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bottomFromText="200" w:vertAnchor="page" w:horzAnchor="margin" w:tblpX="108" w:tblpY="2986"/>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6983"/>
      </w:tblGrid>
      <w:tr w:rsidR="0007341F" w:rsidRPr="006D03C3" w14:paraId="6F23520C" w14:textId="77777777" w:rsidTr="00EC05F6">
        <w:trPr>
          <w:cantSplit/>
          <w:trHeight w:val="274"/>
        </w:trPr>
        <w:tc>
          <w:tcPr>
            <w:tcW w:w="1044" w:type="pct"/>
            <w:vAlign w:val="center"/>
            <w:hideMark/>
          </w:tcPr>
          <w:p w14:paraId="7835932E" w14:textId="1B031924" w:rsidR="0007341F" w:rsidRPr="006D03C3" w:rsidRDefault="001973C4" w:rsidP="00D7517D">
            <w:pPr>
              <w:tabs>
                <w:tab w:val="left" w:pos="4301"/>
              </w:tabs>
              <w:spacing w:after="0" w:line="240" w:lineRule="auto"/>
              <w:jc w:val="both"/>
              <w:rPr>
                <w:rFonts w:ascii="Arial" w:hAnsi="Arial" w:cs="Arial"/>
                <w:b/>
                <w:sz w:val="20"/>
                <w:szCs w:val="20"/>
                <w:lang w:val="es-ES_tradnl"/>
              </w:rPr>
            </w:pPr>
            <w:r w:rsidRPr="006D03C3">
              <w:rPr>
                <w:rFonts w:ascii="Arial" w:hAnsi="Arial" w:cs="Arial"/>
                <w:b/>
                <w:sz w:val="20"/>
                <w:szCs w:val="20"/>
                <w:lang w:val="es-ES_tradnl"/>
              </w:rPr>
              <w:t xml:space="preserve">CONTRATO NO </w:t>
            </w:r>
          </w:p>
        </w:tc>
        <w:tc>
          <w:tcPr>
            <w:tcW w:w="3956" w:type="pct"/>
            <w:vAlign w:val="center"/>
            <w:hideMark/>
          </w:tcPr>
          <w:p w14:paraId="15942385" w14:textId="7913E4A2" w:rsidR="0007341F" w:rsidRPr="006D03C3" w:rsidRDefault="00EC05F6" w:rsidP="00AE7017">
            <w:pPr>
              <w:keepNext/>
              <w:tabs>
                <w:tab w:val="left" w:pos="4301"/>
              </w:tabs>
              <w:spacing w:after="0" w:line="240" w:lineRule="auto"/>
              <w:ind w:left="4301" w:hanging="4301"/>
              <w:jc w:val="both"/>
              <w:outlineLvl w:val="0"/>
              <w:rPr>
                <w:rFonts w:ascii="Arial" w:hAnsi="Arial" w:cs="Arial"/>
                <w:bCs/>
                <w:sz w:val="20"/>
                <w:szCs w:val="20"/>
                <w:lang w:val="es-ES_tradnl"/>
              </w:rPr>
            </w:pPr>
            <w:r w:rsidRPr="006D03C3">
              <w:rPr>
                <w:rFonts w:ascii="Arial" w:hAnsi="Arial" w:cs="Arial"/>
                <w:bCs/>
                <w:sz w:val="20"/>
                <w:szCs w:val="20"/>
                <w:lang w:val="es-ES_tradnl"/>
              </w:rPr>
              <w:t xml:space="preserve">S.A </w:t>
            </w:r>
            <w:r w:rsidR="00FC2E9C" w:rsidRPr="006D03C3">
              <w:rPr>
                <w:rFonts w:ascii="Arial" w:hAnsi="Arial" w:cs="Arial"/>
                <w:bCs/>
                <w:sz w:val="20"/>
                <w:szCs w:val="20"/>
                <w:lang w:val="es-ES_tradnl"/>
              </w:rPr>
              <w:t>0</w:t>
            </w:r>
            <w:r w:rsidR="000733F5">
              <w:rPr>
                <w:rFonts w:ascii="Arial" w:hAnsi="Arial" w:cs="Arial"/>
                <w:bCs/>
                <w:sz w:val="20"/>
                <w:szCs w:val="20"/>
                <w:lang w:val="es-ES_tradnl"/>
              </w:rPr>
              <w:t>14</w:t>
            </w:r>
            <w:r w:rsidRPr="006D03C3">
              <w:rPr>
                <w:rFonts w:ascii="Arial" w:hAnsi="Arial" w:cs="Arial"/>
                <w:bCs/>
                <w:sz w:val="20"/>
                <w:szCs w:val="20"/>
                <w:lang w:val="es-ES_tradnl"/>
              </w:rPr>
              <w:t xml:space="preserve"> DE 2025</w:t>
            </w:r>
          </w:p>
        </w:tc>
      </w:tr>
      <w:tr w:rsidR="0007341F" w:rsidRPr="006D03C3" w14:paraId="682D399E" w14:textId="77777777" w:rsidTr="00EC05F6">
        <w:trPr>
          <w:cantSplit/>
          <w:trHeight w:val="317"/>
        </w:trPr>
        <w:tc>
          <w:tcPr>
            <w:tcW w:w="1044" w:type="pct"/>
            <w:vAlign w:val="center"/>
            <w:hideMark/>
          </w:tcPr>
          <w:p w14:paraId="390F9810" w14:textId="354EE8A6" w:rsidR="0007341F" w:rsidRPr="006D03C3" w:rsidRDefault="001973C4" w:rsidP="00D7517D">
            <w:pPr>
              <w:tabs>
                <w:tab w:val="left" w:pos="4301"/>
              </w:tabs>
              <w:spacing w:after="0" w:line="240" w:lineRule="auto"/>
              <w:jc w:val="both"/>
              <w:rPr>
                <w:rFonts w:ascii="Arial" w:hAnsi="Arial" w:cs="Arial"/>
                <w:b/>
                <w:sz w:val="20"/>
                <w:szCs w:val="20"/>
                <w:lang w:val="es-ES_tradnl"/>
              </w:rPr>
            </w:pPr>
            <w:r w:rsidRPr="006D03C3">
              <w:rPr>
                <w:rFonts w:ascii="Arial" w:hAnsi="Arial" w:cs="Arial"/>
                <w:b/>
                <w:sz w:val="20"/>
                <w:szCs w:val="20"/>
                <w:lang w:val="es-ES_tradnl"/>
              </w:rPr>
              <w:t xml:space="preserve">CONTRATISTA: </w:t>
            </w:r>
          </w:p>
        </w:tc>
        <w:tc>
          <w:tcPr>
            <w:tcW w:w="3956" w:type="pct"/>
            <w:vAlign w:val="center"/>
            <w:hideMark/>
          </w:tcPr>
          <w:p w14:paraId="2649617A" w14:textId="3608077E" w:rsidR="0007341F" w:rsidRPr="006D03C3" w:rsidRDefault="00D1261A" w:rsidP="00D7517D">
            <w:pPr>
              <w:tabs>
                <w:tab w:val="left" w:pos="4301"/>
              </w:tabs>
              <w:spacing w:after="0" w:line="240" w:lineRule="auto"/>
              <w:jc w:val="both"/>
              <w:rPr>
                <w:rFonts w:ascii="Arial" w:hAnsi="Arial" w:cs="Arial"/>
                <w:bCs/>
                <w:sz w:val="20"/>
                <w:szCs w:val="20"/>
                <w:lang w:val="es-ES_tradnl"/>
              </w:rPr>
            </w:pPr>
            <w:r w:rsidRPr="006D03C3">
              <w:rPr>
                <w:rFonts w:ascii="Arial" w:hAnsi="Arial" w:cs="Arial"/>
                <w:sz w:val="20"/>
                <w:szCs w:val="20"/>
                <w:lang w:eastAsia="es-MX"/>
              </w:rPr>
              <w:t>XXXX</w:t>
            </w:r>
          </w:p>
        </w:tc>
      </w:tr>
      <w:tr w:rsidR="0007341F" w:rsidRPr="006D03C3" w14:paraId="37DA29D1" w14:textId="77777777" w:rsidTr="00EC05F6">
        <w:trPr>
          <w:cantSplit/>
          <w:trHeight w:val="279"/>
        </w:trPr>
        <w:tc>
          <w:tcPr>
            <w:tcW w:w="1044" w:type="pct"/>
            <w:vAlign w:val="center"/>
            <w:hideMark/>
          </w:tcPr>
          <w:p w14:paraId="2A085A5C" w14:textId="3C94E570" w:rsidR="0007341F" w:rsidRPr="006D03C3" w:rsidRDefault="001973C4" w:rsidP="00D7517D">
            <w:pPr>
              <w:tabs>
                <w:tab w:val="left" w:pos="4301"/>
              </w:tabs>
              <w:spacing w:after="0" w:line="240" w:lineRule="auto"/>
              <w:jc w:val="both"/>
              <w:rPr>
                <w:rFonts w:ascii="Arial" w:hAnsi="Arial" w:cs="Arial"/>
                <w:b/>
                <w:sz w:val="20"/>
                <w:szCs w:val="20"/>
                <w:lang w:val="es-ES_tradnl"/>
              </w:rPr>
            </w:pPr>
            <w:r w:rsidRPr="006D03C3">
              <w:rPr>
                <w:rFonts w:ascii="Arial" w:hAnsi="Arial" w:cs="Arial"/>
                <w:b/>
                <w:sz w:val="20"/>
                <w:szCs w:val="20"/>
                <w:lang w:val="es-ES_tradnl"/>
              </w:rPr>
              <w:t>CONTRATANTE</w:t>
            </w:r>
          </w:p>
        </w:tc>
        <w:tc>
          <w:tcPr>
            <w:tcW w:w="3956" w:type="pct"/>
            <w:vAlign w:val="center"/>
          </w:tcPr>
          <w:p w14:paraId="1D7F4DD8" w14:textId="34E0E898" w:rsidR="0007341F" w:rsidRPr="006D03C3" w:rsidRDefault="001973C4" w:rsidP="00D7517D">
            <w:pPr>
              <w:keepNext/>
              <w:tabs>
                <w:tab w:val="left" w:pos="4301"/>
              </w:tabs>
              <w:spacing w:after="0" w:line="240" w:lineRule="auto"/>
              <w:ind w:left="-284" w:firstLine="284"/>
              <w:jc w:val="both"/>
              <w:outlineLvl w:val="0"/>
              <w:rPr>
                <w:rFonts w:ascii="Arial" w:hAnsi="Arial" w:cs="Arial"/>
                <w:bCs/>
                <w:sz w:val="20"/>
                <w:szCs w:val="20"/>
                <w:lang w:val="es-ES_tradnl"/>
              </w:rPr>
            </w:pPr>
            <w:r w:rsidRPr="006D03C3">
              <w:rPr>
                <w:rFonts w:ascii="Arial" w:hAnsi="Arial" w:cs="Arial"/>
                <w:bCs/>
                <w:sz w:val="20"/>
                <w:szCs w:val="20"/>
                <w:lang w:val="es-ES_tradnl"/>
              </w:rPr>
              <w:t>ÁREA METROPOLITANA DEL VALLE DE ABURRÁ</w:t>
            </w:r>
          </w:p>
        </w:tc>
      </w:tr>
      <w:tr w:rsidR="0007341F" w:rsidRPr="006D03C3" w14:paraId="724395DD" w14:textId="77777777" w:rsidTr="00EC05F6">
        <w:trPr>
          <w:cantSplit/>
          <w:trHeight w:val="425"/>
        </w:trPr>
        <w:tc>
          <w:tcPr>
            <w:tcW w:w="1044" w:type="pct"/>
            <w:vAlign w:val="center"/>
            <w:hideMark/>
          </w:tcPr>
          <w:p w14:paraId="4783024E" w14:textId="6754C6AC" w:rsidR="0007341F" w:rsidRPr="006D03C3" w:rsidRDefault="001973C4" w:rsidP="00D7517D">
            <w:pPr>
              <w:tabs>
                <w:tab w:val="left" w:pos="4301"/>
              </w:tabs>
              <w:spacing w:after="0" w:line="240" w:lineRule="auto"/>
              <w:ind w:left="-284" w:firstLine="284"/>
              <w:jc w:val="both"/>
              <w:rPr>
                <w:rFonts w:ascii="Arial" w:hAnsi="Arial" w:cs="Arial"/>
                <w:b/>
                <w:sz w:val="20"/>
                <w:szCs w:val="20"/>
                <w:lang w:val="es-ES_tradnl"/>
              </w:rPr>
            </w:pPr>
            <w:r w:rsidRPr="006D03C3">
              <w:rPr>
                <w:rFonts w:ascii="Arial" w:hAnsi="Arial" w:cs="Arial"/>
                <w:b/>
                <w:sz w:val="20"/>
                <w:szCs w:val="20"/>
                <w:lang w:val="es-ES_tradnl"/>
              </w:rPr>
              <w:t xml:space="preserve">OBJETO:                                                           </w:t>
            </w:r>
          </w:p>
        </w:tc>
        <w:tc>
          <w:tcPr>
            <w:tcW w:w="3956" w:type="pct"/>
            <w:vAlign w:val="center"/>
          </w:tcPr>
          <w:p w14:paraId="07FC39D7" w14:textId="7A7BF8E2" w:rsidR="0007341F" w:rsidRPr="006D03C3" w:rsidRDefault="00EC05F6" w:rsidP="00EC05F6">
            <w:pPr>
              <w:jc w:val="both"/>
              <w:rPr>
                <w:rFonts w:ascii="Arial" w:eastAsia="Arial Unicode MS" w:hAnsi="Arial" w:cs="Arial"/>
                <w:color w:val="000000"/>
                <w:sz w:val="20"/>
                <w:szCs w:val="20"/>
                <w:lang w:val="es-ES_tradnl" w:eastAsia="es-MX"/>
              </w:rPr>
            </w:pPr>
            <w:r w:rsidRPr="006D03C3">
              <w:rPr>
                <w:rFonts w:ascii="Arial" w:eastAsia="Arial Unicode MS" w:hAnsi="Arial" w:cs="Arial"/>
                <w:color w:val="000000"/>
                <w:sz w:val="20"/>
                <w:szCs w:val="20"/>
                <w:lang w:val="es-ES_tradnl" w:eastAsia="es-MX"/>
              </w:rPr>
              <w:t>“</w:t>
            </w:r>
            <w:r w:rsidR="00F40218" w:rsidRPr="00F40218">
              <w:rPr>
                <w:rFonts w:ascii="Arial" w:eastAsia="Times New Roman" w:hAnsi="Arial" w:cs="Arial"/>
                <w:b/>
                <w:bCs/>
                <w:i/>
                <w:color w:val="000000"/>
                <w:sz w:val="20"/>
                <w:szCs w:val="20"/>
                <w:lang w:val="es-CO" w:eastAsia="es-CO"/>
              </w:rPr>
              <w:t>REALIZAR EL MANTENIMIENTO PREVENTIVO Y CORRECTIVO CON SUMINISTRO DE EQUIPOS Y REPUESTOS NUEVOS PARA EL SISTEMA DE AIRE ACONDICIONADO EN EL ÁREA METROPOLITANA DEL VALLE DE ABURRA Y EL PARQUE METROPOLITANO DE LAS AGUAS</w:t>
            </w:r>
            <w:r w:rsidRPr="006D03C3">
              <w:rPr>
                <w:rFonts w:ascii="Arial" w:eastAsia="Arial Unicode MS" w:hAnsi="Arial" w:cs="Arial"/>
                <w:color w:val="000000"/>
                <w:sz w:val="20"/>
                <w:szCs w:val="20"/>
                <w:lang w:val="es-ES_tradnl" w:eastAsia="es-MX"/>
              </w:rPr>
              <w:t>.”</w:t>
            </w:r>
          </w:p>
        </w:tc>
      </w:tr>
      <w:tr w:rsidR="0007341F" w:rsidRPr="006D03C3" w14:paraId="6624D962" w14:textId="77777777" w:rsidTr="00EC05F6">
        <w:trPr>
          <w:cantSplit/>
          <w:trHeight w:val="342"/>
        </w:trPr>
        <w:tc>
          <w:tcPr>
            <w:tcW w:w="1044" w:type="pct"/>
            <w:vAlign w:val="center"/>
            <w:hideMark/>
          </w:tcPr>
          <w:p w14:paraId="25D9384C" w14:textId="0BBC8EEA" w:rsidR="0007341F" w:rsidRPr="006D03C3" w:rsidRDefault="001973C4" w:rsidP="00D7517D">
            <w:pPr>
              <w:tabs>
                <w:tab w:val="left" w:pos="4301"/>
              </w:tabs>
              <w:spacing w:after="0" w:line="240" w:lineRule="auto"/>
              <w:ind w:left="-284" w:firstLine="284"/>
              <w:jc w:val="both"/>
              <w:rPr>
                <w:rFonts w:ascii="Arial" w:hAnsi="Arial" w:cs="Arial"/>
                <w:b/>
                <w:sz w:val="20"/>
                <w:szCs w:val="20"/>
                <w:lang w:val="es-ES_tradnl"/>
              </w:rPr>
            </w:pPr>
            <w:r w:rsidRPr="006D03C3">
              <w:rPr>
                <w:rFonts w:ascii="Arial" w:hAnsi="Arial" w:cs="Arial"/>
                <w:b/>
                <w:sz w:val="20"/>
                <w:szCs w:val="20"/>
                <w:lang w:val="es-ES_tradnl"/>
              </w:rPr>
              <w:t>VALOR:</w:t>
            </w:r>
          </w:p>
        </w:tc>
        <w:tc>
          <w:tcPr>
            <w:tcW w:w="3956" w:type="pct"/>
            <w:vAlign w:val="center"/>
          </w:tcPr>
          <w:p w14:paraId="19517C93" w14:textId="2172014A" w:rsidR="0007341F" w:rsidRPr="006D03C3" w:rsidRDefault="00B11E45" w:rsidP="00B11E45">
            <w:pPr>
              <w:tabs>
                <w:tab w:val="left" w:pos="1203"/>
              </w:tabs>
              <w:spacing w:after="0" w:line="240" w:lineRule="auto"/>
              <w:ind w:right="49"/>
              <w:jc w:val="both"/>
              <w:rPr>
                <w:rFonts w:ascii="Arial" w:eastAsia="Times New Roman" w:hAnsi="Arial" w:cs="Arial"/>
                <w:color w:val="000000"/>
                <w:sz w:val="20"/>
                <w:szCs w:val="20"/>
                <w:lang w:eastAsia="es-CO"/>
              </w:rPr>
            </w:pPr>
            <w:r w:rsidRPr="006D03C3">
              <w:rPr>
                <w:rFonts w:ascii="Arial" w:eastAsia="Times New Roman" w:hAnsi="Arial" w:cs="Arial"/>
                <w:color w:val="000000"/>
                <w:sz w:val="20"/>
                <w:szCs w:val="20"/>
                <w:lang w:eastAsia="es-CO"/>
              </w:rPr>
              <w:t xml:space="preserve">El presupuesto oficial del presente proceso es hasta de </w:t>
            </w:r>
            <w:r w:rsidR="000733F5">
              <w:rPr>
                <w:rFonts w:ascii="Arial" w:eastAsia="Times New Roman" w:hAnsi="Arial" w:cs="Arial"/>
                <w:b/>
                <w:bCs/>
                <w:color w:val="000000"/>
                <w:sz w:val="20"/>
                <w:szCs w:val="20"/>
                <w:lang w:eastAsia="es-CO"/>
              </w:rPr>
              <w:t>CIENTO SESENTA Y UN MILLONES NOVECIENTOS OCHENTA Y NUEVE MIL DOSCIENTOS SESENTA Y SIETE</w:t>
            </w:r>
            <w:r w:rsidRPr="006D03C3">
              <w:rPr>
                <w:rFonts w:ascii="Arial" w:eastAsia="Times New Roman" w:hAnsi="Arial" w:cs="Arial"/>
                <w:b/>
                <w:bCs/>
                <w:color w:val="000000"/>
                <w:sz w:val="20"/>
                <w:szCs w:val="20"/>
                <w:lang w:eastAsia="es-CO"/>
              </w:rPr>
              <w:t xml:space="preserve"> PESOS M.L. ($</w:t>
            </w:r>
            <w:r w:rsidR="000733F5">
              <w:rPr>
                <w:rFonts w:ascii="Arial" w:eastAsia="Times New Roman" w:hAnsi="Arial" w:cs="Arial"/>
                <w:b/>
                <w:bCs/>
                <w:color w:val="000000"/>
                <w:sz w:val="20"/>
                <w:szCs w:val="20"/>
                <w:lang w:eastAsia="es-CO"/>
              </w:rPr>
              <w:t>161.989.267,0</w:t>
            </w:r>
            <w:r w:rsidRPr="006D03C3">
              <w:rPr>
                <w:rFonts w:ascii="Arial" w:eastAsia="Times New Roman" w:hAnsi="Arial" w:cs="Arial"/>
                <w:b/>
                <w:bCs/>
                <w:color w:val="000000"/>
                <w:sz w:val="20"/>
                <w:szCs w:val="20"/>
                <w:lang w:eastAsia="es-CO"/>
              </w:rPr>
              <w:t xml:space="preserve">) excluido de IVA. </w:t>
            </w:r>
            <w:r w:rsidRPr="006D03C3">
              <w:rPr>
                <w:rFonts w:ascii="Arial" w:eastAsia="Times New Roman" w:hAnsi="Arial" w:cs="Arial"/>
                <w:color w:val="000000"/>
                <w:sz w:val="20"/>
                <w:szCs w:val="20"/>
                <w:lang w:eastAsia="es-CO"/>
              </w:rPr>
              <w:t xml:space="preserve">Lo cual equivale a Ciento </w:t>
            </w:r>
            <w:r w:rsidR="00E83F84">
              <w:rPr>
                <w:rFonts w:ascii="Arial" w:eastAsia="Times New Roman" w:hAnsi="Arial" w:cs="Arial"/>
                <w:color w:val="000000"/>
                <w:sz w:val="20"/>
                <w:szCs w:val="20"/>
                <w:lang w:eastAsia="es-CO"/>
              </w:rPr>
              <w:t>Trece</w:t>
            </w:r>
            <w:r w:rsidRPr="006D03C3">
              <w:rPr>
                <w:rFonts w:ascii="Arial" w:eastAsia="Times New Roman" w:hAnsi="Arial" w:cs="Arial"/>
                <w:color w:val="000000"/>
                <w:sz w:val="20"/>
                <w:szCs w:val="20"/>
                <w:lang w:eastAsia="es-CO"/>
              </w:rPr>
              <w:t xml:space="preserve"> Punto </w:t>
            </w:r>
            <w:r w:rsidR="00E83F84">
              <w:rPr>
                <w:rFonts w:ascii="Arial" w:eastAsia="Times New Roman" w:hAnsi="Arial" w:cs="Arial"/>
                <w:color w:val="000000"/>
                <w:sz w:val="20"/>
                <w:szCs w:val="20"/>
                <w:lang w:eastAsia="es-CO"/>
              </w:rPr>
              <w:t>Ochenta</w:t>
            </w:r>
            <w:r w:rsidRPr="006D03C3">
              <w:rPr>
                <w:rFonts w:ascii="Arial" w:eastAsia="Times New Roman" w:hAnsi="Arial" w:cs="Arial"/>
                <w:color w:val="000000"/>
                <w:sz w:val="20"/>
                <w:szCs w:val="20"/>
                <w:lang w:eastAsia="es-CO"/>
              </w:rPr>
              <w:t xml:space="preserve"> Salarios Mínimos Mensuales Legales Vigentes (</w:t>
            </w:r>
            <w:r w:rsidR="00E83F84">
              <w:rPr>
                <w:rFonts w:ascii="Arial" w:eastAsia="Times New Roman" w:hAnsi="Arial" w:cs="Arial"/>
                <w:color w:val="000000"/>
                <w:sz w:val="20"/>
                <w:szCs w:val="20"/>
                <w:lang w:eastAsia="es-CO"/>
              </w:rPr>
              <w:t>113,80</w:t>
            </w:r>
            <w:r w:rsidRPr="006D03C3">
              <w:rPr>
                <w:rFonts w:ascii="Arial" w:eastAsia="Times New Roman" w:hAnsi="Arial" w:cs="Arial"/>
                <w:color w:val="000000"/>
                <w:sz w:val="20"/>
                <w:szCs w:val="20"/>
                <w:lang w:eastAsia="es-CO"/>
              </w:rPr>
              <w:t xml:space="preserve"> SMMLV), certificados al año en curso del actual proceso.</w:t>
            </w:r>
          </w:p>
        </w:tc>
      </w:tr>
      <w:tr w:rsidR="0007341F" w:rsidRPr="006D03C3" w14:paraId="36594814" w14:textId="77777777" w:rsidTr="00EC05F6">
        <w:trPr>
          <w:cantSplit/>
          <w:trHeight w:val="458"/>
        </w:trPr>
        <w:tc>
          <w:tcPr>
            <w:tcW w:w="1044" w:type="pct"/>
            <w:vAlign w:val="center"/>
          </w:tcPr>
          <w:p w14:paraId="2EB47778" w14:textId="338884D9" w:rsidR="0007341F" w:rsidRPr="006D03C3" w:rsidRDefault="001973C4" w:rsidP="00D7517D">
            <w:pPr>
              <w:tabs>
                <w:tab w:val="left" w:pos="4301"/>
              </w:tabs>
              <w:spacing w:after="0" w:line="240" w:lineRule="auto"/>
              <w:ind w:left="-284" w:firstLine="284"/>
              <w:jc w:val="both"/>
              <w:rPr>
                <w:rFonts w:ascii="Arial" w:hAnsi="Arial" w:cs="Arial"/>
                <w:b/>
                <w:sz w:val="20"/>
                <w:szCs w:val="20"/>
                <w:lang w:val="es-ES_tradnl"/>
              </w:rPr>
            </w:pPr>
            <w:r w:rsidRPr="006D03C3">
              <w:rPr>
                <w:rFonts w:ascii="Arial" w:hAnsi="Arial" w:cs="Arial"/>
                <w:b/>
                <w:sz w:val="20"/>
                <w:szCs w:val="20"/>
                <w:lang w:val="es-ES_tradnl"/>
              </w:rPr>
              <w:t>PLAZO:</w:t>
            </w:r>
          </w:p>
        </w:tc>
        <w:tc>
          <w:tcPr>
            <w:tcW w:w="3956" w:type="pct"/>
            <w:vAlign w:val="center"/>
          </w:tcPr>
          <w:p w14:paraId="5C57FB87" w14:textId="3513C1BE" w:rsidR="0007341F" w:rsidRPr="006D03C3" w:rsidRDefault="00971311" w:rsidP="00EC05F6">
            <w:pPr>
              <w:spacing w:after="0" w:line="240" w:lineRule="auto"/>
              <w:jc w:val="both"/>
              <w:rPr>
                <w:rFonts w:ascii="Arial" w:hAnsi="Arial" w:cs="Arial"/>
                <w:bCs/>
                <w:sz w:val="20"/>
                <w:szCs w:val="20"/>
                <w:lang w:val="es-ES_tradnl"/>
              </w:rPr>
            </w:pPr>
            <w:r w:rsidRPr="006D03C3">
              <w:rPr>
                <w:rFonts w:ascii="Arial" w:hAnsi="Arial" w:cs="Arial"/>
                <w:color w:val="000000" w:themeColor="text1"/>
                <w:sz w:val="20"/>
                <w:szCs w:val="20"/>
              </w:rPr>
              <w:t xml:space="preserve">El plazo para la ejecución del contrato será de </w:t>
            </w:r>
            <w:r w:rsidR="00E83F84">
              <w:rPr>
                <w:rFonts w:ascii="Arial" w:hAnsi="Arial" w:cs="Arial"/>
                <w:b/>
                <w:bCs/>
                <w:color w:val="000000" w:themeColor="text1"/>
                <w:sz w:val="20"/>
                <w:szCs w:val="20"/>
              </w:rPr>
              <w:t>CUATRO</w:t>
            </w:r>
            <w:r w:rsidRPr="006D03C3">
              <w:rPr>
                <w:rFonts w:ascii="Arial" w:hAnsi="Arial" w:cs="Arial"/>
                <w:b/>
                <w:bCs/>
                <w:color w:val="000000" w:themeColor="text1"/>
                <w:sz w:val="20"/>
                <w:szCs w:val="20"/>
              </w:rPr>
              <w:t xml:space="preserve"> (0</w:t>
            </w:r>
            <w:r w:rsidR="00E83F84">
              <w:rPr>
                <w:rFonts w:ascii="Arial" w:hAnsi="Arial" w:cs="Arial"/>
                <w:b/>
                <w:bCs/>
                <w:color w:val="000000" w:themeColor="text1"/>
                <w:sz w:val="20"/>
                <w:szCs w:val="20"/>
              </w:rPr>
              <w:t>4</w:t>
            </w:r>
            <w:r w:rsidRPr="006D03C3">
              <w:rPr>
                <w:rFonts w:ascii="Arial" w:hAnsi="Arial" w:cs="Arial"/>
                <w:b/>
                <w:bCs/>
                <w:color w:val="000000" w:themeColor="text1"/>
                <w:sz w:val="20"/>
                <w:szCs w:val="20"/>
              </w:rPr>
              <w:t>)</w:t>
            </w:r>
            <w:r w:rsidRPr="006D03C3">
              <w:rPr>
                <w:rFonts w:ascii="Arial" w:hAnsi="Arial" w:cs="Arial"/>
                <w:color w:val="000000" w:themeColor="text1"/>
                <w:sz w:val="20"/>
                <w:szCs w:val="20"/>
              </w:rPr>
              <w:t xml:space="preserve"> MESES contados a partir de la fecha de inicio sin exceder el 31 de diciembre de 2025, previa aprobación de la garantía por parte de La Dirección Contractual</w:t>
            </w:r>
            <w:r w:rsidR="00E83F84">
              <w:rPr>
                <w:rFonts w:ascii="Arial" w:hAnsi="Arial" w:cs="Arial"/>
                <w:color w:val="000000" w:themeColor="text1"/>
                <w:sz w:val="20"/>
                <w:szCs w:val="20"/>
              </w:rPr>
              <w:t xml:space="preserve"> – Gestión Jurídica</w:t>
            </w:r>
          </w:p>
        </w:tc>
      </w:tr>
    </w:tbl>
    <w:p w14:paraId="1A2EFF89" w14:textId="77777777" w:rsidR="0007341F" w:rsidRPr="006D03C3" w:rsidRDefault="0007341F" w:rsidP="00D7517D">
      <w:pPr>
        <w:pStyle w:val="Textocomentario"/>
        <w:ind w:right="-142"/>
        <w:jc w:val="both"/>
        <w:rPr>
          <w:rFonts w:cs="Arial"/>
          <w:lang w:val="es-ES_tradnl"/>
        </w:rPr>
      </w:pPr>
    </w:p>
    <w:p w14:paraId="4AA6521D" w14:textId="77777777" w:rsidR="0007341F" w:rsidRPr="006D03C3" w:rsidRDefault="0007341F" w:rsidP="00D7517D">
      <w:pPr>
        <w:spacing w:after="0" w:line="240" w:lineRule="auto"/>
        <w:rPr>
          <w:rFonts w:ascii="Arial" w:hAnsi="Arial" w:cs="Arial"/>
          <w:sz w:val="20"/>
          <w:szCs w:val="20"/>
        </w:rPr>
      </w:pPr>
    </w:p>
    <w:p w14:paraId="7639159C" w14:textId="77777777" w:rsidR="00990E37" w:rsidRPr="006D03C3" w:rsidRDefault="00990E37" w:rsidP="00D7517D">
      <w:pPr>
        <w:spacing w:after="0" w:line="240" w:lineRule="auto"/>
        <w:jc w:val="both"/>
        <w:rPr>
          <w:rFonts w:ascii="Arial" w:hAnsi="Arial" w:cs="Arial"/>
          <w:sz w:val="20"/>
          <w:szCs w:val="20"/>
        </w:rPr>
      </w:pPr>
    </w:p>
    <w:p w14:paraId="06FF08EC" w14:textId="77777777" w:rsidR="00990E37" w:rsidRPr="006D03C3" w:rsidRDefault="00990E37" w:rsidP="006D03C3">
      <w:pPr>
        <w:spacing w:after="0" w:line="240" w:lineRule="auto"/>
        <w:ind w:hanging="567"/>
        <w:jc w:val="both"/>
        <w:rPr>
          <w:rFonts w:ascii="Arial" w:hAnsi="Arial" w:cs="Arial"/>
          <w:sz w:val="20"/>
          <w:szCs w:val="20"/>
        </w:rPr>
      </w:pPr>
    </w:p>
    <w:p w14:paraId="7C4DF77E" w14:textId="1BCFB2CD" w:rsidR="0007341F" w:rsidRPr="006D03C3" w:rsidRDefault="00302F7A" w:rsidP="006D03C3">
      <w:pPr>
        <w:spacing w:after="0" w:line="240" w:lineRule="auto"/>
        <w:ind w:left="-567"/>
        <w:jc w:val="both"/>
        <w:rPr>
          <w:rFonts w:ascii="Arial" w:hAnsi="Arial" w:cs="Arial"/>
          <w:sz w:val="20"/>
          <w:szCs w:val="20"/>
          <w:lang w:val="es-CO"/>
        </w:rPr>
      </w:pPr>
      <w:r w:rsidRPr="006D03C3">
        <w:rPr>
          <w:rFonts w:ascii="Arial" w:hAnsi="Arial" w:cs="Arial"/>
          <w:sz w:val="20"/>
          <w:szCs w:val="20"/>
          <w:lang w:val="es-CO"/>
        </w:rPr>
        <w:t>Entre los suscritos </w:t>
      </w:r>
      <w:r w:rsidRPr="006D03C3">
        <w:rPr>
          <w:rFonts w:ascii="Arial" w:hAnsi="Arial" w:cs="Arial"/>
          <w:b/>
          <w:bCs/>
          <w:sz w:val="20"/>
          <w:szCs w:val="20"/>
          <w:lang w:val="es-CO"/>
        </w:rPr>
        <w:t>BEATRÍZ HELENA RAMÍREZ GALLÓN</w:t>
      </w:r>
      <w:r w:rsidRPr="006D03C3">
        <w:rPr>
          <w:rFonts w:ascii="Arial" w:hAnsi="Arial" w:cs="Arial"/>
          <w:sz w:val="20"/>
          <w:szCs w:val="20"/>
          <w:lang w:val="es-CO"/>
        </w:rPr>
        <w:t>, mayor de edad y vecina de Medellín, identificada con la cédula de ciudadanía No. 52.713.482, Subdirectora Administrativa y Financiera  del </w:t>
      </w:r>
      <w:r w:rsidRPr="006D03C3">
        <w:rPr>
          <w:rFonts w:ascii="Arial" w:hAnsi="Arial" w:cs="Arial"/>
          <w:b/>
          <w:bCs/>
          <w:sz w:val="20"/>
          <w:szCs w:val="20"/>
          <w:lang w:val="es-CO"/>
        </w:rPr>
        <w:t>ÁREA METROPOLITANA DEL VALLE DE ABURRÁ</w:t>
      </w:r>
      <w:r w:rsidRPr="006D03C3">
        <w:rPr>
          <w:rFonts w:ascii="Arial" w:hAnsi="Arial" w:cs="Arial"/>
          <w:sz w:val="20"/>
          <w:szCs w:val="20"/>
          <w:lang w:val="es-CO"/>
        </w:rPr>
        <w:t xml:space="preserve">, </w:t>
      </w:r>
      <w:r w:rsidRPr="006D03C3">
        <w:rPr>
          <w:rFonts w:ascii="Arial" w:hAnsi="Arial" w:cs="Arial"/>
          <w:sz w:val="20"/>
          <w:szCs w:val="20"/>
        </w:rPr>
        <w:t>en calidad de Delegada para la contratación de acuerdo con la Resolución Metropolitana No.</w:t>
      </w:r>
      <w:r w:rsidRPr="006D03C3">
        <w:rPr>
          <w:rFonts w:ascii="Arial" w:hAnsi="Arial" w:cs="Arial"/>
          <w:sz w:val="20"/>
          <w:szCs w:val="20"/>
          <w:lang w:val="es-CO"/>
        </w:rPr>
        <w:t xml:space="preserve"> 1434 del </w:t>
      </w:r>
      <w:r w:rsidRPr="006D03C3">
        <w:rPr>
          <w:rFonts w:ascii="Arial" w:hAnsi="Arial" w:cs="Arial"/>
          <w:sz w:val="20"/>
          <w:szCs w:val="20"/>
        </w:rPr>
        <w:t xml:space="preserve">2024 , las Leyes 1625 de 2013, 80 de 1993, 1150 de 2007 y el Decreto 1082 de 2015, los Acuerdos Metropolitanos No. 010 de 2013 y el Acuerdo Metropolitano </w:t>
      </w:r>
      <w:r w:rsidR="001D3209">
        <w:rPr>
          <w:rFonts w:ascii="Arial" w:hAnsi="Arial" w:cs="Arial"/>
          <w:sz w:val="20"/>
          <w:szCs w:val="20"/>
        </w:rPr>
        <w:t>011 de 2024</w:t>
      </w:r>
      <w:r w:rsidRPr="006D03C3">
        <w:rPr>
          <w:rFonts w:ascii="Arial" w:hAnsi="Arial" w:cs="Arial"/>
          <w:sz w:val="20"/>
          <w:szCs w:val="20"/>
        </w:rPr>
        <w:t xml:space="preserve">; actuando en nombre y representación de </w:t>
      </w:r>
      <w:r w:rsidRPr="006D03C3">
        <w:rPr>
          <w:rFonts w:ascii="Arial" w:hAnsi="Arial" w:cs="Arial"/>
          <w:b/>
          <w:sz w:val="20"/>
          <w:szCs w:val="20"/>
        </w:rPr>
        <w:t>EL ÁREA METROPOLITANA VALLE DE ABURRÁ</w:t>
      </w:r>
      <w:r w:rsidRPr="006D03C3">
        <w:rPr>
          <w:rFonts w:ascii="Arial" w:hAnsi="Arial" w:cs="Arial"/>
          <w:sz w:val="20"/>
          <w:szCs w:val="20"/>
        </w:rPr>
        <w:t xml:space="preserve">, con NIT. 890.984.423-3, quien para efectos del presente contrato se denominará </w:t>
      </w:r>
      <w:r w:rsidRPr="006D03C3">
        <w:rPr>
          <w:rFonts w:ascii="Arial" w:hAnsi="Arial" w:cs="Arial"/>
          <w:b/>
          <w:sz w:val="20"/>
          <w:szCs w:val="20"/>
        </w:rPr>
        <w:t>EL ÁREA</w:t>
      </w:r>
      <w:r w:rsidRPr="006D03C3">
        <w:rPr>
          <w:rFonts w:ascii="Arial" w:hAnsi="Arial" w:cs="Arial"/>
          <w:sz w:val="20"/>
          <w:szCs w:val="20"/>
          <w:lang w:val="es-CO"/>
        </w:rPr>
        <w:t xml:space="preserve">; </w:t>
      </w:r>
      <w:r w:rsidR="0007341F" w:rsidRPr="006D03C3">
        <w:rPr>
          <w:rFonts w:ascii="Arial" w:hAnsi="Arial" w:cs="Arial"/>
          <w:sz w:val="20"/>
          <w:szCs w:val="20"/>
          <w:lang w:val="es-ES_tradnl" w:eastAsia="es-MX"/>
        </w:rPr>
        <w:t xml:space="preserve">y de </w:t>
      </w:r>
      <w:r w:rsidR="0007341F" w:rsidRPr="006D03C3">
        <w:rPr>
          <w:rFonts w:ascii="Arial" w:eastAsia="Times New Roman" w:hAnsi="Arial" w:cs="Arial"/>
          <w:sz w:val="20"/>
          <w:szCs w:val="20"/>
          <w:lang w:eastAsia="es-ES"/>
        </w:rPr>
        <w:t>otra parte</w:t>
      </w:r>
      <w:r w:rsidR="00D255A4" w:rsidRPr="006D03C3">
        <w:rPr>
          <w:rFonts w:ascii="Arial" w:eastAsia="Times New Roman" w:hAnsi="Arial" w:cs="Arial"/>
          <w:sz w:val="20"/>
          <w:szCs w:val="20"/>
          <w:lang w:eastAsia="es-ES"/>
        </w:rPr>
        <w:t xml:space="preserve"> </w:t>
      </w:r>
      <w:proofErr w:type="spellStart"/>
      <w:r w:rsidR="00D255A4" w:rsidRPr="006D03C3">
        <w:rPr>
          <w:rFonts w:ascii="Arial" w:eastAsia="Times New Roman" w:hAnsi="Arial" w:cs="Arial"/>
          <w:b/>
          <w:bCs/>
          <w:sz w:val="20"/>
          <w:szCs w:val="20"/>
          <w:lang w:eastAsia="es-ES"/>
        </w:rPr>
        <w:t>xxxxxxxxx</w:t>
      </w:r>
      <w:proofErr w:type="spellEnd"/>
      <w:r w:rsidR="0007341F" w:rsidRPr="006D03C3">
        <w:rPr>
          <w:rFonts w:ascii="Arial" w:eastAsia="Times New Roman" w:hAnsi="Arial" w:cs="Arial"/>
          <w:b/>
          <w:bCs/>
          <w:sz w:val="20"/>
          <w:szCs w:val="20"/>
          <w:lang w:eastAsia="es-ES"/>
        </w:rPr>
        <w:t xml:space="preserve"> </w:t>
      </w:r>
      <w:r w:rsidR="0007341F" w:rsidRPr="006D03C3">
        <w:rPr>
          <w:rFonts w:ascii="Arial" w:eastAsia="Times New Roman" w:hAnsi="Arial" w:cs="Arial"/>
          <w:sz w:val="20"/>
          <w:szCs w:val="20"/>
          <w:lang w:eastAsia="es-ES"/>
        </w:rPr>
        <w:t xml:space="preserve">con </w:t>
      </w:r>
      <w:proofErr w:type="spellStart"/>
      <w:r w:rsidR="0007341F" w:rsidRPr="006D03C3">
        <w:rPr>
          <w:rFonts w:ascii="Arial" w:eastAsia="Times New Roman" w:hAnsi="Arial" w:cs="Arial"/>
          <w:b/>
          <w:bCs/>
          <w:sz w:val="20"/>
          <w:szCs w:val="20"/>
          <w:lang w:eastAsia="es-ES"/>
        </w:rPr>
        <w:t>Nit</w:t>
      </w:r>
      <w:proofErr w:type="spellEnd"/>
      <w:r w:rsidR="0007341F" w:rsidRPr="006D03C3">
        <w:rPr>
          <w:rFonts w:ascii="Arial" w:eastAsia="Times New Roman" w:hAnsi="Arial" w:cs="Arial"/>
          <w:sz w:val="20"/>
          <w:szCs w:val="20"/>
          <w:lang w:eastAsia="es-ES"/>
        </w:rPr>
        <w:t>:</w:t>
      </w:r>
      <w:r w:rsidR="006342E5" w:rsidRPr="006D03C3">
        <w:rPr>
          <w:rFonts w:ascii="Arial" w:eastAsia="Times New Roman" w:hAnsi="Arial" w:cs="Arial"/>
          <w:sz w:val="20"/>
          <w:szCs w:val="20"/>
          <w:lang w:eastAsia="es-ES"/>
        </w:rPr>
        <w:t xml:space="preserve"> </w:t>
      </w:r>
      <w:proofErr w:type="spellStart"/>
      <w:r w:rsidR="00D255A4" w:rsidRPr="006D03C3">
        <w:rPr>
          <w:rFonts w:ascii="Arial" w:hAnsi="Arial" w:cs="Arial"/>
          <w:b/>
          <w:bCs/>
          <w:sz w:val="20"/>
          <w:szCs w:val="20"/>
          <w:lang w:eastAsia="es-MX"/>
        </w:rPr>
        <w:t>xxxxxxxxx</w:t>
      </w:r>
      <w:proofErr w:type="spellEnd"/>
      <w:r w:rsidR="0007341F" w:rsidRPr="006D03C3">
        <w:rPr>
          <w:rFonts w:ascii="Arial" w:eastAsia="Times New Roman" w:hAnsi="Arial" w:cs="Arial"/>
          <w:b/>
          <w:bCs/>
          <w:sz w:val="20"/>
          <w:szCs w:val="20"/>
          <w:lang w:eastAsia="es-ES"/>
        </w:rPr>
        <w:t>,</w:t>
      </w:r>
      <w:r w:rsidR="0007341F" w:rsidRPr="006D03C3">
        <w:rPr>
          <w:rFonts w:ascii="Arial" w:eastAsia="Times New Roman" w:hAnsi="Arial" w:cs="Arial"/>
          <w:sz w:val="20"/>
          <w:szCs w:val="20"/>
          <w:lang w:eastAsia="es-ES"/>
        </w:rPr>
        <w:t xml:space="preserve"> representada legalmente por </w:t>
      </w:r>
      <w:proofErr w:type="spellStart"/>
      <w:r w:rsidR="00D255A4" w:rsidRPr="006D03C3">
        <w:rPr>
          <w:rFonts w:ascii="Arial" w:hAnsi="Arial" w:cs="Arial"/>
          <w:b/>
          <w:bCs/>
          <w:sz w:val="20"/>
          <w:szCs w:val="20"/>
          <w:lang w:eastAsia="es-MX"/>
        </w:rPr>
        <w:t>xxxxxxxx</w:t>
      </w:r>
      <w:proofErr w:type="spellEnd"/>
      <w:r w:rsidR="0007341F" w:rsidRPr="006D03C3">
        <w:rPr>
          <w:rFonts w:ascii="Arial" w:eastAsia="Times New Roman" w:hAnsi="Arial" w:cs="Arial"/>
          <w:sz w:val="20"/>
          <w:szCs w:val="20"/>
          <w:lang w:eastAsia="es-ES"/>
        </w:rPr>
        <w:t>, identificad</w:t>
      </w:r>
      <w:r w:rsidR="006342E5" w:rsidRPr="006D03C3">
        <w:rPr>
          <w:rFonts w:ascii="Arial" w:eastAsia="Times New Roman" w:hAnsi="Arial" w:cs="Arial"/>
          <w:sz w:val="20"/>
          <w:szCs w:val="20"/>
          <w:lang w:eastAsia="es-ES"/>
        </w:rPr>
        <w:t>o</w:t>
      </w:r>
      <w:r w:rsidR="0007341F" w:rsidRPr="006D03C3">
        <w:rPr>
          <w:rFonts w:ascii="Arial" w:eastAsia="Times New Roman" w:hAnsi="Arial" w:cs="Arial"/>
          <w:sz w:val="20"/>
          <w:szCs w:val="20"/>
          <w:lang w:eastAsia="es-ES"/>
        </w:rPr>
        <w:t xml:space="preserve"> con cédula de ciudadanía No. </w:t>
      </w:r>
      <w:r w:rsidR="006342E5" w:rsidRPr="006D03C3">
        <w:rPr>
          <w:rFonts w:ascii="Arial" w:hAnsi="Arial" w:cs="Arial"/>
          <w:b/>
          <w:bCs/>
          <w:sz w:val="20"/>
          <w:szCs w:val="20"/>
        </w:rPr>
        <w:t>xxxxxx</w:t>
      </w:r>
      <w:r w:rsidR="0007341F" w:rsidRPr="006D03C3">
        <w:rPr>
          <w:rFonts w:ascii="Arial" w:eastAsia="Times New Roman" w:hAnsi="Arial" w:cs="Arial"/>
          <w:b/>
          <w:bCs/>
          <w:sz w:val="20"/>
          <w:szCs w:val="20"/>
          <w:lang w:eastAsia="es-ES"/>
        </w:rPr>
        <w:t>,</w:t>
      </w:r>
      <w:r w:rsidR="0007341F" w:rsidRPr="006D03C3">
        <w:rPr>
          <w:rFonts w:ascii="Arial" w:eastAsia="Times New Roman" w:hAnsi="Arial" w:cs="Arial"/>
          <w:sz w:val="20"/>
          <w:szCs w:val="20"/>
          <w:lang w:eastAsia="es-ES"/>
        </w:rPr>
        <w:t xml:space="preserve"> quien para los </w:t>
      </w:r>
      <w:r w:rsidR="0007341F" w:rsidRPr="006D03C3">
        <w:rPr>
          <w:rFonts w:ascii="Arial" w:hAnsi="Arial" w:cs="Arial"/>
          <w:sz w:val="20"/>
          <w:szCs w:val="20"/>
          <w:lang w:val="es-ES_tradnl"/>
        </w:rPr>
        <w:t xml:space="preserve">efectos jurídicos del presente acto se denominará </w:t>
      </w:r>
      <w:r w:rsidR="0007341F" w:rsidRPr="006D03C3">
        <w:rPr>
          <w:rFonts w:ascii="Arial" w:hAnsi="Arial" w:cs="Arial"/>
          <w:b/>
          <w:bCs/>
          <w:sz w:val="20"/>
          <w:szCs w:val="20"/>
          <w:lang w:val="es-ES_tradnl"/>
        </w:rPr>
        <w:t>EL C</w:t>
      </w:r>
      <w:r w:rsidR="0007341F" w:rsidRPr="006D03C3">
        <w:rPr>
          <w:rFonts w:ascii="Arial" w:hAnsi="Arial" w:cs="Arial"/>
          <w:b/>
          <w:sz w:val="20"/>
          <w:szCs w:val="20"/>
          <w:lang w:val="es-ES_tradnl"/>
        </w:rPr>
        <w:t>ONTRATISTA</w:t>
      </w:r>
      <w:r w:rsidR="0007341F" w:rsidRPr="006D03C3">
        <w:rPr>
          <w:rFonts w:ascii="Arial" w:hAnsi="Arial" w:cs="Arial"/>
          <w:sz w:val="20"/>
          <w:szCs w:val="20"/>
          <w:lang w:val="es-ES_tradnl"/>
        </w:rPr>
        <w:t>, hemos acordado celebrar el presente contrato luego de adelantar la selección abreviada de menor cuantía Nro.</w:t>
      </w:r>
      <w:r w:rsidR="006342E5" w:rsidRPr="006D03C3">
        <w:rPr>
          <w:rFonts w:ascii="Arial" w:hAnsi="Arial" w:cs="Arial"/>
          <w:sz w:val="20"/>
          <w:szCs w:val="20"/>
          <w:lang w:val="es-ES_tradnl"/>
        </w:rPr>
        <w:t xml:space="preserve"> </w:t>
      </w:r>
      <w:r w:rsidR="00FC2E9C" w:rsidRPr="006D03C3">
        <w:rPr>
          <w:rFonts w:ascii="Arial" w:hAnsi="Arial" w:cs="Arial"/>
          <w:sz w:val="20"/>
          <w:szCs w:val="20"/>
          <w:lang w:val="es-ES_tradnl"/>
        </w:rPr>
        <w:t>0</w:t>
      </w:r>
      <w:r w:rsidR="00AE7017" w:rsidRPr="006D03C3">
        <w:rPr>
          <w:rFonts w:ascii="Arial" w:hAnsi="Arial" w:cs="Arial"/>
          <w:sz w:val="20"/>
          <w:szCs w:val="20"/>
          <w:lang w:val="es-ES_tradnl"/>
        </w:rPr>
        <w:t>10</w:t>
      </w:r>
      <w:r w:rsidR="006342E5" w:rsidRPr="006D03C3">
        <w:rPr>
          <w:rFonts w:ascii="Arial" w:hAnsi="Arial" w:cs="Arial"/>
          <w:sz w:val="20"/>
          <w:szCs w:val="20"/>
          <w:lang w:val="es-ES_tradnl"/>
        </w:rPr>
        <w:t xml:space="preserve"> </w:t>
      </w:r>
      <w:r w:rsidR="0007341F" w:rsidRPr="006D03C3">
        <w:rPr>
          <w:rFonts w:ascii="Arial" w:hAnsi="Arial" w:cs="Arial"/>
          <w:sz w:val="20"/>
          <w:szCs w:val="20"/>
          <w:lang w:val="es-ES_tradnl"/>
        </w:rPr>
        <w:t>de 202</w:t>
      </w:r>
      <w:r w:rsidR="006342E5" w:rsidRPr="006D03C3">
        <w:rPr>
          <w:rFonts w:ascii="Arial" w:hAnsi="Arial" w:cs="Arial"/>
          <w:sz w:val="20"/>
          <w:szCs w:val="20"/>
          <w:lang w:val="es-ES_tradnl"/>
        </w:rPr>
        <w:t>5</w:t>
      </w:r>
      <w:r w:rsidR="0007341F" w:rsidRPr="006D03C3">
        <w:rPr>
          <w:rFonts w:ascii="Arial" w:hAnsi="Arial" w:cs="Arial"/>
          <w:sz w:val="20"/>
          <w:szCs w:val="20"/>
          <w:lang w:val="es-ES_tradnl"/>
        </w:rPr>
        <w:t>, el cual se regirá por las siguientes cláusulas:</w:t>
      </w:r>
      <w:r w:rsidR="00E23A3B" w:rsidRPr="006D03C3">
        <w:rPr>
          <w:rFonts w:ascii="Arial" w:hAnsi="Arial" w:cs="Arial"/>
          <w:sz w:val="20"/>
          <w:szCs w:val="20"/>
          <w:lang w:val="es-ES_tradnl"/>
        </w:rPr>
        <w:t xml:space="preserve"> </w:t>
      </w:r>
    </w:p>
    <w:p w14:paraId="0105F3F8" w14:textId="77777777" w:rsidR="00990E37" w:rsidRPr="006D03C3" w:rsidRDefault="00990E37" w:rsidP="00D7517D">
      <w:pPr>
        <w:spacing w:after="0" w:line="240" w:lineRule="auto"/>
        <w:jc w:val="both"/>
        <w:rPr>
          <w:rFonts w:ascii="Arial" w:hAnsi="Arial" w:cs="Arial"/>
          <w:sz w:val="20"/>
          <w:szCs w:val="20"/>
          <w:lang w:val="es-ES_tradnl"/>
        </w:rPr>
      </w:pPr>
    </w:p>
    <w:p w14:paraId="424C7CBD" w14:textId="77777777" w:rsidR="004269D2" w:rsidRPr="006D03C3" w:rsidRDefault="004269D2" w:rsidP="00D7517D">
      <w:pPr>
        <w:spacing w:after="0" w:line="240" w:lineRule="auto"/>
        <w:jc w:val="both"/>
        <w:rPr>
          <w:rFonts w:ascii="Arial" w:hAnsi="Arial" w:cs="Arial"/>
          <w:sz w:val="20"/>
          <w:szCs w:val="20"/>
          <w:lang w:val="es-ES_tradnl"/>
        </w:rPr>
      </w:pPr>
    </w:p>
    <w:p w14:paraId="13586D48" w14:textId="77777777" w:rsidR="0007341F" w:rsidRPr="006D03C3" w:rsidRDefault="0007341F" w:rsidP="006D03C3">
      <w:pPr>
        <w:spacing w:after="0" w:line="240" w:lineRule="auto"/>
        <w:ind w:left="-567" w:right="-157"/>
        <w:jc w:val="center"/>
        <w:rPr>
          <w:rFonts w:ascii="Arial" w:hAnsi="Arial" w:cs="Arial"/>
          <w:b/>
          <w:sz w:val="20"/>
          <w:szCs w:val="20"/>
        </w:rPr>
      </w:pPr>
      <w:r w:rsidRPr="006D03C3">
        <w:rPr>
          <w:rFonts w:ascii="Arial" w:hAnsi="Arial" w:cs="Arial"/>
          <w:b/>
          <w:sz w:val="20"/>
          <w:szCs w:val="20"/>
        </w:rPr>
        <w:t>CLÁUSULAS:</w:t>
      </w:r>
    </w:p>
    <w:p w14:paraId="66FB7551" w14:textId="77777777" w:rsidR="006E5596" w:rsidRPr="006D03C3" w:rsidRDefault="006E5596" w:rsidP="006D03C3">
      <w:pPr>
        <w:spacing w:after="0" w:line="240" w:lineRule="auto"/>
        <w:ind w:left="-567" w:right="-157"/>
        <w:jc w:val="center"/>
        <w:rPr>
          <w:rFonts w:ascii="Arial" w:hAnsi="Arial" w:cs="Arial"/>
          <w:b/>
          <w:sz w:val="20"/>
          <w:szCs w:val="20"/>
        </w:rPr>
      </w:pPr>
    </w:p>
    <w:p w14:paraId="6C842A9E" w14:textId="43DE82DE" w:rsidR="001E72E4" w:rsidRPr="006D03C3" w:rsidRDefault="0007341F" w:rsidP="006D03C3">
      <w:pPr>
        <w:tabs>
          <w:tab w:val="left" w:pos="5957"/>
        </w:tabs>
        <w:suppressAutoHyphens/>
        <w:spacing w:after="0" w:line="240" w:lineRule="auto"/>
        <w:ind w:left="-567"/>
        <w:jc w:val="both"/>
        <w:rPr>
          <w:rFonts w:ascii="Arial" w:hAnsi="Arial" w:cs="Arial"/>
          <w:sz w:val="20"/>
          <w:szCs w:val="20"/>
        </w:rPr>
      </w:pPr>
      <w:r w:rsidRPr="006D03C3">
        <w:rPr>
          <w:rFonts w:ascii="Arial" w:hAnsi="Arial" w:cs="Arial"/>
          <w:b/>
          <w:sz w:val="20"/>
          <w:szCs w:val="20"/>
        </w:rPr>
        <w:t>CLÁUSULA</w:t>
      </w:r>
      <w:r w:rsidRPr="006D03C3">
        <w:rPr>
          <w:rFonts w:ascii="Arial" w:hAnsi="Arial" w:cs="Arial"/>
          <w:b/>
          <w:spacing w:val="-8"/>
          <w:sz w:val="20"/>
          <w:szCs w:val="20"/>
        </w:rPr>
        <w:t xml:space="preserve"> </w:t>
      </w:r>
      <w:r w:rsidRPr="006D03C3">
        <w:rPr>
          <w:rFonts w:ascii="Arial" w:hAnsi="Arial" w:cs="Arial"/>
          <w:b/>
          <w:sz w:val="20"/>
          <w:szCs w:val="20"/>
        </w:rPr>
        <w:t>PRIMERA.</w:t>
      </w:r>
      <w:r w:rsidRPr="006D03C3">
        <w:rPr>
          <w:rFonts w:ascii="Arial" w:hAnsi="Arial" w:cs="Arial"/>
          <w:b/>
          <w:spacing w:val="3"/>
          <w:sz w:val="20"/>
          <w:szCs w:val="20"/>
        </w:rPr>
        <w:t xml:space="preserve"> </w:t>
      </w:r>
      <w:r w:rsidRPr="006D03C3">
        <w:rPr>
          <w:rFonts w:ascii="Arial" w:hAnsi="Arial" w:cs="Arial"/>
          <w:b/>
          <w:sz w:val="20"/>
          <w:szCs w:val="20"/>
        </w:rPr>
        <w:t>-</w:t>
      </w:r>
      <w:r w:rsidRPr="006D03C3">
        <w:rPr>
          <w:rFonts w:ascii="Arial" w:hAnsi="Arial" w:cs="Arial"/>
          <w:b/>
          <w:sz w:val="20"/>
          <w:szCs w:val="20"/>
          <w:u w:val="single"/>
        </w:rPr>
        <w:t>Objeto</w:t>
      </w:r>
      <w:r w:rsidRPr="006D03C3">
        <w:rPr>
          <w:rFonts w:ascii="Arial" w:hAnsi="Arial" w:cs="Arial"/>
          <w:b/>
          <w:spacing w:val="-2"/>
          <w:sz w:val="20"/>
          <w:szCs w:val="20"/>
          <w:u w:val="single"/>
        </w:rPr>
        <w:t xml:space="preserve"> </w:t>
      </w:r>
      <w:r w:rsidRPr="006D03C3">
        <w:rPr>
          <w:rFonts w:ascii="Arial" w:hAnsi="Arial" w:cs="Arial"/>
          <w:b/>
          <w:sz w:val="20"/>
          <w:szCs w:val="20"/>
          <w:u w:val="single"/>
        </w:rPr>
        <w:t>del</w:t>
      </w:r>
      <w:r w:rsidRPr="006D03C3">
        <w:rPr>
          <w:rFonts w:ascii="Arial" w:hAnsi="Arial" w:cs="Arial"/>
          <w:b/>
          <w:spacing w:val="-4"/>
          <w:sz w:val="20"/>
          <w:szCs w:val="20"/>
          <w:u w:val="single"/>
        </w:rPr>
        <w:t xml:space="preserve"> </w:t>
      </w:r>
      <w:r w:rsidRPr="006D03C3">
        <w:rPr>
          <w:rFonts w:ascii="Arial" w:hAnsi="Arial" w:cs="Arial"/>
          <w:b/>
          <w:sz w:val="20"/>
          <w:szCs w:val="20"/>
          <w:u w:val="single"/>
        </w:rPr>
        <w:t>Contrato.</w:t>
      </w:r>
      <w:r w:rsidRPr="006D03C3">
        <w:rPr>
          <w:rFonts w:ascii="Arial" w:hAnsi="Arial" w:cs="Arial"/>
          <w:sz w:val="20"/>
          <w:szCs w:val="20"/>
        </w:rPr>
        <w:t xml:space="preserve"> </w:t>
      </w:r>
      <w:r w:rsidR="006A3A09" w:rsidRPr="006D03C3">
        <w:rPr>
          <w:rFonts w:ascii="Arial" w:hAnsi="Arial" w:cs="Arial"/>
          <w:sz w:val="20"/>
          <w:szCs w:val="20"/>
        </w:rPr>
        <w:t>“</w:t>
      </w:r>
      <w:r w:rsidR="00792BC7" w:rsidRPr="00792BC7">
        <w:rPr>
          <w:rFonts w:ascii="Arial" w:eastAsia="Arial Unicode MS" w:hAnsi="Arial" w:cs="Arial"/>
          <w:b/>
          <w:bCs/>
          <w:i/>
          <w:color w:val="000000"/>
          <w:sz w:val="20"/>
          <w:szCs w:val="20"/>
          <w:lang w:val="es-CO" w:eastAsia="es-MX"/>
        </w:rPr>
        <w:t>REALIZAR EL MANTENIMIENTO PREVENTIVO Y CORRECTIVO CON SUMINISTRO DE EQUIPOS Y REPUESTOS NUEVOS PARA EL SISTEMA DE AIRE ACONDICIONADO EN EL ÁREA METROPOLITANA DEL VALLE DE ABURRA Y EL PARQUE METROPOLITANO DE LAS AGUAS</w:t>
      </w:r>
      <w:r w:rsidR="00302F7A" w:rsidRPr="006D03C3">
        <w:rPr>
          <w:rFonts w:ascii="Arial" w:eastAsia="Arial Unicode MS" w:hAnsi="Arial" w:cs="Arial"/>
          <w:color w:val="000000"/>
          <w:sz w:val="20"/>
          <w:szCs w:val="20"/>
          <w:lang w:val="es-ES_tradnl" w:eastAsia="es-MX"/>
        </w:rPr>
        <w:t>.”</w:t>
      </w:r>
    </w:p>
    <w:p w14:paraId="7E2EE88B" w14:textId="77777777" w:rsidR="004B6FF6" w:rsidRPr="006D03C3" w:rsidRDefault="004B6FF6" w:rsidP="006D03C3">
      <w:pPr>
        <w:spacing w:after="0" w:line="240" w:lineRule="auto"/>
        <w:ind w:left="-567"/>
        <w:jc w:val="both"/>
        <w:rPr>
          <w:rFonts w:ascii="Arial" w:hAnsi="Arial" w:cs="Arial"/>
          <w:b/>
          <w:sz w:val="20"/>
          <w:szCs w:val="20"/>
        </w:rPr>
      </w:pPr>
    </w:p>
    <w:p w14:paraId="4AED3BCE" w14:textId="3A3D40B9" w:rsidR="00807A71" w:rsidRPr="006D03C3" w:rsidRDefault="0007341F" w:rsidP="006D03C3">
      <w:pPr>
        <w:spacing w:after="0" w:line="240" w:lineRule="auto"/>
        <w:ind w:left="-567"/>
        <w:jc w:val="both"/>
        <w:rPr>
          <w:rFonts w:ascii="Arial" w:hAnsi="Arial" w:cs="Arial"/>
          <w:sz w:val="20"/>
          <w:szCs w:val="20"/>
        </w:rPr>
      </w:pPr>
      <w:r w:rsidRPr="006D03C3">
        <w:rPr>
          <w:rFonts w:ascii="Arial" w:hAnsi="Arial" w:cs="Arial"/>
          <w:b/>
          <w:sz w:val="20"/>
          <w:szCs w:val="20"/>
        </w:rPr>
        <w:t>CLÁUSULA</w:t>
      </w:r>
      <w:r w:rsidRPr="006D03C3">
        <w:rPr>
          <w:rFonts w:ascii="Arial" w:hAnsi="Arial" w:cs="Arial"/>
          <w:b/>
          <w:spacing w:val="-8"/>
          <w:sz w:val="20"/>
          <w:szCs w:val="20"/>
        </w:rPr>
        <w:t xml:space="preserve"> SEGUNDA</w:t>
      </w:r>
      <w:r w:rsidRPr="006D03C3">
        <w:rPr>
          <w:rFonts w:ascii="Arial" w:hAnsi="Arial" w:cs="Arial"/>
          <w:b/>
          <w:sz w:val="20"/>
          <w:szCs w:val="20"/>
        </w:rPr>
        <w:t>. -</w:t>
      </w:r>
      <w:r w:rsidR="000E310A" w:rsidRPr="006D03C3">
        <w:rPr>
          <w:rFonts w:ascii="Arial" w:hAnsi="Arial" w:cs="Arial"/>
          <w:b/>
          <w:sz w:val="20"/>
          <w:szCs w:val="20"/>
          <w:lang w:val="es-CO"/>
        </w:rPr>
        <w:t xml:space="preserve"> ALCANCES ALCANCE DEL OBJETO CONTRACTUAL – ACTIVIDADES PARA DESARROLLAR POR EL CONTRATISTA</w:t>
      </w:r>
      <w:r w:rsidR="000E310A" w:rsidRPr="006D03C3">
        <w:rPr>
          <w:rFonts w:ascii="Arial" w:hAnsi="Arial" w:cs="Arial"/>
          <w:b/>
          <w:sz w:val="20"/>
          <w:szCs w:val="20"/>
        </w:rPr>
        <w:t xml:space="preserve"> </w:t>
      </w:r>
      <w:r w:rsidR="00595959" w:rsidRPr="006D03C3">
        <w:rPr>
          <w:rFonts w:ascii="Arial" w:hAnsi="Arial" w:cs="Arial"/>
          <w:b/>
          <w:sz w:val="20"/>
          <w:szCs w:val="20"/>
        </w:rPr>
        <w:t>L</w:t>
      </w:r>
      <w:r w:rsidR="00E23A3B" w:rsidRPr="006D03C3">
        <w:rPr>
          <w:rFonts w:ascii="Arial" w:hAnsi="Arial" w:cs="Arial"/>
          <w:b/>
          <w:sz w:val="20"/>
          <w:szCs w:val="20"/>
        </w:rPr>
        <w:t>:</w:t>
      </w:r>
      <w:r w:rsidR="00595959" w:rsidRPr="006D03C3">
        <w:rPr>
          <w:rFonts w:ascii="Arial" w:hAnsi="Arial" w:cs="Arial"/>
          <w:sz w:val="20"/>
          <w:szCs w:val="20"/>
        </w:rPr>
        <w:t xml:space="preserve"> </w:t>
      </w:r>
      <w:r w:rsidR="000E310A" w:rsidRPr="006D03C3">
        <w:rPr>
          <w:rFonts w:ascii="Arial" w:hAnsi="Arial" w:cs="Arial"/>
          <w:sz w:val="20"/>
          <w:szCs w:val="20"/>
        </w:rPr>
        <w:t>Para llevar a cabo el objeto y alcance contractual, el Contratista deberá desarrollar las actividades  establecidas  de acuerdo con lo descrito  en capitulo IV el numeral 4.2 del Pliego de condiciones de la SA - 0</w:t>
      </w:r>
      <w:r w:rsidR="00C144CB" w:rsidRPr="006D03C3">
        <w:rPr>
          <w:rFonts w:ascii="Arial" w:hAnsi="Arial" w:cs="Arial"/>
          <w:sz w:val="20"/>
          <w:szCs w:val="20"/>
        </w:rPr>
        <w:t>11</w:t>
      </w:r>
      <w:r w:rsidR="000E310A" w:rsidRPr="006D03C3">
        <w:rPr>
          <w:rFonts w:ascii="Arial" w:hAnsi="Arial" w:cs="Arial"/>
          <w:sz w:val="20"/>
          <w:szCs w:val="20"/>
        </w:rPr>
        <w:t xml:space="preserve"> de 2025 y las adendas correspondientes que se hagan al pliego. “</w:t>
      </w:r>
    </w:p>
    <w:p w14:paraId="75F14098" w14:textId="5875EDCB" w:rsidR="00807A71" w:rsidRPr="006D03C3" w:rsidRDefault="00807A71" w:rsidP="006D03C3">
      <w:pPr>
        <w:pStyle w:val="Default"/>
        <w:ind w:left="-567"/>
        <w:jc w:val="both"/>
        <w:rPr>
          <w:sz w:val="20"/>
          <w:szCs w:val="20"/>
        </w:rPr>
      </w:pPr>
    </w:p>
    <w:p w14:paraId="1A128E07" w14:textId="0ABEA49A" w:rsidR="0007341F" w:rsidRPr="006D03C3" w:rsidRDefault="0007341F" w:rsidP="006D03C3">
      <w:pPr>
        <w:spacing w:after="0" w:line="240" w:lineRule="auto"/>
        <w:ind w:left="-567"/>
        <w:jc w:val="both"/>
        <w:rPr>
          <w:rFonts w:ascii="Arial" w:hAnsi="Arial" w:cs="Arial"/>
          <w:b/>
          <w:sz w:val="20"/>
          <w:szCs w:val="20"/>
        </w:rPr>
      </w:pPr>
      <w:r w:rsidRPr="006D03C3">
        <w:rPr>
          <w:rFonts w:ascii="Arial" w:hAnsi="Arial" w:cs="Arial"/>
          <w:b/>
          <w:bCs/>
          <w:sz w:val="20"/>
          <w:szCs w:val="20"/>
        </w:rPr>
        <w:t>CLÁUSULA</w:t>
      </w:r>
      <w:r w:rsidRPr="006D03C3">
        <w:rPr>
          <w:rFonts w:ascii="Arial" w:hAnsi="Arial" w:cs="Arial"/>
          <w:b/>
          <w:bCs/>
          <w:spacing w:val="-5"/>
          <w:sz w:val="20"/>
          <w:szCs w:val="20"/>
        </w:rPr>
        <w:t xml:space="preserve"> </w:t>
      </w:r>
      <w:r w:rsidRPr="006D03C3">
        <w:rPr>
          <w:rFonts w:ascii="Arial" w:hAnsi="Arial" w:cs="Arial"/>
          <w:b/>
          <w:bCs/>
          <w:sz w:val="20"/>
          <w:szCs w:val="20"/>
        </w:rPr>
        <w:t>TERCERA</w:t>
      </w:r>
      <w:r w:rsidRPr="006D03C3">
        <w:rPr>
          <w:rFonts w:ascii="Arial" w:hAnsi="Arial" w:cs="Arial"/>
          <w:b/>
          <w:sz w:val="20"/>
          <w:szCs w:val="20"/>
        </w:rPr>
        <w:t>. -</w:t>
      </w:r>
      <w:r w:rsidRPr="006D03C3">
        <w:rPr>
          <w:rFonts w:ascii="Arial" w:hAnsi="Arial" w:cs="Arial"/>
          <w:b/>
          <w:sz w:val="20"/>
          <w:szCs w:val="20"/>
          <w:u w:val="single"/>
        </w:rPr>
        <w:t>Obligaciones de las partes</w:t>
      </w:r>
      <w:r w:rsidRPr="006D03C3">
        <w:rPr>
          <w:rFonts w:ascii="Arial" w:hAnsi="Arial" w:cs="Arial"/>
          <w:b/>
          <w:sz w:val="20"/>
          <w:szCs w:val="20"/>
        </w:rPr>
        <w:t xml:space="preserve">. </w:t>
      </w:r>
    </w:p>
    <w:p w14:paraId="35010F96" w14:textId="77777777" w:rsidR="007C7F9B" w:rsidRPr="006D03C3" w:rsidRDefault="007C7F9B" w:rsidP="00D7517D">
      <w:pPr>
        <w:spacing w:after="0" w:line="240" w:lineRule="auto"/>
        <w:jc w:val="both"/>
        <w:rPr>
          <w:rFonts w:ascii="Arial" w:hAnsi="Arial" w:cs="Arial"/>
          <w:b/>
          <w:sz w:val="20"/>
          <w:szCs w:val="20"/>
        </w:rPr>
      </w:pPr>
    </w:p>
    <w:p w14:paraId="089F9B14" w14:textId="3E255228" w:rsidR="00F54931" w:rsidRPr="006D03C3" w:rsidRDefault="0007341F" w:rsidP="006D03C3">
      <w:pPr>
        <w:spacing w:after="0" w:line="240" w:lineRule="auto"/>
        <w:ind w:left="-567"/>
        <w:jc w:val="both"/>
        <w:rPr>
          <w:rFonts w:ascii="Arial" w:hAnsi="Arial" w:cs="Arial"/>
          <w:b/>
          <w:sz w:val="20"/>
          <w:szCs w:val="20"/>
        </w:rPr>
      </w:pPr>
      <w:r w:rsidRPr="006D03C3">
        <w:rPr>
          <w:rFonts w:ascii="Arial" w:hAnsi="Arial" w:cs="Arial"/>
          <w:b/>
          <w:sz w:val="20"/>
          <w:szCs w:val="20"/>
        </w:rPr>
        <w:t>OBLIGACIONES DE</w:t>
      </w:r>
      <w:r w:rsidR="006A3A09" w:rsidRPr="006D03C3">
        <w:rPr>
          <w:rFonts w:ascii="Arial" w:hAnsi="Arial" w:cs="Arial"/>
          <w:b/>
          <w:sz w:val="20"/>
          <w:szCs w:val="20"/>
        </w:rPr>
        <w:t>L CONTRATISTA</w:t>
      </w:r>
      <w:r w:rsidR="00050CE7" w:rsidRPr="006D03C3">
        <w:rPr>
          <w:rFonts w:ascii="Arial" w:hAnsi="Arial" w:cs="Arial"/>
          <w:b/>
          <w:sz w:val="20"/>
          <w:szCs w:val="20"/>
        </w:rPr>
        <w:t>:</w:t>
      </w:r>
    </w:p>
    <w:p w14:paraId="38CD97A8" w14:textId="77777777" w:rsidR="00050CE7" w:rsidRPr="006D03C3" w:rsidRDefault="00050CE7" w:rsidP="00D7517D">
      <w:pPr>
        <w:spacing w:after="0" w:line="240" w:lineRule="auto"/>
        <w:jc w:val="both"/>
        <w:rPr>
          <w:rFonts w:ascii="Arial" w:hAnsi="Arial" w:cs="Arial"/>
          <w:b/>
          <w:sz w:val="20"/>
          <w:szCs w:val="20"/>
        </w:rPr>
      </w:pPr>
    </w:p>
    <w:p w14:paraId="766A74EB" w14:textId="77777777" w:rsidR="00F77F28" w:rsidRPr="006D03C3" w:rsidRDefault="00F77F28" w:rsidP="00F77F28">
      <w:pPr>
        <w:autoSpaceDE w:val="0"/>
        <w:autoSpaceDN w:val="0"/>
        <w:adjustRightInd w:val="0"/>
        <w:spacing w:after="0" w:line="240" w:lineRule="auto"/>
        <w:ind w:right="-142"/>
        <w:jc w:val="both"/>
        <w:rPr>
          <w:rFonts w:ascii="Arial" w:hAnsi="Arial" w:cs="Arial"/>
          <w:color w:val="000000"/>
          <w:sz w:val="20"/>
          <w:szCs w:val="20"/>
          <w:lang w:val="es-CO" w:eastAsia="es-ES"/>
        </w:rPr>
      </w:pPr>
    </w:p>
    <w:p w14:paraId="5E8275C7"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Ejecutar idónea y oportunamente el objeto del contrato, ejecutando las actividades según lo dispuesto en el pliego de condiciones, estudios previos, sus adendas, propuesta presentada, documentos que hacen parte integral del contrato.</w:t>
      </w:r>
    </w:p>
    <w:p w14:paraId="4DED4555"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Desarrollar las actividades establecidas en el contrato, cumpliendo estándares de calidad y las condiciones y especificaciones técnicas pactadas.</w:t>
      </w:r>
    </w:p>
    <w:p w14:paraId="2289B941"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Cumplir con el objeto del contrato dentro del tiempo estimado para el desarrollo de tales actividades. Con plena autonomía. Por lo tanto, no existe ni existirá ningún tipo de Subordinación ni vínculo laboral con EL ÁREA</w:t>
      </w:r>
    </w:p>
    <w:p w14:paraId="1894B142"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Garantizar la calidad de los bienes o servicios de manera que el objeto del contrato se cumpla en condiciones de calidad y eficiencia.</w:t>
      </w:r>
    </w:p>
    <w:p w14:paraId="1B60DEC3"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Constituir dentro de los tres (3) días siguientes a la suscripción del contrato, las garantías contractuales conforme lo previsto en el Pliego de Condiciones y en el Contrato</w:t>
      </w:r>
    </w:p>
    <w:p w14:paraId="6E4E91A4"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de este</w:t>
      </w:r>
    </w:p>
    <w:p w14:paraId="57362043"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Dar cumplimiento a la aplicación de normas en materia de Seguridad y Salud en el Trabajo Decreto 1072 de 2015 Ocupacional y Riesgos Laborales por parte del contratista que por la naturaleza de sus labores desarrolle actividades para el Área Metropolitana del Valle de Aburrá.</w:t>
      </w:r>
    </w:p>
    <w:p w14:paraId="52808288"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 xml:space="preserve">Dar cumplimiento a la política de Salud Ocupacional y como medida preventiva, evitar que la Entidad, se vea involucrada en posibles reclamaciones por responsabilidad civil extracontractual, por causa o con ocasión de un posible accidente de trabajo que pueda presentarse derivado del desarrollo de un contrato y con el propósito de minimizar también la responsabilidad solidaria consignada en el artículo 34 del Código Sustantivo de Trabajo. </w:t>
      </w:r>
    </w:p>
    <w:p w14:paraId="271C6D3B" w14:textId="77777777" w:rsidR="00C144CB" w:rsidRPr="006D03C3" w:rsidRDefault="00C144CB" w:rsidP="00C144CB">
      <w:pPr>
        <w:pStyle w:val="Prrafodelista"/>
        <w:numPr>
          <w:ilvl w:val="0"/>
          <w:numId w:val="20"/>
        </w:numPr>
        <w:ind w:right="-142"/>
        <w:contextualSpacing w:val="0"/>
        <w:jc w:val="both"/>
        <w:rPr>
          <w:rFonts w:ascii="Arial" w:hAnsi="Arial" w:cs="Arial"/>
          <w:lang w:val="x-none" w:eastAsia="es-CO"/>
        </w:rPr>
      </w:pPr>
      <w:r w:rsidRPr="006D03C3">
        <w:rPr>
          <w:rFonts w:ascii="Arial" w:eastAsia="Calibri" w:hAnsi="Arial" w:cs="Arial"/>
          <w:lang w:eastAsia="es-CO"/>
        </w:rPr>
        <w:t>Demostrar la ejecución de los ítems señalados como reembolsables con el respectivo soporte, esto es factura y/o documento equivalente y con el cumplimiento de los requisitos tributarios y el comprobante de egreso respectivo</w:t>
      </w:r>
    </w:p>
    <w:p w14:paraId="08973166" w14:textId="77777777" w:rsidR="00C144CB" w:rsidRPr="006D03C3" w:rsidRDefault="00C144CB" w:rsidP="00C144CB">
      <w:pPr>
        <w:pStyle w:val="Cuadrculamedia21"/>
        <w:numPr>
          <w:ilvl w:val="0"/>
          <w:numId w:val="20"/>
        </w:numPr>
        <w:ind w:right="-142"/>
        <w:jc w:val="both"/>
        <w:rPr>
          <w:rFonts w:eastAsia="Calibri" w:cs="Arial"/>
          <w:sz w:val="20"/>
          <w:lang w:eastAsia="en-US"/>
        </w:rPr>
      </w:pPr>
      <w:r w:rsidRPr="006D03C3">
        <w:rPr>
          <w:rFonts w:cs="Arial"/>
          <w:sz w:val="20"/>
        </w:rPr>
        <w:t>Entregar al ÁREA todos los bienes que se adquieran con recursos de esta Entidad y que no sean desechables o consumibles. Los bienes que se adquieran en virtud del contrato serán de propiedad del Área Metropolitana</w:t>
      </w:r>
    </w:p>
    <w:p w14:paraId="2B4EDC0A" w14:textId="77777777" w:rsidR="00C144CB" w:rsidRPr="006D03C3" w:rsidRDefault="00C144CB" w:rsidP="00C144CB">
      <w:pPr>
        <w:pStyle w:val="Prrafodelista"/>
        <w:widowControl w:val="0"/>
        <w:numPr>
          <w:ilvl w:val="0"/>
          <w:numId w:val="20"/>
        </w:numPr>
        <w:tabs>
          <w:tab w:val="left" w:pos="0"/>
        </w:tabs>
        <w:autoSpaceDE w:val="0"/>
        <w:autoSpaceDN w:val="0"/>
        <w:ind w:right="190"/>
        <w:contextualSpacing w:val="0"/>
        <w:jc w:val="both"/>
        <w:rPr>
          <w:rFonts w:ascii="Arial" w:hAnsi="Arial" w:cs="Arial"/>
        </w:rPr>
      </w:pPr>
      <w:r w:rsidRPr="006D03C3">
        <w:rPr>
          <w:rFonts w:ascii="Arial" w:hAnsi="Arial" w:cs="Arial"/>
        </w:rPr>
        <w:t>Guardar</w:t>
      </w:r>
      <w:r w:rsidRPr="006D03C3">
        <w:rPr>
          <w:rFonts w:ascii="Arial" w:hAnsi="Arial" w:cs="Arial"/>
          <w:spacing w:val="-3"/>
        </w:rPr>
        <w:t xml:space="preserve"> </w:t>
      </w:r>
      <w:r w:rsidRPr="006D03C3">
        <w:rPr>
          <w:rFonts w:ascii="Arial" w:hAnsi="Arial" w:cs="Arial"/>
        </w:rPr>
        <w:t>absoluta</w:t>
      </w:r>
      <w:r w:rsidRPr="006D03C3">
        <w:rPr>
          <w:rFonts w:ascii="Arial" w:hAnsi="Arial" w:cs="Arial"/>
          <w:spacing w:val="-3"/>
        </w:rPr>
        <w:t xml:space="preserve"> </w:t>
      </w:r>
      <w:r w:rsidRPr="006D03C3">
        <w:rPr>
          <w:rFonts w:ascii="Arial" w:hAnsi="Arial" w:cs="Arial"/>
        </w:rPr>
        <w:t>reserva</w:t>
      </w:r>
      <w:r w:rsidRPr="006D03C3">
        <w:rPr>
          <w:rFonts w:ascii="Arial" w:hAnsi="Arial" w:cs="Arial"/>
          <w:spacing w:val="-1"/>
        </w:rPr>
        <w:t xml:space="preserve"> </w:t>
      </w:r>
      <w:r w:rsidRPr="006D03C3">
        <w:rPr>
          <w:rFonts w:ascii="Arial" w:hAnsi="Arial" w:cs="Arial"/>
        </w:rPr>
        <w:t>de</w:t>
      </w:r>
      <w:r w:rsidRPr="006D03C3">
        <w:rPr>
          <w:rFonts w:ascii="Arial" w:hAnsi="Arial" w:cs="Arial"/>
          <w:spacing w:val="-3"/>
        </w:rPr>
        <w:t xml:space="preserve"> </w:t>
      </w:r>
      <w:r w:rsidRPr="006D03C3">
        <w:rPr>
          <w:rFonts w:ascii="Arial" w:hAnsi="Arial" w:cs="Arial"/>
        </w:rPr>
        <w:t>lo</w:t>
      </w:r>
      <w:r w:rsidRPr="006D03C3">
        <w:rPr>
          <w:rFonts w:ascii="Arial" w:hAnsi="Arial" w:cs="Arial"/>
          <w:spacing w:val="-1"/>
        </w:rPr>
        <w:t xml:space="preserve"> </w:t>
      </w:r>
      <w:r w:rsidRPr="006D03C3">
        <w:rPr>
          <w:rFonts w:ascii="Arial" w:hAnsi="Arial" w:cs="Arial"/>
        </w:rPr>
        <w:t>que</w:t>
      </w:r>
      <w:r w:rsidRPr="006D03C3">
        <w:rPr>
          <w:rFonts w:ascii="Arial" w:hAnsi="Arial" w:cs="Arial"/>
          <w:spacing w:val="-3"/>
        </w:rPr>
        <w:t xml:space="preserve"> </w:t>
      </w:r>
      <w:r w:rsidRPr="006D03C3">
        <w:rPr>
          <w:rFonts w:ascii="Arial" w:hAnsi="Arial" w:cs="Arial"/>
        </w:rPr>
        <w:t>conozca</w:t>
      </w:r>
      <w:r w:rsidRPr="006D03C3">
        <w:rPr>
          <w:rFonts w:ascii="Arial" w:hAnsi="Arial" w:cs="Arial"/>
          <w:spacing w:val="-1"/>
        </w:rPr>
        <w:t xml:space="preserve"> </w:t>
      </w:r>
      <w:r w:rsidRPr="006D03C3">
        <w:rPr>
          <w:rFonts w:ascii="Arial" w:hAnsi="Arial" w:cs="Arial"/>
        </w:rPr>
        <w:t>debido al</w:t>
      </w:r>
      <w:r w:rsidRPr="006D03C3">
        <w:rPr>
          <w:rFonts w:ascii="Arial" w:hAnsi="Arial" w:cs="Arial"/>
          <w:spacing w:val="-2"/>
        </w:rPr>
        <w:t xml:space="preserve"> </w:t>
      </w:r>
      <w:r w:rsidRPr="006D03C3">
        <w:rPr>
          <w:rFonts w:ascii="Arial" w:hAnsi="Arial" w:cs="Arial"/>
        </w:rPr>
        <w:t>desarrollo</w:t>
      </w:r>
      <w:r w:rsidRPr="006D03C3">
        <w:rPr>
          <w:rFonts w:ascii="Arial" w:hAnsi="Arial" w:cs="Arial"/>
          <w:spacing w:val="-1"/>
        </w:rPr>
        <w:t xml:space="preserve"> </w:t>
      </w:r>
      <w:r w:rsidRPr="006D03C3">
        <w:rPr>
          <w:rFonts w:ascii="Arial" w:hAnsi="Arial" w:cs="Arial"/>
        </w:rPr>
        <w:t>del</w:t>
      </w:r>
      <w:r w:rsidRPr="006D03C3">
        <w:rPr>
          <w:rFonts w:ascii="Arial" w:hAnsi="Arial" w:cs="Arial"/>
          <w:spacing w:val="-4"/>
        </w:rPr>
        <w:t xml:space="preserve"> </w:t>
      </w:r>
      <w:r w:rsidRPr="006D03C3">
        <w:rPr>
          <w:rFonts w:ascii="Arial" w:hAnsi="Arial" w:cs="Arial"/>
        </w:rPr>
        <w:t>objeto</w:t>
      </w:r>
      <w:r w:rsidRPr="006D03C3">
        <w:rPr>
          <w:rFonts w:ascii="Arial" w:hAnsi="Arial" w:cs="Arial"/>
          <w:spacing w:val="-4"/>
        </w:rPr>
        <w:t xml:space="preserve"> </w:t>
      </w:r>
      <w:r w:rsidRPr="006D03C3">
        <w:rPr>
          <w:rFonts w:ascii="Arial" w:hAnsi="Arial" w:cs="Arial"/>
        </w:rPr>
        <w:t>contractual</w:t>
      </w:r>
    </w:p>
    <w:p w14:paraId="0B5C3823" w14:textId="77777777" w:rsidR="00C144CB" w:rsidRPr="006D03C3" w:rsidRDefault="00C144CB" w:rsidP="00C144CB">
      <w:pPr>
        <w:pStyle w:val="Prrafodelista"/>
        <w:widowControl w:val="0"/>
        <w:numPr>
          <w:ilvl w:val="0"/>
          <w:numId w:val="20"/>
        </w:numPr>
        <w:tabs>
          <w:tab w:val="left" w:pos="0"/>
        </w:tabs>
        <w:autoSpaceDE w:val="0"/>
        <w:autoSpaceDN w:val="0"/>
        <w:spacing w:before="12"/>
        <w:ind w:right="190"/>
        <w:contextualSpacing w:val="0"/>
        <w:jc w:val="both"/>
        <w:rPr>
          <w:rFonts w:ascii="Arial" w:hAnsi="Arial" w:cs="Arial"/>
        </w:rPr>
      </w:pPr>
      <w:r w:rsidRPr="006D03C3">
        <w:rPr>
          <w:rFonts w:ascii="Arial" w:hAnsi="Arial" w:cs="Arial"/>
        </w:rPr>
        <w:t>Realizar visitas periódicas durante la vigencia del contrato de acuerdo con el cronograma de</w:t>
      </w:r>
      <w:r w:rsidRPr="006D03C3">
        <w:rPr>
          <w:rFonts w:ascii="Arial" w:hAnsi="Arial" w:cs="Arial"/>
          <w:spacing w:val="-53"/>
        </w:rPr>
        <w:t xml:space="preserve"> </w:t>
      </w:r>
      <w:r w:rsidRPr="006D03C3">
        <w:rPr>
          <w:rFonts w:ascii="Arial" w:hAnsi="Arial" w:cs="Arial"/>
        </w:rPr>
        <w:t>mantenimiento</w:t>
      </w:r>
      <w:r w:rsidRPr="006D03C3">
        <w:rPr>
          <w:rFonts w:ascii="Arial" w:hAnsi="Arial" w:cs="Arial"/>
          <w:spacing w:val="-2"/>
        </w:rPr>
        <w:t xml:space="preserve"> </w:t>
      </w:r>
      <w:r w:rsidRPr="006D03C3">
        <w:rPr>
          <w:rFonts w:ascii="Arial" w:hAnsi="Arial" w:cs="Arial"/>
        </w:rPr>
        <w:t>aprobado</w:t>
      </w:r>
      <w:r w:rsidRPr="006D03C3">
        <w:rPr>
          <w:rFonts w:ascii="Arial" w:hAnsi="Arial" w:cs="Arial"/>
          <w:spacing w:val="-1"/>
        </w:rPr>
        <w:t xml:space="preserve"> </w:t>
      </w:r>
      <w:r w:rsidRPr="006D03C3">
        <w:rPr>
          <w:rFonts w:ascii="Arial" w:hAnsi="Arial" w:cs="Arial"/>
        </w:rPr>
        <w:t>por</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Entidad.</w:t>
      </w:r>
    </w:p>
    <w:p w14:paraId="6BE25BA6" w14:textId="77777777" w:rsidR="00C144CB" w:rsidRPr="006D03C3" w:rsidRDefault="00C144CB" w:rsidP="00C144CB">
      <w:pPr>
        <w:pStyle w:val="Prrafodelista"/>
        <w:widowControl w:val="0"/>
        <w:numPr>
          <w:ilvl w:val="0"/>
          <w:numId w:val="20"/>
        </w:numPr>
        <w:tabs>
          <w:tab w:val="left" w:pos="0"/>
          <w:tab w:val="left" w:pos="709"/>
        </w:tabs>
        <w:autoSpaceDE w:val="0"/>
        <w:autoSpaceDN w:val="0"/>
        <w:spacing w:before="1"/>
        <w:ind w:right="190"/>
        <w:contextualSpacing w:val="0"/>
        <w:jc w:val="both"/>
        <w:rPr>
          <w:rFonts w:ascii="Arial" w:hAnsi="Arial" w:cs="Arial"/>
        </w:rPr>
      </w:pPr>
      <w:r w:rsidRPr="006D03C3">
        <w:rPr>
          <w:rFonts w:ascii="Arial" w:hAnsi="Arial" w:cs="Arial"/>
        </w:rPr>
        <w:t>Suministrar</w:t>
      </w:r>
      <w:r w:rsidRPr="006D03C3">
        <w:rPr>
          <w:rFonts w:ascii="Arial" w:hAnsi="Arial" w:cs="Arial"/>
          <w:spacing w:val="-4"/>
        </w:rPr>
        <w:t xml:space="preserve"> </w:t>
      </w:r>
      <w:r w:rsidRPr="006D03C3">
        <w:rPr>
          <w:rFonts w:ascii="Arial" w:hAnsi="Arial" w:cs="Arial"/>
        </w:rPr>
        <w:t>repuestos</w:t>
      </w:r>
      <w:r w:rsidRPr="006D03C3">
        <w:rPr>
          <w:rFonts w:ascii="Arial" w:hAnsi="Arial" w:cs="Arial"/>
          <w:spacing w:val="-2"/>
        </w:rPr>
        <w:t xml:space="preserve"> </w:t>
      </w:r>
      <w:r w:rsidRPr="006D03C3">
        <w:rPr>
          <w:rFonts w:ascii="Arial" w:hAnsi="Arial" w:cs="Arial"/>
        </w:rPr>
        <w:t>nuevos y</w:t>
      </w:r>
      <w:r w:rsidRPr="006D03C3">
        <w:rPr>
          <w:rFonts w:ascii="Arial" w:hAnsi="Arial" w:cs="Arial"/>
          <w:spacing w:val="-6"/>
        </w:rPr>
        <w:t xml:space="preserve"> </w:t>
      </w:r>
      <w:r w:rsidRPr="006D03C3">
        <w:rPr>
          <w:rFonts w:ascii="Arial" w:hAnsi="Arial" w:cs="Arial"/>
        </w:rPr>
        <w:t>originales</w:t>
      </w:r>
      <w:r w:rsidRPr="006D03C3">
        <w:rPr>
          <w:rFonts w:ascii="Arial" w:hAnsi="Arial" w:cs="Arial"/>
          <w:spacing w:val="2"/>
        </w:rPr>
        <w:t xml:space="preserve"> </w:t>
      </w:r>
      <w:r w:rsidRPr="006D03C3">
        <w:rPr>
          <w:rFonts w:ascii="Arial" w:hAnsi="Arial" w:cs="Arial"/>
        </w:rPr>
        <w:t>y</w:t>
      </w:r>
      <w:r w:rsidRPr="006D03C3">
        <w:rPr>
          <w:rFonts w:ascii="Arial" w:hAnsi="Arial" w:cs="Arial"/>
          <w:spacing w:val="-6"/>
        </w:rPr>
        <w:t xml:space="preserve"> </w:t>
      </w:r>
      <w:r w:rsidRPr="006D03C3">
        <w:rPr>
          <w:rFonts w:ascii="Arial" w:hAnsi="Arial" w:cs="Arial"/>
        </w:rPr>
        <w:t>presentar</w:t>
      </w:r>
      <w:r w:rsidRPr="006D03C3">
        <w:rPr>
          <w:rFonts w:ascii="Arial" w:hAnsi="Arial" w:cs="Arial"/>
          <w:spacing w:val="-2"/>
        </w:rPr>
        <w:t xml:space="preserve"> </w:t>
      </w:r>
      <w:r w:rsidRPr="006D03C3">
        <w:rPr>
          <w:rFonts w:ascii="Arial" w:hAnsi="Arial" w:cs="Arial"/>
        </w:rPr>
        <w:t>la</w:t>
      </w:r>
      <w:r w:rsidRPr="006D03C3">
        <w:rPr>
          <w:rFonts w:ascii="Arial" w:hAnsi="Arial" w:cs="Arial"/>
          <w:spacing w:val="-4"/>
        </w:rPr>
        <w:t xml:space="preserve"> </w:t>
      </w:r>
      <w:r w:rsidRPr="006D03C3">
        <w:rPr>
          <w:rFonts w:ascii="Arial" w:hAnsi="Arial" w:cs="Arial"/>
        </w:rPr>
        <w:t>correspondiente</w:t>
      </w:r>
      <w:r w:rsidRPr="006D03C3">
        <w:rPr>
          <w:rFonts w:ascii="Arial" w:hAnsi="Arial" w:cs="Arial"/>
          <w:spacing w:val="-1"/>
        </w:rPr>
        <w:t xml:space="preserve"> </w:t>
      </w:r>
      <w:r w:rsidRPr="006D03C3">
        <w:rPr>
          <w:rFonts w:ascii="Arial" w:hAnsi="Arial" w:cs="Arial"/>
        </w:rPr>
        <w:t>garantía</w:t>
      </w:r>
      <w:r w:rsidRPr="006D03C3">
        <w:rPr>
          <w:rFonts w:ascii="Arial" w:hAnsi="Arial" w:cs="Arial"/>
          <w:spacing w:val="-1"/>
        </w:rPr>
        <w:t xml:space="preserve"> </w:t>
      </w:r>
      <w:r w:rsidRPr="006D03C3">
        <w:rPr>
          <w:rFonts w:ascii="Arial" w:hAnsi="Arial" w:cs="Arial"/>
        </w:rPr>
        <w:t>del</w:t>
      </w:r>
      <w:r w:rsidRPr="006D03C3">
        <w:rPr>
          <w:rFonts w:ascii="Arial" w:hAnsi="Arial" w:cs="Arial"/>
          <w:spacing w:val="-4"/>
        </w:rPr>
        <w:t xml:space="preserve"> </w:t>
      </w:r>
      <w:r w:rsidRPr="006D03C3">
        <w:rPr>
          <w:rFonts w:ascii="Arial" w:hAnsi="Arial" w:cs="Arial"/>
        </w:rPr>
        <w:t>fabricante.</w:t>
      </w:r>
    </w:p>
    <w:p w14:paraId="65E2CD56" w14:textId="77777777" w:rsidR="00C144CB" w:rsidRPr="006D03C3" w:rsidRDefault="00C144CB" w:rsidP="00C144CB">
      <w:pPr>
        <w:pStyle w:val="Prrafodelista"/>
        <w:numPr>
          <w:ilvl w:val="0"/>
          <w:numId w:val="20"/>
        </w:numPr>
        <w:ind w:right="-142"/>
        <w:contextualSpacing w:val="0"/>
        <w:jc w:val="both"/>
        <w:rPr>
          <w:rFonts w:ascii="Arial" w:hAnsi="Arial" w:cs="Arial"/>
        </w:rPr>
      </w:pPr>
      <w:r w:rsidRPr="006D03C3">
        <w:rPr>
          <w:rFonts w:ascii="Arial" w:hAnsi="Arial" w:cs="Arial"/>
        </w:rPr>
        <w:t xml:space="preserve">Cumplir con las obligaciones de afiliación y pago mensual de los trabajadores a los a los Sistemas de Seguridad Social Integral (Salud, Pensiones y Riesgos Laborales) y Cajas de Compensación Familiar, Instituto Colombiano de Bienestar Familiar y Sena cuando a ello haya lugar, de acuerdo el Articulo 1 de la Ley 828 de 2003. Para tal fin deberá allegar con la correspondiente factura certificación donde conste dicho cumplimiento firmada por el Representante Legal O Revisor Fiscal, si conforme a las Normas pertinentes o Estatutos estuviera obligado a hacerlo. </w:t>
      </w:r>
    </w:p>
    <w:p w14:paraId="48EC5AF2"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Cumplir con el precio ofrecido en la propuesta.</w:t>
      </w:r>
    </w:p>
    <w:p w14:paraId="2E69D5AC"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lastRenderedPageBreak/>
        <w:t>Uniformar acorde a la normatividad vigente a los técnicos que prestaran el servicio dentro de la Entidad o sus sedes, y hacer que porten la respectiva identificación de la empresa y los carnés de afiliación al Sistema de Seguridad Social Vigente.</w:t>
      </w:r>
    </w:p>
    <w:p w14:paraId="2D370692"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Documentar y suministrar el Plan de Mantenimiento Preventivo detallado de cada equipo durante el primer mes de ejecución del contrato.</w:t>
      </w:r>
    </w:p>
    <w:p w14:paraId="3303D5C6"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Suministrar al supervisor del contrato, el cronograma de trabajo dentro de los 8 días siguientes a la suscripción del acta de inicio.</w:t>
      </w:r>
    </w:p>
    <w:p w14:paraId="352CD264"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Garantizar soporte de fábrica y garantías en casos de identificación de defectos.</w:t>
      </w:r>
    </w:p>
    <w:p w14:paraId="1390086B"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Atender las recomendaciones dadas por el Área, con el objeto de garantizar el adecuado cumplimiento del objeto contractual.</w:t>
      </w:r>
    </w:p>
    <w:p w14:paraId="179FAC4B"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Contar con el recurso humano profesional y técnico capacitado para prestar el servicio y/o el suministro de bienes. Deberán contar con la certificación para trabajo en alturas.</w:t>
      </w:r>
    </w:p>
    <w:p w14:paraId="63A16E4B"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Cumplir a cabalidad con el plazo establecido para la prestación del servicio.</w:t>
      </w:r>
    </w:p>
    <w:p w14:paraId="4311242A"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Prestar el servicio en las instalaciones de la sede administrativa del Área y del Parque Metropolitano de las Aguas.</w:t>
      </w:r>
    </w:p>
    <w:p w14:paraId="03A52ED6"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Suministrar de manera bimensual un informe general sobre las actividades realizadas, recomendaciones, pendientes y anomalías, presentadas durante la ejecución del contrato.</w:t>
      </w:r>
    </w:p>
    <w:p w14:paraId="73027778"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Realizar y entregar al finalizar el contrato, la relación histórica de los mantenimientos preventivos y correctivos realizados en cumplimiento del objeto contractual.</w:t>
      </w:r>
    </w:p>
    <w:p w14:paraId="40AE2B7B"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Solicitar la autorización respectiva al Supervisor encargado del contrato, para cuando se requiera un Mantenimiento Correctivo, previa entrega del Informe Técnico y con cargo a los recursos disponibles para tal fin incluidos por parte de la Entidad dentro del contrato, y la cotización de los trabajos correctivos, el valor de la mano de obra, duración y tiempo aproximado de entrega.</w:t>
      </w:r>
    </w:p>
    <w:p w14:paraId="74C6F54E"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Suministrar repuestos nuevos y originales de primera calidad y no remanufacturados; excepcionalmente se podrán usar repuestos homologados que cumplan con las especificaciones técnicas del repuesto que se requiera y sobre el que el contratista otorgue garantía, previo visto bueno del Supervisor. Todos los repuestos deberán ser suministrados en la medida que lo requiera y apruebe el supervisor del contrato, con sus debidas garantías de acuerdo con el mantenimiento correctivo que se haya realizado. Y hacer entrega de los repuestos en mal estado que hayan sido reemplazados, con el fin de corroborar y justificar su cambio.</w:t>
      </w:r>
    </w:p>
    <w:p w14:paraId="0FBDB98F"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Suministrar un informe cada que se realicen los mantenimientos preventivos y correctivos sobre las actividades realizadas, recomendaciones, pendientes y anomalías.</w:t>
      </w:r>
    </w:p>
    <w:p w14:paraId="7C845F1D"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Prestar el servicio de mantenimiento correctivo sólo cuando se cuente con la autorización escrita por parte del Área Metropolitana del Valle de Aburrá y suscribirse únicamente a lo autorizado por la supervisión, y dar garantía según el caso, de cada uno de los repuestos suministrados</w:t>
      </w:r>
    </w:p>
    <w:p w14:paraId="7D41D644"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Demostrar la ejecución de los ítems denominados “MANTENIMIENTO CORRECTIVO” señalados como Reembolsables con el respectivo soporte, esto es factura y/o documento equivalente y con</w:t>
      </w:r>
      <w:r w:rsidRPr="006D03C3">
        <w:rPr>
          <w:rFonts w:cs="Arial"/>
          <w:spacing w:val="1"/>
          <w:sz w:val="20"/>
        </w:rPr>
        <w:t xml:space="preserve"> </w:t>
      </w:r>
      <w:r w:rsidRPr="006D03C3">
        <w:rPr>
          <w:rFonts w:cs="Arial"/>
          <w:sz w:val="20"/>
        </w:rPr>
        <w:t>el</w:t>
      </w:r>
      <w:r w:rsidRPr="006D03C3">
        <w:rPr>
          <w:rFonts w:cs="Arial"/>
          <w:spacing w:val="-3"/>
          <w:sz w:val="20"/>
        </w:rPr>
        <w:t xml:space="preserve"> </w:t>
      </w:r>
      <w:r w:rsidRPr="006D03C3">
        <w:rPr>
          <w:rFonts w:cs="Arial"/>
          <w:sz w:val="20"/>
        </w:rPr>
        <w:t>cumplimiento</w:t>
      </w:r>
      <w:r w:rsidRPr="006D03C3">
        <w:rPr>
          <w:rFonts w:cs="Arial"/>
          <w:spacing w:val="-1"/>
          <w:sz w:val="20"/>
        </w:rPr>
        <w:t xml:space="preserve"> </w:t>
      </w:r>
      <w:r w:rsidRPr="006D03C3">
        <w:rPr>
          <w:rFonts w:cs="Arial"/>
          <w:sz w:val="20"/>
        </w:rPr>
        <w:t>de los requisitos tributarios</w:t>
      </w:r>
      <w:r w:rsidRPr="006D03C3">
        <w:rPr>
          <w:rFonts w:cs="Arial"/>
          <w:spacing w:val="4"/>
          <w:sz w:val="20"/>
        </w:rPr>
        <w:t xml:space="preserve"> </w:t>
      </w:r>
      <w:r w:rsidRPr="006D03C3">
        <w:rPr>
          <w:rFonts w:cs="Arial"/>
          <w:sz w:val="20"/>
        </w:rPr>
        <w:t>y</w:t>
      </w:r>
      <w:r w:rsidRPr="006D03C3">
        <w:rPr>
          <w:rFonts w:cs="Arial"/>
          <w:spacing w:val="-4"/>
          <w:sz w:val="20"/>
        </w:rPr>
        <w:t xml:space="preserve"> </w:t>
      </w:r>
      <w:r w:rsidRPr="006D03C3">
        <w:rPr>
          <w:rFonts w:cs="Arial"/>
          <w:sz w:val="20"/>
        </w:rPr>
        <w:t>el</w:t>
      </w:r>
      <w:r w:rsidRPr="006D03C3">
        <w:rPr>
          <w:rFonts w:cs="Arial"/>
          <w:spacing w:val="-2"/>
          <w:sz w:val="20"/>
        </w:rPr>
        <w:t xml:space="preserve"> </w:t>
      </w:r>
      <w:r w:rsidRPr="006D03C3">
        <w:rPr>
          <w:rFonts w:cs="Arial"/>
          <w:sz w:val="20"/>
        </w:rPr>
        <w:t>comprobante</w:t>
      </w:r>
      <w:r w:rsidRPr="006D03C3">
        <w:rPr>
          <w:rFonts w:cs="Arial"/>
          <w:spacing w:val="-2"/>
          <w:sz w:val="20"/>
        </w:rPr>
        <w:t xml:space="preserve"> </w:t>
      </w:r>
      <w:r w:rsidRPr="006D03C3">
        <w:rPr>
          <w:rFonts w:cs="Arial"/>
          <w:sz w:val="20"/>
        </w:rPr>
        <w:t>de</w:t>
      </w:r>
      <w:r w:rsidRPr="006D03C3">
        <w:rPr>
          <w:rFonts w:cs="Arial"/>
          <w:spacing w:val="-1"/>
          <w:sz w:val="20"/>
        </w:rPr>
        <w:t xml:space="preserve"> </w:t>
      </w:r>
      <w:r w:rsidRPr="006D03C3">
        <w:rPr>
          <w:rFonts w:cs="Arial"/>
          <w:sz w:val="20"/>
        </w:rPr>
        <w:t>egreso</w:t>
      </w:r>
      <w:r w:rsidRPr="006D03C3">
        <w:rPr>
          <w:rFonts w:cs="Arial"/>
          <w:spacing w:val="-2"/>
          <w:sz w:val="20"/>
        </w:rPr>
        <w:t xml:space="preserve"> </w:t>
      </w:r>
      <w:r w:rsidRPr="006D03C3">
        <w:rPr>
          <w:rFonts w:cs="Arial"/>
          <w:sz w:val="20"/>
        </w:rPr>
        <w:t>respectivo.</w:t>
      </w:r>
    </w:p>
    <w:p w14:paraId="61C5DCEC" w14:textId="77777777" w:rsidR="00C144CB" w:rsidRPr="006D03C3" w:rsidRDefault="00C144CB" w:rsidP="00C144CB">
      <w:pPr>
        <w:pStyle w:val="Cuadrculamedia21"/>
        <w:numPr>
          <w:ilvl w:val="0"/>
          <w:numId w:val="20"/>
        </w:numPr>
        <w:ind w:right="-142"/>
        <w:jc w:val="both"/>
        <w:rPr>
          <w:rFonts w:eastAsia="Calibri" w:cs="Arial"/>
          <w:sz w:val="20"/>
          <w:lang w:eastAsia="en-US"/>
        </w:rPr>
      </w:pPr>
      <w:r w:rsidRPr="006D03C3">
        <w:rPr>
          <w:rFonts w:cs="Arial"/>
          <w:sz w:val="20"/>
        </w:rPr>
        <w:t>Participar juntamente con la SUPERVISIÓN, de la liquidación financiera del contrato mediante acta debidamente aprobada donde se certifique la entrega a satisfacción de los productos objeto del contrato y previendo para ello, la verificación de la completa legalización de la ejecución financiera de los recursos económicos del Contrato todo ello previo a la liquidación del mismo</w:t>
      </w:r>
    </w:p>
    <w:p w14:paraId="7EB92B10"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t>Facilitar y realizar la liquidación del Contrato; liquidación que se realizará dentro de los parámetros establecidos en el artículo 11 de la Ley 1150 de 2007 y el artículo 164 de la Ley 1437 de 2011.</w:t>
      </w:r>
    </w:p>
    <w:p w14:paraId="20B60325" w14:textId="77777777" w:rsidR="00C144CB" w:rsidRPr="006D03C3" w:rsidRDefault="00C144CB" w:rsidP="00C144CB">
      <w:pPr>
        <w:pStyle w:val="Cuadrculamedia21"/>
        <w:numPr>
          <w:ilvl w:val="0"/>
          <w:numId w:val="20"/>
        </w:numPr>
        <w:ind w:right="-142"/>
        <w:jc w:val="both"/>
        <w:rPr>
          <w:rFonts w:cs="Arial"/>
          <w:sz w:val="20"/>
        </w:rPr>
      </w:pPr>
      <w:r w:rsidRPr="006D03C3">
        <w:rPr>
          <w:rFonts w:cs="Arial"/>
          <w:sz w:val="20"/>
        </w:rPr>
        <w:lastRenderedPageBreak/>
        <w:t>Las demás obligaciones que se deriven de la naturaleza del contrato, la Ley y las Normas sobre la materia y las contempladas en la propuesta económica y que no están incluidas en este documento</w:t>
      </w:r>
      <w:r w:rsidRPr="006D03C3">
        <w:rPr>
          <w:rFonts w:cs="Arial"/>
          <w:sz w:val="20"/>
        </w:rPr>
        <w:tab/>
      </w:r>
    </w:p>
    <w:p w14:paraId="01A35F83" w14:textId="77777777" w:rsidR="00C144CB" w:rsidRPr="006D03C3" w:rsidRDefault="00C144CB" w:rsidP="00C144CB">
      <w:pPr>
        <w:pStyle w:val="Textoindependiente"/>
        <w:tabs>
          <w:tab w:val="left" w:pos="0"/>
        </w:tabs>
        <w:ind w:right="190"/>
        <w:jc w:val="both"/>
        <w:rPr>
          <w:rFonts w:ascii="Arial" w:hAnsi="Arial" w:cs="Arial"/>
          <w:b/>
        </w:rPr>
      </w:pPr>
    </w:p>
    <w:p w14:paraId="0A0B7365" w14:textId="6D702143" w:rsidR="00C144CB" w:rsidRPr="006D03C3" w:rsidRDefault="00C144CB" w:rsidP="006D03C3">
      <w:pPr>
        <w:pStyle w:val="Textoindependiente"/>
        <w:tabs>
          <w:tab w:val="left" w:pos="0"/>
        </w:tabs>
        <w:ind w:left="-567" w:right="190"/>
        <w:jc w:val="both"/>
        <w:rPr>
          <w:rFonts w:ascii="Arial" w:hAnsi="Arial" w:cs="Arial"/>
          <w:b/>
        </w:rPr>
      </w:pPr>
      <w:r w:rsidRPr="006D03C3">
        <w:rPr>
          <w:rFonts w:ascii="Arial" w:hAnsi="Arial" w:cs="Arial"/>
          <w:lang w:eastAsia="es-CO"/>
        </w:rPr>
        <w:t>Además de lo anterior, EL CONTRATISTA deberá tener en cuenta lo siguiente</w:t>
      </w:r>
    </w:p>
    <w:p w14:paraId="3B483BBD" w14:textId="31A579C8" w:rsidR="00C144CB" w:rsidRPr="006D03C3" w:rsidRDefault="00C144CB" w:rsidP="006D03C3">
      <w:pPr>
        <w:ind w:left="-567" w:right="-142"/>
        <w:jc w:val="both"/>
        <w:rPr>
          <w:rFonts w:ascii="Arial" w:hAnsi="Arial" w:cs="Arial"/>
          <w:sz w:val="20"/>
          <w:szCs w:val="20"/>
        </w:rPr>
      </w:pPr>
      <w:r w:rsidRPr="006D03C3">
        <w:rPr>
          <w:rFonts w:ascii="Arial" w:hAnsi="Arial" w:cs="Arial"/>
          <w:b/>
          <w:bCs/>
          <w:sz w:val="20"/>
          <w:szCs w:val="20"/>
        </w:rPr>
        <w:t>PERSONAL CONTRATADO PARA EL OBJETO CONTRACTUAL:</w:t>
      </w:r>
      <w:r w:rsidRPr="006D03C3">
        <w:rPr>
          <w:rFonts w:ascii="Arial" w:hAnsi="Arial" w:cs="Arial"/>
          <w:sz w:val="20"/>
          <w:szCs w:val="20"/>
        </w:rPr>
        <w:t xml:space="preserve"> </w:t>
      </w:r>
      <w:r w:rsidRPr="006D03C3">
        <w:rPr>
          <w:rFonts w:ascii="Arial" w:hAnsi="Arial" w:cs="Arial"/>
          <w:sz w:val="20"/>
          <w:szCs w:val="20"/>
          <w:lang w:val="x-none" w:eastAsia="es-CO"/>
        </w:rPr>
        <w:t>El personal que participe en la ejecución del Contrato será contratado directamente por EL CONTRATISTA, de acuerdo con las disposiciones legales vigentes en Colombia</w:t>
      </w:r>
      <w:r w:rsidRPr="006D03C3">
        <w:rPr>
          <w:rFonts w:ascii="Arial" w:hAnsi="Arial" w:cs="Arial"/>
          <w:sz w:val="20"/>
          <w:szCs w:val="20"/>
          <w:lang w:eastAsia="es-CO"/>
        </w:rPr>
        <w:t>.</w:t>
      </w:r>
      <w:r w:rsidRPr="006D03C3">
        <w:rPr>
          <w:rFonts w:ascii="Arial" w:hAnsi="Arial" w:cs="Arial"/>
          <w:sz w:val="20"/>
          <w:szCs w:val="20"/>
          <w:lang w:val="x-none" w:eastAsia="es-CO"/>
        </w:rPr>
        <w:t xml:space="preserve"> </w:t>
      </w:r>
      <w:r w:rsidRPr="006D03C3">
        <w:rPr>
          <w:rFonts w:ascii="Arial" w:hAnsi="Arial" w:cs="Arial"/>
          <w:sz w:val="20"/>
          <w:szCs w:val="20"/>
          <w:lang w:eastAsia="es-CO"/>
        </w:rPr>
        <w:t>P</w:t>
      </w:r>
      <w:r w:rsidRPr="006D03C3">
        <w:rPr>
          <w:rFonts w:ascii="Arial" w:hAnsi="Arial" w:cs="Arial"/>
          <w:sz w:val="20"/>
          <w:szCs w:val="20"/>
          <w:lang w:val="x-none" w:eastAsia="es-CO"/>
        </w:rPr>
        <w:t>or lo tanto, el Área Metropolitana del Valle de Aburrá no adquiere con él</w:t>
      </w:r>
      <w:r w:rsidRPr="006D03C3">
        <w:rPr>
          <w:rFonts w:ascii="Arial" w:hAnsi="Arial" w:cs="Arial"/>
          <w:sz w:val="20"/>
          <w:szCs w:val="20"/>
          <w:lang w:eastAsia="es-CO"/>
        </w:rPr>
        <w:t>/ella</w:t>
      </w:r>
      <w:r w:rsidRPr="006D03C3">
        <w:rPr>
          <w:rFonts w:ascii="Arial" w:hAnsi="Arial" w:cs="Arial"/>
          <w:sz w:val="20"/>
          <w:szCs w:val="20"/>
          <w:lang w:val="x-none" w:eastAsia="es-CO"/>
        </w:rPr>
        <w:t xml:space="preserve"> ninguna responsabilidad de vinculación laboral, administrativa, ni de otra índole</w:t>
      </w:r>
      <w:r w:rsidR="001F45B5" w:rsidRPr="006D03C3">
        <w:rPr>
          <w:rFonts w:ascii="Arial" w:hAnsi="Arial" w:cs="Arial"/>
          <w:sz w:val="20"/>
          <w:szCs w:val="20"/>
        </w:rPr>
        <w:t>.</w:t>
      </w:r>
    </w:p>
    <w:p w14:paraId="7B46BF22" w14:textId="343DAB1A" w:rsidR="00C144CB" w:rsidRPr="006D03C3" w:rsidRDefault="00C144CB" w:rsidP="006D03C3">
      <w:pPr>
        <w:ind w:left="-567" w:right="-142"/>
        <w:jc w:val="both"/>
        <w:rPr>
          <w:rFonts w:ascii="Arial" w:hAnsi="Arial" w:cs="Arial"/>
          <w:sz w:val="20"/>
          <w:szCs w:val="20"/>
          <w:lang w:eastAsia="es-CO"/>
        </w:rPr>
      </w:pPr>
      <w:r w:rsidRPr="006D03C3">
        <w:rPr>
          <w:rFonts w:ascii="Arial" w:hAnsi="Arial" w:cs="Arial"/>
          <w:sz w:val="20"/>
          <w:szCs w:val="20"/>
          <w:lang w:eastAsia="es-CO"/>
        </w:rPr>
        <w:t xml:space="preserve">EL CONTRATISTA se compromete a emplear bajo su responsabilidad el </w:t>
      </w:r>
      <w:r w:rsidRPr="006D03C3">
        <w:rPr>
          <w:rFonts w:ascii="Arial" w:hAnsi="Arial" w:cs="Arial"/>
          <w:b/>
          <w:bCs/>
          <w:sz w:val="20"/>
          <w:szCs w:val="20"/>
          <w:lang w:eastAsia="es-CO"/>
        </w:rPr>
        <w:t>personal idóneo y calificado</w:t>
      </w:r>
      <w:r w:rsidRPr="006D03C3">
        <w:rPr>
          <w:rFonts w:ascii="Arial" w:hAnsi="Arial" w:cs="Arial"/>
          <w:sz w:val="20"/>
          <w:szCs w:val="20"/>
          <w:lang w:eastAsia="es-CO"/>
        </w:rPr>
        <w:t>, de manera que el Contrato se realice en forma técnica y eficiente.</w:t>
      </w:r>
    </w:p>
    <w:p w14:paraId="24EB1E52" w14:textId="0A93A654" w:rsidR="00C144CB" w:rsidRPr="006D03C3" w:rsidRDefault="00C144CB" w:rsidP="006D03C3">
      <w:pPr>
        <w:ind w:left="-567" w:right="-142"/>
        <w:jc w:val="both"/>
        <w:rPr>
          <w:rFonts w:ascii="Arial" w:hAnsi="Arial" w:cs="Arial"/>
          <w:sz w:val="20"/>
          <w:szCs w:val="20"/>
        </w:rPr>
      </w:pPr>
      <w:r w:rsidRPr="006D03C3">
        <w:rPr>
          <w:rFonts w:ascii="Arial" w:hAnsi="Arial" w:cs="Arial"/>
          <w:b/>
          <w:bCs/>
          <w:sz w:val="20"/>
          <w:szCs w:val="20"/>
        </w:rPr>
        <w:t xml:space="preserve">SEGURIDAD INDUSTRIAL Y SALUD OCUPACIONAL: </w:t>
      </w:r>
      <w:r w:rsidRPr="006D03C3">
        <w:rPr>
          <w:rFonts w:ascii="Arial" w:hAnsi="Arial" w:cs="Arial"/>
          <w:sz w:val="20"/>
          <w:szCs w:val="20"/>
        </w:rPr>
        <w:t>EL CONTRATISTA velará porque el personal que participe en la ejecución del Contrato cumpla con todas las normas vigentes de Seguridad Industrial y Salud Ocupacional</w:t>
      </w:r>
      <w:r w:rsidR="001F45B5" w:rsidRPr="006D03C3">
        <w:rPr>
          <w:rFonts w:ascii="Arial" w:hAnsi="Arial" w:cs="Arial"/>
          <w:sz w:val="20"/>
          <w:szCs w:val="20"/>
        </w:rPr>
        <w:t xml:space="preserve">. </w:t>
      </w:r>
    </w:p>
    <w:p w14:paraId="1EF4BCCC" w14:textId="5D6098AA" w:rsidR="00C144CB" w:rsidRPr="006D03C3" w:rsidRDefault="00C144CB" w:rsidP="006D03C3">
      <w:pPr>
        <w:ind w:left="-567" w:right="-142"/>
        <w:jc w:val="both"/>
        <w:rPr>
          <w:rFonts w:ascii="Arial" w:hAnsi="Arial" w:cs="Arial"/>
          <w:sz w:val="20"/>
          <w:szCs w:val="20"/>
        </w:rPr>
      </w:pPr>
      <w:r w:rsidRPr="006D03C3">
        <w:rPr>
          <w:rFonts w:ascii="Arial" w:hAnsi="Arial" w:cs="Arial"/>
          <w:b/>
          <w:sz w:val="20"/>
          <w:szCs w:val="20"/>
        </w:rPr>
        <w:t>CONFIDENCIALIDAD:</w:t>
      </w:r>
      <w:r w:rsidRPr="006D03C3">
        <w:rPr>
          <w:rFonts w:ascii="Arial" w:hAnsi="Arial" w:cs="Arial"/>
          <w:b/>
          <w:spacing w:val="-2"/>
          <w:sz w:val="20"/>
          <w:szCs w:val="20"/>
        </w:rPr>
        <w:t xml:space="preserve"> </w:t>
      </w:r>
      <w:r w:rsidRPr="006D03C3">
        <w:rPr>
          <w:rFonts w:ascii="Arial" w:hAnsi="Arial" w:cs="Arial"/>
          <w:sz w:val="20"/>
          <w:szCs w:val="20"/>
        </w:rPr>
        <w:t>Toda</w:t>
      </w:r>
      <w:r w:rsidRPr="006D03C3">
        <w:rPr>
          <w:rFonts w:ascii="Arial" w:hAnsi="Arial" w:cs="Arial"/>
          <w:spacing w:val="-2"/>
          <w:sz w:val="20"/>
          <w:szCs w:val="20"/>
        </w:rPr>
        <w:t xml:space="preserve"> </w:t>
      </w:r>
      <w:r w:rsidRPr="006D03C3">
        <w:rPr>
          <w:rFonts w:ascii="Arial" w:hAnsi="Arial" w:cs="Arial"/>
          <w:sz w:val="20"/>
          <w:szCs w:val="20"/>
        </w:rPr>
        <w:t>la</w:t>
      </w:r>
      <w:r w:rsidRPr="006D03C3">
        <w:rPr>
          <w:rFonts w:ascii="Arial" w:hAnsi="Arial" w:cs="Arial"/>
          <w:spacing w:val="-1"/>
          <w:sz w:val="20"/>
          <w:szCs w:val="20"/>
        </w:rPr>
        <w:t xml:space="preserve"> </w:t>
      </w:r>
      <w:r w:rsidRPr="006D03C3">
        <w:rPr>
          <w:rFonts w:ascii="Arial" w:hAnsi="Arial" w:cs="Arial"/>
          <w:sz w:val="20"/>
          <w:szCs w:val="20"/>
        </w:rPr>
        <w:t>información</w:t>
      </w:r>
      <w:r w:rsidRPr="006D03C3">
        <w:rPr>
          <w:rFonts w:ascii="Arial" w:hAnsi="Arial" w:cs="Arial"/>
          <w:spacing w:val="-2"/>
          <w:sz w:val="20"/>
          <w:szCs w:val="20"/>
        </w:rPr>
        <w:t xml:space="preserve"> </w:t>
      </w:r>
      <w:r w:rsidRPr="006D03C3">
        <w:rPr>
          <w:rFonts w:ascii="Arial" w:hAnsi="Arial" w:cs="Arial"/>
          <w:sz w:val="20"/>
          <w:szCs w:val="20"/>
        </w:rPr>
        <w:t>y/o</w:t>
      </w:r>
      <w:r w:rsidRPr="006D03C3">
        <w:rPr>
          <w:rFonts w:ascii="Arial" w:hAnsi="Arial" w:cs="Arial"/>
          <w:spacing w:val="-1"/>
          <w:sz w:val="20"/>
          <w:szCs w:val="20"/>
        </w:rPr>
        <w:t xml:space="preserve"> </w:t>
      </w:r>
      <w:r w:rsidRPr="006D03C3">
        <w:rPr>
          <w:rFonts w:ascii="Arial" w:hAnsi="Arial" w:cs="Arial"/>
          <w:sz w:val="20"/>
          <w:szCs w:val="20"/>
        </w:rPr>
        <w:t>documentos</w:t>
      </w:r>
      <w:r w:rsidRPr="006D03C3">
        <w:rPr>
          <w:rFonts w:ascii="Arial" w:hAnsi="Arial" w:cs="Arial"/>
          <w:spacing w:val="-3"/>
          <w:sz w:val="20"/>
          <w:szCs w:val="20"/>
        </w:rPr>
        <w:t xml:space="preserve"> </w:t>
      </w:r>
      <w:r w:rsidRPr="006D03C3">
        <w:rPr>
          <w:rFonts w:ascii="Arial" w:hAnsi="Arial" w:cs="Arial"/>
          <w:sz w:val="20"/>
          <w:szCs w:val="20"/>
        </w:rPr>
        <w:t>que</w:t>
      </w:r>
      <w:r w:rsidRPr="006D03C3">
        <w:rPr>
          <w:rFonts w:ascii="Arial" w:hAnsi="Arial" w:cs="Arial"/>
          <w:spacing w:val="-3"/>
          <w:sz w:val="20"/>
          <w:szCs w:val="20"/>
        </w:rPr>
        <w:t xml:space="preserve"> </w:t>
      </w:r>
      <w:r w:rsidRPr="006D03C3">
        <w:rPr>
          <w:rFonts w:ascii="Arial" w:hAnsi="Arial" w:cs="Arial"/>
          <w:sz w:val="20"/>
          <w:szCs w:val="20"/>
        </w:rPr>
        <w:t>se</w:t>
      </w:r>
      <w:r w:rsidRPr="006D03C3">
        <w:rPr>
          <w:rFonts w:ascii="Arial" w:hAnsi="Arial" w:cs="Arial"/>
          <w:spacing w:val="-2"/>
          <w:sz w:val="20"/>
          <w:szCs w:val="20"/>
        </w:rPr>
        <w:t xml:space="preserve"> </w:t>
      </w:r>
      <w:r w:rsidRPr="006D03C3">
        <w:rPr>
          <w:rFonts w:ascii="Arial" w:hAnsi="Arial" w:cs="Arial"/>
          <w:sz w:val="20"/>
          <w:szCs w:val="20"/>
        </w:rPr>
        <w:t>produzcan</w:t>
      </w:r>
      <w:r w:rsidRPr="006D03C3">
        <w:rPr>
          <w:rFonts w:ascii="Arial" w:hAnsi="Arial" w:cs="Arial"/>
          <w:spacing w:val="-1"/>
          <w:sz w:val="20"/>
          <w:szCs w:val="20"/>
        </w:rPr>
        <w:t xml:space="preserve"> </w:t>
      </w:r>
      <w:r w:rsidRPr="006D03C3">
        <w:rPr>
          <w:rFonts w:ascii="Arial" w:hAnsi="Arial" w:cs="Arial"/>
          <w:sz w:val="20"/>
          <w:szCs w:val="20"/>
        </w:rPr>
        <w:t>en</w:t>
      </w:r>
      <w:r w:rsidRPr="006D03C3">
        <w:rPr>
          <w:rFonts w:ascii="Arial" w:hAnsi="Arial" w:cs="Arial"/>
          <w:spacing w:val="-2"/>
          <w:sz w:val="20"/>
          <w:szCs w:val="20"/>
        </w:rPr>
        <w:t xml:space="preserve"> </w:t>
      </w:r>
      <w:r w:rsidRPr="006D03C3">
        <w:rPr>
          <w:rFonts w:ascii="Arial" w:hAnsi="Arial" w:cs="Arial"/>
          <w:sz w:val="20"/>
          <w:szCs w:val="20"/>
        </w:rPr>
        <w:t>desarrollo</w:t>
      </w:r>
      <w:r w:rsidRPr="006D03C3">
        <w:rPr>
          <w:rFonts w:ascii="Arial" w:hAnsi="Arial" w:cs="Arial"/>
          <w:spacing w:val="-3"/>
          <w:sz w:val="20"/>
          <w:szCs w:val="20"/>
        </w:rPr>
        <w:t xml:space="preserve"> </w:t>
      </w:r>
      <w:r w:rsidRPr="006D03C3">
        <w:rPr>
          <w:rFonts w:ascii="Arial" w:hAnsi="Arial" w:cs="Arial"/>
          <w:sz w:val="20"/>
          <w:szCs w:val="20"/>
        </w:rPr>
        <w:t>del</w:t>
      </w:r>
      <w:r w:rsidRPr="006D03C3">
        <w:rPr>
          <w:rFonts w:ascii="Arial" w:hAnsi="Arial" w:cs="Arial"/>
          <w:spacing w:val="-5"/>
          <w:sz w:val="20"/>
          <w:szCs w:val="20"/>
        </w:rPr>
        <w:t xml:space="preserve"> </w:t>
      </w:r>
      <w:r w:rsidRPr="006D03C3">
        <w:rPr>
          <w:rFonts w:ascii="Arial" w:hAnsi="Arial" w:cs="Arial"/>
          <w:sz w:val="20"/>
          <w:szCs w:val="20"/>
        </w:rPr>
        <w:t>contrato</w:t>
      </w:r>
      <w:r w:rsidRPr="006D03C3">
        <w:rPr>
          <w:rFonts w:ascii="Arial" w:hAnsi="Arial" w:cs="Arial"/>
          <w:spacing w:val="-52"/>
          <w:sz w:val="20"/>
          <w:szCs w:val="20"/>
        </w:rPr>
        <w:t xml:space="preserve"> </w:t>
      </w:r>
      <w:r w:rsidRPr="006D03C3">
        <w:rPr>
          <w:rFonts w:ascii="Arial" w:hAnsi="Arial" w:cs="Arial"/>
          <w:sz w:val="20"/>
          <w:szCs w:val="20"/>
        </w:rPr>
        <w:t>serán</w:t>
      </w:r>
      <w:r w:rsidRPr="006D03C3">
        <w:rPr>
          <w:rFonts w:ascii="Arial" w:hAnsi="Arial" w:cs="Arial"/>
          <w:spacing w:val="-3"/>
          <w:sz w:val="20"/>
          <w:szCs w:val="20"/>
        </w:rPr>
        <w:t xml:space="preserve"> </w:t>
      </w:r>
      <w:r w:rsidRPr="006D03C3">
        <w:rPr>
          <w:rFonts w:ascii="Arial" w:hAnsi="Arial" w:cs="Arial"/>
          <w:sz w:val="20"/>
          <w:szCs w:val="20"/>
        </w:rPr>
        <w:t>de uso</w:t>
      </w:r>
      <w:r w:rsidRPr="006D03C3">
        <w:rPr>
          <w:rFonts w:ascii="Arial" w:hAnsi="Arial" w:cs="Arial"/>
          <w:spacing w:val="-2"/>
          <w:sz w:val="20"/>
          <w:szCs w:val="20"/>
        </w:rPr>
        <w:t xml:space="preserve"> </w:t>
      </w:r>
      <w:r w:rsidRPr="006D03C3">
        <w:rPr>
          <w:rFonts w:ascii="Arial" w:hAnsi="Arial" w:cs="Arial"/>
          <w:sz w:val="20"/>
          <w:szCs w:val="20"/>
        </w:rPr>
        <w:t>exclusivo</w:t>
      </w:r>
      <w:r w:rsidRPr="006D03C3">
        <w:rPr>
          <w:rFonts w:ascii="Arial" w:hAnsi="Arial" w:cs="Arial"/>
          <w:spacing w:val="-3"/>
          <w:sz w:val="20"/>
          <w:szCs w:val="20"/>
        </w:rPr>
        <w:t xml:space="preserve"> </w:t>
      </w:r>
      <w:r w:rsidRPr="006D03C3">
        <w:rPr>
          <w:rFonts w:ascii="Arial" w:hAnsi="Arial" w:cs="Arial"/>
          <w:sz w:val="20"/>
          <w:szCs w:val="20"/>
        </w:rPr>
        <w:t>del</w:t>
      </w:r>
      <w:r w:rsidRPr="006D03C3">
        <w:rPr>
          <w:rFonts w:ascii="Arial" w:hAnsi="Arial" w:cs="Arial"/>
          <w:spacing w:val="-1"/>
          <w:sz w:val="20"/>
          <w:szCs w:val="20"/>
        </w:rPr>
        <w:t xml:space="preserve"> </w:t>
      </w:r>
      <w:r w:rsidRPr="006D03C3">
        <w:rPr>
          <w:rFonts w:ascii="Arial" w:hAnsi="Arial" w:cs="Arial"/>
          <w:sz w:val="20"/>
          <w:szCs w:val="20"/>
        </w:rPr>
        <w:t>ÁREA METROPOLITANA DEL</w:t>
      </w:r>
      <w:r w:rsidRPr="006D03C3">
        <w:rPr>
          <w:rFonts w:ascii="Arial" w:hAnsi="Arial" w:cs="Arial"/>
          <w:spacing w:val="-1"/>
          <w:sz w:val="20"/>
          <w:szCs w:val="20"/>
        </w:rPr>
        <w:t xml:space="preserve"> </w:t>
      </w:r>
      <w:r w:rsidRPr="006D03C3">
        <w:rPr>
          <w:rFonts w:ascii="Arial" w:hAnsi="Arial" w:cs="Arial"/>
          <w:sz w:val="20"/>
          <w:szCs w:val="20"/>
        </w:rPr>
        <w:t>VALLE</w:t>
      </w:r>
      <w:r w:rsidRPr="006D03C3">
        <w:rPr>
          <w:rFonts w:ascii="Arial" w:hAnsi="Arial" w:cs="Arial"/>
          <w:spacing w:val="-2"/>
          <w:sz w:val="20"/>
          <w:szCs w:val="20"/>
        </w:rPr>
        <w:t xml:space="preserve"> </w:t>
      </w:r>
      <w:r w:rsidRPr="006D03C3">
        <w:rPr>
          <w:rFonts w:ascii="Arial" w:hAnsi="Arial" w:cs="Arial"/>
          <w:sz w:val="20"/>
          <w:szCs w:val="20"/>
        </w:rPr>
        <w:t>DE</w:t>
      </w:r>
      <w:r w:rsidRPr="006D03C3">
        <w:rPr>
          <w:rFonts w:ascii="Arial" w:hAnsi="Arial" w:cs="Arial"/>
          <w:spacing w:val="-2"/>
          <w:sz w:val="20"/>
          <w:szCs w:val="20"/>
        </w:rPr>
        <w:t xml:space="preserve"> </w:t>
      </w:r>
      <w:r w:rsidRPr="006D03C3">
        <w:rPr>
          <w:rFonts w:ascii="Arial" w:hAnsi="Arial" w:cs="Arial"/>
          <w:sz w:val="20"/>
          <w:szCs w:val="20"/>
        </w:rPr>
        <w:t>ABURRÁ,</w:t>
      </w:r>
      <w:r w:rsidRPr="006D03C3">
        <w:rPr>
          <w:rFonts w:ascii="Arial" w:hAnsi="Arial" w:cs="Arial"/>
          <w:spacing w:val="-1"/>
          <w:sz w:val="20"/>
          <w:szCs w:val="20"/>
        </w:rPr>
        <w:t xml:space="preserve"> </w:t>
      </w:r>
      <w:r w:rsidRPr="006D03C3">
        <w:rPr>
          <w:rFonts w:ascii="Arial" w:hAnsi="Arial" w:cs="Arial"/>
          <w:sz w:val="20"/>
          <w:szCs w:val="20"/>
        </w:rPr>
        <w:t>y</w:t>
      </w:r>
      <w:r w:rsidRPr="006D03C3">
        <w:rPr>
          <w:rFonts w:ascii="Arial" w:hAnsi="Arial" w:cs="Arial"/>
          <w:spacing w:val="-3"/>
          <w:sz w:val="20"/>
          <w:szCs w:val="20"/>
        </w:rPr>
        <w:t xml:space="preserve"> </w:t>
      </w:r>
      <w:r w:rsidRPr="006D03C3">
        <w:rPr>
          <w:rFonts w:ascii="Arial" w:hAnsi="Arial" w:cs="Arial"/>
          <w:sz w:val="20"/>
          <w:szCs w:val="20"/>
        </w:rPr>
        <w:t>el</w:t>
      </w:r>
      <w:r w:rsidRPr="006D03C3">
        <w:rPr>
          <w:rFonts w:ascii="Arial" w:hAnsi="Arial" w:cs="Arial"/>
          <w:spacing w:val="-3"/>
          <w:sz w:val="20"/>
          <w:szCs w:val="20"/>
        </w:rPr>
        <w:t xml:space="preserve"> </w:t>
      </w:r>
      <w:r w:rsidRPr="006D03C3">
        <w:rPr>
          <w:rFonts w:ascii="Arial" w:hAnsi="Arial" w:cs="Arial"/>
          <w:sz w:val="20"/>
          <w:szCs w:val="20"/>
        </w:rPr>
        <w:t>contratista</w:t>
      </w:r>
      <w:r w:rsidRPr="006D03C3">
        <w:rPr>
          <w:rFonts w:ascii="Arial" w:hAnsi="Arial" w:cs="Arial"/>
          <w:spacing w:val="-2"/>
          <w:sz w:val="20"/>
          <w:szCs w:val="20"/>
        </w:rPr>
        <w:t xml:space="preserve"> </w:t>
      </w:r>
      <w:r w:rsidRPr="006D03C3">
        <w:rPr>
          <w:rFonts w:ascii="Arial" w:hAnsi="Arial" w:cs="Arial"/>
          <w:sz w:val="20"/>
          <w:szCs w:val="20"/>
        </w:rPr>
        <w:t>se obliga</w:t>
      </w:r>
      <w:r w:rsidRPr="006D03C3">
        <w:rPr>
          <w:rFonts w:ascii="Arial" w:hAnsi="Arial" w:cs="Arial"/>
          <w:spacing w:val="6"/>
          <w:sz w:val="20"/>
          <w:szCs w:val="20"/>
        </w:rPr>
        <w:t xml:space="preserve"> </w:t>
      </w:r>
      <w:r w:rsidRPr="006D03C3">
        <w:rPr>
          <w:rFonts w:ascii="Arial" w:hAnsi="Arial" w:cs="Arial"/>
          <w:sz w:val="20"/>
          <w:szCs w:val="20"/>
        </w:rPr>
        <w:t>con</w:t>
      </w:r>
      <w:r w:rsidRPr="006D03C3">
        <w:rPr>
          <w:rFonts w:ascii="Arial" w:hAnsi="Arial" w:cs="Arial"/>
          <w:spacing w:val="8"/>
          <w:sz w:val="20"/>
          <w:szCs w:val="20"/>
        </w:rPr>
        <w:t xml:space="preserve"> </w:t>
      </w:r>
      <w:r w:rsidRPr="006D03C3">
        <w:rPr>
          <w:rFonts w:ascii="Arial" w:hAnsi="Arial" w:cs="Arial"/>
          <w:sz w:val="20"/>
          <w:szCs w:val="20"/>
        </w:rPr>
        <w:t>la</w:t>
      </w:r>
      <w:r w:rsidRPr="006D03C3">
        <w:rPr>
          <w:rFonts w:ascii="Arial" w:hAnsi="Arial" w:cs="Arial"/>
          <w:spacing w:val="7"/>
          <w:sz w:val="20"/>
          <w:szCs w:val="20"/>
        </w:rPr>
        <w:t xml:space="preserve"> </w:t>
      </w:r>
      <w:r w:rsidRPr="006D03C3">
        <w:rPr>
          <w:rFonts w:ascii="Arial" w:hAnsi="Arial" w:cs="Arial"/>
          <w:sz w:val="20"/>
          <w:szCs w:val="20"/>
        </w:rPr>
        <w:t>suscripción</w:t>
      </w:r>
      <w:r w:rsidRPr="006D03C3">
        <w:rPr>
          <w:rFonts w:ascii="Arial" w:hAnsi="Arial" w:cs="Arial"/>
          <w:spacing w:val="6"/>
          <w:sz w:val="20"/>
          <w:szCs w:val="20"/>
        </w:rPr>
        <w:t xml:space="preserve"> </w:t>
      </w:r>
      <w:r w:rsidRPr="006D03C3">
        <w:rPr>
          <w:rFonts w:ascii="Arial" w:hAnsi="Arial" w:cs="Arial"/>
          <w:sz w:val="20"/>
          <w:szCs w:val="20"/>
        </w:rPr>
        <w:t>del</w:t>
      </w:r>
      <w:r w:rsidRPr="006D03C3">
        <w:rPr>
          <w:rFonts w:ascii="Arial" w:hAnsi="Arial" w:cs="Arial"/>
          <w:spacing w:val="5"/>
          <w:sz w:val="20"/>
          <w:szCs w:val="20"/>
        </w:rPr>
        <w:t xml:space="preserve"> </w:t>
      </w:r>
      <w:r w:rsidRPr="006D03C3">
        <w:rPr>
          <w:rFonts w:ascii="Arial" w:hAnsi="Arial" w:cs="Arial"/>
          <w:sz w:val="20"/>
          <w:szCs w:val="20"/>
        </w:rPr>
        <w:t>contrato</w:t>
      </w:r>
      <w:r w:rsidRPr="006D03C3">
        <w:rPr>
          <w:rFonts w:ascii="Arial" w:hAnsi="Arial" w:cs="Arial"/>
          <w:spacing w:val="7"/>
          <w:sz w:val="20"/>
          <w:szCs w:val="20"/>
        </w:rPr>
        <w:t xml:space="preserve"> </w:t>
      </w:r>
      <w:r w:rsidRPr="006D03C3">
        <w:rPr>
          <w:rFonts w:ascii="Arial" w:hAnsi="Arial" w:cs="Arial"/>
          <w:sz w:val="20"/>
          <w:szCs w:val="20"/>
        </w:rPr>
        <w:t>a</w:t>
      </w:r>
      <w:r w:rsidRPr="006D03C3">
        <w:rPr>
          <w:rFonts w:ascii="Arial" w:hAnsi="Arial" w:cs="Arial"/>
          <w:spacing w:val="6"/>
          <w:sz w:val="20"/>
          <w:szCs w:val="20"/>
        </w:rPr>
        <w:t xml:space="preserve"> </w:t>
      </w:r>
      <w:r w:rsidRPr="006D03C3">
        <w:rPr>
          <w:rFonts w:ascii="Arial" w:hAnsi="Arial" w:cs="Arial"/>
          <w:sz w:val="20"/>
          <w:szCs w:val="20"/>
        </w:rPr>
        <w:t>no</w:t>
      </w:r>
      <w:r w:rsidRPr="006D03C3">
        <w:rPr>
          <w:rFonts w:ascii="Arial" w:hAnsi="Arial" w:cs="Arial"/>
          <w:spacing w:val="7"/>
          <w:sz w:val="20"/>
          <w:szCs w:val="20"/>
        </w:rPr>
        <w:t xml:space="preserve"> </w:t>
      </w:r>
      <w:r w:rsidRPr="006D03C3">
        <w:rPr>
          <w:rFonts w:ascii="Arial" w:hAnsi="Arial" w:cs="Arial"/>
          <w:sz w:val="20"/>
          <w:szCs w:val="20"/>
        </w:rPr>
        <w:t>utilizarlos</w:t>
      </w:r>
      <w:r w:rsidRPr="006D03C3">
        <w:rPr>
          <w:rFonts w:ascii="Arial" w:hAnsi="Arial" w:cs="Arial"/>
          <w:spacing w:val="7"/>
          <w:sz w:val="20"/>
          <w:szCs w:val="20"/>
        </w:rPr>
        <w:t xml:space="preserve"> </w:t>
      </w:r>
      <w:r w:rsidRPr="006D03C3">
        <w:rPr>
          <w:rFonts w:ascii="Arial" w:hAnsi="Arial" w:cs="Arial"/>
          <w:sz w:val="20"/>
          <w:szCs w:val="20"/>
        </w:rPr>
        <w:t>para</w:t>
      </w:r>
      <w:r w:rsidRPr="006D03C3">
        <w:rPr>
          <w:rFonts w:ascii="Arial" w:hAnsi="Arial" w:cs="Arial"/>
          <w:spacing w:val="6"/>
          <w:sz w:val="20"/>
          <w:szCs w:val="20"/>
        </w:rPr>
        <w:t xml:space="preserve"> </w:t>
      </w:r>
      <w:r w:rsidRPr="006D03C3">
        <w:rPr>
          <w:rFonts w:ascii="Arial" w:hAnsi="Arial" w:cs="Arial"/>
          <w:sz w:val="20"/>
          <w:szCs w:val="20"/>
        </w:rPr>
        <w:t>fines</w:t>
      </w:r>
      <w:r w:rsidRPr="006D03C3">
        <w:rPr>
          <w:rFonts w:ascii="Arial" w:hAnsi="Arial" w:cs="Arial"/>
          <w:spacing w:val="8"/>
          <w:sz w:val="20"/>
          <w:szCs w:val="20"/>
        </w:rPr>
        <w:t xml:space="preserve"> </w:t>
      </w:r>
      <w:r w:rsidRPr="006D03C3">
        <w:rPr>
          <w:rFonts w:ascii="Arial" w:hAnsi="Arial" w:cs="Arial"/>
          <w:sz w:val="20"/>
          <w:szCs w:val="20"/>
        </w:rPr>
        <w:t>distintos</w:t>
      </w:r>
      <w:r w:rsidRPr="006D03C3">
        <w:rPr>
          <w:rFonts w:ascii="Arial" w:hAnsi="Arial" w:cs="Arial"/>
          <w:spacing w:val="7"/>
          <w:sz w:val="20"/>
          <w:szCs w:val="20"/>
        </w:rPr>
        <w:t xml:space="preserve"> </w:t>
      </w:r>
      <w:r w:rsidRPr="006D03C3">
        <w:rPr>
          <w:rFonts w:ascii="Arial" w:hAnsi="Arial" w:cs="Arial"/>
          <w:sz w:val="20"/>
          <w:szCs w:val="20"/>
        </w:rPr>
        <w:t>a</w:t>
      </w:r>
      <w:r w:rsidRPr="006D03C3">
        <w:rPr>
          <w:rFonts w:ascii="Arial" w:hAnsi="Arial" w:cs="Arial"/>
          <w:spacing w:val="15"/>
          <w:sz w:val="20"/>
          <w:szCs w:val="20"/>
        </w:rPr>
        <w:t xml:space="preserve"> </w:t>
      </w:r>
      <w:r w:rsidRPr="006D03C3">
        <w:rPr>
          <w:rFonts w:ascii="Arial" w:hAnsi="Arial" w:cs="Arial"/>
          <w:sz w:val="20"/>
          <w:szCs w:val="20"/>
        </w:rPr>
        <w:t>los</w:t>
      </w:r>
      <w:r w:rsidRPr="006D03C3">
        <w:rPr>
          <w:rFonts w:ascii="Arial" w:hAnsi="Arial" w:cs="Arial"/>
          <w:spacing w:val="8"/>
          <w:sz w:val="20"/>
          <w:szCs w:val="20"/>
        </w:rPr>
        <w:t xml:space="preserve"> </w:t>
      </w:r>
      <w:r w:rsidRPr="006D03C3">
        <w:rPr>
          <w:rFonts w:ascii="Arial" w:hAnsi="Arial" w:cs="Arial"/>
          <w:sz w:val="20"/>
          <w:szCs w:val="20"/>
        </w:rPr>
        <w:t>previstos</w:t>
      </w:r>
      <w:r w:rsidRPr="006D03C3">
        <w:rPr>
          <w:rFonts w:ascii="Arial" w:hAnsi="Arial" w:cs="Arial"/>
          <w:spacing w:val="7"/>
          <w:sz w:val="20"/>
          <w:szCs w:val="20"/>
        </w:rPr>
        <w:t xml:space="preserve"> </w:t>
      </w:r>
      <w:r w:rsidRPr="006D03C3">
        <w:rPr>
          <w:rFonts w:ascii="Arial" w:hAnsi="Arial" w:cs="Arial"/>
          <w:sz w:val="20"/>
          <w:szCs w:val="20"/>
        </w:rPr>
        <w:t>en</w:t>
      </w:r>
      <w:r w:rsidRPr="006D03C3">
        <w:rPr>
          <w:rFonts w:ascii="Arial" w:hAnsi="Arial" w:cs="Arial"/>
          <w:spacing w:val="6"/>
          <w:sz w:val="20"/>
          <w:szCs w:val="20"/>
        </w:rPr>
        <w:t xml:space="preserve"> </w:t>
      </w:r>
      <w:r w:rsidRPr="006D03C3">
        <w:rPr>
          <w:rFonts w:ascii="Arial" w:hAnsi="Arial" w:cs="Arial"/>
          <w:sz w:val="20"/>
          <w:szCs w:val="20"/>
        </w:rPr>
        <w:t>el</w:t>
      </w:r>
      <w:r w:rsidRPr="006D03C3">
        <w:rPr>
          <w:rFonts w:ascii="Arial" w:hAnsi="Arial" w:cs="Arial"/>
          <w:spacing w:val="6"/>
          <w:sz w:val="20"/>
          <w:szCs w:val="20"/>
        </w:rPr>
        <w:t xml:space="preserve"> </w:t>
      </w:r>
      <w:r w:rsidRPr="006D03C3">
        <w:rPr>
          <w:rFonts w:ascii="Arial" w:hAnsi="Arial" w:cs="Arial"/>
          <w:sz w:val="20"/>
          <w:szCs w:val="20"/>
        </w:rPr>
        <w:t>mismo,</w:t>
      </w:r>
      <w:r w:rsidRPr="006D03C3">
        <w:rPr>
          <w:rFonts w:ascii="Arial" w:hAnsi="Arial" w:cs="Arial"/>
          <w:spacing w:val="6"/>
          <w:sz w:val="20"/>
          <w:szCs w:val="20"/>
        </w:rPr>
        <w:t xml:space="preserve"> </w:t>
      </w:r>
      <w:r w:rsidRPr="006D03C3">
        <w:rPr>
          <w:rFonts w:ascii="Arial" w:hAnsi="Arial" w:cs="Arial"/>
          <w:sz w:val="20"/>
          <w:szCs w:val="20"/>
        </w:rPr>
        <w:t>ni</w:t>
      </w:r>
      <w:r w:rsidRPr="006D03C3">
        <w:rPr>
          <w:rFonts w:ascii="Arial" w:hAnsi="Arial" w:cs="Arial"/>
          <w:spacing w:val="-53"/>
          <w:sz w:val="20"/>
          <w:szCs w:val="20"/>
        </w:rPr>
        <w:t xml:space="preserve"> </w:t>
      </w:r>
      <w:r w:rsidRPr="006D03C3">
        <w:rPr>
          <w:rFonts w:ascii="Arial" w:hAnsi="Arial" w:cs="Arial"/>
          <w:sz w:val="20"/>
          <w:szCs w:val="20"/>
        </w:rPr>
        <w:t>a</w:t>
      </w:r>
      <w:r w:rsidRPr="006D03C3">
        <w:rPr>
          <w:rFonts w:ascii="Arial" w:hAnsi="Arial" w:cs="Arial"/>
          <w:spacing w:val="1"/>
          <w:sz w:val="20"/>
          <w:szCs w:val="20"/>
        </w:rPr>
        <w:t xml:space="preserve"> </w:t>
      </w:r>
      <w:r w:rsidRPr="006D03C3">
        <w:rPr>
          <w:rFonts w:ascii="Arial" w:hAnsi="Arial" w:cs="Arial"/>
          <w:sz w:val="20"/>
          <w:szCs w:val="20"/>
        </w:rPr>
        <w:t>divulgar</w:t>
      </w:r>
      <w:r w:rsidRPr="006D03C3">
        <w:rPr>
          <w:rFonts w:ascii="Arial" w:hAnsi="Arial" w:cs="Arial"/>
          <w:spacing w:val="1"/>
          <w:sz w:val="20"/>
          <w:szCs w:val="20"/>
        </w:rPr>
        <w:t xml:space="preserve"> </w:t>
      </w:r>
      <w:r w:rsidRPr="006D03C3">
        <w:rPr>
          <w:rFonts w:ascii="Arial" w:hAnsi="Arial" w:cs="Arial"/>
          <w:sz w:val="20"/>
          <w:szCs w:val="20"/>
        </w:rPr>
        <w:t>la</w:t>
      </w:r>
      <w:r w:rsidRPr="006D03C3">
        <w:rPr>
          <w:rFonts w:ascii="Arial" w:hAnsi="Arial" w:cs="Arial"/>
          <w:spacing w:val="1"/>
          <w:sz w:val="20"/>
          <w:szCs w:val="20"/>
        </w:rPr>
        <w:t xml:space="preserve"> </w:t>
      </w:r>
      <w:r w:rsidRPr="006D03C3">
        <w:rPr>
          <w:rFonts w:ascii="Arial" w:hAnsi="Arial" w:cs="Arial"/>
          <w:sz w:val="20"/>
          <w:szCs w:val="20"/>
        </w:rPr>
        <w:t>información</w:t>
      </w:r>
      <w:r w:rsidRPr="006D03C3">
        <w:rPr>
          <w:rFonts w:ascii="Arial" w:hAnsi="Arial" w:cs="Arial"/>
          <w:spacing w:val="1"/>
          <w:sz w:val="20"/>
          <w:szCs w:val="20"/>
        </w:rPr>
        <w:t xml:space="preserve"> </w:t>
      </w:r>
      <w:r w:rsidRPr="006D03C3">
        <w:rPr>
          <w:rFonts w:ascii="Arial" w:hAnsi="Arial" w:cs="Arial"/>
          <w:sz w:val="20"/>
          <w:szCs w:val="20"/>
        </w:rPr>
        <w:t>que</w:t>
      </w:r>
      <w:r w:rsidRPr="006D03C3">
        <w:rPr>
          <w:rFonts w:ascii="Arial" w:hAnsi="Arial" w:cs="Arial"/>
          <w:spacing w:val="1"/>
          <w:sz w:val="20"/>
          <w:szCs w:val="20"/>
        </w:rPr>
        <w:t xml:space="preserve"> </w:t>
      </w:r>
      <w:r w:rsidRPr="006D03C3">
        <w:rPr>
          <w:rFonts w:ascii="Arial" w:hAnsi="Arial" w:cs="Arial"/>
          <w:sz w:val="20"/>
          <w:szCs w:val="20"/>
        </w:rPr>
        <w:t>se</w:t>
      </w:r>
      <w:r w:rsidRPr="006D03C3">
        <w:rPr>
          <w:rFonts w:ascii="Arial" w:hAnsi="Arial" w:cs="Arial"/>
          <w:spacing w:val="1"/>
          <w:sz w:val="20"/>
          <w:szCs w:val="20"/>
        </w:rPr>
        <w:t xml:space="preserve"> </w:t>
      </w:r>
      <w:r w:rsidRPr="006D03C3">
        <w:rPr>
          <w:rFonts w:ascii="Arial" w:hAnsi="Arial" w:cs="Arial"/>
          <w:sz w:val="20"/>
          <w:szCs w:val="20"/>
        </w:rPr>
        <w:t>le</w:t>
      </w:r>
      <w:r w:rsidRPr="006D03C3">
        <w:rPr>
          <w:rFonts w:ascii="Arial" w:hAnsi="Arial" w:cs="Arial"/>
          <w:spacing w:val="1"/>
          <w:sz w:val="20"/>
          <w:szCs w:val="20"/>
        </w:rPr>
        <w:t xml:space="preserve"> </w:t>
      </w:r>
      <w:r w:rsidRPr="006D03C3">
        <w:rPr>
          <w:rFonts w:ascii="Arial" w:hAnsi="Arial" w:cs="Arial"/>
          <w:sz w:val="20"/>
          <w:szCs w:val="20"/>
        </w:rPr>
        <w:t>suministre</w:t>
      </w:r>
      <w:r w:rsidRPr="006D03C3">
        <w:rPr>
          <w:rFonts w:ascii="Arial" w:hAnsi="Arial" w:cs="Arial"/>
          <w:spacing w:val="1"/>
          <w:sz w:val="20"/>
          <w:szCs w:val="20"/>
        </w:rPr>
        <w:t xml:space="preserve"> </w:t>
      </w:r>
      <w:r w:rsidRPr="006D03C3">
        <w:rPr>
          <w:rFonts w:ascii="Arial" w:hAnsi="Arial" w:cs="Arial"/>
          <w:sz w:val="20"/>
          <w:szCs w:val="20"/>
        </w:rPr>
        <w:t>ni</w:t>
      </w:r>
      <w:r w:rsidRPr="006D03C3">
        <w:rPr>
          <w:rFonts w:ascii="Arial" w:hAnsi="Arial" w:cs="Arial"/>
          <w:spacing w:val="1"/>
          <w:sz w:val="20"/>
          <w:szCs w:val="20"/>
        </w:rPr>
        <w:t xml:space="preserve"> </w:t>
      </w:r>
      <w:r w:rsidRPr="006D03C3">
        <w:rPr>
          <w:rFonts w:ascii="Arial" w:hAnsi="Arial" w:cs="Arial"/>
          <w:sz w:val="20"/>
          <w:szCs w:val="20"/>
        </w:rPr>
        <w:t>los</w:t>
      </w:r>
      <w:r w:rsidRPr="006D03C3">
        <w:rPr>
          <w:rFonts w:ascii="Arial" w:hAnsi="Arial" w:cs="Arial"/>
          <w:spacing w:val="1"/>
          <w:sz w:val="20"/>
          <w:szCs w:val="20"/>
        </w:rPr>
        <w:t xml:space="preserve"> </w:t>
      </w:r>
      <w:r w:rsidRPr="006D03C3">
        <w:rPr>
          <w:rFonts w:ascii="Arial" w:hAnsi="Arial" w:cs="Arial"/>
          <w:sz w:val="20"/>
          <w:szCs w:val="20"/>
        </w:rPr>
        <w:t>resultados</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su</w:t>
      </w:r>
      <w:r w:rsidRPr="006D03C3">
        <w:rPr>
          <w:rFonts w:ascii="Arial" w:hAnsi="Arial" w:cs="Arial"/>
          <w:spacing w:val="1"/>
          <w:sz w:val="20"/>
          <w:szCs w:val="20"/>
        </w:rPr>
        <w:t xml:space="preserve"> </w:t>
      </w:r>
      <w:r w:rsidRPr="006D03C3">
        <w:rPr>
          <w:rFonts w:ascii="Arial" w:hAnsi="Arial" w:cs="Arial"/>
          <w:sz w:val="20"/>
          <w:szCs w:val="20"/>
        </w:rPr>
        <w:t>trabajo</w:t>
      </w:r>
      <w:r w:rsidRPr="006D03C3">
        <w:rPr>
          <w:rFonts w:ascii="Arial" w:hAnsi="Arial" w:cs="Arial"/>
          <w:spacing w:val="1"/>
          <w:sz w:val="20"/>
          <w:szCs w:val="20"/>
        </w:rPr>
        <w:t xml:space="preserve"> </w:t>
      </w:r>
      <w:r w:rsidRPr="006D03C3">
        <w:rPr>
          <w:rFonts w:ascii="Arial" w:hAnsi="Arial" w:cs="Arial"/>
          <w:sz w:val="20"/>
          <w:szCs w:val="20"/>
        </w:rPr>
        <w:t>conservando</w:t>
      </w:r>
      <w:r w:rsidRPr="006D03C3">
        <w:rPr>
          <w:rFonts w:ascii="Arial" w:hAnsi="Arial" w:cs="Arial"/>
          <w:spacing w:val="1"/>
          <w:sz w:val="20"/>
          <w:szCs w:val="20"/>
        </w:rPr>
        <w:t xml:space="preserve"> </w:t>
      </w:r>
      <w:r w:rsidRPr="006D03C3">
        <w:rPr>
          <w:rFonts w:ascii="Arial" w:hAnsi="Arial" w:cs="Arial"/>
          <w:sz w:val="20"/>
          <w:szCs w:val="20"/>
        </w:rPr>
        <w:t>la</w:t>
      </w:r>
      <w:r w:rsidRPr="006D03C3">
        <w:rPr>
          <w:rFonts w:ascii="Arial" w:hAnsi="Arial" w:cs="Arial"/>
          <w:spacing w:val="1"/>
          <w:sz w:val="20"/>
          <w:szCs w:val="20"/>
        </w:rPr>
        <w:t xml:space="preserve"> </w:t>
      </w:r>
      <w:r w:rsidRPr="006D03C3">
        <w:rPr>
          <w:rFonts w:ascii="Arial" w:hAnsi="Arial" w:cs="Arial"/>
          <w:sz w:val="20"/>
          <w:szCs w:val="20"/>
        </w:rPr>
        <w:t>confidencialidad</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los</w:t>
      </w:r>
      <w:r w:rsidRPr="006D03C3">
        <w:rPr>
          <w:rFonts w:ascii="Arial" w:hAnsi="Arial" w:cs="Arial"/>
          <w:spacing w:val="1"/>
          <w:sz w:val="20"/>
          <w:szCs w:val="20"/>
        </w:rPr>
        <w:t xml:space="preserve"> </w:t>
      </w:r>
      <w:r w:rsidRPr="006D03C3">
        <w:rPr>
          <w:rFonts w:ascii="Arial" w:hAnsi="Arial" w:cs="Arial"/>
          <w:sz w:val="20"/>
          <w:szCs w:val="20"/>
        </w:rPr>
        <w:t>mismos,</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conformidad</w:t>
      </w:r>
      <w:r w:rsidRPr="006D03C3">
        <w:rPr>
          <w:rFonts w:ascii="Arial" w:hAnsi="Arial" w:cs="Arial"/>
          <w:spacing w:val="1"/>
          <w:sz w:val="20"/>
          <w:szCs w:val="20"/>
        </w:rPr>
        <w:t xml:space="preserve"> </w:t>
      </w:r>
      <w:r w:rsidRPr="006D03C3">
        <w:rPr>
          <w:rFonts w:ascii="Arial" w:hAnsi="Arial" w:cs="Arial"/>
          <w:sz w:val="20"/>
          <w:szCs w:val="20"/>
        </w:rPr>
        <w:t>con</w:t>
      </w:r>
      <w:r w:rsidRPr="006D03C3">
        <w:rPr>
          <w:rFonts w:ascii="Arial" w:hAnsi="Arial" w:cs="Arial"/>
          <w:spacing w:val="1"/>
          <w:sz w:val="20"/>
          <w:szCs w:val="20"/>
        </w:rPr>
        <w:t xml:space="preserve"> </w:t>
      </w:r>
      <w:r w:rsidRPr="006D03C3">
        <w:rPr>
          <w:rFonts w:ascii="Arial" w:hAnsi="Arial" w:cs="Arial"/>
          <w:sz w:val="20"/>
          <w:szCs w:val="20"/>
        </w:rPr>
        <w:t>la</w:t>
      </w:r>
      <w:r w:rsidRPr="006D03C3">
        <w:rPr>
          <w:rFonts w:ascii="Arial" w:hAnsi="Arial" w:cs="Arial"/>
          <w:spacing w:val="1"/>
          <w:sz w:val="20"/>
          <w:szCs w:val="20"/>
        </w:rPr>
        <w:t xml:space="preserve"> </w:t>
      </w:r>
      <w:r w:rsidRPr="006D03C3">
        <w:rPr>
          <w:rFonts w:ascii="Arial" w:hAnsi="Arial" w:cs="Arial"/>
          <w:sz w:val="20"/>
          <w:szCs w:val="20"/>
        </w:rPr>
        <w:t>Ley,</w:t>
      </w:r>
      <w:r w:rsidRPr="006D03C3">
        <w:rPr>
          <w:rFonts w:ascii="Arial" w:hAnsi="Arial" w:cs="Arial"/>
          <w:spacing w:val="1"/>
          <w:sz w:val="20"/>
          <w:szCs w:val="20"/>
        </w:rPr>
        <w:t xml:space="preserve"> </w:t>
      </w:r>
      <w:r w:rsidRPr="006D03C3">
        <w:rPr>
          <w:rFonts w:ascii="Arial" w:hAnsi="Arial" w:cs="Arial"/>
          <w:sz w:val="20"/>
          <w:szCs w:val="20"/>
        </w:rPr>
        <w:t>so</w:t>
      </w:r>
      <w:r w:rsidRPr="006D03C3">
        <w:rPr>
          <w:rFonts w:ascii="Arial" w:hAnsi="Arial" w:cs="Arial"/>
          <w:spacing w:val="1"/>
          <w:sz w:val="20"/>
          <w:szCs w:val="20"/>
        </w:rPr>
        <w:t xml:space="preserve"> </w:t>
      </w:r>
      <w:r w:rsidRPr="006D03C3">
        <w:rPr>
          <w:rFonts w:ascii="Arial" w:hAnsi="Arial" w:cs="Arial"/>
          <w:sz w:val="20"/>
          <w:szCs w:val="20"/>
        </w:rPr>
        <w:t>pena</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las</w:t>
      </w:r>
      <w:r w:rsidRPr="006D03C3">
        <w:rPr>
          <w:rFonts w:ascii="Arial" w:hAnsi="Arial" w:cs="Arial"/>
          <w:spacing w:val="1"/>
          <w:sz w:val="20"/>
          <w:szCs w:val="20"/>
        </w:rPr>
        <w:t xml:space="preserve"> </w:t>
      </w:r>
      <w:r w:rsidRPr="006D03C3">
        <w:rPr>
          <w:rFonts w:ascii="Arial" w:hAnsi="Arial" w:cs="Arial"/>
          <w:sz w:val="20"/>
          <w:szCs w:val="20"/>
        </w:rPr>
        <w:t>acciones</w:t>
      </w:r>
      <w:r w:rsidRPr="006D03C3">
        <w:rPr>
          <w:rFonts w:ascii="Arial" w:hAnsi="Arial" w:cs="Arial"/>
          <w:spacing w:val="1"/>
          <w:sz w:val="20"/>
          <w:szCs w:val="20"/>
        </w:rPr>
        <w:t xml:space="preserve"> </w:t>
      </w:r>
      <w:r w:rsidRPr="006D03C3">
        <w:rPr>
          <w:rFonts w:ascii="Arial" w:hAnsi="Arial" w:cs="Arial"/>
          <w:sz w:val="20"/>
          <w:szCs w:val="20"/>
        </w:rPr>
        <w:t>civiles,</w:t>
      </w:r>
      <w:r w:rsidRPr="006D03C3">
        <w:rPr>
          <w:rFonts w:ascii="Arial" w:hAnsi="Arial" w:cs="Arial"/>
          <w:spacing w:val="1"/>
          <w:sz w:val="20"/>
          <w:szCs w:val="20"/>
        </w:rPr>
        <w:t xml:space="preserve"> </w:t>
      </w:r>
      <w:r w:rsidRPr="006D03C3">
        <w:rPr>
          <w:rFonts w:ascii="Arial" w:hAnsi="Arial" w:cs="Arial"/>
          <w:sz w:val="20"/>
          <w:szCs w:val="20"/>
        </w:rPr>
        <w:t>administrativas</w:t>
      </w:r>
      <w:r w:rsidRPr="006D03C3">
        <w:rPr>
          <w:rFonts w:ascii="Arial" w:hAnsi="Arial" w:cs="Arial"/>
          <w:spacing w:val="-1"/>
          <w:sz w:val="20"/>
          <w:szCs w:val="20"/>
        </w:rPr>
        <w:t xml:space="preserve"> </w:t>
      </w:r>
      <w:r w:rsidRPr="006D03C3">
        <w:rPr>
          <w:rFonts w:ascii="Arial" w:hAnsi="Arial" w:cs="Arial"/>
          <w:sz w:val="20"/>
          <w:szCs w:val="20"/>
        </w:rPr>
        <w:t>o</w:t>
      </w:r>
      <w:r w:rsidRPr="006D03C3">
        <w:rPr>
          <w:rFonts w:ascii="Arial" w:hAnsi="Arial" w:cs="Arial"/>
          <w:spacing w:val="1"/>
          <w:sz w:val="20"/>
          <w:szCs w:val="20"/>
        </w:rPr>
        <w:t xml:space="preserve"> </w:t>
      </w:r>
      <w:r w:rsidRPr="006D03C3">
        <w:rPr>
          <w:rFonts w:ascii="Arial" w:hAnsi="Arial" w:cs="Arial"/>
          <w:sz w:val="20"/>
          <w:szCs w:val="20"/>
        </w:rPr>
        <w:t>penales a</w:t>
      </w:r>
      <w:r w:rsidRPr="006D03C3">
        <w:rPr>
          <w:rFonts w:ascii="Arial" w:hAnsi="Arial" w:cs="Arial"/>
          <w:spacing w:val="1"/>
          <w:sz w:val="20"/>
          <w:szCs w:val="20"/>
        </w:rPr>
        <w:t xml:space="preserve"> </w:t>
      </w:r>
      <w:r w:rsidRPr="006D03C3">
        <w:rPr>
          <w:rFonts w:ascii="Arial" w:hAnsi="Arial" w:cs="Arial"/>
          <w:sz w:val="20"/>
          <w:szCs w:val="20"/>
        </w:rPr>
        <w:t>que</w:t>
      </w:r>
      <w:r w:rsidRPr="006D03C3">
        <w:rPr>
          <w:rFonts w:ascii="Arial" w:hAnsi="Arial" w:cs="Arial"/>
          <w:spacing w:val="1"/>
          <w:sz w:val="20"/>
          <w:szCs w:val="20"/>
        </w:rPr>
        <w:t xml:space="preserve"> </w:t>
      </w:r>
      <w:r w:rsidRPr="006D03C3">
        <w:rPr>
          <w:rFonts w:ascii="Arial" w:hAnsi="Arial" w:cs="Arial"/>
          <w:sz w:val="20"/>
          <w:szCs w:val="20"/>
        </w:rPr>
        <w:t>haya</w:t>
      </w:r>
      <w:r w:rsidRPr="006D03C3">
        <w:rPr>
          <w:rFonts w:ascii="Arial" w:hAnsi="Arial" w:cs="Arial"/>
          <w:spacing w:val="1"/>
          <w:sz w:val="20"/>
          <w:szCs w:val="20"/>
        </w:rPr>
        <w:t xml:space="preserve"> </w:t>
      </w:r>
      <w:r w:rsidRPr="006D03C3">
        <w:rPr>
          <w:rFonts w:ascii="Arial" w:hAnsi="Arial" w:cs="Arial"/>
          <w:sz w:val="20"/>
          <w:szCs w:val="20"/>
        </w:rPr>
        <w:t>lugar.</w:t>
      </w:r>
    </w:p>
    <w:p w14:paraId="287CE89D" w14:textId="5DCD9BC8" w:rsidR="00C144CB" w:rsidRPr="006D03C3" w:rsidRDefault="00C144CB" w:rsidP="006D03C3">
      <w:pPr>
        <w:ind w:left="-567" w:right="-142"/>
        <w:jc w:val="both"/>
        <w:rPr>
          <w:rFonts w:ascii="Arial" w:hAnsi="Arial" w:cs="Arial"/>
          <w:sz w:val="20"/>
          <w:szCs w:val="20"/>
        </w:rPr>
      </w:pPr>
      <w:r w:rsidRPr="006D03C3">
        <w:rPr>
          <w:rFonts w:ascii="Arial" w:hAnsi="Arial" w:cs="Arial"/>
          <w:b/>
          <w:bCs/>
          <w:sz w:val="20"/>
          <w:szCs w:val="20"/>
        </w:rPr>
        <w:t xml:space="preserve">INDEPENDENCIA DEL CONTRATISTA: </w:t>
      </w:r>
      <w:r w:rsidRPr="006D03C3">
        <w:rPr>
          <w:rFonts w:ascii="Arial" w:hAnsi="Arial" w:cs="Arial"/>
          <w:sz w:val="20"/>
          <w:szCs w:val="20"/>
        </w:rPr>
        <w:t>El Contratista es independiente del ÁREA y en consecuencia, el Contratista no es su representante, agente o mandatario. El contratista no tiene la facultad de hacer declaraciones, representaciones o compromisos en nombre ÁREA, ni de tomar decisiones o iniciar acciones que generen obligaciones a su cargo, salvo que el alcance de su contrato implique la representación judicial o extrajudicial.</w:t>
      </w:r>
    </w:p>
    <w:p w14:paraId="729E5D7B" w14:textId="33DE2252" w:rsidR="00C144CB" w:rsidRPr="006D03C3" w:rsidRDefault="00C144CB" w:rsidP="006D03C3">
      <w:pPr>
        <w:ind w:left="-567" w:right="-142"/>
        <w:jc w:val="both"/>
        <w:rPr>
          <w:rFonts w:ascii="Arial" w:hAnsi="Arial" w:cs="Arial"/>
          <w:b/>
          <w:bCs/>
          <w:sz w:val="20"/>
          <w:szCs w:val="20"/>
        </w:rPr>
      </w:pPr>
      <w:r w:rsidRPr="006D03C3">
        <w:rPr>
          <w:rFonts w:ascii="Arial" w:hAnsi="Arial" w:cs="Arial"/>
          <w:b/>
          <w:bCs/>
          <w:sz w:val="20"/>
          <w:szCs w:val="20"/>
        </w:rPr>
        <w:t xml:space="preserve">DOCUMENTOS: </w:t>
      </w:r>
      <w:r w:rsidRPr="006D03C3">
        <w:rPr>
          <w:rFonts w:ascii="Arial" w:hAnsi="Arial" w:cs="Arial"/>
          <w:sz w:val="20"/>
          <w:szCs w:val="20"/>
        </w:rPr>
        <w:t>Los Estudios Previos, Anexos, el Pliego de Condiciones, la Propuesta y el Contrato forman parte esencial de la contratación, son la fuente de derechos y obligaciones de las partes y elemento fundamental para su interpretación e integración, puesto que contienen la voluntad de la administración a la que se someten los proponentes durante el proceso de selección y el oferente favorecido durante el mismo lapso y más allá, durante la vigencia del contrato</w:t>
      </w:r>
      <w:r w:rsidRPr="006D03C3">
        <w:rPr>
          <w:rFonts w:ascii="Arial" w:hAnsi="Arial" w:cs="Arial"/>
          <w:b/>
          <w:bCs/>
          <w:sz w:val="20"/>
          <w:szCs w:val="20"/>
        </w:rPr>
        <w:t>.</w:t>
      </w:r>
    </w:p>
    <w:p w14:paraId="6B4158F8" w14:textId="6BD77562" w:rsidR="00C144CB" w:rsidRPr="006D03C3" w:rsidRDefault="00C144CB" w:rsidP="006D03C3">
      <w:pPr>
        <w:pStyle w:val="Textocomentario"/>
        <w:spacing w:after="120"/>
        <w:ind w:left="-567" w:right="-142"/>
        <w:jc w:val="both"/>
        <w:rPr>
          <w:rFonts w:cs="Arial"/>
          <w:lang w:val="x-none" w:eastAsia="es-CO"/>
        </w:rPr>
      </w:pPr>
      <w:r w:rsidRPr="006D03C3">
        <w:rPr>
          <w:rFonts w:cs="Arial"/>
          <w:b/>
          <w:bCs/>
          <w:color w:val="000000"/>
        </w:rPr>
        <w:t>PROTECCIÓN DE INFORMACIÓN PERSONAL</w:t>
      </w:r>
      <w:r w:rsidRPr="006D03C3">
        <w:rPr>
          <w:rFonts w:cs="Arial"/>
          <w:color w:val="000000"/>
        </w:rPr>
        <w:t>. Las partes asumen la obligación constitucional, legal y jurisprudencial de proteger los datos personales a los que accedan con 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trasferida y/o no será sometida a cualquier otro tratamiento contrario a la finalidad comprendida en lo dispuesto en el objeto del presente contrato. Si cualquiera de las partes llegare a causar perjuicios a la otra como resultado del incumplimiento de las leyes 1712 de 2014, 1581 de 2012 y 1266 de 2008, aplicables al tratamiento de la información personal, así como por las sanciones que llegaren a imponerse por violación de esta, le hará a la parte perjudicada los respectivos reconocimiento</w:t>
      </w:r>
    </w:p>
    <w:p w14:paraId="44FF1389" w14:textId="77777777" w:rsidR="00C144CB" w:rsidRPr="006D03C3" w:rsidRDefault="00C144CB" w:rsidP="006D03C3">
      <w:pPr>
        <w:pStyle w:val="Textoindependiente"/>
        <w:tabs>
          <w:tab w:val="left" w:pos="0"/>
        </w:tabs>
        <w:ind w:left="-567" w:right="190"/>
        <w:jc w:val="both"/>
        <w:rPr>
          <w:rFonts w:ascii="Arial" w:hAnsi="Arial" w:cs="Arial"/>
          <w:b/>
        </w:rPr>
      </w:pPr>
      <w:r w:rsidRPr="006D03C3">
        <w:rPr>
          <w:rFonts w:ascii="Arial" w:hAnsi="Arial" w:cs="Arial"/>
          <w:b/>
        </w:rPr>
        <w:t>Notas para tener en cuenta:</w:t>
      </w:r>
    </w:p>
    <w:p w14:paraId="089D48E9" w14:textId="77777777" w:rsidR="00C144CB" w:rsidRPr="006D03C3" w:rsidRDefault="00C144CB" w:rsidP="00C144CB">
      <w:pPr>
        <w:pStyle w:val="Textoindependiente"/>
        <w:tabs>
          <w:tab w:val="left" w:pos="0"/>
        </w:tabs>
        <w:ind w:right="190"/>
        <w:jc w:val="both"/>
        <w:rPr>
          <w:rFonts w:ascii="Arial" w:hAnsi="Arial" w:cs="Arial"/>
        </w:rPr>
      </w:pPr>
    </w:p>
    <w:p w14:paraId="1502D9D4" w14:textId="77777777" w:rsidR="00C144CB" w:rsidRPr="006D03C3" w:rsidRDefault="00C144CB" w:rsidP="00C144CB">
      <w:pPr>
        <w:pStyle w:val="Textoindependiente"/>
        <w:widowControl w:val="0"/>
        <w:numPr>
          <w:ilvl w:val="0"/>
          <w:numId w:val="21"/>
        </w:numPr>
        <w:tabs>
          <w:tab w:val="left" w:pos="0"/>
        </w:tabs>
        <w:autoSpaceDE w:val="0"/>
        <w:autoSpaceDN w:val="0"/>
        <w:spacing w:after="0"/>
        <w:ind w:right="190"/>
        <w:jc w:val="both"/>
        <w:rPr>
          <w:rFonts w:ascii="Arial" w:hAnsi="Arial" w:cs="Arial"/>
        </w:rPr>
      </w:pPr>
      <w:r w:rsidRPr="006D03C3">
        <w:rPr>
          <w:rFonts w:ascii="Arial" w:hAnsi="Arial" w:cs="Arial"/>
        </w:rPr>
        <w:lastRenderedPageBreak/>
        <w:t xml:space="preserve">Tener presente que el precio ofrecido en el formulario para los mantenimientos preventivos contiene todos los gastos necesarios para la ejecución del objeto contractual, incluida la mano de obra. </w:t>
      </w:r>
    </w:p>
    <w:p w14:paraId="296B62EC" w14:textId="77777777" w:rsidR="00C144CB" w:rsidRPr="006D03C3" w:rsidRDefault="00C144CB" w:rsidP="00C144CB">
      <w:pPr>
        <w:pStyle w:val="Textoindependiente"/>
        <w:widowControl w:val="0"/>
        <w:numPr>
          <w:ilvl w:val="0"/>
          <w:numId w:val="21"/>
        </w:numPr>
        <w:tabs>
          <w:tab w:val="left" w:pos="0"/>
        </w:tabs>
        <w:autoSpaceDE w:val="0"/>
        <w:autoSpaceDN w:val="0"/>
        <w:spacing w:after="0"/>
        <w:ind w:right="190"/>
        <w:jc w:val="both"/>
        <w:rPr>
          <w:rFonts w:ascii="Arial" w:hAnsi="Arial" w:cs="Arial"/>
        </w:rPr>
      </w:pPr>
      <w:r w:rsidRPr="006D03C3">
        <w:rPr>
          <w:rFonts w:ascii="Arial" w:hAnsi="Arial" w:cs="Arial"/>
        </w:rPr>
        <w:t xml:space="preserve">Demostrar la ejecución del ítem denominado </w:t>
      </w:r>
      <w:r w:rsidRPr="006D03C3">
        <w:rPr>
          <w:rFonts w:ascii="Arial" w:hAnsi="Arial" w:cs="Arial"/>
          <w:b/>
          <w:bCs/>
        </w:rPr>
        <w:t>“Mantenimiento Correctivo</w:t>
      </w:r>
      <w:r w:rsidRPr="006D03C3">
        <w:rPr>
          <w:rFonts w:ascii="Arial" w:hAnsi="Arial" w:cs="Arial"/>
        </w:rPr>
        <w:t>” con el respectivo soporte, esto es factura y/o documento equivalente y con el cumplimiento de los requisitos tributarios y comprobante de egreso.</w:t>
      </w:r>
    </w:p>
    <w:p w14:paraId="17BEC776" w14:textId="77777777" w:rsidR="00C144CB" w:rsidRPr="006D03C3" w:rsidRDefault="00C144CB" w:rsidP="00C144CB">
      <w:pPr>
        <w:pStyle w:val="Textoindependiente"/>
        <w:widowControl w:val="0"/>
        <w:numPr>
          <w:ilvl w:val="0"/>
          <w:numId w:val="21"/>
        </w:numPr>
        <w:tabs>
          <w:tab w:val="left" w:pos="0"/>
        </w:tabs>
        <w:autoSpaceDE w:val="0"/>
        <w:autoSpaceDN w:val="0"/>
        <w:spacing w:after="0"/>
        <w:ind w:right="190"/>
        <w:jc w:val="both"/>
        <w:rPr>
          <w:rFonts w:ascii="Arial" w:hAnsi="Arial" w:cs="Arial"/>
        </w:rPr>
      </w:pPr>
      <w:r w:rsidRPr="006D03C3">
        <w:rPr>
          <w:rFonts w:ascii="Arial" w:hAnsi="Arial" w:cs="Arial"/>
        </w:rPr>
        <w:t>Ejecutar el ítem denominado “Mantenimiento Correctivo”, contando previamente para ello con la autorización del Supervisor designado, presentando informe técnico previo que soporte la necesidad de dicho mantenimiento y adjuntando la cotización del valor de la mano de obra y/o repuestos requeridos para que la Supervisión proceda a verificar dicho valor con los precios del mercado y por ende aceptar el servicio.</w:t>
      </w:r>
    </w:p>
    <w:p w14:paraId="72BF25AC" w14:textId="77777777" w:rsidR="00F77F28" w:rsidRPr="006D03C3" w:rsidRDefault="00F77F28" w:rsidP="002341F5">
      <w:pPr>
        <w:spacing w:after="0" w:line="240" w:lineRule="auto"/>
        <w:jc w:val="both"/>
        <w:rPr>
          <w:rFonts w:ascii="Arial" w:hAnsi="Arial" w:cs="Arial"/>
          <w:b/>
          <w:bCs/>
          <w:color w:val="000000"/>
          <w:sz w:val="20"/>
          <w:szCs w:val="20"/>
          <w:u w:val="single"/>
          <w:lang w:eastAsia="es-CO"/>
        </w:rPr>
      </w:pPr>
    </w:p>
    <w:p w14:paraId="17A64800" w14:textId="0F3A1E2E" w:rsidR="00F54931" w:rsidRPr="006D03C3" w:rsidRDefault="00F54931" w:rsidP="006D03C3">
      <w:pPr>
        <w:spacing w:after="0" w:line="240" w:lineRule="auto"/>
        <w:ind w:left="-567"/>
        <w:jc w:val="both"/>
        <w:rPr>
          <w:rFonts w:ascii="Arial" w:hAnsi="Arial" w:cs="Arial"/>
          <w:b/>
          <w:bCs/>
          <w:color w:val="000000"/>
          <w:sz w:val="20"/>
          <w:szCs w:val="20"/>
          <w:u w:val="single"/>
          <w:lang w:eastAsia="es-CO"/>
        </w:rPr>
      </w:pPr>
      <w:r w:rsidRPr="006D03C3">
        <w:rPr>
          <w:rFonts w:ascii="Arial" w:hAnsi="Arial" w:cs="Arial"/>
          <w:b/>
          <w:bCs/>
          <w:color w:val="000000"/>
          <w:sz w:val="20"/>
          <w:szCs w:val="20"/>
          <w:u w:val="single"/>
          <w:lang w:eastAsia="es-CO"/>
        </w:rPr>
        <w:t xml:space="preserve">OBLIGACIONES DEL AREA METROPOLITANA DEL VALLE DE ABURRÁ </w:t>
      </w:r>
    </w:p>
    <w:p w14:paraId="0BA0671F" w14:textId="77777777" w:rsidR="007C7F9B" w:rsidRPr="006D03C3" w:rsidRDefault="007C7F9B" w:rsidP="00D7517D">
      <w:pPr>
        <w:pStyle w:val="Textoindependiente"/>
        <w:spacing w:after="0"/>
        <w:ind w:left="284" w:right="-142"/>
        <w:jc w:val="both"/>
        <w:rPr>
          <w:rFonts w:ascii="Arial" w:hAnsi="Arial" w:cs="Arial"/>
          <w:color w:val="000000"/>
          <w:lang w:eastAsia="es-CO"/>
        </w:rPr>
      </w:pPr>
    </w:p>
    <w:p w14:paraId="4EEB88A0"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8"/>
        <w:ind w:right="190"/>
        <w:contextualSpacing w:val="0"/>
        <w:jc w:val="both"/>
        <w:rPr>
          <w:rFonts w:ascii="Arial" w:hAnsi="Arial" w:cs="Arial"/>
        </w:rPr>
      </w:pPr>
      <w:r w:rsidRPr="006D03C3">
        <w:rPr>
          <w:rFonts w:ascii="Arial" w:hAnsi="Arial" w:cs="Arial"/>
        </w:rPr>
        <w:t>Suministrar la información y/o descripción y especificaciones de las actividades que se encuentren disponibles en la Entidad y que fueren aplicables para el desarrollo del objeto contractual.</w:t>
      </w:r>
    </w:p>
    <w:p w14:paraId="3CE5440F" w14:textId="77777777" w:rsidR="00C144CB" w:rsidRPr="006D03C3" w:rsidRDefault="00C144CB" w:rsidP="00C144CB">
      <w:pPr>
        <w:pStyle w:val="Prrafodelista"/>
        <w:widowControl w:val="0"/>
        <w:numPr>
          <w:ilvl w:val="0"/>
          <w:numId w:val="22"/>
        </w:numPr>
        <w:tabs>
          <w:tab w:val="left" w:pos="0"/>
          <w:tab w:val="left" w:pos="709"/>
        </w:tabs>
        <w:autoSpaceDE w:val="0"/>
        <w:autoSpaceDN w:val="0"/>
        <w:ind w:right="190"/>
        <w:contextualSpacing w:val="0"/>
        <w:jc w:val="both"/>
        <w:rPr>
          <w:rFonts w:ascii="Arial" w:hAnsi="Arial" w:cs="Arial"/>
        </w:rPr>
      </w:pPr>
      <w:r w:rsidRPr="006D03C3">
        <w:rPr>
          <w:rFonts w:ascii="Arial" w:hAnsi="Arial" w:cs="Arial"/>
        </w:rPr>
        <w:t>Cumplir</w:t>
      </w:r>
      <w:r w:rsidRPr="006D03C3">
        <w:rPr>
          <w:rFonts w:ascii="Arial" w:hAnsi="Arial" w:cs="Arial"/>
          <w:spacing w:val="-2"/>
        </w:rPr>
        <w:t xml:space="preserve"> </w:t>
      </w:r>
      <w:r w:rsidRPr="006D03C3">
        <w:rPr>
          <w:rFonts w:ascii="Arial" w:hAnsi="Arial" w:cs="Arial"/>
        </w:rPr>
        <w:t>con</w:t>
      </w:r>
      <w:r w:rsidRPr="006D03C3">
        <w:rPr>
          <w:rFonts w:ascii="Arial" w:hAnsi="Arial" w:cs="Arial"/>
          <w:spacing w:val="-3"/>
        </w:rPr>
        <w:t xml:space="preserve"> </w:t>
      </w:r>
      <w:r w:rsidRPr="006D03C3">
        <w:rPr>
          <w:rFonts w:ascii="Arial" w:hAnsi="Arial" w:cs="Arial"/>
        </w:rPr>
        <w:t>lo</w:t>
      </w:r>
      <w:r w:rsidRPr="006D03C3">
        <w:rPr>
          <w:rFonts w:ascii="Arial" w:hAnsi="Arial" w:cs="Arial"/>
          <w:spacing w:val="-3"/>
        </w:rPr>
        <w:t xml:space="preserve"> </w:t>
      </w:r>
      <w:r w:rsidRPr="006D03C3">
        <w:rPr>
          <w:rFonts w:ascii="Arial" w:hAnsi="Arial" w:cs="Arial"/>
        </w:rPr>
        <w:t>estipulado</w:t>
      </w:r>
      <w:r w:rsidRPr="006D03C3">
        <w:rPr>
          <w:rFonts w:ascii="Arial" w:hAnsi="Arial" w:cs="Arial"/>
          <w:spacing w:val="-2"/>
        </w:rPr>
        <w:t xml:space="preserve"> </w:t>
      </w:r>
      <w:r w:rsidRPr="006D03C3">
        <w:rPr>
          <w:rFonts w:ascii="Arial" w:hAnsi="Arial" w:cs="Arial"/>
        </w:rPr>
        <w:t>en</w:t>
      </w:r>
      <w:r w:rsidRPr="006D03C3">
        <w:rPr>
          <w:rFonts w:ascii="Arial" w:hAnsi="Arial" w:cs="Arial"/>
          <w:spacing w:val="-3"/>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forma</w:t>
      </w:r>
      <w:r w:rsidRPr="006D03C3">
        <w:rPr>
          <w:rFonts w:ascii="Arial" w:hAnsi="Arial" w:cs="Arial"/>
          <w:spacing w:val="-2"/>
        </w:rPr>
        <w:t xml:space="preserve"> </w:t>
      </w:r>
      <w:r w:rsidRPr="006D03C3">
        <w:rPr>
          <w:rFonts w:ascii="Arial" w:hAnsi="Arial" w:cs="Arial"/>
        </w:rPr>
        <w:t>de</w:t>
      </w:r>
      <w:r w:rsidRPr="006D03C3">
        <w:rPr>
          <w:rFonts w:ascii="Arial" w:hAnsi="Arial" w:cs="Arial"/>
          <w:spacing w:val="-3"/>
        </w:rPr>
        <w:t xml:space="preserve"> </w:t>
      </w:r>
      <w:r w:rsidRPr="006D03C3">
        <w:rPr>
          <w:rFonts w:ascii="Arial" w:hAnsi="Arial" w:cs="Arial"/>
        </w:rPr>
        <w:t>pago,</w:t>
      </w:r>
      <w:r w:rsidRPr="006D03C3">
        <w:rPr>
          <w:rFonts w:ascii="Arial" w:hAnsi="Arial" w:cs="Arial"/>
          <w:spacing w:val="-3"/>
        </w:rPr>
        <w:t xml:space="preserve"> </w:t>
      </w:r>
      <w:r w:rsidRPr="006D03C3">
        <w:rPr>
          <w:rFonts w:ascii="Arial" w:hAnsi="Arial" w:cs="Arial"/>
        </w:rPr>
        <w:t>según Resolución</w:t>
      </w:r>
      <w:r w:rsidRPr="006D03C3">
        <w:rPr>
          <w:rFonts w:ascii="Arial" w:hAnsi="Arial" w:cs="Arial"/>
          <w:spacing w:val="-1"/>
        </w:rPr>
        <w:t xml:space="preserve"> </w:t>
      </w:r>
      <w:r w:rsidRPr="006D03C3">
        <w:rPr>
          <w:rFonts w:ascii="Arial" w:hAnsi="Arial" w:cs="Arial"/>
        </w:rPr>
        <w:t>Metropolitana</w:t>
      </w:r>
      <w:r w:rsidRPr="006D03C3">
        <w:rPr>
          <w:rFonts w:ascii="Arial" w:hAnsi="Arial" w:cs="Arial"/>
          <w:spacing w:val="1"/>
        </w:rPr>
        <w:t xml:space="preserve"> </w:t>
      </w:r>
      <w:r w:rsidRPr="006D03C3">
        <w:rPr>
          <w:rFonts w:ascii="Arial" w:hAnsi="Arial" w:cs="Arial"/>
        </w:rPr>
        <w:t>No.</w:t>
      </w:r>
      <w:r w:rsidRPr="006D03C3">
        <w:rPr>
          <w:rFonts w:ascii="Arial" w:hAnsi="Arial" w:cs="Arial"/>
          <w:spacing w:val="4"/>
        </w:rPr>
        <w:t xml:space="preserve"> </w:t>
      </w:r>
      <w:r w:rsidRPr="006D03C3">
        <w:rPr>
          <w:rFonts w:ascii="Arial" w:hAnsi="Arial" w:cs="Arial"/>
        </w:rPr>
        <w:t>321</w:t>
      </w:r>
      <w:r w:rsidRPr="006D03C3">
        <w:rPr>
          <w:rFonts w:ascii="Arial" w:hAnsi="Arial" w:cs="Arial"/>
          <w:spacing w:val="-2"/>
        </w:rPr>
        <w:t xml:space="preserve"> </w:t>
      </w:r>
      <w:r w:rsidRPr="006D03C3">
        <w:rPr>
          <w:rFonts w:ascii="Arial" w:hAnsi="Arial" w:cs="Arial"/>
        </w:rPr>
        <w:t>de</w:t>
      </w:r>
      <w:r w:rsidRPr="006D03C3">
        <w:rPr>
          <w:rFonts w:ascii="Arial" w:hAnsi="Arial" w:cs="Arial"/>
          <w:spacing w:val="-3"/>
        </w:rPr>
        <w:t xml:space="preserve"> </w:t>
      </w:r>
      <w:r w:rsidRPr="006D03C3">
        <w:rPr>
          <w:rFonts w:ascii="Arial" w:hAnsi="Arial" w:cs="Arial"/>
        </w:rPr>
        <w:t>2014</w:t>
      </w:r>
    </w:p>
    <w:p w14:paraId="4270B66F"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4"/>
        <w:ind w:right="190"/>
        <w:contextualSpacing w:val="0"/>
        <w:jc w:val="both"/>
        <w:rPr>
          <w:rFonts w:ascii="Arial" w:hAnsi="Arial" w:cs="Arial"/>
        </w:rPr>
      </w:pPr>
      <w:r w:rsidRPr="006D03C3">
        <w:rPr>
          <w:rFonts w:ascii="Arial" w:hAnsi="Arial" w:cs="Arial"/>
        </w:rPr>
        <w:t>Cumplir con lo estipulado por la Ley 80 de 1993, la Ley 1150 de 2007, la Resolución</w:t>
      </w:r>
      <w:r w:rsidRPr="006D03C3">
        <w:rPr>
          <w:rFonts w:ascii="Arial" w:hAnsi="Arial" w:cs="Arial"/>
          <w:spacing w:val="1"/>
        </w:rPr>
        <w:t xml:space="preserve"> </w:t>
      </w:r>
      <w:r w:rsidRPr="006D03C3">
        <w:rPr>
          <w:rFonts w:ascii="Arial" w:hAnsi="Arial" w:cs="Arial"/>
        </w:rPr>
        <w:t>Metropolitana</w:t>
      </w:r>
      <w:r w:rsidRPr="006D03C3">
        <w:rPr>
          <w:rFonts w:ascii="Arial" w:hAnsi="Arial" w:cs="Arial"/>
          <w:spacing w:val="-3"/>
        </w:rPr>
        <w:t xml:space="preserve"> </w:t>
      </w:r>
      <w:r w:rsidRPr="006D03C3">
        <w:rPr>
          <w:rFonts w:ascii="Arial" w:hAnsi="Arial" w:cs="Arial"/>
        </w:rPr>
        <w:t>No.</w:t>
      </w:r>
      <w:r w:rsidRPr="006D03C3">
        <w:rPr>
          <w:rFonts w:ascii="Arial" w:hAnsi="Arial" w:cs="Arial"/>
          <w:spacing w:val="-2"/>
        </w:rPr>
        <w:t xml:space="preserve"> </w:t>
      </w:r>
      <w:r w:rsidRPr="006D03C3">
        <w:rPr>
          <w:rFonts w:ascii="Arial" w:hAnsi="Arial" w:cs="Arial"/>
        </w:rPr>
        <w:t>1655 de 2023 y 1434 de 2024, la</w:t>
      </w:r>
      <w:r w:rsidRPr="006D03C3">
        <w:rPr>
          <w:rFonts w:ascii="Arial" w:hAnsi="Arial" w:cs="Arial"/>
          <w:spacing w:val="-3"/>
        </w:rPr>
        <w:t xml:space="preserve"> </w:t>
      </w:r>
      <w:r w:rsidRPr="006D03C3">
        <w:rPr>
          <w:rFonts w:ascii="Arial" w:hAnsi="Arial" w:cs="Arial"/>
        </w:rPr>
        <w:t>Ley</w:t>
      </w:r>
      <w:r w:rsidRPr="006D03C3">
        <w:rPr>
          <w:rFonts w:ascii="Arial" w:hAnsi="Arial" w:cs="Arial"/>
          <w:spacing w:val="-3"/>
        </w:rPr>
        <w:t xml:space="preserve"> </w:t>
      </w:r>
      <w:r w:rsidRPr="006D03C3">
        <w:rPr>
          <w:rFonts w:ascii="Arial" w:hAnsi="Arial" w:cs="Arial"/>
        </w:rPr>
        <w:t>1474 de</w:t>
      </w:r>
      <w:r w:rsidRPr="006D03C3">
        <w:rPr>
          <w:rFonts w:ascii="Arial" w:hAnsi="Arial" w:cs="Arial"/>
          <w:spacing w:val="-1"/>
        </w:rPr>
        <w:t xml:space="preserve"> </w:t>
      </w:r>
      <w:r w:rsidRPr="006D03C3">
        <w:rPr>
          <w:rFonts w:ascii="Arial" w:hAnsi="Arial" w:cs="Arial"/>
        </w:rPr>
        <w:t>2011</w:t>
      </w:r>
      <w:r w:rsidRPr="006D03C3">
        <w:rPr>
          <w:rFonts w:ascii="Arial" w:hAnsi="Arial" w:cs="Arial"/>
          <w:spacing w:val="2"/>
        </w:rPr>
        <w:t xml:space="preserve"> </w:t>
      </w:r>
      <w:r w:rsidRPr="006D03C3">
        <w:rPr>
          <w:rFonts w:ascii="Arial" w:hAnsi="Arial" w:cs="Arial"/>
        </w:rPr>
        <w:t>y</w:t>
      </w:r>
      <w:r w:rsidRPr="006D03C3">
        <w:rPr>
          <w:rFonts w:ascii="Arial" w:hAnsi="Arial" w:cs="Arial"/>
          <w:spacing w:val="-3"/>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Decreto</w:t>
      </w:r>
      <w:r w:rsidRPr="006D03C3">
        <w:rPr>
          <w:rFonts w:ascii="Arial" w:hAnsi="Arial" w:cs="Arial"/>
          <w:spacing w:val="-1"/>
        </w:rPr>
        <w:t xml:space="preserve"> </w:t>
      </w:r>
      <w:r w:rsidRPr="006D03C3">
        <w:rPr>
          <w:rFonts w:ascii="Arial" w:hAnsi="Arial" w:cs="Arial"/>
        </w:rPr>
        <w:t>1082</w:t>
      </w:r>
      <w:r w:rsidRPr="006D03C3">
        <w:rPr>
          <w:rFonts w:ascii="Arial" w:hAnsi="Arial" w:cs="Arial"/>
          <w:spacing w:val="-2"/>
        </w:rPr>
        <w:t xml:space="preserve"> </w:t>
      </w:r>
      <w:r w:rsidRPr="006D03C3">
        <w:rPr>
          <w:rFonts w:ascii="Arial" w:hAnsi="Arial" w:cs="Arial"/>
        </w:rPr>
        <w:t>de 2015.</w:t>
      </w:r>
    </w:p>
    <w:p w14:paraId="7913A8FF" w14:textId="77777777" w:rsidR="00C144CB" w:rsidRPr="006D03C3" w:rsidRDefault="00C144CB" w:rsidP="00C144CB">
      <w:pPr>
        <w:pStyle w:val="Prrafodelista"/>
        <w:widowControl w:val="0"/>
        <w:numPr>
          <w:ilvl w:val="0"/>
          <w:numId w:val="22"/>
        </w:numPr>
        <w:tabs>
          <w:tab w:val="left" w:pos="0"/>
          <w:tab w:val="left" w:pos="709"/>
        </w:tabs>
        <w:autoSpaceDE w:val="0"/>
        <w:autoSpaceDN w:val="0"/>
        <w:ind w:right="190"/>
        <w:contextualSpacing w:val="0"/>
        <w:jc w:val="both"/>
        <w:rPr>
          <w:rFonts w:ascii="Arial" w:hAnsi="Arial" w:cs="Arial"/>
        </w:rPr>
      </w:pPr>
      <w:r w:rsidRPr="006D03C3">
        <w:rPr>
          <w:rFonts w:ascii="Arial" w:hAnsi="Arial" w:cs="Arial"/>
        </w:rPr>
        <w:t>Ejercer</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supervisión,</w:t>
      </w:r>
      <w:r w:rsidRPr="006D03C3">
        <w:rPr>
          <w:rFonts w:ascii="Arial" w:hAnsi="Arial" w:cs="Arial"/>
          <w:spacing w:val="1"/>
        </w:rPr>
        <w:t xml:space="preserve"> </w:t>
      </w:r>
      <w:r w:rsidRPr="006D03C3">
        <w:rPr>
          <w:rFonts w:ascii="Arial" w:hAnsi="Arial" w:cs="Arial"/>
        </w:rPr>
        <w:t>dando</w:t>
      </w:r>
      <w:r w:rsidRPr="006D03C3">
        <w:rPr>
          <w:rFonts w:ascii="Arial" w:hAnsi="Arial" w:cs="Arial"/>
          <w:spacing w:val="1"/>
        </w:rPr>
        <w:t xml:space="preserve"> </w:t>
      </w:r>
      <w:r w:rsidRPr="006D03C3">
        <w:rPr>
          <w:rFonts w:ascii="Arial" w:hAnsi="Arial" w:cs="Arial"/>
        </w:rPr>
        <w:t>cumplimiento</w:t>
      </w:r>
      <w:r w:rsidRPr="006D03C3">
        <w:rPr>
          <w:rFonts w:ascii="Arial" w:hAnsi="Arial" w:cs="Arial"/>
          <w:spacing w:val="1"/>
        </w:rPr>
        <w:t xml:space="preserve"> </w:t>
      </w:r>
      <w:r w:rsidRPr="006D03C3">
        <w:rPr>
          <w:rFonts w:ascii="Arial" w:hAnsi="Arial" w:cs="Arial"/>
        </w:rPr>
        <w:t>a</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normatividad</w:t>
      </w:r>
      <w:r w:rsidRPr="006D03C3">
        <w:rPr>
          <w:rFonts w:ascii="Arial" w:hAnsi="Arial" w:cs="Arial"/>
          <w:spacing w:val="1"/>
        </w:rPr>
        <w:t xml:space="preserve"> </w:t>
      </w:r>
      <w:r w:rsidRPr="006D03C3">
        <w:rPr>
          <w:rFonts w:ascii="Arial" w:hAnsi="Arial" w:cs="Arial"/>
        </w:rPr>
        <w:t>relacionada</w:t>
      </w:r>
      <w:r w:rsidRPr="006D03C3">
        <w:rPr>
          <w:rFonts w:ascii="Arial" w:hAnsi="Arial" w:cs="Arial"/>
          <w:spacing w:val="1"/>
        </w:rPr>
        <w:t xml:space="preserve"> </w:t>
      </w:r>
      <w:r w:rsidRPr="006D03C3">
        <w:rPr>
          <w:rFonts w:ascii="Arial" w:hAnsi="Arial" w:cs="Arial"/>
        </w:rPr>
        <w:t>y</w:t>
      </w:r>
      <w:r w:rsidRPr="006D03C3">
        <w:rPr>
          <w:rFonts w:ascii="Arial" w:hAnsi="Arial" w:cs="Arial"/>
          <w:spacing w:val="1"/>
        </w:rPr>
        <w:t xml:space="preserve"> </w:t>
      </w:r>
      <w:r w:rsidRPr="006D03C3">
        <w:rPr>
          <w:rFonts w:ascii="Arial" w:hAnsi="Arial" w:cs="Arial"/>
        </w:rPr>
        <w:t>al</w:t>
      </w:r>
      <w:r w:rsidRPr="006D03C3">
        <w:rPr>
          <w:rFonts w:ascii="Arial" w:hAnsi="Arial" w:cs="Arial"/>
          <w:spacing w:val="1"/>
        </w:rPr>
        <w:t xml:space="preserve"> </w:t>
      </w:r>
      <w:r w:rsidRPr="006D03C3">
        <w:rPr>
          <w:rFonts w:ascii="Arial" w:hAnsi="Arial" w:cs="Arial"/>
        </w:rPr>
        <w:t>Manual</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Supervisión</w:t>
      </w:r>
      <w:r w:rsidRPr="006D03C3">
        <w:rPr>
          <w:rFonts w:ascii="Arial" w:hAnsi="Arial" w:cs="Arial"/>
          <w:spacing w:val="1"/>
        </w:rPr>
        <w:t xml:space="preserve"> </w:t>
      </w:r>
      <w:r w:rsidRPr="006D03C3">
        <w:rPr>
          <w:rFonts w:ascii="Arial" w:hAnsi="Arial" w:cs="Arial"/>
        </w:rPr>
        <w:t>e</w:t>
      </w:r>
      <w:r w:rsidRPr="006D03C3">
        <w:rPr>
          <w:rFonts w:ascii="Arial" w:hAnsi="Arial" w:cs="Arial"/>
          <w:spacing w:val="1"/>
        </w:rPr>
        <w:t xml:space="preserve"> </w:t>
      </w:r>
      <w:r w:rsidRPr="006D03C3">
        <w:rPr>
          <w:rFonts w:ascii="Arial" w:hAnsi="Arial" w:cs="Arial"/>
        </w:rPr>
        <w:t>Interventoría</w:t>
      </w:r>
      <w:r w:rsidRPr="006D03C3">
        <w:rPr>
          <w:rFonts w:ascii="Arial" w:hAnsi="Arial" w:cs="Arial"/>
          <w:spacing w:val="1"/>
        </w:rPr>
        <w:t xml:space="preserve"> </w:t>
      </w:r>
      <w:r w:rsidRPr="006D03C3">
        <w:rPr>
          <w:rFonts w:ascii="Arial" w:hAnsi="Arial" w:cs="Arial"/>
        </w:rPr>
        <w:t>Contractual</w:t>
      </w:r>
      <w:r w:rsidRPr="006D03C3">
        <w:rPr>
          <w:rFonts w:ascii="Arial" w:hAnsi="Arial" w:cs="Arial"/>
          <w:spacing w:val="1"/>
        </w:rPr>
        <w:t xml:space="preserve"> </w:t>
      </w:r>
      <w:r w:rsidRPr="006D03C3">
        <w:rPr>
          <w:rFonts w:ascii="Arial" w:hAnsi="Arial" w:cs="Arial"/>
        </w:rPr>
        <w:t>aprobado</w:t>
      </w:r>
      <w:r w:rsidRPr="006D03C3">
        <w:rPr>
          <w:rFonts w:ascii="Arial" w:hAnsi="Arial" w:cs="Arial"/>
          <w:spacing w:val="1"/>
        </w:rPr>
        <w:t xml:space="preserve"> </w:t>
      </w:r>
      <w:r w:rsidRPr="006D03C3">
        <w:rPr>
          <w:rFonts w:ascii="Arial" w:hAnsi="Arial" w:cs="Arial"/>
        </w:rPr>
        <w:t>por</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Entidad,</w:t>
      </w:r>
      <w:r w:rsidRPr="006D03C3">
        <w:rPr>
          <w:rFonts w:ascii="Arial" w:hAnsi="Arial" w:cs="Arial"/>
          <w:spacing w:val="1"/>
        </w:rPr>
        <w:t xml:space="preserve"> </w:t>
      </w:r>
      <w:r w:rsidRPr="006D03C3">
        <w:rPr>
          <w:rFonts w:ascii="Arial" w:hAnsi="Arial" w:cs="Arial"/>
        </w:rPr>
        <w:t>según</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Resolución</w:t>
      </w:r>
      <w:r w:rsidRPr="006D03C3">
        <w:rPr>
          <w:rFonts w:ascii="Arial" w:hAnsi="Arial" w:cs="Arial"/>
          <w:spacing w:val="-53"/>
        </w:rPr>
        <w:t xml:space="preserve"> </w:t>
      </w:r>
      <w:r w:rsidRPr="006D03C3">
        <w:rPr>
          <w:rFonts w:ascii="Arial" w:hAnsi="Arial" w:cs="Arial"/>
        </w:rPr>
        <w:t>Metropolitana</w:t>
      </w:r>
      <w:r w:rsidRPr="006D03C3">
        <w:rPr>
          <w:rFonts w:ascii="Arial" w:hAnsi="Arial" w:cs="Arial"/>
          <w:spacing w:val="-2"/>
        </w:rPr>
        <w:t xml:space="preserve"> </w:t>
      </w:r>
      <w:r w:rsidRPr="006D03C3">
        <w:rPr>
          <w:rFonts w:ascii="Arial" w:hAnsi="Arial" w:cs="Arial"/>
        </w:rPr>
        <w:t>Número</w:t>
      </w:r>
      <w:r w:rsidRPr="006D03C3">
        <w:rPr>
          <w:rFonts w:ascii="Arial" w:hAnsi="Arial" w:cs="Arial"/>
          <w:spacing w:val="-2"/>
        </w:rPr>
        <w:t xml:space="preserve"> </w:t>
      </w:r>
      <w:r w:rsidRPr="006D03C3">
        <w:rPr>
          <w:rFonts w:ascii="Arial" w:hAnsi="Arial" w:cs="Arial"/>
        </w:rPr>
        <w:t>000144</w:t>
      </w:r>
      <w:r w:rsidRPr="006D03C3">
        <w:rPr>
          <w:rFonts w:ascii="Arial" w:hAnsi="Arial" w:cs="Arial"/>
          <w:spacing w:val="1"/>
        </w:rPr>
        <w:t xml:space="preserve"> </w:t>
      </w:r>
      <w:r w:rsidRPr="006D03C3">
        <w:rPr>
          <w:rFonts w:ascii="Arial" w:hAnsi="Arial" w:cs="Arial"/>
        </w:rPr>
        <w:t>de</w:t>
      </w:r>
      <w:r w:rsidRPr="006D03C3">
        <w:rPr>
          <w:rFonts w:ascii="Arial" w:hAnsi="Arial" w:cs="Arial"/>
          <w:spacing w:val="-2"/>
        </w:rPr>
        <w:t xml:space="preserve"> </w:t>
      </w:r>
      <w:r w:rsidRPr="006D03C3">
        <w:rPr>
          <w:rFonts w:ascii="Arial" w:hAnsi="Arial" w:cs="Arial"/>
        </w:rPr>
        <w:t>2014</w:t>
      </w:r>
      <w:r w:rsidRPr="006D03C3">
        <w:rPr>
          <w:rFonts w:ascii="Arial" w:hAnsi="Arial" w:cs="Arial"/>
          <w:spacing w:val="1"/>
        </w:rPr>
        <w:t xml:space="preserve"> </w:t>
      </w:r>
      <w:r w:rsidRPr="006D03C3">
        <w:rPr>
          <w:rFonts w:ascii="Arial" w:hAnsi="Arial" w:cs="Arial"/>
        </w:rPr>
        <w:t>o la</w:t>
      </w:r>
      <w:r w:rsidRPr="006D03C3">
        <w:rPr>
          <w:rFonts w:ascii="Arial" w:hAnsi="Arial" w:cs="Arial"/>
          <w:spacing w:val="-1"/>
        </w:rPr>
        <w:t xml:space="preserve"> </w:t>
      </w:r>
      <w:r w:rsidRPr="006D03C3">
        <w:rPr>
          <w:rFonts w:ascii="Arial" w:hAnsi="Arial" w:cs="Arial"/>
        </w:rPr>
        <w:t>que la</w:t>
      </w:r>
      <w:r w:rsidRPr="006D03C3">
        <w:rPr>
          <w:rFonts w:ascii="Arial" w:hAnsi="Arial" w:cs="Arial"/>
          <w:spacing w:val="-1"/>
        </w:rPr>
        <w:t xml:space="preserve"> </w:t>
      </w:r>
      <w:r w:rsidRPr="006D03C3">
        <w:rPr>
          <w:rFonts w:ascii="Arial" w:hAnsi="Arial" w:cs="Arial"/>
        </w:rPr>
        <w:t>sustituya,</w:t>
      </w:r>
      <w:r w:rsidRPr="006D03C3">
        <w:rPr>
          <w:rFonts w:ascii="Arial" w:hAnsi="Arial" w:cs="Arial"/>
          <w:spacing w:val="-2"/>
        </w:rPr>
        <w:t xml:space="preserve"> </w:t>
      </w:r>
      <w:r w:rsidRPr="006D03C3">
        <w:rPr>
          <w:rFonts w:ascii="Arial" w:hAnsi="Arial" w:cs="Arial"/>
        </w:rPr>
        <w:t>modifique</w:t>
      </w:r>
      <w:r w:rsidRPr="006D03C3">
        <w:rPr>
          <w:rFonts w:ascii="Arial" w:hAnsi="Arial" w:cs="Arial"/>
          <w:spacing w:val="-2"/>
        </w:rPr>
        <w:t xml:space="preserve"> </w:t>
      </w:r>
      <w:r w:rsidRPr="006D03C3">
        <w:rPr>
          <w:rFonts w:ascii="Arial" w:hAnsi="Arial" w:cs="Arial"/>
        </w:rPr>
        <w:t>o</w:t>
      </w:r>
      <w:r w:rsidRPr="006D03C3">
        <w:rPr>
          <w:rFonts w:ascii="Arial" w:hAnsi="Arial" w:cs="Arial"/>
          <w:spacing w:val="1"/>
        </w:rPr>
        <w:t xml:space="preserve"> </w:t>
      </w:r>
      <w:r w:rsidRPr="006D03C3">
        <w:rPr>
          <w:rFonts w:ascii="Arial" w:hAnsi="Arial" w:cs="Arial"/>
        </w:rPr>
        <w:t>adicione.</w:t>
      </w:r>
    </w:p>
    <w:p w14:paraId="02473554"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8"/>
        <w:ind w:right="190"/>
        <w:contextualSpacing w:val="0"/>
        <w:jc w:val="both"/>
        <w:rPr>
          <w:rFonts w:ascii="Arial" w:hAnsi="Arial" w:cs="Arial"/>
        </w:rPr>
      </w:pPr>
      <w:r w:rsidRPr="006D03C3">
        <w:rPr>
          <w:rFonts w:ascii="Arial" w:hAnsi="Arial" w:cs="Arial"/>
        </w:rPr>
        <w:t xml:space="preserve">Ejercer la Supervisión dando cumplimiento a las disposiciones legales contenidas en el capítulo séptimo, artículos 82, 83, 84, y 85 de la Ley 1474 de 2011, por medio de la cual se dictan Normas orientadas a fortalecer los mecanismos de prevención, investigación y sanción de actos de corrupción y la efectividad del control de la gestión pública y al Manual de Interventoría aprobado por la Entidad, según la Resolución Metropolitana Número 000144 de 2014 o la que la sustituya, modifique o adicione. Con fundamento en lo dispuesto en dicha normatividad, el supervisor deberá encaminar todas sus actuaciones al cabal cumplimiento de las actividades y obligaciones que se deriven de la ejecución del presente contrato. </w:t>
      </w:r>
    </w:p>
    <w:p w14:paraId="00D58035"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8"/>
        <w:ind w:right="190"/>
        <w:contextualSpacing w:val="0"/>
        <w:jc w:val="both"/>
        <w:rPr>
          <w:rFonts w:ascii="Arial" w:hAnsi="Arial" w:cs="Arial"/>
        </w:rPr>
      </w:pPr>
      <w:r w:rsidRPr="006D03C3">
        <w:rPr>
          <w:rFonts w:ascii="Arial" w:hAnsi="Arial" w:cs="Arial"/>
        </w:rPr>
        <w:t xml:space="preserve">Presentar los requerimientos necesarios para el cabal cumplimiento del Contrato a través de la persona responsable de la Supervisión y ejercer un control integral sobre el mismo, para lo cual podrá, en cualquier momento, exigir la información que considere necesaria, así como la adopción de medidas para mantener, durante la ejecución del contrato, las condiciones técnicas y económicas existentes al momento de su celebración. </w:t>
      </w:r>
    </w:p>
    <w:p w14:paraId="19A41693"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8"/>
        <w:ind w:right="190"/>
        <w:contextualSpacing w:val="0"/>
        <w:jc w:val="both"/>
        <w:rPr>
          <w:rFonts w:ascii="Arial" w:hAnsi="Arial" w:cs="Arial"/>
        </w:rPr>
      </w:pPr>
      <w:r w:rsidRPr="006D03C3">
        <w:rPr>
          <w:rFonts w:ascii="Arial" w:hAnsi="Arial" w:cs="Arial"/>
        </w:rPr>
        <w:t>Revisar, los dineros que ordena pagar, previendo para ello que son dineros públicos y por ello debe realizar el control directo y la verificación de la ejecución de cada ítems esto incluye el control directo y la verificación de soportes de la ejecución de cada uno de los ítems correspondientes a los Costos Directos propuestos, de tal forma que se compruebe su cumplimiento y así sujetar los pagos de las Actas de pago y la Liquidación del Contrato a los ítems que realmente se ejecuten y por su valor respectivo, en caso de que existan variaciones de los valores revisados con respecto del valor propuesto en un menor valor, se efectuarán los ajustes respectivos para establecer el efectivo valor a pagar. En todo caso lo ejecutado no podrá superar el valor de la propuesta económica. Lo anterior en cumplimiento a orientaciones de la Contraloría General y Consejo de Estado derivados del artículo 83 de la Ley 1474 de 2011</w:t>
      </w:r>
      <w:r w:rsidRPr="006D03C3">
        <w:rPr>
          <w:rFonts w:ascii="Arial" w:hAnsi="Arial" w:cs="Arial"/>
          <w:color w:val="000000"/>
          <w:lang w:eastAsia="es-CO"/>
        </w:rPr>
        <w:t>.</w:t>
      </w:r>
    </w:p>
    <w:p w14:paraId="4702BB0C" w14:textId="77777777" w:rsidR="00C144CB" w:rsidRPr="006D03C3" w:rsidRDefault="00C144CB" w:rsidP="00C144CB">
      <w:pPr>
        <w:pStyle w:val="Prrafodelista"/>
        <w:widowControl w:val="0"/>
        <w:numPr>
          <w:ilvl w:val="0"/>
          <w:numId w:val="22"/>
        </w:numPr>
        <w:tabs>
          <w:tab w:val="left" w:pos="0"/>
          <w:tab w:val="left" w:pos="709"/>
        </w:tabs>
        <w:autoSpaceDE w:val="0"/>
        <w:autoSpaceDN w:val="0"/>
        <w:ind w:right="190"/>
        <w:contextualSpacing w:val="0"/>
        <w:jc w:val="both"/>
        <w:rPr>
          <w:rFonts w:ascii="Arial" w:hAnsi="Arial" w:cs="Arial"/>
        </w:rPr>
      </w:pPr>
      <w:r w:rsidRPr="006D03C3">
        <w:rPr>
          <w:rFonts w:ascii="Arial" w:hAnsi="Arial" w:cs="Arial"/>
        </w:rPr>
        <w:t>Ingresar</w:t>
      </w:r>
      <w:r w:rsidRPr="006D03C3">
        <w:rPr>
          <w:rFonts w:ascii="Arial" w:hAnsi="Arial" w:cs="Arial"/>
          <w:spacing w:val="-3"/>
        </w:rPr>
        <w:t xml:space="preserve"> </w:t>
      </w:r>
      <w:r w:rsidRPr="006D03C3">
        <w:rPr>
          <w:rFonts w:ascii="Arial" w:hAnsi="Arial" w:cs="Arial"/>
        </w:rPr>
        <w:t>al</w:t>
      </w:r>
      <w:r w:rsidRPr="006D03C3">
        <w:rPr>
          <w:rFonts w:ascii="Arial" w:hAnsi="Arial" w:cs="Arial"/>
          <w:spacing w:val="-3"/>
        </w:rPr>
        <w:t xml:space="preserve"> </w:t>
      </w:r>
      <w:r w:rsidRPr="006D03C3">
        <w:rPr>
          <w:rFonts w:ascii="Arial" w:hAnsi="Arial" w:cs="Arial"/>
        </w:rPr>
        <w:t>inventario</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EL AREA,</w:t>
      </w:r>
      <w:r w:rsidRPr="006D03C3">
        <w:rPr>
          <w:rFonts w:ascii="Arial" w:hAnsi="Arial" w:cs="Arial"/>
          <w:spacing w:val="-1"/>
        </w:rPr>
        <w:t xml:space="preserve"> </w:t>
      </w:r>
      <w:r w:rsidRPr="006D03C3">
        <w:rPr>
          <w:rFonts w:ascii="Arial" w:hAnsi="Arial" w:cs="Arial"/>
        </w:rPr>
        <w:t>los</w:t>
      </w:r>
      <w:r w:rsidRPr="006D03C3">
        <w:rPr>
          <w:rFonts w:ascii="Arial" w:hAnsi="Arial" w:cs="Arial"/>
          <w:spacing w:val="-1"/>
        </w:rPr>
        <w:t xml:space="preserve"> </w:t>
      </w:r>
      <w:r w:rsidRPr="006D03C3">
        <w:rPr>
          <w:rFonts w:ascii="Arial" w:hAnsi="Arial" w:cs="Arial"/>
        </w:rPr>
        <w:t>bienes</w:t>
      </w:r>
      <w:r w:rsidRPr="006D03C3">
        <w:rPr>
          <w:rFonts w:ascii="Arial" w:hAnsi="Arial" w:cs="Arial"/>
          <w:spacing w:val="-2"/>
        </w:rPr>
        <w:t xml:space="preserve"> </w:t>
      </w:r>
      <w:r w:rsidRPr="006D03C3">
        <w:rPr>
          <w:rFonts w:ascii="Arial" w:hAnsi="Arial" w:cs="Arial"/>
        </w:rPr>
        <w:t>o insumos</w:t>
      </w:r>
      <w:r w:rsidRPr="006D03C3">
        <w:rPr>
          <w:rFonts w:ascii="Arial" w:hAnsi="Arial" w:cs="Arial"/>
          <w:spacing w:val="-2"/>
        </w:rPr>
        <w:t xml:space="preserve"> </w:t>
      </w:r>
      <w:r w:rsidRPr="006D03C3">
        <w:rPr>
          <w:rFonts w:ascii="Arial" w:hAnsi="Arial" w:cs="Arial"/>
        </w:rPr>
        <w:t>que</w:t>
      </w:r>
      <w:r w:rsidRPr="006D03C3">
        <w:rPr>
          <w:rFonts w:ascii="Arial" w:hAnsi="Arial" w:cs="Arial"/>
          <w:spacing w:val="-2"/>
        </w:rPr>
        <w:t xml:space="preserve"> </w:t>
      </w:r>
      <w:r w:rsidRPr="006D03C3">
        <w:rPr>
          <w:rFonts w:ascii="Arial" w:hAnsi="Arial" w:cs="Arial"/>
        </w:rPr>
        <w:t>se</w:t>
      </w:r>
      <w:r w:rsidRPr="006D03C3">
        <w:rPr>
          <w:rFonts w:ascii="Arial" w:hAnsi="Arial" w:cs="Arial"/>
          <w:spacing w:val="-1"/>
        </w:rPr>
        <w:t xml:space="preserve"> </w:t>
      </w:r>
      <w:r w:rsidRPr="006D03C3">
        <w:rPr>
          <w:rFonts w:ascii="Arial" w:hAnsi="Arial" w:cs="Arial"/>
        </w:rPr>
        <w:t>adquieran en</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presente</w:t>
      </w:r>
      <w:r w:rsidRPr="006D03C3">
        <w:rPr>
          <w:rFonts w:ascii="Arial" w:hAnsi="Arial" w:cs="Arial"/>
          <w:spacing w:val="-1"/>
        </w:rPr>
        <w:t xml:space="preserve"> </w:t>
      </w:r>
      <w:r w:rsidRPr="006D03C3">
        <w:rPr>
          <w:rFonts w:ascii="Arial" w:hAnsi="Arial" w:cs="Arial"/>
        </w:rPr>
        <w:t>Contrato.</w:t>
      </w:r>
    </w:p>
    <w:p w14:paraId="4ECE842C" w14:textId="77777777" w:rsidR="00C144CB" w:rsidRPr="006D03C3" w:rsidRDefault="00C144CB" w:rsidP="00C144CB">
      <w:pPr>
        <w:pStyle w:val="Prrafodelista"/>
        <w:widowControl w:val="0"/>
        <w:numPr>
          <w:ilvl w:val="0"/>
          <w:numId w:val="22"/>
        </w:numPr>
        <w:tabs>
          <w:tab w:val="left" w:pos="0"/>
        </w:tabs>
        <w:autoSpaceDE w:val="0"/>
        <w:autoSpaceDN w:val="0"/>
        <w:spacing w:before="18"/>
        <w:ind w:right="190"/>
        <w:contextualSpacing w:val="0"/>
        <w:jc w:val="both"/>
        <w:rPr>
          <w:rFonts w:ascii="Arial" w:hAnsi="Arial" w:cs="Arial"/>
        </w:rPr>
      </w:pPr>
      <w:r w:rsidRPr="006D03C3">
        <w:rPr>
          <w:rFonts w:ascii="Arial" w:hAnsi="Arial" w:cs="Arial"/>
        </w:rPr>
        <w:lastRenderedPageBreak/>
        <w:t>Realizar</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seguimiento,</w:t>
      </w:r>
      <w:r w:rsidRPr="006D03C3">
        <w:rPr>
          <w:rFonts w:ascii="Arial" w:hAnsi="Arial" w:cs="Arial"/>
          <w:spacing w:val="1"/>
        </w:rPr>
        <w:t xml:space="preserve"> </w:t>
      </w:r>
      <w:r w:rsidRPr="006D03C3">
        <w:rPr>
          <w:rFonts w:ascii="Arial" w:hAnsi="Arial" w:cs="Arial"/>
        </w:rPr>
        <w:t>control</w:t>
      </w:r>
      <w:r w:rsidRPr="006D03C3">
        <w:rPr>
          <w:rFonts w:ascii="Arial" w:hAnsi="Arial" w:cs="Arial"/>
          <w:spacing w:val="1"/>
        </w:rPr>
        <w:t xml:space="preserve"> </w:t>
      </w:r>
      <w:r w:rsidRPr="006D03C3">
        <w:rPr>
          <w:rFonts w:ascii="Arial" w:hAnsi="Arial" w:cs="Arial"/>
        </w:rPr>
        <w:t>y</w:t>
      </w:r>
      <w:r w:rsidRPr="006D03C3">
        <w:rPr>
          <w:rFonts w:ascii="Arial" w:hAnsi="Arial" w:cs="Arial"/>
          <w:spacing w:val="1"/>
        </w:rPr>
        <w:t xml:space="preserve"> </w:t>
      </w:r>
      <w:r w:rsidRPr="006D03C3">
        <w:rPr>
          <w:rFonts w:ascii="Arial" w:hAnsi="Arial" w:cs="Arial"/>
        </w:rPr>
        <w:t>aprobación</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ejecución</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los</w:t>
      </w:r>
      <w:r w:rsidRPr="006D03C3">
        <w:rPr>
          <w:rFonts w:ascii="Arial" w:hAnsi="Arial" w:cs="Arial"/>
          <w:spacing w:val="1"/>
        </w:rPr>
        <w:t xml:space="preserve"> </w:t>
      </w:r>
      <w:r w:rsidRPr="006D03C3">
        <w:rPr>
          <w:rFonts w:ascii="Arial" w:hAnsi="Arial" w:cs="Arial"/>
        </w:rPr>
        <w:t>ítems</w:t>
      </w:r>
      <w:r w:rsidRPr="006D03C3">
        <w:rPr>
          <w:rFonts w:ascii="Arial" w:hAnsi="Arial" w:cs="Arial"/>
          <w:spacing w:val="1"/>
        </w:rPr>
        <w:t xml:space="preserve"> </w:t>
      </w:r>
      <w:r w:rsidRPr="006D03C3">
        <w:rPr>
          <w:rFonts w:ascii="Arial" w:hAnsi="Arial" w:cs="Arial"/>
        </w:rPr>
        <w:t>denominados “MANTENIMIENTOS</w:t>
      </w:r>
      <w:r w:rsidRPr="006D03C3">
        <w:rPr>
          <w:rFonts w:ascii="Arial" w:hAnsi="Arial" w:cs="Arial"/>
          <w:spacing w:val="44"/>
        </w:rPr>
        <w:t xml:space="preserve"> </w:t>
      </w:r>
      <w:r w:rsidRPr="006D03C3">
        <w:rPr>
          <w:rFonts w:ascii="Arial" w:hAnsi="Arial" w:cs="Arial"/>
        </w:rPr>
        <w:t>CORRECTIVOS”</w:t>
      </w:r>
      <w:r w:rsidRPr="006D03C3">
        <w:rPr>
          <w:rFonts w:ascii="Arial" w:hAnsi="Arial" w:cs="Arial"/>
          <w:spacing w:val="47"/>
        </w:rPr>
        <w:t xml:space="preserve"> </w:t>
      </w:r>
      <w:r w:rsidRPr="006D03C3">
        <w:rPr>
          <w:rFonts w:ascii="Arial" w:hAnsi="Arial" w:cs="Arial"/>
        </w:rPr>
        <w:t>señalados</w:t>
      </w:r>
      <w:r w:rsidRPr="006D03C3">
        <w:rPr>
          <w:rFonts w:ascii="Arial" w:hAnsi="Arial" w:cs="Arial"/>
          <w:spacing w:val="46"/>
        </w:rPr>
        <w:t xml:space="preserve"> </w:t>
      </w:r>
      <w:r w:rsidRPr="006D03C3">
        <w:rPr>
          <w:rFonts w:ascii="Arial" w:hAnsi="Arial" w:cs="Arial"/>
        </w:rPr>
        <w:t>como</w:t>
      </w:r>
      <w:r w:rsidRPr="006D03C3">
        <w:rPr>
          <w:rFonts w:ascii="Arial" w:hAnsi="Arial" w:cs="Arial"/>
          <w:spacing w:val="46"/>
        </w:rPr>
        <w:t xml:space="preserve"> </w:t>
      </w:r>
      <w:r w:rsidRPr="006D03C3">
        <w:rPr>
          <w:rFonts w:ascii="Arial" w:hAnsi="Arial" w:cs="Arial"/>
        </w:rPr>
        <w:t>“Reembolsables”,</w:t>
      </w:r>
      <w:r w:rsidRPr="006D03C3">
        <w:rPr>
          <w:rFonts w:ascii="Arial" w:hAnsi="Arial" w:cs="Arial"/>
          <w:spacing w:val="46"/>
        </w:rPr>
        <w:t xml:space="preserve"> </w:t>
      </w:r>
      <w:r w:rsidRPr="006D03C3">
        <w:rPr>
          <w:rFonts w:ascii="Arial" w:hAnsi="Arial" w:cs="Arial"/>
        </w:rPr>
        <w:t>contando</w:t>
      </w:r>
      <w:r w:rsidRPr="006D03C3">
        <w:rPr>
          <w:rFonts w:ascii="Arial" w:hAnsi="Arial" w:cs="Arial"/>
          <w:spacing w:val="44"/>
        </w:rPr>
        <w:t xml:space="preserve"> </w:t>
      </w:r>
      <w:r w:rsidRPr="006D03C3">
        <w:rPr>
          <w:rFonts w:ascii="Arial" w:hAnsi="Arial" w:cs="Arial"/>
        </w:rPr>
        <w:t>para</w:t>
      </w:r>
      <w:r w:rsidRPr="006D03C3">
        <w:rPr>
          <w:rFonts w:ascii="Arial" w:hAnsi="Arial" w:cs="Arial"/>
          <w:spacing w:val="46"/>
        </w:rPr>
        <w:t xml:space="preserve"> </w:t>
      </w:r>
      <w:r w:rsidRPr="006D03C3">
        <w:rPr>
          <w:rFonts w:ascii="Arial" w:hAnsi="Arial" w:cs="Arial"/>
        </w:rPr>
        <w:t>ello,</w:t>
      </w:r>
      <w:r w:rsidRPr="006D03C3">
        <w:rPr>
          <w:rFonts w:ascii="Arial" w:hAnsi="Arial" w:cs="Arial"/>
          <w:spacing w:val="-53"/>
        </w:rPr>
        <w:t xml:space="preserve"> </w:t>
      </w:r>
      <w:r w:rsidRPr="006D03C3">
        <w:rPr>
          <w:rFonts w:ascii="Arial" w:hAnsi="Arial" w:cs="Arial"/>
        </w:rPr>
        <w:t>con</w:t>
      </w:r>
      <w:r w:rsidRPr="006D03C3">
        <w:rPr>
          <w:rFonts w:ascii="Arial" w:hAnsi="Arial" w:cs="Arial"/>
          <w:spacing w:val="31"/>
        </w:rPr>
        <w:t xml:space="preserve"> </w:t>
      </w:r>
      <w:r w:rsidRPr="006D03C3">
        <w:rPr>
          <w:rFonts w:ascii="Arial" w:hAnsi="Arial" w:cs="Arial"/>
        </w:rPr>
        <w:t>el</w:t>
      </w:r>
      <w:r w:rsidRPr="006D03C3">
        <w:rPr>
          <w:rFonts w:ascii="Arial" w:hAnsi="Arial" w:cs="Arial"/>
          <w:spacing w:val="30"/>
        </w:rPr>
        <w:t xml:space="preserve"> </w:t>
      </w:r>
      <w:r w:rsidRPr="006D03C3">
        <w:rPr>
          <w:rFonts w:ascii="Arial" w:hAnsi="Arial" w:cs="Arial"/>
        </w:rPr>
        <w:t>Informe</w:t>
      </w:r>
      <w:r w:rsidRPr="006D03C3">
        <w:rPr>
          <w:rFonts w:ascii="Arial" w:hAnsi="Arial" w:cs="Arial"/>
          <w:spacing w:val="29"/>
        </w:rPr>
        <w:t xml:space="preserve"> </w:t>
      </w:r>
      <w:r w:rsidRPr="006D03C3">
        <w:rPr>
          <w:rFonts w:ascii="Arial" w:hAnsi="Arial" w:cs="Arial"/>
        </w:rPr>
        <w:t>Técnico</w:t>
      </w:r>
      <w:r w:rsidRPr="006D03C3">
        <w:rPr>
          <w:rFonts w:ascii="Arial" w:hAnsi="Arial" w:cs="Arial"/>
          <w:spacing w:val="33"/>
        </w:rPr>
        <w:t xml:space="preserve"> </w:t>
      </w:r>
      <w:r w:rsidRPr="006D03C3">
        <w:rPr>
          <w:rFonts w:ascii="Arial" w:hAnsi="Arial" w:cs="Arial"/>
        </w:rPr>
        <w:t>y</w:t>
      </w:r>
      <w:r w:rsidRPr="006D03C3">
        <w:rPr>
          <w:rFonts w:ascii="Arial" w:hAnsi="Arial" w:cs="Arial"/>
          <w:spacing w:val="30"/>
        </w:rPr>
        <w:t xml:space="preserve"> </w:t>
      </w:r>
      <w:r w:rsidRPr="006D03C3">
        <w:rPr>
          <w:rFonts w:ascii="Arial" w:hAnsi="Arial" w:cs="Arial"/>
        </w:rPr>
        <w:t>Financiero</w:t>
      </w:r>
      <w:r w:rsidRPr="006D03C3">
        <w:rPr>
          <w:rFonts w:ascii="Arial" w:hAnsi="Arial" w:cs="Arial"/>
          <w:spacing w:val="32"/>
        </w:rPr>
        <w:t xml:space="preserve"> </w:t>
      </w:r>
      <w:r w:rsidRPr="006D03C3">
        <w:rPr>
          <w:rFonts w:ascii="Arial" w:hAnsi="Arial" w:cs="Arial"/>
        </w:rPr>
        <w:t>presentado</w:t>
      </w:r>
      <w:r w:rsidRPr="006D03C3">
        <w:rPr>
          <w:rFonts w:ascii="Arial" w:hAnsi="Arial" w:cs="Arial"/>
          <w:spacing w:val="30"/>
        </w:rPr>
        <w:t xml:space="preserve"> </w:t>
      </w:r>
      <w:r w:rsidRPr="006D03C3">
        <w:rPr>
          <w:rFonts w:ascii="Arial" w:hAnsi="Arial" w:cs="Arial"/>
        </w:rPr>
        <w:t>por</w:t>
      </w:r>
      <w:r w:rsidRPr="006D03C3">
        <w:rPr>
          <w:rFonts w:ascii="Arial" w:hAnsi="Arial" w:cs="Arial"/>
          <w:spacing w:val="36"/>
        </w:rPr>
        <w:t xml:space="preserve"> </w:t>
      </w:r>
      <w:r w:rsidRPr="006D03C3">
        <w:rPr>
          <w:rFonts w:ascii="Arial" w:hAnsi="Arial" w:cs="Arial"/>
        </w:rPr>
        <w:t>el</w:t>
      </w:r>
      <w:r w:rsidRPr="006D03C3">
        <w:rPr>
          <w:rFonts w:ascii="Arial" w:hAnsi="Arial" w:cs="Arial"/>
          <w:spacing w:val="31"/>
        </w:rPr>
        <w:t xml:space="preserve"> </w:t>
      </w:r>
      <w:r w:rsidRPr="006D03C3">
        <w:rPr>
          <w:rFonts w:ascii="Arial" w:hAnsi="Arial" w:cs="Arial"/>
        </w:rPr>
        <w:t>CONTRATISTA</w:t>
      </w:r>
      <w:r w:rsidRPr="006D03C3">
        <w:rPr>
          <w:rFonts w:ascii="Arial" w:hAnsi="Arial" w:cs="Arial"/>
          <w:spacing w:val="33"/>
        </w:rPr>
        <w:t xml:space="preserve"> </w:t>
      </w:r>
      <w:r w:rsidRPr="006D03C3">
        <w:rPr>
          <w:rFonts w:ascii="Arial" w:hAnsi="Arial" w:cs="Arial"/>
        </w:rPr>
        <w:t>y</w:t>
      </w:r>
      <w:r w:rsidRPr="006D03C3">
        <w:rPr>
          <w:rFonts w:ascii="Arial" w:hAnsi="Arial" w:cs="Arial"/>
          <w:spacing w:val="27"/>
        </w:rPr>
        <w:t xml:space="preserve"> </w:t>
      </w:r>
      <w:r w:rsidRPr="006D03C3">
        <w:rPr>
          <w:rFonts w:ascii="Arial" w:hAnsi="Arial" w:cs="Arial"/>
        </w:rPr>
        <w:t>verificar</w:t>
      </w:r>
      <w:r w:rsidRPr="006D03C3">
        <w:rPr>
          <w:rFonts w:ascii="Arial" w:hAnsi="Arial" w:cs="Arial"/>
          <w:spacing w:val="32"/>
        </w:rPr>
        <w:t xml:space="preserve"> </w:t>
      </w:r>
      <w:r w:rsidRPr="006D03C3">
        <w:rPr>
          <w:rFonts w:ascii="Arial" w:hAnsi="Arial" w:cs="Arial"/>
        </w:rPr>
        <w:t>los</w:t>
      </w:r>
      <w:r w:rsidRPr="006D03C3">
        <w:rPr>
          <w:rFonts w:ascii="Arial" w:hAnsi="Arial" w:cs="Arial"/>
          <w:spacing w:val="32"/>
        </w:rPr>
        <w:t xml:space="preserve"> </w:t>
      </w:r>
      <w:r w:rsidRPr="006D03C3">
        <w:rPr>
          <w:rFonts w:ascii="Arial" w:hAnsi="Arial" w:cs="Arial"/>
        </w:rPr>
        <w:t>soportes</w:t>
      </w:r>
      <w:r w:rsidRPr="006D03C3">
        <w:rPr>
          <w:rFonts w:ascii="Arial" w:hAnsi="Arial" w:cs="Arial"/>
          <w:spacing w:val="-53"/>
        </w:rPr>
        <w:t xml:space="preserve"> </w:t>
      </w:r>
      <w:r w:rsidRPr="006D03C3">
        <w:rPr>
          <w:rFonts w:ascii="Arial" w:hAnsi="Arial" w:cs="Arial"/>
        </w:rPr>
        <w:t>respectivos</w:t>
      </w:r>
      <w:r w:rsidRPr="006D03C3">
        <w:rPr>
          <w:rFonts w:ascii="Arial" w:hAnsi="Arial" w:cs="Arial"/>
          <w:spacing w:val="-1"/>
        </w:rPr>
        <w:t xml:space="preserve"> </w:t>
      </w:r>
      <w:r w:rsidRPr="006D03C3">
        <w:rPr>
          <w:rFonts w:ascii="Arial" w:hAnsi="Arial" w:cs="Arial"/>
        </w:rPr>
        <w:t>adjuntos a</w:t>
      </w:r>
      <w:r w:rsidRPr="006D03C3">
        <w:rPr>
          <w:rFonts w:ascii="Arial" w:hAnsi="Arial" w:cs="Arial"/>
          <w:spacing w:val="1"/>
        </w:rPr>
        <w:t xml:space="preserve"> </w:t>
      </w:r>
      <w:r w:rsidRPr="006D03C3">
        <w:rPr>
          <w:rFonts w:ascii="Arial" w:hAnsi="Arial" w:cs="Arial"/>
        </w:rPr>
        <w:t>dicho</w:t>
      </w:r>
      <w:r w:rsidRPr="006D03C3">
        <w:rPr>
          <w:rFonts w:ascii="Arial" w:hAnsi="Arial" w:cs="Arial"/>
          <w:spacing w:val="-1"/>
        </w:rPr>
        <w:t xml:space="preserve"> </w:t>
      </w:r>
      <w:r w:rsidRPr="006D03C3">
        <w:rPr>
          <w:rFonts w:ascii="Arial" w:hAnsi="Arial" w:cs="Arial"/>
        </w:rPr>
        <w:t>Informe, según lo suministrado.</w:t>
      </w:r>
    </w:p>
    <w:p w14:paraId="63B15C9B" w14:textId="77777777" w:rsidR="00C144CB" w:rsidRPr="006D03C3" w:rsidRDefault="00C144CB" w:rsidP="00C144CB">
      <w:pPr>
        <w:pStyle w:val="Prrafodelista"/>
        <w:widowControl w:val="0"/>
        <w:numPr>
          <w:ilvl w:val="0"/>
          <w:numId w:val="22"/>
        </w:numPr>
        <w:tabs>
          <w:tab w:val="left" w:pos="0"/>
        </w:tabs>
        <w:autoSpaceDE w:val="0"/>
        <w:autoSpaceDN w:val="0"/>
        <w:spacing w:before="20"/>
        <w:ind w:right="190"/>
        <w:contextualSpacing w:val="0"/>
        <w:jc w:val="both"/>
        <w:rPr>
          <w:rFonts w:ascii="Arial" w:hAnsi="Arial" w:cs="Arial"/>
        </w:rPr>
      </w:pPr>
      <w:r w:rsidRPr="006D03C3">
        <w:rPr>
          <w:rFonts w:ascii="Arial" w:hAnsi="Arial" w:cs="Arial"/>
        </w:rPr>
        <w:t>Reintegrar al Presupuesto de la ENTIDAD, el saldo del ítem denominado MANTENIMIENTO</w:t>
      </w:r>
      <w:r w:rsidRPr="006D03C3">
        <w:rPr>
          <w:rFonts w:ascii="Arial" w:hAnsi="Arial" w:cs="Arial"/>
          <w:spacing w:val="-53"/>
        </w:rPr>
        <w:t xml:space="preserve"> </w:t>
      </w:r>
      <w:r w:rsidRPr="006D03C3">
        <w:rPr>
          <w:rFonts w:ascii="Arial" w:hAnsi="Arial" w:cs="Arial"/>
        </w:rPr>
        <w:t>CORRECTIVO”</w:t>
      </w:r>
      <w:r w:rsidRPr="006D03C3">
        <w:rPr>
          <w:rFonts w:ascii="Arial" w:hAnsi="Arial" w:cs="Arial"/>
          <w:spacing w:val="13"/>
        </w:rPr>
        <w:t xml:space="preserve"> y de todos los </w:t>
      </w:r>
      <w:r w:rsidRPr="006D03C3">
        <w:rPr>
          <w:rFonts w:ascii="Arial" w:hAnsi="Arial" w:cs="Arial"/>
        </w:rPr>
        <w:t>señalados</w:t>
      </w:r>
      <w:r w:rsidRPr="006D03C3">
        <w:rPr>
          <w:rFonts w:ascii="Arial" w:hAnsi="Arial" w:cs="Arial"/>
          <w:spacing w:val="16"/>
        </w:rPr>
        <w:t xml:space="preserve"> </w:t>
      </w:r>
      <w:r w:rsidRPr="006D03C3">
        <w:rPr>
          <w:rFonts w:ascii="Arial" w:hAnsi="Arial" w:cs="Arial"/>
        </w:rPr>
        <w:t>como</w:t>
      </w:r>
      <w:r w:rsidRPr="006D03C3">
        <w:rPr>
          <w:rFonts w:ascii="Arial" w:hAnsi="Arial" w:cs="Arial"/>
          <w:spacing w:val="16"/>
        </w:rPr>
        <w:t xml:space="preserve"> </w:t>
      </w:r>
      <w:r w:rsidRPr="006D03C3">
        <w:rPr>
          <w:rFonts w:ascii="Arial" w:hAnsi="Arial" w:cs="Arial"/>
        </w:rPr>
        <w:t>“Reembolsables”,</w:t>
      </w:r>
      <w:r w:rsidRPr="006D03C3">
        <w:rPr>
          <w:rFonts w:ascii="Arial" w:hAnsi="Arial" w:cs="Arial"/>
          <w:spacing w:val="13"/>
        </w:rPr>
        <w:t xml:space="preserve"> </w:t>
      </w:r>
      <w:r w:rsidRPr="006D03C3">
        <w:rPr>
          <w:rFonts w:ascii="Arial" w:hAnsi="Arial" w:cs="Arial"/>
        </w:rPr>
        <w:t>que</w:t>
      </w:r>
      <w:r w:rsidRPr="006D03C3">
        <w:rPr>
          <w:rFonts w:ascii="Arial" w:hAnsi="Arial" w:cs="Arial"/>
          <w:spacing w:val="13"/>
        </w:rPr>
        <w:t xml:space="preserve"> </w:t>
      </w:r>
      <w:r w:rsidRPr="006D03C3">
        <w:rPr>
          <w:rFonts w:ascii="Arial" w:hAnsi="Arial" w:cs="Arial"/>
        </w:rPr>
        <w:t>no</w:t>
      </w:r>
      <w:r w:rsidRPr="006D03C3">
        <w:rPr>
          <w:rFonts w:ascii="Arial" w:hAnsi="Arial" w:cs="Arial"/>
          <w:spacing w:val="12"/>
        </w:rPr>
        <w:t xml:space="preserve"> </w:t>
      </w:r>
      <w:r w:rsidRPr="006D03C3">
        <w:rPr>
          <w:rFonts w:ascii="Arial" w:hAnsi="Arial" w:cs="Arial"/>
        </w:rPr>
        <w:t>se</w:t>
      </w:r>
      <w:r w:rsidRPr="006D03C3">
        <w:rPr>
          <w:rFonts w:ascii="Arial" w:hAnsi="Arial" w:cs="Arial"/>
          <w:spacing w:val="16"/>
        </w:rPr>
        <w:t xml:space="preserve"> </w:t>
      </w:r>
      <w:r w:rsidRPr="006D03C3">
        <w:rPr>
          <w:rFonts w:ascii="Arial" w:hAnsi="Arial" w:cs="Arial"/>
        </w:rPr>
        <w:t>ejecuten</w:t>
      </w:r>
      <w:r w:rsidRPr="006D03C3">
        <w:rPr>
          <w:rFonts w:ascii="Arial" w:hAnsi="Arial" w:cs="Arial"/>
          <w:spacing w:val="14"/>
        </w:rPr>
        <w:t xml:space="preserve"> </w:t>
      </w:r>
      <w:r w:rsidRPr="006D03C3">
        <w:rPr>
          <w:rFonts w:ascii="Arial" w:hAnsi="Arial" w:cs="Arial"/>
        </w:rPr>
        <w:t>en</w:t>
      </w:r>
      <w:r w:rsidRPr="006D03C3">
        <w:rPr>
          <w:rFonts w:ascii="Arial" w:hAnsi="Arial" w:cs="Arial"/>
          <w:spacing w:val="12"/>
        </w:rPr>
        <w:t xml:space="preserve"> </w:t>
      </w:r>
      <w:r w:rsidRPr="006D03C3">
        <w:rPr>
          <w:rFonts w:ascii="Arial" w:hAnsi="Arial" w:cs="Arial"/>
        </w:rPr>
        <w:t>el</w:t>
      </w:r>
      <w:r w:rsidRPr="006D03C3">
        <w:rPr>
          <w:rFonts w:ascii="Arial" w:hAnsi="Arial" w:cs="Arial"/>
          <w:spacing w:val="15"/>
        </w:rPr>
        <w:t xml:space="preserve"> </w:t>
      </w:r>
      <w:r w:rsidRPr="006D03C3">
        <w:rPr>
          <w:rFonts w:ascii="Arial" w:hAnsi="Arial" w:cs="Arial"/>
        </w:rPr>
        <w:t>desarrollo</w:t>
      </w:r>
      <w:r w:rsidRPr="006D03C3">
        <w:rPr>
          <w:rFonts w:ascii="Arial" w:hAnsi="Arial" w:cs="Arial"/>
          <w:spacing w:val="12"/>
        </w:rPr>
        <w:t xml:space="preserve"> </w:t>
      </w:r>
      <w:r w:rsidRPr="006D03C3">
        <w:rPr>
          <w:rFonts w:ascii="Arial" w:hAnsi="Arial" w:cs="Arial"/>
        </w:rPr>
        <w:t>del</w:t>
      </w:r>
      <w:r w:rsidRPr="006D03C3">
        <w:rPr>
          <w:rFonts w:ascii="Arial" w:hAnsi="Arial" w:cs="Arial"/>
          <w:spacing w:val="15"/>
        </w:rPr>
        <w:t xml:space="preserve"> </w:t>
      </w:r>
      <w:r w:rsidRPr="006D03C3">
        <w:rPr>
          <w:rFonts w:ascii="Arial" w:hAnsi="Arial" w:cs="Arial"/>
        </w:rPr>
        <w:t>objeto</w:t>
      </w:r>
      <w:r w:rsidRPr="006D03C3">
        <w:rPr>
          <w:rFonts w:ascii="Arial" w:hAnsi="Arial" w:cs="Arial"/>
          <w:spacing w:val="-53"/>
        </w:rPr>
        <w:t xml:space="preserve"> </w:t>
      </w:r>
      <w:r w:rsidRPr="006D03C3">
        <w:rPr>
          <w:rFonts w:ascii="Arial" w:hAnsi="Arial" w:cs="Arial"/>
        </w:rPr>
        <w:t>del</w:t>
      </w:r>
      <w:r w:rsidRPr="006D03C3">
        <w:rPr>
          <w:rFonts w:ascii="Arial" w:hAnsi="Arial" w:cs="Arial"/>
          <w:spacing w:val="13"/>
        </w:rPr>
        <w:t xml:space="preserve"> </w:t>
      </w:r>
      <w:r w:rsidRPr="006D03C3">
        <w:rPr>
          <w:rFonts w:ascii="Arial" w:hAnsi="Arial" w:cs="Arial"/>
        </w:rPr>
        <w:t>presente</w:t>
      </w:r>
      <w:r w:rsidRPr="006D03C3">
        <w:rPr>
          <w:rFonts w:ascii="Arial" w:hAnsi="Arial" w:cs="Arial"/>
          <w:spacing w:val="11"/>
        </w:rPr>
        <w:t xml:space="preserve"> </w:t>
      </w:r>
      <w:r w:rsidRPr="006D03C3">
        <w:rPr>
          <w:rFonts w:ascii="Arial" w:hAnsi="Arial" w:cs="Arial"/>
        </w:rPr>
        <w:t>contrato</w:t>
      </w:r>
      <w:r w:rsidRPr="006D03C3">
        <w:rPr>
          <w:rFonts w:ascii="Arial" w:hAnsi="Arial" w:cs="Arial"/>
          <w:spacing w:val="11"/>
        </w:rPr>
        <w:t xml:space="preserve"> </w:t>
      </w:r>
      <w:r w:rsidRPr="006D03C3">
        <w:rPr>
          <w:rFonts w:ascii="Arial" w:hAnsi="Arial" w:cs="Arial"/>
        </w:rPr>
        <w:t>porque</w:t>
      </w:r>
      <w:r w:rsidRPr="006D03C3">
        <w:rPr>
          <w:rFonts w:ascii="Arial" w:hAnsi="Arial" w:cs="Arial"/>
          <w:spacing w:val="10"/>
        </w:rPr>
        <w:t xml:space="preserve"> </w:t>
      </w:r>
      <w:r w:rsidRPr="006D03C3">
        <w:rPr>
          <w:rFonts w:ascii="Arial" w:hAnsi="Arial" w:cs="Arial"/>
        </w:rPr>
        <w:t>no</w:t>
      </w:r>
      <w:r w:rsidRPr="006D03C3">
        <w:rPr>
          <w:rFonts w:ascii="Arial" w:hAnsi="Arial" w:cs="Arial"/>
          <w:spacing w:val="10"/>
        </w:rPr>
        <w:t xml:space="preserve"> </w:t>
      </w:r>
      <w:r w:rsidRPr="006D03C3">
        <w:rPr>
          <w:rFonts w:ascii="Arial" w:hAnsi="Arial" w:cs="Arial"/>
        </w:rPr>
        <w:t>se</w:t>
      </w:r>
      <w:r w:rsidRPr="006D03C3">
        <w:rPr>
          <w:rFonts w:ascii="Arial" w:hAnsi="Arial" w:cs="Arial"/>
          <w:spacing w:val="14"/>
        </w:rPr>
        <w:t xml:space="preserve"> </w:t>
      </w:r>
      <w:r w:rsidRPr="006D03C3">
        <w:rPr>
          <w:rFonts w:ascii="Arial" w:hAnsi="Arial" w:cs="Arial"/>
        </w:rPr>
        <w:t>presentaron</w:t>
      </w:r>
      <w:r w:rsidRPr="006D03C3">
        <w:rPr>
          <w:rFonts w:ascii="Arial" w:hAnsi="Arial" w:cs="Arial"/>
          <w:spacing w:val="13"/>
        </w:rPr>
        <w:t xml:space="preserve"> </w:t>
      </w:r>
      <w:r w:rsidRPr="006D03C3">
        <w:rPr>
          <w:rFonts w:ascii="Arial" w:hAnsi="Arial" w:cs="Arial"/>
        </w:rPr>
        <w:t>dichos</w:t>
      </w:r>
      <w:r w:rsidRPr="006D03C3">
        <w:rPr>
          <w:rFonts w:ascii="Arial" w:hAnsi="Arial" w:cs="Arial"/>
          <w:spacing w:val="12"/>
        </w:rPr>
        <w:t xml:space="preserve"> </w:t>
      </w:r>
      <w:r w:rsidRPr="006D03C3">
        <w:rPr>
          <w:rFonts w:ascii="Arial" w:hAnsi="Arial" w:cs="Arial"/>
        </w:rPr>
        <w:t>gastos,</w:t>
      </w:r>
      <w:r w:rsidRPr="006D03C3">
        <w:rPr>
          <w:rFonts w:ascii="Arial" w:hAnsi="Arial" w:cs="Arial"/>
          <w:spacing w:val="11"/>
        </w:rPr>
        <w:t xml:space="preserve"> </w:t>
      </w:r>
      <w:r w:rsidRPr="006D03C3">
        <w:rPr>
          <w:rFonts w:ascii="Arial" w:hAnsi="Arial" w:cs="Arial"/>
        </w:rPr>
        <w:t>o</w:t>
      </w:r>
      <w:r w:rsidRPr="006D03C3">
        <w:rPr>
          <w:rFonts w:ascii="Arial" w:hAnsi="Arial" w:cs="Arial"/>
          <w:spacing w:val="13"/>
        </w:rPr>
        <w:t xml:space="preserve"> </w:t>
      </w:r>
      <w:r w:rsidRPr="006D03C3">
        <w:rPr>
          <w:rFonts w:ascii="Arial" w:hAnsi="Arial" w:cs="Arial"/>
        </w:rPr>
        <w:t>porque</w:t>
      </w:r>
      <w:r w:rsidRPr="006D03C3">
        <w:rPr>
          <w:rFonts w:ascii="Arial" w:hAnsi="Arial" w:cs="Arial"/>
          <w:spacing w:val="11"/>
        </w:rPr>
        <w:t xml:space="preserve"> </w:t>
      </w:r>
      <w:r w:rsidRPr="006D03C3">
        <w:rPr>
          <w:rFonts w:ascii="Arial" w:hAnsi="Arial" w:cs="Arial"/>
        </w:rPr>
        <w:t>habiéndose</w:t>
      </w:r>
      <w:r w:rsidRPr="006D03C3">
        <w:rPr>
          <w:rFonts w:ascii="Arial" w:hAnsi="Arial" w:cs="Arial"/>
          <w:spacing w:val="11"/>
        </w:rPr>
        <w:t xml:space="preserve"> </w:t>
      </w:r>
      <w:r w:rsidRPr="006D03C3">
        <w:rPr>
          <w:rFonts w:ascii="Arial" w:hAnsi="Arial" w:cs="Arial"/>
        </w:rPr>
        <w:t>presentado los mismos,</w:t>
      </w:r>
      <w:r w:rsidRPr="006D03C3">
        <w:rPr>
          <w:rFonts w:ascii="Arial" w:hAnsi="Arial" w:cs="Arial"/>
          <w:spacing w:val="46"/>
        </w:rPr>
        <w:t xml:space="preserve"> </w:t>
      </w:r>
      <w:r w:rsidRPr="006D03C3">
        <w:rPr>
          <w:rFonts w:ascii="Arial" w:hAnsi="Arial" w:cs="Arial"/>
        </w:rPr>
        <w:t>no</w:t>
      </w:r>
      <w:r w:rsidRPr="006D03C3">
        <w:rPr>
          <w:rFonts w:ascii="Arial" w:hAnsi="Arial" w:cs="Arial"/>
          <w:spacing w:val="46"/>
        </w:rPr>
        <w:t xml:space="preserve"> </w:t>
      </w:r>
      <w:r w:rsidRPr="006D03C3">
        <w:rPr>
          <w:rFonts w:ascii="Arial" w:hAnsi="Arial" w:cs="Arial"/>
        </w:rPr>
        <w:t>se</w:t>
      </w:r>
      <w:r w:rsidRPr="006D03C3">
        <w:rPr>
          <w:rFonts w:ascii="Arial" w:hAnsi="Arial" w:cs="Arial"/>
          <w:spacing w:val="46"/>
        </w:rPr>
        <w:t xml:space="preserve"> </w:t>
      </w:r>
      <w:r w:rsidRPr="006D03C3">
        <w:rPr>
          <w:rFonts w:ascii="Arial" w:hAnsi="Arial" w:cs="Arial"/>
        </w:rPr>
        <w:t>tenga</w:t>
      </w:r>
      <w:r w:rsidRPr="006D03C3">
        <w:rPr>
          <w:rFonts w:ascii="Arial" w:hAnsi="Arial" w:cs="Arial"/>
          <w:spacing w:val="48"/>
        </w:rPr>
        <w:t xml:space="preserve"> </w:t>
      </w:r>
      <w:r w:rsidRPr="006D03C3">
        <w:rPr>
          <w:rFonts w:ascii="Arial" w:hAnsi="Arial" w:cs="Arial"/>
        </w:rPr>
        <w:t>el</w:t>
      </w:r>
      <w:r w:rsidRPr="006D03C3">
        <w:rPr>
          <w:rFonts w:ascii="Arial" w:hAnsi="Arial" w:cs="Arial"/>
          <w:spacing w:val="45"/>
        </w:rPr>
        <w:t xml:space="preserve"> </w:t>
      </w:r>
      <w:r w:rsidRPr="006D03C3">
        <w:rPr>
          <w:rFonts w:ascii="Arial" w:hAnsi="Arial" w:cs="Arial"/>
        </w:rPr>
        <w:t>soporte</w:t>
      </w:r>
      <w:r w:rsidRPr="006D03C3">
        <w:rPr>
          <w:rFonts w:ascii="Arial" w:hAnsi="Arial" w:cs="Arial"/>
          <w:spacing w:val="49"/>
        </w:rPr>
        <w:t xml:space="preserve"> </w:t>
      </w:r>
      <w:r w:rsidRPr="006D03C3">
        <w:rPr>
          <w:rFonts w:ascii="Arial" w:hAnsi="Arial" w:cs="Arial"/>
        </w:rPr>
        <w:t>adecuado</w:t>
      </w:r>
      <w:r w:rsidRPr="006D03C3">
        <w:rPr>
          <w:rFonts w:ascii="Arial" w:hAnsi="Arial" w:cs="Arial"/>
          <w:spacing w:val="51"/>
        </w:rPr>
        <w:t xml:space="preserve"> </w:t>
      </w:r>
      <w:r w:rsidRPr="006D03C3">
        <w:rPr>
          <w:rFonts w:ascii="Arial" w:hAnsi="Arial" w:cs="Arial"/>
        </w:rPr>
        <w:t>y</w:t>
      </w:r>
      <w:r w:rsidRPr="006D03C3">
        <w:rPr>
          <w:rFonts w:ascii="Arial" w:hAnsi="Arial" w:cs="Arial"/>
          <w:spacing w:val="43"/>
        </w:rPr>
        <w:t xml:space="preserve"> </w:t>
      </w:r>
      <w:r w:rsidRPr="006D03C3">
        <w:rPr>
          <w:rFonts w:ascii="Arial" w:hAnsi="Arial" w:cs="Arial"/>
        </w:rPr>
        <w:t>como</w:t>
      </w:r>
      <w:r w:rsidRPr="006D03C3">
        <w:rPr>
          <w:rFonts w:ascii="Arial" w:hAnsi="Arial" w:cs="Arial"/>
          <w:spacing w:val="46"/>
        </w:rPr>
        <w:t xml:space="preserve"> </w:t>
      </w:r>
      <w:r w:rsidRPr="006D03C3">
        <w:rPr>
          <w:rFonts w:ascii="Arial" w:hAnsi="Arial" w:cs="Arial"/>
        </w:rPr>
        <w:t>tal</w:t>
      </w:r>
      <w:r w:rsidRPr="006D03C3">
        <w:rPr>
          <w:rFonts w:ascii="Arial" w:hAnsi="Arial" w:cs="Arial"/>
          <w:spacing w:val="45"/>
        </w:rPr>
        <w:t xml:space="preserve"> </w:t>
      </w:r>
      <w:r w:rsidRPr="006D03C3">
        <w:rPr>
          <w:rFonts w:ascii="Arial" w:hAnsi="Arial" w:cs="Arial"/>
        </w:rPr>
        <w:t>no</w:t>
      </w:r>
      <w:r w:rsidRPr="006D03C3">
        <w:rPr>
          <w:rFonts w:ascii="Arial" w:hAnsi="Arial" w:cs="Arial"/>
          <w:spacing w:val="46"/>
        </w:rPr>
        <w:t xml:space="preserve"> </w:t>
      </w:r>
      <w:r w:rsidRPr="006D03C3">
        <w:rPr>
          <w:rFonts w:ascii="Arial" w:hAnsi="Arial" w:cs="Arial"/>
        </w:rPr>
        <w:t>se</w:t>
      </w:r>
      <w:r w:rsidRPr="006D03C3">
        <w:rPr>
          <w:rFonts w:ascii="Arial" w:hAnsi="Arial" w:cs="Arial"/>
          <w:spacing w:val="46"/>
        </w:rPr>
        <w:t xml:space="preserve"> </w:t>
      </w:r>
      <w:r w:rsidRPr="006D03C3">
        <w:rPr>
          <w:rFonts w:ascii="Arial" w:hAnsi="Arial" w:cs="Arial"/>
        </w:rPr>
        <w:t>reconocerá</w:t>
      </w:r>
      <w:r w:rsidRPr="006D03C3">
        <w:rPr>
          <w:rFonts w:ascii="Arial" w:hAnsi="Arial" w:cs="Arial"/>
          <w:spacing w:val="50"/>
        </w:rPr>
        <w:t xml:space="preserve"> </w:t>
      </w:r>
      <w:r w:rsidRPr="006D03C3">
        <w:rPr>
          <w:rFonts w:ascii="Arial" w:hAnsi="Arial" w:cs="Arial"/>
        </w:rPr>
        <w:t>dicho</w:t>
      </w:r>
      <w:r w:rsidRPr="006D03C3">
        <w:rPr>
          <w:rFonts w:ascii="Arial" w:hAnsi="Arial" w:cs="Arial"/>
          <w:spacing w:val="46"/>
        </w:rPr>
        <w:t xml:space="preserve"> </w:t>
      </w:r>
      <w:r w:rsidRPr="006D03C3">
        <w:rPr>
          <w:rFonts w:ascii="Arial" w:hAnsi="Arial" w:cs="Arial"/>
        </w:rPr>
        <w:t>monto</w:t>
      </w:r>
      <w:r w:rsidRPr="006D03C3">
        <w:rPr>
          <w:rFonts w:ascii="Arial" w:hAnsi="Arial" w:cs="Arial"/>
          <w:spacing w:val="48"/>
        </w:rPr>
        <w:t xml:space="preserve"> al CONTRATISTA </w:t>
      </w:r>
      <w:r w:rsidRPr="006D03C3">
        <w:rPr>
          <w:rFonts w:ascii="Arial" w:hAnsi="Arial" w:cs="Arial"/>
        </w:rPr>
        <w:t>y</w:t>
      </w:r>
      <w:r w:rsidRPr="006D03C3">
        <w:rPr>
          <w:rFonts w:ascii="Arial" w:hAnsi="Arial" w:cs="Arial"/>
          <w:spacing w:val="11"/>
        </w:rPr>
        <w:t xml:space="preserve"> </w:t>
      </w:r>
      <w:r w:rsidRPr="006D03C3">
        <w:rPr>
          <w:rFonts w:ascii="Arial" w:hAnsi="Arial" w:cs="Arial"/>
        </w:rPr>
        <w:t>se</w:t>
      </w:r>
      <w:r w:rsidRPr="006D03C3">
        <w:rPr>
          <w:rFonts w:ascii="Arial" w:hAnsi="Arial" w:cs="Arial"/>
          <w:spacing w:val="14"/>
        </w:rPr>
        <w:t xml:space="preserve"> </w:t>
      </w:r>
      <w:r w:rsidRPr="006D03C3">
        <w:rPr>
          <w:rFonts w:ascii="Arial" w:hAnsi="Arial" w:cs="Arial"/>
        </w:rPr>
        <w:t>reintegrará</w:t>
      </w:r>
      <w:r w:rsidRPr="006D03C3">
        <w:rPr>
          <w:rFonts w:ascii="Arial" w:hAnsi="Arial" w:cs="Arial"/>
          <w:spacing w:val="15"/>
        </w:rPr>
        <w:t xml:space="preserve"> </w:t>
      </w:r>
      <w:r w:rsidRPr="006D03C3">
        <w:rPr>
          <w:rFonts w:ascii="Arial" w:hAnsi="Arial" w:cs="Arial"/>
        </w:rPr>
        <w:t>el</w:t>
      </w:r>
      <w:r w:rsidRPr="006D03C3">
        <w:rPr>
          <w:rFonts w:ascii="Arial" w:hAnsi="Arial" w:cs="Arial"/>
          <w:spacing w:val="14"/>
        </w:rPr>
        <w:t xml:space="preserve"> </w:t>
      </w:r>
      <w:r w:rsidRPr="006D03C3">
        <w:rPr>
          <w:rFonts w:ascii="Arial" w:hAnsi="Arial" w:cs="Arial"/>
        </w:rPr>
        <w:t>saldo</w:t>
      </w:r>
      <w:r w:rsidRPr="006D03C3">
        <w:rPr>
          <w:rFonts w:ascii="Arial" w:hAnsi="Arial" w:cs="Arial"/>
          <w:spacing w:val="14"/>
        </w:rPr>
        <w:t xml:space="preserve"> </w:t>
      </w:r>
      <w:r w:rsidRPr="006D03C3">
        <w:rPr>
          <w:rFonts w:ascii="Arial" w:hAnsi="Arial" w:cs="Arial"/>
        </w:rPr>
        <w:t>correspondiente</w:t>
      </w:r>
      <w:r w:rsidRPr="006D03C3">
        <w:rPr>
          <w:rFonts w:ascii="Arial" w:hAnsi="Arial" w:cs="Arial"/>
          <w:spacing w:val="17"/>
        </w:rPr>
        <w:t xml:space="preserve"> </w:t>
      </w:r>
      <w:r w:rsidRPr="006D03C3">
        <w:rPr>
          <w:rFonts w:ascii="Arial" w:hAnsi="Arial" w:cs="Arial"/>
        </w:rPr>
        <w:t>a</w:t>
      </w:r>
      <w:r w:rsidRPr="006D03C3">
        <w:rPr>
          <w:rFonts w:ascii="Arial" w:hAnsi="Arial" w:cs="Arial"/>
          <w:spacing w:val="17"/>
        </w:rPr>
        <w:t xml:space="preserve"> </w:t>
      </w:r>
      <w:r w:rsidRPr="006D03C3">
        <w:rPr>
          <w:rFonts w:ascii="Arial" w:hAnsi="Arial" w:cs="Arial"/>
        </w:rPr>
        <w:t>la</w:t>
      </w:r>
      <w:r w:rsidRPr="006D03C3">
        <w:rPr>
          <w:rFonts w:ascii="Arial" w:hAnsi="Arial" w:cs="Arial"/>
          <w:spacing w:val="16"/>
        </w:rPr>
        <w:t xml:space="preserve"> </w:t>
      </w:r>
      <w:r w:rsidRPr="006D03C3">
        <w:rPr>
          <w:rFonts w:ascii="Arial" w:hAnsi="Arial" w:cs="Arial"/>
        </w:rPr>
        <w:t>ENTIDAD,</w:t>
      </w:r>
      <w:r w:rsidRPr="006D03C3">
        <w:rPr>
          <w:rFonts w:ascii="Arial" w:hAnsi="Arial" w:cs="Arial"/>
          <w:spacing w:val="16"/>
        </w:rPr>
        <w:t xml:space="preserve"> </w:t>
      </w:r>
      <w:r w:rsidRPr="006D03C3">
        <w:rPr>
          <w:rFonts w:ascii="Arial" w:hAnsi="Arial" w:cs="Arial"/>
        </w:rPr>
        <w:t>antes</w:t>
      </w:r>
      <w:r w:rsidRPr="006D03C3">
        <w:rPr>
          <w:rFonts w:ascii="Arial" w:hAnsi="Arial" w:cs="Arial"/>
          <w:spacing w:val="18"/>
        </w:rPr>
        <w:t xml:space="preserve"> </w:t>
      </w:r>
      <w:r w:rsidRPr="006D03C3">
        <w:rPr>
          <w:rFonts w:ascii="Arial" w:hAnsi="Arial" w:cs="Arial"/>
        </w:rPr>
        <w:t>de</w:t>
      </w:r>
      <w:r w:rsidRPr="006D03C3">
        <w:rPr>
          <w:rFonts w:ascii="Arial" w:hAnsi="Arial" w:cs="Arial"/>
          <w:spacing w:val="16"/>
        </w:rPr>
        <w:t xml:space="preserve"> </w:t>
      </w:r>
      <w:r w:rsidRPr="006D03C3">
        <w:rPr>
          <w:rFonts w:ascii="Arial" w:hAnsi="Arial" w:cs="Arial"/>
        </w:rPr>
        <w:t>la</w:t>
      </w:r>
      <w:r w:rsidRPr="006D03C3">
        <w:rPr>
          <w:rFonts w:ascii="Arial" w:hAnsi="Arial" w:cs="Arial"/>
          <w:spacing w:val="18"/>
        </w:rPr>
        <w:t xml:space="preserve"> </w:t>
      </w:r>
      <w:r w:rsidRPr="006D03C3">
        <w:rPr>
          <w:rFonts w:ascii="Arial" w:hAnsi="Arial" w:cs="Arial"/>
        </w:rPr>
        <w:t>liquidación</w:t>
      </w:r>
      <w:r w:rsidRPr="006D03C3">
        <w:rPr>
          <w:rFonts w:ascii="Arial" w:hAnsi="Arial" w:cs="Arial"/>
          <w:spacing w:val="-53"/>
        </w:rPr>
        <w:t xml:space="preserve"> </w:t>
      </w:r>
      <w:r w:rsidRPr="006D03C3">
        <w:rPr>
          <w:rFonts w:ascii="Arial" w:hAnsi="Arial" w:cs="Arial"/>
        </w:rPr>
        <w:t>del</w:t>
      </w:r>
      <w:r w:rsidRPr="006D03C3">
        <w:rPr>
          <w:rFonts w:ascii="Arial" w:hAnsi="Arial" w:cs="Arial"/>
          <w:spacing w:val="-3"/>
        </w:rPr>
        <w:t xml:space="preserve"> </w:t>
      </w:r>
      <w:r w:rsidRPr="006D03C3">
        <w:rPr>
          <w:rFonts w:ascii="Arial" w:hAnsi="Arial" w:cs="Arial"/>
        </w:rPr>
        <w:t>contrato.</w:t>
      </w:r>
    </w:p>
    <w:p w14:paraId="263A913C"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9"/>
        <w:ind w:right="190"/>
        <w:contextualSpacing w:val="0"/>
        <w:jc w:val="both"/>
        <w:rPr>
          <w:rFonts w:ascii="Arial" w:hAnsi="Arial" w:cs="Arial"/>
        </w:rPr>
      </w:pPr>
      <w:r w:rsidRPr="006D03C3">
        <w:rPr>
          <w:rFonts w:ascii="Arial" w:hAnsi="Arial" w:cs="Arial"/>
        </w:rPr>
        <w:t>Apoyar con personal técnico de otros contratos en temas de electricidad, reparaciones a infraestructura entre otros que se deriven del desarrollo del presente proceso.</w:t>
      </w:r>
    </w:p>
    <w:p w14:paraId="2FE265FE"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3"/>
        <w:ind w:right="190"/>
        <w:contextualSpacing w:val="0"/>
        <w:jc w:val="both"/>
        <w:rPr>
          <w:rFonts w:ascii="Arial" w:hAnsi="Arial" w:cs="Arial"/>
        </w:rPr>
      </w:pPr>
      <w:r w:rsidRPr="006D03C3">
        <w:rPr>
          <w:rFonts w:ascii="Arial" w:hAnsi="Arial" w:cs="Arial"/>
        </w:rPr>
        <w:t>Participar juntamente con EL CONTRATISTA, de la liquidación financiera del contrato mediante</w:t>
      </w:r>
      <w:r w:rsidRPr="006D03C3">
        <w:rPr>
          <w:rFonts w:ascii="Arial" w:hAnsi="Arial" w:cs="Arial"/>
          <w:spacing w:val="1"/>
        </w:rPr>
        <w:t xml:space="preserve"> </w:t>
      </w:r>
      <w:r w:rsidRPr="006D03C3">
        <w:rPr>
          <w:rFonts w:ascii="Arial" w:hAnsi="Arial" w:cs="Arial"/>
        </w:rPr>
        <w:t>acta</w:t>
      </w:r>
      <w:r w:rsidRPr="006D03C3">
        <w:rPr>
          <w:rFonts w:ascii="Arial" w:hAnsi="Arial" w:cs="Arial"/>
          <w:spacing w:val="1"/>
        </w:rPr>
        <w:t xml:space="preserve"> </w:t>
      </w:r>
      <w:r w:rsidRPr="006D03C3">
        <w:rPr>
          <w:rFonts w:ascii="Arial" w:hAnsi="Arial" w:cs="Arial"/>
        </w:rPr>
        <w:t>debidamente</w:t>
      </w:r>
      <w:r w:rsidRPr="006D03C3">
        <w:rPr>
          <w:rFonts w:ascii="Arial" w:hAnsi="Arial" w:cs="Arial"/>
          <w:spacing w:val="1"/>
        </w:rPr>
        <w:t xml:space="preserve"> </w:t>
      </w:r>
      <w:r w:rsidRPr="006D03C3">
        <w:rPr>
          <w:rFonts w:ascii="Arial" w:hAnsi="Arial" w:cs="Arial"/>
        </w:rPr>
        <w:t>aprobada</w:t>
      </w:r>
      <w:r w:rsidRPr="006D03C3">
        <w:rPr>
          <w:rFonts w:ascii="Arial" w:hAnsi="Arial" w:cs="Arial"/>
          <w:spacing w:val="1"/>
        </w:rPr>
        <w:t xml:space="preserve"> </w:t>
      </w:r>
      <w:r w:rsidRPr="006D03C3">
        <w:rPr>
          <w:rFonts w:ascii="Arial" w:hAnsi="Arial" w:cs="Arial"/>
        </w:rPr>
        <w:t>donde</w:t>
      </w:r>
      <w:r w:rsidRPr="006D03C3">
        <w:rPr>
          <w:rFonts w:ascii="Arial" w:hAnsi="Arial" w:cs="Arial"/>
          <w:spacing w:val="1"/>
        </w:rPr>
        <w:t xml:space="preserve"> </w:t>
      </w:r>
      <w:r w:rsidRPr="006D03C3">
        <w:rPr>
          <w:rFonts w:ascii="Arial" w:hAnsi="Arial" w:cs="Arial"/>
        </w:rPr>
        <w:t>se</w:t>
      </w:r>
      <w:r w:rsidRPr="006D03C3">
        <w:rPr>
          <w:rFonts w:ascii="Arial" w:hAnsi="Arial" w:cs="Arial"/>
          <w:spacing w:val="1"/>
        </w:rPr>
        <w:t xml:space="preserve"> </w:t>
      </w:r>
      <w:r w:rsidRPr="006D03C3">
        <w:rPr>
          <w:rFonts w:ascii="Arial" w:hAnsi="Arial" w:cs="Arial"/>
        </w:rPr>
        <w:t>certifique</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recibo</w:t>
      </w:r>
      <w:r w:rsidRPr="006D03C3">
        <w:rPr>
          <w:rFonts w:ascii="Arial" w:hAnsi="Arial" w:cs="Arial"/>
          <w:spacing w:val="1"/>
        </w:rPr>
        <w:t xml:space="preserve"> </w:t>
      </w:r>
      <w:r w:rsidRPr="006D03C3">
        <w:rPr>
          <w:rFonts w:ascii="Arial" w:hAnsi="Arial" w:cs="Arial"/>
        </w:rPr>
        <w:t>a</w:t>
      </w:r>
      <w:r w:rsidRPr="006D03C3">
        <w:rPr>
          <w:rFonts w:ascii="Arial" w:hAnsi="Arial" w:cs="Arial"/>
          <w:spacing w:val="1"/>
        </w:rPr>
        <w:t xml:space="preserve"> </w:t>
      </w:r>
      <w:r w:rsidRPr="006D03C3">
        <w:rPr>
          <w:rFonts w:ascii="Arial" w:hAnsi="Arial" w:cs="Arial"/>
        </w:rPr>
        <w:t>satisfacción</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los</w:t>
      </w:r>
      <w:r w:rsidRPr="006D03C3">
        <w:rPr>
          <w:rFonts w:ascii="Arial" w:hAnsi="Arial" w:cs="Arial"/>
          <w:spacing w:val="1"/>
        </w:rPr>
        <w:t xml:space="preserve"> </w:t>
      </w:r>
      <w:r w:rsidRPr="006D03C3">
        <w:rPr>
          <w:rFonts w:ascii="Arial" w:hAnsi="Arial" w:cs="Arial"/>
        </w:rPr>
        <w:t>productos</w:t>
      </w:r>
      <w:r w:rsidRPr="006D03C3">
        <w:rPr>
          <w:rFonts w:ascii="Arial" w:hAnsi="Arial" w:cs="Arial"/>
          <w:spacing w:val="1"/>
        </w:rPr>
        <w:t xml:space="preserve"> </w:t>
      </w:r>
      <w:r w:rsidRPr="006D03C3">
        <w:rPr>
          <w:rFonts w:ascii="Arial" w:hAnsi="Arial" w:cs="Arial"/>
        </w:rPr>
        <w:t>y</w:t>
      </w:r>
      <w:r w:rsidRPr="006D03C3">
        <w:rPr>
          <w:rFonts w:ascii="Arial" w:hAnsi="Arial" w:cs="Arial"/>
          <w:spacing w:val="-54"/>
        </w:rPr>
        <w:t xml:space="preserve"> </w:t>
      </w:r>
      <w:r w:rsidRPr="006D03C3">
        <w:rPr>
          <w:rFonts w:ascii="Arial" w:hAnsi="Arial" w:cs="Arial"/>
        </w:rPr>
        <w:t>servicios objeto del Contrato y previendo para ello, la verificación de la completa legalización de la</w:t>
      </w:r>
      <w:r w:rsidRPr="006D03C3">
        <w:rPr>
          <w:rFonts w:ascii="Arial" w:hAnsi="Arial" w:cs="Arial"/>
          <w:spacing w:val="-53"/>
        </w:rPr>
        <w:t xml:space="preserve"> </w:t>
      </w:r>
      <w:r w:rsidRPr="006D03C3">
        <w:rPr>
          <w:rFonts w:ascii="Arial" w:hAnsi="Arial" w:cs="Arial"/>
        </w:rPr>
        <w:t>ejecución financiera</w:t>
      </w:r>
      <w:r w:rsidRPr="006D03C3">
        <w:rPr>
          <w:rFonts w:ascii="Arial" w:hAnsi="Arial" w:cs="Arial"/>
          <w:spacing w:val="1"/>
        </w:rPr>
        <w:t xml:space="preserve"> </w:t>
      </w:r>
      <w:r w:rsidRPr="006D03C3">
        <w:rPr>
          <w:rFonts w:ascii="Arial" w:hAnsi="Arial" w:cs="Arial"/>
        </w:rPr>
        <w:t>de los</w:t>
      </w:r>
      <w:r w:rsidRPr="006D03C3">
        <w:rPr>
          <w:rFonts w:ascii="Arial" w:hAnsi="Arial" w:cs="Arial"/>
          <w:spacing w:val="1"/>
        </w:rPr>
        <w:t xml:space="preserve"> </w:t>
      </w:r>
      <w:r w:rsidRPr="006D03C3">
        <w:rPr>
          <w:rFonts w:ascii="Arial" w:hAnsi="Arial" w:cs="Arial"/>
        </w:rPr>
        <w:t>recursos</w:t>
      </w:r>
      <w:r w:rsidRPr="006D03C3">
        <w:rPr>
          <w:rFonts w:ascii="Arial" w:hAnsi="Arial" w:cs="Arial"/>
          <w:spacing w:val="1"/>
        </w:rPr>
        <w:t xml:space="preserve"> </w:t>
      </w:r>
      <w:r w:rsidRPr="006D03C3">
        <w:rPr>
          <w:rFonts w:ascii="Arial" w:hAnsi="Arial" w:cs="Arial"/>
        </w:rPr>
        <w:t>económicos</w:t>
      </w:r>
      <w:r w:rsidRPr="006D03C3">
        <w:rPr>
          <w:rFonts w:ascii="Arial" w:hAnsi="Arial" w:cs="Arial"/>
          <w:spacing w:val="1"/>
        </w:rPr>
        <w:t xml:space="preserve"> </w:t>
      </w:r>
      <w:r w:rsidRPr="006D03C3">
        <w:rPr>
          <w:rFonts w:ascii="Arial" w:hAnsi="Arial" w:cs="Arial"/>
        </w:rPr>
        <w:t>del Contrato, así como el reintegro</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los</w:t>
      </w:r>
      <w:r w:rsidRPr="006D03C3">
        <w:rPr>
          <w:rFonts w:ascii="Arial" w:hAnsi="Arial" w:cs="Arial"/>
          <w:spacing w:val="1"/>
        </w:rPr>
        <w:t xml:space="preserve"> </w:t>
      </w:r>
      <w:r w:rsidRPr="006D03C3">
        <w:rPr>
          <w:rFonts w:ascii="Arial" w:hAnsi="Arial" w:cs="Arial"/>
        </w:rPr>
        <w:t>recursos</w:t>
      </w:r>
      <w:r w:rsidRPr="006D03C3">
        <w:rPr>
          <w:rFonts w:ascii="Arial" w:hAnsi="Arial" w:cs="Arial"/>
          <w:spacing w:val="1"/>
        </w:rPr>
        <w:t xml:space="preserve"> </w:t>
      </w:r>
      <w:r w:rsidRPr="006D03C3">
        <w:rPr>
          <w:rFonts w:ascii="Arial" w:hAnsi="Arial" w:cs="Arial"/>
        </w:rPr>
        <w:t>no</w:t>
      </w:r>
      <w:r w:rsidRPr="006D03C3">
        <w:rPr>
          <w:rFonts w:ascii="Arial" w:hAnsi="Arial" w:cs="Arial"/>
          <w:spacing w:val="1"/>
        </w:rPr>
        <w:t xml:space="preserve"> </w:t>
      </w:r>
      <w:r w:rsidRPr="006D03C3">
        <w:rPr>
          <w:rFonts w:ascii="Arial" w:hAnsi="Arial" w:cs="Arial"/>
        </w:rPr>
        <w:t>ejecutados</w:t>
      </w:r>
      <w:r w:rsidRPr="006D03C3">
        <w:rPr>
          <w:rFonts w:ascii="Arial" w:hAnsi="Arial" w:cs="Arial"/>
          <w:spacing w:val="1"/>
        </w:rPr>
        <w:t xml:space="preserve"> </w:t>
      </w:r>
      <w:r w:rsidRPr="006D03C3">
        <w:rPr>
          <w:rFonts w:ascii="Arial" w:hAnsi="Arial" w:cs="Arial"/>
        </w:rPr>
        <w:t>del Contrato</w:t>
      </w:r>
      <w:r w:rsidRPr="006D03C3">
        <w:rPr>
          <w:rFonts w:ascii="Arial" w:hAnsi="Arial" w:cs="Arial"/>
          <w:spacing w:val="1"/>
        </w:rPr>
        <w:t xml:space="preserve"> </w:t>
      </w:r>
      <w:r w:rsidRPr="006D03C3">
        <w:rPr>
          <w:rFonts w:ascii="Arial" w:hAnsi="Arial" w:cs="Arial"/>
        </w:rPr>
        <w:t>en</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Presupuesto</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AREA,</w:t>
      </w:r>
      <w:r w:rsidRPr="006D03C3">
        <w:rPr>
          <w:rFonts w:ascii="Arial" w:hAnsi="Arial" w:cs="Arial"/>
          <w:spacing w:val="1"/>
        </w:rPr>
        <w:t xml:space="preserve"> </w:t>
      </w:r>
      <w:r w:rsidRPr="006D03C3">
        <w:rPr>
          <w:rFonts w:ascii="Arial" w:hAnsi="Arial" w:cs="Arial"/>
        </w:rPr>
        <w:t>todo</w:t>
      </w:r>
      <w:r w:rsidRPr="006D03C3">
        <w:rPr>
          <w:rFonts w:ascii="Arial" w:hAnsi="Arial" w:cs="Arial"/>
          <w:spacing w:val="1"/>
        </w:rPr>
        <w:t xml:space="preserve"> </w:t>
      </w:r>
      <w:r w:rsidRPr="006D03C3">
        <w:rPr>
          <w:rFonts w:ascii="Arial" w:hAnsi="Arial" w:cs="Arial"/>
        </w:rPr>
        <w:t>ello</w:t>
      </w:r>
      <w:r w:rsidRPr="006D03C3">
        <w:rPr>
          <w:rFonts w:ascii="Arial" w:hAnsi="Arial" w:cs="Arial"/>
          <w:spacing w:val="1"/>
        </w:rPr>
        <w:t xml:space="preserve"> </w:t>
      </w:r>
      <w:r w:rsidRPr="006D03C3">
        <w:rPr>
          <w:rFonts w:ascii="Arial" w:hAnsi="Arial" w:cs="Arial"/>
        </w:rPr>
        <w:t>previo</w:t>
      </w:r>
      <w:r w:rsidRPr="006D03C3">
        <w:rPr>
          <w:rFonts w:ascii="Arial" w:hAnsi="Arial" w:cs="Arial"/>
          <w:spacing w:val="1"/>
        </w:rPr>
        <w:t xml:space="preserve"> </w:t>
      </w:r>
      <w:r w:rsidRPr="006D03C3">
        <w:rPr>
          <w:rFonts w:ascii="Arial" w:hAnsi="Arial" w:cs="Arial"/>
        </w:rPr>
        <w:t>a</w:t>
      </w:r>
      <w:r w:rsidRPr="006D03C3">
        <w:rPr>
          <w:rFonts w:ascii="Arial" w:hAnsi="Arial" w:cs="Arial"/>
          <w:spacing w:val="1"/>
        </w:rPr>
        <w:t xml:space="preserve"> </w:t>
      </w:r>
      <w:r w:rsidRPr="006D03C3">
        <w:rPr>
          <w:rFonts w:ascii="Arial" w:hAnsi="Arial" w:cs="Arial"/>
        </w:rPr>
        <w:t>la</w:t>
      </w:r>
      <w:r w:rsidRPr="006D03C3">
        <w:rPr>
          <w:rFonts w:ascii="Arial" w:hAnsi="Arial" w:cs="Arial"/>
          <w:spacing w:val="-53"/>
        </w:rPr>
        <w:t xml:space="preserve"> </w:t>
      </w:r>
      <w:r w:rsidRPr="006D03C3">
        <w:rPr>
          <w:rFonts w:ascii="Arial" w:hAnsi="Arial" w:cs="Arial"/>
        </w:rPr>
        <w:t>liquidación</w:t>
      </w:r>
      <w:r w:rsidRPr="006D03C3">
        <w:rPr>
          <w:rFonts w:ascii="Arial" w:hAnsi="Arial" w:cs="Arial"/>
          <w:spacing w:val="-1"/>
        </w:rPr>
        <w:t xml:space="preserve"> </w:t>
      </w:r>
      <w:r w:rsidRPr="006D03C3">
        <w:rPr>
          <w:rFonts w:ascii="Arial" w:hAnsi="Arial" w:cs="Arial"/>
        </w:rPr>
        <w:t>del Contrato.</w:t>
      </w:r>
    </w:p>
    <w:p w14:paraId="1B6F87C9" w14:textId="77777777" w:rsidR="00C144CB" w:rsidRPr="006D03C3" w:rsidRDefault="00C144CB" w:rsidP="00C144CB">
      <w:pPr>
        <w:pStyle w:val="Prrafodelista"/>
        <w:widowControl w:val="0"/>
        <w:numPr>
          <w:ilvl w:val="0"/>
          <w:numId w:val="22"/>
        </w:numPr>
        <w:tabs>
          <w:tab w:val="left" w:pos="0"/>
          <w:tab w:val="left" w:pos="709"/>
        </w:tabs>
        <w:autoSpaceDE w:val="0"/>
        <w:autoSpaceDN w:val="0"/>
        <w:spacing w:before="19"/>
        <w:ind w:right="190"/>
        <w:contextualSpacing w:val="0"/>
        <w:jc w:val="both"/>
        <w:rPr>
          <w:rFonts w:ascii="Arial" w:hAnsi="Arial" w:cs="Arial"/>
        </w:rPr>
      </w:pPr>
      <w:r w:rsidRPr="006D03C3">
        <w:rPr>
          <w:rFonts w:ascii="Arial" w:hAnsi="Arial" w:cs="Arial"/>
        </w:rPr>
        <w:t>Facilitar</w:t>
      </w:r>
      <w:r w:rsidRPr="006D03C3">
        <w:rPr>
          <w:rFonts w:ascii="Arial" w:hAnsi="Arial" w:cs="Arial"/>
          <w:spacing w:val="1"/>
        </w:rPr>
        <w:t xml:space="preserve"> </w:t>
      </w:r>
      <w:r w:rsidRPr="006D03C3">
        <w:rPr>
          <w:rFonts w:ascii="Arial" w:hAnsi="Arial" w:cs="Arial"/>
        </w:rPr>
        <w:t>y</w:t>
      </w:r>
      <w:r w:rsidRPr="006D03C3">
        <w:rPr>
          <w:rFonts w:ascii="Arial" w:hAnsi="Arial" w:cs="Arial"/>
          <w:spacing w:val="1"/>
        </w:rPr>
        <w:t xml:space="preserve"> </w:t>
      </w:r>
      <w:r w:rsidRPr="006D03C3">
        <w:rPr>
          <w:rFonts w:ascii="Arial" w:hAnsi="Arial" w:cs="Arial"/>
        </w:rPr>
        <w:t>realizar</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liquidación</w:t>
      </w:r>
      <w:r w:rsidRPr="006D03C3">
        <w:rPr>
          <w:rFonts w:ascii="Arial" w:hAnsi="Arial" w:cs="Arial"/>
          <w:spacing w:val="1"/>
        </w:rPr>
        <w:t xml:space="preserve"> </w:t>
      </w:r>
      <w:r w:rsidRPr="006D03C3">
        <w:rPr>
          <w:rFonts w:ascii="Arial" w:hAnsi="Arial" w:cs="Arial"/>
        </w:rPr>
        <w:t>del</w:t>
      </w:r>
      <w:r w:rsidRPr="006D03C3">
        <w:rPr>
          <w:rFonts w:ascii="Arial" w:hAnsi="Arial" w:cs="Arial"/>
          <w:spacing w:val="1"/>
        </w:rPr>
        <w:t xml:space="preserve"> </w:t>
      </w:r>
      <w:r w:rsidRPr="006D03C3">
        <w:rPr>
          <w:rFonts w:ascii="Arial" w:hAnsi="Arial" w:cs="Arial"/>
        </w:rPr>
        <w:t>Contrato;</w:t>
      </w:r>
      <w:r w:rsidRPr="006D03C3">
        <w:rPr>
          <w:rFonts w:ascii="Arial" w:hAnsi="Arial" w:cs="Arial"/>
          <w:spacing w:val="1"/>
        </w:rPr>
        <w:t xml:space="preserve"> </w:t>
      </w:r>
      <w:r w:rsidRPr="006D03C3">
        <w:rPr>
          <w:rFonts w:ascii="Arial" w:hAnsi="Arial" w:cs="Arial"/>
        </w:rPr>
        <w:t>liquidación</w:t>
      </w:r>
      <w:r w:rsidRPr="006D03C3">
        <w:rPr>
          <w:rFonts w:ascii="Arial" w:hAnsi="Arial" w:cs="Arial"/>
          <w:spacing w:val="1"/>
        </w:rPr>
        <w:t xml:space="preserve"> </w:t>
      </w:r>
      <w:r w:rsidRPr="006D03C3">
        <w:rPr>
          <w:rFonts w:ascii="Arial" w:hAnsi="Arial" w:cs="Arial"/>
        </w:rPr>
        <w:t>que</w:t>
      </w:r>
      <w:r w:rsidRPr="006D03C3">
        <w:rPr>
          <w:rFonts w:ascii="Arial" w:hAnsi="Arial" w:cs="Arial"/>
          <w:spacing w:val="1"/>
        </w:rPr>
        <w:t xml:space="preserve"> </w:t>
      </w:r>
      <w:r w:rsidRPr="006D03C3">
        <w:rPr>
          <w:rFonts w:ascii="Arial" w:hAnsi="Arial" w:cs="Arial"/>
        </w:rPr>
        <w:t>se</w:t>
      </w:r>
      <w:r w:rsidRPr="006D03C3">
        <w:rPr>
          <w:rFonts w:ascii="Arial" w:hAnsi="Arial" w:cs="Arial"/>
          <w:spacing w:val="1"/>
        </w:rPr>
        <w:t xml:space="preserve"> </w:t>
      </w:r>
      <w:r w:rsidRPr="006D03C3">
        <w:rPr>
          <w:rFonts w:ascii="Arial" w:hAnsi="Arial" w:cs="Arial"/>
        </w:rPr>
        <w:t>realizará</w:t>
      </w:r>
      <w:r w:rsidRPr="006D03C3">
        <w:rPr>
          <w:rFonts w:ascii="Arial" w:hAnsi="Arial" w:cs="Arial"/>
          <w:spacing w:val="1"/>
        </w:rPr>
        <w:t xml:space="preserve"> </w:t>
      </w:r>
      <w:r w:rsidRPr="006D03C3">
        <w:rPr>
          <w:rFonts w:ascii="Arial" w:hAnsi="Arial" w:cs="Arial"/>
        </w:rPr>
        <w:t>dentro</w:t>
      </w:r>
      <w:r w:rsidRPr="006D03C3">
        <w:rPr>
          <w:rFonts w:ascii="Arial" w:hAnsi="Arial" w:cs="Arial"/>
          <w:spacing w:val="1"/>
        </w:rPr>
        <w:t xml:space="preserve"> </w:t>
      </w:r>
      <w:r w:rsidRPr="006D03C3">
        <w:rPr>
          <w:rFonts w:ascii="Arial" w:hAnsi="Arial" w:cs="Arial"/>
        </w:rPr>
        <w:t>de</w:t>
      </w:r>
      <w:r w:rsidRPr="006D03C3">
        <w:rPr>
          <w:rFonts w:ascii="Arial" w:hAnsi="Arial" w:cs="Arial"/>
          <w:spacing w:val="55"/>
        </w:rPr>
        <w:t xml:space="preserve"> </w:t>
      </w:r>
      <w:r w:rsidRPr="006D03C3">
        <w:rPr>
          <w:rFonts w:ascii="Arial" w:hAnsi="Arial" w:cs="Arial"/>
        </w:rPr>
        <w:t>los</w:t>
      </w:r>
      <w:r w:rsidRPr="006D03C3">
        <w:rPr>
          <w:rFonts w:ascii="Arial" w:hAnsi="Arial" w:cs="Arial"/>
          <w:spacing w:val="1"/>
        </w:rPr>
        <w:t xml:space="preserve"> </w:t>
      </w:r>
      <w:r w:rsidRPr="006D03C3">
        <w:rPr>
          <w:rFonts w:ascii="Arial" w:hAnsi="Arial" w:cs="Arial"/>
        </w:rPr>
        <w:t>parámetros establecidos en el artículo 11 de la Ley 1150 de 2007 y el artículo 164 de la Ley 1437</w:t>
      </w:r>
      <w:r w:rsidRPr="006D03C3">
        <w:rPr>
          <w:rFonts w:ascii="Arial" w:hAnsi="Arial" w:cs="Arial"/>
          <w:spacing w:val="1"/>
        </w:rPr>
        <w:t xml:space="preserve"> </w:t>
      </w:r>
      <w:r w:rsidRPr="006D03C3">
        <w:rPr>
          <w:rFonts w:ascii="Arial" w:hAnsi="Arial" w:cs="Arial"/>
        </w:rPr>
        <w:t>de</w:t>
      </w:r>
      <w:r w:rsidRPr="006D03C3">
        <w:rPr>
          <w:rFonts w:ascii="Arial" w:hAnsi="Arial" w:cs="Arial"/>
          <w:spacing w:val="-2"/>
        </w:rPr>
        <w:t xml:space="preserve"> </w:t>
      </w:r>
      <w:r w:rsidRPr="006D03C3">
        <w:rPr>
          <w:rFonts w:ascii="Arial" w:hAnsi="Arial" w:cs="Arial"/>
        </w:rPr>
        <w:t>2011</w:t>
      </w:r>
      <w:r w:rsidRPr="006D03C3">
        <w:rPr>
          <w:rFonts w:ascii="Arial" w:hAnsi="Arial" w:cs="Arial"/>
          <w:spacing w:val="1"/>
        </w:rPr>
        <w:t xml:space="preserve"> </w:t>
      </w:r>
      <w:r w:rsidRPr="006D03C3">
        <w:rPr>
          <w:rFonts w:ascii="Arial" w:hAnsi="Arial" w:cs="Arial"/>
        </w:rPr>
        <w:t>o</w:t>
      </w:r>
      <w:r w:rsidRPr="006D03C3">
        <w:rPr>
          <w:rFonts w:ascii="Arial" w:hAnsi="Arial" w:cs="Arial"/>
          <w:spacing w:val="-1"/>
        </w:rPr>
        <w:t xml:space="preserve"> </w:t>
      </w:r>
      <w:r w:rsidRPr="006D03C3">
        <w:rPr>
          <w:rFonts w:ascii="Arial" w:hAnsi="Arial" w:cs="Arial"/>
        </w:rPr>
        <w:t>normas que</w:t>
      </w:r>
      <w:r w:rsidRPr="006D03C3">
        <w:rPr>
          <w:rFonts w:ascii="Arial" w:hAnsi="Arial" w:cs="Arial"/>
          <w:spacing w:val="-1"/>
        </w:rPr>
        <w:t xml:space="preserve"> </w:t>
      </w:r>
      <w:r w:rsidRPr="006D03C3">
        <w:rPr>
          <w:rFonts w:ascii="Arial" w:hAnsi="Arial" w:cs="Arial"/>
        </w:rPr>
        <w:t>complementen o</w:t>
      </w:r>
      <w:r w:rsidRPr="006D03C3">
        <w:rPr>
          <w:rFonts w:ascii="Arial" w:hAnsi="Arial" w:cs="Arial"/>
          <w:spacing w:val="-1"/>
        </w:rPr>
        <w:t xml:space="preserve"> </w:t>
      </w:r>
      <w:r w:rsidRPr="006D03C3">
        <w:rPr>
          <w:rFonts w:ascii="Arial" w:hAnsi="Arial" w:cs="Arial"/>
        </w:rPr>
        <w:t>sustituyan.</w:t>
      </w:r>
    </w:p>
    <w:p w14:paraId="27113618" w14:textId="77777777" w:rsidR="00F77F28" w:rsidRPr="006D03C3" w:rsidRDefault="00F77F28" w:rsidP="00D7517D">
      <w:pPr>
        <w:pStyle w:val="Textoindependiente"/>
        <w:spacing w:after="0"/>
        <w:ind w:left="284" w:right="-142"/>
        <w:jc w:val="both"/>
        <w:rPr>
          <w:rFonts w:ascii="Arial" w:hAnsi="Arial" w:cs="Arial"/>
          <w:color w:val="000000"/>
          <w:lang w:eastAsia="es-CO"/>
        </w:rPr>
      </w:pPr>
    </w:p>
    <w:p w14:paraId="20B8DA93" w14:textId="77777777" w:rsidR="00C144CB" w:rsidRPr="006D03C3" w:rsidRDefault="00C144CB" w:rsidP="00D7517D">
      <w:pPr>
        <w:pStyle w:val="Textoindependiente"/>
        <w:spacing w:after="0"/>
        <w:ind w:left="284" w:right="-142"/>
        <w:jc w:val="both"/>
        <w:rPr>
          <w:rFonts w:ascii="Arial" w:hAnsi="Arial" w:cs="Arial"/>
          <w:color w:val="000000"/>
          <w:lang w:eastAsia="es-CO"/>
        </w:rPr>
      </w:pPr>
    </w:p>
    <w:p w14:paraId="039CF59F" w14:textId="7638ED35" w:rsidR="002341F5" w:rsidRPr="006D03C3" w:rsidRDefault="0007341F" w:rsidP="00A173E6">
      <w:pPr>
        <w:spacing w:after="0" w:line="240" w:lineRule="auto"/>
        <w:ind w:left="-567"/>
        <w:jc w:val="both"/>
        <w:rPr>
          <w:rFonts w:ascii="Arial" w:hAnsi="Arial" w:cs="Arial"/>
          <w:sz w:val="20"/>
          <w:szCs w:val="20"/>
        </w:rPr>
      </w:pPr>
      <w:r w:rsidRPr="006D03C3">
        <w:rPr>
          <w:rFonts w:ascii="Arial" w:hAnsi="Arial" w:cs="Arial"/>
          <w:b/>
          <w:sz w:val="20"/>
          <w:szCs w:val="20"/>
        </w:rPr>
        <w:t>CLÁUSULA</w:t>
      </w:r>
      <w:r w:rsidRPr="006D03C3">
        <w:rPr>
          <w:rFonts w:ascii="Arial" w:hAnsi="Arial" w:cs="Arial"/>
          <w:b/>
          <w:spacing w:val="-7"/>
          <w:sz w:val="20"/>
          <w:szCs w:val="20"/>
        </w:rPr>
        <w:t xml:space="preserve"> </w:t>
      </w:r>
      <w:r w:rsidRPr="006D03C3">
        <w:rPr>
          <w:rFonts w:ascii="Arial" w:hAnsi="Arial" w:cs="Arial"/>
          <w:b/>
          <w:sz w:val="20"/>
          <w:szCs w:val="20"/>
        </w:rPr>
        <w:t>CUARTA. -</w:t>
      </w:r>
      <w:r w:rsidRPr="006D03C3">
        <w:rPr>
          <w:rFonts w:ascii="Arial" w:hAnsi="Arial" w:cs="Arial"/>
          <w:b/>
          <w:sz w:val="20"/>
          <w:szCs w:val="20"/>
          <w:u w:val="single"/>
        </w:rPr>
        <w:t>Valor del Contrato y Forma de Pago</w:t>
      </w:r>
      <w:r w:rsidRPr="006D03C3">
        <w:rPr>
          <w:rFonts w:ascii="Arial" w:hAnsi="Arial" w:cs="Arial"/>
          <w:b/>
          <w:sz w:val="20"/>
          <w:szCs w:val="20"/>
        </w:rPr>
        <w:t xml:space="preserve">. </w:t>
      </w:r>
      <w:r w:rsidR="0071383F" w:rsidRPr="006D03C3">
        <w:rPr>
          <w:rFonts w:ascii="Arial" w:hAnsi="Arial" w:cs="Arial"/>
          <w:sz w:val="20"/>
          <w:szCs w:val="20"/>
        </w:rPr>
        <w:t>El contrato tiene un valor de</w:t>
      </w:r>
      <w:r w:rsidR="0071383F" w:rsidRPr="006D03C3">
        <w:rPr>
          <w:rFonts w:ascii="Arial" w:hAnsi="Arial" w:cs="Arial"/>
          <w:b/>
          <w:sz w:val="20"/>
          <w:szCs w:val="20"/>
        </w:rPr>
        <w:t xml:space="preserve"> </w:t>
      </w:r>
      <w:bookmarkStart w:id="0" w:name="_Hlk86939870"/>
      <w:r w:rsidR="006E3B92" w:rsidRPr="006D03C3">
        <w:rPr>
          <w:rFonts w:ascii="Arial" w:hAnsi="Arial" w:cs="Arial"/>
          <w:b/>
          <w:sz w:val="20"/>
          <w:szCs w:val="20"/>
        </w:rPr>
        <w:t>XXXXXXXXXXXXX</w:t>
      </w:r>
      <w:r w:rsidR="002341F5" w:rsidRPr="006D03C3">
        <w:rPr>
          <w:rFonts w:ascii="Arial" w:hAnsi="Arial" w:cs="Arial"/>
          <w:b/>
          <w:sz w:val="20"/>
          <w:szCs w:val="20"/>
        </w:rPr>
        <w:t xml:space="preserve"> M.L. ($</w:t>
      </w:r>
      <w:r w:rsidR="006E3B92" w:rsidRPr="006D03C3">
        <w:rPr>
          <w:rFonts w:ascii="Arial" w:hAnsi="Arial" w:cs="Arial"/>
          <w:b/>
          <w:sz w:val="20"/>
          <w:szCs w:val="20"/>
        </w:rPr>
        <w:t xml:space="preserve"> XXXXXXXXXXX</w:t>
      </w:r>
      <w:r w:rsidR="002341F5" w:rsidRPr="006D03C3">
        <w:rPr>
          <w:rFonts w:ascii="Arial" w:hAnsi="Arial" w:cs="Arial"/>
          <w:sz w:val="20"/>
          <w:szCs w:val="20"/>
        </w:rPr>
        <w:t xml:space="preserve">), </w:t>
      </w:r>
      <w:r w:rsidR="001F45B5" w:rsidRPr="006D03C3">
        <w:rPr>
          <w:rFonts w:ascii="Arial" w:hAnsi="Arial" w:cs="Arial"/>
          <w:b/>
          <w:bCs/>
          <w:sz w:val="20"/>
          <w:szCs w:val="20"/>
        </w:rPr>
        <w:t>excluido de IVA.</w:t>
      </w:r>
    </w:p>
    <w:p w14:paraId="378777C1" w14:textId="77777777" w:rsidR="002341F5" w:rsidRPr="006D03C3" w:rsidRDefault="002341F5" w:rsidP="00A173E6">
      <w:pPr>
        <w:spacing w:after="0" w:line="240" w:lineRule="auto"/>
        <w:ind w:left="-567"/>
        <w:jc w:val="both"/>
        <w:rPr>
          <w:rFonts w:ascii="Arial" w:hAnsi="Arial" w:cs="Arial"/>
          <w:sz w:val="20"/>
          <w:szCs w:val="20"/>
        </w:rPr>
      </w:pPr>
    </w:p>
    <w:p w14:paraId="05DEC036" w14:textId="77777777" w:rsidR="007F6664" w:rsidRPr="006D03C3" w:rsidRDefault="0007341F" w:rsidP="00A173E6">
      <w:pPr>
        <w:pStyle w:val="Prrafodelista"/>
        <w:tabs>
          <w:tab w:val="left" w:pos="0"/>
          <w:tab w:val="left" w:pos="1090"/>
        </w:tabs>
        <w:spacing w:before="1"/>
        <w:ind w:left="-567" w:right="190"/>
        <w:jc w:val="both"/>
        <w:rPr>
          <w:rFonts w:ascii="Arial" w:hAnsi="Arial" w:cs="Arial"/>
        </w:rPr>
      </w:pPr>
      <w:r w:rsidRPr="006D03C3">
        <w:rPr>
          <w:rFonts w:ascii="Arial" w:hAnsi="Arial" w:cs="Arial"/>
          <w:b/>
        </w:rPr>
        <w:t>FORMA PAGO:</w:t>
      </w:r>
      <w:bookmarkStart w:id="1" w:name="_Hlk201107759"/>
      <w:bookmarkEnd w:id="0"/>
      <w:r w:rsidR="004426B7" w:rsidRPr="006D03C3">
        <w:rPr>
          <w:rFonts w:ascii="Arial" w:hAnsi="Arial" w:cs="Arial"/>
          <w:lang w:val="es-CO"/>
        </w:rPr>
        <w:t xml:space="preserve"> </w:t>
      </w:r>
      <w:bookmarkEnd w:id="1"/>
      <w:r w:rsidR="007F6664" w:rsidRPr="006D03C3">
        <w:rPr>
          <w:rFonts w:ascii="Arial" w:hAnsi="Arial" w:cs="Arial"/>
        </w:rPr>
        <w:t>El Área Metropolitana pagará al CONTRATISTA, el valor total del contrato,</w:t>
      </w:r>
      <w:r w:rsidR="007F6664" w:rsidRPr="006D03C3">
        <w:rPr>
          <w:rFonts w:ascii="Arial" w:hAnsi="Arial" w:cs="Arial"/>
          <w:spacing w:val="1"/>
        </w:rPr>
        <w:t xml:space="preserve"> </w:t>
      </w:r>
      <w:r w:rsidR="007F6664" w:rsidRPr="006D03C3">
        <w:rPr>
          <w:rFonts w:ascii="Arial" w:hAnsi="Arial" w:cs="Arial"/>
        </w:rPr>
        <w:t>mediante</w:t>
      </w:r>
      <w:r w:rsidR="007F6664" w:rsidRPr="006D03C3">
        <w:rPr>
          <w:rFonts w:ascii="Arial" w:hAnsi="Arial" w:cs="Arial"/>
          <w:spacing w:val="1"/>
        </w:rPr>
        <w:t xml:space="preserve"> </w:t>
      </w:r>
      <w:r w:rsidR="007F6664" w:rsidRPr="006D03C3">
        <w:rPr>
          <w:rFonts w:ascii="Arial" w:hAnsi="Arial" w:cs="Arial"/>
        </w:rPr>
        <w:t>actas</w:t>
      </w:r>
      <w:r w:rsidR="007F6664" w:rsidRPr="006D03C3">
        <w:rPr>
          <w:rFonts w:ascii="Arial" w:hAnsi="Arial" w:cs="Arial"/>
          <w:spacing w:val="1"/>
        </w:rPr>
        <w:t xml:space="preserve"> </w:t>
      </w:r>
      <w:r w:rsidR="007F6664" w:rsidRPr="006D03C3">
        <w:rPr>
          <w:rFonts w:ascii="Arial" w:hAnsi="Arial" w:cs="Arial"/>
        </w:rPr>
        <w:t>parciales,</w:t>
      </w:r>
      <w:r w:rsidR="007F6664" w:rsidRPr="006D03C3">
        <w:rPr>
          <w:rFonts w:ascii="Arial" w:hAnsi="Arial" w:cs="Arial"/>
          <w:spacing w:val="1"/>
        </w:rPr>
        <w:t xml:space="preserve"> </w:t>
      </w:r>
      <w:r w:rsidR="007F6664" w:rsidRPr="006D03C3">
        <w:rPr>
          <w:rFonts w:ascii="Arial" w:hAnsi="Arial" w:cs="Arial"/>
        </w:rPr>
        <w:t>de</w:t>
      </w:r>
      <w:r w:rsidR="007F6664" w:rsidRPr="006D03C3">
        <w:rPr>
          <w:rFonts w:ascii="Arial" w:hAnsi="Arial" w:cs="Arial"/>
          <w:spacing w:val="1"/>
        </w:rPr>
        <w:t xml:space="preserve"> </w:t>
      </w:r>
      <w:r w:rsidR="007F6664" w:rsidRPr="006D03C3">
        <w:rPr>
          <w:rFonts w:ascii="Arial" w:hAnsi="Arial" w:cs="Arial"/>
        </w:rPr>
        <w:t>acuerdo</w:t>
      </w:r>
      <w:r w:rsidR="007F6664" w:rsidRPr="006D03C3">
        <w:rPr>
          <w:rFonts w:ascii="Arial" w:hAnsi="Arial" w:cs="Arial"/>
          <w:spacing w:val="1"/>
        </w:rPr>
        <w:t xml:space="preserve"> </w:t>
      </w:r>
      <w:r w:rsidR="007F6664" w:rsidRPr="006D03C3">
        <w:rPr>
          <w:rFonts w:ascii="Arial" w:hAnsi="Arial" w:cs="Arial"/>
        </w:rPr>
        <w:t>al producto o servicio recibido y revisado,</w:t>
      </w:r>
      <w:r w:rsidR="007F6664" w:rsidRPr="006D03C3">
        <w:rPr>
          <w:rFonts w:ascii="Arial" w:hAnsi="Arial" w:cs="Arial"/>
          <w:spacing w:val="1"/>
        </w:rPr>
        <w:t xml:space="preserve"> </w:t>
      </w:r>
      <w:r w:rsidR="007F6664" w:rsidRPr="006D03C3">
        <w:rPr>
          <w:rFonts w:ascii="Arial" w:hAnsi="Arial" w:cs="Arial"/>
          <w:lang w:val="es-CO"/>
        </w:rPr>
        <w:t xml:space="preserve">Informe entregado por EL CONTRATISTA y aprobado por el supervisor delegado por EL AREA, y se hará mediante Reembolso contra factura de los Costos Directos y Gastos de Administración ocasionados previa presentación de la respectiva Acta de Costos con el Visto Bueno del Supervisor designado y la presentación de la factura o documento equivalente, de acuerdo con el avance del objeto contractual; es decir cada acta parcial, se pagará previa presentación de la factura o documento equivalente, de acuerdo con el avance del objeto contractual y la revisión y aprobación de la supervisión, quien mediante el informe de supervisión dará su conformidad, en virtud de los requerimientos de EL AREA y el lleno de los requisitos tributarios por parte de EL CONTRATISTA para efectos de deducciones. El Supervisor aprobará el pago de aquellas actividades que sean comprobables y efectivamente soportadas. </w:t>
      </w:r>
      <w:r w:rsidR="007F6664" w:rsidRPr="006D03C3">
        <w:rPr>
          <w:rFonts w:ascii="Arial" w:hAnsi="Arial" w:cs="Arial"/>
        </w:rPr>
        <w:t>.</w:t>
      </w:r>
    </w:p>
    <w:p w14:paraId="4D808A6B" w14:textId="77777777" w:rsidR="007F6664" w:rsidRPr="006D03C3" w:rsidRDefault="007F6664" w:rsidP="00A173E6">
      <w:pPr>
        <w:pStyle w:val="Textoindependiente"/>
        <w:tabs>
          <w:tab w:val="left" w:pos="0"/>
        </w:tabs>
        <w:ind w:left="-567" w:right="190"/>
        <w:jc w:val="both"/>
        <w:rPr>
          <w:rFonts w:ascii="Arial" w:hAnsi="Arial" w:cs="Arial"/>
        </w:rPr>
      </w:pPr>
    </w:p>
    <w:p w14:paraId="574B0A8E" w14:textId="77777777" w:rsidR="007F6664" w:rsidRPr="006D03C3" w:rsidRDefault="007F6664" w:rsidP="00A173E6">
      <w:pPr>
        <w:pStyle w:val="Textoindependiente"/>
        <w:tabs>
          <w:tab w:val="left" w:pos="0"/>
        </w:tabs>
        <w:ind w:left="-567" w:right="190"/>
        <w:jc w:val="both"/>
        <w:rPr>
          <w:rFonts w:ascii="Arial" w:hAnsi="Arial" w:cs="Arial"/>
        </w:rPr>
      </w:pPr>
      <w:r w:rsidRPr="006D03C3">
        <w:rPr>
          <w:rFonts w:ascii="Arial" w:hAnsi="Arial" w:cs="Arial"/>
        </w:rPr>
        <w:t>El último pago del contrato estará condicionado a la entrega del informe final de ejecución del Contrato, el</w:t>
      </w:r>
      <w:r w:rsidRPr="006D03C3">
        <w:rPr>
          <w:rFonts w:ascii="Arial" w:hAnsi="Arial" w:cs="Arial"/>
          <w:spacing w:val="-53"/>
        </w:rPr>
        <w:t xml:space="preserve"> </w:t>
      </w:r>
      <w:r w:rsidRPr="006D03C3">
        <w:rPr>
          <w:rFonts w:ascii="Arial" w:hAnsi="Arial" w:cs="Arial"/>
        </w:rPr>
        <w:t>cual debe alcanzar el 100% de ejecución física, suscrita el Acta de recibo definitivo por parte de EL ÁREA</w:t>
      </w:r>
      <w:r w:rsidRPr="006D03C3">
        <w:rPr>
          <w:rFonts w:ascii="Arial" w:hAnsi="Arial" w:cs="Arial"/>
          <w:spacing w:val="-53"/>
        </w:rPr>
        <w:t xml:space="preserve"> </w:t>
      </w:r>
      <w:r w:rsidRPr="006D03C3">
        <w:rPr>
          <w:rFonts w:ascii="Arial" w:hAnsi="Arial" w:cs="Arial"/>
        </w:rPr>
        <w:t>y</w:t>
      </w:r>
      <w:r w:rsidRPr="006D03C3">
        <w:rPr>
          <w:rFonts w:ascii="Arial" w:hAnsi="Arial" w:cs="Arial"/>
          <w:spacing w:val="-5"/>
        </w:rPr>
        <w:t xml:space="preserve"> </w:t>
      </w:r>
      <w:r w:rsidRPr="006D03C3">
        <w:rPr>
          <w:rFonts w:ascii="Arial" w:hAnsi="Arial" w:cs="Arial"/>
        </w:rPr>
        <w:t>con</w:t>
      </w:r>
      <w:r w:rsidRPr="006D03C3">
        <w:rPr>
          <w:rFonts w:ascii="Arial" w:hAnsi="Arial" w:cs="Arial"/>
          <w:spacing w:val="1"/>
        </w:rPr>
        <w:t xml:space="preserve"> </w:t>
      </w:r>
      <w:r w:rsidRPr="006D03C3">
        <w:rPr>
          <w:rFonts w:ascii="Arial" w:hAnsi="Arial" w:cs="Arial"/>
        </w:rPr>
        <w:t>aprobación</w:t>
      </w:r>
      <w:r w:rsidRPr="006D03C3">
        <w:rPr>
          <w:rFonts w:ascii="Arial" w:hAnsi="Arial" w:cs="Arial"/>
          <w:spacing w:val="-1"/>
        </w:rPr>
        <w:t xml:space="preserve"> </w:t>
      </w:r>
      <w:r w:rsidRPr="006D03C3">
        <w:rPr>
          <w:rFonts w:ascii="Arial" w:hAnsi="Arial" w:cs="Arial"/>
        </w:rPr>
        <w:t>de la</w:t>
      </w:r>
      <w:r w:rsidRPr="006D03C3">
        <w:rPr>
          <w:rFonts w:ascii="Arial" w:hAnsi="Arial" w:cs="Arial"/>
          <w:spacing w:val="-1"/>
        </w:rPr>
        <w:t xml:space="preserve"> </w:t>
      </w:r>
      <w:r w:rsidRPr="006D03C3">
        <w:rPr>
          <w:rFonts w:ascii="Arial" w:hAnsi="Arial" w:cs="Arial"/>
        </w:rPr>
        <w:t>Supervisión, sin que esto implique su aceptación definitiva</w:t>
      </w:r>
    </w:p>
    <w:p w14:paraId="74E0C1B3" w14:textId="77777777" w:rsidR="007F6664" w:rsidRPr="006D03C3" w:rsidRDefault="007F6664" w:rsidP="00A173E6">
      <w:pPr>
        <w:pStyle w:val="Textoindependiente"/>
        <w:tabs>
          <w:tab w:val="left" w:pos="0"/>
        </w:tabs>
        <w:spacing w:before="2"/>
        <w:ind w:left="-567" w:right="190"/>
        <w:jc w:val="both"/>
        <w:rPr>
          <w:rFonts w:ascii="Arial" w:hAnsi="Arial" w:cs="Arial"/>
        </w:rPr>
      </w:pPr>
    </w:p>
    <w:p w14:paraId="1194F30C" w14:textId="2992E2C2" w:rsidR="007F6664" w:rsidRPr="006D03C3" w:rsidRDefault="007F6664" w:rsidP="00A173E6">
      <w:pPr>
        <w:pStyle w:val="Textoindependiente"/>
        <w:tabs>
          <w:tab w:val="left" w:pos="0"/>
        </w:tabs>
        <w:ind w:left="-567" w:right="190"/>
        <w:jc w:val="both"/>
        <w:rPr>
          <w:rFonts w:ascii="Arial" w:hAnsi="Arial" w:cs="Arial"/>
        </w:rPr>
      </w:pPr>
      <w:r w:rsidRPr="006D03C3">
        <w:rPr>
          <w:rFonts w:ascii="Arial" w:hAnsi="Arial" w:cs="Arial"/>
        </w:rPr>
        <w:t>El CONTRATISTA deberá radicar en el archivo de la Entidad y en el SECOP II, los siguientes documentos para la</w:t>
      </w:r>
      <w:r w:rsidRPr="006D03C3">
        <w:rPr>
          <w:rFonts w:ascii="Arial" w:hAnsi="Arial" w:cs="Arial"/>
          <w:spacing w:val="1"/>
        </w:rPr>
        <w:t xml:space="preserve"> </w:t>
      </w:r>
      <w:r w:rsidRPr="006D03C3">
        <w:rPr>
          <w:rFonts w:ascii="Arial" w:hAnsi="Arial" w:cs="Arial"/>
        </w:rPr>
        <w:t>aprobación y autorización de cada pago por parte del Supervisor; este trámite debe realizarse durante</w:t>
      </w:r>
      <w:r w:rsidRPr="006D03C3">
        <w:rPr>
          <w:rFonts w:ascii="Arial" w:hAnsi="Arial" w:cs="Arial"/>
          <w:spacing w:val="-53"/>
        </w:rPr>
        <w:t xml:space="preserve"> </w:t>
      </w:r>
      <w:r w:rsidRPr="006D03C3">
        <w:rPr>
          <w:rFonts w:ascii="Arial" w:hAnsi="Arial" w:cs="Arial"/>
        </w:rPr>
        <w:t>el</w:t>
      </w:r>
      <w:r w:rsidRPr="006D03C3">
        <w:rPr>
          <w:rFonts w:ascii="Arial" w:hAnsi="Arial" w:cs="Arial"/>
          <w:spacing w:val="-3"/>
        </w:rPr>
        <w:t xml:space="preserve"> </w:t>
      </w:r>
      <w:r w:rsidRPr="006D03C3">
        <w:rPr>
          <w:rFonts w:ascii="Arial" w:hAnsi="Arial" w:cs="Arial"/>
        </w:rPr>
        <w:t>mismo</w:t>
      </w:r>
      <w:r w:rsidRPr="006D03C3">
        <w:rPr>
          <w:rFonts w:ascii="Arial" w:hAnsi="Arial" w:cs="Arial"/>
          <w:spacing w:val="-4"/>
        </w:rPr>
        <w:t xml:space="preserve"> </w:t>
      </w:r>
      <w:r w:rsidRPr="006D03C3">
        <w:rPr>
          <w:rFonts w:ascii="Arial" w:hAnsi="Arial" w:cs="Arial"/>
        </w:rPr>
        <w:t>mes de</w:t>
      </w:r>
      <w:r w:rsidRPr="006D03C3">
        <w:rPr>
          <w:rFonts w:ascii="Arial" w:hAnsi="Arial" w:cs="Arial"/>
          <w:spacing w:val="-1"/>
        </w:rPr>
        <w:t xml:space="preserve"> </w:t>
      </w:r>
      <w:r w:rsidRPr="006D03C3">
        <w:rPr>
          <w:rFonts w:ascii="Arial" w:hAnsi="Arial" w:cs="Arial"/>
        </w:rPr>
        <w:t>expedición</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factura</w:t>
      </w:r>
      <w:r w:rsidRPr="006D03C3">
        <w:rPr>
          <w:rFonts w:ascii="Arial" w:hAnsi="Arial" w:cs="Arial"/>
          <w:spacing w:val="1"/>
        </w:rPr>
        <w:t xml:space="preserve"> </w:t>
      </w:r>
      <w:r w:rsidRPr="006D03C3">
        <w:rPr>
          <w:rFonts w:ascii="Arial" w:hAnsi="Arial" w:cs="Arial"/>
        </w:rPr>
        <w:t>o</w:t>
      </w:r>
      <w:r w:rsidRPr="006D03C3">
        <w:rPr>
          <w:rFonts w:ascii="Arial" w:hAnsi="Arial" w:cs="Arial"/>
          <w:spacing w:val="-2"/>
        </w:rPr>
        <w:t xml:space="preserve"> </w:t>
      </w:r>
      <w:r w:rsidRPr="006D03C3">
        <w:rPr>
          <w:rFonts w:ascii="Arial" w:hAnsi="Arial" w:cs="Arial"/>
        </w:rPr>
        <w:t>documento</w:t>
      </w:r>
      <w:r w:rsidRPr="006D03C3">
        <w:rPr>
          <w:rFonts w:ascii="Arial" w:hAnsi="Arial" w:cs="Arial"/>
          <w:spacing w:val="-1"/>
        </w:rPr>
        <w:t xml:space="preserve"> </w:t>
      </w:r>
      <w:r w:rsidRPr="006D03C3">
        <w:rPr>
          <w:rFonts w:ascii="Arial" w:hAnsi="Arial" w:cs="Arial"/>
        </w:rPr>
        <w:t>equivalente:</w:t>
      </w:r>
    </w:p>
    <w:p w14:paraId="1A3CE003" w14:textId="77777777" w:rsidR="007F6664" w:rsidRPr="006D03C3" w:rsidRDefault="007F6664" w:rsidP="007F6664">
      <w:pPr>
        <w:pStyle w:val="Prrafodelista"/>
        <w:widowControl w:val="0"/>
        <w:numPr>
          <w:ilvl w:val="0"/>
          <w:numId w:val="23"/>
        </w:numPr>
        <w:tabs>
          <w:tab w:val="left" w:pos="0"/>
        </w:tabs>
        <w:autoSpaceDE w:val="0"/>
        <w:autoSpaceDN w:val="0"/>
        <w:ind w:right="190"/>
        <w:contextualSpacing w:val="0"/>
        <w:jc w:val="both"/>
        <w:rPr>
          <w:rFonts w:ascii="Arial" w:hAnsi="Arial" w:cs="Arial"/>
        </w:rPr>
      </w:pPr>
      <w:r w:rsidRPr="006D03C3">
        <w:rPr>
          <w:rFonts w:ascii="Arial" w:hAnsi="Arial" w:cs="Arial"/>
        </w:rPr>
        <w:t>Factura o documento equivalente con el lleno de los requisitos legales establecidos en el Estatuto</w:t>
      </w:r>
      <w:r w:rsidRPr="006D03C3">
        <w:rPr>
          <w:rFonts w:ascii="Arial" w:hAnsi="Arial" w:cs="Arial"/>
          <w:spacing w:val="-53"/>
        </w:rPr>
        <w:t xml:space="preserve"> </w:t>
      </w:r>
      <w:r w:rsidRPr="006D03C3">
        <w:rPr>
          <w:rFonts w:ascii="Arial" w:hAnsi="Arial" w:cs="Arial"/>
        </w:rPr>
        <w:t>Tributario. Previendo que, para la recepción de Facturas Electrónicas, la Entidad habilitó el correo</w:t>
      </w:r>
      <w:r w:rsidRPr="006D03C3">
        <w:rPr>
          <w:rFonts w:ascii="Arial" w:hAnsi="Arial" w:cs="Arial"/>
          <w:spacing w:val="-53"/>
        </w:rPr>
        <w:t xml:space="preserve"> </w:t>
      </w:r>
      <w:r w:rsidRPr="006D03C3">
        <w:rPr>
          <w:rFonts w:ascii="Arial" w:hAnsi="Arial" w:cs="Arial"/>
        </w:rPr>
        <w:t>electrónico</w:t>
      </w:r>
      <w:r w:rsidRPr="006D03C3">
        <w:rPr>
          <w:rFonts w:ascii="Arial" w:hAnsi="Arial" w:cs="Arial"/>
          <w:spacing w:val="-1"/>
        </w:rPr>
        <w:t xml:space="preserve"> </w:t>
      </w:r>
      <w:hyperlink r:id="rId8">
        <w:r w:rsidRPr="006D03C3">
          <w:rPr>
            <w:rFonts w:ascii="Arial" w:hAnsi="Arial" w:cs="Arial"/>
          </w:rPr>
          <w:t>facturacionelectronica@metropol.gov.co</w:t>
        </w:r>
      </w:hyperlink>
    </w:p>
    <w:p w14:paraId="2C6AA5F6" w14:textId="77777777" w:rsidR="007F6664" w:rsidRPr="006D03C3" w:rsidRDefault="007F6664" w:rsidP="007F6664">
      <w:pPr>
        <w:pStyle w:val="Ttulo2"/>
        <w:keepNext w:val="0"/>
        <w:widowControl w:val="0"/>
        <w:numPr>
          <w:ilvl w:val="0"/>
          <w:numId w:val="23"/>
        </w:numPr>
        <w:tabs>
          <w:tab w:val="left" w:pos="0"/>
        </w:tabs>
        <w:autoSpaceDE w:val="0"/>
        <w:autoSpaceDN w:val="0"/>
        <w:spacing w:before="0" w:after="0"/>
        <w:ind w:right="190"/>
        <w:jc w:val="both"/>
        <w:rPr>
          <w:rFonts w:ascii="Arial" w:eastAsia="Arial MT" w:hAnsi="Arial" w:cs="Arial"/>
          <w:sz w:val="20"/>
          <w:szCs w:val="20"/>
        </w:rPr>
      </w:pPr>
      <w:r w:rsidRPr="006D03C3">
        <w:rPr>
          <w:rFonts w:ascii="Arial" w:eastAsia="Arial MT" w:hAnsi="Arial" w:cs="Arial"/>
          <w:sz w:val="20"/>
          <w:szCs w:val="20"/>
        </w:rPr>
        <w:lastRenderedPageBreak/>
        <w:t>En la factura o documento equivalente se debe hacer alusión al número de contrato y detallar el concepto del bien o servicio que se está prestando o vendiendo</w:t>
      </w:r>
    </w:p>
    <w:p w14:paraId="126DA42A" w14:textId="77777777" w:rsidR="007F6664" w:rsidRPr="006D03C3" w:rsidRDefault="007F6664" w:rsidP="007F6664">
      <w:pPr>
        <w:pStyle w:val="Prrafodelista"/>
        <w:widowControl w:val="0"/>
        <w:numPr>
          <w:ilvl w:val="0"/>
          <w:numId w:val="23"/>
        </w:numPr>
        <w:tabs>
          <w:tab w:val="left" w:pos="0"/>
        </w:tabs>
        <w:autoSpaceDE w:val="0"/>
        <w:autoSpaceDN w:val="0"/>
        <w:ind w:right="190"/>
        <w:contextualSpacing w:val="0"/>
        <w:rPr>
          <w:rFonts w:ascii="Arial" w:hAnsi="Arial" w:cs="Arial"/>
        </w:rPr>
      </w:pPr>
      <w:r w:rsidRPr="006D03C3">
        <w:rPr>
          <w:rFonts w:ascii="Arial" w:hAnsi="Arial" w:cs="Arial"/>
        </w:rPr>
        <w:t>Informe técnico con el desarrollo de las actividades objeto del Contrato.</w:t>
      </w:r>
    </w:p>
    <w:p w14:paraId="133F91EA" w14:textId="77777777" w:rsidR="007F6664" w:rsidRPr="006D03C3" w:rsidRDefault="007F6664" w:rsidP="007F6664">
      <w:pPr>
        <w:pStyle w:val="Prrafodelista"/>
        <w:widowControl w:val="0"/>
        <w:numPr>
          <w:ilvl w:val="0"/>
          <w:numId w:val="23"/>
        </w:numPr>
        <w:tabs>
          <w:tab w:val="left" w:pos="0"/>
        </w:tabs>
        <w:autoSpaceDE w:val="0"/>
        <w:autoSpaceDN w:val="0"/>
        <w:ind w:right="190"/>
        <w:contextualSpacing w:val="0"/>
        <w:jc w:val="both"/>
        <w:rPr>
          <w:rFonts w:ascii="Arial" w:hAnsi="Arial" w:cs="Arial"/>
        </w:rPr>
      </w:pPr>
      <w:r w:rsidRPr="006D03C3">
        <w:rPr>
          <w:rFonts w:ascii="Arial" w:hAnsi="Arial" w:cs="Arial"/>
        </w:rPr>
        <w:t>Acreditación del pago de los aportes a sus empleados de las obligaciones con los sistemas de salud, riesgos profesionales, pensiones y aportes a las Cajas de Compensación Familiar, Instituto Colombiano de Bienestar Familiar y Servicio Nacional de Aprendizaje, cuando a ello haya lugar, mediante certificación expedida por el Revisor Fiscal, cuando éste exista de acuerdo con los requerimientos de Ley, o por el</w:t>
      </w:r>
      <w:r w:rsidRPr="006D03C3">
        <w:rPr>
          <w:rFonts w:ascii="Arial" w:hAnsi="Arial" w:cs="Arial"/>
          <w:spacing w:val="8"/>
        </w:rPr>
        <w:t xml:space="preserve"> </w:t>
      </w:r>
      <w:r w:rsidRPr="006D03C3">
        <w:rPr>
          <w:rFonts w:ascii="Arial" w:hAnsi="Arial" w:cs="Arial"/>
        </w:rPr>
        <w:t>Representante</w:t>
      </w:r>
      <w:r w:rsidRPr="006D03C3">
        <w:rPr>
          <w:rFonts w:ascii="Arial" w:hAnsi="Arial" w:cs="Arial"/>
          <w:spacing w:val="12"/>
        </w:rPr>
        <w:t xml:space="preserve"> </w:t>
      </w:r>
      <w:r w:rsidRPr="006D03C3">
        <w:rPr>
          <w:rFonts w:ascii="Arial" w:hAnsi="Arial" w:cs="Arial"/>
        </w:rPr>
        <w:t>Legal,</w:t>
      </w:r>
      <w:r w:rsidRPr="006D03C3">
        <w:rPr>
          <w:rFonts w:ascii="Arial" w:hAnsi="Arial" w:cs="Arial"/>
          <w:spacing w:val="11"/>
        </w:rPr>
        <w:t xml:space="preserve"> </w:t>
      </w:r>
      <w:r w:rsidRPr="006D03C3">
        <w:rPr>
          <w:rFonts w:ascii="Arial" w:hAnsi="Arial" w:cs="Arial"/>
        </w:rPr>
        <w:t>en</w:t>
      </w:r>
      <w:r w:rsidRPr="006D03C3">
        <w:rPr>
          <w:rFonts w:ascii="Arial" w:hAnsi="Arial" w:cs="Arial"/>
          <w:spacing w:val="9"/>
        </w:rPr>
        <w:t xml:space="preserve"> </w:t>
      </w:r>
      <w:r w:rsidRPr="006D03C3">
        <w:rPr>
          <w:rFonts w:ascii="Arial" w:hAnsi="Arial" w:cs="Arial"/>
        </w:rPr>
        <w:t>cumplimiento</w:t>
      </w:r>
      <w:r w:rsidRPr="006D03C3">
        <w:rPr>
          <w:rFonts w:ascii="Arial" w:hAnsi="Arial" w:cs="Arial"/>
          <w:spacing w:val="9"/>
        </w:rPr>
        <w:t xml:space="preserve"> </w:t>
      </w:r>
      <w:r w:rsidRPr="006D03C3">
        <w:rPr>
          <w:rFonts w:ascii="Arial" w:hAnsi="Arial" w:cs="Arial"/>
        </w:rPr>
        <w:t>de</w:t>
      </w:r>
      <w:r w:rsidRPr="006D03C3">
        <w:rPr>
          <w:rFonts w:ascii="Arial" w:hAnsi="Arial" w:cs="Arial"/>
          <w:spacing w:val="9"/>
        </w:rPr>
        <w:t xml:space="preserve"> </w:t>
      </w:r>
      <w:r w:rsidRPr="006D03C3">
        <w:rPr>
          <w:rFonts w:ascii="Arial" w:hAnsi="Arial" w:cs="Arial"/>
        </w:rPr>
        <w:t>los</w:t>
      </w:r>
      <w:r w:rsidRPr="006D03C3">
        <w:rPr>
          <w:rFonts w:ascii="Arial" w:hAnsi="Arial" w:cs="Arial"/>
          <w:spacing w:val="11"/>
        </w:rPr>
        <w:t xml:space="preserve"> </w:t>
      </w:r>
      <w:r w:rsidRPr="006D03C3">
        <w:rPr>
          <w:rFonts w:ascii="Arial" w:hAnsi="Arial" w:cs="Arial"/>
        </w:rPr>
        <w:t>pagos</w:t>
      </w:r>
      <w:r w:rsidRPr="006D03C3">
        <w:rPr>
          <w:rFonts w:ascii="Arial" w:hAnsi="Arial" w:cs="Arial"/>
          <w:spacing w:val="11"/>
        </w:rPr>
        <w:t xml:space="preserve"> </w:t>
      </w:r>
      <w:r w:rsidRPr="006D03C3">
        <w:rPr>
          <w:rFonts w:ascii="Arial" w:hAnsi="Arial" w:cs="Arial"/>
        </w:rPr>
        <w:t>de</w:t>
      </w:r>
      <w:r w:rsidRPr="006D03C3">
        <w:rPr>
          <w:rFonts w:ascii="Arial" w:hAnsi="Arial" w:cs="Arial"/>
          <w:spacing w:val="9"/>
        </w:rPr>
        <w:t xml:space="preserve"> </w:t>
      </w:r>
      <w:r w:rsidRPr="006D03C3">
        <w:rPr>
          <w:rFonts w:ascii="Arial" w:hAnsi="Arial" w:cs="Arial"/>
        </w:rPr>
        <w:t>que</w:t>
      </w:r>
      <w:r w:rsidRPr="006D03C3">
        <w:rPr>
          <w:rFonts w:ascii="Arial" w:hAnsi="Arial" w:cs="Arial"/>
          <w:spacing w:val="9"/>
        </w:rPr>
        <w:t xml:space="preserve"> </w:t>
      </w:r>
      <w:r w:rsidRPr="006D03C3">
        <w:rPr>
          <w:rFonts w:ascii="Arial" w:hAnsi="Arial" w:cs="Arial"/>
        </w:rPr>
        <w:t>trata</w:t>
      </w:r>
      <w:r w:rsidRPr="006D03C3">
        <w:rPr>
          <w:rFonts w:ascii="Arial" w:hAnsi="Arial" w:cs="Arial"/>
          <w:spacing w:val="-54"/>
        </w:rPr>
        <w:t xml:space="preserve"> </w:t>
      </w:r>
      <w:r w:rsidRPr="006D03C3">
        <w:rPr>
          <w:rFonts w:ascii="Arial" w:hAnsi="Arial" w:cs="Arial"/>
        </w:rPr>
        <w:t>el</w:t>
      </w:r>
      <w:r w:rsidRPr="006D03C3">
        <w:rPr>
          <w:rFonts w:ascii="Arial" w:hAnsi="Arial" w:cs="Arial"/>
          <w:spacing w:val="-3"/>
        </w:rPr>
        <w:t xml:space="preserve"> </w:t>
      </w:r>
      <w:r w:rsidRPr="006D03C3">
        <w:rPr>
          <w:rFonts w:ascii="Arial" w:hAnsi="Arial" w:cs="Arial"/>
        </w:rPr>
        <w:t>artículo</w:t>
      </w:r>
      <w:r w:rsidRPr="006D03C3">
        <w:rPr>
          <w:rFonts w:ascii="Arial" w:hAnsi="Arial" w:cs="Arial"/>
          <w:spacing w:val="1"/>
        </w:rPr>
        <w:t xml:space="preserve"> </w:t>
      </w:r>
      <w:r w:rsidRPr="006D03C3">
        <w:rPr>
          <w:rFonts w:ascii="Arial" w:hAnsi="Arial" w:cs="Arial"/>
        </w:rPr>
        <w:t>50</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Ley</w:t>
      </w:r>
      <w:r w:rsidRPr="006D03C3">
        <w:rPr>
          <w:rFonts w:ascii="Arial" w:hAnsi="Arial" w:cs="Arial"/>
          <w:spacing w:val="-4"/>
        </w:rPr>
        <w:t xml:space="preserve"> </w:t>
      </w:r>
      <w:r w:rsidRPr="006D03C3">
        <w:rPr>
          <w:rFonts w:ascii="Arial" w:hAnsi="Arial" w:cs="Arial"/>
        </w:rPr>
        <w:t>789</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2002.</w:t>
      </w:r>
    </w:p>
    <w:p w14:paraId="08CD6965" w14:textId="77777777" w:rsidR="007F6664" w:rsidRPr="006D03C3" w:rsidRDefault="007F6664" w:rsidP="007F6664">
      <w:pPr>
        <w:pStyle w:val="Ttulo1"/>
        <w:keepNext w:val="0"/>
        <w:widowControl w:val="0"/>
        <w:numPr>
          <w:ilvl w:val="0"/>
          <w:numId w:val="23"/>
        </w:numPr>
        <w:tabs>
          <w:tab w:val="left" w:pos="0"/>
        </w:tabs>
        <w:autoSpaceDE w:val="0"/>
        <w:autoSpaceDN w:val="0"/>
        <w:spacing w:before="0" w:after="0"/>
        <w:ind w:right="190"/>
        <w:jc w:val="both"/>
        <w:rPr>
          <w:rFonts w:ascii="Arial" w:hAnsi="Arial" w:cs="Arial"/>
          <w:sz w:val="20"/>
          <w:szCs w:val="20"/>
        </w:rPr>
      </w:pPr>
      <w:r w:rsidRPr="006D03C3">
        <w:rPr>
          <w:rFonts w:ascii="Arial" w:eastAsia="Arial MT" w:hAnsi="Arial" w:cs="Arial"/>
          <w:sz w:val="20"/>
          <w:szCs w:val="20"/>
        </w:rPr>
        <w:t xml:space="preserve">Detallar en la factura o en comunicación firmada por el contratista, las actividades desarrolladas y </w:t>
      </w:r>
      <w:r w:rsidRPr="006D03C3">
        <w:rPr>
          <w:rFonts w:ascii="Arial" w:hAnsi="Arial" w:cs="Arial"/>
          <w:sz w:val="20"/>
          <w:szCs w:val="20"/>
        </w:rPr>
        <w:t>debidamente valoradas en cada Municipio donde será ejecutado el objeto contractual, para efectos de cumplir con los lineamientos definidos en los Estatutos Tributarios Municipales y la Política de seguimiento de la ejecución definida por la Administración de EL AREA; para ello debe prever coordinar dicha cuantificación y valoración con la Supervisión designada por EL ÁREA.</w:t>
      </w:r>
    </w:p>
    <w:p w14:paraId="4B5101AF" w14:textId="77777777" w:rsidR="007F6664" w:rsidRPr="006D03C3" w:rsidRDefault="007F6664" w:rsidP="007F6664">
      <w:pPr>
        <w:pStyle w:val="Ttulo1"/>
        <w:keepNext w:val="0"/>
        <w:widowControl w:val="0"/>
        <w:numPr>
          <w:ilvl w:val="0"/>
          <w:numId w:val="23"/>
        </w:numPr>
        <w:tabs>
          <w:tab w:val="left" w:pos="0"/>
        </w:tabs>
        <w:autoSpaceDE w:val="0"/>
        <w:autoSpaceDN w:val="0"/>
        <w:spacing w:before="0" w:after="0"/>
        <w:ind w:right="190"/>
        <w:jc w:val="both"/>
        <w:rPr>
          <w:rFonts w:ascii="Arial" w:eastAsia="Arial MT" w:hAnsi="Arial" w:cs="Arial"/>
          <w:sz w:val="20"/>
          <w:szCs w:val="20"/>
        </w:rPr>
      </w:pPr>
      <w:r w:rsidRPr="006D03C3">
        <w:rPr>
          <w:rFonts w:ascii="Arial" w:hAnsi="Arial" w:cs="Arial"/>
          <w:sz w:val="20"/>
          <w:szCs w:val="20"/>
        </w:rPr>
        <w:t>El pago de las obligaciones se efectuará por la Tesorería del Área Metropolitana y/o consignado en la</w:t>
      </w:r>
      <w:r w:rsidRPr="006D03C3">
        <w:rPr>
          <w:rFonts w:ascii="Arial" w:hAnsi="Arial" w:cs="Arial"/>
          <w:spacing w:val="1"/>
          <w:sz w:val="20"/>
          <w:szCs w:val="20"/>
        </w:rPr>
        <w:t xml:space="preserve"> </w:t>
      </w:r>
      <w:r w:rsidRPr="006D03C3">
        <w:rPr>
          <w:rFonts w:ascii="Arial" w:hAnsi="Arial" w:cs="Arial"/>
          <w:sz w:val="20"/>
          <w:szCs w:val="20"/>
        </w:rPr>
        <w:t>Corporación</w:t>
      </w:r>
      <w:r w:rsidRPr="006D03C3">
        <w:rPr>
          <w:rFonts w:ascii="Arial" w:hAnsi="Arial" w:cs="Arial"/>
          <w:spacing w:val="1"/>
          <w:sz w:val="20"/>
          <w:szCs w:val="20"/>
        </w:rPr>
        <w:t xml:space="preserve"> </w:t>
      </w:r>
      <w:r w:rsidRPr="006D03C3">
        <w:rPr>
          <w:rFonts w:ascii="Arial" w:hAnsi="Arial" w:cs="Arial"/>
          <w:sz w:val="20"/>
          <w:szCs w:val="20"/>
        </w:rPr>
        <w:t>o</w:t>
      </w:r>
      <w:r w:rsidRPr="006D03C3">
        <w:rPr>
          <w:rFonts w:ascii="Arial" w:hAnsi="Arial" w:cs="Arial"/>
          <w:spacing w:val="1"/>
          <w:sz w:val="20"/>
          <w:szCs w:val="20"/>
        </w:rPr>
        <w:t xml:space="preserve"> </w:t>
      </w:r>
      <w:r w:rsidRPr="006D03C3">
        <w:rPr>
          <w:rFonts w:ascii="Arial" w:hAnsi="Arial" w:cs="Arial"/>
          <w:sz w:val="20"/>
          <w:szCs w:val="20"/>
        </w:rPr>
        <w:t>Banco</w:t>
      </w:r>
      <w:r w:rsidRPr="006D03C3">
        <w:rPr>
          <w:rFonts w:ascii="Arial" w:hAnsi="Arial" w:cs="Arial"/>
          <w:spacing w:val="1"/>
          <w:sz w:val="20"/>
          <w:szCs w:val="20"/>
        </w:rPr>
        <w:t xml:space="preserve"> </w:t>
      </w:r>
      <w:r w:rsidRPr="006D03C3">
        <w:rPr>
          <w:rFonts w:ascii="Arial" w:hAnsi="Arial" w:cs="Arial"/>
          <w:sz w:val="20"/>
          <w:szCs w:val="20"/>
        </w:rPr>
        <w:t>que</w:t>
      </w:r>
      <w:r w:rsidRPr="006D03C3">
        <w:rPr>
          <w:rFonts w:ascii="Arial" w:hAnsi="Arial" w:cs="Arial"/>
          <w:spacing w:val="1"/>
          <w:sz w:val="20"/>
          <w:szCs w:val="20"/>
        </w:rPr>
        <w:t xml:space="preserve"> </w:t>
      </w:r>
      <w:r w:rsidRPr="006D03C3">
        <w:rPr>
          <w:rFonts w:ascii="Arial" w:hAnsi="Arial" w:cs="Arial"/>
          <w:sz w:val="20"/>
          <w:szCs w:val="20"/>
        </w:rPr>
        <w:t>designe</w:t>
      </w:r>
      <w:r w:rsidRPr="006D03C3">
        <w:rPr>
          <w:rFonts w:ascii="Arial" w:hAnsi="Arial" w:cs="Arial"/>
          <w:spacing w:val="1"/>
          <w:sz w:val="20"/>
          <w:szCs w:val="20"/>
        </w:rPr>
        <w:t xml:space="preserve"> </w:t>
      </w:r>
      <w:r w:rsidRPr="006D03C3">
        <w:rPr>
          <w:rFonts w:ascii="Arial" w:hAnsi="Arial" w:cs="Arial"/>
          <w:sz w:val="20"/>
          <w:szCs w:val="20"/>
        </w:rPr>
        <w:t>el</w:t>
      </w:r>
      <w:r w:rsidRPr="006D03C3">
        <w:rPr>
          <w:rFonts w:ascii="Arial" w:hAnsi="Arial" w:cs="Arial"/>
          <w:spacing w:val="1"/>
          <w:sz w:val="20"/>
          <w:szCs w:val="20"/>
        </w:rPr>
        <w:t xml:space="preserve"> </w:t>
      </w:r>
      <w:r w:rsidRPr="006D03C3">
        <w:rPr>
          <w:rFonts w:ascii="Arial" w:hAnsi="Arial" w:cs="Arial"/>
          <w:sz w:val="20"/>
          <w:szCs w:val="20"/>
        </w:rPr>
        <w:t>contratista,</w:t>
      </w:r>
      <w:r w:rsidRPr="006D03C3">
        <w:rPr>
          <w:rFonts w:ascii="Arial" w:hAnsi="Arial" w:cs="Arial"/>
          <w:spacing w:val="1"/>
          <w:sz w:val="20"/>
          <w:szCs w:val="20"/>
        </w:rPr>
        <w:t xml:space="preserve"> </w:t>
      </w:r>
      <w:r w:rsidRPr="006D03C3">
        <w:rPr>
          <w:rFonts w:ascii="Arial" w:hAnsi="Arial" w:cs="Arial"/>
          <w:sz w:val="20"/>
          <w:szCs w:val="20"/>
        </w:rPr>
        <w:t>mediante</w:t>
      </w:r>
      <w:r w:rsidRPr="006D03C3">
        <w:rPr>
          <w:rFonts w:ascii="Arial" w:hAnsi="Arial" w:cs="Arial"/>
          <w:spacing w:val="1"/>
          <w:sz w:val="20"/>
          <w:szCs w:val="20"/>
        </w:rPr>
        <w:t xml:space="preserve"> </w:t>
      </w:r>
      <w:r w:rsidRPr="006D03C3">
        <w:rPr>
          <w:rFonts w:ascii="Arial" w:hAnsi="Arial" w:cs="Arial"/>
          <w:sz w:val="20"/>
          <w:szCs w:val="20"/>
        </w:rPr>
        <w:t>certificación</w:t>
      </w:r>
      <w:r w:rsidRPr="006D03C3">
        <w:rPr>
          <w:rFonts w:ascii="Arial" w:hAnsi="Arial" w:cs="Arial"/>
          <w:spacing w:val="1"/>
          <w:sz w:val="20"/>
          <w:szCs w:val="20"/>
        </w:rPr>
        <w:t xml:space="preserve"> </w:t>
      </w:r>
      <w:r w:rsidRPr="006D03C3">
        <w:rPr>
          <w:rFonts w:ascii="Arial" w:hAnsi="Arial" w:cs="Arial"/>
          <w:sz w:val="20"/>
          <w:szCs w:val="20"/>
        </w:rPr>
        <w:t>bancaria,</w:t>
      </w:r>
      <w:r w:rsidRPr="006D03C3">
        <w:rPr>
          <w:rFonts w:ascii="Arial" w:hAnsi="Arial" w:cs="Arial"/>
          <w:spacing w:val="1"/>
          <w:sz w:val="20"/>
          <w:szCs w:val="20"/>
        </w:rPr>
        <w:t xml:space="preserve"> </w:t>
      </w:r>
      <w:r w:rsidRPr="006D03C3">
        <w:rPr>
          <w:rFonts w:ascii="Arial" w:hAnsi="Arial" w:cs="Arial"/>
          <w:sz w:val="20"/>
          <w:szCs w:val="20"/>
        </w:rPr>
        <w:t>la</w:t>
      </w:r>
      <w:r w:rsidRPr="006D03C3">
        <w:rPr>
          <w:rFonts w:ascii="Arial" w:hAnsi="Arial" w:cs="Arial"/>
          <w:spacing w:val="1"/>
          <w:sz w:val="20"/>
          <w:szCs w:val="20"/>
        </w:rPr>
        <w:t xml:space="preserve"> </w:t>
      </w:r>
      <w:r w:rsidRPr="006D03C3">
        <w:rPr>
          <w:rFonts w:ascii="Arial" w:hAnsi="Arial" w:cs="Arial"/>
          <w:sz w:val="20"/>
          <w:szCs w:val="20"/>
        </w:rPr>
        <w:t>cual</w:t>
      </w:r>
      <w:r w:rsidRPr="006D03C3">
        <w:rPr>
          <w:rFonts w:ascii="Arial" w:hAnsi="Arial" w:cs="Arial"/>
          <w:spacing w:val="55"/>
          <w:sz w:val="20"/>
          <w:szCs w:val="20"/>
        </w:rPr>
        <w:t xml:space="preserve"> </w:t>
      </w:r>
      <w:r w:rsidRPr="006D03C3">
        <w:rPr>
          <w:rFonts w:ascii="Arial" w:hAnsi="Arial" w:cs="Arial"/>
          <w:sz w:val="20"/>
          <w:szCs w:val="20"/>
        </w:rPr>
        <w:t>debe</w:t>
      </w:r>
      <w:r w:rsidRPr="006D03C3">
        <w:rPr>
          <w:rFonts w:ascii="Arial" w:hAnsi="Arial" w:cs="Arial"/>
          <w:spacing w:val="1"/>
          <w:sz w:val="20"/>
          <w:szCs w:val="20"/>
        </w:rPr>
        <w:t xml:space="preserve"> </w:t>
      </w:r>
      <w:r w:rsidRPr="006D03C3">
        <w:rPr>
          <w:rFonts w:ascii="Arial" w:hAnsi="Arial" w:cs="Arial"/>
          <w:sz w:val="20"/>
          <w:szCs w:val="20"/>
        </w:rPr>
        <w:t>contener el número y tipo de cuenta y el nombre de la Entidad Financiera donde serán girados los</w:t>
      </w:r>
      <w:r w:rsidRPr="006D03C3">
        <w:rPr>
          <w:rFonts w:ascii="Arial" w:hAnsi="Arial" w:cs="Arial"/>
          <w:spacing w:val="1"/>
          <w:sz w:val="20"/>
          <w:szCs w:val="20"/>
        </w:rPr>
        <w:t xml:space="preserve"> </w:t>
      </w:r>
      <w:r w:rsidRPr="006D03C3">
        <w:rPr>
          <w:rFonts w:ascii="Arial" w:hAnsi="Arial" w:cs="Arial"/>
          <w:sz w:val="20"/>
          <w:szCs w:val="20"/>
        </w:rPr>
        <w:t>recursos, de conformidad, con las fechas de corte y con el cumplimiento de los requisitos para pagos</w:t>
      </w:r>
      <w:r w:rsidRPr="006D03C3">
        <w:rPr>
          <w:rFonts w:ascii="Arial" w:hAnsi="Arial" w:cs="Arial"/>
          <w:spacing w:val="1"/>
          <w:sz w:val="20"/>
          <w:szCs w:val="20"/>
        </w:rPr>
        <w:t xml:space="preserve"> </w:t>
      </w:r>
      <w:r w:rsidRPr="006D03C3">
        <w:rPr>
          <w:rFonts w:ascii="Arial" w:hAnsi="Arial" w:cs="Arial"/>
          <w:sz w:val="20"/>
          <w:szCs w:val="20"/>
        </w:rPr>
        <w:t>definidos</w:t>
      </w:r>
      <w:r w:rsidRPr="006D03C3">
        <w:rPr>
          <w:rFonts w:ascii="Arial" w:hAnsi="Arial" w:cs="Arial"/>
          <w:spacing w:val="-1"/>
          <w:sz w:val="20"/>
          <w:szCs w:val="20"/>
        </w:rPr>
        <w:t xml:space="preserve"> </w:t>
      </w:r>
      <w:r w:rsidRPr="006D03C3">
        <w:rPr>
          <w:rFonts w:ascii="Arial" w:hAnsi="Arial" w:cs="Arial"/>
          <w:sz w:val="20"/>
          <w:szCs w:val="20"/>
        </w:rPr>
        <w:t>en</w:t>
      </w:r>
      <w:r w:rsidRPr="006D03C3">
        <w:rPr>
          <w:rFonts w:ascii="Arial" w:hAnsi="Arial" w:cs="Arial"/>
          <w:spacing w:val="1"/>
          <w:sz w:val="20"/>
          <w:szCs w:val="20"/>
        </w:rPr>
        <w:t xml:space="preserve"> </w:t>
      </w:r>
      <w:r w:rsidRPr="006D03C3">
        <w:rPr>
          <w:rFonts w:ascii="Arial" w:hAnsi="Arial" w:cs="Arial"/>
          <w:sz w:val="20"/>
          <w:szCs w:val="20"/>
        </w:rPr>
        <w:t>la Resolución</w:t>
      </w:r>
      <w:r w:rsidRPr="006D03C3">
        <w:rPr>
          <w:rFonts w:ascii="Arial" w:hAnsi="Arial" w:cs="Arial"/>
          <w:spacing w:val="1"/>
          <w:sz w:val="20"/>
          <w:szCs w:val="20"/>
        </w:rPr>
        <w:t xml:space="preserve"> </w:t>
      </w:r>
      <w:r w:rsidRPr="006D03C3">
        <w:rPr>
          <w:rFonts w:ascii="Arial" w:hAnsi="Arial" w:cs="Arial"/>
          <w:sz w:val="20"/>
          <w:szCs w:val="20"/>
        </w:rPr>
        <w:t>Metropolitana</w:t>
      </w:r>
      <w:r w:rsidRPr="006D03C3">
        <w:rPr>
          <w:rFonts w:ascii="Arial" w:hAnsi="Arial" w:cs="Arial"/>
          <w:spacing w:val="-2"/>
          <w:sz w:val="20"/>
          <w:szCs w:val="20"/>
        </w:rPr>
        <w:t xml:space="preserve"> </w:t>
      </w:r>
      <w:r w:rsidRPr="006D03C3">
        <w:rPr>
          <w:rFonts w:ascii="Arial" w:hAnsi="Arial" w:cs="Arial"/>
          <w:sz w:val="20"/>
          <w:szCs w:val="20"/>
        </w:rPr>
        <w:t>00321</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2014</w:t>
      </w:r>
      <w:r w:rsidRPr="006D03C3">
        <w:rPr>
          <w:rFonts w:ascii="Arial" w:hAnsi="Arial" w:cs="Arial"/>
          <w:spacing w:val="-2"/>
          <w:sz w:val="20"/>
          <w:szCs w:val="20"/>
        </w:rPr>
        <w:t xml:space="preserve"> </w:t>
      </w:r>
      <w:r w:rsidRPr="006D03C3">
        <w:rPr>
          <w:rFonts w:ascii="Arial" w:hAnsi="Arial" w:cs="Arial"/>
          <w:sz w:val="20"/>
          <w:szCs w:val="20"/>
        </w:rPr>
        <w:t>o</w:t>
      </w:r>
      <w:r w:rsidRPr="006D03C3">
        <w:rPr>
          <w:rFonts w:ascii="Arial" w:hAnsi="Arial" w:cs="Arial"/>
          <w:spacing w:val="1"/>
          <w:sz w:val="20"/>
          <w:szCs w:val="20"/>
        </w:rPr>
        <w:t xml:space="preserve"> </w:t>
      </w:r>
      <w:r w:rsidRPr="006D03C3">
        <w:rPr>
          <w:rFonts w:ascii="Arial" w:hAnsi="Arial" w:cs="Arial"/>
          <w:sz w:val="20"/>
          <w:szCs w:val="20"/>
        </w:rPr>
        <w:t>normas</w:t>
      </w:r>
      <w:r w:rsidRPr="006D03C3">
        <w:rPr>
          <w:rFonts w:ascii="Arial" w:hAnsi="Arial" w:cs="Arial"/>
          <w:spacing w:val="-1"/>
          <w:sz w:val="20"/>
          <w:szCs w:val="20"/>
        </w:rPr>
        <w:t xml:space="preserve"> </w:t>
      </w:r>
      <w:r w:rsidRPr="006D03C3">
        <w:rPr>
          <w:rFonts w:ascii="Arial" w:hAnsi="Arial" w:cs="Arial"/>
          <w:sz w:val="20"/>
          <w:szCs w:val="20"/>
        </w:rPr>
        <w:t>vigentes</w:t>
      </w:r>
    </w:p>
    <w:p w14:paraId="030525E5" w14:textId="77777777" w:rsidR="002769C9" w:rsidRPr="006D03C3" w:rsidRDefault="002769C9" w:rsidP="007F6664">
      <w:pPr>
        <w:pStyle w:val="Textoindependiente"/>
        <w:tabs>
          <w:tab w:val="left" w:pos="0"/>
        </w:tabs>
        <w:spacing w:before="98"/>
        <w:ind w:right="190"/>
        <w:jc w:val="both"/>
        <w:rPr>
          <w:rFonts w:ascii="Arial" w:hAnsi="Arial" w:cs="Arial"/>
        </w:rPr>
      </w:pPr>
    </w:p>
    <w:p w14:paraId="77DB7D1F" w14:textId="0EBAA685" w:rsidR="007F6664" w:rsidRPr="006D03C3" w:rsidRDefault="007F6664" w:rsidP="00A173E6">
      <w:pPr>
        <w:pStyle w:val="Textoindependiente"/>
        <w:tabs>
          <w:tab w:val="left" w:pos="-567"/>
        </w:tabs>
        <w:spacing w:before="98"/>
        <w:ind w:left="-567" w:right="49"/>
        <w:jc w:val="both"/>
        <w:rPr>
          <w:rFonts w:ascii="Arial" w:hAnsi="Arial" w:cs="Arial"/>
        </w:rPr>
      </w:pPr>
      <w:r w:rsidRPr="006D03C3">
        <w:rPr>
          <w:rFonts w:ascii="Arial" w:hAnsi="Arial" w:cs="Arial"/>
        </w:rPr>
        <w:t>Cada</w:t>
      </w:r>
      <w:r w:rsidRPr="006D03C3">
        <w:rPr>
          <w:rFonts w:ascii="Arial" w:hAnsi="Arial" w:cs="Arial"/>
          <w:spacing w:val="-2"/>
        </w:rPr>
        <w:t xml:space="preserve"> </w:t>
      </w:r>
      <w:r w:rsidRPr="006D03C3">
        <w:rPr>
          <w:rFonts w:ascii="Arial" w:hAnsi="Arial" w:cs="Arial"/>
        </w:rPr>
        <w:t>pago</w:t>
      </w:r>
      <w:r w:rsidRPr="006D03C3">
        <w:rPr>
          <w:rFonts w:ascii="Arial" w:hAnsi="Arial" w:cs="Arial"/>
          <w:spacing w:val="-3"/>
        </w:rPr>
        <w:t xml:space="preserve"> </w:t>
      </w:r>
      <w:r w:rsidRPr="006D03C3">
        <w:rPr>
          <w:rFonts w:ascii="Arial" w:hAnsi="Arial" w:cs="Arial"/>
        </w:rPr>
        <w:t>se</w:t>
      </w:r>
      <w:r w:rsidRPr="006D03C3">
        <w:rPr>
          <w:rFonts w:ascii="Arial" w:hAnsi="Arial" w:cs="Arial"/>
          <w:spacing w:val="-3"/>
        </w:rPr>
        <w:t xml:space="preserve"> </w:t>
      </w:r>
      <w:r w:rsidRPr="006D03C3">
        <w:rPr>
          <w:rFonts w:ascii="Arial" w:hAnsi="Arial" w:cs="Arial"/>
        </w:rPr>
        <w:t>realizará,</w:t>
      </w:r>
      <w:r w:rsidRPr="006D03C3">
        <w:rPr>
          <w:rFonts w:ascii="Arial" w:hAnsi="Arial" w:cs="Arial"/>
          <w:spacing w:val="-3"/>
        </w:rPr>
        <w:t xml:space="preserve"> </w:t>
      </w:r>
      <w:r w:rsidRPr="006D03C3">
        <w:rPr>
          <w:rFonts w:ascii="Arial" w:hAnsi="Arial" w:cs="Arial"/>
        </w:rPr>
        <w:t>conforme</w:t>
      </w:r>
      <w:r w:rsidRPr="006D03C3">
        <w:rPr>
          <w:rFonts w:ascii="Arial" w:hAnsi="Arial" w:cs="Arial"/>
          <w:spacing w:val="-3"/>
        </w:rPr>
        <w:t xml:space="preserve"> </w:t>
      </w:r>
      <w:r w:rsidRPr="006D03C3">
        <w:rPr>
          <w:rFonts w:ascii="Arial" w:hAnsi="Arial" w:cs="Arial"/>
        </w:rPr>
        <w:t>a</w:t>
      </w:r>
      <w:r w:rsidRPr="006D03C3">
        <w:rPr>
          <w:rFonts w:ascii="Arial" w:hAnsi="Arial" w:cs="Arial"/>
          <w:spacing w:val="-4"/>
        </w:rPr>
        <w:t xml:space="preserve"> </w:t>
      </w:r>
      <w:r w:rsidRPr="006D03C3">
        <w:rPr>
          <w:rFonts w:ascii="Arial" w:hAnsi="Arial" w:cs="Arial"/>
        </w:rPr>
        <w:t>los</w:t>
      </w:r>
      <w:r w:rsidRPr="006D03C3">
        <w:rPr>
          <w:rFonts w:ascii="Arial" w:hAnsi="Arial" w:cs="Arial"/>
          <w:spacing w:val="-2"/>
        </w:rPr>
        <w:t xml:space="preserve"> </w:t>
      </w:r>
      <w:r w:rsidRPr="006D03C3">
        <w:rPr>
          <w:rFonts w:ascii="Arial" w:hAnsi="Arial" w:cs="Arial"/>
        </w:rPr>
        <w:t>productos</w:t>
      </w:r>
      <w:r w:rsidRPr="006D03C3">
        <w:rPr>
          <w:rFonts w:ascii="Arial" w:hAnsi="Arial" w:cs="Arial"/>
          <w:spacing w:val="2"/>
        </w:rPr>
        <w:t xml:space="preserve"> </w:t>
      </w:r>
      <w:r w:rsidRPr="006D03C3">
        <w:rPr>
          <w:rFonts w:ascii="Arial" w:hAnsi="Arial" w:cs="Arial"/>
        </w:rPr>
        <w:t>y/o</w:t>
      </w:r>
      <w:r w:rsidRPr="006D03C3">
        <w:rPr>
          <w:rFonts w:ascii="Arial" w:hAnsi="Arial" w:cs="Arial"/>
          <w:spacing w:val="-1"/>
        </w:rPr>
        <w:t xml:space="preserve"> </w:t>
      </w:r>
      <w:r w:rsidRPr="006D03C3">
        <w:rPr>
          <w:rFonts w:ascii="Arial" w:hAnsi="Arial" w:cs="Arial"/>
        </w:rPr>
        <w:t>servicios</w:t>
      </w:r>
      <w:r w:rsidRPr="006D03C3">
        <w:rPr>
          <w:rFonts w:ascii="Arial" w:hAnsi="Arial" w:cs="Arial"/>
          <w:spacing w:val="-3"/>
        </w:rPr>
        <w:t xml:space="preserve"> </w:t>
      </w:r>
      <w:r w:rsidRPr="006D03C3">
        <w:rPr>
          <w:rFonts w:ascii="Arial" w:hAnsi="Arial" w:cs="Arial"/>
        </w:rPr>
        <w:t>recibidos</w:t>
      </w:r>
      <w:r w:rsidRPr="006D03C3">
        <w:rPr>
          <w:rFonts w:ascii="Arial" w:hAnsi="Arial" w:cs="Arial"/>
          <w:spacing w:val="-2"/>
        </w:rPr>
        <w:t xml:space="preserve"> </w:t>
      </w:r>
      <w:r w:rsidRPr="006D03C3">
        <w:rPr>
          <w:rFonts w:ascii="Arial" w:hAnsi="Arial" w:cs="Arial"/>
        </w:rPr>
        <w:t>a</w:t>
      </w:r>
      <w:r w:rsidRPr="006D03C3">
        <w:rPr>
          <w:rFonts w:ascii="Arial" w:hAnsi="Arial" w:cs="Arial"/>
          <w:spacing w:val="-1"/>
        </w:rPr>
        <w:t xml:space="preserve"> </w:t>
      </w:r>
      <w:r w:rsidRPr="006D03C3">
        <w:rPr>
          <w:rFonts w:ascii="Arial" w:hAnsi="Arial" w:cs="Arial"/>
        </w:rPr>
        <w:t>entera satisfacción por parte del Supervisor, quien presentará un informe de seguimiento y autorización de este.</w:t>
      </w:r>
    </w:p>
    <w:p w14:paraId="7608DAFA" w14:textId="4C6D0DE3" w:rsidR="007F6664" w:rsidRPr="006D03C3" w:rsidRDefault="007F6664" w:rsidP="00A173E6">
      <w:pPr>
        <w:pStyle w:val="Textoindependiente"/>
        <w:tabs>
          <w:tab w:val="left" w:pos="-567"/>
        </w:tabs>
        <w:spacing w:before="98"/>
        <w:ind w:left="-567" w:right="190"/>
        <w:jc w:val="both"/>
        <w:rPr>
          <w:rFonts w:ascii="Arial" w:hAnsi="Arial" w:cs="Arial"/>
        </w:rPr>
      </w:pPr>
      <w:r w:rsidRPr="006D03C3">
        <w:rPr>
          <w:rFonts w:ascii="Arial" w:hAnsi="Arial" w:cs="Arial"/>
          <w:lang w:val="es-CO"/>
        </w:rPr>
        <w:t>Según lo establecido en el numeral 1 del artículo 23 de la Ley 1150 de 2007. El supervisor de este contrato designado por la Entidad aprobará el pago de aquellas actividades que sean comprobables y efectivamente soportadas</w:t>
      </w:r>
    </w:p>
    <w:p w14:paraId="4CC5AC8B" w14:textId="77777777" w:rsidR="007F6664" w:rsidRPr="006D03C3" w:rsidRDefault="007F6664" w:rsidP="00A173E6">
      <w:pPr>
        <w:pStyle w:val="Textoindependiente"/>
        <w:tabs>
          <w:tab w:val="left" w:pos="-567"/>
        </w:tabs>
        <w:ind w:left="-567" w:right="190"/>
        <w:jc w:val="both"/>
        <w:rPr>
          <w:rFonts w:ascii="Arial" w:hAnsi="Arial" w:cs="Arial"/>
        </w:rPr>
      </w:pPr>
      <w:r w:rsidRPr="006D03C3">
        <w:rPr>
          <w:rFonts w:ascii="Arial" w:hAnsi="Arial" w:cs="Arial"/>
        </w:rPr>
        <w:t>El Área Metropolitana efectuara el pago de cada Acta de Pago parcial, previendo para ello que la</w:t>
      </w:r>
      <w:r w:rsidRPr="006D03C3">
        <w:rPr>
          <w:rFonts w:ascii="Arial" w:hAnsi="Arial" w:cs="Arial"/>
          <w:spacing w:val="1"/>
        </w:rPr>
        <w:t xml:space="preserve"> </w:t>
      </w:r>
      <w:r w:rsidRPr="006D03C3">
        <w:rPr>
          <w:rFonts w:ascii="Arial" w:hAnsi="Arial" w:cs="Arial"/>
        </w:rPr>
        <w:t>Supervisión</w:t>
      </w:r>
      <w:r w:rsidRPr="006D03C3">
        <w:rPr>
          <w:rFonts w:ascii="Arial" w:hAnsi="Arial" w:cs="Arial"/>
          <w:spacing w:val="-2"/>
        </w:rPr>
        <w:t xml:space="preserve"> </w:t>
      </w:r>
      <w:r w:rsidRPr="006D03C3">
        <w:rPr>
          <w:rFonts w:ascii="Arial" w:hAnsi="Arial" w:cs="Arial"/>
        </w:rPr>
        <w:t>adelantará la</w:t>
      </w:r>
      <w:r w:rsidRPr="006D03C3">
        <w:rPr>
          <w:rFonts w:ascii="Arial" w:hAnsi="Arial" w:cs="Arial"/>
          <w:spacing w:val="-3"/>
        </w:rPr>
        <w:t xml:space="preserve"> </w:t>
      </w:r>
      <w:r w:rsidRPr="006D03C3">
        <w:rPr>
          <w:rFonts w:ascii="Arial" w:hAnsi="Arial" w:cs="Arial"/>
        </w:rPr>
        <w:t>revisión</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ejecución</w:t>
      </w:r>
      <w:r w:rsidRPr="006D03C3">
        <w:rPr>
          <w:rFonts w:ascii="Arial" w:hAnsi="Arial" w:cs="Arial"/>
          <w:spacing w:val="-3"/>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todos</w:t>
      </w:r>
      <w:r w:rsidRPr="006D03C3">
        <w:rPr>
          <w:rFonts w:ascii="Arial" w:hAnsi="Arial" w:cs="Arial"/>
          <w:spacing w:val="-2"/>
        </w:rPr>
        <w:t xml:space="preserve"> </w:t>
      </w:r>
      <w:r w:rsidRPr="006D03C3">
        <w:rPr>
          <w:rFonts w:ascii="Arial" w:hAnsi="Arial" w:cs="Arial"/>
        </w:rPr>
        <w:t>los</w:t>
      </w:r>
      <w:r w:rsidRPr="006D03C3">
        <w:rPr>
          <w:rFonts w:ascii="Arial" w:hAnsi="Arial" w:cs="Arial"/>
          <w:spacing w:val="-2"/>
        </w:rPr>
        <w:t xml:space="preserve"> </w:t>
      </w:r>
      <w:r w:rsidRPr="006D03C3">
        <w:rPr>
          <w:rFonts w:ascii="Arial" w:hAnsi="Arial" w:cs="Arial"/>
        </w:rPr>
        <w:t>ítems,</w:t>
      </w:r>
      <w:r w:rsidRPr="006D03C3">
        <w:rPr>
          <w:rFonts w:ascii="Arial" w:hAnsi="Arial" w:cs="Arial"/>
          <w:spacing w:val="-3"/>
        </w:rPr>
        <w:t xml:space="preserve"> </w:t>
      </w:r>
      <w:r w:rsidRPr="006D03C3">
        <w:rPr>
          <w:rFonts w:ascii="Arial" w:hAnsi="Arial" w:cs="Arial"/>
        </w:rPr>
        <w:t>relacionados</w:t>
      </w:r>
      <w:r w:rsidRPr="006D03C3">
        <w:rPr>
          <w:rFonts w:ascii="Arial" w:hAnsi="Arial" w:cs="Arial"/>
          <w:spacing w:val="-2"/>
        </w:rPr>
        <w:t xml:space="preserve"> </w:t>
      </w:r>
      <w:r w:rsidRPr="006D03C3">
        <w:rPr>
          <w:rFonts w:ascii="Arial" w:hAnsi="Arial" w:cs="Arial"/>
        </w:rPr>
        <w:t>con</w:t>
      </w:r>
      <w:r w:rsidRPr="006D03C3">
        <w:rPr>
          <w:rFonts w:ascii="Arial" w:hAnsi="Arial" w:cs="Arial"/>
          <w:spacing w:val="-3"/>
        </w:rPr>
        <w:t xml:space="preserve"> </w:t>
      </w:r>
      <w:r w:rsidRPr="006D03C3">
        <w:rPr>
          <w:rFonts w:ascii="Arial" w:hAnsi="Arial" w:cs="Arial"/>
        </w:rPr>
        <w:t>la</w:t>
      </w:r>
      <w:r w:rsidRPr="006D03C3">
        <w:rPr>
          <w:rFonts w:ascii="Arial" w:hAnsi="Arial" w:cs="Arial"/>
          <w:spacing w:val="-2"/>
        </w:rPr>
        <w:t xml:space="preserve"> </w:t>
      </w:r>
      <w:r w:rsidRPr="006D03C3">
        <w:rPr>
          <w:rFonts w:ascii="Arial" w:hAnsi="Arial" w:cs="Arial"/>
        </w:rPr>
        <w:t>ejecución</w:t>
      </w:r>
      <w:r w:rsidRPr="006D03C3">
        <w:rPr>
          <w:rFonts w:ascii="Arial" w:hAnsi="Arial" w:cs="Arial"/>
          <w:spacing w:val="-1"/>
        </w:rPr>
        <w:t xml:space="preserve"> </w:t>
      </w:r>
      <w:r w:rsidRPr="006D03C3">
        <w:rPr>
          <w:rFonts w:ascii="Arial" w:hAnsi="Arial" w:cs="Arial"/>
        </w:rPr>
        <w:t>del</w:t>
      </w:r>
      <w:r w:rsidRPr="006D03C3">
        <w:rPr>
          <w:rFonts w:ascii="Arial" w:hAnsi="Arial" w:cs="Arial"/>
          <w:spacing w:val="-52"/>
        </w:rPr>
        <w:t xml:space="preserve"> </w:t>
      </w:r>
      <w:r w:rsidRPr="006D03C3">
        <w:rPr>
          <w:rFonts w:ascii="Arial" w:hAnsi="Arial" w:cs="Arial"/>
        </w:rPr>
        <w:t>Contrato</w:t>
      </w:r>
      <w:r w:rsidRPr="006D03C3">
        <w:rPr>
          <w:rFonts w:ascii="Arial" w:hAnsi="Arial" w:cs="Arial"/>
          <w:spacing w:val="-2"/>
        </w:rPr>
        <w:t xml:space="preserve"> </w:t>
      </w:r>
      <w:r w:rsidRPr="006D03C3">
        <w:rPr>
          <w:rFonts w:ascii="Arial" w:hAnsi="Arial" w:cs="Arial"/>
        </w:rPr>
        <w:t>de tal</w:t>
      </w:r>
      <w:r w:rsidRPr="006D03C3">
        <w:rPr>
          <w:rFonts w:ascii="Arial" w:hAnsi="Arial" w:cs="Arial"/>
          <w:spacing w:val="-3"/>
        </w:rPr>
        <w:t xml:space="preserve"> </w:t>
      </w:r>
      <w:r w:rsidRPr="006D03C3">
        <w:rPr>
          <w:rFonts w:ascii="Arial" w:hAnsi="Arial" w:cs="Arial"/>
        </w:rPr>
        <w:t>forma</w:t>
      </w:r>
      <w:r w:rsidRPr="006D03C3">
        <w:rPr>
          <w:rFonts w:ascii="Arial" w:hAnsi="Arial" w:cs="Arial"/>
          <w:spacing w:val="-2"/>
        </w:rPr>
        <w:t xml:space="preserve"> </w:t>
      </w:r>
      <w:r w:rsidRPr="006D03C3">
        <w:rPr>
          <w:rFonts w:ascii="Arial" w:hAnsi="Arial" w:cs="Arial"/>
        </w:rPr>
        <w:t>que</w:t>
      </w:r>
      <w:r w:rsidRPr="006D03C3">
        <w:rPr>
          <w:rFonts w:ascii="Arial" w:hAnsi="Arial" w:cs="Arial"/>
          <w:spacing w:val="-1"/>
        </w:rPr>
        <w:t xml:space="preserve"> </w:t>
      </w:r>
      <w:r w:rsidRPr="006D03C3">
        <w:rPr>
          <w:rFonts w:ascii="Arial" w:hAnsi="Arial" w:cs="Arial"/>
        </w:rPr>
        <w:t>se</w:t>
      </w:r>
      <w:r w:rsidRPr="006D03C3">
        <w:rPr>
          <w:rFonts w:ascii="Arial" w:hAnsi="Arial" w:cs="Arial"/>
          <w:spacing w:val="-2"/>
        </w:rPr>
        <w:t xml:space="preserve"> </w:t>
      </w:r>
      <w:r w:rsidRPr="006D03C3">
        <w:rPr>
          <w:rFonts w:ascii="Arial" w:hAnsi="Arial" w:cs="Arial"/>
        </w:rPr>
        <w:t>compruebe</w:t>
      </w:r>
      <w:r w:rsidRPr="006D03C3">
        <w:rPr>
          <w:rFonts w:ascii="Arial" w:hAnsi="Arial" w:cs="Arial"/>
          <w:spacing w:val="-3"/>
        </w:rPr>
        <w:t xml:space="preserve"> </w:t>
      </w:r>
      <w:r w:rsidRPr="006D03C3">
        <w:rPr>
          <w:rFonts w:ascii="Arial" w:hAnsi="Arial" w:cs="Arial"/>
        </w:rPr>
        <w:t>su</w:t>
      </w:r>
      <w:r w:rsidRPr="006D03C3">
        <w:rPr>
          <w:rFonts w:ascii="Arial" w:hAnsi="Arial" w:cs="Arial"/>
          <w:spacing w:val="-2"/>
        </w:rPr>
        <w:t xml:space="preserve"> </w:t>
      </w:r>
      <w:r w:rsidRPr="006D03C3">
        <w:rPr>
          <w:rFonts w:ascii="Arial" w:hAnsi="Arial" w:cs="Arial"/>
        </w:rPr>
        <w:t>cumplimiento</w:t>
      </w:r>
      <w:r w:rsidRPr="006D03C3">
        <w:rPr>
          <w:rFonts w:ascii="Arial" w:hAnsi="Arial" w:cs="Arial"/>
          <w:spacing w:val="3"/>
        </w:rPr>
        <w:t xml:space="preserve"> </w:t>
      </w:r>
      <w:r w:rsidRPr="006D03C3">
        <w:rPr>
          <w:rFonts w:ascii="Arial" w:hAnsi="Arial" w:cs="Arial"/>
        </w:rPr>
        <w:t>y</w:t>
      </w:r>
      <w:r w:rsidRPr="006D03C3">
        <w:rPr>
          <w:rFonts w:ascii="Arial" w:hAnsi="Arial" w:cs="Arial"/>
          <w:spacing w:val="-3"/>
        </w:rPr>
        <w:t xml:space="preserve"> </w:t>
      </w:r>
      <w:r w:rsidRPr="006D03C3">
        <w:rPr>
          <w:rFonts w:ascii="Arial" w:hAnsi="Arial" w:cs="Arial"/>
        </w:rPr>
        <w:t>valor,</w:t>
      </w:r>
      <w:r w:rsidRPr="006D03C3">
        <w:rPr>
          <w:rFonts w:ascii="Arial" w:hAnsi="Arial" w:cs="Arial"/>
          <w:spacing w:val="1"/>
        </w:rPr>
        <w:t xml:space="preserve"> </w:t>
      </w:r>
      <w:r w:rsidRPr="006D03C3">
        <w:rPr>
          <w:rFonts w:ascii="Arial" w:hAnsi="Arial" w:cs="Arial"/>
        </w:rPr>
        <w:t>y</w:t>
      </w:r>
      <w:r w:rsidRPr="006D03C3">
        <w:rPr>
          <w:rFonts w:ascii="Arial" w:hAnsi="Arial" w:cs="Arial"/>
          <w:spacing w:val="-3"/>
        </w:rPr>
        <w:t xml:space="preserve"> </w:t>
      </w:r>
      <w:r w:rsidRPr="006D03C3">
        <w:rPr>
          <w:rFonts w:ascii="Arial" w:hAnsi="Arial" w:cs="Arial"/>
        </w:rPr>
        <w:t>así</w:t>
      </w:r>
      <w:r w:rsidRPr="006D03C3">
        <w:rPr>
          <w:rFonts w:ascii="Arial" w:hAnsi="Arial" w:cs="Arial"/>
          <w:spacing w:val="-2"/>
        </w:rPr>
        <w:t xml:space="preserve"> </w:t>
      </w:r>
      <w:r w:rsidRPr="006D03C3">
        <w:rPr>
          <w:rFonts w:ascii="Arial" w:hAnsi="Arial" w:cs="Arial"/>
        </w:rPr>
        <w:t>sujetar</w:t>
      </w:r>
      <w:r w:rsidRPr="006D03C3">
        <w:rPr>
          <w:rFonts w:ascii="Arial" w:hAnsi="Arial" w:cs="Arial"/>
          <w:spacing w:val="2"/>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pago de las atas de pago y la liquidación del contrato a los ítems que realmente se ejecuten y por su valor</w:t>
      </w:r>
      <w:r w:rsidRPr="006D03C3">
        <w:rPr>
          <w:rFonts w:ascii="Arial" w:hAnsi="Arial" w:cs="Arial"/>
          <w:spacing w:val="1"/>
        </w:rPr>
        <w:t xml:space="preserve"> </w:t>
      </w:r>
      <w:r w:rsidRPr="006D03C3">
        <w:rPr>
          <w:rFonts w:ascii="Arial" w:hAnsi="Arial" w:cs="Arial"/>
        </w:rPr>
        <w:t>respectivo; en caso que exista variaciones de los valores revisados con respecto del valor propuesto</w:t>
      </w:r>
      <w:r w:rsidRPr="006D03C3">
        <w:rPr>
          <w:rFonts w:ascii="Arial" w:hAnsi="Arial" w:cs="Arial"/>
          <w:spacing w:val="1"/>
        </w:rPr>
        <w:t xml:space="preserve"> </w:t>
      </w:r>
      <w:r w:rsidRPr="006D03C3">
        <w:rPr>
          <w:rFonts w:ascii="Arial" w:hAnsi="Arial" w:cs="Arial"/>
        </w:rPr>
        <w:t>en un menor valor se efectuaran los ajustes respectivos para establecer el efectivo valor a pagar. En</w:t>
      </w:r>
      <w:r w:rsidRPr="006D03C3">
        <w:rPr>
          <w:rFonts w:ascii="Arial" w:hAnsi="Arial" w:cs="Arial"/>
          <w:spacing w:val="1"/>
        </w:rPr>
        <w:t xml:space="preserve"> </w:t>
      </w:r>
      <w:r w:rsidRPr="006D03C3">
        <w:rPr>
          <w:rFonts w:ascii="Arial" w:hAnsi="Arial" w:cs="Arial"/>
        </w:rPr>
        <w:t>todo</w:t>
      </w:r>
      <w:r w:rsidRPr="006D03C3">
        <w:rPr>
          <w:rFonts w:ascii="Arial" w:hAnsi="Arial" w:cs="Arial"/>
          <w:spacing w:val="1"/>
        </w:rPr>
        <w:t xml:space="preserve"> </w:t>
      </w:r>
      <w:r w:rsidRPr="006D03C3">
        <w:rPr>
          <w:rFonts w:ascii="Arial" w:hAnsi="Arial" w:cs="Arial"/>
        </w:rPr>
        <w:t>caso,</w:t>
      </w:r>
      <w:r w:rsidRPr="006D03C3">
        <w:rPr>
          <w:rFonts w:ascii="Arial" w:hAnsi="Arial" w:cs="Arial"/>
          <w:spacing w:val="1"/>
        </w:rPr>
        <w:t xml:space="preserve"> </w:t>
      </w:r>
      <w:r w:rsidRPr="006D03C3">
        <w:rPr>
          <w:rFonts w:ascii="Arial" w:hAnsi="Arial" w:cs="Arial"/>
        </w:rPr>
        <w:t>lo</w:t>
      </w:r>
      <w:r w:rsidRPr="006D03C3">
        <w:rPr>
          <w:rFonts w:ascii="Arial" w:hAnsi="Arial" w:cs="Arial"/>
          <w:spacing w:val="1"/>
        </w:rPr>
        <w:t xml:space="preserve"> </w:t>
      </w:r>
      <w:r w:rsidRPr="006D03C3">
        <w:rPr>
          <w:rFonts w:ascii="Arial" w:hAnsi="Arial" w:cs="Arial"/>
        </w:rPr>
        <w:t>ejecutado</w:t>
      </w:r>
      <w:r w:rsidRPr="006D03C3">
        <w:rPr>
          <w:rFonts w:ascii="Arial" w:hAnsi="Arial" w:cs="Arial"/>
          <w:spacing w:val="1"/>
        </w:rPr>
        <w:t xml:space="preserve"> </w:t>
      </w:r>
      <w:r w:rsidRPr="006D03C3">
        <w:rPr>
          <w:rFonts w:ascii="Arial" w:hAnsi="Arial" w:cs="Arial"/>
        </w:rPr>
        <w:t>no</w:t>
      </w:r>
      <w:r w:rsidRPr="006D03C3">
        <w:rPr>
          <w:rFonts w:ascii="Arial" w:hAnsi="Arial" w:cs="Arial"/>
          <w:spacing w:val="1"/>
        </w:rPr>
        <w:t xml:space="preserve"> </w:t>
      </w:r>
      <w:r w:rsidRPr="006D03C3">
        <w:rPr>
          <w:rFonts w:ascii="Arial" w:hAnsi="Arial" w:cs="Arial"/>
        </w:rPr>
        <w:t>podrá</w:t>
      </w:r>
      <w:r w:rsidRPr="006D03C3">
        <w:rPr>
          <w:rFonts w:ascii="Arial" w:hAnsi="Arial" w:cs="Arial"/>
          <w:spacing w:val="1"/>
        </w:rPr>
        <w:t xml:space="preserve"> </w:t>
      </w:r>
      <w:r w:rsidRPr="006D03C3">
        <w:rPr>
          <w:rFonts w:ascii="Arial" w:hAnsi="Arial" w:cs="Arial"/>
        </w:rPr>
        <w:t>superar</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valor</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propuesta</w:t>
      </w:r>
      <w:r w:rsidRPr="006D03C3">
        <w:rPr>
          <w:rFonts w:ascii="Arial" w:hAnsi="Arial" w:cs="Arial"/>
          <w:spacing w:val="1"/>
        </w:rPr>
        <w:t xml:space="preserve"> </w:t>
      </w:r>
      <w:r w:rsidRPr="006D03C3">
        <w:rPr>
          <w:rFonts w:ascii="Arial" w:hAnsi="Arial" w:cs="Arial"/>
        </w:rPr>
        <w:t>económica.</w:t>
      </w:r>
      <w:r w:rsidRPr="006D03C3">
        <w:rPr>
          <w:rFonts w:ascii="Arial" w:hAnsi="Arial" w:cs="Arial"/>
          <w:spacing w:val="1"/>
        </w:rPr>
        <w:t xml:space="preserve"> </w:t>
      </w:r>
      <w:r w:rsidRPr="006D03C3">
        <w:rPr>
          <w:rFonts w:ascii="Arial" w:hAnsi="Arial" w:cs="Arial"/>
        </w:rPr>
        <w:t>Lo</w:t>
      </w:r>
      <w:r w:rsidRPr="006D03C3">
        <w:rPr>
          <w:rFonts w:ascii="Arial" w:hAnsi="Arial" w:cs="Arial"/>
          <w:spacing w:val="1"/>
        </w:rPr>
        <w:t xml:space="preserve"> </w:t>
      </w:r>
      <w:r w:rsidRPr="006D03C3">
        <w:rPr>
          <w:rFonts w:ascii="Arial" w:hAnsi="Arial" w:cs="Arial"/>
        </w:rPr>
        <w:t>anterior</w:t>
      </w:r>
      <w:r w:rsidRPr="006D03C3">
        <w:rPr>
          <w:rFonts w:ascii="Arial" w:hAnsi="Arial" w:cs="Arial"/>
          <w:spacing w:val="1"/>
        </w:rPr>
        <w:t xml:space="preserve"> </w:t>
      </w:r>
      <w:r w:rsidRPr="006D03C3">
        <w:rPr>
          <w:rFonts w:ascii="Arial" w:hAnsi="Arial" w:cs="Arial"/>
        </w:rPr>
        <w:t>en</w:t>
      </w:r>
      <w:r w:rsidRPr="006D03C3">
        <w:rPr>
          <w:rFonts w:ascii="Arial" w:hAnsi="Arial" w:cs="Arial"/>
          <w:spacing w:val="1"/>
        </w:rPr>
        <w:t xml:space="preserve"> </w:t>
      </w:r>
      <w:r w:rsidRPr="006D03C3">
        <w:rPr>
          <w:rFonts w:ascii="Arial" w:hAnsi="Arial" w:cs="Arial"/>
        </w:rPr>
        <w:t>cumplimiento a orientaciones de la Contraloría General y Consejo de Estado derivados del artículo 83</w:t>
      </w:r>
      <w:r w:rsidRPr="006D03C3">
        <w:rPr>
          <w:rFonts w:ascii="Arial" w:hAnsi="Arial" w:cs="Arial"/>
          <w:spacing w:val="-53"/>
        </w:rPr>
        <w:t xml:space="preserve"> </w:t>
      </w:r>
      <w:r w:rsidRPr="006D03C3">
        <w:rPr>
          <w:rFonts w:ascii="Arial" w:hAnsi="Arial" w:cs="Arial"/>
        </w:rPr>
        <w:t>de</w:t>
      </w:r>
      <w:r w:rsidRPr="006D03C3">
        <w:rPr>
          <w:rFonts w:ascii="Arial" w:hAnsi="Arial" w:cs="Arial"/>
          <w:spacing w:val="-2"/>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Ley</w:t>
      </w:r>
      <w:r w:rsidRPr="006D03C3">
        <w:rPr>
          <w:rFonts w:ascii="Arial" w:hAnsi="Arial" w:cs="Arial"/>
          <w:spacing w:val="-2"/>
        </w:rPr>
        <w:t xml:space="preserve"> </w:t>
      </w:r>
      <w:r w:rsidRPr="006D03C3">
        <w:rPr>
          <w:rFonts w:ascii="Arial" w:hAnsi="Arial" w:cs="Arial"/>
        </w:rPr>
        <w:t>1474</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2011.</w:t>
      </w:r>
    </w:p>
    <w:p w14:paraId="567936EC" w14:textId="77777777" w:rsidR="007F6664" w:rsidRPr="006D03C3" w:rsidRDefault="007F6664" w:rsidP="00A173E6">
      <w:pPr>
        <w:pStyle w:val="Textoindependiente"/>
        <w:tabs>
          <w:tab w:val="left" w:pos="-567"/>
        </w:tabs>
        <w:ind w:left="-567" w:right="190"/>
        <w:rPr>
          <w:rFonts w:ascii="Arial" w:hAnsi="Arial" w:cs="Arial"/>
        </w:rPr>
      </w:pPr>
    </w:p>
    <w:p w14:paraId="5197C607" w14:textId="4BA9CEBD" w:rsidR="007F6664" w:rsidRPr="006D03C3" w:rsidRDefault="007F6664" w:rsidP="00A173E6">
      <w:pPr>
        <w:pStyle w:val="Textoindependiente"/>
        <w:tabs>
          <w:tab w:val="left" w:pos="-567"/>
        </w:tabs>
        <w:ind w:left="-567" w:right="190"/>
        <w:jc w:val="both"/>
        <w:rPr>
          <w:rFonts w:ascii="Arial" w:hAnsi="Arial" w:cs="Arial"/>
        </w:rPr>
      </w:pPr>
      <w:r w:rsidRPr="006D03C3">
        <w:rPr>
          <w:rFonts w:ascii="Arial" w:hAnsi="Arial" w:cs="Arial"/>
        </w:rPr>
        <w:t>Para</w:t>
      </w:r>
      <w:r w:rsidRPr="006D03C3">
        <w:rPr>
          <w:rFonts w:ascii="Arial" w:hAnsi="Arial" w:cs="Arial"/>
          <w:spacing w:val="1"/>
        </w:rPr>
        <w:t xml:space="preserve"> </w:t>
      </w:r>
      <w:r w:rsidRPr="006D03C3">
        <w:rPr>
          <w:rFonts w:ascii="Arial" w:hAnsi="Arial" w:cs="Arial"/>
        </w:rPr>
        <w:t>efectos</w:t>
      </w:r>
      <w:r w:rsidRPr="006D03C3">
        <w:rPr>
          <w:rFonts w:ascii="Arial" w:hAnsi="Arial" w:cs="Arial"/>
          <w:spacing w:val="1"/>
        </w:rPr>
        <w:t xml:space="preserve"> </w:t>
      </w:r>
      <w:r w:rsidRPr="006D03C3">
        <w:rPr>
          <w:rFonts w:ascii="Arial" w:hAnsi="Arial" w:cs="Arial"/>
        </w:rPr>
        <w:t>del</w:t>
      </w:r>
      <w:r w:rsidRPr="006D03C3">
        <w:rPr>
          <w:rFonts w:ascii="Arial" w:hAnsi="Arial" w:cs="Arial"/>
          <w:spacing w:val="1"/>
        </w:rPr>
        <w:t xml:space="preserve"> </w:t>
      </w:r>
      <w:r w:rsidRPr="006D03C3">
        <w:rPr>
          <w:rFonts w:ascii="Arial" w:hAnsi="Arial" w:cs="Arial"/>
        </w:rPr>
        <w:t>pago</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las</w:t>
      </w:r>
      <w:r w:rsidRPr="006D03C3">
        <w:rPr>
          <w:rFonts w:ascii="Arial" w:hAnsi="Arial" w:cs="Arial"/>
          <w:spacing w:val="1"/>
        </w:rPr>
        <w:t xml:space="preserve"> </w:t>
      </w:r>
      <w:r w:rsidRPr="006D03C3">
        <w:rPr>
          <w:rFonts w:ascii="Arial" w:hAnsi="Arial" w:cs="Arial"/>
        </w:rPr>
        <w:t>obligaciones,</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Área</w:t>
      </w:r>
      <w:r w:rsidRPr="006D03C3">
        <w:rPr>
          <w:rFonts w:ascii="Arial" w:hAnsi="Arial" w:cs="Arial"/>
          <w:spacing w:val="1"/>
        </w:rPr>
        <w:t xml:space="preserve"> </w:t>
      </w:r>
      <w:r w:rsidRPr="006D03C3">
        <w:rPr>
          <w:rFonts w:ascii="Arial" w:hAnsi="Arial" w:cs="Arial"/>
        </w:rPr>
        <w:t>a</w:t>
      </w:r>
      <w:r w:rsidRPr="006D03C3">
        <w:rPr>
          <w:rFonts w:ascii="Arial" w:hAnsi="Arial" w:cs="Arial"/>
          <w:spacing w:val="1"/>
        </w:rPr>
        <w:t xml:space="preserve"> </w:t>
      </w:r>
      <w:r w:rsidRPr="006D03C3">
        <w:rPr>
          <w:rFonts w:ascii="Arial" w:hAnsi="Arial" w:cs="Arial"/>
        </w:rPr>
        <w:t>través</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Subdirección</w:t>
      </w:r>
      <w:r w:rsidRPr="006D03C3">
        <w:rPr>
          <w:rFonts w:ascii="Arial" w:hAnsi="Arial" w:cs="Arial"/>
          <w:spacing w:val="1"/>
        </w:rPr>
        <w:t xml:space="preserve"> </w:t>
      </w:r>
      <w:r w:rsidRPr="006D03C3">
        <w:rPr>
          <w:rFonts w:ascii="Arial" w:hAnsi="Arial" w:cs="Arial"/>
        </w:rPr>
        <w:t>Administrativa y Financiera, Oficina de Contabilidad y Presupuesto, realizará las deducciones por</w:t>
      </w:r>
      <w:r w:rsidRPr="006D03C3">
        <w:rPr>
          <w:rFonts w:ascii="Arial" w:hAnsi="Arial" w:cs="Arial"/>
          <w:spacing w:val="1"/>
        </w:rPr>
        <w:t xml:space="preserve"> </w:t>
      </w:r>
      <w:r w:rsidRPr="006D03C3">
        <w:rPr>
          <w:rFonts w:ascii="Arial" w:hAnsi="Arial" w:cs="Arial"/>
        </w:rPr>
        <w:t>conceptos tributarios en los porcentajes vigentes, de conformidad con las normas de orden nacional y</w:t>
      </w:r>
      <w:r w:rsidRPr="006D03C3">
        <w:rPr>
          <w:rFonts w:ascii="Arial" w:hAnsi="Arial" w:cs="Arial"/>
          <w:spacing w:val="-53"/>
        </w:rPr>
        <w:t xml:space="preserve"> </w:t>
      </w:r>
      <w:r w:rsidRPr="006D03C3">
        <w:rPr>
          <w:rFonts w:ascii="Arial" w:hAnsi="Arial" w:cs="Arial"/>
        </w:rPr>
        <w:t>territorial</w:t>
      </w:r>
      <w:r w:rsidRPr="006D03C3">
        <w:rPr>
          <w:rFonts w:ascii="Arial" w:hAnsi="Arial" w:cs="Arial"/>
          <w:spacing w:val="-1"/>
        </w:rPr>
        <w:t xml:space="preserve"> </w:t>
      </w:r>
      <w:r w:rsidRPr="006D03C3">
        <w:rPr>
          <w:rFonts w:ascii="Arial" w:hAnsi="Arial" w:cs="Arial"/>
        </w:rPr>
        <w:t>que</w:t>
      </w:r>
      <w:r w:rsidRPr="006D03C3">
        <w:rPr>
          <w:rFonts w:ascii="Arial" w:hAnsi="Arial" w:cs="Arial"/>
          <w:spacing w:val="1"/>
        </w:rPr>
        <w:t xml:space="preserve"> </w:t>
      </w:r>
      <w:r w:rsidRPr="006D03C3">
        <w:rPr>
          <w:rFonts w:ascii="Arial" w:hAnsi="Arial" w:cs="Arial"/>
        </w:rPr>
        <w:t>rigen</w:t>
      </w:r>
      <w:r w:rsidRPr="006D03C3">
        <w:rPr>
          <w:rFonts w:ascii="Arial" w:hAnsi="Arial" w:cs="Arial"/>
          <w:spacing w:val="-1"/>
        </w:rPr>
        <w:t xml:space="preserve"> </w:t>
      </w:r>
      <w:r w:rsidRPr="006D03C3">
        <w:rPr>
          <w:rFonts w:ascii="Arial" w:hAnsi="Arial" w:cs="Arial"/>
        </w:rPr>
        <w:t>esta</w:t>
      </w:r>
      <w:r w:rsidRPr="006D03C3">
        <w:rPr>
          <w:rFonts w:ascii="Arial" w:hAnsi="Arial" w:cs="Arial"/>
          <w:spacing w:val="-1"/>
        </w:rPr>
        <w:t xml:space="preserve"> </w:t>
      </w:r>
      <w:r w:rsidRPr="006D03C3">
        <w:rPr>
          <w:rFonts w:ascii="Arial" w:hAnsi="Arial" w:cs="Arial"/>
        </w:rPr>
        <w:t>materia.</w:t>
      </w:r>
    </w:p>
    <w:p w14:paraId="5895E5E7" w14:textId="2F8991C4" w:rsidR="007F6664" w:rsidRPr="006D03C3" w:rsidRDefault="007F6664" w:rsidP="00A173E6">
      <w:pPr>
        <w:pStyle w:val="Textoindependiente"/>
        <w:tabs>
          <w:tab w:val="left" w:pos="-567"/>
          <w:tab w:val="left" w:pos="9781"/>
        </w:tabs>
        <w:ind w:left="-567" w:right="190"/>
        <w:jc w:val="both"/>
        <w:rPr>
          <w:rFonts w:ascii="Arial" w:hAnsi="Arial" w:cs="Arial"/>
        </w:rPr>
      </w:pPr>
      <w:r w:rsidRPr="006D03C3">
        <w:rPr>
          <w:rFonts w:ascii="Arial" w:hAnsi="Arial" w:cs="Arial"/>
        </w:rPr>
        <w:t>Los recursos apropiados para el desarrollo del presente objeto contractual deberán ser ejecutados y</w:t>
      </w:r>
      <w:r w:rsidRPr="006D03C3">
        <w:rPr>
          <w:rFonts w:ascii="Arial" w:hAnsi="Arial" w:cs="Arial"/>
          <w:spacing w:val="1"/>
        </w:rPr>
        <w:t xml:space="preserve"> </w:t>
      </w:r>
      <w:r w:rsidRPr="006D03C3">
        <w:rPr>
          <w:rFonts w:ascii="Arial" w:hAnsi="Arial" w:cs="Arial"/>
        </w:rPr>
        <w:t>cobrados</w:t>
      </w:r>
      <w:r w:rsidRPr="006D03C3">
        <w:rPr>
          <w:rFonts w:ascii="Arial" w:hAnsi="Arial" w:cs="Arial"/>
          <w:spacing w:val="-1"/>
        </w:rPr>
        <w:t xml:space="preserve"> </w:t>
      </w:r>
      <w:r w:rsidRPr="006D03C3">
        <w:rPr>
          <w:rFonts w:ascii="Arial" w:hAnsi="Arial" w:cs="Arial"/>
        </w:rPr>
        <w:t>por</w:t>
      </w:r>
      <w:r w:rsidRPr="006D03C3">
        <w:rPr>
          <w:rFonts w:ascii="Arial" w:hAnsi="Arial" w:cs="Arial"/>
          <w:spacing w:val="-1"/>
        </w:rPr>
        <w:t xml:space="preserve"> </w:t>
      </w:r>
      <w:r w:rsidRPr="006D03C3">
        <w:rPr>
          <w:rFonts w:ascii="Arial" w:hAnsi="Arial" w:cs="Arial"/>
        </w:rPr>
        <w:t>el contratista</w:t>
      </w:r>
      <w:r w:rsidRPr="006D03C3">
        <w:rPr>
          <w:rFonts w:ascii="Arial" w:hAnsi="Arial" w:cs="Arial"/>
          <w:spacing w:val="1"/>
        </w:rPr>
        <w:t xml:space="preserve"> </w:t>
      </w:r>
      <w:r w:rsidRPr="006D03C3">
        <w:rPr>
          <w:rFonts w:ascii="Arial" w:hAnsi="Arial" w:cs="Arial"/>
        </w:rPr>
        <w:t>dentro</w:t>
      </w:r>
      <w:r w:rsidRPr="006D03C3">
        <w:rPr>
          <w:rFonts w:ascii="Arial" w:hAnsi="Arial" w:cs="Arial"/>
          <w:spacing w:val="1"/>
        </w:rPr>
        <w:t xml:space="preserve"> </w:t>
      </w:r>
      <w:r w:rsidRPr="006D03C3">
        <w:rPr>
          <w:rFonts w:ascii="Arial" w:hAnsi="Arial" w:cs="Arial"/>
        </w:rPr>
        <w:t>de la</w:t>
      </w:r>
      <w:r w:rsidRPr="006D03C3">
        <w:rPr>
          <w:rFonts w:ascii="Arial" w:hAnsi="Arial" w:cs="Arial"/>
          <w:spacing w:val="-1"/>
        </w:rPr>
        <w:t xml:space="preserve"> </w:t>
      </w:r>
      <w:r w:rsidRPr="006D03C3">
        <w:rPr>
          <w:rFonts w:ascii="Arial" w:hAnsi="Arial" w:cs="Arial"/>
        </w:rPr>
        <w:t>respectiva</w:t>
      </w:r>
      <w:r w:rsidRPr="006D03C3">
        <w:rPr>
          <w:rFonts w:ascii="Arial" w:hAnsi="Arial" w:cs="Arial"/>
          <w:spacing w:val="1"/>
        </w:rPr>
        <w:t xml:space="preserve"> </w:t>
      </w:r>
      <w:r w:rsidRPr="006D03C3">
        <w:rPr>
          <w:rFonts w:ascii="Arial" w:hAnsi="Arial" w:cs="Arial"/>
        </w:rPr>
        <w:t>vigencia</w:t>
      </w:r>
      <w:r w:rsidRPr="006D03C3">
        <w:rPr>
          <w:rFonts w:ascii="Arial" w:hAnsi="Arial" w:cs="Arial"/>
          <w:spacing w:val="-2"/>
        </w:rPr>
        <w:t xml:space="preserve"> </w:t>
      </w:r>
      <w:r w:rsidRPr="006D03C3">
        <w:rPr>
          <w:rFonts w:ascii="Arial" w:hAnsi="Arial" w:cs="Arial"/>
        </w:rPr>
        <w:t>fiscal.</w:t>
      </w:r>
    </w:p>
    <w:p w14:paraId="1ACB2107" w14:textId="38295ADB" w:rsidR="007F6664" w:rsidRPr="006D03C3" w:rsidRDefault="007F6664" w:rsidP="00A173E6">
      <w:pPr>
        <w:pStyle w:val="Textoindependiente"/>
        <w:tabs>
          <w:tab w:val="left" w:pos="-567"/>
          <w:tab w:val="left" w:pos="9781"/>
        </w:tabs>
        <w:ind w:left="-567" w:right="190"/>
        <w:jc w:val="both"/>
        <w:rPr>
          <w:rFonts w:ascii="Arial" w:hAnsi="Arial" w:cs="Arial"/>
        </w:rPr>
      </w:pPr>
      <w:r w:rsidRPr="006D03C3">
        <w:rPr>
          <w:rFonts w:ascii="Arial" w:hAnsi="Arial" w:cs="Arial"/>
          <w:b/>
        </w:rPr>
        <w:t>PARÁGRAFO:</w:t>
      </w:r>
      <w:r w:rsidRPr="006D03C3">
        <w:rPr>
          <w:rFonts w:ascii="Arial" w:hAnsi="Arial" w:cs="Arial"/>
          <w:b/>
          <w:spacing w:val="1"/>
        </w:rPr>
        <w:t xml:space="preserve"> </w:t>
      </w:r>
      <w:r w:rsidRPr="006D03C3">
        <w:rPr>
          <w:rFonts w:ascii="Arial" w:hAnsi="Arial" w:cs="Arial"/>
          <w:b/>
        </w:rPr>
        <w:t>Reembolsables</w:t>
      </w:r>
      <w:r w:rsidRPr="006D03C3">
        <w:rPr>
          <w:rFonts w:ascii="Arial" w:hAnsi="Arial" w:cs="Arial"/>
          <w:b/>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CONTRATISTA</w:t>
      </w:r>
      <w:r w:rsidRPr="006D03C3">
        <w:rPr>
          <w:rFonts w:ascii="Arial" w:hAnsi="Arial" w:cs="Arial"/>
          <w:spacing w:val="1"/>
        </w:rPr>
        <w:t xml:space="preserve"> </w:t>
      </w:r>
      <w:r w:rsidRPr="006D03C3">
        <w:rPr>
          <w:rFonts w:ascii="Arial" w:hAnsi="Arial" w:cs="Arial"/>
        </w:rPr>
        <w:t>debe</w:t>
      </w:r>
      <w:r w:rsidRPr="006D03C3">
        <w:rPr>
          <w:rFonts w:ascii="Arial" w:hAnsi="Arial" w:cs="Arial"/>
          <w:spacing w:val="1"/>
        </w:rPr>
        <w:t xml:space="preserve"> </w:t>
      </w:r>
      <w:r w:rsidRPr="006D03C3">
        <w:rPr>
          <w:rFonts w:ascii="Arial" w:hAnsi="Arial" w:cs="Arial"/>
        </w:rPr>
        <w:t>presentar</w:t>
      </w:r>
      <w:r w:rsidRPr="006D03C3">
        <w:rPr>
          <w:rFonts w:ascii="Arial" w:hAnsi="Arial" w:cs="Arial"/>
          <w:spacing w:val="1"/>
        </w:rPr>
        <w:t xml:space="preserve"> </w:t>
      </w:r>
      <w:r w:rsidRPr="006D03C3">
        <w:rPr>
          <w:rFonts w:ascii="Arial" w:hAnsi="Arial" w:cs="Arial"/>
        </w:rPr>
        <w:t>el</w:t>
      </w:r>
      <w:r w:rsidRPr="006D03C3">
        <w:rPr>
          <w:rFonts w:ascii="Arial" w:hAnsi="Arial" w:cs="Arial"/>
          <w:spacing w:val="1"/>
        </w:rPr>
        <w:t xml:space="preserve"> </w:t>
      </w:r>
      <w:r w:rsidRPr="006D03C3">
        <w:rPr>
          <w:rFonts w:ascii="Arial" w:hAnsi="Arial" w:cs="Arial"/>
        </w:rPr>
        <w:t>soporte</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los</w:t>
      </w:r>
      <w:r w:rsidRPr="006D03C3">
        <w:rPr>
          <w:rFonts w:ascii="Arial" w:hAnsi="Arial" w:cs="Arial"/>
          <w:spacing w:val="55"/>
        </w:rPr>
        <w:t xml:space="preserve"> </w:t>
      </w:r>
      <w:r w:rsidRPr="006D03C3">
        <w:rPr>
          <w:rFonts w:ascii="Arial" w:hAnsi="Arial" w:cs="Arial"/>
        </w:rPr>
        <w:t>gastos</w:t>
      </w:r>
      <w:r w:rsidRPr="006D03C3">
        <w:rPr>
          <w:rFonts w:ascii="Arial" w:hAnsi="Arial" w:cs="Arial"/>
          <w:spacing w:val="1"/>
        </w:rPr>
        <w:t xml:space="preserve"> </w:t>
      </w:r>
      <w:r w:rsidRPr="006D03C3">
        <w:rPr>
          <w:rFonts w:ascii="Arial" w:hAnsi="Arial" w:cs="Arial"/>
        </w:rPr>
        <w:t>realizados</w:t>
      </w:r>
      <w:r w:rsidRPr="006D03C3">
        <w:rPr>
          <w:rFonts w:ascii="Arial" w:hAnsi="Arial" w:cs="Arial"/>
          <w:spacing w:val="1"/>
        </w:rPr>
        <w:t xml:space="preserve"> </w:t>
      </w:r>
      <w:r w:rsidRPr="006D03C3">
        <w:rPr>
          <w:rFonts w:ascii="Arial" w:hAnsi="Arial" w:cs="Arial"/>
        </w:rPr>
        <w:t>correspondiente</w:t>
      </w:r>
      <w:r w:rsidRPr="006D03C3">
        <w:rPr>
          <w:rFonts w:ascii="Arial" w:hAnsi="Arial" w:cs="Arial"/>
          <w:spacing w:val="1"/>
        </w:rPr>
        <w:t xml:space="preserve"> </w:t>
      </w:r>
      <w:r w:rsidRPr="006D03C3">
        <w:rPr>
          <w:rFonts w:ascii="Arial" w:hAnsi="Arial" w:cs="Arial"/>
        </w:rPr>
        <w:t>al</w:t>
      </w:r>
      <w:r w:rsidRPr="006D03C3">
        <w:rPr>
          <w:rFonts w:ascii="Arial" w:hAnsi="Arial" w:cs="Arial"/>
          <w:spacing w:val="1"/>
        </w:rPr>
        <w:t xml:space="preserve"> </w:t>
      </w:r>
      <w:r w:rsidRPr="006D03C3">
        <w:rPr>
          <w:rFonts w:ascii="Arial" w:hAnsi="Arial" w:cs="Arial"/>
        </w:rPr>
        <w:t>ítem</w:t>
      </w:r>
      <w:r w:rsidRPr="006D03C3">
        <w:rPr>
          <w:rFonts w:ascii="Arial" w:hAnsi="Arial" w:cs="Arial"/>
          <w:spacing w:val="1"/>
        </w:rPr>
        <w:t xml:space="preserve"> </w:t>
      </w:r>
      <w:r w:rsidRPr="006D03C3">
        <w:rPr>
          <w:rFonts w:ascii="Arial" w:hAnsi="Arial" w:cs="Arial"/>
        </w:rPr>
        <w:t>de</w:t>
      </w:r>
      <w:r w:rsidRPr="006D03C3">
        <w:rPr>
          <w:rFonts w:ascii="Arial" w:hAnsi="Arial" w:cs="Arial"/>
          <w:spacing w:val="1"/>
        </w:rPr>
        <w:t xml:space="preserve"> </w:t>
      </w:r>
      <w:r w:rsidRPr="006D03C3">
        <w:rPr>
          <w:rFonts w:ascii="Arial" w:hAnsi="Arial" w:cs="Arial"/>
        </w:rPr>
        <w:t>MANTENIMIENTO</w:t>
      </w:r>
      <w:r w:rsidRPr="006D03C3">
        <w:rPr>
          <w:rFonts w:ascii="Arial" w:hAnsi="Arial" w:cs="Arial"/>
          <w:spacing w:val="1"/>
        </w:rPr>
        <w:t xml:space="preserve"> </w:t>
      </w:r>
      <w:r w:rsidRPr="006D03C3">
        <w:rPr>
          <w:rFonts w:ascii="Arial" w:hAnsi="Arial" w:cs="Arial"/>
        </w:rPr>
        <w:t>CORRECTIVO,</w:t>
      </w:r>
      <w:r w:rsidRPr="006D03C3">
        <w:rPr>
          <w:rFonts w:ascii="Arial" w:hAnsi="Arial" w:cs="Arial"/>
          <w:spacing w:val="1"/>
        </w:rPr>
        <w:t xml:space="preserve"> </w:t>
      </w:r>
      <w:r w:rsidRPr="006D03C3">
        <w:rPr>
          <w:rFonts w:ascii="Arial" w:hAnsi="Arial" w:cs="Arial"/>
        </w:rPr>
        <w:t>señalado</w:t>
      </w:r>
      <w:r w:rsidRPr="006D03C3">
        <w:rPr>
          <w:rFonts w:ascii="Arial" w:hAnsi="Arial" w:cs="Arial"/>
          <w:spacing w:val="1"/>
        </w:rPr>
        <w:t xml:space="preserve"> </w:t>
      </w:r>
      <w:r w:rsidRPr="006D03C3">
        <w:rPr>
          <w:rFonts w:ascii="Arial" w:hAnsi="Arial" w:cs="Arial"/>
        </w:rPr>
        <w:t>como</w:t>
      </w:r>
      <w:r w:rsidRPr="006D03C3">
        <w:rPr>
          <w:rFonts w:ascii="Arial" w:hAnsi="Arial" w:cs="Arial"/>
          <w:spacing w:val="1"/>
        </w:rPr>
        <w:t xml:space="preserve"> </w:t>
      </w:r>
      <w:r w:rsidRPr="006D03C3">
        <w:rPr>
          <w:rFonts w:ascii="Arial" w:hAnsi="Arial" w:cs="Arial"/>
        </w:rPr>
        <w:t>Reembolsable, así como de los Gastos de Administración, a fin de demostrar que estos gastos</w:t>
      </w:r>
      <w:r w:rsidRPr="006D03C3">
        <w:rPr>
          <w:rFonts w:ascii="Arial" w:hAnsi="Arial" w:cs="Arial"/>
          <w:spacing w:val="1"/>
        </w:rPr>
        <w:t xml:space="preserve"> </w:t>
      </w:r>
      <w:r w:rsidRPr="006D03C3">
        <w:rPr>
          <w:rFonts w:ascii="Arial" w:hAnsi="Arial" w:cs="Arial"/>
        </w:rPr>
        <w:t xml:space="preserve">realmente se causaron y </w:t>
      </w:r>
      <w:r w:rsidRPr="006D03C3">
        <w:rPr>
          <w:rFonts w:ascii="Arial" w:hAnsi="Arial" w:cs="Arial"/>
        </w:rPr>
        <w:lastRenderedPageBreak/>
        <w:t>se ejecutaron; para el efecto debe tener disponibilidad y flujo de caja</w:t>
      </w:r>
      <w:r w:rsidRPr="006D03C3">
        <w:rPr>
          <w:rFonts w:ascii="Arial" w:hAnsi="Arial" w:cs="Arial"/>
          <w:spacing w:val="1"/>
        </w:rPr>
        <w:t xml:space="preserve"> </w:t>
      </w:r>
      <w:r w:rsidRPr="006D03C3">
        <w:rPr>
          <w:rFonts w:ascii="Arial" w:hAnsi="Arial" w:cs="Arial"/>
        </w:rPr>
        <w:t>suficiente en todo momento. Cuando en el plazo del contrato no se haya consumido la totalidad del</w:t>
      </w:r>
      <w:r w:rsidRPr="006D03C3">
        <w:rPr>
          <w:rFonts w:ascii="Arial" w:hAnsi="Arial" w:cs="Arial"/>
          <w:spacing w:val="1"/>
        </w:rPr>
        <w:t xml:space="preserve"> </w:t>
      </w:r>
      <w:r w:rsidRPr="006D03C3">
        <w:rPr>
          <w:rFonts w:ascii="Arial" w:hAnsi="Arial" w:cs="Arial"/>
        </w:rPr>
        <w:t>monto establecido para dicho ítem al que se hace referencia en el presente Proceso, o no se hayan</w:t>
      </w:r>
      <w:r w:rsidRPr="006D03C3">
        <w:rPr>
          <w:rFonts w:ascii="Arial" w:hAnsi="Arial" w:cs="Arial"/>
          <w:spacing w:val="1"/>
        </w:rPr>
        <w:t xml:space="preserve"> </w:t>
      </w:r>
      <w:r w:rsidRPr="006D03C3">
        <w:rPr>
          <w:rFonts w:ascii="Arial" w:hAnsi="Arial" w:cs="Arial"/>
        </w:rPr>
        <w:t>presentado estos gastos, o cuando habiéndose presentado los mismos, no se tenga el soporte</w:t>
      </w:r>
      <w:r w:rsidRPr="006D03C3">
        <w:rPr>
          <w:rFonts w:ascii="Arial" w:hAnsi="Arial" w:cs="Arial"/>
          <w:spacing w:val="1"/>
        </w:rPr>
        <w:t xml:space="preserve"> </w:t>
      </w:r>
      <w:r w:rsidRPr="006D03C3">
        <w:rPr>
          <w:rFonts w:ascii="Arial" w:hAnsi="Arial" w:cs="Arial"/>
        </w:rPr>
        <w:t>adecuado, no se reconocerá dicho monto al CONTRATISTA y se reintegrará el saldo correspondiente</w:t>
      </w:r>
      <w:r w:rsidRPr="006D03C3">
        <w:rPr>
          <w:rFonts w:ascii="Arial" w:hAnsi="Arial" w:cs="Arial"/>
          <w:spacing w:val="-53"/>
        </w:rPr>
        <w:t xml:space="preserve"> </w:t>
      </w:r>
      <w:r w:rsidRPr="006D03C3">
        <w:rPr>
          <w:rFonts w:ascii="Arial" w:hAnsi="Arial" w:cs="Arial"/>
        </w:rPr>
        <w:t>a</w:t>
      </w:r>
      <w:r w:rsidRPr="006D03C3">
        <w:rPr>
          <w:rFonts w:ascii="Arial" w:hAnsi="Arial" w:cs="Arial"/>
          <w:spacing w:val="-2"/>
        </w:rPr>
        <w:t xml:space="preserve"> </w:t>
      </w:r>
      <w:r w:rsidRPr="006D03C3">
        <w:rPr>
          <w:rFonts w:ascii="Arial" w:hAnsi="Arial" w:cs="Arial"/>
        </w:rPr>
        <w:t>la</w:t>
      </w:r>
      <w:r w:rsidRPr="006D03C3">
        <w:rPr>
          <w:rFonts w:ascii="Arial" w:hAnsi="Arial" w:cs="Arial"/>
          <w:spacing w:val="1"/>
        </w:rPr>
        <w:t xml:space="preserve"> </w:t>
      </w:r>
      <w:r w:rsidRPr="006D03C3">
        <w:rPr>
          <w:rFonts w:ascii="Arial" w:hAnsi="Arial" w:cs="Arial"/>
        </w:rPr>
        <w:t>ENTIDAD,</w:t>
      </w:r>
      <w:r w:rsidRPr="006D03C3">
        <w:rPr>
          <w:rFonts w:ascii="Arial" w:hAnsi="Arial" w:cs="Arial"/>
          <w:spacing w:val="2"/>
        </w:rPr>
        <w:t xml:space="preserve"> </w:t>
      </w:r>
      <w:r w:rsidRPr="006D03C3">
        <w:rPr>
          <w:rFonts w:ascii="Arial" w:hAnsi="Arial" w:cs="Arial"/>
        </w:rPr>
        <w:t>antes de</w:t>
      </w:r>
      <w:r w:rsidRPr="006D03C3">
        <w:rPr>
          <w:rFonts w:ascii="Arial" w:hAnsi="Arial" w:cs="Arial"/>
          <w:spacing w:val="1"/>
        </w:rPr>
        <w:t xml:space="preserve"> </w:t>
      </w:r>
      <w:r w:rsidRPr="006D03C3">
        <w:rPr>
          <w:rFonts w:ascii="Arial" w:hAnsi="Arial" w:cs="Arial"/>
        </w:rPr>
        <w:t>la liquidación</w:t>
      </w:r>
      <w:r w:rsidRPr="006D03C3">
        <w:rPr>
          <w:rFonts w:ascii="Arial" w:hAnsi="Arial" w:cs="Arial"/>
          <w:spacing w:val="1"/>
        </w:rPr>
        <w:t xml:space="preserve"> </w:t>
      </w:r>
      <w:r w:rsidRPr="006D03C3">
        <w:rPr>
          <w:rFonts w:ascii="Arial" w:hAnsi="Arial" w:cs="Arial"/>
        </w:rPr>
        <w:t>del</w:t>
      </w:r>
      <w:r w:rsidRPr="006D03C3">
        <w:rPr>
          <w:rFonts w:ascii="Arial" w:hAnsi="Arial" w:cs="Arial"/>
          <w:spacing w:val="-2"/>
        </w:rPr>
        <w:t xml:space="preserve"> </w:t>
      </w:r>
      <w:r w:rsidRPr="006D03C3">
        <w:rPr>
          <w:rFonts w:ascii="Arial" w:hAnsi="Arial" w:cs="Arial"/>
        </w:rPr>
        <w:t>contrato.</w:t>
      </w:r>
    </w:p>
    <w:p w14:paraId="1DB608D4" w14:textId="70098467" w:rsidR="007F6664" w:rsidRPr="006D03C3" w:rsidRDefault="007F6664" w:rsidP="00A173E6">
      <w:pPr>
        <w:pStyle w:val="Textoindependiente"/>
        <w:tabs>
          <w:tab w:val="left" w:pos="-567"/>
          <w:tab w:val="left" w:pos="9781"/>
        </w:tabs>
        <w:ind w:left="-567" w:right="190"/>
        <w:jc w:val="both"/>
        <w:rPr>
          <w:rFonts w:ascii="Arial" w:hAnsi="Arial" w:cs="Arial"/>
          <w:lang w:val="es-CO"/>
        </w:rPr>
      </w:pPr>
      <w:r w:rsidRPr="006D03C3">
        <w:rPr>
          <w:rFonts w:ascii="Arial" w:hAnsi="Arial" w:cs="Arial"/>
          <w:lang w:val="es-CO"/>
        </w:rPr>
        <w:t xml:space="preserve">La modalidad de pago para el contrato que se suscriba es a precios unitarios fijos no reajustables, toda vez que el presupuesto se calculó con base en el análisis de precios unitarios establecidos por la Subdirección Ambiental, previendo proyectar el valor de cada precio unitario que contemplará el costo de todos los recursos requeridos de mano de obra horas – hombre, logísticos y de materiales, para que se lleve a cabo cada actividad contemplada en el alcance contractual y durante todo el plazo del contrato, incluyendo la utilidad esperada y todos los costos directos e indirectos en que incurre el contratista para la ejecución del contrato </w:t>
      </w:r>
    </w:p>
    <w:p w14:paraId="2DEDA09D" w14:textId="05588240" w:rsidR="004426B7" w:rsidRPr="006D03C3" w:rsidRDefault="007F6664" w:rsidP="00A173E6">
      <w:pPr>
        <w:pStyle w:val="Textocomentario"/>
        <w:tabs>
          <w:tab w:val="left" w:pos="-567"/>
        </w:tabs>
        <w:ind w:left="-567"/>
        <w:jc w:val="both"/>
        <w:rPr>
          <w:rFonts w:cs="Arial"/>
          <w:lang w:val="es-CO"/>
        </w:rPr>
      </w:pPr>
      <w:r w:rsidRPr="006D03C3">
        <w:rPr>
          <w:rFonts w:cs="Arial"/>
          <w:lang w:val="es-CO"/>
        </w:rPr>
        <w:t>Cuando en el plazo del contrato no se haya consumido la totalidad del monto de los recursos establecidos para ejecutar el Contrato en el desarrollo y ejecución de cada uno de los ítems a los que se hace referencia en el presente Proceso, porque no se hayan presentado estos gastos, o cuando habiéndose presentado los mismos, no se tenga el soporte adecuado, no se reconocerá dicho monto al CONTRATISTA y se reintegrará el saldo correspondiente al Presupuesto de la ENTIDAD, antes de la liquidación del contrato.</w:t>
      </w:r>
    </w:p>
    <w:p w14:paraId="258F4BB7" w14:textId="77777777" w:rsidR="007F6664" w:rsidRPr="006D03C3" w:rsidRDefault="007F6664" w:rsidP="00A173E6">
      <w:pPr>
        <w:pStyle w:val="Textocomentario"/>
        <w:tabs>
          <w:tab w:val="left" w:pos="-567"/>
        </w:tabs>
        <w:ind w:left="-567"/>
        <w:jc w:val="both"/>
        <w:rPr>
          <w:rFonts w:cs="Arial"/>
          <w:lang w:val="es-CO"/>
        </w:rPr>
      </w:pPr>
    </w:p>
    <w:p w14:paraId="482FE24D" w14:textId="77777777" w:rsidR="007F6664" w:rsidRPr="006D03C3" w:rsidRDefault="007F6664" w:rsidP="00A173E6">
      <w:pPr>
        <w:pStyle w:val="Textocomentario"/>
        <w:tabs>
          <w:tab w:val="left" w:pos="-567"/>
        </w:tabs>
        <w:ind w:left="-567"/>
        <w:jc w:val="both"/>
        <w:rPr>
          <w:rFonts w:cs="Arial"/>
          <w:lang w:val="es-CO"/>
        </w:rPr>
      </w:pPr>
    </w:p>
    <w:p w14:paraId="411C6E10" w14:textId="77777777" w:rsidR="00771C3F" w:rsidRPr="006D03C3" w:rsidRDefault="004426B7" w:rsidP="00A173E6">
      <w:pPr>
        <w:tabs>
          <w:tab w:val="left" w:pos="-567"/>
          <w:tab w:val="left" w:pos="8504"/>
        </w:tabs>
        <w:spacing w:after="0" w:line="240" w:lineRule="auto"/>
        <w:ind w:left="-567" w:right="-142"/>
        <w:jc w:val="both"/>
        <w:rPr>
          <w:rFonts w:ascii="Arial" w:eastAsia="Times New Roman" w:hAnsi="Arial" w:cs="Arial"/>
          <w:b/>
          <w:bCs/>
          <w:sz w:val="20"/>
          <w:szCs w:val="20"/>
          <w:lang w:val="es-CO" w:eastAsia="es-ES"/>
        </w:rPr>
      </w:pPr>
      <w:r w:rsidRPr="006D03C3">
        <w:rPr>
          <w:rFonts w:ascii="Arial" w:eastAsia="Times New Roman" w:hAnsi="Arial" w:cs="Arial"/>
          <w:b/>
          <w:bCs/>
          <w:sz w:val="20"/>
          <w:szCs w:val="20"/>
          <w:lang w:val="es-CO" w:eastAsia="es-ES"/>
        </w:rPr>
        <w:t xml:space="preserve">IMPUESTOS, GRAVÁMENES, TASAS Y CONTRIBUCIONES:  </w:t>
      </w:r>
    </w:p>
    <w:p w14:paraId="5F983019" w14:textId="77777777" w:rsidR="00771C3F" w:rsidRPr="006D03C3" w:rsidRDefault="00771C3F" w:rsidP="00A173E6">
      <w:pPr>
        <w:tabs>
          <w:tab w:val="left" w:pos="-567"/>
          <w:tab w:val="left" w:pos="8504"/>
        </w:tabs>
        <w:spacing w:after="0" w:line="240" w:lineRule="auto"/>
        <w:ind w:left="-567" w:right="-142"/>
        <w:jc w:val="both"/>
        <w:rPr>
          <w:rFonts w:ascii="Arial" w:eastAsia="Times New Roman" w:hAnsi="Arial" w:cs="Arial"/>
          <w:b/>
          <w:bCs/>
          <w:sz w:val="20"/>
          <w:szCs w:val="20"/>
          <w:lang w:val="es-CO" w:eastAsia="es-ES"/>
        </w:rPr>
      </w:pPr>
    </w:p>
    <w:p w14:paraId="25DF5BEB" w14:textId="77777777" w:rsidR="00771C3F" w:rsidRPr="006D03C3" w:rsidRDefault="00771C3F" w:rsidP="00A173E6">
      <w:pPr>
        <w:tabs>
          <w:tab w:val="left" w:pos="-567"/>
          <w:tab w:val="left" w:pos="8504"/>
        </w:tabs>
        <w:spacing w:after="0" w:line="240" w:lineRule="auto"/>
        <w:ind w:left="-567" w:right="-142"/>
        <w:jc w:val="both"/>
        <w:rPr>
          <w:rFonts w:ascii="Arial" w:eastAsia="Times New Roman" w:hAnsi="Arial" w:cs="Arial"/>
          <w:sz w:val="20"/>
          <w:szCs w:val="20"/>
          <w:lang w:val="es-CO" w:eastAsia="es-ES"/>
        </w:rPr>
      </w:pPr>
      <w:r w:rsidRPr="006D03C3">
        <w:rPr>
          <w:rFonts w:ascii="Arial" w:eastAsia="Times New Roman" w:hAnsi="Arial" w:cs="Arial"/>
          <w:sz w:val="20"/>
          <w:szCs w:val="20"/>
          <w:lang w:val="es-CO" w:eastAsia="es-ES"/>
        </w:rPr>
        <w:t xml:space="preserve">Al formular la oferta, el proponente acepta que estarán a su cargo todos los impuestos, gravámenes, tasas, contribuciones y/o similares, establecidos por las diferentes autoridades nacionales, departamentales o municipales, y dentro de estos mismos niveles territoriales, los impuestos, tasas, contribuciones y/o similares establecidos por las diferentes autoridades ambientales, que afecten el contrato y las actividades que de él se deriven, que sean imputables y comprobables para el objeto y alcance del presente proceso. </w:t>
      </w:r>
    </w:p>
    <w:p w14:paraId="2331A53A" w14:textId="77777777" w:rsidR="00771C3F" w:rsidRPr="006D03C3" w:rsidRDefault="00771C3F" w:rsidP="00A173E6">
      <w:pPr>
        <w:tabs>
          <w:tab w:val="left" w:pos="-567"/>
          <w:tab w:val="left" w:pos="8504"/>
        </w:tabs>
        <w:spacing w:after="0" w:line="240" w:lineRule="auto"/>
        <w:ind w:left="-567" w:right="-142"/>
        <w:jc w:val="both"/>
        <w:rPr>
          <w:rFonts w:ascii="Arial" w:eastAsia="Times New Roman" w:hAnsi="Arial" w:cs="Arial"/>
          <w:sz w:val="20"/>
          <w:szCs w:val="20"/>
          <w:lang w:val="es-CO" w:eastAsia="es-ES"/>
        </w:rPr>
      </w:pPr>
    </w:p>
    <w:p w14:paraId="03A460DC" w14:textId="77777777" w:rsidR="00771C3F" w:rsidRPr="006D03C3" w:rsidRDefault="00771C3F" w:rsidP="00A173E6">
      <w:pPr>
        <w:tabs>
          <w:tab w:val="left" w:pos="-567"/>
          <w:tab w:val="left" w:pos="8504"/>
        </w:tabs>
        <w:spacing w:after="0" w:line="240" w:lineRule="auto"/>
        <w:ind w:left="-567" w:right="-142"/>
        <w:jc w:val="both"/>
        <w:rPr>
          <w:rFonts w:ascii="Arial" w:eastAsia="Times New Roman" w:hAnsi="Arial" w:cs="Arial"/>
          <w:sz w:val="20"/>
          <w:szCs w:val="20"/>
          <w:lang w:val="es-CO" w:eastAsia="es-ES"/>
        </w:rPr>
      </w:pPr>
      <w:r w:rsidRPr="006D03C3">
        <w:rPr>
          <w:rFonts w:ascii="Arial" w:eastAsia="Times New Roman" w:hAnsi="Arial" w:cs="Arial"/>
          <w:sz w:val="20"/>
          <w:szCs w:val="20"/>
          <w:lang w:val="es-CO" w:eastAsia="es-ES"/>
        </w:rPr>
        <w:t xml:space="preserve">Por lo tanto, al preparar su oferta el proponente deberá considerar todos los tributos que puedan afectar su precio y hayan de causarse tanto con la presentación de la propuesta, así como con la suscripción, legalización y ejecución del contrato, en caso de resultar favorecido con la adjudicación. </w:t>
      </w:r>
    </w:p>
    <w:p w14:paraId="1BAAFB35" w14:textId="77777777" w:rsidR="00771C3F" w:rsidRPr="006D03C3" w:rsidRDefault="00771C3F" w:rsidP="00A173E6">
      <w:pPr>
        <w:tabs>
          <w:tab w:val="left" w:pos="-567"/>
          <w:tab w:val="left" w:pos="8504"/>
        </w:tabs>
        <w:spacing w:after="0" w:line="240" w:lineRule="auto"/>
        <w:ind w:left="-567" w:right="-142"/>
        <w:jc w:val="both"/>
        <w:rPr>
          <w:rFonts w:ascii="Arial" w:eastAsia="Times New Roman" w:hAnsi="Arial" w:cs="Arial"/>
          <w:sz w:val="20"/>
          <w:szCs w:val="20"/>
          <w:lang w:val="es-CO" w:eastAsia="es-ES"/>
        </w:rPr>
      </w:pPr>
    </w:p>
    <w:p w14:paraId="4FD16A19" w14:textId="54249D14" w:rsidR="00771C3F" w:rsidRPr="006D03C3" w:rsidRDefault="00771C3F" w:rsidP="00A173E6">
      <w:pPr>
        <w:tabs>
          <w:tab w:val="left" w:pos="-567"/>
          <w:tab w:val="left" w:pos="8504"/>
        </w:tabs>
        <w:spacing w:after="0" w:line="240" w:lineRule="auto"/>
        <w:ind w:left="-567" w:right="-142"/>
        <w:jc w:val="both"/>
        <w:rPr>
          <w:rFonts w:ascii="Arial" w:eastAsia="Times New Roman" w:hAnsi="Arial" w:cs="Arial"/>
          <w:b/>
          <w:bCs/>
          <w:sz w:val="20"/>
          <w:szCs w:val="20"/>
          <w:lang w:val="es-CO" w:eastAsia="es-ES"/>
        </w:rPr>
      </w:pPr>
      <w:r w:rsidRPr="006D03C3">
        <w:rPr>
          <w:rFonts w:ascii="Arial" w:eastAsia="Times New Roman" w:hAnsi="Arial" w:cs="Arial"/>
          <w:sz w:val="20"/>
          <w:szCs w:val="20"/>
          <w:lang w:val="es-CO" w:eastAsia="es-ES"/>
        </w:rPr>
        <w:t xml:space="preserve">Igualmente, todos los gastos directos e indirectos, tales como el valor de las primas, la constitución de pólizas, publicaciones y demás emolumentos que impliquen el perfeccionamiento del contrato. </w:t>
      </w:r>
    </w:p>
    <w:p w14:paraId="2FE01A53" w14:textId="77777777" w:rsidR="00771C3F" w:rsidRPr="006D03C3" w:rsidRDefault="00771C3F" w:rsidP="00A173E6">
      <w:pPr>
        <w:pStyle w:val="Textoindependiente"/>
        <w:tabs>
          <w:tab w:val="left" w:pos="-567"/>
        </w:tabs>
        <w:ind w:left="-567" w:right="-142"/>
        <w:jc w:val="both"/>
        <w:rPr>
          <w:rFonts w:ascii="Arial" w:hAnsi="Arial" w:cs="Arial"/>
          <w:lang w:val="es-CO"/>
        </w:rPr>
      </w:pPr>
    </w:p>
    <w:p w14:paraId="208A9D0C" w14:textId="0973EC29" w:rsidR="00771C3F" w:rsidRPr="006D03C3" w:rsidRDefault="00771C3F" w:rsidP="00A173E6">
      <w:pPr>
        <w:pStyle w:val="Textoindependiente"/>
        <w:tabs>
          <w:tab w:val="left" w:pos="-567"/>
        </w:tabs>
        <w:ind w:left="-567" w:right="-142"/>
        <w:jc w:val="both"/>
        <w:rPr>
          <w:rFonts w:ascii="Arial" w:hAnsi="Arial" w:cs="Arial"/>
        </w:rPr>
      </w:pPr>
      <w:r w:rsidRPr="006D03C3">
        <w:rPr>
          <w:rFonts w:ascii="Arial" w:hAnsi="Arial" w:cs="Arial"/>
          <w:lang w:val="es-CO"/>
        </w:rPr>
        <w:t>Es entendido que el Área Metropolitana del Valle de Aburrá no está obligada a expedir ningún certificado o a suscribir cualquier otro documento destinado a que el contratista obtenga exención del pago de impuesto o derechos a su cargo y derivados del contrato.</w:t>
      </w:r>
    </w:p>
    <w:p w14:paraId="1F98826C" w14:textId="3F379472" w:rsidR="00771C3F" w:rsidRPr="006D03C3" w:rsidRDefault="00771C3F" w:rsidP="00A173E6">
      <w:pPr>
        <w:pStyle w:val="Textoindependiente"/>
        <w:tabs>
          <w:tab w:val="left" w:pos="-567"/>
        </w:tabs>
        <w:ind w:left="-567" w:right="-142"/>
        <w:jc w:val="both"/>
        <w:rPr>
          <w:rFonts w:ascii="Arial" w:hAnsi="Arial" w:cs="Arial"/>
        </w:rPr>
      </w:pPr>
      <w:r w:rsidRPr="006D03C3">
        <w:rPr>
          <w:rFonts w:ascii="Arial" w:hAnsi="Arial" w:cs="Arial"/>
        </w:rPr>
        <w:t>A excepción de los siguientes que fueron considerados por la Entidad como imputables al Área Metropolitana del Valle de Aburrá para el cálculo del detalle de A.U.</w:t>
      </w:r>
    </w:p>
    <w:p w14:paraId="228B738F" w14:textId="3383DF92" w:rsidR="00771C3F" w:rsidRPr="006D03C3" w:rsidRDefault="00771C3F" w:rsidP="00023925">
      <w:pPr>
        <w:pStyle w:val="Textoindependiente"/>
        <w:numPr>
          <w:ilvl w:val="0"/>
          <w:numId w:val="24"/>
        </w:numPr>
        <w:ind w:right="-142"/>
        <w:jc w:val="both"/>
        <w:rPr>
          <w:rFonts w:ascii="Arial" w:hAnsi="Arial" w:cs="Arial"/>
        </w:rPr>
      </w:pPr>
      <w:r w:rsidRPr="006D03C3">
        <w:rPr>
          <w:rFonts w:ascii="Arial" w:hAnsi="Arial" w:cs="Arial"/>
        </w:rPr>
        <w:t>Contribución Especial para la Seguridad (5%): Equivalente al cinco por ciento (5%) del valor total del contrato incluido A.U., por tratarse de un Contrato de Obra Pública, en cumplimiento del artículo 6° de la Ley 1106 de 2006 (Vigente permanentemente por el parágrafo del Artículo 8, Ley 1738 de 2014). Por lo tanto, para poder hallar el monto de dicha Contribución en el cálculo del AU, se debe aplicar un 5% del total de la Oferta (Incluido AU).</w:t>
      </w:r>
    </w:p>
    <w:p w14:paraId="6D11929D" w14:textId="3155DA79" w:rsidR="00771C3F" w:rsidRPr="006D03C3" w:rsidRDefault="00771C3F" w:rsidP="00023925">
      <w:pPr>
        <w:pStyle w:val="Textoindependiente"/>
        <w:numPr>
          <w:ilvl w:val="0"/>
          <w:numId w:val="24"/>
        </w:numPr>
        <w:ind w:right="-142"/>
        <w:jc w:val="both"/>
        <w:rPr>
          <w:rFonts w:ascii="Arial" w:hAnsi="Arial" w:cs="Arial"/>
        </w:rPr>
      </w:pPr>
      <w:r w:rsidRPr="006D03C3">
        <w:rPr>
          <w:rFonts w:ascii="Arial" w:hAnsi="Arial" w:cs="Arial"/>
        </w:rPr>
        <w:t xml:space="preserve">Gravamen del 4/1000 (50%). Equivalente al 50% del 4/1000 del valor total del contrato incluido A.U Según el artículo 115 del Estatuto Tributario la Entidad da aplicación y ajusta al 50% el gravamen financiero del 4/1000, considerado dentro del AU de la Entidad; toda vez </w:t>
      </w:r>
      <w:r w:rsidRPr="006D03C3">
        <w:rPr>
          <w:rFonts w:ascii="Arial" w:hAnsi="Arial" w:cs="Arial"/>
        </w:rPr>
        <w:lastRenderedPageBreak/>
        <w:t>que, en virtud del referido artículo, este gravamen es deducible en un 50%. Por lo tanto, para poder hallar el monto de dicho Gravamen en el cálculo del AU, se debe aplicar un 0.20% del total de la Oferta (Incluido AU).</w:t>
      </w:r>
    </w:p>
    <w:p w14:paraId="6AB8DCF9" w14:textId="45AB1897" w:rsidR="00771C3F" w:rsidRPr="006D03C3" w:rsidRDefault="00771C3F" w:rsidP="00A173E6">
      <w:pPr>
        <w:pStyle w:val="Textoindependiente"/>
        <w:ind w:left="-567" w:right="-142"/>
        <w:jc w:val="both"/>
        <w:rPr>
          <w:rFonts w:ascii="Arial" w:hAnsi="Arial" w:cs="Arial"/>
        </w:rPr>
      </w:pPr>
      <w:r w:rsidRPr="006D03C3">
        <w:rPr>
          <w:rFonts w:ascii="Arial" w:hAnsi="Arial" w:cs="Arial"/>
        </w:rPr>
        <w:t>Adicionalmente, la Entidad precisa lo siguiente:</w:t>
      </w:r>
    </w:p>
    <w:p w14:paraId="5D8A94D1" w14:textId="59CBD574" w:rsidR="00771C3F" w:rsidRPr="006D03C3" w:rsidRDefault="00771C3F" w:rsidP="00023925">
      <w:pPr>
        <w:pStyle w:val="Textoindependiente"/>
        <w:numPr>
          <w:ilvl w:val="0"/>
          <w:numId w:val="25"/>
        </w:numPr>
        <w:ind w:right="-142"/>
        <w:jc w:val="both"/>
        <w:rPr>
          <w:rFonts w:ascii="Arial" w:hAnsi="Arial" w:cs="Arial"/>
        </w:rPr>
      </w:pPr>
      <w:r w:rsidRPr="006D03C3">
        <w:rPr>
          <w:rFonts w:ascii="Arial" w:hAnsi="Arial" w:cs="Arial"/>
        </w:rPr>
        <w:t xml:space="preserve">El presente proceso es una Obra Pública, por lo tanto, está excluido de IVA, en virtud de la Ley 21 de 1992, que en su artículo 100, consagra la exclusión del Impuesto sobre las Ventas para los Contratos de Obra Pública. </w:t>
      </w:r>
    </w:p>
    <w:p w14:paraId="36425D06" w14:textId="788DA57A" w:rsidR="00771C3F" w:rsidRPr="006D03C3" w:rsidRDefault="00771C3F" w:rsidP="00023925">
      <w:pPr>
        <w:pStyle w:val="Textoindependiente"/>
        <w:numPr>
          <w:ilvl w:val="0"/>
          <w:numId w:val="25"/>
        </w:numPr>
        <w:ind w:right="-142"/>
        <w:jc w:val="both"/>
        <w:rPr>
          <w:rFonts w:ascii="Arial" w:hAnsi="Arial" w:cs="Arial"/>
        </w:rPr>
      </w:pPr>
      <w:r w:rsidRPr="006D03C3">
        <w:rPr>
          <w:rFonts w:ascii="Arial" w:hAnsi="Arial" w:cs="Arial"/>
        </w:rPr>
        <w:t>Este proceso NO genera obligación tributaria con respecto al Impuesto de Timbre, en cumplimiento del Decreto 0175 de 2025 y en virtud del artículo 519 del Estatuto Tributario, ya que la cuantía del Contrato resultante del proceso es inferior a los 6.000 UVT indicados en la Norma como tope para determinar la Obligación del Impuesto de Timbre (2025 COP $298.794.000)</w:t>
      </w:r>
    </w:p>
    <w:p w14:paraId="7142A52C" w14:textId="6591DE4A" w:rsidR="00771C3F" w:rsidRPr="006D03C3" w:rsidRDefault="00771C3F" w:rsidP="00023925">
      <w:pPr>
        <w:pStyle w:val="Textoindependiente"/>
        <w:numPr>
          <w:ilvl w:val="0"/>
          <w:numId w:val="25"/>
        </w:numPr>
        <w:ind w:right="-142"/>
        <w:jc w:val="both"/>
        <w:rPr>
          <w:rFonts w:ascii="Arial" w:hAnsi="Arial" w:cs="Arial"/>
        </w:rPr>
      </w:pPr>
      <w:r w:rsidRPr="006D03C3">
        <w:rPr>
          <w:rFonts w:ascii="Arial" w:hAnsi="Arial" w:cs="Arial"/>
        </w:rPr>
        <w:t>Este proceso genera obligación tributaria con respecto al Impuesto de Industria y Comercio en los Municipios donde será ejecutado el objeto contractual, a la tarifa establecida en el Estatuto Tributario en cada Ente Territorial. Este Impuesto no se puede tener en cuenta como elemento estructural de los costos, porque es deducible en un 100%, según el Artículo 115 del Estatuto Tributario, La Entidad, es agente retenedor del Impuesto sobre la Renta y Complementarios, de conformidad con el artículo 368 del Estatuto Tributario Nacional, por lo tanto, se encuentra obligada a cumplir con las disposiciones establecidas en el referido Estatuto.</w:t>
      </w:r>
    </w:p>
    <w:p w14:paraId="060FCFBF" w14:textId="77777777" w:rsidR="00A173E6" w:rsidRDefault="00771C3F" w:rsidP="00A173E6">
      <w:pPr>
        <w:pStyle w:val="Textoindependiente"/>
        <w:numPr>
          <w:ilvl w:val="0"/>
          <w:numId w:val="25"/>
        </w:numPr>
        <w:ind w:right="-142"/>
        <w:jc w:val="both"/>
        <w:rPr>
          <w:rFonts w:ascii="Arial" w:hAnsi="Arial" w:cs="Arial"/>
        </w:rPr>
      </w:pPr>
      <w:r w:rsidRPr="006D03C3">
        <w:rPr>
          <w:rFonts w:ascii="Arial" w:hAnsi="Arial" w:cs="Arial"/>
        </w:rPr>
        <w:t>También es Agente Retenedor del Impuesto de Industria y Comercio para los Municipios de Envigado, Medellín, Caldas y Barbosa y en general para todos los Municipios que así lo determinen en sus Estatutos Tributarios, por lo tanto, se encuentra obligada a cumplir con las disposiciones y tarifas establecidas para los Agentes Retenedores en los Estatutos Tributarios de cada Ente Territorial.</w:t>
      </w:r>
    </w:p>
    <w:p w14:paraId="3B572169" w14:textId="27A175D4" w:rsidR="00771C3F" w:rsidRPr="00A173E6" w:rsidRDefault="00771C3F" w:rsidP="00A173E6">
      <w:pPr>
        <w:pStyle w:val="Textoindependiente"/>
        <w:numPr>
          <w:ilvl w:val="0"/>
          <w:numId w:val="25"/>
        </w:numPr>
        <w:ind w:right="-142"/>
        <w:jc w:val="both"/>
        <w:rPr>
          <w:rFonts w:ascii="Arial" w:hAnsi="Arial" w:cs="Arial"/>
        </w:rPr>
      </w:pPr>
      <w:r w:rsidRPr="00A173E6">
        <w:rPr>
          <w:rFonts w:ascii="Arial" w:hAnsi="Arial" w:cs="Arial"/>
        </w:rPr>
        <w:t>La Entidad no es sujeto activo por concepto de Estampillas de ninguna naturaleza.</w:t>
      </w:r>
    </w:p>
    <w:p w14:paraId="0ED992C0" w14:textId="11DD3AAA" w:rsidR="002275ED" w:rsidRDefault="00771C3F" w:rsidP="00F11BA4">
      <w:pPr>
        <w:pStyle w:val="Textoindependiente"/>
        <w:ind w:left="-567" w:right="-142"/>
        <w:jc w:val="both"/>
        <w:rPr>
          <w:rFonts w:ascii="Arial" w:hAnsi="Arial" w:cs="Arial"/>
        </w:rPr>
      </w:pPr>
      <w:r w:rsidRPr="006D03C3">
        <w:rPr>
          <w:rFonts w:ascii="Arial" w:hAnsi="Arial" w:cs="Arial"/>
          <w:b/>
        </w:rPr>
        <w:t xml:space="preserve">Nota: </w:t>
      </w:r>
      <w:r w:rsidRPr="006D03C3">
        <w:rPr>
          <w:rFonts w:ascii="Arial" w:hAnsi="Arial" w:cs="Arial"/>
        </w:rPr>
        <w:t>El oferente no podrá contemplar dentro del porcentaje de administración los conceptos de Industria y Comercio, Retención en la fuente, o algún otro impuesto que se haya establecido, por las diferentes autoridades ya sea del orden nacional, departamental, o municipal, ni estampillas de ninguna naturaleza por cuanto el Área Metropolitana del Valle de Aburrá, no es sujeto activo de dicho gravamen. A excepción de los considerado por la Entidad como imputables al Área Metropolitana del Valle de Aburrá, para el cálculo del AU Oficial.</w:t>
      </w:r>
    </w:p>
    <w:p w14:paraId="6F204FCA" w14:textId="77777777" w:rsidR="00F11BA4" w:rsidRPr="00F11BA4" w:rsidRDefault="00F11BA4" w:rsidP="00F11BA4">
      <w:pPr>
        <w:pStyle w:val="Textoindependiente"/>
        <w:ind w:left="-567" w:right="-142"/>
        <w:jc w:val="both"/>
        <w:rPr>
          <w:rFonts w:ascii="Arial" w:hAnsi="Arial" w:cs="Arial"/>
        </w:rPr>
      </w:pPr>
    </w:p>
    <w:p w14:paraId="7D9CC588" w14:textId="31080E03" w:rsidR="002275ED" w:rsidRPr="006D03C3" w:rsidRDefault="0007341F" w:rsidP="00A173E6">
      <w:pPr>
        <w:pStyle w:val="Textoindependiente"/>
        <w:spacing w:after="0"/>
        <w:ind w:left="-567" w:right="-142"/>
        <w:jc w:val="both"/>
        <w:rPr>
          <w:rFonts w:ascii="Arial" w:hAnsi="Arial" w:cs="Arial"/>
          <w:color w:val="000000"/>
          <w:lang w:val="es-CO" w:eastAsia="es-CO"/>
        </w:rPr>
      </w:pPr>
      <w:r w:rsidRPr="006D03C3">
        <w:rPr>
          <w:rFonts w:ascii="Arial" w:hAnsi="Arial" w:cs="Arial"/>
          <w:b/>
          <w:bCs/>
        </w:rPr>
        <w:t>CLÁUSULA QUINTA. –</w:t>
      </w:r>
      <w:r w:rsidRPr="006D03C3">
        <w:rPr>
          <w:rFonts w:ascii="Arial" w:hAnsi="Arial" w:cs="Arial"/>
          <w:b/>
          <w:bCs/>
          <w:u w:val="single"/>
          <w:lang w:val="x-none"/>
        </w:rPr>
        <w:t xml:space="preserve"> Apropiación Presupuestal</w:t>
      </w:r>
      <w:r w:rsidRPr="006D03C3">
        <w:rPr>
          <w:rFonts w:ascii="Arial" w:eastAsia="Arial" w:hAnsi="Arial" w:cs="Arial"/>
        </w:rPr>
        <w:t xml:space="preserve"> </w:t>
      </w:r>
      <w:r w:rsidR="002275ED" w:rsidRPr="006D03C3">
        <w:rPr>
          <w:rFonts w:ascii="Arial" w:hAnsi="Arial" w:cs="Arial"/>
          <w:color w:val="000000"/>
          <w:lang w:val="es-CO" w:eastAsia="es-CO"/>
        </w:rPr>
        <w:t xml:space="preserve">EL ÁREA pagará a EL (LA) CONTRATISTA el valor del presente contrato con cargo al certificado de disponibilidad presupuestal </w:t>
      </w:r>
      <w:r w:rsidR="002275ED" w:rsidRPr="00461B3E">
        <w:rPr>
          <w:rFonts w:ascii="Arial" w:hAnsi="Arial" w:cs="Arial"/>
          <w:color w:val="000000"/>
          <w:lang w:val="es-CO" w:eastAsia="es-CO"/>
        </w:rPr>
        <w:t xml:space="preserve">No. </w:t>
      </w:r>
      <w:r w:rsidR="00461B3E" w:rsidRPr="00461B3E">
        <w:rPr>
          <w:rFonts w:ascii="Arial" w:hAnsi="Arial" w:cs="Arial"/>
          <w:b/>
          <w:bCs/>
          <w:color w:val="000000"/>
          <w:lang w:val="es-CO" w:eastAsia="es-CO"/>
        </w:rPr>
        <w:t>CDP 2025000662 del 27 de junio de 2025</w:t>
      </w:r>
      <w:r w:rsidR="002275ED" w:rsidRPr="00461B3E">
        <w:rPr>
          <w:rFonts w:ascii="Arial" w:hAnsi="Arial" w:cs="Arial"/>
          <w:color w:val="000000"/>
          <w:lang w:val="es-CO" w:eastAsia="es-CO"/>
        </w:rPr>
        <w:t>, aprobada por la Subdirección Administrativa y Financiera-Oficina Contabilidad y Presupuesto.</w:t>
      </w:r>
    </w:p>
    <w:p w14:paraId="76E7B680" w14:textId="77777777" w:rsidR="002275ED" w:rsidRPr="006D03C3" w:rsidRDefault="002275ED" w:rsidP="00A173E6">
      <w:pPr>
        <w:pStyle w:val="Textoindependiente"/>
        <w:spacing w:after="0"/>
        <w:ind w:left="-567" w:right="-142"/>
        <w:jc w:val="both"/>
        <w:rPr>
          <w:rFonts w:ascii="Arial" w:hAnsi="Arial" w:cs="Arial"/>
          <w:color w:val="000000"/>
          <w:lang w:val="es-CO" w:eastAsia="es-CO"/>
        </w:rPr>
      </w:pPr>
    </w:p>
    <w:p w14:paraId="417A5048" w14:textId="32514DFA" w:rsidR="002275ED" w:rsidRPr="006D03C3" w:rsidRDefault="002275ED" w:rsidP="00A173E6">
      <w:pPr>
        <w:pStyle w:val="Textoindependiente"/>
        <w:ind w:left="-567" w:right="-142"/>
        <w:jc w:val="both"/>
        <w:rPr>
          <w:rFonts w:ascii="Arial" w:hAnsi="Arial" w:cs="Arial"/>
          <w:color w:val="000000"/>
          <w:lang w:eastAsia="es-CO"/>
        </w:rPr>
      </w:pPr>
      <w:r w:rsidRPr="006D03C3">
        <w:rPr>
          <w:rFonts w:ascii="Arial" w:hAnsi="Arial" w:cs="Arial"/>
          <w:color w:val="000000"/>
          <w:lang w:eastAsia="es-CO"/>
        </w:rPr>
        <w:t xml:space="preserve">Recursos debidamente certificados por la Oficina de Contabilidad y Presupuesto y contenida en documento que se anexa. </w:t>
      </w:r>
    </w:p>
    <w:p w14:paraId="59DAD468" w14:textId="6E43B257" w:rsidR="002275ED" w:rsidRPr="006D03C3" w:rsidRDefault="002275ED" w:rsidP="00A173E6">
      <w:pPr>
        <w:pStyle w:val="Textoindependiente"/>
        <w:ind w:left="-567" w:right="-142"/>
        <w:jc w:val="both"/>
        <w:rPr>
          <w:rFonts w:ascii="Arial" w:hAnsi="Arial" w:cs="Arial"/>
          <w:color w:val="000000"/>
          <w:lang w:val="es-CO" w:eastAsia="es-CO"/>
        </w:rPr>
      </w:pPr>
      <w:r w:rsidRPr="006D03C3">
        <w:rPr>
          <w:rFonts w:ascii="Arial" w:hAnsi="Arial" w:cs="Arial"/>
          <w:color w:val="000000"/>
          <w:lang w:val="es-CO" w:eastAsia="es-CO"/>
        </w:rPr>
        <w:t>Los recursos aportados por la Entidad corresponden a la vigencia 2025, por lo tanto, deberán ser ejecutados y legalizados en su totalidad en la respectiva vigencia.</w:t>
      </w:r>
    </w:p>
    <w:p w14:paraId="76EDCDE9" w14:textId="2BC466BE" w:rsidR="002275ED" w:rsidRPr="006D03C3" w:rsidRDefault="002275ED" w:rsidP="00A173E6">
      <w:pPr>
        <w:pStyle w:val="Textoindependiente"/>
        <w:ind w:left="-567" w:right="-142"/>
        <w:jc w:val="both"/>
        <w:rPr>
          <w:rFonts w:ascii="Arial" w:hAnsi="Arial" w:cs="Arial"/>
          <w:color w:val="000000"/>
          <w:lang w:val="es-CO" w:eastAsia="es-CO"/>
        </w:rPr>
      </w:pPr>
      <w:r w:rsidRPr="006D03C3">
        <w:rPr>
          <w:rFonts w:ascii="Arial" w:hAnsi="Arial" w:cs="Arial"/>
          <w:color w:val="000000"/>
          <w:lang w:val="es-CO" w:eastAsia="es-CO"/>
        </w:rPr>
        <w:t>El Servidor Público designado por el Área Metropolitana del Valle de Aburrá al llevar el control, seguimiento y correcto manejo y ejecución financiera de los recursos destinados para el presente proceso debe prever para ello, en el Informe de Supervisión, discriminar la ejecución financiera acorde a la distribución de los rubros presupuestales definidos en el Certificado de Disponibilidad expedido.</w:t>
      </w:r>
    </w:p>
    <w:p w14:paraId="7A49A5A1" w14:textId="28A64CB5" w:rsidR="002275ED" w:rsidRPr="006D03C3" w:rsidRDefault="002275ED" w:rsidP="00F11BA4">
      <w:pPr>
        <w:pStyle w:val="Textoindependiente"/>
        <w:ind w:left="-567" w:right="-142"/>
        <w:jc w:val="both"/>
        <w:rPr>
          <w:rFonts w:ascii="Arial" w:hAnsi="Arial" w:cs="Arial"/>
          <w:color w:val="000000"/>
          <w:lang w:val="es-CO" w:eastAsia="es-CO"/>
        </w:rPr>
      </w:pPr>
      <w:r w:rsidRPr="006D03C3">
        <w:rPr>
          <w:rFonts w:ascii="Arial" w:hAnsi="Arial" w:cs="Arial"/>
          <w:color w:val="000000"/>
          <w:lang w:val="es-CO" w:eastAsia="es-CO"/>
        </w:rPr>
        <w:lastRenderedPageBreak/>
        <w:t>La modalidad de pago para el contrato que se suscriba, como resultado de esta Selección, es a precios unitarios fijos no reajustables y por lo tanto el proponente, deberá proyectar todos los costos en que pudiere incurrir durante la ejecución del contrato, así como todos los valores correspondientes a los impuestos, gravámenes y demás erogaciones necesarias para la celebración y ejecución del contrato, los cuales son por cuenta del adjudicatario y no darán lugar a ningún pago adicional al de los precios pactados</w:t>
      </w:r>
    </w:p>
    <w:p w14:paraId="76641775" w14:textId="77777777" w:rsidR="002275ED" w:rsidRPr="006D03C3" w:rsidRDefault="002275ED" w:rsidP="00F11BA4">
      <w:pPr>
        <w:pStyle w:val="Textoindependiente"/>
        <w:ind w:left="-567" w:right="-142"/>
        <w:jc w:val="both"/>
        <w:rPr>
          <w:rFonts w:ascii="Arial" w:hAnsi="Arial" w:cs="Arial"/>
          <w:color w:val="000000"/>
          <w:lang w:eastAsia="es-CO"/>
        </w:rPr>
      </w:pPr>
      <w:r w:rsidRPr="006D03C3">
        <w:rPr>
          <w:rFonts w:ascii="Arial" w:hAnsi="Arial" w:cs="Arial"/>
          <w:color w:val="000000"/>
          <w:lang w:val="es-CO" w:eastAsia="es-CO"/>
        </w:rPr>
        <w:t>El proponente debe tener en cuenta que los Costos Directos y el AU que defina, será aplicado a todo el plazo de ejecución. Por tanto, al estimar sus costos, deberá prever realizar el análisis y valoración previendo que estos corresponderán a todo el plazo del contrato, salvo lo que deba ajustarse por Mandato Legal</w:t>
      </w:r>
    </w:p>
    <w:p w14:paraId="3426071D" w14:textId="1B29EF57" w:rsidR="005D0714" w:rsidRPr="006D03C3" w:rsidRDefault="005D0714" w:rsidP="00F11BA4">
      <w:pPr>
        <w:pStyle w:val="Textoindependiente"/>
        <w:spacing w:after="0"/>
        <w:ind w:left="-567" w:right="-142"/>
        <w:jc w:val="both"/>
        <w:rPr>
          <w:rFonts w:ascii="Arial" w:hAnsi="Arial" w:cs="Arial"/>
        </w:rPr>
      </w:pPr>
    </w:p>
    <w:p w14:paraId="7CAA9B2E" w14:textId="02926E61" w:rsidR="002C6C92" w:rsidRPr="006D03C3" w:rsidRDefault="0007341F" w:rsidP="00F11BA4">
      <w:pPr>
        <w:spacing w:after="0" w:line="240" w:lineRule="auto"/>
        <w:ind w:left="-567"/>
        <w:jc w:val="both"/>
        <w:rPr>
          <w:rFonts w:ascii="Arial" w:hAnsi="Arial" w:cs="Arial"/>
          <w:sz w:val="20"/>
          <w:szCs w:val="20"/>
        </w:rPr>
      </w:pPr>
      <w:r w:rsidRPr="006D03C3">
        <w:rPr>
          <w:rFonts w:ascii="Arial" w:hAnsi="Arial" w:cs="Arial"/>
          <w:b/>
          <w:bCs/>
          <w:sz w:val="20"/>
          <w:szCs w:val="20"/>
        </w:rPr>
        <w:t>CLÁUSULA SEXTA. -</w:t>
      </w:r>
      <w:r w:rsidRPr="006D03C3">
        <w:rPr>
          <w:rFonts w:ascii="Arial" w:hAnsi="Arial" w:cs="Arial"/>
          <w:b/>
          <w:sz w:val="20"/>
          <w:szCs w:val="20"/>
          <w:u w:val="single"/>
        </w:rPr>
        <w:t>Plazo</w:t>
      </w:r>
      <w:r w:rsidRPr="006D03C3">
        <w:rPr>
          <w:rFonts w:ascii="Arial" w:hAnsi="Arial" w:cs="Arial"/>
          <w:b/>
          <w:spacing w:val="1"/>
          <w:sz w:val="20"/>
          <w:szCs w:val="20"/>
          <w:u w:val="single"/>
        </w:rPr>
        <w:t xml:space="preserve"> </w:t>
      </w:r>
      <w:r w:rsidRPr="006D03C3">
        <w:rPr>
          <w:rFonts w:ascii="Arial" w:hAnsi="Arial" w:cs="Arial"/>
          <w:b/>
          <w:sz w:val="20"/>
          <w:szCs w:val="20"/>
          <w:u w:val="single"/>
        </w:rPr>
        <w:t>de</w:t>
      </w:r>
      <w:r w:rsidRPr="006D03C3">
        <w:rPr>
          <w:rFonts w:ascii="Arial" w:hAnsi="Arial" w:cs="Arial"/>
          <w:b/>
          <w:spacing w:val="-4"/>
          <w:sz w:val="20"/>
          <w:szCs w:val="20"/>
          <w:u w:val="single"/>
        </w:rPr>
        <w:t xml:space="preserve"> </w:t>
      </w:r>
      <w:r w:rsidRPr="006D03C3">
        <w:rPr>
          <w:rFonts w:ascii="Arial" w:hAnsi="Arial" w:cs="Arial"/>
          <w:b/>
          <w:sz w:val="20"/>
          <w:szCs w:val="20"/>
          <w:u w:val="single"/>
        </w:rPr>
        <w:t>ejecución.</w:t>
      </w:r>
      <w:r w:rsidRPr="006D03C3">
        <w:rPr>
          <w:rFonts w:ascii="Arial" w:hAnsi="Arial" w:cs="Arial"/>
          <w:sz w:val="20"/>
          <w:szCs w:val="20"/>
        </w:rPr>
        <w:t>:</w:t>
      </w:r>
      <w:r w:rsidR="001F4024" w:rsidRPr="006D03C3">
        <w:rPr>
          <w:rFonts w:ascii="Arial" w:hAnsi="Arial" w:cs="Arial"/>
          <w:bCs/>
          <w:sz w:val="20"/>
          <w:szCs w:val="20"/>
        </w:rPr>
        <w:t xml:space="preserve"> </w:t>
      </w:r>
      <w:r w:rsidR="005F522B" w:rsidRPr="006D03C3">
        <w:rPr>
          <w:rFonts w:ascii="Arial" w:hAnsi="Arial" w:cs="Arial"/>
          <w:sz w:val="20"/>
          <w:szCs w:val="20"/>
        </w:rPr>
        <w:t xml:space="preserve">El plazo para la ejecución del contrato será de </w:t>
      </w:r>
      <w:r w:rsidR="00E83F84">
        <w:rPr>
          <w:rFonts w:ascii="Arial" w:hAnsi="Arial" w:cs="Arial"/>
          <w:b/>
          <w:bCs/>
          <w:sz w:val="20"/>
          <w:szCs w:val="20"/>
        </w:rPr>
        <w:t>CUATRO</w:t>
      </w:r>
      <w:r w:rsidR="005F522B" w:rsidRPr="006D03C3">
        <w:rPr>
          <w:rFonts w:ascii="Arial" w:hAnsi="Arial" w:cs="Arial"/>
          <w:b/>
          <w:bCs/>
          <w:sz w:val="20"/>
          <w:szCs w:val="20"/>
        </w:rPr>
        <w:t xml:space="preserve"> (0</w:t>
      </w:r>
      <w:r w:rsidR="00E83F84">
        <w:rPr>
          <w:rFonts w:ascii="Arial" w:hAnsi="Arial" w:cs="Arial"/>
          <w:b/>
          <w:bCs/>
          <w:sz w:val="20"/>
          <w:szCs w:val="20"/>
        </w:rPr>
        <w:t>4</w:t>
      </w:r>
      <w:r w:rsidR="005F522B" w:rsidRPr="006D03C3">
        <w:rPr>
          <w:rFonts w:ascii="Arial" w:hAnsi="Arial" w:cs="Arial"/>
          <w:b/>
          <w:bCs/>
          <w:sz w:val="20"/>
          <w:szCs w:val="20"/>
        </w:rPr>
        <w:t>)</w:t>
      </w:r>
      <w:r w:rsidR="005F522B" w:rsidRPr="006D03C3">
        <w:rPr>
          <w:rFonts w:ascii="Arial" w:hAnsi="Arial" w:cs="Arial"/>
          <w:sz w:val="20"/>
          <w:szCs w:val="20"/>
        </w:rPr>
        <w:t xml:space="preserve"> MESES contados a partir de la fecha de inicio sin exceder el 31 de diciembre de 2025, previa aprobación de la garantía por parte del Equipo de La Dirección Contractual.</w:t>
      </w:r>
    </w:p>
    <w:p w14:paraId="10787A97" w14:textId="77777777" w:rsidR="006C73AE" w:rsidRPr="006D03C3" w:rsidRDefault="006C73AE" w:rsidP="00F11BA4">
      <w:pPr>
        <w:spacing w:after="0" w:line="240" w:lineRule="auto"/>
        <w:ind w:left="-567"/>
        <w:jc w:val="both"/>
        <w:rPr>
          <w:rFonts w:ascii="Arial" w:hAnsi="Arial" w:cs="Arial"/>
          <w:sz w:val="20"/>
          <w:szCs w:val="20"/>
        </w:rPr>
      </w:pPr>
    </w:p>
    <w:p w14:paraId="2D56E832" w14:textId="77777777" w:rsidR="006C73AE" w:rsidRPr="006D03C3" w:rsidRDefault="006C73AE" w:rsidP="00F11BA4">
      <w:pPr>
        <w:spacing w:after="0" w:line="240" w:lineRule="auto"/>
        <w:ind w:left="-567"/>
        <w:jc w:val="both"/>
        <w:rPr>
          <w:rFonts w:ascii="Arial" w:hAnsi="Arial" w:cs="Arial"/>
          <w:sz w:val="20"/>
          <w:szCs w:val="20"/>
        </w:rPr>
      </w:pPr>
      <w:r w:rsidRPr="006D03C3">
        <w:rPr>
          <w:rFonts w:ascii="Arial" w:hAnsi="Arial" w:cs="Arial"/>
          <w:b/>
          <w:bCs/>
          <w:sz w:val="20"/>
          <w:szCs w:val="20"/>
        </w:rPr>
        <w:t xml:space="preserve">Parágrafo 1: </w:t>
      </w:r>
      <w:r w:rsidRPr="006D03C3">
        <w:rPr>
          <w:rFonts w:ascii="Arial" w:hAnsi="Arial" w:cs="Arial"/>
          <w:sz w:val="20"/>
          <w:szCs w:val="20"/>
        </w:rPr>
        <w:t>El Contrato podrá ser modificado, adicionado o prorrogado, previo acuerdo escrito de LAS PARTES, de conformidad con las normas vigentes. También podrá suspenderse por la ocurrencia de circunstancias de fuerza mayor o caso fortuito, mediante la elaboración de un acta en la cual conste tal hecho. El tiempo de suspensión no se computará para los efectos del plazo pactado.</w:t>
      </w:r>
    </w:p>
    <w:p w14:paraId="7A169F40" w14:textId="77777777" w:rsidR="006C73AE" w:rsidRPr="006D03C3" w:rsidRDefault="006C73AE" w:rsidP="00F11BA4">
      <w:pPr>
        <w:spacing w:after="0" w:line="240" w:lineRule="auto"/>
        <w:ind w:left="-567"/>
        <w:jc w:val="both"/>
        <w:rPr>
          <w:rFonts w:ascii="Arial" w:hAnsi="Arial" w:cs="Arial"/>
          <w:sz w:val="20"/>
          <w:szCs w:val="20"/>
        </w:rPr>
      </w:pPr>
      <w:r w:rsidRPr="006D03C3">
        <w:rPr>
          <w:rFonts w:ascii="Arial" w:hAnsi="Arial" w:cs="Arial"/>
          <w:b/>
          <w:bCs/>
          <w:sz w:val="20"/>
          <w:szCs w:val="20"/>
        </w:rPr>
        <w:t>Parágrafo 2</w:t>
      </w:r>
      <w:r w:rsidRPr="006D03C3">
        <w:rPr>
          <w:rFonts w:ascii="Arial" w:hAnsi="Arial" w:cs="Arial"/>
          <w:sz w:val="20"/>
          <w:szCs w:val="20"/>
        </w:rPr>
        <w:t xml:space="preserve">: En caso de presentarse alguna suspensión, se elaborará un acta de reinicio suscrita por LAS PARTES. </w:t>
      </w:r>
    </w:p>
    <w:p w14:paraId="50E85954" w14:textId="77777777" w:rsidR="006C73AE" w:rsidRPr="006D03C3" w:rsidRDefault="006C73AE" w:rsidP="00F11BA4">
      <w:pPr>
        <w:spacing w:after="0" w:line="240" w:lineRule="auto"/>
        <w:ind w:left="-567"/>
        <w:jc w:val="both"/>
        <w:rPr>
          <w:rFonts w:ascii="Arial" w:hAnsi="Arial" w:cs="Arial"/>
          <w:b/>
          <w:bCs/>
          <w:sz w:val="20"/>
          <w:szCs w:val="20"/>
        </w:rPr>
      </w:pPr>
    </w:p>
    <w:p w14:paraId="7CB7C7C0" w14:textId="77777777" w:rsidR="006C73AE" w:rsidRPr="006D03C3" w:rsidRDefault="006C73AE" w:rsidP="00F11BA4">
      <w:pPr>
        <w:spacing w:after="0" w:line="240" w:lineRule="auto"/>
        <w:ind w:left="-567"/>
        <w:jc w:val="both"/>
        <w:rPr>
          <w:rFonts w:ascii="Arial" w:hAnsi="Arial" w:cs="Arial"/>
          <w:sz w:val="20"/>
          <w:szCs w:val="20"/>
        </w:rPr>
      </w:pPr>
      <w:r w:rsidRPr="006D03C3">
        <w:rPr>
          <w:rFonts w:ascii="Arial" w:hAnsi="Arial" w:cs="Arial"/>
          <w:b/>
          <w:bCs/>
          <w:sz w:val="20"/>
          <w:szCs w:val="20"/>
        </w:rPr>
        <w:t>Parágrafo 3</w:t>
      </w:r>
      <w:r w:rsidRPr="006D03C3">
        <w:rPr>
          <w:rFonts w:ascii="Arial" w:hAnsi="Arial" w:cs="Arial"/>
          <w:sz w:val="20"/>
          <w:szCs w:val="20"/>
        </w:rPr>
        <w:t>: La fecha de terminación del plazo de ejecución del Contrato es la fecha en la cual se suscriba el Acta de Recibo Final. Para que se pueda suscribir el Acta de Recibo Final, EL CONTRATISTA debe cumplir a cabalidad con los compromisos y obligaciones contenidos en el Contrato y sus anexos</w:t>
      </w:r>
    </w:p>
    <w:p w14:paraId="31770198" w14:textId="77777777" w:rsidR="006C73AE" w:rsidRPr="006D03C3" w:rsidRDefault="006C73AE" w:rsidP="00F11BA4">
      <w:pPr>
        <w:spacing w:after="0" w:line="240" w:lineRule="auto"/>
        <w:ind w:left="-567"/>
        <w:jc w:val="both"/>
        <w:rPr>
          <w:rFonts w:ascii="Arial" w:hAnsi="Arial" w:cs="Arial"/>
          <w:sz w:val="20"/>
          <w:szCs w:val="20"/>
        </w:rPr>
      </w:pPr>
    </w:p>
    <w:p w14:paraId="3D84ECF9" w14:textId="77777777" w:rsidR="006C73AE" w:rsidRPr="006D03C3" w:rsidRDefault="006C73AE" w:rsidP="00F11BA4">
      <w:pPr>
        <w:spacing w:after="0" w:line="240" w:lineRule="auto"/>
        <w:ind w:left="-567"/>
        <w:jc w:val="both"/>
        <w:rPr>
          <w:rFonts w:ascii="Arial" w:hAnsi="Arial" w:cs="Arial"/>
          <w:sz w:val="20"/>
          <w:szCs w:val="20"/>
        </w:rPr>
      </w:pPr>
      <w:r w:rsidRPr="006D03C3">
        <w:rPr>
          <w:rFonts w:ascii="Arial" w:hAnsi="Arial" w:cs="Arial"/>
          <w:b/>
          <w:bCs/>
          <w:sz w:val="20"/>
          <w:szCs w:val="20"/>
        </w:rPr>
        <w:t xml:space="preserve">Parágrafo 4. </w:t>
      </w:r>
      <w:r w:rsidRPr="006D03C3">
        <w:rPr>
          <w:rFonts w:ascii="Arial" w:hAnsi="Arial" w:cs="Arial"/>
          <w:sz w:val="20"/>
          <w:szCs w:val="20"/>
        </w:rPr>
        <w:t>El plazo de ejecución del presente Contrato podrá ser prorrogado por escrito por mutuo acuerdo entre las partes, siempre que medie una justa causa para ello, certificada por el supervisor y avalada por el (la) Subdirector(a) delegado(a).</w:t>
      </w:r>
    </w:p>
    <w:p w14:paraId="1A4A71E4" w14:textId="77777777" w:rsidR="006C73AE" w:rsidRPr="006D03C3" w:rsidRDefault="006C73AE" w:rsidP="00F11BA4">
      <w:pPr>
        <w:spacing w:after="0" w:line="240" w:lineRule="auto"/>
        <w:ind w:left="-567"/>
        <w:jc w:val="both"/>
        <w:rPr>
          <w:rFonts w:ascii="Arial" w:hAnsi="Arial" w:cs="Arial"/>
          <w:sz w:val="20"/>
          <w:szCs w:val="20"/>
        </w:rPr>
      </w:pPr>
    </w:p>
    <w:p w14:paraId="7F40976B" w14:textId="77777777" w:rsidR="005F522B" w:rsidRPr="006D03C3" w:rsidRDefault="005F522B" w:rsidP="00F11BA4">
      <w:pPr>
        <w:spacing w:after="0" w:line="240" w:lineRule="auto"/>
        <w:ind w:left="-567"/>
        <w:jc w:val="both"/>
        <w:rPr>
          <w:rFonts w:ascii="Arial" w:hAnsi="Arial" w:cs="Arial"/>
          <w:sz w:val="20"/>
          <w:szCs w:val="20"/>
        </w:rPr>
      </w:pPr>
    </w:p>
    <w:p w14:paraId="5D7659D4" w14:textId="77777777" w:rsidR="008F4585" w:rsidRPr="006D03C3" w:rsidRDefault="0007341F" w:rsidP="00F11BA4">
      <w:pPr>
        <w:pStyle w:val="Prrafodelista"/>
        <w:ind w:left="-567"/>
        <w:jc w:val="both"/>
        <w:rPr>
          <w:rFonts w:ascii="Arial" w:hAnsi="Arial" w:cs="Arial"/>
          <w:lang w:val="es-CO"/>
        </w:rPr>
      </w:pPr>
      <w:r w:rsidRPr="006D03C3">
        <w:rPr>
          <w:rFonts w:ascii="Arial" w:hAnsi="Arial" w:cs="Arial"/>
          <w:b/>
          <w:bCs/>
        </w:rPr>
        <w:t>CLAUSULA SÉPTIMA. -</w:t>
      </w:r>
      <w:r w:rsidRPr="006D03C3">
        <w:rPr>
          <w:rFonts w:ascii="Arial" w:hAnsi="Arial" w:cs="Arial"/>
          <w:b/>
          <w:bCs/>
          <w:u w:val="single"/>
        </w:rPr>
        <w:t>Supervisión</w:t>
      </w:r>
      <w:r w:rsidRPr="006D03C3">
        <w:rPr>
          <w:rFonts w:ascii="Arial" w:hAnsi="Arial" w:cs="Arial"/>
          <w:b/>
          <w:bCs/>
        </w:rPr>
        <w:t>.</w:t>
      </w:r>
      <w:r w:rsidRPr="006D03C3">
        <w:rPr>
          <w:rFonts w:ascii="Arial" w:hAnsi="Arial" w:cs="Arial"/>
          <w:bCs/>
        </w:rPr>
        <w:t xml:space="preserve"> </w:t>
      </w:r>
      <w:bookmarkStart w:id="2" w:name="_Hlk46315449"/>
      <w:r w:rsidR="008F4585" w:rsidRPr="006D03C3">
        <w:rPr>
          <w:rFonts w:ascii="Arial" w:hAnsi="Arial" w:cs="Arial"/>
          <w:lang w:val="es-CO" w:eastAsia="es-MX"/>
        </w:rPr>
        <w:t>De conformidad a lo dispuesto en el artículo 32 de la Ley 80 de 1993, la Supervisión del presente proceso será ejercida por la Subdirección Administrativa y Financiera, o por el Servidor Público que esta designe para el efecto; toda vez que la Entidad cuenta con el personal calificado para la supervisión técnica, financiera, económica, administrativa y jurídica, de conformidad con el Manual de Interventoría del Área Metropolitana del Valle de Aburrá aprobado mediante Resolución Metropolitana N°. 000144 de 2014 y de conformidad a lo dispuesto en el artículo 83 de la Ley 1474 de 2011</w:t>
      </w:r>
      <w:r w:rsidR="008F4585" w:rsidRPr="006D03C3">
        <w:rPr>
          <w:rFonts w:ascii="Arial" w:hAnsi="Arial" w:cs="Arial"/>
          <w:lang w:val="es-CO"/>
        </w:rPr>
        <w:t xml:space="preserve"> </w:t>
      </w:r>
    </w:p>
    <w:p w14:paraId="20610B4F" w14:textId="77777777" w:rsidR="008F4585" w:rsidRPr="006D03C3" w:rsidRDefault="008F4585" w:rsidP="00F11BA4">
      <w:pPr>
        <w:spacing w:after="0" w:line="240" w:lineRule="auto"/>
        <w:ind w:left="-567"/>
        <w:jc w:val="both"/>
        <w:rPr>
          <w:rFonts w:ascii="Arial" w:eastAsia="Times New Roman" w:hAnsi="Arial" w:cs="Arial"/>
          <w:sz w:val="20"/>
          <w:szCs w:val="20"/>
          <w:lang w:val="es-CO" w:eastAsia="es-ES"/>
        </w:rPr>
      </w:pPr>
    </w:p>
    <w:p w14:paraId="45FBA1C0"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r w:rsidRPr="006D03C3">
        <w:rPr>
          <w:rFonts w:ascii="Arial" w:eastAsia="Times New Roman" w:hAnsi="Arial" w:cs="Arial"/>
          <w:sz w:val="20"/>
          <w:szCs w:val="20"/>
          <w:lang w:eastAsia="es-MX"/>
        </w:rPr>
        <w:t xml:space="preserve">El Supervisor ejercerá, en nombre de la Entidad, la vigilancia y control integral sobre la ejecución del objeto contractual en los términos de los artículos 83 y 84 de la Ley 1474 de 2011, para lo cual podrá, en cualquier momento, exigir a las partes la información que considere necesaria, así como la adopción de medidas para mantener, durante el desarrollo y ejecución del contrato, las condiciones técnicas, económicas y financieras existentes al momento de la celebración del contrato </w:t>
      </w:r>
    </w:p>
    <w:p w14:paraId="61792A99"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p>
    <w:p w14:paraId="00642659"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r w:rsidRPr="006D03C3">
        <w:rPr>
          <w:rFonts w:ascii="Arial" w:eastAsia="Times New Roman" w:hAnsi="Arial" w:cs="Arial"/>
          <w:sz w:val="20"/>
          <w:szCs w:val="20"/>
          <w:lang w:eastAsia="es-MX"/>
        </w:rPr>
        <w:t>Además de las actividades generales antes mencionadas, y con el fin de buscar la adecuada y oportuna ejecución del contrato, la Supervisión apoyará, asistirá y recomendará en todos los asuntos de orden técnico, financiero, económico y jurídico que se susciten durante la ejecución del contrato</w:t>
      </w:r>
    </w:p>
    <w:p w14:paraId="1D1FD3FD" w14:textId="77777777" w:rsidR="008F4585" w:rsidRPr="006D03C3" w:rsidRDefault="008F4585" w:rsidP="008F4585">
      <w:pPr>
        <w:spacing w:after="0" w:line="240" w:lineRule="auto"/>
        <w:jc w:val="both"/>
        <w:rPr>
          <w:rFonts w:ascii="Arial" w:eastAsia="Times New Roman" w:hAnsi="Arial" w:cs="Arial"/>
          <w:sz w:val="20"/>
          <w:szCs w:val="20"/>
          <w:lang w:eastAsia="es-MX"/>
        </w:rPr>
      </w:pPr>
    </w:p>
    <w:p w14:paraId="69145877"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r w:rsidRPr="006D03C3">
        <w:rPr>
          <w:rFonts w:ascii="Arial" w:eastAsia="Times New Roman" w:hAnsi="Arial" w:cs="Arial"/>
          <w:sz w:val="20"/>
          <w:szCs w:val="20"/>
          <w:lang w:eastAsia="es-MX"/>
        </w:rPr>
        <w:t xml:space="preserve">El Supervisor está facultado para revisar todos los documentos del contrato, cuando, por razones técnicas, ambientales, económicas, jurídicas o de otra índole, las partes soliciten cambios o modificaciones. </w:t>
      </w:r>
    </w:p>
    <w:p w14:paraId="4C92C75D" w14:textId="77777777" w:rsidR="008F4585" w:rsidRPr="006D03C3" w:rsidRDefault="008F4585" w:rsidP="008F4585">
      <w:pPr>
        <w:spacing w:after="0" w:line="240" w:lineRule="auto"/>
        <w:jc w:val="both"/>
        <w:rPr>
          <w:rFonts w:ascii="Arial" w:eastAsia="Times New Roman" w:hAnsi="Arial" w:cs="Arial"/>
          <w:sz w:val="20"/>
          <w:szCs w:val="20"/>
          <w:lang w:eastAsia="es-MX"/>
        </w:rPr>
      </w:pPr>
    </w:p>
    <w:p w14:paraId="35F71779"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r w:rsidRPr="006D03C3">
        <w:rPr>
          <w:rFonts w:ascii="Arial" w:eastAsia="Times New Roman" w:hAnsi="Arial" w:cs="Arial"/>
          <w:sz w:val="20"/>
          <w:szCs w:val="20"/>
          <w:lang w:eastAsia="es-MX"/>
        </w:rPr>
        <w:t xml:space="preserve">Así mismo, el Supervisor está autorizado para ordenarle al Contratista la corrección, en el menor tiempo posible, de los desajustes que pudieren presentarse, y determinar los mecanismos y procedimientos pertinentes para prever o solucionar rápida y eficazmente las diferencias que llegaren a surgir durante la ejecución del contrato. </w:t>
      </w:r>
    </w:p>
    <w:p w14:paraId="634C4AE1"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p>
    <w:p w14:paraId="00E19659"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r w:rsidRPr="006D03C3">
        <w:rPr>
          <w:rFonts w:ascii="Arial" w:eastAsia="Times New Roman" w:hAnsi="Arial" w:cs="Arial"/>
          <w:sz w:val="20"/>
          <w:szCs w:val="20"/>
          <w:lang w:eastAsia="es-MX"/>
        </w:rPr>
        <w:t>De igual manera, en virtud de la vigilancia que ejerce la Supervisión, implica un control técnico administrativo, financiero, contable y jurídico para la autorización de los pagos que con recursos públicos realice la Entidad y por ello, no pueden existir ítems sin justificación alguna, por lo que la Supervisión deberá revisar acorde con lo mencionado, los dineros que ordena pagar, esto incluye el control directo y la verificación de soportes de la ejecución de cada uno de los ítems correspondientes a los Costos Directos propuestos, de tal forma que se compruebe su cumplimiento y así sujetar los pagos de las Actas de pago y la Liquidación del Contrato a los ítems que realmente se ejecuten y por su valor respectivo, en caso de que existan variaciones de los valores revisados con respecto del valor propuesto en un menor valor, se efectuarán los ajustes respectivos para establecer el efectivo valor a pagar. En todo caso lo ejecutado no podrá superar el valor de la propuesta económica. Lo anterior en cumplimiento a orientaciones de la Contraloría General y Consejo de Estado derivados del artículo 83 de la Ley 1474 de 2011.</w:t>
      </w:r>
    </w:p>
    <w:p w14:paraId="69518A6E"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p>
    <w:p w14:paraId="78387D58"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r w:rsidRPr="006D03C3">
        <w:rPr>
          <w:rFonts w:ascii="Arial" w:eastAsia="Times New Roman" w:hAnsi="Arial" w:cs="Arial"/>
          <w:sz w:val="20"/>
          <w:szCs w:val="20"/>
          <w:lang w:eastAsia="es-MX"/>
        </w:rPr>
        <w:t>El Supervisor designado deberá tener en cuenta para la realización de supervisión, las disposiciones legales contenidas en el capítulo séptimo, artículos 82, 83, 84, y 85 de la Ley 1474 de 2011, por medio de la cual se dictan Normas orientadas a fortalecer los mecanismos de prevención, investigación y sanción de actos de corrupción y la efectividad del control de la gestión pública. Con fundamento en lo dispuesto en dicha normatividad, el supervisor deberá encaminar todas sus actuaciones al cabal cumplimiento de las actividades y obligaciones que se deriven de la ejecución del contrato.</w:t>
      </w:r>
    </w:p>
    <w:p w14:paraId="2A2D870A"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p>
    <w:p w14:paraId="2FA25E08"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r w:rsidRPr="006D03C3">
        <w:rPr>
          <w:rFonts w:ascii="Arial" w:eastAsia="Times New Roman" w:hAnsi="Arial" w:cs="Arial"/>
          <w:sz w:val="20"/>
          <w:szCs w:val="20"/>
          <w:lang w:eastAsia="es-MX"/>
        </w:rPr>
        <w:t>De conformidad con la Normativa referida y con el Manual de Interventoría de EL ÁREA aprobado mediante Resolución Metropolitana No. 0144 de 2014, la Supervisión que se designe tendrá como función verificar el cumplimiento de las obligaciones de EL (LA) CONTRATISTA y ejercer un control integral sobre el mismo, para lo cual podrá, en cualquier momento, exigir la información que considere necesaria, así como la adopción de medidas para mantener, durante la ejecución del contrato, las condiciones técnicas y económicas existentes al momento de su celebración</w:t>
      </w:r>
    </w:p>
    <w:p w14:paraId="02FE12C1" w14:textId="77777777" w:rsidR="008F4585" w:rsidRPr="006D03C3" w:rsidRDefault="008F4585" w:rsidP="00F11BA4">
      <w:pPr>
        <w:spacing w:after="0" w:line="240" w:lineRule="auto"/>
        <w:ind w:left="-567"/>
        <w:jc w:val="both"/>
        <w:rPr>
          <w:rFonts w:ascii="Arial" w:eastAsia="Times New Roman" w:hAnsi="Arial" w:cs="Arial"/>
          <w:sz w:val="20"/>
          <w:szCs w:val="20"/>
          <w:lang w:eastAsia="es-MX"/>
        </w:rPr>
      </w:pPr>
    </w:p>
    <w:p w14:paraId="68223247" w14:textId="77777777" w:rsidR="008F4585" w:rsidRPr="006D03C3" w:rsidRDefault="008F4585" w:rsidP="00F11BA4">
      <w:pPr>
        <w:spacing w:after="0" w:line="240" w:lineRule="auto"/>
        <w:ind w:left="-567"/>
        <w:jc w:val="both"/>
        <w:rPr>
          <w:rFonts w:ascii="Arial" w:eastAsia="Times New Roman" w:hAnsi="Arial" w:cs="Arial"/>
          <w:color w:val="000000"/>
          <w:sz w:val="20"/>
          <w:szCs w:val="20"/>
          <w:lang w:val="es-CO" w:eastAsia="es-CO"/>
        </w:rPr>
      </w:pPr>
      <w:r w:rsidRPr="006D03C3">
        <w:rPr>
          <w:rFonts w:ascii="Arial" w:eastAsia="Times New Roman" w:hAnsi="Arial" w:cs="Arial"/>
          <w:sz w:val="20"/>
          <w:szCs w:val="20"/>
          <w:lang w:eastAsia="es-MX"/>
        </w:rPr>
        <w:t>Para todos los efectos del ejercicio de la Supervisión, el Supervisor deberá ceñirse a lo establecido en el Manual de Supervisión e Interventoría Contractual del Área Metropolitana del Valle de Aburrá adoptado mediante la Resolución Metropolitana No. 000144 de 2014 o aquellas que lo deroguen o modifiquen</w:t>
      </w:r>
      <w:r w:rsidRPr="006D03C3">
        <w:rPr>
          <w:rFonts w:ascii="Arial" w:eastAsia="Times New Roman" w:hAnsi="Arial" w:cs="Arial"/>
          <w:color w:val="000000"/>
          <w:sz w:val="20"/>
          <w:szCs w:val="20"/>
          <w:lang w:val="es-CO" w:eastAsia="es-CO"/>
        </w:rPr>
        <w:t>.</w:t>
      </w:r>
    </w:p>
    <w:p w14:paraId="02EFC888" w14:textId="77777777" w:rsidR="008F4585" w:rsidRPr="006D03C3" w:rsidRDefault="008F4585" w:rsidP="00F11BA4">
      <w:pPr>
        <w:spacing w:after="0" w:line="240" w:lineRule="auto"/>
        <w:ind w:left="-567"/>
        <w:jc w:val="both"/>
        <w:rPr>
          <w:rFonts w:ascii="Arial" w:eastAsia="Times New Roman" w:hAnsi="Arial" w:cs="Arial"/>
          <w:sz w:val="20"/>
          <w:szCs w:val="20"/>
          <w:lang w:eastAsia="es-ES"/>
        </w:rPr>
      </w:pPr>
    </w:p>
    <w:p w14:paraId="43ECC1C1" w14:textId="77777777" w:rsidR="008F4585" w:rsidRPr="006D03C3" w:rsidRDefault="008F4585" w:rsidP="00F11BA4">
      <w:pPr>
        <w:spacing w:after="0" w:line="240" w:lineRule="auto"/>
        <w:ind w:left="-567"/>
        <w:jc w:val="both"/>
        <w:rPr>
          <w:rFonts w:ascii="Arial" w:eastAsia="Times New Roman" w:hAnsi="Arial" w:cs="Arial"/>
          <w:sz w:val="20"/>
          <w:szCs w:val="20"/>
          <w:lang w:eastAsia="es-ES"/>
        </w:rPr>
      </w:pPr>
      <w:r w:rsidRPr="006D03C3">
        <w:rPr>
          <w:rFonts w:ascii="Arial" w:eastAsia="Times New Roman" w:hAnsi="Arial" w:cs="Arial"/>
          <w:b/>
          <w:sz w:val="20"/>
          <w:szCs w:val="20"/>
          <w:lang w:eastAsia="es-ES"/>
        </w:rPr>
        <w:t xml:space="preserve">Parágrafo 1. </w:t>
      </w:r>
      <w:r w:rsidRPr="006D03C3">
        <w:rPr>
          <w:rFonts w:ascii="Arial" w:eastAsia="Times New Roman" w:hAnsi="Arial" w:cs="Arial"/>
          <w:sz w:val="20"/>
          <w:szCs w:val="20"/>
          <w:lang w:eastAsia="es-ES"/>
        </w:rPr>
        <w:t>El supervisor de EL ÁREA deberá tener en cuenta para la realización de supervisión, las disposiciones legales contenidas en el capítulo séptimo, artículos 82, 83, 84, y 85 de la Ley 1474 de 2011, por medio de la cual se dictan normas orientadas a fortalecer los mecanismos de prevención, investigación y sanción de actos de corrupción y la efectividad del control de la gestión pública.</w:t>
      </w:r>
    </w:p>
    <w:p w14:paraId="6CD1D35E" w14:textId="77777777" w:rsidR="008F4585" w:rsidRPr="006D03C3" w:rsidRDefault="008F4585" w:rsidP="00F11BA4">
      <w:pPr>
        <w:spacing w:after="0" w:line="240" w:lineRule="auto"/>
        <w:ind w:left="-567"/>
        <w:jc w:val="both"/>
        <w:rPr>
          <w:rFonts w:ascii="Arial" w:eastAsia="Times New Roman" w:hAnsi="Arial" w:cs="Arial"/>
          <w:sz w:val="20"/>
          <w:szCs w:val="20"/>
          <w:lang w:eastAsia="es-ES"/>
        </w:rPr>
      </w:pPr>
    </w:p>
    <w:p w14:paraId="48A6AE37" w14:textId="77777777" w:rsidR="008F4585" w:rsidRPr="006D03C3" w:rsidRDefault="008F4585" w:rsidP="00F11BA4">
      <w:pPr>
        <w:spacing w:after="0" w:line="240" w:lineRule="auto"/>
        <w:ind w:left="-567"/>
        <w:jc w:val="both"/>
        <w:rPr>
          <w:rFonts w:ascii="Arial" w:eastAsia="Times New Roman" w:hAnsi="Arial" w:cs="Arial"/>
          <w:sz w:val="20"/>
          <w:szCs w:val="20"/>
          <w:lang w:eastAsia="es-ES"/>
        </w:rPr>
      </w:pPr>
      <w:r w:rsidRPr="006D03C3">
        <w:rPr>
          <w:rFonts w:ascii="Arial" w:eastAsia="Times New Roman" w:hAnsi="Arial" w:cs="Arial"/>
          <w:sz w:val="20"/>
          <w:szCs w:val="20"/>
          <w:lang w:eastAsia="es-ES"/>
        </w:rPr>
        <w:t>Con fundamento en lo dispuesto en dicha normatividad, el supervisor deberá encaminar todas sus actuaciones al cabal cumplimiento de las actividades y obligaciones que se deriven de la ejecución del presente contrato.</w:t>
      </w:r>
    </w:p>
    <w:p w14:paraId="3D765191" w14:textId="77777777" w:rsidR="008F4585" w:rsidRPr="006D03C3" w:rsidRDefault="008F4585" w:rsidP="00F11BA4">
      <w:pPr>
        <w:spacing w:after="0" w:line="240" w:lineRule="auto"/>
        <w:ind w:left="-567"/>
        <w:jc w:val="both"/>
        <w:rPr>
          <w:rFonts w:ascii="Arial" w:eastAsia="Times New Roman" w:hAnsi="Arial" w:cs="Arial"/>
          <w:sz w:val="20"/>
          <w:szCs w:val="20"/>
          <w:lang w:eastAsia="es-ES"/>
        </w:rPr>
      </w:pPr>
    </w:p>
    <w:p w14:paraId="7F23FC7E" w14:textId="77777777" w:rsidR="008F4585" w:rsidRPr="006D03C3" w:rsidRDefault="008F4585" w:rsidP="00F11BA4">
      <w:pPr>
        <w:spacing w:after="0" w:line="240" w:lineRule="auto"/>
        <w:ind w:left="-567"/>
        <w:jc w:val="both"/>
        <w:rPr>
          <w:rFonts w:ascii="Arial" w:eastAsia="Times New Roman" w:hAnsi="Arial" w:cs="Arial"/>
          <w:sz w:val="20"/>
          <w:szCs w:val="20"/>
          <w:lang w:eastAsia="es-ES"/>
        </w:rPr>
      </w:pPr>
      <w:bookmarkStart w:id="3" w:name="_Hlk170913420"/>
      <w:r w:rsidRPr="006D03C3">
        <w:rPr>
          <w:rFonts w:ascii="Arial" w:eastAsia="Times New Roman" w:hAnsi="Arial" w:cs="Arial"/>
          <w:b/>
          <w:bCs/>
          <w:sz w:val="20"/>
          <w:szCs w:val="20"/>
          <w:lang w:eastAsia="es-ES"/>
        </w:rPr>
        <w:t>Parágrafo 2</w:t>
      </w:r>
      <w:r w:rsidRPr="006D03C3">
        <w:rPr>
          <w:rFonts w:ascii="Arial" w:eastAsia="Times New Roman" w:hAnsi="Arial" w:cs="Arial"/>
          <w:sz w:val="20"/>
          <w:szCs w:val="20"/>
          <w:lang w:eastAsia="es-ES"/>
        </w:rPr>
        <w:t xml:space="preserve">. </w:t>
      </w:r>
      <w:r w:rsidRPr="006D03C3">
        <w:rPr>
          <w:rFonts w:ascii="Arial" w:eastAsia="Times New Roman" w:hAnsi="Arial" w:cs="Arial"/>
          <w:b/>
          <w:bCs/>
          <w:sz w:val="20"/>
          <w:szCs w:val="20"/>
          <w:lang w:eastAsia="es-ES"/>
        </w:rPr>
        <w:t>Cambio de Supervisor:</w:t>
      </w:r>
      <w:r w:rsidRPr="006D03C3">
        <w:rPr>
          <w:rFonts w:ascii="Arial" w:eastAsia="Times New Roman" w:hAnsi="Arial" w:cs="Arial"/>
          <w:sz w:val="20"/>
          <w:szCs w:val="20"/>
          <w:lang w:eastAsia="es-ES"/>
        </w:rPr>
        <w:t xml:space="preserve"> 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juntamente con el designado en su reemplazo, en ésta</w:t>
      </w:r>
      <w:r w:rsidRPr="006D03C3">
        <w:rPr>
          <w:rFonts w:ascii="Arial" w:eastAsia="Times New Roman" w:hAnsi="Arial" w:cs="Arial"/>
          <w:color w:val="000000"/>
          <w:sz w:val="20"/>
          <w:szCs w:val="20"/>
          <w:lang w:eastAsia="es-CO"/>
        </w:rPr>
        <w:t xml:space="preserve"> constará: estado de ejecución del contrato, relación de documentos que entrega y observaciones </w:t>
      </w:r>
      <w:r w:rsidRPr="006D03C3">
        <w:rPr>
          <w:rFonts w:ascii="Arial" w:eastAsia="Times New Roman" w:hAnsi="Arial" w:cs="Arial"/>
          <w:color w:val="000000"/>
          <w:sz w:val="20"/>
          <w:szCs w:val="20"/>
          <w:lang w:eastAsia="es-CO"/>
        </w:rPr>
        <w:lastRenderedPageBreak/>
        <w:t>que considere pertinentes. Si no es posible la suscripción conjunta dejará constancia del estado en que se encuentra el contrato al asumir el ejercicio de estas funciones</w:t>
      </w:r>
      <w:r w:rsidRPr="006D03C3">
        <w:rPr>
          <w:rFonts w:ascii="Arial" w:eastAsia="Times New Roman" w:hAnsi="Arial" w:cs="Arial"/>
          <w:sz w:val="20"/>
          <w:szCs w:val="20"/>
          <w:lang w:eastAsia="es-ES"/>
        </w:rPr>
        <w:t>.</w:t>
      </w:r>
    </w:p>
    <w:bookmarkEnd w:id="3"/>
    <w:p w14:paraId="229A5F4B" w14:textId="77777777" w:rsidR="008F4585" w:rsidRPr="006D03C3" w:rsidRDefault="008F4585" w:rsidP="00F11BA4">
      <w:pPr>
        <w:spacing w:after="0" w:line="240" w:lineRule="auto"/>
        <w:ind w:left="-567"/>
        <w:jc w:val="both"/>
        <w:rPr>
          <w:rFonts w:ascii="Arial" w:eastAsia="Times New Roman" w:hAnsi="Arial" w:cs="Arial"/>
          <w:sz w:val="20"/>
          <w:szCs w:val="20"/>
          <w:lang w:eastAsia="es-ES"/>
        </w:rPr>
      </w:pPr>
    </w:p>
    <w:p w14:paraId="17467AEB" w14:textId="77777777" w:rsidR="008F4585" w:rsidRPr="006D03C3" w:rsidRDefault="008F4585" w:rsidP="00F11BA4">
      <w:pPr>
        <w:autoSpaceDE w:val="0"/>
        <w:autoSpaceDN w:val="0"/>
        <w:adjustRightInd w:val="0"/>
        <w:spacing w:after="0" w:line="240" w:lineRule="auto"/>
        <w:ind w:left="-567"/>
        <w:jc w:val="both"/>
        <w:rPr>
          <w:rFonts w:ascii="Arial" w:eastAsia="Times New Roman" w:hAnsi="Arial" w:cs="Arial"/>
          <w:color w:val="000000"/>
          <w:sz w:val="20"/>
          <w:szCs w:val="20"/>
          <w:lang w:eastAsia="es-CO"/>
        </w:rPr>
      </w:pPr>
      <w:r w:rsidRPr="006D03C3">
        <w:rPr>
          <w:rFonts w:ascii="Arial" w:eastAsia="Times New Roman" w:hAnsi="Arial" w:cs="Arial"/>
          <w:b/>
          <w:bCs/>
          <w:sz w:val="20"/>
          <w:szCs w:val="20"/>
          <w:lang w:eastAsia="es-ES"/>
        </w:rPr>
        <w:t>Parágrafo 3.</w:t>
      </w:r>
      <w:r w:rsidRPr="006D03C3">
        <w:rPr>
          <w:rFonts w:ascii="Arial" w:eastAsia="Times New Roman" w:hAnsi="Arial" w:cs="Arial"/>
          <w:sz w:val="20"/>
          <w:szCs w:val="20"/>
          <w:lang w:eastAsia="es-ES"/>
        </w:rPr>
        <w:t xml:space="preserve"> El supervisor tiene como obligación entregar la documentación debidamente organizada e inventariada en Formato Único de Inventario Documental – FUID, con código de calidad F-GDB -22</w:t>
      </w:r>
      <w:r w:rsidRPr="006D03C3">
        <w:rPr>
          <w:rFonts w:ascii="Arial" w:eastAsia="Times New Roman" w:hAnsi="Arial" w:cs="Arial"/>
          <w:color w:val="000000"/>
          <w:sz w:val="20"/>
          <w:szCs w:val="20"/>
          <w:lang w:eastAsia="es-CO"/>
        </w:rPr>
        <w:t xml:space="preserve">. </w:t>
      </w:r>
    </w:p>
    <w:bookmarkEnd w:id="2"/>
    <w:p w14:paraId="1C6D9153" w14:textId="1DF51013" w:rsidR="002C6C92" w:rsidRPr="006D03C3" w:rsidRDefault="002C6C92" w:rsidP="00F11BA4">
      <w:pPr>
        <w:pStyle w:val="Textoindependiente"/>
        <w:spacing w:after="0"/>
        <w:ind w:left="-567" w:right="-142"/>
        <w:jc w:val="both"/>
        <w:rPr>
          <w:rFonts w:ascii="Arial" w:hAnsi="Arial" w:cs="Arial"/>
        </w:rPr>
      </w:pPr>
    </w:p>
    <w:p w14:paraId="22AC5006" w14:textId="05A0EBB1" w:rsidR="002C6C92" w:rsidRPr="006D03C3" w:rsidRDefault="0007341F" w:rsidP="00F11BA4">
      <w:pPr>
        <w:pStyle w:val="Textoindependiente"/>
        <w:spacing w:after="0"/>
        <w:ind w:left="-567" w:right="-142"/>
        <w:jc w:val="both"/>
        <w:rPr>
          <w:rFonts w:ascii="Arial" w:hAnsi="Arial" w:cs="Arial"/>
          <w:b/>
          <w:bCs/>
          <w:u w:val="single"/>
        </w:rPr>
      </w:pPr>
      <w:r w:rsidRPr="006D03C3">
        <w:rPr>
          <w:rFonts w:ascii="Arial" w:hAnsi="Arial" w:cs="Arial"/>
          <w:b/>
          <w:bCs/>
        </w:rPr>
        <w:t>CLÁUSULA OCTAVA. -</w:t>
      </w:r>
      <w:r w:rsidRPr="006D03C3">
        <w:rPr>
          <w:rFonts w:ascii="Arial" w:hAnsi="Arial" w:cs="Arial"/>
          <w:b/>
          <w:bCs/>
          <w:u w:val="single"/>
        </w:rPr>
        <w:t xml:space="preserve">Garantías. </w:t>
      </w:r>
      <w:r w:rsidR="006A3A09" w:rsidRPr="006D03C3">
        <w:rPr>
          <w:rFonts w:ascii="Arial" w:hAnsi="Arial" w:cs="Arial"/>
          <w:b/>
          <w:bCs/>
          <w:u w:val="single"/>
        </w:rPr>
        <w:t xml:space="preserve"> </w:t>
      </w:r>
    </w:p>
    <w:p w14:paraId="097EA25F" w14:textId="77777777" w:rsidR="00784B83" w:rsidRPr="006D03C3" w:rsidRDefault="00784B83" w:rsidP="00F11BA4">
      <w:pPr>
        <w:pStyle w:val="Textoindependiente"/>
        <w:spacing w:after="0"/>
        <w:ind w:left="-567" w:right="-142"/>
        <w:jc w:val="both"/>
        <w:rPr>
          <w:rFonts w:ascii="Arial" w:hAnsi="Arial" w:cs="Arial"/>
          <w:b/>
          <w:bCs/>
          <w:u w:val="single"/>
        </w:rPr>
      </w:pPr>
    </w:p>
    <w:p w14:paraId="43B35E20" w14:textId="77777777" w:rsidR="00784B83" w:rsidRPr="006D03C3" w:rsidRDefault="00784B83" w:rsidP="00F11BA4">
      <w:pPr>
        <w:pStyle w:val="Textoindependiente"/>
        <w:spacing w:after="0"/>
        <w:ind w:left="-567" w:right="-142"/>
        <w:jc w:val="both"/>
        <w:rPr>
          <w:rFonts w:ascii="Arial" w:hAnsi="Arial" w:cs="Arial"/>
          <w:color w:val="000000"/>
          <w:lang w:eastAsia="es-CO"/>
        </w:rPr>
      </w:pPr>
      <w:r w:rsidRPr="006D03C3">
        <w:rPr>
          <w:rFonts w:ascii="Arial" w:hAnsi="Arial" w:cs="Arial"/>
          <w:color w:val="000000"/>
          <w:lang w:eastAsia="es-CO"/>
        </w:rPr>
        <w:t>Las garantías contractuales se constituyen como un respaldo exigido obligatoriamente por la Ley en la mayoría de los Contratos Estatales y cuyo propósito es salvaguardar el interés público y proteger patrimonialmente a la administración frente a los eventuales incumplimientos del Contrato imputables al Contratista, constituyéndose la exigencia de tales amparos, en una obligación de la Entidad Contratante que se encuentra en la esfera del principio de responsabilidad, propio de la Contratación Estatal.</w:t>
      </w:r>
    </w:p>
    <w:p w14:paraId="532EC971" w14:textId="77777777" w:rsidR="00784B83" w:rsidRPr="006D03C3" w:rsidRDefault="00784B83" w:rsidP="00F11BA4">
      <w:pPr>
        <w:pStyle w:val="Textoindependiente"/>
        <w:spacing w:after="0"/>
        <w:ind w:left="-567" w:right="-142"/>
        <w:jc w:val="both"/>
        <w:rPr>
          <w:rFonts w:ascii="Arial" w:hAnsi="Arial" w:cs="Arial"/>
          <w:color w:val="000000"/>
          <w:lang w:eastAsia="es-CO"/>
        </w:rPr>
      </w:pPr>
    </w:p>
    <w:p w14:paraId="44F2C965" w14:textId="77777777" w:rsidR="00784B83" w:rsidRPr="006D03C3" w:rsidRDefault="00784B83" w:rsidP="00F11BA4">
      <w:pPr>
        <w:pStyle w:val="Textoindependiente"/>
        <w:spacing w:after="0"/>
        <w:ind w:left="-567" w:right="-142"/>
        <w:jc w:val="both"/>
        <w:rPr>
          <w:rFonts w:ascii="Arial" w:hAnsi="Arial" w:cs="Arial"/>
          <w:color w:val="000000"/>
          <w:lang w:eastAsia="es-CO"/>
        </w:rPr>
      </w:pPr>
      <w:r w:rsidRPr="006D03C3">
        <w:rPr>
          <w:rFonts w:ascii="Arial" w:hAnsi="Arial" w:cs="Arial"/>
          <w:color w:val="000000"/>
          <w:lang w:eastAsia="es-CO"/>
        </w:rPr>
        <w:t>Es por lo anterior y teniendo en cuenta la naturaleza del objeto del contrato, que se hace la exigencia de las garantías que amparen los riesgos a los que se encuentra expuesta la Entidad, por la responsabilidad de las actuaciones, hechos u omisiones de los Contratistas y Subcontratistas, de conformidad a lo dispuesto en el artículo 7 inciso 2º de la Ley 1150 de 2007, en concordancia con el Decreto 1082 de 2015.</w:t>
      </w:r>
    </w:p>
    <w:p w14:paraId="7DECD034" w14:textId="77777777" w:rsidR="00C87FBF" w:rsidRPr="006D03C3" w:rsidRDefault="00C87FBF" w:rsidP="00F11BA4">
      <w:pPr>
        <w:pStyle w:val="Textoindependiente"/>
        <w:spacing w:after="0"/>
        <w:ind w:left="-567" w:right="-142"/>
        <w:jc w:val="both"/>
        <w:rPr>
          <w:rFonts w:ascii="Arial" w:hAnsi="Arial" w:cs="Arial"/>
          <w:color w:val="000000"/>
          <w:lang w:eastAsia="es-CO"/>
        </w:rPr>
      </w:pPr>
    </w:p>
    <w:p w14:paraId="3124FD43" w14:textId="77777777" w:rsidR="00784B83" w:rsidRPr="006D03C3" w:rsidRDefault="00784B83" w:rsidP="00F11BA4">
      <w:pPr>
        <w:pStyle w:val="Textoindependiente"/>
        <w:spacing w:after="0"/>
        <w:ind w:left="-567" w:right="-142"/>
        <w:jc w:val="both"/>
        <w:rPr>
          <w:rFonts w:ascii="Arial" w:hAnsi="Arial" w:cs="Arial"/>
          <w:color w:val="000000"/>
          <w:lang w:eastAsia="es-CO"/>
        </w:rPr>
      </w:pPr>
      <w:r w:rsidRPr="006D03C3">
        <w:rPr>
          <w:rFonts w:ascii="Arial" w:hAnsi="Arial" w:cs="Arial"/>
          <w:color w:val="000000"/>
          <w:lang w:eastAsia="es-CO"/>
        </w:rPr>
        <w:t>Se determina como mecanismo una garantía a elección del contratista, en cualquiera de las modalidades que describe el artículo 7 inciso 2 de la Ley 1150 de 2007 y artículo 2.2.1.2.3.1.2 y siguientes de la Subsección 1 de la Sección 3 del Decreto 1082 de 2015 (esto es, Contrato de Seguro contenido en una Póliza, Patrimonio Autónomo, Y Garantía Bancaria) con el fin de amparar los siguientes riesgos:</w:t>
      </w:r>
    </w:p>
    <w:p w14:paraId="086B37FA" w14:textId="77777777" w:rsidR="001740ED" w:rsidRPr="006D03C3" w:rsidRDefault="001740ED" w:rsidP="001740ED">
      <w:pPr>
        <w:spacing w:after="0" w:line="240" w:lineRule="auto"/>
        <w:ind w:left="284" w:right="-234" w:hanging="284"/>
        <w:jc w:val="both"/>
        <w:rPr>
          <w:rFonts w:ascii="Arial" w:eastAsia="Times New Roman" w:hAnsi="Arial" w:cs="Arial"/>
          <w:sz w:val="20"/>
          <w:szCs w:val="20"/>
          <w:lang w:val="es-CO" w:eastAsia="es-ES"/>
        </w:rPr>
      </w:pPr>
    </w:p>
    <w:p w14:paraId="25DDFA35" w14:textId="3B96F7A9" w:rsidR="003C2B16" w:rsidRPr="006D03C3" w:rsidRDefault="003C2B16" w:rsidP="003C2B16">
      <w:pPr>
        <w:numPr>
          <w:ilvl w:val="0"/>
          <w:numId w:val="26"/>
        </w:numPr>
        <w:spacing w:after="0" w:line="240" w:lineRule="auto"/>
        <w:jc w:val="both"/>
        <w:rPr>
          <w:rFonts w:ascii="Arial" w:hAnsi="Arial" w:cs="Arial"/>
          <w:b/>
          <w:sz w:val="20"/>
          <w:szCs w:val="20"/>
        </w:rPr>
      </w:pPr>
      <w:r w:rsidRPr="006D03C3">
        <w:rPr>
          <w:rFonts w:ascii="Arial" w:hAnsi="Arial" w:cs="Arial"/>
          <w:b/>
          <w:sz w:val="20"/>
          <w:szCs w:val="20"/>
        </w:rPr>
        <w:t xml:space="preserve">Cumplimiento: </w:t>
      </w:r>
      <w:r w:rsidRPr="006D03C3">
        <w:rPr>
          <w:rFonts w:ascii="Arial" w:hAnsi="Arial" w:cs="Arial"/>
          <w:sz w:val="20"/>
          <w:szCs w:val="20"/>
        </w:rPr>
        <w:t xml:space="preserve">Cubrirá los perjuicios derivados del incumplimiento total o parcial de las obligaciones derivadas del contrato, así como de su cumplimiento tardío o su cumplimiento defectuoso, cuando ellos son imputables al contratista. Este amparo comprende además el pago de las multas y de la cláusula penal pecuniaria que se hayan pactado en el contrato. La cuantía del amparo será equivalente al veinte por ciento (20%) del valor total del contrato, y con una vigencia igual a su plazo y </w:t>
      </w:r>
      <w:r w:rsidR="002A0D58">
        <w:rPr>
          <w:rFonts w:ascii="Arial" w:hAnsi="Arial" w:cs="Arial"/>
          <w:sz w:val="20"/>
          <w:szCs w:val="20"/>
        </w:rPr>
        <w:t>seis (6</w:t>
      </w:r>
      <w:r w:rsidRPr="006D03C3">
        <w:rPr>
          <w:rFonts w:ascii="Arial" w:hAnsi="Arial" w:cs="Arial"/>
          <w:sz w:val="20"/>
          <w:szCs w:val="20"/>
        </w:rPr>
        <w:t>) meses más. El beneficiario debe ser el Área Metropolitana del Valle de la Aburrá.</w:t>
      </w:r>
    </w:p>
    <w:p w14:paraId="4FD48185" w14:textId="77777777" w:rsidR="003C2B16" w:rsidRPr="006D03C3" w:rsidRDefault="003C2B16" w:rsidP="003C2B16">
      <w:pPr>
        <w:spacing w:after="0" w:line="240" w:lineRule="auto"/>
        <w:jc w:val="both"/>
        <w:rPr>
          <w:rFonts w:ascii="Arial" w:hAnsi="Arial" w:cs="Arial"/>
          <w:b/>
          <w:sz w:val="20"/>
          <w:szCs w:val="20"/>
        </w:rPr>
      </w:pPr>
    </w:p>
    <w:p w14:paraId="2679A2FC" w14:textId="374F132B" w:rsidR="003C2B16" w:rsidRPr="006D03C3" w:rsidRDefault="003C2B16" w:rsidP="003C2B16">
      <w:pPr>
        <w:numPr>
          <w:ilvl w:val="0"/>
          <w:numId w:val="26"/>
        </w:numPr>
        <w:spacing w:after="0" w:line="240" w:lineRule="auto"/>
        <w:jc w:val="both"/>
        <w:rPr>
          <w:rFonts w:ascii="Arial" w:hAnsi="Arial" w:cs="Arial"/>
          <w:b/>
          <w:sz w:val="20"/>
          <w:szCs w:val="20"/>
        </w:rPr>
      </w:pPr>
      <w:r w:rsidRPr="006D03C3">
        <w:rPr>
          <w:rFonts w:ascii="Arial" w:hAnsi="Arial" w:cs="Arial"/>
          <w:b/>
          <w:sz w:val="20"/>
          <w:szCs w:val="20"/>
        </w:rPr>
        <w:t xml:space="preserve">Calidad del Servicio. </w:t>
      </w:r>
      <w:r w:rsidRPr="006D03C3">
        <w:rPr>
          <w:rFonts w:ascii="Arial" w:hAnsi="Arial" w:cs="Arial"/>
          <w:sz w:val="20"/>
          <w:szCs w:val="20"/>
        </w:rPr>
        <w:t xml:space="preserve">Cubrirá a la entidad por los perjuicios derivados de la deficiente calidad del servicio prestado. Equivalente a un veinte por ciento (20%) del valor del contrato y con una vigencia igual a la del plazo del contrato y </w:t>
      </w:r>
      <w:r w:rsidR="002A0D58">
        <w:rPr>
          <w:rFonts w:ascii="Arial" w:hAnsi="Arial" w:cs="Arial"/>
          <w:sz w:val="20"/>
          <w:szCs w:val="20"/>
        </w:rPr>
        <w:t>seis (6</w:t>
      </w:r>
      <w:r w:rsidRPr="006D03C3">
        <w:rPr>
          <w:rFonts w:ascii="Arial" w:hAnsi="Arial" w:cs="Arial"/>
          <w:sz w:val="20"/>
          <w:szCs w:val="20"/>
        </w:rPr>
        <w:t>) meses más.</w:t>
      </w:r>
    </w:p>
    <w:p w14:paraId="236E64F5" w14:textId="77777777" w:rsidR="003C2B16" w:rsidRPr="006D03C3" w:rsidRDefault="003C2B16" w:rsidP="003C2B16">
      <w:pPr>
        <w:spacing w:after="0" w:line="240" w:lineRule="auto"/>
        <w:jc w:val="both"/>
        <w:rPr>
          <w:rFonts w:ascii="Arial" w:hAnsi="Arial" w:cs="Arial"/>
          <w:b/>
          <w:sz w:val="20"/>
          <w:szCs w:val="20"/>
        </w:rPr>
      </w:pPr>
    </w:p>
    <w:p w14:paraId="5D23C273" w14:textId="77777777" w:rsidR="003C2B16" w:rsidRPr="006D03C3" w:rsidRDefault="003C2B16" w:rsidP="003C2B16">
      <w:pPr>
        <w:numPr>
          <w:ilvl w:val="0"/>
          <w:numId w:val="26"/>
        </w:numPr>
        <w:spacing w:after="0" w:line="240" w:lineRule="auto"/>
        <w:jc w:val="both"/>
        <w:rPr>
          <w:rFonts w:ascii="Arial" w:hAnsi="Arial" w:cs="Arial"/>
          <w:b/>
          <w:bCs/>
          <w:sz w:val="20"/>
          <w:szCs w:val="20"/>
        </w:rPr>
      </w:pPr>
      <w:r w:rsidRPr="006D03C3">
        <w:rPr>
          <w:rFonts w:ascii="Arial" w:hAnsi="Arial" w:cs="Arial"/>
          <w:b/>
          <w:sz w:val="20"/>
          <w:szCs w:val="20"/>
        </w:rPr>
        <w:t>Calidad y Correcto Funcionamiento de los Bienes y Equipos Suministrados</w:t>
      </w:r>
      <w:r w:rsidRPr="006D03C3">
        <w:rPr>
          <w:rFonts w:ascii="Arial" w:hAnsi="Arial" w:cs="Arial"/>
          <w:b/>
          <w:bCs/>
          <w:sz w:val="20"/>
          <w:szCs w:val="20"/>
        </w:rPr>
        <w:t xml:space="preserve">. </w:t>
      </w:r>
      <w:r w:rsidRPr="006D03C3">
        <w:rPr>
          <w:rFonts w:ascii="Arial" w:hAnsi="Arial" w:cs="Arial"/>
          <w:bCs/>
          <w:sz w:val="20"/>
          <w:szCs w:val="20"/>
        </w:rPr>
        <w:t>Este amparo deberá cubrir la calidad y el correcto funcionamiento de los bienes que recibe la Entidad en cumplimiento del contrato. Equivalente al veinte por ciento (20%) del valor del contrato y su vigencia por el término otorgado por el fabricante, pero en ningún caso inferior a un (1) año contado a partir del recibo a satisfacción del objeto contractual.</w:t>
      </w:r>
    </w:p>
    <w:p w14:paraId="3FE79F80" w14:textId="77777777" w:rsidR="003C2B16" w:rsidRPr="006D03C3" w:rsidRDefault="003C2B16" w:rsidP="003C2B16">
      <w:pPr>
        <w:spacing w:after="0" w:line="240" w:lineRule="auto"/>
        <w:jc w:val="both"/>
        <w:rPr>
          <w:rFonts w:ascii="Arial" w:hAnsi="Arial" w:cs="Arial"/>
          <w:b/>
          <w:sz w:val="20"/>
          <w:szCs w:val="20"/>
        </w:rPr>
      </w:pPr>
    </w:p>
    <w:p w14:paraId="33DED6A7" w14:textId="77777777" w:rsidR="003C2B16" w:rsidRPr="006D03C3" w:rsidRDefault="003C2B16" w:rsidP="003C2B16">
      <w:pPr>
        <w:numPr>
          <w:ilvl w:val="0"/>
          <w:numId w:val="26"/>
        </w:numPr>
        <w:spacing w:after="0" w:line="240" w:lineRule="auto"/>
        <w:jc w:val="both"/>
        <w:rPr>
          <w:rFonts w:ascii="Arial" w:hAnsi="Arial" w:cs="Arial"/>
          <w:b/>
          <w:sz w:val="20"/>
          <w:szCs w:val="20"/>
        </w:rPr>
      </w:pPr>
      <w:r w:rsidRPr="006D03C3">
        <w:rPr>
          <w:rFonts w:ascii="Arial" w:hAnsi="Arial" w:cs="Arial"/>
          <w:b/>
          <w:sz w:val="20"/>
          <w:szCs w:val="20"/>
        </w:rPr>
        <w:t xml:space="preserve">Pago de Salarios, Prestaciones Sociales Legales e Indemnizaciones Laborales: </w:t>
      </w:r>
      <w:r w:rsidRPr="006D03C3">
        <w:rPr>
          <w:rFonts w:ascii="Arial" w:hAnsi="Arial" w:cs="Arial"/>
          <w:sz w:val="20"/>
          <w:szCs w:val="20"/>
        </w:rPr>
        <w:t>Cubrirá por los perjuicios que se le ocasionen como consecuencia del incumplimiento de las obligaciones laborales del contratista garantizado, derivadas de la contratación de personal utilizado para la ejecución del contrato amparado, por el equivalente al veinte por ciento (20%) del valor total del contrato, con una vigencia igual a su plazo y tres (3) años más. El beneficiario debe ser el Área Metropolitana del Valle de la Aburrá.</w:t>
      </w:r>
    </w:p>
    <w:p w14:paraId="06DDA6C1" w14:textId="77777777" w:rsidR="003C2B16" w:rsidRPr="006D03C3" w:rsidRDefault="003C2B16" w:rsidP="003C2B16">
      <w:pPr>
        <w:spacing w:after="0" w:line="240" w:lineRule="auto"/>
        <w:jc w:val="both"/>
        <w:rPr>
          <w:rFonts w:ascii="Arial" w:hAnsi="Arial" w:cs="Arial"/>
          <w:b/>
          <w:sz w:val="20"/>
          <w:szCs w:val="20"/>
        </w:rPr>
      </w:pPr>
    </w:p>
    <w:p w14:paraId="0052E4AD" w14:textId="77777777" w:rsidR="003C2B16" w:rsidRPr="006D03C3" w:rsidRDefault="003C2B16" w:rsidP="003C2B16">
      <w:pPr>
        <w:numPr>
          <w:ilvl w:val="0"/>
          <w:numId w:val="26"/>
        </w:numPr>
        <w:spacing w:after="0" w:line="240" w:lineRule="auto"/>
        <w:jc w:val="both"/>
        <w:rPr>
          <w:rFonts w:ascii="Arial" w:hAnsi="Arial" w:cs="Arial"/>
          <w:sz w:val="20"/>
          <w:szCs w:val="20"/>
        </w:rPr>
      </w:pPr>
      <w:r w:rsidRPr="006D03C3">
        <w:rPr>
          <w:rFonts w:ascii="Arial" w:hAnsi="Arial" w:cs="Arial"/>
          <w:b/>
          <w:sz w:val="20"/>
          <w:szCs w:val="20"/>
        </w:rPr>
        <w:t xml:space="preserve">Responsabilidad Civil Extracontractual: </w:t>
      </w:r>
      <w:r w:rsidRPr="006D03C3">
        <w:rPr>
          <w:rFonts w:ascii="Arial" w:hAnsi="Arial" w:cs="Arial"/>
          <w:sz w:val="20"/>
          <w:szCs w:val="20"/>
        </w:rPr>
        <w:t xml:space="preserve">Cubrirá a la entidad de eventuales reclamaciones de terceros derivadas de la Responsabilidad Extracontractual que surja </w:t>
      </w:r>
      <w:r w:rsidRPr="006D03C3">
        <w:rPr>
          <w:rFonts w:ascii="Arial" w:hAnsi="Arial" w:cs="Arial"/>
          <w:sz w:val="20"/>
          <w:szCs w:val="20"/>
        </w:rPr>
        <w:lastRenderedPageBreak/>
        <w:t>de las actuaciones, hechos u omisiones de su contratista, así como de los perjuicios ocasionados por eventuales reclamaciones de terceros derivadas de la responsabilidad extracontractual que surjan de las actuaciones, hechos u omisiones de los subcontratistas autorizados (en su defecto el subcontratista deberá acreditar que cuenta con un seguro propio con el mismo objeto dónde la Entidad Estatal sea la asegurada). Por el equivalente a doscientos (200) SMMLV de conformidad con lo establecido en el Decreto 1082 de 2015, con una vigencia igual al plazo de ejecución del contrato.</w:t>
      </w:r>
    </w:p>
    <w:p w14:paraId="071B7AEC" w14:textId="77777777" w:rsidR="003C2B16" w:rsidRPr="006D03C3" w:rsidRDefault="003C2B16" w:rsidP="003C2B16">
      <w:pPr>
        <w:spacing w:after="0" w:line="240" w:lineRule="auto"/>
        <w:jc w:val="both"/>
        <w:rPr>
          <w:rFonts w:ascii="Arial" w:hAnsi="Arial" w:cs="Arial"/>
          <w:b/>
          <w:sz w:val="20"/>
          <w:szCs w:val="20"/>
        </w:rPr>
      </w:pPr>
    </w:p>
    <w:p w14:paraId="44475A72" w14:textId="77777777" w:rsidR="003C2B16" w:rsidRPr="006D03C3" w:rsidRDefault="003C2B16" w:rsidP="00F11BA4">
      <w:pPr>
        <w:spacing w:after="0" w:line="240" w:lineRule="auto"/>
        <w:ind w:left="-567"/>
        <w:jc w:val="both"/>
        <w:rPr>
          <w:rFonts w:ascii="Arial" w:hAnsi="Arial" w:cs="Arial"/>
          <w:sz w:val="20"/>
          <w:szCs w:val="20"/>
        </w:rPr>
      </w:pPr>
      <w:r w:rsidRPr="006D03C3">
        <w:rPr>
          <w:rFonts w:ascii="Arial" w:hAnsi="Arial" w:cs="Arial"/>
          <w:sz w:val="20"/>
          <w:szCs w:val="20"/>
        </w:rPr>
        <w:t>De conformidad con lo establecido en el artículo 2.2.1.2.3.1.8. del Decreto 1082 de 2015, en relación con  el cubrimiento de la responsabilidad civil extracontractual, la entidad estatal debe exigir que la póliza de responsabilidad extracontractual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EL ÁREA sea el asegurado.</w:t>
      </w:r>
    </w:p>
    <w:p w14:paraId="00659DCD" w14:textId="77777777" w:rsidR="003C2B16" w:rsidRPr="006D03C3" w:rsidRDefault="003C2B16" w:rsidP="00F11BA4">
      <w:pPr>
        <w:spacing w:after="0" w:line="240" w:lineRule="auto"/>
        <w:ind w:left="-567"/>
        <w:jc w:val="both"/>
        <w:rPr>
          <w:rFonts w:ascii="Arial" w:hAnsi="Arial" w:cs="Arial"/>
          <w:sz w:val="20"/>
          <w:szCs w:val="20"/>
        </w:rPr>
      </w:pPr>
    </w:p>
    <w:p w14:paraId="55637639" w14:textId="77777777" w:rsidR="003C2B16" w:rsidRPr="006D03C3" w:rsidRDefault="003C2B16" w:rsidP="00F11BA4">
      <w:pPr>
        <w:spacing w:after="0" w:line="240" w:lineRule="auto"/>
        <w:ind w:left="-567"/>
        <w:jc w:val="both"/>
        <w:rPr>
          <w:rFonts w:ascii="Arial" w:hAnsi="Arial" w:cs="Arial"/>
          <w:sz w:val="20"/>
          <w:szCs w:val="20"/>
        </w:rPr>
      </w:pPr>
      <w:r w:rsidRPr="006D03C3">
        <w:rPr>
          <w:rFonts w:ascii="Arial" w:hAnsi="Arial" w:cs="Arial"/>
          <w:sz w:val="20"/>
          <w:szCs w:val="20"/>
        </w:rPr>
        <w:t>La Responsabilidad Civil Extracontractual sólo puede ser amparada mediante póliza de seguro y debe cumplir con los requisitos establecidos en el artículo 2.2.1.2.3.2.9 del Decreto 1082 de 2015:</w:t>
      </w:r>
    </w:p>
    <w:p w14:paraId="63BB3DC0" w14:textId="77777777" w:rsidR="003C2B16" w:rsidRPr="006D03C3" w:rsidRDefault="003C2B16" w:rsidP="00F11BA4">
      <w:pPr>
        <w:spacing w:after="0" w:line="240" w:lineRule="auto"/>
        <w:ind w:left="-567"/>
        <w:jc w:val="both"/>
        <w:rPr>
          <w:rFonts w:ascii="Arial" w:hAnsi="Arial" w:cs="Arial"/>
          <w:sz w:val="20"/>
          <w:szCs w:val="20"/>
        </w:rPr>
      </w:pPr>
    </w:p>
    <w:p w14:paraId="213CDD32" w14:textId="77777777" w:rsidR="003C2B16" w:rsidRPr="006D03C3" w:rsidRDefault="003C2B16" w:rsidP="003C2B16">
      <w:pPr>
        <w:numPr>
          <w:ilvl w:val="0"/>
          <w:numId w:val="11"/>
        </w:numPr>
        <w:spacing w:after="0" w:line="240" w:lineRule="auto"/>
        <w:jc w:val="both"/>
        <w:rPr>
          <w:rFonts w:ascii="Arial" w:hAnsi="Arial" w:cs="Arial"/>
          <w:sz w:val="20"/>
          <w:szCs w:val="20"/>
        </w:rPr>
      </w:pPr>
      <w:r w:rsidRPr="006D03C3">
        <w:rPr>
          <w:rFonts w:ascii="Arial" w:hAnsi="Arial" w:cs="Arial"/>
          <w:bCs/>
          <w:sz w:val="20"/>
          <w:szCs w:val="20"/>
        </w:rPr>
        <w:t>Modalidad de ocurrencia</w:t>
      </w:r>
      <w:r w:rsidRPr="006D03C3">
        <w:rPr>
          <w:rFonts w:ascii="Arial" w:hAnsi="Arial" w:cs="Arial"/>
          <w:sz w:val="20"/>
          <w:szCs w:val="20"/>
        </w:rPr>
        <w:t>.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36FE96F7" w14:textId="77777777" w:rsidR="003C2B16" w:rsidRPr="006D03C3" w:rsidRDefault="003C2B16" w:rsidP="003C2B16">
      <w:pPr>
        <w:numPr>
          <w:ilvl w:val="0"/>
          <w:numId w:val="11"/>
        </w:numPr>
        <w:spacing w:after="0" w:line="240" w:lineRule="auto"/>
        <w:jc w:val="both"/>
        <w:rPr>
          <w:rFonts w:ascii="Arial" w:hAnsi="Arial" w:cs="Arial"/>
          <w:sz w:val="20"/>
          <w:szCs w:val="20"/>
        </w:rPr>
      </w:pPr>
      <w:r w:rsidRPr="006D03C3">
        <w:rPr>
          <w:rFonts w:ascii="Arial" w:hAnsi="Arial" w:cs="Arial"/>
          <w:bCs/>
          <w:sz w:val="20"/>
          <w:szCs w:val="20"/>
        </w:rPr>
        <w:t>Intervinientes</w:t>
      </w:r>
      <w:r w:rsidRPr="006D03C3">
        <w:rPr>
          <w:rFonts w:ascii="Arial" w:hAnsi="Arial" w:cs="Arial"/>
          <w:sz w:val="20"/>
          <w:szCs w:val="20"/>
        </w:rPr>
        <w:t>. La Entidad Estatal y el contratista deben tener la calidad de asegurado respecto de los daños producidos por el asociado con ocasión de la ejecución del contrato amparado, y serán beneficiarios tanto la Entidad Estatal como los terceros que puedan resultar afectados por la responsabilidad del contratista o sus subcontratistas.</w:t>
      </w:r>
    </w:p>
    <w:p w14:paraId="5FF2465D" w14:textId="77777777" w:rsidR="003C2B16" w:rsidRPr="006D03C3" w:rsidRDefault="003C2B16" w:rsidP="003C2B16">
      <w:pPr>
        <w:numPr>
          <w:ilvl w:val="0"/>
          <w:numId w:val="11"/>
        </w:numPr>
        <w:spacing w:after="0" w:line="240" w:lineRule="auto"/>
        <w:jc w:val="both"/>
        <w:rPr>
          <w:rFonts w:ascii="Arial" w:hAnsi="Arial" w:cs="Arial"/>
          <w:sz w:val="20"/>
          <w:szCs w:val="20"/>
        </w:rPr>
      </w:pPr>
      <w:r w:rsidRPr="006D03C3">
        <w:rPr>
          <w:rFonts w:ascii="Arial" w:hAnsi="Arial" w:cs="Arial"/>
          <w:bCs/>
          <w:sz w:val="20"/>
          <w:szCs w:val="20"/>
        </w:rPr>
        <w:t>Amparos</w:t>
      </w:r>
      <w:r w:rsidRPr="006D03C3">
        <w:rPr>
          <w:rFonts w:ascii="Arial" w:hAnsi="Arial" w:cs="Arial"/>
          <w:sz w:val="20"/>
          <w:szCs w:val="20"/>
        </w:rPr>
        <w:t>. El amparo de responsabilidad civil extracontractual debe contener además de la cobertura básica de predios, labores y operaciones, mínimo los siguientes amparos:</w:t>
      </w:r>
    </w:p>
    <w:p w14:paraId="6C82464F" w14:textId="77777777" w:rsidR="003C2B16" w:rsidRPr="006D03C3" w:rsidRDefault="003C2B16" w:rsidP="003C2B16">
      <w:pPr>
        <w:spacing w:after="0" w:line="240" w:lineRule="auto"/>
        <w:jc w:val="both"/>
        <w:rPr>
          <w:rFonts w:ascii="Arial" w:hAnsi="Arial" w:cs="Arial"/>
          <w:sz w:val="20"/>
          <w:szCs w:val="20"/>
        </w:rPr>
      </w:pPr>
    </w:p>
    <w:p w14:paraId="5CD02D73" w14:textId="77777777" w:rsidR="003C2B16" w:rsidRPr="006D03C3" w:rsidRDefault="003C2B16" w:rsidP="003C2B16">
      <w:pPr>
        <w:numPr>
          <w:ilvl w:val="0"/>
          <w:numId w:val="10"/>
        </w:numPr>
        <w:spacing w:after="0" w:line="240" w:lineRule="auto"/>
        <w:jc w:val="both"/>
        <w:rPr>
          <w:rFonts w:ascii="Arial" w:hAnsi="Arial" w:cs="Arial"/>
          <w:sz w:val="20"/>
          <w:szCs w:val="20"/>
        </w:rPr>
      </w:pPr>
      <w:r w:rsidRPr="006D03C3">
        <w:rPr>
          <w:rFonts w:ascii="Arial" w:hAnsi="Arial" w:cs="Arial"/>
          <w:sz w:val="20"/>
          <w:szCs w:val="20"/>
        </w:rPr>
        <w:t>Cobertura expresa de perjuicios por daño emergente y lucro cesante.</w:t>
      </w:r>
    </w:p>
    <w:p w14:paraId="396C6C38" w14:textId="77777777" w:rsidR="003C2B16" w:rsidRPr="006D03C3" w:rsidRDefault="003C2B16" w:rsidP="003C2B16">
      <w:pPr>
        <w:numPr>
          <w:ilvl w:val="0"/>
          <w:numId w:val="10"/>
        </w:numPr>
        <w:spacing w:after="0" w:line="240" w:lineRule="auto"/>
        <w:jc w:val="both"/>
        <w:rPr>
          <w:rFonts w:ascii="Arial" w:hAnsi="Arial" w:cs="Arial"/>
          <w:sz w:val="20"/>
          <w:szCs w:val="20"/>
        </w:rPr>
      </w:pPr>
      <w:r w:rsidRPr="006D03C3">
        <w:rPr>
          <w:rFonts w:ascii="Arial" w:hAnsi="Arial" w:cs="Arial"/>
          <w:sz w:val="20"/>
          <w:szCs w:val="20"/>
        </w:rPr>
        <w:t>Cobertura expresa de perjuicios extrapatrimoniales.</w:t>
      </w:r>
    </w:p>
    <w:p w14:paraId="0F807936" w14:textId="77777777" w:rsidR="003C2B16" w:rsidRPr="006D03C3" w:rsidRDefault="003C2B16" w:rsidP="003C2B16">
      <w:pPr>
        <w:numPr>
          <w:ilvl w:val="0"/>
          <w:numId w:val="10"/>
        </w:numPr>
        <w:spacing w:after="0" w:line="240" w:lineRule="auto"/>
        <w:jc w:val="both"/>
        <w:rPr>
          <w:rFonts w:ascii="Arial" w:hAnsi="Arial" w:cs="Arial"/>
          <w:sz w:val="20"/>
          <w:szCs w:val="20"/>
        </w:rPr>
      </w:pPr>
      <w:r w:rsidRPr="006D03C3">
        <w:rPr>
          <w:rFonts w:ascii="Arial" w:hAnsi="Arial" w:cs="Arial"/>
          <w:sz w:val="20"/>
          <w:szCs w:val="20"/>
        </w:rPr>
        <w:t>Cobertura expresa de la responsabilidad surgida por actos del asociado y subcontratistas, salvo que el subcontratista tenga su propio seguro de responsabilidad extracontractual, con los mismos amparos aquí requeridos.</w:t>
      </w:r>
    </w:p>
    <w:p w14:paraId="4EB6D06D" w14:textId="77777777" w:rsidR="003C2B16" w:rsidRPr="006D03C3" w:rsidRDefault="003C2B16" w:rsidP="003C2B16">
      <w:pPr>
        <w:numPr>
          <w:ilvl w:val="0"/>
          <w:numId w:val="10"/>
        </w:numPr>
        <w:spacing w:after="0" w:line="240" w:lineRule="auto"/>
        <w:jc w:val="both"/>
        <w:rPr>
          <w:rFonts w:ascii="Arial" w:hAnsi="Arial" w:cs="Arial"/>
          <w:sz w:val="20"/>
          <w:szCs w:val="20"/>
        </w:rPr>
      </w:pPr>
      <w:r w:rsidRPr="006D03C3">
        <w:rPr>
          <w:rFonts w:ascii="Arial" w:hAnsi="Arial" w:cs="Arial"/>
          <w:sz w:val="20"/>
          <w:szCs w:val="20"/>
        </w:rPr>
        <w:t>Cobertura expresa de amparo patronal.</w:t>
      </w:r>
    </w:p>
    <w:p w14:paraId="5666CE32" w14:textId="77777777" w:rsidR="003C2B16" w:rsidRPr="006D03C3" w:rsidRDefault="003C2B16" w:rsidP="003C2B16">
      <w:pPr>
        <w:numPr>
          <w:ilvl w:val="0"/>
          <w:numId w:val="10"/>
        </w:numPr>
        <w:spacing w:after="0" w:line="240" w:lineRule="auto"/>
        <w:jc w:val="both"/>
        <w:rPr>
          <w:rFonts w:ascii="Arial" w:hAnsi="Arial" w:cs="Arial"/>
          <w:sz w:val="20"/>
          <w:szCs w:val="20"/>
        </w:rPr>
      </w:pPr>
      <w:r w:rsidRPr="006D03C3">
        <w:rPr>
          <w:rFonts w:ascii="Arial" w:hAnsi="Arial" w:cs="Arial"/>
          <w:sz w:val="20"/>
          <w:szCs w:val="20"/>
        </w:rPr>
        <w:t>Cobertura expresa de vehículos propios y no propios.</w:t>
      </w:r>
    </w:p>
    <w:p w14:paraId="4DC6E61A" w14:textId="77777777" w:rsidR="003C2B16" w:rsidRPr="006D03C3" w:rsidRDefault="003C2B16" w:rsidP="003C2B16">
      <w:pPr>
        <w:spacing w:after="0" w:line="240" w:lineRule="auto"/>
        <w:jc w:val="both"/>
        <w:rPr>
          <w:rFonts w:ascii="Arial" w:hAnsi="Arial" w:cs="Arial"/>
          <w:sz w:val="20"/>
          <w:szCs w:val="20"/>
        </w:rPr>
      </w:pPr>
    </w:p>
    <w:p w14:paraId="410143E2" w14:textId="77777777" w:rsidR="003C2B16" w:rsidRPr="006D03C3" w:rsidRDefault="003C2B16" w:rsidP="00F11BA4">
      <w:pPr>
        <w:spacing w:after="0" w:line="240" w:lineRule="auto"/>
        <w:ind w:left="-567"/>
        <w:jc w:val="both"/>
        <w:rPr>
          <w:rFonts w:ascii="Arial" w:hAnsi="Arial" w:cs="Arial"/>
          <w:sz w:val="20"/>
          <w:szCs w:val="20"/>
        </w:rPr>
      </w:pPr>
      <w:r w:rsidRPr="006D03C3">
        <w:rPr>
          <w:rFonts w:ascii="Arial" w:hAnsi="Arial" w:cs="Arial"/>
          <w:sz w:val="20"/>
          <w:szCs w:val="20"/>
        </w:rPr>
        <w:t>Cuando se presenten ampliaciones justificadas del valor o plazo del contrato, o por razones de siniestros, deberán ampliarse la garantía señalada por el tiempo y el monto afectado o adicionado.</w:t>
      </w:r>
    </w:p>
    <w:p w14:paraId="68960845" w14:textId="77777777" w:rsidR="003C2B16" w:rsidRPr="006D03C3" w:rsidRDefault="003C2B16" w:rsidP="003C2B16">
      <w:pPr>
        <w:spacing w:after="0" w:line="240" w:lineRule="auto"/>
        <w:jc w:val="both"/>
        <w:rPr>
          <w:rFonts w:ascii="Arial" w:hAnsi="Arial" w:cs="Arial"/>
          <w:b/>
          <w:sz w:val="20"/>
          <w:szCs w:val="20"/>
        </w:rPr>
      </w:pPr>
    </w:p>
    <w:p w14:paraId="5EC830BB" w14:textId="77777777" w:rsidR="003C2B16" w:rsidRPr="006D03C3" w:rsidRDefault="003C2B16" w:rsidP="003C2B16">
      <w:pPr>
        <w:spacing w:after="0" w:line="240" w:lineRule="auto"/>
        <w:jc w:val="both"/>
        <w:rPr>
          <w:rFonts w:ascii="Arial" w:hAnsi="Arial" w:cs="Arial"/>
          <w:b/>
          <w:bCs/>
          <w:sz w:val="20"/>
          <w:szCs w:val="20"/>
        </w:rPr>
      </w:pPr>
      <w:r w:rsidRPr="006D03C3">
        <w:rPr>
          <w:rFonts w:ascii="Arial" w:hAnsi="Arial" w:cs="Arial"/>
          <w:b/>
          <w:bCs/>
          <w:sz w:val="20"/>
          <w:szCs w:val="20"/>
        </w:rPr>
        <w:t>Parágrafo:</w:t>
      </w:r>
    </w:p>
    <w:p w14:paraId="410264D4" w14:textId="77777777" w:rsidR="003C2B16" w:rsidRPr="006D03C3" w:rsidRDefault="003C2B16" w:rsidP="003C2B16">
      <w:pPr>
        <w:spacing w:after="0" w:line="240" w:lineRule="auto"/>
        <w:jc w:val="both"/>
        <w:rPr>
          <w:rFonts w:ascii="Arial" w:hAnsi="Arial" w:cs="Arial"/>
          <w:b/>
          <w:bCs/>
          <w:sz w:val="20"/>
          <w:szCs w:val="20"/>
        </w:rPr>
      </w:pPr>
    </w:p>
    <w:p w14:paraId="13E2EC44" w14:textId="77777777" w:rsidR="003C2B16" w:rsidRPr="006D03C3" w:rsidRDefault="003C2B16" w:rsidP="003C2B16">
      <w:pPr>
        <w:numPr>
          <w:ilvl w:val="0"/>
          <w:numId w:val="27"/>
        </w:numPr>
        <w:spacing w:after="0" w:line="240" w:lineRule="auto"/>
        <w:jc w:val="both"/>
        <w:rPr>
          <w:rFonts w:ascii="Arial" w:hAnsi="Arial" w:cs="Arial"/>
          <w:sz w:val="20"/>
          <w:szCs w:val="20"/>
        </w:rPr>
      </w:pPr>
      <w:r w:rsidRPr="006D03C3">
        <w:rPr>
          <w:rFonts w:ascii="Arial" w:hAnsi="Arial" w:cs="Arial"/>
          <w:sz w:val="20"/>
          <w:szCs w:val="20"/>
        </w:rPr>
        <w:t>Cuando la oferta es presentada por un proponente plural, como unión temporal, consorcio o promesa de sociedad futura, la garantía debe ser otorgada por todos sus integrantes.</w:t>
      </w:r>
    </w:p>
    <w:p w14:paraId="038E989D" w14:textId="77777777" w:rsidR="003C2B16" w:rsidRPr="006D03C3" w:rsidRDefault="003C2B16" w:rsidP="003C2B16">
      <w:pPr>
        <w:spacing w:after="0" w:line="240" w:lineRule="auto"/>
        <w:jc w:val="both"/>
        <w:rPr>
          <w:rFonts w:ascii="Arial" w:hAnsi="Arial" w:cs="Arial"/>
          <w:sz w:val="20"/>
          <w:szCs w:val="20"/>
        </w:rPr>
      </w:pPr>
    </w:p>
    <w:p w14:paraId="10818373" w14:textId="77777777" w:rsidR="003C2B16" w:rsidRPr="006D03C3" w:rsidRDefault="003C2B16" w:rsidP="003C2B16">
      <w:pPr>
        <w:numPr>
          <w:ilvl w:val="0"/>
          <w:numId w:val="27"/>
        </w:numPr>
        <w:spacing w:after="0" w:line="240" w:lineRule="auto"/>
        <w:jc w:val="both"/>
        <w:rPr>
          <w:rFonts w:ascii="Arial" w:hAnsi="Arial" w:cs="Arial"/>
          <w:b/>
          <w:sz w:val="20"/>
          <w:szCs w:val="20"/>
        </w:rPr>
      </w:pPr>
      <w:r w:rsidRPr="006D03C3">
        <w:rPr>
          <w:rFonts w:ascii="Arial" w:hAnsi="Arial" w:cs="Arial"/>
          <w:sz w:val="20"/>
          <w:szCs w:val="20"/>
        </w:rPr>
        <w:t>El beneficiario de estas pólizas debe ser el Área Metropolitana del Valle de Aburrá, y para el caso de la garantía de Responsabilidad civil extracontractual, también los terceros eventualmente afectados</w:t>
      </w:r>
      <w:r w:rsidRPr="006D03C3">
        <w:rPr>
          <w:rFonts w:ascii="Arial" w:hAnsi="Arial" w:cs="Arial"/>
          <w:b/>
          <w:sz w:val="20"/>
          <w:szCs w:val="20"/>
        </w:rPr>
        <w:t>.</w:t>
      </w:r>
    </w:p>
    <w:p w14:paraId="3D7F0A9C" w14:textId="77777777" w:rsidR="003C2B16" w:rsidRPr="006D03C3" w:rsidRDefault="003C2B16" w:rsidP="00D7517D">
      <w:pPr>
        <w:spacing w:after="0" w:line="240" w:lineRule="auto"/>
        <w:jc w:val="both"/>
        <w:rPr>
          <w:rFonts w:ascii="Arial" w:hAnsi="Arial" w:cs="Arial"/>
          <w:b/>
          <w:bCs/>
          <w:sz w:val="20"/>
          <w:szCs w:val="20"/>
        </w:rPr>
      </w:pPr>
    </w:p>
    <w:p w14:paraId="56B5E282" w14:textId="77777777" w:rsidR="00753B73" w:rsidRPr="006D03C3" w:rsidRDefault="0007341F" w:rsidP="00753B73">
      <w:pPr>
        <w:spacing w:after="0" w:line="240" w:lineRule="auto"/>
        <w:ind w:left="-567"/>
        <w:jc w:val="both"/>
        <w:rPr>
          <w:rFonts w:ascii="Arial" w:hAnsi="Arial" w:cs="Arial"/>
          <w:bCs/>
          <w:sz w:val="20"/>
          <w:szCs w:val="20"/>
        </w:rPr>
      </w:pPr>
      <w:r w:rsidRPr="006D03C3">
        <w:rPr>
          <w:rFonts w:ascii="Arial" w:hAnsi="Arial" w:cs="Arial"/>
          <w:b/>
          <w:bCs/>
          <w:sz w:val="20"/>
          <w:szCs w:val="20"/>
        </w:rPr>
        <w:t>CLÁUSULA NOVENA.</w:t>
      </w:r>
      <w:r w:rsidRPr="006D03C3">
        <w:rPr>
          <w:rFonts w:ascii="Arial" w:hAnsi="Arial" w:cs="Arial"/>
          <w:bCs/>
          <w:sz w:val="20"/>
          <w:szCs w:val="20"/>
        </w:rPr>
        <w:t xml:space="preserve"> -</w:t>
      </w:r>
      <w:r w:rsidRPr="006D03C3">
        <w:rPr>
          <w:rFonts w:ascii="Arial" w:hAnsi="Arial" w:cs="Arial"/>
          <w:b/>
          <w:bCs/>
          <w:sz w:val="20"/>
          <w:szCs w:val="20"/>
          <w:u w:val="single"/>
        </w:rPr>
        <w:t>Cláusulas exceptivas del derecho común</w:t>
      </w:r>
      <w:r w:rsidRPr="006D03C3">
        <w:rPr>
          <w:rFonts w:ascii="Arial" w:hAnsi="Arial" w:cs="Arial"/>
          <w:bCs/>
          <w:sz w:val="20"/>
          <w:szCs w:val="20"/>
        </w:rPr>
        <w:t xml:space="preserve">. </w:t>
      </w:r>
      <w:r w:rsidR="005640AC" w:rsidRPr="006D03C3">
        <w:rPr>
          <w:rFonts w:ascii="Arial" w:hAnsi="Arial" w:cs="Arial"/>
          <w:sz w:val="20"/>
          <w:szCs w:val="20"/>
          <w:lang w:val="es-CO"/>
        </w:rPr>
        <w:t>En el presente contrato se entienden incorporadas las cláusulas excepcionales al derecho</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 xml:space="preserve">común sobre terminación unilateral del </w:t>
      </w:r>
      <w:r w:rsidR="005640AC" w:rsidRPr="006D03C3">
        <w:rPr>
          <w:rFonts w:ascii="Arial" w:hAnsi="Arial" w:cs="Arial"/>
          <w:sz w:val="20"/>
          <w:szCs w:val="20"/>
          <w:lang w:val="es-CO"/>
        </w:rPr>
        <w:lastRenderedPageBreak/>
        <w:t>contrato, modificación e interpretación unilateral,  caducidad, conforme a</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las</w:t>
      </w:r>
      <w:r w:rsidR="005640AC" w:rsidRPr="006D03C3">
        <w:rPr>
          <w:rFonts w:ascii="Arial" w:hAnsi="Arial" w:cs="Arial"/>
          <w:spacing w:val="-12"/>
          <w:sz w:val="20"/>
          <w:szCs w:val="20"/>
          <w:lang w:val="es-CO"/>
        </w:rPr>
        <w:t xml:space="preserve"> </w:t>
      </w:r>
      <w:r w:rsidR="005640AC" w:rsidRPr="006D03C3">
        <w:rPr>
          <w:rFonts w:ascii="Arial" w:hAnsi="Arial" w:cs="Arial"/>
          <w:sz w:val="20"/>
          <w:szCs w:val="20"/>
          <w:lang w:val="es-CO"/>
        </w:rPr>
        <w:t>disposiciones</w:t>
      </w:r>
      <w:r w:rsidR="005640AC" w:rsidRPr="006D03C3">
        <w:rPr>
          <w:rFonts w:ascii="Arial" w:hAnsi="Arial" w:cs="Arial"/>
          <w:spacing w:val="-11"/>
          <w:sz w:val="20"/>
          <w:szCs w:val="20"/>
          <w:lang w:val="es-CO"/>
        </w:rPr>
        <w:t xml:space="preserve"> </w:t>
      </w:r>
      <w:r w:rsidR="005640AC" w:rsidRPr="006D03C3">
        <w:rPr>
          <w:rFonts w:ascii="Arial" w:hAnsi="Arial" w:cs="Arial"/>
          <w:sz w:val="20"/>
          <w:szCs w:val="20"/>
          <w:lang w:val="es-CO"/>
        </w:rPr>
        <w:t>contenidas</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en</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los</w:t>
      </w:r>
      <w:r w:rsidR="005640AC" w:rsidRPr="006D03C3">
        <w:rPr>
          <w:rFonts w:ascii="Arial" w:hAnsi="Arial" w:cs="Arial"/>
          <w:spacing w:val="-8"/>
          <w:sz w:val="20"/>
          <w:szCs w:val="20"/>
          <w:lang w:val="es-CO"/>
        </w:rPr>
        <w:t xml:space="preserve"> </w:t>
      </w:r>
      <w:r w:rsidR="005640AC" w:rsidRPr="006D03C3">
        <w:rPr>
          <w:rFonts w:ascii="Arial" w:hAnsi="Arial" w:cs="Arial"/>
          <w:sz w:val="20"/>
          <w:szCs w:val="20"/>
          <w:lang w:val="es-CO"/>
        </w:rPr>
        <w:t>artículos</w:t>
      </w:r>
      <w:r w:rsidR="005640AC" w:rsidRPr="006D03C3">
        <w:rPr>
          <w:rFonts w:ascii="Arial" w:hAnsi="Arial" w:cs="Arial"/>
          <w:spacing w:val="-8"/>
          <w:sz w:val="20"/>
          <w:szCs w:val="20"/>
          <w:lang w:val="es-CO"/>
        </w:rPr>
        <w:t xml:space="preserve"> </w:t>
      </w:r>
      <w:r w:rsidR="005640AC" w:rsidRPr="006D03C3">
        <w:rPr>
          <w:rFonts w:ascii="Arial" w:hAnsi="Arial" w:cs="Arial"/>
          <w:sz w:val="20"/>
          <w:szCs w:val="20"/>
          <w:lang w:val="es-CO"/>
        </w:rPr>
        <w:t>14</w:t>
      </w:r>
      <w:r w:rsidR="005640AC" w:rsidRPr="006D03C3">
        <w:rPr>
          <w:rFonts w:ascii="Arial" w:hAnsi="Arial" w:cs="Arial"/>
          <w:spacing w:val="-9"/>
          <w:sz w:val="20"/>
          <w:szCs w:val="20"/>
          <w:lang w:val="es-CO"/>
        </w:rPr>
        <w:t xml:space="preserve"> </w:t>
      </w:r>
      <w:r w:rsidR="005640AC" w:rsidRPr="006D03C3">
        <w:rPr>
          <w:rFonts w:ascii="Arial" w:hAnsi="Arial" w:cs="Arial"/>
          <w:sz w:val="20"/>
          <w:szCs w:val="20"/>
          <w:lang w:val="es-CO"/>
        </w:rPr>
        <w:t>numeral</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2º, 15,</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16,</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17</w:t>
      </w:r>
      <w:r w:rsidR="005640AC" w:rsidRPr="006D03C3">
        <w:rPr>
          <w:rFonts w:ascii="Arial" w:hAnsi="Arial" w:cs="Arial"/>
          <w:spacing w:val="-10"/>
          <w:sz w:val="20"/>
          <w:szCs w:val="20"/>
          <w:lang w:val="es-CO"/>
        </w:rPr>
        <w:t xml:space="preserve"> y 18 </w:t>
      </w:r>
      <w:r w:rsidR="005640AC" w:rsidRPr="006D03C3">
        <w:rPr>
          <w:rFonts w:ascii="Arial" w:hAnsi="Arial" w:cs="Arial"/>
          <w:sz w:val="20"/>
          <w:szCs w:val="20"/>
          <w:lang w:val="es-CO"/>
        </w:rPr>
        <w:t>de</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la</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Ley</w:t>
      </w:r>
      <w:r w:rsidR="005640AC" w:rsidRPr="006D03C3">
        <w:rPr>
          <w:rFonts w:ascii="Arial" w:hAnsi="Arial" w:cs="Arial"/>
          <w:spacing w:val="-11"/>
          <w:sz w:val="20"/>
          <w:szCs w:val="20"/>
          <w:lang w:val="es-CO"/>
        </w:rPr>
        <w:t xml:space="preserve"> </w:t>
      </w:r>
      <w:r w:rsidR="005640AC" w:rsidRPr="006D03C3">
        <w:rPr>
          <w:rFonts w:ascii="Arial" w:hAnsi="Arial" w:cs="Arial"/>
          <w:sz w:val="20"/>
          <w:szCs w:val="20"/>
          <w:lang w:val="es-CO"/>
        </w:rPr>
        <w:t>80</w:t>
      </w:r>
      <w:r w:rsidR="005640AC" w:rsidRPr="006D03C3">
        <w:rPr>
          <w:rFonts w:ascii="Arial" w:hAnsi="Arial" w:cs="Arial"/>
          <w:spacing w:val="-12"/>
          <w:sz w:val="20"/>
          <w:szCs w:val="20"/>
          <w:lang w:val="es-CO"/>
        </w:rPr>
        <w:t xml:space="preserve"> </w:t>
      </w:r>
      <w:r w:rsidR="005640AC" w:rsidRPr="006D03C3">
        <w:rPr>
          <w:rFonts w:ascii="Arial" w:hAnsi="Arial" w:cs="Arial"/>
          <w:sz w:val="20"/>
          <w:szCs w:val="20"/>
          <w:lang w:val="es-CO"/>
        </w:rPr>
        <w:t>de</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1993,</w:t>
      </w:r>
      <w:r w:rsidR="005640AC" w:rsidRPr="006D03C3">
        <w:rPr>
          <w:rFonts w:ascii="Arial" w:hAnsi="Arial" w:cs="Arial"/>
          <w:spacing w:val="-10"/>
          <w:sz w:val="20"/>
          <w:szCs w:val="20"/>
          <w:lang w:val="es-CO"/>
        </w:rPr>
        <w:t xml:space="preserve"> </w:t>
      </w:r>
      <w:r w:rsidR="005640AC" w:rsidRPr="006D03C3">
        <w:rPr>
          <w:rFonts w:ascii="Arial" w:hAnsi="Arial" w:cs="Arial"/>
          <w:sz w:val="20"/>
          <w:szCs w:val="20"/>
          <w:lang w:val="es-CO"/>
        </w:rPr>
        <w:t>sus</w:t>
      </w:r>
      <w:r w:rsidR="005640AC" w:rsidRPr="006D03C3">
        <w:rPr>
          <w:rFonts w:ascii="Arial" w:hAnsi="Arial" w:cs="Arial"/>
          <w:spacing w:val="-11"/>
          <w:sz w:val="20"/>
          <w:szCs w:val="20"/>
          <w:lang w:val="es-CO"/>
        </w:rPr>
        <w:t xml:space="preserve"> </w:t>
      </w:r>
      <w:r w:rsidR="005640AC" w:rsidRPr="006D03C3">
        <w:rPr>
          <w:rFonts w:ascii="Arial" w:hAnsi="Arial" w:cs="Arial"/>
          <w:sz w:val="20"/>
          <w:szCs w:val="20"/>
          <w:lang w:val="es-CO"/>
        </w:rPr>
        <w:t>Decretos</w:t>
      </w:r>
      <w:r w:rsidR="005640AC" w:rsidRPr="006D03C3">
        <w:rPr>
          <w:rFonts w:ascii="Arial" w:hAnsi="Arial" w:cs="Arial"/>
          <w:spacing w:val="-53"/>
          <w:sz w:val="20"/>
          <w:szCs w:val="20"/>
          <w:lang w:val="es-CO"/>
        </w:rPr>
        <w:t xml:space="preserve"> </w:t>
      </w:r>
      <w:r w:rsidR="005640AC" w:rsidRPr="006D03C3">
        <w:rPr>
          <w:rFonts w:ascii="Arial" w:hAnsi="Arial" w:cs="Arial"/>
          <w:sz w:val="20"/>
          <w:szCs w:val="20"/>
          <w:lang w:val="es-CO"/>
        </w:rPr>
        <w:t>Reglamentarios y las normas que la adicionen, modifiquen o complementen. EL ÁREA podrá hacer</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uso</w:t>
      </w:r>
      <w:r w:rsidR="005640AC" w:rsidRPr="006D03C3">
        <w:rPr>
          <w:rFonts w:ascii="Arial" w:hAnsi="Arial" w:cs="Arial"/>
          <w:spacing w:val="-2"/>
          <w:sz w:val="20"/>
          <w:szCs w:val="20"/>
          <w:lang w:val="es-CO"/>
        </w:rPr>
        <w:t xml:space="preserve"> </w:t>
      </w:r>
      <w:r w:rsidR="005640AC" w:rsidRPr="006D03C3">
        <w:rPr>
          <w:rFonts w:ascii="Arial" w:hAnsi="Arial" w:cs="Arial"/>
          <w:sz w:val="20"/>
          <w:szCs w:val="20"/>
          <w:lang w:val="es-CO"/>
        </w:rPr>
        <w:t>de</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estas en</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las</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oportunidades y formas</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allí</w:t>
      </w:r>
      <w:r w:rsidR="005640AC" w:rsidRPr="006D03C3">
        <w:rPr>
          <w:rFonts w:ascii="Arial" w:hAnsi="Arial" w:cs="Arial"/>
          <w:spacing w:val="1"/>
          <w:sz w:val="20"/>
          <w:szCs w:val="20"/>
          <w:lang w:val="es-CO"/>
        </w:rPr>
        <w:t xml:space="preserve"> </w:t>
      </w:r>
      <w:r w:rsidR="005640AC" w:rsidRPr="006D03C3">
        <w:rPr>
          <w:rFonts w:ascii="Arial" w:hAnsi="Arial" w:cs="Arial"/>
          <w:sz w:val="20"/>
          <w:szCs w:val="20"/>
          <w:lang w:val="es-CO"/>
        </w:rPr>
        <w:t>establecida</w:t>
      </w:r>
      <w:r w:rsidRPr="006D03C3">
        <w:rPr>
          <w:rFonts w:ascii="Arial" w:hAnsi="Arial" w:cs="Arial"/>
          <w:bCs/>
          <w:sz w:val="20"/>
          <w:szCs w:val="20"/>
        </w:rPr>
        <w:t xml:space="preserve">.  </w:t>
      </w:r>
    </w:p>
    <w:p w14:paraId="3DD26850" w14:textId="77777777" w:rsidR="00753B73" w:rsidRPr="006D03C3" w:rsidRDefault="00753B73" w:rsidP="00753B73">
      <w:pPr>
        <w:spacing w:after="0" w:line="240" w:lineRule="auto"/>
        <w:ind w:left="-567"/>
        <w:jc w:val="both"/>
        <w:rPr>
          <w:rFonts w:ascii="Arial" w:hAnsi="Arial" w:cs="Arial"/>
          <w:b/>
          <w:bCs/>
          <w:sz w:val="20"/>
          <w:szCs w:val="20"/>
        </w:rPr>
      </w:pPr>
    </w:p>
    <w:p w14:paraId="2F118392" w14:textId="77777777" w:rsidR="00753B73" w:rsidRPr="006D03C3" w:rsidRDefault="0007341F" w:rsidP="00753B73">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w:t>
      </w:r>
      <w:r w:rsidRPr="006D03C3">
        <w:rPr>
          <w:rFonts w:ascii="Arial" w:hAnsi="Arial" w:cs="Arial"/>
          <w:b/>
          <w:sz w:val="20"/>
          <w:szCs w:val="20"/>
          <w:u w:val="single"/>
        </w:rPr>
        <w:t>Modificaciones:</w:t>
      </w:r>
      <w:r w:rsidRPr="006D03C3">
        <w:rPr>
          <w:rFonts w:ascii="Arial" w:hAnsi="Arial" w:cs="Arial"/>
          <w:b/>
          <w:sz w:val="20"/>
          <w:szCs w:val="20"/>
        </w:rPr>
        <w:t xml:space="preserve"> </w:t>
      </w:r>
      <w:r w:rsidRPr="006D03C3">
        <w:rPr>
          <w:rFonts w:ascii="Arial" w:hAnsi="Arial" w:cs="Arial"/>
          <w:sz w:val="20"/>
          <w:szCs w:val="20"/>
        </w:rPr>
        <w:t>Toda modificación o enmienda, total o parcial, del presente Contrato sólo tendrá validez si es suscrita por las partes.</w:t>
      </w:r>
    </w:p>
    <w:p w14:paraId="3A751DBA" w14:textId="77777777" w:rsidR="00753B73" w:rsidRPr="006D03C3" w:rsidRDefault="00753B73" w:rsidP="00753B73">
      <w:pPr>
        <w:spacing w:after="0" w:line="240" w:lineRule="auto"/>
        <w:ind w:left="-567"/>
        <w:jc w:val="both"/>
        <w:rPr>
          <w:rFonts w:ascii="Arial" w:hAnsi="Arial" w:cs="Arial"/>
          <w:b/>
          <w:bCs/>
          <w:sz w:val="20"/>
          <w:szCs w:val="20"/>
        </w:rPr>
      </w:pPr>
    </w:p>
    <w:p w14:paraId="01AF5F5C" w14:textId="77777777" w:rsidR="00753B73" w:rsidRPr="006D03C3" w:rsidRDefault="0007341F" w:rsidP="00753B73">
      <w:pPr>
        <w:spacing w:after="0" w:line="240" w:lineRule="auto"/>
        <w:ind w:left="-567"/>
        <w:jc w:val="both"/>
        <w:rPr>
          <w:rFonts w:ascii="Arial" w:hAnsi="Arial" w:cs="Arial"/>
          <w:bCs/>
          <w:sz w:val="20"/>
          <w:szCs w:val="20"/>
        </w:rPr>
      </w:pPr>
      <w:r w:rsidRPr="006D03C3">
        <w:rPr>
          <w:rFonts w:ascii="Arial" w:hAnsi="Arial" w:cs="Arial"/>
          <w:b/>
          <w:bCs/>
          <w:sz w:val="20"/>
          <w:szCs w:val="20"/>
        </w:rPr>
        <w:t>CLÁUSULA</w:t>
      </w:r>
      <w:r w:rsidRPr="006D03C3">
        <w:rPr>
          <w:rFonts w:ascii="Arial" w:hAnsi="Arial" w:cs="Arial"/>
          <w:b/>
          <w:color w:val="000000"/>
          <w:sz w:val="20"/>
          <w:szCs w:val="20"/>
        </w:rPr>
        <w:t xml:space="preserve"> DÉCIMA PRIMERA. -</w:t>
      </w:r>
      <w:r w:rsidRPr="006D03C3">
        <w:rPr>
          <w:rFonts w:ascii="Arial" w:hAnsi="Arial" w:cs="Arial"/>
          <w:b/>
          <w:color w:val="000000"/>
          <w:sz w:val="20"/>
          <w:szCs w:val="20"/>
          <w:u w:val="single"/>
        </w:rPr>
        <w:t>Inhabilidades e Incompatibilidades</w:t>
      </w:r>
      <w:r w:rsidRPr="006D03C3">
        <w:rPr>
          <w:rFonts w:ascii="Arial" w:hAnsi="Arial" w:cs="Arial"/>
          <w:b/>
          <w:color w:val="000000"/>
          <w:sz w:val="20"/>
          <w:szCs w:val="20"/>
        </w:rPr>
        <w:t>.</w:t>
      </w:r>
      <w:r w:rsidRPr="006D03C3">
        <w:rPr>
          <w:rFonts w:ascii="Arial" w:hAnsi="Arial" w:cs="Arial"/>
          <w:color w:val="000000"/>
          <w:sz w:val="20"/>
          <w:szCs w:val="20"/>
        </w:rPr>
        <w:t xml:space="preserve"> EL ÁREA Y</w:t>
      </w:r>
      <w:r w:rsidRPr="006D03C3">
        <w:rPr>
          <w:rFonts w:ascii="Arial" w:hAnsi="Arial" w:cs="Arial"/>
          <w:sz w:val="20"/>
          <w:szCs w:val="20"/>
        </w:rPr>
        <w:t xml:space="preserve"> EL CONTRATISTA </w:t>
      </w:r>
      <w:r w:rsidRPr="006D03C3">
        <w:rPr>
          <w:rFonts w:ascii="Arial" w:hAnsi="Arial" w:cs="Arial"/>
          <w:color w:val="000000"/>
          <w:sz w:val="20"/>
          <w:szCs w:val="20"/>
        </w:rPr>
        <w:t>- declaran bajo la gravedad del juramento que se entiende prestado con la firma del presente Contrato, que cuentan con la capacidad legal necesaria para su celebración y que no se encuentran incursos en ninguna de las causales de inhabilidad e incompatibilidad consagradas en la Constitución y la Ley, en especial las previstas en la Ley 80 de 1993</w:t>
      </w:r>
      <w:r w:rsidRPr="006D03C3">
        <w:rPr>
          <w:rFonts w:ascii="Arial" w:hAnsi="Arial" w:cs="Arial"/>
          <w:b/>
          <w:color w:val="000000"/>
          <w:sz w:val="20"/>
          <w:szCs w:val="20"/>
        </w:rPr>
        <w:t>,</w:t>
      </w:r>
      <w:r w:rsidRPr="006D03C3">
        <w:rPr>
          <w:rFonts w:ascii="Arial" w:hAnsi="Arial" w:cs="Arial"/>
          <w:sz w:val="20"/>
          <w:szCs w:val="20"/>
        </w:rPr>
        <w:t xml:space="preserve"> 1150 de 2007, la Ley 1474 de 2011, sus decretos reglamentarios y en las demás normas legales vigentes. La contravención a lo anterior dará lugar a las sanciones de la Ley. </w:t>
      </w:r>
    </w:p>
    <w:p w14:paraId="0C648AC1" w14:textId="77777777" w:rsidR="00753B73" w:rsidRPr="006D03C3" w:rsidRDefault="00753B73" w:rsidP="00753B73">
      <w:pPr>
        <w:spacing w:after="0" w:line="240" w:lineRule="auto"/>
        <w:ind w:left="-567"/>
        <w:jc w:val="both"/>
        <w:rPr>
          <w:rFonts w:ascii="Arial" w:hAnsi="Arial" w:cs="Arial"/>
          <w:b/>
          <w:bCs/>
          <w:sz w:val="20"/>
          <w:szCs w:val="20"/>
        </w:rPr>
      </w:pPr>
    </w:p>
    <w:p w14:paraId="57DBA2C5" w14:textId="3FE9EE37" w:rsidR="0007341F" w:rsidRPr="006D03C3" w:rsidRDefault="0007341F" w:rsidP="00753B73">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SEGUNDA. -</w:t>
      </w:r>
      <w:r w:rsidRPr="006D03C3">
        <w:rPr>
          <w:rFonts w:ascii="Arial" w:hAnsi="Arial" w:cs="Arial"/>
          <w:b/>
          <w:bCs/>
          <w:sz w:val="20"/>
          <w:szCs w:val="20"/>
          <w:u w:val="single"/>
        </w:rPr>
        <w:t xml:space="preserve">Causales </w:t>
      </w:r>
      <w:r w:rsidRPr="006D03C3">
        <w:rPr>
          <w:rFonts w:ascii="Arial" w:hAnsi="Arial" w:cs="Arial"/>
          <w:b/>
          <w:bCs/>
          <w:sz w:val="20"/>
          <w:szCs w:val="20"/>
          <w:u w:val="single"/>
          <w:lang w:val="es-MX"/>
        </w:rPr>
        <w:t>de Terminación</w:t>
      </w:r>
      <w:r w:rsidRPr="006D03C3">
        <w:rPr>
          <w:rFonts w:ascii="Arial" w:hAnsi="Arial" w:cs="Arial"/>
          <w:b/>
          <w:bCs/>
          <w:sz w:val="20"/>
          <w:szCs w:val="20"/>
          <w:lang w:val="es-MX"/>
        </w:rPr>
        <w:t>.</w:t>
      </w:r>
      <w:r w:rsidRPr="006D03C3">
        <w:rPr>
          <w:rFonts w:ascii="Arial" w:hAnsi="Arial" w:cs="Arial"/>
          <w:bCs/>
          <w:sz w:val="20"/>
          <w:szCs w:val="20"/>
          <w:lang w:val="es-MX"/>
        </w:rPr>
        <w:t xml:space="preserve"> Se entiende incorporadas al presente contrato las causales de terminación consagradas en las leyes vigentes y especialmente el vencimiento del plazo pactado, caso en el cual no habrá lugar a comunicación o notificación previa al contratista.</w:t>
      </w:r>
      <w:r w:rsidRPr="006D03C3">
        <w:rPr>
          <w:rFonts w:ascii="Arial" w:hAnsi="Arial" w:cs="Arial"/>
          <w:b/>
          <w:bCs/>
          <w:sz w:val="20"/>
          <w:szCs w:val="20"/>
        </w:rPr>
        <w:t xml:space="preserve"> </w:t>
      </w:r>
      <w:r w:rsidRPr="006D03C3">
        <w:rPr>
          <w:rFonts w:ascii="Arial" w:hAnsi="Arial" w:cs="Arial"/>
          <w:sz w:val="20"/>
          <w:szCs w:val="20"/>
          <w:lang w:val="es-ES_tradnl"/>
        </w:rPr>
        <w:t xml:space="preserve">Se podrá dar por terminado por las siguientes causas: </w:t>
      </w:r>
    </w:p>
    <w:p w14:paraId="46543BC6" w14:textId="77777777" w:rsidR="007C7F9B" w:rsidRPr="006D03C3" w:rsidRDefault="007C7F9B" w:rsidP="00D7517D">
      <w:pPr>
        <w:spacing w:after="0" w:line="240" w:lineRule="auto"/>
        <w:jc w:val="both"/>
        <w:rPr>
          <w:rFonts w:ascii="Arial" w:hAnsi="Arial" w:cs="Arial"/>
          <w:sz w:val="20"/>
          <w:szCs w:val="20"/>
          <w:lang w:val="es-ES_tradnl"/>
        </w:rPr>
      </w:pPr>
    </w:p>
    <w:p w14:paraId="4431163F" w14:textId="77777777" w:rsidR="0007341F" w:rsidRPr="006D03C3" w:rsidRDefault="0007341F" w:rsidP="00D7517D">
      <w:pPr>
        <w:spacing w:after="0" w:line="240" w:lineRule="auto"/>
        <w:jc w:val="both"/>
        <w:rPr>
          <w:rFonts w:ascii="Arial" w:hAnsi="Arial" w:cs="Arial"/>
          <w:sz w:val="20"/>
          <w:szCs w:val="20"/>
          <w:lang w:val="es-ES_tradnl"/>
        </w:rPr>
      </w:pPr>
      <w:r w:rsidRPr="006D03C3">
        <w:rPr>
          <w:rFonts w:ascii="Arial" w:hAnsi="Arial" w:cs="Arial"/>
          <w:sz w:val="20"/>
          <w:szCs w:val="20"/>
          <w:lang w:val="es-ES_tradnl"/>
        </w:rPr>
        <w:t xml:space="preserve">a) Mutuo acuerdo de las Partes; </w:t>
      </w:r>
    </w:p>
    <w:p w14:paraId="2A2F4249" w14:textId="77777777" w:rsidR="0007341F" w:rsidRPr="006D03C3" w:rsidRDefault="0007341F" w:rsidP="00D7517D">
      <w:pPr>
        <w:spacing w:after="0" w:line="240" w:lineRule="auto"/>
        <w:jc w:val="both"/>
        <w:rPr>
          <w:rFonts w:ascii="Arial" w:hAnsi="Arial" w:cs="Arial"/>
          <w:sz w:val="20"/>
          <w:szCs w:val="20"/>
          <w:lang w:val="es-ES_tradnl"/>
        </w:rPr>
      </w:pPr>
      <w:r w:rsidRPr="006D03C3">
        <w:rPr>
          <w:rFonts w:ascii="Arial" w:hAnsi="Arial" w:cs="Arial"/>
          <w:sz w:val="20"/>
          <w:szCs w:val="20"/>
          <w:lang w:val="es-ES_tradnl"/>
        </w:rPr>
        <w:t xml:space="preserve">b) Por el incumplimiento de cualquiera de las obligaciones establecidas para cada una de las Partes, </w:t>
      </w:r>
    </w:p>
    <w:p w14:paraId="35488409" w14:textId="77777777" w:rsidR="007C7F9B" w:rsidRPr="006D03C3" w:rsidRDefault="0007341F" w:rsidP="00D7517D">
      <w:pPr>
        <w:spacing w:after="0" w:line="240" w:lineRule="auto"/>
        <w:jc w:val="both"/>
        <w:rPr>
          <w:rFonts w:ascii="Arial" w:hAnsi="Arial" w:cs="Arial"/>
          <w:sz w:val="20"/>
          <w:szCs w:val="20"/>
          <w:lang w:val="es-ES_tradnl"/>
        </w:rPr>
      </w:pPr>
      <w:r w:rsidRPr="006D03C3">
        <w:rPr>
          <w:rFonts w:ascii="Arial" w:hAnsi="Arial" w:cs="Arial"/>
          <w:sz w:val="20"/>
          <w:szCs w:val="20"/>
          <w:lang w:val="es-ES_tradnl"/>
        </w:rPr>
        <w:t>c) Por fuerza mayor o caso fortuito, que impida la posibilidad de seguir su ejecución.</w:t>
      </w:r>
    </w:p>
    <w:p w14:paraId="720EA45D" w14:textId="2885EFAD" w:rsidR="0007341F" w:rsidRPr="006D03C3" w:rsidRDefault="0007341F" w:rsidP="00D7517D">
      <w:pPr>
        <w:spacing w:after="0" w:line="240" w:lineRule="auto"/>
        <w:jc w:val="both"/>
        <w:rPr>
          <w:rFonts w:ascii="Arial" w:hAnsi="Arial" w:cs="Arial"/>
          <w:sz w:val="20"/>
          <w:szCs w:val="20"/>
          <w:lang w:val="es-ES_tradnl"/>
        </w:rPr>
      </w:pPr>
      <w:r w:rsidRPr="006D03C3">
        <w:rPr>
          <w:rFonts w:ascii="Arial" w:hAnsi="Arial" w:cs="Arial"/>
          <w:sz w:val="20"/>
          <w:szCs w:val="20"/>
          <w:lang w:val="es-ES_tradnl"/>
        </w:rPr>
        <w:t xml:space="preserve"> </w:t>
      </w:r>
    </w:p>
    <w:p w14:paraId="13010248" w14:textId="77777777" w:rsidR="00753B73" w:rsidRPr="006D03C3" w:rsidRDefault="0007341F" w:rsidP="00753B73">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TERCERA. -</w:t>
      </w:r>
      <w:r w:rsidRPr="006D03C3">
        <w:rPr>
          <w:rFonts w:ascii="Arial" w:hAnsi="Arial" w:cs="Arial"/>
          <w:b/>
          <w:bCs/>
          <w:sz w:val="20"/>
          <w:szCs w:val="20"/>
          <w:u w:val="single"/>
        </w:rPr>
        <w:t>Suspensión</w:t>
      </w:r>
      <w:r w:rsidRPr="006D03C3">
        <w:rPr>
          <w:rFonts w:ascii="Arial" w:hAnsi="Arial" w:cs="Arial"/>
          <w:b/>
          <w:bCs/>
          <w:sz w:val="20"/>
          <w:szCs w:val="20"/>
        </w:rPr>
        <w:t xml:space="preserve">. </w:t>
      </w:r>
      <w:r w:rsidRPr="006D03C3">
        <w:rPr>
          <w:rFonts w:ascii="Arial" w:hAnsi="Arial" w:cs="Arial"/>
          <w:bCs/>
          <w:sz w:val="20"/>
          <w:szCs w:val="20"/>
        </w:rPr>
        <w:t xml:space="preserve">La ejecución del presente contrato podrá suspenderse por mutuo acuerdo entre las partes mediante acta suscrita entre las partes, previa verificación de una justa causa que así lo amerite debidamente certificada por el Supervisor y avalada por el Subdirector delegado. </w:t>
      </w:r>
    </w:p>
    <w:p w14:paraId="170A38D4" w14:textId="77777777" w:rsidR="00753B73" w:rsidRPr="006D03C3" w:rsidRDefault="00753B73" w:rsidP="00753B73">
      <w:pPr>
        <w:spacing w:after="0" w:line="240" w:lineRule="auto"/>
        <w:ind w:left="-567"/>
        <w:jc w:val="both"/>
        <w:rPr>
          <w:rFonts w:ascii="Arial" w:hAnsi="Arial" w:cs="Arial"/>
          <w:b/>
          <w:bCs/>
          <w:sz w:val="20"/>
          <w:szCs w:val="20"/>
        </w:rPr>
      </w:pPr>
    </w:p>
    <w:p w14:paraId="73631B35"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CUARTA. -</w:t>
      </w:r>
      <w:r w:rsidRPr="006D03C3">
        <w:rPr>
          <w:rFonts w:ascii="Arial" w:hAnsi="Arial" w:cs="Arial"/>
          <w:b/>
          <w:bCs/>
          <w:sz w:val="20"/>
          <w:szCs w:val="20"/>
          <w:u w:val="single"/>
        </w:rPr>
        <w:t>Liquidación</w:t>
      </w:r>
      <w:r w:rsidRPr="006D03C3">
        <w:rPr>
          <w:rFonts w:ascii="Arial" w:hAnsi="Arial" w:cs="Arial"/>
          <w:b/>
          <w:bCs/>
          <w:sz w:val="20"/>
          <w:szCs w:val="20"/>
        </w:rPr>
        <w:t>.</w:t>
      </w:r>
      <w:r w:rsidRPr="006D03C3">
        <w:rPr>
          <w:rFonts w:ascii="Arial" w:hAnsi="Arial" w:cs="Arial"/>
          <w:bCs/>
          <w:sz w:val="20"/>
          <w:szCs w:val="20"/>
        </w:rPr>
        <w:t xml:space="preserve"> A la terminación del presente contrato por cualquier causa, se hará la correspondiente liquidación entre </w:t>
      </w:r>
      <w:r w:rsidRPr="006D03C3">
        <w:rPr>
          <w:rFonts w:ascii="Arial" w:hAnsi="Arial" w:cs="Arial"/>
          <w:sz w:val="20"/>
          <w:szCs w:val="20"/>
        </w:rPr>
        <w:t>EL CONTRATISTA</w:t>
      </w:r>
      <w:r w:rsidRPr="006D03C3">
        <w:rPr>
          <w:rFonts w:ascii="Arial" w:hAnsi="Arial" w:cs="Arial"/>
          <w:color w:val="000000"/>
          <w:sz w:val="20"/>
          <w:szCs w:val="20"/>
        </w:rPr>
        <w:t xml:space="preserve"> -</w:t>
      </w:r>
      <w:r w:rsidRPr="006D03C3">
        <w:rPr>
          <w:rFonts w:ascii="Arial" w:hAnsi="Arial" w:cs="Arial"/>
          <w:bCs/>
          <w:sz w:val="20"/>
          <w:szCs w:val="20"/>
        </w:rPr>
        <w:t xml:space="preserve">, EL ÁREA, dentro de los cuatro (4) meses siguientes a la fecha de terminación del mismo. Dentro de este plazo, las partes acordarán los ajustes, revisiones y reconocimientos a que haya lugar, de los cuales quedará constancia en el acta de liquidación, de conformidad con la Ley 80 de 1993, 1150 de 2007 y Decretos reglamentarios. </w:t>
      </w:r>
    </w:p>
    <w:p w14:paraId="7A02F0A1"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Cs/>
          <w:sz w:val="20"/>
          <w:szCs w:val="20"/>
        </w:rPr>
        <w:t>Si es del caso, para la liquidación se exigirá AL</w:t>
      </w:r>
      <w:r w:rsidRPr="006D03C3">
        <w:rPr>
          <w:rFonts w:ascii="Arial" w:hAnsi="Arial" w:cs="Arial"/>
          <w:sz w:val="20"/>
          <w:szCs w:val="20"/>
        </w:rPr>
        <w:t xml:space="preserve"> CONTRATISTA </w:t>
      </w:r>
      <w:r w:rsidRPr="006D03C3">
        <w:rPr>
          <w:rFonts w:ascii="Arial" w:hAnsi="Arial" w:cs="Arial"/>
          <w:bCs/>
          <w:sz w:val="20"/>
          <w:szCs w:val="20"/>
        </w:rPr>
        <w:t xml:space="preserve">la ampliación de la vigencia de la garantía exigida para avalar las obligaciones que deba cumplir con posterioridad a la extinción del contrato.  </w:t>
      </w:r>
    </w:p>
    <w:p w14:paraId="01416F4B" w14:textId="77777777" w:rsidR="005D0BEF" w:rsidRPr="006D03C3" w:rsidRDefault="005D0BEF" w:rsidP="005D0BEF">
      <w:pPr>
        <w:spacing w:after="0" w:line="240" w:lineRule="auto"/>
        <w:ind w:left="-567"/>
        <w:jc w:val="both"/>
        <w:rPr>
          <w:rFonts w:ascii="Arial" w:hAnsi="Arial" w:cs="Arial"/>
          <w:bCs/>
          <w:sz w:val="20"/>
          <w:szCs w:val="20"/>
        </w:rPr>
      </w:pPr>
    </w:p>
    <w:p w14:paraId="1DDEF599"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QUINTA. -</w:t>
      </w:r>
      <w:r w:rsidRPr="006D03C3">
        <w:rPr>
          <w:rFonts w:ascii="Arial" w:hAnsi="Arial" w:cs="Arial"/>
          <w:b/>
          <w:bCs/>
          <w:sz w:val="20"/>
          <w:szCs w:val="20"/>
          <w:u w:val="single"/>
        </w:rPr>
        <w:t xml:space="preserve">Responsabilidad de </w:t>
      </w:r>
      <w:r w:rsidR="002C6C92" w:rsidRPr="006D03C3">
        <w:rPr>
          <w:rFonts w:ascii="Arial" w:hAnsi="Arial" w:cs="Arial"/>
          <w:b/>
          <w:bCs/>
          <w:sz w:val="20"/>
          <w:szCs w:val="20"/>
          <w:u w:val="single"/>
        </w:rPr>
        <w:t>EL CONTRATISTA</w:t>
      </w:r>
      <w:r w:rsidR="002C6C92" w:rsidRPr="006D03C3">
        <w:rPr>
          <w:rFonts w:ascii="Arial" w:hAnsi="Arial" w:cs="Arial"/>
          <w:b/>
          <w:bCs/>
          <w:color w:val="000000"/>
          <w:sz w:val="20"/>
          <w:szCs w:val="20"/>
          <w:u w:val="single"/>
        </w:rPr>
        <w:t xml:space="preserve"> </w:t>
      </w:r>
      <w:r w:rsidRPr="006D03C3">
        <w:rPr>
          <w:rFonts w:ascii="Arial" w:hAnsi="Arial" w:cs="Arial"/>
          <w:b/>
          <w:bCs/>
          <w:color w:val="000000"/>
          <w:sz w:val="20"/>
          <w:szCs w:val="20"/>
          <w:u w:val="single"/>
        </w:rPr>
        <w:t xml:space="preserve">- </w:t>
      </w:r>
      <w:r w:rsidRPr="006D03C3">
        <w:rPr>
          <w:rFonts w:ascii="Arial" w:hAnsi="Arial" w:cs="Arial"/>
          <w:b/>
          <w:bCs/>
          <w:sz w:val="20"/>
          <w:szCs w:val="20"/>
          <w:u w:val="single"/>
        </w:rPr>
        <w:t>en la ejecución del objeto contractual.</w:t>
      </w:r>
      <w:r w:rsidRPr="006D03C3">
        <w:rPr>
          <w:rFonts w:ascii="Arial" w:hAnsi="Arial" w:cs="Arial"/>
          <w:bCs/>
          <w:sz w:val="20"/>
          <w:szCs w:val="20"/>
        </w:rPr>
        <w:t xml:space="preserve">  Este contrato se ejecutará con estricta sujeción a las cláusulas del contrato, y </w:t>
      </w:r>
      <w:r w:rsidRPr="006D03C3">
        <w:rPr>
          <w:rFonts w:ascii="Arial" w:hAnsi="Arial" w:cs="Arial"/>
          <w:sz w:val="20"/>
          <w:szCs w:val="20"/>
        </w:rPr>
        <w:t>EL CONTRATISTA</w:t>
      </w:r>
      <w:r w:rsidRPr="006D03C3">
        <w:rPr>
          <w:rFonts w:ascii="Arial" w:hAnsi="Arial" w:cs="Arial"/>
          <w:color w:val="000000"/>
          <w:sz w:val="20"/>
          <w:szCs w:val="20"/>
        </w:rPr>
        <w:t xml:space="preserve"> - </w:t>
      </w:r>
      <w:r w:rsidRPr="006D03C3">
        <w:rPr>
          <w:rFonts w:ascii="Arial" w:hAnsi="Arial" w:cs="Arial"/>
          <w:bCs/>
          <w:sz w:val="20"/>
          <w:szCs w:val="20"/>
        </w:rPr>
        <w:t xml:space="preserve">será responsable de las fallas que se adviertan, sin perjuicio de la responsabilidad a que se refiere los artículos 52, 53, 55, 56 Y 58 de la Ley 80 de 1993. </w:t>
      </w:r>
    </w:p>
    <w:p w14:paraId="1B4EA5B1" w14:textId="77777777" w:rsidR="005D0BEF" w:rsidRPr="006D03C3" w:rsidRDefault="005D0BEF" w:rsidP="005D0BEF">
      <w:pPr>
        <w:spacing w:after="0" w:line="240" w:lineRule="auto"/>
        <w:ind w:left="-567"/>
        <w:jc w:val="both"/>
        <w:rPr>
          <w:rFonts w:ascii="Arial" w:hAnsi="Arial" w:cs="Arial"/>
          <w:b/>
          <w:bCs/>
          <w:sz w:val="20"/>
          <w:szCs w:val="20"/>
        </w:rPr>
      </w:pPr>
    </w:p>
    <w:p w14:paraId="692E4668"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SEXTA. -</w:t>
      </w:r>
      <w:r w:rsidRPr="006D03C3">
        <w:rPr>
          <w:rFonts w:ascii="Arial" w:hAnsi="Arial" w:cs="Arial"/>
          <w:b/>
          <w:bCs/>
          <w:sz w:val="20"/>
          <w:szCs w:val="20"/>
          <w:u w:val="single"/>
        </w:rPr>
        <w:t>Cesión y Subcontratación.</w:t>
      </w:r>
      <w:r w:rsidRPr="006D03C3">
        <w:rPr>
          <w:rFonts w:ascii="Arial" w:hAnsi="Arial" w:cs="Arial"/>
          <w:b/>
          <w:bCs/>
          <w:sz w:val="20"/>
          <w:szCs w:val="20"/>
        </w:rPr>
        <w:t xml:space="preserve"> </w:t>
      </w:r>
      <w:r w:rsidRPr="006D03C3">
        <w:rPr>
          <w:rFonts w:ascii="Arial" w:hAnsi="Arial" w:cs="Arial"/>
          <w:sz w:val="20"/>
          <w:szCs w:val="20"/>
        </w:rPr>
        <w:t>EL CONTRATISTA</w:t>
      </w:r>
      <w:r w:rsidRPr="006D03C3">
        <w:rPr>
          <w:rFonts w:ascii="Arial" w:hAnsi="Arial" w:cs="Arial"/>
          <w:bCs/>
          <w:sz w:val="20"/>
          <w:szCs w:val="20"/>
        </w:rPr>
        <w:t xml:space="preserve"> no podrá ceder o subcontratar los derechos y obligaciones que adquiere con el perfeccionamiento del presente contrato, solo podrá hacerlo si media autorización escrita de El ÁREA</w:t>
      </w:r>
      <w:r w:rsidRPr="006D03C3">
        <w:rPr>
          <w:rFonts w:ascii="Arial" w:hAnsi="Arial" w:cs="Arial"/>
          <w:b/>
          <w:bCs/>
          <w:sz w:val="20"/>
          <w:szCs w:val="20"/>
        </w:rPr>
        <w:t xml:space="preserve">. </w:t>
      </w:r>
    </w:p>
    <w:p w14:paraId="2A6DFAF7" w14:textId="77777777" w:rsidR="005D0BEF" w:rsidRPr="006D03C3" w:rsidRDefault="005D0BEF" w:rsidP="005D0BEF">
      <w:pPr>
        <w:spacing w:after="0" w:line="240" w:lineRule="auto"/>
        <w:ind w:left="-567"/>
        <w:jc w:val="both"/>
        <w:rPr>
          <w:rFonts w:ascii="Arial" w:hAnsi="Arial" w:cs="Arial"/>
          <w:bCs/>
          <w:sz w:val="20"/>
          <w:szCs w:val="20"/>
        </w:rPr>
      </w:pPr>
    </w:p>
    <w:p w14:paraId="1C220B5F"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SÉPTIMA. -</w:t>
      </w:r>
      <w:r w:rsidRPr="006D03C3">
        <w:rPr>
          <w:rFonts w:ascii="Arial" w:hAnsi="Arial" w:cs="Arial"/>
          <w:b/>
          <w:bCs/>
          <w:sz w:val="20"/>
          <w:szCs w:val="20"/>
          <w:u w:val="single"/>
        </w:rPr>
        <w:t>Efectos post contractuales</w:t>
      </w:r>
      <w:r w:rsidRPr="006D03C3">
        <w:rPr>
          <w:rFonts w:ascii="Arial" w:hAnsi="Arial" w:cs="Arial"/>
          <w:b/>
          <w:bCs/>
          <w:sz w:val="20"/>
          <w:szCs w:val="20"/>
        </w:rPr>
        <w:t>.</w:t>
      </w:r>
      <w:r w:rsidRPr="006D03C3">
        <w:rPr>
          <w:rFonts w:ascii="Arial" w:hAnsi="Arial" w:cs="Arial"/>
          <w:bCs/>
          <w:sz w:val="20"/>
          <w:szCs w:val="20"/>
        </w:rPr>
        <w:t xml:space="preserve"> </w:t>
      </w:r>
      <w:r w:rsidRPr="006D03C3">
        <w:rPr>
          <w:rFonts w:ascii="Arial" w:hAnsi="Arial" w:cs="Arial"/>
          <w:sz w:val="20"/>
          <w:szCs w:val="20"/>
        </w:rPr>
        <w:t>EL CONTRATISTA</w:t>
      </w:r>
      <w:r w:rsidRPr="006D03C3">
        <w:rPr>
          <w:rFonts w:ascii="Arial" w:hAnsi="Arial" w:cs="Arial"/>
          <w:bCs/>
          <w:sz w:val="20"/>
          <w:szCs w:val="20"/>
        </w:rPr>
        <w:t xml:space="preserve"> se compromete a responder por su cuenta y riesgo, toda aclaración a los informes presentados, si con posterioridad a la terminación de este contrato llegare a necesitar el ÁREA, siempre que esas situaciones estén </w:t>
      </w:r>
      <w:r w:rsidRPr="006D03C3">
        <w:rPr>
          <w:rFonts w:ascii="Arial" w:hAnsi="Arial" w:cs="Arial"/>
          <w:bCs/>
          <w:sz w:val="20"/>
          <w:szCs w:val="20"/>
        </w:rPr>
        <w:lastRenderedPageBreak/>
        <w:t xml:space="preserve">relacionadas con las obligaciones de este objeto contractual, sin que esto le represente ningún costo adicional al ÁREA, por este hecho. </w:t>
      </w:r>
    </w:p>
    <w:p w14:paraId="608E9A3F" w14:textId="77777777" w:rsidR="005D0BEF" w:rsidRPr="006D03C3" w:rsidRDefault="005D0BEF" w:rsidP="005D0BEF">
      <w:pPr>
        <w:spacing w:after="0" w:line="240" w:lineRule="auto"/>
        <w:ind w:left="-567"/>
        <w:jc w:val="both"/>
        <w:rPr>
          <w:rFonts w:ascii="Arial" w:hAnsi="Arial" w:cs="Arial"/>
          <w:b/>
          <w:bCs/>
          <w:sz w:val="20"/>
          <w:szCs w:val="20"/>
        </w:rPr>
      </w:pPr>
    </w:p>
    <w:p w14:paraId="3FF790F5" w14:textId="77777777" w:rsidR="005D0BEF" w:rsidRPr="006D03C3" w:rsidRDefault="005D0BEF" w:rsidP="005D0BEF">
      <w:pPr>
        <w:spacing w:after="0" w:line="240" w:lineRule="auto"/>
        <w:ind w:left="-567"/>
        <w:jc w:val="both"/>
        <w:rPr>
          <w:rFonts w:ascii="Arial" w:hAnsi="Arial" w:cs="Arial"/>
          <w:bCs/>
          <w:sz w:val="20"/>
          <w:szCs w:val="20"/>
        </w:rPr>
      </w:pPr>
      <w:r w:rsidRPr="006D03C3">
        <w:rPr>
          <w:rFonts w:ascii="Arial" w:hAnsi="Arial" w:cs="Arial"/>
          <w:b/>
          <w:bCs/>
          <w:sz w:val="20"/>
          <w:szCs w:val="20"/>
        </w:rPr>
        <w:t>C</w:t>
      </w:r>
      <w:r w:rsidR="0007341F" w:rsidRPr="006D03C3">
        <w:rPr>
          <w:rFonts w:ascii="Arial" w:hAnsi="Arial" w:cs="Arial"/>
          <w:b/>
          <w:bCs/>
          <w:sz w:val="20"/>
          <w:szCs w:val="20"/>
        </w:rPr>
        <w:t xml:space="preserve">LÁUSULA DÉCIMA OCTAVA -Vinculo Legal. </w:t>
      </w:r>
      <w:r w:rsidR="0007341F" w:rsidRPr="006D03C3">
        <w:rPr>
          <w:rFonts w:ascii="Arial" w:hAnsi="Arial" w:cs="Arial"/>
          <w:bCs/>
          <w:sz w:val="20"/>
          <w:szCs w:val="20"/>
        </w:rPr>
        <w:t>El ÁREA no adquiere ningún vínculo de carácter laboral o similar, con</w:t>
      </w:r>
      <w:r w:rsidR="0007341F" w:rsidRPr="006D03C3">
        <w:rPr>
          <w:rFonts w:ascii="Arial" w:hAnsi="Arial" w:cs="Arial"/>
          <w:sz w:val="20"/>
          <w:szCs w:val="20"/>
        </w:rPr>
        <w:t xml:space="preserve"> EL CONTRATISTA</w:t>
      </w:r>
      <w:r w:rsidR="0007341F" w:rsidRPr="006D03C3">
        <w:rPr>
          <w:rFonts w:ascii="Arial" w:hAnsi="Arial" w:cs="Arial"/>
          <w:bCs/>
          <w:sz w:val="20"/>
          <w:szCs w:val="20"/>
        </w:rPr>
        <w:t xml:space="preserve">. Además, solo tendrá derecho al valor estipulado en la cláusula cuarta de este contrato y en ningún caso se pagará a </w:t>
      </w:r>
      <w:r w:rsidR="0007341F" w:rsidRPr="006D03C3">
        <w:rPr>
          <w:rFonts w:ascii="Arial" w:hAnsi="Arial" w:cs="Arial"/>
          <w:sz w:val="20"/>
          <w:szCs w:val="20"/>
        </w:rPr>
        <w:t>EL CONTRATISTA</w:t>
      </w:r>
      <w:r w:rsidR="0007341F" w:rsidRPr="006D03C3">
        <w:rPr>
          <w:rFonts w:ascii="Arial" w:hAnsi="Arial" w:cs="Arial"/>
          <w:bCs/>
          <w:sz w:val="20"/>
          <w:szCs w:val="20"/>
        </w:rPr>
        <w:t xml:space="preserve"> suma alguna por otro concepto. </w:t>
      </w:r>
    </w:p>
    <w:p w14:paraId="44FF7E7F" w14:textId="77777777" w:rsidR="005D0BEF" w:rsidRPr="006D03C3" w:rsidRDefault="005D0BEF" w:rsidP="005D0BEF">
      <w:pPr>
        <w:spacing w:after="0" w:line="240" w:lineRule="auto"/>
        <w:ind w:left="-567"/>
        <w:jc w:val="both"/>
        <w:rPr>
          <w:rFonts w:ascii="Arial" w:hAnsi="Arial" w:cs="Arial"/>
          <w:b/>
          <w:bCs/>
          <w:sz w:val="20"/>
          <w:szCs w:val="20"/>
        </w:rPr>
      </w:pPr>
    </w:p>
    <w:p w14:paraId="7F4B994F"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bCs/>
          <w:sz w:val="20"/>
          <w:szCs w:val="20"/>
        </w:rPr>
        <w:t>CLÁUSULA DÉCIMA NOVENA. -Indemnidad del Área.</w:t>
      </w:r>
      <w:r w:rsidRPr="006D03C3">
        <w:rPr>
          <w:rFonts w:ascii="Arial" w:hAnsi="Arial" w:cs="Arial"/>
          <w:sz w:val="20"/>
          <w:szCs w:val="20"/>
        </w:rPr>
        <w:t xml:space="preserve"> </w:t>
      </w:r>
      <w:r w:rsidRPr="006D03C3">
        <w:rPr>
          <w:rFonts w:ascii="Arial" w:hAnsi="Arial" w:cs="Arial"/>
          <w:b/>
          <w:bCs/>
          <w:sz w:val="20"/>
          <w:szCs w:val="20"/>
        </w:rPr>
        <w:t>EL CONTRATISTA, mantendrá indemne a los contratantes por razón de reclamos, demandas</w:t>
      </w:r>
      <w:r w:rsidRPr="006D03C3">
        <w:rPr>
          <w:rFonts w:ascii="Arial" w:hAnsi="Arial" w:cs="Arial"/>
          <w:bCs/>
          <w:sz w:val="20"/>
          <w:szCs w:val="20"/>
        </w:rPr>
        <w:t xml:space="preserve">, acciones legales y costos que surjan como resultado del uso de patentes, diseños o derechos de autor que sean propiedad de terceros. </w:t>
      </w:r>
    </w:p>
    <w:p w14:paraId="0B43BA5D" w14:textId="77777777" w:rsidR="005D0BEF" w:rsidRPr="006D03C3" w:rsidRDefault="005D0BEF" w:rsidP="005D0BEF">
      <w:pPr>
        <w:spacing w:after="0" w:line="240" w:lineRule="auto"/>
        <w:ind w:left="-567"/>
        <w:jc w:val="both"/>
        <w:rPr>
          <w:rFonts w:ascii="Arial" w:hAnsi="Arial" w:cs="Arial"/>
          <w:bCs/>
          <w:sz w:val="20"/>
          <w:szCs w:val="20"/>
        </w:rPr>
      </w:pPr>
    </w:p>
    <w:p w14:paraId="05194CAA"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Cs/>
          <w:sz w:val="20"/>
          <w:szCs w:val="20"/>
        </w:rPr>
        <w:t xml:space="preserve">Así mismo las mantendrá indemne contra todo reclamo, demanda, acción legal y costo que pueda causarse o surgir por daños o lesiones a personas o propiedades de terceros, que tengan como causa las actuaciones de </w:t>
      </w:r>
      <w:r w:rsidRPr="006D03C3">
        <w:rPr>
          <w:rFonts w:ascii="Arial" w:hAnsi="Arial" w:cs="Arial"/>
          <w:sz w:val="20"/>
          <w:szCs w:val="20"/>
        </w:rPr>
        <w:t>EL CONTRATISTA</w:t>
      </w:r>
      <w:r w:rsidRPr="006D03C3">
        <w:rPr>
          <w:rFonts w:ascii="Arial" w:hAnsi="Arial" w:cs="Arial"/>
          <w:color w:val="000000"/>
          <w:sz w:val="20"/>
          <w:szCs w:val="20"/>
        </w:rPr>
        <w:t xml:space="preserve"> -</w:t>
      </w:r>
      <w:r w:rsidRPr="006D03C3">
        <w:rPr>
          <w:rFonts w:ascii="Arial" w:hAnsi="Arial" w:cs="Arial"/>
          <w:bCs/>
          <w:sz w:val="20"/>
          <w:szCs w:val="20"/>
        </w:rPr>
        <w:t xml:space="preserve">, sus subcontratistas o sus proveedores, cuando hubiera lugar a ello, así como por el pago de honorarios a los contratistas que se requieren para la ejecución del objeto contractual, cuando a ello haya lugar. </w:t>
      </w:r>
    </w:p>
    <w:p w14:paraId="0486B561" w14:textId="77777777" w:rsidR="005D0BEF" w:rsidRPr="006D03C3" w:rsidRDefault="005D0BEF" w:rsidP="005D0BEF">
      <w:pPr>
        <w:spacing w:after="0" w:line="240" w:lineRule="auto"/>
        <w:ind w:left="-567"/>
        <w:jc w:val="both"/>
        <w:rPr>
          <w:rFonts w:ascii="Arial" w:hAnsi="Arial" w:cs="Arial"/>
          <w:bCs/>
          <w:sz w:val="20"/>
          <w:szCs w:val="20"/>
        </w:rPr>
      </w:pPr>
    </w:p>
    <w:p w14:paraId="09DBD85B"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Cs/>
          <w:sz w:val="20"/>
          <w:szCs w:val="20"/>
        </w:rPr>
        <w:t xml:space="preserve">En caso de que se entable un reclamo, demanda o acción legal contra las Entidades por asuntos que según el contrato sean de responsabilidad de </w:t>
      </w:r>
      <w:r w:rsidRPr="006D03C3">
        <w:rPr>
          <w:rFonts w:ascii="Arial" w:hAnsi="Arial" w:cs="Arial"/>
          <w:sz w:val="20"/>
          <w:szCs w:val="20"/>
        </w:rPr>
        <w:t>EL CONTRATISTA</w:t>
      </w:r>
      <w:r w:rsidRPr="006D03C3">
        <w:rPr>
          <w:rFonts w:ascii="Arial" w:hAnsi="Arial" w:cs="Arial"/>
          <w:color w:val="000000"/>
          <w:sz w:val="20"/>
          <w:szCs w:val="20"/>
        </w:rPr>
        <w:t xml:space="preserve"> -</w:t>
      </w:r>
      <w:r w:rsidRPr="006D03C3">
        <w:rPr>
          <w:rFonts w:ascii="Arial" w:hAnsi="Arial" w:cs="Arial"/>
          <w:bCs/>
          <w:sz w:val="20"/>
          <w:szCs w:val="20"/>
        </w:rPr>
        <w:t xml:space="preserve">, éste será notificado lo más pronto posible de ellos para que por su cuenta adopte oportunamente las medidas previstas por la Ley para mantener indemne al Área Metropolitana. </w:t>
      </w:r>
    </w:p>
    <w:p w14:paraId="12207D36" w14:textId="77777777" w:rsidR="005D0BEF" w:rsidRPr="006D03C3" w:rsidRDefault="005D0BEF" w:rsidP="005D0BEF">
      <w:pPr>
        <w:spacing w:after="0" w:line="240" w:lineRule="auto"/>
        <w:ind w:left="-567"/>
        <w:jc w:val="both"/>
        <w:rPr>
          <w:rFonts w:ascii="Arial" w:hAnsi="Arial" w:cs="Arial"/>
          <w:bCs/>
          <w:sz w:val="20"/>
          <w:szCs w:val="20"/>
        </w:rPr>
      </w:pPr>
    </w:p>
    <w:p w14:paraId="01A278DF"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sz w:val="20"/>
          <w:szCs w:val="20"/>
        </w:rPr>
        <w:t>EL CONTRATISTA</w:t>
      </w:r>
      <w:r w:rsidRPr="006D03C3">
        <w:rPr>
          <w:rFonts w:ascii="Arial" w:hAnsi="Arial" w:cs="Arial"/>
          <w:color w:val="000000"/>
          <w:sz w:val="20"/>
          <w:szCs w:val="20"/>
        </w:rPr>
        <w:t xml:space="preserve"> - </w:t>
      </w:r>
      <w:r w:rsidRPr="006D03C3">
        <w:rPr>
          <w:rFonts w:ascii="Arial" w:hAnsi="Arial" w:cs="Arial"/>
          <w:bCs/>
          <w:sz w:val="20"/>
          <w:szCs w:val="20"/>
        </w:rPr>
        <w:t>será responsable ante las Entidades de todos los daños causados a los bienes propiedad del Área Metropolitana, ya sea por culpa de él directamente o del personal a su servicio, y le reconocerá y pagará el valor de tales daños o procederá a repararlos debidamente a satisfacción del Área Metropolitana del Valle de Aburrá.</w:t>
      </w:r>
    </w:p>
    <w:p w14:paraId="3270D927" w14:textId="77777777" w:rsidR="00E83F84" w:rsidRDefault="00E83F84" w:rsidP="005D0BEF">
      <w:pPr>
        <w:spacing w:after="0" w:line="240" w:lineRule="auto"/>
        <w:ind w:left="-567"/>
        <w:jc w:val="both"/>
        <w:rPr>
          <w:rFonts w:ascii="Arial" w:hAnsi="Arial" w:cs="Arial"/>
          <w:b/>
          <w:bCs/>
          <w:sz w:val="20"/>
          <w:szCs w:val="20"/>
        </w:rPr>
      </w:pPr>
    </w:p>
    <w:p w14:paraId="4A0064DE" w14:textId="46A13B68"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bCs/>
          <w:sz w:val="20"/>
          <w:szCs w:val="20"/>
        </w:rPr>
        <w:t>CLÁUSULA</w:t>
      </w:r>
      <w:r w:rsidRPr="006D03C3">
        <w:rPr>
          <w:rFonts w:ascii="Arial" w:hAnsi="Arial" w:cs="Arial"/>
          <w:bCs/>
          <w:sz w:val="20"/>
          <w:szCs w:val="20"/>
        </w:rPr>
        <w:t xml:space="preserve"> </w:t>
      </w:r>
      <w:r w:rsidRPr="006D03C3">
        <w:rPr>
          <w:rFonts w:ascii="Arial" w:hAnsi="Arial" w:cs="Arial"/>
          <w:b/>
          <w:bCs/>
          <w:sz w:val="20"/>
          <w:szCs w:val="20"/>
        </w:rPr>
        <w:t xml:space="preserve">VIGÉSIMA. </w:t>
      </w:r>
      <w:r w:rsidRPr="006D03C3">
        <w:rPr>
          <w:rFonts w:ascii="Arial" w:hAnsi="Arial" w:cs="Arial"/>
          <w:b/>
          <w:color w:val="000000"/>
          <w:sz w:val="20"/>
          <w:szCs w:val="20"/>
          <w:u w:val="single"/>
        </w:rPr>
        <w:t>Integralidad del Contrato</w:t>
      </w:r>
      <w:r w:rsidRPr="006D03C3">
        <w:rPr>
          <w:rFonts w:ascii="Arial" w:hAnsi="Arial" w:cs="Arial"/>
          <w:b/>
          <w:color w:val="000000"/>
          <w:sz w:val="20"/>
          <w:szCs w:val="20"/>
        </w:rPr>
        <w:t xml:space="preserve">. </w:t>
      </w:r>
      <w:r w:rsidRPr="006D03C3">
        <w:rPr>
          <w:rFonts w:ascii="Arial" w:hAnsi="Arial" w:cs="Arial"/>
          <w:color w:val="000000"/>
          <w:sz w:val="20"/>
          <w:szCs w:val="20"/>
        </w:rPr>
        <w:t>Este contrato regula íntegramente las relaciones entre EL ÁREA y</w:t>
      </w:r>
      <w:r w:rsidRPr="006D03C3">
        <w:rPr>
          <w:rFonts w:ascii="Arial" w:hAnsi="Arial" w:cs="Arial"/>
          <w:sz w:val="20"/>
          <w:szCs w:val="20"/>
        </w:rPr>
        <w:t xml:space="preserve"> EL CONTRATISTA</w:t>
      </w:r>
      <w:r w:rsidRPr="006D03C3">
        <w:rPr>
          <w:rFonts w:ascii="Arial" w:hAnsi="Arial" w:cs="Arial"/>
          <w:color w:val="000000"/>
          <w:sz w:val="20"/>
          <w:szCs w:val="20"/>
        </w:rPr>
        <w:t xml:space="preserve">, por lo tanto, deja sin valor y efecto cualquier otro entendimiento, escrito o verbal, entre las mismas sobre el contrato. </w:t>
      </w:r>
    </w:p>
    <w:p w14:paraId="53181B59" w14:textId="77777777" w:rsidR="005D0BEF" w:rsidRPr="006D03C3" w:rsidRDefault="005D0BEF" w:rsidP="005D0BEF">
      <w:pPr>
        <w:spacing w:after="0" w:line="240" w:lineRule="auto"/>
        <w:ind w:left="-567"/>
        <w:jc w:val="both"/>
        <w:rPr>
          <w:rFonts w:ascii="Arial" w:hAnsi="Arial" w:cs="Arial"/>
          <w:b/>
          <w:bCs/>
          <w:sz w:val="20"/>
          <w:szCs w:val="20"/>
        </w:rPr>
      </w:pPr>
    </w:p>
    <w:p w14:paraId="08A3C95B"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bCs/>
          <w:sz w:val="20"/>
          <w:szCs w:val="20"/>
        </w:rPr>
        <w:t xml:space="preserve">CLÁUSULA VIGÉSIMA PRIMERA. </w:t>
      </w:r>
      <w:r w:rsidRPr="006D03C3">
        <w:rPr>
          <w:rFonts w:ascii="Arial" w:hAnsi="Arial" w:cs="Arial"/>
          <w:b/>
          <w:color w:val="000000"/>
          <w:sz w:val="20"/>
          <w:szCs w:val="20"/>
          <w:u w:val="single"/>
        </w:rPr>
        <w:t>Solución de conflictos</w:t>
      </w:r>
      <w:r w:rsidRPr="006D03C3">
        <w:rPr>
          <w:rFonts w:ascii="Arial" w:hAnsi="Arial" w:cs="Arial"/>
          <w:b/>
          <w:color w:val="000000"/>
          <w:sz w:val="20"/>
          <w:szCs w:val="20"/>
        </w:rPr>
        <w:t>:</w:t>
      </w:r>
      <w:r w:rsidRPr="006D03C3">
        <w:rPr>
          <w:rFonts w:ascii="Arial" w:hAnsi="Arial" w:cs="Arial"/>
          <w:color w:val="000000"/>
          <w:sz w:val="20"/>
          <w:szCs w:val="20"/>
        </w:rPr>
        <w:t xml:space="preserve"> Si sobreviniere cualquier controversia con ocasión de este contrato, se acudirá, en busca de solución, a un arreglo directo entre EL ÁREA Y </w:t>
      </w:r>
      <w:r w:rsidRPr="006D03C3">
        <w:rPr>
          <w:rFonts w:ascii="Arial" w:hAnsi="Arial" w:cs="Arial"/>
          <w:sz w:val="20"/>
          <w:szCs w:val="20"/>
        </w:rPr>
        <w:t>EL CONTRATISTA.</w:t>
      </w:r>
    </w:p>
    <w:p w14:paraId="05831ED2" w14:textId="77777777" w:rsidR="005D0BEF" w:rsidRPr="006D03C3" w:rsidRDefault="005D0BEF" w:rsidP="005D0BEF">
      <w:pPr>
        <w:spacing w:after="0" w:line="240" w:lineRule="auto"/>
        <w:ind w:left="-567"/>
        <w:jc w:val="both"/>
        <w:rPr>
          <w:rFonts w:ascii="Arial" w:hAnsi="Arial" w:cs="Arial"/>
          <w:color w:val="000000"/>
          <w:sz w:val="20"/>
          <w:szCs w:val="20"/>
        </w:rPr>
      </w:pPr>
    </w:p>
    <w:p w14:paraId="093ADA33" w14:textId="77777777" w:rsidR="005D0BEF" w:rsidRPr="006D03C3" w:rsidRDefault="0007341F" w:rsidP="005D0BEF">
      <w:pPr>
        <w:spacing w:after="0" w:line="240" w:lineRule="auto"/>
        <w:ind w:left="-567"/>
        <w:jc w:val="both"/>
        <w:rPr>
          <w:rFonts w:ascii="Arial" w:hAnsi="Arial" w:cs="Arial"/>
          <w:color w:val="000000"/>
          <w:sz w:val="20"/>
          <w:szCs w:val="20"/>
        </w:rPr>
      </w:pPr>
      <w:r w:rsidRPr="006D03C3">
        <w:rPr>
          <w:rFonts w:ascii="Arial" w:hAnsi="Arial" w:cs="Arial"/>
          <w:color w:val="000000"/>
          <w:sz w:val="20"/>
          <w:szCs w:val="20"/>
        </w:rPr>
        <w:t xml:space="preserve">En el evento de no existir solución, las controversias serán dirimidas por vía judicial, de acuerdo a la normatividad legal vigente. </w:t>
      </w:r>
    </w:p>
    <w:p w14:paraId="519C1806" w14:textId="77777777" w:rsidR="005D0BEF" w:rsidRPr="006D03C3" w:rsidRDefault="005D0BEF" w:rsidP="005D0BEF">
      <w:pPr>
        <w:spacing w:after="0" w:line="240" w:lineRule="auto"/>
        <w:ind w:left="-567"/>
        <w:jc w:val="both"/>
        <w:rPr>
          <w:rFonts w:ascii="Arial" w:hAnsi="Arial" w:cs="Arial"/>
          <w:color w:val="000000"/>
          <w:sz w:val="20"/>
          <w:szCs w:val="20"/>
        </w:rPr>
      </w:pPr>
    </w:p>
    <w:p w14:paraId="314F1AF3" w14:textId="77777777" w:rsidR="005D0BEF" w:rsidRPr="006D03C3" w:rsidRDefault="0007341F" w:rsidP="005D0BEF">
      <w:pPr>
        <w:spacing w:after="0" w:line="240" w:lineRule="auto"/>
        <w:ind w:left="-567"/>
        <w:jc w:val="both"/>
        <w:rPr>
          <w:rFonts w:ascii="Arial" w:hAnsi="Arial" w:cs="Arial"/>
          <w:sz w:val="20"/>
          <w:szCs w:val="20"/>
        </w:rPr>
      </w:pPr>
      <w:r w:rsidRPr="006D03C3">
        <w:rPr>
          <w:rFonts w:ascii="Arial" w:hAnsi="Arial" w:cs="Arial"/>
          <w:b/>
          <w:bCs/>
          <w:sz w:val="20"/>
          <w:szCs w:val="20"/>
        </w:rPr>
        <w:t xml:space="preserve">CLÁUSULA </w:t>
      </w:r>
      <w:r w:rsidRPr="006D03C3">
        <w:rPr>
          <w:rFonts w:ascii="Arial" w:hAnsi="Arial" w:cs="Arial"/>
          <w:b/>
          <w:color w:val="000000"/>
          <w:sz w:val="20"/>
          <w:szCs w:val="20"/>
        </w:rPr>
        <w:t xml:space="preserve">VIGÉSIMA SEGUNDA. </w:t>
      </w:r>
      <w:r w:rsidRPr="006D03C3">
        <w:rPr>
          <w:rFonts w:ascii="Arial" w:hAnsi="Arial" w:cs="Arial"/>
          <w:b/>
          <w:sz w:val="20"/>
          <w:szCs w:val="20"/>
          <w:lang w:val="es-MX"/>
        </w:rPr>
        <w:t>-</w:t>
      </w:r>
      <w:r w:rsidRPr="006D03C3">
        <w:rPr>
          <w:rFonts w:ascii="Arial" w:hAnsi="Arial" w:cs="Arial"/>
          <w:b/>
          <w:bCs/>
          <w:sz w:val="20"/>
          <w:szCs w:val="20"/>
          <w:u w:val="single"/>
        </w:rPr>
        <w:t>Ley e idioma por el que se regirá el Contrato</w:t>
      </w:r>
      <w:r w:rsidRPr="006D03C3">
        <w:rPr>
          <w:rFonts w:ascii="Arial" w:hAnsi="Arial" w:cs="Arial"/>
          <w:b/>
          <w:bCs/>
          <w:sz w:val="20"/>
          <w:szCs w:val="20"/>
        </w:rPr>
        <w:t xml:space="preserve">. </w:t>
      </w:r>
      <w:r w:rsidRPr="006D03C3">
        <w:rPr>
          <w:rFonts w:ascii="Arial" w:hAnsi="Arial" w:cs="Arial"/>
          <w:sz w:val="20"/>
          <w:szCs w:val="20"/>
        </w:rPr>
        <w:t xml:space="preserve">El contrato se regirá por la Ley Colombiana y el Idioma será el castellano. </w:t>
      </w:r>
    </w:p>
    <w:p w14:paraId="4C711032" w14:textId="77777777" w:rsidR="005D0BEF" w:rsidRPr="006D03C3" w:rsidRDefault="005D0BEF" w:rsidP="005D0BEF">
      <w:pPr>
        <w:spacing w:after="0" w:line="240" w:lineRule="auto"/>
        <w:ind w:left="-567"/>
        <w:jc w:val="both"/>
        <w:rPr>
          <w:rFonts w:ascii="Arial" w:hAnsi="Arial" w:cs="Arial"/>
          <w:b/>
          <w:sz w:val="20"/>
          <w:szCs w:val="20"/>
        </w:rPr>
      </w:pPr>
    </w:p>
    <w:p w14:paraId="639DC577" w14:textId="77777777" w:rsidR="005D0BEF" w:rsidRPr="006D03C3" w:rsidRDefault="0007341F" w:rsidP="005D0BEF">
      <w:pPr>
        <w:spacing w:after="0" w:line="240" w:lineRule="auto"/>
        <w:ind w:left="-567"/>
        <w:jc w:val="both"/>
        <w:rPr>
          <w:rFonts w:ascii="Arial" w:hAnsi="Arial" w:cs="Arial"/>
          <w:sz w:val="20"/>
          <w:szCs w:val="20"/>
        </w:rPr>
      </w:pPr>
      <w:r w:rsidRPr="006D03C3">
        <w:rPr>
          <w:rFonts w:ascii="Arial" w:hAnsi="Arial" w:cs="Arial"/>
          <w:b/>
          <w:sz w:val="20"/>
          <w:szCs w:val="20"/>
        </w:rPr>
        <w:t>CLÁUSULA</w:t>
      </w:r>
      <w:r w:rsidRPr="006D03C3">
        <w:rPr>
          <w:rFonts w:ascii="Arial" w:hAnsi="Arial" w:cs="Arial"/>
          <w:b/>
          <w:sz w:val="20"/>
          <w:szCs w:val="20"/>
          <w:lang w:val="es-MX"/>
        </w:rPr>
        <w:t xml:space="preserve"> VIGÉSIMA TERCERA. -</w:t>
      </w:r>
      <w:r w:rsidRPr="006D03C3">
        <w:rPr>
          <w:rFonts w:ascii="Arial" w:hAnsi="Arial" w:cs="Arial"/>
          <w:b/>
          <w:sz w:val="20"/>
          <w:szCs w:val="20"/>
          <w:u w:val="single"/>
        </w:rPr>
        <w:t xml:space="preserve"> BASES DE DATOS</w:t>
      </w:r>
      <w:r w:rsidRPr="006D03C3">
        <w:rPr>
          <w:rFonts w:ascii="Arial" w:hAnsi="Arial" w:cs="Arial"/>
          <w:sz w:val="20"/>
          <w:szCs w:val="20"/>
        </w:rPr>
        <w:t>. En caso de que dentro del desarrollo del objeto contractual se</w:t>
      </w:r>
      <w:r w:rsidRPr="006D03C3">
        <w:rPr>
          <w:rFonts w:ascii="Arial" w:hAnsi="Arial" w:cs="Arial"/>
          <w:spacing w:val="1"/>
          <w:sz w:val="20"/>
          <w:szCs w:val="20"/>
        </w:rPr>
        <w:t xml:space="preserve"> </w:t>
      </w:r>
      <w:r w:rsidRPr="006D03C3">
        <w:rPr>
          <w:rFonts w:ascii="Arial" w:hAnsi="Arial" w:cs="Arial"/>
          <w:sz w:val="20"/>
          <w:szCs w:val="20"/>
        </w:rPr>
        <w:t>desarrollen actividades con algún componente tecnológico o algún entregable que se encuentre asociado a</w:t>
      </w:r>
      <w:r w:rsidRPr="006D03C3">
        <w:rPr>
          <w:rFonts w:ascii="Arial" w:hAnsi="Arial" w:cs="Arial"/>
          <w:spacing w:val="1"/>
          <w:sz w:val="20"/>
          <w:szCs w:val="20"/>
        </w:rPr>
        <w:t xml:space="preserve"> </w:t>
      </w:r>
      <w:r w:rsidRPr="006D03C3">
        <w:rPr>
          <w:rFonts w:ascii="Arial" w:hAnsi="Arial" w:cs="Arial"/>
          <w:sz w:val="20"/>
          <w:szCs w:val="20"/>
        </w:rPr>
        <w:t>alguna base de datos estructurada, dichas bases de datos deberán ser desarrolladas en alguno de los</w:t>
      </w:r>
      <w:r w:rsidRPr="006D03C3">
        <w:rPr>
          <w:rFonts w:ascii="Arial" w:hAnsi="Arial" w:cs="Arial"/>
          <w:spacing w:val="1"/>
          <w:sz w:val="20"/>
          <w:szCs w:val="20"/>
        </w:rPr>
        <w:t xml:space="preserve"> </w:t>
      </w:r>
      <w:r w:rsidRPr="006D03C3">
        <w:rPr>
          <w:rFonts w:ascii="Arial" w:hAnsi="Arial" w:cs="Arial"/>
          <w:sz w:val="20"/>
          <w:szCs w:val="20"/>
        </w:rPr>
        <w:t>siguientes motores: Oracle 12c y 18, MySQL, SQLServer estándar 2014 y 2016, o las actualizaciones que</w:t>
      </w:r>
      <w:r w:rsidRPr="006D03C3">
        <w:rPr>
          <w:rFonts w:ascii="Arial" w:hAnsi="Arial" w:cs="Arial"/>
          <w:spacing w:val="1"/>
          <w:sz w:val="20"/>
          <w:szCs w:val="20"/>
        </w:rPr>
        <w:t xml:space="preserve"> </w:t>
      </w:r>
      <w:r w:rsidRPr="006D03C3">
        <w:rPr>
          <w:rFonts w:ascii="Arial" w:hAnsi="Arial" w:cs="Arial"/>
          <w:sz w:val="20"/>
          <w:szCs w:val="20"/>
        </w:rPr>
        <w:t xml:space="preserve">realice la entidad. </w:t>
      </w:r>
    </w:p>
    <w:p w14:paraId="325FA31B" w14:textId="77777777" w:rsidR="005D0BEF" w:rsidRPr="006D03C3" w:rsidRDefault="005D0BEF" w:rsidP="005D0BEF">
      <w:pPr>
        <w:spacing w:after="0" w:line="240" w:lineRule="auto"/>
        <w:ind w:left="-567"/>
        <w:jc w:val="both"/>
        <w:rPr>
          <w:rFonts w:ascii="Arial" w:hAnsi="Arial" w:cs="Arial"/>
          <w:sz w:val="20"/>
          <w:szCs w:val="20"/>
        </w:rPr>
      </w:pPr>
    </w:p>
    <w:p w14:paraId="34C3BFDC" w14:textId="77777777" w:rsidR="005D0BEF" w:rsidRPr="006D03C3" w:rsidRDefault="0007341F" w:rsidP="005D0BEF">
      <w:pPr>
        <w:spacing w:after="0" w:line="240" w:lineRule="auto"/>
        <w:ind w:left="-567"/>
        <w:jc w:val="both"/>
        <w:rPr>
          <w:rFonts w:ascii="Arial" w:hAnsi="Arial" w:cs="Arial"/>
          <w:spacing w:val="1"/>
          <w:sz w:val="20"/>
          <w:szCs w:val="20"/>
        </w:rPr>
      </w:pPr>
      <w:r w:rsidRPr="006D03C3">
        <w:rPr>
          <w:rFonts w:ascii="Arial" w:hAnsi="Arial" w:cs="Arial"/>
          <w:sz w:val="20"/>
          <w:szCs w:val="20"/>
        </w:rPr>
        <w:t>Adicionalmente para el efectivo cumplimiento del objeto contractual las bases de datos</w:t>
      </w:r>
      <w:r w:rsidRPr="006D03C3">
        <w:rPr>
          <w:rFonts w:ascii="Arial" w:hAnsi="Arial" w:cs="Arial"/>
          <w:spacing w:val="1"/>
          <w:sz w:val="20"/>
          <w:szCs w:val="20"/>
        </w:rPr>
        <w:t xml:space="preserve"> </w:t>
      </w:r>
      <w:r w:rsidRPr="006D03C3">
        <w:rPr>
          <w:rFonts w:ascii="Arial" w:hAnsi="Arial" w:cs="Arial"/>
          <w:sz w:val="20"/>
          <w:szCs w:val="20"/>
        </w:rPr>
        <w:t>deberán ser desplegadas e instauradas en la infraestructura de la Entidad y cumplir con los parámetros de</w:t>
      </w:r>
      <w:r w:rsidRPr="006D03C3">
        <w:rPr>
          <w:rFonts w:ascii="Arial" w:hAnsi="Arial" w:cs="Arial"/>
          <w:spacing w:val="1"/>
          <w:sz w:val="20"/>
          <w:szCs w:val="20"/>
        </w:rPr>
        <w:t xml:space="preserve"> </w:t>
      </w:r>
      <w:r w:rsidRPr="006D03C3">
        <w:rPr>
          <w:rFonts w:ascii="Arial" w:hAnsi="Arial" w:cs="Arial"/>
          <w:sz w:val="20"/>
          <w:szCs w:val="20"/>
        </w:rPr>
        <w:t>seguridad</w:t>
      </w:r>
      <w:r w:rsidRPr="006D03C3">
        <w:rPr>
          <w:rFonts w:ascii="Arial" w:hAnsi="Arial" w:cs="Arial"/>
          <w:spacing w:val="1"/>
          <w:sz w:val="20"/>
          <w:szCs w:val="20"/>
        </w:rPr>
        <w:t xml:space="preserve"> </w:t>
      </w:r>
      <w:r w:rsidRPr="006D03C3">
        <w:rPr>
          <w:rFonts w:ascii="Arial" w:hAnsi="Arial" w:cs="Arial"/>
          <w:sz w:val="20"/>
          <w:szCs w:val="20"/>
        </w:rPr>
        <w:t>dispuestos</w:t>
      </w:r>
      <w:r w:rsidRPr="006D03C3">
        <w:rPr>
          <w:rFonts w:ascii="Arial" w:hAnsi="Arial" w:cs="Arial"/>
          <w:spacing w:val="1"/>
          <w:sz w:val="20"/>
          <w:szCs w:val="20"/>
        </w:rPr>
        <w:t xml:space="preserve"> </w:t>
      </w:r>
      <w:r w:rsidRPr="006D03C3">
        <w:rPr>
          <w:rFonts w:ascii="Arial" w:hAnsi="Arial" w:cs="Arial"/>
          <w:sz w:val="20"/>
          <w:szCs w:val="20"/>
        </w:rPr>
        <w:t>por</w:t>
      </w:r>
      <w:r w:rsidRPr="006D03C3">
        <w:rPr>
          <w:rFonts w:ascii="Arial" w:hAnsi="Arial" w:cs="Arial"/>
          <w:spacing w:val="1"/>
          <w:sz w:val="20"/>
          <w:szCs w:val="20"/>
        </w:rPr>
        <w:t xml:space="preserve"> </w:t>
      </w:r>
      <w:r w:rsidRPr="006D03C3">
        <w:rPr>
          <w:rFonts w:ascii="Arial" w:hAnsi="Arial" w:cs="Arial"/>
          <w:sz w:val="20"/>
          <w:szCs w:val="20"/>
        </w:rPr>
        <w:t>la</w:t>
      </w:r>
      <w:r w:rsidRPr="006D03C3">
        <w:rPr>
          <w:rFonts w:ascii="Arial" w:hAnsi="Arial" w:cs="Arial"/>
          <w:spacing w:val="1"/>
          <w:sz w:val="20"/>
          <w:szCs w:val="20"/>
        </w:rPr>
        <w:t xml:space="preserve"> </w:t>
      </w:r>
      <w:r w:rsidRPr="006D03C3">
        <w:rPr>
          <w:rFonts w:ascii="Arial" w:hAnsi="Arial" w:cs="Arial"/>
          <w:sz w:val="20"/>
          <w:szCs w:val="20"/>
        </w:rPr>
        <w:t>Unidad</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Sistemas</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Información.</w:t>
      </w:r>
      <w:r w:rsidRPr="006D03C3">
        <w:rPr>
          <w:rFonts w:ascii="Arial" w:hAnsi="Arial" w:cs="Arial"/>
          <w:spacing w:val="1"/>
          <w:sz w:val="20"/>
          <w:szCs w:val="20"/>
        </w:rPr>
        <w:t xml:space="preserve"> </w:t>
      </w:r>
    </w:p>
    <w:p w14:paraId="7CE7118A"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sz w:val="20"/>
          <w:szCs w:val="20"/>
        </w:rPr>
        <w:t>El</w:t>
      </w:r>
      <w:r w:rsidRPr="006D03C3">
        <w:rPr>
          <w:rFonts w:ascii="Arial" w:hAnsi="Arial" w:cs="Arial"/>
          <w:spacing w:val="1"/>
          <w:sz w:val="20"/>
          <w:szCs w:val="20"/>
        </w:rPr>
        <w:t xml:space="preserve"> </w:t>
      </w:r>
      <w:r w:rsidRPr="006D03C3">
        <w:rPr>
          <w:rFonts w:ascii="Arial" w:hAnsi="Arial" w:cs="Arial"/>
          <w:sz w:val="20"/>
          <w:szCs w:val="20"/>
        </w:rPr>
        <w:t>desarrollo</w:t>
      </w:r>
      <w:r w:rsidRPr="006D03C3">
        <w:rPr>
          <w:rFonts w:ascii="Arial" w:hAnsi="Arial" w:cs="Arial"/>
          <w:spacing w:val="1"/>
          <w:sz w:val="20"/>
          <w:szCs w:val="20"/>
        </w:rPr>
        <w:t xml:space="preserve"> </w:t>
      </w:r>
      <w:r w:rsidRPr="006D03C3">
        <w:rPr>
          <w:rFonts w:ascii="Arial" w:hAnsi="Arial" w:cs="Arial"/>
          <w:sz w:val="20"/>
          <w:szCs w:val="20"/>
        </w:rPr>
        <w:t>de</w:t>
      </w:r>
      <w:r w:rsidRPr="006D03C3">
        <w:rPr>
          <w:rFonts w:ascii="Arial" w:hAnsi="Arial" w:cs="Arial"/>
          <w:spacing w:val="1"/>
          <w:sz w:val="20"/>
          <w:szCs w:val="20"/>
        </w:rPr>
        <w:t xml:space="preserve"> </w:t>
      </w:r>
      <w:r w:rsidRPr="006D03C3">
        <w:rPr>
          <w:rFonts w:ascii="Arial" w:hAnsi="Arial" w:cs="Arial"/>
          <w:sz w:val="20"/>
          <w:szCs w:val="20"/>
        </w:rPr>
        <w:t>las</w:t>
      </w:r>
      <w:r w:rsidRPr="006D03C3">
        <w:rPr>
          <w:rFonts w:ascii="Arial" w:hAnsi="Arial" w:cs="Arial"/>
          <w:spacing w:val="1"/>
          <w:sz w:val="20"/>
          <w:szCs w:val="20"/>
        </w:rPr>
        <w:t xml:space="preserve"> </w:t>
      </w:r>
      <w:r w:rsidRPr="006D03C3">
        <w:rPr>
          <w:rFonts w:ascii="Arial" w:hAnsi="Arial" w:cs="Arial"/>
          <w:sz w:val="20"/>
          <w:szCs w:val="20"/>
        </w:rPr>
        <w:t>actividades</w:t>
      </w:r>
      <w:r w:rsidRPr="006D03C3">
        <w:rPr>
          <w:rFonts w:ascii="Arial" w:hAnsi="Arial" w:cs="Arial"/>
          <w:spacing w:val="1"/>
          <w:sz w:val="20"/>
          <w:szCs w:val="20"/>
        </w:rPr>
        <w:t xml:space="preserve"> </w:t>
      </w:r>
      <w:r w:rsidRPr="006D03C3">
        <w:rPr>
          <w:rFonts w:ascii="Arial" w:hAnsi="Arial" w:cs="Arial"/>
          <w:sz w:val="20"/>
          <w:szCs w:val="20"/>
        </w:rPr>
        <w:t>anteriormente descritas deberá contar con la revisión y visto bueno por parte de la Unidad de Sistemas de</w:t>
      </w:r>
      <w:r w:rsidRPr="006D03C3">
        <w:rPr>
          <w:rFonts w:ascii="Arial" w:hAnsi="Arial" w:cs="Arial"/>
          <w:spacing w:val="1"/>
          <w:sz w:val="20"/>
          <w:szCs w:val="20"/>
        </w:rPr>
        <w:t xml:space="preserve"> </w:t>
      </w:r>
      <w:r w:rsidRPr="006D03C3">
        <w:rPr>
          <w:rFonts w:ascii="Arial" w:hAnsi="Arial" w:cs="Arial"/>
          <w:sz w:val="20"/>
          <w:szCs w:val="20"/>
        </w:rPr>
        <w:t>información.</w:t>
      </w:r>
    </w:p>
    <w:p w14:paraId="50370BFD" w14:textId="77777777" w:rsidR="005D0BEF" w:rsidRPr="006D03C3" w:rsidRDefault="005D0BEF" w:rsidP="005D0BEF">
      <w:pPr>
        <w:spacing w:after="0" w:line="240" w:lineRule="auto"/>
        <w:ind w:left="-567"/>
        <w:jc w:val="both"/>
        <w:rPr>
          <w:rFonts w:ascii="Arial" w:hAnsi="Arial" w:cs="Arial"/>
          <w:bCs/>
          <w:sz w:val="20"/>
          <w:szCs w:val="20"/>
        </w:rPr>
      </w:pPr>
    </w:p>
    <w:p w14:paraId="598CA9CA"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sz w:val="20"/>
          <w:szCs w:val="20"/>
        </w:rPr>
        <w:t>CLÁUSULA</w:t>
      </w:r>
      <w:r w:rsidRPr="006D03C3">
        <w:rPr>
          <w:rFonts w:ascii="Arial" w:hAnsi="Arial" w:cs="Arial"/>
          <w:sz w:val="20"/>
          <w:szCs w:val="20"/>
        </w:rPr>
        <w:t xml:space="preserve"> </w:t>
      </w:r>
      <w:r w:rsidRPr="006D03C3">
        <w:rPr>
          <w:rFonts w:ascii="Arial" w:hAnsi="Arial" w:cs="Arial"/>
          <w:b/>
          <w:sz w:val="20"/>
          <w:szCs w:val="20"/>
          <w:lang w:val="es-MX"/>
        </w:rPr>
        <w:t>VIGÉSIMA CUARTA-</w:t>
      </w:r>
      <w:r w:rsidRPr="006D03C3">
        <w:rPr>
          <w:rFonts w:ascii="Arial" w:hAnsi="Arial" w:cs="Arial"/>
          <w:b/>
          <w:snapToGrid w:val="0"/>
          <w:sz w:val="20"/>
          <w:szCs w:val="20"/>
          <w:u w:val="single"/>
          <w:lang w:val="es-CO"/>
        </w:rPr>
        <w:t>Autorización de uso de datos personales del contratista.</w:t>
      </w:r>
      <w:r w:rsidRPr="006D03C3">
        <w:rPr>
          <w:rFonts w:ascii="Arial" w:hAnsi="Arial" w:cs="Arial"/>
          <w:snapToGrid w:val="0"/>
          <w:sz w:val="20"/>
          <w:szCs w:val="20"/>
          <w:lang w:val="es-CO"/>
        </w:rPr>
        <w:t xml:space="preserve"> En cumplimiento de </w:t>
      </w:r>
      <w:r w:rsidRPr="006D03C3">
        <w:rPr>
          <w:rFonts w:ascii="Arial" w:hAnsi="Arial" w:cs="Arial"/>
          <w:sz w:val="20"/>
          <w:szCs w:val="20"/>
          <w:lang w:val="es-CO"/>
        </w:rPr>
        <w:t>la ley 1581 de 2012, su decreto reglamentario 1377 de 2013 y la Política de protección de datos personales del  Área Metropolitana del Valle de Aburrá, el contratista manifiesta que conoce y acepta que el uso que se podrá dar a la información personal suministrada para efectos de la celebración del contrato, como es la verificación de los datos y/o la elaboración de estudios y valoraciones para ser empleadas en otras contrataciones por  el Área Metropolitana del Valle de Aburrá.</w:t>
      </w:r>
    </w:p>
    <w:p w14:paraId="234F6530" w14:textId="77777777" w:rsidR="005D0BEF" w:rsidRPr="006D03C3" w:rsidRDefault="005D0BEF" w:rsidP="005D0BEF">
      <w:pPr>
        <w:spacing w:after="0" w:line="240" w:lineRule="auto"/>
        <w:ind w:left="-567"/>
        <w:jc w:val="both"/>
        <w:rPr>
          <w:rFonts w:ascii="Arial" w:hAnsi="Arial" w:cs="Arial"/>
          <w:b/>
          <w:sz w:val="20"/>
          <w:szCs w:val="20"/>
        </w:rPr>
      </w:pPr>
    </w:p>
    <w:p w14:paraId="17C9FC71"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sz w:val="20"/>
          <w:szCs w:val="20"/>
          <w:lang w:val="x-none"/>
        </w:rPr>
        <w:t xml:space="preserve">CLÁUSULA </w:t>
      </w:r>
      <w:r w:rsidRPr="006D03C3">
        <w:rPr>
          <w:rFonts w:ascii="Arial" w:hAnsi="Arial" w:cs="Arial"/>
          <w:b/>
          <w:sz w:val="20"/>
          <w:szCs w:val="20"/>
          <w:lang w:val="es-CO"/>
        </w:rPr>
        <w:t>VIGÉSIMA QUINTA</w:t>
      </w:r>
      <w:r w:rsidRPr="006D03C3">
        <w:rPr>
          <w:rFonts w:ascii="Arial" w:hAnsi="Arial" w:cs="Arial"/>
          <w:b/>
          <w:sz w:val="20"/>
          <w:szCs w:val="20"/>
        </w:rPr>
        <w:t>. -</w:t>
      </w:r>
      <w:r w:rsidRPr="006D03C3">
        <w:rPr>
          <w:rFonts w:ascii="Arial" w:hAnsi="Arial" w:cs="Arial"/>
          <w:b/>
          <w:snapToGrid w:val="0"/>
          <w:sz w:val="20"/>
          <w:szCs w:val="20"/>
          <w:u w:val="single"/>
          <w:lang w:val="es-ES_tradnl" w:eastAsia="es-MX"/>
        </w:rPr>
        <w:t>Confidencialidad y reserva de la información.</w:t>
      </w:r>
      <w:r w:rsidRPr="006D03C3">
        <w:rPr>
          <w:rFonts w:ascii="Arial" w:hAnsi="Arial" w:cs="Arial"/>
          <w:sz w:val="20"/>
          <w:szCs w:val="20"/>
          <w:lang w:val="es-CO"/>
        </w:rPr>
        <w:t xml:space="preserve"> </w:t>
      </w:r>
      <w:r w:rsidRPr="006D03C3">
        <w:rPr>
          <w:rFonts w:ascii="Arial" w:hAnsi="Arial" w:cs="Arial"/>
          <w:snapToGrid w:val="0"/>
          <w:sz w:val="20"/>
          <w:szCs w:val="20"/>
          <w:lang w:val="es-ES_tradnl" w:eastAsia="es-MX"/>
        </w:rPr>
        <w:t xml:space="preserve">La información de las actividades, programas, productos, procesos, procedimientos y en general, que se encuentre en poder, bajo la custodia o que sea de interés de que el oferente conozca debido a las etapas precontractual, contractual, de ejecución, terminación y liquidación del contrato, se encuentra sometida a reserva de manera indefinida. </w:t>
      </w:r>
    </w:p>
    <w:p w14:paraId="2B6B8487" w14:textId="77777777" w:rsidR="005D0BEF" w:rsidRPr="006D03C3" w:rsidRDefault="005D0BEF" w:rsidP="005D0BEF">
      <w:pPr>
        <w:spacing w:after="0" w:line="240" w:lineRule="auto"/>
        <w:ind w:left="-567"/>
        <w:jc w:val="both"/>
        <w:rPr>
          <w:rFonts w:ascii="Arial" w:hAnsi="Arial" w:cs="Arial"/>
          <w:snapToGrid w:val="0"/>
          <w:sz w:val="20"/>
          <w:szCs w:val="20"/>
          <w:lang w:val="es-ES_tradnl" w:eastAsia="es-MX"/>
        </w:rPr>
      </w:pPr>
    </w:p>
    <w:p w14:paraId="501E3966"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snapToGrid w:val="0"/>
          <w:sz w:val="20"/>
          <w:szCs w:val="20"/>
          <w:lang w:val="es-ES_tradnl" w:eastAsia="es-MX"/>
        </w:rPr>
        <w:t xml:space="preserve">En consecuencia, el contratista se compromete a conservarla y mantenerla de manera confidencial y privada una vez entregada y/o conocida por él y se dará a conocer única y exclusivamente a los empleados, funcionarios, asesores, y demás personas que tengan necesidad de conocerla en desarrollo de lo establecido en el contrato, a quienes se les advertirá sobre el carácter de confidencialidad de la información. </w:t>
      </w:r>
    </w:p>
    <w:p w14:paraId="60EA5E4E"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snapToGrid w:val="0"/>
          <w:sz w:val="20"/>
          <w:szCs w:val="20"/>
          <w:lang w:val="es-ES_tradnl" w:eastAsia="es-MX"/>
        </w:rPr>
        <w:t>El Contratista se compromete a proteger dicha información para evitar su divulgación no autorizada, ejerciendo el mismo grado de control que utiliza para proteger la información de su propiedad o el debido cuidado y diligencia que exige la ley a un buen administrador.</w:t>
      </w:r>
    </w:p>
    <w:p w14:paraId="5C1F5AC6" w14:textId="77777777" w:rsidR="005D0BEF" w:rsidRPr="006D03C3" w:rsidRDefault="005D0BEF" w:rsidP="005D0BEF">
      <w:pPr>
        <w:spacing w:after="0" w:line="240" w:lineRule="auto"/>
        <w:ind w:left="-567"/>
        <w:jc w:val="both"/>
        <w:rPr>
          <w:rFonts w:ascii="Arial" w:hAnsi="Arial" w:cs="Arial"/>
          <w:bCs/>
          <w:sz w:val="20"/>
          <w:szCs w:val="20"/>
        </w:rPr>
      </w:pPr>
    </w:p>
    <w:p w14:paraId="69B50EE0"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snapToGrid w:val="0"/>
          <w:sz w:val="20"/>
          <w:szCs w:val="20"/>
          <w:lang w:val="es-ES_tradnl" w:eastAsia="es-MX"/>
        </w:rPr>
        <w:t xml:space="preserve">Al momento de expirar la vigencia de la presente propuesta, toda la información confidencial que se encuentre en poder del Contratista será devuelta al Área Metropolitana del Valle de Aburrá o destruida de común acuerdo y en todo caso no podrá ser divulgada verbalmente o por escrito a terceros sin el consentimiento escrito del </w:t>
      </w:r>
      <w:bookmarkStart w:id="4" w:name="_Hlk82078942"/>
      <w:r w:rsidRPr="006D03C3">
        <w:rPr>
          <w:rFonts w:ascii="Arial" w:hAnsi="Arial" w:cs="Arial"/>
          <w:snapToGrid w:val="0"/>
          <w:sz w:val="20"/>
          <w:szCs w:val="20"/>
          <w:lang w:val="es-ES_tradnl" w:eastAsia="es-MX"/>
        </w:rPr>
        <w:t>Área Metropolitana del Valle de Aburrá</w:t>
      </w:r>
      <w:bookmarkEnd w:id="4"/>
      <w:r w:rsidR="002C6C92" w:rsidRPr="006D03C3">
        <w:rPr>
          <w:rFonts w:ascii="Arial" w:hAnsi="Arial" w:cs="Arial"/>
          <w:snapToGrid w:val="0"/>
          <w:sz w:val="20"/>
          <w:szCs w:val="20"/>
          <w:lang w:val="es-ES_tradnl" w:eastAsia="es-MX"/>
        </w:rPr>
        <w:t>.</w:t>
      </w:r>
    </w:p>
    <w:p w14:paraId="7C715FB7" w14:textId="77777777" w:rsidR="005D0BEF" w:rsidRPr="006D03C3" w:rsidRDefault="005D0BEF" w:rsidP="005D0BEF">
      <w:pPr>
        <w:spacing w:after="0" w:line="240" w:lineRule="auto"/>
        <w:ind w:left="-567"/>
        <w:jc w:val="both"/>
        <w:rPr>
          <w:rFonts w:ascii="Arial" w:hAnsi="Arial" w:cs="Arial"/>
          <w:bCs/>
          <w:sz w:val="20"/>
          <w:szCs w:val="20"/>
        </w:rPr>
      </w:pPr>
    </w:p>
    <w:p w14:paraId="436F0E07" w14:textId="77777777" w:rsidR="005D0BE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snapToGrid w:val="0"/>
          <w:sz w:val="20"/>
          <w:szCs w:val="20"/>
          <w:lang w:val="es-ES_tradnl" w:eastAsia="es-MX"/>
        </w:rPr>
        <w:t>Parágrafo 1º:</w:t>
      </w:r>
      <w:r w:rsidRPr="006D03C3">
        <w:rPr>
          <w:rFonts w:ascii="Arial" w:hAnsi="Arial" w:cs="Arial"/>
          <w:snapToGrid w:val="0"/>
          <w:sz w:val="20"/>
          <w:szCs w:val="20"/>
          <w:lang w:val="es-ES_tradnl" w:eastAsia="es-MX"/>
        </w:rPr>
        <w:t xml:space="preserve"> Toda la información suministrada por Área Metropolitana del Valle de Aburrá a el contratista, por cualquier medio, será reconocida por éste como de propiedad de aquélla y la divulgación que Área Metropolitana del Valle de Aburrá haga de dicha información a el oferente no le conferirá a este último ningún derecho sobre la misma. </w:t>
      </w:r>
    </w:p>
    <w:p w14:paraId="5EBA8575" w14:textId="77777777" w:rsidR="005D0BEF" w:rsidRPr="006D03C3" w:rsidRDefault="005D0BEF" w:rsidP="005D0BEF">
      <w:pPr>
        <w:spacing w:after="0" w:line="240" w:lineRule="auto"/>
        <w:ind w:left="-567"/>
        <w:jc w:val="both"/>
        <w:rPr>
          <w:rFonts w:ascii="Arial" w:hAnsi="Arial" w:cs="Arial"/>
          <w:b/>
          <w:snapToGrid w:val="0"/>
          <w:sz w:val="20"/>
          <w:szCs w:val="20"/>
          <w:lang w:val="es-ES_tradnl" w:eastAsia="es-MX"/>
        </w:rPr>
      </w:pPr>
    </w:p>
    <w:p w14:paraId="1E654696" w14:textId="1679EE60" w:rsidR="0007341F" w:rsidRPr="006D03C3" w:rsidRDefault="0007341F" w:rsidP="005D0BEF">
      <w:pPr>
        <w:spacing w:after="0" w:line="240" w:lineRule="auto"/>
        <w:ind w:left="-567"/>
        <w:jc w:val="both"/>
        <w:rPr>
          <w:rFonts w:ascii="Arial" w:hAnsi="Arial" w:cs="Arial"/>
          <w:bCs/>
          <w:sz w:val="20"/>
          <w:szCs w:val="20"/>
        </w:rPr>
      </w:pPr>
      <w:r w:rsidRPr="006D03C3">
        <w:rPr>
          <w:rFonts w:ascii="Arial" w:hAnsi="Arial" w:cs="Arial"/>
          <w:b/>
          <w:snapToGrid w:val="0"/>
          <w:sz w:val="20"/>
          <w:szCs w:val="20"/>
          <w:lang w:val="es-ES_tradnl" w:eastAsia="es-MX"/>
        </w:rPr>
        <w:t>Parágrafo 2º:</w:t>
      </w:r>
      <w:r w:rsidRPr="006D03C3">
        <w:rPr>
          <w:rFonts w:ascii="Arial" w:hAnsi="Arial" w:cs="Arial"/>
          <w:snapToGrid w:val="0"/>
          <w:sz w:val="20"/>
          <w:szCs w:val="20"/>
          <w:lang w:val="es-ES_tradnl" w:eastAsia="es-MX"/>
        </w:rPr>
        <w:t xml:space="preserve"> Las obligaciones de confidencialidad establecidas en esta cláusula, no se aplicarán a la información que:</w:t>
      </w:r>
    </w:p>
    <w:p w14:paraId="0224D8DF" w14:textId="77777777" w:rsidR="002C6C92" w:rsidRPr="006D03C3" w:rsidRDefault="002C6C92" w:rsidP="00D7517D">
      <w:pPr>
        <w:overflowPunct w:val="0"/>
        <w:autoSpaceDE w:val="0"/>
        <w:autoSpaceDN w:val="0"/>
        <w:adjustRightInd w:val="0"/>
        <w:spacing w:after="0" w:line="240" w:lineRule="auto"/>
        <w:ind w:right="49"/>
        <w:jc w:val="both"/>
        <w:textAlignment w:val="baseline"/>
        <w:rPr>
          <w:rFonts w:ascii="Arial" w:hAnsi="Arial" w:cs="Arial"/>
          <w:snapToGrid w:val="0"/>
          <w:sz w:val="20"/>
          <w:szCs w:val="20"/>
          <w:lang w:val="es-ES_tradnl" w:eastAsia="es-MX"/>
        </w:rPr>
      </w:pPr>
    </w:p>
    <w:p w14:paraId="2E51AC9A" w14:textId="77777777" w:rsidR="0007341F" w:rsidRPr="006D03C3" w:rsidRDefault="0007341F" w:rsidP="00D7517D">
      <w:pPr>
        <w:numPr>
          <w:ilvl w:val="0"/>
          <w:numId w:val="5"/>
        </w:numPr>
        <w:overflowPunct w:val="0"/>
        <w:autoSpaceDE w:val="0"/>
        <w:autoSpaceDN w:val="0"/>
        <w:adjustRightInd w:val="0"/>
        <w:spacing w:after="0" w:line="240" w:lineRule="auto"/>
        <w:ind w:left="426" w:right="49"/>
        <w:contextualSpacing/>
        <w:jc w:val="both"/>
        <w:textAlignment w:val="baseline"/>
        <w:rPr>
          <w:rFonts w:ascii="Arial" w:hAnsi="Arial" w:cs="Arial"/>
          <w:snapToGrid w:val="0"/>
          <w:sz w:val="20"/>
          <w:szCs w:val="20"/>
          <w:lang w:val="es-ES_tradnl" w:eastAsia="es-MX"/>
        </w:rPr>
      </w:pPr>
      <w:r w:rsidRPr="006D03C3">
        <w:rPr>
          <w:rFonts w:ascii="Arial" w:hAnsi="Arial" w:cs="Arial"/>
          <w:snapToGrid w:val="0"/>
          <w:sz w:val="20"/>
          <w:szCs w:val="20"/>
          <w:lang w:val="es-ES_tradnl" w:eastAsia="es-MX"/>
        </w:rPr>
        <w:t xml:space="preserve">Se convierta de conocimiento público en forma diferente al incumplimiento de esta cláusula; </w:t>
      </w:r>
    </w:p>
    <w:p w14:paraId="0E576E0F" w14:textId="77777777" w:rsidR="0007341F" w:rsidRPr="006D03C3" w:rsidRDefault="0007341F" w:rsidP="00D7517D">
      <w:pPr>
        <w:numPr>
          <w:ilvl w:val="0"/>
          <w:numId w:val="5"/>
        </w:numPr>
        <w:overflowPunct w:val="0"/>
        <w:autoSpaceDE w:val="0"/>
        <w:autoSpaceDN w:val="0"/>
        <w:adjustRightInd w:val="0"/>
        <w:spacing w:after="0" w:line="240" w:lineRule="auto"/>
        <w:ind w:left="426" w:right="51"/>
        <w:contextualSpacing/>
        <w:jc w:val="both"/>
        <w:textAlignment w:val="baseline"/>
        <w:rPr>
          <w:rFonts w:ascii="Arial" w:hAnsi="Arial" w:cs="Arial"/>
          <w:snapToGrid w:val="0"/>
          <w:sz w:val="20"/>
          <w:szCs w:val="20"/>
          <w:lang w:val="es-ES_tradnl" w:eastAsia="es-MX"/>
        </w:rPr>
      </w:pPr>
      <w:r w:rsidRPr="006D03C3">
        <w:rPr>
          <w:rFonts w:ascii="Arial" w:hAnsi="Arial" w:cs="Arial"/>
          <w:snapToGrid w:val="0"/>
          <w:sz w:val="20"/>
          <w:szCs w:val="20"/>
          <w:lang w:val="es-ES_tradnl" w:eastAsia="es-MX"/>
        </w:rPr>
        <w:t>Sea divulgada por el Contratista para cumplir con un requerimiento legal de una autoridad competente, previa información de la solicitud al Área Metropolitana del Valle de Aburrá  antes de su divulgación, salvo norma legal que lo prohíba, de tal forma que el Área Metropolitana del Valle de Aburrá tenga la oportunidad de defenderla, limitarla o protegerla, y siempre y cuando el contratista  únicamente divulgue la parte de la información que sea legalmente requerida o igualmente realice todos los esfuerzos razonables para tratar de obtener alguna seguridad confiable de que la información será tratada como confidencial;</w:t>
      </w:r>
    </w:p>
    <w:p w14:paraId="4B25EE52" w14:textId="77777777" w:rsidR="0007341F" w:rsidRPr="006D03C3" w:rsidRDefault="0007341F" w:rsidP="00D7517D">
      <w:pPr>
        <w:numPr>
          <w:ilvl w:val="0"/>
          <w:numId w:val="5"/>
        </w:numPr>
        <w:overflowPunct w:val="0"/>
        <w:autoSpaceDE w:val="0"/>
        <w:autoSpaceDN w:val="0"/>
        <w:adjustRightInd w:val="0"/>
        <w:spacing w:after="0" w:line="240" w:lineRule="auto"/>
        <w:ind w:left="426" w:right="51"/>
        <w:contextualSpacing/>
        <w:jc w:val="both"/>
        <w:textAlignment w:val="baseline"/>
        <w:rPr>
          <w:rFonts w:ascii="Arial" w:hAnsi="Arial" w:cs="Arial"/>
          <w:snapToGrid w:val="0"/>
          <w:sz w:val="20"/>
          <w:szCs w:val="20"/>
          <w:lang w:val="es-ES_tradnl" w:eastAsia="es-MX"/>
        </w:rPr>
      </w:pPr>
      <w:r w:rsidRPr="006D03C3">
        <w:rPr>
          <w:rFonts w:ascii="Arial" w:hAnsi="Arial" w:cs="Arial"/>
          <w:snapToGrid w:val="0"/>
          <w:sz w:val="20"/>
          <w:szCs w:val="20"/>
          <w:lang w:val="es-ES_tradnl" w:eastAsia="es-MX"/>
        </w:rPr>
        <w:t xml:space="preserve">Sea divulgada a un tercero con base en autorización escrita de parte del Área Metropolitana del Valle de Aburrá; </w:t>
      </w:r>
    </w:p>
    <w:p w14:paraId="4DEB51DD" w14:textId="77777777" w:rsidR="005D0BEF" w:rsidRPr="006D03C3" w:rsidRDefault="0007341F" w:rsidP="00D7517D">
      <w:pPr>
        <w:numPr>
          <w:ilvl w:val="0"/>
          <w:numId w:val="5"/>
        </w:numPr>
        <w:overflowPunct w:val="0"/>
        <w:autoSpaceDE w:val="0"/>
        <w:autoSpaceDN w:val="0"/>
        <w:adjustRightInd w:val="0"/>
        <w:spacing w:after="0" w:line="240" w:lineRule="auto"/>
        <w:ind w:left="426" w:right="51"/>
        <w:contextualSpacing/>
        <w:jc w:val="both"/>
        <w:textAlignment w:val="baseline"/>
        <w:rPr>
          <w:rFonts w:ascii="Arial" w:hAnsi="Arial" w:cs="Arial"/>
          <w:snapToGrid w:val="0"/>
          <w:sz w:val="20"/>
          <w:szCs w:val="20"/>
          <w:lang w:val="es-ES_tradnl" w:eastAsia="es-MX"/>
        </w:rPr>
      </w:pPr>
      <w:r w:rsidRPr="006D03C3">
        <w:rPr>
          <w:rFonts w:ascii="Arial" w:hAnsi="Arial" w:cs="Arial"/>
          <w:snapToGrid w:val="0"/>
          <w:sz w:val="20"/>
          <w:szCs w:val="20"/>
          <w:lang w:val="es-ES_tradnl" w:eastAsia="es-MX"/>
        </w:rPr>
        <w:t xml:space="preserve">Haya sido dada a conocer a el contratista por personas distintas a Área Metropolitana del Valle de Aburrá, sus representantes, empleados o subcontratistas, y que tales personas no estén sujetas al deber de reserva, en el conocimiento razonable del oferente. </w:t>
      </w:r>
    </w:p>
    <w:p w14:paraId="24EAD0E3" w14:textId="77777777" w:rsidR="005D0BEF" w:rsidRPr="006D03C3" w:rsidRDefault="005D0BEF" w:rsidP="005D0BEF">
      <w:pPr>
        <w:overflowPunct w:val="0"/>
        <w:autoSpaceDE w:val="0"/>
        <w:autoSpaceDN w:val="0"/>
        <w:adjustRightInd w:val="0"/>
        <w:spacing w:after="0" w:line="240" w:lineRule="auto"/>
        <w:ind w:left="426" w:right="51"/>
        <w:contextualSpacing/>
        <w:jc w:val="both"/>
        <w:textAlignment w:val="baseline"/>
        <w:rPr>
          <w:rFonts w:ascii="Arial" w:hAnsi="Arial" w:cs="Arial"/>
          <w:snapToGrid w:val="0"/>
          <w:sz w:val="20"/>
          <w:szCs w:val="20"/>
          <w:lang w:val="es-ES_tradnl" w:eastAsia="es-MX"/>
        </w:rPr>
      </w:pPr>
    </w:p>
    <w:p w14:paraId="7309F12B" w14:textId="77777777" w:rsidR="005D0BEF" w:rsidRPr="006D03C3" w:rsidRDefault="0007341F" w:rsidP="005D0BEF">
      <w:pPr>
        <w:overflowPunct w:val="0"/>
        <w:autoSpaceDE w:val="0"/>
        <w:autoSpaceDN w:val="0"/>
        <w:adjustRightInd w:val="0"/>
        <w:spacing w:after="0" w:line="240" w:lineRule="auto"/>
        <w:ind w:left="-567" w:right="51"/>
        <w:contextualSpacing/>
        <w:jc w:val="both"/>
        <w:textAlignment w:val="baseline"/>
        <w:rPr>
          <w:rFonts w:ascii="Arial" w:hAnsi="Arial" w:cs="Arial"/>
          <w:snapToGrid w:val="0"/>
          <w:sz w:val="20"/>
          <w:szCs w:val="20"/>
          <w:lang w:val="es-ES_tradnl" w:eastAsia="es-MX"/>
        </w:rPr>
      </w:pPr>
      <w:r w:rsidRPr="006D03C3">
        <w:rPr>
          <w:rFonts w:ascii="Arial" w:hAnsi="Arial" w:cs="Arial"/>
          <w:b/>
          <w:bCs/>
          <w:color w:val="000000"/>
          <w:sz w:val="20"/>
          <w:szCs w:val="20"/>
          <w:shd w:val="clear" w:color="auto" w:fill="FFFFFF"/>
          <w:lang w:val="es-CO"/>
        </w:rPr>
        <w:t>CLÁUSULA</w:t>
      </w:r>
      <w:r w:rsidRPr="006D03C3">
        <w:rPr>
          <w:rFonts w:ascii="Arial" w:hAnsi="Arial" w:cs="Arial"/>
          <w:sz w:val="20"/>
          <w:szCs w:val="20"/>
        </w:rPr>
        <w:t xml:space="preserve"> </w:t>
      </w:r>
      <w:r w:rsidRPr="006D03C3">
        <w:rPr>
          <w:rFonts w:ascii="Arial" w:hAnsi="Arial" w:cs="Arial"/>
          <w:b/>
          <w:sz w:val="20"/>
          <w:szCs w:val="20"/>
        </w:rPr>
        <w:t>VIGÉSIMA SEXTA</w:t>
      </w:r>
      <w:r w:rsidRPr="006D03C3">
        <w:rPr>
          <w:rFonts w:ascii="Arial" w:hAnsi="Arial" w:cs="Arial"/>
          <w:b/>
          <w:bCs/>
          <w:color w:val="000000"/>
          <w:sz w:val="20"/>
          <w:szCs w:val="20"/>
          <w:shd w:val="clear" w:color="auto" w:fill="FFFFFF"/>
          <w:lang w:val="es-CO"/>
        </w:rPr>
        <w:t xml:space="preserve">. </w:t>
      </w:r>
      <w:r w:rsidRPr="006D03C3">
        <w:rPr>
          <w:rFonts w:ascii="Arial" w:hAnsi="Arial" w:cs="Arial"/>
          <w:b/>
          <w:bCs/>
          <w:sz w:val="20"/>
          <w:szCs w:val="20"/>
          <w:lang w:val="es-MX"/>
        </w:rPr>
        <w:t xml:space="preserve"> </w:t>
      </w:r>
      <w:r w:rsidRPr="006D03C3">
        <w:rPr>
          <w:rFonts w:ascii="Arial" w:hAnsi="Arial" w:cs="Arial"/>
          <w:b/>
          <w:bCs/>
          <w:sz w:val="20"/>
          <w:szCs w:val="20"/>
          <w:u w:val="single"/>
          <w:lang w:val="es-MX"/>
        </w:rPr>
        <w:t xml:space="preserve">–Obligaciones </w:t>
      </w:r>
      <w:r w:rsidRPr="006D03C3">
        <w:rPr>
          <w:rFonts w:ascii="Arial" w:hAnsi="Arial" w:cs="Arial"/>
          <w:b/>
          <w:sz w:val="20"/>
          <w:szCs w:val="20"/>
          <w:u w:val="single"/>
          <w:lang w:val="es-CO"/>
        </w:rPr>
        <w:t>Gestión de datos personales:</w:t>
      </w:r>
    </w:p>
    <w:p w14:paraId="49AFD993" w14:textId="77777777" w:rsidR="005D0BEF" w:rsidRPr="006D03C3" w:rsidRDefault="005D0BEF" w:rsidP="005D0BEF">
      <w:pPr>
        <w:overflowPunct w:val="0"/>
        <w:autoSpaceDE w:val="0"/>
        <w:autoSpaceDN w:val="0"/>
        <w:adjustRightInd w:val="0"/>
        <w:spacing w:after="0" w:line="240" w:lineRule="auto"/>
        <w:ind w:left="-567" w:right="51"/>
        <w:contextualSpacing/>
        <w:jc w:val="both"/>
        <w:textAlignment w:val="baseline"/>
        <w:rPr>
          <w:rFonts w:ascii="Arial" w:hAnsi="Arial" w:cs="Arial"/>
          <w:b/>
          <w:sz w:val="20"/>
          <w:szCs w:val="20"/>
          <w:lang w:val="es-CO"/>
        </w:rPr>
      </w:pPr>
    </w:p>
    <w:p w14:paraId="645B65C0" w14:textId="5F75EA71" w:rsidR="0007341F" w:rsidRPr="006D03C3" w:rsidRDefault="0007341F" w:rsidP="005D0BEF">
      <w:pPr>
        <w:overflowPunct w:val="0"/>
        <w:autoSpaceDE w:val="0"/>
        <w:autoSpaceDN w:val="0"/>
        <w:adjustRightInd w:val="0"/>
        <w:spacing w:after="0" w:line="240" w:lineRule="auto"/>
        <w:ind w:left="-567" w:right="51"/>
        <w:contextualSpacing/>
        <w:jc w:val="both"/>
        <w:textAlignment w:val="baseline"/>
        <w:rPr>
          <w:rFonts w:ascii="Arial" w:hAnsi="Arial" w:cs="Arial"/>
          <w:snapToGrid w:val="0"/>
          <w:sz w:val="20"/>
          <w:szCs w:val="20"/>
          <w:lang w:val="es-ES_tradnl" w:eastAsia="es-MX"/>
        </w:rPr>
      </w:pPr>
      <w:r w:rsidRPr="006D03C3">
        <w:rPr>
          <w:rFonts w:ascii="Arial" w:hAnsi="Arial" w:cs="Arial"/>
          <w:b/>
          <w:sz w:val="20"/>
          <w:szCs w:val="20"/>
          <w:lang w:val="es-CO"/>
        </w:rPr>
        <w:lastRenderedPageBreak/>
        <w:t>OBLIGACIONES CONTRACTUALES ASOCIADOS A LA GESTIÓN DE DATOS PERSONALES: </w:t>
      </w:r>
    </w:p>
    <w:p w14:paraId="409EF20D" w14:textId="77777777" w:rsidR="00752BED" w:rsidRPr="006D03C3" w:rsidRDefault="00752BED" w:rsidP="00D7517D">
      <w:pPr>
        <w:spacing w:after="0" w:line="240" w:lineRule="auto"/>
        <w:ind w:right="51"/>
        <w:jc w:val="both"/>
        <w:rPr>
          <w:rFonts w:ascii="Arial" w:hAnsi="Arial" w:cs="Arial"/>
          <w:sz w:val="20"/>
          <w:szCs w:val="20"/>
          <w:lang w:val="es-CO"/>
        </w:rPr>
      </w:pPr>
    </w:p>
    <w:p w14:paraId="7D5DB679" w14:textId="77777777" w:rsidR="00752BED" w:rsidRPr="006D03C3" w:rsidRDefault="0007341F" w:rsidP="00B971E0">
      <w:pPr>
        <w:pStyle w:val="Prrafodelista"/>
        <w:numPr>
          <w:ilvl w:val="0"/>
          <w:numId w:val="8"/>
        </w:numPr>
        <w:ind w:right="51"/>
        <w:jc w:val="both"/>
        <w:rPr>
          <w:rFonts w:ascii="Arial" w:hAnsi="Arial" w:cs="Arial"/>
          <w:lang w:val="es-CO"/>
        </w:rPr>
      </w:pPr>
      <w:r w:rsidRPr="006D03C3">
        <w:rPr>
          <w:rFonts w:ascii="Arial" w:hAnsi="Arial" w:cs="Arial"/>
          <w:lang w:val="es-CO"/>
        </w:rPr>
        <w:t>Informar a la población objeto de la recaudación de los que el ÁREA METROPOLITANA DEL VALLE DE ABURRÁ será el responsable de las bases de datos, y que usará la misma.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ÁREA METROPOLITANA DEL VALLE DE ABURRÁ podrá entregar o dar acceso a terceros a los datos personales de recopile y trate, caso en el cual dichos terceros actuarán como Encargados del Tratamiento y estarán sujetos a los deberes y obligaciones que para tal figura prevé la Ley 1581 de 2012 y sus decretos reglamentarios”.</w:t>
      </w:r>
    </w:p>
    <w:p w14:paraId="7E3A8139" w14:textId="77777777" w:rsidR="00752BED" w:rsidRPr="006D03C3" w:rsidRDefault="00752BED" w:rsidP="00752BED">
      <w:pPr>
        <w:pStyle w:val="Prrafodelista"/>
        <w:ind w:left="360" w:right="51"/>
        <w:jc w:val="both"/>
        <w:rPr>
          <w:rFonts w:ascii="Arial" w:hAnsi="Arial" w:cs="Arial"/>
          <w:lang w:val="es-CO"/>
        </w:rPr>
      </w:pPr>
    </w:p>
    <w:p w14:paraId="0A3158AB" w14:textId="77777777" w:rsidR="00752BED" w:rsidRPr="006D03C3" w:rsidRDefault="007660BB" w:rsidP="00B971E0">
      <w:pPr>
        <w:pStyle w:val="Prrafodelista"/>
        <w:numPr>
          <w:ilvl w:val="0"/>
          <w:numId w:val="8"/>
        </w:numPr>
        <w:ind w:right="51"/>
        <w:jc w:val="both"/>
        <w:rPr>
          <w:rFonts w:ascii="Arial" w:hAnsi="Arial" w:cs="Arial"/>
          <w:lang w:val="es-CO"/>
        </w:rPr>
      </w:pPr>
      <w:r w:rsidRPr="006D03C3">
        <w:rPr>
          <w:rFonts w:ascii="Arial" w:hAnsi="Arial" w:cs="Arial"/>
        </w:rPr>
        <w:t>EL CONTRATISTA</w:t>
      </w:r>
      <w:r w:rsidRPr="006D03C3">
        <w:rPr>
          <w:rFonts w:ascii="Arial" w:hAnsi="Arial" w:cs="Arial"/>
          <w:color w:val="000000"/>
        </w:rPr>
        <w:t xml:space="preserve"> </w:t>
      </w:r>
      <w:r w:rsidR="0007341F" w:rsidRPr="006D03C3">
        <w:rPr>
          <w:rFonts w:ascii="Arial" w:hAnsi="Arial" w:cs="Arial"/>
          <w:color w:val="000000"/>
        </w:rPr>
        <w:t xml:space="preserve">- </w:t>
      </w:r>
      <w:r w:rsidR="0007341F" w:rsidRPr="006D03C3">
        <w:rPr>
          <w:rFonts w:ascii="Arial" w:hAnsi="Arial" w:cs="Arial"/>
          <w:b/>
          <w:shd w:val="clear" w:color="auto" w:fill="FFFFFF"/>
        </w:rPr>
        <w:t xml:space="preserve"> </w:t>
      </w:r>
      <w:r w:rsidR="0007341F" w:rsidRPr="006D03C3">
        <w:rPr>
          <w:rFonts w:ascii="Arial" w:hAnsi="Arial" w:cs="Arial"/>
          <w:lang w:val="es-CO"/>
        </w:rPr>
        <w:t xml:space="preserve"> deberá entregar las bases de datos recaudas el cumplimiento de los objetivos al ÁREA METROPOLITANA DEL VALLE DE ABURRÁ, como responsable de las bases de datos.</w:t>
      </w:r>
    </w:p>
    <w:p w14:paraId="3F17FE41" w14:textId="77777777" w:rsidR="00752BED" w:rsidRPr="006D03C3" w:rsidRDefault="00752BED" w:rsidP="00752BED">
      <w:pPr>
        <w:pStyle w:val="Prrafodelista"/>
        <w:rPr>
          <w:rFonts w:ascii="Arial" w:hAnsi="Arial" w:cs="Arial"/>
          <w:lang w:val="es-CO"/>
        </w:rPr>
      </w:pPr>
    </w:p>
    <w:p w14:paraId="51E7699E" w14:textId="77777777" w:rsidR="00752BED" w:rsidRPr="006D03C3" w:rsidRDefault="0007341F" w:rsidP="00B971E0">
      <w:pPr>
        <w:pStyle w:val="Prrafodelista"/>
        <w:numPr>
          <w:ilvl w:val="0"/>
          <w:numId w:val="8"/>
        </w:numPr>
        <w:ind w:right="51"/>
        <w:jc w:val="both"/>
        <w:rPr>
          <w:rFonts w:ascii="Arial" w:hAnsi="Arial" w:cs="Arial"/>
          <w:lang w:val="es-CO"/>
        </w:rPr>
      </w:pPr>
      <w:r w:rsidRPr="006D03C3">
        <w:rPr>
          <w:rFonts w:ascii="Arial" w:hAnsi="Arial" w:cs="Arial"/>
          <w:lang w:val="es-CO"/>
        </w:rPr>
        <w:t>Ambas partes deberán salvaguardar la seguridad de las bases de datos en los que se contengan datos personales.</w:t>
      </w:r>
    </w:p>
    <w:p w14:paraId="6322603E" w14:textId="77777777" w:rsidR="00752BED" w:rsidRPr="006D03C3" w:rsidRDefault="00752BED" w:rsidP="00752BED">
      <w:pPr>
        <w:pStyle w:val="Prrafodelista"/>
        <w:rPr>
          <w:rFonts w:ascii="Arial" w:hAnsi="Arial" w:cs="Arial"/>
          <w:lang w:val="es-CO"/>
        </w:rPr>
      </w:pPr>
    </w:p>
    <w:p w14:paraId="2599AB58" w14:textId="77777777" w:rsidR="00752BED" w:rsidRPr="006D03C3" w:rsidRDefault="0007341F" w:rsidP="00B971E0">
      <w:pPr>
        <w:pStyle w:val="Prrafodelista"/>
        <w:numPr>
          <w:ilvl w:val="0"/>
          <w:numId w:val="8"/>
        </w:numPr>
        <w:ind w:right="51"/>
        <w:jc w:val="both"/>
        <w:rPr>
          <w:rFonts w:ascii="Arial" w:hAnsi="Arial" w:cs="Arial"/>
          <w:lang w:val="es-CO"/>
        </w:rPr>
      </w:pPr>
      <w:r w:rsidRPr="006D03C3">
        <w:rPr>
          <w:rFonts w:ascii="Arial" w:hAnsi="Arial" w:cs="Arial"/>
          <w:lang w:val="es-CO"/>
        </w:rPr>
        <w:t>Guardar confidencialidad respecto al tratamiento de los datos personales.</w:t>
      </w:r>
    </w:p>
    <w:p w14:paraId="5C81BA07" w14:textId="77777777" w:rsidR="00752BED" w:rsidRPr="006D03C3" w:rsidRDefault="00752BED" w:rsidP="00752BED">
      <w:pPr>
        <w:pStyle w:val="Prrafodelista"/>
        <w:rPr>
          <w:rFonts w:ascii="Arial" w:hAnsi="Arial" w:cs="Arial"/>
          <w:lang w:val="es-CO"/>
        </w:rPr>
      </w:pPr>
    </w:p>
    <w:p w14:paraId="4959E960" w14:textId="77777777" w:rsidR="00752BED" w:rsidRPr="006D03C3" w:rsidRDefault="0007341F" w:rsidP="00B971E0">
      <w:pPr>
        <w:pStyle w:val="Prrafodelista"/>
        <w:numPr>
          <w:ilvl w:val="0"/>
          <w:numId w:val="8"/>
        </w:numPr>
        <w:ind w:right="51"/>
        <w:jc w:val="both"/>
        <w:rPr>
          <w:rFonts w:ascii="Arial" w:hAnsi="Arial" w:cs="Arial"/>
          <w:lang w:val="es-CO"/>
        </w:rPr>
      </w:pPr>
      <w:r w:rsidRPr="006D03C3">
        <w:rPr>
          <w:rFonts w:ascii="Arial" w:hAnsi="Arial" w:cs="Arial"/>
          <w:lang w:val="es-CO"/>
        </w:rPr>
        <w:t>Dar tratamiento, a nombre del responsable, a los datos personales conforme a los principios que los tutelan.</w:t>
      </w:r>
    </w:p>
    <w:p w14:paraId="4F80906B" w14:textId="77777777" w:rsidR="00752BED" w:rsidRPr="006D03C3" w:rsidRDefault="00752BED" w:rsidP="00752BED">
      <w:pPr>
        <w:pStyle w:val="Prrafodelista"/>
        <w:rPr>
          <w:rFonts w:ascii="Arial" w:hAnsi="Arial" w:cs="Arial"/>
          <w:lang w:val="es-CO"/>
        </w:rPr>
      </w:pPr>
    </w:p>
    <w:p w14:paraId="49DFE3C1" w14:textId="195AE7F0" w:rsidR="0007341F" w:rsidRPr="006D03C3" w:rsidRDefault="0007341F" w:rsidP="00B971E0">
      <w:pPr>
        <w:pStyle w:val="Prrafodelista"/>
        <w:numPr>
          <w:ilvl w:val="0"/>
          <w:numId w:val="8"/>
        </w:numPr>
        <w:ind w:right="51"/>
        <w:jc w:val="both"/>
        <w:rPr>
          <w:rFonts w:ascii="Arial" w:hAnsi="Arial" w:cs="Arial"/>
          <w:lang w:val="es-CO"/>
        </w:rPr>
      </w:pPr>
      <w:r w:rsidRPr="006D03C3">
        <w:rPr>
          <w:rFonts w:ascii="Arial" w:hAnsi="Arial" w:cs="Arial"/>
          <w:lang w:val="es-CO"/>
        </w:rPr>
        <w:t>El contratista deberá devolver al ÁREA METROPOLITANA DEL VALLE DE ABURRÁ como responsable del tratamiento de las bases de datos, los datos de carácter personal al igual que cualquier soporte en que conste alguno de ellos y que sea objeto de tratamiento.</w:t>
      </w:r>
    </w:p>
    <w:p w14:paraId="2D312C65" w14:textId="77777777" w:rsidR="0007341F" w:rsidRPr="006D03C3" w:rsidRDefault="0007341F" w:rsidP="00D7517D">
      <w:pPr>
        <w:spacing w:after="0" w:line="240" w:lineRule="auto"/>
        <w:ind w:right="49"/>
        <w:jc w:val="both"/>
        <w:rPr>
          <w:rFonts w:ascii="Arial" w:hAnsi="Arial" w:cs="Arial"/>
          <w:sz w:val="20"/>
          <w:szCs w:val="20"/>
          <w:lang w:val="es-CO"/>
        </w:rPr>
      </w:pPr>
      <w:r w:rsidRPr="006D03C3">
        <w:rPr>
          <w:rFonts w:ascii="Arial" w:hAnsi="Arial" w:cs="Arial"/>
          <w:b/>
          <w:bCs/>
          <w:sz w:val="20"/>
          <w:szCs w:val="20"/>
          <w:lang w:val="es-MX"/>
        </w:rPr>
        <w:t> </w:t>
      </w:r>
    </w:p>
    <w:p w14:paraId="154EE911" w14:textId="77777777" w:rsidR="00AB2230" w:rsidRPr="006D03C3" w:rsidRDefault="0007341F" w:rsidP="00AB2230">
      <w:pPr>
        <w:spacing w:after="0" w:line="240" w:lineRule="auto"/>
        <w:ind w:left="-567" w:right="49"/>
        <w:jc w:val="both"/>
        <w:rPr>
          <w:rFonts w:ascii="Arial" w:hAnsi="Arial" w:cs="Arial"/>
          <w:sz w:val="20"/>
          <w:szCs w:val="20"/>
          <w:lang w:val="es-CO"/>
        </w:rPr>
      </w:pPr>
      <w:r w:rsidRPr="006D03C3">
        <w:rPr>
          <w:rFonts w:ascii="Arial" w:hAnsi="Arial" w:cs="Arial"/>
          <w:b/>
          <w:bCs/>
          <w:sz w:val="20"/>
          <w:szCs w:val="20"/>
          <w:lang w:val="es-MX"/>
        </w:rPr>
        <w:t>CLÁUSULA VIGÉSIMA SÉPTIMA. </w:t>
      </w:r>
      <w:r w:rsidRPr="006D03C3">
        <w:rPr>
          <w:rFonts w:ascii="Arial" w:hAnsi="Arial" w:cs="Arial"/>
          <w:b/>
          <w:bCs/>
          <w:sz w:val="20"/>
          <w:szCs w:val="20"/>
          <w:u w:val="single"/>
          <w:lang w:val="es-MX"/>
        </w:rPr>
        <w:t>-Gestión de la información y bases de datos.</w:t>
      </w:r>
      <w:r w:rsidR="005D0BEF" w:rsidRPr="006D03C3">
        <w:rPr>
          <w:rFonts w:ascii="Arial" w:hAnsi="Arial" w:cs="Arial"/>
          <w:sz w:val="20"/>
          <w:szCs w:val="20"/>
          <w:lang w:val="es-CO"/>
        </w:rPr>
        <w:t xml:space="preserve"> </w:t>
      </w:r>
      <w:r w:rsidRPr="006D03C3">
        <w:rPr>
          <w:rFonts w:ascii="Arial" w:hAnsi="Arial" w:cs="Arial"/>
          <w:b/>
          <w:bCs/>
          <w:sz w:val="20"/>
          <w:szCs w:val="20"/>
          <w:lang w:val="es-MX"/>
        </w:rPr>
        <w:t> </w:t>
      </w:r>
      <w:r w:rsidRPr="006D03C3">
        <w:rPr>
          <w:rFonts w:ascii="Arial" w:hAnsi="Arial" w:cs="Arial"/>
          <w:sz w:val="20"/>
          <w:szCs w:val="20"/>
          <w:lang w:val="es-MX"/>
        </w:rPr>
        <w:t>En virtud del desarrollo del contrato las fuentes de información como lo son las bases de datos que se recauden en el cumplimiento del contrato serán de propiedad del ÁREA METROPOLITANA DEL VALLE DE ABURRÁ y deberán ser entregadas y seguir los lineamientos y términos de los formatos de calidad establecidos en la ENTIDAD los cuales serán emitidos por la subdirección de planeación específicamente el Líder de sistemas de información.</w:t>
      </w:r>
    </w:p>
    <w:p w14:paraId="096AD0AB" w14:textId="77777777" w:rsidR="00AB2230" w:rsidRPr="006D03C3" w:rsidRDefault="00AB2230" w:rsidP="00AB2230">
      <w:pPr>
        <w:spacing w:after="0" w:line="240" w:lineRule="auto"/>
        <w:ind w:left="-567" w:right="49"/>
        <w:jc w:val="both"/>
        <w:rPr>
          <w:rFonts w:ascii="Arial" w:hAnsi="Arial" w:cs="Arial"/>
          <w:b/>
          <w:bCs/>
          <w:sz w:val="20"/>
          <w:szCs w:val="20"/>
          <w:lang w:val="es-MX"/>
        </w:rPr>
      </w:pPr>
    </w:p>
    <w:p w14:paraId="18CF3642" w14:textId="77777777" w:rsidR="00AB2230" w:rsidRPr="006D03C3" w:rsidRDefault="0007341F" w:rsidP="00AB2230">
      <w:pPr>
        <w:spacing w:after="0" w:line="240" w:lineRule="auto"/>
        <w:ind w:left="-567" w:right="49"/>
        <w:jc w:val="both"/>
        <w:rPr>
          <w:rFonts w:ascii="Arial" w:hAnsi="Arial" w:cs="Arial"/>
          <w:sz w:val="20"/>
          <w:szCs w:val="20"/>
          <w:lang w:val="es-CO"/>
        </w:rPr>
      </w:pPr>
      <w:r w:rsidRPr="006D03C3">
        <w:rPr>
          <w:rFonts w:ascii="Arial" w:hAnsi="Arial" w:cs="Arial"/>
          <w:b/>
          <w:bCs/>
          <w:sz w:val="20"/>
          <w:szCs w:val="20"/>
          <w:lang w:val="es-MX"/>
        </w:rPr>
        <w:t>Parágrafo: </w:t>
      </w:r>
      <w:r w:rsidRPr="006D03C3">
        <w:rPr>
          <w:rFonts w:ascii="Arial" w:hAnsi="Arial" w:cs="Arial"/>
          <w:sz w:val="20"/>
          <w:szCs w:val="20"/>
          <w:lang w:val="es-MX"/>
        </w:rPr>
        <w:t>El contratista deberá entregar al Área Metropolitana todo lo que produzca en virtud del presente contrato, incluyendo los archivos editables como lo son los asociados a piezas de diseño y todo tipo de documentación necesaria que realice en el cumplimiento del objeto contractual.</w:t>
      </w:r>
    </w:p>
    <w:p w14:paraId="0C3B3598" w14:textId="77777777" w:rsidR="00AB2230" w:rsidRPr="006D03C3" w:rsidRDefault="00AB2230" w:rsidP="00AB2230">
      <w:pPr>
        <w:spacing w:after="0" w:line="240" w:lineRule="auto"/>
        <w:ind w:left="-567" w:right="49"/>
        <w:jc w:val="both"/>
        <w:rPr>
          <w:rFonts w:ascii="Arial" w:hAnsi="Arial" w:cs="Arial"/>
          <w:b/>
          <w:color w:val="000000"/>
          <w:sz w:val="20"/>
          <w:szCs w:val="20"/>
        </w:rPr>
      </w:pPr>
    </w:p>
    <w:p w14:paraId="710259F0" w14:textId="60613500" w:rsidR="0007341F" w:rsidRPr="006D03C3" w:rsidRDefault="0007341F" w:rsidP="00AB2230">
      <w:pPr>
        <w:spacing w:after="0" w:line="240" w:lineRule="auto"/>
        <w:ind w:left="-567" w:right="49"/>
        <w:jc w:val="both"/>
        <w:rPr>
          <w:rFonts w:ascii="Arial" w:hAnsi="Arial" w:cs="Arial"/>
          <w:sz w:val="20"/>
          <w:szCs w:val="20"/>
          <w:lang w:val="es-CO"/>
        </w:rPr>
      </w:pPr>
      <w:r w:rsidRPr="006D03C3">
        <w:rPr>
          <w:rFonts w:ascii="Arial" w:hAnsi="Arial" w:cs="Arial"/>
          <w:b/>
          <w:color w:val="000000"/>
          <w:sz w:val="20"/>
          <w:szCs w:val="20"/>
        </w:rPr>
        <w:t>CLÁUSULA VIGÉSIMA OCTAVA. -</w:t>
      </w:r>
      <w:r w:rsidRPr="006D03C3">
        <w:rPr>
          <w:rFonts w:ascii="Arial" w:hAnsi="Arial" w:cs="Arial"/>
          <w:b/>
          <w:color w:val="000000"/>
          <w:sz w:val="20"/>
          <w:szCs w:val="20"/>
          <w:u w:val="single"/>
        </w:rPr>
        <w:t>Documentos del Contrato:</w:t>
      </w:r>
      <w:r w:rsidRPr="006D03C3">
        <w:rPr>
          <w:rFonts w:ascii="Arial" w:hAnsi="Arial" w:cs="Arial"/>
          <w:b/>
          <w:color w:val="000000"/>
          <w:sz w:val="20"/>
          <w:szCs w:val="20"/>
        </w:rPr>
        <w:t xml:space="preserve"> </w:t>
      </w:r>
      <w:r w:rsidRPr="006D03C3">
        <w:rPr>
          <w:rFonts w:ascii="Arial" w:hAnsi="Arial" w:cs="Arial"/>
          <w:color w:val="000000"/>
          <w:sz w:val="20"/>
          <w:szCs w:val="20"/>
        </w:rPr>
        <w:t xml:space="preserve">Hacen parte integrante de este contrato, los siguientes documentos: </w:t>
      </w:r>
    </w:p>
    <w:p w14:paraId="1A1198A3" w14:textId="77777777" w:rsidR="0007341F" w:rsidRPr="006D03C3" w:rsidRDefault="0007341F" w:rsidP="00D7517D">
      <w:pPr>
        <w:pStyle w:val="Prrafodelista"/>
        <w:widowControl w:val="0"/>
        <w:numPr>
          <w:ilvl w:val="0"/>
          <w:numId w:val="6"/>
        </w:numPr>
        <w:autoSpaceDE w:val="0"/>
        <w:autoSpaceDN w:val="0"/>
        <w:contextualSpacing w:val="0"/>
        <w:jc w:val="both"/>
        <w:rPr>
          <w:rFonts w:ascii="Arial" w:hAnsi="Arial" w:cs="Arial"/>
        </w:rPr>
      </w:pPr>
      <w:r w:rsidRPr="006D03C3">
        <w:rPr>
          <w:rFonts w:ascii="Arial" w:hAnsi="Arial" w:cs="Arial"/>
        </w:rPr>
        <w:t>Estudios y documentos</w:t>
      </w:r>
      <w:r w:rsidRPr="006D03C3">
        <w:rPr>
          <w:rFonts w:ascii="Arial" w:hAnsi="Arial" w:cs="Arial"/>
          <w:spacing w:val="-8"/>
        </w:rPr>
        <w:t xml:space="preserve"> </w:t>
      </w:r>
      <w:r w:rsidRPr="006D03C3">
        <w:rPr>
          <w:rFonts w:ascii="Arial" w:hAnsi="Arial" w:cs="Arial"/>
        </w:rPr>
        <w:t>previos</w:t>
      </w:r>
    </w:p>
    <w:p w14:paraId="301952A0" w14:textId="77777777" w:rsidR="0007341F" w:rsidRPr="006D03C3" w:rsidRDefault="0007341F" w:rsidP="00D7517D">
      <w:pPr>
        <w:pStyle w:val="Prrafodelista"/>
        <w:widowControl w:val="0"/>
        <w:numPr>
          <w:ilvl w:val="0"/>
          <w:numId w:val="6"/>
        </w:numPr>
        <w:autoSpaceDE w:val="0"/>
        <w:autoSpaceDN w:val="0"/>
        <w:contextualSpacing w:val="0"/>
        <w:jc w:val="both"/>
        <w:rPr>
          <w:rFonts w:ascii="Arial" w:hAnsi="Arial" w:cs="Arial"/>
        </w:rPr>
      </w:pPr>
      <w:r w:rsidRPr="006D03C3">
        <w:rPr>
          <w:rFonts w:ascii="Arial" w:hAnsi="Arial" w:cs="Arial"/>
        </w:rPr>
        <w:t>Disponibilidad Presupuestal</w:t>
      </w:r>
    </w:p>
    <w:p w14:paraId="56839173" w14:textId="77777777" w:rsidR="0007341F" w:rsidRPr="006D03C3" w:rsidRDefault="0007341F" w:rsidP="00D7517D">
      <w:pPr>
        <w:pStyle w:val="Prrafodelista"/>
        <w:widowControl w:val="0"/>
        <w:numPr>
          <w:ilvl w:val="0"/>
          <w:numId w:val="6"/>
        </w:numPr>
        <w:autoSpaceDE w:val="0"/>
        <w:autoSpaceDN w:val="0"/>
        <w:contextualSpacing w:val="0"/>
        <w:jc w:val="both"/>
        <w:rPr>
          <w:rFonts w:ascii="Arial" w:hAnsi="Arial" w:cs="Arial"/>
        </w:rPr>
      </w:pPr>
      <w:r w:rsidRPr="006D03C3">
        <w:rPr>
          <w:rFonts w:ascii="Arial" w:hAnsi="Arial" w:cs="Arial"/>
        </w:rPr>
        <w:t>Resolución Justificación de la contratación</w:t>
      </w:r>
    </w:p>
    <w:p w14:paraId="106FD401" w14:textId="77777777" w:rsidR="0007341F" w:rsidRPr="006D03C3" w:rsidRDefault="0007341F" w:rsidP="00D7517D">
      <w:pPr>
        <w:pStyle w:val="Prrafodelista"/>
        <w:widowControl w:val="0"/>
        <w:numPr>
          <w:ilvl w:val="0"/>
          <w:numId w:val="6"/>
        </w:numPr>
        <w:autoSpaceDE w:val="0"/>
        <w:autoSpaceDN w:val="0"/>
        <w:contextualSpacing w:val="0"/>
        <w:jc w:val="both"/>
        <w:rPr>
          <w:rFonts w:ascii="Arial" w:hAnsi="Arial" w:cs="Arial"/>
        </w:rPr>
      </w:pPr>
      <w:r w:rsidRPr="006D03C3">
        <w:rPr>
          <w:rFonts w:ascii="Arial" w:hAnsi="Arial" w:cs="Arial"/>
        </w:rPr>
        <w:t>Acta</w:t>
      </w:r>
      <w:r w:rsidRPr="006D03C3">
        <w:rPr>
          <w:rFonts w:ascii="Arial" w:hAnsi="Arial" w:cs="Arial"/>
          <w:spacing w:val="-7"/>
        </w:rPr>
        <w:t xml:space="preserve"> </w:t>
      </w:r>
      <w:r w:rsidRPr="006D03C3">
        <w:rPr>
          <w:rFonts w:ascii="Arial" w:hAnsi="Arial" w:cs="Arial"/>
        </w:rPr>
        <w:t>del</w:t>
      </w:r>
      <w:r w:rsidRPr="006D03C3">
        <w:rPr>
          <w:rFonts w:ascii="Arial" w:hAnsi="Arial" w:cs="Arial"/>
          <w:spacing w:val="-7"/>
        </w:rPr>
        <w:t xml:space="preserve"> </w:t>
      </w:r>
      <w:r w:rsidRPr="006D03C3">
        <w:rPr>
          <w:rFonts w:ascii="Arial" w:hAnsi="Arial" w:cs="Arial"/>
        </w:rPr>
        <w:t>comité</w:t>
      </w:r>
      <w:r w:rsidRPr="006D03C3">
        <w:rPr>
          <w:rFonts w:ascii="Arial" w:hAnsi="Arial" w:cs="Arial"/>
          <w:spacing w:val="-6"/>
        </w:rPr>
        <w:t xml:space="preserve"> </w:t>
      </w:r>
      <w:r w:rsidRPr="006D03C3">
        <w:rPr>
          <w:rFonts w:ascii="Arial" w:hAnsi="Arial" w:cs="Arial"/>
        </w:rPr>
        <w:t>de</w:t>
      </w:r>
      <w:r w:rsidRPr="006D03C3">
        <w:rPr>
          <w:rFonts w:ascii="Arial" w:hAnsi="Arial" w:cs="Arial"/>
          <w:spacing w:val="-2"/>
        </w:rPr>
        <w:t xml:space="preserve"> </w:t>
      </w:r>
      <w:r w:rsidRPr="006D03C3">
        <w:rPr>
          <w:rFonts w:ascii="Arial" w:hAnsi="Arial" w:cs="Arial"/>
        </w:rPr>
        <w:t>Contratación</w:t>
      </w:r>
    </w:p>
    <w:p w14:paraId="2D24DB11" w14:textId="77777777" w:rsidR="0007341F" w:rsidRPr="006D03C3" w:rsidRDefault="0007341F" w:rsidP="00D7517D">
      <w:pPr>
        <w:pStyle w:val="Prrafodelista"/>
        <w:widowControl w:val="0"/>
        <w:numPr>
          <w:ilvl w:val="0"/>
          <w:numId w:val="6"/>
        </w:numPr>
        <w:autoSpaceDE w:val="0"/>
        <w:autoSpaceDN w:val="0"/>
        <w:contextualSpacing w:val="0"/>
        <w:jc w:val="both"/>
        <w:rPr>
          <w:rFonts w:ascii="Arial" w:hAnsi="Arial" w:cs="Arial"/>
        </w:rPr>
      </w:pPr>
      <w:r w:rsidRPr="006D03C3">
        <w:rPr>
          <w:rFonts w:ascii="Arial" w:hAnsi="Arial" w:cs="Arial"/>
        </w:rPr>
        <w:t xml:space="preserve">Análisis del sector Económico </w:t>
      </w:r>
    </w:p>
    <w:p w14:paraId="79F4F78F" w14:textId="77777777" w:rsidR="0007341F" w:rsidRPr="006D03C3" w:rsidRDefault="0007341F" w:rsidP="00D7517D">
      <w:pPr>
        <w:pStyle w:val="Prrafodelista"/>
        <w:widowControl w:val="0"/>
        <w:numPr>
          <w:ilvl w:val="0"/>
          <w:numId w:val="6"/>
        </w:numPr>
        <w:autoSpaceDE w:val="0"/>
        <w:autoSpaceDN w:val="0"/>
        <w:contextualSpacing w:val="0"/>
        <w:jc w:val="both"/>
        <w:rPr>
          <w:rFonts w:ascii="Arial" w:hAnsi="Arial" w:cs="Arial"/>
        </w:rPr>
      </w:pPr>
      <w:r w:rsidRPr="006D03C3">
        <w:rPr>
          <w:rFonts w:ascii="Arial" w:hAnsi="Arial" w:cs="Arial"/>
        </w:rPr>
        <w:t>Matriz de Riesgos</w:t>
      </w:r>
    </w:p>
    <w:p w14:paraId="45CA27BA" w14:textId="77777777" w:rsidR="0007341F" w:rsidRPr="006D03C3" w:rsidRDefault="0007341F" w:rsidP="00D7517D">
      <w:pPr>
        <w:pStyle w:val="Prrafodelista"/>
        <w:widowControl w:val="0"/>
        <w:numPr>
          <w:ilvl w:val="0"/>
          <w:numId w:val="6"/>
        </w:numPr>
        <w:autoSpaceDE w:val="0"/>
        <w:autoSpaceDN w:val="0"/>
        <w:contextualSpacing w:val="0"/>
        <w:jc w:val="both"/>
        <w:rPr>
          <w:rFonts w:ascii="Arial" w:hAnsi="Arial" w:cs="Arial"/>
          <w:b/>
          <w:bCs/>
        </w:rPr>
      </w:pPr>
      <w:r w:rsidRPr="006D03C3">
        <w:rPr>
          <w:rFonts w:ascii="Arial" w:hAnsi="Arial" w:cs="Arial"/>
        </w:rPr>
        <w:t>Archivo de Presupuesto y anexo técnico</w:t>
      </w:r>
    </w:p>
    <w:p w14:paraId="5683AD9B" w14:textId="77777777" w:rsidR="00AB2230" w:rsidRPr="006D03C3" w:rsidRDefault="00AB2230" w:rsidP="00D7517D">
      <w:pPr>
        <w:spacing w:after="0" w:line="240" w:lineRule="auto"/>
        <w:jc w:val="both"/>
        <w:rPr>
          <w:rFonts w:ascii="Arial" w:eastAsia="Times New Roman" w:hAnsi="Arial" w:cs="Arial"/>
          <w:b/>
          <w:bCs/>
          <w:sz w:val="20"/>
          <w:szCs w:val="20"/>
          <w:lang w:eastAsia="es-ES"/>
        </w:rPr>
      </w:pPr>
    </w:p>
    <w:p w14:paraId="110E0FF6" w14:textId="77777777" w:rsidR="00AB2230" w:rsidRPr="006D03C3" w:rsidRDefault="0007341F" w:rsidP="00AB2230">
      <w:pPr>
        <w:spacing w:after="0" w:line="240" w:lineRule="auto"/>
        <w:ind w:left="-567"/>
        <w:jc w:val="both"/>
        <w:rPr>
          <w:rFonts w:ascii="Arial" w:hAnsi="Arial" w:cs="Arial"/>
          <w:bCs/>
          <w:sz w:val="20"/>
          <w:szCs w:val="20"/>
        </w:rPr>
      </w:pPr>
      <w:r w:rsidRPr="006D03C3">
        <w:rPr>
          <w:rFonts w:ascii="Arial" w:hAnsi="Arial" w:cs="Arial"/>
          <w:b/>
          <w:bCs/>
          <w:sz w:val="20"/>
          <w:szCs w:val="20"/>
        </w:rPr>
        <w:t xml:space="preserve">CLÁUSULA </w:t>
      </w:r>
      <w:r w:rsidRPr="006D03C3">
        <w:rPr>
          <w:rFonts w:ascii="Arial" w:hAnsi="Arial" w:cs="Arial"/>
          <w:b/>
          <w:color w:val="000000"/>
          <w:sz w:val="20"/>
          <w:szCs w:val="20"/>
        </w:rPr>
        <w:t xml:space="preserve">VIGÉSIMA NOVENA.  </w:t>
      </w:r>
      <w:r w:rsidRPr="006D03C3">
        <w:rPr>
          <w:rFonts w:ascii="Arial" w:hAnsi="Arial" w:cs="Arial"/>
          <w:b/>
          <w:bCs/>
          <w:sz w:val="20"/>
          <w:szCs w:val="20"/>
          <w:u w:val="single"/>
        </w:rPr>
        <w:t>Perfeccionamiento</w:t>
      </w:r>
      <w:r w:rsidRPr="006D03C3">
        <w:rPr>
          <w:rFonts w:ascii="Arial" w:hAnsi="Arial" w:cs="Arial"/>
          <w:b/>
          <w:bCs/>
          <w:sz w:val="20"/>
          <w:szCs w:val="20"/>
        </w:rPr>
        <w:t>.</w:t>
      </w:r>
      <w:r w:rsidRPr="006D03C3">
        <w:rPr>
          <w:rFonts w:ascii="Arial" w:hAnsi="Arial" w:cs="Arial"/>
          <w:bCs/>
          <w:sz w:val="20"/>
          <w:szCs w:val="20"/>
        </w:rPr>
        <w:t xml:space="preserve"> El presente contrato se entiende perfeccionado con la firma de este documento, por las partes.</w:t>
      </w:r>
      <w:r w:rsidRPr="006D03C3">
        <w:rPr>
          <w:rFonts w:ascii="Arial" w:hAnsi="Arial" w:cs="Arial"/>
          <w:b/>
          <w:bCs/>
          <w:sz w:val="20"/>
          <w:szCs w:val="20"/>
        </w:rPr>
        <w:t xml:space="preserve"> </w:t>
      </w:r>
      <w:r w:rsidRPr="006D03C3">
        <w:rPr>
          <w:rFonts w:ascii="Arial" w:hAnsi="Arial" w:cs="Arial"/>
          <w:bCs/>
          <w:sz w:val="20"/>
          <w:szCs w:val="20"/>
        </w:rPr>
        <w:t xml:space="preserve"> </w:t>
      </w:r>
    </w:p>
    <w:p w14:paraId="4D0A4E62" w14:textId="77777777" w:rsidR="00AB2230" w:rsidRPr="006D03C3" w:rsidRDefault="00AB2230" w:rsidP="00AB2230">
      <w:pPr>
        <w:spacing w:after="0" w:line="240" w:lineRule="auto"/>
        <w:ind w:left="-567"/>
        <w:jc w:val="both"/>
        <w:rPr>
          <w:rFonts w:ascii="Arial" w:hAnsi="Arial" w:cs="Arial"/>
          <w:b/>
          <w:bCs/>
          <w:sz w:val="20"/>
          <w:szCs w:val="20"/>
        </w:rPr>
      </w:pPr>
    </w:p>
    <w:p w14:paraId="55278377" w14:textId="77777777" w:rsidR="00AB2230" w:rsidRPr="006D03C3" w:rsidRDefault="0007341F" w:rsidP="00AB2230">
      <w:pPr>
        <w:spacing w:after="0" w:line="240" w:lineRule="auto"/>
        <w:ind w:left="-567"/>
        <w:jc w:val="both"/>
        <w:rPr>
          <w:rFonts w:ascii="Arial" w:hAnsi="Arial" w:cs="Arial"/>
          <w:bCs/>
          <w:sz w:val="20"/>
          <w:szCs w:val="20"/>
        </w:rPr>
      </w:pPr>
      <w:r w:rsidRPr="006D03C3">
        <w:rPr>
          <w:rFonts w:ascii="Arial" w:hAnsi="Arial" w:cs="Arial"/>
          <w:b/>
          <w:bCs/>
          <w:sz w:val="20"/>
          <w:szCs w:val="20"/>
        </w:rPr>
        <w:t xml:space="preserve">CLÁUSULA TRIGÉSIMA. </w:t>
      </w:r>
      <w:r w:rsidRPr="006D03C3">
        <w:rPr>
          <w:rFonts w:ascii="Arial" w:hAnsi="Arial" w:cs="Arial"/>
          <w:b/>
          <w:bCs/>
          <w:sz w:val="20"/>
          <w:szCs w:val="20"/>
          <w:u w:val="single"/>
        </w:rPr>
        <w:t>Ejecución</w:t>
      </w:r>
      <w:r w:rsidRPr="006D03C3">
        <w:rPr>
          <w:rFonts w:ascii="Arial" w:hAnsi="Arial" w:cs="Arial"/>
          <w:b/>
          <w:bCs/>
          <w:sz w:val="20"/>
          <w:szCs w:val="20"/>
        </w:rPr>
        <w:t>.</w:t>
      </w:r>
      <w:r w:rsidRPr="006D03C3">
        <w:rPr>
          <w:rFonts w:ascii="Arial" w:hAnsi="Arial" w:cs="Arial"/>
          <w:bCs/>
          <w:sz w:val="20"/>
          <w:szCs w:val="20"/>
        </w:rPr>
        <w:t xml:space="preserve"> Para la iniciación de la prestación del servicio objeto de este contrato, se requiere de la aprobación de la garantía única por parte del Equipo Asesoría Jurídica Administrativa de EL AREA, y la suscripción del acta de iniciación entre </w:t>
      </w:r>
      <w:r w:rsidR="007660BB" w:rsidRPr="006D03C3">
        <w:rPr>
          <w:rFonts w:ascii="Arial" w:hAnsi="Arial" w:cs="Arial"/>
          <w:sz w:val="20"/>
          <w:szCs w:val="20"/>
        </w:rPr>
        <w:t>EL CONTRATISTA</w:t>
      </w:r>
      <w:r w:rsidR="007660BB" w:rsidRPr="006D03C3">
        <w:rPr>
          <w:rFonts w:ascii="Arial" w:hAnsi="Arial" w:cs="Arial"/>
          <w:bCs/>
          <w:sz w:val="20"/>
          <w:szCs w:val="20"/>
        </w:rPr>
        <w:t xml:space="preserve"> </w:t>
      </w:r>
      <w:r w:rsidRPr="006D03C3">
        <w:rPr>
          <w:rFonts w:ascii="Arial" w:hAnsi="Arial" w:cs="Arial"/>
          <w:bCs/>
          <w:sz w:val="20"/>
          <w:szCs w:val="20"/>
        </w:rPr>
        <w:t xml:space="preserve">y los supervisores designados por escrito para el efecto. </w:t>
      </w:r>
    </w:p>
    <w:p w14:paraId="469E8136" w14:textId="77777777" w:rsidR="00AB2230" w:rsidRPr="006D03C3" w:rsidRDefault="00AB2230" w:rsidP="00AB2230">
      <w:pPr>
        <w:spacing w:after="0" w:line="240" w:lineRule="auto"/>
        <w:ind w:left="-567"/>
        <w:jc w:val="both"/>
        <w:rPr>
          <w:rFonts w:ascii="Arial" w:hAnsi="Arial" w:cs="Arial"/>
          <w:b/>
          <w:bCs/>
          <w:sz w:val="20"/>
          <w:szCs w:val="20"/>
        </w:rPr>
      </w:pPr>
    </w:p>
    <w:p w14:paraId="46C5526E" w14:textId="77777777" w:rsidR="00AB2230" w:rsidRPr="006D03C3" w:rsidRDefault="0007341F" w:rsidP="00AB2230">
      <w:pPr>
        <w:spacing w:after="0" w:line="240" w:lineRule="auto"/>
        <w:ind w:left="-567"/>
        <w:jc w:val="both"/>
        <w:rPr>
          <w:rFonts w:ascii="Arial" w:hAnsi="Arial" w:cs="Arial"/>
          <w:bCs/>
          <w:sz w:val="20"/>
          <w:szCs w:val="20"/>
        </w:rPr>
      </w:pPr>
      <w:r w:rsidRPr="006D03C3">
        <w:rPr>
          <w:rFonts w:ascii="Arial" w:hAnsi="Arial" w:cs="Arial"/>
          <w:b/>
          <w:bCs/>
          <w:sz w:val="20"/>
          <w:szCs w:val="20"/>
        </w:rPr>
        <w:t>CLÁUSULA TRIGÉSIMA PRIMERA.</w:t>
      </w:r>
      <w:r w:rsidRPr="006D03C3">
        <w:rPr>
          <w:rFonts w:ascii="Arial" w:hAnsi="Arial" w:cs="Arial"/>
          <w:b/>
          <w:bCs/>
          <w:sz w:val="20"/>
          <w:szCs w:val="20"/>
          <w:lang w:val="es-MX"/>
        </w:rPr>
        <w:t xml:space="preserve"> -</w:t>
      </w:r>
      <w:r w:rsidRPr="006D03C3">
        <w:rPr>
          <w:rFonts w:ascii="Arial" w:hAnsi="Arial" w:cs="Arial"/>
          <w:b/>
          <w:sz w:val="20"/>
          <w:szCs w:val="20"/>
          <w:u w:val="single"/>
          <w:shd w:val="clear" w:color="auto" w:fill="FFFFFF"/>
        </w:rPr>
        <w:t xml:space="preserve">Riesgo de lavado de activos y financiación al terrorismo SARLAFT. </w:t>
      </w:r>
    </w:p>
    <w:p w14:paraId="62C21FCD" w14:textId="5474DF1B" w:rsidR="00AB2230" w:rsidRPr="006D03C3" w:rsidRDefault="007660BB" w:rsidP="00AB2230">
      <w:pPr>
        <w:spacing w:after="0" w:line="240" w:lineRule="auto"/>
        <w:ind w:left="-567"/>
        <w:jc w:val="both"/>
        <w:rPr>
          <w:rFonts w:ascii="Arial" w:hAnsi="Arial" w:cs="Arial"/>
          <w:bCs/>
          <w:sz w:val="20"/>
          <w:szCs w:val="20"/>
        </w:rPr>
      </w:pPr>
      <w:r w:rsidRPr="006D03C3">
        <w:rPr>
          <w:rFonts w:ascii="Arial" w:hAnsi="Arial" w:cs="Arial"/>
          <w:sz w:val="20"/>
          <w:szCs w:val="20"/>
        </w:rPr>
        <w:t>EL CONTRATISTA</w:t>
      </w:r>
      <w:r w:rsidR="0007341F" w:rsidRPr="006D03C3">
        <w:rPr>
          <w:rFonts w:ascii="Arial" w:hAnsi="Arial" w:cs="Arial"/>
          <w:b/>
          <w:sz w:val="20"/>
          <w:szCs w:val="20"/>
          <w:shd w:val="clear" w:color="auto" w:fill="FFFFFF"/>
        </w:rPr>
        <w:t xml:space="preserve"> </w:t>
      </w:r>
      <w:r w:rsidR="0007341F" w:rsidRPr="006D03C3">
        <w:rPr>
          <w:rFonts w:ascii="Arial" w:hAnsi="Arial" w:cs="Arial"/>
          <w:color w:val="000000"/>
          <w:sz w:val="20"/>
          <w:szCs w:val="20"/>
          <w:bdr w:val="none" w:sz="0" w:space="0" w:color="auto" w:frame="1"/>
          <w:lang w:eastAsia="es-CO"/>
        </w:rPr>
        <w:t xml:space="preserve">se compromete a entregar información veraz y verificable que se requiera para dar cumplimiento a la normatividad relacionada con la prevención y control del riesgo de lavado de activos y financiación del terrorismo, así como a actualizar los datos suministrados </w:t>
      </w:r>
      <w:r w:rsidR="00AB2230" w:rsidRPr="006D03C3">
        <w:rPr>
          <w:rFonts w:ascii="Arial" w:hAnsi="Arial" w:cs="Arial"/>
          <w:color w:val="000000"/>
          <w:sz w:val="20"/>
          <w:szCs w:val="20"/>
          <w:bdr w:val="none" w:sz="0" w:space="0" w:color="auto" w:frame="1"/>
          <w:lang w:eastAsia="es-CO"/>
        </w:rPr>
        <w:t>mínimos</w:t>
      </w:r>
      <w:r w:rsidR="0007341F" w:rsidRPr="006D03C3">
        <w:rPr>
          <w:rFonts w:ascii="Arial" w:hAnsi="Arial" w:cs="Arial"/>
          <w:color w:val="000000"/>
          <w:sz w:val="20"/>
          <w:szCs w:val="20"/>
          <w:bdr w:val="none" w:sz="0" w:space="0" w:color="auto" w:frame="1"/>
          <w:lang w:eastAsia="es-CO"/>
        </w:rPr>
        <w:t xml:space="preserve"> una (1) vez al año.  </w:t>
      </w:r>
    </w:p>
    <w:p w14:paraId="70479451" w14:textId="77777777" w:rsidR="00AB2230" w:rsidRPr="006D03C3" w:rsidRDefault="00AB2230" w:rsidP="00AB2230">
      <w:pPr>
        <w:spacing w:after="0" w:line="240" w:lineRule="auto"/>
        <w:ind w:left="-567"/>
        <w:jc w:val="both"/>
        <w:rPr>
          <w:rFonts w:ascii="Arial" w:hAnsi="Arial" w:cs="Arial"/>
          <w:sz w:val="20"/>
          <w:szCs w:val="20"/>
        </w:rPr>
      </w:pPr>
    </w:p>
    <w:p w14:paraId="67943D8E" w14:textId="4C4AE532" w:rsidR="0007341F" w:rsidRPr="006D03C3" w:rsidRDefault="007660BB" w:rsidP="00AB2230">
      <w:pPr>
        <w:spacing w:after="0" w:line="240" w:lineRule="auto"/>
        <w:ind w:left="-567"/>
        <w:jc w:val="both"/>
        <w:rPr>
          <w:rFonts w:ascii="Arial" w:hAnsi="Arial" w:cs="Arial"/>
          <w:bCs/>
          <w:sz w:val="20"/>
          <w:szCs w:val="20"/>
        </w:rPr>
      </w:pPr>
      <w:r w:rsidRPr="006D03C3">
        <w:rPr>
          <w:rFonts w:ascii="Arial" w:hAnsi="Arial" w:cs="Arial"/>
          <w:sz w:val="20"/>
          <w:szCs w:val="20"/>
        </w:rPr>
        <w:t>EL CONTRATISTA</w:t>
      </w:r>
      <w:r w:rsidRPr="006D03C3">
        <w:rPr>
          <w:rFonts w:ascii="Arial" w:hAnsi="Arial" w:cs="Arial"/>
          <w:color w:val="000000"/>
          <w:sz w:val="20"/>
          <w:szCs w:val="20"/>
          <w:bdr w:val="none" w:sz="0" w:space="0" w:color="auto" w:frame="1"/>
          <w:lang w:eastAsia="es-CO"/>
        </w:rPr>
        <w:t xml:space="preserve"> </w:t>
      </w:r>
      <w:r w:rsidR="0007341F" w:rsidRPr="006D03C3">
        <w:rPr>
          <w:rFonts w:ascii="Arial" w:hAnsi="Arial" w:cs="Arial"/>
          <w:color w:val="000000"/>
          <w:sz w:val="20"/>
          <w:szCs w:val="20"/>
          <w:bdr w:val="none" w:sz="0" w:space="0" w:color="auto" w:frame="1"/>
          <w:lang w:eastAsia="es-CO"/>
        </w:rPr>
        <w:t>declara bajo la gravedad de juramento que se entiende prestado con la firma de este documento que: </w:t>
      </w:r>
    </w:p>
    <w:p w14:paraId="3D0A4D0C" w14:textId="77777777" w:rsidR="0007341F" w:rsidRPr="006D03C3" w:rsidRDefault="0007341F" w:rsidP="00D7517D">
      <w:pPr>
        <w:shd w:val="clear" w:color="auto" w:fill="FFFFFF"/>
        <w:spacing w:after="0" w:line="240" w:lineRule="auto"/>
        <w:jc w:val="both"/>
        <w:rPr>
          <w:rFonts w:ascii="Arial" w:hAnsi="Arial" w:cs="Arial"/>
          <w:color w:val="000000"/>
          <w:sz w:val="20"/>
          <w:szCs w:val="20"/>
          <w:lang w:eastAsia="es-CO"/>
        </w:rPr>
      </w:pPr>
      <w:r w:rsidRPr="006D03C3">
        <w:rPr>
          <w:rFonts w:ascii="Arial" w:hAnsi="Arial" w:cs="Arial"/>
          <w:color w:val="000000"/>
          <w:sz w:val="20"/>
          <w:szCs w:val="20"/>
          <w:bdr w:val="none" w:sz="0" w:space="0" w:color="auto" w:frame="1"/>
          <w:lang w:eastAsia="es-CO"/>
        </w:rPr>
        <w:t> </w:t>
      </w:r>
    </w:p>
    <w:p w14:paraId="4F3AA4BE" w14:textId="77777777" w:rsidR="0007341F" w:rsidRPr="006D03C3" w:rsidRDefault="0007341F" w:rsidP="00D7517D">
      <w:pPr>
        <w:pStyle w:val="Prrafodelista"/>
        <w:numPr>
          <w:ilvl w:val="0"/>
          <w:numId w:val="3"/>
        </w:numPr>
        <w:contextualSpacing w:val="0"/>
        <w:jc w:val="both"/>
        <w:rPr>
          <w:rFonts w:ascii="Arial" w:hAnsi="Arial" w:cs="Arial"/>
          <w:color w:val="000000"/>
          <w:lang w:eastAsia="es-CO"/>
        </w:rPr>
      </w:pPr>
      <w:r w:rsidRPr="006D03C3">
        <w:rPr>
          <w:rFonts w:ascii="Arial" w:hAnsi="Arial" w:cs="Arial"/>
          <w:color w:val="000000"/>
          <w:bdr w:val="none" w:sz="0" w:space="0" w:color="auto" w:frame="1"/>
          <w:lang w:eastAsia="es-CO"/>
        </w:rPr>
        <w:t>Los ingresos o bienes que posee no provienen de ninguna actividad ilícita contemplada en el Código Penal Colombiano o en cualquier norma que lo sustituya, adicione o modifique. En consecuencia, declara que sus ingresos o bienes están ligados al desarrollo normal de actividades lícitas propias de su objeto social en el caso de personas jurídicas o del ejercicio de su profesión u oficio en el caso de personas naturales. </w:t>
      </w:r>
    </w:p>
    <w:p w14:paraId="17CEEFA2" w14:textId="77777777" w:rsidR="0007341F" w:rsidRPr="006D03C3" w:rsidRDefault="0007341F" w:rsidP="00D7517D">
      <w:pPr>
        <w:pStyle w:val="Prrafodelista"/>
        <w:numPr>
          <w:ilvl w:val="0"/>
          <w:numId w:val="3"/>
        </w:numPr>
        <w:contextualSpacing w:val="0"/>
        <w:jc w:val="both"/>
        <w:rPr>
          <w:rFonts w:ascii="Arial" w:hAnsi="Arial" w:cs="Arial"/>
          <w:color w:val="000000"/>
          <w:lang w:eastAsia="es-CO"/>
        </w:rPr>
      </w:pPr>
      <w:r w:rsidRPr="006D03C3">
        <w:rPr>
          <w:rFonts w:ascii="Arial" w:hAnsi="Arial" w:cs="Arial"/>
          <w:color w:val="000000"/>
          <w:bdr w:val="none" w:sz="0" w:space="0" w:color="auto" w:frame="1"/>
          <w:lang w:eastAsia="es-CO"/>
        </w:rPr>
        <w:t>No ha efectuado transacciones u operaciones destinadas a la realización o financiamiento de actividades ilícitas contempladas en el Código Penal Colombiano o en cualquier norma que lo sustituya, adicione, o modifique, o a favor de personas relacionadas con dichas actividades. </w:t>
      </w:r>
    </w:p>
    <w:p w14:paraId="78CBCED3" w14:textId="77777777" w:rsidR="0007341F" w:rsidRPr="006D03C3" w:rsidRDefault="0007341F" w:rsidP="00D7517D">
      <w:pPr>
        <w:pStyle w:val="Prrafodelista"/>
        <w:numPr>
          <w:ilvl w:val="0"/>
          <w:numId w:val="3"/>
        </w:numPr>
        <w:contextualSpacing w:val="0"/>
        <w:jc w:val="both"/>
        <w:rPr>
          <w:rFonts w:ascii="Arial" w:hAnsi="Arial" w:cs="Arial"/>
          <w:color w:val="000000"/>
          <w:lang w:eastAsia="es-CO"/>
        </w:rPr>
      </w:pPr>
      <w:r w:rsidRPr="006D03C3">
        <w:rPr>
          <w:rFonts w:ascii="Arial" w:hAnsi="Arial" w:cs="Arial"/>
          <w:color w:val="000000"/>
          <w:bdr w:val="none" w:sz="0" w:space="0" w:color="auto" w:frame="1"/>
          <w:lang w:eastAsia="es-CO"/>
        </w:rPr>
        <w:t xml:space="preserve">Los recursos o bienes objeto del presente </w:t>
      </w:r>
      <w:r w:rsidRPr="006D03C3">
        <w:rPr>
          <w:rFonts w:ascii="Arial" w:hAnsi="Arial" w:cs="Arial"/>
          <w:bCs/>
        </w:rPr>
        <w:t>contrato</w:t>
      </w:r>
      <w:r w:rsidRPr="006D03C3">
        <w:rPr>
          <w:rFonts w:ascii="Arial" w:hAnsi="Arial" w:cs="Arial"/>
          <w:color w:val="000000"/>
          <w:bdr w:val="none" w:sz="0" w:space="0" w:color="auto" w:frame="1"/>
          <w:lang w:eastAsia="es-CO"/>
        </w:rPr>
        <w:t>, no provienen de ninguna actividad ilícita de las contempladas en el Código Penal colombiano o en cualquier norma que lo modifique, adicione o sustituya. </w:t>
      </w:r>
    </w:p>
    <w:p w14:paraId="3DCA5E9A" w14:textId="40981341" w:rsidR="0007341F" w:rsidRPr="006D03C3" w:rsidRDefault="0007341F" w:rsidP="00D7517D">
      <w:pPr>
        <w:pStyle w:val="Prrafodelista"/>
        <w:numPr>
          <w:ilvl w:val="0"/>
          <w:numId w:val="3"/>
        </w:numPr>
        <w:contextualSpacing w:val="0"/>
        <w:jc w:val="both"/>
        <w:rPr>
          <w:rFonts w:ascii="Arial" w:hAnsi="Arial" w:cs="Arial"/>
          <w:color w:val="000000"/>
          <w:lang w:eastAsia="es-CO"/>
        </w:rPr>
      </w:pPr>
      <w:r w:rsidRPr="006D03C3">
        <w:rPr>
          <w:rFonts w:ascii="Arial" w:hAnsi="Arial" w:cs="Arial"/>
          <w:color w:val="000000"/>
          <w:bdr w:val="none" w:sz="0" w:space="0" w:color="auto" w:frame="1"/>
          <w:lang w:eastAsia="es-CO"/>
        </w:rPr>
        <w:t xml:space="preserve">En la ejecución del presente contrato, </w:t>
      </w:r>
      <w:r w:rsidR="001E72E4" w:rsidRPr="006D03C3">
        <w:rPr>
          <w:rFonts w:ascii="Arial" w:hAnsi="Arial" w:cs="Arial"/>
        </w:rPr>
        <w:t xml:space="preserve">EL CONTRATISTA </w:t>
      </w:r>
      <w:r w:rsidRPr="006D03C3">
        <w:rPr>
          <w:rFonts w:ascii="Arial" w:hAnsi="Arial" w:cs="Arial"/>
          <w:color w:val="000000"/>
        </w:rPr>
        <w:t xml:space="preserve">- </w:t>
      </w:r>
      <w:r w:rsidRPr="006D03C3">
        <w:rPr>
          <w:rFonts w:ascii="Arial" w:hAnsi="Arial" w:cs="Arial"/>
          <w:color w:val="000000"/>
          <w:bdr w:val="none" w:sz="0" w:space="0" w:color="auto" w:frame="1"/>
          <w:lang w:eastAsia="es-CO"/>
        </w:rPr>
        <w:t>se abstendrá de tener vínculos con terceros que estén vinculados a actividades de lavado de activos o financiación del terrorismo, fraude o corrupción.</w:t>
      </w:r>
    </w:p>
    <w:p w14:paraId="179C0DCB" w14:textId="77777777" w:rsidR="0007341F" w:rsidRPr="006D03C3" w:rsidRDefault="0007341F" w:rsidP="00D7517D">
      <w:pPr>
        <w:pStyle w:val="Prrafodelista"/>
        <w:numPr>
          <w:ilvl w:val="0"/>
          <w:numId w:val="3"/>
        </w:numPr>
        <w:contextualSpacing w:val="0"/>
        <w:jc w:val="both"/>
        <w:rPr>
          <w:rFonts w:ascii="Arial" w:hAnsi="Arial" w:cs="Arial"/>
          <w:color w:val="000000"/>
          <w:lang w:eastAsia="es-CO"/>
        </w:rPr>
      </w:pPr>
      <w:r w:rsidRPr="006D03C3">
        <w:rPr>
          <w:rFonts w:ascii="Arial" w:hAnsi="Arial" w:cs="Arial"/>
          <w:color w:val="000000"/>
          <w:bdr w:val="none" w:sz="0" w:space="0" w:color="auto" w:frame="1"/>
          <w:lang w:eastAsia="es-CO"/>
        </w:rPr>
        <w:t>Cumple con las normas sobre prevención y control al lavado de activos y financiación del terrorismo (LA/FT), fraude o corrupción que le resulten aplicables.</w:t>
      </w:r>
    </w:p>
    <w:p w14:paraId="3DE2CD36" w14:textId="77777777" w:rsidR="007660BB" w:rsidRPr="006D03C3" w:rsidRDefault="007660BB" w:rsidP="00D7517D">
      <w:pPr>
        <w:widowControl w:val="0"/>
        <w:spacing w:after="0" w:line="240" w:lineRule="auto"/>
        <w:jc w:val="both"/>
        <w:rPr>
          <w:rFonts w:ascii="Arial" w:hAnsi="Arial" w:cs="Arial"/>
          <w:b/>
          <w:bCs/>
          <w:sz w:val="20"/>
          <w:szCs w:val="20"/>
        </w:rPr>
      </w:pPr>
    </w:p>
    <w:p w14:paraId="56130746" w14:textId="22A00220" w:rsidR="0007341F" w:rsidRPr="006D03C3" w:rsidRDefault="0007341F" w:rsidP="00AB2230">
      <w:pPr>
        <w:widowControl w:val="0"/>
        <w:spacing w:after="0" w:line="240" w:lineRule="auto"/>
        <w:ind w:left="-567"/>
        <w:jc w:val="both"/>
        <w:rPr>
          <w:rFonts w:ascii="Arial" w:hAnsi="Arial" w:cs="Arial"/>
          <w:bCs/>
          <w:sz w:val="20"/>
          <w:szCs w:val="20"/>
        </w:rPr>
      </w:pPr>
      <w:r w:rsidRPr="006D03C3">
        <w:rPr>
          <w:rFonts w:ascii="Arial" w:hAnsi="Arial" w:cs="Arial"/>
          <w:b/>
          <w:bCs/>
          <w:sz w:val="20"/>
          <w:szCs w:val="20"/>
        </w:rPr>
        <w:t>CLÁUSULA</w:t>
      </w:r>
      <w:r w:rsidRPr="006D03C3">
        <w:rPr>
          <w:rFonts w:ascii="Arial" w:hAnsi="Arial" w:cs="Arial"/>
          <w:b/>
          <w:color w:val="000000"/>
          <w:sz w:val="20"/>
          <w:szCs w:val="20"/>
        </w:rPr>
        <w:t xml:space="preserve"> TRIGÉSIMA SEGUNDA.</w:t>
      </w:r>
      <w:r w:rsidRPr="006D03C3">
        <w:rPr>
          <w:rFonts w:ascii="Arial" w:hAnsi="Arial" w:cs="Arial"/>
          <w:b/>
          <w:color w:val="000000"/>
          <w:sz w:val="20"/>
          <w:szCs w:val="20"/>
          <w:u w:val="single"/>
        </w:rPr>
        <w:t xml:space="preserve">  Domicilio</w:t>
      </w:r>
      <w:r w:rsidRPr="006D03C3">
        <w:rPr>
          <w:rFonts w:ascii="Arial" w:hAnsi="Arial" w:cs="Arial"/>
          <w:b/>
          <w:sz w:val="20"/>
          <w:szCs w:val="20"/>
          <w:u w:val="single"/>
          <w:lang w:val="x-none"/>
        </w:rPr>
        <w:t xml:space="preserve"> y Notificaciones</w:t>
      </w:r>
      <w:r w:rsidRPr="006D03C3">
        <w:rPr>
          <w:rFonts w:ascii="Arial" w:hAnsi="Arial" w:cs="Arial"/>
          <w:b/>
          <w:sz w:val="20"/>
          <w:szCs w:val="20"/>
        </w:rPr>
        <w:t>:</w:t>
      </w:r>
      <w:r w:rsidRPr="006D03C3">
        <w:rPr>
          <w:rFonts w:ascii="Arial" w:hAnsi="Arial" w:cs="Arial"/>
          <w:bCs/>
          <w:sz w:val="20"/>
          <w:szCs w:val="20"/>
        </w:rPr>
        <w:t xml:space="preserve"> </w:t>
      </w:r>
      <w:r w:rsidRPr="006D03C3">
        <w:rPr>
          <w:rFonts w:ascii="Arial" w:hAnsi="Arial" w:cs="Arial"/>
          <w:sz w:val="20"/>
          <w:szCs w:val="20"/>
        </w:rPr>
        <w:t>Para todos los efectos legales se fija como domicilio contractual la ciudad de Medellín. 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w:t>
      </w:r>
    </w:p>
    <w:p w14:paraId="330AF9A6" w14:textId="77777777" w:rsidR="0007341F" w:rsidRPr="006D03C3" w:rsidRDefault="0007341F" w:rsidP="00D7517D">
      <w:pPr>
        <w:numPr>
          <w:ilvl w:val="0"/>
          <w:numId w:val="4"/>
        </w:numPr>
        <w:spacing w:after="0" w:line="240" w:lineRule="auto"/>
        <w:ind w:right="49"/>
        <w:jc w:val="both"/>
        <w:rPr>
          <w:rFonts w:ascii="Arial" w:hAnsi="Arial" w:cs="Arial"/>
          <w:sz w:val="20"/>
          <w:szCs w:val="20"/>
        </w:rPr>
      </w:pPr>
      <w:r w:rsidRPr="006D03C3">
        <w:rPr>
          <w:rFonts w:ascii="Arial" w:hAnsi="Arial" w:cs="Arial"/>
          <w:sz w:val="20"/>
          <w:szCs w:val="20"/>
        </w:rPr>
        <w:t>Por parte del ÁREA la carrera 53 No. 40 A 31.</w:t>
      </w:r>
    </w:p>
    <w:p w14:paraId="2A4C09B6" w14:textId="77777777" w:rsidR="00AB2230" w:rsidRPr="006D03C3" w:rsidRDefault="0007341F" w:rsidP="00D7517D">
      <w:pPr>
        <w:numPr>
          <w:ilvl w:val="0"/>
          <w:numId w:val="4"/>
        </w:numPr>
        <w:spacing w:after="0" w:line="240" w:lineRule="auto"/>
        <w:ind w:right="49"/>
        <w:jc w:val="both"/>
        <w:rPr>
          <w:rFonts w:ascii="Arial" w:hAnsi="Arial" w:cs="Arial"/>
          <w:sz w:val="20"/>
          <w:szCs w:val="20"/>
        </w:rPr>
      </w:pPr>
      <w:r w:rsidRPr="006D03C3">
        <w:rPr>
          <w:rFonts w:ascii="Arial" w:hAnsi="Arial" w:cs="Arial"/>
          <w:sz w:val="20"/>
          <w:szCs w:val="20"/>
          <w:lang w:val="es-CO"/>
        </w:rPr>
        <w:t xml:space="preserve">EL CONTRATISTA autoriza con la firma del presente CONTRATO, ser notificado EN EL CORREO </w:t>
      </w:r>
      <w:hyperlink r:id="rId9" w:history="1">
        <w:r w:rsidR="001F6BF4" w:rsidRPr="006D03C3">
          <w:rPr>
            <w:rStyle w:val="Hipervnculo"/>
            <w:rFonts w:ascii="Arial" w:hAnsi="Arial" w:cs="Arial"/>
            <w:spacing w:val="1"/>
            <w:sz w:val="20"/>
            <w:szCs w:val="20"/>
          </w:rPr>
          <w:t>xxxxxx @xxxx</w:t>
        </w:r>
        <w:r w:rsidR="00C04A11" w:rsidRPr="006D03C3">
          <w:rPr>
            <w:rStyle w:val="Hipervnculo"/>
            <w:rFonts w:ascii="Arial" w:hAnsi="Arial" w:cs="Arial"/>
            <w:spacing w:val="1"/>
            <w:sz w:val="20"/>
            <w:szCs w:val="20"/>
          </w:rPr>
          <w:t>.com</w:t>
        </w:r>
      </w:hyperlink>
    </w:p>
    <w:p w14:paraId="4C888BE9" w14:textId="77777777" w:rsidR="00AB2230" w:rsidRPr="006D03C3" w:rsidRDefault="00AB2230" w:rsidP="00AB2230">
      <w:pPr>
        <w:spacing w:after="0" w:line="240" w:lineRule="auto"/>
        <w:ind w:left="-567" w:right="49"/>
        <w:jc w:val="both"/>
        <w:rPr>
          <w:rFonts w:ascii="Arial" w:hAnsi="Arial" w:cs="Arial"/>
          <w:sz w:val="20"/>
          <w:szCs w:val="20"/>
        </w:rPr>
      </w:pPr>
    </w:p>
    <w:p w14:paraId="2C80028B" w14:textId="77777777" w:rsidR="00AB2230" w:rsidRPr="006D03C3" w:rsidRDefault="0007341F" w:rsidP="00AB2230">
      <w:pPr>
        <w:spacing w:after="0" w:line="240" w:lineRule="auto"/>
        <w:ind w:left="-567" w:right="49"/>
        <w:jc w:val="both"/>
        <w:rPr>
          <w:rFonts w:ascii="Arial" w:hAnsi="Arial" w:cs="Arial"/>
          <w:sz w:val="20"/>
          <w:szCs w:val="20"/>
        </w:rPr>
      </w:pPr>
      <w:r w:rsidRPr="006D03C3">
        <w:rPr>
          <w:rFonts w:ascii="Arial" w:hAnsi="Arial" w:cs="Arial"/>
          <w:sz w:val="20"/>
          <w:szCs w:val="20"/>
        </w:rPr>
        <w:t xml:space="preserve">Para constancia se firma en Medellín el            </w:t>
      </w:r>
    </w:p>
    <w:p w14:paraId="3DCD02B8" w14:textId="77777777" w:rsidR="00AB2230" w:rsidRPr="006D03C3" w:rsidRDefault="00AB2230" w:rsidP="00AB2230">
      <w:pPr>
        <w:spacing w:after="0" w:line="240" w:lineRule="auto"/>
        <w:ind w:left="-567" w:right="49"/>
        <w:jc w:val="both"/>
        <w:rPr>
          <w:rFonts w:ascii="Arial" w:hAnsi="Arial" w:cs="Arial"/>
          <w:b/>
          <w:bCs/>
          <w:sz w:val="20"/>
          <w:szCs w:val="20"/>
        </w:rPr>
      </w:pPr>
    </w:p>
    <w:p w14:paraId="7CEE11A0" w14:textId="77777777" w:rsidR="00AB2230" w:rsidRPr="006D03C3" w:rsidRDefault="00AB2230" w:rsidP="00AB2230">
      <w:pPr>
        <w:spacing w:after="0" w:line="240" w:lineRule="auto"/>
        <w:ind w:left="-567" w:right="49"/>
        <w:jc w:val="both"/>
        <w:rPr>
          <w:rFonts w:ascii="Arial" w:hAnsi="Arial" w:cs="Arial"/>
          <w:b/>
          <w:bCs/>
          <w:sz w:val="20"/>
          <w:szCs w:val="20"/>
        </w:rPr>
      </w:pPr>
    </w:p>
    <w:p w14:paraId="54271D96" w14:textId="77777777" w:rsidR="00AB2230" w:rsidRPr="006D03C3" w:rsidRDefault="00AB2230" w:rsidP="00AB2230">
      <w:pPr>
        <w:spacing w:after="0" w:line="240" w:lineRule="auto"/>
        <w:ind w:left="-567" w:right="49"/>
        <w:jc w:val="both"/>
        <w:rPr>
          <w:rFonts w:ascii="Arial" w:hAnsi="Arial" w:cs="Arial"/>
          <w:b/>
          <w:bCs/>
          <w:sz w:val="20"/>
          <w:szCs w:val="20"/>
        </w:rPr>
      </w:pPr>
    </w:p>
    <w:p w14:paraId="7BA6E412" w14:textId="77777777" w:rsidR="00AB2230" w:rsidRPr="006D03C3" w:rsidRDefault="00AB2230" w:rsidP="00AB2230">
      <w:pPr>
        <w:spacing w:after="0" w:line="240" w:lineRule="auto"/>
        <w:ind w:left="-567" w:right="49"/>
        <w:jc w:val="both"/>
        <w:rPr>
          <w:rFonts w:ascii="Arial" w:hAnsi="Arial" w:cs="Arial"/>
          <w:b/>
          <w:bCs/>
          <w:sz w:val="20"/>
          <w:szCs w:val="20"/>
        </w:rPr>
      </w:pPr>
    </w:p>
    <w:p w14:paraId="100332E7" w14:textId="6B751925" w:rsidR="00AB2230" w:rsidRPr="006D03C3" w:rsidRDefault="00A25766" w:rsidP="00AB2230">
      <w:pPr>
        <w:spacing w:after="0" w:line="240" w:lineRule="auto"/>
        <w:ind w:left="-567" w:right="49"/>
        <w:jc w:val="both"/>
        <w:rPr>
          <w:rFonts w:ascii="Arial" w:hAnsi="Arial" w:cs="Arial"/>
          <w:sz w:val="20"/>
          <w:szCs w:val="20"/>
        </w:rPr>
      </w:pPr>
      <w:r>
        <w:rPr>
          <w:rFonts w:ascii="Arial" w:hAnsi="Arial" w:cs="Arial"/>
          <w:b/>
          <w:bCs/>
          <w:sz w:val="20"/>
          <w:szCs w:val="20"/>
        </w:rPr>
        <w:t>BEATRIZ HELENA RAMIREZ GALLÓN</w:t>
      </w:r>
      <w:r w:rsidR="004A528A" w:rsidRPr="006D03C3">
        <w:rPr>
          <w:rFonts w:ascii="Arial" w:hAnsi="Arial" w:cs="Arial"/>
          <w:b/>
          <w:bCs/>
          <w:sz w:val="20"/>
          <w:szCs w:val="20"/>
        </w:rPr>
        <w:tab/>
      </w:r>
      <w:r w:rsidR="004A528A" w:rsidRPr="006D03C3">
        <w:rPr>
          <w:rFonts w:ascii="Arial" w:hAnsi="Arial" w:cs="Arial"/>
          <w:b/>
          <w:bCs/>
          <w:sz w:val="20"/>
          <w:szCs w:val="20"/>
        </w:rPr>
        <w:tab/>
        <w:t xml:space="preserve">             </w:t>
      </w:r>
      <w:r>
        <w:rPr>
          <w:rFonts w:ascii="Arial" w:hAnsi="Arial" w:cs="Arial"/>
          <w:b/>
          <w:bCs/>
          <w:sz w:val="20"/>
          <w:szCs w:val="20"/>
        </w:rPr>
        <w:tab/>
      </w:r>
      <w:r w:rsidR="004A528A" w:rsidRPr="006D03C3">
        <w:rPr>
          <w:rFonts w:ascii="Arial" w:hAnsi="Arial" w:cs="Arial"/>
          <w:b/>
          <w:bCs/>
          <w:sz w:val="20"/>
          <w:szCs w:val="20"/>
        </w:rPr>
        <w:t xml:space="preserve"> </w:t>
      </w:r>
      <w:r w:rsidR="000D227B" w:rsidRPr="006D03C3">
        <w:rPr>
          <w:rFonts w:ascii="Arial" w:hAnsi="Arial" w:cs="Arial"/>
          <w:b/>
          <w:bCs/>
          <w:sz w:val="20"/>
          <w:szCs w:val="20"/>
        </w:rPr>
        <w:t>XXXXXXXXXXXXXX</w:t>
      </w:r>
    </w:p>
    <w:p w14:paraId="711176FA" w14:textId="0652914A" w:rsidR="004A528A" w:rsidRPr="006D03C3" w:rsidRDefault="004A528A" w:rsidP="00AB2230">
      <w:pPr>
        <w:spacing w:after="0" w:line="240" w:lineRule="auto"/>
        <w:ind w:left="-567" w:right="49"/>
        <w:jc w:val="both"/>
        <w:rPr>
          <w:rFonts w:ascii="Arial" w:hAnsi="Arial" w:cs="Arial"/>
          <w:sz w:val="20"/>
          <w:szCs w:val="20"/>
        </w:rPr>
      </w:pPr>
      <w:r w:rsidRPr="006D03C3">
        <w:rPr>
          <w:rFonts w:ascii="Arial" w:hAnsi="Arial" w:cs="Arial"/>
          <w:sz w:val="20"/>
          <w:szCs w:val="20"/>
        </w:rPr>
        <w:t xml:space="preserve">ÁREA METROPOLITANA DEL VALLE DE ABURRA      </w:t>
      </w:r>
      <w:r w:rsidR="00A25766">
        <w:rPr>
          <w:rFonts w:ascii="Arial" w:hAnsi="Arial" w:cs="Arial"/>
          <w:sz w:val="20"/>
          <w:szCs w:val="20"/>
        </w:rPr>
        <w:tab/>
      </w:r>
      <w:r w:rsidRPr="006D03C3">
        <w:rPr>
          <w:rFonts w:ascii="Arial" w:hAnsi="Arial" w:cs="Arial"/>
          <w:sz w:val="20"/>
          <w:szCs w:val="20"/>
        </w:rPr>
        <w:t xml:space="preserve">  </w:t>
      </w:r>
      <w:r w:rsidR="00A25766">
        <w:rPr>
          <w:rFonts w:ascii="Arial" w:hAnsi="Arial" w:cs="Arial"/>
          <w:sz w:val="20"/>
          <w:szCs w:val="20"/>
        </w:rPr>
        <w:tab/>
      </w:r>
      <w:r w:rsidRPr="006D03C3">
        <w:rPr>
          <w:rFonts w:ascii="Arial" w:hAnsi="Arial" w:cs="Arial"/>
          <w:sz w:val="20"/>
          <w:szCs w:val="20"/>
        </w:rPr>
        <w:t xml:space="preserve"> EL CONTRATISTA</w:t>
      </w:r>
    </w:p>
    <w:p w14:paraId="5AFA21C6" w14:textId="0215DF04" w:rsidR="0007341F" w:rsidRPr="006D03C3" w:rsidRDefault="0007341F" w:rsidP="00330652">
      <w:pPr>
        <w:spacing w:after="0" w:line="240" w:lineRule="auto"/>
        <w:ind w:right="-323"/>
        <w:jc w:val="both"/>
        <w:rPr>
          <w:rFonts w:ascii="Arial" w:hAnsi="Arial" w:cs="Arial"/>
          <w:bCs/>
          <w:sz w:val="20"/>
          <w:szCs w:val="20"/>
          <w:lang w:val="es-ES_tradnl"/>
        </w:rPr>
      </w:pPr>
      <w:r w:rsidRPr="006D03C3">
        <w:rPr>
          <w:rFonts w:ascii="Arial" w:hAnsi="Arial" w:cs="Arial"/>
          <w:sz w:val="20"/>
          <w:szCs w:val="20"/>
        </w:rPr>
        <w:t xml:space="preserve">    </w:t>
      </w:r>
    </w:p>
    <w:tbl>
      <w:tblPr>
        <w:tblW w:w="8334" w:type="dxa"/>
        <w:jc w:val="center"/>
        <w:tblBorders>
          <w:top w:val="dotted" w:sz="4" w:space="0" w:color="767171"/>
          <w:left w:val="dotted" w:sz="4" w:space="0" w:color="767171"/>
          <w:bottom w:val="dotted" w:sz="4" w:space="0" w:color="767171"/>
          <w:right w:val="dotted" w:sz="4" w:space="0" w:color="767171"/>
          <w:insideH w:val="dotted" w:sz="4" w:space="0" w:color="767171"/>
          <w:insideV w:val="dotted" w:sz="4" w:space="0" w:color="767171"/>
        </w:tblBorders>
        <w:tblLayout w:type="fixed"/>
        <w:tblLook w:val="04A0" w:firstRow="1" w:lastRow="0" w:firstColumn="1" w:lastColumn="0" w:noHBand="0" w:noVBand="1"/>
      </w:tblPr>
      <w:tblGrid>
        <w:gridCol w:w="3831"/>
        <w:gridCol w:w="4503"/>
      </w:tblGrid>
      <w:tr w:rsidR="004A528A" w:rsidRPr="006D03C3" w14:paraId="0B516B1C" w14:textId="77777777" w:rsidTr="001F6BF4">
        <w:trPr>
          <w:trHeight w:val="770"/>
          <w:jc w:val="center"/>
        </w:trPr>
        <w:tc>
          <w:tcPr>
            <w:tcW w:w="3831" w:type="dxa"/>
            <w:hideMark/>
          </w:tcPr>
          <w:p w14:paraId="1DB73064" w14:textId="762D70BF" w:rsidR="004A528A" w:rsidRPr="006D03C3" w:rsidRDefault="004A528A" w:rsidP="004269D2">
            <w:pPr>
              <w:spacing w:after="0" w:line="240" w:lineRule="auto"/>
              <w:rPr>
                <w:rFonts w:ascii="Arial" w:hAnsi="Arial" w:cs="Arial"/>
                <w:sz w:val="20"/>
                <w:szCs w:val="20"/>
                <w:vertAlign w:val="superscript"/>
                <w:lang w:val="es-MX"/>
              </w:rPr>
            </w:pPr>
            <w:r w:rsidRPr="006D03C3">
              <w:rPr>
                <w:rFonts w:ascii="Arial" w:hAnsi="Arial" w:cs="Arial"/>
                <w:sz w:val="20"/>
                <w:szCs w:val="20"/>
                <w:vertAlign w:val="superscript"/>
                <w:lang w:val="es-MX"/>
              </w:rPr>
              <w:lastRenderedPageBreak/>
              <w:t>Proyectó:</w:t>
            </w:r>
            <w:r w:rsidRPr="006D03C3">
              <w:rPr>
                <w:rFonts w:ascii="Arial" w:hAnsi="Arial" w:cs="Arial"/>
                <w:sz w:val="20"/>
                <w:szCs w:val="20"/>
                <w:lang w:eastAsia="es-CO"/>
              </w:rPr>
              <w:t xml:space="preserve"> </w:t>
            </w:r>
          </w:p>
          <w:p w14:paraId="02D195F4" w14:textId="3C2FE631" w:rsidR="001F6BF4" w:rsidRPr="006D03C3" w:rsidRDefault="00AB2230" w:rsidP="004269D2">
            <w:pPr>
              <w:spacing w:after="0" w:line="240" w:lineRule="auto"/>
              <w:rPr>
                <w:rFonts w:ascii="Arial" w:hAnsi="Arial" w:cs="Arial"/>
                <w:sz w:val="20"/>
                <w:szCs w:val="20"/>
                <w:vertAlign w:val="superscript"/>
                <w:lang w:val="es-MX"/>
              </w:rPr>
            </w:pPr>
            <w:r w:rsidRPr="006D03C3">
              <w:rPr>
                <w:rFonts w:ascii="Arial" w:hAnsi="Arial" w:cs="Arial"/>
                <w:sz w:val="20"/>
                <w:szCs w:val="20"/>
                <w:vertAlign w:val="superscript"/>
                <w:lang w:val="es-MX"/>
              </w:rPr>
              <w:t>Luisa Fernanda Cardona Santa</w:t>
            </w:r>
          </w:p>
          <w:p w14:paraId="17C81FF5" w14:textId="5FEAE3ED" w:rsidR="004A528A" w:rsidRPr="006D03C3" w:rsidRDefault="0016461A" w:rsidP="0011751D">
            <w:pPr>
              <w:spacing w:after="0" w:line="240" w:lineRule="auto"/>
              <w:rPr>
                <w:rFonts w:ascii="Arial" w:hAnsi="Arial" w:cs="Arial"/>
                <w:sz w:val="20"/>
                <w:szCs w:val="20"/>
                <w:vertAlign w:val="superscript"/>
                <w:lang w:val="es-MX"/>
              </w:rPr>
            </w:pPr>
            <w:r w:rsidRPr="006D03C3">
              <w:rPr>
                <w:rFonts w:ascii="Arial" w:hAnsi="Arial" w:cs="Arial"/>
                <w:sz w:val="20"/>
                <w:szCs w:val="20"/>
                <w:vertAlign w:val="superscript"/>
                <w:lang w:val="es-MX"/>
              </w:rPr>
              <w:t xml:space="preserve">Dirección contractual - </w:t>
            </w:r>
            <w:r w:rsidR="0011751D" w:rsidRPr="006D03C3">
              <w:rPr>
                <w:rFonts w:ascii="Arial" w:hAnsi="Arial" w:cs="Arial"/>
                <w:sz w:val="20"/>
                <w:szCs w:val="20"/>
                <w:vertAlign w:val="superscript"/>
                <w:lang w:val="es-MX"/>
              </w:rPr>
              <w:t>apoyo</w:t>
            </w:r>
            <w:r w:rsidRPr="006D03C3">
              <w:rPr>
                <w:rFonts w:ascii="Arial" w:hAnsi="Arial" w:cs="Arial"/>
                <w:sz w:val="20"/>
                <w:szCs w:val="20"/>
                <w:vertAlign w:val="superscript"/>
                <w:lang w:val="es-MX"/>
              </w:rPr>
              <w:t xml:space="preserve"> Jurídico </w:t>
            </w:r>
          </w:p>
        </w:tc>
        <w:tc>
          <w:tcPr>
            <w:tcW w:w="4503" w:type="dxa"/>
          </w:tcPr>
          <w:p w14:paraId="737EB33F" w14:textId="77777777" w:rsidR="004A528A" w:rsidRPr="006D03C3" w:rsidRDefault="004A528A" w:rsidP="004269D2">
            <w:pPr>
              <w:spacing w:after="0" w:line="240" w:lineRule="auto"/>
              <w:rPr>
                <w:rFonts w:ascii="Arial" w:hAnsi="Arial" w:cs="Arial"/>
                <w:sz w:val="20"/>
                <w:szCs w:val="20"/>
                <w:vertAlign w:val="superscript"/>
                <w:lang w:val="es-MX"/>
              </w:rPr>
            </w:pPr>
            <w:r w:rsidRPr="006D03C3">
              <w:rPr>
                <w:rFonts w:ascii="Arial" w:hAnsi="Arial" w:cs="Arial"/>
                <w:sz w:val="20"/>
                <w:szCs w:val="20"/>
                <w:vertAlign w:val="superscript"/>
                <w:lang w:val="es-MX"/>
              </w:rPr>
              <w:t>Reviso</w:t>
            </w:r>
          </w:p>
          <w:p w14:paraId="5EAF6F65" w14:textId="0DA0EDA5" w:rsidR="004A528A" w:rsidRPr="006D03C3" w:rsidRDefault="004A528A" w:rsidP="004269D2">
            <w:pPr>
              <w:spacing w:after="0" w:line="240" w:lineRule="auto"/>
              <w:rPr>
                <w:rFonts w:ascii="Arial" w:hAnsi="Arial" w:cs="Arial"/>
                <w:sz w:val="20"/>
                <w:szCs w:val="20"/>
                <w:vertAlign w:val="superscript"/>
                <w:lang w:val="es-MX"/>
              </w:rPr>
            </w:pPr>
            <w:r w:rsidRPr="006D03C3">
              <w:rPr>
                <w:rFonts w:ascii="Arial" w:hAnsi="Arial" w:cs="Arial"/>
                <w:sz w:val="20"/>
                <w:szCs w:val="20"/>
                <w:vertAlign w:val="superscript"/>
                <w:lang w:val="es-MX"/>
              </w:rPr>
              <w:t xml:space="preserve">Mauricio Andrés Machado Alvarado                                                                                                                                          </w:t>
            </w:r>
            <w:r w:rsidR="001F6BF4" w:rsidRPr="006D03C3">
              <w:rPr>
                <w:rFonts w:ascii="Arial" w:hAnsi="Arial" w:cs="Arial"/>
                <w:sz w:val="20"/>
                <w:szCs w:val="20"/>
                <w:vertAlign w:val="superscript"/>
                <w:lang w:val="es-MX"/>
              </w:rPr>
              <w:t xml:space="preserve">                               D</w:t>
            </w:r>
            <w:r w:rsidRPr="006D03C3">
              <w:rPr>
                <w:rFonts w:ascii="Arial" w:hAnsi="Arial" w:cs="Arial"/>
                <w:sz w:val="20"/>
                <w:szCs w:val="20"/>
                <w:vertAlign w:val="superscript"/>
                <w:lang w:val="es-MX"/>
              </w:rPr>
              <w:t xml:space="preserve">irector </w:t>
            </w:r>
            <w:r w:rsidR="001F6BF4" w:rsidRPr="006D03C3">
              <w:rPr>
                <w:rFonts w:ascii="Arial" w:hAnsi="Arial" w:cs="Arial"/>
                <w:sz w:val="20"/>
                <w:szCs w:val="20"/>
                <w:vertAlign w:val="superscript"/>
                <w:lang w:val="es-MX"/>
              </w:rPr>
              <w:t xml:space="preserve">Jurídico </w:t>
            </w:r>
            <w:r w:rsidRPr="006D03C3">
              <w:rPr>
                <w:rFonts w:ascii="Arial" w:hAnsi="Arial" w:cs="Arial"/>
                <w:sz w:val="20"/>
                <w:szCs w:val="20"/>
                <w:vertAlign w:val="superscript"/>
                <w:lang w:val="es-MX"/>
              </w:rPr>
              <w:t xml:space="preserve">Contractual </w:t>
            </w:r>
          </w:p>
        </w:tc>
      </w:tr>
    </w:tbl>
    <w:p w14:paraId="149EB1DB" w14:textId="77777777" w:rsidR="00AB2230" w:rsidRPr="006D03C3" w:rsidRDefault="00AB2230" w:rsidP="0007341F">
      <w:pPr>
        <w:ind w:right="-941"/>
        <w:outlineLvl w:val="0"/>
        <w:rPr>
          <w:rFonts w:ascii="Arial" w:hAnsi="Arial" w:cs="Arial"/>
          <w:sz w:val="20"/>
          <w:szCs w:val="20"/>
        </w:rPr>
      </w:pPr>
    </w:p>
    <w:p w14:paraId="02382470" w14:textId="77777777" w:rsidR="0007341F" w:rsidRPr="006D03C3" w:rsidRDefault="0007341F" w:rsidP="00AB2230">
      <w:pPr>
        <w:ind w:left="-567" w:right="-941"/>
        <w:outlineLvl w:val="0"/>
        <w:rPr>
          <w:rFonts w:ascii="Arial" w:hAnsi="Arial" w:cs="Arial"/>
          <w:sz w:val="20"/>
          <w:szCs w:val="20"/>
          <w:lang w:val="es-ES_tradnl"/>
        </w:rPr>
      </w:pPr>
      <w:r w:rsidRPr="006D03C3">
        <w:rPr>
          <w:rFonts w:ascii="Arial" w:hAnsi="Arial" w:cs="Arial"/>
          <w:sz w:val="20"/>
          <w:szCs w:val="20"/>
          <w:lang w:val="es-ES_tradnl"/>
        </w:rPr>
        <w:t>Registro Presupuestal No__________________ Fecha del registro: __________Valor Amparado: _____________</w:t>
      </w:r>
      <w:r w:rsidRPr="006D03C3">
        <w:rPr>
          <w:rFonts w:ascii="Arial" w:hAnsi="Arial" w:cs="Arial"/>
          <w:sz w:val="20"/>
          <w:szCs w:val="20"/>
          <w:lang w:val="es-ES_tradnl"/>
        </w:rPr>
        <w:tab/>
      </w:r>
      <w:r w:rsidRPr="006D03C3">
        <w:rPr>
          <w:rFonts w:ascii="Arial" w:hAnsi="Arial" w:cs="Arial"/>
          <w:sz w:val="20"/>
          <w:szCs w:val="20"/>
          <w:lang w:val="es-ES_tradnl"/>
        </w:rPr>
        <w:tab/>
      </w:r>
      <w:r w:rsidRPr="006D03C3">
        <w:rPr>
          <w:rFonts w:ascii="Arial" w:hAnsi="Arial" w:cs="Arial"/>
          <w:sz w:val="20"/>
          <w:szCs w:val="20"/>
          <w:lang w:val="es-ES_tradnl"/>
        </w:rPr>
        <w:tab/>
        <w:t xml:space="preserve">                          </w:t>
      </w:r>
    </w:p>
    <w:p w14:paraId="1FBF7706" w14:textId="77777777" w:rsidR="0007341F" w:rsidRPr="006D03C3" w:rsidRDefault="0007341F" w:rsidP="006D03C3">
      <w:pPr>
        <w:spacing w:after="0" w:line="240" w:lineRule="auto"/>
        <w:ind w:left="-567"/>
        <w:jc w:val="both"/>
        <w:rPr>
          <w:rFonts w:ascii="Arial" w:hAnsi="Arial" w:cs="Arial"/>
          <w:sz w:val="20"/>
          <w:szCs w:val="20"/>
        </w:rPr>
      </w:pPr>
    </w:p>
    <w:sectPr w:rsidR="0007341F" w:rsidRPr="006D03C3">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94251" w14:textId="77777777" w:rsidR="003B153C" w:rsidRDefault="003B153C" w:rsidP="0007341F">
      <w:pPr>
        <w:spacing w:after="0" w:line="240" w:lineRule="auto"/>
      </w:pPr>
      <w:r>
        <w:separator/>
      </w:r>
    </w:p>
  </w:endnote>
  <w:endnote w:type="continuationSeparator" w:id="0">
    <w:p w14:paraId="16E0D51E" w14:textId="77777777" w:rsidR="003B153C" w:rsidRDefault="003B153C" w:rsidP="00073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0092" w14:textId="4D307664" w:rsidR="004269D2" w:rsidRDefault="004269D2">
    <w:pPr>
      <w:pStyle w:val="Piedepgina"/>
    </w:pPr>
    <w:r>
      <w:rPr>
        <w:noProof/>
        <w:lang w:val="es-CO" w:eastAsia="es-CO"/>
      </w:rPr>
      <w:drawing>
        <wp:anchor distT="0" distB="0" distL="114300" distR="114300" simplePos="0" relativeHeight="251659264" behindDoc="1" locked="0" layoutInCell="1" allowOverlap="1" wp14:anchorId="573AA64E" wp14:editId="285F19C5">
          <wp:simplePos x="0" y="0"/>
          <wp:positionH relativeFrom="margin">
            <wp:posOffset>1090930</wp:posOffset>
          </wp:positionH>
          <wp:positionV relativeFrom="paragraph">
            <wp:posOffset>-271780</wp:posOffset>
          </wp:positionV>
          <wp:extent cx="3971925" cy="626110"/>
          <wp:effectExtent l="0" t="0" r="9525" b="2540"/>
          <wp:wrapSquare wrapText="bothSides"/>
          <wp:docPr id="8" name="Imagen 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41798" name="Imagen 3"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3971925" cy="6261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5073B" w14:textId="77777777" w:rsidR="003B153C" w:rsidRDefault="003B153C" w:rsidP="0007341F">
      <w:pPr>
        <w:spacing w:after="0" w:line="240" w:lineRule="auto"/>
      </w:pPr>
      <w:r>
        <w:separator/>
      </w:r>
    </w:p>
  </w:footnote>
  <w:footnote w:type="continuationSeparator" w:id="0">
    <w:p w14:paraId="5B536AEF" w14:textId="77777777" w:rsidR="003B153C" w:rsidRDefault="003B153C" w:rsidP="00073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C3D3D" w14:textId="5112B9B3" w:rsidR="004269D2" w:rsidRDefault="004269D2">
    <w:pPr>
      <w:pStyle w:val="Encabezado"/>
    </w:pPr>
    <w:r>
      <w:rPr>
        <w:noProof/>
        <w:lang w:val="es-CO" w:eastAsia="es-CO"/>
      </w:rPr>
      <w:drawing>
        <wp:inline distT="0" distB="0" distL="0" distR="0" wp14:anchorId="566AF220" wp14:editId="5FD79741">
          <wp:extent cx="1047750" cy="1047750"/>
          <wp:effectExtent l="0" t="0" r="0" b="0"/>
          <wp:docPr id="7"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91486"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8290" cy="10482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053"/>
    <w:multiLevelType w:val="hybridMultilevel"/>
    <w:tmpl w:val="D9D2E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E01CF8"/>
    <w:multiLevelType w:val="hybridMultilevel"/>
    <w:tmpl w:val="04A0C5A8"/>
    <w:lvl w:ilvl="0" w:tplc="6D0E0D4C">
      <w:numFmt w:val="bullet"/>
      <w:lvlText w:val="•"/>
      <w:lvlJc w:val="left"/>
      <w:pPr>
        <w:ind w:left="1080" w:hanging="279"/>
      </w:pPr>
      <w:rPr>
        <w:rFonts w:ascii="Arial MT" w:eastAsia="Arial MT" w:hAnsi="Arial MT" w:cs="Arial MT" w:hint="default"/>
        <w:w w:val="99"/>
        <w:sz w:val="20"/>
        <w:szCs w:val="20"/>
        <w:lang w:val="es-ES" w:eastAsia="en-US" w:bidi="ar-SA"/>
      </w:rPr>
    </w:lvl>
    <w:lvl w:ilvl="1" w:tplc="5F2A6C4C">
      <w:numFmt w:val="bullet"/>
      <w:lvlText w:val="•"/>
      <w:lvlJc w:val="left"/>
      <w:pPr>
        <w:ind w:left="2044" w:hanging="279"/>
      </w:pPr>
      <w:rPr>
        <w:rFonts w:hint="default"/>
        <w:lang w:val="es-ES" w:eastAsia="en-US" w:bidi="ar-SA"/>
      </w:rPr>
    </w:lvl>
    <w:lvl w:ilvl="2" w:tplc="2EF2406A">
      <w:numFmt w:val="bullet"/>
      <w:lvlText w:val="•"/>
      <w:lvlJc w:val="left"/>
      <w:pPr>
        <w:ind w:left="3008" w:hanging="279"/>
      </w:pPr>
      <w:rPr>
        <w:rFonts w:hint="default"/>
        <w:lang w:val="es-ES" w:eastAsia="en-US" w:bidi="ar-SA"/>
      </w:rPr>
    </w:lvl>
    <w:lvl w:ilvl="3" w:tplc="960269BA">
      <w:numFmt w:val="bullet"/>
      <w:lvlText w:val="•"/>
      <w:lvlJc w:val="left"/>
      <w:pPr>
        <w:ind w:left="3972" w:hanging="279"/>
      </w:pPr>
      <w:rPr>
        <w:rFonts w:hint="default"/>
        <w:lang w:val="es-ES" w:eastAsia="en-US" w:bidi="ar-SA"/>
      </w:rPr>
    </w:lvl>
    <w:lvl w:ilvl="4" w:tplc="9CEEE9A4">
      <w:numFmt w:val="bullet"/>
      <w:lvlText w:val="•"/>
      <w:lvlJc w:val="left"/>
      <w:pPr>
        <w:ind w:left="4936" w:hanging="279"/>
      </w:pPr>
      <w:rPr>
        <w:rFonts w:hint="default"/>
        <w:lang w:val="es-ES" w:eastAsia="en-US" w:bidi="ar-SA"/>
      </w:rPr>
    </w:lvl>
    <w:lvl w:ilvl="5" w:tplc="BF4C3966">
      <w:numFmt w:val="bullet"/>
      <w:lvlText w:val="•"/>
      <w:lvlJc w:val="left"/>
      <w:pPr>
        <w:ind w:left="5900" w:hanging="279"/>
      </w:pPr>
      <w:rPr>
        <w:rFonts w:hint="default"/>
        <w:lang w:val="es-ES" w:eastAsia="en-US" w:bidi="ar-SA"/>
      </w:rPr>
    </w:lvl>
    <w:lvl w:ilvl="6" w:tplc="73A4C2C6">
      <w:numFmt w:val="bullet"/>
      <w:lvlText w:val="•"/>
      <w:lvlJc w:val="left"/>
      <w:pPr>
        <w:ind w:left="6864" w:hanging="279"/>
      </w:pPr>
      <w:rPr>
        <w:rFonts w:hint="default"/>
        <w:lang w:val="es-ES" w:eastAsia="en-US" w:bidi="ar-SA"/>
      </w:rPr>
    </w:lvl>
    <w:lvl w:ilvl="7" w:tplc="DC5EA32E">
      <w:numFmt w:val="bullet"/>
      <w:lvlText w:val="•"/>
      <w:lvlJc w:val="left"/>
      <w:pPr>
        <w:ind w:left="7828" w:hanging="279"/>
      </w:pPr>
      <w:rPr>
        <w:rFonts w:hint="default"/>
        <w:lang w:val="es-ES" w:eastAsia="en-US" w:bidi="ar-SA"/>
      </w:rPr>
    </w:lvl>
    <w:lvl w:ilvl="8" w:tplc="843C8A2A">
      <w:numFmt w:val="bullet"/>
      <w:lvlText w:val="•"/>
      <w:lvlJc w:val="left"/>
      <w:pPr>
        <w:ind w:left="8792" w:hanging="279"/>
      </w:pPr>
      <w:rPr>
        <w:rFonts w:hint="default"/>
        <w:lang w:val="es-ES" w:eastAsia="en-US" w:bidi="ar-SA"/>
      </w:rPr>
    </w:lvl>
  </w:abstractNum>
  <w:abstractNum w:abstractNumId="2" w15:restartNumberingAfterBreak="0">
    <w:nsid w:val="02F47BED"/>
    <w:multiLevelType w:val="hybridMultilevel"/>
    <w:tmpl w:val="7B32964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 w15:restartNumberingAfterBreak="0">
    <w:nsid w:val="07020A09"/>
    <w:multiLevelType w:val="hybridMultilevel"/>
    <w:tmpl w:val="76066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EB4C23"/>
    <w:multiLevelType w:val="hybridMultilevel"/>
    <w:tmpl w:val="2DFEB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5203AC"/>
    <w:multiLevelType w:val="hybridMultilevel"/>
    <w:tmpl w:val="3AA64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356B98"/>
    <w:multiLevelType w:val="hybridMultilevel"/>
    <w:tmpl w:val="EFAACE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872D1E"/>
    <w:multiLevelType w:val="hybridMultilevel"/>
    <w:tmpl w:val="142C35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21197B"/>
    <w:multiLevelType w:val="hybridMultilevel"/>
    <w:tmpl w:val="4DBC9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65937"/>
    <w:multiLevelType w:val="hybridMultilevel"/>
    <w:tmpl w:val="83CE08F4"/>
    <w:lvl w:ilvl="0" w:tplc="80326B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6D0F8A"/>
    <w:multiLevelType w:val="hybridMultilevel"/>
    <w:tmpl w:val="14961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CA27CF"/>
    <w:multiLevelType w:val="hybridMultilevel"/>
    <w:tmpl w:val="DE7610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FF0AEA"/>
    <w:multiLevelType w:val="hybridMultilevel"/>
    <w:tmpl w:val="6132309C"/>
    <w:lvl w:ilvl="0" w:tplc="24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A5B2338"/>
    <w:multiLevelType w:val="multilevel"/>
    <w:tmpl w:val="C08AF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CB8434E"/>
    <w:multiLevelType w:val="hybridMultilevel"/>
    <w:tmpl w:val="8BF0DD4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CEB322B"/>
    <w:multiLevelType w:val="hybridMultilevel"/>
    <w:tmpl w:val="C39605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C047F4"/>
    <w:multiLevelType w:val="hybridMultilevel"/>
    <w:tmpl w:val="3D7625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194DD9"/>
    <w:multiLevelType w:val="hybridMultilevel"/>
    <w:tmpl w:val="A0B02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F12D15"/>
    <w:multiLevelType w:val="multilevel"/>
    <w:tmpl w:val="903A92F2"/>
    <w:lvl w:ilvl="0">
      <w:start w:val="1"/>
      <w:numFmt w:val="decimal"/>
      <w:pStyle w:val="Titulo1"/>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F5B2BE9"/>
    <w:multiLevelType w:val="hybridMultilevel"/>
    <w:tmpl w:val="659A56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30F12E4"/>
    <w:multiLevelType w:val="hybridMultilevel"/>
    <w:tmpl w:val="CB6C9506"/>
    <w:lvl w:ilvl="0" w:tplc="240A000B">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1" w15:restartNumberingAfterBreak="0">
    <w:nsid w:val="70A41A31"/>
    <w:multiLevelType w:val="hybridMultilevel"/>
    <w:tmpl w:val="EB98BC1E"/>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18302FD"/>
    <w:multiLevelType w:val="hybridMultilevel"/>
    <w:tmpl w:val="B614A1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3FA1C89"/>
    <w:multiLevelType w:val="hybridMultilevel"/>
    <w:tmpl w:val="B66852E6"/>
    <w:lvl w:ilvl="0" w:tplc="3FC6FDE6">
      <w:start w:val="1"/>
      <w:numFmt w:val="bullet"/>
      <w:pStyle w:val="Vieta1"/>
      <w:lvlText w:val="–"/>
      <w:lvlJc w:val="left"/>
      <w:pPr>
        <w:tabs>
          <w:tab w:val="num" w:pos="397"/>
        </w:tabs>
        <w:ind w:left="397" w:hanging="397"/>
      </w:pPr>
      <w:rPr>
        <w:rFonts w:ascii="Arial" w:hAnsi="Arial" w:cs="Times New Roman" w:hint="default"/>
      </w:rPr>
    </w:lvl>
    <w:lvl w:ilvl="1" w:tplc="B5504186">
      <w:start w:val="3"/>
      <w:numFmt w:val="bullet"/>
      <w:lvlText w:val=""/>
      <w:lvlJc w:val="left"/>
      <w:pPr>
        <w:tabs>
          <w:tab w:val="num" w:pos="1080"/>
        </w:tabs>
        <w:ind w:left="1080" w:firstLine="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CB29CF"/>
    <w:multiLevelType w:val="hybridMultilevel"/>
    <w:tmpl w:val="5D088344"/>
    <w:lvl w:ilvl="0" w:tplc="6C22C06A">
      <w:start w:val="1"/>
      <w:numFmt w:val="low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5" w15:restartNumberingAfterBreak="0">
    <w:nsid w:val="7CAE72DA"/>
    <w:multiLevelType w:val="hybridMultilevel"/>
    <w:tmpl w:val="C11A9D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F80338A"/>
    <w:multiLevelType w:val="hybridMultilevel"/>
    <w:tmpl w:val="96D870A8"/>
    <w:lvl w:ilvl="0" w:tplc="374CD8CE">
      <w:start w:val="1"/>
      <w:numFmt w:val="decimal"/>
      <w:lvlText w:val="%1."/>
      <w:lvlJc w:val="left"/>
      <w:pPr>
        <w:ind w:left="502" w:hanging="360"/>
      </w:pPr>
      <w:rPr>
        <w:rFonts w:hint="default"/>
        <w:i w:val="0"/>
      </w:rPr>
    </w:lvl>
    <w:lvl w:ilvl="1" w:tplc="29F60BEA">
      <w:start w:val="1"/>
      <w:numFmt w:val="decimal"/>
      <w:lvlText w:val="%2."/>
      <w:lvlJc w:val="left"/>
      <w:pPr>
        <w:ind w:left="294" w:hanging="360"/>
      </w:pPr>
      <w:rPr>
        <w:rFonts w:hint="default"/>
      </w:rPr>
    </w:lvl>
    <w:lvl w:ilvl="2" w:tplc="240A001B" w:tentative="1">
      <w:start w:val="1"/>
      <w:numFmt w:val="lowerRoman"/>
      <w:lvlText w:val="%3."/>
      <w:lvlJc w:val="right"/>
      <w:pPr>
        <w:ind w:left="1014" w:hanging="180"/>
      </w:pPr>
    </w:lvl>
    <w:lvl w:ilvl="3" w:tplc="240A000F" w:tentative="1">
      <w:start w:val="1"/>
      <w:numFmt w:val="decimal"/>
      <w:lvlText w:val="%4."/>
      <w:lvlJc w:val="left"/>
      <w:pPr>
        <w:ind w:left="1734" w:hanging="360"/>
      </w:pPr>
    </w:lvl>
    <w:lvl w:ilvl="4" w:tplc="240A0019" w:tentative="1">
      <w:start w:val="1"/>
      <w:numFmt w:val="lowerLetter"/>
      <w:lvlText w:val="%5."/>
      <w:lvlJc w:val="left"/>
      <w:pPr>
        <w:ind w:left="2454" w:hanging="360"/>
      </w:pPr>
    </w:lvl>
    <w:lvl w:ilvl="5" w:tplc="240A001B" w:tentative="1">
      <w:start w:val="1"/>
      <w:numFmt w:val="lowerRoman"/>
      <w:lvlText w:val="%6."/>
      <w:lvlJc w:val="right"/>
      <w:pPr>
        <w:ind w:left="3174" w:hanging="180"/>
      </w:pPr>
    </w:lvl>
    <w:lvl w:ilvl="6" w:tplc="240A000F" w:tentative="1">
      <w:start w:val="1"/>
      <w:numFmt w:val="decimal"/>
      <w:lvlText w:val="%7."/>
      <w:lvlJc w:val="left"/>
      <w:pPr>
        <w:ind w:left="3894" w:hanging="360"/>
      </w:pPr>
    </w:lvl>
    <w:lvl w:ilvl="7" w:tplc="240A0019" w:tentative="1">
      <w:start w:val="1"/>
      <w:numFmt w:val="lowerLetter"/>
      <w:lvlText w:val="%8."/>
      <w:lvlJc w:val="left"/>
      <w:pPr>
        <w:ind w:left="4614" w:hanging="360"/>
      </w:pPr>
    </w:lvl>
    <w:lvl w:ilvl="8" w:tplc="240A001B" w:tentative="1">
      <w:start w:val="1"/>
      <w:numFmt w:val="lowerRoman"/>
      <w:lvlText w:val="%9."/>
      <w:lvlJc w:val="right"/>
      <w:pPr>
        <w:ind w:left="5334" w:hanging="180"/>
      </w:pPr>
    </w:lvl>
  </w:abstractNum>
  <w:num w:numId="1" w16cid:durableId="239488041">
    <w:abstractNumId w:val="18"/>
  </w:num>
  <w:num w:numId="2" w16cid:durableId="1927223256">
    <w:abstractNumId w:val="23"/>
  </w:num>
  <w:num w:numId="3" w16cid:durableId="357396391">
    <w:abstractNumId w:val="10"/>
  </w:num>
  <w:num w:numId="4" w16cid:durableId="1609004755">
    <w:abstractNumId w:val="24"/>
  </w:num>
  <w:num w:numId="5" w16cid:durableId="1143746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1459179">
    <w:abstractNumId w:val="9"/>
  </w:num>
  <w:num w:numId="7" w16cid:durableId="1753156629">
    <w:abstractNumId w:val="26"/>
  </w:num>
  <w:num w:numId="8" w16cid:durableId="189297362">
    <w:abstractNumId w:val="14"/>
  </w:num>
  <w:num w:numId="9" w16cid:durableId="633220069">
    <w:abstractNumId w:val="25"/>
  </w:num>
  <w:num w:numId="10" w16cid:durableId="214661615">
    <w:abstractNumId w:val="12"/>
  </w:num>
  <w:num w:numId="11" w16cid:durableId="131337364">
    <w:abstractNumId w:val="21"/>
  </w:num>
  <w:num w:numId="12" w16cid:durableId="1727987817">
    <w:abstractNumId w:val="11"/>
  </w:num>
  <w:num w:numId="13" w16cid:durableId="843711000">
    <w:abstractNumId w:val="8"/>
  </w:num>
  <w:num w:numId="14" w16cid:durableId="737361825">
    <w:abstractNumId w:val="13"/>
  </w:num>
  <w:num w:numId="15" w16cid:durableId="1770157248">
    <w:abstractNumId w:val="20"/>
  </w:num>
  <w:num w:numId="16" w16cid:durableId="1346831367">
    <w:abstractNumId w:val="4"/>
  </w:num>
  <w:num w:numId="17" w16cid:durableId="1175149843">
    <w:abstractNumId w:val="16"/>
  </w:num>
  <w:num w:numId="18" w16cid:durableId="247931064">
    <w:abstractNumId w:val="5"/>
  </w:num>
  <w:num w:numId="19" w16cid:durableId="11038086">
    <w:abstractNumId w:val="7"/>
  </w:num>
  <w:num w:numId="20" w16cid:durableId="1671249900">
    <w:abstractNumId w:val="15"/>
  </w:num>
  <w:num w:numId="21" w16cid:durableId="2022274370">
    <w:abstractNumId w:val="17"/>
  </w:num>
  <w:num w:numId="22" w16cid:durableId="702284978">
    <w:abstractNumId w:val="3"/>
  </w:num>
  <w:num w:numId="23" w16cid:durableId="783039852">
    <w:abstractNumId w:val="0"/>
  </w:num>
  <w:num w:numId="24" w16cid:durableId="790364427">
    <w:abstractNumId w:val="22"/>
  </w:num>
  <w:num w:numId="25" w16cid:durableId="1677725833">
    <w:abstractNumId w:val="19"/>
  </w:num>
  <w:num w:numId="26" w16cid:durableId="337777664">
    <w:abstractNumId w:val="1"/>
  </w:num>
  <w:num w:numId="27" w16cid:durableId="446780403">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06E9"/>
    <w:rsid w:val="000003DF"/>
    <w:rsid w:val="000006E9"/>
    <w:rsid w:val="00020223"/>
    <w:rsid w:val="00023925"/>
    <w:rsid w:val="0003164A"/>
    <w:rsid w:val="00050CE7"/>
    <w:rsid w:val="000733F5"/>
    <w:rsid w:val="0007341F"/>
    <w:rsid w:val="00076EC0"/>
    <w:rsid w:val="000A099B"/>
    <w:rsid w:val="000A3A46"/>
    <w:rsid w:val="000D227B"/>
    <w:rsid w:val="000E310A"/>
    <w:rsid w:val="000F0141"/>
    <w:rsid w:val="0011751D"/>
    <w:rsid w:val="001508A7"/>
    <w:rsid w:val="0016461A"/>
    <w:rsid w:val="001740ED"/>
    <w:rsid w:val="001973C4"/>
    <w:rsid w:val="001A1502"/>
    <w:rsid w:val="001D3209"/>
    <w:rsid w:val="001D3305"/>
    <w:rsid w:val="001E72E4"/>
    <w:rsid w:val="001F4024"/>
    <w:rsid w:val="001F45B5"/>
    <w:rsid w:val="001F6903"/>
    <w:rsid w:val="001F6BF4"/>
    <w:rsid w:val="00205677"/>
    <w:rsid w:val="00205A17"/>
    <w:rsid w:val="002275ED"/>
    <w:rsid w:val="00230BC9"/>
    <w:rsid w:val="002341F5"/>
    <w:rsid w:val="002769C9"/>
    <w:rsid w:val="002919B2"/>
    <w:rsid w:val="002A0D58"/>
    <w:rsid w:val="002C6C92"/>
    <w:rsid w:val="002E0363"/>
    <w:rsid w:val="002E1B17"/>
    <w:rsid w:val="00302F7A"/>
    <w:rsid w:val="003101BA"/>
    <w:rsid w:val="00313DCC"/>
    <w:rsid w:val="00330652"/>
    <w:rsid w:val="00341C4B"/>
    <w:rsid w:val="00377F8C"/>
    <w:rsid w:val="003A7FA0"/>
    <w:rsid w:val="003B153C"/>
    <w:rsid w:val="003C025F"/>
    <w:rsid w:val="003C2B16"/>
    <w:rsid w:val="003D5E0B"/>
    <w:rsid w:val="004269D2"/>
    <w:rsid w:val="00430225"/>
    <w:rsid w:val="004426B7"/>
    <w:rsid w:val="0046034F"/>
    <w:rsid w:val="00461B3E"/>
    <w:rsid w:val="00495085"/>
    <w:rsid w:val="004A528A"/>
    <w:rsid w:val="004B6FF6"/>
    <w:rsid w:val="004D4FB1"/>
    <w:rsid w:val="004F2E98"/>
    <w:rsid w:val="004F7E1E"/>
    <w:rsid w:val="00500BDF"/>
    <w:rsid w:val="0052682E"/>
    <w:rsid w:val="00552FF6"/>
    <w:rsid w:val="005640AC"/>
    <w:rsid w:val="00575F51"/>
    <w:rsid w:val="00595959"/>
    <w:rsid w:val="005A7851"/>
    <w:rsid w:val="005B35C8"/>
    <w:rsid w:val="005D0714"/>
    <w:rsid w:val="005D0BEF"/>
    <w:rsid w:val="005E728A"/>
    <w:rsid w:val="005F522B"/>
    <w:rsid w:val="006253A9"/>
    <w:rsid w:val="006342E5"/>
    <w:rsid w:val="006468C7"/>
    <w:rsid w:val="00686B60"/>
    <w:rsid w:val="00690A29"/>
    <w:rsid w:val="006A06EA"/>
    <w:rsid w:val="006A3A09"/>
    <w:rsid w:val="006B4A65"/>
    <w:rsid w:val="006C73AE"/>
    <w:rsid w:val="006D03C3"/>
    <w:rsid w:val="006D06FA"/>
    <w:rsid w:val="006E3B92"/>
    <w:rsid w:val="006E5596"/>
    <w:rsid w:val="006F3CDC"/>
    <w:rsid w:val="0071383F"/>
    <w:rsid w:val="00720F92"/>
    <w:rsid w:val="00752BED"/>
    <w:rsid w:val="00753B73"/>
    <w:rsid w:val="007660BB"/>
    <w:rsid w:val="00771C3F"/>
    <w:rsid w:val="0077259D"/>
    <w:rsid w:val="00784B83"/>
    <w:rsid w:val="00785F43"/>
    <w:rsid w:val="0079100F"/>
    <w:rsid w:val="00792BC7"/>
    <w:rsid w:val="007C7F9B"/>
    <w:rsid w:val="007F6664"/>
    <w:rsid w:val="00807A71"/>
    <w:rsid w:val="008A655D"/>
    <w:rsid w:val="008F4585"/>
    <w:rsid w:val="00960A96"/>
    <w:rsid w:val="00971311"/>
    <w:rsid w:val="00990E37"/>
    <w:rsid w:val="00A0276E"/>
    <w:rsid w:val="00A173E6"/>
    <w:rsid w:val="00A24571"/>
    <w:rsid w:val="00A25766"/>
    <w:rsid w:val="00A43C8B"/>
    <w:rsid w:val="00A569BA"/>
    <w:rsid w:val="00A7118D"/>
    <w:rsid w:val="00A741F1"/>
    <w:rsid w:val="00A94973"/>
    <w:rsid w:val="00AB1BE4"/>
    <w:rsid w:val="00AB2230"/>
    <w:rsid w:val="00AE7017"/>
    <w:rsid w:val="00AF6791"/>
    <w:rsid w:val="00B0680C"/>
    <w:rsid w:val="00B11E45"/>
    <w:rsid w:val="00B1304A"/>
    <w:rsid w:val="00B2201F"/>
    <w:rsid w:val="00B41021"/>
    <w:rsid w:val="00B971E0"/>
    <w:rsid w:val="00BB1D87"/>
    <w:rsid w:val="00BC5DEA"/>
    <w:rsid w:val="00C04A11"/>
    <w:rsid w:val="00C144CB"/>
    <w:rsid w:val="00C46591"/>
    <w:rsid w:val="00C5685F"/>
    <w:rsid w:val="00C87FBF"/>
    <w:rsid w:val="00CD66CE"/>
    <w:rsid w:val="00CE23D2"/>
    <w:rsid w:val="00D1261A"/>
    <w:rsid w:val="00D236FA"/>
    <w:rsid w:val="00D255A4"/>
    <w:rsid w:val="00D4719F"/>
    <w:rsid w:val="00D7517D"/>
    <w:rsid w:val="00D93526"/>
    <w:rsid w:val="00DA4640"/>
    <w:rsid w:val="00DB1F24"/>
    <w:rsid w:val="00E161EF"/>
    <w:rsid w:val="00E23A3B"/>
    <w:rsid w:val="00E47166"/>
    <w:rsid w:val="00E74BD8"/>
    <w:rsid w:val="00E8190A"/>
    <w:rsid w:val="00E83F84"/>
    <w:rsid w:val="00EC05F6"/>
    <w:rsid w:val="00EE5B74"/>
    <w:rsid w:val="00F04DAB"/>
    <w:rsid w:val="00F11BA4"/>
    <w:rsid w:val="00F215E9"/>
    <w:rsid w:val="00F2360F"/>
    <w:rsid w:val="00F40218"/>
    <w:rsid w:val="00F54805"/>
    <w:rsid w:val="00F54931"/>
    <w:rsid w:val="00F70A4A"/>
    <w:rsid w:val="00F77F28"/>
    <w:rsid w:val="00FB6A94"/>
    <w:rsid w:val="00FC0A10"/>
    <w:rsid w:val="00FC2E9C"/>
    <w:rsid w:val="00FD467A"/>
    <w:rsid w:val="00FF4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87E68"/>
  <w15:docId w15:val="{14006AF6-4366-46FC-AD27-8B89C465A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41F"/>
    <w:rPr>
      <w:rFonts w:ascii="Calibri" w:eastAsia="Calibri" w:hAnsi="Calibri" w:cs="Times New Roman"/>
      <w:kern w:val="0"/>
      <w:lang w:val="es-ES"/>
      <w14:ligatures w14:val="none"/>
    </w:rPr>
  </w:style>
  <w:style w:type="paragraph" w:styleId="Ttulo1">
    <w:name w:val="heading 1"/>
    <w:basedOn w:val="Normal"/>
    <w:next w:val="Normal"/>
    <w:link w:val="Ttulo1Car"/>
    <w:qFormat/>
    <w:rsid w:val="0007341F"/>
    <w:pPr>
      <w:keepNext/>
      <w:spacing w:before="240" w:after="60" w:line="240" w:lineRule="auto"/>
      <w:outlineLvl w:val="0"/>
    </w:pPr>
    <w:rPr>
      <w:rFonts w:ascii="Cambria" w:eastAsia="Times New Roman" w:hAnsi="Cambria"/>
      <w:b/>
      <w:bCs/>
      <w:kern w:val="32"/>
      <w:sz w:val="32"/>
      <w:szCs w:val="32"/>
      <w:lang w:eastAsia="es-ES"/>
    </w:rPr>
  </w:style>
  <w:style w:type="paragraph" w:styleId="Ttulo2">
    <w:name w:val="heading 2"/>
    <w:basedOn w:val="Normal"/>
    <w:next w:val="Normal"/>
    <w:link w:val="Ttulo2Car"/>
    <w:unhideWhenUsed/>
    <w:qFormat/>
    <w:rsid w:val="0007341F"/>
    <w:pPr>
      <w:keepNext/>
      <w:spacing w:before="240" w:after="60" w:line="240" w:lineRule="auto"/>
      <w:outlineLvl w:val="1"/>
    </w:pPr>
    <w:rPr>
      <w:rFonts w:ascii="Cambria" w:eastAsia="Times New Roman" w:hAnsi="Cambria"/>
      <w:b/>
      <w:bCs/>
      <w:i/>
      <w:iCs/>
      <w:sz w:val="28"/>
      <w:szCs w:val="28"/>
      <w:lang w:eastAsia="es-ES"/>
    </w:rPr>
  </w:style>
  <w:style w:type="paragraph" w:styleId="Ttulo3">
    <w:name w:val="heading 3"/>
    <w:basedOn w:val="Normal"/>
    <w:next w:val="Normal"/>
    <w:link w:val="Ttulo3Car"/>
    <w:unhideWhenUsed/>
    <w:qFormat/>
    <w:rsid w:val="001F40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qFormat/>
    <w:rsid w:val="00205A17"/>
    <w:pPr>
      <w:keepNext/>
      <w:widowControl w:val="0"/>
      <w:suppressAutoHyphens/>
      <w:spacing w:before="240" w:after="60" w:line="360" w:lineRule="auto"/>
      <w:jc w:val="both"/>
      <w:outlineLvl w:val="3"/>
    </w:pPr>
    <w:rPr>
      <w:rFonts w:ascii="Arial" w:eastAsia="Times New Roman" w:hAnsi="Arial"/>
      <w:snapToGrid w:val="0"/>
      <w:sz w:val="24"/>
      <w:szCs w:val="20"/>
      <w:lang w:eastAsia="es-ES"/>
    </w:rPr>
  </w:style>
  <w:style w:type="paragraph" w:styleId="Ttulo5">
    <w:name w:val="heading 5"/>
    <w:basedOn w:val="Normal"/>
    <w:next w:val="Normal"/>
    <w:link w:val="Ttulo5Car"/>
    <w:qFormat/>
    <w:rsid w:val="00205A17"/>
    <w:pPr>
      <w:spacing w:before="240" w:after="60" w:line="240" w:lineRule="auto"/>
      <w:outlineLvl w:val="4"/>
    </w:pPr>
    <w:rPr>
      <w:rFonts w:ascii="Arial" w:eastAsia="Times New Roman" w:hAnsi="Arial"/>
      <w:b/>
      <w:bCs/>
      <w:i/>
      <w:iCs/>
      <w:sz w:val="26"/>
      <w:szCs w:val="26"/>
      <w:lang w:val="es-CO" w:eastAsia="es-ES"/>
    </w:rPr>
  </w:style>
  <w:style w:type="paragraph" w:styleId="Ttulo9">
    <w:name w:val="heading 9"/>
    <w:basedOn w:val="Normal"/>
    <w:next w:val="Normal"/>
    <w:link w:val="Ttulo9Car"/>
    <w:uiPriority w:val="9"/>
    <w:semiHidden/>
    <w:unhideWhenUsed/>
    <w:qFormat/>
    <w:rsid w:val="006E3B9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07341F"/>
    <w:pPr>
      <w:tabs>
        <w:tab w:val="center" w:pos="4419"/>
        <w:tab w:val="right" w:pos="8838"/>
      </w:tabs>
      <w:spacing w:after="0" w:line="240" w:lineRule="auto"/>
    </w:pPr>
  </w:style>
  <w:style w:type="character" w:customStyle="1" w:styleId="EncabezadoCar">
    <w:name w:val="Encabezado Car"/>
    <w:basedOn w:val="Fuentedeprrafopredeter"/>
    <w:link w:val="Encabezado"/>
    <w:rsid w:val="0007341F"/>
  </w:style>
  <w:style w:type="paragraph" w:styleId="Piedepgina">
    <w:name w:val="footer"/>
    <w:basedOn w:val="Normal"/>
    <w:link w:val="PiedepginaCar"/>
    <w:unhideWhenUsed/>
    <w:rsid w:val="0007341F"/>
    <w:pPr>
      <w:tabs>
        <w:tab w:val="center" w:pos="4419"/>
        <w:tab w:val="right" w:pos="8838"/>
      </w:tabs>
      <w:spacing w:after="0" w:line="240" w:lineRule="auto"/>
    </w:pPr>
  </w:style>
  <w:style w:type="character" w:customStyle="1" w:styleId="PiedepginaCar">
    <w:name w:val="Pie de página Car"/>
    <w:basedOn w:val="Fuentedeprrafopredeter"/>
    <w:link w:val="Piedepgina"/>
    <w:rsid w:val="0007341F"/>
  </w:style>
  <w:style w:type="paragraph" w:styleId="NormalWeb">
    <w:name w:val="Normal (Web)"/>
    <w:basedOn w:val="Normal"/>
    <w:rsid w:val="0007341F"/>
    <w:pPr>
      <w:spacing w:before="280" w:after="280" w:line="240" w:lineRule="auto"/>
    </w:pPr>
    <w:rPr>
      <w:rFonts w:ascii="Verdana" w:eastAsia="Arial Unicode MS" w:hAnsi="Verdana" w:cs="Arial Unicode MS"/>
      <w:color w:val="000000"/>
      <w:sz w:val="17"/>
      <w:szCs w:val="17"/>
      <w:lang w:eastAsia="ar-SA"/>
    </w:rPr>
  </w:style>
  <w:style w:type="paragraph" w:styleId="Textocomentario">
    <w:name w:val="annotation text"/>
    <w:basedOn w:val="Normal"/>
    <w:link w:val="TextocomentarioCar"/>
    <w:uiPriority w:val="99"/>
    <w:rsid w:val="0007341F"/>
    <w:pPr>
      <w:spacing w:after="0" w:line="240" w:lineRule="auto"/>
    </w:pPr>
    <w:rPr>
      <w:rFonts w:ascii="Arial" w:eastAsia="Times New Roman" w:hAnsi="Arial"/>
      <w:sz w:val="20"/>
      <w:szCs w:val="20"/>
      <w:lang w:eastAsia="es-ES"/>
    </w:rPr>
  </w:style>
  <w:style w:type="character" w:customStyle="1" w:styleId="TextocomentarioCar">
    <w:name w:val="Texto comentario Car"/>
    <w:basedOn w:val="Fuentedeprrafopredeter"/>
    <w:link w:val="Textocomentario"/>
    <w:uiPriority w:val="99"/>
    <w:rsid w:val="0007341F"/>
    <w:rPr>
      <w:rFonts w:ascii="Arial" w:eastAsia="Times New Roman" w:hAnsi="Arial" w:cs="Times New Roman"/>
      <w:noProof/>
      <w:kern w:val="0"/>
      <w:sz w:val="20"/>
      <w:szCs w:val="20"/>
      <w:lang w:val="es-ES" w:eastAsia="es-ES"/>
      <w14:ligatures w14:val="none"/>
    </w:rPr>
  </w:style>
  <w:style w:type="character" w:customStyle="1" w:styleId="Ttulo1Car">
    <w:name w:val="Título 1 Car"/>
    <w:basedOn w:val="Fuentedeprrafopredeter"/>
    <w:link w:val="Ttulo1"/>
    <w:rsid w:val="0007341F"/>
    <w:rPr>
      <w:rFonts w:ascii="Cambria" w:eastAsia="Times New Roman" w:hAnsi="Cambria" w:cs="Times New Roman"/>
      <w:b/>
      <w:bCs/>
      <w:kern w:val="32"/>
      <w:sz w:val="32"/>
      <w:szCs w:val="32"/>
      <w:lang w:val="es-ES" w:eastAsia="es-ES"/>
      <w14:ligatures w14:val="none"/>
    </w:rPr>
  </w:style>
  <w:style w:type="character" w:customStyle="1" w:styleId="Ttulo2Car">
    <w:name w:val="Título 2 Car"/>
    <w:basedOn w:val="Fuentedeprrafopredeter"/>
    <w:link w:val="Ttulo2"/>
    <w:uiPriority w:val="9"/>
    <w:rsid w:val="0007341F"/>
    <w:rPr>
      <w:rFonts w:ascii="Cambria" w:eastAsia="Times New Roman" w:hAnsi="Cambria" w:cs="Times New Roman"/>
      <w:b/>
      <w:bCs/>
      <w:i/>
      <w:iCs/>
      <w:kern w:val="0"/>
      <w:sz w:val="28"/>
      <w:szCs w:val="28"/>
      <w:lang w:val="es-ES" w:eastAsia="es-ES"/>
      <w14:ligatures w14:val="none"/>
    </w:rPr>
  </w:style>
  <w:style w:type="paragraph" w:styleId="Textodeglobo">
    <w:name w:val="Balloon Text"/>
    <w:basedOn w:val="Normal"/>
    <w:link w:val="TextodegloboCar"/>
    <w:semiHidden/>
    <w:unhideWhenUsed/>
    <w:rsid w:val="0007341F"/>
    <w:pPr>
      <w:spacing w:after="0" w:line="240" w:lineRule="auto"/>
    </w:pPr>
    <w:rPr>
      <w:rFonts w:ascii="Tahoma" w:hAnsi="Tahoma" w:cs="Tahoma"/>
      <w:sz w:val="16"/>
      <w:szCs w:val="16"/>
      <w:lang w:val="es-CO"/>
    </w:rPr>
  </w:style>
  <w:style w:type="character" w:customStyle="1" w:styleId="TextodegloboCar">
    <w:name w:val="Texto de globo Car"/>
    <w:basedOn w:val="Fuentedeprrafopredeter"/>
    <w:link w:val="Textodeglobo"/>
    <w:uiPriority w:val="99"/>
    <w:semiHidden/>
    <w:rsid w:val="0007341F"/>
    <w:rPr>
      <w:rFonts w:ascii="Tahoma" w:eastAsia="Calibri" w:hAnsi="Tahoma" w:cs="Tahoma"/>
      <w:kern w:val="0"/>
      <w:sz w:val="16"/>
      <w:szCs w:val="16"/>
      <w14:ligatures w14:val="none"/>
    </w:rPr>
  </w:style>
  <w:style w:type="paragraph" w:customStyle="1" w:styleId="Ttulodeldocumento">
    <w:name w:val="Título del documento"/>
    <w:next w:val="Normal"/>
    <w:rsid w:val="0007341F"/>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kern w:val="0"/>
      <w:sz w:val="18"/>
      <w:szCs w:val="20"/>
      <w:lang w:val="es-ES" w:eastAsia="es-ES"/>
      <w14:ligatures w14:val="none"/>
    </w:rPr>
  </w:style>
  <w:style w:type="table" w:styleId="Tablaconcuadrcula">
    <w:name w:val="Table Grid"/>
    <w:aliases w:val="Tabla Yago"/>
    <w:basedOn w:val="Tablanormal"/>
    <w:uiPriority w:val="39"/>
    <w:rsid w:val="0007341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ibliografía Tesis,HOJA,Bolita,List Paragraph,Párrafo de lista4,BOLADEF,Párrafo de lista3,Párrafo de lista21,BOLA,Nivel 1 OS,Colorful List Accent 1,Colorful List - Accent 11,items,NEGRITA TABLA,Titulo 8,Guión,titulo 5,Betulia Título 1,l"/>
    <w:basedOn w:val="Normal"/>
    <w:link w:val="PrrafodelistaCar"/>
    <w:uiPriority w:val="1"/>
    <w:qFormat/>
    <w:rsid w:val="0007341F"/>
    <w:pPr>
      <w:spacing w:after="0" w:line="240" w:lineRule="auto"/>
      <w:ind w:left="720"/>
      <w:contextualSpacing/>
    </w:pPr>
    <w:rPr>
      <w:rFonts w:ascii="Times New Roman" w:eastAsia="Times New Roman" w:hAnsi="Times New Roman"/>
      <w:sz w:val="20"/>
      <w:szCs w:val="20"/>
      <w:lang w:eastAsia="es-ES"/>
    </w:rPr>
  </w:style>
  <w:style w:type="character" w:customStyle="1" w:styleId="PrrafodelistaCar">
    <w:name w:val="Párrafo de lista Car"/>
    <w:aliases w:val="Bibliografía Tesis Car,HOJA Car,Bolita Car,List Paragraph Car,Párrafo de lista4 Car,BOLADEF Car,Párrafo de lista3 Car,Párrafo de lista21 Car,BOLA Car,Nivel 1 OS Car,Colorful List Accent 1 Car,Colorful List - Accent 11 Car,items Car"/>
    <w:link w:val="Prrafodelista"/>
    <w:uiPriority w:val="1"/>
    <w:qFormat/>
    <w:locked/>
    <w:rsid w:val="0007341F"/>
    <w:rPr>
      <w:rFonts w:ascii="Times New Roman" w:eastAsia="Times New Roman" w:hAnsi="Times New Roman" w:cs="Times New Roman"/>
      <w:kern w:val="0"/>
      <w:sz w:val="20"/>
      <w:szCs w:val="20"/>
      <w:lang w:val="es-ES" w:eastAsia="es-ES"/>
      <w14:ligatures w14:val="none"/>
    </w:rPr>
  </w:style>
  <w:style w:type="paragraph" w:customStyle="1" w:styleId="Estilo1">
    <w:name w:val="Estilo1"/>
    <w:basedOn w:val="Ttulo1"/>
    <w:autoRedefine/>
    <w:rsid w:val="0007341F"/>
    <w:pPr>
      <w:keepNext w:val="0"/>
      <w:spacing w:before="0" w:after="0"/>
      <w:jc w:val="center"/>
      <w:outlineLvl w:val="9"/>
    </w:pPr>
    <w:rPr>
      <w:rFonts w:ascii="Arial" w:hAnsi="Arial" w:cs="Arial"/>
      <w:b w:val="0"/>
      <w:kern w:val="0"/>
      <w:sz w:val="16"/>
      <w:szCs w:val="16"/>
      <w:lang w:eastAsia="es-MX"/>
    </w:rPr>
  </w:style>
  <w:style w:type="paragraph" w:styleId="Textoindependiente">
    <w:name w:val="Body Text"/>
    <w:aliases w:val="bt,body text,body tesx,contents,Subsection Body Text"/>
    <w:basedOn w:val="Normal"/>
    <w:link w:val="TextoindependienteCar"/>
    <w:unhideWhenUsed/>
    <w:qFormat/>
    <w:rsid w:val="0007341F"/>
    <w:pPr>
      <w:spacing w:after="120" w:line="240" w:lineRule="auto"/>
    </w:pPr>
    <w:rPr>
      <w:rFonts w:ascii="Times New Roman" w:eastAsia="Times New Roman" w:hAnsi="Times New Roman"/>
      <w:sz w:val="20"/>
      <w:szCs w:val="20"/>
      <w:lang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07341F"/>
    <w:rPr>
      <w:rFonts w:ascii="Times New Roman" w:eastAsia="Times New Roman" w:hAnsi="Times New Roman" w:cs="Times New Roman"/>
      <w:kern w:val="0"/>
      <w:sz w:val="20"/>
      <w:szCs w:val="20"/>
      <w:lang w:val="es-ES" w:eastAsia="es-ES"/>
      <w14:ligatures w14:val="none"/>
    </w:rPr>
  </w:style>
  <w:style w:type="paragraph" w:styleId="Ttulo">
    <w:name w:val="Title"/>
    <w:basedOn w:val="Normal"/>
    <w:link w:val="TtuloCar"/>
    <w:qFormat/>
    <w:rsid w:val="0007341F"/>
    <w:pPr>
      <w:spacing w:after="0" w:line="240" w:lineRule="auto"/>
      <w:jc w:val="center"/>
    </w:pPr>
    <w:rPr>
      <w:rFonts w:ascii="Arial" w:eastAsia="Times New Roman" w:hAnsi="Arial" w:cs="Arial"/>
      <w:b/>
      <w:bCs/>
      <w:lang w:val="es-ES_tradnl" w:eastAsia="es-ES"/>
    </w:rPr>
  </w:style>
  <w:style w:type="character" w:customStyle="1" w:styleId="TtuloCar">
    <w:name w:val="Título Car"/>
    <w:basedOn w:val="Fuentedeprrafopredeter"/>
    <w:link w:val="Ttulo"/>
    <w:rsid w:val="0007341F"/>
    <w:rPr>
      <w:rFonts w:ascii="Arial" w:eastAsia="Times New Roman" w:hAnsi="Arial" w:cs="Arial"/>
      <w:b/>
      <w:bCs/>
      <w:kern w:val="0"/>
      <w:lang w:val="es-ES_tradnl" w:eastAsia="es-ES"/>
      <w14:ligatures w14:val="none"/>
    </w:rPr>
  </w:style>
  <w:style w:type="paragraph" w:styleId="Textosinformato">
    <w:name w:val="Plain Text"/>
    <w:basedOn w:val="Normal"/>
    <w:link w:val="TextosinformatoCar"/>
    <w:uiPriority w:val="99"/>
    <w:unhideWhenUsed/>
    <w:rsid w:val="0007341F"/>
    <w:pPr>
      <w:spacing w:after="0" w:line="240" w:lineRule="auto"/>
    </w:pPr>
    <w:rPr>
      <w:rFonts w:ascii="Consolas" w:hAnsi="Consolas"/>
      <w:sz w:val="21"/>
      <w:szCs w:val="21"/>
      <w:lang w:eastAsia="es-ES"/>
    </w:rPr>
  </w:style>
  <w:style w:type="character" w:customStyle="1" w:styleId="TextosinformatoCar">
    <w:name w:val="Texto sin formato Car"/>
    <w:basedOn w:val="Fuentedeprrafopredeter"/>
    <w:link w:val="Textosinformato"/>
    <w:uiPriority w:val="99"/>
    <w:rsid w:val="0007341F"/>
    <w:rPr>
      <w:rFonts w:ascii="Consolas" w:eastAsia="Calibri" w:hAnsi="Consolas" w:cs="Times New Roman"/>
      <w:kern w:val="0"/>
      <w:sz w:val="21"/>
      <w:szCs w:val="21"/>
      <w:lang w:val="es-ES" w:eastAsia="es-ES"/>
      <w14:ligatures w14:val="none"/>
    </w:rPr>
  </w:style>
  <w:style w:type="character" w:styleId="Hipervnculo">
    <w:name w:val="Hyperlink"/>
    <w:rsid w:val="0007341F"/>
    <w:rPr>
      <w:color w:val="0000FF"/>
      <w:u w:val="single"/>
    </w:rPr>
  </w:style>
  <w:style w:type="paragraph" w:styleId="Textoindependiente2">
    <w:name w:val="Body Text 2"/>
    <w:basedOn w:val="Normal"/>
    <w:link w:val="Textoindependiente2Car"/>
    <w:rsid w:val="0007341F"/>
    <w:pPr>
      <w:spacing w:after="120" w:line="480" w:lineRule="auto"/>
    </w:pPr>
    <w:rPr>
      <w:rFonts w:ascii="Arial" w:eastAsia="Times New Roman" w:hAnsi="Arial"/>
      <w:sz w:val="24"/>
      <w:szCs w:val="20"/>
      <w:lang w:val="x-none" w:eastAsia="es-ES"/>
    </w:rPr>
  </w:style>
  <w:style w:type="character" w:customStyle="1" w:styleId="Textoindependiente2Car">
    <w:name w:val="Texto independiente 2 Car"/>
    <w:basedOn w:val="Fuentedeprrafopredeter"/>
    <w:link w:val="Textoindependiente2"/>
    <w:rsid w:val="0007341F"/>
    <w:rPr>
      <w:rFonts w:ascii="Arial" w:eastAsia="Times New Roman" w:hAnsi="Arial" w:cs="Times New Roman"/>
      <w:kern w:val="0"/>
      <w:sz w:val="24"/>
      <w:szCs w:val="20"/>
      <w:lang w:val="x-none" w:eastAsia="es-ES"/>
      <w14:ligatures w14:val="none"/>
    </w:rPr>
  </w:style>
  <w:style w:type="paragraph" w:customStyle="1" w:styleId="Default">
    <w:name w:val="Default"/>
    <w:link w:val="DefaultCar"/>
    <w:qFormat/>
    <w:rsid w:val="0007341F"/>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customStyle="1" w:styleId="Titulo1">
    <w:name w:val="Titulo 1"/>
    <w:basedOn w:val="Normal"/>
    <w:qFormat/>
    <w:rsid w:val="0007341F"/>
    <w:pPr>
      <w:framePr w:hSpace="141" w:wrap="around" w:vAnchor="text" w:hAnchor="margin" w:y="99"/>
      <w:numPr>
        <w:numId w:val="1"/>
      </w:numPr>
      <w:spacing w:after="0" w:line="240" w:lineRule="auto"/>
      <w:jc w:val="center"/>
    </w:pPr>
    <w:rPr>
      <w:rFonts w:ascii="Arial" w:eastAsia="Times New Roman" w:hAnsi="Arial" w:cs="Arial"/>
      <w:b/>
      <w:bCs/>
      <w:sz w:val="20"/>
      <w:szCs w:val="20"/>
      <w:lang w:val="es-CO" w:eastAsia="es-ES"/>
    </w:rPr>
  </w:style>
  <w:style w:type="paragraph" w:styleId="Sinespaciado">
    <w:name w:val="No Spacing"/>
    <w:link w:val="SinespaciadoCar"/>
    <w:uiPriority w:val="1"/>
    <w:qFormat/>
    <w:rsid w:val="0007341F"/>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rsid w:val="0007341F"/>
    <w:rPr>
      <w:rFonts w:ascii="Calibri" w:eastAsia="Calibri" w:hAnsi="Calibri" w:cs="Times New Roman"/>
      <w:kern w:val="0"/>
      <w14:ligatures w14:val="none"/>
    </w:rPr>
  </w:style>
  <w:style w:type="paragraph" w:customStyle="1" w:styleId="Vieta1">
    <w:name w:val="Viñeta 1"/>
    <w:basedOn w:val="Normal"/>
    <w:rsid w:val="0007341F"/>
    <w:pPr>
      <w:numPr>
        <w:numId w:val="2"/>
      </w:numPr>
      <w:spacing w:before="120" w:after="0" w:line="264" w:lineRule="auto"/>
      <w:jc w:val="both"/>
    </w:pPr>
    <w:rPr>
      <w:rFonts w:ascii="Arial" w:eastAsia="Times New Roman" w:hAnsi="Arial"/>
      <w:sz w:val="21"/>
      <w:szCs w:val="21"/>
      <w:lang w:eastAsia="es-ES"/>
    </w:rPr>
  </w:style>
  <w:style w:type="character" w:styleId="Refdecomentario">
    <w:name w:val="annotation reference"/>
    <w:rsid w:val="0007341F"/>
    <w:rPr>
      <w:sz w:val="16"/>
    </w:rPr>
  </w:style>
  <w:style w:type="paragraph" w:customStyle="1" w:styleId="Normal1">
    <w:name w:val="Normal1"/>
    <w:rsid w:val="0007341F"/>
    <w:pPr>
      <w:spacing w:after="0" w:line="240" w:lineRule="auto"/>
    </w:pPr>
    <w:rPr>
      <w:rFonts w:ascii="Arial" w:eastAsia="Arial" w:hAnsi="Arial" w:cs="Arial"/>
      <w:kern w:val="0"/>
      <w:sz w:val="24"/>
      <w:szCs w:val="24"/>
      <w:lang w:eastAsia="es-CO"/>
      <w14:ligatures w14:val="none"/>
    </w:rPr>
  </w:style>
  <w:style w:type="paragraph" w:customStyle="1" w:styleId="Normal2">
    <w:name w:val="Normal2"/>
    <w:rsid w:val="0007341F"/>
    <w:pPr>
      <w:spacing w:after="0" w:line="240" w:lineRule="auto"/>
    </w:pPr>
    <w:rPr>
      <w:rFonts w:ascii="Arial" w:eastAsia="Arial" w:hAnsi="Arial" w:cs="Arial"/>
      <w:kern w:val="0"/>
      <w:sz w:val="24"/>
      <w:szCs w:val="24"/>
      <w:lang w:eastAsia="es-CO"/>
      <w14:ligatures w14:val="none"/>
    </w:rPr>
  </w:style>
  <w:style w:type="paragraph" w:customStyle="1" w:styleId="Cuadrculamedia21">
    <w:name w:val="Cuadrícula media 21"/>
    <w:link w:val="Cuadrculamedia2Car"/>
    <w:uiPriority w:val="1"/>
    <w:qFormat/>
    <w:rsid w:val="0007341F"/>
    <w:pPr>
      <w:spacing w:after="0" w:line="240" w:lineRule="auto"/>
    </w:pPr>
    <w:rPr>
      <w:rFonts w:ascii="Arial" w:eastAsia="Times New Roman" w:hAnsi="Arial" w:cs="Times New Roman"/>
      <w:kern w:val="0"/>
      <w:sz w:val="24"/>
      <w:szCs w:val="20"/>
      <w:lang w:eastAsia="es-ES"/>
      <w14:ligatures w14:val="none"/>
    </w:rPr>
  </w:style>
  <w:style w:type="table" w:customStyle="1" w:styleId="Tablaconcuadrcula1">
    <w:name w:val="Tabla con cuadrícula1"/>
    <w:basedOn w:val="Tablanormal"/>
    <w:next w:val="Tablaconcuadrcula"/>
    <w:rsid w:val="0007341F"/>
    <w:pPr>
      <w:spacing w:after="0" w:line="240" w:lineRule="auto"/>
    </w:pPr>
    <w:rPr>
      <w:rFonts w:ascii="Arial" w:eastAsia="Arial" w:hAnsi="Arial" w:cs="Arial"/>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7341F"/>
    <w:rPr>
      <w:color w:val="605E5C"/>
      <w:shd w:val="clear" w:color="auto" w:fill="E1DFDD"/>
    </w:rPr>
  </w:style>
  <w:style w:type="paragraph" w:styleId="Asuntodelcomentario">
    <w:name w:val="annotation subject"/>
    <w:basedOn w:val="Textocomentario"/>
    <w:next w:val="Textocomentario"/>
    <w:link w:val="AsuntodelcomentarioCar"/>
    <w:unhideWhenUsed/>
    <w:rsid w:val="0007341F"/>
    <w:rPr>
      <w:rFonts w:ascii="Times New Roman" w:hAnsi="Times New Roman"/>
      <w:b/>
      <w:bCs/>
    </w:rPr>
  </w:style>
  <w:style w:type="character" w:customStyle="1" w:styleId="AsuntodelcomentarioCar">
    <w:name w:val="Asunto del comentario Car"/>
    <w:basedOn w:val="TextocomentarioCar"/>
    <w:link w:val="Asuntodelcomentario"/>
    <w:rsid w:val="0007341F"/>
    <w:rPr>
      <w:rFonts w:ascii="Times New Roman" w:eastAsia="Times New Roman" w:hAnsi="Times New Roman" w:cs="Times New Roman"/>
      <w:b/>
      <w:bCs/>
      <w:noProof/>
      <w:kern w:val="0"/>
      <w:sz w:val="20"/>
      <w:szCs w:val="20"/>
      <w:lang w:val="es-ES" w:eastAsia="es-ES"/>
      <w14:ligatures w14:val="none"/>
    </w:rPr>
  </w:style>
  <w:style w:type="table" w:customStyle="1" w:styleId="TablaYago3">
    <w:name w:val="Tabla Yago3"/>
    <w:basedOn w:val="Tablanormal"/>
    <w:next w:val="Tablaconcuadrcula"/>
    <w:rsid w:val="0007341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7341F"/>
    <w:pPr>
      <w:widowControl w:val="0"/>
      <w:autoSpaceDE w:val="0"/>
      <w:autoSpaceDN w:val="0"/>
      <w:spacing w:after="0" w:line="240" w:lineRule="auto"/>
    </w:pPr>
    <w:rPr>
      <w:rFonts w:ascii="Arial" w:eastAsia="Arial" w:hAnsi="Arial" w:cs="Arial"/>
      <w:lang w:eastAsia="es-ES" w:bidi="es-ES"/>
    </w:rPr>
  </w:style>
  <w:style w:type="paragraph" w:customStyle="1" w:styleId="msolistparagraph0">
    <w:name w:val="msolistparagraph"/>
    <w:basedOn w:val="Normal"/>
    <w:rsid w:val="0007341F"/>
    <w:pPr>
      <w:spacing w:after="0" w:line="240" w:lineRule="auto"/>
      <w:ind w:left="720"/>
    </w:pPr>
    <w:rPr>
      <w:rFonts w:cs="Calibri"/>
      <w:lang w:val="es-CO" w:eastAsia="es-CO"/>
    </w:rPr>
  </w:style>
  <w:style w:type="paragraph" w:styleId="Textonotapie">
    <w:name w:val="footnote text"/>
    <w:basedOn w:val="Normal"/>
    <w:link w:val="TextonotapieCar"/>
    <w:unhideWhenUsed/>
    <w:rsid w:val="0007341F"/>
    <w:pPr>
      <w:widowControl w:val="0"/>
      <w:autoSpaceDE w:val="0"/>
      <w:autoSpaceDN w:val="0"/>
      <w:spacing w:after="0" w:line="240" w:lineRule="auto"/>
    </w:pPr>
    <w:rPr>
      <w:rFonts w:ascii="Arial MT" w:eastAsia="Arial MT" w:hAnsi="Arial MT" w:cs="Arial MT"/>
      <w:sz w:val="20"/>
      <w:szCs w:val="20"/>
    </w:rPr>
  </w:style>
  <w:style w:type="character" w:customStyle="1" w:styleId="TextonotapieCar">
    <w:name w:val="Texto nota pie Car"/>
    <w:basedOn w:val="Fuentedeprrafopredeter"/>
    <w:link w:val="Textonotapie"/>
    <w:rsid w:val="0007341F"/>
    <w:rPr>
      <w:rFonts w:ascii="Arial MT" w:eastAsia="Arial MT" w:hAnsi="Arial MT" w:cs="Arial MT"/>
      <w:kern w:val="0"/>
      <w:sz w:val="20"/>
      <w:szCs w:val="20"/>
      <w:lang w:val="es-ES"/>
      <w14:ligatures w14:val="none"/>
    </w:rPr>
  </w:style>
  <w:style w:type="character" w:styleId="Refdenotaalpie">
    <w:name w:val="footnote reference"/>
    <w:unhideWhenUsed/>
    <w:rsid w:val="0007341F"/>
    <w:rPr>
      <w:vertAlign w:val="superscript"/>
    </w:rPr>
  </w:style>
  <w:style w:type="paragraph" w:customStyle="1" w:styleId="p22">
    <w:name w:val="p22"/>
    <w:basedOn w:val="Normal"/>
    <w:rsid w:val="0007341F"/>
    <w:pPr>
      <w:widowControl w:val="0"/>
      <w:tabs>
        <w:tab w:val="left" w:pos="192"/>
        <w:tab w:val="left" w:pos="544"/>
      </w:tabs>
      <w:autoSpaceDE w:val="0"/>
      <w:autoSpaceDN w:val="0"/>
      <w:adjustRightInd w:val="0"/>
      <w:spacing w:after="0" w:line="240" w:lineRule="atLeast"/>
      <w:ind w:left="544" w:hanging="351"/>
      <w:jc w:val="both"/>
    </w:pPr>
    <w:rPr>
      <w:rFonts w:ascii="Times New Roman" w:eastAsia="Times New Roman" w:hAnsi="Times New Roman"/>
      <w:sz w:val="24"/>
      <w:szCs w:val="24"/>
      <w:lang w:val="en-US" w:eastAsia="es-ES"/>
    </w:rPr>
  </w:style>
  <w:style w:type="character" w:customStyle="1" w:styleId="normaltextrun">
    <w:name w:val="normaltextrun"/>
    <w:rsid w:val="0007341F"/>
  </w:style>
  <w:style w:type="paragraph" w:customStyle="1" w:styleId="paragraph">
    <w:name w:val="paragraph"/>
    <w:basedOn w:val="Normal"/>
    <w:rsid w:val="0007341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rsid w:val="0007341F"/>
  </w:style>
  <w:style w:type="paragraph" w:styleId="Revisin">
    <w:name w:val="Revision"/>
    <w:hidden/>
    <w:uiPriority w:val="99"/>
    <w:semiHidden/>
    <w:rsid w:val="0007341F"/>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DefaultCar">
    <w:name w:val="Default Car"/>
    <w:link w:val="Default"/>
    <w:locked/>
    <w:rsid w:val="0007341F"/>
    <w:rPr>
      <w:rFonts w:ascii="Arial" w:eastAsia="Times New Roman" w:hAnsi="Arial" w:cs="Arial"/>
      <w:color w:val="000000"/>
      <w:kern w:val="0"/>
      <w:sz w:val="24"/>
      <w:szCs w:val="24"/>
      <w:lang w:eastAsia="es-CO"/>
      <w14:ligatures w14:val="none"/>
    </w:rPr>
  </w:style>
  <w:style w:type="character" w:customStyle="1" w:styleId="Ttulo3Car">
    <w:name w:val="Título 3 Car"/>
    <w:basedOn w:val="Fuentedeprrafopredeter"/>
    <w:link w:val="Ttulo3"/>
    <w:uiPriority w:val="9"/>
    <w:semiHidden/>
    <w:rsid w:val="001F4024"/>
    <w:rPr>
      <w:rFonts w:asciiTheme="majorHAnsi" w:eastAsiaTheme="majorEastAsia" w:hAnsiTheme="majorHAnsi" w:cstheme="majorBidi"/>
      <w:noProof/>
      <w:color w:val="1F3763" w:themeColor="accent1" w:themeShade="7F"/>
      <w:kern w:val="0"/>
      <w:sz w:val="24"/>
      <w:szCs w:val="24"/>
      <w:lang w:val="es-ES"/>
      <w14:ligatures w14:val="none"/>
    </w:rPr>
  </w:style>
  <w:style w:type="character" w:customStyle="1" w:styleId="Ttulo4Car">
    <w:name w:val="Título 4 Car"/>
    <w:basedOn w:val="Fuentedeprrafopredeter"/>
    <w:link w:val="Ttulo4"/>
    <w:rsid w:val="00205A17"/>
    <w:rPr>
      <w:rFonts w:ascii="Arial" w:eastAsia="Times New Roman" w:hAnsi="Arial" w:cs="Times New Roman"/>
      <w:snapToGrid w:val="0"/>
      <w:kern w:val="0"/>
      <w:sz w:val="24"/>
      <w:szCs w:val="20"/>
      <w:lang w:val="es-ES" w:eastAsia="es-ES"/>
      <w14:ligatures w14:val="none"/>
    </w:rPr>
  </w:style>
  <w:style w:type="character" w:customStyle="1" w:styleId="Ttulo5Car">
    <w:name w:val="Título 5 Car"/>
    <w:basedOn w:val="Fuentedeprrafopredeter"/>
    <w:link w:val="Ttulo5"/>
    <w:rsid w:val="00205A17"/>
    <w:rPr>
      <w:rFonts w:ascii="Arial" w:eastAsia="Times New Roman" w:hAnsi="Arial" w:cs="Times New Roman"/>
      <w:b/>
      <w:bCs/>
      <w:i/>
      <w:iCs/>
      <w:kern w:val="0"/>
      <w:sz w:val="26"/>
      <w:szCs w:val="26"/>
      <w:lang w:eastAsia="es-ES"/>
      <w14:ligatures w14:val="none"/>
    </w:rPr>
  </w:style>
  <w:style w:type="character" w:styleId="Nmerodepgina">
    <w:name w:val="page number"/>
    <w:rsid w:val="00205A17"/>
  </w:style>
  <w:style w:type="paragraph" w:customStyle="1" w:styleId="p36">
    <w:name w:val="p36"/>
    <w:basedOn w:val="Normal"/>
    <w:rsid w:val="00205A17"/>
    <w:pPr>
      <w:widowControl w:val="0"/>
      <w:tabs>
        <w:tab w:val="left" w:pos="204"/>
      </w:tabs>
      <w:autoSpaceDE w:val="0"/>
      <w:autoSpaceDN w:val="0"/>
      <w:adjustRightInd w:val="0"/>
      <w:spacing w:after="0" w:line="277" w:lineRule="atLeast"/>
    </w:pPr>
    <w:rPr>
      <w:rFonts w:ascii="Times New Roman" w:eastAsia="Times New Roman" w:hAnsi="Times New Roman"/>
      <w:sz w:val="24"/>
      <w:szCs w:val="24"/>
      <w:lang w:val="en-US" w:eastAsia="es-ES"/>
    </w:rPr>
  </w:style>
  <w:style w:type="paragraph" w:styleId="Sangradetextonormal">
    <w:name w:val="Body Text Indent"/>
    <w:basedOn w:val="Normal"/>
    <w:link w:val="SangradetextonormalCar"/>
    <w:rsid w:val="00205A17"/>
    <w:pPr>
      <w:widowControl w:val="0"/>
      <w:autoSpaceDE w:val="0"/>
      <w:autoSpaceDN w:val="0"/>
      <w:adjustRightInd w:val="0"/>
      <w:spacing w:after="0" w:line="240" w:lineRule="auto"/>
      <w:ind w:right="49"/>
      <w:jc w:val="both"/>
    </w:pPr>
    <w:rPr>
      <w:rFonts w:ascii="Verdana" w:eastAsia="Times New Roman" w:hAnsi="Verdana"/>
      <w:sz w:val="18"/>
      <w:szCs w:val="18"/>
      <w:lang w:eastAsia="es-ES"/>
    </w:rPr>
  </w:style>
  <w:style w:type="character" w:customStyle="1" w:styleId="SangradetextonormalCar">
    <w:name w:val="Sangría de texto normal Car"/>
    <w:basedOn w:val="Fuentedeprrafopredeter"/>
    <w:link w:val="Sangradetextonormal"/>
    <w:rsid w:val="00205A17"/>
    <w:rPr>
      <w:rFonts w:ascii="Verdana" w:eastAsia="Times New Roman" w:hAnsi="Verdana" w:cs="Times New Roman"/>
      <w:kern w:val="0"/>
      <w:sz w:val="18"/>
      <w:szCs w:val="18"/>
      <w:lang w:val="es-ES" w:eastAsia="es-ES"/>
      <w14:ligatures w14:val="none"/>
    </w:rPr>
  </w:style>
  <w:style w:type="paragraph" w:customStyle="1" w:styleId="c5">
    <w:name w:val="c5"/>
    <w:basedOn w:val="Normal"/>
    <w:rsid w:val="00205A17"/>
    <w:pPr>
      <w:widowControl w:val="0"/>
      <w:autoSpaceDE w:val="0"/>
      <w:autoSpaceDN w:val="0"/>
      <w:adjustRightInd w:val="0"/>
      <w:spacing w:after="0" w:line="240" w:lineRule="atLeast"/>
      <w:jc w:val="center"/>
    </w:pPr>
    <w:rPr>
      <w:rFonts w:ascii="Times New Roman" w:eastAsia="Times New Roman" w:hAnsi="Times New Roman"/>
      <w:sz w:val="20"/>
      <w:szCs w:val="24"/>
      <w:lang w:val="en-US" w:eastAsia="es-ES"/>
    </w:rPr>
  </w:style>
  <w:style w:type="paragraph" w:customStyle="1" w:styleId="p29">
    <w:name w:val="p29"/>
    <w:basedOn w:val="Normal"/>
    <w:rsid w:val="00205A17"/>
    <w:pPr>
      <w:widowControl w:val="0"/>
      <w:tabs>
        <w:tab w:val="left" w:pos="204"/>
      </w:tabs>
      <w:autoSpaceDE w:val="0"/>
      <w:autoSpaceDN w:val="0"/>
      <w:adjustRightInd w:val="0"/>
      <w:spacing w:after="0" w:line="204" w:lineRule="atLeast"/>
      <w:jc w:val="both"/>
    </w:pPr>
    <w:rPr>
      <w:rFonts w:ascii="Times New Roman" w:eastAsia="Times New Roman" w:hAnsi="Times New Roman"/>
      <w:sz w:val="20"/>
      <w:szCs w:val="24"/>
      <w:lang w:val="en-US" w:eastAsia="es-ES"/>
    </w:rPr>
  </w:style>
  <w:style w:type="paragraph" w:styleId="Textoindependiente3">
    <w:name w:val="Body Text 3"/>
    <w:basedOn w:val="Normal"/>
    <w:link w:val="Textoindependiente3Car"/>
    <w:rsid w:val="00205A17"/>
    <w:pPr>
      <w:spacing w:after="120" w:line="240" w:lineRule="auto"/>
    </w:pPr>
    <w:rPr>
      <w:rFonts w:ascii="Arial" w:eastAsia="Times New Roman" w:hAnsi="Arial"/>
      <w:sz w:val="16"/>
      <w:szCs w:val="16"/>
      <w:lang w:val="es-CO" w:eastAsia="es-ES"/>
    </w:rPr>
  </w:style>
  <w:style w:type="character" w:customStyle="1" w:styleId="Textoindependiente3Car">
    <w:name w:val="Texto independiente 3 Car"/>
    <w:basedOn w:val="Fuentedeprrafopredeter"/>
    <w:link w:val="Textoindependiente3"/>
    <w:rsid w:val="00205A17"/>
    <w:rPr>
      <w:rFonts w:ascii="Arial" w:eastAsia="Times New Roman" w:hAnsi="Arial" w:cs="Times New Roman"/>
      <w:kern w:val="0"/>
      <w:sz w:val="16"/>
      <w:szCs w:val="16"/>
      <w:lang w:eastAsia="es-ES"/>
      <w14:ligatures w14:val="none"/>
    </w:rPr>
  </w:style>
  <w:style w:type="paragraph" w:customStyle="1" w:styleId="p14">
    <w:name w:val="p14"/>
    <w:basedOn w:val="Normal"/>
    <w:rsid w:val="00205A17"/>
    <w:pPr>
      <w:widowControl w:val="0"/>
      <w:tabs>
        <w:tab w:val="left" w:pos="198"/>
        <w:tab w:val="left" w:pos="555"/>
      </w:tabs>
      <w:autoSpaceDE w:val="0"/>
      <w:autoSpaceDN w:val="0"/>
      <w:adjustRightInd w:val="0"/>
      <w:spacing w:after="0" w:line="277" w:lineRule="atLeast"/>
      <w:ind w:left="556" w:hanging="357"/>
      <w:jc w:val="both"/>
    </w:pPr>
    <w:rPr>
      <w:rFonts w:ascii="Times New Roman" w:eastAsia="Times New Roman" w:hAnsi="Times New Roman"/>
      <w:sz w:val="24"/>
      <w:szCs w:val="24"/>
      <w:lang w:val="en-US" w:eastAsia="es-ES"/>
    </w:rPr>
  </w:style>
  <w:style w:type="paragraph" w:customStyle="1" w:styleId="p18">
    <w:name w:val="p18"/>
    <w:basedOn w:val="Normal"/>
    <w:rsid w:val="00205A17"/>
    <w:pPr>
      <w:widowControl w:val="0"/>
      <w:tabs>
        <w:tab w:val="left" w:pos="192"/>
        <w:tab w:val="left" w:pos="561"/>
      </w:tabs>
      <w:autoSpaceDE w:val="0"/>
      <w:autoSpaceDN w:val="0"/>
      <w:adjustRightInd w:val="0"/>
      <w:spacing w:after="0" w:line="240" w:lineRule="atLeast"/>
      <w:ind w:left="561" w:hanging="368"/>
      <w:jc w:val="both"/>
    </w:pPr>
    <w:rPr>
      <w:rFonts w:ascii="Times New Roman" w:eastAsia="Times New Roman" w:hAnsi="Times New Roman"/>
      <w:sz w:val="24"/>
      <w:szCs w:val="24"/>
      <w:lang w:val="en-US" w:eastAsia="es-ES"/>
    </w:rPr>
  </w:style>
  <w:style w:type="paragraph" w:customStyle="1" w:styleId="p19">
    <w:name w:val="p19"/>
    <w:basedOn w:val="Normal"/>
    <w:rsid w:val="00205A17"/>
    <w:pPr>
      <w:widowControl w:val="0"/>
      <w:tabs>
        <w:tab w:val="left" w:pos="192"/>
        <w:tab w:val="left" w:pos="549"/>
      </w:tabs>
      <w:autoSpaceDE w:val="0"/>
      <w:autoSpaceDN w:val="0"/>
      <w:adjustRightInd w:val="0"/>
      <w:spacing w:after="0" w:line="277" w:lineRule="atLeast"/>
      <w:ind w:left="550" w:hanging="357"/>
      <w:jc w:val="both"/>
    </w:pPr>
    <w:rPr>
      <w:rFonts w:ascii="Times New Roman" w:eastAsia="Times New Roman" w:hAnsi="Times New Roman"/>
      <w:sz w:val="24"/>
      <w:szCs w:val="24"/>
      <w:lang w:val="en-US" w:eastAsia="es-ES"/>
    </w:rPr>
  </w:style>
  <w:style w:type="paragraph" w:customStyle="1" w:styleId="p23">
    <w:name w:val="p23"/>
    <w:basedOn w:val="Normal"/>
    <w:rsid w:val="00205A17"/>
    <w:pPr>
      <w:widowControl w:val="0"/>
      <w:tabs>
        <w:tab w:val="left" w:pos="204"/>
      </w:tabs>
      <w:autoSpaceDE w:val="0"/>
      <w:autoSpaceDN w:val="0"/>
      <w:adjustRightInd w:val="0"/>
      <w:spacing w:after="0" w:line="187" w:lineRule="atLeast"/>
      <w:jc w:val="both"/>
    </w:pPr>
    <w:rPr>
      <w:rFonts w:ascii="Times New Roman" w:eastAsia="Times New Roman" w:hAnsi="Times New Roman"/>
      <w:sz w:val="24"/>
      <w:szCs w:val="24"/>
      <w:lang w:val="en-US" w:eastAsia="es-ES"/>
    </w:rPr>
  </w:style>
  <w:style w:type="paragraph" w:customStyle="1" w:styleId="p20">
    <w:name w:val="p20"/>
    <w:basedOn w:val="Normal"/>
    <w:rsid w:val="00205A17"/>
    <w:pPr>
      <w:widowControl w:val="0"/>
      <w:tabs>
        <w:tab w:val="left" w:pos="192"/>
      </w:tabs>
      <w:autoSpaceDE w:val="0"/>
      <w:autoSpaceDN w:val="0"/>
      <w:adjustRightInd w:val="0"/>
      <w:spacing w:after="0" w:line="447" w:lineRule="atLeast"/>
      <w:ind w:left="634"/>
      <w:jc w:val="both"/>
    </w:pPr>
    <w:rPr>
      <w:rFonts w:ascii="Times New Roman" w:eastAsia="Times New Roman" w:hAnsi="Times New Roman"/>
      <w:sz w:val="24"/>
      <w:szCs w:val="24"/>
      <w:lang w:val="en-US" w:eastAsia="es-ES"/>
    </w:rPr>
  </w:style>
  <w:style w:type="paragraph" w:customStyle="1" w:styleId="p26">
    <w:name w:val="p26"/>
    <w:basedOn w:val="Normal"/>
    <w:rsid w:val="00205A17"/>
    <w:pPr>
      <w:widowControl w:val="0"/>
      <w:tabs>
        <w:tab w:val="left" w:pos="549"/>
        <w:tab w:val="left" w:pos="895"/>
      </w:tabs>
      <w:autoSpaceDE w:val="0"/>
      <w:autoSpaceDN w:val="0"/>
      <w:adjustRightInd w:val="0"/>
      <w:spacing w:after="0" w:line="402" w:lineRule="atLeast"/>
      <w:ind w:left="896" w:hanging="346"/>
      <w:jc w:val="both"/>
    </w:pPr>
    <w:rPr>
      <w:rFonts w:ascii="Times New Roman" w:eastAsia="Times New Roman" w:hAnsi="Times New Roman"/>
      <w:sz w:val="24"/>
      <w:szCs w:val="24"/>
      <w:lang w:val="en-US" w:eastAsia="es-ES"/>
    </w:rPr>
  </w:style>
  <w:style w:type="paragraph" w:customStyle="1" w:styleId="p27">
    <w:name w:val="p27"/>
    <w:basedOn w:val="Normal"/>
    <w:rsid w:val="00205A17"/>
    <w:pPr>
      <w:widowControl w:val="0"/>
      <w:tabs>
        <w:tab w:val="left" w:pos="549"/>
        <w:tab w:val="left" w:pos="895"/>
      </w:tabs>
      <w:autoSpaceDE w:val="0"/>
      <w:autoSpaceDN w:val="0"/>
      <w:adjustRightInd w:val="0"/>
      <w:spacing w:after="0" w:line="277" w:lineRule="atLeast"/>
      <w:ind w:left="896" w:hanging="346"/>
      <w:jc w:val="both"/>
    </w:pPr>
    <w:rPr>
      <w:rFonts w:ascii="Times New Roman" w:eastAsia="Times New Roman" w:hAnsi="Times New Roman"/>
      <w:sz w:val="24"/>
      <w:szCs w:val="24"/>
      <w:lang w:val="en-US" w:eastAsia="es-ES"/>
    </w:rPr>
  </w:style>
  <w:style w:type="paragraph" w:customStyle="1" w:styleId="p28">
    <w:name w:val="p28"/>
    <w:basedOn w:val="Normal"/>
    <w:rsid w:val="00205A17"/>
    <w:pPr>
      <w:widowControl w:val="0"/>
      <w:tabs>
        <w:tab w:val="left" w:pos="549"/>
        <w:tab w:val="left" w:pos="895"/>
      </w:tabs>
      <w:autoSpaceDE w:val="0"/>
      <w:autoSpaceDN w:val="0"/>
      <w:adjustRightInd w:val="0"/>
      <w:spacing w:after="0" w:line="277" w:lineRule="atLeast"/>
      <w:ind w:left="896" w:hanging="346"/>
    </w:pPr>
    <w:rPr>
      <w:rFonts w:ascii="Times New Roman" w:eastAsia="Times New Roman" w:hAnsi="Times New Roman"/>
      <w:sz w:val="24"/>
      <w:szCs w:val="24"/>
      <w:lang w:val="en-US" w:eastAsia="es-ES"/>
    </w:rPr>
  </w:style>
  <w:style w:type="paragraph" w:customStyle="1" w:styleId="p31">
    <w:name w:val="p31"/>
    <w:basedOn w:val="Normal"/>
    <w:rsid w:val="00205A17"/>
    <w:pPr>
      <w:widowControl w:val="0"/>
      <w:tabs>
        <w:tab w:val="left" w:pos="192"/>
        <w:tab w:val="left" w:pos="549"/>
      </w:tabs>
      <w:autoSpaceDE w:val="0"/>
      <w:autoSpaceDN w:val="0"/>
      <w:adjustRightInd w:val="0"/>
      <w:spacing w:after="0" w:line="277" w:lineRule="atLeast"/>
      <w:ind w:left="550" w:hanging="357"/>
    </w:pPr>
    <w:rPr>
      <w:rFonts w:ascii="Times New Roman" w:eastAsia="Times New Roman" w:hAnsi="Times New Roman"/>
      <w:sz w:val="24"/>
      <w:szCs w:val="24"/>
      <w:lang w:val="en-US" w:eastAsia="es-ES"/>
    </w:rPr>
  </w:style>
  <w:style w:type="paragraph" w:customStyle="1" w:styleId="p17">
    <w:name w:val="p17"/>
    <w:basedOn w:val="Normal"/>
    <w:rsid w:val="00205A17"/>
    <w:pPr>
      <w:widowControl w:val="0"/>
      <w:tabs>
        <w:tab w:val="left" w:pos="192"/>
        <w:tab w:val="left" w:pos="549"/>
      </w:tabs>
      <w:autoSpaceDE w:val="0"/>
      <w:autoSpaceDN w:val="0"/>
      <w:adjustRightInd w:val="0"/>
      <w:spacing w:after="0" w:line="447" w:lineRule="atLeast"/>
      <w:ind w:left="550" w:hanging="357"/>
      <w:jc w:val="both"/>
    </w:pPr>
    <w:rPr>
      <w:rFonts w:ascii="Times New Roman" w:eastAsia="Times New Roman" w:hAnsi="Times New Roman"/>
      <w:sz w:val="24"/>
      <w:szCs w:val="24"/>
      <w:lang w:val="en-US" w:eastAsia="es-ES"/>
    </w:rPr>
  </w:style>
  <w:style w:type="paragraph" w:customStyle="1" w:styleId="p30">
    <w:name w:val="p30"/>
    <w:basedOn w:val="Normal"/>
    <w:rsid w:val="00205A17"/>
    <w:pPr>
      <w:widowControl w:val="0"/>
      <w:tabs>
        <w:tab w:val="left" w:pos="198"/>
        <w:tab w:val="left" w:pos="555"/>
      </w:tabs>
      <w:autoSpaceDE w:val="0"/>
      <w:autoSpaceDN w:val="0"/>
      <w:adjustRightInd w:val="0"/>
      <w:spacing w:after="0" w:line="277" w:lineRule="atLeast"/>
      <w:ind w:left="556" w:hanging="357"/>
    </w:pPr>
    <w:rPr>
      <w:rFonts w:ascii="Times New Roman" w:eastAsia="Times New Roman" w:hAnsi="Times New Roman"/>
      <w:sz w:val="24"/>
      <w:szCs w:val="24"/>
      <w:lang w:val="en-US" w:eastAsia="es-ES"/>
    </w:rPr>
  </w:style>
  <w:style w:type="paragraph" w:customStyle="1" w:styleId="p34">
    <w:name w:val="p34"/>
    <w:basedOn w:val="Normal"/>
    <w:rsid w:val="00205A17"/>
    <w:pPr>
      <w:widowControl w:val="0"/>
      <w:tabs>
        <w:tab w:val="left" w:pos="192"/>
        <w:tab w:val="left" w:pos="549"/>
      </w:tabs>
      <w:autoSpaceDE w:val="0"/>
      <w:autoSpaceDN w:val="0"/>
      <w:adjustRightInd w:val="0"/>
      <w:spacing w:after="0" w:line="572" w:lineRule="atLeast"/>
      <w:ind w:left="550" w:hanging="357"/>
    </w:pPr>
    <w:rPr>
      <w:rFonts w:ascii="Times New Roman" w:eastAsia="Times New Roman" w:hAnsi="Times New Roman"/>
      <w:sz w:val="24"/>
      <w:szCs w:val="24"/>
      <w:lang w:val="en-US" w:eastAsia="es-ES"/>
    </w:rPr>
  </w:style>
  <w:style w:type="character" w:styleId="Textoennegrita">
    <w:name w:val="Strong"/>
    <w:qFormat/>
    <w:rsid w:val="00205A17"/>
    <w:rPr>
      <w:b/>
      <w:bCs/>
    </w:rPr>
  </w:style>
  <w:style w:type="paragraph" w:styleId="Sangra2detindependiente">
    <w:name w:val="Body Text Indent 2"/>
    <w:basedOn w:val="Normal"/>
    <w:link w:val="Sangra2detindependienteCar"/>
    <w:rsid w:val="00205A17"/>
    <w:pPr>
      <w:spacing w:after="120" w:line="480" w:lineRule="auto"/>
      <w:ind w:left="283"/>
    </w:pPr>
    <w:rPr>
      <w:rFonts w:ascii="Arial" w:eastAsia="Times New Roman" w:hAnsi="Arial"/>
      <w:sz w:val="24"/>
      <w:szCs w:val="20"/>
      <w:lang w:val="es-CO" w:eastAsia="es-ES"/>
    </w:rPr>
  </w:style>
  <w:style w:type="character" w:customStyle="1" w:styleId="Sangra2detindependienteCar">
    <w:name w:val="Sangría 2 de t. independiente Car"/>
    <w:basedOn w:val="Fuentedeprrafopredeter"/>
    <w:link w:val="Sangra2detindependiente"/>
    <w:rsid w:val="00205A17"/>
    <w:rPr>
      <w:rFonts w:ascii="Arial" w:eastAsia="Times New Roman" w:hAnsi="Arial" w:cs="Times New Roman"/>
      <w:kern w:val="0"/>
      <w:sz w:val="24"/>
      <w:szCs w:val="20"/>
      <w:lang w:eastAsia="es-ES"/>
      <w14:ligatures w14:val="none"/>
    </w:rPr>
  </w:style>
  <w:style w:type="paragraph" w:customStyle="1" w:styleId="normal0020table">
    <w:name w:val="normal_0020table"/>
    <w:basedOn w:val="Normal"/>
    <w:rsid w:val="00205A17"/>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0020tablechar">
    <w:name w:val="normal_0020table__char"/>
    <w:basedOn w:val="Fuentedeprrafopredeter"/>
    <w:rsid w:val="00205A17"/>
  </w:style>
  <w:style w:type="paragraph" w:customStyle="1" w:styleId="xmsonormal">
    <w:name w:val="x_msonormal"/>
    <w:basedOn w:val="Normal"/>
    <w:rsid w:val="00050CE7"/>
    <w:pPr>
      <w:spacing w:before="100" w:beforeAutospacing="1" w:after="100" w:afterAutospacing="1" w:line="240" w:lineRule="auto"/>
    </w:pPr>
    <w:rPr>
      <w:rFonts w:ascii="Times New Roman" w:eastAsia="Times New Roman" w:hAnsi="Times New Roman"/>
      <w:sz w:val="24"/>
      <w:szCs w:val="24"/>
      <w:lang w:val="es-ES_tradnl" w:eastAsia="es-CO"/>
    </w:rPr>
  </w:style>
  <w:style w:type="character" w:customStyle="1" w:styleId="Ttulo9Car">
    <w:name w:val="Título 9 Car"/>
    <w:basedOn w:val="Fuentedeprrafopredeter"/>
    <w:link w:val="Ttulo9"/>
    <w:uiPriority w:val="9"/>
    <w:semiHidden/>
    <w:rsid w:val="006E3B92"/>
    <w:rPr>
      <w:rFonts w:asciiTheme="majorHAnsi" w:eastAsiaTheme="majorEastAsia" w:hAnsiTheme="majorHAnsi" w:cstheme="majorBidi"/>
      <w:i/>
      <w:iCs/>
      <w:color w:val="272727" w:themeColor="text1" w:themeTint="D8"/>
      <w:kern w:val="0"/>
      <w:sz w:val="21"/>
      <w:szCs w:val="21"/>
      <w:lang w:val="es-ES"/>
      <w14:ligatures w14:val="none"/>
    </w:rPr>
  </w:style>
  <w:style w:type="character" w:customStyle="1" w:styleId="Cuadrculamedia2Car">
    <w:name w:val="Cuadrícula media 2 Car"/>
    <w:link w:val="Cuadrculamedia21"/>
    <w:uiPriority w:val="1"/>
    <w:rsid w:val="00C144CB"/>
    <w:rPr>
      <w:rFonts w:ascii="Arial" w:eastAsia="Times New Roman" w:hAnsi="Arial" w:cs="Times New Roman"/>
      <w:kern w:val="0"/>
      <w:sz w:val="24"/>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acionelectronica@metropol.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olumeksa@solumeksa.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39BD7-450B-4817-9CB7-DF643DD36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9882</Words>
  <Characters>54356</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María Posada Jiménez</dc:creator>
  <cp:lastModifiedBy>Laura Pilar Hoyos Guerrero</cp:lastModifiedBy>
  <cp:revision>2</cp:revision>
  <cp:lastPrinted>2025-07-04T18:14:00Z</cp:lastPrinted>
  <dcterms:created xsi:type="dcterms:W3CDTF">2025-08-11T23:06:00Z</dcterms:created>
  <dcterms:modified xsi:type="dcterms:W3CDTF">2025-08-11T23:06:00Z</dcterms:modified>
</cp:coreProperties>
</file>