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6E81A105" w:rsidR="00954465" w:rsidRPr="005325AB" w:rsidRDefault="008D5472" w:rsidP="00E25C2D">
      <w:pPr>
        <w:spacing w:after="0" w:line="240" w:lineRule="auto"/>
        <w:jc w:val="center"/>
        <w:rPr>
          <w:rFonts w:ascii="Verdana" w:hAnsi="Verdana"/>
          <w:b/>
        </w:rPr>
      </w:pPr>
      <w:r w:rsidRPr="005325AB">
        <w:rPr>
          <w:rFonts w:ascii="Verdana" w:hAnsi="Verdana"/>
          <w:b/>
        </w:rPr>
        <w:t>ANE</w:t>
      </w:r>
      <w:r w:rsidR="00E25C2D" w:rsidRPr="005325AB">
        <w:rPr>
          <w:rFonts w:ascii="Verdana" w:hAnsi="Verdana"/>
          <w:b/>
        </w:rPr>
        <w:t>X</w:t>
      </w:r>
      <w:r w:rsidRPr="005325AB">
        <w:rPr>
          <w:rFonts w:ascii="Verdana" w:hAnsi="Verdana"/>
          <w:b/>
        </w:rPr>
        <w:t>O 1</w:t>
      </w:r>
    </w:p>
    <w:p w14:paraId="7D88462D" w14:textId="77851498" w:rsidR="008D5472" w:rsidRPr="005325AB" w:rsidRDefault="008D5472" w:rsidP="00E25C2D">
      <w:pPr>
        <w:spacing w:after="0" w:line="240" w:lineRule="auto"/>
        <w:jc w:val="center"/>
        <w:rPr>
          <w:rFonts w:ascii="Verdana" w:hAnsi="Verdana"/>
          <w:b/>
        </w:rPr>
      </w:pPr>
      <w:r w:rsidRPr="005325AB">
        <w:rPr>
          <w:rFonts w:ascii="Verdana" w:hAnsi="Verdana"/>
          <w:b/>
        </w:rPr>
        <w:t>ESPECIFICACIONES TÉ</w:t>
      </w:r>
      <w:r w:rsidR="001647D6" w:rsidRPr="005325AB">
        <w:rPr>
          <w:rFonts w:ascii="Verdana" w:hAnsi="Verdana"/>
          <w:b/>
        </w:rPr>
        <w:t xml:space="preserve">CNICAS DEL PROCESO </w:t>
      </w:r>
      <w:r w:rsidR="0091760A" w:rsidRPr="005325AB">
        <w:rPr>
          <w:rFonts w:ascii="Verdana" w:hAnsi="Verdana"/>
          <w:b/>
        </w:rPr>
        <w:t>IPMC-DTOR-0</w:t>
      </w:r>
      <w:r w:rsidR="003B0697">
        <w:rPr>
          <w:rFonts w:ascii="Verdana" w:hAnsi="Verdana"/>
          <w:b/>
        </w:rPr>
        <w:t>94</w:t>
      </w:r>
      <w:r w:rsidR="0091760A" w:rsidRPr="005325AB">
        <w:rPr>
          <w:rFonts w:ascii="Verdana" w:hAnsi="Verdana"/>
          <w:b/>
        </w:rPr>
        <w:t>-2025</w:t>
      </w:r>
    </w:p>
    <w:p w14:paraId="67C8FAFD" w14:textId="77777777" w:rsidR="00E25C2D" w:rsidRPr="005325AB" w:rsidRDefault="00E25C2D" w:rsidP="00E25C2D">
      <w:pPr>
        <w:spacing w:after="0" w:line="240" w:lineRule="auto"/>
        <w:jc w:val="both"/>
        <w:rPr>
          <w:rFonts w:ascii="Verdana" w:hAnsi="Verdana" w:cs="Arial"/>
          <w:highlight w:val="yellow"/>
        </w:rPr>
      </w:pPr>
    </w:p>
    <w:p w14:paraId="1803EC87" w14:textId="3BA8A0B1" w:rsidR="00B63388" w:rsidRPr="005325AB" w:rsidRDefault="005325AB" w:rsidP="00E25C2D">
      <w:pPr>
        <w:pStyle w:val="Textoindependiente"/>
        <w:rPr>
          <w:rFonts w:ascii="Verdana" w:eastAsiaTheme="minorHAnsi" w:hAnsi="Verdana" w:cs="Arial"/>
          <w:i w:val="0"/>
          <w:sz w:val="22"/>
          <w:szCs w:val="22"/>
          <w:lang w:val="es-CO" w:eastAsia="en-US"/>
        </w:rPr>
      </w:pPr>
      <w:bookmarkStart w:id="0" w:name="_Hlk196233601"/>
      <w:r w:rsidRPr="005325AB">
        <w:rPr>
          <w:rFonts w:ascii="Verdana" w:eastAsiaTheme="minorHAnsi" w:hAnsi="Verdana" w:cs="Arial"/>
          <w:i w:val="0"/>
          <w:sz w:val="22"/>
          <w:szCs w:val="22"/>
          <w:lang w:val="es-CO" w:eastAsia="en-US"/>
        </w:rPr>
        <w:t>OR05-3202053-26-066 - OR05-3202038-16-070 - OR05-3202010-24-067 - OR05-3202008-9-068 - OR05-3202032-1-069 Adquisición de suministro de combustible (Gasolina corriente y Biodiesel ACPM) y lubricantes (aceites) para el parque automotor del Parque Nacional Natural Sierra de La Macarena a través de una estación ubicada en el municipio de Mesetas - Meta, en el marco del proyecto de conservación.</w:t>
      </w:r>
    </w:p>
    <w:p w14:paraId="4F298C21" w14:textId="77777777" w:rsidR="005325AB" w:rsidRPr="005325AB" w:rsidRDefault="005325AB" w:rsidP="00E25C2D">
      <w:pPr>
        <w:pStyle w:val="Textoindependiente"/>
        <w:rPr>
          <w:rFonts w:ascii="Verdana" w:hAnsi="Verdana"/>
          <w:b/>
          <w:i w:val="0"/>
          <w:sz w:val="22"/>
          <w:szCs w:val="22"/>
        </w:rPr>
      </w:pPr>
    </w:p>
    <w:p w14:paraId="094BA02D" w14:textId="36E96F93" w:rsidR="0091760A" w:rsidRPr="005325AB" w:rsidRDefault="0091760A" w:rsidP="0091760A">
      <w:pPr>
        <w:autoSpaceDE w:val="0"/>
        <w:adjustRightInd w:val="0"/>
        <w:rPr>
          <w:rFonts w:ascii="Verdana" w:hAnsi="Verdana"/>
          <w:b/>
        </w:rPr>
      </w:pPr>
      <w:r w:rsidRPr="005325AB">
        <w:rPr>
          <w:rFonts w:ascii="Verdana" w:hAnsi="Verdana"/>
          <w:b/>
        </w:rPr>
        <w:t>1. CLASIFICACION UNSPSC</w:t>
      </w:r>
    </w:p>
    <w:bookmarkEnd w:id="0"/>
    <w:p w14:paraId="38E3AFD2" w14:textId="77777777" w:rsidR="005325AB" w:rsidRPr="005325AB" w:rsidRDefault="005325AB" w:rsidP="005325AB">
      <w:pPr>
        <w:autoSpaceDE w:val="0"/>
        <w:adjustRightInd w:val="0"/>
        <w:rPr>
          <w:rFonts w:ascii="Verdana" w:hAnsi="Verdana"/>
        </w:rPr>
      </w:pPr>
      <w:r w:rsidRPr="005325AB">
        <w:rPr>
          <w:rFonts w:ascii="Verdana" w:hAnsi="Verdana"/>
        </w:rPr>
        <w:t>El objeto contractual se enmarca dentro del siguiente código del Clasificador de Bienes y Servicios:</w:t>
      </w:r>
    </w:p>
    <w:p w14:paraId="11DCEE7F" w14:textId="77777777" w:rsidR="005325AB" w:rsidRPr="005325AB" w:rsidRDefault="005325AB" w:rsidP="005325AB">
      <w:pPr>
        <w:autoSpaceDE w:val="0"/>
        <w:adjustRightInd w:val="0"/>
        <w:spacing w:line="276" w:lineRule="auto"/>
        <w:rPr>
          <w:rFonts w:ascii="Verdana" w:hAnsi="Verdan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4"/>
        <w:gridCol w:w="2327"/>
        <w:gridCol w:w="1505"/>
        <w:gridCol w:w="2072"/>
        <w:gridCol w:w="1520"/>
      </w:tblGrid>
      <w:tr w:rsidR="005325AB" w:rsidRPr="005325AB" w14:paraId="53D70BC6" w14:textId="77777777" w:rsidTr="00BB7825">
        <w:trPr>
          <w:trHeight w:val="445"/>
          <w:jc w:val="center"/>
        </w:trPr>
        <w:tc>
          <w:tcPr>
            <w:tcW w:w="710" w:type="pct"/>
            <w:shd w:val="clear" w:color="auto" w:fill="D9D9D9"/>
            <w:vAlign w:val="center"/>
            <w:hideMark/>
          </w:tcPr>
          <w:p w14:paraId="63B6447E" w14:textId="77777777" w:rsidR="005325AB" w:rsidRPr="005325AB" w:rsidRDefault="005325AB" w:rsidP="00BB7825">
            <w:pPr>
              <w:contextualSpacing/>
              <w:jc w:val="center"/>
              <w:rPr>
                <w:rFonts w:ascii="Verdana" w:hAnsi="Verdana"/>
                <w:b/>
                <w:bCs/>
                <w:color w:val="000000"/>
                <w:sz w:val="18"/>
                <w:szCs w:val="18"/>
              </w:rPr>
            </w:pPr>
            <w:r w:rsidRPr="005325AB">
              <w:rPr>
                <w:rFonts w:ascii="Verdana" w:hAnsi="Verdana"/>
                <w:b/>
                <w:bCs/>
                <w:color w:val="000000"/>
                <w:sz w:val="18"/>
                <w:szCs w:val="18"/>
              </w:rPr>
              <w:t>Clasificación UNSPSC</w:t>
            </w:r>
          </w:p>
        </w:tc>
        <w:tc>
          <w:tcPr>
            <w:tcW w:w="1381" w:type="pct"/>
            <w:shd w:val="clear" w:color="auto" w:fill="D9D9D9"/>
            <w:vAlign w:val="center"/>
            <w:hideMark/>
          </w:tcPr>
          <w:p w14:paraId="626E851D" w14:textId="77777777" w:rsidR="005325AB" w:rsidRPr="005325AB" w:rsidRDefault="005325AB" w:rsidP="00BB7825">
            <w:pPr>
              <w:contextualSpacing/>
              <w:jc w:val="center"/>
              <w:rPr>
                <w:rFonts w:ascii="Verdana" w:hAnsi="Verdana"/>
                <w:b/>
                <w:bCs/>
                <w:color w:val="000000"/>
                <w:sz w:val="18"/>
                <w:szCs w:val="18"/>
              </w:rPr>
            </w:pPr>
            <w:r w:rsidRPr="005325AB">
              <w:rPr>
                <w:rFonts w:ascii="Verdana" w:hAnsi="Verdana"/>
                <w:b/>
                <w:bCs/>
                <w:color w:val="000000"/>
                <w:sz w:val="18"/>
                <w:szCs w:val="18"/>
              </w:rPr>
              <w:t>Segmento</w:t>
            </w:r>
          </w:p>
        </w:tc>
        <w:tc>
          <w:tcPr>
            <w:tcW w:w="750" w:type="pct"/>
            <w:shd w:val="clear" w:color="auto" w:fill="D9D9D9"/>
            <w:vAlign w:val="center"/>
            <w:hideMark/>
          </w:tcPr>
          <w:p w14:paraId="44F5A697" w14:textId="77777777" w:rsidR="005325AB" w:rsidRPr="005325AB" w:rsidRDefault="005325AB" w:rsidP="00BB7825">
            <w:pPr>
              <w:contextualSpacing/>
              <w:jc w:val="center"/>
              <w:rPr>
                <w:rFonts w:ascii="Verdana" w:hAnsi="Verdana"/>
                <w:b/>
                <w:bCs/>
                <w:color w:val="000000"/>
                <w:sz w:val="18"/>
                <w:szCs w:val="18"/>
              </w:rPr>
            </w:pPr>
            <w:r w:rsidRPr="005325AB">
              <w:rPr>
                <w:rFonts w:ascii="Verdana" w:hAnsi="Verdana"/>
                <w:b/>
                <w:bCs/>
                <w:color w:val="000000"/>
                <w:sz w:val="18"/>
                <w:szCs w:val="18"/>
              </w:rPr>
              <w:t>Familia</w:t>
            </w:r>
          </w:p>
        </w:tc>
        <w:tc>
          <w:tcPr>
            <w:tcW w:w="1236" w:type="pct"/>
            <w:shd w:val="clear" w:color="auto" w:fill="D9D9D9"/>
            <w:vAlign w:val="center"/>
            <w:hideMark/>
          </w:tcPr>
          <w:p w14:paraId="1F04CEC4" w14:textId="77777777" w:rsidR="005325AB" w:rsidRPr="005325AB" w:rsidRDefault="005325AB" w:rsidP="00BB7825">
            <w:pPr>
              <w:contextualSpacing/>
              <w:jc w:val="center"/>
              <w:rPr>
                <w:rFonts w:ascii="Verdana" w:hAnsi="Verdana"/>
                <w:b/>
                <w:bCs/>
                <w:color w:val="000000"/>
                <w:sz w:val="18"/>
                <w:szCs w:val="18"/>
              </w:rPr>
            </w:pPr>
            <w:r w:rsidRPr="005325AB">
              <w:rPr>
                <w:rFonts w:ascii="Verdana" w:hAnsi="Verdana"/>
                <w:b/>
                <w:bCs/>
                <w:color w:val="000000"/>
                <w:sz w:val="18"/>
                <w:szCs w:val="18"/>
              </w:rPr>
              <w:t>Clase</w:t>
            </w:r>
          </w:p>
        </w:tc>
        <w:tc>
          <w:tcPr>
            <w:tcW w:w="923" w:type="pct"/>
            <w:shd w:val="clear" w:color="auto" w:fill="D9D9D9"/>
            <w:vAlign w:val="center"/>
            <w:hideMark/>
          </w:tcPr>
          <w:p w14:paraId="167CFBDD" w14:textId="77777777" w:rsidR="005325AB" w:rsidRPr="005325AB" w:rsidRDefault="005325AB" w:rsidP="00BB7825">
            <w:pPr>
              <w:contextualSpacing/>
              <w:jc w:val="center"/>
              <w:rPr>
                <w:rFonts w:ascii="Verdana" w:hAnsi="Verdana"/>
                <w:b/>
                <w:bCs/>
                <w:color w:val="000000"/>
                <w:sz w:val="18"/>
                <w:szCs w:val="18"/>
              </w:rPr>
            </w:pPr>
            <w:r w:rsidRPr="005325AB">
              <w:rPr>
                <w:rFonts w:ascii="Verdana" w:hAnsi="Verdana"/>
                <w:b/>
                <w:bCs/>
                <w:color w:val="000000"/>
                <w:sz w:val="18"/>
                <w:szCs w:val="18"/>
              </w:rPr>
              <w:t>Producto</w:t>
            </w:r>
          </w:p>
        </w:tc>
      </w:tr>
      <w:tr w:rsidR="005325AB" w:rsidRPr="005325AB" w14:paraId="02A9E1FF" w14:textId="77777777" w:rsidTr="00BB7825">
        <w:trPr>
          <w:trHeight w:val="992"/>
          <w:jc w:val="center"/>
        </w:trPr>
        <w:tc>
          <w:tcPr>
            <w:tcW w:w="710" w:type="pct"/>
            <w:noWrap/>
            <w:vAlign w:val="center"/>
          </w:tcPr>
          <w:p w14:paraId="7BEB977F"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78181701</w:t>
            </w:r>
          </w:p>
        </w:tc>
        <w:tc>
          <w:tcPr>
            <w:tcW w:w="1381" w:type="pct"/>
            <w:vAlign w:val="center"/>
          </w:tcPr>
          <w:p w14:paraId="181FEAE9" w14:textId="77777777" w:rsidR="005325AB" w:rsidRPr="005325AB" w:rsidRDefault="005325AB" w:rsidP="00BB7825">
            <w:pPr>
              <w:contextualSpacing/>
              <w:jc w:val="center"/>
              <w:rPr>
                <w:rFonts w:ascii="Verdana" w:hAnsi="Verdana"/>
                <w:color w:val="000000"/>
                <w:sz w:val="18"/>
                <w:szCs w:val="18"/>
              </w:rPr>
            </w:pPr>
            <w:r w:rsidRPr="005325AB">
              <w:rPr>
                <w:rFonts w:ascii="Verdana" w:hAnsi="Verdana"/>
                <w:color w:val="000000"/>
                <w:sz w:val="18"/>
                <w:szCs w:val="18"/>
              </w:rPr>
              <w:t>Servicios de Transporte, Almacenaje y Correo</w:t>
            </w:r>
          </w:p>
        </w:tc>
        <w:tc>
          <w:tcPr>
            <w:tcW w:w="750" w:type="pct"/>
            <w:vAlign w:val="center"/>
          </w:tcPr>
          <w:p w14:paraId="1B83A538" w14:textId="77777777" w:rsidR="005325AB" w:rsidRPr="005325AB" w:rsidRDefault="005325AB" w:rsidP="00BB7825">
            <w:pPr>
              <w:widowControl w:val="0"/>
              <w:overflowPunct w:val="0"/>
              <w:autoSpaceDE w:val="0"/>
              <w:adjustRightInd w:val="0"/>
              <w:contextualSpacing/>
              <w:jc w:val="center"/>
              <w:rPr>
                <w:rFonts w:ascii="Verdana" w:hAnsi="Verdana"/>
                <w:color w:val="000000"/>
                <w:sz w:val="18"/>
                <w:szCs w:val="18"/>
              </w:rPr>
            </w:pPr>
            <w:r w:rsidRPr="005325AB">
              <w:rPr>
                <w:rFonts w:ascii="Verdana" w:hAnsi="Verdana"/>
                <w:color w:val="000000"/>
                <w:sz w:val="18"/>
                <w:szCs w:val="18"/>
              </w:rPr>
              <w:t>Servicios de mantenimiento o reparaciones de transportes</w:t>
            </w:r>
          </w:p>
        </w:tc>
        <w:tc>
          <w:tcPr>
            <w:tcW w:w="1236" w:type="pct"/>
            <w:vAlign w:val="center"/>
          </w:tcPr>
          <w:p w14:paraId="24660E24" w14:textId="77777777" w:rsidR="005325AB" w:rsidRPr="005325AB" w:rsidRDefault="005325AB" w:rsidP="00BB7825">
            <w:pPr>
              <w:contextualSpacing/>
              <w:jc w:val="center"/>
              <w:rPr>
                <w:rFonts w:ascii="Verdana" w:hAnsi="Verdana"/>
                <w:color w:val="000000"/>
                <w:sz w:val="18"/>
                <w:szCs w:val="18"/>
              </w:rPr>
            </w:pPr>
            <w:r w:rsidRPr="005325AB">
              <w:rPr>
                <w:rFonts w:ascii="Verdana" w:hAnsi="Verdana"/>
                <w:color w:val="000000"/>
                <w:sz w:val="18"/>
                <w:szCs w:val="18"/>
              </w:rPr>
              <w:t>Servicios de soporte de llenado de combustible de vehículos y almacenamiento de vehículos</w:t>
            </w:r>
          </w:p>
        </w:tc>
        <w:tc>
          <w:tcPr>
            <w:tcW w:w="923" w:type="pct"/>
            <w:vAlign w:val="center"/>
          </w:tcPr>
          <w:p w14:paraId="7A3948C7" w14:textId="77777777" w:rsidR="005325AB" w:rsidRPr="005325AB" w:rsidRDefault="005325AB" w:rsidP="00BB7825">
            <w:pPr>
              <w:contextualSpacing/>
              <w:jc w:val="center"/>
              <w:rPr>
                <w:rFonts w:ascii="Verdana" w:hAnsi="Verdana"/>
                <w:sz w:val="18"/>
                <w:szCs w:val="18"/>
              </w:rPr>
            </w:pPr>
            <w:r w:rsidRPr="005325AB">
              <w:rPr>
                <w:rFonts w:ascii="Verdana" w:hAnsi="Verdana"/>
                <w:sz w:val="18"/>
                <w:szCs w:val="18"/>
              </w:rPr>
              <w:t>Servicio de abastecimiento de combustible para vehículos</w:t>
            </w:r>
          </w:p>
        </w:tc>
      </w:tr>
      <w:tr w:rsidR="005325AB" w:rsidRPr="005325AB" w14:paraId="1EF16A64" w14:textId="77777777" w:rsidTr="00BB7825">
        <w:trPr>
          <w:trHeight w:val="129"/>
          <w:jc w:val="center"/>
        </w:trPr>
        <w:tc>
          <w:tcPr>
            <w:tcW w:w="710" w:type="pct"/>
            <w:noWrap/>
            <w:vAlign w:val="center"/>
          </w:tcPr>
          <w:p w14:paraId="4A4FB619"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s="Arial"/>
                <w:color w:val="000000"/>
                <w:sz w:val="18"/>
                <w:szCs w:val="18"/>
              </w:rPr>
              <w:t>15101505</w:t>
            </w:r>
          </w:p>
        </w:tc>
        <w:tc>
          <w:tcPr>
            <w:tcW w:w="1381" w:type="pct"/>
            <w:vMerge w:val="restart"/>
            <w:vAlign w:val="center"/>
          </w:tcPr>
          <w:p w14:paraId="6F09BB57" w14:textId="77777777" w:rsidR="005325AB" w:rsidRPr="005325AB" w:rsidRDefault="005325AB" w:rsidP="00BB7825">
            <w:pPr>
              <w:contextualSpacing/>
              <w:jc w:val="center"/>
              <w:rPr>
                <w:rFonts w:ascii="Verdana" w:hAnsi="Verdana"/>
                <w:color w:val="000000"/>
                <w:sz w:val="18"/>
                <w:szCs w:val="18"/>
              </w:rPr>
            </w:pPr>
            <w:r w:rsidRPr="005325AB">
              <w:rPr>
                <w:rFonts w:ascii="Verdana" w:hAnsi="Verdana"/>
                <w:color w:val="000000"/>
                <w:sz w:val="18"/>
                <w:szCs w:val="18"/>
              </w:rPr>
              <w:t>Materiales Combustibles, Aditivos para Combustibles, Lubricantes y Anticorrosivos</w:t>
            </w:r>
          </w:p>
        </w:tc>
        <w:tc>
          <w:tcPr>
            <w:tcW w:w="750" w:type="pct"/>
            <w:vMerge w:val="restart"/>
            <w:vAlign w:val="center"/>
          </w:tcPr>
          <w:p w14:paraId="6364FCC7" w14:textId="77777777" w:rsidR="005325AB" w:rsidRPr="005325AB" w:rsidRDefault="005325AB" w:rsidP="00BB7825">
            <w:pPr>
              <w:widowControl w:val="0"/>
              <w:overflowPunct w:val="0"/>
              <w:autoSpaceDE w:val="0"/>
              <w:adjustRightInd w:val="0"/>
              <w:contextualSpacing/>
              <w:jc w:val="center"/>
              <w:rPr>
                <w:rFonts w:ascii="Verdana" w:hAnsi="Verdana"/>
                <w:color w:val="000000"/>
                <w:sz w:val="18"/>
                <w:szCs w:val="18"/>
              </w:rPr>
            </w:pPr>
            <w:r w:rsidRPr="005325AB">
              <w:rPr>
                <w:rFonts w:ascii="Verdana" w:hAnsi="Verdana" w:cs="Arial"/>
                <w:color w:val="000000"/>
                <w:sz w:val="18"/>
                <w:szCs w:val="18"/>
              </w:rPr>
              <w:t>Combustibles</w:t>
            </w:r>
          </w:p>
        </w:tc>
        <w:tc>
          <w:tcPr>
            <w:tcW w:w="1236" w:type="pct"/>
            <w:vMerge w:val="restart"/>
            <w:vAlign w:val="center"/>
          </w:tcPr>
          <w:p w14:paraId="34424805" w14:textId="77777777" w:rsidR="005325AB" w:rsidRPr="005325AB" w:rsidRDefault="005325AB" w:rsidP="00BB7825">
            <w:pPr>
              <w:contextualSpacing/>
              <w:jc w:val="center"/>
              <w:rPr>
                <w:rFonts w:ascii="Verdana" w:hAnsi="Verdana"/>
                <w:color w:val="000000"/>
                <w:sz w:val="18"/>
                <w:szCs w:val="18"/>
              </w:rPr>
            </w:pPr>
            <w:r w:rsidRPr="005325AB">
              <w:rPr>
                <w:rFonts w:ascii="Verdana" w:hAnsi="Verdana"/>
                <w:color w:val="000000"/>
                <w:sz w:val="18"/>
                <w:szCs w:val="18"/>
              </w:rPr>
              <w:t>Petróleo y Destilados</w:t>
            </w:r>
          </w:p>
        </w:tc>
        <w:tc>
          <w:tcPr>
            <w:tcW w:w="923" w:type="pct"/>
            <w:vAlign w:val="center"/>
          </w:tcPr>
          <w:p w14:paraId="6DD1A69B" w14:textId="77777777" w:rsidR="005325AB" w:rsidRPr="005325AB" w:rsidRDefault="005325AB" w:rsidP="00BB7825">
            <w:pPr>
              <w:contextualSpacing/>
              <w:jc w:val="center"/>
              <w:rPr>
                <w:rFonts w:ascii="Verdana" w:hAnsi="Verdana"/>
                <w:sz w:val="18"/>
                <w:szCs w:val="18"/>
              </w:rPr>
            </w:pPr>
            <w:r w:rsidRPr="005325AB">
              <w:rPr>
                <w:rFonts w:ascii="Verdana" w:hAnsi="Verdana"/>
                <w:sz w:val="18"/>
                <w:szCs w:val="18"/>
              </w:rPr>
              <w:t>Combustible diésel</w:t>
            </w:r>
          </w:p>
        </w:tc>
      </w:tr>
      <w:tr w:rsidR="005325AB" w:rsidRPr="005325AB" w14:paraId="423351DA" w14:textId="77777777" w:rsidTr="00BB7825">
        <w:trPr>
          <w:trHeight w:val="453"/>
          <w:jc w:val="center"/>
        </w:trPr>
        <w:tc>
          <w:tcPr>
            <w:tcW w:w="710" w:type="pct"/>
            <w:noWrap/>
            <w:vAlign w:val="center"/>
          </w:tcPr>
          <w:p w14:paraId="2E8B4F5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s="Arial"/>
                <w:color w:val="000000"/>
                <w:sz w:val="18"/>
                <w:szCs w:val="18"/>
              </w:rPr>
              <w:t>15101506</w:t>
            </w:r>
          </w:p>
        </w:tc>
        <w:tc>
          <w:tcPr>
            <w:tcW w:w="1381" w:type="pct"/>
            <w:vMerge/>
            <w:vAlign w:val="center"/>
          </w:tcPr>
          <w:p w14:paraId="316F0A8E" w14:textId="77777777" w:rsidR="005325AB" w:rsidRPr="005325AB" w:rsidRDefault="005325AB" w:rsidP="00BB7825">
            <w:pPr>
              <w:contextualSpacing/>
              <w:jc w:val="center"/>
              <w:rPr>
                <w:rFonts w:ascii="Verdana" w:hAnsi="Verdana"/>
                <w:color w:val="000000"/>
                <w:sz w:val="18"/>
                <w:szCs w:val="18"/>
              </w:rPr>
            </w:pPr>
          </w:p>
        </w:tc>
        <w:tc>
          <w:tcPr>
            <w:tcW w:w="750" w:type="pct"/>
            <w:vMerge/>
            <w:vAlign w:val="center"/>
          </w:tcPr>
          <w:p w14:paraId="0BF4B68A" w14:textId="77777777" w:rsidR="005325AB" w:rsidRPr="005325AB" w:rsidRDefault="005325AB" w:rsidP="00BB7825">
            <w:pPr>
              <w:widowControl w:val="0"/>
              <w:overflowPunct w:val="0"/>
              <w:autoSpaceDE w:val="0"/>
              <w:adjustRightInd w:val="0"/>
              <w:contextualSpacing/>
              <w:jc w:val="center"/>
              <w:rPr>
                <w:rFonts w:ascii="Verdana" w:hAnsi="Verdana"/>
                <w:color w:val="000000"/>
                <w:sz w:val="18"/>
                <w:szCs w:val="18"/>
              </w:rPr>
            </w:pPr>
          </w:p>
        </w:tc>
        <w:tc>
          <w:tcPr>
            <w:tcW w:w="1236" w:type="pct"/>
            <w:vMerge/>
            <w:vAlign w:val="center"/>
          </w:tcPr>
          <w:p w14:paraId="460B9483" w14:textId="77777777" w:rsidR="005325AB" w:rsidRPr="005325AB" w:rsidRDefault="005325AB" w:rsidP="00BB7825">
            <w:pPr>
              <w:contextualSpacing/>
              <w:jc w:val="center"/>
              <w:rPr>
                <w:rFonts w:ascii="Verdana" w:hAnsi="Verdana"/>
                <w:color w:val="000000"/>
                <w:sz w:val="18"/>
                <w:szCs w:val="18"/>
              </w:rPr>
            </w:pPr>
          </w:p>
        </w:tc>
        <w:tc>
          <w:tcPr>
            <w:tcW w:w="923" w:type="pct"/>
            <w:vAlign w:val="center"/>
          </w:tcPr>
          <w:p w14:paraId="454D5143" w14:textId="77777777" w:rsidR="005325AB" w:rsidRPr="005325AB" w:rsidRDefault="005325AB" w:rsidP="00BB7825">
            <w:pPr>
              <w:contextualSpacing/>
              <w:jc w:val="center"/>
              <w:rPr>
                <w:rFonts w:ascii="Verdana" w:hAnsi="Verdana"/>
                <w:sz w:val="18"/>
                <w:szCs w:val="18"/>
              </w:rPr>
            </w:pPr>
            <w:r w:rsidRPr="005325AB">
              <w:rPr>
                <w:rFonts w:ascii="Verdana" w:hAnsi="Verdana"/>
                <w:sz w:val="18"/>
                <w:szCs w:val="18"/>
              </w:rPr>
              <w:t>Gasolina</w:t>
            </w:r>
          </w:p>
        </w:tc>
      </w:tr>
      <w:tr w:rsidR="005325AB" w:rsidRPr="005325AB" w14:paraId="7D6C1720" w14:textId="77777777" w:rsidTr="00BB7825">
        <w:trPr>
          <w:trHeight w:val="471"/>
          <w:jc w:val="center"/>
        </w:trPr>
        <w:tc>
          <w:tcPr>
            <w:tcW w:w="710" w:type="pct"/>
            <w:noWrap/>
            <w:vAlign w:val="center"/>
          </w:tcPr>
          <w:p w14:paraId="45D80238" w14:textId="77777777" w:rsidR="005325AB" w:rsidRPr="005325AB" w:rsidRDefault="005325AB" w:rsidP="00BB7825">
            <w:pPr>
              <w:contextualSpacing/>
              <w:jc w:val="center"/>
              <w:rPr>
                <w:rFonts w:ascii="Verdana" w:hAnsi="Verdana" w:cs="Arial"/>
                <w:color w:val="000000"/>
                <w:sz w:val="18"/>
                <w:szCs w:val="18"/>
              </w:rPr>
            </w:pPr>
            <w:r w:rsidRPr="005325AB">
              <w:rPr>
                <w:rFonts w:ascii="Verdana" w:hAnsi="Verdana" w:cs="Arial"/>
                <w:color w:val="000000"/>
                <w:sz w:val="18"/>
                <w:szCs w:val="18"/>
              </w:rPr>
              <w:t>15121501</w:t>
            </w:r>
          </w:p>
        </w:tc>
        <w:tc>
          <w:tcPr>
            <w:tcW w:w="1381" w:type="pct"/>
            <w:vMerge/>
            <w:vAlign w:val="center"/>
          </w:tcPr>
          <w:p w14:paraId="0AD9F903" w14:textId="77777777" w:rsidR="005325AB" w:rsidRPr="005325AB" w:rsidRDefault="005325AB" w:rsidP="00BB7825">
            <w:pPr>
              <w:contextualSpacing/>
              <w:jc w:val="center"/>
              <w:rPr>
                <w:rFonts w:ascii="Verdana" w:hAnsi="Verdana"/>
                <w:color w:val="000000"/>
                <w:sz w:val="18"/>
                <w:szCs w:val="18"/>
              </w:rPr>
            </w:pPr>
          </w:p>
        </w:tc>
        <w:tc>
          <w:tcPr>
            <w:tcW w:w="750" w:type="pct"/>
            <w:vMerge w:val="restart"/>
            <w:vAlign w:val="center"/>
          </w:tcPr>
          <w:p w14:paraId="67329352" w14:textId="77777777" w:rsidR="005325AB" w:rsidRPr="005325AB" w:rsidRDefault="005325AB" w:rsidP="00BB7825">
            <w:pPr>
              <w:widowControl w:val="0"/>
              <w:overflowPunct w:val="0"/>
              <w:autoSpaceDE w:val="0"/>
              <w:adjustRightInd w:val="0"/>
              <w:contextualSpacing/>
              <w:jc w:val="center"/>
              <w:rPr>
                <w:rFonts w:ascii="Verdana" w:hAnsi="Verdana" w:cs="Arial"/>
                <w:color w:val="000000"/>
                <w:sz w:val="18"/>
                <w:szCs w:val="18"/>
              </w:rPr>
            </w:pPr>
            <w:r w:rsidRPr="005325AB">
              <w:rPr>
                <w:rFonts w:ascii="Verdana" w:hAnsi="Verdana" w:cs="Arial"/>
                <w:color w:val="000000"/>
                <w:sz w:val="18"/>
                <w:szCs w:val="18"/>
              </w:rPr>
              <w:t>Lubricantes, aceites, grasas y anticorrosivos</w:t>
            </w:r>
          </w:p>
        </w:tc>
        <w:tc>
          <w:tcPr>
            <w:tcW w:w="1236" w:type="pct"/>
            <w:vMerge w:val="restart"/>
            <w:vAlign w:val="center"/>
          </w:tcPr>
          <w:p w14:paraId="1A4AA993" w14:textId="77777777" w:rsidR="005325AB" w:rsidRPr="005325AB" w:rsidRDefault="005325AB" w:rsidP="00BB7825">
            <w:pPr>
              <w:contextualSpacing/>
              <w:jc w:val="center"/>
              <w:rPr>
                <w:rFonts w:ascii="Verdana" w:hAnsi="Verdana"/>
                <w:color w:val="000000"/>
                <w:sz w:val="18"/>
                <w:szCs w:val="18"/>
              </w:rPr>
            </w:pPr>
            <w:r w:rsidRPr="005325AB">
              <w:rPr>
                <w:rFonts w:ascii="Verdana" w:hAnsi="Verdana"/>
                <w:color w:val="000000"/>
                <w:sz w:val="18"/>
                <w:szCs w:val="18"/>
              </w:rPr>
              <w:t>Preparados lubricantes</w:t>
            </w:r>
          </w:p>
        </w:tc>
        <w:tc>
          <w:tcPr>
            <w:tcW w:w="923" w:type="pct"/>
            <w:vAlign w:val="center"/>
          </w:tcPr>
          <w:p w14:paraId="3D583EC0" w14:textId="77777777" w:rsidR="005325AB" w:rsidRPr="005325AB" w:rsidRDefault="005325AB" w:rsidP="00BB7825">
            <w:pPr>
              <w:contextualSpacing/>
              <w:jc w:val="center"/>
              <w:rPr>
                <w:rFonts w:ascii="Verdana" w:hAnsi="Verdana"/>
                <w:sz w:val="18"/>
                <w:szCs w:val="18"/>
              </w:rPr>
            </w:pPr>
            <w:r w:rsidRPr="005325AB">
              <w:rPr>
                <w:rFonts w:ascii="Verdana" w:hAnsi="Verdana"/>
                <w:sz w:val="18"/>
                <w:szCs w:val="18"/>
              </w:rPr>
              <w:t>Aceite Motor</w:t>
            </w:r>
          </w:p>
        </w:tc>
      </w:tr>
      <w:tr w:rsidR="005325AB" w:rsidRPr="005325AB" w14:paraId="64CED5D8" w14:textId="77777777" w:rsidTr="00BB7825">
        <w:trPr>
          <w:trHeight w:val="150"/>
          <w:jc w:val="center"/>
        </w:trPr>
        <w:tc>
          <w:tcPr>
            <w:tcW w:w="710" w:type="pct"/>
            <w:noWrap/>
            <w:vAlign w:val="center"/>
          </w:tcPr>
          <w:p w14:paraId="36C01C7D" w14:textId="77777777" w:rsidR="005325AB" w:rsidRPr="005325AB" w:rsidRDefault="005325AB" w:rsidP="00BB7825">
            <w:pPr>
              <w:contextualSpacing/>
              <w:jc w:val="center"/>
              <w:rPr>
                <w:rFonts w:ascii="Verdana" w:hAnsi="Verdana" w:cs="Arial"/>
                <w:color w:val="000000"/>
                <w:sz w:val="18"/>
                <w:szCs w:val="18"/>
              </w:rPr>
            </w:pPr>
            <w:r w:rsidRPr="005325AB">
              <w:rPr>
                <w:rFonts w:ascii="Verdana" w:hAnsi="Verdana" w:cs="Arial"/>
                <w:color w:val="000000"/>
                <w:sz w:val="18"/>
                <w:szCs w:val="18"/>
              </w:rPr>
              <w:t>15121504</w:t>
            </w:r>
          </w:p>
        </w:tc>
        <w:tc>
          <w:tcPr>
            <w:tcW w:w="1381" w:type="pct"/>
            <w:vMerge/>
            <w:vAlign w:val="center"/>
          </w:tcPr>
          <w:p w14:paraId="0311B69D" w14:textId="77777777" w:rsidR="005325AB" w:rsidRPr="005325AB" w:rsidRDefault="005325AB" w:rsidP="00BB7825">
            <w:pPr>
              <w:contextualSpacing/>
              <w:jc w:val="center"/>
              <w:rPr>
                <w:rFonts w:ascii="Verdana" w:hAnsi="Verdana"/>
                <w:color w:val="000000"/>
                <w:sz w:val="18"/>
                <w:szCs w:val="18"/>
              </w:rPr>
            </w:pPr>
          </w:p>
        </w:tc>
        <w:tc>
          <w:tcPr>
            <w:tcW w:w="750" w:type="pct"/>
            <w:vMerge/>
            <w:vAlign w:val="center"/>
          </w:tcPr>
          <w:p w14:paraId="59975849" w14:textId="77777777" w:rsidR="005325AB" w:rsidRPr="005325AB" w:rsidRDefault="005325AB" w:rsidP="00BB7825">
            <w:pPr>
              <w:widowControl w:val="0"/>
              <w:overflowPunct w:val="0"/>
              <w:autoSpaceDE w:val="0"/>
              <w:adjustRightInd w:val="0"/>
              <w:contextualSpacing/>
              <w:jc w:val="center"/>
              <w:rPr>
                <w:rFonts w:ascii="Verdana" w:hAnsi="Verdana" w:cs="Arial"/>
                <w:color w:val="000000"/>
                <w:sz w:val="18"/>
                <w:szCs w:val="18"/>
              </w:rPr>
            </w:pPr>
          </w:p>
        </w:tc>
        <w:tc>
          <w:tcPr>
            <w:tcW w:w="1236" w:type="pct"/>
            <w:vMerge/>
            <w:vAlign w:val="center"/>
          </w:tcPr>
          <w:p w14:paraId="1E22CBA8" w14:textId="77777777" w:rsidR="005325AB" w:rsidRPr="005325AB" w:rsidRDefault="005325AB" w:rsidP="00BB7825">
            <w:pPr>
              <w:contextualSpacing/>
              <w:jc w:val="center"/>
              <w:rPr>
                <w:rFonts w:ascii="Verdana" w:hAnsi="Verdana"/>
                <w:color w:val="000000"/>
                <w:sz w:val="18"/>
                <w:szCs w:val="18"/>
              </w:rPr>
            </w:pPr>
          </w:p>
        </w:tc>
        <w:tc>
          <w:tcPr>
            <w:tcW w:w="923" w:type="pct"/>
            <w:vAlign w:val="center"/>
          </w:tcPr>
          <w:p w14:paraId="37EB9C10" w14:textId="77777777" w:rsidR="005325AB" w:rsidRPr="005325AB" w:rsidRDefault="005325AB" w:rsidP="00BB7825">
            <w:pPr>
              <w:contextualSpacing/>
              <w:jc w:val="center"/>
              <w:rPr>
                <w:rFonts w:ascii="Verdana" w:hAnsi="Verdana"/>
                <w:sz w:val="18"/>
                <w:szCs w:val="18"/>
              </w:rPr>
            </w:pPr>
            <w:r w:rsidRPr="005325AB">
              <w:rPr>
                <w:rFonts w:ascii="Verdana" w:hAnsi="Verdana"/>
                <w:sz w:val="18"/>
                <w:szCs w:val="18"/>
              </w:rPr>
              <w:t>Aceite Hidráulico</w:t>
            </w:r>
          </w:p>
        </w:tc>
      </w:tr>
    </w:tbl>
    <w:p w14:paraId="6DEEBCF9" w14:textId="77777777" w:rsidR="005325AB" w:rsidRPr="005325AB" w:rsidRDefault="005325AB" w:rsidP="005325AB">
      <w:pPr>
        <w:pStyle w:val="Sinespaciado"/>
        <w:ind w:left="0" w:hanging="2"/>
        <w:rPr>
          <w:rFonts w:ascii="Verdana" w:hAnsi="Verdana"/>
          <w:sz w:val="22"/>
          <w:szCs w:val="22"/>
        </w:rPr>
      </w:pPr>
    </w:p>
    <w:p w14:paraId="7AD47FCF" w14:textId="77777777" w:rsidR="005325AB" w:rsidRPr="005325AB" w:rsidRDefault="005325AB" w:rsidP="005325AB">
      <w:pPr>
        <w:autoSpaceDE w:val="0"/>
        <w:adjustRightInd w:val="0"/>
        <w:jc w:val="both"/>
        <w:rPr>
          <w:rFonts w:ascii="Verdana" w:hAnsi="Verdana" w:cs="Arial"/>
          <w:color w:val="000000"/>
          <w:lang w:eastAsia="es-CO"/>
        </w:rPr>
      </w:pPr>
      <w:r w:rsidRPr="005325AB">
        <w:rPr>
          <w:rFonts w:ascii="Verdana" w:hAnsi="Verdana" w:cs="Arial"/>
          <w:color w:val="000000"/>
          <w:lang w:eastAsia="es-CO"/>
        </w:rPr>
        <w:t xml:space="preserve">El Parque Nacional Natural </w:t>
      </w:r>
      <w:r w:rsidRPr="005325AB">
        <w:rPr>
          <w:rFonts w:ascii="Verdana" w:hAnsi="Verdana" w:cs="Arial"/>
          <w:color w:val="000000"/>
        </w:rPr>
        <w:t xml:space="preserve">Sierra de la Macarena </w:t>
      </w:r>
      <w:r w:rsidRPr="005325AB">
        <w:rPr>
          <w:rFonts w:ascii="Verdana" w:hAnsi="Verdana" w:cs="Arial"/>
          <w:color w:val="000000"/>
          <w:lang w:eastAsia="es-CO"/>
        </w:rPr>
        <w:t>requiere de un establecimiento de comercio que le suministre el combustible de forma permanente, cumpliendo con los estándares de seguridad y con los sistemas de control eficaces.</w:t>
      </w:r>
    </w:p>
    <w:p w14:paraId="45382302" w14:textId="77777777" w:rsidR="005325AB" w:rsidRPr="005325AB" w:rsidRDefault="005325AB" w:rsidP="005325AB">
      <w:pPr>
        <w:autoSpaceDE w:val="0"/>
        <w:adjustRightInd w:val="0"/>
        <w:jc w:val="both"/>
        <w:rPr>
          <w:rFonts w:ascii="Verdana" w:hAnsi="Verdana" w:cs="Arial"/>
          <w:color w:val="000000"/>
          <w:lang w:eastAsia="es-CO"/>
        </w:rPr>
      </w:pPr>
    </w:p>
    <w:p w14:paraId="15A3D27B" w14:textId="77777777" w:rsidR="005325AB" w:rsidRPr="005325AB" w:rsidRDefault="005325AB" w:rsidP="005325AB">
      <w:pPr>
        <w:autoSpaceDE w:val="0"/>
        <w:adjustRightInd w:val="0"/>
        <w:jc w:val="both"/>
        <w:rPr>
          <w:rFonts w:ascii="Verdana" w:hAnsi="Verdana" w:cs="Arial"/>
          <w:color w:val="000000"/>
          <w:lang w:eastAsia="es-CO"/>
        </w:rPr>
      </w:pPr>
      <w:r w:rsidRPr="005325AB">
        <w:rPr>
          <w:rFonts w:ascii="Verdana" w:hAnsi="Verdana" w:cs="Arial"/>
          <w:b/>
          <w:bCs/>
          <w:color w:val="000000"/>
          <w:lang w:eastAsia="es-CO"/>
        </w:rPr>
        <w:t>CALIDAD</w:t>
      </w:r>
      <w:r w:rsidRPr="005325AB">
        <w:rPr>
          <w:rFonts w:ascii="Verdana" w:hAnsi="Verdana" w:cs="Arial"/>
          <w:color w:val="000000"/>
          <w:lang w:eastAsia="es-CO"/>
        </w:rPr>
        <w:t>: Norma técnica colombiana No. 1380 acogida por el Consejo Nacional de Normas mediante la Resolución 025 de noviembre de 1995.</w:t>
      </w:r>
    </w:p>
    <w:p w14:paraId="48CE687D" w14:textId="77777777" w:rsidR="005325AB" w:rsidRPr="005325AB" w:rsidRDefault="005325AB" w:rsidP="005325AB">
      <w:pPr>
        <w:autoSpaceDE w:val="0"/>
        <w:adjustRightInd w:val="0"/>
        <w:rPr>
          <w:rFonts w:ascii="Verdana" w:hAnsi="Verdana"/>
          <w:b/>
          <w:bCs/>
        </w:rPr>
      </w:pPr>
    </w:p>
    <w:p w14:paraId="318B58E8" w14:textId="77777777" w:rsidR="005325AB" w:rsidRPr="005325AB" w:rsidRDefault="005325AB" w:rsidP="005325AB">
      <w:pPr>
        <w:pStyle w:val="Prrafodelista"/>
        <w:numPr>
          <w:ilvl w:val="2"/>
          <w:numId w:val="28"/>
        </w:numPr>
        <w:overflowPunct/>
        <w:autoSpaceDN/>
        <w:spacing w:after="160" w:line="259" w:lineRule="auto"/>
        <w:contextualSpacing/>
        <w:jc w:val="both"/>
        <w:textAlignment w:val="auto"/>
        <w:rPr>
          <w:rFonts w:ascii="Verdana" w:hAnsi="Verdana"/>
          <w:b/>
          <w:bCs/>
          <w:sz w:val="22"/>
          <w:szCs w:val="22"/>
        </w:rPr>
      </w:pPr>
      <w:r w:rsidRPr="005325AB">
        <w:rPr>
          <w:rFonts w:ascii="Verdana" w:hAnsi="Verdana"/>
          <w:b/>
          <w:bCs/>
          <w:sz w:val="22"/>
          <w:szCs w:val="22"/>
        </w:rPr>
        <w:t>PARQUE AUTOMOTOR ADSCRITO AL PARQUE NACIONAL NATURAL SIERRA DE LA MACARENA.</w:t>
      </w:r>
    </w:p>
    <w:p w14:paraId="49DE796C" w14:textId="77777777" w:rsidR="005325AB" w:rsidRPr="005325AB" w:rsidRDefault="005325AB" w:rsidP="005325AB">
      <w:pPr>
        <w:pStyle w:val="Prrafodelista"/>
        <w:ind w:left="1080"/>
        <w:jc w:val="both"/>
        <w:rPr>
          <w:rFonts w:ascii="Verdana" w:hAnsi="Verdana"/>
          <w:b/>
          <w:bCs/>
          <w:sz w:val="22"/>
          <w:szCs w:val="22"/>
        </w:rPr>
      </w:pPr>
    </w:p>
    <w:p w14:paraId="76E50676" w14:textId="77777777" w:rsidR="005325AB" w:rsidRPr="005325AB" w:rsidRDefault="005325AB" w:rsidP="005325AB">
      <w:pPr>
        <w:pStyle w:val="Prrafodelista"/>
        <w:numPr>
          <w:ilvl w:val="0"/>
          <w:numId w:val="33"/>
        </w:numPr>
        <w:overflowPunct/>
        <w:autoSpaceDN/>
        <w:spacing w:after="160" w:line="259" w:lineRule="auto"/>
        <w:contextualSpacing/>
        <w:jc w:val="both"/>
        <w:textAlignment w:val="auto"/>
        <w:rPr>
          <w:rFonts w:ascii="Verdana" w:hAnsi="Verdana"/>
          <w:b/>
          <w:bCs/>
          <w:sz w:val="22"/>
          <w:szCs w:val="22"/>
        </w:rPr>
      </w:pPr>
      <w:r w:rsidRPr="005325AB">
        <w:rPr>
          <w:rFonts w:ascii="Verdana" w:hAnsi="Verdana"/>
          <w:b/>
          <w:bCs/>
          <w:sz w:val="22"/>
          <w:szCs w:val="22"/>
        </w:rPr>
        <w:t>PARQUE NACIONAL NATURAL SIERRA DE LA MACARENA</w:t>
      </w:r>
    </w:p>
    <w:p w14:paraId="4B35E217" w14:textId="77777777" w:rsidR="005325AB" w:rsidRPr="005325AB" w:rsidRDefault="005325AB" w:rsidP="005325AB">
      <w:pPr>
        <w:autoSpaceDE w:val="0"/>
        <w:adjustRightInd w:val="0"/>
        <w:rPr>
          <w:rFonts w:ascii="Arial Narrow" w:hAnsi="Arial Narrow"/>
          <w:b/>
          <w:bCs/>
        </w:rPr>
      </w:pPr>
    </w:p>
    <w:tbl>
      <w:tblPr>
        <w:tblW w:w="87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1134"/>
        <w:gridCol w:w="1627"/>
        <w:gridCol w:w="1701"/>
        <w:gridCol w:w="1276"/>
        <w:gridCol w:w="1088"/>
        <w:gridCol w:w="1396"/>
      </w:tblGrid>
      <w:tr w:rsidR="005325AB" w:rsidRPr="005325AB" w14:paraId="3DF000DC" w14:textId="77777777" w:rsidTr="00BB7825">
        <w:trPr>
          <w:trHeight w:val="105"/>
        </w:trPr>
        <w:tc>
          <w:tcPr>
            <w:tcW w:w="487" w:type="dxa"/>
            <w:noWrap/>
            <w:vAlign w:val="center"/>
            <w:hideMark/>
          </w:tcPr>
          <w:p w14:paraId="6D2F64B2"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No.</w:t>
            </w:r>
          </w:p>
        </w:tc>
        <w:tc>
          <w:tcPr>
            <w:tcW w:w="1134" w:type="dxa"/>
            <w:vAlign w:val="center"/>
            <w:hideMark/>
          </w:tcPr>
          <w:p w14:paraId="4E36E06C"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Placa</w:t>
            </w:r>
          </w:p>
        </w:tc>
        <w:tc>
          <w:tcPr>
            <w:tcW w:w="1701" w:type="dxa"/>
            <w:vAlign w:val="center"/>
            <w:hideMark/>
          </w:tcPr>
          <w:p w14:paraId="2A4C6E78"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Clase de Vehículo</w:t>
            </w:r>
          </w:p>
        </w:tc>
        <w:tc>
          <w:tcPr>
            <w:tcW w:w="1701" w:type="dxa"/>
            <w:vAlign w:val="center"/>
            <w:hideMark/>
          </w:tcPr>
          <w:p w14:paraId="5136C643"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Marca</w:t>
            </w:r>
          </w:p>
        </w:tc>
        <w:tc>
          <w:tcPr>
            <w:tcW w:w="1276" w:type="dxa"/>
            <w:vAlign w:val="center"/>
            <w:hideMark/>
          </w:tcPr>
          <w:p w14:paraId="3D60DBEC"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Cilindraje</w:t>
            </w:r>
          </w:p>
        </w:tc>
        <w:tc>
          <w:tcPr>
            <w:tcW w:w="1134" w:type="dxa"/>
            <w:vAlign w:val="center"/>
            <w:hideMark/>
          </w:tcPr>
          <w:p w14:paraId="47E1AF92"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Modelo del vehículo</w:t>
            </w:r>
          </w:p>
        </w:tc>
        <w:tc>
          <w:tcPr>
            <w:tcW w:w="1276" w:type="dxa"/>
            <w:vAlign w:val="center"/>
            <w:hideMark/>
          </w:tcPr>
          <w:p w14:paraId="38194EC7" w14:textId="77777777" w:rsidR="005325AB" w:rsidRPr="005325AB" w:rsidRDefault="005325AB" w:rsidP="00BB7825">
            <w:pPr>
              <w:contextualSpacing/>
              <w:jc w:val="center"/>
              <w:rPr>
                <w:rFonts w:ascii="Verdana" w:hAnsi="Verdana"/>
                <w:b/>
                <w:color w:val="000000"/>
                <w:sz w:val="18"/>
                <w:szCs w:val="18"/>
                <w:lang w:eastAsia="es-CO"/>
              </w:rPr>
            </w:pPr>
            <w:r w:rsidRPr="005325AB">
              <w:rPr>
                <w:rFonts w:ascii="Verdana" w:hAnsi="Verdana"/>
                <w:b/>
                <w:color w:val="000000"/>
                <w:sz w:val="18"/>
                <w:szCs w:val="18"/>
                <w:lang w:eastAsia="es-CO"/>
              </w:rPr>
              <w:t>Tipo de Combustible</w:t>
            </w:r>
          </w:p>
        </w:tc>
      </w:tr>
      <w:tr w:rsidR="005325AB" w:rsidRPr="005325AB" w14:paraId="216F893F" w14:textId="77777777" w:rsidTr="00BB7825">
        <w:trPr>
          <w:trHeight w:val="69"/>
        </w:trPr>
        <w:tc>
          <w:tcPr>
            <w:tcW w:w="487" w:type="dxa"/>
            <w:vAlign w:val="center"/>
            <w:hideMark/>
          </w:tcPr>
          <w:p w14:paraId="3B5DC639"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w:t>
            </w:r>
          </w:p>
        </w:tc>
        <w:tc>
          <w:tcPr>
            <w:tcW w:w="1134" w:type="dxa"/>
            <w:vAlign w:val="center"/>
            <w:hideMark/>
          </w:tcPr>
          <w:p w14:paraId="178A4B6E"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OBI 809</w:t>
            </w:r>
          </w:p>
        </w:tc>
        <w:tc>
          <w:tcPr>
            <w:tcW w:w="1701" w:type="dxa"/>
            <w:vAlign w:val="center"/>
            <w:hideMark/>
          </w:tcPr>
          <w:p w14:paraId="2F7C82D2"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CAMIONETA</w:t>
            </w:r>
          </w:p>
        </w:tc>
        <w:tc>
          <w:tcPr>
            <w:tcW w:w="1701" w:type="dxa"/>
            <w:vAlign w:val="center"/>
            <w:hideMark/>
          </w:tcPr>
          <w:p w14:paraId="56B36D2F"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NISSAN FRONTIER</w:t>
            </w:r>
          </w:p>
        </w:tc>
        <w:tc>
          <w:tcPr>
            <w:tcW w:w="1276" w:type="dxa"/>
            <w:vAlign w:val="center"/>
            <w:hideMark/>
          </w:tcPr>
          <w:p w14:paraId="3C707512"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3000 CC</w:t>
            </w:r>
          </w:p>
        </w:tc>
        <w:tc>
          <w:tcPr>
            <w:tcW w:w="1134" w:type="dxa"/>
            <w:vAlign w:val="center"/>
            <w:hideMark/>
          </w:tcPr>
          <w:p w14:paraId="41481AF1"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2013</w:t>
            </w:r>
          </w:p>
        </w:tc>
        <w:tc>
          <w:tcPr>
            <w:tcW w:w="1276" w:type="dxa"/>
            <w:vAlign w:val="center"/>
            <w:hideMark/>
          </w:tcPr>
          <w:p w14:paraId="063E5C82"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DIESEL</w:t>
            </w:r>
          </w:p>
        </w:tc>
      </w:tr>
      <w:tr w:rsidR="005325AB" w:rsidRPr="005325AB" w14:paraId="07C9C8BD" w14:textId="77777777" w:rsidTr="00BB7825">
        <w:trPr>
          <w:trHeight w:val="50"/>
        </w:trPr>
        <w:tc>
          <w:tcPr>
            <w:tcW w:w="487" w:type="dxa"/>
            <w:vAlign w:val="center"/>
            <w:hideMark/>
          </w:tcPr>
          <w:p w14:paraId="4EF0FB32"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w:t>
            </w:r>
          </w:p>
        </w:tc>
        <w:tc>
          <w:tcPr>
            <w:tcW w:w="1134" w:type="dxa"/>
            <w:vAlign w:val="center"/>
            <w:hideMark/>
          </w:tcPr>
          <w:p w14:paraId="0DE187AE"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OBF 892</w:t>
            </w:r>
          </w:p>
        </w:tc>
        <w:tc>
          <w:tcPr>
            <w:tcW w:w="1701" w:type="dxa"/>
            <w:vAlign w:val="center"/>
            <w:hideMark/>
          </w:tcPr>
          <w:p w14:paraId="201EE1E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CAMIONETA</w:t>
            </w:r>
          </w:p>
        </w:tc>
        <w:tc>
          <w:tcPr>
            <w:tcW w:w="1701" w:type="dxa"/>
            <w:shd w:val="clear" w:color="000000" w:fill="FFFFFF"/>
            <w:noWrap/>
            <w:vAlign w:val="center"/>
            <w:hideMark/>
          </w:tcPr>
          <w:p w14:paraId="5BCC02AC"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TOYOTA HILUX</w:t>
            </w:r>
          </w:p>
        </w:tc>
        <w:tc>
          <w:tcPr>
            <w:tcW w:w="1276" w:type="dxa"/>
            <w:noWrap/>
            <w:vAlign w:val="center"/>
            <w:hideMark/>
          </w:tcPr>
          <w:p w14:paraId="3C8F7872"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2500 CC</w:t>
            </w:r>
          </w:p>
        </w:tc>
        <w:tc>
          <w:tcPr>
            <w:tcW w:w="1134" w:type="dxa"/>
            <w:vAlign w:val="center"/>
            <w:hideMark/>
          </w:tcPr>
          <w:p w14:paraId="670C7FD5"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2005</w:t>
            </w:r>
          </w:p>
        </w:tc>
        <w:tc>
          <w:tcPr>
            <w:tcW w:w="1276" w:type="dxa"/>
            <w:vAlign w:val="center"/>
            <w:hideMark/>
          </w:tcPr>
          <w:p w14:paraId="65910716"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21E60BE4" w14:textId="77777777" w:rsidTr="00BB7825">
        <w:trPr>
          <w:trHeight w:val="125"/>
        </w:trPr>
        <w:tc>
          <w:tcPr>
            <w:tcW w:w="487" w:type="dxa"/>
            <w:vAlign w:val="center"/>
          </w:tcPr>
          <w:p w14:paraId="6326A3CB"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3</w:t>
            </w:r>
          </w:p>
        </w:tc>
        <w:tc>
          <w:tcPr>
            <w:tcW w:w="1134" w:type="dxa"/>
            <w:vAlign w:val="center"/>
          </w:tcPr>
          <w:p w14:paraId="5C66983B"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JLL 012</w:t>
            </w:r>
          </w:p>
        </w:tc>
        <w:tc>
          <w:tcPr>
            <w:tcW w:w="1701" w:type="dxa"/>
            <w:vAlign w:val="center"/>
          </w:tcPr>
          <w:p w14:paraId="66EB0871"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CAMIONETA</w:t>
            </w:r>
          </w:p>
        </w:tc>
        <w:tc>
          <w:tcPr>
            <w:tcW w:w="1701" w:type="dxa"/>
            <w:shd w:val="clear" w:color="000000" w:fill="FFFFFF"/>
            <w:noWrap/>
            <w:vAlign w:val="center"/>
          </w:tcPr>
          <w:p w14:paraId="61AFBE4D"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TOYOTA HILUX</w:t>
            </w:r>
          </w:p>
        </w:tc>
        <w:tc>
          <w:tcPr>
            <w:tcW w:w="1276" w:type="dxa"/>
            <w:noWrap/>
            <w:vAlign w:val="center"/>
          </w:tcPr>
          <w:p w14:paraId="2E24755A"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2694 CC</w:t>
            </w:r>
          </w:p>
        </w:tc>
        <w:tc>
          <w:tcPr>
            <w:tcW w:w="1134" w:type="dxa"/>
            <w:vAlign w:val="center"/>
          </w:tcPr>
          <w:p w14:paraId="47B6CE51"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2020</w:t>
            </w:r>
          </w:p>
        </w:tc>
        <w:tc>
          <w:tcPr>
            <w:tcW w:w="1276" w:type="dxa"/>
            <w:vAlign w:val="center"/>
          </w:tcPr>
          <w:p w14:paraId="4B15E459"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7E4F945" w14:textId="77777777" w:rsidTr="00BB7825">
        <w:trPr>
          <w:trHeight w:val="50"/>
        </w:trPr>
        <w:tc>
          <w:tcPr>
            <w:tcW w:w="487" w:type="dxa"/>
            <w:vAlign w:val="center"/>
          </w:tcPr>
          <w:p w14:paraId="1162F057"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4</w:t>
            </w:r>
          </w:p>
        </w:tc>
        <w:tc>
          <w:tcPr>
            <w:tcW w:w="1134" w:type="dxa"/>
            <w:vAlign w:val="center"/>
          </w:tcPr>
          <w:p w14:paraId="1BAAEA29"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LSR 80A</w:t>
            </w:r>
          </w:p>
        </w:tc>
        <w:tc>
          <w:tcPr>
            <w:tcW w:w="1701" w:type="dxa"/>
            <w:vAlign w:val="center"/>
          </w:tcPr>
          <w:p w14:paraId="06E5F559"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3F0211A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4D6B0D1A"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1EE2807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2009</w:t>
            </w:r>
          </w:p>
        </w:tc>
        <w:tc>
          <w:tcPr>
            <w:tcW w:w="1276" w:type="dxa"/>
            <w:vAlign w:val="center"/>
          </w:tcPr>
          <w:p w14:paraId="7266AC18"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1082B4B" w14:textId="77777777" w:rsidTr="00BB7825">
        <w:trPr>
          <w:trHeight w:val="103"/>
        </w:trPr>
        <w:tc>
          <w:tcPr>
            <w:tcW w:w="487" w:type="dxa"/>
            <w:vAlign w:val="center"/>
            <w:hideMark/>
          </w:tcPr>
          <w:p w14:paraId="563BC347"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5</w:t>
            </w:r>
          </w:p>
        </w:tc>
        <w:tc>
          <w:tcPr>
            <w:tcW w:w="1134" w:type="dxa"/>
            <w:vAlign w:val="center"/>
            <w:hideMark/>
          </w:tcPr>
          <w:p w14:paraId="4DBF5442"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LSR 81A</w:t>
            </w:r>
          </w:p>
        </w:tc>
        <w:tc>
          <w:tcPr>
            <w:tcW w:w="1701" w:type="dxa"/>
            <w:vAlign w:val="center"/>
            <w:hideMark/>
          </w:tcPr>
          <w:p w14:paraId="40103D2C"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hideMark/>
          </w:tcPr>
          <w:p w14:paraId="4A07889E"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hideMark/>
          </w:tcPr>
          <w:p w14:paraId="1E10E1C1"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hideMark/>
          </w:tcPr>
          <w:p w14:paraId="08B1601D"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2009</w:t>
            </w:r>
          </w:p>
        </w:tc>
        <w:tc>
          <w:tcPr>
            <w:tcW w:w="1276" w:type="dxa"/>
            <w:vAlign w:val="center"/>
            <w:hideMark/>
          </w:tcPr>
          <w:p w14:paraId="17C0F874"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55AF122" w14:textId="77777777" w:rsidTr="00BB7825">
        <w:trPr>
          <w:trHeight w:val="50"/>
        </w:trPr>
        <w:tc>
          <w:tcPr>
            <w:tcW w:w="487" w:type="dxa"/>
            <w:vAlign w:val="center"/>
            <w:hideMark/>
          </w:tcPr>
          <w:p w14:paraId="1171BC15"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6</w:t>
            </w:r>
          </w:p>
        </w:tc>
        <w:tc>
          <w:tcPr>
            <w:tcW w:w="1134" w:type="dxa"/>
            <w:shd w:val="clear" w:color="000000" w:fill="FFFFFF"/>
            <w:noWrap/>
            <w:vAlign w:val="bottom"/>
            <w:hideMark/>
          </w:tcPr>
          <w:p w14:paraId="53493151"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WEA 50C</w:t>
            </w:r>
          </w:p>
        </w:tc>
        <w:tc>
          <w:tcPr>
            <w:tcW w:w="1701" w:type="dxa"/>
            <w:vAlign w:val="center"/>
            <w:hideMark/>
          </w:tcPr>
          <w:p w14:paraId="39F5D967"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hideMark/>
          </w:tcPr>
          <w:p w14:paraId="27A20A41"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hideMark/>
          </w:tcPr>
          <w:p w14:paraId="0E701E2F"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 xml:space="preserve">125 CC </w:t>
            </w:r>
          </w:p>
        </w:tc>
        <w:tc>
          <w:tcPr>
            <w:tcW w:w="1134" w:type="dxa"/>
            <w:vAlign w:val="center"/>
            <w:hideMark/>
          </w:tcPr>
          <w:p w14:paraId="7E4297E2"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2013</w:t>
            </w:r>
          </w:p>
        </w:tc>
        <w:tc>
          <w:tcPr>
            <w:tcW w:w="1276" w:type="dxa"/>
            <w:vAlign w:val="center"/>
            <w:hideMark/>
          </w:tcPr>
          <w:p w14:paraId="5BC9BCC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6C00655" w14:textId="77777777" w:rsidTr="00BB7825">
        <w:trPr>
          <w:trHeight w:val="109"/>
        </w:trPr>
        <w:tc>
          <w:tcPr>
            <w:tcW w:w="487" w:type="dxa"/>
            <w:vAlign w:val="center"/>
          </w:tcPr>
          <w:p w14:paraId="6CE187F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7</w:t>
            </w:r>
          </w:p>
        </w:tc>
        <w:tc>
          <w:tcPr>
            <w:tcW w:w="1134" w:type="dxa"/>
            <w:shd w:val="clear" w:color="000000" w:fill="FFFFFF"/>
            <w:noWrap/>
            <w:vAlign w:val="bottom"/>
          </w:tcPr>
          <w:p w14:paraId="23299D58" w14:textId="77777777" w:rsidR="005325AB" w:rsidRPr="005325AB" w:rsidRDefault="005325AB" w:rsidP="00BB7825">
            <w:pPr>
              <w:contextualSpacing/>
              <w:rPr>
                <w:rFonts w:ascii="Verdana" w:hAnsi="Verdana"/>
                <w:color w:val="000000"/>
                <w:sz w:val="18"/>
                <w:szCs w:val="18"/>
              </w:rPr>
            </w:pPr>
            <w:r w:rsidRPr="005325AB">
              <w:rPr>
                <w:rFonts w:ascii="Verdana" w:hAnsi="Verdana"/>
                <w:color w:val="000000"/>
                <w:sz w:val="18"/>
                <w:szCs w:val="18"/>
                <w:lang w:eastAsia="es-CO"/>
              </w:rPr>
              <w:t>WEA 60C</w:t>
            </w:r>
          </w:p>
        </w:tc>
        <w:tc>
          <w:tcPr>
            <w:tcW w:w="1701" w:type="dxa"/>
            <w:vAlign w:val="center"/>
          </w:tcPr>
          <w:p w14:paraId="0E85FCA2"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45398727"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4B02B4C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41DD95A0"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2013</w:t>
            </w:r>
          </w:p>
        </w:tc>
        <w:tc>
          <w:tcPr>
            <w:tcW w:w="1276" w:type="dxa"/>
            <w:vAlign w:val="center"/>
          </w:tcPr>
          <w:p w14:paraId="6CC1ED78"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4B11A3D8" w14:textId="77777777" w:rsidTr="00BB7825">
        <w:trPr>
          <w:trHeight w:val="169"/>
        </w:trPr>
        <w:tc>
          <w:tcPr>
            <w:tcW w:w="487" w:type="dxa"/>
            <w:vAlign w:val="center"/>
          </w:tcPr>
          <w:p w14:paraId="6FBFE0E3"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8</w:t>
            </w:r>
          </w:p>
        </w:tc>
        <w:tc>
          <w:tcPr>
            <w:tcW w:w="1134" w:type="dxa"/>
            <w:shd w:val="clear" w:color="000000" w:fill="FFFFFF"/>
            <w:noWrap/>
            <w:vAlign w:val="bottom"/>
          </w:tcPr>
          <w:p w14:paraId="2F2367E4"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sz w:val="18"/>
                <w:szCs w:val="18"/>
              </w:rPr>
              <w:t>BUS 57</w:t>
            </w:r>
          </w:p>
        </w:tc>
        <w:tc>
          <w:tcPr>
            <w:tcW w:w="1701" w:type="dxa"/>
            <w:vAlign w:val="center"/>
          </w:tcPr>
          <w:p w14:paraId="7C556061"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725F5F2C"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4FD31797"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703CD86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2008</w:t>
            </w:r>
          </w:p>
        </w:tc>
        <w:tc>
          <w:tcPr>
            <w:tcW w:w="1276" w:type="dxa"/>
            <w:vAlign w:val="center"/>
          </w:tcPr>
          <w:p w14:paraId="69465AAE"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40777991" w14:textId="77777777" w:rsidTr="00BB7825">
        <w:trPr>
          <w:trHeight w:val="101"/>
        </w:trPr>
        <w:tc>
          <w:tcPr>
            <w:tcW w:w="487" w:type="dxa"/>
            <w:vAlign w:val="center"/>
          </w:tcPr>
          <w:p w14:paraId="7EC77F1D"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9</w:t>
            </w:r>
          </w:p>
        </w:tc>
        <w:tc>
          <w:tcPr>
            <w:tcW w:w="1134" w:type="dxa"/>
            <w:shd w:val="clear" w:color="000000" w:fill="FFFFFF"/>
            <w:noWrap/>
            <w:vAlign w:val="bottom"/>
          </w:tcPr>
          <w:p w14:paraId="46648015" w14:textId="77777777" w:rsidR="005325AB" w:rsidRPr="005325AB" w:rsidRDefault="005325AB" w:rsidP="00BB7825">
            <w:pPr>
              <w:contextualSpacing/>
              <w:rPr>
                <w:rFonts w:ascii="Verdana" w:hAnsi="Verdana"/>
                <w:color w:val="000000"/>
                <w:sz w:val="18"/>
                <w:szCs w:val="18"/>
              </w:rPr>
            </w:pPr>
            <w:r w:rsidRPr="005325AB">
              <w:rPr>
                <w:rFonts w:ascii="Verdana" w:hAnsi="Verdana"/>
                <w:sz w:val="18"/>
                <w:szCs w:val="18"/>
              </w:rPr>
              <w:t>BUS 64</w:t>
            </w:r>
          </w:p>
        </w:tc>
        <w:tc>
          <w:tcPr>
            <w:tcW w:w="1701" w:type="dxa"/>
            <w:vAlign w:val="center"/>
          </w:tcPr>
          <w:p w14:paraId="18928BE9"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490E1ACC"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3D26E3F1"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18037A9B"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2008</w:t>
            </w:r>
          </w:p>
        </w:tc>
        <w:tc>
          <w:tcPr>
            <w:tcW w:w="1276" w:type="dxa"/>
            <w:vAlign w:val="center"/>
          </w:tcPr>
          <w:p w14:paraId="58834EEB"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74E629ED" w14:textId="77777777" w:rsidTr="00BB7825">
        <w:trPr>
          <w:trHeight w:val="50"/>
        </w:trPr>
        <w:tc>
          <w:tcPr>
            <w:tcW w:w="487" w:type="dxa"/>
            <w:vAlign w:val="center"/>
          </w:tcPr>
          <w:p w14:paraId="427F949B"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10</w:t>
            </w:r>
          </w:p>
        </w:tc>
        <w:tc>
          <w:tcPr>
            <w:tcW w:w="1134" w:type="dxa"/>
            <w:shd w:val="clear" w:color="000000" w:fill="FFFFFF"/>
            <w:noWrap/>
            <w:vAlign w:val="bottom"/>
          </w:tcPr>
          <w:p w14:paraId="3374CB7C" w14:textId="77777777" w:rsidR="005325AB" w:rsidRPr="005325AB" w:rsidRDefault="005325AB" w:rsidP="00BB7825">
            <w:pPr>
              <w:contextualSpacing/>
              <w:rPr>
                <w:rFonts w:ascii="Verdana" w:hAnsi="Verdana"/>
                <w:sz w:val="18"/>
                <w:szCs w:val="18"/>
              </w:rPr>
            </w:pPr>
            <w:r w:rsidRPr="005325AB">
              <w:rPr>
                <w:rFonts w:ascii="Verdana" w:hAnsi="Verdana"/>
                <w:sz w:val="18"/>
                <w:szCs w:val="18"/>
              </w:rPr>
              <w:t>BUS 68</w:t>
            </w:r>
          </w:p>
        </w:tc>
        <w:tc>
          <w:tcPr>
            <w:tcW w:w="1701" w:type="dxa"/>
            <w:vAlign w:val="center"/>
          </w:tcPr>
          <w:p w14:paraId="22AF3156"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3604693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62443213"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6D41E25C"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2008</w:t>
            </w:r>
          </w:p>
        </w:tc>
        <w:tc>
          <w:tcPr>
            <w:tcW w:w="1276" w:type="dxa"/>
            <w:vAlign w:val="center"/>
          </w:tcPr>
          <w:p w14:paraId="1395CD0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35A8D6C3" w14:textId="77777777" w:rsidTr="00BB7825">
        <w:trPr>
          <w:trHeight w:val="50"/>
        </w:trPr>
        <w:tc>
          <w:tcPr>
            <w:tcW w:w="487" w:type="dxa"/>
            <w:vAlign w:val="center"/>
          </w:tcPr>
          <w:p w14:paraId="3CE35A64"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w:t>
            </w:r>
          </w:p>
        </w:tc>
        <w:tc>
          <w:tcPr>
            <w:tcW w:w="1134" w:type="dxa"/>
            <w:shd w:val="clear" w:color="000000" w:fill="FFFFFF"/>
            <w:noWrap/>
            <w:vAlign w:val="bottom"/>
          </w:tcPr>
          <w:p w14:paraId="790F7A61" w14:textId="77777777" w:rsidR="005325AB" w:rsidRPr="005325AB" w:rsidRDefault="005325AB" w:rsidP="00BB7825">
            <w:pPr>
              <w:contextualSpacing/>
              <w:rPr>
                <w:rFonts w:ascii="Verdana" w:hAnsi="Verdana"/>
                <w:sz w:val="18"/>
                <w:szCs w:val="18"/>
              </w:rPr>
            </w:pPr>
            <w:r w:rsidRPr="005325AB">
              <w:rPr>
                <w:rFonts w:ascii="Verdana" w:hAnsi="Verdana"/>
                <w:color w:val="000000"/>
                <w:sz w:val="18"/>
                <w:szCs w:val="18"/>
              </w:rPr>
              <w:t>PGA 49D</w:t>
            </w:r>
          </w:p>
        </w:tc>
        <w:tc>
          <w:tcPr>
            <w:tcW w:w="1701" w:type="dxa"/>
            <w:vAlign w:val="center"/>
          </w:tcPr>
          <w:p w14:paraId="61D6C316"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070719E8"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367996E0"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719DCEB0"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2016</w:t>
            </w:r>
          </w:p>
        </w:tc>
        <w:tc>
          <w:tcPr>
            <w:tcW w:w="1276" w:type="dxa"/>
            <w:vAlign w:val="center"/>
          </w:tcPr>
          <w:p w14:paraId="4E0F226F"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F6E1338" w14:textId="77777777" w:rsidTr="00BB7825">
        <w:trPr>
          <w:trHeight w:val="50"/>
        </w:trPr>
        <w:tc>
          <w:tcPr>
            <w:tcW w:w="487" w:type="dxa"/>
            <w:vAlign w:val="center"/>
          </w:tcPr>
          <w:p w14:paraId="2943D9E6"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13</w:t>
            </w:r>
          </w:p>
        </w:tc>
        <w:tc>
          <w:tcPr>
            <w:tcW w:w="1134" w:type="dxa"/>
            <w:shd w:val="clear" w:color="000000" w:fill="FFFFFF"/>
            <w:noWrap/>
            <w:vAlign w:val="bottom"/>
          </w:tcPr>
          <w:p w14:paraId="2B0B04FA" w14:textId="77777777" w:rsidR="005325AB" w:rsidRPr="005325AB" w:rsidRDefault="005325AB" w:rsidP="00BB7825">
            <w:pPr>
              <w:contextualSpacing/>
              <w:rPr>
                <w:rFonts w:ascii="Verdana" w:hAnsi="Verdana"/>
                <w:color w:val="000000"/>
                <w:sz w:val="18"/>
                <w:szCs w:val="18"/>
              </w:rPr>
            </w:pPr>
            <w:r w:rsidRPr="005325AB">
              <w:rPr>
                <w:rFonts w:ascii="Verdana" w:hAnsi="Verdana"/>
                <w:color w:val="000000"/>
                <w:sz w:val="18"/>
                <w:szCs w:val="18"/>
              </w:rPr>
              <w:t>JBW 77F</w:t>
            </w:r>
          </w:p>
        </w:tc>
        <w:tc>
          <w:tcPr>
            <w:tcW w:w="1701" w:type="dxa"/>
            <w:vAlign w:val="center"/>
          </w:tcPr>
          <w:p w14:paraId="60CABC0A"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5C9CC7F0"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HONDA</w:t>
            </w:r>
          </w:p>
        </w:tc>
        <w:tc>
          <w:tcPr>
            <w:tcW w:w="1276" w:type="dxa"/>
            <w:vAlign w:val="center"/>
          </w:tcPr>
          <w:p w14:paraId="05AF2925"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 xml:space="preserve">150 CC </w:t>
            </w:r>
          </w:p>
        </w:tc>
        <w:tc>
          <w:tcPr>
            <w:tcW w:w="1134" w:type="dxa"/>
            <w:vAlign w:val="center"/>
          </w:tcPr>
          <w:p w14:paraId="2BCA1396"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2021</w:t>
            </w:r>
          </w:p>
        </w:tc>
        <w:tc>
          <w:tcPr>
            <w:tcW w:w="1276" w:type="dxa"/>
            <w:vAlign w:val="center"/>
          </w:tcPr>
          <w:p w14:paraId="025E1C3D"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6D162840" w14:textId="77777777" w:rsidTr="00BB7825">
        <w:trPr>
          <w:trHeight w:val="50"/>
        </w:trPr>
        <w:tc>
          <w:tcPr>
            <w:tcW w:w="487" w:type="dxa"/>
            <w:vAlign w:val="center"/>
          </w:tcPr>
          <w:p w14:paraId="6CE43AFD"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14</w:t>
            </w:r>
          </w:p>
        </w:tc>
        <w:tc>
          <w:tcPr>
            <w:tcW w:w="1134" w:type="dxa"/>
            <w:shd w:val="clear" w:color="000000" w:fill="FFFFFF"/>
            <w:noWrap/>
            <w:vAlign w:val="bottom"/>
          </w:tcPr>
          <w:p w14:paraId="0AB7DF32" w14:textId="77777777" w:rsidR="005325AB" w:rsidRPr="005325AB" w:rsidRDefault="005325AB" w:rsidP="00BB7825">
            <w:pPr>
              <w:contextualSpacing/>
              <w:rPr>
                <w:rFonts w:ascii="Verdana" w:hAnsi="Verdana"/>
                <w:color w:val="000000"/>
                <w:sz w:val="18"/>
                <w:szCs w:val="18"/>
              </w:rPr>
            </w:pPr>
            <w:r w:rsidRPr="005325AB">
              <w:rPr>
                <w:rFonts w:ascii="Verdana" w:hAnsi="Verdana" w:cs="Arial"/>
                <w:sz w:val="18"/>
                <w:szCs w:val="18"/>
                <w:lang w:val="es-ES_tradnl"/>
              </w:rPr>
              <w:t>ZEM 22E</w:t>
            </w:r>
          </w:p>
        </w:tc>
        <w:tc>
          <w:tcPr>
            <w:tcW w:w="1701" w:type="dxa"/>
            <w:vAlign w:val="center"/>
          </w:tcPr>
          <w:p w14:paraId="4AFA2834"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79E51EB7"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YAMAHA</w:t>
            </w:r>
          </w:p>
        </w:tc>
        <w:tc>
          <w:tcPr>
            <w:tcW w:w="1276" w:type="dxa"/>
            <w:vAlign w:val="center"/>
          </w:tcPr>
          <w:p w14:paraId="65D84BCA"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125 CC</w:t>
            </w:r>
          </w:p>
        </w:tc>
        <w:tc>
          <w:tcPr>
            <w:tcW w:w="1134" w:type="dxa"/>
            <w:vAlign w:val="center"/>
          </w:tcPr>
          <w:p w14:paraId="35E06138"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2019</w:t>
            </w:r>
          </w:p>
        </w:tc>
        <w:tc>
          <w:tcPr>
            <w:tcW w:w="1276" w:type="dxa"/>
            <w:vAlign w:val="center"/>
          </w:tcPr>
          <w:p w14:paraId="7BFE7D34"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r w:rsidR="005325AB" w:rsidRPr="005325AB" w14:paraId="061C608B" w14:textId="77777777" w:rsidTr="00BB7825">
        <w:trPr>
          <w:trHeight w:val="50"/>
        </w:trPr>
        <w:tc>
          <w:tcPr>
            <w:tcW w:w="487" w:type="dxa"/>
            <w:vAlign w:val="center"/>
          </w:tcPr>
          <w:p w14:paraId="061322E7"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15</w:t>
            </w:r>
          </w:p>
        </w:tc>
        <w:tc>
          <w:tcPr>
            <w:tcW w:w="1134" w:type="dxa"/>
            <w:shd w:val="clear" w:color="000000" w:fill="FFFFFF"/>
            <w:noWrap/>
            <w:vAlign w:val="bottom"/>
          </w:tcPr>
          <w:p w14:paraId="272EB0F1" w14:textId="77777777" w:rsidR="005325AB" w:rsidRPr="005325AB" w:rsidRDefault="005325AB" w:rsidP="00BB7825">
            <w:pPr>
              <w:contextualSpacing/>
              <w:rPr>
                <w:rFonts w:ascii="Verdana" w:hAnsi="Verdana"/>
                <w:color w:val="000000"/>
                <w:sz w:val="18"/>
                <w:szCs w:val="18"/>
              </w:rPr>
            </w:pPr>
            <w:r w:rsidRPr="005325AB">
              <w:rPr>
                <w:rFonts w:ascii="Verdana" w:hAnsi="Verdana"/>
                <w:color w:val="000000"/>
                <w:sz w:val="18"/>
                <w:szCs w:val="18"/>
              </w:rPr>
              <w:t>JBW 79F</w:t>
            </w:r>
          </w:p>
        </w:tc>
        <w:tc>
          <w:tcPr>
            <w:tcW w:w="1701" w:type="dxa"/>
            <w:vAlign w:val="center"/>
          </w:tcPr>
          <w:p w14:paraId="4546C9CB"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MOTOCICLETA</w:t>
            </w:r>
          </w:p>
        </w:tc>
        <w:tc>
          <w:tcPr>
            <w:tcW w:w="1701" w:type="dxa"/>
            <w:vAlign w:val="center"/>
          </w:tcPr>
          <w:p w14:paraId="47B84C15"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HONDA</w:t>
            </w:r>
          </w:p>
        </w:tc>
        <w:tc>
          <w:tcPr>
            <w:tcW w:w="1276" w:type="dxa"/>
            <w:vAlign w:val="center"/>
          </w:tcPr>
          <w:p w14:paraId="044BAB95"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150 CC</w:t>
            </w:r>
          </w:p>
        </w:tc>
        <w:tc>
          <w:tcPr>
            <w:tcW w:w="1134" w:type="dxa"/>
            <w:vAlign w:val="center"/>
          </w:tcPr>
          <w:p w14:paraId="66022075" w14:textId="77777777" w:rsidR="005325AB" w:rsidRPr="005325AB" w:rsidRDefault="005325AB" w:rsidP="00BB7825">
            <w:pPr>
              <w:contextualSpacing/>
              <w:jc w:val="center"/>
              <w:rPr>
                <w:rFonts w:ascii="Verdana" w:hAnsi="Verdana"/>
                <w:color w:val="000000"/>
                <w:sz w:val="18"/>
                <w:szCs w:val="18"/>
                <w:lang w:eastAsia="es-CO"/>
              </w:rPr>
            </w:pPr>
            <w:r w:rsidRPr="005325AB">
              <w:rPr>
                <w:rFonts w:ascii="Verdana" w:hAnsi="Verdana"/>
                <w:color w:val="000000"/>
                <w:sz w:val="18"/>
                <w:szCs w:val="18"/>
                <w:lang w:eastAsia="es-CO"/>
              </w:rPr>
              <w:t>2021</w:t>
            </w:r>
          </w:p>
        </w:tc>
        <w:tc>
          <w:tcPr>
            <w:tcW w:w="1276" w:type="dxa"/>
            <w:vAlign w:val="center"/>
          </w:tcPr>
          <w:p w14:paraId="7AA42495" w14:textId="77777777" w:rsidR="005325AB" w:rsidRPr="005325AB" w:rsidRDefault="005325AB" w:rsidP="00BB7825">
            <w:pPr>
              <w:contextualSpacing/>
              <w:rPr>
                <w:rFonts w:ascii="Verdana" w:hAnsi="Verdana"/>
                <w:color w:val="000000"/>
                <w:sz w:val="18"/>
                <w:szCs w:val="18"/>
                <w:lang w:eastAsia="es-CO"/>
              </w:rPr>
            </w:pPr>
            <w:r w:rsidRPr="005325AB">
              <w:rPr>
                <w:rFonts w:ascii="Verdana" w:hAnsi="Verdana"/>
                <w:color w:val="000000"/>
                <w:sz w:val="18"/>
                <w:szCs w:val="18"/>
                <w:lang w:eastAsia="es-CO"/>
              </w:rPr>
              <w:t>GASOLINA</w:t>
            </w:r>
          </w:p>
        </w:tc>
      </w:tr>
    </w:tbl>
    <w:p w14:paraId="09B06414" w14:textId="77777777" w:rsidR="005325AB" w:rsidRPr="005325AB" w:rsidRDefault="005325AB" w:rsidP="005325AB">
      <w:pPr>
        <w:autoSpaceDE w:val="0"/>
        <w:adjustRightInd w:val="0"/>
        <w:jc w:val="both"/>
        <w:rPr>
          <w:rFonts w:ascii="Arial Narrow" w:hAnsi="Arial Narrow"/>
          <w:bCs/>
        </w:rPr>
      </w:pPr>
    </w:p>
    <w:p w14:paraId="4EFC13DA" w14:textId="77777777" w:rsidR="005325AB" w:rsidRPr="005325AB" w:rsidRDefault="005325AB" w:rsidP="005325AB">
      <w:pPr>
        <w:autoSpaceDE w:val="0"/>
        <w:adjustRightInd w:val="0"/>
        <w:jc w:val="both"/>
        <w:rPr>
          <w:rFonts w:ascii="Arial Narrow" w:hAnsi="Arial Narrow"/>
          <w:bCs/>
        </w:rPr>
      </w:pPr>
    </w:p>
    <w:p w14:paraId="37928210" w14:textId="77777777" w:rsidR="005325AB" w:rsidRPr="005325AB" w:rsidRDefault="005325AB" w:rsidP="005325AB">
      <w:pPr>
        <w:autoSpaceDE w:val="0"/>
        <w:adjustRightInd w:val="0"/>
        <w:spacing w:line="276" w:lineRule="auto"/>
        <w:jc w:val="both"/>
        <w:rPr>
          <w:rFonts w:ascii="Verdana" w:hAnsi="Verdana"/>
          <w:bCs/>
        </w:rPr>
      </w:pPr>
      <w:r w:rsidRPr="005325AB">
        <w:rPr>
          <w:rFonts w:ascii="Verdana" w:hAnsi="Verdana"/>
          <w:b/>
        </w:rPr>
        <w:t>Nota</w:t>
      </w:r>
      <w:r w:rsidRPr="005325AB">
        <w:rPr>
          <w:rFonts w:ascii="Verdana" w:hAnsi="Verdana"/>
          <w:bCs/>
        </w:rPr>
        <w:t xml:space="preserve">. En la actualidad el Parque Nacional Natural </w:t>
      </w:r>
      <w:r w:rsidRPr="005325AB">
        <w:rPr>
          <w:rFonts w:ascii="Verdana" w:hAnsi="Verdana"/>
          <w:bCs/>
          <w:color w:val="000000" w:themeColor="text1"/>
        </w:rPr>
        <w:t xml:space="preserve">Sierra de la Macarena </w:t>
      </w:r>
      <w:r w:rsidRPr="005325AB">
        <w:rPr>
          <w:rFonts w:ascii="Verdana" w:hAnsi="Verdana"/>
          <w:bCs/>
        </w:rPr>
        <w:t xml:space="preserve">cuenta con plantas Generadoras de energía, sopladoras, guadañadoras y ahoyadoras para atención de incendios, mantenimiento de viveros y sedes, que requieren para su funcionamiento combustible, por lo cual se solicita al contratista disponibilidad de combustible para estos equipos. Adicionalmente de requerirse del suministro de combustible para un vehículo de la ENTIDAD que no corresponda a los Parques Nacionales Naturales </w:t>
      </w:r>
      <w:r w:rsidRPr="005325AB">
        <w:rPr>
          <w:rFonts w:ascii="Verdana" w:hAnsi="Verdana"/>
          <w:bCs/>
          <w:color w:val="000000" w:themeColor="text1"/>
        </w:rPr>
        <w:t xml:space="preserve">Sierra de la Macarena </w:t>
      </w:r>
      <w:r w:rsidRPr="005325AB">
        <w:rPr>
          <w:rFonts w:ascii="Verdana" w:hAnsi="Verdana"/>
          <w:bCs/>
        </w:rPr>
        <w:t>pero el mismo es oficial; En caso de que al área protegida aumente el número de vehículos asignados al parque automotor, el supervisor del contrato informara de esta situación al contratista mediante oficio o correo electrónico, para su conocimiento y el respectivo suministro de combustible.</w:t>
      </w:r>
    </w:p>
    <w:p w14:paraId="0A9480EC" w14:textId="77777777" w:rsidR="005325AB" w:rsidRPr="005325AB" w:rsidRDefault="005325AB" w:rsidP="005325AB">
      <w:pPr>
        <w:autoSpaceDE w:val="0"/>
        <w:adjustRightInd w:val="0"/>
        <w:spacing w:line="276" w:lineRule="auto"/>
        <w:rPr>
          <w:rFonts w:ascii="Verdana" w:hAnsi="Verdana" w:cs="Arial Narrow"/>
          <w:b/>
        </w:rPr>
      </w:pPr>
    </w:p>
    <w:p w14:paraId="7E22A0CB" w14:textId="77777777" w:rsidR="005325AB" w:rsidRPr="005325AB" w:rsidRDefault="005325AB" w:rsidP="005325AB">
      <w:pPr>
        <w:pStyle w:val="Prrafodelista"/>
        <w:numPr>
          <w:ilvl w:val="2"/>
          <w:numId w:val="28"/>
        </w:numPr>
        <w:overflowPunct/>
        <w:autoSpaceDE/>
        <w:autoSpaceDN/>
        <w:adjustRightInd/>
        <w:spacing w:after="160" w:line="259" w:lineRule="auto"/>
        <w:ind w:left="426" w:hanging="426"/>
        <w:contextualSpacing/>
        <w:textAlignment w:val="auto"/>
        <w:rPr>
          <w:rFonts w:ascii="Verdana" w:hAnsi="Verdana"/>
          <w:b/>
          <w:sz w:val="22"/>
          <w:szCs w:val="22"/>
        </w:rPr>
      </w:pPr>
      <w:r w:rsidRPr="005325AB">
        <w:rPr>
          <w:rFonts w:ascii="Verdana" w:hAnsi="Verdana"/>
          <w:b/>
          <w:sz w:val="22"/>
          <w:szCs w:val="22"/>
        </w:rPr>
        <w:t>SISTEMA DE CONTROL PARA EL SUMINISTRO DE COMBUSTIBLE:</w:t>
      </w:r>
    </w:p>
    <w:p w14:paraId="117F7B64" w14:textId="77777777" w:rsidR="005325AB" w:rsidRPr="005325AB" w:rsidRDefault="005325AB" w:rsidP="005325AB">
      <w:pPr>
        <w:rPr>
          <w:rFonts w:ascii="Verdana" w:hAnsi="Verdana"/>
          <w:b/>
        </w:rPr>
      </w:pPr>
    </w:p>
    <w:p w14:paraId="62AD77AE" w14:textId="77777777" w:rsidR="005325AB" w:rsidRPr="005325AB" w:rsidRDefault="005325AB" w:rsidP="005325AB">
      <w:pPr>
        <w:pStyle w:val="Prrafodelista"/>
        <w:numPr>
          <w:ilvl w:val="0"/>
          <w:numId w:val="32"/>
        </w:numPr>
        <w:overflowPunct/>
        <w:autoSpaceDE/>
        <w:autoSpaceDN/>
        <w:adjustRightInd/>
        <w:spacing w:after="160"/>
        <w:ind w:left="284" w:hanging="284"/>
        <w:contextualSpacing/>
        <w:jc w:val="both"/>
        <w:textAlignment w:val="auto"/>
        <w:rPr>
          <w:rFonts w:ascii="Verdana" w:hAnsi="Verdana" w:cs="Arial"/>
          <w:color w:val="000000"/>
          <w:sz w:val="22"/>
          <w:szCs w:val="22"/>
          <w:lang w:eastAsia="es-CO"/>
        </w:rPr>
      </w:pPr>
      <w:r w:rsidRPr="005325AB">
        <w:rPr>
          <w:rFonts w:ascii="Verdana" w:hAnsi="Verdana" w:cs="Arial"/>
          <w:sz w:val="22"/>
          <w:szCs w:val="22"/>
          <w:lang w:val="es-ES"/>
        </w:rPr>
        <w:lastRenderedPageBreak/>
        <w:t xml:space="preserve">El </w:t>
      </w:r>
      <w:r w:rsidRPr="005325AB">
        <w:rPr>
          <w:rFonts w:ascii="Verdana" w:hAnsi="Verdana" w:cs="Arial"/>
          <w:sz w:val="22"/>
          <w:szCs w:val="22"/>
        </w:rPr>
        <w:t xml:space="preserve">Parque Nacional Natural </w:t>
      </w:r>
      <w:r w:rsidRPr="005325AB">
        <w:rPr>
          <w:rFonts w:ascii="Verdana" w:hAnsi="Verdana" w:cs="Arial"/>
          <w:color w:val="000000" w:themeColor="text1"/>
          <w:sz w:val="22"/>
          <w:szCs w:val="22"/>
        </w:rPr>
        <w:t>Sierra de la Macarena</w:t>
      </w:r>
      <w:r w:rsidRPr="005325AB">
        <w:rPr>
          <w:rFonts w:ascii="Verdana" w:hAnsi="Verdana" w:cs="Arial"/>
          <w:color w:val="000000" w:themeColor="text1"/>
          <w:sz w:val="22"/>
          <w:szCs w:val="22"/>
          <w:lang w:eastAsia="es-CO"/>
        </w:rPr>
        <w:t xml:space="preserve">, </w:t>
      </w:r>
      <w:r w:rsidRPr="005325AB">
        <w:rPr>
          <w:rFonts w:ascii="Verdana" w:hAnsi="Verdana" w:cs="Arial"/>
          <w:color w:val="000000"/>
          <w:sz w:val="22"/>
          <w:szCs w:val="22"/>
          <w:lang w:eastAsia="es-CO"/>
        </w:rPr>
        <w:t xml:space="preserve">requieren </w:t>
      </w:r>
      <w:r w:rsidRPr="005325AB">
        <w:rPr>
          <w:rFonts w:ascii="Verdana" w:hAnsi="Verdana" w:cs="Arial"/>
          <w:sz w:val="22"/>
          <w:szCs w:val="22"/>
          <w:lang w:eastAsia="es-CO"/>
        </w:rPr>
        <w:t xml:space="preserve">de un (01) establecimiento de comercio en el Municipio de Mesetas, Departamento del Meta que les suministre al parque automotor el combustible (Gasolina corriente y diésel) y lubricantes (aceites) de </w:t>
      </w:r>
      <w:r w:rsidRPr="005325AB">
        <w:rPr>
          <w:rFonts w:ascii="Verdana" w:hAnsi="Verdana" w:cs="Arial"/>
          <w:color w:val="000000"/>
          <w:sz w:val="22"/>
          <w:szCs w:val="22"/>
          <w:lang w:eastAsia="es-CO"/>
        </w:rPr>
        <w:t>forma permanente, cumpliendo con altos estándares de seguridad, para lo cual se solicita que c</w:t>
      </w:r>
      <w:r w:rsidRPr="005325AB">
        <w:rPr>
          <w:rFonts w:ascii="Verdana" w:hAnsi="Verdana" w:cs="Arial"/>
          <w:sz w:val="22"/>
          <w:szCs w:val="22"/>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33D52B93" w14:textId="77777777" w:rsidR="005325AB" w:rsidRPr="005325AB" w:rsidRDefault="005325AB" w:rsidP="005325AB">
      <w:pPr>
        <w:pStyle w:val="Prrafodelista"/>
        <w:ind w:left="284" w:hanging="284"/>
        <w:jc w:val="both"/>
        <w:rPr>
          <w:rFonts w:ascii="Verdana" w:hAnsi="Verdana" w:cs="Arial"/>
          <w:color w:val="000000"/>
          <w:sz w:val="22"/>
          <w:szCs w:val="22"/>
          <w:lang w:eastAsia="es-CO"/>
        </w:rPr>
      </w:pPr>
    </w:p>
    <w:p w14:paraId="13F56652" w14:textId="77777777" w:rsidR="005325AB" w:rsidRPr="005325AB" w:rsidRDefault="005325AB" w:rsidP="005325AB">
      <w:pPr>
        <w:pStyle w:val="Prrafodelista"/>
        <w:numPr>
          <w:ilvl w:val="0"/>
          <w:numId w:val="32"/>
        </w:numPr>
        <w:overflowPunct/>
        <w:autoSpaceDE/>
        <w:autoSpaceDN/>
        <w:adjustRightInd/>
        <w:spacing w:after="160"/>
        <w:ind w:left="284" w:hanging="284"/>
        <w:contextualSpacing/>
        <w:jc w:val="both"/>
        <w:textAlignment w:val="auto"/>
        <w:rPr>
          <w:rFonts w:ascii="Verdana" w:hAnsi="Verdana"/>
          <w:sz w:val="22"/>
          <w:szCs w:val="22"/>
        </w:rPr>
      </w:pPr>
      <w:r w:rsidRPr="005325AB">
        <w:rPr>
          <w:rFonts w:ascii="Verdana" w:hAnsi="Verdana" w:cs="Arial"/>
          <w:color w:val="000000"/>
          <w:sz w:val="22"/>
          <w:szCs w:val="22"/>
          <w:lang w:eastAsia="es-CO"/>
        </w:rPr>
        <w:t xml:space="preserve">El Contratista deberá facturar los consumos prestados al Parque Nacional Natural Sierra de la Macarena. </w:t>
      </w:r>
      <w:r w:rsidRPr="005325AB">
        <w:rPr>
          <w:rFonts w:ascii="Verdana" w:hAnsi="Verdana"/>
          <w:sz w:val="22"/>
          <w:szCs w:val="22"/>
        </w:rPr>
        <w:t>La facturación deberá ser en forma mensual, en la cual debe incluir todos los consumos dentro de dicho periodo, la entidad no asumirá pagos posteriores al periodo ya facturado. Por lo anterior será responsabilidad del CONTRATISTA los consumos no reportados en la respectiva facturación.</w:t>
      </w:r>
    </w:p>
    <w:p w14:paraId="486308F1" w14:textId="77777777" w:rsidR="005325AB" w:rsidRPr="005325AB" w:rsidRDefault="005325AB" w:rsidP="005325AB">
      <w:pPr>
        <w:pStyle w:val="Prrafodelista"/>
        <w:ind w:left="284" w:hanging="284"/>
        <w:jc w:val="both"/>
        <w:rPr>
          <w:rFonts w:ascii="Verdana" w:hAnsi="Verdana"/>
          <w:sz w:val="22"/>
          <w:szCs w:val="22"/>
        </w:rPr>
      </w:pPr>
    </w:p>
    <w:p w14:paraId="1A5AE563" w14:textId="77777777" w:rsidR="005325AB" w:rsidRPr="005325AB" w:rsidRDefault="005325AB" w:rsidP="005325AB">
      <w:pPr>
        <w:pStyle w:val="Prrafodelista"/>
        <w:numPr>
          <w:ilvl w:val="0"/>
          <w:numId w:val="32"/>
        </w:numPr>
        <w:overflowPunct/>
        <w:autoSpaceDE/>
        <w:autoSpaceDN/>
        <w:adjustRightInd/>
        <w:spacing w:after="160"/>
        <w:ind w:left="284" w:hanging="284"/>
        <w:contextualSpacing/>
        <w:jc w:val="both"/>
        <w:textAlignment w:val="auto"/>
        <w:rPr>
          <w:rFonts w:ascii="Verdana" w:hAnsi="Verdana"/>
          <w:sz w:val="22"/>
          <w:szCs w:val="22"/>
        </w:rPr>
      </w:pPr>
      <w:r w:rsidRPr="005325AB">
        <w:rPr>
          <w:rFonts w:ascii="Verdana" w:hAnsi="Verdana"/>
          <w:sz w:val="22"/>
          <w:szCs w:val="22"/>
        </w:rPr>
        <w:t xml:space="preserve">Si por necesidad del servicio se requiere del suministro de combustible para un automotor de la ENTIDAD que no se encuentre relacionado en el parque Automotor del </w:t>
      </w:r>
      <w:r w:rsidRPr="005325AB">
        <w:rPr>
          <w:rFonts w:ascii="Verdana" w:hAnsi="Verdana" w:cs="Arial"/>
          <w:sz w:val="22"/>
          <w:szCs w:val="22"/>
        </w:rPr>
        <w:t xml:space="preserve">Parque Nacional Natural </w:t>
      </w:r>
      <w:r w:rsidRPr="005325AB">
        <w:rPr>
          <w:rFonts w:ascii="Verdana" w:hAnsi="Verdana" w:cs="Arial"/>
          <w:color w:val="000000" w:themeColor="text1"/>
          <w:sz w:val="22"/>
          <w:szCs w:val="22"/>
        </w:rPr>
        <w:t>Sierra de la Macarena</w:t>
      </w:r>
      <w:r w:rsidRPr="005325AB">
        <w:rPr>
          <w:rFonts w:ascii="Verdana" w:hAnsi="Verdana"/>
          <w:sz w:val="22"/>
          <w:szCs w:val="22"/>
        </w:rPr>
        <w:t xml:space="preserve">, o si se adiciona el número de vehículos y/o motocicletas, el supervisor del contrato informara de esta situación al contratista mediante oficio para su conocimiento y el respectivo suministro de combustible. </w:t>
      </w:r>
    </w:p>
    <w:p w14:paraId="2C1EC6A8" w14:textId="77777777" w:rsidR="005325AB" w:rsidRPr="005325AB" w:rsidRDefault="005325AB" w:rsidP="005325AB">
      <w:pPr>
        <w:pStyle w:val="Prrafodelista"/>
        <w:rPr>
          <w:rFonts w:ascii="Verdana" w:hAnsi="Verdana"/>
          <w:sz w:val="22"/>
          <w:szCs w:val="22"/>
        </w:rPr>
      </w:pPr>
    </w:p>
    <w:p w14:paraId="33B7DDA5" w14:textId="77777777" w:rsidR="005325AB" w:rsidRPr="005325AB" w:rsidRDefault="005325AB" w:rsidP="005325AB">
      <w:pPr>
        <w:pStyle w:val="Prrafodelista"/>
        <w:numPr>
          <w:ilvl w:val="0"/>
          <w:numId w:val="32"/>
        </w:numPr>
        <w:overflowPunct/>
        <w:autoSpaceDE/>
        <w:autoSpaceDN/>
        <w:adjustRightInd/>
        <w:spacing w:after="160"/>
        <w:ind w:left="284" w:hanging="284"/>
        <w:contextualSpacing/>
        <w:jc w:val="both"/>
        <w:textAlignment w:val="auto"/>
        <w:rPr>
          <w:rFonts w:ascii="Verdana" w:hAnsi="Verdana"/>
          <w:sz w:val="22"/>
          <w:szCs w:val="22"/>
        </w:rPr>
      </w:pPr>
      <w:r w:rsidRPr="005325AB">
        <w:rPr>
          <w:rFonts w:ascii="Verdana" w:hAnsi="Verdana"/>
          <w:sz w:val="22"/>
          <w:szCs w:val="22"/>
        </w:rPr>
        <w:t xml:space="preserve">Teniendo en cuenta que dentro de las actividades propias de la Entidad, el </w:t>
      </w:r>
      <w:r w:rsidRPr="005325AB">
        <w:rPr>
          <w:rFonts w:ascii="Verdana" w:hAnsi="Verdana" w:cs="Arial"/>
          <w:sz w:val="22"/>
          <w:szCs w:val="22"/>
        </w:rPr>
        <w:t xml:space="preserve">Parque Nacional Sierra de la Macarena </w:t>
      </w:r>
      <w:r w:rsidRPr="005325AB">
        <w:rPr>
          <w:rFonts w:ascii="Verdana" w:hAnsi="Verdana"/>
          <w:sz w:val="22"/>
          <w:szCs w:val="22"/>
        </w:rPr>
        <w:t>dispone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w:t>
      </w:r>
    </w:p>
    <w:p w14:paraId="2FBEC8C7" w14:textId="77777777" w:rsidR="005325AB" w:rsidRPr="005325AB" w:rsidRDefault="005325AB" w:rsidP="005325AB">
      <w:pPr>
        <w:autoSpaceDE w:val="0"/>
        <w:adjustRightInd w:val="0"/>
        <w:spacing w:line="276" w:lineRule="auto"/>
        <w:jc w:val="both"/>
        <w:rPr>
          <w:rFonts w:ascii="Verdana" w:hAnsi="Verdana"/>
        </w:rPr>
      </w:pPr>
    </w:p>
    <w:p w14:paraId="452938DC" w14:textId="629C8E65" w:rsidR="005325AB" w:rsidRPr="005325AB" w:rsidRDefault="005325AB" w:rsidP="005325AB">
      <w:pPr>
        <w:autoSpaceDE w:val="0"/>
        <w:adjustRightInd w:val="0"/>
        <w:spacing w:line="276" w:lineRule="auto"/>
        <w:jc w:val="both"/>
        <w:rPr>
          <w:rFonts w:ascii="Verdana" w:hAnsi="Verdana"/>
        </w:rPr>
      </w:pPr>
      <w:r>
        <w:rPr>
          <w:rFonts w:ascii="Verdana" w:hAnsi="Verdana"/>
          <w:b/>
        </w:rPr>
        <w:t>1</w:t>
      </w:r>
      <w:r w:rsidRPr="005325AB">
        <w:rPr>
          <w:rFonts w:ascii="Verdana" w:hAnsi="Verdana"/>
          <w:b/>
        </w:rPr>
        <w:t>.2 DESCRIPCION TECNICA</w:t>
      </w:r>
    </w:p>
    <w:p w14:paraId="59771D19" w14:textId="77777777" w:rsidR="005325AB" w:rsidRPr="005325AB" w:rsidRDefault="005325AB" w:rsidP="005325AB">
      <w:pPr>
        <w:pStyle w:val="Sinespaciado"/>
        <w:ind w:left="0" w:hanging="2"/>
        <w:rPr>
          <w:rFonts w:ascii="Verdana" w:hAnsi="Verdana"/>
          <w:sz w:val="22"/>
          <w:szCs w:val="22"/>
        </w:rPr>
      </w:pPr>
    </w:p>
    <w:p w14:paraId="49A4255E" w14:textId="77777777" w:rsidR="005325AB" w:rsidRPr="005325AB" w:rsidRDefault="005325AB" w:rsidP="005325AB">
      <w:pPr>
        <w:autoSpaceDE w:val="0"/>
        <w:adjustRightInd w:val="0"/>
        <w:spacing w:line="276" w:lineRule="auto"/>
        <w:jc w:val="both"/>
        <w:rPr>
          <w:rFonts w:ascii="Verdana" w:hAnsi="Verdana"/>
        </w:rPr>
      </w:pPr>
      <w:r w:rsidRPr="005325AB">
        <w:rPr>
          <w:rFonts w:ascii="Verdana" w:hAnsi="Verdana"/>
        </w:rPr>
        <w:t xml:space="preserve">En cumplimiento del objeto del contrato, el contratista deberá suministrar los bienes y servicio de acuerdo a los términos establecidos por las correspondientes </w:t>
      </w:r>
      <w:r w:rsidRPr="005325AB">
        <w:rPr>
          <w:rFonts w:ascii="Verdana" w:hAnsi="Verdana"/>
        </w:rPr>
        <w:lastRenderedPageBreak/>
        <w:t xml:space="preserve">normas y reglamentos expedidos por el Ministerio de Minas y Energía y/o por la autoridad competente: </w:t>
      </w:r>
    </w:p>
    <w:p w14:paraId="393A6675" w14:textId="77777777" w:rsidR="005325AB" w:rsidRPr="005325AB" w:rsidRDefault="005325AB" w:rsidP="005325AB">
      <w:pPr>
        <w:autoSpaceDE w:val="0"/>
        <w:adjustRightInd w:val="0"/>
        <w:spacing w:line="276" w:lineRule="auto"/>
        <w:rPr>
          <w:rFonts w:ascii="Arial Narrow" w:hAnsi="Arial Narrow"/>
        </w:rPr>
      </w:pPr>
    </w:p>
    <w:tbl>
      <w:tblPr>
        <w:tblW w:w="8102" w:type="dxa"/>
        <w:jc w:val="center"/>
        <w:tblCellMar>
          <w:left w:w="70" w:type="dxa"/>
          <w:right w:w="70" w:type="dxa"/>
        </w:tblCellMar>
        <w:tblLook w:val="04A0" w:firstRow="1" w:lastRow="0" w:firstColumn="1" w:lastColumn="0" w:noHBand="0" w:noVBand="1"/>
      </w:tblPr>
      <w:tblGrid>
        <w:gridCol w:w="769"/>
        <w:gridCol w:w="4613"/>
        <w:gridCol w:w="1487"/>
        <w:gridCol w:w="1233"/>
      </w:tblGrid>
      <w:tr w:rsidR="005325AB" w:rsidRPr="005325AB" w14:paraId="05C09F67"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10797225" w14:textId="77777777" w:rsidR="005325AB" w:rsidRPr="005325AB" w:rsidRDefault="005325AB" w:rsidP="00BB7825">
            <w:pPr>
              <w:jc w:val="center"/>
              <w:rPr>
                <w:rFonts w:ascii="Verdana" w:hAnsi="Verdana" w:cs="Calibri"/>
                <w:b/>
                <w:bCs/>
                <w:color w:val="000000"/>
                <w:lang w:val="es-419" w:eastAsia="es-419"/>
              </w:rPr>
            </w:pPr>
            <w:r w:rsidRPr="005325AB">
              <w:rPr>
                <w:rFonts w:ascii="Verdana" w:hAnsi="Verdana" w:cs="Calibri"/>
                <w:b/>
                <w:bCs/>
                <w:color w:val="000000"/>
              </w:rPr>
              <w:t>ITEM</w:t>
            </w:r>
          </w:p>
        </w:tc>
        <w:tc>
          <w:tcPr>
            <w:tcW w:w="4613" w:type="dxa"/>
            <w:tcBorders>
              <w:top w:val="single" w:sz="4" w:space="0" w:color="auto"/>
              <w:left w:val="nil"/>
              <w:bottom w:val="single" w:sz="4" w:space="0" w:color="auto"/>
              <w:right w:val="single" w:sz="4" w:space="0" w:color="auto"/>
            </w:tcBorders>
            <w:vAlign w:val="center"/>
            <w:hideMark/>
          </w:tcPr>
          <w:p w14:paraId="1E1CAE8A" w14:textId="77777777" w:rsidR="005325AB" w:rsidRPr="005325AB" w:rsidRDefault="005325AB" w:rsidP="00BB7825">
            <w:pPr>
              <w:jc w:val="center"/>
              <w:rPr>
                <w:rFonts w:ascii="Verdana" w:hAnsi="Verdana" w:cs="Calibri"/>
                <w:b/>
                <w:bCs/>
                <w:color w:val="000000"/>
              </w:rPr>
            </w:pPr>
            <w:r w:rsidRPr="005325AB">
              <w:rPr>
                <w:rFonts w:ascii="Verdana" w:hAnsi="Verdana" w:cs="Calibri"/>
                <w:b/>
                <w:bCs/>
                <w:color w:val="000000"/>
              </w:rPr>
              <w:t>Descripción</w:t>
            </w:r>
            <w:r w:rsidRPr="005325AB">
              <w:rPr>
                <w:rFonts w:ascii="Verdana" w:hAnsi="Verdana" w:cs="Calibri"/>
                <w:b/>
                <w:bCs/>
                <w:color w:val="000000"/>
              </w:rPr>
              <w:br/>
              <w:t>Específica</w:t>
            </w:r>
          </w:p>
        </w:tc>
        <w:tc>
          <w:tcPr>
            <w:tcW w:w="1487" w:type="dxa"/>
            <w:tcBorders>
              <w:top w:val="single" w:sz="4" w:space="0" w:color="auto"/>
              <w:left w:val="nil"/>
              <w:bottom w:val="single" w:sz="4" w:space="0" w:color="auto"/>
              <w:right w:val="single" w:sz="4" w:space="0" w:color="auto"/>
            </w:tcBorders>
            <w:vAlign w:val="center"/>
            <w:hideMark/>
          </w:tcPr>
          <w:p w14:paraId="4D60A758" w14:textId="77777777" w:rsidR="005325AB" w:rsidRPr="005325AB" w:rsidRDefault="005325AB" w:rsidP="00BB7825">
            <w:pPr>
              <w:jc w:val="center"/>
              <w:rPr>
                <w:rFonts w:ascii="Verdana" w:hAnsi="Verdana" w:cs="Calibri"/>
                <w:b/>
                <w:bCs/>
                <w:color w:val="000000"/>
              </w:rPr>
            </w:pPr>
            <w:r w:rsidRPr="005325AB">
              <w:rPr>
                <w:rFonts w:ascii="Verdana" w:hAnsi="Verdana" w:cs="Calibri"/>
                <w:b/>
                <w:bCs/>
                <w:color w:val="000000"/>
              </w:rPr>
              <w:t>Unidad De</w:t>
            </w:r>
            <w:r w:rsidRPr="005325AB">
              <w:rPr>
                <w:rFonts w:ascii="Verdana" w:hAnsi="Verdana" w:cs="Calibri"/>
                <w:b/>
                <w:bCs/>
                <w:color w:val="000000"/>
              </w:rPr>
              <w:br/>
              <w:t>Medida</w:t>
            </w:r>
          </w:p>
        </w:tc>
        <w:tc>
          <w:tcPr>
            <w:tcW w:w="1233" w:type="dxa"/>
            <w:tcBorders>
              <w:top w:val="single" w:sz="4" w:space="0" w:color="auto"/>
              <w:left w:val="nil"/>
              <w:bottom w:val="single" w:sz="4" w:space="0" w:color="auto"/>
              <w:right w:val="single" w:sz="4" w:space="0" w:color="auto"/>
            </w:tcBorders>
            <w:noWrap/>
            <w:vAlign w:val="center"/>
            <w:hideMark/>
          </w:tcPr>
          <w:p w14:paraId="1000B230" w14:textId="77777777" w:rsidR="005325AB" w:rsidRPr="005325AB" w:rsidRDefault="005325AB" w:rsidP="00BB7825">
            <w:pPr>
              <w:jc w:val="center"/>
              <w:rPr>
                <w:rFonts w:ascii="Verdana" w:hAnsi="Verdana" w:cs="Calibri"/>
                <w:b/>
                <w:bCs/>
                <w:color w:val="000000"/>
              </w:rPr>
            </w:pPr>
            <w:r w:rsidRPr="005325AB">
              <w:rPr>
                <w:rFonts w:ascii="Verdana" w:hAnsi="Verdana" w:cs="Calibri"/>
                <w:b/>
                <w:bCs/>
                <w:color w:val="000000"/>
              </w:rPr>
              <w:t>Cantidad</w:t>
            </w:r>
          </w:p>
        </w:tc>
      </w:tr>
      <w:tr w:rsidR="005325AB" w:rsidRPr="005325AB" w14:paraId="5E819B21"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49AFDC3A"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1</w:t>
            </w:r>
          </w:p>
        </w:tc>
        <w:tc>
          <w:tcPr>
            <w:tcW w:w="4613" w:type="dxa"/>
            <w:tcBorders>
              <w:top w:val="single" w:sz="4" w:space="0" w:color="auto"/>
              <w:left w:val="nil"/>
              <w:bottom w:val="single" w:sz="4" w:space="0" w:color="auto"/>
              <w:right w:val="single" w:sz="4" w:space="0" w:color="auto"/>
            </w:tcBorders>
            <w:noWrap/>
            <w:vAlign w:val="center"/>
            <w:hideMark/>
          </w:tcPr>
          <w:p w14:paraId="7AA0848B"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Gasolina Corriente</w:t>
            </w:r>
          </w:p>
        </w:tc>
        <w:tc>
          <w:tcPr>
            <w:tcW w:w="1487" w:type="dxa"/>
            <w:tcBorders>
              <w:top w:val="single" w:sz="4" w:space="0" w:color="auto"/>
              <w:left w:val="nil"/>
              <w:bottom w:val="single" w:sz="4" w:space="0" w:color="auto"/>
              <w:right w:val="single" w:sz="4" w:space="0" w:color="auto"/>
            </w:tcBorders>
            <w:noWrap/>
            <w:vAlign w:val="center"/>
            <w:hideMark/>
          </w:tcPr>
          <w:p w14:paraId="7B09C2C7"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Galón</w:t>
            </w:r>
          </w:p>
        </w:tc>
        <w:tc>
          <w:tcPr>
            <w:tcW w:w="1233" w:type="dxa"/>
            <w:tcBorders>
              <w:top w:val="single" w:sz="4" w:space="0" w:color="auto"/>
              <w:left w:val="nil"/>
              <w:bottom w:val="single" w:sz="4" w:space="0" w:color="auto"/>
              <w:right w:val="single" w:sz="4" w:space="0" w:color="auto"/>
            </w:tcBorders>
            <w:noWrap/>
            <w:vAlign w:val="center"/>
            <w:hideMark/>
          </w:tcPr>
          <w:p w14:paraId="408236EB"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1</w:t>
            </w:r>
          </w:p>
        </w:tc>
      </w:tr>
      <w:tr w:rsidR="005325AB" w:rsidRPr="005325AB" w14:paraId="19BCC726"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2D291EF3"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2</w:t>
            </w:r>
          </w:p>
        </w:tc>
        <w:tc>
          <w:tcPr>
            <w:tcW w:w="4613" w:type="dxa"/>
            <w:tcBorders>
              <w:top w:val="single" w:sz="4" w:space="0" w:color="auto"/>
              <w:left w:val="nil"/>
              <w:bottom w:val="single" w:sz="4" w:space="0" w:color="auto"/>
              <w:right w:val="single" w:sz="4" w:space="0" w:color="auto"/>
            </w:tcBorders>
            <w:vAlign w:val="center"/>
            <w:hideMark/>
          </w:tcPr>
          <w:p w14:paraId="1D952194"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Biodisel - ACPM - Diesel</w:t>
            </w:r>
          </w:p>
        </w:tc>
        <w:tc>
          <w:tcPr>
            <w:tcW w:w="1487" w:type="dxa"/>
            <w:tcBorders>
              <w:top w:val="single" w:sz="4" w:space="0" w:color="auto"/>
              <w:left w:val="nil"/>
              <w:bottom w:val="single" w:sz="4" w:space="0" w:color="auto"/>
              <w:right w:val="single" w:sz="4" w:space="0" w:color="auto"/>
            </w:tcBorders>
            <w:noWrap/>
            <w:vAlign w:val="center"/>
            <w:hideMark/>
          </w:tcPr>
          <w:p w14:paraId="7D35E14F"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Galón</w:t>
            </w:r>
          </w:p>
        </w:tc>
        <w:tc>
          <w:tcPr>
            <w:tcW w:w="1233" w:type="dxa"/>
            <w:tcBorders>
              <w:top w:val="single" w:sz="4" w:space="0" w:color="auto"/>
              <w:left w:val="nil"/>
              <w:bottom w:val="single" w:sz="4" w:space="0" w:color="auto"/>
              <w:right w:val="single" w:sz="4" w:space="0" w:color="auto"/>
            </w:tcBorders>
            <w:noWrap/>
            <w:vAlign w:val="center"/>
            <w:hideMark/>
          </w:tcPr>
          <w:p w14:paraId="17119CE5"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1</w:t>
            </w:r>
          </w:p>
        </w:tc>
      </w:tr>
      <w:tr w:rsidR="005325AB" w:rsidRPr="005325AB" w14:paraId="081FE924"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tcPr>
          <w:p w14:paraId="7A30BAFE"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3</w:t>
            </w:r>
          </w:p>
        </w:tc>
        <w:tc>
          <w:tcPr>
            <w:tcW w:w="4613" w:type="dxa"/>
            <w:tcBorders>
              <w:top w:val="single" w:sz="4" w:space="0" w:color="auto"/>
              <w:left w:val="nil"/>
              <w:bottom w:val="single" w:sz="4" w:space="0" w:color="auto"/>
              <w:right w:val="single" w:sz="4" w:space="0" w:color="auto"/>
            </w:tcBorders>
            <w:vAlign w:val="center"/>
          </w:tcPr>
          <w:p w14:paraId="3A829956" w14:textId="77777777" w:rsidR="005325AB" w:rsidRPr="005325AB" w:rsidRDefault="005325AB" w:rsidP="00BB7825">
            <w:pPr>
              <w:jc w:val="center"/>
              <w:rPr>
                <w:rFonts w:ascii="Verdana" w:hAnsi="Verdana" w:cs="Calibri"/>
                <w:color w:val="000000"/>
              </w:rPr>
            </w:pPr>
            <w:r w:rsidRPr="005325AB">
              <w:rPr>
                <w:rFonts w:ascii="Verdana" w:hAnsi="Verdana"/>
              </w:rPr>
              <w:t>Aceite Motor 4T para motocicleta.</w:t>
            </w:r>
            <w:r w:rsidRPr="005325AB">
              <w:rPr>
                <w:rFonts w:ascii="Verdana" w:hAnsi="Verdana" w:cs="Arial"/>
              </w:rPr>
              <w:t xml:space="preserve"> </w:t>
            </w:r>
          </w:p>
        </w:tc>
        <w:tc>
          <w:tcPr>
            <w:tcW w:w="1487" w:type="dxa"/>
            <w:tcBorders>
              <w:top w:val="single" w:sz="4" w:space="0" w:color="auto"/>
              <w:left w:val="nil"/>
              <w:bottom w:val="single" w:sz="4" w:space="0" w:color="auto"/>
              <w:right w:val="single" w:sz="4" w:space="0" w:color="auto"/>
            </w:tcBorders>
            <w:noWrap/>
          </w:tcPr>
          <w:p w14:paraId="3F4143D8" w14:textId="77777777" w:rsidR="005325AB" w:rsidRPr="005325AB" w:rsidRDefault="005325AB" w:rsidP="00BB7825">
            <w:pPr>
              <w:jc w:val="center"/>
              <w:rPr>
                <w:rFonts w:ascii="Verdana" w:hAnsi="Verdana" w:cs="Calibri"/>
                <w:color w:val="000000"/>
              </w:rPr>
            </w:pPr>
            <w:r w:rsidRPr="005325AB">
              <w:rPr>
                <w:rFonts w:ascii="Verdana" w:hAnsi="Verdana" w:cs="Arial"/>
              </w:rPr>
              <w:t>¼ de Galón</w:t>
            </w:r>
          </w:p>
        </w:tc>
        <w:tc>
          <w:tcPr>
            <w:tcW w:w="1233" w:type="dxa"/>
            <w:tcBorders>
              <w:top w:val="single" w:sz="4" w:space="0" w:color="auto"/>
              <w:left w:val="nil"/>
              <w:bottom w:val="single" w:sz="4" w:space="0" w:color="auto"/>
              <w:right w:val="single" w:sz="4" w:space="0" w:color="auto"/>
            </w:tcBorders>
            <w:noWrap/>
          </w:tcPr>
          <w:p w14:paraId="45D499DF" w14:textId="77777777" w:rsidR="005325AB" w:rsidRPr="005325AB" w:rsidRDefault="005325AB" w:rsidP="00BB7825">
            <w:pPr>
              <w:jc w:val="center"/>
              <w:rPr>
                <w:rFonts w:ascii="Verdana" w:hAnsi="Verdana" w:cs="Calibri"/>
                <w:color w:val="000000"/>
              </w:rPr>
            </w:pPr>
            <w:r w:rsidRPr="005325AB">
              <w:rPr>
                <w:rFonts w:ascii="Verdana" w:hAnsi="Verdana"/>
              </w:rPr>
              <w:t>1</w:t>
            </w:r>
          </w:p>
        </w:tc>
      </w:tr>
      <w:tr w:rsidR="005325AB" w:rsidRPr="005325AB" w14:paraId="647E0CBD"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tcPr>
          <w:p w14:paraId="4B3FB77C" w14:textId="77777777" w:rsidR="005325AB" w:rsidRPr="005325AB" w:rsidRDefault="005325AB" w:rsidP="00BB7825">
            <w:pPr>
              <w:jc w:val="center"/>
              <w:rPr>
                <w:rFonts w:ascii="Verdana" w:hAnsi="Verdana" w:cs="Calibri"/>
                <w:color w:val="000000"/>
              </w:rPr>
            </w:pPr>
            <w:r w:rsidRPr="005325AB">
              <w:rPr>
                <w:rFonts w:ascii="Verdana" w:hAnsi="Verdana" w:cs="Calibri"/>
                <w:color w:val="000000"/>
              </w:rPr>
              <w:t>4</w:t>
            </w:r>
          </w:p>
        </w:tc>
        <w:tc>
          <w:tcPr>
            <w:tcW w:w="4613" w:type="dxa"/>
            <w:tcBorders>
              <w:top w:val="single" w:sz="4" w:space="0" w:color="auto"/>
              <w:left w:val="nil"/>
              <w:bottom w:val="single" w:sz="4" w:space="0" w:color="auto"/>
              <w:right w:val="single" w:sz="4" w:space="0" w:color="auto"/>
            </w:tcBorders>
            <w:vAlign w:val="center"/>
          </w:tcPr>
          <w:p w14:paraId="666EECBB" w14:textId="77777777" w:rsidR="005325AB" w:rsidRPr="005325AB" w:rsidRDefault="005325AB" w:rsidP="00BB7825">
            <w:pPr>
              <w:jc w:val="center"/>
              <w:rPr>
                <w:rFonts w:ascii="Verdana" w:hAnsi="Verdana" w:cs="Calibri"/>
                <w:color w:val="000000"/>
              </w:rPr>
            </w:pPr>
            <w:r w:rsidRPr="005325AB">
              <w:rPr>
                <w:rFonts w:ascii="Verdana" w:hAnsi="Verdana" w:cs="Arial"/>
              </w:rPr>
              <w:t>Aceite  Motor 15W 40</w:t>
            </w:r>
          </w:p>
        </w:tc>
        <w:tc>
          <w:tcPr>
            <w:tcW w:w="1487" w:type="dxa"/>
            <w:tcBorders>
              <w:top w:val="single" w:sz="4" w:space="0" w:color="auto"/>
              <w:left w:val="nil"/>
              <w:bottom w:val="single" w:sz="4" w:space="0" w:color="auto"/>
              <w:right w:val="single" w:sz="4" w:space="0" w:color="auto"/>
            </w:tcBorders>
            <w:noWrap/>
          </w:tcPr>
          <w:p w14:paraId="487CB639" w14:textId="77777777" w:rsidR="005325AB" w:rsidRPr="005325AB" w:rsidRDefault="005325AB" w:rsidP="00BB7825">
            <w:pPr>
              <w:jc w:val="center"/>
              <w:rPr>
                <w:rFonts w:ascii="Verdana" w:hAnsi="Verdana" w:cs="Calibri"/>
                <w:color w:val="000000"/>
              </w:rPr>
            </w:pPr>
            <w:r w:rsidRPr="005325AB">
              <w:rPr>
                <w:rFonts w:ascii="Verdana" w:hAnsi="Verdana" w:cs="Arial"/>
              </w:rPr>
              <w:t>¼ de Galón</w:t>
            </w:r>
          </w:p>
        </w:tc>
        <w:tc>
          <w:tcPr>
            <w:tcW w:w="1233" w:type="dxa"/>
            <w:tcBorders>
              <w:top w:val="single" w:sz="4" w:space="0" w:color="auto"/>
              <w:left w:val="nil"/>
              <w:bottom w:val="single" w:sz="4" w:space="0" w:color="auto"/>
              <w:right w:val="single" w:sz="4" w:space="0" w:color="auto"/>
            </w:tcBorders>
            <w:noWrap/>
          </w:tcPr>
          <w:p w14:paraId="73677EF2" w14:textId="77777777" w:rsidR="005325AB" w:rsidRPr="005325AB" w:rsidRDefault="005325AB" w:rsidP="00BB7825">
            <w:pPr>
              <w:jc w:val="center"/>
              <w:rPr>
                <w:rFonts w:ascii="Verdana" w:hAnsi="Verdana" w:cs="Calibri"/>
                <w:color w:val="000000"/>
              </w:rPr>
            </w:pPr>
            <w:r w:rsidRPr="005325AB">
              <w:rPr>
                <w:rFonts w:ascii="Verdana" w:hAnsi="Verdana"/>
              </w:rPr>
              <w:t>1</w:t>
            </w:r>
          </w:p>
        </w:tc>
      </w:tr>
    </w:tbl>
    <w:p w14:paraId="52BB8E31" w14:textId="77777777" w:rsidR="005325AB" w:rsidRPr="005325AB" w:rsidRDefault="005325AB" w:rsidP="005325AB">
      <w:pPr>
        <w:autoSpaceDE w:val="0"/>
        <w:adjustRightInd w:val="0"/>
        <w:jc w:val="both"/>
        <w:rPr>
          <w:rFonts w:ascii="Arial Narrow" w:hAnsi="Arial Narrow" w:cs="Arial"/>
          <w:color w:val="000000"/>
          <w:lang w:eastAsia="es-CO"/>
        </w:rPr>
      </w:pPr>
    </w:p>
    <w:p w14:paraId="004ADE59" w14:textId="77777777" w:rsidR="005325AB" w:rsidRPr="005325AB" w:rsidRDefault="005325AB" w:rsidP="005325AB">
      <w:pPr>
        <w:autoSpaceDE w:val="0"/>
        <w:adjustRightInd w:val="0"/>
        <w:jc w:val="both"/>
        <w:rPr>
          <w:rFonts w:ascii="Verdana" w:hAnsi="Verdana" w:cs="Arial"/>
          <w:color w:val="000000"/>
          <w:lang w:eastAsia="es-CO"/>
        </w:rPr>
      </w:pPr>
      <w:r w:rsidRPr="005325AB">
        <w:rPr>
          <w:rFonts w:ascii="Verdana" w:hAnsi="Verdana" w:cs="Arial"/>
          <w:color w:val="000000"/>
          <w:lang w:eastAsia="es-CO"/>
        </w:rPr>
        <w:t xml:space="preserve">La variación del precio de los combustibles se realizará según lo establezca el Ministerio de Minas y Energía. EI proponente deberá informar mediante un oficio a la Dirección Territorial Orinoquia la variabilidad en los precios de los combustibles en caso de presentarse. </w:t>
      </w:r>
    </w:p>
    <w:p w14:paraId="5340A910" w14:textId="77777777" w:rsidR="005325AB" w:rsidRPr="005325AB" w:rsidRDefault="005325AB" w:rsidP="005325AB">
      <w:pPr>
        <w:autoSpaceDE w:val="0"/>
        <w:adjustRightInd w:val="0"/>
        <w:jc w:val="both"/>
        <w:rPr>
          <w:rFonts w:ascii="Verdana" w:hAnsi="Verdana" w:cs="Arial"/>
          <w:color w:val="000000"/>
          <w:lang w:eastAsia="es-CO"/>
        </w:rPr>
      </w:pPr>
    </w:p>
    <w:p w14:paraId="72A2B582" w14:textId="77777777" w:rsidR="005325AB" w:rsidRPr="005325AB" w:rsidRDefault="005325AB" w:rsidP="005325AB">
      <w:pPr>
        <w:numPr>
          <w:ilvl w:val="0"/>
          <w:numId w:val="30"/>
        </w:numPr>
        <w:autoSpaceDE w:val="0"/>
        <w:autoSpaceDN w:val="0"/>
        <w:adjustRightInd w:val="0"/>
        <w:spacing w:after="0" w:line="240" w:lineRule="auto"/>
        <w:jc w:val="both"/>
        <w:rPr>
          <w:rFonts w:ascii="Verdana" w:hAnsi="Verdana" w:cs="Arial"/>
          <w:color w:val="000000"/>
          <w:lang w:eastAsia="es-CO"/>
        </w:rPr>
      </w:pPr>
      <w:r w:rsidRPr="005325AB">
        <w:rPr>
          <w:rFonts w:ascii="Verdana" w:hAnsi="Verdana" w:cs="Arial"/>
          <w:color w:val="000000"/>
          <w:lang w:eastAsia="es-CO"/>
        </w:rPr>
        <w:t xml:space="preserve">El proponente deberá cotizar el valor de cada uno de los ítems establecidos en los cuadros anteriores, el cual debe cumplir en todo caso con las especificaciones técnicas mínimas exigidas. </w:t>
      </w:r>
    </w:p>
    <w:p w14:paraId="671A3DA0" w14:textId="77777777" w:rsidR="005325AB" w:rsidRPr="005325AB" w:rsidRDefault="005325AB" w:rsidP="005325AB">
      <w:pPr>
        <w:numPr>
          <w:ilvl w:val="0"/>
          <w:numId w:val="30"/>
        </w:numPr>
        <w:autoSpaceDE w:val="0"/>
        <w:autoSpaceDN w:val="0"/>
        <w:adjustRightInd w:val="0"/>
        <w:spacing w:after="0" w:line="240" w:lineRule="auto"/>
        <w:jc w:val="both"/>
        <w:rPr>
          <w:rFonts w:ascii="Verdana" w:hAnsi="Verdana" w:cs="Arial"/>
          <w:color w:val="000000"/>
          <w:lang w:eastAsia="es-CO"/>
        </w:rPr>
      </w:pPr>
      <w:r w:rsidRPr="005325AB">
        <w:rPr>
          <w:rFonts w:ascii="Verdana" w:hAnsi="Verdana" w:cs="Arial"/>
          <w:color w:val="000000"/>
          <w:lang w:eastAsia="es-CO"/>
        </w:rPr>
        <w:t xml:space="preserve">La posible ambigüedad en las especificaciones técnicas no exime al contratista de entregar bienes de primera calidad y que correspondan al precio de mercado. </w:t>
      </w:r>
    </w:p>
    <w:p w14:paraId="74BB17A3" w14:textId="77777777" w:rsidR="005325AB" w:rsidRPr="005325AB" w:rsidRDefault="005325AB" w:rsidP="005325AB">
      <w:pPr>
        <w:autoSpaceDE w:val="0"/>
        <w:adjustRightInd w:val="0"/>
        <w:rPr>
          <w:rFonts w:ascii="Arial Narrow" w:hAnsi="Arial Narrow" w:cs="Arial Narrow"/>
          <w:b/>
        </w:rPr>
      </w:pPr>
    </w:p>
    <w:p w14:paraId="729BC708" w14:textId="1485A2C1" w:rsidR="005325AB" w:rsidRPr="005325AB" w:rsidRDefault="005325AB" w:rsidP="005325AB">
      <w:pPr>
        <w:autoSpaceDE w:val="0"/>
        <w:adjustRightInd w:val="0"/>
        <w:jc w:val="both"/>
        <w:rPr>
          <w:rFonts w:ascii="Verdana" w:hAnsi="Verdana"/>
          <w:b/>
          <w:bCs/>
        </w:rPr>
      </w:pPr>
      <w:r>
        <w:rPr>
          <w:rFonts w:ascii="Verdana" w:hAnsi="Verdana"/>
          <w:b/>
          <w:bCs/>
        </w:rPr>
        <w:t>1</w:t>
      </w:r>
      <w:r w:rsidRPr="005325AB">
        <w:rPr>
          <w:rFonts w:ascii="Verdana" w:hAnsi="Verdana"/>
          <w:b/>
          <w:bCs/>
        </w:rPr>
        <w:t xml:space="preserve">.3 INFRAESTRUCTURA FISICA Y RECURSO HUMANO: </w:t>
      </w:r>
    </w:p>
    <w:p w14:paraId="5D2F6C59" w14:textId="77777777" w:rsidR="005325AB" w:rsidRPr="005325AB" w:rsidRDefault="005325AB" w:rsidP="005325AB">
      <w:pPr>
        <w:autoSpaceDE w:val="0"/>
        <w:adjustRightInd w:val="0"/>
        <w:jc w:val="both"/>
        <w:rPr>
          <w:rFonts w:ascii="Verdana" w:hAnsi="Verdana"/>
          <w:b/>
          <w:bCs/>
        </w:rPr>
      </w:pPr>
    </w:p>
    <w:p w14:paraId="7F5C88A4" w14:textId="77777777" w:rsidR="005325AB" w:rsidRPr="005325AB" w:rsidRDefault="005325AB" w:rsidP="005325AB">
      <w:pPr>
        <w:autoSpaceDE w:val="0"/>
        <w:adjustRightInd w:val="0"/>
        <w:jc w:val="both"/>
        <w:rPr>
          <w:rFonts w:ascii="Verdana" w:hAnsi="Verdana"/>
        </w:rPr>
      </w:pPr>
      <w:r w:rsidRPr="005325AB">
        <w:rPr>
          <w:rFonts w:ascii="Verdana" w:hAnsi="Verdana"/>
        </w:rPr>
        <w:t>EI proponente deberá disponer como mínimo de una estación</w:t>
      </w:r>
      <w:r w:rsidRPr="005325AB">
        <w:rPr>
          <w:rFonts w:ascii="Verdana" w:hAnsi="Verdana"/>
          <w:color w:val="FF0000"/>
        </w:rPr>
        <w:t xml:space="preserve"> </w:t>
      </w:r>
      <w:r w:rsidRPr="005325AB">
        <w:rPr>
          <w:rFonts w:ascii="Verdana" w:hAnsi="Verdana"/>
        </w:rPr>
        <w:t xml:space="preserve">de servicio de suministro de combustible en el Municipio de Mesetas – Meta que cuenten con la infraestructura adecuada para la ejecución del objeto a contratar, segura y debidamente equipada para el desarrollo de lo contratado. Igualmente deberá disponer con recurso humano calificado, equipos suficientes y necesarios para atender el objeto del contrato. La verificación la realizará un funcionario del PNN Sierra de la Macarena, durante el plazo indicado en el cronograma para verificar los requisitos habilitantes. </w:t>
      </w:r>
    </w:p>
    <w:p w14:paraId="1BF2F484" w14:textId="77777777" w:rsidR="005325AB" w:rsidRPr="005325AB" w:rsidRDefault="005325AB" w:rsidP="005325AB">
      <w:pPr>
        <w:autoSpaceDE w:val="0"/>
        <w:adjustRightInd w:val="0"/>
        <w:jc w:val="both"/>
        <w:rPr>
          <w:rFonts w:ascii="Verdana" w:hAnsi="Verdana"/>
        </w:rPr>
      </w:pPr>
    </w:p>
    <w:p w14:paraId="529B2606" w14:textId="77777777" w:rsidR="005325AB" w:rsidRPr="005325AB" w:rsidRDefault="005325AB" w:rsidP="005325AB">
      <w:pPr>
        <w:pStyle w:val="Prrafodelista"/>
        <w:numPr>
          <w:ilvl w:val="0"/>
          <w:numId w:val="31"/>
        </w:numPr>
        <w:overflowPunct/>
        <w:autoSpaceDN/>
        <w:spacing w:after="160" w:line="259" w:lineRule="auto"/>
        <w:ind w:left="284" w:hanging="284"/>
        <w:contextualSpacing/>
        <w:jc w:val="both"/>
        <w:textAlignment w:val="auto"/>
        <w:rPr>
          <w:rFonts w:ascii="Verdana" w:hAnsi="Verdana" w:cs="Arial Narrow"/>
          <w:bCs/>
          <w:sz w:val="22"/>
          <w:szCs w:val="22"/>
        </w:rPr>
      </w:pPr>
      <w:r w:rsidRPr="005325AB">
        <w:rPr>
          <w:rFonts w:ascii="Verdana" w:hAnsi="Verdana" w:cs="Arial Narrow"/>
          <w:bCs/>
          <w:sz w:val="22"/>
          <w:szCs w:val="22"/>
        </w:rPr>
        <w:t>Copia de la resolución o documento equivalente que lo autoriza para operar como distribuidor de combustibles según los requisitos y obligaciones consignados en el Decreto 1073 de 2015 “ por medio del cual se expide el Decreto Único reglamentario del sector administrativo de minas y energía”</w:t>
      </w:r>
    </w:p>
    <w:p w14:paraId="250E8541" w14:textId="77777777" w:rsidR="005325AB" w:rsidRPr="005325AB" w:rsidRDefault="005325AB" w:rsidP="005325AB">
      <w:pPr>
        <w:pStyle w:val="Prrafodelista"/>
        <w:numPr>
          <w:ilvl w:val="0"/>
          <w:numId w:val="31"/>
        </w:numPr>
        <w:overflowPunct/>
        <w:autoSpaceDN/>
        <w:spacing w:after="160" w:line="259" w:lineRule="auto"/>
        <w:ind w:left="284" w:hanging="284"/>
        <w:contextualSpacing/>
        <w:jc w:val="both"/>
        <w:textAlignment w:val="auto"/>
        <w:rPr>
          <w:rFonts w:ascii="Verdana" w:hAnsi="Verdana" w:cs="Arial Narrow"/>
          <w:bCs/>
          <w:sz w:val="22"/>
          <w:szCs w:val="22"/>
        </w:rPr>
      </w:pPr>
      <w:r w:rsidRPr="005325AB">
        <w:rPr>
          <w:rFonts w:ascii="Verdana" w:hAnsi="Verdana" w:cs="Arial Narrow"/>
          <w:bCs/>
          <w:sz w:val="22"/>
          <w:szCs w:val="22"/>
        </w:rPr>
        <w:t>Debe estar inscrito en SICOM para funcionar y tener un numero de inscripción, por lo cual deberá contar con constancia vigente de registro de la EDS automotriz.</w:t>
      </w:r>
    </w:p>
    <w:p w14:paraId="391AD69F" w14:textId="77777777" w:rsidR="005325AB" w:rsidRPr="005325AB" w:rsidRDefault="005325AB" w:rsidP="005325AB">
      <w:pPr>
        <w:pStyle w:val="Prrafodelista"/>
        <w:numPr>
          <w:ilvl w:val="0"/>
          <w:numId w:val="31"/>
        </w:numPr>
        <w:overflowPunct/>
        <w:autoSpaceDN/>
        <w:spacing w:after="160" w:line="259" w:lineRule="auto"/>
        <w:ind w:left="284" w:hanging="284"/>
        <w:contextualSpacing/>
        <w:jc w:val="both"/>
        <w:textAlignment w:val="auto"/>
        <w:rPr>
          <w:rFonts w:ascii="Verdana" w:hAnsi="Verdana" w:cs="Arial Narrow"/>
          <w:bCs/>
          <w:sz w:val="22"/>
          <w:szCs w:val="22"/>
        </w:rPr>
      </w:pPr>
      <w:r w:rsidRPr="005325AB">
        <w:rPr>
          <w:rFonts w:ascii="Verdana" w:hAnsi="Verdana" w:cs="Arial Narrow"/>
          <w:bCs/>
          <w:sz w:val="22"/>
          <w:szCs w:val="22"/>
        </w:rPr>
        <w:t xml:space="preserve">Certificación vigente de la última calibración de equipos. </w:t>
      </w:r>
    </w:p>
    <w:p w14:paraId="55A85A97" w14:textId="77777777" w:rsidR="005325AB" w:rsidRPr="005325AB" w:rsidRDefault="005325AB" w:rsidP="005325AB">
      <w:pPr>
        <w:pStyle w:val="Prrafodelista"/>
        <w:numPr>
          <w:ilvl w:val="0"/>
          <w:numId w:val="31"/>
        </w:numPr>
        <w:overflowPunct/>
        <w:autoSpaceDN/>
        <w:spacing w:after="160" w:line="259" w:lineRule="auto"/>
        <w:ind w:left="284" w:hanging="284"/>
        <w:contextualSpacing/>
        <w:jc w:val="both"/>
        <w:textAlignment w:val="auto"/>
        <w:rPr>
          <w:rFonts w:ascii="Verdana" w:hAnsi="Verdana" w:cs="Arial Narrow"/>
          <w:bCs/>
          <w:sz w:val="22"/>
          <w:szCs w:val="22"/>
        </w:rPr>
      </w:pPr>
      <w:r w:rsidRPr="005325AB">
        <w:rPr>
          <w:rFonts w:ascii="Verdana" w:hAnsi="Verdana" w:cs="Arial Narrow"/>
          <w:bCs/>
          <w:sz w:val="22"/>
          <w:szCs w:val="22"/>
        </w:rPr>
        <w:t xml:space="preserve">El combustible debe cumplir con todas las normas técnicas de calidad y seguridad exigidas por la Ley. </w:t>
      </w:r>
    </w:p>
    <w:p w14:paraId="36A841FA" w14:textId="77777777" w:rsidR="005325AB" w:rsidRPr="005325AB" w:rsidRDefault="005325AB" w:rsidP="005325AB">
      <w:pPr>
        <w:pStyle w:val="Prrafodelista"/>
        <w:numPr>
          <w:ilvl w:val="0"/>
          <w:numId w:val="31"/>
        </w:numPr>
        <w:overflowPunct/>
        <w:autoSpaceDN/>
        <w:spacing w:after="160" w:line="259" w:lineRule="auto"/>
        <w:ind w:left="284" w:hanging="284"/>
        <w:contextualSpacing/>
        <w:jc w:val="both"/>
        <w:textAlignment w:val="auto"/>
        <w:rPr>
          <w:rFonts w:ascii="Verdana" w:hAnsi="Verdana" w:cs="Arial Narrow"/>
          <w:bCs/>
          <w:sz w:val="22"/>
          <w:szCs w:val="22"/>
        </w:rPr>
      </w:pPr>
      <w:r w:rsidRPr="005325AB">
        <w:rPr>
          <w:rFonts w:ascii="Verdana" w:hAnsi="Verdana" w:cs="Arial Narrow"/>
          <w:bCs/>
          <w:sz w:val="22"/>
          <w:szCs w:val="22"/>
        </w:rPr>
        <w:t xml:space="preserve">El suministro de combustible para la planta eléctrica deberá hacerse en vehículos especializados para el transporte de combustible cumpliendo con la norma técnica NTC-4786-2 “transporte de mercancías peligrosas” </w:t>
      </w:r>
    </w:p>
    <w:p w14:paraId="6FF7D59B" w14:textId="77777777" w:rsidR="005325AB" w:rsidRPr="005325AB" w:rsidRDefault="005325AB" w:rsidP="005325AB">
      <w:pPr>
        <w:autoSpaceDE w:val="0"/>
        <w:adjustRightInd w:val="0"/>
        <w:jc w:val="both"/>
        <w:rPr>
          <w:rFonts w:ascii="Arial Narrow" w:hAnsi="Arial Narrow" w:cs="Arial Narrow"/>
          <w:bCs/>
        </w:rPr>
      </w:pPr>
    </w:p>
    <w:p w14:paraId="11CA8795" w14:textId="4D7EA3B4" w:rsidR="005325AB" w:rsidRPr="005325AB" w:rsidRDefault="005325AB" w:rsidP="005325AB">
      <w:pPr>
        <w:jc w:val="both"/>
        <w:rPr>
          <w:rFonts w:ascii="Verdana" w:hAnsi="Verdana" w:cs="Arial"/>
        </w:rPr>
      </w:pPr>
      <w:r>
        <w:rPr>
          <w:rFonts w:ascii="Verdana" w:hAnsi="Verdana" w:cs="Arial"/>
          <w:b/>
        </w:rPr>
        <w:t>1</w:t>
      </w:r>
      <w:r w:rsidRPr="005325AB">
        <w:rPr>
          <w:rFonts w:ascii="Verdana" w:hAnsi="Verdana" w:cs="Arial"/>
          <w:b/>
        </w:rPr>
        <w:t xml:space="preserve">.4 INFORMES PARA VERIFICACIÓN Y CONTROL: </w:t>
      </w:r>
      <w:r w:rsidRPr="005325AB">
        <w:rPr>
          <w:rFonts w:ascii="Verdana" w:hAnsi="Verdana" w:cs="Arial"/>
          <w:bCs/>
        </w:rPr>
        <w:t>El</w:t>
      </w:r>
      <w:r w:rsidRPr="005325AB">
        <w:rPr>
          <w:rFonts w:ascii="Verdana" w:hAnsi="Verdana" w:cs="Arial"/>
        </w:rPr>
        <w:t xml:space="preserve"> Parque Nacional </w:t>
      </w:r>
      <w:r w:rsidRPr="005325AB">
        <w:rPr>
          <w:rFonts w:ascii="Verdana" w:hAnsi="Verdana" w:cs="Arial"/>
          <w:color w:val="000000" w:themeColor="text1"/>
        </w:rPr>
        <w:t xml:space="preserve">Natural Sierra de la Macarena </w:t>
      </w:r>
      <w:r w:rsidRPr="005325AB">
        <w:rPr>
          <w:rFonts w:ascii="Verdana" w:hAnsi="Verdana" w:cs="Arial"/>
        </w:rPr>
        <w:t>notificará al proveedor mediante el correo electrónico:</w:t>
      </w:r>
      <w:hyperlink r:id="rId7" w:history="1">
        <w:r w:rsidRPr="005325AB">
          <w:rPr>
            <w:rStyle w:val="Hipervnculo"/>
            <w:rFonts w:ascii="Verdana" w:hAnsi="Verdana" w:cs="Arial"/>
          </w:rPr>
          <w:t>macarena@parquesnacionales.gov.co</w:t>
        </w:r>
      </w:hyperlink>
      <w:r w:rsidRPr="005325AB">
        <w:rPr>
          <w:rFonts w:ascii="Verdana" w:hAnsi="Verdana" w:cs="Arial"/>
          <w:color w:val="000000" w:themeColor="text1"/>
        </w:rPr>
        <w:t>,</w:t>
      </w:r>
      <w:r w:rsidRPr="005325AB">
        <w:rPr>
          <w:rFonts w:ascii="Verdana" w:hAnsi="Verdana" w:cs="Arial"/>
        </w:rPr>
        <w:t xml:space="preserve"> el nombre de la persona y placa del automotor que requiere del abastecimiento de combustible y/o adquisición de lubricantes.</w:t>
      </w:r>
    </w:p>
    <w:p w14:paraId="21C024BD" w14:textId="77777777" w:rsidR="005325AB" w:rsidRPr="005325AB" w:rsidRDefault="005325AB" w:rsidP="005325AB">
      <w:pPr>
        <w:jc w:val="both"/>
        <w:rPr>
          <w:rFonts w:ascii="Arial Narrow" w:hAnsi="Arial Narrow" w:cs="Arial"/>
        </w:rPr>
      </w:pPr>
    </w:p>
    <w:p w14:paraId="634E36AF" w14:textId="77777777" w:rsidR="005325AB" w:rsidRPr="005325AB" w:rsidRDefault="005325AB" w:rsidP="005325AB">
      <w:pPr>
        <w:jc w:val="both"/>
        <w:rPr>
          <w:rFonts w:ascii="Verdana" w:hAnsi="Verdana" w:cs="Arial"/>
        </w:rPr>
      </w:pPr>
      <w:r w:rsidRPr="005325AB">
        <w:rPr>
          <w:rFonts w:ascii="Verdana" w:hAnsi="Verdana" w:cs="Arial"/>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4A94B11D" w14:textId="77777777" w:rsidR="005325AB" w:rsidRPr="005325AB" w:rsidRDefault="005325AB" w:rsidP="005325AB">
      <w:pPr>
        <w:jc w:val="both"/>
        <w:rPr>
          <w:rFonts w:ascii="Arial Narrow" w:hAnsi="Arial Narrow" w:cs="Arial"/>
        </w:rPr>
      </w:pPr>
    </w:p>
    <w:p w14:paraId="455B81B2" w14:textId="56FA5BB7" w:rsidR="005325AB" w:rsidRPr="005325AB" w:rsidRDefault="005325AB" w:rsidP="005325AB">
      <w:pPr>
        <w:autoSpaceDE w:val="0"/>
        <w:adjustRightInd w:val="0"/>
        <w:rPr>
          <w:rFonts w:ascii="Verdana" w:hAnsi="Verdana" w:cs="Arial Narrow"/>
        </w:rPr>
      </w:pPr>
      <w:r>
        <w:rPr>
          <w:rFonts w:ascii="Verdana" w:hAnsi="Verdana" w:cs="Arial Narrow"/>
          <w:b/>
        </w:rPr>
        <w:t>2</w:t>
      </w:r>
      <w:r w:rsidRPr="005325AB">
        <w:rPr>
          <w:rFonts w:ascii="Verdana" w:hAnsi="Verdana" w:cs="Arial Narrow"/>
          <w:b/>
        </w:rPr>
        <w:t>. OBLIGACIONES DEL CONTRATISTA</w:t>
      </w:r>
      <w:r w:rsidRPr="005325AB">
        <w:rPr>
          <w:rFonts w:ascii="Verdana" w:hAnsi="Verdana" w:cs="Arial"/>
        </w:rPr>
        <w:t xml:space="preserve"> </w:t>
      </w:r>
    </w:p>
    <w:p w14:paraId="628B7389" w14:textId="77777777" w:rsidR="005325AB" w:rsidRPr="005325AB" w:rsidRDefault="005325AB" w:rsidP="005325AB">
      <w:pPr>
        <w:pStyle w:val="Prrafodelista"/>
        <w:ind w:left="0" w:hanging="2"/>
        <w:jc w:val="both"/>
        <w:rPr>
          <w:rFonts w:ascii="Verdana" w:hAnsi="Verdana"/>
          <w:sz w:val="22"/>
          <w:szCs w:val="22"/>
        </w:rPr>
      </w:pPr>
    </w:p>
    <w:p w14:paraId="1ADC41DD"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lastRenderedPageBreak/>
        <w:t xml:space="preserve">Suministrar combustible a los automotores autorizados únicamente en la </w:t>
      </w:r>
      <w:r w:rsidRPr="005325AB">
        <w:rPr>
          <w:rFonts w:ascii="Verdana" w:eastAsia="ヒラギノ角ゴ Pro W3" w:hAnsi="Verdana"/>
          <w:color w:val="000000"/>
          <w:sz w:val="22"/>
          <w:szCs w:val="22"/>
        </w:rPr>
        <w:t>estación de servicio establecida, con base en la orden de tanqueo presentadas y autorizadas por el supervisor del contrato en la que se indicará el combustible a suministrar</w:t>
      </w:r>
      <w:r w:rsidRPr="005325AB">
        <w:rPr>
          <w:rFonts w:ascii="Verdana" w:hAnsi="Verdana"/>
          <w:sz w:val="22"/>
          <w:szCs w:val="22"/>
        </w:rPr>
        <w:t>.</w:t>
      </w:r>
    </w:p>
    <w:p w14:paraId="0ED76EC4"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El contratista deberá entregar al PNN Sierra de la Macarena las respectivas valeras para la presentación en la estación en el momento del suministro del combustible, debidamente autorizadas por quien designe el supervisor.</w:t>
      </w:r>
    </w:p>
    <w:p w14:paraId="79C10082" w14:textId="77777777" w:rsidR="005325AB" w:rsidRPr="005325AB" w:rsidRDefault="005325AB" w:rsidP="005325AB">
      <w:pPr>
        <w:pStyle w:val="Prrafodelista"/>
        <w:numPr>
          <w:ilvl w:val="0"/>
          <w:numId w:val="29"/>
        </w:numPr>
        <w:overflowPunct/>
        <w:autoSpaceDN/>
        <w:spacing w:after="160" w:line="259" w:lineRule="auto"/>
        <w:ind w:left="284" w:hanging="284"/>
        <w:contextualSpacing/>
        <w:jc w:val="both"/>
        <w:textAlignment w:val="auto"/>
        <w:rPr>
          <w:rFonts w:ascii="Verdana" w:hAnsi="Verdana" w:cs="Arial Narrow"/>
          <w:color w:val="000000"/>
          <w:sz w:val="22"/>
          <w:szCs w:val="22"/>
          <w:lang w:val="es-MX"/>
        </w:rPr>
      </w:pPr>
      <w:r w:rsidRPr="005325AB">
        <w:rPr>
          <w:rFonts w:ascii="Verdana" w:hAnsi="Verdana" w:cs="Arial Narrow"/>
          <w:color w:val="000000"/>
          <w:sz w:val="22"/>
          <w:szCs w:val="22"/>
          <w:lang w:val="es-MX"/>
        </w:rPr>
        <w:t xml:space="preserve">Suministrar combustible, el cual debe cumplir con las normas técnicas Colombianas vigentes </w:t>
      </w:r>
    </w:p>
    <w:p w14:paraId="7C3D7AFA"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Disponer las 24 horas durante los siete (07) días de la semana para abastecimiento de combustible, en la estación de servicio contratada.</w:t>
      </w:r>
    </w:p>
    <w:p w14:paraId="5DA3BD7B"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6DA910D7"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 xml:space="preserve">Contar con empleados en las estaciones de servicio quienes deben suministrar el combustible con responsabilidad, seguridad y precisión. Ellos verificarán la placa de cada vehículo de los PNN </w:t>
      </w:r>
      <w:r w:rsidRPr="005325AB">
        <w:rPr>
          <w:rFonts w:ascii="Verdana" w:hAnsi="Verdana" w:cs="Arial"/>
          <w:color w:val="000000"/>
          <w:sz w:val="22"/>
          <w:szCs w:val="22"/>
        </w:rPr>
        <w:t xml:space="preserve">Sierra de la Macarena </w:t>
      </w:r>
      <w:r w:rsidRPr="005325AB">
        <w:rPr>
          <w:rFonts w:ascii="Verdana" w:hAnsi="Verdana"/>
          <w:sz w:val="22"/>
          <w:szCs w:val="22"/>
        </w:rPr>
        <w:t xml:space="preserve">y/o vehículo de la entidad autorizado por el supervisor del contrato, antes del abastecimiento a fin de registrarlos en el medio establecido de control. </w:t>
      </w:r>
    </w:p>
    <w:p w14:paraId="09F7FD4C"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 xml:space="preserve">Ofrecer y cumplir durante la vigencia del contrato con la medida establecida para cada galón de gasolina motor. </w:t>
      </w:r>
    </w:p>
    <w:p w14:paraId="09BD0363"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 xml:space="preserve">Asignar el precio por galón de gasolina corriente y diésel, al valor autorizado por el Gobierno Nacional. Dentro de los diez primeros días de cada mes calendario, el contratista deberá reportar por escrito al Parque Nacional Natural </w:t>
      </w:r>
      <w:r w:rsidRPr="005325AB">
        <w:rPr>
          <w:rFonts w:ascii="Verdana" w:hAnsi="Verdana" w:cs="Arial"/>
          <w:color w:val="000000"/>
          <w:sz w:val="22"/>
          <w:szCs w:val="22"/>
        </w:rPr>
        <w:t xml:space="preserve">Sierra de la Macarena </w:t>
      </w:r>
      <w:r w:rsidRPr="005325AB">
        <w:rPr>
          <w:rFonts w:ascii="Verdana" w:hAnsi="Verdana"/>
          <w:sz w:val="22"/>
          <w:szCs w:val="22"/>
        </w:rPr>
        <w:t xml:space="preserve">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sidRPr="005325AB">
        <w:rPr>
          <w:rFonts w:ascii="Verdana" w:hAnsi="Verdana" w:cs="Arial"/>
          <w:color w:val="000000"/>
          <w:sz w:val="22"/>
          <w:szCs w:val="22"/>
        </w:rPr>
        <w:t>Sierra de la Macarena</w:t>
      </w:r>
      <w:r w:rsidRPr="005325AB">
        <w:rPr>
          <w:rFonts w:ascii="Verdana" w:hAnsi="Verdana"/>
          <w:sz w:val="22"/>
          <w:szCs w:val="22"/>
        </w:rPr>
        <w:t xml:space="preserve"> la fecha a partir de la cual aplicará el nuevo valor según sea el caso.</w:t>
      </w:r>
    </w:p>
    <w:p w14:paraId="333797FA"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cs="Arial Narrow"/>
          <w:color w:val="000000"/>
          <w:sz w:val="22"/>
          <w:szCs w:val="22"/>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76CE0F55"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 xml:space="preserve">Asignar un empleado competente para coordinar los suministros y ejecutar los controles necesarios en la estación de servicio. </w:t>
      </w:r>
    </w:p>
    <w:p w14:paraId="5A2F34F3"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cs="Arial Narrow"/>
          <w:color w:val="000000"/>
          <w:sz w:val="22"/>
          <w:szCs w:val="22"/>
          <w:lang w:val="es-MX"/>
        </w:rPr>
        <w:t>Atender en forma eficiente la entrega del combustible y/o Lubricantes a la entidad.</w:t>
      </w:r>
    </w:p>
    <w:p w14:paraId="600F3EE5"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cs="Arial Narrow"/>
          <w:color w:val="000000"/>
          <w:sz w:val="22"/>
          <w:szCs w:val="22"/>
          <w:lang w:val="es-MX"/>
        </w:rPr>
        <w:lastRenderedPageBreak/>
        <w:t>Atender en debida forma los reclamos que presente la entidad en relación con la prestación de servicios de suministro de combustible, adoptando las medidas correctivas de manera inmediata.</w:t>
      </w:r>
    </w:p>
    <w:p w14:paraId="43ECB141"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cs="Arial Narrow"/>
          <w:color w:val="000000"/>
          <w:sz w:val="22"/>
          <w:szCs w:val="22"/>
          <w:lang w:val="es-MX"/>
        </w:rPr>
        <w:t>Garantizar la existencia de combustible suficiente para el aprovisionamiento de los vehiculos.</w:t>
      </w:r>
    </w:p>
    <w:p w14:paraId="6A58F130"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cs="Arial Narrow"/>
          <w:color w:val="000000"/>
          <w:sz w:val="22"/>
          <w:szCs w:val="22"/>
          <w:lang w:val="es-MX"/>
        </w:rPr>
      </w:pPr>
      <w:r w:rsidRPr="005325AB">
        <w:rPr>
          <w:rFonts w:ascii="Verdana" w:hAnsi="Verdana"/>
          <w:sz w:val="22"/>
          <w:szCs w:val="22"/>
        </w:rPr>
        <w:t xml:space="preserve">Efectuar la entrega del combustible en el municipio de </w:t>
      </w:r>
      <w:r w:rsidRPr="005325AB">
        <w:rPr>
          <w:rFonts w:ascii="Verdana" w:hAnsi="Verdana" w:cs="Arial"/>
          <w:sz w:val="22"/>
          <w:szCs w:val="22"/>
        </w:rPr>
        <w:t xml:space="preserve">Mesetas </w:t>
      </w:r>
      <w:r w:rsidRPr="005325AB">
        <w:rPr>
          <w:rFonts w:ascii="Verdana" w:hAnsi="Verdana" w:cs="Arial Narrow"/>
          <w:bCs/>
          <w:sz w:val="22"/>
          <w:szCs w:val="22"/>
        </w:rPr>
        <w:t>– Meta</w:t>
      </w:r>
      <w:r w:rsidRPr="005325AB">
        <w:rPr>
          <w:rFonts w:ascii="Verdana" w:hAnsi="Verdana"/>
          <w:sz w:val="22"/>
          <w:szCs w:val="22"/>
        </w:rPr>
        <w:t>.</w:t>
      </w:r>
    </w:p>
    <w:p w14:paraId="7129B1D3"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Responder sin perjuicio de la garantía, por la calidad de los elementos adquiridos.</w:t>
      </w:r>
    </w:p>
    <w:p w14:paraId="6797E15D"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Mantener indemne a la entidad por las reclamaciones que se deriven con ocasión a la ejecución contractual.</w:t>
      </w:r>
    </w:p>
    <w:p w14:paraId="48AD9469"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Constituir las garantías y mantener su vigencia.</w:t>
      </w:r>
    </w:p>
    <w:p w14:paraId="46236200"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Acatar y cumplir las instrucciones que el Supervisor le imparta en relación con el objeto contractual.</w:t>
      </w:r>
    </w:p>
    <w:p w14:paraId="56737C61"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27778209" w14:textId="77777777" w:rsidR="005325AB" w:rsidRPr="005325AB" w:rsidRDefault="005325AB" w:rsidP="005325AB">
      <w:pPr>
        <w:pStyle w:val="Prrafodelista"/>
        <w:numPr>
          <w:ilvl w:val="0"/>
          <w:numId w:val="29"/>
        </w:numPr>
        <w:tabs>
          <w:tab w:val="left" w:pos="426"/>
        </w:tabs>
        <w:overflowPunct/>
        <w:autoSpaceDE/>
        <w:autoSpaceDN/>
        <w:adjustRightInd/>
        <w:ind w:left="284" w:hanging="286"/>
        <w:contextualSpacing/>
        <w:jc w:val="both"/>
        <w:textAlignment w:val="auto"/>
        <w:rPr>
          <w:rFonts w:ascii="Verdana" w:hAnsi="Verdana"/>
          <w:sz w:val="22"/>
          <w:szCs w:val="22"/>
        </w:rPr>
      </w:pPr>
      <w:r w:rsidRPr="005325AB">
        <w:rPr>
          <w:rFonts w:ascii="Verdana" w:hAnsi="Verdana"/>
          <w:sz w:val="22"/>
          <w:szCs w:val="22"/>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2EC46338" w14:textId="77777777" w:rsidR="005325AB" w:rsidRPr="005325AB" w:rsidRDefault="005325AB" w:rsidP="005325AB">
      <w:pPr>
        <w:pStyle w:val="Prrafodelista"/>
        <w:numPr>
          <w:ilvl w:val="0"/>
          <w:numId w:val="29"/>
        </w:numPr>
        <w:overflowPunct/>
        <w:autoSpaceDE/>
        <w:autoSpaceDN/>
        <w:adjustRightInd/>
        <w:contextualSpacing/>
        <w:jc w:val="both"/>
        <w:textAlignment w:val="auto"/>
        <w:rPr>
          <w:rFonts w:ascii="Verdana" w:hAnsi="Verdana"/>
          <w:sz w:val="22"/>
          <w:szCs w:val="22"/>
        </w:rPr>
      </w:pPr>
      <w:r w:rsidRPr="005325AB">
        <w:rPr>
          <w:rFonts w:ascii="Verdana" w:hAnsi="Verdana"/>
          <w:sz w:val="22"/>
          <w:szCs w:val="22"/>
        </w:rPr>
        <w:t>Las demás obligaciones que se deriven de la naturaleza del contrato.</w:t>
      </w:r>
    </w:p>
    <w:p w14:paraId="2E4494F6" w14:textId="77777777" w:rsidR="001B6E37" w:rsidRPr="005325AB" w:rsidRDefault="001B6E37" w:rsidP="001647D6">
      <w:pPr>
        <w:pStyle w:val="Textoindependiente"/>
        <w:rPr>
          <w:rFonts w:ascii="Verdana" w:hAnsi="Verdana"/>
          <w:b/>
          <w:i w:val="0"/>
          <w:sz w:val="22"/>
          <w:szCs w:val="22"/>
        </w:rPr>
      </w:pPr>
    </w:p>
    <w:p w14:paraId="3DF1B75C" w14:textId="77777777" w:rsidR="00252B48" w:rsidRPr="005325AB" w:rsidRDefault="00252B48" w:rsidP="00252B48">
      <w:pPr>
        <w:autoSpaceDE w:val="0"/>
        <w:autoSpaceDN w:val="0"/>
        <w:adjustRightInd w:val="0"/>
        <w:spacing w:after="0" w:line="240" w:lineRule="auto"/>
        <w:jc w:val="both"/>
        <w:rPr>
          <w:rFonts w:ascii="Verdana" w:hAnsi="Verdana" w:cs="Arial"/>
          <w:color w:val="000000"/>
        </w:rPr>
      </w:pPr>
      <w:r w:rsidRPr="005325AB">
        <w:rPr>
          <w:rFonts w:ascii="Verdana" w:hAnsi="Verdana" w:cs="Arial"/>
          <w:color w:val="000000"/>
        </w:rPr>
        <w:t xml:space="preserve">Bajo la gravedad del juramento y de conformidad con lo exigido en el presente proceso, me permito certificar que: </w:t>
      </w:r>
    </w:p>
    <w:p w14:paraId="7D140B13" w14:textId="77777777" w:rsidR="00252B48" w:rsidRPr="005325AB" w:rsidRDefault="00252B48" w:rsidP="00252B48">
      <w:pPr>
        <w:autoSpaceDE w:val="0"/>
        <w:autoSpaceDN w:val="0"/>
        <w:adjustRightInd w:val="0"/>
        <w:spacing w:after="0" w:line="240" w:lineRule="auto"/>
        <w:rPr>
          <w:rFonts w:ascii="Verdana" w:hAnsi="Verdana" w:cs="Arial"/>
          <w:color w:val="000000"/>
        </w:rPr>
      </w:pPr>
    </w:p>
    <w:p w14:paraId="04F9E320" w14:textId="77777777" w:rsidR="00252B48" w:rsidRPr="005325AB" w:rsidRDefault="00252B48" w:rsidP="00252B48">
      <w:pPr>
        <w:autoSpaceDE w:val="0"/>
        <w:autoSpaceDN w:val="0"/>
        <w:adjustRightInd w:val="0"/>
        <w:spacing w:after="0" w:line="240" w:lineRule="auto"/>
        <w:jc w:val="both"/>
        <w:rPr>
          <w:rFonts w:ascii="Verdana" w:hAnsi="Verdana" w:cs="Arial"/>
          <w:color w:val="000000"/>
        </w:rPr>
      </w:pPr>
      <w:r w:rsidRPr="005325AB">
        <w:rPr>
          <w:rFonts w:ascii="Verdana" w:hAnsi="Verdana"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5325AB" w:rsidRDefault="00252B48" w:rsidP="00252B48">
      <w:pPr>
        <w:autoSpaceDE w:val="0"/>
        <w:autoSpaceDN w:val="0"/>
        <w:adjustRightInd w:val="0"/>
        <w:spacing w:after="0" w:line="240" w:lineRule="auto"/>
        <w:rPr>
          <w:rFonts w:ascii="Verdana" w:hAnsi="Verdana" w:cs="Arial"/>
          <w:color w:val="000000"/>
        </w:rPr>
      </w:pPr>
    </w:p>
    <w:p w14:paraId="4824B6BE" w14:textId="77777777" w:rsidR="00252B48" w:rsidRPr="005325AB" w:rsidRDefault="00252B48" w:rsidP="00252B48">
      <w:pPr>
        <w:autoSpaceDE w:val="0"/>
        <w:autoSpaceDN w:val="0"/>
        <w:adjustRightInd w:val="0"/>
        <w:spacing w:after="0" w:line="240" w:lineRule="auto"/>
        <w:rPr>
          <w:rFonts w:ascii="Verdana" w:hAnsi="Verdana" w:cs="Arial"/>
          <w:color w:val="000000"/>
        </w:rPr>
      </w:pPr>
      <w:r w:rsidRPr="005325AB">
        <w:rPr>
          <w:rFonts w:ascii="Verdana" w:hAnsi="Verdana" w:cs="Arial"/>
          <w:color w:val="000000"/>
        </w:rPr>
        <w:t xml:space="preserve">Atentamente: </w:t>
      </w:r>
    </w:p>
    <w:p w14:paraId="43836DB7" w14:textId="77777777" w:rsidR="00252B48" w:rsidRPr="005325AB" w:rsidRDefault="00252B48" w:rsidP="00252B48">
      <w:pPr>
        <w:autoSpaceDE w:val="0"/>
        <w:autoSpaceDN w:val="0"/>
        <w:adjustRightInd w:val="0"/>
        <w:spacing w:after="0" w:line="240" w:lineRule="auto"/>
        <w:rPr>
          <w:rFonts w:ascii="Verdana" w:hAnsi="Verdana" w:cs="Arial"/>
          <w:color w:val="000000"/>
        </w:rPr>
      </w:pPr>
    </w:p>
    <w:p w14:paraId="2414F0DB" w14:textId="77777777" w:rsidR="001B6E37" w:rsidRPr="005325AB" w:rsidRDefault="001B6E37" w:rsidP="00252B48">
      <w:pPr>
        <w:autoSpaceDE w:val="0"/>
        <w:autoSpaceDN w:val="0"/>
        <w:adjustRightInd w:val="0"/>
        <w:spacing w:after="0" w:line="240" w:lineRule="auto"/>
        <w:rPr>
          <w:rFonts w:ascii="Verdana" w:hAnsi="Verdana" w:cs="Arial"/>
          <w:color w:val="000000"/>
        </w:rPr>
      </w:pPr>
    </w:p>
    <w:p w14:paraId="5268C033" w14:textId="77777777" w:rsidR="00252B48" w:rsidRPr="005325AB" w:rsidRDefault="00252B48" w:rsidP="00252B48">
      <w:pPr>
        <w:autoSpaceDE w:val="0"/>
        <w:autoSpaceDN w:val="0"/>
        <w:adjustRightInd w:val="0"/>
        <w:spacing w:after="0" w:line="240" w:lineRule="auto"/>
        <w:rPr>
          <w:rFonts w:ascii="Verdana" w:hAnsi="Verdana" w:cs="Arial"/>
          <w:color w:val="000000"/>
        </w:rPr>
      </w:pPr>
      <w:r w:rsidRPr="005325AB">
        <w:rPr>
          <w:rFonts w:ascii="Verdana" w:hAnsi="Verdana" w:cs="Arial"/>
          <w:color w:val="000000"/>
        </w:rPr>
        <w:t xml:space="preserve">Razón Social……………………………………………………………………… Nombre…………………………………………………………………………..… </w:t>
      </w:r>
    </w:p>
    <w:p w14:paraId="17A238AD" w14:textId="77777777" w:rsidR="00252B48" w:rsidRPr="005325AB" w:rsidRDefault="00252B48" w:rsidP="00252B48">
      <w:pPr>
        <w:autoSpaceDE w:val="0"/>
        <w:autoSpaceDN w:val="0"/>
        <w:adjustRightInd w:val="0"/>
        <w:spacing w:after="0" w:line="240" w:lineRule="auto"/>
        <w:rPr>
          <w:rFonts w:ascii="Verdana" w:hAnsi="Verdana" w:cs="Arial"/>
          <w:color w:val="000000"/>
        </w:rPr>
      </w:pPr>
      <w:r w:rsidRPr="005325AB">
        <w:rPr>
          <w:rFonts w:ascii="Verdana" w:hAnsi="Verdana" w:cs="Arial"/>
          <w:color w:val="000000"/>
        </w:rPr>
        <w:t xml:space="preserve">Dirección………………………………………………………………………..… </w:t>
      </w:r>
    </w:p>
    <w:p w14:paraId="4564F7A6" w14:textId="77777777" w:rsidR="00252B48" w:rsidRPr="005325AB" w:rsidRDefault="00252B48" w:rsidP="00252B48">
      <w:pPr>
        <w:autoSpaceDE w:val="0"/>
        <w:autoSpaceDN w:val="0"/>
        <w:adjustRightInd w:val="0"/>
        <w:spacing w:after="0" w:line="240" w:lineRule="auto"/>
        <w:rPr>
          <w:rFonts w:ascii="Verdana" w:hAnsi="Verdana" w:cs="Arial"/>
          <w:color w:val="000000"/>
        </w:rPr>
      </w:pPr>
      <w:r w:rsidRPr="005325AB">
        <w:rPr>
          <w:rFonts w:ascii="Verdana" w:hAnsi="Verdana" w:cs="Arial"/>
          <w:color w:val="000000"/>
        </w:rPr>
        <w:t xml:space="preserve">E-mail…………………………………………………………………………… </w:t>
      </w:r>
    </w:p>
    <w:p w14:paraId="4D7D7AFD" w14:textId="77777777" w:rsidR="00252B48" w:rsidRPr="005325AB" w:rsidRDefault="00252B48" w:rsidP="00252B48">
      <w:pPr>
        <w:autoSpaceDE w:val="0"/>
        <w:autoSpaceDN w:val="0"/>
        <w:adjustRightInd w:val="0"/>
        <w:spacing w:after="0" w:line="240" w:lineRule="auto"/>
        <w:rPr>
          <w:rFonts w:ascii="Verdana" w:hAnsi="Verdana" w:cs="Arial"/>
          <w:color w:val="000000"/>
        </w:rPr>
      </w:pPr>
      <w:r w:rsidRPr="005325AB">
        <w:rPr>
          <w:rFonts w:ascii="Verdana" w:hAnsi="Verdana" w:cs="Arial"/>
          <w:color w:val="000000"/>
        </w:rPr>
        <w:t xml:space="preserve">FAX……………………………………………………………………………… </w:t>
      </w:r>
    </w:p>
    <w:p w14:paraId="61E41406" w14:textId="77777777" w:rsidR="00252B48" w:rsidRPr="005325AB" w:rsidRDefault="00252B48" w:rsidP="00252B48">
      <w:pPr>
        <w:rPr>
          <w:rFonts w:ascii="Verdana" w:hAnsi="Verdana"/>
          <w:b/>
        </w:rPr>
      </w:pPr>
      <w:r w:rsidRPr="005325AB">
        <w:rPr>
          <w:rFonts w:ascii="Verdana" w:hAnsi="Verdana" w:cs="Arial"/>
          <w:color w:val="000000"/>
        </w:rPr>
        <w:t>FIRMA:</w:t>
      </w:r>
    </w:p>
    <w:sectPr w:rsidR="00252B48" w:rsidRPr="005325AB" w:rsidSect="005325AB">
      <w:headerReference w:type="default" r:id="rId8"/>
      <w:footerReference w:type="default" r:id="rId9"/>
      <w:pgSz w:w="12240" w:h="15840"/>
      <w:pgMar w:top="2390" w:right="1701" w:bottom="1701" w:left="1701" w:header="708" w:footer="10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8318" w14:textId="77777777" w:rsidR="00047C0D" w:rsidRDefault="00047C0D" w:rsidP="00754919">
      <w:pPr>
        <w:spacing w:after="0" w:line="240" w:lineRule="auto"/>
      </w:pPr>
      <w:r>
        <w:separator/>
      </w:r>
    </w:p>
  </w:endnote>
  <w:endnote w:type="continuationSeparator" w:id="0">
    <w:p w14:paraId="344A3098" w14:textId="77777777" w:rsidR="00047C0D" w:rsidRDefault="00047C0D"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ヒラギノ角ゴ Pro W3">
    <w:altName w:val="Cambria"/>
    <w:charset w:val="00"/>
    <w:family w:val="roman"/>
    <w:pitch w:val="default"/>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47574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475740"/>
                      </a:xfrm>
                      <a:prstGeom prst="rect">
                        <a:avLst/>
                      </a:prstGeom>
                      <a:noFill/>
                      <a:ln w="6350">
                        <a:noFill/>
                      </a:ln>
                    </wps:spPr>
                    <wps:txbx>
                      <w:txbxContent>
                        <w:p w14:paraId="166C5878" w14:textId="77777777" w:rsidR="005325AB" w:rsidRPr="0013215A" w:rsidRDefault="005325AB" w:rsidP="005325AB">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461870A8" w14:textId="77777777" w:rsidR="005325AB" w:rsidRPr="005B34BF" w:rsidRDefault="005325AB" w:rsidP="005325AB">
                          <w:pPr>
                            <w:spacing w:after="0" w:line="240" w:lineRule="auto"/>
                            <w:contextualSpacing/>
                            <w:jc w:val="both"/>
                            <w:rPr>
                              <w:rFonts w:ascii="Verdana" w:hAnsi="Verdana"/>
                              <w:b/>
                              <w:bCs/>
                              <w:sz w:val="18"/>
                              <w:szCs w:val="18"/>
                            </w:rPr>
                          </w:pPr>
                          <w:r w:rsidRPr="005B34BF">
                            <w:rPr>
                              <w:rFonts w:ascii="Verdana" w:hAnsi="Verdana"/>
                              <w:b/>
                              <w:bCs/>
                              <w:sz w:val="18"/>
                              <w:szCs w:val="18"/>
                            </w:rPr>
                            <w:t>Parques Nacionales Naturales de Colombia</w:t>
                          </w:r>
                        </w:p>
                        <w:p w14:paraId="558ABAED" w14:textId="77777777" w:rsidR="005325AB" w:rsidRPr="0013215A" w:rsidRDefault="005325AB" w:rsidP="005325AB">
                          <w:pPr>
                            <w:spacing w:line="240" w:lineRule="auto"/>
                            <w:contextualSpacing/>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4631ECF1" w14:textId="77777777" w:rsidR="005325AB" w:rsidRDefault="005325AB" w:rsidP="005325AB">
                          <w:pPr>
                            <w:spacing w:line="240" w:lineRule="auto"/>
                            <w:contextualSpacing/>
                            <w:jc w:val="both"/>
                            <w:textDirection w:val="btLr"/>
                            <w:rPr>
                              <w:rFonts w:ascii="Verdana" w:eastAsia="Verdana" w:hAnsi="Verdana" w:cs="Verdana"/>
                              <w:color w:val="000000"/>
                              <w:sz w:val="18"/>
                              <w:szCs w:val="18"/>
                            </w:rPr>
                          </w:pPr>
                          <w:bookmarkStart w:id="1" w:name="_Hlk198826722"/>
                          <w:r w:rsidRPr="00A40A9A">
                            <w:rPr>
                              <w:rFonts w:ascii="Verdana" w:eastAsia="Verdana" w:hAnsi="Verdana" w:cs="Verdana"/>
                              <w:color w:val="000000"/>
                              <w:sz w:val="18"/>
                              <w:szCs w:val="18"/>
                            </w:rPr>
                            <w:t>Calle 41 No. 27-39 barrio El Emporio Villavicencio, Colombia</w:t>
                          </w:r>
                        </w:p>
                        <w:bookmarkEnd w:id="1"/>
                        <w:p w14:paraId="045BA109" w14:textId="77777777" w:rsidR="005325AB" w:rsidRPr="0013215A" w:rsidRDefault="005325AB" w:rsidP="005325AB">
                          <w:pPr>
                            <w:spacing w:line="240" w:lineRule="auto"/>
                            <w:contextualSpacing/>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4A3D94AF" w14:textId="77777777" w:rsidR="005325AB" w:rsidRPr="0013215A" w:rsidRDefault="005325AB" w:rsidP="005325AB">
                          <w:pPr>
                            <w:spacing w:line="240" w:lineRule="auto"/>
                            <w:contextualSpacing/>
                            <w:jc w:val="both"/>
                            <w:rPr>
                              <w:rFonts w:ascii="Verdana" w:hAnsi="Verdana"/>
                              <w:sz w:val="18"/>
                              <w:szCs w:val="18"/>
                            </w:rPr>
                          </w:pPr>
                          <w:r w:rsidRPr="0013215A">
                            <w:rPr>
                              <w:rFonts w:ascii="Verdana" w:hAnsi="Verdana"/>
                              <w:sz w:val="18"/>
                              <w:szCs w:val="18"/>
                            </w:rPr>
                            <w:t>Línea Gratuita: (+57) 01 8000 129722</w:t>
                          </w:r>
                        </w:p>
                        <w:p w14:paraId="500890A4" w14:textId="0C9A4C43" w:rsidR="00D519FE" w:rsidRPr="005B34BF" w:rsidRDefault="00D519FE" w:rsidP="005325AB">
                          <w:pPr>
                            <w:spacing w:after="0" w:line="276" w:lineRule="auto"/>
                            <w:jc w:val="both"/>
                            <w:rPr>
                              <w:rFonts w:ascii="Verdana" w:hAnsi="Verdan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116.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" filled="f" stroked="f" strokeweight=".5pt">
              <v:textbox>
                <w:txbxContent>
                  <w:p w14:paraId="166C5878" w14:textId="77777777" w:rsidR="005325AB" w:rsidRPr="0013215A" w:rsidRDefault="005325AB" w:rsidP="005325AB">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461870A8" w14:textId="77777777" w:rsidR="005325AB" w:rsidRPr="005B34BF" w:rsidRDefault="005325AB" w:rsidP="005325AB">
                    <w:pPr>
                      <w:spacing w:after="0" w:line="240" w:lineRule="auto"/>
                      <w:contextualSpacing/>
                      <w:jc w:val="both"/>
                      <w:rPr>
                        <w:rFonts w:ascii="Verdana" w:hAnsi="Verdana"/>
                        <w:b/>
                        <w:bCs/>
                        <w:sz w:val="18"/>
                        <w:szCs w:val="18"/>
                      </w:rPr>
                    </w:pPr>
                    <w:r w:rsidRPr="005B34BF">
                      <w:rPr>
                        <w:rFonts w:ascii="Verdana" w:hAnsi="Verdana"/>
                        <w:b/>
                        <w:bCs/>
                        <w:sz w:val="18"/>
                        <w:szCs w:val="18"/>
                      </w:rPr>
                      <w:t>Parques Nacionales Naturales de Colombia</w:t>
                    </w:r>
                  </w:p>
                  <w:p w14:paraId="558ABAED" w14:textId="77777777" w:rsidR="005325AB" w:rsidRPr="0013215A" w:rsidRDefault="005325AB" w:rsidP="005325AB">
                    <w:pPr>
                      <w:spacing w:line="240" w:lineRule="auto"/>
                      <w:contextualSpacing/>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4631ECF1" w14:textId="77777777" w:rsidR="005325AB" w:rsidRDefault="005325AB" w:rsidP="005325AB">
                    <w:pPr>
                      <w:spacing w:line="240" w:lineRule="auto"/>
                      <w:contextualSpacing/>
                      <w:jc w:val="both"/>
                      <w:textDirection w:val="btLr"/>
                      <w:rPr>
                        <w:rFonts w:ascii="Verdana" w:eastAsia="Verdana" w:hAnsi="Verdana" w:cs="Verdana"/>
                        <w:color w:val="000000"/>
                        <w:sz w:val="18"/>
                        <w:szCs w:val="18"/>
                      </w:rPr>
                    </w:pPr>
                    <w:bookmarkStart w:id="2" w:name="_Hlk198826722"/>
                    <w:r w:rsidRPr="00A40A9A">
                      <w:rPr>
                        <w:rFonts w:ascii="Verdana" w:eastAsia="Verdana" w:hAnsi="Verdana" w:cs="Verdana"/>
                        <w:color w:val="000000"/>
                        <w:sz w:val="18"/>
                        <w:szCs w:val="18"/>
                      </w:rPr>
                      <w:t>Calle 41 No. 27-39 barrio El Emporio Villavicencio, Colombia</w:t>
                    </w:r>
                  </w:p>
                  <w:bookmarkEnd w:id="2"/>
                  <w:p w14:paraId="045BA109" w14:textId="77777777" w:rsidR="005325AB" w:rsidRPr="0013215A" w:rsidRDefault="005325AB" w:rsidP="005325AB">
                    <w:pPr>
                      <w:spacing w:line="240" w:lineRule="auto"/>
                      <w:contextualSpacing/>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4A3D94AF" w14:textId="77777777" w:rsidR="005325AB" w:rsidRPr="0013215A" w:rsidRDefault="005325AB" w:rsidP="005325AB">
                    <w:pPr>
                      <w:spacing w:line="240" w:lineRule="auto"/>
                      <w:contextualSpacing/>
                      <w:jc w:val="both"/>
                      <w:rPr>
                        <w:rFonts w:ascii="Verdana" w:hAnsi="Verdana"/>
                        <w:sz w:val="18"/>
                        <w:szCs w:val="18"/>
                      </w:rPr>
                    </w:pPr>
                    <w:r w:rsidRPr="0013215A">
                      <w:rPr>
                        <w:rFonts w:ascii="Verdana" w:hAnsi="Verdana"/>
                        <w:sz w:val="18"/>
                        <w:szCs w:val="18"/>
                      </w:rPr>
                      <w:t>Línea Gratuita: (+57) 01 8000 129722</w:t>
                    </w:r>
                  </w:p>
                  <w:p w14:paraId="500890A4" w14:textId="0C9A4C43" w:rsidR="00D519FE" w:rsidRPr="005B34BF" w:rsidRDefault="00D519FE" w:rsidP="005325AB">
                    <w:pPr>
                      <w:spacing w:after="0" w:line="276" w:lineRule="auto"/>
                      <w:jc w:val="both"/>
                      <w:rPr>
                        <w:rFonts w:ascii="Verdana" w:hAnsi="Verdana"/>
                        <w:sz w:val="18"/>
                        <w:szCs w:val="18"/>
                      </w:rPr>
                    </w:pPr>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7B40" w14:textId="77777777" w:rsidR="00047C0D" w:rsidRDefault="00047C0D" w:rsidP="00754919">
      <w:pPr>
        <w:spacing w:after="0" w:line="240" w:lineRule="auto"/>
      </w:pPr>
      <w:r>
        <w:separator/>
      </w:r>
    </w:p>
  </w:footnote>
  <w:footnote w:type="continuationSeparator" w:id="0">
    <w:p w14:paraId="1C97C607" w14:textId="77777777" w:rsidR="00047C0D" w:rsidRDefault="00047C0D"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B709" w14:textId="2AAAF7A6" w:rsidR="00754919" w:rsidRDefault="0091760A">
    <w:pPr>
      <w:pStyle w:val="Encabezado"/>
    </w:pPr>
    <w:r>
      <w:rPr>
        <w:noProof/>
        <w:lang w:eastAsia="es-CO"/>
      </w:rPr>
      <w:drawing>
        <wp:anchor distT="0" distB="0" distL="114300" distR="114300" simplePos="0" relativeHeight="251661312" behindDoc="1" locked="0" layoutInCell="1" allowOverlap="1" wp14:anchorId="7BEB718B" wp14:editId="645390D0">
          <wp:simplePos x="0" y="0"/>
          <wp:positionH relativeFrom="page">
            <wp:posOffset>22860</wp:posOffset>
          </wp:positionH>
          <wp:positionV relativeFrom="paragraph">
            <wp:posOffset>-419735</wp:posOffset>
          </wp:positionV>
          <wp:extent cx="7766690" cy="1005100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2"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1"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980172">
    <w:abstractNumId w:val="27"/>
  </w:num>
  <w:num w:numId="2" w16cid:durableId="1415669489">
    <w:abstractNumId w:val="18"/>
  </w:num>
  <w:num w:numId="3" w16cid:durableId="655837936">
    <w:abstractNumId w:val="32"/>
  </w:num>
  <w:num w:numId="4" w16cid:durableId="60755332">
    <w:abstractNumId w:val="0"/>
  </w:num>
  <w:num w:numId="5" w16cid:durableId="1401633716">
    <w:abstractNumId w:val="30"/>
  </w:num>
  <w:num w:numId="6" w16cid:durableId="1364552153">
    <w:abstractNumId w:val="5"/>
  </w:num>
  <w:num w:numId="7" w16cid:durableId="695738646">
    <w:abstractNumId w:val="29"/>
  </w:num>
  <w:num w:numId="8" w16cid:durableId="1711421889">
    <w:abstractNumId w:val="7"/>
  </w:num>
  <w:num w:numId="9" w16cid:durableId="735469886">
    <w:abstractNumId w:val="19"/>
  </w:num>
  <w:num w:numId="10" w16cid:durableId="498735717">
    <w:abstractNumId w:val="23"/>
  </w:num>
  <w:num w:numId="11" w16cid:durableId="27032433">
    <w:abstractNumId w:val="6"/>
  </w:num>
  <w:num w:numId="12" w16cid:durableId="190648067">
    <w:abstractNumId w:val="26"/>
  </w:num>
  <w:num w:numId="13" w16cid:durableId="1136490608">
    <w:abstractNumId w:val="12"/>
  </w:num>
  <w:num w:numId="14" w16cid:durableId="851140265">
    <w:abstractNumId w:val="8"/>
  </w:num>
  <w:num w:numId="15" w16cid:durableId="803811351">
    <w:abstractNumId w:val="15"/>
  </w:num>
  <w:num w:numId="16" w16cid:durableId="415781722">
    <w:abstractNumId w:val="24"/>
  </w:num>
  <w:num w:numId="17" w16cid:durableId="87890250">
    <w:abstractNumId w:val="20"/>
  </w:num>
  <w:num w:numId="18" w16cid:durableId="145510049">
    <w:abstractNumId w:val="1"/>
  </w:num>
  <w:num w:numId="19" w16cid:durableId="1708136869">
    <w:abstractNumId w:val="9"/>
  </w:num>
  <w:num w:numId="20" w16cid:durableId="1330906364">
    <w:abstractNumId w:val="2"/>
  </w:num>
  <w:num w:numId="21" w16cid:durableId="994993115">
    <w:abstractNumId w:val="14"/>
  </w:num>
  <w:num w:numId="22" w16cid:durableId="1988166622">
    <w:abstractNumId w:val="21"/>
  </w:num>
  <w:num w:numId="23" w16cid:durableId="2064672301">
    <w:abstractNumId w:val="17"/>
  </w:num>
  <w:num w:numId="24" w16cid:durableId="1642153610">
    <w:abstractNumId w:val="22"/>
  </w:num>
  <w:num w:numId="25" w16cid:durableId="1892494745">
    <w:abstractNumId w:val="31"/>
  </w:num>
  <w:num w:numId="26" w16cid:durableId="2065449524">
    <w:abstractNumId w:val="4"/>
  </w:num>
  <w:num w:numId="27" w16cid:durableId="336006544">
    <w:abstractNumId w:val="10"/>
  </w:num>
  <w:num w:numId="28" w16cid:durableId="595596120">
    <w:abstractNumId w:val="16"/>
  </w:num>
  <w:num w:numId="29" w16cid:durableId="1848209684">
    <w:abstractNumId w:val="11"/>
  </w:num>
  <w:num w:numId="30" w16cid:durableId="1304264614">
    <w:abstractNumId w:val="13"/>
  </w:num>
  <w:num w:numId="31" w16cid:durableId="1752969582">
    <w:abstractNumId w:val="3"/>
  </w:num>
  <w:num w:numId="32" w16cid:durableId="1012956617">
    <w:abstractNumId w:val="25"/>
  </w:num>
  <w:num w:numId="33" w16cid:durableId="13173014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47C0D"/>
    <w:rsid w:val="0005737D"/>
    <w:rsid w:val="000B43E2"/>
    <w:rsid w:val="00155B0F"/>
    <w:rsid w:val="001647D6"/>
    <w:rsid w:val="001B6E37"/>
    <w:rsid w:val="00252B48"/>
    <w:rsid w:val="003B0697"/>
    <w:rsid w:val="003C16A4"/>
    <w:rsid w:val="003E4DD5"/>
    <w:rsid w:val="005325AB"/>
    <w:rsid w:val="0055607A"/>
    <w:rsid w:val="00560A34"/>
    <w:rsid w:val="005B7177"/>
    <w:rsid w:val="00683EF9"/>
    <w:rsid w:val="006A64D5"/>
    <w:rsid w:val="00754919"/>
    <w:rsid w:val="007846A8"/>
    <w:rsid w:val="00881D82"/>
    <w:rsid w:val="00887FAA"/>
    <w:rsid w:val="008D5472"/>
    <w:rsid w:val="0091760A"/>
    <w:rsid w:val="00954465"/>
    <w:rsid w:val="009A508F"/>
    <w:rsid w:val="009C72BE"/>
    <w:rsid w:val="00A17416"/>
    <w:rsid w:val="00A90CC5"/>
    <w:rsid w:val="00B004FE"/>
    <w:rsid w:val="00B63388"/>
    <w:rsid w:val="00B96652"/>
    <w:rsid w:val="00BA124C"/>
    <w:rsid w:val="00C27564"/>
    <w:rsid w:val="00C33126"/>
    <w:rsid w:val="00C661FE"/>
    <w:rsid w:val="00D519FE"/>
    <w:rsid w:val="00D94339"/>
    <w:rsid w:val="00E25C2D"/>
    <w:rsid w:val="00ED30D6"/>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table" w:styleId="Tablaconcuadrcula">
    <w:name w:val="Table Grid"/>
    <w:aliases w:val="Tabla Yago"/>
    <w:basedOn w:val="Tablanormal"/>
    <w:uiPriority w:val="39"/>
    <w:rsid w:val="0091760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1760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character" w:styleId="Hipervnculo">
    <w:name w:val="Hyperlink"/>
    <w:basedOn w:val="Fuentedeprrafopredeter"/>
    <w:unhideWhenUsed/>
    <w:rsid w:val="00B633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carena@parquesnacionale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2212</Words>
  <Characters>12170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María Ruiz</cp:lastModifiedBy>
  <cp:revision>12</cp:revision>
  <cp:lastPrinted>2018-02-23T14:55:00Z</cp:lastPrinted>
  <dcterms:created xsi:type="dcterms:W3CDTF">2018-04-13T14:15:00Z</dcterms:created>
  <dcterms:modified xsi:type="dcterms:W3CDTF">2025-08-13T22:20:00Z</dcterms:modified>
</cp:coreProperties>
</file>