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B7E12" w14:textId="77777777" w:rsidR="000C5311" w:rsidRPr="00256345" w:rsidRDefault="000C5311" w:rsidP="000C5311">
      <w:pPr>
        <w:widowControl w:val="0"/>
        <w:autoSpaceDE w:val="0"/>
        <w:autoSpaceDN w:val="0"/>
        <w:adjustRightInd w:val="0"/>
        <w:jc w:val="both"/>
        <w:rPr>
          <w:rFonts w:cs="Arial"/>
          <w:b/>
          <w:bCs/>
          <w:kern w:val="16"/>
          <w:position w:val="-6"/>
        </w:rPr>
      </w:pPr>
    </w:p>
    <w:p w14:paraId="49D0559A" w14:textId="23974D43" w:rsidR="00F10375" w:rsidRPr="000C5311" w:rsidRDefault="000C5311" w:rsidP="000C5311">
      <w:pPr>
        <w:pStyle w:val="Default"/>
        <w:jc w:val="both"/>
        <w:rPr>
          <w:rFonts w:ascii="Arial Narrow" w:hAnsi="Arial Narrow" w:cs="Arial"/>
          <w:bCs/>
          <w:color w:val="auto"/>
          <w:kern w:val="16"/>
          <w:position w:val="-6"/>
          <w:sz w:val="22"/>
          <w:szCs w:val="22"/>
        </w:rPr>
      </w:pPr>
      <w:r>
        <w:rPr>
          <w:rFonts w:ascii="Arial Narrow" w:hAnsi="Arial Narrow" w:cs="Arial"/>
          <w:bCs/>
          <w:color w:val="auto"/>
          <w:kern w:val="16"/>
          <w:position w:val="-6"/>
          <w:sz w:val="22"/>
          <w:szCs w:val="22"/>
          <w:lang w:val="es-ES" w:eastAsia="es-ES"/>
        </w:rPr>
        <w:t xml:space="preserve">La UAECOB </w:t>
      </w:r>
      <w:r w:rsidRPr="00256345">
        <w:rPr>
          <w:rFonts w:ascii="Arial Narrow" w:hAnsi="Arial Narrow" w:cs="Arial"/>
          <w:bCs/>
          <w:color w:val="auto"/>
          <w:kern w:val="16"/>
          <w:position w:val="-6"/>
          <w:sz w:val="22"/>
          <w:szCs w:val="22"/>
          <w:lang w:val="es-ES" w:eastAsia="es-ES"/>
        </w:rPr>
        <w:t>en observancia de lo establecido en el artículo 2.2.1.1.2.1.2 del</w:t>
      </w:r>
      <w:r w:rsidRPr="000C5311">
        <w:rPr>
          <w:rFonts w:ascii="Arial Narrow" w:eastAsia="Calibri" w:hAnsi="Arial Narrow" w:cs="Arial"/>
          <w:color w:val="auto"/>
          <w:sz w:val="22"/>
          <w:szCs w:val="22"/>
          <w:lang w:eastAsia="en-US"/>
        </w:rPr>
        <w:t xml:space="preserve"> </w:t>
      </w:r>
      <w:r w:rsidRPr="00256345">
        <w:rPr>
          <w:rFonts w:ascii="Arial Narrow" w:hAnsi="Arial Narrow" w:cs="Arial"/>
          <w:bCs/>
          <w:color w:val="auto"/>
          <w:kern w:val="16"/>
          <w:position w:val="-6"/>
          <w:sz w:val="22"/>
          <w:szCs w:val="22"/>
        </w:rPr>
        <w:t xml:space="preserve">del Decreto 1082 de 2015, convoca </w:t>
      </w:r>
      <w:r w:rsidR="00F150CD">
        <w:rPr>
          <w:rFonts w:ascii="Arial Narrow" w:hAnsi="Arial Narrow" w:cs="Arial"/>
          <w:bCs/>
          <w:color w:val="auto"/>
          <w:kern w:val="16"/>
          <w:position w:val="-6"/>
          <w:sz w:val="22"/>
          <w:szCs w:val="22"/>
        </w:rPr>
        <w:t>-</w:t>
      </w:r>
      <w:r w:rsidRPr="00256345">
        <w:rPr>
          <w:rFonts w:ascii="Arial Narrow" w:hAnsi="Arial Narrow" w:cs="Arial"/>
          <w:bCs/>
          <w:color w:val="auto"/>
          <w:kern w:val="16"/>
          <w:position w:val="-6"/>
          <w:sz w:val="22"/>
          <w:szCs w:val="22"/>
        </w:rPr>
        <w:t>públicamente a todos los interesados a participar en el proceso de Selección</w:t>
      </w:r>
      <w:r w:rsidR="00FF42B9">
        <w:rPr>
          <w:rFonts w:ascii="Arial Narrow" w:hAnsi="Arial Narrow" w:cs="Arial"/>
          <w:bCs/>
          <w:color w:val="auto"/>
          <w:kern w:val="16"/>
          <w:position w:val="-6"/>
          <w:sz w:val="22"/>
          <w:szCs w:val="22"/>
        </w:rPr>
        <w:t xml:space="preserve"> </w:t>
      </w:r>
      <w:r w:rsidR="001E0CD4">
        <w:rPr>
          <w:rFonts w:ascii="Arial Narrow" w:hAnsi="Arial Narrow" w:cs="Arial"/>
          <w:bCs/>
          <w:color w:val="auto"/>
          <w:kern w:val="16"/>
          <w:position w:val="-6"/>
          <w:sz w:val="22"/>
          <w:szCs w:val="22"/>
        </w:rPr>
        <w:t>por Licitación Públic</w:t>
      </w:r>
      <w:r w:rsidR="00FF42B9">
        <w:rPr>
          <w:rFonts w:ascii="Arial Narrow" w:hAnsi="Arial Narrow" w:cs="Arial"/>
          <w:bCs/>
          <w:color w:val="auto"/>
          <w:kern w:val="16"/>
          <w:position w:val="-6"/>
          <w:sz w:val="22"/>
          <w:szCs w:val="22"/>
        </w:rPr>
        <w:t>a No.</w:t>
      </w:r>
      <w:r w:rsidRPr="00256345">
        <w:rPr>
          <w:rFonts w:ascii="Arial Narrow" w:hAnsi="Arial Narrow" w:cs="Arial"/>
          <w:bCs/>
          <w:color w:val="auto"/>
          <w:kern w:val="16"/>
          <w:position w:val="-6"/>
          <w:sz w:val="22"/>
          <w:szCs w:val="22"/>
        </w:rPr>
        <w:t xml:space="preserve"> </w:t>
      </w:r>
      <w:r w:rsidR="003C3547" w:rsidRPr="00985075">
        <w:rPr>
          <w:rFonts w:ascii="Arial Narrow" w:hAnsi="Arial Narrow" w:cs="Arial"/>
          <w:b/>
          <w:color w:val="auto"/>
          <w:kern w:val="16"/>
          <w:position w:val="-6"/>
          <w:sz w:val="22"/>
          <w:szCs w:val="22"/>
        </w:rPr>
        <w:t>UAECOB</w:t>
      </w:r>
      <w:r w:rsidR="00F150CD">
        <w:rPr>
          <w:rFonts w:ascii="Arial Narrow" w:hAnsi="Arial Narrow" w:cs="Arial"/>
          <w:b/>
          <w:color w:val="auto"/>
          <w:kern w:val="16"/>
          <w:position w:val="-6"/>
          <w:sz w:val="22"/>
          <w:szCs w:val="22"/>
        </w:rPr>
        <w:t>-</w:t>
      </w:r>
      <w:r w:rsidR="00EB3C0E">
        <w:rPr>
          <w:rFonts w:ascii="Arial Narrow" w:hAnsi="Arial Narrow" w:cs="Arial"/>
          <w:b/>
          <w:color w:val="auto"/>
          <w:kern w:val="16"/>
          <w:position w:val="-6"/>
          <w:sz w:val="22"/>
          <w:szCs w:val="22"/>
        </w:rPr>
        <w:t>LP-004</w:t>
      </w:r>
      <w:r w:rsidR="00E20C83">
        <w:rPr>
          <w:rFonts w:ascii="Arial Narrow" w:hAnsi="Arial Narrow" w:cs="Arial"/>
          <w:b/>
          <w:color w:val="auto"/>
          <w:kern w:val="16"/>
          <w:position w:val="-6"/>
          <w:sz w:val="22"/>
          <w:szCs w:val="22"/>
        </w:rPr>
        <w:t>-</w:t>
      </w:r>
      <w:r w:rsidR="00281211" w:rsidRPr="00985075">
        <w:rPr>
          <w:rFonts w:ascii="Arial Narrow" w:hAnsi="Arial Narrow" w:cs="Arial"/>
          <w:b/>
          <w:color w:val="auto"/>
          <w:kern w:val="16"/>
          <w:position w:val="-6"/>
          <w:sz w:val="22"/>
          <w:szCs w:val="22"/>
        </w:rPr>
        <w:t>202</w:t>
      </w:r>
      <w:r w:rsidR="002B5D3B">
        <w:rPr>
          <w:rFonts w:ascii="Arial Narrow" w:hAnsi="Arial Narrow" w:cs="Arial"/>
          <w:b/>
          <w:color w:val="auto"/>
          <w:kern w:val="16"/>
          <w:position w:val="-6"/>
          <w:sz w:val="22"/>
          <w:szCs w:val="22"/>
        </w:rPr>
        <w:t>5</w:t>
      </w:r>
      <w:r w:rsidRPr="000C5311">
        <w:rPr>
          <w:rFonts w:ascii="Arial Narrow" w:hAnsi="Arial Narrow" w:cs="Arial"/>
          <w:bCs/>
          <w:color w:val="auto"/>
          <w:kern w:val="16"/>
          <w:position w:val="-6"/>
          <w:sz w:val="22"/>
          <w:szCs w:val="22"/>
        </w:rPr>
        <w:t>, conforme a la siguiente información</w:t>
      </w:r>
      <w:r w:rsidRPr="00256345">
        <w:rPr>
          <w:rFonts w:ascii="Arial Narrow" w:hAnsi="Arial Narrow" w:cs="Arial"/>
          <w:bCs/>
          <w:color w:val="auto"/>
          <w:kern w:val="16"/>
          <w:position w:val="-6"/>
          <w:sz w:val="22"/>
          <w:szCs w:val="22"/>
        </w:rPr>
        <w:t>:</w:t>
      </w:r>
    </w:p>
    <w:p w14:paraId="7869A154" w14:textId="77777777" w:rsidR="000C5311" w:rsidRPr="001768F8" w:rsidRDefault="000C5311" w:rsidP="00F10375">
      <w:pPr>
        <w:suppressAutoHyphens/>
        <w:jc w:val="center"/>
        <w:rPr>
          <w:rFonts w:ascii="Arial Narrow" w:hAnsi="Arial Narrow" w:cs="Tahoma"/>
          <w:b/>
          <w:sz w:val="22"/>
          <w:szCs w:val="22"/>
          <w:highlight w:val="green"/>
          <w14:shadow w14:blurRad="50800" w14:dist="38100" w14:dir="2700000" w14:sx="100000" w14:sy="100000" w14:kx="0" w14:ky="0" w14:algn="tl">
            <w14:srgbClr w14:val="000000">
              <w14:alpha w14:val="60000"/>
            </w14:srgbClr>
          </w14:shadow>
        </w:rPr>
      </w:pPr>
    </w:p>
    <w:p w14:paraId="075F1838" w14:textId="5CFBE51E" w:rsidR="000C5311" w:rsidRPr="000C5311" w:rsidRDefault="000C5311" w:rsidP="000C5311">
      <w:pPr>
        <w:pStyle w:val="Prrafodelista"/>
        <w:widowControl w:val="0"/>
        <w:numPr>
          <w:ilvl w:val="0"/>
          <w:numId w:val="46"/>
        </w:numPr>
        <w:tabs>
          <w:tab w:val="left" w:pos="284"/>
        </w:tabs>
        <w:autoSpaceDE w:val="0"/>
        <w:autoSpaceDN w:val="0"/>
        <w:adjustRightInd w:val="0"/>
        <w:jc w:val="both"/>
        <w:rPr>
          <w:rFonts w:ascii="Arial Narrow" w:hAnsi="Arial Narrow"/>
          <w:b/>
          <w:bCs/>
          <w:kern w:val="16"/>
          <w:position w:val="-6"/>
          <w:sz w:val="22"/>
          <w:szCs w:val="22"/>
        </w:rPr>
      </w:pPr>
      <w:r w:rsidRPr="000C5311">
        <w:rPr>
          <w:rFonts w:ascii="Arial Narrow" w:hAnsi="Arial Narrow"/>
          <w:b/>
          <w:bCs/>
          <w:kern w:val="16"/>
          <w:position w:val="-6"/>
          <w:sz w:val="22"/>
          <w:szCs w:val="22"/>
        </w:rPr>
        <w:t>Nombre</w:t>
      </w:r>
      <w:r w:rsidR="009914D1">
        <w:rPr>
          <w:rFonts w:ascii="Arial Narrow" w:hAnsi="Arial Narrow"/>
          <w:b/>
          <w:bCs/>
          <w:kern w:val="16"/>
          <w:position w:val="-6"/>
          <w:sz w:val="22"/>
          <w:szCs w:val="22"/>
        </w:rPr>
        <w:t xml:space="preserve"> y</w:t>
      </w:r>
      <w:r w:rsidRPr="000C5311">
        <w:rPr>
          <w:rFonts w:ascii="Arial Narrow" w:hAnsi="Arial Narrow"/>
          <w:b/>
          <w:bCs/>
          <w:kern w:val="16"/>
          <w:position w:val="-6"/>
          <w:sz w:val="22"/>
          <w:szCs w:val="22"/>
        </w:rPr>
        <w:t xml:space="preserve"> Dirección</w:t>
      </w:r>
      <w:r w:rsidR="009914D1">
        <w:rPr>
          <w:rFonts w:ascii="Arial Narrow" w:hAnsi="Arial Narrow"/>
          <w:b/>
          <w:bCs/>
          <w:kern w:val="16"/>
          <w:position w:val="-6"/>
          <w:sz w:val="22"/>
          <w:szCs w:val="22"/>
        </w:rPr>
        <w:t xml:space="preserve"> </w:t>
      </w:r>
      <w:r w:rsidRPr="000C5311">
        <w:rPr>
          <w:rFonts w:ascii="Arial Narrow" w:hAnsi="Arial Narrow"/>
          <w:b/>
          <w:bCs/>
          <w:kern w:val="16"/>
          <w:position w:val="-6"/>
          <w:sz w:val="22"/>
          <w:szCs w:val="22"/>
        </w:rPr>
        <w:t>de la Entidad.</w:t>
      </w:r>
      <w:r w:rsidR="009914D1">
        <w:rPr>
          <w:rFonts w:ascii="Arial Narrow" w:hAnsi="Arial Narrow"/>
          <w:b/>
          <w:bCs/>
          <w:kern w:val="16"/>
          <w:position w:val="-6"/>
          <w:sz w:val="22"/>
          <w:szCs w:val="22"/>
        </w:rPr>
        <w:t xml:space="preserve"> </w:t>
      </w:r>
    </w:p>
    <w:p w14:paraId="6630C3D4" w14:textId="77777777" w:rsidR="000C5311" w:rsidRPr="000C5311" w:rsidRDefault="000C5311" w:rsidP="000C5311">
      <w:pPr>
        <w:widowControl w:val="0"/>
        <w:autoSpaceDE w:val="0"/>
        <w:autoSpaceDN w:val="0"/>
        <w:adjustRightInd w:val="0"/>
        <w:jc w:val="both"/>
        <w:rPr>
          <w:rFonts w:ascii="Arial Narrow" w:hAnsi="Arial Narrow"/>
          <w:bCs/>
          <w:kern w:val="16"/>
          <w:position w:val="-6"/>
          <w:sz w:val="22"/>
          <w:szCs w:val="22"/>
        </w:rPr>
      </w:pPr>
    </w:p>
    <w:p w14:paraId="77D591A6" w14:textId="364C5633" w:rsidR="00281211" w:rsidRPr="00281211" w:rsidRDefault="00281211" w:rsidP="000C5311">
      <w:pPr>
        <w:widowControl w:val="0"/>
        <w:autoSpaceDE w:val="0"/>
        <w:autoSpaceDN w:val="0"/>
        <w:adjustRightInd w:val="0"/>
        <w:jc w:val="both"/>
        <w:rPr>
          <w:rFonts w:ascii="Arial Narrow" w:hAnsi="Arial Narrow"/>
          <w:kern w:val="16"/>
          <w:position w:val="-6"/>
          <w:sz w:val="22"/>
          <w:szCs w:val="22"/>
        </w:rPr>
      </w:pPr>
      <w:r w:rsidRPr="00281211">
        <w:rPr>
          <w:rFonts w:ascii="Arial Narrow" w:hAnsi="Arial Narrow"/>
          <w:kern w:val="16"/>
          <w:position w:val="-6"/>
          <w:sz w:val="22"/>
          <w:szCs w:val="22"/>
        </w:rPr>
        <w:t xml:space="preserve">Unidad Administrativa Oficial Cuerpo Oficial </w:t>
      </w:r>
      <w:r w:rsidR="00C80AC8">
        <w:rPr>
          <w:rFonts w:ascii="Arial Narrow" w:hAnsi="Arial Narrow"/>
          <w:kern w:val="16"/>
          <w:position w:val="-6"/>
          <w:sz w:val="22"/>
          <w:szCs w:val="22"/>
        </w:rPr>
        <w:t xml:space="preserve">de </w:t>
      </w:r>
      <w:r w:rsidRPr="00281211">
        <w:rPr>
          <w:rFonts w:ascii="Arial Narrow" w:hAnsi="Arial Narrow"/>
          <w:kern w:val="16"/>
          <w:position w:val="-6"/>
          <w:sz w:val="22"/>
          <w:szCs w:val="22"/>
        </w:rPr>
        <w:t>Bomberos</w:t>
      </w:r>
      <w:r w:rsidR="00C80AC8">
        <w:rPr>
          <w:rFonts w:ascii="Arial Narrow" w:hAnsi="Arial Narrow"/>
          <w:kern w:val="16"/>
          <w:position w:val="-6"/>
          <w:sz w:val="22"/>
          <w:szCs w:val="22"/>
        </w:rPr>
        <w:t xml:space="preserve"> de</w:t>
      </w:r>
      <w:r w:rsidRPr="00281211">
        <w:rPr>
          <w:rFonts w:ascii="Arial Narrow" w:hAnsi="Arial Narrow"/>
          <w:kern w:val="16"/>
          <w:position w:val="-6"/>
          <w:sz w:val="22"/>
          <w:szCs w:val="22"/>
        </w:rPr>
        <w:t xml:space="preserve"> Bogotá</w:t>
      </w:r>
    </w:p>
    <w:p w14:paraId="57419440" w14:textId="77777777" w:rsidR="00281211" w:rsidRPr="00281211" w:rsidRDefault="00281211" w:rsidP="000C5311">
      <w:pPr>
        <w:widowControl w:val="0"/>
        <w:autoSpaceDE w:val="0"/>
        <w:autoSpaceDN w:val="0"/>
        <w:adjustRightInd w:val="0"/>
        <w:jc w:val="both"/>
        <w:rPr>
          <w:rFonts w:ascii="Arial Narrow" w:hAnsi="Arial Narrow"/>
          <w:kern w:val="16"/>
          <w:position w:val="-6"/>
          <w:sz w:val="22"/>
          <w:szCs w:val="22"/>
        </w:rPr>
      </w:pPr>
      <w:r w:rsidRPr="00281211">
        <w:rPr>
          <w:rFonts w:ascii="Arial Narrow" w:hAnsi="Arial Narrow"/>
          <w:kern w:val="16"/>
          <w:position w:val="-6"/>
          <w:sz w:val="22"/>
          <w:szCs w:val="22"/>
        </w:rPr>
        <w:t xml:space="preserve">Calle 20 #68A-06 Bogotá D.C. </w:t>
      </w:r>
    </w:p>
    <w:p w14:paraId="09E13A56" w14:textId="77777777" w:rsidR="009914D1" w:rsidRPr="001768F8" w:rsidRDefault="009914D1" w:rsidP="00281211">
      <w:pPr>
        <w:suppressAutoHyphens/>
        <w:rPr>
          <w:rFonts w:ascii="Arial Narrow" w:hAnsi="Arial Narrow" w:cs="Tahoma"/>
          <w:b/>
          <w:sz w:val="22"/>
          <w:szCs w:val="22"/>
          <w:highlight w:val="green"/>
          <w14:shadow w14:blurRad="50800" w14:dist="38100" w14:dir="2700000" w14:sx="100000" w14:sy="100000" w14:kx="0" w14:ky="0" w14:algn="tl">
            <w14:srgbClr w14:val="000000">
              <w14:alpha w14:val="60000"/>
            </w14:srgbClr>
          </w14:shadow>
        </w:rPr>
      </w:pPr>
    </w:p>
    <w:p w14:paraId="2087BBFA" w14:textId="77777777" w:rsidR="009914D1" w:rsidRDefault="00281211" w:rsidP="00281211">
      <w:pPr>
        <w:pStyle w:val="Prrafodelista"/>
        <w:widowControl w:val="0"/>
        <w:numPr>
          <w:ilvl w:val="0"/>
          <w:numId w:val="46"/>
        </w:numPr>
        <w:tabs>
          <w:tab w:val="left" w:pos="284"/>
        </w:tabs>
        <w:autoSpaceDE w:val="0"/>
        <w:autoSpaceDN w:val="0"/>
        <w:adjustRightInd w:val="0"/>
        <w:ind w:left="284"/>
        <w:jc w:val="both"/>
        <w:rPr>
          <w:rFonts w:ascii="Arial Narrow" w:hAnsi="Arial Narrow"/>
          <w:b/>
          <w:bCs/>
          <w:kern w:val="16"/>
          <w:position w:val="-6"/>
          <w:sz w:val="22"/>
          <w:szCs w:val="22"/>
        </w:rPr>
      </w:pPr>
      <w:r w:rsidRPr="00281211">
        <w:rPr>
          <w:rFonts w:ascii="Arial Narrow" w:hAnsi="Arial Narrow"/>
          <w:b/>
          <w:bCs/>
          <w:kern w:val="16"/>
          <w:position w:val="-6"/>
          <w:sz w:val="22"/>
          <w:szCs w:val="22"/>
        </w:rPr>
        <w:t>D</w:t>
      </w:r>
      <w:r w:rsidR="009914D1" w:rsidRPr="00281211">
        <w:rPr>
          <w:rFonts w:ascii="Arial Narrow" w:hAnsi="Arial Narrow"/>
          <w:b/>
          <w:bCs/>
          <w:kern w:val="16"/>
          <w:position w:val="-6"/>
          <w:sz w:val="22"/>
          <w:szCs w:val="22"/>
        </w:rPr>
        <w:t>irección</w:t>
      </w:r>
      <w:r w:rsidRPr="00281211">
        <w:rPr>
          <w:rFonts w:ascii="Arial Narrow" w:hAnsi="Arial Narrow"/>
          <w:b/>
          <w:bCs/>
          <w:kern w:val="16"/>
          <w:position w:val="-6"/>
          <w:sz w:val="22"/>
          <w:szCs w:val="22"/>
        </w:rPr>
        <w:t xml:space="preserve">, </w:t>
      </w:r>
      <w:r w:rsidR="009914D1" w:rsidRPr="00281211">
        <w:rPr>
          <w:rFonts w:ascii="Arial Narrow" w:hAnsi="Arial Narrow"/>
          <w:b/>
          <w:bCs/>
          <w:kern w:val="16"/>
          <w:position w:val="-6"/>
          <w:sz w:val="22"/>
          <w:szCs w:val="22"/>
        </w:rPr>
        <w:t xml:space="preserve">correo electrónico y teléfono </w:t>
      </w:r>
      <w:r w:rsidRPr="00281211">
        <w:rPr>
          <w:rFonts w:ascii="Arial Narrow" w:hAnsi="Arial Narrow"/>
          <w:b/>
          <w:bCs/>
          <w:kern w:val="16"/>
          <w:position w:val="-6"/>
          <w:sz w:val="22"/>
          <w:szCs w:val="22"/>
        </w:rPr>
        <w:t xml:space="preserve">de atención a los interesados en el proceso de contratación y dirección y correo electrónico </w:t>
      </w:r>
      <w:r w:rsidR="009914D1" w:rsidRPr="00281211">
        <w:rPr>
          <w:rFonts w:ascii="Arial Narrow" w:hAnsi="Arial Narrow"/>
          <w:b/>
          <w:bCs/>
          <w:kern w:val="16"/>
          <w:position w:val="-6"/>
          <w:sz w:val="22"/>
          <w:szCs w:val="22"/>
        </w:rPr>
        <w:t>en donde los proponentes deben presentar los documentos en desarrollo del Proceso de Contratación.</w:t>
      </w:r>
    </w:p>
    <w:p w14:paraId="12432B48" w14:textId="77777777" w:rsidR="00281211" w:rsidRDefault="00281211" w:rsidP="00281211">
      <w:pPr>
        <w:pStyle w:val="Prrafodelista"/>
        <w:widowControl w:val="0"/>
        <w:tabs>
          <w:tab w:val="left" w:pos="284"/>
        </w:tabs>
        <w:autoSpaceDE w:val="0"/>
        <w:autoSpaceDN w:val="0"/>
        <w:adjustRightInd w:val="0"/>
        <w:ind w:left="284"/>
        <w:jc w:val="both"/>
        <w:rPr>
          <w:rFonts w:ascii="Arial Narrow" w:hAnsi="Arial Narrow"/>
          <w:b/>
          <w:bCs/>
          <w:kern w:val="16"/>
          <w:position w:val="-6"/>
          <w:sz w:val="22"/>
          <w:szCs w:val="22"/>
        </w:rPr>
      </w:pPr>
    </w:p>
    <w:p w14:paraId="35E02B3E" w14:textId="4388A9CC" w:rsidR="00281211" w:rsidRPr="00281211" w:rsidRDefault="00281211" w:rsidP="00281211">
      <w:pPr>
        <w:widowControl w:val="0"/>
        <w:autoSpaceDE w:val="0"/>
        <w:autoSpaceDN w:val="0"/>
        <w:adjustRightInd w:val="0"/>
        <w:jc w:val="both"/>
        <w:rPr>
          <w:rFonts w:ascii="Arial Narrow" w:hAnsi="Arial Narrow"/>
          <w:kern w:val="16"/>
          <w:position w:val="-6"/>
          <w:sz w:val="22"/>
          <w:szCs w:val="22"/>
        </w:rPr>
      </w:pPr>
      <w:r w:rsidRPr="00281211">
        <w:rPr>
          <w:rFonts w:ascii="Arial Narrow" w:hAnsi="Arial Narrow"/>
          <w:kern w:val="16"/>
          <w:position w:val="-6"/>
          <w:sz w:val="22"/>
          <w:szCs w:val="22"/>
        </w:rPr>
        <w:t xml:space="preserve">Calle 20 #68A-06 Bogotá D.C. </w:t>
      </w:r>
      <w:r>
        <w:rPr>
          <w:rFonts w:ascii="Arial Narrow" w:hAnsi="Arial Narrow"/>
          <w:kern w:val="16"/>
          <w:position w:val="-6"/>
          <w:sz w:val="22"/>
          <w:szCs w:val="22"/>
        </w:rPr>
        <w:t xml:space="preserve"> </w:t>
      </w:r>
      <w:r w:rsidR="009261FB">
        <w:rPr>
          <w:rFonts w:ascii="Arial Narrow" w:hAnsi="Arial Narrow"/>
          <w:kern w:val="16"/>
          <w:position w:val="-6"/>
          <w:sz w:val="22"/>
          <w:szCs w:val="22"/>
        </w:rPr>
        <w:t>Teléfono</w:t>
      </w:r>
      <w:r w:rsidR="003D0956">
        <w:rPr>
          <w:rFonts w:ascii="Arial Narrow" w:hAnsi="Arial Narrow"/>
          <w:kern w:val="16"/>
          <w:position w:val="-6"/>
          <w:sz w:val="22"/>
          <w:szCs w:val="22"/>
        </w:rPr>
        <w:t xml:space="preserve"> 601</w:t>
      </w:r>
      <w:r>
        <w:rPr>
          <w:rFonts w:ascii="Arial Narrow" w:hAnsi="Arial Narrow"/>
          <w:kern w:val="16"/>
          <w:position w:val="-6"/>
          <w:sz w:val="22"/>
          <w:szCs w:val="22"/>
        </w:rPr>
        <w:t xml:space="preserve">3822500 ext. </w:t>
      </w:r>
      <w:r w:rsidRPr="00281211">
        <w:rPr>
          <w:rFonts w:ascii="Arial Narrow" w:hAnsi="Arial Narrow"/>
          <w:kern w:val="16"/>
          <w:position w:val="-6"/>
          <w:sz w:val="22"/>
          <w:szCs w:val="22"/>
        </w:rPr>
        <w:t>12001</w:t>
      </w:r>
    </w:p>
    <w:p w14:paraId="73E7CB4D" w14:textId="77777777" w:rsidR="000C5311" w:rsidRPr="001768F8" w:rsidRDefault="000C5311" w:rsidP="003C3547">
      <w:pPr>
        <w:suppressAutoHyphens/>
        <w:rPr>
          <w:rFonts w:ascii="Arial Narrow" w:hAnsi="Arial Narrow" w:cs="Tahoma"/>
          <w:b/>
          <w:sz w:val="22"/>
          <w:szCs w:val="22"/>
          <w:highlight w:val="green"/>
          <w14:shadow w14:blurRad="50800" w14:dist="38100" w14:dir="2700000" w14:sx="100000" w14:sy="100000" w14:kx="0" w14:ky="0" w14:algn="tl">
            <w14:srgbClr w14:val="000000">
              <w14:alpha w14:val="60000"/>
            </w14:srgbClr>
          </w14:shadow>
        </w:rPr>
      </w:pPr>
    </w:p>
    <w:p w14:paraId="1E6F4AC0" w14:textId="77777777" w:rsidR="000C5311" w:rsidRPr="007B49F3" w:rsidRDefault="000C5311" w:rsidP="007B49F3">
      <w:pPr>
        <w:pStyle w:val="Prrafodelista"/>
        <w:widowControl w:val="0"/>
        <w:numPr>
          <w:ilvl w:val="0"/>
          <w:numId w:val="46"/>
        </w:numPr>
        <w:tabs>
          <w:tab w:val="left" w:pos="284"/>
        </w:tabs>
        <w:autoSpaceDE w:val="0"/>
        <w:autoSpaceDN w:val="0"/>
        <w:adjustRightInd w:val="0"/>
        <w:jc w:val="both"/>
        <w:rPr>
          <w:rFonts w:ascii="Arial Narrow" w:hAnsi="Arial Narrow"/>
          <w:b/>
          <w:bCs/>
          <w:kern w:val="16"/>
          <w:position w:val="-6"/>
          <w:sz w:val="22"/>
          <w:szCs w:val="22"/>
        </w:rPr>
      </w:pPr>
      <w:r w:rsidRPr="007B49F3">
        <w:rPr>
          <w:rFonts w:ascii="Arial Narrow" w:hAnsi="Arial Narrow"/>
          <w:b/>
          <w:bCs/>
          <w:kern w:val="16"/>
          <w:position w:val="-6"/>
          <w:sz w:val="22"/>
          <w:szCs w:val="22"/>
        </w:rPr>
        <w:t>Objeto</w:t>
      </w:r>
    </w:p>
    <w:p w14:paraId="04B1139D" w14:textId="77777777" w:rsidR="002B49CD" w:rsidRPr="002B49CD" w:rsidRDefault="002B49CD" w:rsidP="002B49CD">
      <w:pPr>
        <w:pStyle w:val="Default"/>
        <w:jc w:val="both"/>
        <w:rPr>
          <w:rFonts w:ascii="Arial Narrow" w:hAnsi="Arial Narrow"/>
          <w:b/>
          <w:bCs/>
          <w:color w:val="auto"/>
          <w:kern w:val="16"/>
          <w:position w:val="-6"/>
          <w:sz w:val="22"/>
          <w:szCs w:val="22"/>
          <w:lang w:val="es-ES_tradnl" w:eastAsia="es-ES"/>
        </w:rPr>
      </w:pPr>
    </w:p>
    <w:p w14:paraId="0529F7FF" w14:textId="755B137C" w:rsidR="001D6CF7" w:rsidRDefault="004F7B8F" w:rsidP="004F7B8F">
      <w:pPr>
        <w:pStyle w:val="Default"/>
        <w:jc w:val="both"/>
        <w:rPr>
          <w:rFonts w:ascii="Arial Narrow" w:hAnsi="Arial Narrow"/>
          <w:color w:val="auto"/>
          <w:kern w:val="16"/>
          <w:position w:val="-6"/>
          <w:sz w:val="22"/>
          <w:szCs w:val="22"/>
          <w:lang w:val="es-ES_tradnl" w:eastAsia="es-ES"/>
        </w:rPr>
      </w:pPr>
      <w:r w:rsidRPr="004F7B8F">
        <w:rPr>
          <w:rFonts w:ascii="Arial Narrow" w:hAnsi="Arial Narrow"/>
          <w:color w:val="auto"/>
          <w:kern w:val="16"/>
          <w:position w:val="-6"/>
          <w:sz w:val="22"/>
          <w:szCs w:val="22"/>
          <w:lang w:val="es-ES_tradnl" w:eastAsia="es-ES"/>
        </w:rPr>
        <w:t>CONSTRUCCIÓN Y ADECUACIÓN DE LA ESTACIÓN DE BOMBEROS DE CAOBOS SALAZAR B-13 DE LA</w:t>
      </w:r>
      <w:r w:rsidR="001A4F3D">
        <w:rPr>
          <w:rFonts w:ascii="Arial Narrow" w:hAnsi="Arial Narrow"/>
          <w:color w:val="auto"/>
          <w:kern w:val="16"/>
          <w:position w:val="-6"/>
          <w:sz w:val="22"/>
          <w:szCs w:val="22"/>
          <w:lang w:val="es-ES_tradnl" w:eastAsia="es-ES"/>
        </w:rPr>
        <w:t xml:space="preserve"> </w:t>
      </w:r>
      <w:r w:rsidRPr="004F7B8F">
        <w:rPr>
          <w:rFonts w:ascii="Arial Narrow" w:hAnsi="Arial Narrow"/>
          <w:color w:val="auto"/>
          <w:kern w:val="16"/>
          <w:position w:val="-6"/>
          <w:sz w:val="22"/>
          <w:szCs w:val="22"/>
          <w:lang w:val="es-ES_tradnl" w:eastAsia="es-ES"/>
        </w:rPr>
        <w:t>UAE CUERPO OFICIAL DE BOMBEROS DE BOGOTÁ – SGC.</w:t>
      </w:r>
    </w:p>
    <w:p w14:paraId="040C0D1A" w14:textId="77777777" w:rsidR="004F7B8F" w:rsidRDefault="004F7B8F" w:rsidP="004F7B8F">
      <w:pPr>
        <w:pStyle w:val="Default"/>
        <w:jc w:val="both"/>
        <w:rPr>
          <w:rFonts w:ascii="Arial Narrow" w:hAnsi="Arial Narrow"/>
          <w:color w:val="auto"/>
          <w:kern w:val="16"/>
          <w:position w:val="-6"/>
          <w:sz w:val="22"/>
          <w:szCs w:val="22"/>
          <w:lang w:val="es-ES_tradnl" w:eastAsia="es-ES"/>
        </w:rPr>
      </w:pPr>
    </w:p>
    <w:p w14:paraId="6009DF24" w14:textId="44F333B9" w:rsidR="001D6CF7" w:rsidRPr="001D6CF7" w:rsidRDefault="001D6CF7" w:rsidP="001D6CF7">
      <w:pPr>
        <w:pStyle w:val="Prrafodelista"/>
        <w:widowControl w:val="0"/>
        <w:numPr>
          <w:ilvl w:val="1"/>
          <w:numId w:val="46"/>
        </w:numPr>
        <w:tabs>
          <w:tab w:val="left" w:pos="284"/>
        </w:tabs>
        <w:autoSpaceDE w:val="0"/>
        <w:autoSpaceDN w:val="0"/>
        <w:adjustRightInd w:val="0"/>
        <w:jc w:val="both"/>
        <w:rPr>
          <w:rFonts w:ascii="Arial Narrow" w:hAnsi="Arial Narrow"/>
          <w:b/>
          <w:bCs/>
          <w:kern w:val="16"/>
          <w:position w:val="-6"/>
          <w:sz w:val="22"/>
          <w:szCs w:val="22"/>
        </w:rPr>
      </w:pPr>
      <w:r w:rsidRPr="001D6CF7">
        <w:rPr>
          <w:rFonts w:ascii="Arial Narrow" w:hAnsi="Arial Narrow"/>
          <w:b/>
          <w:bCs/>
          <w:kern w:val="16"/>
          <w:position w:val="-6"/>
          <w:sz w:val="22"/>
          <w:szCs w:val="22"/>
        </w:rPr>
        <w:t>Alcance del Objeto</w:t>
      </w:r>
      <w:r w:rsidRPr="001D6CF7">
        <w:rPr>
          <w:rFonts w:ascii="Arial Narrow" w:hAnsi="Arial Narrow"/>
          <w:b/>
          <w:bCs/>
          <w:kern w:val="16"/>
          <w:position w:val="-6"/>
          <w:sz w:val="22"/>
          <w:szCs w:val="22"/>
        </w:rPr>
        <w:cr/>
      </w:r>
    </w:p>
    <w:p w14:paraId="42E90217"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El presente objeto comprende la ejecución de todas las actividades necesarias para la construcción total e integral de la nueva Estación de Bomberos B-13 Caobos Salazar, conforme a los estudios y diseños previamente elaborados y aprobados por la Entidad en el marco del Contrato No. 510 de 2022, y de acuerdo con la Licencia de Construcción No. L11001-243464 expedida por la autoridad urbanística competente.</w:t>
      </w:r>
    </w:p>
    <w:p w14:paraId="00020EE4"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p>
    <w:p w14:paraId="6A01EED5"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El alcance incluye, entre otros, las siguientes actividades y componentes:</w:t>
      </w:r>
    </w:p>
    <w:p w14:paraId="67344F73"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p>
    <w:p w14:paraId="5CD8CFF5"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Construcción de la infraestructura física, incluyendo obras civiles, estructurales, arquitectónicas, hidráulicas, sanitarias, eléctricas, de ventilación mecánica, climatización, redes especiales y todas aquellas instalaciones técnicas necesarias para garantizar el funcionamiento seguro y eficiente de la Estación.</w:t>
      </w:r>
    </w:p>
    <w:p w14:paraId="04AEDA66"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p>
    <w:p w14:paraId="42FD4037"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Desarrollo de espacios operativos, administrativos, habitacionales y de soporte logístico, tales como áreas de recepción y atención al público, áreas de despacho de emergencias, dormitorios, comedor, cocina, zonas de bienestar y esparcimiento, parqueaderos para vehículos especializados, salas técnicas, cuartos de máquinas, depósitos, talleres y demás áreas definidas en los planos y diseños del proyecto.</w:t>
      </w:r>
    </w:p>
    <w:p w14:paraId="08954A90"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p>
    <w:p w14:paraId="625A1BDA"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Construcción de redes internas y externas, incluyendo redes hidrosanitarias, eléctricas, de comunicaciones, voz y datos, detección y extinción de incendios, sistemas de protección contra descargas atmosféricas, así como redes para el manejo sostenible de aguas lluvias y aguas residuales, garantizando el cumplimiento de los estándares ambientales y de sostenibilidad establecidos por la normativa vigente.</w:t>
      </w:r>
    </w:p>
    <w:p w14:paraId="35EB541C"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p>
    <w:p w14:paraId="20068ED0"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lastRenderedPageBreak/>
        <w:t>Implementación de sistemas de seguridad y control, como sistemas de videovigilancia (CCTV), alarmas, iluminación de emergencia, controles de acceso y sistemas de respaldo energético, necesarios para la protección de las personas, los bienes y la operatividad de la estación.</w:t>
      </w:r>
    </w:p>
    <w:p w14:paraId="36A196D5"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p>
    <w:p w14:paraId="702437FA"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Ejecución de acabados interiores y exteriores, incluyendo pisos, cielorrasos, carpintería metálica y de madera, ventanería, pintura, impermeabilizaciones, señalización y demás elementos constructivos requeridos para cumplir con las condiciones de confort, funcionalidad, durabilidad, seguridad y accesibilidad universal exigidas para este tipo de infraestructura.</w:t>
      </w:r>
    </w:p>
    <w:p w14:paraId="3884606A"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p>
    <w:p w14:paraId="4973A03E"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Gestión integral del proyecto, que comprende programación, control de obra, cumplimiento de normas de seguridad y salud en el trabajo, gestión de calidad, interventoría interna del contratista, elaboración de actas parciales y finales, entrega de manuales de operación y mantenimiento, capacitación técnica al personal designado por la Entidad, y demás actividades inherentes a la correcta ejecución del proyecto.</w:t>
      </w:r>
    </w:p>
    <w:p w14:paraId="73D74D47"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p>
    <w:p w14:paraId="25BC8612"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Trámite y obtención de permisos, certificaciones o documentos adicionales, que sean requeridos para la legalización, puesta en funcionamiento y entrega de la obra, en caso de que no hayan sido obtenidos previamente o que sean exigidos por modificaciones de la normativa aplicable durante la ejecución del contrato.</w:t>
      </w:r>
    </w:p>
    <w:p w14:paraId="4C701BF5"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p>
    <w:p w14:paraId="03ED616C"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Cumplimiento estricto de la normativa técnica, urbanística, ambiental y de sostenibilidad, incluyendo la Norma Sismo Resistente NSR-10, el Manual de Estándares de Calidad Espacial para Equipamientos donde se Presten Servicios Sociales de Seguridad Ciudadana, Defensa, Convivencia y Justicia expedido por la Alcaldía Mayor de Bogotá, y demás normas nacionales y distritales que resulten aplicables al proyecto.</w:t>
      </w:r>
    </w:p>
    <w:p w14:paraId="44BF106D"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p>
    <w:p w14:paraId="70E5F52B" w14:textId="77777777" w:rsid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La ejecución de todas estas actividades deberá realizarse conforme a los planos, especificaciones técnicas, análisis de precios unitarios (APU), presupuestos oficiales, cronogramas y demás documentos contractuales que integran el presente proceso de selección, asegurando que la Estación de Bomberos B-13 Caobos Salazar cumpla con los más altos estándares de calidad, seguridad, funcionalidad y sostenibilidad ambiental, en beneficio de la comunidad y del cumplimiento de la misión institucional de la UAE Cuerpo Oficial de Bomberos de Bogotá D.C.</w:t>
      </w:r>
    </w:p>
    <w:p w14:paraId="11C399B9"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p>
    <w:p w14:paraId="40FB6F14" w14:textId="77777777" w:rsid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De dicho contrato se cuenta con los siguientes productos:</w:t>
      </w:r>
    </w:p>
    <w:p w14:paraId="53DFB51E"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76"/>
        <w:gridCol w:w="2431"/>
        <w:gridCol w:w="3833"/>
      </w:tblGrid>
      <w:tr w:rsidR="004F7B8F" w:rsidRPr="004F7B8F" w14:paraId="1C9231B7" w14:textId="77777777" w:rsidTr="005E2D7F">
        <w:trPr>
          <w:trHeight w:val="255"/>
        </w:trPr>
        <w:tc>
          <w:tcPr>
            <w:tcW w:w="3376" w:type="dxa"/>
            <w:noWrap/>
            <w:vAlign w:val="center"/>
            <w:hideMark/>
          </w:tcPr>
          <w:p w14:paraId="08E120DE"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DOCUMENTO</w:t>
            </w:r>
          </w:p>
        </w:tc>
        <w:tc>
          <w:tcPr>
            <w:tcW w:w="2431" w:type="dxa"/>
            <w:noWrap/>
            <w:vAlign w:val="center"/>
            <w:hideMark/>
          </w:tcPr>
          <w:p w14:paraId="3FB6ACE1"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CANTIDAD</w:t>
            </w:r>
          </w:p>
        </w:tc>
        <w:tc>
          <w:tcPr>
            <w:tcW w:w="3833" w:type="dxa"/>
            <w:noWrap/>
            <w:vAlign w:val="center"/>
            <w:hideMark/>
          </w:tcPr>
          <w:p w14:paraId="5E131179"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DESCRIPCION</w:t>
            </w:r>
          </w:p>
        </w:tc>
      </w:tr>
      <w:tr w:rsidR="004F7B8F" w:rsidRPr="004F7B8F" w14:paraId="54D2A3BB" w14:textId="77777777" w:rsidTr="005E2D7F">
        <w:trPr>
          <w:trHeight w:val="255"/>
        </w:trPr>
        <w:tc>
          <w:tcPr>
            <w:tcW w:w="3376" w:type="dxa"/>
            <w:noWrap/>
            <w:vAlign w:val="center"/>
            <w:hideMark/>
          </w:tcPr>
          <w:p w14:paraId="2F89FC65"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ESTUDIO DE SUELOS</w:t>
            </w:r>
          </w:p>
          <w:p w14:paraId="5BA46A09"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 </w:t>
            </w:r>
          </w:p>
        </w:tc>
        <w:tc>
          <w:tcPr>
            <w:tcW w:w="2431" w:type="dxa"/>
            <w:noWrap/>
            <w:vAlign w:val="center"/>
            <w:hideMark/>
          </w:tcPr>
          <w:p w14:paraId="4D84AFB7"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TOMO ÚNICO</w:t>
            </w:r>
          </w:p>
        </w:tc>
        <w:tc>
          <w:tcPr>
            <w:tcW w:w="3833" w:type="dxa"/>
            <w:noWrap/>
            <w:vAlign w:val="center"/>
            <w:hideMark/>
          </w:tcPr>
          <w:p w14:paraId="7655CE27"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INFORME ESTUDIO DE SUELOS</w:t>
            </w:r>
          </w:p>
        </w:tc>
      </w:tr>
      <w:tr w:rsidR="004F7B8F" w:rsidRPr="004F7B8F" w14:paraId="5DF1BD0F" w14:textId="77777777" w:rsidTr="005E2D7F">
        <w:trPr>
          <w:trHeight w:val="255"/>
        </w:trPr>
        <w:tc>
          <w:tcPr>
            <w:tcW w:w="3376" w:type="dxa"/>
            <w:noWrap/>
            <w:vAlign w:val="center"/>
            <w:hideMark/>
          </w:tcPr>
          <w:p w14:paraId="2FE016A0"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ESTUDIO BIOCLIMÁTICO</w:t>
            </w:r>
          </w:p>
        </w:tc>
        <w:tc>
          <w:tcPr>
            <w:tcW w:w="2431" w:type="dxa"/>
            <w:noWrap/>
            <w:vAlign w:val="center"/>
            <w:hideMark/>
          </w:tcPr>
          <w:p w14:paraId="42D0BBDC"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TOMO ÚNICO</w:t>
            </w:r>
          </w:p>
        </w:tc>
        <w:tc>
          <w:tcPr>
            <w:tcW w:w="3833" w:type="dxa"/>
            <w:noWrap/>
            <w:vAlign w:val="center"/>
            <w:hideMark/>
          </w:tcPr>
          <w:p w14:paraId="5CC3C88D"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INFORME BIOCLIMÁTICO</w:t>
            </w:r>
          </w:p>
        </w:tc>
      </w:tr>
      <w:tr w:rsidR="004F7B8F" w:rsidRPr="004F7B8F" w14:paraId="7139CBE0" w14:textId="77777777" w:rsidTr="005E2D7F">
        <w:trPr>
          <w:trHeight w:val="510"/>
        </w:trPr>
        <w:tc>
          <w:tcPr>
            <w:tcW w:w="3376" w:type="dxa"/>
            <w:noWrap/>
            <w:vAlign w:val="center"/>
            <w:hideMark/>
          </w:tcPr>
          <w:p w14:paraId="1DEEE19C"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ESTUDIO TOPOGRÁFICO</w:t>
            </w:r>
          </w:p>
        </w:tc>
        <w:tc>
          <w:tcPr>
            <w:tcW w:w="2431" w:type="dxa"/>
            <w:noWrap/>
            <w:vAlign w:val="center"/>
            <w:hideMark/>
          </w:tcPr>
          <w:p w14:paraId="7051EC7E"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TOMO ÚNICO-1 PLANO</w:t>
            </w:r>
          </w:p>
        </w:tc>
        <w:tc>
          <w:tcPr>
            <w:tcW w:w="3833" w:type="dxa"/>
            <w:vAlign w:val="center"/>
            <w:hideMark/>
          </w:tcPr>
          <w:p w14:paraId="11EAA147"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INFORME Y LEVANTAMIENTO TOPOGRÁFICO</w:t>
            </w:r>
          </w:p>
        </w:tc>
      </w:tr>
      <w:tr w:rsidR="004F7B8F" w:rsidRPr="004F7B8F" w14:paraId="6E40F87B" w14:textId="77777777" w:rsidTr="005E2D7F">
        <w:trPr>
          <w:trHeight w:val="540"/>
        </w:trPr>
        <w:tc>
          <w:tcPr>
            <w:tcW w:w="3376" w:type="dxa"/>
            <w:vMerge w:val="restart"/>
            <w:noWrap/>
            <w:vAlign w:val="center"/>
            <w:hideMark/>
          </w:tcPr>
          <w:p w14:paraId="514F3B39"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DISEÑO ESTRUCTURAL</w:t>
            </w:r>
          </w:p>
        </w:tc>
        <w:tc>
          <w:tcPr>
            <w:tcW w:w="2431" w:type="dxa"/>
            <w:noWrap/>
            <w:vAlign w:val="center"/>
            <w:hideMark/>
          </w:tcPr>
          <w:p w14:paraId="679FD471"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TOMO 1</w:t>
            </w:r>
          </w:p>
        </w:tc>
        <w:tc>
          <w:tcPr>
            <w:tcW w:w="3833" w:type="dxa"/>
            <w:vAlign w:val="center"/>
            <w:hideMark/>
          </w:tcPr>
          <w:p w14:paraId="79A5F1FA"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MEMORIA DE CÁLCULO ESTRUCTURAL</w:t>
            </w:r>
          </w:p>
        </w:tc>
      </w:tr>
      <w:tr w:rsidR="004F7B8F" w:rsidRPr="004F7B8F" w14:paraId="54982CDD" w14:textId="77777777" w:rsidTr="005E2D7F">
        <w:trPr>
          <w:trHeight w:val="255"/>
        </w:trPr>
        <w:tc>
          <w:tcPr>
            <w:tcW w:w="0" w:type="auto"/>
            <w:vMerge/>
            <w:vAlign w:val="center"/>
            <w:hideMark/>
          </w:tcPr>
          <w:p w14:paraId="4D897FD8"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p>
        </w:tc>
        <w:tc>
          <w:tcPr>
            <w:tcW w:w="2431" w:type="dxa"/>
            <w:noWrap/>
            <w:vAlign w:val="center"/>
            <w:hideMark/>
          </w:tcPr>
          <w:p w14:paraId="2EFA505F"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TOMO 2</w:t>
            </w:r>
          </w:p>
        </w:tc>
        <w:tc>
          <w:tcPr>
            <w:tcW w:w="3833" w:type="dxa"/>
            <w:vMerge w:val="restart"/>
            <w:noWrap/>
            <w:vAlign w:val="center"/>
            <w:hideMark/>
          </w:tcPr>
          <w:p w14:paraId="53EA0A40"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PLANIMETRÍA</w:t>
            </w:r>
          </w:p>
        </w:tc>
      </w:tr>
      <w:tr w:rsidR="004F7B8F" w:rsidRPr="004F7B8F" w14:paraId="5EAE6C47" w14:textId="77777777" w:rsidTr="005E2D7F">
        <w:trPr>
          <w:trHeight w:val="255"/>
        </w:trPr>
        <w:tc>
          <w:tcPr>
            <w:tcW w:w="0" w:type="auto"/>
            <w:vMerge/>
            <w:vAlign w:val="center"/>
            <w:hideMark/>
          </w:tcPr>
          <w:p w14:paraId="6CFDFE89"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p>
        </w:tc>
        <w:tc>
          <w:tcPr>
            <w:tcW w:w="2431" w:type="dxa"/>
            <w:noWrap/>
            <w:vAlign w:val="center"/>
            <w:hideMark/>
          </w:tcPr>
          <w:p w14:paraId="671ACF52"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TOMO 3-18 PLANOS</w:t>
            </w:r>
          </w:p>
        </w:tc>
        <w:tc>
          <w:tcPr>
            <w:tcW w:w="0" w:type="auto"/>
            <w:vMerge/>
            <w:vAlign w:val="center"/>
            <w:hideMark/>
          </w:tcPr>
          <w:p w14:paraId="0A9058E1"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p>
        </w:tc>
      </w:tr>
      <w:tr w:rsidR="004F7B8F" w:rsidRPr="004F7B8F" w14:paraId="63043B3F" w14:textId="77777777" w:rsidTr="005E2D7F">
        <w:trPr>
          <w:trHeight w:val="255"/>
        </w:trPr>
        <w:tc>
          <w:tcPr>
            <w:tcW w:w="3376" w:type="dxa"/>
            <w:vMerge w:val="restart"/>
            <w:noWrap/>
            <w:vAlign w:val="center"/>
            <w:hideMark/>
          </w:tcPr>
          <w:p w14:paraId="647CD701"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DISEÑO MECÁNICO</w:t>
            </w:r>
          </w:p>
        </w:tc>
        <w:tc>
          <w:tcPr>
            <w:tcW w:w="2431" w:type="dxa"/>
            <w:noWrap/>
            <w:vAlign w:val="center"/>
            <w:hideMark/>
          </w:tcPr>
          <w:p w14:paraId="24511AD4"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TOMO 1</w:t>
            </w:r>
          </w:p>
        </w:tc>
        <w:tc>
          <w:tcPr>
            <w:tcW w:w="3833" w:type="dxa"/>
            <w:noWrap/>
            <w:vAlign w:val="center"/>
            <w:hideMark/>
          </w:tcPr>
          <w:p w14:paraId="567F0C35"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MEMORIA DE CÁLCULO</w:t>
            </w:r>
          </w:p>
        </w:tc>
      </w:tr>
      <w:tr w:rsidR="004F7B8F" w:rsidRPr="004F7B8F" w14:paraId="48752F8D" w14:textId="77777777" w:rsidTr="005E2D7F">
        <w:trPr>
          <w:trHeight w:val="255"/>
        </w:trPr>
        <w:tc>
          <w:tcPr>
            <w:tcW w:w="0" w:type="auto"/>
            <w:vMerge/>
            <w:vAlign w:val="center"/>
            <w:hideMark/>
          </w:tcPr>
          <w:p w14:paraId="3461D29A"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p>
        </w:tc>
        <w:tc>
          <w:tcPr>
            <w:tcW w:w="2431" w:type="dxa"/>
            <w:noWrap/>
            <w:vAlign w:val="center"/>
            <w:hideMark/>
          </w:tcPr>
          <w:p w14:paraId="27D93B4F"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TOMO 2-9 PLANOS</w:t>
            </w:r>
          </w:p>
        </w:tc>
        <w:tc>
          <w:tcPr>
            <w:tcW w:w="3833" w:type="dxa"/>
            <w:noWrap/>
            <w:vAlign w:val="center"/>
            <w:hideMark/>
          </w:tcPr>
          <w:p w14:paraId="53C5059D"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PLANIMETRÍA</w:t>
            </w:r>
          </w:p>
        </w:tc>
      </w:tr>
      <w:tr w:rsidR="004F7B8F" w:rsidRPr="004F7B8F" w14:paraId="4D991235" w14:textId="77777777" w:rsidTr="005E2D7F">
        <w:trPr>
          <w:trHeight w:val="540"/>
        </w:trPr>
        <w:tc>
          <w:tcPr>
            <w:tcW w:w="3376" w:type="dxa"/>
            <w:vMerge w:val="restart"/>
            <w:vAlign w:val="center"/>
            <w:hideMark/>
          </w:tcPr>
          <w:p w14:paraId="52AE140E"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PROYECTO ARQUITECTÓNICO Y URBANÍSTICO</w:t>
            </w:r>
          </w:p>
        </w:tc>
        <w:tc>
          <w:tcPr>
            <w:tcW w:w="2431" w:type="dxa"/>
            <w:noWrap/>
            <w:vAlign w:val="center"/>
            <w:hideMark/>
          </w:tcPr>
          <w:p w14:paraId="7B444323"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2 CARTILLAS</w:t>
            </w:r>
          </w:p>
        </w:tc>
        <w:tc>
          <w:tcPr>
            <w:tcW w:w="3833" w:type="dxa"/>
            <w:vAlign w:val="center"/>
            <w:hideMark/>
          </w:tcPr>
          <w:p w14:paraId="04D07EB1"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MEMORIA DE DISEÑO ARQUITECTÓNICO</w:t>
            </w:r>
          </w:p>
        </w:tc>
      </w:tr>
      <w:tr w:rsidR="004F7B8F" w:rsidRPr="004F7B8F" w14:paraId="6C1525EF" w14:textId="77777777" w:rsidTr="005E2D7F">
        <w:trPr>
          <w:trHeight w:val="255"/>
        </w:trPr>
        <w:tc>
          <w:tcPr>
            <w:tcW w:w="0" w:type="auto"/>
            <w:vMerge/>
            <w:vAlign w:val="center"/>
            <w:hideMark/>
          </w:tcPr>
          <w:p w14:paraId="045C6728"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p>
        </w:tc>
        <w:tc>
          <w:tcPr>
            <w:tcW w:w="2431" w:type="dxa"/>
            <w:noWrap/>
            <w:vAlign w:val="center"/>
            <w:hideMark/>
          </w:tcPr>
          <w:p w14:paraId="67EE0C39"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 xml:space="preserve">TOMO 1- 16 PLANOS </w:t>
            </w:r>
          </w:p>
        </w:tc>
        <w:tc>
          <w:tcPr>
            <w:tcW w:w="3833" w:type="dxa"/>
            <w:noWrap/>
            <w:vAlign w:val="center"/>
            <w:hideMark/>
          </w:tcPr>
          <w:p w14:paraId="3257C45E"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 xml:space="preserve">IMAGEN DEL PROYECTO </w:t>
            </w:r>
          </w:p>
        </w:tc>
      </w:tr>
      <w:tr w:rsidR="004F7B8F" w:rsidRPr="004F7B8F" w14:paraId="418771D8" w14:textId="77777777" w:rsidTr="005E2D7F">
        <w:trPr>
          <w:trHeight w:val="255"/>
        </w:trPr>
        <w:tc>
          <w:tcPr>
            <w:tcW w:w="0" w:type="auto"/>
            <w:vMerge/>
            <w:vAlign w:val="center"/>
            <w:hideMark/>
          </w:tcPr>
          <w:p w14:paraId="025D2F39"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p>
        </w:tc>
        <w:tc>
          <w:tcPr>
            <w:tcW w:w="2431" w:type="dxa"/>
            <w:noWrap/>
            <w:vAlign w:val="center"/>
            <w:hideMark/>
          </w:tcPr>
          <w:p w14:paraId="4BE958AD"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TOMO 2 - 18 PLANOS</w:t>
            </w:r>
          </w:p>
        </w:tc>
        <w:tc>
          <w:tcPr>
            <w:tcW w:w="3833" w:type="dxa"/>
            <w:vMerge w:val="restart"/>
            <w:noWrap/>
            <w:vAlign w:val="center"/>
            <w:hideMark/>
          </w:tcPr>
          <w:p w14:paraId="51FBBCD1"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PLANIMETRÍA</w:t>
            </w:r>
          </w:p>
        </w:tc>
      </w:tr>
      <w:tr w:rsidR="004F7B8F" w:rsidRPr="004F7B8F" w14:paraId="4FFA7BA3" w14:textId="77777777" w:rsidTr="005E2D7F">
        <w:trPr>
          <w:trHeight w:val="255"/>
        </w:trPr>
        <w:tc>
          <w:tcPr>
            <w:tcW w:w="0" w:type="auto"/>
            <w:vMerge/>
            <w:vAlign w:val="center"/>
            <w:hideMark/>
          </w:tcPr>
          <w:p w14:paraId="04275618"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p>
        </w:tc>
        <w:tc>
          <w:tcPr>
            <w:tcW w:w="2431" w:type="dxa"/>
            <w:noWrap/>
            <w:vAlign w:val="center"/>
            <w:hideMark/>
          </w:tcPr>
          <w:p w14:paraId="741E9C66"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TOMO 3- 18 PLANOS</w:t>
            </w:r>
          </w:p>
        </w:tc>
        <w:tc>
          <w:tcPr>
            <w:tcW w:w="0" w:type="auto"/>
            <w:vMerge/>
            <w:vAlign w:val="center"/>
            <w:hideMark/>
          </w:tcPr>
          <w:p w14:paraId="5562F269"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p>
        </w:tc>
      </w:tr>
      <w:tr w:rsidR="004F7B8F" w:rsidRPr="004F7B8F" w14:paraId="5264642E" w14:textId="77777777" w:rsidTr="005E2D7F">
        <w:trPr>
          <w:trHeight w:val="255"/>
        </w:trPr>
        <w:tc>
          <w:tcPr>
            <w:tcW w:w="3376" w:type="dxa"/>
            <w:vMerge w:val="restart"/>
            <w:noWrap/>
            <w:vAlign w:val="center"/>
            <w:hideMark/>
          </w:tcPr>
          <w:p w14:paraId="5765FFB8"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LICENCIA DE CONSTRUCCIÓN</w:t>
            </w:r>
          </w:p>
        </w:tc>
        <w:tc>
          <w:tcPr>
            <w:tcW w:w="2431" w:type="dxa"/>
            <w:noWrap/>
            <w:vAlign w:val="center"/>
            <w:hideMark/>
          </w:tcPr>
          <w:p w14:paraId="7F101812"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 xml:space="preserve">TOMO 1 </w:t>
            </w:r>
          </w:p>
        </w:tc>
        <w:tc>
          <w:tcPr>
            <w:tcW w:w="3833" w:type="dxa"/>
            <w:noWrap/>
            <w:vAlign w:val="center"/>
            <w:hideMark/>
          </w:tcPr>
          <w:p w14:paraId="27786FC3"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ESTUDIO DE SUELOS</w:t>
            </w:r>
          </w:p>
        </w:tc>
      </w:tr>
      <w:tr w:rsidR="004F7B8F" w:rsidRPr="004F7B8F" w14:paraId="2166603F" w14:textId="77777777" w:rsidTr="005E2D7F">
        <w:trPr>
          <w:trHeight w:val="255"/>
        </w:trPr>
        <w:tc>
          <w:tcPr>
            <w:tcW w:w="0" w:type="auto"/>
            <w:vMerge/>
            <w:vAlign w:val="center"/>
            <w:hideMark/>
          </w:tcPr>
          <w:p w14:paraId="70641877"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p>
        </w:tc>
        <w:tc>
          <w:tcPr>
            <w:tcW w:w="2431" w:type="dxa"/>
            <w:noWrap/>
            <w:vAlign w:val="center"/>
            <w:hideMark/>
          </w:tcPr>
          <w:p w14:paraId="4B0B92AD"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TOMO 2 - 18 PLANOS</w:t>
            </w:r>
          </w:p>
        </w:tc>
        <w:tc>
          <w:tcPr>
            <w:tcW w:w="3833" w:type="dxa"/>
            <w:noWrap/>
            <w:vAlign w:val="center"/>
            <w:hideMark/>
          </w:tcPr>
          <w:p w14:paraId="1606E405"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MEMORIA DE CÁLCULO ESTRUCTURAL</w:t>
            </w:r>
          </w:p>
        </w:tc>
      </w:tr>
      <w:tr w:rsidR="004F7B8F" w:rsidRPr="004F7B8F" w14:paraId="41A1958C" w14:textId="77777777" w:rsidTr="005E2D7F">
        <w:trPr>
          <w:trHeight w:val="255"/>
        </w:trPr>
        <w:tc>
          <w:tcPr>
            <w:tcW w:w="0" w:type="auto"/>
            <w:vMerge/>
            <w:vAlign w:val="center"/>
            <w:hideMark/>
          </w:tcPr>
          <w:p w14:paraId="6F870EDA"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p>
        </w:tc>
        <w:tc>
          <w:tcPr>
            <w:tcW w:w="2431" w:type="dxa"/>
            <w:noWrap/>
            <w:vAlign w:val="center"/>
            <w:hideMark/>
          </w:tcPr>
          <w:p w14:paraId="2B51A35A"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TOMO 3 - 26 PLANOS</w:t>
            </w:r>
          </w:p>
        </w:tc>
        <w:tc>
          <w:tcPr>
            <w:tcW w:w="3833" w:type="dxa"/>
            <w:noWrap/>
            <w:vAlign w:val="center"/>
            <w:hideMark/>
          </w:tcPr>
          <w:p w14:paraId="75F48BBC"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PLANIMETRÍA</w:t>
            </w:r>
          </w:p>
        </w:tc>
      </w:tr>
      <w:tr w:rsidR="004F7B8F" w:rsidRPr="004F7B8F" w14:paraId="61D9B34D" w14:textId="77777777" w:rsidTr="005E2D7F">
        <w:trPr>
          <w:trHeight w:val="255"/>
        </w:trPr>
        <w:tc>
          <w:tcPr>
            <w:tcW w:w="3376" w:type="dxa"/>
            <w:vMerge w:val="restart"/>
            <w:noWrap/>
            <w:vAlign w:val="center"/>
            <w:hideMark/>
          </w:tcPr>
          <w:p w14:paraId="6EF2E536"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DISEÑO ELÉCTRICO</w:t>
            </w:r>
          </w:p>
        </w:tc>
        <w:tc>
          <w:tcPr>
            <w:tcW w:w="2431" w:type="dxa"/>
            <w:noWrap/>
            <w:vAlign w:val="center"/>
            <w:hideMark/>
          </w:tcPr>
          <w:p w14:paraId="77504226"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 xml:space="preserve">TOMO 1 </w:t>
            </w:r>
          </w:p>
        </w:tc>
        <w:tc>
          <w:tcPr>
            <w:tcW w:w="3833" w:type="dxa"/>
            <w:noWrap/>
            <w:vAlign w:val="center"/>
            <w:hideMark/>
          </w:tcPr>
          <w:p w14:paraId="5D069D9F"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MEMORIA DE CÁLCULO</w:t>
            </w:r>
          </w:p>
        </w:tc>
      </w:tr>
      <w:tr w:rsidR="004F7B8F" w:rsidRPr="004F7B8F" w14:paraId="08283410" w14:textId="77777777" w:rsidTr="005E2D7F">
        <w:trPr>
          <w:trHeight w:val="255"/>
        </w:trPr>
        <w:tc>
          <w:tcPr>
            <w:tcW w:w="0" w:type="auto"/>
            <w:vMerge/>
            <w:vAlign w:val="center"/>
            <w:hideMark/>
          </w:tcPr>
          <w:p w14:paraId="77C0894E"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p>
        </w:tc>
        <w:tc>
          <w:tcPr>
            <w:tcW w:w="2431" w:type="dxa"/>
            <w:noWrap/>
            <w:vAlign w:val="center"/>
            <w:hideMark/>
          </w:tcPr>
          <w:p w14:paraId="30606A9A"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TOMO 2- 5 PLANOS</w:t>
            </w:r>
          </w:p>
        </w:tc>
        <w:tc>
          <w:tcPr>
            <w:tcW w:w="3833" w:type="dxa"/>
            <w:vMerge w:val="restart"/>
            <w:noWrap/>
            <w:vAlign w:val="center"/>
            <w:hideMark/>
          </w:tcPr>
          <w:p w14:paraId="7DE653C2"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PANIMETRÍA</w:t>
            </w:r>
          </w:p>
        </w:tc>
      </w:tr>
      <w:tr w:rsidR="004F7B8F" w:rsidRPr="004F7B8F" w14:paraId="64014F13" w14:textId="77777777" w:rsidTr="005E2D7F">
        <w:trPr>
          <w:trHeight w:val="255"/>
        </w:trPr>
        <w:tc>
          <w:tcPr>
            <w:tcW w:w="0" w:type="auto"/>
            <w:vMerge/>
            <w:vAlign w:val="center"/>
            <w:hideMark/>
          </w:tcPr>
          <w:p w14:paraId="09620396"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p>
        </w:tc>
        <w:tc>
          <w:tcPr>
            <w:tcW w:w="2431" w:type="dxa"/>
            <w:noWrap/>
            <w:vAlign w:val="center"/>
            <w:hideMark/>
          </w:tcPr>
          <w:p w14:paraId="103046B2"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TOMO 3- 27 PLANOS</w:t>
            </w:r>
          </w:p>
        </w:tc>
        <w:tc>
          <w:tcPr>
            <w:tcW w:w="0" w:type="auto"/>
            <w:vMerge/>
            <w:vAlign w:val="center"/>
            <w:hideMark/>
          </w:tcPr>
          <w:p w14:paraId="2714CCCB"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p>
        </w:tc>
      </w:tr>
      <w:tr w:rsidR="004F7B8F" w:rsidRPr="004F7B8F" w14:paraId="7C488803" w14:textId="77777777" w:rsidTr="005E2D7F">
        <w:trPr>
          <w:trHeight w:val="600"/>
        </w:trPr>
        <w:tc>
          <w:tcPr>
            <w:tcW w:w="3376" w:type="dxa"/>
            <w:vMerge w:val="restart"/>
            <w:noWrap/>
            <w:vAlign w:val="center"/>
            <w:hideMark/>
          </w:tcPr>
          <w:p w14:paraId="2143891C"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DISEÑO HIDROSANITARIO</w:t>
            </w:r>
          </w:p>
        </w:tc>
        <w:tc>
          <w:tcPr>
            <w:tcW w:w="2431" w:type="dxa"/>
            <w:noWrap/>
            <w:vAlign w:val="center"/>
            <w:hideMark/>
          </w:tcPr>
          <w:p w14:paraId="36EFBEA8"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 xml:space="preserve">TOMO 1 </w:t>
            </w:r>
          </w:p>
        </w:tc>
        <w:tc>
          <w:tcPr>
            <w:tcW w:w="3833" w:type="dxa"/>
            <w:vAlign w:val="center"/>
            <w:hideMark/>
          </w:tcPr>
          <w:p w14:paraId="2671F173"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MEMORIAS TÉCNICAS HIDROSANITARIO</w:t>
            </w:r>
          </w:p>
        </w:tc>
      </w:tr>
      <w:tr w:rsidR="004F7B8F" w:rsidRPr="004F7B8F" w14:paraId="010A6597" w14:textId="77777777" w:rsidTr="005E2D7F">
        <w:trPr>
          <w:trHeight w:val="255"/>
        </w:trPr>
        <w:tc>
          <w:tcPr>
            <w:tcW w:w="0" w:type="auto"/>
            <w:vMerge/>
            <w:vAlign w:val="center"/>
            <w:hideMark/>
          </w:tcPr>
          <w:p w14:paraId="0596E6FC"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p>
        </w:tc>
        <w:tc>
          <w:tcPr>
            <w:tcW w:w="2431" w:type="dxa"/>
            <w:noWrap/>
            <w:vAlign w:val="center"/>
            <w:hideMark/>
          </w:tcPr>
          <w:p w14:paraId="092809D2"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TOMO 2- 30 PLANOS</w:t>
            </w:r>
          </w:p>
        </w:tc>
        <w:tc>
          <w:tcPr>
            <w:tcW w:w="3833" w:type="dxa"/>
            <w:noWrap/>
            <w:vAlign w:val="center"/>
            <w:hideMark/>
          </w:tcPr>
          <w:p w14:paraId="600D8093"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 xml:space="preserve">MEMORIAS TÉCNICAS </w:t>
            </w:r>
          </w:p>
        </w:tc>
      </w:tr>
      <w:tr w:rsidR="004F7B8F" w:rsidRPr="004F7B8F" w14:paraId="3FD7ABDE" w14:textId="77777777" w:rsidTr="005E2D7F">
        <w:trPr>
          <w:trHeight w:val="255"/>
        </w:trPr>
        <w:tc>
          <w:tcPr>
            <w:tcW w:w="0" w:type="auto"/>
            <w:vMerge/>
            <w:vAlign w:val="center"/>
            <w:hideMark/>
          </w:tcPr>
          <w:p w14:paraId="06E811B3"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p>
        </w:tc>
        <w:tc>
          <w:tcPr>
            <w:tcW w:w="2431" w:type="dxa"/>
            <w:noWrap/>
            <w:vAlign w:val="center"/>
            <w:hideMark/>
          </w:tcPr>
          <w:p w14:paraId="0FFBAA37"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TOMO 3 - 30 PLANOS</w:t>
            </w:r>
          </w:p>
        </w:tc>
        <w:tc>
          <w:tcPr>
            <w:tcW w:w="3833" w:type="dxa"/>
            <w:noWrap/>
            <w:vAlign w:val="center"/>
            <w:hideMark/>
          </w:tcPr>
          <w:p w14:paraId="44BDC913"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PLANIMETRÍA</w:t>
            </w:r>
          </w:p>
        </w:tc>
      </w:tr>
      <w:tr w:rsidR="004F7B8F" w:rsidRPr="004F7B8F" w14:paraId="582F92EE" w14:textId="77777777" w:rsidTr="005E2D7F">
        <w:trPr>
          <w:trHeight w:val="255"/>
        </w:trPr>
        <w:tc>
          <w:tcPr>
            <w:tcW w:w="3376" w:type="dxa"/>
            <w:vMerge w:val="restart"/>
            <w:vAlign w:val="center"/>
            <w:hideMark/>
          </w:tcPr>
          <w:p w14:paraId="4FE92A3B"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PRESUPUESTO, PROGRAMACIÓN Y ESPECIFICACIONES TÉCNICAS</w:t>
            </w:r>
          </w:p>
        </w:tc>
        <w:tc>
          <w:tcPr>
            <w:tcW w:w="2431" w:type="dxa"/>
            <w:noWrap/>
            <w:vAlign w:val="center"/>
            <w:hideMark/>
          </w:tcPr>
          <w:p w14:paraId="3F05F752"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TOMO 1</w:t>
            </w:r>
          </w:p>
        </w:tc>
        <w:tc>
          <w:tcPr>
            <w:tcW w:w="3833" w:type="dxa"/>
            <w:noWrap/>
            <w:vAlign w:val="center"/>
            <w:hideMark/>
          </w:tcPr>
          <w:p w14:paraId="62EDCF1E"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PRESUPUESTO DETALLADO DE OBRA</w:t>
            </w:r>
          </w:p>
        </w:tc>
      </w:tr>
      <w:tr w:rsidR="004F7B8F" w:rsidRPr="004F7B8F" w14:paraId="4ACF326C" w14:textId="77777777" w:rsidTr="005E2D7F">
        <w:trPr>
          <w:trHeight w:val="255"/>
        </w:trPr>
        <w:tc>
          <w:tcPr>
            <w:tcW w:w="0" w:type="auto"/>
            <w:vMerge/>
            <w:vAlign w:val="center"/>
            <w:hideMark/>
          </w:tcPr>
          <w:p w14:paraId="342496EB"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p>
        </w:tc>
        <w:tc>
          <w:tcPr>
            <w:tcW w:w="2431" w:type="dxa"/>
            <w:noWrap/>
            <w:vAlign w:val="center"/>
            <w:hideMark/>
          </w:tcPr>
          <w:p w14:paraId="7ABE82C5"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 xml:space="preserve">TOMO 2 </w:t>
            </w:r>
          </w:p>
        </w:tc>
        <w:tc>
          <w:tcPr>
            <w:tcW w:w="3833" w:type="dxa"/>
            <w:noWrap/>
            <w:vAlign w:val="center"/>
            <w:hideMark/>
          </w:tcPr>
          <w:p w14:paraId="79ABB1C1"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ESPECIFICACIONES TÉCNICAS</w:t>
            </w:r>
          </w:p>
        </w:tc>
      </w:tr>
      <w:tr w:rsidR="004F7B8F" w:rsidRPr="004F7B8F" w14:paraId="1FB09B16" w14:textId="77777777" w:rsidTr="005E2D7F">
        <w:trPr>
          <w:trHeight w:val="255"/>
        </w:trPr>
        <w:tc>
          <w:tcPr>
            <w:tcW w:w="0" w:type="auto"/>
            <w:vMerge/>
            <w:vAlign w:val="center"/>
            <w:hideMark/>
          </w:tcPr>
          <w:p w14:paraId="09CE3613"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p>
        </w:tc>
        <w:tc>
          <w:tcPr>
            <w:tcW w:w="2431" w:type="dxa"/>
            <w:noWrap/>
            <w:vAlign w:val="center"/>
            <w:hideMark/>
          </w:tcPr>
          <w:p w14:paraId="46FD2C67"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TOMO 3</w:t>
            </w:r>
          </w:p>
        </w:tc>
        <w:tc>
          <w:tcPr>
            <w:tcW w:w="3833" w:type="dxa"/>
            <w:noWrap/>
            <w:vAlign w:val="center"/>
            <w:hideMark/>
          </w:tcPr>
          <w:p w14:paraId="799D396A"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PROGRAMACIÓN DE OBRA</w:t>
            </w:r>
          </w:p>
        </w:tc>
      </w:tr>
    </w:tbl>
    <w:p w14:paraId="1FC72B82" w14:textId="77777777" w:rsidR="004F7B8F" w:rsidRDefault="004F7B8F" w:rsidP="004F7B8F">
      <w:pPr>
        <w:widowControl w:val="0"/>
        <w:autoSpaceDE w:val="0"/>
        <w:autoSpaceDN w:val="0"/>
        <w:adjustRightInd w:val="0"/>
        <w:jc w:val="both"/>
        <w:rPr>
          <w:rFonts w:ascii="Arial Narrow" w:hAnsi="Arial Narrow"/>
          <w:kern w:val="16"/>
          <w:position w:val="-6"/>
          <w:sz w:val="22"/>
          <w:szCs w:val="22"/>
        </w:rPr>
      </w:pPr>
    </w:p>
    <w:p w14:paraId="553A4CF8" w14:textId="188E2251" w:rsid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Dichos productos pueden ser consultados por los interesados cuando lo estimen conveniente en las instalaciones previa comunicación mediante la plataforma transaccional SECOP II</w:t>
      </w:r>
    </w:p>
    <w:p w14:paraId="704EC2A5"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p>
    <w:p w14:paraId="38A7A5DA" w14:textId="77777777" w:rsid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Igualmente, el contrato contempla el suministro e instalación de equipamiento fijo (como tableros eléctricos, bombas hidráulicas, mobiliario básico, sistemas de comunicación interna y redes de datos), el cumplimiento de la normativa sismo resistente NSR-10, y todas aquellas disposiciones vigentes en seguridad industrial, accesibilidad, sostenibilidad ambiental, eficiencia energética y salud en el trabajo. También se deberá ejecutar el cerramiento perimetral, portones de acceso, urbanismo exterior y adecuación de zonas de parqueo para los vehículos de emergencia, garantizando la maniobrabilidad y tiempos de salida del personal operativo.</w:t>
      </w:r>
    </w:p>
    <w:p w14:paraId="252B1541"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p>
    <w:p w14:paraId="12927B48" w14:textId="77777777" w:rsidR="004F7B8F" w:rsidRPr="004F7B8F" w:rsidRDefault="004F7B8F" w:rsidP="004F7B8F">
      <w:pPr>
        <w:widowControl w:val="0"/>
        <w:autoSpaceDE w:val="0"/>
        <w:autoSpaceDN w:val="0"/>
        <w:adjustRightInd w:val="0"/>
        <w:jc w:val="both"/>
        <w:rPr>
          <w:rFonts w:ascii="Arial Narrow" w:hAnsi="Arial Narrow"/>
          <w:kern w:val="16"/>
          <w:position w:val="-6"/>
          <w:sz w:val="22"/>
          <w:szCs w:val="22"/>
        </w:rPr>
      </w:pPr>
      <w:r w:rsidRPr="004F7B8F">
        <w:rPr>
          <w:rFonts w:ascii="Arial Narrow" w:hAnsi="Arial Narrow"/>
          <w:kern w:val="16"/>
          <w:position w:val="-6"/>
          <w:sz w:val="22"/>
          <w:szCs w:val="22"/>
        </w:rPr>
        <w:t>El contratista deberá cumplir con los requisitos técnicos, legales y administrativos establecidos por la UAE Cuerpo Oficial de Bomberos de Bogotá y que apliquen para la ciudad de Bogotá D.C. Finalmente, el alcance incluye la puesta en funcionamiento de la estación, las pruebas técnicas de los sistemas instalados, la entrega de manuales de operación y mantenimiento, y la capacitación básica al personal designado por la entidad.</w:t>
      </w:r>
    </w:p>
    <w:p w14:paraId="4A95D3A0" w14:textId="77777777" w:rsidR="002B5D3B" w:rsidRPr="000C5311" w:rsidRDefault="002B5D3B" w:rsidP="002B49CD">
      <w:pPr>
        <w:pStyle w:val="Default"/>
        <w:jc w:val="both"/>
        <w:rPr>
          <w:rFonts w:ascii="Arial Narrow" w:hAnsi="Arial Narrow" w:cs="Arial"/>
          <w:b/>
          <w:i/>
          <w:iCs/>
          <w:color w:val="0070C0"/>
          <w:kern w:val="16"/>
          <w:position w:val="-6"/>
          <w:sz w:val="22"/>
          <w:szCs w:val="22"/>
        </w:rPr>
      </w:pPr>
    </w:p>
    <w:p w14:paraId="093A80E3" w14:textId="77777777" w:rsidR="000C5311" w:rsidRPr="000C5311" w:rsidRDefault="000C5311" w:rsidP="000C5311">
      <w:pPr>
        <w:numPr>
          <w:ilvl w:val="0"/>
          <w:numId w:val="46"/>
        </w:numPr>
        <w:tabs>
          <w:tab w:val="left" w:pos="284"/>
        </w:tabs>
        <w:contextualSpacing/>
        <w:jc w:val="both"/>
        <w:rPr>
          <w:rFonts w:ascii="Arial Narrow" w:hAnsi="Arial Narrow" w:cs="Arial"/>
          <w:sz w:val="22"/>
          <w:szCs w:val="22"/>
          <w:lang w:val="es-ES"/>
        </w:rPr>
      </w:pPr>
      <w:r w:rsidRPr="000C5311">
        <w:rPr>
          <w:rFonts w:ascii="Arial Narrow" w:hAnsi="Arial Narrow" w:cs="Arial"/>
          <w:b/>
          <w:sz w:val="22"/>
          <w:szCs w:val="22"/>
          <w:lang w:val="es-ES"/>
        </w:rPr>
        <w:t>Modalidad de Selección del Contratista.</w:t>
      </w:r>
    </w:p>
    <w:p w14:paraId="246F407C" w14:textId="77777777" w:rsidR="000C5311" w:rsidRPr="000C5311" w:rsidRDefault="000C5311" w:rsidP="000C5311">
      <w:pPr>
        <w:jc w:val="both"/>
        <w:rPr>
          <w:rFonts w:ascii="Arial Narrow" w:hAnsi="Arial Narrow"/>
          <w:sz w:val="22"/>
          <w:szCs w:val="22"/>
          <w:lang w:val="es-ES"/>
        </w:rPr>
      </w:pPr>
    </w:p>
    <w:p w14:paraId="5772726D" w14:textId="5BD33E25" w:rsidR="003C3547" w:rsidRDefault="002B5D3B" w:rsidP="003C3547">
      <w:pPr>
        <w:jc w:val="both"/>
        <w:rPr>
          <w:rFonts w:ascii="Arial Narrow" w:hAnsi="Arial Narrow" w:cs="Arial"/>
          <w:kern w:val="16"/>
          <w:position w:val="-6"/>
          <w:sz w:val="22"/>
          <w:szCs w:val="22"/>
          <w:lang w:val="es-MX" w:eastAsia="es-MX"/>
        </w:rPr>
      </w:pPr>
      <w:r w:rsidRPr="002B5D3B">
        <w:rPr>
          <w:rFonts w:ascii="Arial Narrow" w:hAnsi="Arial Narrow" w:cs="Arial"/>
          <w:kern w:val="16"/>
          <w:position w:val="-6"/>
          <w:sz w:val="22"/>
          <w:szCs w:val="22"/>
          <w:lang w:val="es-MX" w:eastAsia="es-MX"/>
        </w:rPr>
        <w:t>De conformidad con el objeto, obligaciones de los contratos que se requiere suscribir para satisfacer las necesidades de la UAE CUERPO OFICIAL DE BOMBEROS BOGOTÁ UAE CUERPO OFICIAL DE BOMBEROS BOGOTÁ UAECOB especificaciones técnicas del bien/servicio a adquirir, el presupuesto oficial estimado, la modalidad de selección que resulta aplicable es la LICITACIÓN PÚBLICA, de acuerdo con el procedimiento establecido en el numeral 1 del artículo 2 de la Ley 1150 de 2007 y la subsección dos de la sección 1 del capítulo 2 del Decreto 1082 de 2015</w:t>
      </w:r>
    </w:p>
    <w:p w14:paraId="56599140" w14:textId="77777777" w:rsidR="002B5D3B" w:rsidRPr="00256345" w:rsidRDefault="002B5D3B" w:rsidP="003C3547">
      <w:pPr>
        <w:jc w:val="both"/>
        <w:rPr>
          <w:rFonts w:cs="Arial"/>
        </w:rPr>
      </w:pPr>
    </w:p>
    <w:p w14:paraId="5C9C9DDB" w14:textId="77777777" w:rsidR="003C3547" w:rsidRPr="000C5311" w:rsidRDefault="003C3547" w:rsidP="000C5311">
      <w:pPr>
        <w:widowControl w:val="0"/>
        <w:numPr>
          <w:ilvl w:val="0"/>
          <w:numId w:val="46"/>
        </w:numPr>
        <w:tabs>
          <w:tab w:val="left" w:pos="284"/>
        </w:tabs>
        <w:autoSpaceDE w:val="0"/>
        <w:autoSpaceDN w:val="0"/>
        <w:adjustRightInd w:val="0"/>
        <w:contextualSpacing/>
        <w:jc w:val="both"/>
        <w:rPr>
          <w:rFonts w:ascii="Arial Narrow" w:hAnsi="Arial Narrow"/>
          <w:b/>
          <w:bCs/>
          <w:kern w:val="16"/>
          <w:position w:val="-6"/>
          <w:sz w:val="22"/>
          <w:szCs w:val="22"/>
          <w:lang w:val="es-ES"/>
        </w:rPr>
      </w:pPr>
      <w:r>
        <w:rPr>
          <w:rFonts w:ascii="Arial Narrow" w:hAnsi="Arial Narrow"/>
          <w:b/>
          <w:bCs/>
          <w:kern w:val="16"/>
          <w:position w:val="-6"/>
          <w:sz w:val="22"/>
          <w:szCs w:val="22"/>
          <w:lang w:val="es-ES"/>
        </w:rPr>
        <w:t>Plazo estimado del contrato</w:t>
      </w:r>
    </w:p>
    <w:p w14:paraId="7F60C7BA" w14:textId="77777777" w:rsidR="000C5311" w:rsidRPr="000C5311" w:rsidRDefault="000C5311" w:rsidP="00A07CD5">
      <w:pPr>
        <w:widowControl w:val="0"/>
        <w:tabs>
          <w:tab w:val="left" w:pos="284"/>
        </w:tabs>
        <w:autoSpaceDE w:val="0"/>
        <w:autoSpaceDN w:val="0"/>
        <w:adjustRightInd w:val="0"/>
        <w:ind w:left="360"/>
        <w:contextualSpacing/>
        <w:jc w:val="both"/>
        <w:rPr>
          <w:rFonts w:ascii="Arial Narrow" w:hAnsi="Arial Narrow"/>
          <w:b/>
          <w:bCs/>
          <w:kern w:val="16"/>
          <w:position w:val="-6"/>
          <w:sz w:val="22"/>
          <w:szCs w:val="22"/>
          <w:lang w:val="es-ES"/>
        </w:rPr>
      </w:pPr>
    </w:p>
    <w:p w14:paraId="3E04CF09" w14:textId="77777777" w:rsidR="002B5D3B" w:rsidRDefault="002B5D3B" w:rsidP="000C5311">
      <w:pPr>
        <w:widowControl w:val="0"/>
        <w:tabs>
          <w:tab w:val="left" w:pos="284"/>
        </w:tabs>
        <w:autoSpaceDE w:val="0"/>
        <w:autoSpaceDN w:val="0"/>
        <w:adjustRightInd w:val="0"/>
        <w:jc w:val="both"/>
        <w:rPr>
          <w:rFonts w:ascii="Arial Narrow" w:hAnsi="Arial Narrow"/>
          <w:bCs/>
          <w:sz w:val="22"/>
          <w:szCs w:val="22"/>
          <w:lang w:val="es-CO"/>
        </w:rPr>
      </w:pPr>
    </w:p>
    <w:p w14:paraId="43653A03" w14:textId="7AF48EBB" w:rsidR="004F7B8F" w:rsidRDefault="004F7B8F" w:rsidP="004F7B8F">
      <w:pPr>
        <w:widowControl w:val="0"/>
        <w:tabs>
          <w:tab w:val="left" w:pos="284"/>
        </w:tabs>
        <w:autoSpaceDE w:val="0"/>
        <w:autoSpaceDN w:val="0"/>
        <w:adjustRightInd w:val="0"/>
        <w:jc w:val="both"/>
        <w:rPr>
          <w:rFonts w:ascii="Arial Narrow" w:hAnsi="Arial Narrow"/>
          <w:bCs/>
          <w:sz w:val="22"/>
          <w:szCs w:val="22"/>
          <w:lang w:val="es-CO"/>
        </w:rPr>
      </w:pPr>
      <w:r w:rsidRPr="004F7B8F">
        <w:rPr>
          <w:rFonts w:ascii="Arial Narrow" w:hAnsi="Arial Narrow"/>
          <w:bCs/>
          <w:sz w:val="22"/>
          <w:szCs w:val="22"/>
          <w:lang w:val="es-CO"/>
        </w:rPr>
        <w:t>El plazo para la ejecución del contrato es de DIECIOCHO (18) MESES, el cual se contará a partir de la fecha de</w:t>
      </w:r>
      <w:r>
        <w:rPr>
          <w:rFonts w:ascii="Arial Narrow" w:hAnsi="Arial Narrow"/>
          <w:bCs/>
          <w:sz w:val="22"/>
          <w:szCs w:val="22"/>
          <w:lang w:val="es-CO"/>
        </w:rPr>
        <w:t xml:space="preserve"> </w:t>
      </w:r>
      <w:r w:rsidRPr="004F7B8F">
        <w:rPr>
          <w:rFonts w:ascii="Arial Narrow" w:hAnsi="Arial Narrow"/>
          <w:bCs/>
          <w:sz w:val="22"/>
          <w:szCs w:val="22"/>
          <w:lang w:val="es-CO"/>
        </w:rPr>
        <w:t xml:space="preserve">suscripción </w:t>
      </w:r>
      <w:r w:rsidRPr="004F7B8F">
        <w:rPr>
          <w:rFonts w:ascii="Arial Narrow" w:hAnsi="Arial Narrow"/>
          <w:bCs/>
          <w:sz w:val="22"/>
          <w:szCs w:val="22"/>
          <w:lang w:val="es-CO"/>
        </w:rPr>
        <w:lastRenderedPageBreak/>
        <w:t>del acta de inicio suscrita por el CONTRATISTA y la INTERVENTORIA del contrato, previo</w:t>
      </w:r>
      <w:r>
        <w:rPr>
          <w:rFonts w:ascii="Arial Narrow" w:hAnsi="Arial Narrow"/>
          <w:bCs/>
          <w:sz w:val="22"/>
          <w:szCs w:val="22"/>
          <w:lang w:val="es-CO"/>
        </w:rPr>
        <w:t xml:space="preserve"> </w:t>
      </w:r>
      <w:r w:rsidRPr="004F7B8F">
        <w:rPr>
          <w:rFonts w:ascii="Arial Narrow" w:hAnsi="Arial Narrow"/>
          <w:bCs/>
          <w:sz w:val="22"/>
          <w:szCs w:val="22"/>
          <w:lang w:val="es-CO"/>
        </w:rPr>
        <w:t>cumplimiento de los requisitos de perfeccionamiento y ejecución de este.</w:t>
      </w:r>
    </w:p>
    <w:p w14:paraId="182CC2AC" w14:textId="77777777" w:rsidR="004F7B8F" w:rsidRPr="004F7B8F" w:rsidRDefault="004F7B8F" w:rsidP="004F7B8F">
      <w:pPr>
        <w:widowControl w:val="0"/>
        <w:tabs>
          <w:tab w:val="left" w:pos="284"/>
        </w:tabs>
        <w:autoSpaceDE w:val="0"/>
        <w:autoSpaceDN w:val="0"/>
        <w:adjustRightInd w:val="0"/>
        <w:jc w:val="both"/>
        <w:rPr>
          <w:rFonts w:ascii="Arial Narrow" w:hAnsi="Arial Narrow"/>
          <w:bCs/>
          <w:sz w:val="22"/>
          <w:szCs w:val="22"/>
          <w:lang w:val="es-CO"/>
        </w:rPr>
      </w:pPr>
    </w:p>
    <w:p w14:paraId="7C2F73AE" w14:textId="42943764" w:rsidR="004F7B8F" w:rsidRDefault="004F7B8F" w:rsidP="004F7B8F">
      <w:pPr>
        <w:widowControl w:val="0"/>
        <w:tabs>
          <w:tab w:val="left" w:pos="284"/>
        </w:tabs>
        <w:autoSpaceDE w:val="0"/>
        <w:autoSpaceDN w:val="0"/>
        <w:adjustRightInd w:val="0"/>
        <w:jc w:val="both"/>
        <w:rPr>
          <w:rFonts w:ascii="Arial Narrow" w:hAnsi="Arial Narrow"/>
          <w:bCs/>
          <w:sz w:val="22"/>
          <w:szCs w:val="22"/>
          <w:lang w:val="es-CO"/>
        </w:rPr>
      </w:pPr>
      <w:r w:rsidRPr="004F7B8F">
        <w:rPr>
          <w:rFonts w:ascii="Arial Narrow" w:hAnsi="Arial Narrow"/>
          <w:bCs/>
          <w:sz w:val="22"/>
          <w:szCs w:val="22"/>
          <w:lang w:val="es-CO"/>
        </w:rPr>
        <w:t>La entidad teniendo presente el principio de planeación desarrolló el procedimiento de la vigencia futura de este</w:t>
      </w:r>
      <w:r>
        <w:rPr>
          <w:rFonts w:ascii="Arial Narrow" w:hAnsi="Arial Narrow"/>
          <w:bCs/>
          <w:sz w:val="22"/>
          <w:szCs w:val="22"/>
          <w:lang w:val="es-CO"/>
        </w:rPr>
        <w:t xml:space="preserve"> </w:t>
      </w:r>
      <w:r w:rsidRPr="004F7B8F">
        <w:rPr>
          <w:rFonts w:ascii="Arial Narrow" w:hAnsi="Arial Narrow"/>
          <w:bCs/>
          <w:sz w:val="22"/>
          <w:szCs w:val="22"/>
          <w:lang w:val="es-CO"/>
        </w:rPr>
        <w:t>proyecto ante la SECRETARIA DISTRITAL DE PLANEACION - Consejo Distrital de Política Económica y Fiscal</w:t>
      </w:r>
      <w:r>
        <w:rPr>
          <w:rFonts w:ascii="Arial Narrow" w:hAnsi="Arial Narrow"/>
          <w:bCs/>
          <w:sz w:val="22"/>
          <w:szCs w:val="22"/>
          <w:lang w:val="es-CO"/>
        </w:rPr>
        <w:t xml:space="preserve"> </w:t>
      </w:r>
      <w:r w:rsidRPr="004F7B8F">
        <w:rPr>
          <w:rFonts w:ascii="Arial Narrow" w:hAnsi="Arial Narrow"/>
          <w:bCs/>
          <w:sz w:val="22"/>
          <w:szCs w:val="22"/>
          <w:lang w:val="es-CO"/>
        </w:rPr>
        <w:t>(CONFIS), en el cual se desglosa el recuento histórico así: 1. Se remitió memorando de solicitud de vigencias</w:t>
      </w:r>
      <w:r>
        <w:rPr>
          <w:rFonts w:ascii="Arial Narrow" w:hAnsi="Arial Narrow"/>
          <w:bCs/>
          <w:sz w:val="22"/>
          <w:szCs w:val="22"/>
          <w:lang w:val="es-CO"/>
        </w:rPr>
        <w:t xml:space="preserve"> </w:t>
      </w:r>
      <w:r w:rsidRPr="004F7B8F">
        <w:rPr>
          <w:rFonts w:ascii="Arial Narrow" w:hAnsi="Arial Narrow"/>
          <w:bCs/>
          <w:sz w:val="22"/>
          <w:szCs w:val="22"/>
          <w:lang w:val="es-CO"/>
        </w:rPr>
        <w:t>futuras a la Secretaria Distrital del planeación mediante ID 226578 de fecha 30 de abril de 2025 de lo cual se</w:t>
      </w:r>
      <w:r>
        <w:rPr>
          <w:rFonts w:ascii="Arial Narrow" w:hAnsi="Arial Narrow"/>
          <w:bCs/>
          <w:sz w:val="22"/>
          <w:szCs w:val="22"/>
          <w:lang w:val="es-CO"/>
        </w:rPr>
        <w:t xml:space="preserve"> </w:t>
      </w:r>
      <w:r w:rsidRPr="004F7B8F">
        <w:rPr>
          <w:rFonts w:ascii="Arial Narrow" w:hAnsi="Arial Narrow"/>
          <w:bCs/>
          <w:sz w:val="22"/>
          <w:szCs w:val="22"/>
          <w:lang w:val="es-CO"/>
        </w:rPr>
        <w:t>obtiene autorización a dichas vigencias futuras mediante documento con No radicación 2-2025-35686 de fecha</w:t>
      </w:r>
      <w:r>
        <w:rPr>
          <w:rFonts w:ascii="Arial Narrow" w:hAnsi="Arial Narrow"/>
          <w:bCs/>
          <w:sz w:val="22"/>
          <w:szCs w:val="22"/>
          <w:lang w:val="es-CO"/>
        </w:rPr>
        <w:t xml:space="preserve"> </w:t>
      </w:r>
      <w:r w:rsidRPr="004F7B8F">
        <w:rPr>
          <w:rFonts w:ascii="Arial Narrow" w:hAnsi="Arial Narrow"/>
          <w:bCs/>
          <w:sz w:val="22"/>
          <w:szCs w:val="22"/>
          <w:lang w:val="es-CO"/>
        </w:rPr>
        <w:t>02 de julio de 2025.</w:t>
      </w:r>
    </w:p>
    <w:p w14:paraId="1C789625" w14:textId="77777777" w:rsidR="004F7B8F" w:rsidRDefault="004F7B8F" w:rsidP="000C5311">
      <w:pPr>
        <w:widowControl w:val="0"/>
        <w:tabs>
          <w:tab w:val="left" w:pos="284"/>
        </w:tabs>
        <w:autoSpaceDE w:val="0"/>
        <w:autoSpaceDN w:val="0"/>
        <w:adjustRightInd w:val="0"/>
        <w:jc w:val="both"/>
        <w:rPr>
          <w:rFonts w:ascii="Arial Narrow" w:hAnsi="Arial Narrow"/>
          <w:sz w:val="22"/>
          <w:szCs w:val="22"/>
          <w:lang w:val="es-ES"/>
        </w:rPr>
      </w:pPr>
    </w:p>
    <w:p w14:paraId="2AFB45E8" w14:textId="77777777" w:rsidR="003C3547" w:rsidRDefault="003C3547" w:rsidP="0094152D">
      <w:pPr>
        <w:widowControl w:val="0"/>
        <w:numPr>
          <w:ilvl w:val="0"/>
          <w:numId w:val="46"/>
        </w:numPr>
        <w:tabs>
          <w:tab w:val="left" w:pos="284"/>
        </w:tabs>
        <w:autoSpaceDE w:val="0"/>
        <w:autoSpaceDN w:val="0"/>
        <w:adjustRightInd w:val="0"/>
        <w:contextualSpacing/>
        <w:jc w:val="both"/>
        <w:rPr>
          <w:rFonts w:ascii="Arial Narrow" w:hAnsi="Arial Narrow"/>
          <w:b/>
          <w:bCs/>
          <w:kern w:val="16"/>
          <w:position w:val="-6"/>
          <w:sz w:val="22"/>
          <w:szCs w:val="22"/>
          <w:lang w:val="es-ES"/>
        </w:rPr>
      </w:pPr>
      <w:r w:rsidRPr="0094152D">
        <w:rPr>
          <w:rFonts w:ascii="Arial Narrow" w:hAnsi="Arial Narrow"/>
          <w:b/>
          <w:bCs/>
          <w:kern w:val="16"/>
          <w:position w:val="-6"/>
          <w:sz w:val="22"/>
          <w:szCs w:val="22"/>
          <w:lang w:val="es-ES"/>
        </w:rPr>
        <w:t>Cierre del Proceso de Selección</w:t>
      </w:r>
    </w:p>
    <w:p w14:paraId="04B5AD53" w14:textId="77777777" w:rsidR="0094152D" w:rsidRPr="0094152D" w:rsidRDefault="0094152D" w:rsidP="0094152D">
      <w:pPr>
        <w:widowControl w:val="0"/>
        <w:tabs>
          <w:tab w:val="left" w:pos="284"/>
        </w:tabs>
        <w:autoSpaceDE w:val="0"/>
        <w:autoSpaceDN w:val="0"/>
        <w:adjustRightInd w:val="0"/>
        <w:ind w:left="360"/>
        <w:contextualSpacing/>
        <w:jc w:val="both"/>
        <w:rPr>
          <w:rFonts w:ascii="Arial Narrow" w:hAnsi="Arial Narrow"/>
          <w:b/>
          <w:bCs/>
          <w:kern w:val="16"/>
          <w:position w:val="-6"/>
          <w:sz w:val="22"/>
          <w:szCs w:val="22"/>
          <w:lang w:val="es-ES"/>
        </w:rPr>
      </w:pPr>
    </w:p>
    <w:p w14:paraId="3E6686BC" w14:textId="7C48F488" w:rsidR="006430A5" w:rsidRPr="0094152D" w:rsidRDefault="003C3547" w:rsidP="0094152D">
      <w:pPr>
        <w:suppressAutoHyphens/>
        <w:jc w:val="both"/>
        <w:rPr>
          <w:rFonts w:ascii="Arial Narrow" w:hAnsi="Arial Narrow"/>
          <w:bCs/>
          <w:sz w:val="22"/>
          <w:szCs w:val="22"/>
          <w:lang w:val="es-CO"/>
        </w:rPr>
      </w:pPr>
      <w:r w:rsidRPr="0094152D">
        <w:rPr>
          <w:rFonts w:ascii="Arial Narrow" w:hAnsi="Arial Narrow"/>
          <w:bCs/>
          <w:sz w:val="22"/>
          <w:szCs w:val="22"/>
          <w:lang w:val="es-CO"/>
        </w:rPr>
        <w:t>La propuesta deberá presentarse únicamente a través de la plataforma del SECOP II en la fecha y hora máxima prevista para la entrega de propuestas de conformidad con lo establecido en el cronograma del proceso, así como en el pliego de condiciones y sus adendas si hubiera lugar a ellas.</w:t>
      </w:r>
    </w:p>
    <w:p w14:paraId="174C01D7" w14:textId="77777777" w:rsidR="003C3547" w:rsidRPr="005A21FA" w:rsidRDefault="003C3547" w:rsidP="000C5311">
      <w:pPr>
        <w:widowControl w:val="0"/>
        <w:tabs>
          <w:tab w:val="left" w:pos="284"/>
        </w:tabs>
        <w:autoSpaceDE w:val="0"/>
        <w:autoSpaceDN w:val="0"/>
        <w:adjustRightInd w:val="0"/>
        <w:jc w:val="both"/>
        <w:rPr>
          <w:rFonts w:ascii="Arial Narrow" w:hAnsi="Arial Narrow"/>
          <w:sz w:val="22"/>
          <w:szCs w:val="22"/>
          <w:lang w:val="es-ES"/>
        </w:rPr>
      </w:pPr>
    </w:p>
    <w:p w14:paraId="59EF5A57" w14:textId="77777777" w:rsidR="000C5311" w:rsidRPr="000C5311" w:rsidRDefault="000C5311" w:rsidP="000C5311">
      <w:pPr>
        <w:widowControl w:val="0"/>
        <w:numPr>
          <w:ilvl w:val="0"/>
          <w:numId w:val="46"/>
        </w:numPr>
        <w:tabs>
          <w:tab w:val="left" w:pos="284"/>
        </w:tabs>
        <w:autoSpaceDE w:val="0"/>
        <w:autoSpaceDN w:val="0"/>
        <w:adjustRightInd w:val="0"/>
        <w:contextualSpacing/>
        <w:jc w:val="both"/>
        <w:rPr>
          <w:rFonts w:ascii="Arial Narrow" w:hAnsi="Arial Narrow"/>
          <w:b/>
          <w:bCs/>
          <w:kern w:val="16"/>
          <w:position w:val="-6"/>
          <w:sz w:val="22"/>
          <w:szCs w:val="22"/>
          <w:lang w:val="es-ES"/>
        </w:rPr>
      </w:pPr>
      <w:r w:rsidRPr="000C5311">
        <w:rPr>
          <w:rFonts w:ascii="Arial Narrow" w:hAnsi="Arial Narrow"/>
          <w:b/>
          <w:bCs/>
          <w:kern w:val="16"/>
          <w:position w:val="-6"/>
          <w:sz w:val="22"/>
          <w:szCs w:val="22"/>
          <w:lang w:val="es-ES"/>
        </w:rPr>
        <w:t>Presupuesto Oficial.</w:t>
      </w:r>
    </w:p>
    <w:p w14:paraId="6F8D1E44" w14:textId="77777777" w:rsidR="004F7B8F" w:rsidRPr="004F7B8F" w:rsidRDefault="004F7B8F" w:rsidP="004F7B8F">
      <w:pPr>
        <w:pStyle w:val="Textoindependiente"/>
        <w:spacing w:before="239"/>
        <w:ind w:right="-82"/>
        <w:jc w:val="both"/>
        <w:rPr>
          <w:rFonts w:ascii="Arial Narrow" w:hAnsi="Arial Narrow"/>
          <w:sz w:val="22"/>
          <w:szCs w:val="22"/>
        </w:rPr>
      </w:pPr>
      <w:r w:rsidRPr="004F7B8F">
        <w:rPr>
          <w:rFonts w:ascii="Arial Narrow" w:hAnsi="Arial Narrow"/>
          <w:sz w:val="22"/>
          <w:szCs w:val="22"/>
        </w:rPr>
        <w:t>El presupuesto presentado por el contratista de consultoría del contrato No. 510 de 2022, encargado de la elaboración de los estudios y diseños técnicos del proyecto en mención. Corresponde a DIECISEIS MIL TRESCIENTOS</w:t>
      </w:r>
      <w:r w:rsidRPr="004F7B8F">
        <w:rPr>
          <w:rFonts w:ascii="Arial Narrow" w:hAnsi="Arial Narrow"/>
          <w:spacing w:val="-11"/>
          <w:sz w:val="22"/>
          <w:szCs w:val="22"/>
        </w:rPr>
        <w:t xml:space="preserve"> </w:t>
      </w:r>
      <w:r w:rsidRPr="004F7B8F">
        <w:rPr>
          <w:rFonts w:ascii="Arial Narrow" w:hAnsi="Arial Narrow"/>
          <w:sz w:val="22"/>
          <w:szCs w:val="22"/>
        </w:rPr>
        <w:t>CINCUENTA</w:t>
      </w:r>
      <w:r w:rsidRPr="004F7B8F">
        <w:rPr>
          <w:rFonts w:ascii="Arial Narrow" w:hAnsi="Arial Narrow"/>
          <w:spacing w:val="-11"/>
          <w:sz w:val="22"/>
          <w:szCs w:val="22"/>
        </w:rPr>
        <w:t xml:space="preserve"> </w:t>
      </w:r>
      <w:r w:rsidRPr="004F7B8F">
        <w:rPr>
          <w:rFonts w:ascii="Arial Narrow" w:hAnsi="Arial Narrow"/>
          <w:sz w:val="22"/>
          <w:szCs w:val="22"/>
        </w:rPr>
        <w:t>MILLONES</w:t>
      </w:r>
      <w:r w:rsidRPr="004F7B8F">
        <w:rPr>
          <w:rFonts w:ascii="Arial Narrow" w:hAnsi="Arial Narrow"/>
          <w:spacing w:val="-9"/>
          <w:sz w:val="22"/>
          <w:szCs w:val="22"/>
        </w:rPr>
        <w:t xml:space="preserve"> </w:t>
      </w:r>
      <w:r w:rsidRPr="004F7B8F">
        <w:rPr>
          <w:rFonts w:ascii="Arial Narrow" w:hAnsi="Arial Narrow"/>
          <w:sz w:val="22"/>
          <w:szCs w:val="22"/>
        </w:rPr>
        <w:t>TRESCIENTOS</w:t>
      </w:r>
      <w:r w:rsidRPr="004F7B8F">
        <w:rPr>
          <w:rFonts w:ascii="Arial Narrow" w:hAnsi="Arial Narrow"/>
          <w:spacing w:val="-11"/>
          <w:sz w:val="22"/>
          <w:szCs w:val="22"/>
        </w:rPr>
        <w:t xml:space="preserve"> </w:t>
      </w:r>
      <w:r w:rsidRPr="004F7B8F">
        <w:rPr>
          <w:rFonts w:ascii="Arial Narrow" w:hAnsi="Arial Narrow"/>
          <w:sz w:val="22"/>
          <w:szCs w:val="22"/>
        </w:rPr>
        <w:t>NOVENTA</w:t>
      </w:r>
      <w:r w:rsidRPr="004F7B8F">
        <w:rPr>
          <w:rFonts w:ascii="Arial Narrow" w:hAnsi="Arial Narrow"/>
          <w:spacing w:val="-8"/>
          <w:sz w:val="22"/>
          <w:szCs w:val="22"/>
        </w:rPr>
        <w:t xml:space="preserve"> </w:t>
      </w:r>
      <w:r w:rsidRPr="004F7B8F">
        <w:rPr>
          <w:rFonts w:ascii="Arial Narrow" w:hAnsi="Arial Narrow"/>
          <w:sz w:val="22"/>
          <w:szCs w:val="22"/>
        </w:rPr>
        <w:t>Y</w:t>
      </w:r>
      <w:r w:rsidRPr="004F7B8F">
        <w:rPr>
          <w:rFonts w:ascii="Arial Narrow" w:hAnsi="Arial Narrow"/>
          <w:spacing w:val="-11"/>
          <w:sz w:val="22"/>
          <w:szCs w:val="22"/>
        </w:rPr>
        <w:t xml:space="preserve"> </w:t>
      </w:r>
      <w:r w:rsidRPr="004F7B8F">
        <w:rPr>
          <w:rFonts w:ascii="Arial Narrow" w:hAnsi="Arial Narrow"/>
          <w:sz w:val="22"/>
          <w:szCs w:val="22"/>
        </w:rPr>
        <w:t>TRES</w:t>
      </w:r>
      <w:r w:rsidRPr="004F7B8F">
        <w:rPr>
          <w:rFonts w:ascii="Arial Narrow" w:hAnsi="Arial Narrow"/>
          <w:spacing w:val="-9"/>
          <w:sz w:val="22"/>
          <w:szCs w:val="22"/>
        </w:rPr>
        <w:t xml:space="preserve"> </w:t>
      </w:r>
      <w:r w:rsidRPr="004F7B8F">
        <w:rPr>
          <w:rFonts w:ascii="Arial Narrow" w:hAnsi="Arial Narrow"/>
          <w:sz w:val="22"/>
          <w:szCs w:val="22"/>
        </w:rPr>
        <w:t>MIL</w:t>
      </w:r>
      <w:r w:rsidRPr="004F7B8F">
        <w:rPr>
          <w:rFonts w:ascii="Arial Narrow" w:hAnsi="Arial Narrow"/>
          <w:spacing w:val="-11"/>
          <w:sz w:val="22"/>
          <w:szCs w:val="22"/>
        </w:rPr>
        <w:t xml:space="preserve"> </w:t>
      </w:r>
      <w:r w:rsidRPr="004F7B8F">
        <w:rPr>
          <w:rFonts w:ascii="Arial Narrow" w:hAnsi="Arial Narrow"/>
          <w:sz w:val="22"/>
          <w:szCs w:val="22"/>
        </w:rPr>
        <w:t>QUINIENTOS</w:t>
      </w:r>
      <w:r w:rsidRPr="004F7B8F">
        <w:rPr>
          <w:rFonts w:ascii="Arial Narrow" w:hAnsi="Arial Narrow"/>
          <w:spacing w:val="-11"/>
          <w:sz w:val="22"/>
          <w:szCs w:val="22"/>
        </w:rPr>
        <w:t xml:space="preserve"> </w:t>
      </w:r>
      <w:r w:rsidRPr="004F7B8F">
        <w:rPr>
          <w:rFonts w:ascii="Arial Narrow" w:hAnsi="Arial Narrow"/>
          <w:sz w:val="22"/>
          <w:szCs w:val="22"/>
        </w:rPr>
        <w:t>DOCE</w:t>
      </w:r>
      <w:r w:rsidRPr="004F7B8F">
        <w:rPr>
          <w:rFonts w:ascii="Arial Narrow" w:hAnsi="Arial Narrow"/>
          <w:spacing w:val="-8"/>
          <w:sz w:val="22"/>
          <w:szCs w:val="22"/>
        </w:rPr>
        <w:t xml:space="preserve"> </w:t>
      </w:r>
      <w:r w:rsidRPr="004F7B8F">
        <w:rPr>
          <w:rFonts w:ascii="Arial Narrow" w:hAnsi="Arial Narrow"/>
          <w:sz w:val="22"/>
          <w:szCs w:val="22"/>
        </w:rPr>
        <w:t>PESOS CON SESENTA Y NUEVE CENTAVOS M/CTE ($16.350.393.512,69).</w:t>
      </w:r>
    </w:p>
    <w:p w14:paraId="07503AD4" w14:textId="77777777" w:rsidR="004F7B8F" w:rsidRPr="004F7B8F" w:rsidRDefault="004F7B8F" w:rsidP="004F7B8F">
      <w:pPr>
        <w:pStyle w:val="Textoindependiente"/>
        <w:spacing w:before="1"/>
        <w:ind w:right="-82"/>
        <w:jc w:val="both"/>
        <w:rPr>
          <w:rFonts w:ascii="Arial Narrow" w:hAnsi="Arial Narrow"/>
          <w:sz w:val="22"/>
          <w:szCs w:val="22"/>
        </w:rPr>
      </w:pPr>
      <w:r w:rsidRPr="004F7B8F">
        <w:rPr>
          <w:rFonts w:ascii="Arial Narrow" w:hAnsi="Arial Narrow"/>
          <w:sz w:val="22"/>
          <w:szCs w:val="22"/>
        </w:rPr>
        <w:t>Ahora,</w:t>
      </w:r>
      <w:r w:rsidRPr="004F7B8F">
        <w:rPr>
          <w:rFonts w:ascii="Arial Narrow" w:hAnsi="Arial Narrow"/>
          <w:spacing w:val="-8"/>
          <w:sz w:val="22"/>
          <w:szCs w:val="22"/>
        </w:rPr>
        <w:t xml:space="preserve"> </w:t>
      </w:r>
      <w:r w:rsidRPr="004F7B8F">
        <w:rPr>
          <w:rFonts w:ascii="Arial Narrow" w:hAnsi="Arial Narrow"/>
          <w:sz w:val="22"/>
          <w:szCs w:val="22"/>
        </w:rPr>
        <w:t>la</w:t>
      </w:r>
      <w:r w:rsidRPr="004F7B8F">
        <w:rPr>
          <w:rFonts w:ascii="Arial Narrow" w:hAnsi="Arial Narrow"/>
          <w:spacing w:val="-8"/>
          <w:sz w:val="22"/>
          <w:szCs w:val="22"/>
        </w:rPr>
        <w:t xml:space="preserve"> </w:t>
      </w:r>
      <w:r w:rsidRPr="004F7B8F">
        <w:rPr>
          <w:rFonts w:ascii="Arial Narrow" w:hAnsi="Arial Narrow"/>
          <w:sz w:val="22"/>
          <w:szCs w:val="22"/>
        </w:rPr>
        <w:t>entidad</w:t>
      </w:r>
      <w:r w:rsidRPr="004F7B8F">
        <w:rPr>
          <w:rFonts w:ascii="Arial Narrow" w:hAnsi="Arial Narrow"/>
          <w:spacing w:val="-6"/>
          <w:sz w:val="22"/>
          <w:szCs w:val="22"/>
        </w:rPr>
        <w:t xml:space="preserve"> </w:t>
      </w:r>
      <w:r w:rsidRPr="004F7B8F">
        <w:rPr>
          <w:rFonts w:ascii="Arial Narrow" w:hAnsi="Arial Narrow"/>
          <w:sz w:val="22"/>
          <w:szCs w:val="22"/>
        </w:rPr>
        <w:t>teniendo</w:t>
      </w:r>
      <w:r w:rsidRPr="004F7B8F">
        <w:rPr>
          <w:rFonts w:ascii="Arial Narrow" w:hAnsi="Arial Narrow"/>
          <w:spacing w:val="-6"/>
          <w:sz w:val="22"/>
          <w:szCs w:val="22"/>
        </w:rPr>
        <w:t xml:space="preserve"> </w:t>
      </w:r>
      <w:r w:rsidRPr="004F7B8F">
        <w:rPr>
          <w:rFonts w:ascii="Arial Narrow" w:hAnsi="Arial Narrow"/>
          <w:sz w:val="22"/>
          <w:szCs w:val="22"/>
        </w:rPr>
        <w:t>presente</w:t>
      </w:r>
      <w:r w:rsidRPr="004F7B8F">
        <w:rPr>
          <w:rFonts w:ascii="Arial Narrow" w:hAnsi="Arial Narrow"/>
          <w:spacing w:val="-6"/>
          <w:sz w:val="22"/>
          <w:szCs w:val="22"/>
        </w:rPr>
        <w:t xml:space="preserve"> </w:t>
      </w:r>
      <w:r w:rsidRPr="004F7B8F">
        <w:rPr>
          <w:rFonts w:ascii="Arial Narrow" w:hAnsi="Arial Narrow"/>
          <w:sz w:val="22"/>
          <w:szCs w:val="22"/>
        </w:rPr>
        <w:t>el</w:t>
      </w:r>
      <w:r w:rsidRPr="004F7B8F">
        <w:rPr>
          <w:rFonts w:ascii="Arial Narrow" w:hAnsi="Arial Narrow"/>
          <w:spacing w:val="-9"/>
          <w:sz w:val="22"/>
          <w:szCs w:val="22"/>
        </w:rPr>
        <w:t xml:space="preserve"> </w:t>
      </w:r>
      <w:r w:rsidRPr="004F7B8F">
        <w:rPr>
          <w:rFonts w:ascii="Arial Narrow" w:hAnsi="Arial Narrow"/>
          <w:sz w:val="22"/>
          <w:szCs w:val="22"/>
        </w:rPr>
        <w:t>principio</w:t>
      </w:r>
      <w:r w:rsidRPr="004F7B8F">
        <w:rPr>
          <w:rFonts w:ascii="Arial Narrow" w:hAnsi="Arial Narrow"/>
          <w:spacing w:val="-6"/>
          <w:sz w:val="22"/>
          <w:szCs w:val="22"/>
        </w:rPr>
        <w:t xml:space="preserve"> </w:t>
      </w:r>
      <w:r w:rsidRPr="004F7B8F">
        <w:rPr>
          <w:rFonts w:ascii="Arial Narrow" w:hAnsi="Arial Narrow"/>
          <w:sz w:val="22"/>
          <w:szCs w:val="22"/>
        </w:rPr>
        <w:t>de</w:t>
      </w:r>
      <w:r w:rsidRPr="004F7B8F">
        <w:rPr>
          <w:rFonts w:ascii="Arial Narrow" w:hAnsi="Arial Narrow"/>
          <w:spacing w:val="-6"/>
          <w:sz w:val="22"/>
          <w:szCs w:val="22"/>
        </w:rPr>
        <w:t xml:space="preserve"> </w:t>
      </w:r>
      <w:r w:rsidRPr="004F7B8F">
        <w:rPr>
          <w:rFonts w:ascii="Arial Narrow" w:hAnsi="Arial Narrow"/>
          <w:sz w:val="22"/>
          <w:szCs w:val="22"/>
        </w:rPr>
        <w:t>planeación</w:t>
      </w:r>
      <w:r w:rsidRPr="004F7B8F">
        <w:rPr>
          <w:rFonts w:ascii="Arial Narrow" w:hAnsi="Arial Narrow"/>
          <w:spacing w:val="-6"/>
          <w:sz w:val="22"/>
          <w:szCs w:val="22"/>
        </w:rPr>
        <w:t xml:space="preserve"> </w:t>
      </w:r>
      <w:r w:rsidRPr="004F7B8F">
        <w:rPr>
          <w:rFonts w:ascii="Arial Narrow" w:hAnsi="Arial Narrow"/>
          <w:sz w:val="22"/>
          <w:szCs w:val="22"/>
        </w:rPr>
        <w:t>desarrolló</w:t>
      </w:r>
      <w:r w:rsidRPr="004F7B8F">
        <w:rPr>
          <w:rFonts w:ascii="Arial Narrow" w:hAnsi="Arial Narrow"/>
          <w:spacing w:val="-6"/>
          <w:sz w:val="22"/>
          <w:szCs w:val="22"/>
        </w:rPr>
        <w:t xml:space="preserve"> </w:t>
      </w:r>
      <w:r w:rsidRPr="004F7B8F">
        <w:rPr>
          <w:rFonts w:ascii="Arial Narrow" w:hAnsi="Arial Narrow"/>
          <w:sz w:val="22"/>
          <w:szCs w:val="22"/>
        </w:rPr>
        <w:t>el</w:t>
      </w:r>
      <w:r w:rsidRPr="004F7B8F">
        <w:rPr>
          <w:rFonts w:ascii="Arial Narrow" w:hAnsi="Arial Narrow"/>
          <w:spacing w:val="-7"/>
          <w:sz w:val="22"/>
          <w:szCs w:val="22"/>
        </w:rPr>
        <w:t xml:space="preserve"> </w:t>
      </w:r>
      <w:r w:rsidRPr="004F7B8F">
        <w:rPr>
          <w:rFonts w:ascii="Arial Narrow" w:hAnsi="Arial Narrow"/>
          <w:sz w:val="22"/>
          <w:szCs w:val="22"/>
        </w:rPr>
        <w:t>procedimiento</w:t>
      </w:r>
      <w:r w:rsidRPr="004F7B8F">
        <w:rPr>
          <w:rFonts w:ascii="Arial Narrow" w:hAnsi="Arial Narrow"/>
          <w:spacing w:val="-6"/>
          <w:sz w:val="22"/>
          <w:szCs w:val="22"/>
        </w:rPr>
        <w:t xml:space="preserve"> </w:t>
      </w:r>
      <w:r w:rsidRPr="004F7B8F">
        <w:rPr>
          <w:rFonts w:ascii="Arial Narrow" w:hAnsi="Arial Narrow"/>
          <w:sz w:val="22"/>
          <w:szCs w:val="22"/>
        </w:rPr>
        <w:t>de</w:t>
      </w:r>
      <w:r w:rsidRPr="004F7B8F">
        <w:rPr>
          <w:rFonts w:ascii="Arial Narrow" w:hAnsi="Arial Narrow"/>
          <w:spacing w:val="-6"/>
          <w:sz w:val="22"/>
          <w:szCs w:val="22"/>
        </w:rPr>
        <w:t xml:space="preserve"> </w:t>
      </w:r>
      <w:r w:rsidRPr="004F7B8F">
        <w:rPr>
          <w:rFonts w:ascii="Arial Narrow" w:hAnsi="Arial Narrow"/>
          <w:sz w:val="22"/>
          <w:szCs w:val="22"/>
        </w:rPr>
        <w:t>la</w:t>
      </w:r>
      <w:r w:rsidRPr="004F7B8F">
        <w:rPr>
          <w:rFonts w:ascii="Arial Narrow" w:hAnsi="Arial Narrow"/>
          <w:spacing w:val="-6"/>
          <w:sz w:val="22"/>
          <w:szCs w:val="22"/>
        </w:rPr>
        <w:t xml:space="preserve"> </w:t>
      </w:r>
      <w:r w:rsidRPr="004F7B8F">
        <w:rPr>
          <w:rFonts w:ascii="Arial Narrow" w:hAnsi="Arial Narrow"/>
          <w:sz w:val="22"/>
          <w:szCs w:val="22"/>
        </w:rPr>
        <w:t>vigencia</w:t>
      </w:r>
      <w:r w:rsidRPr="004F7B8F">
        <w:rPr>
          <w:rFonts w:ascii="Arial Narrow" w:hAnsi="Arial Narrow"/>
          <w:spacing w:val="-6"/>
          <w:sz w:val="22"/>
          <w:szCs w:val="22"/>
        </w:rPr>
        <w:t xml:space="preserve"> </w:t>
      </w:r>
      <w:r w:rsidRPr="004F7B8F">
        <w:rPr>
          <w:rFonts w:ascii="Arial Narrow" w:hAnsi="Arial Narrow"/>
          <w:sz w:val="22"/>
          <w:szCs w:val="22"/>
        </w:rPr>
        <w:t>futura</w:t>
      </w:r>
      <w:r w:rsidRPr="004F7B8F">
        <w:rPr>
          <w:rFonts w:ascii="Arial Narrow" w:hAnsi="Arial Narrow"/>
          <w:spacing w:val="-8"/>
          <w:sz w:val="22"/>
          <w:szCs w:val="22"/>
        </w:rPr>
        <w:t xml:space="preserve"> </w:t>
      </w:r>
      <w:r w:rsidRPr="004F7B8F">
        <w:rPr>
          <w:rFonts w:ascii="Arial Narrow" w:hAnsi="Arial Narrow"/>
          <w:sz w:val="22"/>
          <w:szCs w:val="22"/>
        </w:rPr>
        <w:t>de este proyecto ante la SECRETARIA DISTRITAL DE PLANEACION - Consejo Distrital de Política Económica y Fiscal (CONFIS), en el cual se desglosa el recuento histórico así: 1. Se remitió memorando de solicitud de vigencias futuras a la Secretaria Distrital del planeación mediante ID 226578 de fecha 30 de abril de 2025 de lo cual</w:t>
      </w:r>
      <w:r w:rsidRPr="004F7B8F">
        <w:rPr>
          <w:rFonts w:ascii="Arial Narrow" w:hAnsi="Arial Narrow"/>
          <w:spacing w:val="-5"/>
          <w:sz w:val="22"/>
          <w:szCs w:val="22"/>
        </w:rPr>
        <w:t xml:space="preserve"> </w:t>
      </w:r>
      <w:r w:rsidRPr="004F7B8F">
        <w:rPr>
          <w:rFonts w:ascii="Arial Narrow" w:hAnsi="Arial Narrow"/>
          <w:sz w:val="22"/>
          <w:szCs w:val="22"/>
        </w:rPr>
        <w:t>se</w:t>
      </w:r>
      <w:r w:rsidRPr="004F7B8F">
        <w:rPr>
          <w:rFonts w:ascii="Arial Narrow" w:hAnsi="Arial Narrow"/>
          <w:spacing w:val="-4"/>
          <w:sz w:val="22"/>
          <w:szCs w:val="22"/>
        </w:rPr>
        <w:t xml:space="preserve"> </w:t>
      </w:r>
      <w:r w:rsidRPr="004F7B8F">
        <w:rPr>
          <w:rFonts w:ascii="Arial Narrow" w:hAnsi="Arial Narrow"/>
          <w:sz w:val="22"/>
          <w:szCs w:val="22"/>
        </w:rPr>
        <w:t>obtiene</w:t>
      </w:r>
      <w:r w:rsidRPr="004F7B8F">
        <w:rPr>
          <w:rFonts w:ascii="Arial Narrow" w:hAnsi="Arial Narrow"/>
          <w:spacing w:val="-2"/>
          <w:sz w:val="22"/>
          <w:szCs w:val="22"/>
        </w:rPr>
        <w:t xml:space="preserve"> </w:t>
      </w:r>
      <w:r w:rsidRPr="004F7B8F">
        <w:rPr>
          <w:rFonts w:ascii="Arial Narrow" w:hAnsi="Arial Narrow"/>
          <w:sz w:val="22"/>
          <w:szCs w:val="22"/>
        </w:rPr>
        <w:t>autorización</w:t>
      </w:r>
      <w:r w:rsidRPr="004F7B8F">
        <w:rPr>
          <w:rFonts w:ascii="Arial Narrow" w:hAnsi="Arial Narrow"/>
          <w:spacing w:val="-4"/>
          <w:sz w:val="22"/>
          <w:szCs w:val="22"/>
        </w:rPr>
        <w:t xml:space="preserve"> </w:t>
      </w:r>
      <w:r w:rsidRPr="004F7B8F">
        <w:rPr>
          <w:rFonts w:ascii="Arial Narrow" w:hAnsi="Arial Narrow"/>
          <w:sz w:val="22"/>
          <w:szCs w:val="22"/>
        </w:rPr>
        <w:t>a</w:t>
      </w:r>
      <w:r w:rsidRPr="004F7B8F">
        <w:rPr>
          <w:rFonts w:ascii="Arial Narrow" w:hAnsi="Arial Narrow"/>
          <w:spacing w:val="-5"/>
          <w:sz w:val="22"/>
          <w:szCs w:val="22"/>
        </w:rPr>
        <w:t xml:space="preserve"> </w:t>
      </w:r>
      <w:r w:rsidRPr="004F7B8F">
        <w:rPr>
          <w:rFonts w:ascii="Arial Narrow" w:hAnsi="Arial Narrow"/>
          <w:sz w:val="22"/>
          <w:szCs w:val="22"/>
        </w:rPr>
        <w:t>dichas</w:t>
      </w:r>
      <w:r w:rsidRPr="004F7B8F">
        <w:rPr>
          <w:rFonts w:ascii="Arial Narrow" w:hAnsi="Arial Narrow"/>
          <w:spacing w:val="-3"/>
          <w:sz w:val="22"/>
          <w:szCs w:val="22"/>
        </w:rPr>
        <w:t xml:space="preserve"> </w:t>
      </w:r>
      <w:r w:rsidRPr="004F7B8F">
        <w:rPr>
          <w:rFonts w:ascii="Arial Narrow" w:hAnsi="Arial Narrow"/>
          <w:sz w:val="22"/>
          <w:szCs w:val="22"/>
        </w:rPr>
        <w:t>vigencias</w:t>
      </w:r>
      <w:r w:rsidRPr="004F7B8F">
        <w:rPr>
          <w:rFonts w:ascii="Arial Narrow" w:hAnsi="Arial Narrow"/>
          <w:spacing w:val="-3"/>
          <w:sz w:val="22"/>
          <w:szCs w:val="22"/>
        </w:rPr>
        <w:t xml:space="preserve"> </w:t>
      </w:r>
      <w:r w:rsidRPr="004F7B8F">
        <w:rPr>
          <w:rFonts w:ascii="Arial Narrow" w:hAnsi="Arial Narrow"/>
          <w:sz w:val="22"/>
          <w:szCs w:val="22"/>
        </w:rPr>
        <w:t>futuras</w:t>
      </w:r>
      <w:r w:rsidRPr="004F7B8F">
        <w:rPr>
          <w:rFonts w:ascii="Arial Narrow" w:hAnsi="Arial Narrow"/>
          <w:spacing w:val="-3"/>
          <w:sz w:val="22"/>
          <w:szCs w:val="22"/>
        </w:rPr>
        <w:t xml:space="preserve"> </w:t>
      </w:r>
      <w:r w:rsidRPr="004F7B8F">
        <w:rPr>
          <w:rFonts w:ascii="Arial Narrow" w:hAnsi="Arial Narrow"/>
          <w:sz w:val="22"/>
          <w:szCs w:val="22"/>
        </w:rPr>
        <w:t>mediante</w:t>
      </w:r>
      <w:r w:rsidRPr="004F7B8F">
        <w:rPr>
          <w:rFonts w:ascii="Arial Narrow" w:hAnsi="Arial Narrow"/>
          <w:spacing w:val="-4"/>
          <w:sz w:val="22"/>
          <w:szCs w:val="22"/>
        </w:rPr>
        <w:t xml:space="preserve"> </w:t>
      </w:r>
      <w:r w:rsidRPr="004F7B8F">
        <w:rPr>
          <w:rFonts w:ascii="Arial Narrow" w:hAnsi="Arial Narrow"/>
          <w:sz w:val="22"/>
          <w:szCs w:val="22"/>
        </w:rPr>
        <w:t>documento</w:t>
      </w:r>
      <w:r w:rsidRPr="004F7B8F">
        <w:rPr>
          <w:rFonts w:ascii="Arial Narrow" w:hAnsi="Arial Narrow"/>
          <w:spacing w:val="-5"/>
          <w:sz w:val="22"/>
          <w:szCs w:val="22"/>
        </w:rPr>
        <w:t xml:space="preserve"> </w:t>
      </w:r>
      <w:r w:rsidRPr="004F7B8F">
        <w:rPr>
          <w:rFonts w:ascii="Arial Narrow" w:hAnsi="Arial Narrow"/>
          <w:sz w:val="22"/>
          <w:szCs w:val="22"/>
        </w:rPr>
        <w:t>con</w:t>
      </w:r>
      <w:r w:rsidRPr="004F7B8F">
        <w:rPr>
          <w:rFonts w:ascii="Arial Narrow" w:hAnsi="Arial Narrow"/>
          <w:spacing w:val="-3"/>
          <w:sz w:val="22"/>
          <w:szCs w:val="22"/>
        </w:rPr>
        <w:t xml:space="preserve"> </w:t>
      </w:r>
      <w:r w:rsidRPr="004F7B8F">
        <w:rPr>
          <w:rFonts w:ascii="Arial Narrow" w:hAnsi="Arial Narrow"/>
          <w:sz w:val="22"/>
          <w:szCs w:val="22"/>
        </w:rPr>
        <w:t>No</w:t>
      </w:r>
      <w:r w:rsidRPr="004F7B8F">
        <w:rPr>
          <w:rFonts w:ascii="Arial Narrow" w:hAnsi="Arial Narrow"/>
          <w:spacing w:val="-4"/>
          <w:sz w:val="22"/>
          <w:szCs w:val="22"/>
        </w:rPr>
        <w:t xml:space="preserve"> </w:t>
      </w:r>
      <w:r w:rsidRPr="004F7B8F">
        <w:rPr>
          <w:rFonts w:ascii="Arial Narrow" w:hAnsi="Arial Narrow"/>
          <w:sz w:val="22"/>
          <w:szCs w:val="22"/>
        </w:rPr>
        <w:t>radicación 2-2025-35686</w:t>
      </w:r>
      <w:r w:rsidRPr="004F7B8F">
        <w:rPr>
          <w:rFonts w:ascii="Arial Narrow" w:hAnsi="Arial Narrow"/>
          <w:spacing w:val="-4"/>
          <w:sz w:val="22"/>
          <w:szCs w:val="22"/>
        </w:rPr>
        <w:t xml:space="preserve"> </w:t>
      </w:r>
      <w:r w:rsidRPr="004F7B8F">
        <w:rPr>
          <w:rFonts w:ascii="Arial Narrow" w:hAnsi="Arial Narrow"/>
          <w:sz w:val="22"/>
          <w:szCs w:val="22"/>
        </w:rPr>
        <w:t>de fecha 02 de julio de 2025.</w:t>
      </w:r>
    </w:p>
    <w:p w14:paraId="552E5B31" w14:textId="77777777" w:rsidR="004F7B8F" w:rsidRPr="004F7B8F" w:rsidRDefault="004F7B8F" w:rsidP="004F7B8F">
      <w:pPr>
        <w:pStyle w:val="Textoindependiente"/>
        <w:ind w:right="-82"/>
        <w:jc w:val="both"/>
        <w:rPr>
          <w:rFonts w:ascii="Arial Narrow" w:hAnsi="Arial Narrow"/>
          <w:sz w:val="22"/>
          <w:szCs w:val="22"/>
        </w:rPr>
      </w:pPr>
      <w:r w:rsidRPr="004F7B8F">
        <w:rPr>
          <w:rFonts w:ascii="Arial Narrow" w:hAnsi="Arial Narrow"/>
          <w:sz w:val="22"/>
          <w:szCs w:val="22"/>
        </w:rPr>
        <w:t>Es así que, este valor se encuentra distribuido de acuerdo con la solicitud de vigencias futuras para el presente contrato distribuidos por anualidad de la siguiente manera:</w:t>
      </w:r>
    </w:p>
    <w:p w14:paraId="3045D98C" w14:textId="77777777" w:rsidR="004F7B8F" w:rsidRPr="004F7B8F" w:rsidRDefault="004F7B8F" w:rsidP="004F7B8F">
      <w:pPr>
        <w:pStyle w:val="Textoindependiente"/>
        <w:spacing w:before="1"/>
        <w:ind w:right="-82"/>
        <w:jc w:val="both"/>
        <w:rPr>
          <w:rFonts w:ascii="Arial Narrow" w:hAnsi="Arial Narrow"/>
          <w:sz w:val="22"/>
          <w:szCs w:val="22"/>
        </w:rPr>
      </w:pPr>
      <w:r w:rsidRPr="004F7B8F">
        <w:rPr>
          <w:rFonts w:ascii="Arial Narrow" w:hAnsi="Arial Narrow"/>
          <w:sz w:val="22"/>
          <w:szCs w:val="22"/>
        </w:rPr>
        <w:t>De</w:t>
      </w:r>
      <w:r w:rsidRPr="004F7B8F">
        <w:rPr>
          <w:rFonts w:ascii="Arial Narrow" w:hAnsi="Arial Narrow"/>
          <w:spacing w:val="-2"/>
          <w:sz w:val="22"/>
          <w:szCs w:val="22"/>
        </w:rPr>
        <w:t xml:space="preserve"> </w:t>
      </w:r>
      <w:r w:rsidRPr="004F7B8F">
        <w:rPr>
          <w:rFonts w:ascii="Arial Narrow" w:hAnsi="Arial Narrow"/>
          <w:sz w:val="22"/>
          <w:szCs w:val="22"/>
        </w:rPr>
        <w:t>esta forma el</w:t>
      </w:r>
      <w:r w:rsidRPr="004F7B8F">
        <w:rPr>
          <w:rFonts w:ascii="Arial Narrow" w:hAnsi="Arial Narrow"/>
          <w:spacing w:val="-3"/>
          <w:sz w:val="22"/>
          <w:szCs w:val="22"/>
        </w:rPr>
        <w:t xml:space="preserve"> </w:t>
      </w:r>
      <w:r w:rsidRPr="004F7B8F">
        <w:rPr>
          <w:rFonts w:ascii="Arial Narrow" w:hAnsi="Arial Narrow"/>
          <w:sz w:val="22"/>
          <w:szCs w:val="22"/>
        </w:rPr>
        <w:t>monto del</w:t>
      </w:r>
      <w:r w:rsidRPr="004F7B8F">
        <w:rPr>
          <w:rFonts w:ascii="Arial Narrow" w:hAnsi="Arial Narrow"/>
          <w:spacing w:val="-1"/>
          <w:sz w:val="22"/>
          <w:szCs w:val="22"/>
        </w:rPr>
        <w:t xml:space="preserve"> </w:t>
      </w:r>
      <w:r w:rsidRPr="004F7B8F">
        <w:rPr>
          <w:rFonts w:ascii="Arial Narrow" w:hAnsi="Arial Narrow"/>
          <w:sz w:val="22"/>
          <w:szCs w:val="22"/>
        </w:rPr>
        <w:t>contrato se</w:t>
      </w:r>
      <w:r w:rsidRPr="004F7B8F">
        <w:rPr>
          <w:rFonts w:ascii="Arial Narrow" w:hAnsi="Arial Narrow"/>
          <w:spacing w:val="-2"/>
          <w:sz w:val="22"/>
          <w:szCs w:val="22"/>
        </w:rPr>
        <w:t xml:space="preserve"> </w:t>
      </w:r>
      <w:r w:rsidRPr="004F7B8F">
        <w:rPr>
          <w:rFonts w:ascii="Arial Narrow" w:hAnsi="Arial Narrow"/>
          <w:sz w:val="22"/>
          <w:szCs w:val="22"/>
        </w:rPr>
        <w:t>encuentra distribuido por vigencias con precios corrientes de</w:t>
      </w:r>
      <w:r w:rsidRPr="004F7B8F">
        <w:rPr>
          <w:rFonts w:ascii="Arial Narrow" w:hAnsi="Arial Narrow"/>
          <w:spacing w:val="-2"/>
          <w:sz w:val="22"/>
          <w:szCs w:val="22"/>
        </w:rPr>
        <w:t xml:space="preserve"> </w:t>
      </w:r>
      <w:r w:rsidRPr="004F7B8F">
        <w:rPr>
          <w:rFonts w:ascii="Arial Narrow" w:hAnsi="Arial Narrow"/>
          <w:sz w:val="22"/>
          <w:szCs w:val="22"/>
        </w:rPr>
        <w:t>la</w:t>
      </w:r>
      <w:r w:rsidRPr="004F7B8F">
        <w:rPr>
          <w:rFonts w:ascii="Arial Narrow" w:hAnsi="Arial Narrow"/>
          <w:spacing w:val="-2"/>
          <w:sz w:val="22"/>
          <w:szCs w:val="22"/>
        </w:rPr>
        <w:t xml:space="preserve"> </w:t>
      </w:r>
      <w:r w:rsidRPr="004F7B8F">
        <w:rPr>
          <w:rFonts w:ascii="Arial Narrow" w:hAnsi="Arial Narrow"/>
          <w:sz w:val="22"/>
          <w:szCs w:val="22"/>
        </w:rPr>
        <w:t xml:space="preserve">siguiente </w:t>
      </w:r>
      <w:r w:rsidRPr="004F7B8F">
        <w:rPr>
          <w:rFonts w:ascii="Arial Narrow" w:hAnsi="Arial Narrow"/>
          <w:spacing w:val="-2"/>
          <w:sz w:val="22"/>
          <w:szCs w:val="22"/>
        </w:rPr>
        <w:t>manera:</w:t>
      </w:r>
    </w:p>
    <w:tbl>
      <w:tblPr>
        <w:tblStyle w:val="TableNormal"/>
        <w:tblW w:w="0" w:type="auto"/>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248"/>
        <w:gridCol w:w="4679"/>
      </w:tblGrid>
      <w:tr w:rsidR="004F7B8F" w:rsidRPr="004F7B8F" w14:paraId="3EAEA533" w14:textId="77777777" w:rsidTr="005E2D7F">
        <w:trPr>
          <w:trHeight w:val="315"/>
        </w:trPr>
        <w:tc>
          <w:tcPr>
            <w:tcW w:w="3248" w:type="dxa"/>
          </w:tcPr>
          <w:p w14:paraId="59BF97AA" w14:textId="77777777" w:rsidR="004F7B8F" w:rsidRPr="004F7B8F" w:rsidRDefault="004F7B8F" w:rsidP="004F7B8F">
            <w:pPr>
              <w:pStyle w:val="TableParagraph"/>
              <w:spacing w:before="42"/>
              <w:ind w:left="0" w:right="-82"/>
              <w:jc w:val="center"/>
              <w:rPr>
                <w:rFonts w:ascii="Arial Narrow" w:hAnsi="Arial Narrow"/>
                <w:b/>
              </w:rPr>
            </w:pPr>
            <w:r w:rsidRPr="004F7B8F">
              <w:rPr>
                <w:rFonts w:ascii="Arial Narrow" w:hAnsi="Arial Narrow"/>
                <w:b/>
                <w:spacing w:val="-5"/>
              </w:rPr>
              <w:t>Año</w:t>
            </w:r>
          </w:p>
        </w:tc>
        <w:tc>
          <w:tcPr>
            <w:tcW w:w="4679" w:type="dxa"/>
          </w:tcPr>
          <w:p w14:paraId="262A453B" w14:textId="77777777" w:rsidR="004F7B8F" w:rsidRPr="004F7B8F" w:rsidRDefault="004F7B8F" w:rsidP="004F7B8F">
            <w:pPr>
              <w:pStyle w:val="TableParagraph"/>
              <w:spacing w:before="42"/>
              <w:ind w:left="0" w:right="-82"/>
              <w:rPr>
                <w:rFonts w:ascii="Arial Narrow" w:hAnsi="Arial Narrow"/>
                <w:b/>
              </w:rPr>
            </w:pPr>
            <w:r w:rsidRPr="004F7B8F">
              <w:rPr>
                <w:rFonts w:ascii="Arial Narrow" w:hAnsi="Arial Narrow"/>
                <w:b/>
              </w:rPr>
              <w:t>Valor</w:t>
            </w:r>
            <w:r w:rsidRPr="004F7B8F">
              <w:rPr>
                <w:rFonts w:ascii="Arial Narrow" w:hAnsi="Arial Narrow"/>
                <w:b/>
                <w:spacing w:val="-5"/>
              </w:rPr>
              <w:t xml:space="preserve"> </w:t>
            </w:r>
            <w:r w:rsidRPr="004F7B8F">
              <w:rPr>
                <w:rFonts w:ascii="Arial Narrow" w:hAnsi="Arial Narrow"/>
                <w:b/>
              </w:rPr>
              <w:t>por</w:t>
            </w:r>
            <w:r w:rsidRPr="004F7B8F">
              <w:rPr>
                <w:rFonts w:ascii="Arial Narrow" w:hAnsi="Arial Narrow"/>
                <w:b/>
                <w:spacing w:val="-5"/>
              </w:rPr>
              <w:t xml:space="preserve"> </w:t>
            </w:r>
            <w:r w:rsidRPr="004F7B8F">
              <w:rPr>
                <w:rFonts w:ascii="Arial Narrow" w:hAnsi="Arial Narrow"/>
                <w:b/>
              </w:rPr>
              <w:t>ejecutar</w:t>
            </w:r>
            <w:r w:rsidRPr="004F7B8F">
              <w:rPr>
                <w:rFonts w:ascii="Arial Narrow" w:hAnsi="Arial Narrow"/>
                <w:b/>
                <w:spacing w:val="-5"/>
              </w:rPr>
              <w:t xml:space="preserve"> </w:t>
            </w:r>
            <w:r w:rsidRPr="004F7B8F">
              <w:rPr>
                <w:rFonts w:ascii="Arial Narrow" w:hAnsi="Arial Narrow"/>
                <w:b/>
              </w:rPr>
              <w:t>en</w:t>
            </w:r>
            <w:r w:rsidRPr="004F7B8F">
              <w:rPr>
                <w:rFonts w:ascii="Arial Narrow" w:hAnsi="Arial Narrow"/>
                <w:b/>
                <w:spacing w:val="-3"/>
              </w:rPr>
              <w:t xml:space="preserve"> </w:t>
            </w:r>
            <w:r w:rsidRPr="004F7B8F">
              <w:rPr>
                <w:rFonts w:ascii="Arial Narrow" w:hAnsi="Arial Narrow"/>
                <w:b/>
              </w:rPr>
              <w:t>cada</w:t>
            </w:r>
            <w:r w:rsidRPr="004F7B8F">
              <w:rPr>
                <w:rFonts w:ascii="Arial Narrow" w:hAnsi="Arial Narrow"/>
                <w:b/>
                <w:spacing w:val="-6"/>
              </w:rPr>
              <w:t xml:space="preserve"> </w:t>
            </w:r>
            <w:r w:rsidRPr="004F7B8F">
              <w:rPr>
                <w:rFonts w:ascii="Arial Narrow" w:hAnsi="Arial Narrow"/>
                <w:b/>
                <w:spacing w:val="-2"/>
              </w:rPr>
              <w:t>vigencia</w:t>
            </w:r>
          </w:p>
        </w:tc>
      </w:tr>
      <w:tr w:rsidR="004F7B8F" w:rsidRPr="004F7B8F" w14:paraId="7F66284A" w14:textId="77777777" w:rsidTr="005E2D7F">
        <w:trPr>
          <w:trHeight w:val="315"/>
        </w:trPr>
        <w:tc>
          <w:tcPr>
            <w:tcW w:w="3248" w:type="dxa"/>
          </w:tcPr>
          <w:p w14:paraId="4D047B48" w14:textId="77777777" w:rsidR="004F7B8F" w:rsidRPr="004F7B8F" w:rsidRDefault="004F7B8F" w:rsidP="004F7B8F">
            <w:pPr>
              <w:pStyle w:val="TableParagraph"/>
              <w:spacing w:before="40"/>
              <w:ind w:left="0" w:right="-82"/>
              <w:jc w:val="center"/>
              <w:rPr>
                <w:rFonts w:ascii="Arial Narrow" w:hAnsi="Arial Narrow"/>
              </w:rPr>
            </w:pPr>
            <w:r w:rsidRPr="004F7B8F">
              <w:rPr>
                <w:rFonts w:ascii="Arial Narrow" w:hAnsi="Arial Narrow"/>
                <w:spacing w:val="-4"/>
              </w:rPr>
              <w:t>2025</w:t>
            </w:r>
          </w:p>
        </w:tc>
        <w:tc>
          <w:tcPr>
            <w:tcW w:w="4679" w:type="dxa"/>
          </w:tcPr>
          <w:p w14:paraId="3FFA4642" w14:textId="77777777" w:rsidR="004F7B8F" w:rsidRPr="004F7B8F" w:rsidRDefault="004F7B8F" w:rsidP="004F7B8F">
            <w:pPr>
              <w:pStyle w:val="TableParagraph"/>
              <w:spacing w:before="40"/>
              <w:ind w:left="0" w:right="-82"/>
              <w:jc w:val="right"/>
              <w:rPr>
                <w:rFonts w:ascii="Arial Narrow" w:hAnsi="Arial Narrow"/>
              </w:rPr>
            </w:pPr>
            <w:r w:rsidRPr="004F7B8F">
              <w:rPr>
                <w:rFonts w:ascii="Arial Narrow" w:hAnsi="Arial Narrow"/>
                <w:spacing w:val="-2"/>
              </w:rPr>
              <w:t>7.629.266.116</w:t>
            </w:r>
          </w:p>
        </w:tc>
      </w:tr>
      <w:tr w:rsidR="004F7B8F" w:rsidRPr="004F7B8F" w14:paraId="73AA8505" w14:textId="77777777" w:rsidTr="005E2D7F">
        <w:trPr>
          <w:trHeight w:val="313"/>
        </w:trPr>
        <w:tc>
          <w:tcPr>
            <w:tcW w:w="3248" w:type="dxa"/>
          </w:tcPr>
          <w:p w14:paraId="0D24A8AE" w14:textId="77777777" w:rsidR="004F7B8F" w:rsidRPr="004F7B8F" w:rsidRDefault="004F7B8F" w:rsidP="004F7B8F">
            <w:pPr>
              <w:pStyle w:val="TableParagraph"/>
              <w:spacing w:before="40"/>
              <w:ind w:left="0" w:right="-82"/>
              <w:jc w:val="center"/>
              <w:rPr>
                <w:rFonts w:ascii="Arial Narrow" w:hAnsi="Arial Narrow"/>
              </w:rPr>
            </w:pPr>
            <w:r w:rsidRPr="004F7B8F">
              <w:rPr>
                <w:rFonts w:ascii="Arial Narrow" w:hAnsi="Arial Narrow"/>
                <w:spacing w:val="-4"/>
              </w:rPr>
              <w:t>2026</w:t>
            </w:r>
          </w:p>
        </w:tc>
        <w:tc>
          <w:tcPr>
            <w:tcW w:w="4679" w:type="dxa"/>
          </w:tcPr>
          <w:p w14:paraId="5267D02F" w14:textId="77777777" w:rsidR="004F7B8F" w:rsidRPr="004F7B8F" w:rsidRDefault="004F7B8F" w:rsidP="004F7B8F">
            <w:pPr>
              <w:pStyle w:val="TableParagraph"/>
              <w:spacing w:before="40"/>
              <w:ind w:left="0" w:right="-82"/>
              <w:jc w:val="right"/>
              <w:rPr>
                <w:rFonts w:ascii="Arial Narrow" w:hAnsi="Arial Narrow"/>
              </w:rPr>
            </w:pPr>
            <w:r w:rsidRPr="004F7B8F">
              <w:rPr>
                <w:rFonts w:ascii="Arial Narrow" w:hAnsi="Arial Narrow"/>
                <w:spacing w:val="-2"/>
              </w:rPr>
              <w:t>4.938.056.710</w:t>
            </w:r>
          </w:p>
        </w:tc>
      </w:tr>
      <w:tr w:rsidR="004F7B8F" w:rsidRPr="004F7B8F" w14:paraId="5DD08FB6" w14:textId="77777777" w:rsidTr="005E2D7F">
        <w:trPr>
          <w:trHeight w:val="317"/>
        </w:trPr>
        <w:tc>
          <w:tcPr>
            <w:tcW w:w="3248" w:type="dxa"/>
          </w:tcPr>
          <w:p w14:paraId="6FBE0ADF" w14:textId="77777777" w:rsidR="004F7B8F" w:rsidRPr="004F7B8F" w:rsidRDefault="004F7B8F" w:rsidP="004F7B8F">
            <w:pPr>
              <w:pStyle w:val="TableParagraph"/>
              <w:spacing w:before="42"/>
              <w:ind w:left="0" w:right="-82"/>
              <w:jc w:val="center"/>
              <w:rPr>
                <w:rFonts w:ascii="Arial Narrow" w:hAnsi="Arial Narrow"/>
              </w:rPr>
            </w:pPr>
            <w:r w:rsidRPr="004F7B8F">
              <w:rPr>
                <w:rFonts w:ascii="Arial Narrow" w:hAnsi="Arial Narrow"/>
                <w:spacing w:val="-4"/>
              </w:rPr>
              <w:t>2027</w:t>
            </w:r>
          </w:p>
        </w:tc>
        <w:tc>
          <w:tcPr>
            <w:tcW w:w="4679" w:type="dxa"/>
          </w:tcPr>
          <w:p w14:paraId="68B4092A" w14:textId="77777777" w:rsidR="004F7B8F" w:rsidRPr="004F7B8F" w:rsidRDefault="004F7B8F" w:rsidP="004F7B8F">
            <w:pPr>
              <w:pStyle w:val="TableParagraph"/>
              <w:spacing w:before="42"/>
              <w:ind w:left="0" w:right="-82"/>
              <w:jc w:val="right"/>
              <w:rPr>
                <w:rFonts w:ascii="Arial Narrow" w:hAnsi="Arial Narrow"/>
              </w:rPr>
            </w:pPr>
            <w:r w:rsidRPr="004F7B8F">
              <w:rPr>
                <w:rFonts w:ascii="Arial Narrow" w:hAnsi="Arial Narrow"/>
                <w:spacing w:val="-2"/>
              </w:rPr>
              <w:t>4.386.601.875</w:t>
            </w:r>
          </w:p>
        </w:tc>
      </w:tr>
    </w:tbl>
    <w:p w14:paraId="252611D6" w14:textId="77777777" w:rsidR="004F7B8F" w:rsidRPr="004F7B8F" w:rsidRDefault="004F7B8F" w:rsidP="004F7B8F">
      <w:pPr>
        <w:pStyle w:val="Textoindependiente"/>
        <w:spacing w:before="229"/>
        <w:ind w:right="-82"/>
        <w:jc w:val="both"/>
        <w:rPr>
          <w:rFonts w:ascii="Arial Narrow" w:hAnsi="Arial Narrow"/>
          <w:sz w:val="22"/>
          <w:szCs w:val="22"/>
        </w:rPr>
      </w:pPr>
      <w:r w:rsidRPr="004F7B8F">
        <w:rPr>
          <w:rFonts w:ascii="Arial Narrow" w:hAnsi="Arial Narrow"/>
          <w:sz w:val="22"/>
          <w:szCs w:val="22"/>
        </w:rPr>
        <w:t>Ahora,</w:t>
      </w:r>
      <w:r w:rsidRPr="004F7B8F">
        <w:rPr>
          <w:rFonts w:ascii="Arial Narrow" w:hAnsi="Arial Narrow"/>
          <w:spacing w:val="-4"/>
          <w:sz w:val="22"/>
          <w:szCs w:val="22"/>
        </w:rPr>
        <w:t xml:space="preserve"> </w:t>
      </w:r>
      <w:r w:rsidRPr="004F7B8F">
        <w:rPr>
          <w:rFonts w:ascii="Arial Narrow" w:hAnsi="Arial Narrow"/>
          <w:sz w:val="22"/>
          <w:szCs w:val="22"/>
        </w:rPr>
        <w:t>de</w:t>
      </w:r>
      <w:r w:rsidRPr="004F7B8F">
        <w:rPr>
          <w:rFonts w:ascii="Arial Narrow" w:hAnsi="Arial Narrow"/>
          <w:spacing w:val="-4"/>
          <w:sz w:val="22"/>
          <w:szCs w:val="22"/>
        </w:rPr>
        <w:t xml:space="preserve"> </w:t>
      </w:r>
      <w:r w:rsidRPr="004F7B8F">
        <w:rPr>
          <w:rFonts w:ascii="Arial Narrow" w:hAnsi="Arial Narrow"/>
          <w:sz w:val="22"/>
          <w:szCs w:val="22"/>
        </w:rPr>
        <w:t>igual</w:t>
      </w:r>
      <w:r w:rsidRPr="004F7B8F">
        <w:rPr>
          <w:rFonts w:ascii="Arial Narrow" w:hAnsi="Arial Narrow"/>
          <w:spacing w:val="-5"/>
          <w:sz w:val="22"/>
          <w:szCs w:val="22"/>
        </w:rPr>
        <w:t xml:space="preserve"> </w:t>
      </w:r>
      <w:r w:rsidRPr="004F7B8F">
        <w:rPr>
          <w:rFonts w:ascii="Arial Narrow" w:hAnsi="Arial Narrow"/>
          <w:sz w:val="22"/>
          <w:szCs w:val="22"/>
        </w:rPr>
        <w:t>manera</w:t>
      </w:r>
      <w:r w:rsidRPr="004F7B8F">
        <w:rPr>
          <w:rFonts w:ascii="Arial Narrow" w:hAnsi="Arial Narrow"/>
          <w:spacing w:val="-2"/>
          <w:sz w:val="22"/>
          <w:szCs w:val="22"/>
        </w:rPr>
        <w:t xml:space="preserve"> </w:t>
      </w:r>
      <w:r w:rsidRPr="004F7B8F">
        <w:rPr>
          <w:rFonts w:ascii="Arial Narrow" w:hAnsi="Arial Narrow"/>
          <w:sz w:val="22"/>
          <w:szCs w:val="22"/>
        </w:rPr>
        <w:t>el</w:t>
      </w:r>
      <w:r w:rsidRPr="004F7B8F">
        <w:rPr>
          <w:rFonts w:ascii="Arial Narrow" w:hAnsi="Arial Narrow"/>
          <w:spacing w:val="-3"/>
          <w:sz w:val="22"/>
          <w:szCs w:val="22"/>
        </w:rPr>
        <w:t xml:space="preserve"> </w:t>
      </w:r>
      <w:r w:rsidRPr="004F7B8F">
        <w:rPr>
          <w:rFonts w:ascii="Arial Narrow" w:hAnsi="Arial Narrow"/>
          <w:sz w:val="22"/>
          <w:szCs w:val="22"/>
        </w:rPr>
        <w:t>monto</w:t>
      </w:r>
      <w:r w:rsidRPr="004F7B8F">
        <w:rPr>
          <w:rFonts w:ascii="Arial Narrow" w:hAnsi="Arial Narrow"/>
          <w:spacing w:val="-4"/>
          <w:sz w:val="22"/>
          <w:szCs w:val="22"/>
        </w:rPr>
        <w:t xml:space="preserve"> </w:t>
      </w:r>
      <w:r w:rsidRPr="004F7B8F">
        <w:rPr>
          <w:rFonts w:ascii="Arial Narrow" w:hAnsi="Arial Narrow"/>
          <w:sz w:val="22"/>
          <w:szCs w:val="22"/>
        </w:rPr>
        <w:t>del</w:t>
      </w:r>
      <w:r w:rsidRPr="004F7B8F">
        <w:rPr>
          <w:rFonts w:ascii="Arial Narrow" w:hAnsi="Arial Narrow"/>
          <w:spacing w:val="-5"/>
          <w:sz w:val="22"/>
          <w:szCs w:val="22"/>
        </w:rPr>
        <w:t xml:space="preserve"> </w:t>
      </w:r>
      <w:r w:rsidRPr="004F7B8F">
        <w:rPr>
          <w:rFonts w:ascii="Arial Narrow" w:hAnsi="Arial Narrow"/>
          <w:sz w:val="22"/>
          <w:szCs w:val="22"/>
        </w:rPr>
        <w:t>contrato</w:t>
      </w:r>
      <w:r w:rsidRPr="004F7B8F">
        <w:rPr>
          <w:rFonts w:ascii="Arial Narrow" w:hAnsi="Arial Narrow"/>
          <w:spacing w:val="-4"/>
          <w:sz w:val="22"/>
          <w:szCs w:val="22"/>
        </w:rPr>
        <w:t xml:space="preserve"> </w:t>
      </w:r>
      <w:r w:rsidRPr="004F7B8F">
        <w:rPr>
          <w:rFonts w:ascii="Arial Narrow" w:hAnsi="Arial Narrow"/>
          <w:sz w:val="22"/>
          <w:szCs w:val="22"/>
        </w:rPr>
        <w:t>se</w:t>
      </w:r>
      <w:r w:rsidRPr="004F7B8F">
        <w:rPr>
          <w:rFonts w:ascii="Arial Narrow" w:hAnsi="Arial Narrow"/>
          <w:spacing w:val="-4"/>
          <w:sz w:val="22"/>
          <w:szCs w:val="22"/>
        </w:rPr>
        <w:t xml:space="preserve"> </w:t>
      </w:r>
      <w:r w:rsidRPr="004F7B8F">
        <w:rPr>
          <w:rFonts w:ascii="Arial Narrow" w:hAnsi="Arial Narrow"/>
          <w:sz w:val="22"/>
          <w:szCs w:val="22"/>
        </w:rPr>
        <w:t>encuentra</w:t>
      </w:r>
      <w:r w:rsidRPr="004F7B8F">
        <w:rPr>
          <w:rFonts w:ascii="Arial Narrow" w:hAnsi="Arial Narrow"/>
          <w:spacing w:val="-1"/>
          <w:sz w:val="22"/>
          <w:szCs w:val="22"/>
        </w:rPr>
        <w:t xml:space="preserve"> </w:t>
      </w:r>
      <w:r w:rsidRPr="004F7B8F">
        <w:rPr>
          <w:rFonts w:ascii="Arial Narrow" w:hAnsi="Arial Narrow"/>
          <w:sz w:val="22"/>
          <w:szCs w:val="22"/>
        </w:rPr>
        <w:t>distribuido</w:t>
      </w:r>
      <w:r w:rsidRPr="004F7B8F">
        <w:rPr>
          <w:rFonts w:ascii="Arial Narrow" w:hAnsi="Arial Narrow"/>
          <w:spacing w:val="-4"/>
          <w:sz w:val="22"/>
          <w:szCs w:val="22"/>
        </w:rPr>
        <w:t xml:space="preserve"> </w:t>
      </w:r>
      <w:r w:rsidRPr="004F7B8F">
        <w:rPr>
          <w:rFonts w:ascii="Arial Narrow" w:hAnsi="Arial Narrow"/>
          <w:sz w:val="22"/>
          <w:szCs w:val="22"/>
        </w:rPr>
        <w:t>por</w:t>
      </w:r>
      <w:r w:rsidRPr="004F7B8F">
        <w:rPr>
          <w:rFonts w:ascii="Arial Narrow" w:hAnsi="Arial Narrow"/>
          <w:spacing w:val="-2"/>
          <w:sz w:val="22"/>
          <w:szCs w:val="22"/>
        </w:rPr>
        <w:t xml:space="preserve"> </w:t>
      </w:r>
      <w:r w:rsidRPr="004F7B8F">
        <w:rPr>
          <w:rFonts w:ascii="Arial Narrow" w:hAnsi="Arial Narrow"/>
          <w:sz w:val="22"/>
          <w:szCs w:val="22"/>
        </w:rPr>
        <w:t>vigencias</w:t>
      </w:r>
      <w:r w:rsidRPr="004F7B8F">
        <w:rPr>
          <w:rFonts w:ascii="Arial Narrow" w:hAnsi="Arial Narrow"/>
          <w:spacing w:val="-2"/>
          <w:sz w:val="22"/>
          <w:szCs w:val="22"/>
        </w:rPr>
        <w:t xml:space="preserve"> </w:t>
      </w:r>
      <w:r w:rsidRPr="004F7B8F">
        <w:rPr>
          <w:rFonts w:ascii="Arial Narrow" w:hAnsi="Arial Narrow"/>
          <w:sz w:val="22"/>
          <w:szCs w:val="22"/>
        </w:rPr>
        <w:t>con</w:t>
      </w:r>
      <w:r w:rsidRPr="004F7B8F">
        <w:rPr>
          <w:rFonts w:ascii="Arial Narrow" w:hAnsi="Arial Narrow"/>
          <w:spacing w:val="-5"/>
          <w:sz w:val="22"/>
          <w:szCs w:val="22"/>
        </w:rPr>
        <w:t xml:space="preserve"> </w:t>
      </w:r>
      <w:r w:rsidRPr="004F7B8F">
        <w:rPr>
          <w:rFonts w:ascii="Arial Narrow" w:hAnsi="Arial Narrow"/>
          <w:sz w:val="22"/>
          <w:szCs w:val="22"/>
        </w:rPr>
        <w:t>precios</w:t>
      </w:r>
      <w:r w:rsidRPr="004F7B8F">
        <w:rPr>
          <w:rFonts w:ascii="Arial Narrow" w:hAnsi="Arial Narrow"/>
          <w:spacing w:val="-3"/>
          <w:sz w:val="22"/>
          <w:szCs w:val="22"/>
        </w:rPr>
        <w:t xml:space="preserve"> </w:t>
      </w:r>
      <w:r w:rsidRPr="004F7B8F">
        <w:rPr>
          <w:rFonts w:ascii="Arial Narrow" w:hAnsi="Arial Narrow"/>
          <w:sz w:val="22"/>
          <w:szCs w:val="22"/>
        </w:rPr>
        <w:t>constantes</w:t>
      </w:r>
      <w:r w:rsidRPr="004F7B8F">
        <w:rPr>
          <w:rFonts w:ascii="Arial Narrow" w:hAnsi="Arial Narrow"/>
          <w:spacing w:val="-3"/>
          <w:sz w:val="22"/>
          <w:szCs w:val="22"/>
        </w:rPr>
        <w:t xml:space="preserve"> </w:t>
      </w:r>
      <w:r w:rsidRPr="004F7B8F">
        <w:rPr>
          <w:rFonts w:ascii="Arial Narrow" w:hAnsi="Arial Narrow"/>
          <w:sz w:val="22"/>
          <w:szCs w:val="22"/>
        </w:rPr>
        <w:t>de</w:t>
      </w:r>
      <w:r w:rsidRPr="004F7B8F">
        <w:rPr>
          <w:rFonts w:ascii="Arial Narrow" w:hAnsi="Arial Narrow"/>
          <w:spacing w:val="-5"/>
          <w:sz w:val="22"/>
          <w:szCs w:val="22"/>
        </w:rPr>
        <w:t xml:space="preserve"> </w:t>
      </w:r>
      <w:r w:rsidRPr="004F7B8F">
        <w:rPr>
          <w:rFonts w:ascii="Arial Narrow" w:hAnsi="Arial Narrow"/>
          <w:sz w:val="22"/>
          <w:szCs w:val="22"/>
        </w:rPr>
        <w:t>la siguiente manera:</w:t>
      </w:r>
    </w:p>
    <w:tbl>
      <w:tblPr>
        <w:tblStyle w:val="TableNormal"/>
        <w:tblW w:w="0" w:type="auto"/>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248"/>
        <w:gridCol w:w="4679"/>
      </w:tblGrid>
      <w:tr w:rsidR="004F7B8F" w:rsidRPr="004F7B8F" w14:paraId="33BDBD2F" w14:textId="77777777" w:rsidTr="005E2D7F">
        <w:trPr>
          <w:trHeight w:val="315"/>
        </w:trPr>
        <w:tc>
          <w:tcPr>
            <w:tcW w:w="3248" w:type="dxa"/>
          </w:tcPr>
          <w:p w14:paraId="14631BE1" w14:textId="77777777" w:rsidR="004F7B8F" w:rsidRPr="004F7B8F" w:rsidRDefault="004F7B8F" w:rsidP="004F7B8F">
            <w:pPr>
              <w:pStyle w:val="TableParagraph"/>
              <w:spacing w:before="40"/>
              <w:ind w:left="0" w:right="-82"/>
              <w:jc w:val="center"/>
              <w:rPr>
                <w:rFonts w:ascii="Arial Narrow" w:hAnsi="Arial Narrow"/>
                <w:b/>
              </w:rPr>
            </w:pPr>
            <w:r w:rsidRPr="004F7B8F">
              <w:rPr>
                <w:rFonts w:ascii="Arial Narrow" w:hAnsi="Arial Narrow"/>
                <w:b/>
                <w:spacing w:val="-5"/>
              </w:rPr>
              <w:t>Año</w:t>
            </w:r>
          </w:p>
        </w:tc>
        <w:tc>
          <w:tcPr>
            <w:tcW w:w="4679" w:type="dxa"/>
          </w:tcPr>
          <w:p w14:paraId="39314F58" w14:textId="77777777" w:rsidR="004F7B8F" w:rsidRPr="004F7B8F" w:rsidRDefault="004F7B8F" w:rsidP="004F7B8F">
            <w:pPr>
              <w:pStyle w:val="TableParagraph"/>
              <w:spacing w:before="40"/>
              <w:ind w:left="0" w:right="-82"/>
              <w:rPr>
                <w:rFonts w:ascii="Arial Narrow" w:hAnsi="Arial Narrow"/>
                <w:b/>
              </w:rPr>
            </w:pPr>
            <w:r w:rsidRPr="004F7B8F">
              <w:rPr>
                <w:rFonts w:ascii="Arial Narrow" w:hAnsi="Arial Narrow"/>
                <w:b/>
              </w:rPr>
              <w:t>Valor</w:t>
            </w:r>
            <w:r w:rsidRPr="004F7B8F">
              <w:rPr>
                <w:rFonts w:ascii="Arial Narrow" w:hAnsi="Arial Narrow"/>
                <w:b/>
                <w:spacing w:val="-5"/>
              </w:rPr>
              <w:t xml:space="preserve"> </w:t>
            </w:r>
            <w:r w:rsidRPr="004F7B8F">
              <w:rPr>
                <w:rFonts w:ascii="Arial Narrow" w:hAnsi="Arial Narrow"/>
                <w:b/>
              </w:rPr>
              <w:t>por</w:t>
            </w:r>
            <w:r w:rsidRPr="004F7B8F">
              <w:rPr>
                <w:rFonts w:ascii="Arial Narrow" w:hAnsi="Arial Narrow"/>
                <w:b/>
                <w:spacing w:val="-5"/>
              </w:rPr>
              <w:t xml:space="preserve"> </w:t>
            </w:r>
            <w:r w:rsidRPr="004F7B8F">
              <w:rPr>
                <w:rFonts w:ascii="Arial Narrow" w:hAnsi="Arial Narrow"/>
                <w:b/>
              </w:rPr>
              <w:t>ejecutar</w:t>
            </w:r>
            <w:r w:rsidRPr="004F7B8F">
              <w:rPr>
                <w:rFonts w:ascii="Arial Narrow" w:hAnsi="Arial Narrow"/>
                <w:b/>
                <w:spacing w:val="-5"/>
              </w:rPr>
              <w:t xml:space="preserve"> </w:t>
            </w:r>
            <w:r w:rsidRPr="004F7B8F">
              <w:rPr>
                <w:rFonts w:ascii="Arial Narrow" w:hAnsi="Arial Narrow"/>
                <w:b/>
              </w:rPr>
              <w:t>en</w:t>
            </w:r>
            <w:r w:rsidRPr="004F7B8F">
              <w:rPr>
                <w:rFonts w:ascii="Arial Narrow" w:hAnsi="Arial Narrow"/>
                <w:b/>
                <w:spacing w:val="-3"/>
              </w:rPr>
              <w:t xml:space="preserve"> </w:t>
            </w:r>
            <w:r w:rsidRPr="004F7B8F">
              <w:rPr>
                <w:rFonts w:ascii="Arial Narrow" w:hAnsi="Arial Narrow"/>
                <w:b/>
              </w:rPr>
              <w:t>cada</w:t>
            </w:r>
            <w:r w:rsidRPr="004F7B8F">
              <w:rPr>
                <w:rFonts w:ascii="Arial Narrow" w:hAnsi="Arial Narrow"/>
                <w:b/>
                <w:spacing w:val="-6"/>
              </w:rPr>
              <w:t xml:space="preserve"> </w:t>
            </w:r>
            <w:r w:rsidRPr="004F7B8F">
              <w:rPr>
                <w:rFonts w:ascii="Arial Narrow" w:hAnsi="Arial Narrow"/>
                <w:b/>
                <w:spacing w:val="-2"/>
              </w:rPr>
              <w:t>vigencia</w:t>
            </w:r>
          </w:p>
        </w:tc>
      </w:tr>
      <w:tr w:rsidR="004F7B8F" w:rsidRPr="004F7B8F" w14:paraId="777E34A7" w14:textId="77777777" w:rsidTr="005E2D7F">
        <w:trPr>
          <w:trHeight w:val="313"/>
        </w:trPr>
        <w:tc>
          <w:tcPr>
            <w:tcW w:w="3248" w:type="dxa"/>
          </w:tcPr>
          <w:p w14:paraId="110F823A" w14:textId="77777777" w:rsidR="004F7B8F" w:rsidRPr="004F7B8F" w:rsidRDefault="004F7B8F" w:rsidP="004F7B8F">
            <w:pPr>
              <w:pStyle w:val="TableParagraph"/>
              <w:spacing w:before="40"/>
              <w:ind w:left="0" w:right="-82"/>
              <w:jc w:val="center"/>
              <w:rPr>
                <w:rFonts w:ascii="Arial Narrow" w:hAnsi="Arial Narrow"/>
              </w:rPr>
            </w:pPr>
            <w:r w:rsidRPr="004F7B8F">
              <w:rPr>
                <w:rFonts w:ascii="Arial Narrow" w:hAnsi="Arial Narrow"/>
                <w:spacing w:val="-4"/>
              </w:rPr>
              <w:t>2025</w:t>
            </w:r>
          </w:p>
        </w:tc>
        <w:tc>
          <w:tcPr>
            <w:tcW w:w="4679" w:type="dxa"/>
          </w:tcPr>
          <w:p w14:paraId="1B03AFDB" w14:textId="77777777" w:rsidR="004F7B8F" w:rsidRPr="004F7B8F" w:rsidRDefault="004F7B8F" w:rsidP="004F7B8F">
            <w:pPr>
              <w:pStyle w:val="TableParagraph"/>
              <w:spacing w:before="40"/>
              <w:ind w:left="0" w:right="-82"/>
              <w:jc w:val="right"/>
              <w:rPr>
                <w:rFonts w:ascii="Arial Narrow" w:hAnsi="Arial Narrow"/>
              </w:rPr>
            </w:pPr>
            <w:r w:rsidRPr="004F7B8F">
              <w:rPr>
                <w:rFonts w:ascii="Arial Narrow" w:hAnsi="Arial Narrow"/>
                <w:spacing w:val="-2"/>
              </w:rPr>
              <w:t>7.629.266.116</w:t>
            </w:r>
          </w:p>
        </w:tc>
      </w:tr>
      <w:tr w:rsidR="004F7B8F" w:rsidRPr="004F7B8F" w14:paraId="55B5693B" w14:textId="77777777" w:rsidTr="005E2D7F">
        <w:trPr>
          <w:trHeight w:val="315"/>
        </w:trPr>
        <w:tc>
          <w:tcPr>
            <w:tcW w:w="3248" w:type="dxa"/>
          </w:tcPr>
          <w:p w14:paraId="3FB6F18A" w14:textId="77777777" w:rsidR="004F7B8F" w:rsidRPr="004F7B8F" w:rsidRDefault="004F7B8F" w:rsidP="004F7B8F">
            <w:pPr>
              <w:pStyle w:val="TableParagraph"/>
              <w:spacing w:before="42"/>
              <w:ind w:left="0" w:right="-82"/>
              <w:jc w:val="center"/>
              <w:rPr>
                <w:rFonts w:ascii="Arial Narrow" w:hAnsi="Arial Narrow"/>
              </w:rPr>
            </w:pPr>
            <w:r w:rsidRPr="004F7B8F">
              <w:rPr>
                <w:rFonts w:ascii="Arial Narrow" w:hAnsi="Arial Narrow"/>
                <w:spacing w:val="-4"/>
              </w:rPr>
              <w:t>2026</w:t>
            </w:r>
          </w:p>
        </w:tc>
        <w:tc>
          <w:tcPr>
            <w:tcW w:w="4679" w:type="dxa"/>
          </w:tcPr>
          <w:p w14:paraId="685D132C" w14:textId="77777777" w:rsidR="004F7B8F" w:rsidRPr="004F7B8F" w:rsidRDefault="004F7B8F" w:rsidP="004F7B8F">
            <w:pPr>
              <w:pStyle w:val="TableParagraph"/>
              <w:spacing w:before="32" w:line="263" w:lineRule="exact"/>
              <w:ind w:left="0" w:right="-82"/>
              <w:jc w:val="right"/>
              <w:rPr>
                <w:rFonts w:ascii="Arial Narrow" w:hAnsi="Arial Narrow"/>
              </w:rPr>
            </w:pPr>
            <w:r w:rsidRPr="004F7B8F">
              <w:rPr>
                <w:rFonts w:ascii="Arial Narrow" w:hAnsi="Arial Narrow"/>
                <w:spacing w:val="-2"/>
              </w:rPr>
              <w:t>4.794.229.816</w:t>
            </w:r>
          </w:p>
        </w:tc>
      </w:tr>
      <w:tr w:rsidR="004F7B8F" w:rsidRPr="004F7B8F" w14:paraId="1C4E6C21" w14:textId="77777777" w:rsidTr="005E2D7F">
        <w:trPr>
          <w:trHeight w:val="315"/>
        </w:trPr>
        <w:tc>
          <w:tcPr>
            <w:tcW w:w="3248" w:type="dxa"/>
          </w:tcPr>
          <w:p w14:paraId="2B92EC01" w14:textId="77777777" w:rsidR="004F7B8F" w:rsidRPr="004F7B8F" w:rsidRDefault="004F7B8F" w:rsidP="004F7B8F">
            <w:pPr>
              <w:pStyle w:val="TableParagraph"/>
              <w:spacing w:before="42"/>
              <w:ind w:left="0" w:right="-82"/>
              <w:jc w:val="center"/>
              <w:rPr>
                <w:rFonts w:ascii="Arial Narrow" w:hAnsi="Arial Narrow"/>
              </w:rPr>
            </w:pPr>
            <w:r w:rsidRPr="004F7B8F">
              <w:rPr>
                <w:rFonts w:ascii="Arial Narrow" w:hAnsi="Arial Narrow"/>
                <w:spacing w:val="-4"/>
              </w:rPr>
              <w:lastRenderedPageBreak/>
              <w:t>2027</w:t>
            </w:r>
          </w:p>
        </w:tc>
        <w:tc>
          <w:tcPr>
            <w:tcW w:w="4679" w:type="dxa"/>
          </w:tcPr>
          <w:p w14:paraId="3E74A799" w14:textId="77777777" w:rsidR="004F7B8F" w:rsidRPr="004F7B8F" w:rsidRDefault="004F7B8F" w:rsidP="004F7B8F">
            <w:pPr>
              <w:pStyle w:val="TableParagraph"/>
              <w:spacing w:before="42"/>
              <w:ind w:left="0" w:right="-82"/>
              <w:jc w:val="right"/>
              <w:rPr>
                <w:rFonts w:ascii="Arial Narrow" w:hAnsi="Arial Narrow"/>
              </w:rPr>
            </w:pPr>
            <w:r w:rsidRPr="004F7B8F">
              <w:rPr>
                <w:rFonts w:ascii="Arial Narrow" w:hAnsi="Arial Narrow"/>
                <w:spacing w:val="-2"/>
              </w:rPr>
              <w:t>4.134.792.982</w:t>
            </w:r>
          </w:p>
        </w:tc>
      </w:tr>
    </w:tbl>
    <w:p w14:paraId="0796F5C6" w14:textId="77777777" w:rsidR="004F7B8F" w:rsidRPr="004F7B8F" w:rsidRDefault="004F7B8F" w:rsidP="004F7B8F">
      <w:pPr>
        <w:pStyle w:val="Textoindependiente"/>
        <w:ind w:right="-82"/>
        <w:rPr>
          <w:rFonts w:ascii="Arial Narrow" w:hAnsi="Arial Narrow"/>
          <w:sz w:val="22"/>
          <w:szCs w:val="22"/>
        </w:rPr>
      </w:pPr>
    </w:p>
    <w:p w14:paraId="455F60DB" w14:textId="77777777" w:rsidR="004F7B8F" w:rsidRPr="004F7B8F" w:rsidRDefault="004F7B8F" w:rsidP="004F7B8F">
      <w:pPr>
        <w:pStyle w:val="Textoindependiente"/>
        <w:spacing w:before="1"/>
        <w:ind w:right="-82"/>
        <w:jc w:val="both"/>
        <w:rPr>
          <w:rFonts w:ascii="Arial Narrow" w:hAnsi="Arial Narrow"/>
          <w:sz w:val="22"/>
          <w:szCs w:val="22"/>
        </w:rPr>
      </w:pPr>
      <w:r w:rsidRPr="004F7B8F">
        <w:rPr>
          <w:rFonts w:ascii="Arial Narrow" w:hAnsi="Arial Narrow"/>
          <w:sz w:val="22"/>
          <w:szCs w:val="22"/>
        </w:rPr>
        <w:t>Es así como la entidad adoptará, para el desarrollo y ejecución del contrato, los valores establecidos en la tabla de precios corrientes, teniendo en cuenta que dichos valores ya se encuentran indexados conforme al Índice de Precios al Consumidor (IPC) de las vigencias respectivas. Esta decisión se sustenta en lo dispuesto en el documento</w:t>
      </w:r>
      <w:r w:rsidRPr="004F7B8F">
        <w:rPr>
          <w:rFonts w:ascii="Arial Narrow" w:hAnsi="Arial Narrow"/>
          <w:spacing w:val="-14"/>
          <w:sz w:val="22"/>
          <w:szCs w:val="22"/>
        </w:rPr>
        <w:t xml:space="preserve"> </w:t>
      </w:r>
      <w:r w:rsidRPr="004F7B8F">
        <w:rPr>
          <w:rFonts w:ascii="Arial Narrow" w:hAnsi="Arial Narrow"/>
          <w:sz w:val="22"/>
          <w:szCs w:val="22"/>
        </w:rPr>
        <w:t>de</w:t>
      </w:r>
      <w:r w:rsidRPr="004F7B8F">
        <w:rPr>
          <w:rFonts w:ascii="Arial Narrow" w:hAnsi="Arial Narrow"/>
          <w:spacing w:val="-14"/>
          <w:sz w:val="22"/>
          <w:szCs w:val="22"/>
        </w:rPr>
        <w:t xml:space="preserve"> </w:t>
      </w:r>
      <w:r w:rsidRPr="004F7B8F">
        <w:rPr>
          <w:rFonts w:ascii="Arial Narrow" w:hAnsi="Arial Narrow"/>
          <w:sz w:val="22"/>
          <w:szCs w:val="22"/>
        </w:rPr>
        <w:t>aprobación</w:t>
      </w:r>
      <w:r w:rsidRPr="004F7B8F">
        <w:rPr>
          <w:rFonts w:ascii="Arial Narrow" w:hAnsi="Arial Narrow"/>
          <w:spacing w:val="-14"/>
          <w:sz w:val="22"/>
          <w:szCs w:val="22"/>
        </w:rPr>
        <w:t xml:space="preserve"> </w:t>
      </w:r>
      <w:r w:rsidRPr="004F7B8F">
        <w:rPr>
          <w:rFonts w:ascii="Arial Narrow" w:hAnsi="Arial Narrow"/>
          <w:sz w:val="22"/>
          <w:szCs w:val="22"/>
        </w:rPr>
        <w:t>de</w:t>
      </w:r>
      <w:r w:rsidRPr="004F7B8F">
        <w:rPr>
          <w:rFonts w:ascii="Arial Narrow" w:hAnsi="Arial Narrow"/>
          <w:spacing w:val="-14"/>
          <w:sz w:val="22"/>
          <w:szCs w:val="22"/>
        </w:rPr>
        <w:t xml:space="preserve"> </w:t>
      </w:r>
      <w:r w:rsidRPr="004F7B8F">
        <w:rPr>
          <w:rFonts w:ascii="Arial Narrow" w:hAnsi="Arial Narrow"/>
          <w:sz w:val="22"/>
          <w:szCs w:val="22"/>
        </w:rPr>
        <w:t>Vigencias</w:t>
      </w:r>
      <w:r w:rsidRPr="004F7B8F">
        <w:rPr>
          <w:rFonts w:ascii="Arial Narrow" w:hAnsi="Arial Narrow"/>
          <w:spacing w:val="-14"/>
          <w:sz w:val="22"/>
          <w:szCs w:val="22"/>
        </w:rPr>
        <w:t xml:space="preserve"> </w:t>
      </w:r>
      <w:r w:rsidRPr="004F7B8F">
        <w:rPr>
          <w:rFonts w:ascii="Arial Narrow" w:hAnsi="Arial Narrow"/>
          <w:sz w:val="22"/>
          <w:szCs w:val="22"/>
        </w:rPr>
        <w:t>Futuras</w:t>
      </w:r>
      <w:r w:rsidRPr="004F7B8F">
        <w:rPr>
          <w:rFonts w:ascii="Arial Narrow" w:hAnsi="Arial Narrow"/>
          <w:spacing w:val="-14"/>
          <w:sz w:val="22"/>
          <w:szCs w:val="22"/>
        </w:rPr>
        <w:t xml:space="preserve"> </w:t>
      </w:r>
      <w:r w:rsidRPr="004F7B8F">
        <w:rPr>
          <w:rFonts w:ascii="Arial Narrow" w:hAnsi="Arial Narrow"/>
          <w:sz w:val="22"/>
          <w:szCs w:val="22"/>
        </w:rPr>
        <w:t>otorgado</w:t>
      </w:r>
      <w:r w:rsidRPr="004F7B8F">
        <w:rPr>
          <w:rFonts w:ascii="Arial Narrow" w:hAnsi="Arial Narrow"/>
          <w:spacing w:val="-14"/>
          <w:sz w:val="22"/>
          <w:szCs w:val="22"/>
        </w:rPr>
        <w:t xml:space="preserve"> </w:t>
      </w:r>
      <w:r w:rsidRPr="004F7B8F">
        <w:rPr>
          <w:rFonts w:ascii="Arial Narrow" w:hAnsi="Arial Narrow"/>
          <w:sz w:val="22"/>
          <w:szCs w:val="22"/>
        </w:rPr>
        <w:t>por</w:t>
      </w:r>
      <w:r w:rsidRPr="004F7B8F">
        <w:rPr>
          <w:rFonts w:ascii="Arial Narrow" w:hAnsi="Arial Narrow"/>
          <w:spacing w:val="-14"/>
          <w:sz w:val="22"/>
          <w:szCs w:val="22"/>
        </w:rPr>
        <w:t xml:space="preserve"> </w:t>
      </w:r>
      <w:r w:rsidRPr="004F7B8F">
        <w:rPr>
          <w:rFonts w:ascii="Arial Narrow" w:hAnsi="Arial Narrow"/>
          <w:sz w:val="22"/>
          <w:szCs w:val="22"/>
        </w:rPr>
        <w:t>la</w:t>
      </w:r>
      <w:r w:rsidRPr="004F7B8F">
        <w:rPr>
          <w:rFonts w:ascii="Arial Narrow" w:hAnsi="Arial Narrow"/>
          <w:spacing w:val="-14"/>
          <w:sz w:val="22"/>
          <w:szCs w:val="22"/>
        </w:rPr>
        <w:t xml:space="preserve"> </w:t>
      </w:r>
      <w:r w:rsidRPr="004F7B8F">
        <w:rPr>
          <w:rFonts w:ascii="Arial Narrow" w:hAnsi="Arial Narrow"/>
          <w:sz w:val="22"/>
          <w:szCs w:val="22"/>
        </w:rPr>
        <w:t>Secretaría</w:t>
      </w:r>
      <w:r w:rsidRPr="004F7B8F">
        <w:rPr>
          <w:rFonts w:ascii="Arial Narrow" w:hAnsi="Arial Narrow"/>
          <w:spacing w:val="-13"/>
          <w:sz w:val="22"/>
          <w:szCs w:val="22"/>
        </w:rPr>
        <w:t xml:space="preserve"> </w:t>
      </w:r>
      <w:r w:rsidRPr="004F7B8F">
        <w:rPr>
          <w:rFonts w:ascii="Arial Narrow" w:hAnsi="Arial Narrow"/>
          <w:sz w:val="22"/>
          <w:szCs w:val="22"/>
        </w:rPr>
        <w:t>Distrital</w:t>
      </w:r>
      <w:r w:rsidRPr="004F7B8F">
        <w:rPr>
          <w:rFonts w:ascii="Arial Narrow" w:hAnsi="Arial Narrow"/>
          <w:spacing w:val="-14"/>
          <w:sz w:val="22"/>
          <w:szCs w:val="22"/>
        </w:rPr>
        <w:t xml:space="preserve"> </w:t>
      </w:r>
      <w:r w:rsidRPr="004F7B8F">
        <w:rPr>
          <w:rFonts w:ascii="Arial Narrow" w:hAnsi="Arial Narrow"/>
          <w:sz w:val="22"/>
          <w:szCs w:val="22"/>
        </w:rPr>
        <w:t>de</w:t>
      </w:r>
      <w:r w:rsidRPr="004F7B8F">
        <w:rPr>
          <w:rFonts w:ascii="Arial Narrow" w:hAnsi="Arial Narrow"/>
          <w:spacing w:val="-14"/>
          <w:sz w:val="22"/>
          <w:szCs w:val="22"/>
        </w:rPr>
        <w:t xml:space="preserve"> </w:t>
      </w:r>
      <w:r w:rsidRPr="004F7B8F">
        <w:rPr>
          <w:rFonts w:ascii="Arial Narrow" w:hAnsi="Arial Narrow"/>
          <w:sz w:val="22"/>
          <w:szCs w:val="22"/>
        </w:rPr>
        <w:t>Planeación,</w:t>
      </w:r>
      <w:r w:rsidRPr="004F7B8F">
        <w:rPr>
          <w:rFonts w:ascii="Arial Narrow" w:hAnsi="Arial Narrow"/>
          <w:spacing w:val="-14"/>
          <w:sz w:val="22"/>
          <w:szCs w:val="22"/>
        </w:rPr>
        <w:t xml:space="preserve"> </w:t>
      </w:r>
      <w:r w:rsidRPr="004F7B8F">
        <w:rPr>
          <w:rFonts w:ascii="Arial Narrow" w:hAnsi="Arial Narrow"/>
          <w:sz w:val="22"/>
          <w:szCs w:val="22"/>
        </w:rPr>
        <w:t>el</w:t>
      </w:r>
      <w:r w:rsidRPr="004F7B8F">
        <w:rPr>
          <w:rFonts w:ascii="Arial Narrow" w:hAnsi="Arial Narrow"/>
          <w:spacing w:val="-14"/>
          <w:sz w:val="22"/>
          <w:szCs w:val="22"/>
        </w:rPr>
        <w:t xml:space="preserve"> </w:t>
      </w:r>
      <w:r w:rsidRPr="004F7B8F">
        <w:rPr>
          <w:rFonts w:ascii="Arial Narrow" w:hAnsi="Arial Narrow"/>
          <w:sz w:val="22"/>
          <w:szCs w:val="22"/>
        </w:rPr>
        <w:t>cual</w:t>
      </w:r>
      <w:r w:rsidRPr="004F7B8F">
        <w:rPr>
          <w:rFonts w:ascii="Arial Narrow" w:hAnsi="Arial Narrow"/>
          <w:spacing w:val="-14"/>
          <w:sz w:val="22"/>
          <w:szCs w:val="22"/>
        </w:rPr>
        <w:t xml:space="preserve"> </w:t>
      </w:r>
      <w:r w:rsidRPr="004F7B8F">
        <w:rPr>
          <w:rFonts w:ascii="Arial Narrow" w:hAnsi="Arial Narrow"/>
          <w:sz w:val="22"/>
          <w:szCs w:val="22"/>
        </w:rPr>
        <w:t>respalda técnicamente el ajuste y aplicación de los precios para el correcto desarrollo contractual.</w:t>
      </w:r>
    </w:p>
    <w:p w14:paraId="432281E0" w14:textId="77777777" w:rsidR="004F7B8F" w:rsidRPr="004F7B8F" w:rsidRDefault="004F7B8F" w:rsidP="004F7B8F">
      <w:pPr>
        <w:pStyle w:val="Ttulo3"/>
        <w:ind w:right="-82"/>
        <w:jc w:val="both"/>
        <w:rPr>
          <w:rFonts w:ascii="Arial Narrow" w:hAnsi="Arial Narrow"/>
          <w:sz w:val="22"/>
          <w:szCs w:val="22"/>
        </w:rPr>
      </w:pPr>
      <w:r w:rsidRPr="004F7B8F">
        <w:rPr>
          <w:rFonts w:ascii="Arial Narrow" w:hAnsi="Arial Narrow"/>
          <w:sz w:val="22"/>
          <w:szCs w:val="22"/>
          <w:u w:val="single"/>
        </w:rPr>
        <w:t>Dichos</w:t>
      </w:r>
      <w:r w:rsidRPr="004F7B8F">
        <w:rPr>
          <w:rFonts w:ascii="Arial Narrow" w:hAnsi="Arial Narrow"/>
          <w:spacing w:val="-1"/>
          <w:sz w:val="22"/>
          <w:szCs w:val="22"/>
          <w:u w:val="single"/>
        </w:rPr>
        <w:t xml:space="preserve"> </w:t>
      </w:r>
      <w:r w:rsidRPr="004F7B8F">
        <w:rPr>
          <w:rFonts w:ascii="Arial Narrow" w:hAnsi="Arial Narrow"/>
          <w:sz w:val="22"/>
          <w:szCs w:val="22"/>
          <w:u w:val="single"/>
        </w:rPr>
        <w:t>valores</w:t>
      </w:r>
      <w:r w:rsidRPr="004F7B8F">
        <w:rPr>
          <w:rFonts w:ascii="Arial Narrow" w:hAnsi="Arial Narrow"/>
          <w:spacing w:val="-1"/>
          <w:sz w:val="22"/>
          <w:szCs w:val="22"/>
          <w:u w:val="single"/>
        </w:rPr>
        <w:t xml:space="preserve"> </w:t>
      </w:r>
      <w:r w:rsidRPr="004F7B8F">
        <w:rPr>
          <w:rFonts w:ascii="Arial Narrow" w:hAnsi="Arial Narrow"/>
          <w:sz w:val="22"/>
          <w:szCs w:val="22"/>
          <w:u w:val="single"/>
        </w:rPr>
        <w:t>deberán ser</w:t>
      </w:r>
      <w:r w:rsidRPr="004F7B8F">
        <w:rPr>
          <w:rFonts w:ascii="Arial Narrow" w:hAnsi="Arial Narrow"/>
          <w:spacing w:val="-2"/>
          <w:sz w:val="22"/>
          <w:szCs w:val="22"/>
          <w:u w:val="single"/>
        </w:rPr>
        <w:t xml:space="preserve"> </w:t>
      </w:r>
      <w:r w:rsidRPr="004F7B8F">
        <w:rPr>
          <w:rFonts w:ascii="Arial Narrow" w:hAnsi="Arial Narrow"/>
          <w:sz w:val="22"/>
          <w:szCs w:val="22"/>
          <w:u w:val="single"/>
        </w:rPr>
        <w:t>tenidos en cuenta</w:t>
      </w:r>
      <w:r w:rsidRPr="004F7B8F">
        <w:rPr>
          <w:rFonts w:ascii="Arial Narrow" w:hAnsi="Arial Narrow"/>
          <w:spacing w:val="-1"/>
          <w:sz w:val="22"/>
          <w:szCs w:val="22"/>
          <w:u w:val="single"/>
        </w:rPr>
        <w:t xml:space="preserve"> </w:t>
      </w:r>
      <w:r w:rsidRPr="004F7B8F">
        <w:rPr>
          <w:rFonts w:ascii="Arial Narrow" w:hAnsi="Arial Narrow"/>
          <w:sz w:val="22"/>
          <w:szCs w:val="22"/>
          <w:u w:val="single"/>
        </w:rPr>
        <w:t>por el</w:t>
      </w:r>
      <w:r w:rsidRPr="004F7B8F">
        <w:rPr>
          <w:rFonts w:ascii="Arial Narrow" w:hAnsi="Arial Narrow"/>
          <w:spacing w:val="-1"/>
          <w:sz w:val="22"/>
          <w:szCs w:val="22"/>
          <w:u w:val="single"/>
        </w:rPr>
        <w:t xml:space="preserve"> </w:t>
      </w:r>
      <w:r w:rsidRPr="004F7B8F">
        <w:rPr>
          <w:rFonts w:ascii="Arial Narrow" w:hAnsi="Arial Narrow"/>
          <w:sz w:val="22"/>
          <w:szCs w:val="22"/>
          <w:u w:val="single"/>
        </w:rPr>
        <w:t>contratista</w:t>
      </w:r>
      <w:r w:rsidRPr="004F7B8F">
        <w:rPr>
          <w:rFonts w:ascii="Arial Narrow" w:hAnsi="Arial Narrow"/>
          <w:spacing w:val="-1"/>
          <w:sz w:val="22"/>
          <w:szCs w:val="22"/>
          <w:u w:val="single"/>
        </w:rPr>
        <w:t xml:space="preserve"> </w:t>
      </w:r>
      <w:r w:rsidRPr="004F7B8F">
        <w:rPr>
          <w:rFonts w:ascii="Arial Narrow" w:hAnsi="Arial Narrow"/>
          <w:sz w:val="22"/>
          <w:szCs w:val="22"/>
          <w:u w:val="single"/>
        </w:rPr>
        <w:t>al</w:t>
      </w:r>
      <w:r w:rsidRPr="004F7B8F">
        <w:rPr>
          <w:rFonts w:ascii="Arial Narrow" w:hAnsi="Arial Narrow"/>
          <w:spacing w:val="-1"/>
          <w:sz w:val="22"/>
          <w:szCs w:val="22"/>
          <w:u w:val="single"/>
        </w:rPr>
        <w:t xml:space="preserve"> </w:t>
      </w:r>
      <w:r w:rsidRPr="004F7B8F">
        <w:rPr>
          <w:rFonts w:ascii="Arial Narrow" w:hAnsi="Arial Narrow"/>
          <w:sz w:val="22"/>
          <w:szCs w:val="22"/>
          <w:u w:val="single"/>
        </w:rPr>
        <w:t>momento del</w:t>
      </w:r>
      <w:r w:rsidRPr="004F7B8F">
        <w:rPr>
          <w:rFonts w:ascii="Arial Narrow" w:hAnsi="Arial Narrow"/>
          <w:spacing w:val="-1"/>
          <w:sz w:val="22"/>
          <w:szCs w:val="22"/>
          <w:u w:val="single"/>
        </w:rPr>
        <w:t xml:space="preserve"> </w:t>
      </w:r>
      <w:r w:rsidRPr="004F7B8F">
        <w:rPr>
          <w:rFonts w:ascii="Arial Narrow" w:hAnsi="Arial Narrow"/>
          <w:sz w:val="22"/>
          <w:szCs w:val="22"/>
          <w:u w:val="single"/>
        </w:rPr>
        <w:t>desembolso del anticipo</w:t>
      </w:r>
      <w:r w:rsidRPr="004F7B8F">
        <w:rPr>
          <w:rFonts w:ascii="Arial Narrow" w:hAnsi="Arial Narrow"/>
          <w:sz w:val="22"/>
          <w:szCs w:val="22"/>
        </w:rPr>
        <w:t xml:space="preserve"> </w:t>
      </w:r>
      <w:r w:rsidRPr="004F7B8F">
        <w:rPr>
          <w:rFonts w:ascii="Arial Narrow" w:hAnsi="Arial Narrow"/>
          <w:sz w:val="22"/>
          <w:szCs w:val="22"/>
          <w:u w:val="single"/>
        </w:rPr>
        <w:t>y de los pagos parciales que se realicen en cada anualidad</w:t>
      </w:r>
    </w:p>
    <w:p w14:paraId="3F90D170" w14:textId="77777777" w:rsidR="004F7B8F" w:rsidRDefault="004F7B8F" w:rsidP="004F7B8F">
      <w:pPr>
        <w:ind w:right="-82"/>
        <w:jc w:val="both"/>
        <w:rPr>
          <w:rFonts w:ascii="Arial Narrow" w:hAnsi="Arial Narrow"/>
          <w:sz w:val="22"/>
          <w:szCs w:val="22"/>
          <w:u w:val="single"/>
        </w:rPr>
      </w:pPr>
    </w:p>
    <w:p w14:paraId="4BC3C7B0" w14:textId="6BABF988" w:rsidR="004F7B8F" w:rsidRPr="004F7B8F" w:rsidRDefault="004F7B8F" w:rsidP="004F7B8F">
      <w:pPr>
        <w:ind w:right="-82"/>
        <w:jc w:val="both"/>
        <w:rPr>
          <w:rFonts w:ascii="Arial Narrow" w:hAnsi="Arial Narrow"/>
          <w:b/>
          <w:sz w:val="22"/>
          <w:szCs w:val="22"/>
        </w:rPr>
      </w:pPr>
      <w:r w:rsidRPr="004F7B8F">
        <w:rPr>
          <w:rFonts w:ascii="Arial Narrow" w:hAnsi="Arial Narrow"/>
          <w:sz w:val="22"/>
          <w:szCs w:val="22"/>
          <w:u w:val="single"/>
        </w:rPr>
        <w:t>En</w:t>
      </w:r>
      <w:r w:rsidRPr="004F7B8F">
        <w:rPr>
          <w:rFonts w:ascii="Arial Narrow" w:hAnsi="Arial Narrow"/>
          <w:spacing w:val="-1"/>
          <w:sz w:val="22"/>
          <w:szCs w:val="22"/>
          <w:u w:val="single"/>
        </w:rPr>
        <w:t xml:space="preserve"> </w:t>
      </w:r>
      <w:r w:rsidRPr="004F7B8F">
        <w:rPr>
          <w:rFonts w:ascii="Arial Narrow" w:hAnsi="Arial Narrow"/>
          <w:sz w:val="22"/>
          <w:szCs w:val="22"/>
          <w:u w:val="single"/>
        </w:rPr>
        <w:t>consecuencia, y basados en todo lo anterior, el</w:t>
      </w:r>
      <w:r w:rsidRPr="004F7B8F">
        <w:rPr>
          <w:rFonts w:ascii="Arial Narrow" w:hAnsi="Arial Narrow"/>
          <w:spacing w:val="-2"/>
          <w:sz w:val="22"/>
          <w:szCs w:val="22"/>
          <w:u w:val="single"/>
        </w:rPr>
        <w:t xml:space="preserve"> </w:t>
      </w:r>
      <w:r w:rsidRPr="004F7B8F">
        <w:rPr>
          <w:rFonts w:ascii="Arial Narrow" w:hAnsi="Arial Narrow"/>
          <w:sz w:val="22"/>
          <w:szCs w:val="22"/>
          <w:u w:val="single"/>
        </w:rPr>
        <w:t>presupuesto asignado para el presente proceso de</w:t>
      </w:r>
      <w:r w:rsidRPr="004F7B8F">
        <w:rPr>
          <w:rFonts w:ascii="Arial Narrow" w:hAnsi="Arial Narrow"/>
          <w:spacing w:val="-1"/>
          <w:sz w:val="22"/>
          <w:szCs w:val="22"/>
          <w:u w:val="single"/>
        </w:rPr>
        <w:t xml:space="preserve"> </w:t>
      </w:r>
      <w:r w:rsidRPr="004F7B8F">
        <w:rPr>
          <w:rFonts w:ascii="Arial Narrow" w:hAnsi="Arial Narrow"/>
          <w:sz w:val="22"/>
          <w:szCs w:val="22"/>
          <w:u w:val="single"/>
        </w:rPr>
        <w:t>selección</w:t>
      </w:r>
      <w:r w:rsidRPr="004F7B8F">
        <w:rPr>
          <w:rFonts w:ascii="Arial Narrow" w:hAnsi="Arial Narrow"/>
          <w:sz w:val="22"/>
          <w:szCs w:val="22"/>
        </w:rPr>
        <w:t xml:space="preserve"> </w:t>
      </w:r>
      <w:r w:rsidRPr="004F7B8F">
        <w:rPr>
          <w:rFonts w:ascii="Arial Narrow" w:hAnsi="Arial Narrow"/>
          <w:sz w:val="22"/>
          <w:szCs w:val="22"/>
          <w:u w:val="single"/>
        </w:rPr>
        <w:t xml:space="preserve">corresponde a la suma de </w:t>
      </w:r>
      <w:r w:rsidRPr="004F7B8F">
        <w:rPr>
          <w:rFonts w:ascii="Arial Narrow" w:hAnsi="Arial Narrow"/>
          <w:b/>
          <w:sz w:val="22"/>
          <w:szCs w:val="22"/>
          <w:u w:val="single"/>
        </w:rPr>
        <w:t>DIECISEIS MIL NOVECIENTOS CINCUENTA Y TRES MILLONES NOVECIENTOS</w:t>
      </w:r>
      <w:r w:rsidRPr="004F7B8F">
        <w:rPr>
          <w:rFonts w:ascii="Arial Narrow" w:hAnsi="Arial Narrow"/>
          <w:b/>
          <w:sz w:val="22"/>
          <w:szCs w:val="22"/>
        </w:rPr>
        <w:t xml:space="preserve"> </w:t>
      </w:r>
      <w:r w:rsidRPr="004F7B8F">
        <w:rPr>
          <w:rFonts w:ascii="Arial Narrow" w:hAnsi="Arial Narrow"/>
          <w:b/>
          <w:sz w:val="22"/>
          <w:szCs w:val="22"/>
          <w:u w:val="single"/>
        </w:rPr>
        <w:t>VEINTICUATRO MIL SETECIENTOS UN PESOS M/CTE ($16.953.924.701,00)</w:t>
      </w:r>
    </w:p>
    <w:p w14:paraId="30D0909E" w14:textId="77777777" w:rsidR="004F7B8F" w:rsidRPr="004F7B8F" w:rsidRDefault="004F7B8F" w:rsidP="004F7B8F">
      <w:pPr>
        <w:pStyle w:val="Textoindependiente"/>
        <w:spacing w:before="9"/>
        <w:ind w:right="-82"/>
        <w:rPr>
          <w:rFonts w:ascii="Arial Narrow" w:hAnsi="Arial Narrow"/>
          <w:b/>
          <w:sz w:val="22"/>
          <w:szCs w:val="22"/>
        </w:rPr>
      </w:pPr>
    </w:p>
    <w:p w14:paraId="4C48C388" w14:textId="77777777" w:rsidR="004F7B8F" w:rsidRPr="004F7B8F" w:rsidRDefault="004F7B8F" w:rsidP="004F7B8F">
      <w:pPr>
        <w:pStyle w:val="Textoindependiente"/>
        <w:ind w:right="-82"/>
        <w:jc w:val="both"/>
        <w:rPr>
          <w:rFonts w:ascii="Arial Narrow" w:hAnsi="Arial Narrow"/>
          <w:sz w:val="22"/>
          <w:szCs w:val="22"/>
        </w:rPr>
      </w:pPr>
      <w:r w:rsidRPr="004F7B8F">
        <w:rPr>
          <w:rFonts w:ascii="Arial Narrow" w:hAnsi="Arial Narrow"/>
          <w:sz w:val="22"/>
          <w:szCs w:val="22"/>
        </w:rPr>
        <w:t>Así mismo, dentro del presupuesto se encuentran incluidos todos los impuestos nacionales y distritales y todos los costos directos e indirectos. Los costos y gastos en que incurran los oferentes para la elaboración y presentación</w:t>
      </w:r>
      <w:r w:rsidRPr="004F7B8F">
        <w:rPr>
          <w:rFonts w:ascii="Arial Narrow" w:hAnsi="Arial Narrow"/>
          <w:spacing w:val="-8"/>
          <w:sz w:val="22"/>
          <w:szCs w:val="22"/>
        </w:rPr>
        <w:t xml:space="preserve"> </w:t>
      </w:r>
      <w:r w:rsidRPr="004F7B8F">
        <w:rPr>
          <w:rFonts w:ascii="Arial Narrow" w:hAnsi="Arial Narrow"/>
          <w:sz w:val="22"/>
          <w:szCs w:val="22"/>
        </w:rPr>
        <w:t>de</w:t>
      </w:r>
      <w:r w:rsidRPr="004F7B8F">
        <w:rPr>
          <w:rFonts w:ascii="Arial Narrow" w:hAnsi="Arial Narrow"/>
          <w:spacing w:val="-11"/>
          <w:sz w:val="22"/>
          <w:szCs w:val="22"/>
        </w:rPr>
        <w:t xml:space="preserve"> </w:t>
      </w:r>
      <w:r w:rsidRPr="004F7B8F">
        <w:rPr>
          <w:rFonts w:ascii="Arial Narrow" w:hAnsi="Arial Narrow"/>
          <w:sz w:val="22"/>
          <w:szCs w:val="22"/>
        </w:rPr>
        <w:t>las</w:t>
      </w:r>
      <w:r w:rsidRPr="004F7B8F">
        <w:rPr>
          <w:rFonts w:ascii="Arial Narrow" w:hAnsi="Arial Narrow"/>
          <w:spacing w:val="-9"/>
          <w:sz w:val="22"/>
          <w:szCs w:val="22"/>
        </w:rPr>
        <w:t xml:space="preserve"> </w:t>
      </w:r>
      <w:r w:rsidRPr="004F7B8F">
        <w:rPr>
          <w:rFonts w:ascii="Arial Narrow" w:hAnsi="Arial Narrow"/>
          <w:sz w:val="22"/>
          <w:szCs w:val="22"/>
        </w:rPr>
        <w:t>propuestas</w:t>
      </w:r>
      <w:r w:rsidRPr="004F7B8F">
        <w:rPr>
          <w:rFonts w:ascii="Arial Narrow" w:hAnsi="Arial Narrow"/>
          <w:spacing w:val="-10"/>
          <w:sz w:val="22"/>
          <w:szCs w:val="22"/>
        </w:rPr>
        <w:t xml:space="preserve"> </w:t>
      </w:r>
      <w:r w:rsidRPr="004F7B8F">
        <w:rPr>
          <w:rFonts w:ascii="Arial Narrow" w:hAnsi="Arial Narrow"/>
          <w:sz w:val="22"/>
          <w:szCs w:val="22"/>
        </w:rPr>
        <w:t>serán</w:t>
      </w:r>
      <w:r w:rsidRPr="004F7B8F">
        <w:rPr>
          <w:rFonts w:ascii="Arial Narrow" w:hAnsi="Arial Narrow"/>
          <w:spacing w:val="-10"/>
          <w:sz w:val="22"/>
          <w:szCs w:val="22"/>
        </w:rPr>
        <w:t xml:space="preserve"> </w:t>
      </w:r>
      <w:r w:rsidRPr="004F7B8F">
        <w:rPr>
          <w:rFonts w:ascii="Arial Narrow" w:hAnsi="Arial Narrow"/>
          <w:sz w:val="22"/>
          <w:szCs w:val="22"/>
        </w:rPr>
        <w:t>de</w:t>
      </w:r>
      <w:r w:rsidRPr="004F7B8F">
        <w:rPr>
          <w:rFonts w:ascii="Arial Narrow" w:hAnsi="Arial Narrow"/>
          <w:spacing w:val="-11"/>
          <w:sz w:val="22"/>
          <w:szCs w:val="22"/>
        </w:rPr>
        <w:t xml:space="preserve"> </w:t>
      </w:r>
      <w:r w:rsidRPr="004F7B8F">
        <w:rPr>
          <w:rFonts w:ascii="Arial Narrow" w:hAnsi="Arial Narrow"/>
          <w:sz w:val="22"/>
          <w:szCs w:val="22"/>
        </w:rPr>
        <w:t>su</w:t>
      </w:r>
      <w:r w:rsidRPr="004F7B8F">
        <w:rPr>
          <w:rFonts w:ascii="Arial Narrow" w:hAnsi="Arial Narrow"/>
          <w:spacing w:val="-10"/>
          <w:sz w:val="22"/>
          <w:szCs w:val="22"/>
        </w:rPr>
        <w:t xml:space="preserve"> </w:t>
      </w:r>
      <w:r w:rsidRPr="004F7B8F">
        <w:rPr>
          <w:rFonts w:ascii="Arial Narrow" w:hAnsi="Arial Narrow"/>
          <w:sz w:val="22"/>
          <w:szCs w:val="22"/>
        </w:rPr>
        <w:t>propia</w:t>
      </w:r>
      <w:r w:rsidRPr="004F7B8F">
        <w:rPr>
          <w:rFonts w:ascii="Arial Narrow" w:hAnsi="Arial Narrow"/>
          <w:spacing w:val="-10"/>
          <w:sz w:val="22"/>
          <w:szCs w:val="22"/>
        </w:rPr>
        <w:t xml:space="preserve"> </w:t>
      </w:r>
      <w:r w:rsidRPr="004F7B8F">
        <w:rPr>
          <w:rFonts w:ascii="Arial Narrow" w:hAnsi="Arial Narrow"/>
          <w:sz w:val="22"/>
          <w:szCs w:val="22"/>
        </w:rPr>
        <w:t>cuenta</w:t>
      </w:r>
      <w:r w:rsidRPr="004F7B8F">
        <w:rPr>
          <w:rFonts w:ascii="Arial Narrow" w:hAnsi="Arial Narrow"/>
          <w:spacing w:val="-11"/>
          <w:sz w:val="22"/>
          <w:szCs w:val="22"/>
        </w:rPr>
        <w:t xml:space="preserve"> </w:t>
      </w:r>
      <w:r w:rsidRPr="004F7B8F">
        <w:rPr>
          <w:rFonts w:ascii="Arial Narrow" w:hAnsi="Arial Narrow"/>
          <w:sz w:val="22"/>
          <w:szCs w:val="22"/>
        </w:rPr>
        <w:t>y</w:t>
      </w:r>
      <w:r w:rsidRPr="004F7B8F">
        <w:rPr>
          <w:rFonts w:ascii="Arial Narrow" w:hAnsi="Arial Narrow"/>
          <w:spacing w:val="-9"/>
          <w:sz w:val="22"/>
          <w:szCs w:val="22"/>
        </w:rPr>
        <w:t xml:space="preserve"> </w:t>
      </w:r>
      <w:r w:rsidRPr="004F7B8F">
        <w:rPr>
          <w:rFonts w:ascii="Arial Narrow" w:hAnsi="Arial Narrow"/>
          <w:sz w:val="22"/>
          <w:szCs w:val="22"/>
        </w:rPr>
        <w:t>riesgo.</w:t>
      </w:r>
      <w:r w:rsidRPr="004F7B8F">
        <w:rPr>
          <w:rFonts w:ascii="Arial Narrow" w:hAnsi="Arial Narrow"/>
          <w:spacing w:val="-10"/>
          <w:sz w:val="22"/>
          <w:szCs w:val="22"/>
        </w:rPr>
        <w:t xml:space="preserve"> </w:t>
      </w:r>
      <w:r w:rsidRPr="004F7B8F">
        <w:rPr>
          <w:rFonts w:ascii="Arial Narrow" w:hAnsi="Arial Narrow"/>
          <w:sz w:val="22"/>
          <w:szCs w:val="22"/>
        </w:rPr>
        <w:t>La</w:t>
      </w:r>
      <w:r w:rsidRPr="004F7B8F">
        <w:rPr>
          <w:rFonts w:ascii="Arial Narrow" w:hAnsi="Arial Narrow"/>
          <w:spacing w:val="-10"/>
          <w:sz w:val="22"/>
          <w:szCs w:val="22"/>
        </w:rPr>
        <w:t xml:space="preserve"> </w:t>
      </w:r>
      <w:r w:rsidRPr="004F7B8F">
        <w:rPr>
          <w:rFonts w:ascii="Arial Narrow" w:hAnsi="Arial Narrow"/>
          <w:b/>
          <w:sz w:val="22"/>
          <w:szCs w:val="22"/>
        </w:rPr>
        <w:t>UAE-</w:t>
      </w:r>
      <w:r w:rsidRPr="004F7B8F">
        <w:rPr>
          <w:rFonts w:ascii="Arial Narrow" w:hAnsi="Arial Narrow"/>
          <w:b/>
          <w:spacing w:val="-9"/>
          <w:sz w:val="22"/>
          <w:szCs w:val="22"/>
        </w:rPr>
        <w:t xml:space="preserve"> </w:t>
      </w:r>
      <w:r w:rsidRPr="004F7B8F">
        <w:rPr>
          <w:rFonts w:ascii="Arial Narrow" w:hAnsi="Arial Narrow"/>
          <w:b/>
          <w:sz w:val="22"/>
          <w:szCs w:val="22"/>
        </w:rPr>
        <w:t>CUERPO</w:t>
      </w:r>
      <w:r w:rsidRPr="004F7B8F">
        <w:rPr>
          <w:rFonts w:ascii="Arial Narrow" w:hAnsi="Arial Narrow"/>
          <w:b/>
          <w:spacing w:val="-9"/>
          <w:sz w:val="22"/>
          <w:szCs w:val="22"/>
        </w:rPr>
        <w:t xml:space="preserve"> </w:t>
      </w:r>
      <w:r w:rsidRPr="004F7B8F">
        <w:rPr>
          <w:rFonts w:ascii="Arial Narrow" w:hAnsi="Arial Narrow"/>
          <w:b/>
          <w:sz w:val="22"/>
          <w:szCs w:val="22"/>
        </w:rPr>
        <w:t>OFICIAL</w:t>
      </w:r>
      <w:r w:rsidRPr="004F7B8F">
        <w:rPr>
          <w:rFonts w:ascii="Arial Narrow" w:hAnsi="Arial Narrow"/>
          <w:b/>
          <w:spacing w:val="-10"/>
          <w:sz w:val="22"/>
          <w:szCs w:val="22"/>
        </w:rPr>
        <w:t xml:space="preserve"> </w:t>
      </w:r>
      <w:r w:rsidRPr="004F7B8F">
        <w:rPr>
          <w:rFonts w:ascii="Arial Narrow" w:hAnsi="Arial Narrow"/>
          <w:b/>
          <w:sz w:val="22"/>
          <w:szCs w:val="22"/>
        </w:rPr>
        <w:t>DE</w:t>
      </w:r>
      <w:r w:rsidRPr="004F7B8F">
        <w:rPr>
          <w:rFonts w:ascii="Arial Narrow" w:hAnsi="Arial Narrow"/>
          <w:b/>
          <w:spacing w:val="-11"/>
          <w:sz w:val="22"/>
          <w:szCs w:val="22"/>
        </w:rPr>
        <w:t xml:space="preserve"> </w:t>
      </w:r>
      <w:r w:rsidRPr="004F7B8F">
        <w:rPr>
          <w:rFonts w:ascii="Arial Narrow" w:hAnsi="Arial Narrow"/>
          <w:b/>
          <w:sz w:val="22"/>
          <w:szCs w:val="22"/>
        </w:rPr>
        <w:t xml:space="preserve">BOMBEROS BOGOTA </w:t>
      </w:r>
      <w:r w:rsidRPr="004F7B8F">
        <w:rPr>
          <w:rFonts w:ascii="Arial Narrow" w:hAnsi="Arial Narrow"/>
          <w:sz w:val="22"/>
          <w:szCs w:val="22"/>
        </w:rPr>
        <w:t>no reconocerá ni reembolsará ningún valor por este concepto. Todos los gastos no previstos en la propuesta son asumidos por el contratista.</w:t>
      </w:r>
    </w:p>
    <w:p w14:paraId="7F19CB85" w14:textId="77777777" w:rsidR="004F7B8F" w:rsidRPr="004F7B8F" w:rsidRDefault="004F7B8F" w:rsidP="004F7B8F">
      <w:pPr>
        <w:ind w:right="-82"/>
        <w:jc w:val="both"/>
        <w:rPr>
          <w:rFonts w:ascii="Arial Narrow" w:hAnsi="Arial Narrow"/>
          <w:i/>
          <w:sz w:val="22"/>
          <w:szCs w:val="22"/>
        </w:rPr>
      </w:pPr>
      <w:r w:rsidRPr="004F7B8F">
        <w:rPr>
          <w:rFonts w:ascii="Arial Narrow" w:hAnsi="Arial Narrow"/>
          <w:sz w:val="22"/>
          <w:szCs w:val="22"/>
        </w:rPr>
        <w:t xml:space="preserve">Aunado a lo anterior, se solicitó un anticipo del 45%, lo anterior de acuerdo a lo señalado en el Parágrafo 1 del ARTÍCULO 40.- Del Contenido del Contrato Estatal que expresa </w:t>
      </w:r>
      <w:r w:rsidRPr="004F7B8F">
        <w:rPr>
          <w:rFonts w:ascii="Arial Narrow" w:hAnsi="Arial Narrow"/>
          <w:i/>
          <w:sz w:val="22"/>
          <w:szCs w:val="22"/>
          <w:u w:val="single"/>
        </w:rPr>
        <w:t>“En los contratos que celebren las entidades</w:t>
      </w:r>
      <w:r w:rsidRPr="004F7B8F">
        <w:rPr>
          <w:rFonts w:ascii="Arial Narrow" w:hAnsi="Arial Narrow"/>
          <w:i/>
          <w:sz w:val="22"/>
          <w:szCs w:val="22"/>
        </w:rPr>
        <w:t xml:space="preserve"> </w:t>
      </w:r>
      <w:r w:rsidRPr="004F7B8F">
        <w:rPr>
          <w:rFonts w:ascii="Arial Narrow" w:hAnsi="Arial Narrow"/>
          <w:i/>
          <w:sz w:val="22"/>
          <w:szCs w:val="22"/>
          <w:u w:val="single"/>
        </w:rPr>
        <w:t>estatales se podrá pactar</w:t>
      </w:r>
      <w:r w:rsidRPr="004F7B8F">
        <w:rPr>
          <w:rFonts w:ascii="Arial Narrow" w:hAnsi="Arial Narrow"/>
          <w:i/>
          <w:sz w:val="22"/>
          <w:szCs w:val="22"/>
        </w:rPr>
        <w:t xml:space="preserve"> el pago anticipado y </w:t>
      </w:r>
      <w:r w:rsidRPr="004F7B8F">
        <w:rPr>
          <w:rFonts w:ascii="Arial Narrow" w:hAnsi="Arial Narrow"/>
          <w:i/>
          <w:sz w:val="22"/>
          <w:szCs w:val="22"/>
          <w:u w:val="single"/>
        </w:rPr>
        <w:t>la entrega de anticipos, pero su monto no podrá exceder del</w:t>
      </w:r>
      <w:r w:rsidRPr="004F7B8F">
        <w:rPr>
          <w:rFonts w:ascii="Arial Narrow" w:hAnsi="Arial Narrow"/>
          <w:i/>
          <w:sz w:val="22"/>
          <w:szCs w:val="22"/>
        </w:rPr>
        <w:t xml:space="preserve"> </w:t>
      </w:r>
      <w:r w:rsidRPr="004F7B8F">
        <w:rPr>
          <w:rFonts w:ascii="Arial Narrow" w:hAnsi="Arial Narrow"/>
          <w:i/>
          <w:sz w:val="22"/>
          <w:szCs w:val="22"/>
          <w:u w:val="single"/>
        </w:rPr>
        <w:t>cincuenta por ciento (50%) del valor del respectivo contrato.</w:t>
      </w:r>
      <w:r w:rsidRPr="004F7B8F">
        <w:rPr>
          <w:rFonts w:ascii="Arial Narrow" w:hAnsi="Arial Narrow"/>
          <w:i/>
          <w:sz w:val="22"/>
          <w:szCs w:val="22"/>
        </w:rPr>
        <w:t>”</w:t>
      </w:r>
    </w:p>
    <w:p w14:paraId="1BA1B277" w14:textId="77777777" w:rsidR="004F7B8F" w:rsidRPr="004F7B8F" w:rsidRDefault="004F7B8F" w:rsidP="004F7B8F">
      <w:pPr>
        <w:pStyle w:val="Textoindependiente"/>
        <w:spacing w:before="19"/>
        <w:ind w:right="-82"/>
        <w:rPr>
          <w:rFonts w:ascii="Arial Narrow" w:hAnsi="Arial Narrow"/>
          <w:i/>
          <w:sz w:val="22"/>
          <w:szCs w:val="22"/>
        </w:rPr>
      </w:pPr>
    </w:p>
    <w:p w14:paraId="25485088" w14:textId="77777777" w:rsidR="004F7B8F" w:rsidRPr="004F7B8F" w:rsidRDefault="004F7B8F" w:rsidP="004F7B8F">
      <w:pPr>
        <w:pStyle w:val="Textoindependiente"/>
        <w:spacing w:line="256" w:lineRule="auto"/>
        <w:ind w:right="-82"/>
        <w:rPr>
          <w:rFonts w:ascii="Arial Narrow" w:hAnsi="Arial Narrow"/>
          <w:b/>
          <w:i/>
          <w:sz w:val="22"/>
          <w:szCs w:val="22"/>
        </w:rPr>
      </w:pPr>
      <w:r w:rsidRPr="004F7B8F">
        <w:rPr>
          <w:rFonts w:ascii="Arial Narrow" w:hAnsi="Arial Narrow"/>
          <w:sz w:val="22"/>
          <w:szCs w:val="22"/>
        </w:rPr>
        <w:t>El</w:t>
      </w:r>
      <w:r w:rsidRPr="004F7B8F">
        <w:rPr>
          <w:rFonts w:ascii="Arial Narrow" w:hAnsi="Arial Narrow"/>
          <w:spacing w:val="35"/>
          <w:sz w:val="22"/>
          <w:szCs w:val="22"/>
        </w:rPr>
        <w:t xml:space="preserve"> </w:t>
      </w:r>
      <w:r w:rsidRPr="004F7B8F">
        <w:rPr>
          <w:rFonts w:ascii="Arial Narrow" w:hAnsi="Arial Narrow"/>
          <w:sz w:val="22"/>
          <w:szCs w:val="22"/>
        </w:rPr>
        <w:t>proponente</w:t>
      </w:r>
      <w:r w:rsidRPr="004F7B8F">
        <w:rPr>
          <w:rFonts w:ascii="Arial Narrow" w:hAnsi="Arial Narrow"/>
          <w:spacing w:val="35"/>
          <w:sz w:val="22"/>
          <w:szCs w:val="22"/>
        </w:rPr>
        <w:t xml:space="preserve"> </w:t>
      </w:r>
      <w:r w:rsidRPr="004F7B8F">
        <w:rPr>
          <w:rFonts w:ascii="Arial Narrow" w:hAnsi="Arial Narrow"/>
          <w:sz w:val="22"/>
          <w:szCs w:val="22"/>
        </w:rPr>
        <w:t>deberá</w:t>
      </w:r>
      <w:r w:rsidRPr="004F7B8F">
        <w:rPr>
          <w:rFonts w:ascii="Arial Narrow" w:hAnsi="Arial Narrow"/>
          <w:spacing w:val="33"/>
          <w:sz w:val="22"/>
          <w:szCs w:val="22"/>
        </w:rPr>
        <w:t xml:space="preserve"> </w:t>
      </w:r>
      <w:r w:rsidRPr="004F7B8F">
        <w:rPr>
          <w:rFonts w:ascii="Arial Narrow" w:hAnsi="Arial Narrow"/>
          <w:sz w:val="22"/>
          <w:szCs w:val="22"/>
        </w:rPr>
        <w:t>tener</w:t>
      </w:r>
      <w:r w:rsidRPr="004F7B8F">
        <w:rPr>
          <w:rFonts w:ascii="Arial Narrow" w:hAnsi="Arial Narrow"/>
          <w:spacing w:val="34"/>
          <w:sz w:val="22"/>
          <w:szCs w:val="22"/>
        </w:rPr>
        <w:t xml:space="preserve"> </w:t>
      </w:r>
      <w:r w:rsidRPr="004F7B8F">
        <w:rPr>
          <w:rFonts w:ascii="Arial Narrow" w:hAnsi="Arial Narrow"/>
          <w:sz w:val="22"/>
          <w:szCs w:val="22"/>
        </w:rPr>
        <w:t>en</w:t>
      </w:r>
      <w:r w:rsidRPr="004F7B8F">
        <w:rPr>
          <w:rFonts w:ascii="Arial Narrow" w:hAnsi="Arial Narrow"/>
          <w:spacing w:val="35"/>
          <w:sz w:val="22"/>
          <w:szCs w:val="22"/>
        </w:rPr>
        <w:t xml:space="preserve"> </w:t>
      </w:r>
      <w:r w:rsidRPr="004F7B8F">
        <w:rPr>
          <w:rFonts w:ascii="Arial Narrow" w:hAnsi="Arial Narrow"/>
          <w:sz w:val="22"/>
          <w:szCs w:val="22"/>
        </w:rPr>
        <w:t>cuenta</w:t>
      </w:r>
      <w:r w:rsidRPr="004F7B8F">
        <w:rPr>
          <w:rFonts w:ascii="Arial Narrow" w:hAnsi="Arial Narrow"/>
          <w:spacing w:val="35"/>
          <w:sz w:val="22"/>
          <w:szCs w:val="22"/>
        </w:rPr>
        <w:t xml:space="preserve"> </w:t>
      </w:r>
      <w:r w:rsidRPr="004F7B8F">
        <w:rPr>
          <w:rFonts w:ascii="Arial Narrow" w:hAnsi="Arial Narrow"/>
          <w:sz w:val="22"/>
          <w:szCs w:val="22"/>
        </w:rPr>
        <w:t>que</w:t>
      </w:r>
      <w:r w:rsidRPr="004F7B8F">
        <w:rPr>
          <w:rFonts w:ascii="Arial Narrow" w:hAnsi="Arial Narrow"/>
          <w:spacing w:val="35"/>
          <w:sz w:val="22"/>
          <w:szCs w:val="22"/>
        </w:rPr>
        <w:t xml:space="preserve"> </w:t>
      </w:r>
      <w:r w:rsidRPr="004F7B8F">
        <w:rPr>
          <w:rFonts w:ascii="Arial Narrow" w:hAnsi="Arial Narrow"/>
          <w:sz w:val="22"/>
          <w:szCs w:val="22"/>
        </w:rPr>
        <w:t>el</w:t>
      </w:r>
      <w:r w:rsidRPr="004F7B8F">
        <w:rPr>
          <w:rFonts w:ascii="Arial Narrow" w:hAnsi="Arial Narrow"/>
          <w:spacing w:val="34"/>
          <w:sz w:val="22"/>
          <w:szCs w:val="22"/>
        </w:rPr>
        <w:t xml:space="preserve"> </w:t>
      </w:r>
      <w:r w:rsidRPr="004F7B8F">
        <w:rPr>
          <w:rFonts w:ascii="Arial Narrow" w:hAnsi="Arial Narrow"/>
          <w:sz w:val="22"/>
          <w:szCs w:val="22"/>
        </w:rPr>
        <w:t>contrato</w:t>
      </w:r>
      <w:r w:rsidRPr="004F7B8F">
        <w:rPr>
          <w:rFonts w:ascii="Arial Narrow" w:hAnsi="Arial Narrow"/>
          <w:spacing w:val="35"/>
          <w:sz w:val="22"/>
          <w:szCs w:val="22"/>
        </w:rPr>
        <w:t xml:space="preserve"> </w:t>
      </w:r>
      <w:r w:rsidRPr="004F7B8F">
        <w:rPr>
          <w:rFonts w:ascii="Arial Narrow" w:hAnsi="Arial Narrow"/>
          <w:sz w:val="22"/>
          <w:szCs w:val="22"/>
        </w:rPr>
        <w:t>que</w:t>
      </w:r>
      <w:r w:rsidRPr="004F7B8F">
        <w:rPr>
          <w:rFonts w:ascii="Arial Narrow" w:hAnsi="Arial Narrow"/>
          <w:spacing w:val="33"/>
          <w:sz w:val="22"/>
          <w:szCs w:val="22"/>
        </w:rPr>
        <w:t xml:space="preserve"> </w:t>
      </w:r>
      <w:r w:rsidRPr="004F7B8F">
        <w:rPr>
          <w:rFonts w:ascii="Arial Narrow" w:hAnsi="Arial Narrow"/>
          <w:sz w:val="22"/>
          <w:szCs w:val="22"/>
        </w:rPr>
        <w:t>se</w:t>
      </w:r>
      <w:r w:rsidRPr="004F7B8F">
        <w:rPr>
          <w:rFonts w:ascii="Arial Narrow" w:hAnsi="Arial Narrow"/>
          <w:spacing w:val="40"/>
          <w:sz w:val="22"/>
          <w:szCs w:val="22"/>
        </w:rPr>
        <w:t xml:space="preserve"> </w:t>
      </w:r>
      <w:r w:rsidRPr="004F7B8F">
        <w:rPr>
          <w:rFonts w:ascii="Arial Narrow" w:hAnsi="Arial Narrow"/>
          <w:sz w:val="22"/>
          <w:szCs w:val="22"/>
        </w:rPr>
        <w:t>derive</w:t>
      </w:r>
      <w:r w:rsidRPr="004F7B8F">
        <w:rPr>
          <w:rFonts w:ascii="Arial Narrow" w:hAnsi="Arial Narrow"/>
          <w:spacing w:val="35"/>
          <w:sz w:val="22"/>
          <w:szCs w:val="22"/>
        </w:rPr>
        <w:t xml:space="preserve"> </w:t>
      </w:r>
      <w:r w:rsidRPr="004F7B8F">
        <w:rPr>
          <w:rFonts w:ascii="Arial Narrow" w:hAnsi="Arial Narrow"/>
          <w:sz w:val="22"/>
          <w:szCs w:val="22"/>
        </w:rPr>
        <w:t>del</w:t>
      </w:r>
      <w:r w:rsidRPr="004F7B8F">
        <w:rPr>
          <w:rFonts w:ascii="Arial Narrow" w:hAnsi="Arial Narrow"/>
          <w:spacing w:val="32"/>
          <w:sz w:val="22"/>
          <w:szCs w:val="22"/>
        </w:rPr>
        <w:t xml:space="preserve"> </w:t>
      </w:r>
      <w:r w:rsidRPr="004F7B8F">
        <w:rPr>
          <w:rFonts w:ascii="Arial Narrow" w:hAnsi="Arial Narrow"/>
          <w:sz w:val="22"/>
          <w:szCs w:val="22"/>
        </w:rPr>
        <w:t>presente</w:t>
      </w:r>
      <w:r w:rsidRPr="004F7B8F">
        <w:rPr>
          <w:rFonts w:ascii="Arial Narrow" w:hAnsi="Arial Narrow"/>
          <w:spacing w:val="35"/>
          <w:sz w:val="22"/>
          <w:szCs w:val="22"/>
        </w:rPr>
        <w:t xml:space="preserve"> </w:t>
      </w:r>
      <w:r w:rsidRPr="004F7B8F">
        <w:rPr>
          <w:rFonts w:ascii="Arial Narrow" w:hAnsi="Arial Narrow"/>
          <w:sz w:val="22"/>
          <w:szCs w:val="22"/>
        </w:rPr>
        <w:t>proceso</w:t>
      </w:r>
      <w:r w:rsidRPr="004F7B8F">
        <w:rPr>
          <w:rFonts w:ascii="Arial Narrow" w:hAnsi="Arial Narrow"/>
          <w:spacing w:val="35"/>
          <w:sz w:val="22"/>
          <w:szCs w:val="22"/>
        </w:rPr>
        <w:t xml:space="preserve"> </w:t>
      </w:r>
      <w:r w:rsidRPr="004F7B8F">
        <w:rPr>
          <w:rFonts w:ascii="Arial Narrow" w:hAnsi="Arial Narrow"/>
          <w:sz w:val="22"/>
          <w:szCs w:val="22"/>
        </w:rPr>
        <w:t>de</w:t>
      </w:r>
      <w:r w:rsidRPr="004F7B8F">
        <w:rPr>
          <w:rFonts w:ascii="Arial Narrow" w:hAnsi="Arial Narrow"/>
          <w:spacing w:val="35"/>
          <w:sz w:val="22"/>
          <w:szCs w:val="22"/>
        </w:rPr>
        <w:t xml:space="preserve"> </w:t>
      </w:r>
      <w:r w:rsidRPr="004F7B8F">
        <w:rPr>
          <w:rFonts w:ascii="Arial Narrow" w:hAnsi="Arial Narrow"/>
          <w:sz w:val="22"/>
          <w:szCs w:val="22"/>
        </w:rPr>
        <w:t>selección</w:t>
      </w:r>
      <w:r w:rsidRPr="004F7B8F">
        <w:rPr>
          <w:rFonts w:ascii="Arial Narrow" w:hAnsi="Arial Narrow"/>
          <w:spacing w:val="33"/>
          <w:sz w:val="22"/>
          <w:szCs w:val="22"/>
        </w:rPr>
        <w:t xml:space="preserve"> </w:t>
      </w:r>
      <w:r w:rsidRPr="004F7B8F">
        <w:rPr>
          <w:rFonts w:ascii="Arial Narrow" w:hAnsi="Arial Narrow"/>
          <w:sz w:val="22"/>
          <w:szCs w:val="22"/>
        </w:rPr>
        <w:t xml:space="preserve">se adjudicará por el valor total de la propuesta ganadora, </w:t>
      </w:r>
      <w:r w:rsidRPr="004F7B8F">
        <w:rPr>
          <w:rFonts w:ascii="Arial Narrow" w:hAnsi="Arial Narrow"/>
          <w:b/>
          <w:i/>
          <w:sz w:val="22"/>
          <w:szCs w:val="22"/>
          <w:u w:val="single"/>
        </w:rPr>
        <w:t>sin fórmula de reajuste.</w:t>
      </w:r>
    </w:p>
    <w:p w14:paraId="38779E79" w14:textId="77777777" w:rsidR="004F7B8F" w:rsidRPr="004F7B8F" w:rsidRDefault="004F7B8F" w:rsidP="004F7B8F">
      <w:pPr>
        <w:pStyle w:val="Textoindependiente"/>
        <w:spacing w:line="261" w:lineRule="auto"/>
        <w:ind w:right="-82"/>
        <w:jc w:val="both"/>
        <w:rPr>
          <w:rFonts w:ascii="Arial Narrow" w:hAnsi="Arial Narrow"/>
          <w:sz w:val="22"/>
          <w:szCs w:val="22"/>
        </w:rPr>
      </w:pPr>
      <w:r w:rsidRPr="004F7B8F">
        <w:rPr>
          <w:rFonts w:ascii="Arial Narrow" w:hAnsi="Arial Narrow"/>
          <w:sz w:val="22"/>
          <w:szCs w:val="22"/>
        </w:rPr>
        <w:t>La proyección de los precios correspondientes a la contratación de la CONSTRUCCIÓN Y ADECUACIÓN DE LA</w:t>
      </w:r>
      <w:r w:rsidRPr="004F7B8F">
        <w:rPr>
          <w:rFonts w:ascii="Arial Narrow" w:hAnsi="Arial Narrow"/>
          <w:spacing w:val="-12"/>
          <w:sz w:val="22"/>
          <w:szCs w:val="22"/>
        </w:rPr>
        <w:t xml:space="preserve"> </w:t>
      </w:r>
      <w:r w:rsidRPr="004F7B8F">
        <w:rPr>
          <w:rFonts w:ascii="Arial Narrow" w:hAnsi="Arial Narrow"/>
          <w:sz w:val="22"/>
          <w:szCs w:val="22"/>
        </w:rPr>
        <w:t>ESTACIÓN</w:t>
      </w:r>
      <w:r w:rsidRPr="004F7B8F">
        <w:rPr>
          <w:rFonts w:ascii="Arial Narrow" w:hAnsi="Arial Narrow"/>
          <w:spacing w:val="-11"/>
          <w:sz w:val="22"/>
          <w:szCs w:val="22"/>
        </w:rPr>
        <w:t xml:space="preserve"> </w:t>
      </w:r>
      <w:r w:rsidRPr="004F7B8F">
        <w:rPr>
          <w:rFonts w:ascii="Arial Narrow" w:hAnsi="Arial Narrow"/>
          <w:sz w:val="22"/>
          <w:szCs w:val="22"/>
        </w:rPr>
        <w:t>DE</w:t>
      </w:r>
      <w:r w:rsidRPr="004F7B8F">
        <w:rPr>
          <w:rFonts w:ascii="Arial Narrow" w:hAnsi="Arial Narrow"/>
          <w:spacing w:val="-11"/>
          <w:sz w:val="22"/>
          <w:szCs w:val="22"/>
        </w:rPr>
        <w:t xml:space="preserve"> </w:t>
      </w:r>
      <w:r w:rsidRPr="004F7B8F">
        <w:rPr>
          <w:rFonts w:ascii="Arial Narrow" w:hAnsi="Arial Narrow"/>
          <w:sz w:val="22"/>
          <w:szCs w:val="22"/>
        </w:rPr>
        <w:t>BOMBEROS</w:t>
      </w:r>
      <w:r w:rsidRPr="004F7B8F">
        <w:rPr>
          <w:rFonts w:ascii="Arial Narrow" w:hAnsi="Arial Narrow"/>
          <w:spacing w:val="-13"/>
          <w:sz w:val="22"/>
          <w:szCs w:val="22"/>
        </w:rPr>
        <w:t xml:space="preserve"> </w:t>
      </w:r>
      <w:r w:rsidRPr="004F7B8F">
        <w:rPr>
          <w:rFonts w:ascii="Arial Narrow" w:hAnsi="Arial Narrow"/>
          <w:sz w:val="22"/>
          <w:szCs w:val="22"/>
        </w:rPr>
        <w:t>DE</w:t>
      </w:r>
      <w:r w:rsidRPr="004F7B8F">
        <w:rPr>
          <w:rFonts w:ascii="Arial Narrow" w:hAnsi="Arial Narrow"/>
          <w:spacing w:val="-11"/>
          <w:sz w:val="22"/>
          <w:szCs w:val="22"/>
        </w:rPr>
        <w:t xml:space="preserve"> </w:t>
      </w:r>
      <w:r w:rsidRPr="004F7B8F">
        <w:rPr>
          <w:rFonts w:ascii="Arial Narrow" w:hAnsi="Arial Narrow"/>
          <w:sz w:val="22"/>
          <w:szCs w:val="22"/>
        </w:rPr>
        <w:t>CAOBOS</w:t>
      </w:r>
      <w:r w:rsidRPr="004F7B8F">
        <w:rPr>
          <w:rFonts w:ascii="Arial Narrow" w:hAnsi="Arial Narrow"/>
          <w:spacing w:val="-12"/>
          <w:sz w:val="22"/>
          <w:szCs w:val="22"/>
        </w:rPr>
        <w:t xml:space="preserve"> </w:t>
      </w:r>
      <w:r w:rsidRPr="004F7B8F">
        <w:rPr>
          <w:rFonts w:ascii="Arial Narrow" w:hAnsi="Arial Narrow"/>
          <w:sz w:val="22"/>
          <w:szCs w:val="22"/>
        </w:rPr>
        <w:t>SALAZAR</w:t>
      </w:r>
      <w:r w:rsidRPr="004F7B8F">
        <w:rPr>
          <w:rFonts w:ascii="Arial Narrow" w:hAnsi="Arial Narrow"/>
          <w:spacing w:val="-9"/>
          <w:sz w:val="22"/>
          <w:szCs w:val="22"/>
        </w:rPr>
        <w:t xml:space="preserve"> </w:t>
      </w:r>
      <w:r w:rsidRPr="004F7B8F">
        <w:rPr>
          <w:rFonts w:ascii="Arial Narrow" w:hAnsi="Arial Narrow"/>
          <w:sz w:val="22"/>
          <w:szCs w:val="22"/>
        </w:rPr>
        <w:t>B-13</w:t>
      </w:r>
      <w:r w:rsidRPr="004F7B8F">
        <w:rPr>
          <w:rFonts w:ascii="Arial Narrow" w:hAnsi="Arial Narrow"/>
          <w:spacing w:val="-12"/>
          <w:sz w:val="22"/>
          <w:szCs w:val="22"/>
        </w:rPr>
        <w:t xml:space="preserve"> </w:t>
      </w:r>
      <w:r w:rsidRPr="004F7B8F">
        <w:rPr>
          <w:rFonts w:ascii="Arial Narrow" w:hAnsi="Arial Narrow"/>
          <w:sz w:val="22"/>
          <w:szCs w:val="22"/>
        </w:rPr>
        <w:t>DE</w:t>
      </w:r>
      <w:r w:rsidRPr="004F7B8F">
        <w:rPr>
          <w:rFonts w:ascii="Arial Narrow" w:hAnsi="Arial Narrow"/>
          <w:spacing w:val="-11"/>
          <w:sz w:val="22"/>
          <w:szCs w:val="22"/>
        </w:rPr>
        <w:t xml:space="preserve"> </w:t>
      </w:r>
      <w:r w:rsidRPr="004F7B8F">
        <w:rPr>
          <w:rFonts w:ascii="Arial Narrow" w:hAnsi="Arial Narrow"/>
          <w:sz w:val="22"/>
          <w:szCs w:val="22"/>
        </w:rPr>
        <w:t>LA</w:t>
      </w:r>
      <w:r w:rsidRPr="004F7B8F">
        <w:rPr>
          <w:rFonts w:ascii="Arial Narrow" w:hAnsi="Arial Narrow"/>
          <w:spacing w:val="-12"/>
          <w:sz w:val="22"/>
          <w:szCs w:val="22"/>
        </w:rPr>
        <w:t xml:space="preserve"> </w:t>
      </w:r>
      <w:r w:rsidRPr="004F7B8F">
        <w:rPr>
          <w:rFonts w:ascii="Arial Narrow" w:hAnsi="Arial Narrow"/>
          <w:sz w:val="22"/>
          <w:szCs w:val="22"/>
        </w:rPr>
        <w:t>UAE</w:t>
      </w:r>
      <w:r w:rsidRPr="004F7B8F">
        <w:rPr>
          <w:rFonts w:ascii="Arial Narrow" w:hAnsi="Arial Narrow"/>
          <w:spacing w:val="-11"/>
          <w:sz w:val="22"/>
          <w:szCs w:val="22"/>
        </w:rPr>
        <w:t xml:space="preserve"> </w:t>
      </w:r>
      <w:r w:rsidRPr="004F7B8F">
        <w:rPr>
          <w:rFonts w:ascii="Arial Narrow" w:hAnsi="Arial Narrow"/>
          <w:sz w:val="22"/>
          <w:szCs w:val="22"/>
        </w:rPr>
        <w:t>CUERPO</w:t>
      </w:r>
      <w:r w:rsidRPr="004F7B8F">
        <w:rPr>
          <w:rFonts w:ascii="Arial Narrow" w:hAnsi="Arial Narrow"/>
          <w:spacing w:val="-12"/>
          <w:sz w:val="22"/>
          <w:szCs w:val="22"/>
        </w:rPr>
        <w:t xml:space="preserve"> </w:t>
      </w:r>
      <w:r w:rsidRPr="004F7B8F">
        <w:rPr>
          <w:rFonts w:ascii="Arial Narrow" w:hAnsi="Arial Narrow"/>
          <w:sz w:val="22"/>
          <w:szCs w:val="22"/>
        </w:rPr>
        <w:t>OFICIAL</w:t>
      </w:r>
      <w:r w:rsidRPr="004F7B8F">
        <w:rPr>
          <w:rFonts w:ascii="Arial Narrow" w:hAnsi="Arial Narrow"/>
          <w:spacing w:val="-11"/>
          <w:sz w:val="22"/>
          <w:szCs w:val="22"/>
        </w:rPr>
        <w:t xml:space="preserve"> </w:t>
      </w:r>
      <w:r w:rsidRPr="004F7B8F">
        <w:rPr>
          <w:rFonts w:ascii="Arial Narrow" w:hAnsi="Arial Narrow"/>
          <w:sz w:val="22"/>
          <w:szCs w:val="22"/>
        </w:rPr>
        <w:t>DE</w:t>
      </w:r>
      <w:r w:rsidRPr="004F7B8F">
        <w:rPr>
          <w:rFonts w:ascii="Arial Narrow" w:hAnsi="Arial Narrow"/>
          <w:spacing w:val="-9"/>
          <w:sz w:val="22"/>
          <w:szCs w:val="22"/>
        </w:rPr>
        <w:t xml:space="preserve"> </w:t>
      </w:r>
      <w:r w:rsidRPr="004F7B8F">
        <w:rPr>
          <w:rFonts w:ascii="Arial Narrow" w:hAnsi="Arial Narrow"/>
          <w:spacing w:val="-2"/>
          <w:sz w:val="22"/>
          <w:szCs w:val="22"/>
        </w:rPr>
        <w:t>BOMBEROS</w:t>
      </w:r>
    </w:p>
    <w:p w14:paraId="600751D6" w14:textId="77777777" w:rsidR="004F7B8F" w:rsidRPr="004F7B8F" w:rsidRDefault="004F7B8F" w:rsidP="004F7B8F">
      <w:pPr>
        <w:pStyle w:val="Textoindependiente"/>
        <w:spacing w:line="259" w:lineRule="auto"/>
        <w:ind w:right="-82"/>
        <w:jc w:val="both"/>
        <w:rPr>
          <w:rFonts w:ascii="Arial Narrow" w:hAnsi="Arial Narrow"/>
          <w:sz w:val="22"/>
          <w:szCs w:val="22"/>
        </w:rPr>
      </w:pPr>
      <w:r w:rsidRPr="004F7B8F">
        <w:rPr>
          <w:rFonts w:ascii="Arial Narrow" w:hAnsi="Arial Narrow"/>
          <w:sz w:val="22"/>
          <w:szCs w:val="22"/>
        </w:rPr>
        <w:t>DE BOGOTÁ – SGC., derivan</w:t>
      </w:r>
      <w:r w:rsidRPr="004F7B8F">
        <w:rPr>
          <w:rFonts w:ascii="Arial Narrow" w:hAnsi="Arial Narrow"/>
          <w:spacing w:val="-2"/>
          <w:sz w:val="22"/>
          <w:szCs w:val="22"/>
        </w:rPr>
        <w:t xml:space="preserve"> </w:t>
      </w:r>
      <w:r w:rsidRPr="004F7B8F">
        <w:rPr>
          <w:rFonts w:ascii="Arial Narrow" w:hAnsi="Arial Narrow"/>
          <w:sz w:val="22"/>
          <w:szCs w:val="22"/>
        </w:rPr>
        <w:t>de los entregables</w:t>
      </w:r>
      <w:r w:rsidRPr="004F7B8F">
        <w:rPr>
          <w:rFonts w:ascii="Arial Narrow" w:hAnsi="Arial Narrow"/>
          <w:spacing w:val="-1"/>
          <w:sz w:val="22"/>
          <w:szCs w:val="22"/>
        </w:rPr>
        <w:t xml:space="preserve"> </w:t>
      </w:r>
      <w:r w:rsidRPr="004F7B8F">
        <w:rPr>
          <w:rFonts w:ascii="Arial Narrow" w:hAnsi="Arial Narrow"/>
          <w:sz w:val="22"/>
          <w:szCs w:val="22"/>
        </w:rPr>
        <w:t>generados en los estudios</w:t>
      </w:r>
      <w:r w:rsidRPr="004F7B8F">
        <w:rPr>
          <w:rFonts w:ascii="Arial Narrow" w:hAnsi="Arial Narrow"/>
          <w:spacing w:val="-1"/>
          <w:sz w:val="22"/>
          <w:szCs w:val="22"/>
        </w:rPr>
        <w:t xml:space="preserve"> </w:t>
      </w:r>
      <w:r w:rsidRPr="004F7B8F">
        <w:rPr>
          <w:rFonts w:ascii="Arial Narrow" w:hAnsi="Arial Narrow"/>
          <w:sz w:val="22"/>
          <w:szCs w:val="22"/>
        </w:rPr>
        <w:t>y diseños</w:t>
      </w:r>
      <w:r w:rsidRPr="004F7B8F">
        <w:rPr>
          <w:rFonts w:ascii="Arial Narrow" w:hAnsi="Arial Narrow"/>
          <w:spacing w:val="-1"/>
          <w:sz w:val="22"/>
          <w:szCs w:val="22"/>
        </w:rPr>
        <w:t xml:space="preserve"> </w:t>
      </w:r>
      <w:r w:rsidRPr="004F7B8F">
        <w:rPr>
          <w:rFonts w:ascii="Arial Narrow" w:hAnsi="Arial Narrow"/>
          <w:sz w:val="22"/>
          <w:szCs w:val="22"/>
        </w:rPr>
        <w:t>entregados en el</w:t>
      </w:r>
      <w:r w:rsidRPr="004F7B8F">
        <w:rPr>
          <w:rFonts w:ascii="Arial Narrow" w:hAnsi="Arial Narrow"/>
          <w:spacing w:val="-1"/>
          <w:sz w:val="22"/>
          <w:szCs w:val="22"/>
        </w:rPr>
        <w:t xml:space="preserve"> </w:t>
      </w:r>
      <w:r w:rsidRPr="004F7B8F">
        <w:rPr>
          <w:rFonts w:ascii="Arial Narrow" w:hAnsi="Arial Narrow"/>
          <w:sz w:val="22"/>
          <w:szCs w:val="22"/>
        </w:rPr>
        <w:t>marco del contrato 510 de 2022., cuyo objeto obedeció a la ELABORACIÓN DE ESTUDIOS Y DISEÑOS TÉCNICOS PARA LA CONSTRUCCIÓN DE LA ESTACIÓN DE BOMBEROS DE CAOBOS SALAZAR B13 DE LA UAE CUERPO OFICIAL DE BOMBEROS DE BOGOTÁ SGC</w:t>
      </w:r>
    </w:p>
    <w:p w14:paraId="3A6108A6" w14:textId="77777777" w:rsidR="004F7B8F" w:rsidRPr="004F7B8F" w:rsidRDefault="004F7B8F" w:rsidP="004F7B8F">
      <w:pPr>
        <w:ind w:right="-82"/>
        <w:jc w:val="both"/>
        <w:rPr>
          <w:rFonts w:ascii="Arial Narrow" w:hAnsi="Arial Narrow"/>
          <w:sz w:val="22"/>
          <w:szCs w:val="22"/>
        </w:rPr>
      </w:pPr>
      <w:r w:rsidRPr="004F7B8F">
        <w:rPr>
          <w:rFonts w:ascii="Arial Narrow" w:hAnsi="Arial Narrow"/>
          <w:sz w:val="22"/>
          <w:szCs w:val="22"/>
        </w:rPr>
        <w:t xml:space="preserve">De conformidad con el artículo 100 de la Ley 21 de 1992, </w:t>
      </w:r>
      <w:r w:rsidRPr="004F7B8F">
        <w:rPr>
          <w:rFonts w:ascii="Arial Narrow" w:hAnsi="Arial Narrow"/>
          <w:i/>
          <w:sz w:val="22"/>
          <w:szCs w:val="22"/>
        </w:rPr>
        <w:t>“los contratos de obras públicas que celebren las personas naturales</w:t>
      </w:r>
      <w:r w:rsidRPr="004F7B8F">
        <w:rPr>
          <w:rFonts w:ascii="Arial Narrow" w:hAnsi="Arial Narrow"/>
          <w:i/>
          <w:spacing w:val="-1"/>
          <w:sz w:val="22"/>
          <w:szCs w:val="22"/>
        </w:rPr>
        <w:t xml:space="preserve"> </w:t>
      </w:r>
      <w:r w:rsidRPr="004F7B8F">
        <w:rPr>
          <w:rFonts w:ascii="Arial Narrow" w:hAnsi="Arial Narrow"/>
          <w:i/>
          <w:sz w:val="22"/>
          <w:szCs w:val="22"/>
        </w:rPr>
        <w:t>o</w:t>
      </w:r>
      <w:r w:rsidRPr="004F7B8F">
        <w:rPr>
          <w:rFonts w:ascii="Arial Narrow" w:hAnsi="Arial Narrow"/>
          <w:i/>
          <w:spacing w:val="-1"/>
          <w:sz w:val="22"/>
          <w:szCs w:val="22"/>
        </w:rPr>
        <w:t xml:space="preserve"> </w:t>
      </w:r>
      <w:r w:rsidRPr="004F7B8F">
        <w:rPr>
          <w:rFonts w:ascii="Arial Narrow" w:hAnsi="Arial Narrow"/>
          <w:i/>
          <w:sz w:val="22"/>
          <w:szCs w:val="22"/>
        </w:rPr>
        <w:t>jurídicas</w:t>
      </w:r>
      <w:r w:rsidRPr="004F7B8F">
        <w:rPr>
          <w:rFonts w:ascii="Arial Narrow" w:hAnsi="Arial Narrow"/>
          <w:i/>
          <w:spacing w:val="-2"/>
          <w:sz w:val="22"/>
          <w:szCs w:val="22"/>
        </w:rPr>
        <w:t xml:space="preserve"> </w:t>
      </w:r>
      <w:r w:rsidRPr="004F7B8F">
        <w:rPr>
          <w:rFonts w:ascii="Arial Narrow" w:hAnsi="Arial Narrow"/>
          <w:i/>
          <w:sz w:val="22"/>
          <w:szCs w:val="22"/>
        </w:rPr>
        <w:t>suscritos</w:t>
      </w:r>
      <w:r w:rsidRPr="004F7B8F">
        <w:rPr>
          <w:rFonts w:ascii="Arial Narrow" w:hAnsi="Arial Narrow"/>
          <w:i/>
          <w:spacing w:val="-2"/>
          <w:sz w:val="22"/>
          <w:szCs w:val="22"/>
        </w:rPr>
        <w:t xml:space="preserve"> </w:t>
      </w:r>
      <w:r w:rsidRPr="004F7B8F">
        <w:rPr>
          <w:rFonts w:ascii="Arial Narrow" w:hAnsi="Arial Narrow"/>
          <w:i/>
          <w:sz w:val="22"/>
          <w:szCs w:val="22"/>
        </w:rPr>
        <w:t>con</w:t>
      </w:r>
      <w:r w:rsidRPr="004F7B8F">
        <w:rPr>
          <w:rFonts w:ascii="Arial Narrow" w:hAnsi="Arial Narrow"/>
          <w:i/>
          <w:spacing w:val="-2"/>
          <w:sz w:val="22"/>
          <w:szCs w:val="22"/>
        </w:rPr>
        <w:t xml:space="preserve"> </w:t>
      </w:r>
      <w:r w:rsidRPr="004F7B8F">
        <w:rPr>
          <w:rFonts w:ascii="Arial Narrow" w:hAnsi="Arial Narrow"/>
          <w:i/>
          <w:sz w:val="22"/>
          <w:szCs w:val="22"/>
        </w:rPr>
        <w:t>las</w:t>
      </w:r>
      <w:r w:rsidRPr="004F7B8F">
        <w:rPr>
          <w:rFonts w:ascii="Arial Narrow" w:hAnsi="Arial Narrow"/>
          <w:i/>
          <w:spacing w:val="-2"/>
          <w:sz w:val="22"/>
          <w:szCs w:val="22"/>
        </w:rPr>
        <w:t xml:space="preserve"> </w:t>
      </w:r>
      <w:r w:rsidRPr="004F7B8F">
        <w:rPr>
          <w:rFonts w:ascii="Arial Narrow" w:hAnsi="Arial Narrow"/>
          <w:i/>
          <w:sz w:val="22"/>
          <w:szCs w:val="22"/>
        </w:rPr>
        <w:t>entidades</w:t>
      </w:r>
      <w:r w:rsidRPr="004F7B8F">
        <w:rPr>
          <w:rFonts w:ascii="Arial Narrow" w:hAnsi="Arial Narrow"/>
          <w:i/>
          <w:spacing w:val="-2"/>
          <w:sz w:val="22"/>
          <w:szCs w:val="22"/>
        </w:rPr>
        <w:t xml:space="preserve"> </w:t>
      </w:r>
      <w:r w:rsidRPr="004F7B8F">
        <w:rPr>
          <w:rFonts w:ascii="Arial Narrow" w:hAnsi="Arial Narrow"/>
          <w:i/>
          <w:sz w:val="22"/>
          <w:szCs w:val="22"/>
        </w:rPr>
        <w:t>territoriales</w:t>
      </w:r>
      <w:r w:rsidRPr="004F7B8F">
        <w:rPr>
          <w:rFonts w:ascii="Arial Narrow" w:hAnsi="Arial Narrow"/>
          <w:i/>
          <w:spacing w:val="-2"/>
          <w:sz w:val="22"/>
          <w:szCs w:val="22"/>
        </w:rPr>
        <w:t xml:space="preserve"> </w:t>
      </w:r>
      <w:r w:rsidRPr="004F7B8F">
        <w:rPr>
          <w:rFonts w:ascii="Arial Narrow" w:hAnsi="Arial Narrow"/>
          <w:i/>
          <w:sz w:val="22"/>
          <w:szCs w:val="22"/>
        </w:rPr>
        <w:t>y/o</w:t>
      </w:r>
      <w:r w:rsidRPr="004F7B8F">
        <w:rPr>
          <w:rFonts w:ascii="Arial Narrow" w:hAnsi="Arial Narrow"/>
          <w:i/>
          <w:spacing w:val="-3"/>
          <w:sz w:val="22"/>
          <w:szCs w:val="22"/>
        </w:rPr>
        <w:t xml:space="preserve"> </w:t>
      </w:r>
      <w:r w:rsidRPr="004F7B8F">
        <w:rPr>
          <w:rFonts w:ascii="Arial Narrow" w:hAnsi="Arial Narrow"/>
          <w:i/>
          <w:sz w:val="22"/>
          <w:szCs w:val="22"/>
        </w:rPr>
        <w:t>con</w:t>
      </w:r>
      <w:r w:rsidRPr="004F7B8F">
        <w:rPr>
          <w:rFonts w:ascii="Arial Narrow" w:hAnsi="Arial Narrow"/>
          <w:i/>
          <w:spacing w:val="-1"/>
          <w:sz w:val="22"/>
          <w:szCs w:val="22"/>
        </w:rPr>
        <w:t xml:space="preserve"> </w:t>
      </w:r>
      <w:r w:rsidRPr="004F7B8F">
        <w:rPr>
          <w:rFonts w:ascii="Arial Narrow" w:hAnsi="Arial Narrow"/>
          <w:i/>
          <w:sz w:val="22"/>
          <w:szCs w:val="22"/>
        </w:rPr>
        <w:t>las entidades</w:t>
      </w:r>
      <w:r w:rsidRPr="004F7B8F">
        <w:rPr>
          <w:rFonts w:ascii="Arial Narrow" w:hAnsi="Arial Narrow"/>
          <w:i/>
          <w:spacing w:val="-2"/>
          <w:sz w:val="22"/>
          <w:szCs w:val="22"/>
        </w:rPr>
        <w:t xml:space="preserve"> </w:t>
      </w:r>
      <w:r w:rsidRPr="004F7B8F">
        <w:rPr>
          <w:rFonts w:ascii="Arial Narrow" w:hAnsi="Arial Narrow"/>
          <w:i/>
          <w:sz w:val="22"/>
          <w:szCs w:val="22"/>
        </w:rPr>
        <w:t>descentralizadas</w:t>
      </w:r>
      <w:r w:rsidRPr="004F7B8F">
        <w:rPr>
          <w:rFonts w:ascii="Arial Narrow" w:hAnsi="Arial Narrow"/>
          <w:i/>
          <w:spacing w:val="-2"/>
          <w:sz w:val="22"/>
          <w:szCs w:val="22"/>
        </w:rPr>
        <w:t xml:space="preserve"> </w:t>
      </w:r>
      <w:r w:rsidRPr="004F7B8F">
        <w:rPr>
          <w:rFonts w:ascii="Arial Narrow" w:hAnsi="Arial Narrow"/>
          <w:i/>
          <w:sz w:val="22"/>
          <w:szCs w:val="22"/>
        </w:rPr>
        <w:t>del orden municipal, distrital o departamental estarán excluidos de IVA”</w:t>
      </w:r>
      <w:r w:rsidRPr="004F7B8F">
        <w:rPr>
          <w:rFonts w:ascii="Arial Narrow" w:hAnsi="Arial Narrow"/>
          <w:sz w:val="22"/>
          <w:szCs w:val="22"/>
        </w:rPr>
        <w:t>, en todo caso es responsabilidad del contratista la verificación, acatamiento y pago si fuese del caso, de las impuestos tasas y contribuciones o cualquier</w:t>
      </w:r>
      <w:r w:rsidRPr="004F7B8F">
        <w:rPr>
          <w:rFonts w:ascii="Arial Narrow" w:hAnsi="Arial Narrow"/>
          <w:spacing w:val="-3"/>
          <w:sz w:val="22"/>
          <w:szCs w:val="22"/>
        </w:rPr>
        <w:t xml:space="preserve"> </w:t>
      </w:r>
      <w:r w:rsidRPr="004F7B8F">
        <w:rPr>
          <w:rFonts w:ascii="Arial Narrow" w:hAnsi="Arial Narrow"/>
          <w:sz w:val="22"/>
          <w:szCs w:val="22"/>
        </w:rPr>
        <w:t>tipo</w:t>
      </w:r>
      <w:r w:rsidRPr="004F7B8F">
        <w:rPr>
          <w:rFonts w:ascii="Arial Narrow" w:hAnsi="Arial Narrow"/>
          <w:spacing w:val="-6"/>
          <w:sz w:val="22"/>
          <w:szCs w:val="22"/>
        </w:rPr>
        <w:t xml:space="preserve"> </w:t>
      </w:r>
      <w:r w:rsidRPr="004F7B8F">
        <w:rPr>
          <w:rFonts w:ascii="Arial Narrow" w:hAnsi="Arial Narrow"/>
          <w:sz w:val="22"/>
          <w:szCs w:val="22"/>
        </w:rPr>
        <w:t>de</w:t>
      </w:r>
      <w:r w:rsidRPr="004F7B8F">
        <w:rPr>
          <w:rFonts w:ascii="Arial Narrow" w:hAnsi="Arial Narrow"/>
          <w:spacing w:val="-6"/>
          <w:sz w:val="22"/>
          <w:szCs w:val="22"/>
        </w:rPr>
        <w:t xml:space="preserve"> </w:t>
      </w:r>
      <w:r w:rsidRPr="004F7B8F">
        <w:rPr>
          <w:rFonts w:ascii="Arial Narrow" w:hAnsi="Arial Narrow"/>
          <w:sz w:val="22"/>
          <w:szCs w:val="22"/>
        </w:rPr>
        <w:t>gravamen</w:t>
      </w:r>
      <w:r w:rsidRPr="004F7B8F">
        <w:rPr>
          <w:rFonts w:ascii="Arial Narrow" w:hAnsi="Arial Narrow"/>
          <w:spacing w:val="-4"/>
          <w:sz w:val="22"/>
          <w:szCs w:val="22"/>
        </w:rPr>
        <w:t xml:space="preserve"> </w:t>
      </w:r>
      <w:r w:rsidRPr="004F7B8F">
        <w:rPr>
          <w:rFonts w:ascii="Arial Narrow" w:hAnsi="Arial Narrow"/>
          <w:sz w:val="22"/>
          <w:szCs w:val="22"/>
        </w:rPr>
        <w:t>nacional,</w:t>
      </w:r>
      <w:r w:rsidRPr="004F7B8F">
        <w:rPr>
          <w:rFonts w:ascii="Arial Narrow" w:hAnsi="Arial Narrow"/>
          <w:spacing w:val="-5"/>
          <w:sz w:val="22"/>
          <w:szCs w:val="22"/>
        </w:rPr>
        <w:t xml:space="preserve"> </w:t>
      </w:r>
      <w:r w:rsidRPr="004F7B8F">
        <w:rPr>
          <w:rFonts w:ascii="Arial Narrow" w:hAnsi="Arial Narrow"/>
          <w:sz w:val="22"/>
          <w:szCs w:val="22"/>
        </w:rPr>
        <w:t>departamental</w:t>
      </w:r>
      <w:r w:rsidRPr="004F7B8F">
        <w:rPr>
          <w:rFonts w:ascii="Arial Narrow" w:hAnsi="Arial Narrow"/>
          <w:spacing w:val="-6"/>
          <w:sz w:val="22"/>
          <w:szCs w:val="22"/>
        </w:rPr>
        <w:t xml:space="preserve"> </w:t>
      </w:r>
      <w:r w:rsidRPr="004F7B8F">
        <w:rPr>
          <w:rFonts w:ascii="Arial Narrow" w:hAnsi="Arial Narrow"/>
          <w:sz w:val="22"/>
          <w:szCs w:val="22"/>
        </w:rPr>
        <w:t>o</w:t>
      </w:r>
      <w:r w:rsidRPr="004F7B8F">
        <w:rPr>
          <w:rFonts w:ascii="Arial Narrow" w:hAnsi="Arial Narrow"/>
          <w:spacing w:val="-1"/>
          <w:sz w:val="22"/>
          <w:szCs w:val="22"/>
        </w:rPr>
        <w:t xml:space="preserve"> </w:t>
      </w:r>
      <w:r w:rsidRPr="004F7B8F">
        <w:rPr>
          <w:rFonts w:ascii="Arial Narrow" w:hAnsi="Arial Narrow"/>
          <w:sz w:val="22"/>
          <w:szCs w:val="22"/>
        </w:rPr>
        <w:t>municipal</w:t>
      </w:r>
      <w:r w:rsidRPr="004F7B8F">
        <w:rPr>
          <w:rFonts w:ascii="Arial Narrow" w:hAnsi="Arial Narrow"/>
          <w:spacing w:val="-4"/>
          <w:sz w:val="22"/>
          <w:szCs w:val="22"/>
        </w:rPr>
        <w:t xml:space="preserve"> </w:t>
      </w:r>
      <w:r w:rsidRPr="004F7B8F">
        <w:rPr>
          <w:rFonts w:ascii="Arial Narrow" w:hAnsi="Arial Narrow"/>
          <w:sz w:val="22"/>
          <w:szCs w:val="22"/>
        </w:rPr>
        <w:t>que</w:t>
      </w:r>
      <w:r w:rsidRPr="004F7B8F">
        <w:rPr>
          <w:rFonts w:ascii="Arial Narrow" w:hAnsi="Arial Narrow"/>
          <w:spacing w:val="-4"/>
          <w:sz w:val="22"/>
          <w:szCs w:val="22"/>
        </w:rPr>
        <w:t xml:space="preserve"> </w:t>
      </w:r>
      <w:r w:rsidRPr="004F7B8F">
        <w:rPr>
          <w:rFonts w:ascii="Arial Narrow" w:hAnsi="Arial Narrow"/>
          <w:sz w:val="22"/>
          <w:szCs w:val="22"/>
        </w:rPr>
        <w:t>genere</w:t>
      </w:r>
      <w:r w:rsidRPr="004F7B8F">
        <w:rPr>
          <w:rFonts w:ascii="Arial Narrow" w:hAnsi="Arial Narrow"/>
          <w:spacing w:val="-2"/>
          <w:sz w:val="22"/>
          <w:szCs w:val="22"/>
        </w:rPr>
        <w:t xml:space="preserve"> </w:t>
      </w:r>
      <w:r w:rsidRPr="004F7B8F">
        <w:rPr>
          <w:rFonts w:ascii="Arial Narrow" w:hAnsi="Arial Narrow"/>
          <w:sz w:val="22"/>
          <w:szCs w:val="22"/>
        </w:rPr>
        <w:t>el</w:t>
      </w:r>
      <w:r w:rsidRPr="004F7B8F">
        <w:rPr>
          <w:rFonts w:ascii="Arial Narrow" w:hAnsi="Arial Narrow"/>
          <w:spacing w:val="-7"/>
          <w:sz w:val="22"/>
          <w:szCs w:val="22"/>
        </w:rPr>
        <w:t xml:space="preserve"> </w:t>
      </w:r>
      <w:r w:rsidRPr="004F7B8F">
        <w:rPr>
          <w:rFonts w:ascii="Arial Narrow" w:hAnsi="Arial Narrow"/>
          <w:sz w:val="22"/>
          <w:szCs w:val="22"/>
        </w:rPr>
        <w:t>contrato</w:t>
      </w:r>
      <w:r w:rsidRPr="004F7B8F">
        <w:rPr>
          <w:rFonts w:ascii="Arial Narrow" w:hAnsi="Arial Narrow"/>
          <w:spacing w:val="-4"/>
          <w:sz w:val="22"/>
          <w:szCs w:val="22"/>
        </w:rPr>
        <w:t xml:space="preserve"> </w:t>
      </w:r>
      <w:r w:rsidRPr="004F7B8F">
        <w:rPr>
          <w:rFonts w:ascii="Arial Narrow" w:hAnsi="Arial Narrow"/>
          <w:sz w:val="22"/>
          <w:szCs w:val="22"/>
        </w:rPr>
        <w:t>a</w:t>
      </w:r>
      <w:r w:rsidRPr="004F7B8F">
        <w:rPr>
          <w:rFonts w:ascii="Arial Narrow" w:hAnsi="Arial Narrow"/>
          <w:spacing w:val="-6"/>
          <w:sz w:val="22"/>
          <w:szCs w:val="22"/>
        </w:rPr>
        <w:t xml:space="preserve"> </w:t>
      </w:r>
      <w:r w:rsidRPr="004F7B8F">
        <w:rPr>
          <w:rFonts w:ascii="Arial Narrow" w:hAnsi="Arial Narrow"/>
          <w:sz w:val="22"/>
          <w:szCs w:val="22"/>
        </w:rPr>
        <w:t>suscribir,</w:t>
      </w:r>
      <w:r w:rsidRPr="004F7B8F">
        <w:rPr>
          <w:rFonts w:ascii="Arial Narrow" w:hAnsi="Arial Narrow"/>
          <w:spacing w:val="-3"/>
          <w:sz w:val="22"/>
          <w:szCs w:val="22"/>
        </w:rPr>
        <w:t xml:space="preserve"> </w:t>
      </w:r>
      <w:r w:rsidRPr="004F7B8F">
        <w:rPr>
          <w:rFonts w:ascii="Arial Narrow" w:hAnsi="Arial Narrow"/>
          <w:sz w:val="22"/>
          <w:szCs w:val="22"/>
        </w:rPr>
        <w:t>sin</w:t>
      </w:r>
      <w:r w:rsidRPr="004F7B8F">
        <w:rPr>
          <w:rFonts w:ascii="Arial Narrow" w:hAnsi="Arial Narrow"/>
          <w:spacing w:val="-3"/>
          <w:sz w:val="22"/>
          <w:szCs w:val="22"/>
        </w:rPr>
        <w:t xml:space="preserve"> </w:t>
      </w:r>
      <w:r w:rsidRPr="004F7B8F">
        <w:rPr>
          <w:rFonts w:ascii="Arial Narrow" w:hAnsi="Arial Narrow"/>
          <w:sz w:val="22"/>
          <w:szCs w:val="22"/>
        </w:rPr>
        <w:t>que</w:t>
      </w:r>
      <w:r w:rsidRPr="004F7B8F">
        <w:rPr>
          <w:rFonts w:ascii="Arial Narrow" w:hAnsi="Arial Narrow"/>
          <w:spacing w:val="-4"/>
          <w:sz w:val="22"/>
          <w:szCs w:val="22"/>
        </w:rPr>
        <w:t xml:space="preserve"> </w:t>
      </w:r>
      <w:r w:rsidRPr="004F7B8F">
        <w:rPr>
          <w:rFonts w:ascii="Arial Narrow" w:hAnsi="Arial Narrow"/>
          <w:sz w:val="22"/>
          <w:szCs w:val="22"/>
        </w:rPr>
        <w:t>exista por parte de la UAE- CUERPO OFICIAL DE BOMBEROS BOGOTA</w:t>
      </w:r>
      <w:r w:rsidRPr="004F7B8F">
        <w:rPr>
          <w:rFonts w:ascii="Arial Narrow" w:hAnsi="Arial Narrow"/>
          <w:spacing w:val="-1"/>
          <w:sz w:val="22"/>
          <w:szCs w:val="22"/>
        </w:rPr>
        <w:t xml:space="preserve"> </w:t>
      </w:r>
      <w:r w:rsidRPr="004F7B8F">
        <w:rPr>
          <w:rFonts w:ascii="Arial Narrow" w:hAnsi="Arial Narrow"/>
          <w:sz w:val="22"/>
          <w:szCs w:val="22"/>
        </w:rPr>
        <w:t>responsabilidad</w:t>
      </w:r>
      <w:r w:rsidRPr="004F7B8F">
        <w:rPr>
          <w:rFonts w:ascii="Arial Narrow" w:hAnsi="Arial Narrow"/>
          <w:spacing w:val="-1"/>
          <w:sz w:val="22"/>
          <w:szCs w:val="22"/>
        </w:rPr>
        <w:t xml:space="preserve"> </w:t>
      </w:r>
      <w:r w:rsidRPr="004F7B8F">
        <w:rPr>
          <w:rFonts w:ascii="Arial Narrow" w:hAnsi="Arial Narrow"/>
          <w:sz w:val="22"/>
          <w:szCs w:val="22"/>
        </w:rPr>
        <w:t>alguna por las indicaciones que</w:t>
      </w:r>
      <w:r w:rsidRPr="004F7B8F">
        <w:rPr>
          <w:rFonts w:ascii="Arial Narrow" w:hAnsi="Arial Narrow"/>
          <w:spacing w:val="-6"/>
          <w:sz w:val="22"/>
          <w:szCs w:val="22"/>
        </w:rPr>
        <w:t xml:space="preserve"> </w:t>
      </w:r>
      <w:r w:rsidRPr="004F7B8F">
        <w:rPr>
          <w:rFonts w:ascii="Arial Narrow" w:hAnsi="Arial Narrow"/>
          <w:sz w:val="22"/>
          <w:szCs w:val="22"/>
        </w:rPr>
        <w:t>sobre</w:t>
      </w:r>
      <w:r w:rsidRPr="004F7B8F">
        <w:rPr>
          <w:rFonts w:ascii="Arial Narrow" w:hAnsi="Arial Narrow"/>
          <w:spacing w:val="-6"/>
          <w:sz w:val="22"/>
          <w:szCs w:val="22"/>
        </w:rPr>
        <w:t xml:space="preserve"> </w:t>
      </w:r>
      <w:r w:rsidRPr="004F7B8F">
        <w:rPr>
          <w:rFonts w:ascii="Arial Narrow" w:hAnsi="Arial Narrow"/>
          <w:sz w:val="22"/>
          <w:szCs w:val="22"/>
        </w:rPr>
        <w:t>el</w:t>
      </w:r>
      <w:r w:rsidRPr="004F7B8F">
        <w:rPr>
          <w:rFonts w:ascii="Arial Narrow" w:hAnsi="Arial Narrow"/>
          <w:spacing w:val="-6"/>
          <w:sz w:val="22"/>
          <w:szCs w:val="22"/>
        </w:rPr>
        <w:t xml:space="preserve"> </w:t>
      </w:r>
      <w:r w:rsidRPr="004F7B8F">
        <w:rPr>
          <w:rFonts w:ascii="Arial Narrow" w:hAnsi="Arial Narrow"/>
          <w:sz w:val="22"/>
          <w:szCs w:val="22"/>
        </w:rPr>
        <w:t>particular</w:t>
      </w:r>
      <w:r w:rsidRPr="004F7B8F">
        <w:rPr>
          <w:rFonts w:ascii="Arial Narrow" w:hAnsi="Arial Narrow"/>
          <w:spacing w:val="-5"/>
          <w:sz w:val="22"/>
          <w:szCs w:val="22"/>
        </w:rPr>
        <w:t xml:space="preserve"> </w:t>
      </w:r>
      <w:r w:rsidRPr="004F7B8F">
        <w:rPr>
          <w:rFonts w:ascii="Arial Narrow" w:hAnsi="Arial Narrow"/>
          <w:sz w:val="22"/>
          <w:szCs w:val="22"/>
        </w:rPr>
        <w:t>se</w:t>
      </w:r>
      <w:r w:rsidRPr="004F7B8F">
        <w:rPr>
          <w:rFonts w:ascii="Arial Narrow" w:hAnsi="Arial Narrow"/>
          <w:spacing w:val="-6"/>
          <w:sz w:val="22"/>
          <w:szCs w:val="22"/>
        </w:rPr>
        <w:t xml:space="preserve"> </w:t>
      </w:r>
      <w:r w:rsidRPr="004F7B8F">
        <w:rPr>
          <w:rFonts w:ascii="Arial Narrow" w:hAnsi="Arial Narrow"/>
          <w:sz w:val="22"/>
          <w:szCs w:val="22"/>
        </w:rPr>
        <w:t>hagan</w:t>
      </w:r>
      <w:r w:rsidRPr="004F7B8F">
        <w:rPr>
          <w:rFonts w:ascii="Arial Narrow" w:hAnsi="Arial Narrow"/>
          <w:spacing w:val="-3"/>
          <w:sz w:val="22"/>
          <w:szCs w:val="22"/>
        </w:rPr>
        <w:t xml:space="preserve"> </w:t>
      </w:r>
      <w:r w:rsidRPr="004F7B8F">
        <w:rPr>
          <w:rFonts w:ascii="Arial Narrow" w:hAnsi="Arial Narrow"/>
          <w:sz w:val="22"/>
          <w:szCs w:val="22"/>
        </w:rPr>
        <w:t>en</w:t>
      </w:r>
      <w:r w:rsidRPr="004F7B8F">
        <w:rPr>
          <w:rFonts w:ascii="Arial Narrow" w:hAnsi="Arial Narrow"/>
          <w:spacing w:val="-6"/>
          <w:sz w:val="22"/>
          <w:szCs w:val="22"/>
        </w:rPr>
        <w:t xml:space="preserve"> </w:t>
      </w:r>
      <w:r w:rsidRPr="004F7B8F">
        <w:rPr>
          <w:rFonts w:ascii="Arial Narrow" w:hAnsi="Arial Narrow"/>
          <w:sz w:val="22"/>
          <w:szCs w:val="22"/>
        </w:rPr>
        <w:t>el</w:t>
      </w:r>
      <w:r w:rsidRPr="004F7B8F">
        <w:rPr>
          <w:rFonts w:ascii="Arial Narrow" w:hAnsi="Arial Narrow"/>
          <w:spacing w:val="-6"/>
          <w:sz w:val="22"/>
          <w:szCs w:val="22"/>
        </w:rPr>
        <w:t xml:space="preserve"> </w:t>
      </w:r>
      <w:r w:rsidRPr="004F7B8F">
        <w:rPr>
          <w:rFonts w:ascii="Arial Narrow" w:hAnsi="Arial Narrow"/>
          <w:sz w:val="22"/>
          <w:szCs w:val="22"/>
        </w:rPr>
        <w:t>presente</w:t>
      </w:r>
      <w:r w:rsidRPr="004F7B8F">
        <w:rPr>
          <w:rFonts w:ascii="Arial Narrow" w:hAnsi="Arial Narrow"/>
          <w:spacing w:val="-6"/>
          <w:sz w:val="22"/>
          <w:szCs w:val="22"/>
        </w:rPr>
        <w:t xml:space="preserve"> </w:t>
      </w:r>
      <w:r w:rsidRPr="004F7B8F">
        <w:rPr>
          <w:rFonts w:ascii="Arial Narrow" w:hAnsi="Arial Narrow"/>
          <w:sz w:val="22"/>
          <w:szCs w:val="22"/>
        </w:rPr>
        <w:t>texto</w:t>
      </w:r>
      <w:r w:rsidRPr="004F7B8F">
        <w:rPr>
          <w:rFonts w:ascii="Arial Narrow" w:hAnsi="Arial Narrow"/>
          <w:spacing w:val="-6"/>
          <w:sz w:val="22"/>
          <w:szCs w:val="22"/>
        </w:rPr>
        <w:t xml:space="preserve"> </w:t>
      </w:r>
      <w:r w:rsidRPr="004F7B8F">
        <w:rPr>
          <w:rFonts w:ascii="Arial Narrow" w:hAnsi="Arial Narrow"/>
          <w:sz w:val="22"/>
          <w:szCs w:val="22"/>
        </w:rPr>
        <w:t>o</w:t>
      </w:r>
      <w:r w:rsidRPr="004F7B8F">
        <w:rPr>
          <w:rFonts w:ascii="Arial Narrow" w:hAnsi="Arial Narrow"/>
          <w:spacing w:val="-4"/>
          <w:sz w:val="22"/>
          <w:szCs w:val="22"/>
        </w:rPr>
        <w:t xml:space="preserve"> </w:t>
      </w:r>
      <w:r w:rsidRPr="004F7B8F">
        <w:rPr>
          <w:rFonts w:ascii="Arial Narrow" w:hAnsi="Arial Narrow"/>
          <w:sz w:val="22"/>
          <w:szCs w:val="22"/>
        </w:rPr>
        <w:t>en</w:t>
      </w:r>
      <w:r w:rsidRPr="004F7B8F">
        <w:rPr>
          <w:rFonts w:ascii="Arial Narrow" w:hAnsi="Arial Narrow"/>
          <w:spacing w:val="-6"/>
          <w:sz w:val="22"/>
          <w:szCs w:val="22"/>
        </w:rPr>
        <w:t xml:space="preserve"> </w:t>
      </w:r>
      <w:r w:rsidRPr="004F7B8F">
        <w:rPr>
          <w:rFonts w:ascii="Arial Narrow" w:hAnsi="Arial Narrow"/>
          <w:sz w:val="22"/>
          <w:szCs w:val="22"/>
        </w:rPr>
        <w:t>los</w:t>
      </w:r>
      <w:r w:rsidRPr="004F7B8F">
        <w:rPr>
          <w:rFonts w:ascii="Arial Narrow" w:hAnsi="Arial Narrow"/>
          <w:spacing w:val="-5"/>
          <w:sz w:val="22"/>
          <w:szCs w:val="22"/>
        </w:rPr>
        <w:t xml:space="preserve"> </w:t>
      </w:r>
      <w:r w:rsidRPr="004F7B8F">
        <w:rPr>
          <w:rFonts w:ascii="Arial Narrow" w:hAnsi="Arial Narrow"/>
          <w:sz w:val="22"/>
          <w:szCs w:val="22"/>
        </w:rPr>
        <w:t>relacionados</w:t>
      </w:r>
      <w:r w:rsidRPr="004F7B8F">
        <w:rPr>
          <w:rFonts w:ascii="Arial Narrow" w:hAnsi="Arial Narrow"/>
          <w:spacing w:val="-5"/>
          <w:sz w:val="22"/>
          <w:szCs w:val="22"/>
        </w:rPr>
        <w:t xml:space="preserve"> </w:t>
      </w:r>
      <w:r w:rsidRPr="004F7B8F">
        <w:rPr>
          <w:rFonts w:ascii="Arial Narrow" w:hAnsi="Arial Narrow"/>
          <w:sz w:val="22"/>
          <w:szCs w:val="22"/>
        </w:rPr>
        <w:t>con</w:t>
      </w:r>
      <w:r w:rsidRPr="004F7B8F">
        <w:rPr>
          <w:rFonts w:ascii="Arial Narrow" w:hAnsi="Arial Narrow"/>
          <w:spacing w:val="-6"/>
          <w:sz w:val="22"/>
          <w:szCs w:val="22"/>
        </w:rPr>
        <w:t xml:space="preserve"> </w:t>
      </w:r>
      <w:r w:rsidRPr="004F7B8F">
        <w:rPr>
          <w:rFonts w:ascii="Arial Narrow" w:hAnsi="Arial Narrow"/>
          <w:sz w:val="22"/>
          <w:szCs w:val="22"/>
        </w:rPr>
        <w:t>el</w:t>
      </w:r>
      <w:r w:rsidRPr="004F7B8F">
        <w:rPr>
          <w:rFonts w:ascii="Arial Narrow" w:hAnsi="Arial Narrow"/>
          <w:spacing w:val="-4"/>
          <w:sz w:val="22"/>
          <w:szCs w:val="22"/>
        </w:rPr>
        <w:t xml:space="preserve"> </w:t>
      </w:r>
      <w:r w:rsidRPr="004F7B8F">
        <w:rPr>
          <w:rFonts w:ascii="Arial Narrow" w:hAnsi="Arial Narrow"/>
          <w:sz w:val="22"/>
          <w:szCs w:val="22"/>
        </w:rPr>
        <w:t>proceso,</w:t>
      </w:r>
      <w:r w:rsidRPr="004F7B8F">
        <w:rPr>
          <w:rFonts w:ascii="Arial Narrow" w:hAnsi="Arial Narrow"/>
          <w:spacing w:val="-6"/>
          <w:sz w:val="22"/>
          <w:szCs w:val="22"/>
        </w:rPr>
        <w:t xml:space="preserve"> </w:t>
      </w:r>
      <w:r w:rsidRPr="004F7B8F">
        <w:rPr>
          <w:rFonts w:ascii="Arial Narrow" w:hAnsi="Arial Narrow"/>
          <w:sz w:val="22"/>
          <w:szCs w:val="22"/>
        </w:rPr>
        <w:t>entendiendo</w:t>
      </w:r>
      <w:r w:rsidRPr="004F7B8F">
        <w:rPr>
          <w:rFonts w:ascii="Arial Narrow" w:hAnsi="Arial Narrow"/>
          <w:spacing w:val="-6"/>
          <w:sz w:val="22"/>
          <w:szCs w:val="22"/>
        </w:rPr>
        <w:t xml:space="preserve"> </w:t>
      </w:r>
      <w:r w:rsidRPr="004F7B8F">
        <w:rPr>
          <w:rFonts w:ascii="Arial Narrow" w:hAnsi="Arial Narrow"/>
          <w:sz w:val="22"/>
          <w:szCs w:val="22"/>
        </w:rPr>
        <w:t>entonces que</w:t>
      </w:r>
      <w:r w:rsidRPr="004F7B8F">
        <w:rPr>
          <w:rFonts w:ascii="Arial Narrow" w:hAnsi="Arial Narrow"/>
          <w:spacing w:val="-14"/>
          <w:sz w:val="22"/>
          <w:szCs w:val="22"/>
        </w:rPr>
        <w:t xml:space="preserve"> </w:t>
      </w:r>
      <w:r w:rsidRPr="004F7B8F">
        <w:rPr>
          <w:rFonts w:ascii="Arial Narrow" w:hAnsi="Arial Narrow"/>
          <w:sz w:val="22"/>
          <w:szCs w:val="22"/>
        </w:rPr>
        <w:t>en</w:t>
      </w:r>
      <w:r w:rsidRPr="004F7B8F">
        <w:rPr>
          <w:rFonts w:ascii="Arial Narrow" w:hAnsi="Arial Narrow"/>
          <w:spacing w:val="-14"/>
          <w:sz w:val="22"/>
          <w:szCs w:val="22"/>
        </w:rPr>
        <w:t xml:space="preserve"> </w:t>
      </w:r>
      <w:r w:rsidRPr="004F7B8F">
        <w:rPr>
          <w:rFonts w:ascii="Arial Narrow" w:hAnsi="Arial Narrow"/>
          <w:sz w:val="22"/>
          <w:szCs w:val="22"/>
        </w:rPr>
        <w:t>esta</w:t>
      </w:r>
      <w:r w:rsidRPr="004F7B8F">
        <w:rPr>
          <w:rFonts w:ascii="Arial Narrow" w:hAnsi="Arial Narrow"/>
          <w:spacing w:val="-14"/>
          <w:sz w:val="22"/>
          <w:szCs w:val="22"/>
        </w:rPr>
        <w:t xml:space="preserve"> </w:t>
      </w:r>
      <w:r w:rsidRPr="004F7B8F">
        <w:rPr>
          <w:rFonts w:ascii="Arial Narrow" w:hAnsi="Arial Narrow"/>
          <w:sz w:val="22"/>
          <w:szCs w:val="22"/>
        </w:rPr>
        <w:t>materia</w:t>
      </w:r>
      <w:r w:rsidRPr="004F7B8F">
        <w:rPr>
          <w:rFonts w:ascii="Arial Narrow" w:hAnsi="Arial Narrow"/>
          <w:spacing w:val="-13"/>
          <w:sz w:val="22"/>
          <w:szCs w:val="22"/>
        </w:rPr>
        <w:t xml:space="preserve"> </w:t>
      </w:r>
      <w:r w:rsidRPr="004F7B8F">
        <w:rPr>
          <w:rFonts w:ascii="Arial Narrow" w:hAnsi="Arial Narrow"/>
          <w:sz w:val="22"/>
          <w:szCs w:val="22"/>
        </w:rPr>
        <w:t>la</w:t>
      </w:r>
      <w:r w:rsidRPr="004F7B8F">
        <w:rPr>
          <w:rFonts w:ascii="Arial Narrow" w:hAnsi="Arial Narrow"/>
          <w:spacing w:val="-13"/>
          <w:sz w:val="22"/>
          <w:szCs w:val="22"/>
        </w:rPr>
        <w:t xml:space="preserve"> </w:t>
      </w:r>
      <w:r w:rsidRPr="004F7B8F">
        <w:rPr>
          <w:rFonts w:ascii="Arial Narrow" w:hAnsi="Arial Narrow"/>
          <w:sz w:val="22"/>
          <w:szCs w:val="22"/>
        </w:rPr>
        <w:t>información</w:t>
      </w:r>
      <w:r w:rsidRPr="004F7B8F">
        <w:rPr>
          <w:rFonts w:ascii="Arial Narrow" w:hAnsi="Arial Narrow"/>
          <w:spacing w:val="-14"/>
          <w:sz w:val="22"/>
          <w:szCs w:val="22"/>
        </w:rPr>
        <w:t xml:space="preserve"> </w:t>
      </w:r>
      <w:r w:rsidRPr="004F7B8F">
        <w:rPr>
          <w:rFonts w:ascii="Arial Narrow" w:hAnsi="Arial Narrow"/>
          <w:sz w:val="22"/>
          <w:szCs w:val="22"/>
        </w:rPr>
        <w:t>suministrada</w:t>
      </w:r>
      <w:r w:rsidRPr="004F7B8F">
        <w:rPr>
          <w:rFonts w:ascii="Arial Narrow" w:hAnsi="Arial Narrow"/>
          <w:spacing w:val="-14"/>
          <w:sz w:val="22"/>
          <w:szCs w:val="22"/>
        </w:rPr>
        <w:t xml:space="preserve"> </w:t>
      </w:r>
      <w:r w:rsidRPr="004F7B8F">
        <w:rPr>
          <w:rFonts w:ascii="Arial Narrow" w:hAnsi="Arial Narrow"/>
          <w:sz w:val="22"/>
          <w:szCs w:val="22"/>
        </w:rPr>
        <w:t>es</w:t>
      </w:r>
      <w:r w:rsidRPr="004F7B8F">
        <w:rPr>
          <w:rFonts w:ascii="Arial Narrow" w:hAnsi="Arial Narrow"/>
          <w:spacing w:val="-12"/>
          <w:sz w:val="22"/>
          <w:szCs w:val="22"/>
        </w:rPr>
        <w:t xml:space="preserve"> </w:t>
      </w:r>
      <w:r w:rsidRPr="004F7B8F">
        <w:rPr>
          <w:rFonts w:ascii="Arial Narrow" w:hAnsi="Arial Narrow"/>
          <w:sz w:val="22"/>
          <w:szCs w:val="22"/>
        </w:rPr>
        <w:t>de</w:t>
      </w:r>
      <w:r w:rsidRPr="004F7B8F">
        <w:rPr>
          <w:rFonts w:ascii="Arial Narrow" w:hAnsi="Arial Narrow"/>
          <w:spacing w:val="-11"/>
          <w:sz w:val="22"/>
          <w:szCs w:val="22"/>
        </w:rPr>
        <w:t xml:space="preserve"> </w:t>
      </w:r>
      <w:r w:rsidRPr="004F7B8F">
        <w:rPr>
          <w:rFonts w:ascii="Arial Narrow" w:hAnsi="Arial Narrow"/>
          <w:sz w:val="22"/>
          <w:szCs w:val="22"/>
        </w:rPr>
        <w:t>carácter</w:t>
      </w:r>
      <w:r w:rsidRPr="004F7B8F">
        <w:rPr>
          <w:rFonts w:ascii="Arial Narrow" w:hAnsi="Arial Narrow"/>
          <w:spacing w:val="-14"/>
          <w:sz w:val="22"/>
          <w:szCs w:val="22"/>
        </w:rPr>
        <w:t xml:space="preserve"> </w:t>
      </w:r>
      <w:r w:rsidRPr="004F7B8F">
        <w:rPr>
          <w:rFonts w:ascii="Arial Narrow" w:hAnsi="Arial Narrow"/>
          <w:sz w:val="22"/>
          <w:szCs w:val="22"/>
        </w:rPr>
        <w:lastRenderedPageBreak/>
        <w:t>indicativo.</w:t>
      </w:r>
      <w:r w:rsidRPr="004F7B8F">
        <w:rPr>
          <w:rFonts w:ascii="Arial Narrow" w:hAnsi="Arial Narrow"/>
          <w:spacing w:val="-13"/>
          <w:sz w:val="22"/>
          <w:szCs w:val="22"/>
        </w:rPr>
        <w:t xml:space="preserve"> </w:t>
      </w:r>
      <w:r w:rsidRPr="004F7B8F">
        <w:rPr>
          <w:rFonts w:ascii="Arial Narrow" w:hAnsi="Arial Narrow"/>
          <w:sz w:val="22"/>
          <w:szCs w:val="22"/>
        </w:rPr>
        <w:t>El</w:t>
      </w:r>
      <w:r w:rsidRPr="004F7B8F">
        <w:rPr>
          <w:rFonts w:ascii="Arial Narrow" w:hAnsi="Arial Narrow"/>
          <w:spacing w:val="-14"/>
          <w:sz w:val="22"/>
          <w:szCs w:val="22"/>
        </w:rPr>
        <w:t xml:space="preserve"> </w:t>
      </w:r>
      <w:r w:rsidRPr="004F7B8F">
        <w:rPr>
          <w:rFonts w:ascii="Arial Narrow" w:hAnsi="Arial Narrow"/>
          <w:sz w:val="22"/>
          <w:szCs w:val="22"/>
        </w:rPr>
        <w:t>CONTRATISTA</w:t>
      </w:r>
      <w:r w:rsidRPr="004F7B8F">
        <w:rPr>
          <w:rFonts w:ascii="Arial Narrow" w:hAnsi="Arial Narrow"/>
          <w:spacing w:val="-13"/>
          <w:sz w:val="22"/>
          <w:szCs w:val="22"/>
        </w:rPr>
        <w:t xml:space="preserve"> </w:t>
      </w:r>
      <w:r w:rsidRPr="004F7B8F">
        <w:rPr>
          <w:rFonts w:ascii="Arial Narrow" w:hAnsi="Arial Narrow"/>
          <w:sz w:val="22"/>
          <w:szCs w:val="22"/>
        </w:rPr>
        <w:t>debe</w:t>
      </w:r>
      <w:r w:rsidRPr="004F7B8F">
        <w:rPr>
          <w:rFonts w:ascii="Arial Narrow" w:hAnsi="Arial Narrow"/>
          <w:spacing w:val="-14"/>
          <w:sz w:val="22"/>
          <w:szCs w:val="22"/>
        </w:rPr>
        <w:t xml:space="preserve"> </w:t>
      </w:r>
      <w:r w:rsidRPr="004F7B8F">
        <w:rPr>
          <w:rFonts w:ascii="Arial Narrow" w:hAnsi="Arial Narrow"/>
          <w:sz w:val="22"/>
          <w:szCs w:val="22"/>
        </w:rPr>
        <w:t>tener</w:t>
      </w:r>
      <w:r w:rsidRPr="004F7B8F">
        <w:rPr>
          <w:rFonts w:ascii="Arial Narrow" w:hAnsi="Arial Narrow"/>
          <w:spacing w:val="-12"/>
          <w:sz w:val="22"/>
          <w:szCs w:val="22"/>
        </w:rPr>
        <w:t xml:space="preserve"> </w:t>
      </w:r>
      <w:r w:rsidRPr="004F7B8F">
        <w:rPr>
          <w:rFonts w:ascii="Arial Narrow" w:hAnsi="Arial Narrow"/>
          <w:sz w:val="22"/>
          <w:szCs w:val="22"/>
        </w:rPr>
        <w:t>en</w:t>
      </w:r>
      <w:r w:rsidRPr="004F7B8F">
        <w:rPr>
          <w:rFonts w:ascii="Arial Narrow" w:hAnsi="Arial Narrow"/>
          <w:spacing w:val="-13"/>
          <w:sz w:val="22"/>
          <w:szCs w:val="22"/>
        </w:rPr>
        <w:t xml:space="preserve"> </w:t>
      </w:r>
      <w:r w:rsidRPr="004F7B8F">
        <w:rPr>
          <w:rFonts w:ascii="Arial Narrow" w:hAnsi="Arial Narrow"/>
          <w:sz w:val="22"/>
          <w:szCs w:val="22"/>
        </w:rPr>
        <w:t>cuenta en su oferta económica que el IVA se grava sobre la utilidad de la actividad, lo anterior de acuerdo con lo establecido en el artículo 3º del Decreto 1372 de 1992.</w:t>
      </w:r>
    </w:p>
    <w:p w14:paraId="3795A3CB" w14:textId="77777777" w:rsidR="004F7B8F" w:rsidRPr="004F7B8F" w:rsidRDefault="004F7B8F" w:rsidP="004F7B8F">
      <w:pPr>
        <w:pStyle w:val="Textoindependiente"/>
        <w:spacing w:before="218"/>
        <w:ind w:right="-82"/>
        <w:jc w:val="both"/>
        <w:rPr>
          <w:rFonts w:ascii="Arial Narrow" w:hAnsi="Arial Narrow"/>
          <w:sz w:val="22"/>
          <w:szCs w:val="22"/>
        </w:rPr>
      </w:pPr>
      <w:r w:rsidRPr="004F7B8F">
        <w:rPr>
          <w:rFonts w:ascii="Arial Narrow" w:hAnsi="Arial Narrow"/>
          <w:sz w:val="22"/>
          <w:szCs w:val="22"/>
        </w:rPr>
        <w:t>Nota</w:t>
      </w:r>
      <w:r w:rsidRPr="004F7B8F">
        <w:rPr>
          <w:rFonts w:ascii="Arial Narrow" w:hAnsi="Arial Narrow"/>
          <w:spacing w:val="-8"/>
          <w:sz w:val="22"/>
          <w:szCs w:val="22"/>
        </w:rPr>
        <w:t xml:space="preserve"> </w:t>
      </w:r>
      <w:r w:rsidRPr="004F7B8F">
        <w:rPr>
          <w:rFonts w:ascii="Arial Narrow" w:hAnsi="Arial Narrow"/>
          <w:sz w:val="22"/>
          <w:szCs w:val="22"/>
        </w:rPr>
        <w:t>1:</w:t>
      </w:r>
      <w:r w:rsidRPr="004F7B8F">
        <w:rPr>
          <w:rFonts w:ascii="Arial Narrow" w:hAnsi="Arial Narrow"/>
          <w:spacing w:val="-6"/>
          <w:sz w:val="22"/>
          <w:szCs w:val="22"/>
        </w:rPr>
        <w:t xml:space="preserve"> </w:t>
      </w:r>
      <w:r w:rsidRPr="004F7B8F">
        <w:rPr>
          <w:rFonts w:ascii="Arial Narrow" w:hAnsi="Arial Narrow"/>
          <w:sz w:val="22"/>
          <w:szCs w:val="22"/>
        </w:rPr>
        <w:t>El</w:t>
      </w:r>
      <w:r w:rsidRPr="004F7B8F">
        <w:rPr>
          <w:rFonts w:ascii="Arial Narrow" w:hAnsi="Arial Narrow"/>
          <w:spacing w:val="-9"/>
          <w:sz w:val="22"/>
          <w:szCs w:val="22"/>
        </w:rPr>
        <w:t xml:space="preserve"> </w:t>
      </w:r>
      <w:r w:rsidRPr="004F7B8F">
        <w:rPr>
          <w:rFonts w:ascii="Arial Narrow" w:hAnsi="Arial Narrow"/>
          <w:sz w:val="22"/>
          <w:szCs w:val="22"/>
        </w:rPr>
        <w:t>contrato</w:t>
      </w:r>
      <w:r w:rsidRPr="004F7B8F">
        <w:rPr>
          <w:rFonts w:ascii="Arial Narrow" w:hAnsi="Arial Narrow"/>
          <w:spacing w:val="-8"/>
          <w:sz w:val="22"/>
          <w:szCs w:val="22"/>
        </w:rPr>
        <w:t xml:space="preserve"> </w:t>
      </w:r>
      <w:r w:rsidRPr="004F7B8F">
        <w:rPr>
          <w:rFonts w:ascii="Arial Narrow" w:hAnsi="Arial Narrow"/>
          <w:sz w:val="22"/>
          <w:szCs w:val="22"/>
        </w:rPr>
        <w:t>que</w:t>
      </w:r>
      <w:r w:rsidRPr="004F7B8F">
        <w:rPr>
          <w:rFonts w:ascii="Arial Narrow" w:hAnsi="Arial Narrow"/>
          <w:spacing w:val="-8"/>
          <w:sz w:val="22"/>
          <w:szCs w:val="22"/>
        </w:rPr>
        <w:t xml:space="preserve"> </w:t>
      </w:r>
      <w:r w:rsidRPr="004F7B8F">
        <w:rPr>
          <w:rFonts w:ascii="Arial Narrow" w:hAnsi="Arial Narrow"/>
          <w:sz w:val="22"/>
          <w:szCs w:val="22"/>
        </w:rPr>
        <w:t>se</w:t>
      </w:r>
      <w:r w:rsidRPr="004F7B8F">
        <w:rPr>
          <w:rFonts w:ascii="Arial Narrow" w:hAnsi="Arial Narrow"/>
          <w:spacing w:val="-8"/>
          <w:sz w:val="22"/>
          <w:szCs w:val="22"/>
        </w:rPr>
        <w:t xml:space="preserve"> </w:t>
      </w:r>
      <w:r w:rsidRPr="004F7B8F">
        <w:rPr>
          <w:rFonts w:ascii="Arial Narrow" w:hAnsi="Arial Narrow"/>
          <w:sz w:val="22"/>
          <w:szCs w:val="22"/>
        </w:rPr>
        <w:t>suscriba</w:t>
      </w:r>
      <w:r w:rsidRPr="004F7B8F">
        <w:rPr>
          <w:rFonts w:ascii="Arial Narrow" w:hAnsi="Arial Narrow"/>
          <w:spacing w:val="-8"/>
          <w:sz w:val="22"/>
          <w:szCs w:val="22"/>
        </w:rPr>
        <w:t xml:space="preserve"> </w:t>
      </w:r>
      <w:r w:rsidRPr="004F7B8F">
        <w:rPr>
          <w:rFonts w:ascii="Arial Narrow" w:hAnsi="Arial Narrow"/>
          <w:sz w:val="22"/>
          <w:szCs w:val="22"/>
        </w:rPr>
        <w:t>como</w:t>
      </w:r>
      <w:r w:rsidRPr="004F7B8F">
        <w:rPr>
          <w:rFonts w:ascii="Arial Narrow" w:hAnsi="Arial Narrow"/>
          <w:spacing w:val="-8"/>
          <w:sz w:val="22"/>
          <w:szCs w:val="22"/>
        </w:rPr>
        <w:t xml:space="preserve"> </w:t>
      </w:r>
      <w:r w:rsidRPr="004F7B8F">
        <w:rPr>
          <w:rFonts w:ascii="Arial Narrow" w:hAnsi="Arial Narrow"/>
          <w:sz w:val="22"/>
          <w:szCs w:val="22"/>
        </w:rPr>
        <w:t>resultado</w:t>
      </w:r>
      <w:r w:rsidRPr="004F7B8F">
        <w:rPr>
          <w:rFonts w:ascii="Arial Narrow" w:hAnsi="Arial Narrow"/>
          <w:spacing w:val="-8"/>
          <w:sz w:val="22"/>
          <w:szCs w:val="22"/>
        </w:rPr>
        <w:t xml:space="preserve"> </w:t>
      </w:r>
      <w:r w:rsidRPr="004F7B8F">
        <w:rPr>
          <w:rFonts w:ascii="Arial Narrow" w:hAnsi="Arial Narrow"/>
          <w:sz w:val="22"/>
          <w:szCs w:val="22"/>
        </w:rPr>
        <w:t>del</w:t>
      </w:r>
      <w:r w:rsidRPr="004F7B8F">
        <w:rPr>
          <w:rFonts w:ascii="Arial Narrow" w:hAnsi="Arial Narrow"/>
          <w:spacing w:val="-6"/>
          <w:sz w:val="22"/>
          <w:szCs w:val="22"/>
        </w:rPr>
        <w:t xml:space="preserve"> </w:t>
      </w:r>
      <w:r w:rsidRPr="004F7B8F">
        <w:rPr>
          <w:rFonts w:ascii="Arial Narrow" w:hAnsi="Arial Narrow"/>
          <w:sz w:val="22"/>
          <w:szCs w:val="22"/>
        </w:rPr>
        <w:t>presente</w:t>
      </w:r>
      <w:r w:rsidRPr="004F7B8F">
        <w:rPr>
          <w:rFonts w:ascii="Arial Narrow" w:hAnsi="Arial Narrow"/>
          <w:spacing w:val="-8"/>
          <w:sz w:val="22"/>
          <w:szCs w:val="22"/>
        </w:rPr>
        <w:t xml:space="preserve"> </w:t>
      </w:r>
      <w:r w:rsidRPr="004F7B8F">
        <w:rPr>
          <w:rFonts w:ascii="Arial Narrow" w:hAnsi="Arial Narrow"/>
          <w:sz w:val="22"/>
          <w:szCs w:val="22"/>
        </w:rPr>
        <w:t>proceso</w:t>
      </w:r>
      <w:r w:rsidRPr="004F7B8F">
        <w:rPr>
          <w:rFonts w:ascii="Arial Narrow" w:hAnsi="Arial Narrow"/>
          <w:spacing w:val="-8"/>
          <w:sz w:val="22"/>
          <w:szCs w:val="22"/>
        </w:rPr>
        <w:t xml:space="preserve"> </w:t>
      </w:r>
      <w:r w:rsidRPr="004F7B8F">
        <w:rPr>
          <w:rFonts w:ascii="Arial Narrow" w:hAnsi="Arial Narrow"/>
          <w:sz w:val="22"/>
          <w:szCs w:val="22"/>
        </w:rPr>
        <w:t>de</w:t>
      </w:r>
      <w:r w:rsidRPr="004F7B8F">
        <w:rPr>
          <w:rFonts w:ascii="Arial Narrow" w:hAnsi="Arial Narrow"/>
          <w:spacing w:val="-8"/>
          <w:sz w:val="22"/>
          <w:szCs w:val="22"/>
        </w:rPr>
        <w:t xml:space="preserve"> </w:t>
      </w:r>
      <w:r w:rsidRPr="004F7B8F">
        <w:rPr>
          <w:rFonts w:ascii="Arial Narrow" w:hAnsi="Arial Narrow"/>
          <w:sz w:val="22"/>
          <w:szCs w:val="22"/>
        </w:rPr>
        <w:t>selección</w:t>
      </w:r>
      <w:r w:rsidRPr="004F7B8F">
        <w:rPr>
          <w:rFonts w:ascii="Arial Narrow" w:hAnsi="Arial Narrow"/>
          <w:spacing w:val="-8"/>
          <w:sz w:val="22"/>
          <w:szCs w:val="22"/>
        </w:rPr>
        <w:t xml:space="preserve"> </w:t>
      </w:r>
      <w:r w:rsidRPr="004F7B8F">
        <w:rPr>
          <w:rFonts w:ascii="Arial Narrow" w:hAnsi="Arial Narrow"/>
          <w:sz w:val="22"/>
          <w:szCs w:val="22"/>
        </w:rPr>
        <w:t>tendrán</w:t>
      </w:r>
      <w:r w:rsidRPr="004F7B8F">
        <w:rPr>
          <w:rFonts w:ascii="Arial Narrow" w:hAnsi="Arial Narrow"/>
          <w:spacing w:val="-8"/>
          <w:sz w:val="22"/>
          <w:szCs w:val="22"/>
        </w:rPr>
        <w:t xml:space="preserve"> </w:t>
      </w:r>
      <w:r w:rsidRPr="004F7B8F">
        <w:rPr>
          <w:rFonts w:ascii="Arial Narrow" w:hAnsi="Arial Narrow"/>
          <w:sz w:val="22"/>
          <w:szCs w:val="22"/>
        </w:rPr>
        <w:t>una</w:t>
      </w:r>
      <w:r w:rsidRPr="004F7B8F">
        <w:rPr>
          <w:rFonts w:ascii="Arial Narrow" w:hAnsi="Arial Narrow"/>
          <w:spacing w:val="-8"/>
          <w:sz w:val="22"/>
          <w:szCs w:val="22"/>
        </w:rPr>
        <w:t xml:space="preserve"> </w:t>
      </w:r>
      <w:r w:rsidRPr="004F7B8F">
        <w:rPr>
          <w:rFonts w:ascii="Arial Narrow" w:hAnsi="Arial Narrow"/>
          <w:sz w:val="22"/>
          <w:szCs w:val="22"/>
        </w:rPr>
        <w:t>forma</w:t>
      </w:r>
      <w:r w:rsidRPr="004F7B8F">
        <w:rPr>
          <w:rFonts w:ascii="Arial Narrow" w:hAnsi="Arial Narrow"/>
          <w:spacing w:val="-8"/>
          <w:sz w:val="22"/>
          <w:szCs w:val="22"/>
        </w:rPr>
        <w:t xml:space="preserve"> </w:t>
      </w:r>
      <w:r w:rsidRPr="004F7B8F">
        <w:rPr>
          <w:rFonts w:ascii="Arial Narrow" w:hAnsi="Arial Narrow"/>
          <w:sz w:val="22"/>
          <w:szCs w:val="22"/>
        </w:rPr>
        <w:t>de</w:t>
      </w:r>
      <w:r w:rsidRPr="004F7B8F">
        <w:rPr>
          <w:rFonts w:ascii="Arial Narrow" w:hAnsi="Arial Narrow"/>
          <w:spacing w:val="-8"/>
          <w:sz w:val="22"/>
          <w:szCs w:val="22"/>
        </w:rPr>
        <w:t xml:space="preserve"> </w:t>
      </w:r>
      <w:r w:rsidRPr="004F7B8F">
        <w:rPr>
          <w:rFonts w:ascii="Arial Narrow" w:hAnsi="Arial Narrow"/>
          <w:sz w:val="22"/>
          <w:szCs w:val="22"/>
        </w:rPr>
        <w:t>pago por</w:t>
      </w:r>
      <w:r w:rsidRPr="004F7B8F">
        <w:rPr>
          <w:rFonts w:ascii="Arial Narrow" w:hAnsi="Arial Narrow"/>
          <w:spacing w:val="-5"/>
          <w:sz w:val="22"/>
          <w:szCs w:val="22"/>
        </w:rPr>
        <w:t xml:space="preserve"> </w:t>
      </w:r>
      <w:r w:rsidRPr="004F7B8F">
        <w:rPr>
          <w:rFonts w:ascii="Arial Narrow" w:hAnsi="Arial Narrow"/>
          <w:sz w:val="22"/>
          <w:szCs w:val="22"/>
        </w:rPr>
        <w:t>precios</w:t>
      </w:r>
      <w:r w:rsidRPr="004F7B8F">
        <w:rPr>
          <w:rFonts w:ascii="Arial Narrow" w:hAnsi="Arial Narrow"/>
          <w:spacing w:val="-5"/>
          <w:sz w:val="22"/>
          <w:szCs w:val="22"/>
        </w:rPr>
        <w:t xml:space="preserve"> </w:t>
      </w:r>
      <w:r w:rsidRPr="004F7B8F">
        <w:rPr>
          <w:rFonts w:ascii="Arial Narrow" w:hAnsi="Arial Narrow"/>
          <w:sz w:val="22"/>
          <w:szCs w:val="22"/>
        </w:rPr>
        <w:t>unitarios</w:t>
      </w:r>
      <w:r w:rsidRPr="004F7B8F">
        <w:rPr>
          <w:rFonts w:ascii="Arial Narrow" w:hAnsi="Arial Narrow"/>
          <w:spacing w:val="-5"/>
          <w:sz w:val="22"/>
          <w:szCs w:val="22"/>
        </w:rPr>
        <w:t xml:space="preserve"> </w:t>
      </w:r>
      <w:r w:rsidRPr="004F7B8F">
        <w:rPr>
          <w:rFonts w:ascii="Arial Narrow" w:hAnsi="Arial Narrow"/>
          <w:sz w:val="22"/>
          <w:szCs w:val="22"/>
        </w:rPr>
        <w:t>fijos</w:t>
      </w:r>
      <w:r w:rsidRPr="004F7B8F">
        <w:rPr>
          <w:rFonts w:ascii="Arial Narrow" w:hAnsi="Arial Narrow"/>
          <w:spacing w:val="-5"/>
          <w:sz w:val="22"/>
          <w:szCs w:val="22"/>
        </w:rPr>
        <w:t xml:space="preserve"> </w:t>
      </w:r>
      <w:r w:rsidRPr="004F7B8F">
        <w:rPr>
          <w:rFonts w:ascii="Arial Narrow" w:hAnsi="Arial Narrow"/>
          <w:sz w:val="22"/>
          <w:szCs w:val="22"/>
        </w:rPr>
        <w:t>sin</w:t>
      </w:r>
      <w:r w:rsidRPr="004F7B8F">
        <w:rPr>
          <w:rFonts w:ascii="Arial Narrow" w:hAnsi="Arial Narrow"/>
          <w:spacing w:val="-6"/>
          <w:sz w:val="22"/>
          <w:szCs w:val="22"/>
        </w:rPr>
        <w:t xml:space="preserve"> </w:t>
      </w:r>
      <w:r w:rsidRPr="004F7B8F">
        <w:rPr>
          <w:rFonts w:ascii="Arial Narrow" w:hAnsi="Arial Narrow"/>
          <w:sz w:val="22"/>
          <w:szCs w:val="22"/>
        </w:rPr>
        <w:t>fórmula</w:t>
      </w:r>
      <w:r w:rsidRPr="004F7B8F">
        <w:rPr>
          <w:rFonts w:ascii="Arial Narrow" w:hAnsi="Arial Narrow"/>
          <w:spacing w:val="-6"/>
          <w:sz w:val="22"/>
          <w:szCs w:val="22"/>
        </w:rPr>
        <w:t xml:space="preserve"> </w:t>
      </w:r>
      <w:r w:rsidRPr="004F7B8F">
        <w:rPr>
          <w:rFonts w:ascii="Arial Narrow" w:hAnsi="Arial Narrow"/>
          <w:sz w:val="22"/>
          <w:szCs w:val="22"/>
        </w:rPr>
        <w:t>de</w:t>
      </w:r>
      <w:r w:rsidRPr="004F7B8F">
        <w:rPr>
          <w:rFonts w:ascii="Arial Narrow" w:hAnsi="Arial Narrow"/>
          <w:spacing w:val="-4"/>
          <w:sz w:val="22"/>
          <w:szCs w:val="22"/>
        </w:rPr>
        <w:t xml:space="preserve"> </w:t>
      </w:r>
      <w:r w:rsidRPr="004F7B8F">
        <w:rPr>
          <w:rFonts w:ascii="Arial Narrow" w:hAnsi="Arial Narrow"/>
          <w:sz w:val="22"/>
          <w:szCs w:val="22"/>
        </w:rPr>
        <w:t>ajuste,</w:t>
      </w:r>
      <w:r w:rsidRPr="004F7B8F">
        <w:rPr>
          <w:rFonts w:ascii="Arial Narrow" w:hAnsi="Arial Narrow"/>
          <w:spacing w:val="-4"/>
          <w:sz w:val="22"/>
          <w:szCs w:val="22"/>
        </w:rPr>
        <w:t xml:space="preserve"> </w:t>
      </w:r>
      <w:r w:rsidRPr="004F7B8F">
        <w:rPr>
          <w:rFonts w:ascii="Arial Narrow" w:hAnsi="Arial Narrow"/>
          <w:sz w:val="22"/>
          <w:szCs w:val="22"/>
        </w:rPr>
        <w:t>de</w:t>
      </w:r>
      <w:r w:rsidRPr="004F7B8F">
        <w:rPr>
          <w:rFonts w:ascii="Arial Narrow" w:hAnsi="Arial Narrow"/>
          <w:spacing w:val="-4"/>
          <w:sz w:val="22"/>
          <w:szCs w:val="22"/>
        </w:rPr>
        <w:t xml:space="preserve"> </w:t>
      </w:r>
      <w:r w:rsidRPr="004F7B8F">
        <w:rPr>
          <w:rFonts w:ascii="Arial Narrow" w:hAnsi="Arial Narrow"/>
          <w:sz w:val="22"/>
          <w:szCs w:val="22"/>
        </w:rPr>
        <w:t>acuerdo</w:t>
      </w:r>
      <w:r w:rsidRPr="004F7B8F">
        <w:rPr>
          <w:rFonts w:ascii="Arial Narrow" w:hAnsi="Arial Narrow"/>
          <w:spacing w:val="-5"/>
          <w:sz w:val="22"/>
          <w:szCs w:val="22"/>
        </w:rPr>
        <w:t xml:space="preserve"> </w:t>
      </w:r>
      <w:r w:rsidRPr="004F7B8F">
        <w:rPr>
          <w:rFonts w:ascii="Arial Narrow" w:hAnsi="Arial Narrow"/>
          <w:sz w:val="22"/>
          <w:szCs w:val="22"/>
        </w:rPr>
        <w:t>con</w:t>
      </w:r>
      <w:r w:rsidRPr="004F7B8F">
        <w:rPr>
          <w:rFonts w:ascii="Arial Narrow" w:hAnsi="Arial Narrow"/>
          <w:spacing w:val="-4"/>
          <w:sz w:val="22"/>
          <w:szCs w:val="22"/>
        </w:rPr>
        <w:t xml:space="preserve"> </w:t>
      </w:r>
      <w:r w:rsidRPr="004F7B8F">
        <w:rPr>
          <w:rFonts w:ascii="Arial Narrow" w:hAnsi="Arial Narrow"/>
          <w:sz w:val="22"/>
          <w:szCs w:val="22"/>
        </w:rPr>
        <w:t>los</w:t>
      </w:r>
      <w:r w:rsidRPr="004F7B8F">
        <w:rPr>
          <w:rFonts w:ascii="Arial Narrow" w:hAnsi="Arial Narrow"/>
          <w:spacing w:val="-5"/>
          <w:sz w:val="22"/>
          <w:szCs w:val="22"/>
        </w:rPr>
        <w:t xml:space="preserve"> </w:t>
      </w:r>
      <w:r w:rsidRPr="004F7B8F">
        <w:rPr>
          <w:rFonts w:ascii="Arial Narrow" w:hAnsi="Arial Narrow"/>
          <w:sz w:val="22"/>
          <w:szCs w:val="22"/>
        </w:rPr>
        <w:t>valores</w:t>
      </w:r>
      <w:r w:rsidRPr="004F7B8F">
        <w:rPr>
          <w:rFonts w:ascii="Arial Narrow" w:hAnsi="Arial Narrow"/>
          <w:spacing w:val="-5"/>
          <w:sz w:val="22"/>
          <w:szCs w:val="22"/>
        </w:rPr>
        <w:t xml:space="preserve"> </w:t>
      </w:r>
      <w:r w:rsidRPr="004F7B8F">
        <w:rPr>
          <w:rFonts w:ascii="Arial Narrow" w:hAnsi="Arial Narrow"/>
          <w:sz w:val="22"/>
          <w:szCs w:val="22"/>
        </w:rPr>
        <w:t>unitarios</w:t>
      </w:r>
      <w:r w:rsidRPr="004F7B8F">
        <w:rPr>
          <w:rFonts w:ascii="Arial Narrow" w:hAnsi="Arial Narrow"/>
          <w:spacing w:val="-5"/>
          <w:sz w:val="22"/>
          <w:szCs w:val="22"/>
        </w:rPr>
        <w:t xml:space="preserve"> </w:t>
      </w:r>
      <w:r w:rsidRPr="004F7B8F">
        <w:rPr>
          <w:rFonts w:ascii="Arial Narrow" w:hAnsi="Arial Narrow"/>
          <w:sz w:val="22"/>
          <w:szCs w:val="22"/>
        </w:rPr>
        <w:t>establecidos</w:t>
      </w:r>
      <w:r w:rsidRPr="004F7B8F">
        <w:rPr>
          <w:rFonts w:ascii="Arial Narrow" w:hAnsi="Arial Narrow"/>
          <w:spacing w:val="-4"/>
          <w:sz w:val="22"/>
          <w:szCs w:val="22"/>
        </w:rPr>
        <w:t xml:space="preserve"> </w:t>
      </w:r>
      <w:r w:rsidRPr="004F7B8F">
        <w:rPr>
          <w:rFonts w:ascii="Arial Narrow" w:hAnsi="Arial Narrow"/>
          <w:sz w:val="22"/>
          <w:szCs w:val="22"/>
        </w:rPr>
        <w:t>en</w:t>
      </w:r>
      <w:r w:rsidRPr="004F7B8F">
        <w:rPr>
          <w:rFonts w:ascii="Arial Narrow" w:hAnsi="Arial Narrow"/>
          <w:spacing w:val="-6"/>
          <w:sz w:val="22"/>
          <w:szCs w:val="22"/>
        </w:rPr>
        <w:t xml:space="preserve"> </w:t>
      </w:r>
      <w:r w:rsidRPr="004F7B8F">
        <w:rPr>
          <w:rFonts w:ascii="Arial Narrow" w:hAnsi="Arial Narrow"/>
          <w:sz w:val="22"/>
          <w:szCs w:val="22"/>
        </w:rPr>
        <w:t>la</w:t>
      </w:r>
      <w:r w:rsidRPr="004F7B8F">
        <w:rPr>
          <w:rFonts w:ascii="Arial Narrow" w:hAnsi="Arial Narrow"/>
          <w:spacing w:val="-6"/>
          <w:sz w:val="22"/>
          <w:szCs w:val="22"/>
        </w:rPr>
        <w:t xml:space="preserve"> </w:t>
      </w:r>
      <w:r w:rsidRPr="004F7B8F">
        <w:rPr>
          <w:rFonts w:ascii="Arial Narrow" w:hAnsi="Arial Narrow"/>
          <w:sz w:val="22"/>
          <w:szCs w:val="22"/>
        </w:rPr>
        <w:t>propuesta económica</w:t>
      </w:r>
      <w:r w:rsidRPr="004F7B8F">
        <w:rPr>
          <w:rFonts w:ascii="Arial Narrow" w:hAnsi="Arial Narrow"/>
          <w:spacing w:val="-2"/>
          <w:sz w:val="22"/>
          <w:szCs w:val="22"/>
        </w:rPr>
        <w:t xml:space="preserve"> </w:t>
      </w:r>
      <w:r w:rsidRPr="004F7B8F">
        <w:rPr>
          <w:rFonts w:ascii="Arial Narrow" w:hAnsi="Arial Narrow"/>
          <w:sz w:val="22"/>
          <w:szCs w:val="22"/>
        </w:rPr>
        <w:t>seleccionada,</w:t>
      </w:r>
      <w:r w:rsidRPr="004F7B8F">
        <w:rPr>
          <w:rFonts w:ascii="Arial Narrow" w:hAnsi="Arial Narrow"/>
          <w:spacing w:val="-2"/>
          <w:sz w:val="22"/>
          <w:szCs w:val="22"/>
        </w:rPr>
        <w:t xml:space="preserve"> </w:t>
      </w:r>
      <w:r w:rsidRPr="004F7B8F">
        <w:rPr>
          <w:rFonts w:ascii="Arial Narrow" w:hAnsi="Arial Narrow"/>
          <w:sz w:val="22"/>
          <w:szCs w:val="22"/>
        </w:rPr>
        <w:t>propuesta que debe</w:t>
      </w:r>
      <w:r w:rsidRPr="004F7B8F">
        <w:rPr>
          <w:rFonts w:ascii="Arial Narrow" w:hAnsi="Arial Narrow"/>
          <w:spacing w:val="-2"/>
          <w:sz w:val="22"/>
          <w:szCs w:val="22"/>
        </w:rPr>
        <w:t xml:space="preserve"> </w:t>
      </w:r>
      <w:r w:rsidRPr="004F7B8F">
        <w:rPr>
          <w:rFonts w:ascii="Arial Narrow" w:hAnsi="Arial Narrow"/>
          <w:sz w:val="22"/>
          <w:szCs w:val="22"/>
        </w:rPr>
        <w:t>incluir</w:t>
      </w:r>
      <w:r w:rsidRPr="004F7B8F">
        <w:rPr>
          <w:rFonts w:ascii="Arial Narrow" w:hAnsi="Arial Narrow"/>
          <w:spacing w:val="-1"/>
          <w:sz w:val="22"/>
          <w:szCs w:val="22"/>
        </w:rPr>
        <w:t xml:space="preserve"> </w:t>
      </w:r>
      <w:r w:rsidRPr="004F7B8F">
        <w:rPr>
          <w:rFonts w:ascii="Arial Narrow" w:hAnsi="Arial Narrow"/>
          <w:sz w:val="22"/>
          <w:szCs w:val="22"/>
        </w:rPr>
        <w:t>todos</w:t>
      </w:r>
      <w:r w:rsidRPr="004F7B8F">
        <w:rPr>
          <w:rFonts w:ascii="Arial Narrow" w:hAnsi="Arial Narrow"/>
          <w:spacing w:val="-1"/>
          <w:sz w:val="22"/>
          <w:szCs w:val="22"/>
        </w:rPr>
        <w:t xml:space="preserve"> </w:t>
      </w:r>
      <w:r w:rsidRPr="004F7B8F">
        <w:rPr>
          <w:rFonts w:ascii="Arial Narrow" w:hAnsi="Arial Narrow"/>
          <w:sz w:val="22"/>
          <w:szCs w:val="22"/>
        </w:rPr>
        <w:t>los</w:t>
      </w:r>
      <w:r w:rsidRPr="004F7B8F">
        <w:rPr>
          <w:rFonts w:ascii="Arial Narrow" w:hAnsi="Arial Narrow"/>
          <w:spacing w:val="-1"/>
          <w:sz w:val="22"/>
          <w:szCs w:val="22"/>
        </w:rPr>
        <w:t xml:space="preserve"> </w:t>
      </w:r>
      <w:r w:rsidRPr="004F7B8F">
        <w:rPr>
          <w:rFonts w:ascii="Arial Narrow" w:hAnsi="Arial Narrow"/>
          <w:sz w:val="22"/>
          <w:szCs w:val="22"/>
        </w:rPr>
        <w:t>costos,</w:t>
      </w:r>
      <w:r w:rsidRPr="004F7B8F">
        <w:rPr>
          <w:rFonts w:ascii="Arial Narrow" w:hAnsi="Arial Narrow"/>
          <w:spacing w:val="-2"/>
          <w:sz w:val="22"/>
          <w:szCs w:val="22"/>
        </w:rPr>
        <w:t xml:space="preserve"> </w:t>
      </w:r>
      <w:r w:rsidRPr="004F7B8F">
        <w:rPr>
          <w:rFonts w:ascii="Arial Narrow" w:hAnsi="Arial Narrow"/>
          <w:sz w:val="22"/>
          <w:szCs w:val="22"/>
        </w:rPr>
        <w:t>directos</w:t>
      </w:r>
      <w:r w:rsidRPr="004F7B8F">
        <w:rPr>
          <w:rFonts w:ascii="Arial Narrow" w:hAnsi="Arial Narrow"/>
          <w:spacing w:val="-1"/>
          <w:sz w:val="22"/>
          <w:szCs w:val="22"/>
        </w:rPr>
        <w:t xml:space="preserve"> </w:t>
      </w:r>
      <w:r w:rsidRPr="004F7B8F">
        <w:rPr>
          <w:rFonts w:ascii="Arial Narrow" w:hAnsi="Arial Narrow"/>
          <w:sz w:val="22"/>
          <w:szCs w:val="22"/>
        </w:rPr>
        <w:t>e indirectos</w:t>
      </w:r>
      <w:r w:rsidRPr="004F7B8F">
        <w:rPr>
          <w:rFonts w:ascii="Arial Narrow" w:hAnsi="Arial Narrow"/>
          <w:spacing w:val="-1"/>
          <w:sz w:val="22"/>
          <w:szCs w:val="22"/>
        </w:rPr>
        <w:t xml:space="preserve"> </w:t>
      </w:r>
      <w:r w:rsidRPr="004F7B8F">
        <w:rPr>
          <w:rFonts w:ascii="Arial Narrow" w:hAnsi="Arial Narrow"/>
          <w:sz w:val="22"/>
          <w:szCs w:val="22"/>
        </w:rPr>
        <w:t>(A.U)</w:t>
      </w:r>
      <w:r w:rsidRPr="004F7B8F">
        <w:rPr>
          <w:rFonts w:ascii="Arial Narrow" w:hAnsi="Arial Narrow"/>
          <w:spacing w:val="-1"/>
          <w:sz w:val="22"/>
          <w:szCs w:val="22"/>
        </w:rPr>
        <w:t xml:space="preserve"> </w:t>
      </w:r>
      <w:r w:rsidRPr="004F7B8F">
        <w:rPr>
          <w:rFonts w:ascii="Arial Narrow" w:hAnsi="Arial Narrow"/>
          <w:sz w:val="22"/>
          <w:szCs w:val="22"/>
        </w:rPr>
        <w:t>que implique</w:t>
      </w:r>
      <w:r w:rsidRPr="004F7B8F">
        <w:rPr>
          <w:rFonts w:ascii="Arial Narrow" w:hAnsi="Arial Narrow"/>
          <w:spacing w:val="-3"/>
          <w:sz w:val="22"/>
          <w:szCs w:val="22"/>
        </w:rPr>
        <w:t xml:space="preserve"> </w:t>
      </w:r>
      <w:r w:rsidRPr="004F7B8F">
        <w:rPr>
          <w:rFonts w:ascii="Arial Narrow" w:hAnsi="Arial Narrow"/>
          <w:sz w:val="22"/>
          <w:szCs w:val="22"/>
        </w:rPr>
        <w:t>la ejecución de las actividades de construcción, entre ellos los costos de materiales, mano de obra en trabajos diurnos y nocturnos o en días feriados, prestaciones sociales, herramientas, maquinaria, los costos de trabajo social,</w:t>
      </w:r>
      <w:r w:rsidRPr="004F7B8F">
        <w:rPr>
          <w:rFonts w:ascii="Arial Narrow" w:hAnsi="Arial Narrow"/>
          <w:spacing w:val="-1"/>
          <w:sz w:val="22"/>
          <w:szCs w:val="22"/>
        </w:rPr>
        <w:t xml:space="preserve"> </w:t>
      </w:r>
      <w:r w:rsidRPr="004F7B8F">
        <w:rPr>
          <w:rFonts w:ascii="Arial Narrow" w:hAnsi="Arial Narrow"/>
          <w:sz w:val="22"/>
          <w:szCs w:val="22"/>
        </w:rPr>
        <w:t>seguridad industrial, seguridad</w:t>
      </w:r>
      <w:r w:rsidRPr="004F7B8F">
        <w:rPr>
          <w:rFonts w:ascii="Arial Narrow" w:hAnsi="Arial Narrow"/>
          <w:spacing w:val="-2"/>
          <w:sz w:val="22"/>
          <w:szCs w:val="22"/>
        </w:rPr>
        <w:t xml:space="preserve"> </w:t>
      </w:r>
      <w:r w:rsidRPr="004F7B8F">
        <w:rPr>
          <w:rFonts w:ascii="Arial Narrow" w:hAnsi="Arial Narrow"/>
          <w:sz w:val="22"/>
          <w:szCs w:val="22"/>
        </w:rPr>
        <w:t>y salud</w:t>
      </w:r>
      <w:r w:rsidRPr="004F7B8F">
        <w:rPr>
          <w:rFonts w:ascii="Arial Narrow" w:hAnsi="Arial Narrow"/>
          <w:spacing w:val="-1"/>
          <w:sz w:val="22"/>
          <w:szCs w:val="22"/>
        </w:rPr>
        <w:t xml:space="preserve"> </w:t>
      </w:r>
      <w:r w:rsidRPr="004F7B8F">
        <w:rPr>
          <w:rFonts w:ascii="Arial Narrow" w:hAnsi="Arial Narrow"/>
          <w:sz w:val="22"/>
          <w:szCs w:val="22"/>
        </w:rPr>
        <w:t>en el</w:t>
      </w:r>
      <w:r w:rsidRPr="004F7B8F">
        <w:rPr>
          <w:rFonts w:ascii="Arial Narrow" w:hAnsi="Arial Narrow"/>
          <w:spacing w:val="-2"/>
          <w:sz w:val="22"/>
          <w:szCs w:val="22"/>
        </w:rPr>
        <w:t xml:space="preserve"> </w:t>
      </w:r>
      <w:r w:rsidRPr="004F7B8F">
        <w:rPr>
          <w:rFonts w:ascii="Arial Narrow" w:hAnsi="Arial Narrow"/>
          <w:sz w:val="22"/>
          <w:szCs w:val="22"/>
        </w:rPr>
        <w:t>trabajo</w:t>
      </w:r>
      <w:r w:rsidRPr="004F7B8F">
        <w:rPr>
          <w:rFonts w:ascii="Arial Narrow" w:hAnsi="Arial Narrow"/>
          <w:spacing w:val="-1"/>
          <w:sz w:val="22"/>
          <w:szCs w:val="22"/>
        </w:rPr>
        <w:t xml:space="preserve"> </w:t>
      </w:r>
      <w:r w:rsidRPr="004F7B8F">
        <w:rPr>
          <w:rFonts w:ascii="Arial Narrow" w:hAnsi="Arial Narrow"/>
          <w:sz w:val="22"/>
          <w:szCs w:val="22"/>
        </w:rPr>
        <w:t>y medio</w:t>
      </w:r>
      <w:r w:rsidRPr="004F7B8F">
        <w:rPr>
          <w:rFonts w:ascii="Arial Narrow" w:hAnsi="Arial Narrow"/>
          <w:spacing w:val="-1"/>
          <w:sz w:val="22"/>
          <w:szCs w:val="22"/>
        </w:rPr>
        <w:t xml:space="preserve"> </w:t>
      </w:r>
      <w:r w:rsidRPr="004F7B8F">
        <w:rPr>
          <w:rFonts w:ascii="Arial Narrow" w:hAnsi="Arial Narrow"/>
          <w:sz w:val="22"/>
          <w:szCs w:val="22"/>
        </w:rPr>
        <w:t>ambientales,</w:t>
      </w:r>
      <w:r w:rsidRPr="004F7B8F">
        <w:rPr>
          <w:rFonts w:ascii="Arial Narrow" w:hAnsi="Arial Narrow"/>
          <w:spacing w:val="-1"/>
          <w:sz w:val="22"/>
          <w:szCs w:val="22"/>
        </w:rPr>
        <w:t xml:space="preserve"> </w:t>
      </w:r>
      <w:r w:rsidRPr="004F7B8F">
        <w:rPr>
          <w:rFonts w:ascii="Arial Narrow" w:hAnsi="Arial Narrow"/>
          <w:sz w:val="22"/>
          <w:szCs w:val="22"/>
        </w:rPr>
        <w:t>los costos relacionados con las visitas. Transporte de los equipos de trabajo al lugar de las intervenciones y demás, papelería, comunicaciones, y demás inherentes a</w:t>
      </w:r>
      <w:r w:rsidRPr="004F7B8F">
        <w:rPr>
          <w:rFonts w:ascii="Arial Narrow" w:hAnsi="Arial Narrow"/>
          <w:spacing w:val="-2"/>
          <w:sz w:val="22"/>
          <w:szCs w:val="22"/>
        </w:rPr>
        <w:t xml:space="preserve"> </w:t>
      </w:r>
      <w:r w:rsidRPr="004F7B8F">
        <w:rPr>
          <w:rFonts w:ascii="Arial Narrow" w:hAnsi="Arial Narrow"/>
          <w:sz w:val="22"/>
          <w:szCs w:val="22"/>
        </w:rPr>
        <w:t>la</w:t>
      </w:r>
      <w:r w:rsidRPr="004F7B8F">
        <w:rPr>
          <w:rFonts w:ascii="Arial Narrow" w:hAnsi="Arial Narrow"/>
          <w:spacing w:val="-1"/>
          <w:sz w:val="22"/>
          <w:szCs w:val="22"/>
        </w:rPr>
        <w:t xml:space="preserve"> </w:t>
      </w:r>
      <w:r w:rsidRPr="004F7B8F">
        <w:rPr>
          <w:rFonts w:ascii="Arial Narrow" w:hAnsi="Arial Narrow"/>
          <w:sz w:val="22"/>
          <w:szCs w:val="22"/>
        </w:rPr>
        <w:t>ejecución</w:t>
      </w:r>
      <w:r w:rsidRPr="004F7B8F">
        <w:rPr>
          <w:rFonts w:ascii="Arial Narrow" w:hAnsi="Arial Narrow"/>
          <w:spacing w:val="-2"/>
          <w:sz w:val="22"/>
          <w:szCs w:val="22"/>
        </w:rPr>
        <w:t xml:space="preserve"> </w:t>
      </w:r>
      <w:r w:rsidRPr="004F7B8F">
        <w:rPr>
          <w:rFonts w:ascii="Arial Narrow" w:hAnsi="Arial Narrow"/>
          <w:sz w:val="22"/>
          <w:szCs w:val="22"/>
        </w:rPr>
        <w:t>de</w:t>
      </w:r>
      <w:r w:rsidRPr="004F7B8F">
        <w:rPr>
          <w:rFonts w:ascii="Arial Narrow" w:hAnsi="Arial Narrow"/>
          <w:spacing w:val="-1"/>
          <w:sz w:val="22"/>
          <w:szCs w:val="22"/>
        </w:rPr>
        <w:t xml:space="preserve"> </w:t>
      </w:r>
      <w:r w:rsidRPr="004F7B8F">
        <w:rPr>
          <w:rFonts w:ascii="Arial Narrow" w:hAnsi="Arial Narrow"/>
          <w:sz w:val="22"/>
          <w:szCs w:val="22"/>
        </w:rPr>
        <w:t>las obras y del proyecto,</w:t>
      </w:r>
      <w:r w:rsidRPr="004F7B8F">
        <w:rPr>
          <w:rFonts w:ascii="Arial Narrow" w:hAnsi="Arial Narrow"/>
          <w:spacing w:val="-1"/>
          <w:sz w:val="22"/>
          <w:szCs w:val="22"/>
        </w:rPr>
        <w:t xml:space="preserve"> </w:t>
      </w:r>
      <w:r w:rsidRPr="004F7B8F">
        <w:rPr>
          <w:rFonts w:ascii="Arial Narrow" w:hAnsi="Arial Narrow"/>
          <w:sz w:val="22"/>
          <w:szCs w:val="22"/>
        </w:rPr>
        <w:t>enfocados al cumplimiento</w:t>
      </w:r>
      <w:r w:rsidRPr="004F7B8F">
        <w:rPr>
          <w:rFonts w:ascii="Arial Narrow" w:hAnsi="Arial Narrow"/>
          <w:spacing w:val="-1"/>
          <w:sz w:val="22"/>
          <w:szCs w:val="22"/>
        </w:rPr>
        <w:t xml:space="preserve"> </w:t>
      </w:r>
      <w:r w:rsidRPr="004F7B8F">
        <w:rPr>
          <w:rFonts w:ascii="Arial Narrow" w:hAnsi="Arial Narrow"/>
          <w:sz w:val="22"/>
          <w:szCs w:val="22"/>
        </w:rPr>
        <w:t>del objeto</w:t>
      </w:r>
      <w:r w:rsidRPr="004F7B8F">
        <w:rPr>
          <w:rFonts w:ascii="Arial Narrow" w:hAnsi="Arial Narrow"/>
          <w:spacing w:val="-2"/>
          <w:sz w:val="22"/>
          <w:szCs w:val="22"/>
        </w:rPr>
        <w:t xml:space="preserve"> </w:t>
      </w:r>
      <w:r w:rsidRPr="004F7B8F">
        <w:rPr>
          <w:rFonts w:ascii="Arial Narrow" w:hAnsi="Arial Narrow"/>
          <w:sz w:val="22"/>
          <w:szCs w:val="22"/>
        </w:rPr>
        <w:t>contractual.</w:t>
      </w:r>
    </w:p>
    <w:p w14:paraId="02B97446" w14:textId="77777777" w:rsidR="004F7B8F" w:rsidRPr="004F7B8F" w:rsidRDefault="004F7B8F" w:rsidP="004F7B8F">
      <w:pPr>
        <w:pStyle w:val="Textoindependiente"/>
        <w:spacing w:before="219"/>
        <w:ind w:right="-82"/>
        <w:jc w:val="both"/>
        <w:rPr>
          <w:rFonts w:ascii="Arial Narrow" w:hAnsi="Arial Narrow"/>
          <w:sz w:val="22"/>
          <w:szCs w:val="22"/>
        </w:rPr>
      </w:pPr>
      <w:r w:rsidRPr="004F7B8F">
        <w:rPr>
          <w:rFonts w:ascii="Arial Narrow" w:hAnsi="Arial Narrow"/>
          <w:sz w:val="22"/>
          <w:szCs w:val="22"/>
        </w:rPr>
        <w:t>Respecto</w:t>
      </w:r>
      <w:r w:rsidRPr="004F7B8F">
        <w:rPr>
          <w:rFonts w:ascii="Arial Narrow" w:hAnsi="Arial Narrow"/>
          <w:spacing w:val="-7"/>
          <w:sz w:val="22"/>
          <w:szCs w:val="22"/>
        </w:rPr>
        <w:t xml:space="preserve"> </w:t>
      </w:r>
      <w:r w:rsidRPr="004F7B8F">
        <w:rPr>
          <w:rFonts w:ascii="Arial Narrow" w:hAnsi="Arial Narrow"/>
          <w:sz w:val="22"/>
          <w:szCs w:val="22"/>
        </w:rPr>
        <w:t>de</w:t>
      </w:r>
      <w:r w:rsidRPr="004F7B8F">
        <w:rPr>
          <w:rFonts w:ascii="Arial Narrow" w:hAnsi="Arial Narrow"/>
          <w:spacing w:val="-7"/>
          <w:sz w:val="22"/>
          <w:szCs w:val="22"/>
        </w:rPr>
        <w:t xml:space="preserve"> </w:t>
      </w:r>
      <w:r w:rsidRPr="004F7B8F">
        <w:rPr>
          <w:rFonts w:ascii="Arial Narrow" w:hAnsi="Arial Narrow"/>
          <w:sz w:val="22"/>
          <w:szCs w:val="22"/>
        </w:rPr>
        <w:t>los</w:t>
      </w:r>
      <w:r w:rsidRPr="004F7B8F">
        <w:rPr>
          <w:rFonts w:ascii="Arial Narrow" w:hAnsi="Arial Narrow"/>
          <w:spacing w:val="-8"/>
          <w:sz w:val="22"/>
          <w:szCs w:val="22"/>
        </w:rPr>
        <w:t xml:space="preserve"> </w:t>
      </w:r>
      <w:r w:rsidRPr="004F7B8F">
        <w:rPr>
          <w:rFonts w:ascii="Arial Narrow" w:hAnsi="Arial Narrow"/>
          <w:sz w:val="22"/>
          <w:szCs w:val="22"/>
        </w:rPr>
        <w:t>costos</w:t>
      </w:r>
      <w:r w:rsidRPr="004F7B8F">
        <w:rPr>
          <w:rFonts w:ascii="Arial Narrow" w:hAnsi="Arial Narrow"/>
          <w:spacing w:val="-6"/>
          <w:sz w:val="22"/>
          <w:szCs w:val="22"/>
        </w:rPr>
        <w:t xml:space="preserve"> </w:t>
      </w:r>
      <w:r w:rsidRPr="004F7B8F">
        <w:rPr>
          <w:rFonts w:ascii="Arial Narrow" w:hAnsi="Arial Narrow"/>
          <w:sz w:val="22"/>
          <w:szCs w:val="22"/>
        </w:rPr>
        <w:t>indirectos,</w:t>
      </w:r>
      <w:r w:rsidRPr="004F7B8F">
        <w:rPr>
          <w:rFonts w:ascii="Arial Narrow" w:hAnsi="Arial Narrow"/>
          <w:spacing w:val="-9"/>
          <w:sz w:val="22"/>
          <w:szCs w:val="22"/>
        </w:rPr>
        <w:t xml:space="preserve"> </w:t>
      </w:r>
      <w:r w:rsidRPr="004F7B8F">
        <w:rPr>
          <w:rFonts w:ascii="Arial Narrow" w:hAnsi="Arial Narrow"/>
          <w:sz w:val="22"/>
          <w:szCs w:val="22"/>
        </w:rPr>
        <w:t>los</w:t>
      </w:r>
      <w:r w:rsidRPr="004F7B8F">
        <w:rPr>
          <w:rFonts w:ascii="Arial Narrow" w:hAnsi="Arial Narrow"/>
          <w:spacing w:val="-6"/>
          <w:sz w:val="22"/>
          <w:szCs w:val="22"/>
        </w:rPr>
        <w:t xml:space="preserve"> </w:t>
      </w:r>
      <w:r w:rsidRPr="004F7B8F">
        <w:rPr>
          <w:rFonts w:ascii="Arial Narrow" w:hAnsi="Arial Narrow"/>
          <w:sz w:val="22"/>
          <w:szCs w:val="22"/>
        </w:rPr>
        <w:t>mismos</w:t>
      </w:r>
      <w:r w:rsidRPr="004F7B8F">
        <w:rPr>
          <w:rFonts w:ascii="Arial Narrow" w:hAnsi="Arial Narrow"/>
          <w:spacing w:val="-8"/>
          <w:sz w:val="22"/>
          <w:szCs w:val="22"/>
        </w:rPr>
        <w:t xml:space="preserve"> </w:t>
      </w:r>
      <w:r w:rsidRPr="004F7B8F">
        <w:rPr>
          <w:rFonts w:ascii="Arial Narrow" w:hAnsi="Arial Narrow"/>
          <w:sz w:val="22"/>
          <w:szCs w:val="22"/>
        </w:rPr>
        <w:t>incluyen</w:t>
      </w:r>
      <w:r w:rsidRPr="004F7B8F">
        <w:rPr>
          <w:rFonts w:ascii="Arial Narrow" w:hAnsi="Arial Narrow"/>
          <w:spacing w:val="-7"/>
          <w:sz w:val="22"/>
          <w:szCs w:val="22"/>
        </w:rPr>
        <w:t xml:space="preserve"> </w:t>
      </w:r>
      <w:r w:rsidRPr="004F7B8F">
        <w:rPr>
          <w:rFonts w:ascii="Arial Narrow" w:hAnsi="Arial Narrow"/>
          <w:sz w:val="22"/>
          <w:szCs w:val="22"/>
        </w:rPr>
        <w:t>los</w:t>
      </w:r>
      <w:r w:rsidRPr="004F7B8F">
        <w:rPr>
          <w:rFonts w:ascii="Arial Narrow" w:hAnsi="Arial Narrow"/>
          <w:spacing w:val="-8"/>
          <w:sz w:val="22"/>
          <w:szCs w:val="22"/>
        </w:rPr>
        <w:t xml:space="preserve"> </w:t>
      </w:r>
      <w:r w:rsidRPr="004F7B8F">
        <w:rPr>
          <w:rFonts w:ascii="Arial Narrow" w:hAnsi="Arial Narrow"/>
          <w:sz w:val="22"/>
          <w:szCs w:val="22"/>
        </w:rPr>
        <w:t>costos</w:t>
      </w:r>
      <w:r w:rsidRPr="004F7B8F">
        <w:rPr>
          <w:rFonts w:ascii="Arial Narrow" w:hAnsi="Arial Narrow"/>
          <w:spacing w:val="-8"/>
          <w:sz w:val="22"/>
          <w:szCs w:val="22"/>
        </w:rPr>
        <w:t xml:space="preserve"> </w:t>
      </w:r>
      <w:r w:rsidRPr="004F7B8F">
        <w:rPr>
          <w:rFonts w:ascii="Arial Narrow" w:hAnsi="Arial Narrow"/>
          <w:sz w:val="22"/>
          <w:szCs w:val="22"/>
        </w:rPr>
        <w:t>y</w:t>
      </w:r>
      <w:r w:rsidRPr="004F7B8F">
        <w:rPr>
          <w:rFonts w:ascii="Arial Narrow" w:hAnsi="Arial Narrow"/>
          <w:spacing w:val="-8"/>
          <w:sz w:val="22"/>
          <w:szCs w:val="22"/>
        </w:rPr>
        <w:t xml:space="preserve"> </w:t>
      </w:r>
      <w:r w:rsidRPr="004F7B8F">
        <w:rPr>
          <w:rFonts w:ascii="Arial Narrow" w:hAnsi="Arial Narrow"/>
          <w:sz w:val="22"/>
          <w:szCs w:val="22"/>
        </w:rPr>
        <w:t>gastos</w:t>
      </w:r>
      <w:r w:rsidRPr="004F7B8F">
        <w:rPr>
          <w:rFonts w:ascii="Arial Narrow" w:hAnsi="Arial Narrow"/>
          <w:spacing w:val="-8"/>
          <w:sz w:val="22"/>
          <w:szCs w:val="22"/>
        </w:rPr>
        <w:t xml:space="preserve"> </w:t>
      </w:r>
      <w:r w:rsidRPr="004F7B8F">
        <w:rPr>
          <w:rFonts w:ascii="Arial Narrow" w:hAnsi="Arial Narrow"/>
          <w:sz w:val="22"/>
          <w:szCs w:val="22"/>
        </w:rPr>
        <w:t>administrativos, dedicación,</w:t>
      </w:r>
      <w:r w:rsidRPr="004F7B8F">
        <w:rPr>
          <w:rFonts w:ascii="Arial Narrow" w:hAnsi="Arial Narrow"/>
          <w:spacing w:val="-7"/>
          <w:sz w:val="22"/>
          <w:szCs w:val="22"/>
        </w:rPr>
        <w:t xml:space="preserve"> </w:t>
      </w:r>
      <w:r w:rsidRPr="004F7B8F">
        <w:rPr>
          <w:rFonts w:ascii="Arial Narrow" w:hAnsi="Arial Narrow"/>
          <w:sz w:val="22"/>
          <w:szCs w:val="22"/>
        </w:rPr>
        <w:t>gastos</w:t>
      </w:r>
      <w:r w:rsidRPr="004F7B8F">
        <w:rPr>
          <w:rFonts w:ascii="Arial Narrow" w:hAnsi="Arial Narrow"/>
          <w:spacing w:val="-8"/>
          <w:sz w:val="22"/>
          <w:szCs w:val="22"/>
        </w:rPr>
        <w:t xml:space="preserve"> </w:t>
      </w:r>
      <w:r w:rsidRPr="004F7B8F">
        <w:rPr>
          <w:rFonts w:ascii="Arial Narrow" w:hAnsi="Arial Narrow"/>
          <w:sz w:val="22"/>
          <w:szCs w:val="22"/>
        </w:rPr>
        <w:t>de funcionamiento</w:t>
      </w:r>
      <w:r w:rsidRPr="004F7B8F">
        <w:rPr>
          <w:rFonts w:ascii="Arial Narrow" w:hAnsi="Arial Narrow"/>
          <w:spacing w:val="-7"/>
          <w:sz w:val="22"/>
          <w:szCs w:val="22"/>
        </w:rPr>
        <w:t xml:space="preserve"> </w:t>
      </w:r>
      <w:r w:rsidRPr="004F7B8F">
        <w:rPr>
          <w:rFonts w:ascii="Arial Narrow" w:hAnsi="Arial Narrow"/>
          <w:sz w:val="22"/>
          <w:szCs w:val="22"/>
        </w:rPr>
        <w:t>y</w:t>
      </w:r>
      <w:r w:rsidRPr="004F7B8F">
        <w:rPr>
          <w:rFonts w:ascii="Arial Narrow" w:hAnsi="Arial Narrow"/>
          <w:spacing w:val="-5"/>
          <w:sz w:val="22"/>
          <w:szCs w:val="22"/>
        </w:rPr>
        <w:t xml:space="preserve"> </w:t>
      </w:r>
      <w:r w:rsidRPr="004F7B8F">
        <w:rPr>
          <w:rFonts w:ascii="Arial Narrow" w:hAnsi="Arial Narrow"/>
          <w:sz w:val="22"/>
          <w:szCs w:val="22"/>
        </w:rPr>
        <w:t>logística,</w:t>
      </w:r>
      <w:r w:rsidRPr="004F7B8F">
        <w:rPr>
          <w:rFonts w:ascii="Arial Narrow" w:hAnsi="Arial Narrow"/>
          <w:spacing w:val="-4"/>
          <w:sz w:val="22"/>
          <w:szCs w:val="22"/>
        </w:rPr>
        <w:t xml:space="preserve"> </w:t>
      </w:r>
      <w:r w:rsidRPr="004F7B8F">
        <w:rPr>
          <w:rFonts w:ascii="Arial Narrow" w:hAnsi="Arial Narrow"/>
          <w:sz w:val="22"/>
          <w:szCs w:val="22"/>
        </w:rPr>
        <w:t>impuestos,</w:t>
      </w:r>
      <w:r w:rsidRPr="004F7B8F">
        <w:rPr>
          <w:rFonts w:ascii="Arial Narrow" w:hAnsi="Arial Narrow"/>
          <w:spacing w:val="-6"/>
          <w:sz w:val="22"/>
          <w:szCs w:val="22"/>
        </w:rPr>
        <w:t xml:space="preserve"> </w:t>
      </w:r>
      <w:r w:rsidRPr="004F7B8F">
        <w:rPr>
          <w:rFonts w:ascii="Arial Narrow" w:hAnsi="Arial Narrow"/>
          <w:sz w:val="22"/>
          <w:szCs w:val="22"/>
        </w:rPr>
        <w:t>garantías</w:t>
      </w:r>
      <w:r w:rsidRPr="004F7B8F">
        <w:rPr>
          <w:rFonts w:ascii="Arial Narrow" w:hAnsi="Arial Narrow"/>
          <w:spacing w:val="-5"/>
          <w:sz w:val="22"/>
          <w:szCs w:val="22"/>
        </w:rPr>
        <w:t xml:space="preserve"> </w:t>
      </w:r>
      <w:r w:rsidRPr="004F7B8F">
        <w:rPr>
          <w:rFonts w:ascii="Arial Narrow" w:hAnsi="Arial Narrow"/>
          <w:sz w:val="22"/>
          <w:szCs w:val="22"/>
        </w:rPr>
        <w:t>y</w:t>
      </w:r>
      <w:r w:rsidRPr="004F7B8F">
        <w:rPr>
          <w:rFonts w:ascii="Arial Narrow" w:hAnsi="Arial Narrow"/>
          <w:spacing w:val="-5"/>
          <w:sz w:val="22"/>
          <w:szCs w:val="22"/>
        </w:rPr>
        <w:t xml:space="preserve"> </w:t>
      </w:r>
      <w:r w:rsidRPr="004F7B8F">
        <w:rPr>
          <w:rFonts w:ascii="Arial Narrow" w:hAnsi="Arial Narrow"/>
          <w:sz w:val="22"/>
          <w:szCs w:val="22"/>
        </w:rPr>
        <w:t>la</w:t>
      </w:r>
      <w:r w:rsidRPr="004F7B8F">
        <w:rPr>
          <w:rFonts w:ascii="Arial Narrow" w:hAnsi="Arial Narrow"/>
          <w:spacing w:val="-7"/>
          <w:sz w:val="22"/>
          <w:szCs w:val="22"/>
        </w:rPr>
        <w:t xml:space="preserve"> </w:t>
      </w:r>
      <w:r w:rsidRPr="004F7B8F">
        <w:rPr>
          <w:rFonts w:ascii="Arial Narrow" w:hAnsi="Arial Narrow"/>
          <w:sz w:val="22"/>
          <w:szCs w:val="22"/>
        </w:rPr>
        <w:t>utilidad</w:t>
      </w:r>
      <w:r w:rsidRPr="004F7B8F">
        <w:rPr>
          <w:rFonts w:ascii="Arial Narrow" w:hAnsi="Arial Narrow"/>
          <w:spacing w:val="-7"/>
          <w:sz w:val="22"/>
          <w:szCs w:val="22"/>
        </w:rPr>
        <w:t xml:space="preserve"> </w:t>
      </w:r>
      <w:r w:rsidRPr="004F7B8F">
        <w:rPr>
          <w:rFonts w:ascii="Arial Narrow" w:hAnsi="Arial Narrow"/>
          <w:sz w:val="22"/>
          <w:szCs w:val="22"/>
        </w:rPr>
        <w:t>del</w:t>
      </w:r>
      <w:r w:rsidRPr="004F7B8F">
        <w:rPr>
          <w:rFonts w:ascii="Arial Narrow" w:hAnsi="Arial Narrow"/>
          <w:spacing w:val="-8"/>
          <w:sz w:val="22"/>
          <w:szCs w:val="22"/>
        </w:rPr>
        <w:t xml:space="preserve"> </w:t>
      </w:r>
      <w:r w:rsidRPr="004F7B8F">
        <w:rPr>
          <w:rFonts w:ascii="Arial Narrow" w:hAnsi="Arial Narrow"/>
          <w:sz w:val="22"/>
          <w:szCs w:val="22"/>
        </w:rPr>
        <w:t>contratista,</w:t>
      </w:r>
      <w:r w:rsidRPr="004F7B8F">
        <w:rPr>
          <w:rFonts w:ascii="Arial Narrow" w:hAnsi="Arial Narrow"/>
          <w:spacing w:val="-6"/>
          <w:sz w:val="22"/>
          <w:szCs w:val="22"/>
        </w:rPr>
        <w:t xml:space="preserve"> </w:t>
      </w:r>
      <w:r w:rsidRPr="004F7B8F">
        <w:rPr>
          <w:rFonts w:ascii="Arial Narrow" w:hAnsi="Arial Narrow"/>
          <w:sz w:val="22"/>
          <w:szCs w:val="22"/>
        </w:rPr>
        <w:t>todos</w:t>
      </w:r>
      <w:r w:rsidRPr="004F7B8F">
        <w:rPr>
          <w:rFonts w:ascii="Arial Narrow" w:hAnsi="Arial Narrow"/>
          <w:spacing w:val="-6"/>
          <w:sz w:val="22"/>
          <w:szCs w:val="22"/>
        </w:rPr>
        <w:t xml:space="preserve"> </w:t>
      </w:r>
      <w:r w:rsidRPr="004F7B8F">
        <w:rPr>
          <w:rFonts w:ascii="Arial Narrow" w:hAnsi="Arial Narrow"/>
          <w:sz w:val="22"/>
          <w:szCs w:val="22"/>
        </w:rPr>
        <w:t>aquellos</w:t>
      </w:r>
      <w:r w:rsidRPr="004F7B8F">
        <w:rPr>
          <w:rFonts w:ascii="Arial Narrow" w:hAnsi="Arial Narrow"/>
          <w:spacing w:val="-6"/>
          <w:sz w:val="22"/>
          <w:szCs w:val="22"/>
        </w:rPr>
        <w:t xml:space="preserve"> </w:t>
      </w:r>
      <w:r w:rsidRPr="004F7B8F">
        <w:rPr>
          <w:rFonts w:ascii="Arial Narrow" w:hAnsi="Arial Narrow"/>
          <w:sz w:val="22"/>
          <w:szCs w:val="22"/>
        </w:rPr>
        <w:t>que</w:t>
      </w:r>
      <w:r w:rsidRPr="004F7B8F">
        <w:rPr>
          <w:rFonts w:ascii="Arial Narrow" w:hAnsi="Arial Narrow"/>
          <w:spacing w:val="-7"/>
          <w:sz w:val="22"/>
          <w:szCs w:val="22"/>
        </w:rPr>
        <w:t xml:space="preserve"> </w:t>
      </w:r>
      <w:r w:rsidRPr="004F7B8F">
        <w:rPr>
          <w:rFonts w:ascii="Arial Narrow" w:hAnsi="Arial Narrow"/>
          <w:sz w:val="22"/>
          <w:szCs w:val="22"/>
        </w:rPr>
        <w:t>se</w:t>
      </w:r>
      <w:r w:rsidRPr="004F7B8F">
        <w:rPr>
          <w:rFonts w:ascii="Arial Narrow" w:hAnsi="Arial Narrow"/>
          <w:spacing w:val="-7"/>
          <w:sz w:val="22"/>
          <w:szCs w:val="22"/>
        </w:rPr>
        <w:t xml:space="preserve"> </w:t>
      </w:r>
      <w:r w:rsidRPr="004F7B8F">
        <w:rPr>
          <w:rFonts w:ascii="Arial Narrow" w:hAnsi="Arial Narrow"/>
          <w:sz w:val="22"/>
          <w:szCs w:val="22"/>
        </w:rPr>
        <w:t>requieran</w:t>
      </w:r>
      <w:r w:rsidRPr="004F7B8F">
        <w:rPr>
          <w:rFonts w:ascii="Arial Narrow" w:hAnsi="Arial Narrow"/>
          <w:spacing w:val="-6"/>
          <w:sz w:val="22"/>
          <w:szCs w:val="22"/>
        </w:rPr>
        <w:t xml:space="preserve"> </w:t>
      </w:r>
      <w:r w:rsidRPr="004F7B8F">
        <w:rPr>
          <w:rFonts w:ascii="Arial Narrow" w:hAnsi="Arial Narrow"/>
          <w:sz w:val="22"/>
          <w:szCs w:val="22"/>
        </w:rPr>
        <w:t>para la ejecución del proyecto. El Proponente deberá tener en cuenta que el contrato que se derive del presente proceso</w:t>
      </w:r>
      <w:r w:rsidRPr="004F7B8F">
        <w:rPr>
          <w:rFonts w:ascii="Arial Narrow" w:hAnsi="Arial Narrow"/>
          <w:spacing w:val="-1"/>
          <w:sz w:val="22"/>
          <w:szCs w:val="22"/>
        </w:rPr>
        <w:t xml:space="preserve"> </w:t>
      </w:r>
      <w:r w:rsidRPr="004F7B8F">
        <w:rPr>
          <w:rFonts w:ascii="Arial Narrow" w:hAnsi="Arial Narrow"/>
          <w:sz w:val="22"/>
          <w:szCs w:val="22"/>
        </w:rPr>
        <w:t>estará</w:t>
      </w:r>
      <w:r w:rsidRPr="004F7B8F">
        <w:rPr>
          <w:rFonts w:ascii="Arial Narrow" w:hAnsi="Arial Narrow"/>
          <w:spacing w:val="-1"/>
          <w:sz w:val="22"/>
          <w:szCs w:val="22"/>
        </w:rPr>
        <w:t xml:space="preserve"> </w:t>
      </w:r>
      <w:r w:rsidRPr="004F7B8F">
        <w:rPr>
          <w:rFonts w:ascii="Arial Narrow" w:hAnsi="Arial Narrow"/>
          <w:sz w:val="22"/>
          <w:szCs w:val="22"/>
        </w:rPr>
        <w:t>sujeto</w:t>
      </w:r>
      <w:r w:rsidRPr="004F7B8F">
        <w:rPr>
          <w:rFonts w:ascii="Arial Narrow" w:hAnsi="Arial Narrow"/>
          <w:spacing w:val="-1"/>
          <w:sz w:val="22"/>
          <w:szCs w:val="22"/>
        </w:rPr>
        <w:t xml:space="preserve"> </w:t>
      </w:r>
      <w:r w:rsidRPr="004F7B8F">
        <w:rPr>
          <w:rFonts w:ascii="Arial Narrow" w:hAnsi="Arial Narrow"/>
          <w:sz w:val="22"/>
          <w:szCs w:val="22"/>
        </w:rPr>
        <w:t>al pago de todos los impuestos y contribuciones, locales y nacionales, legalmente a</w:t>
      </w:r>
      <w:r w:rsidRPr="004F7B8F">
        <w:rPr>
          <w:rFonts w:ascii="Arial Narrow" w:hAnsi="Arial Narrow"/>
          <w:spacing w:val="-1"/>
          <w:sz w:val="22"/>
          <w:szCs w:val="22"/>
        </w:rPr>
        <w:t xml:space="preserve"> </w:t>
      </w:r>
      <w:r w:rsidRPr="004F7B8F">
        <w:rPr>
          <w:rFonts w:ascii="Arial Narrow" w:hAnsi="Arial Narrow"/>
          <w:sz w:val="22"/>
          <w:szCs w:val="22"/>
        </w:rPr>
        <w:t>cargo del CONTRATISTA.</w:t>
      </w:r>
    </w:p>
    <w:p w14:paraId="1FAE4686" w14:textId="77777777" w:rsidR="004F7B8F" w:rsidRPr="004F7B8F" w:rsidRDefault="004F7B8F" w:rsidP="004F7B8F">
      <w:pPr>
        <w:pStyle w:val="Textoindependiente"/>
        <w:spacing w:before="219" w:line="261" w:lineRule="auto"/>
        <w:ind w:right="-82"/>
        <w:jc w:val="both"/>
        <w:rPr>
          <w:rFonts w:ascii="Arial Narrow" w:hAnsi="Arial Narrow"/>
          <w:sz w:val="22"/>
          <w:szCs w:val="22"/>
        </w:rPr>
      </w:pPr>
      <w:r w:rsidRPr="004F7B8F">
        <w:rPr>
          <w:rFonts w:ascii="Arial Narrow" w:hAnsi="Arial Narrow"/>
          <w:sz w:val="22"/>
          <w:szCs w:val="22"/>
        </w:rPr>
        <w:t>Nota 2: Será rechazada la oferta que sobrepase el porcentaje de AIU general establecido por la entidad, esto quiere decir el 37.11%.</w:t>
      </w:r>
    </w:p>
    <w:p w14:paraId="7BD432C8" w14:textId="77777777" w:rsidR="004F7B8F" w:rsidRPr="004F7B8F" w:rsidRDefault="004F7B8F" w:rsidP="004F7B8F">
      <w:pPr>
        <w:pStyle w:val="Textoindependiente"/>
        <w:spacing w:before="226"/>
        <w:ind w:right="-82"/>
        <w:jc w:val="both"/>
        <w:rPr>
          <w:rFonts w:ascii="Arial Narrow" w:hAnsi="Arial Narrow"/>
          <w:sz w:val="22"/>
          <w:szCs w:val="22"/>
        </w:rPr>
      </w:pPr>
      <w:r w:rsidRPr="004F7B8F">
        <w:rPr>
          <w:rFonts w:ascii="Arial Narrow" w:hAnsi="Arial Narrow"/>
          <w:sz w:val="22"/>
          <w:szCs w:val="22"/>
        </w:rPr>
        <w:t>Nota 3: Los precios ofertados para cada una de las actividades a ejecutar, no podrá ser superior al VALOR UNITARIO MÁXIMO establecido por la UAE- CUERPO OFICIAL DE BOMBEROS BOGOTA, so pena de rechazo de la propuesta, los cuales se encuentran en el ANEXO PRESUPUESTO OFICIAL DE PROCESO</w:t>
      </w:r>
    </w:p>
    <w:p w14:paraId="42C91367" w14:textId="77777777" w:rsidR="009914D1" w:rsidRPr="005A21FA" w:rsidRDefault="009914D1" w:rsidP="009914D1">
      <w:pPr>
        <w:pStyle w:val="Prrafodelista"/>
        <w:widowControl w:val="0"/>
        <w:numPr>
          <w:ilvl w:val="0"/>
          <w:numId w:val="46"/>
        </w:numPr>
        <w:tabs>
          <w:tab w:val="left" w:pos="284"/>
        </w:tabs>
        <w:autoSpaceDE w:val="0"/>
        <w:autoSpaceDN w:val="0"/>
        <w:adjustRightInd w:val="0"/>
        <w:jc w:val="both"/>
        <w:rPr>
          <w:rFonts w:ascii="Arial Narrow" w:hAnsi="Arial Narrow"/>
          <w:b/>
          <w:bCs/>
          <w:kern w:val="16"/>
          <w:position w:val="-6"/>
          <w:sz w:val="22"/>
          <w:szCs w:val="22"/>
        </w:rPr>
      </w:pPr>
      <w:r w:rsidRPr="005A21FA">
        <w:rPr>
          <w:rFonts w:ascii="Arial Narrow" w:hAnsi="Arial Narrow"/>
          <w:b/>
          <w:bCs/>
          <w:kern w:val="16"/>
          <w:position w:val="-6"/>
          <w:sz w:val="22"/>
          <w:szCs w:val="22"/>
        </w:rPr>
        <w:t>Acuerdos y Tratados internacionales aplicables.</w:t>
      </w:r>
    </w:p>
    <w:p w14:paraId="36FA3368" w14:textId="77777777" w:rsidR="009914D1" w:rsidRPr="005A21FA" w:rsidRDefault="009914D1" w:rsidP="009914D1">
      <w:pPr>
        <w:autoSpaceDE w:val="0"/>
        <w:autoSpaceDN w:val="0"/>
        <w:adjustRightInd w:val="0"/>
        <w:ind w:right="-81"/>
        <w:jc w:val="both"/>
        <w:rPr>
          <w:rFonts w:ascii="Arial Narrow" w:hAnsi="Arial Narrow" w:cs="Arial Narrow"/>
          <w:sz w:val="22"/>
          <w:szCs w:val="22"/>
        </w:rPr>
      </w:pPr>
    </w:p>
    <w:p w14:paraId="18B08A1B" w14:textId="742D2319" w:rsidR="00322BD6" w:rsidRPr="00A056A2" w:rsidRDefault="009914D1" w:rsidP="00322BD6">
      <w:pPr>
        <w:pStyle w:val="Prrafodelista"/>
        <w:widowControl w:val="0"/>
        <w:tabs>
          <w:tab w:val="left" w:pos="284"/>
        </w:tabs>
        <w:autoSpaceDE w:val="0"/>
        <w:autoSpaceDN w:val="0"/>
        <w:adjustRightInd w:val="0"/>
        <w:ind w:left="0"/>
        <w:jc w:val="both"/>
        <w:rPr>
          <w:rFonts w:ascii="Arial Narrow" w:hAnsi="Arial Narrow"/>
          <w:kern w:val="16"/>
          <w:position w:val="-6"/>
          <w:sz w:val="22"/>
          <w:szCs w:val="22"/>
        </w:rPr>
      </w:pPr>
      <w:r w:rsidRPr="00A056A2">
        <w:rPr>
          <w:rFonts w:ascii="Arial Narrow" w:hAnsi="Arial Narrow"/>
          <w:kern w:val="16"/>
          <w:position w:val="-6"/>
          <w:sz w:val="22"/>
          <w:szCs w:val="22"/>
        </w:rPr>
        <w:t>En cumplimiento de lo dispuesto en el numeral 8 del artículo 2.2.1.1.2.1.1 del Decreto 1082 de 2015 y de lo aclarado en el Manual para el Manejo de los Acuerdos Comerciales en Procesos de Contratación</w:t>
      </w:r>
      <w:r w:rsidR="005A21FA" w:rsidRPr="00A056A2">
        <w:rPr>
          <w:rFonts w:ascii="Arial Narrow" w:hAnsi="Arial Narrow"/>
          <w:kern w:val="16"/>
          <w:position w:val="-6"/>
          <w:sz w:val="22"/>
          <w:szCs w:val="22"/>
        </w:rPr>
        <w:t xml:space="preserve"> </w:t>
      </w:r>
      <w:r w:rsidRPr="00A056A2">
        <w:rPr>
          <w:rFonts w:ascii="Arial Narrow" w:hAnsi="Arial Narrow"/>
          <w:kern w:val="16"/>
          <w:position w:val="-6"/>
          <w:sz w:val="22"/>
          <w:szCs w:val="22"/>
        </w:rPr>
        <w:t>publicado por la Agencia Colombia Compra Eficiente, son aplicables los Acuerdos Comerciales vigentes suscritos por Colombia y que se relacionan en el estudio previo</w:t>
      </w:r>
      <w:r w:rsidR="00AB7EE1" w:rsidRPr="00A056A2">
        <w:rPr>
          <w:rFonts w:ascii="Arial Narrow" w:hAnsi="Arial Narrow"/>
          <w:kern w:val="16"/>
          <w:position w:val="-6"/>
          <w:sz w:val="22"/>
          <w:szCs w:val="22"/>
        </w:rPr>
        <w:t xml:space="preserve">, </w:t>
      </w:r>
      <w:r w:rsidRPr="00A056A2">
        <w:rPr>
          <w:rFonts w:ascii="Arial Narrow" w:hAnsi="Arial Narrow"/>
          <w:kern w:val="16"/>
          <w:position w:val="-6"/>
          <w:sz w:val="22"/>
          <w:szCs w:val="22"/>
        </w:rPr>
        <w:t>en el pliego de condiciones y adendas si hubiera lugar a ellas</w:t>
      </w:r>
      <w:r w:rsidR="00322BD6" w:rsidRPr="00A056A2">
        <w:rPr>
          <w:rFonts w:ascii="Arial Narrow" w:hAnsi="Arial Narrow"/>
          <w:kern w:val="16"/>
          <w:position w:val="-6"/>
          <w:sz w:val="22"/>
          <w:szCs w:val="22"/>
        </w:rPr>
        <w:t>, que los interesados pueden consultar en</w:t>
      </w:r>
      <w:r w:rsidR="00A056A2" w:rsidRPr="00A056A2">
        <w:rPr>
          <w:rFonts w:ascii="Arial Narrow" w:hAnsi="Arial Narrow"/>
          <w:kern w:val="16"/>
          <w:position w:val="-6"/>
          <w:sz w:val="22"/>
          <w:szCs w:val="22"/>
        </w:rPr>
        <w:t xml:space="preserve"> </w:t>
      </w:r>
      <w:hyperlink r:id="rId8" w:history="1">
        <w:r w:rsidR="00A056A2" w:rsidRPr="00A056A2">
          <w:rPr>
            <w:rStyle w:val="Hipervnculo"/>
            <w:rFonts w:ascii="Arial Narrow" w:hAnsi="Arial Narrow"/>
            <w:sz w:val="22"/>
            <w:szCs w:val="22"/>
          </w:rPr>
          <w:t>https://www.colombiacompra.gov.co/secop-ii</w:t>
        </w:r>
      </w:hyperlink>
      <w:r w:rsidR="00322BD6" w:rsidRPr="00A056A2">
        <w:rPr>
          <w:rFonts w:ascii="Arial Narrow" w:hAnsi="Arial Narrow"/>
          <w:kern w:val="16"/>
          <w:position w:val="-6"/>
          <w:sz w:val="22"/>
          <w:szCs w:val="22"/>
        </w:rPr>
        <w:t xml:space="preserve"> - </w:t>
      </w:r>
      <w:r w:rsidR="00322BD6" w:rsidRPr="009E0879">
        <w:rPr>
          <w:rFonts w:ascii="Arial Narrow" w:hAnsi="Arial Narrow"/>
          <w:b/>
          <w:bCs/>
          <w:kern w:val="16"/>
          <w:position w:val="-6"/>
          <w:sz w:val="22"/>
          <w:szCs w:val="22"/>
        </w:rPr>
        <w:t>(</w:t>
      </w:r>
      <w:r w:rsidR="00BA1448" w:rsidRPr="009E0879">
        <w:rPr>
          <w:rFonts w:ascii="Arial Narrow" w:hAnsi="Arial Narrow"/>
          <w:b/>
          <w:bCs/>
          <w:kern w:val="16"/>
          <w:position w:val="-6"/>
          <w:sz w:val="22"/>
          <w:szCs w:val="22"/>
        </w:rPr>
        <w:t xml:space="preserve">Proceso </w:t>
      </w:r>
      <w:r w:rsidR="009E0879">
        <w:rPr>
          <w:rFonts w:ascii="Arial Narrow" w:hAnsi="Arial Narrow"/>
          <w:b/>
          <w:bCs/>
          <w:kern w:val="16"/>
          <w:position w:val="-6"/>
          <w:sz w:val="22"/>
          <w:szCs w:val="22"/>
        </w:rPr>
        <w:t xml:space="preserve">No. </w:t>
      </w:r>
      <w:r w:rsidR="007176F4" w:rsidRPr="009E0879">
        <w:rPr>
          <w:rFonts w:ascii="Arial Narrow" w:hAnsi="Arial Narrow"/>
          <w:b/>
          <w:bCs/>
          <w:kern w:val="16"/>
          <w:position w:val="-6"/>
          <w:sz w:val="22"/>
          <w:szCs w:val="22"/>
        </w:rPr>
        <w:t>UAECOB-</w:t>
      </w:r>
      <w:r w:rsidR="00EB3C0E">
        <w:rPr>
          <w:rFonts w:ascii="Arial Narrow" w:hAnsi="Arial Narrow"/>
          <w:b/>
          <w:bCs/>
          <w:kern w:val="16"/>
          <w:position w:val="-6"/>
          <w:sz w:val="22"/>
          <w:szCs w:val="22"/>
        </w:rPr>
        <w:t>LP-004</w:t>
      </w:r>
      <w:r w:rsidR="007176F4" w:rsidRPr="009E0879">
        <w:rPr>
          <w:rFonts w:ascii="Arial Narrow" w:hAnsi="Arial Narrow"/>
          <w:b/>
          <w:bCs/>
          <w:kern w:val="16"/>
          <w:position w:val="-6"/>
          <w:sz w:val="22"/>
          <w:szCs w:val="22"/>
        </w:rPr>
        <w:t>-202</w:t>
      </w:r>
      <w:r w:rsidR="002B5D3B">
        <w:rPr>
          <w:rFonts w:ascii="Arial Narrow" w:hAnsi="Arial Narrow"/>
          <w:b/>
          <w:bCs/>
          <w:kern w:val="16"/>
          <w:position w:val="-6"/>
          <w:sz w:val="22"/>
          <w:szCs w:val="22"/>
        </w:rPr>
        <w:t>5</w:t>
      </w:r>
      <w:r w:rsidR="00322BD6" w:rsidRPr="009E0879">
        <w:rPr>
          <w:rFonts w:ascii="Arial Narrow" w:hAnsi="Arial Narrow"/>
          <w:b/>
          <w:bCs/>
          <w:kern w:val="16"/>
          <w:position w:val="-6"/>
          <w:sz w:val="22"/>
          <w:szCs w:val="22"/>
        </w:rPr>
        <w:t>)</w:t>
      </w:r>
      <w:r w:rsidR="00A056A2">
        <w:rPr>
          <w:rFonts w:ascii="Arial Narrow" w:hAnsi="Arial Narrow"/>
          <w:kern w:val="16"/>
          <w:position w:val="-6"/>
          <w:sz w:val="22"/>
          <w:szCs w:val="22"/>
        </w:rPr>
        <w:t>.</w:t>
      </w:r>
    </w:p>
    <w:p w14:paraId="1BA39815" w14:textId="77777777" w:rsidR="005A21FA" w:rsidRPr="00256345" w:rsidRDefault="005A21FA" w:rsidP="009914D1">
      <w:pPr>
        <w:autoSpaceDE w:val="0"/>
        <w:autoSpaceDN w:val="0"/>
        <w:adjustRightInd w:val="0"/>
        <w:jc w:val="both"/>
        <w:rPr>
          <w:rFonts w:cs="Arial"/>
        </w:rPr>
      </w:pPr>
    </w:p>
    <w:p w14:paraId="6E0E142D" w14:textId="77777777" w:rsidR="009914D1" w:rsidRDefault="009914D1" w:rsidP="7DEA2AAD">
      <w:pPr>
        <w:pStyle w:val="Prrafodelista"/>
        <w:widowControl w:val="0"/>
        <w:numPr>
          <w:ilvl w:val="0"/>
          <w:numId w:val="46"/>
        </w:numPr>
        <w:tabs>
          <w:tab w:val="left" w:pos="284"/>
        </w:tabs>
        <w:autoSpaceDE w:val="0"/>
        <w:autoSpaceDN w:val="0"/>
        <w:adjustRightInd w:val="0"/>
        <w:jc w:val="both"/>
        <w:rPr>
          <w:rFonts w:ascii="Arial Narrow" w:hAnsi="Arial Narrow"/>
          <w:b/>
          <w:bCs/>
          <w:kern w:val="16"/>
          <w:position w:val="-6"/>
          <w:sz w:val="22"/>
          <w:szCs w:val="22"/>
          <w:lang w:val="es-ES"/>
        </w:rPr>
      </w:pPr>
      <w:r w:rsidRPr="7DEA2AAD">
        <w:rPr>
          <w:rFonts w:ascii="Arial Narrow" w:hAnsi="Arial Narrow"/>
          <w:b/>
          <w:bCs/>
          <w:kern w:val="16"/>
          <w:position w:val="-6"/>
          <w:sz w:val="22"/>
          <w:szCs w:val="22"/>
          <w:lang w:val="es-ES"/>
        </w:rPr>
        <w:t xml:space="preserve">Limitación a Mipymes.  </w:t>
      </w:r>
    </w:p>
    <w:p w14:paraId="2D28E52E" w14:textId="77777777" w:rsidR="006340C5" w:rsidRDefault="006340C5" w:rsidP="006340C5">
      <w:pPr>
        <w:pStyle w:val="Prrafodelista"/>
        <w:widowControl w:val="0"/>
        <w:tabs>
          <w:tab w:val="left" w:pos="284"/>
        </w:tabs>
        <w:autoSpaceDE w:val="0"/>
        <w:autoSpaceDN w:val="0"/>
        <w:adjustRightInd w:val="0"/>
        <w:jc w:val="both"/>
        <w:rPr>
          <w:rFonts w:ascii="Arial Narrow" w:hAnsi="Arial Narrow"/>
          <w:b/>
          <w:bCs/>
          <w:kern w:val="16"/>
          <w:position w:val="-6"/>
          <w:sz w:val="22"/>
          <w:szCs w:val="22"/>
        </w:rPr>
      </w:pPr>
    </w:p>
    <w:p w14:paraId="613E1AD9" w14:textId="3E6F55C6" w:rsidR="00F56C49" w:rsidRPr="00F56C49" w:rsidRDefault="006340C5" w:rsidP="7DEA2AAD">
      <w:pPr>
        <w:spacing w:line="240" w:lineRule="atLeast"/>
        <w:ind w:right="86"/>
        <w:contextualSpacing/>
        <w:jc w:val="both"/>
        <w:rPr>
          <w:rFonts w:ascii="Arial Narrow" w:hAnsi="Arial Narrow"/>
          <w:sz w:val="22"/>
          <w:szCs w:val="22"/>
          <w:lang w:val="es-ES"/>
        </w:rPr>
      </w:pPr>
      <w:r w:rsidRPr="7DEA2AAD">
        <w:rPr>
          <w:rFonts w:ascii="Arial Narrow" w:hAnsi="Arial Narrow"/>
          <w:sz w:val="22"/>
          <w:szCs w:val="22"/>
          <w:lang w:val="es-ES"/>
        </w:rPr>
        <w:t xml:space="preserve">La convocatoria NO podrá limitarse a MIPYMES, </w:t>
      </w:r>
      <w:r w:rsidR="00F56C49" w:rsidRPr="7DEA2AAD">
        <w:rPr>
          <w:rFonts w:ascii="Arial Narrow" w:hAnsi="Arial Narrow"/>
          <w:sz w:val="22"/>
          <w:szCs w:val="22"/>
          <w:lang w:val="es-ES"/>
        </w:rPr>
        <w:t xml:space="preserve">dado que no se da cumplimiento a lo requerido por el artículo 2.2.1.2.4.2.2. del Decreto 1082 modificado por el artículo 5 del Decreto 1860 de 2021, por cuanto el valor del presupuesto oficial estimado que corresponde a </w:t>
      </w:r>
      <w:r w:rsidR="002B5D3B" w:rsidRPr="7DEA2AAD">
        <w:rPr>
          <w:rFonts w:ascii="Arial Narrow" w:hAnsi="Arial Narrow"/>
          <w:sz w:val="22"/>
          <w:szCs w:val="22"/>
          <w:lang w:val="es-ES"/>
        </w:rPr>
        <w:t>($15.478.952.616),</w:t>
      </w:r>
      <w:r w:rsidR="00F56C49" w:rsidRPr="7DEA2AAD">
        <w:rPr>
          <w:rFonts w:ascii="Arial Narrow" w:hAnsi="Arial Narrow"/>
          <w:sz w:val="22"/>
          <w:szCs w:val="22"/>
          <w:lang w:val="es-ES"/>
        </w:rPr>
        <w:t xml:space="preserve"> sobrepasa el umbral definido por el Ministerio de Comercio Industria y Turismo – MINCIT por valor de US$125.000, y en consecuencia, podrán participar de la convocatoria los proponentes que cumplan con los requisitos establecidos en el </w:t>
      </w:r>
      <w:r w:rsidR="5884631C" w:rsidRPr="7DEA2AAD">
        <w:rPr>
          <w:rFonts w:ascii="Arial Narrow" w:hAnsi="Arial Narrow"/>
          <w:sz w:val="22"/>
          <w:szCs w:val="22"/>
          <w:lang w:val="es-ES"/>
        </w:rPr>
        <w:t>P</w:t>
      </w:r>
      <w:r w:rsidR="00F56C49" w:rsidRPr="7DEA2AAD">
        <w:rPr>
          <w:rFonts w:ascii="Arial Narrow" w:hAnsi="Arial Narrow"/>
          <w:sz w:val="22"/>
          <w:szCs w:val="22"/>
          <w:lang w:val="es-ES"/>
        </w:rPr>
        <w:t>liego de condiciones, sin consideración a su tamaño empresarial.</w:t>
      </w:r>
    </w:p>
    <w:p w14:paraId="2698D518" w14:textId="77777777" w:rsidR="00F56C49" w:rsidRPr="00F56C49" w:rsidRDefault="00F56C49" w:rsidP="00F56C49">
      <w:pPr>
        <w:spacing w:line="240" w:lineRule="atLeast"/>
        <w:ind w:right="86"/>
        <w:contextualSpacing/>
        <w:jc w:val="both"/>
        <w:rPr>
          <w:rFonts w:ascii="Arial Narrow" w:hAnsi="Arial Narrow"/>
          <w:sz w:val="22"/>
          <w:szCs w:val="22"/>
        </w:rPr>
      </w:pPr>
    </w:p>
    <w:p w14:paraId="14ECDFAB" w14:textId="5033C086" w:rsidR="006340C5" w:rsidRDefault="00F56C49" w:rsidP="7DEA2AAD">
      <w:pPr>
        <w:spacing w:line="240" w:lineRule="atLeast"/>
        <w:ind w:right="86"/>
        <w:contextualSpacing/>
        <w:jc w:val="both"/>
        <w:rPr>
          <w:rFonts w:ascii="Arial Narrow" w:hAnsi="Arial Narrow"/>
          <w:sz w:val="22"/>
          <w:szCs w:val="22"/>
          <w:lang w:val="es-ES"/>
        </w:rPr>
      </w:pPr>
      <w:r w:rsidRPr="7DEA2AAD">
        <w:rPr>
          <w:rFonts w:ascii="Arial Narrow" w:hAnsi="Arial Narrow"/>
          <w:b/>
          <w:bCs/>
          <w:sz w:val="22"/>
          <w:szCs w:val="22"/>
          <w:lang w:val="es-ES"/>
        </w:rPr>
        <w:t>NOTA:</w:t>
      </w:r>
      <w:r w:rsidRPr="7DEA2AAD">
        <w:rPr>
          <w:rFonts w:ascii="Arial Narrow" w:hAnsi="Arial Narrow"/>
          <w:sz w:val="22"/>
          <w:szCs w:val="22"/>
          <w:lang w:val="es-ES"/>
        </w:rPr>
        <w:t xml:space="preserve"> Sin perjuicio de lo anterior, de conformidad con lo establecido en los estudios previos se han incluido criterios diferenciales en favor de Mipymes para la acreditación de requisitos habilitantes y en los factores ponderables</w:t>
      </w:r>
      <w:r w:rsidR="006340C5" w:rsidRPr="7DEA2AAD">
        <w:rPr>
          <w:rFonts w:ascii="Arial Narrow" w:hAnsi="Arial Narrow"/>
          <w:sz w:val="22"/>
          <w:szCs w:val="22"/>
          <w:lang w:val="es-ES"/>
        </w:rPr>
        <w:t xml:space="preserve">. </w:t>
      </w:r>
    </w:p>
    <w:p w14:paraId="599B0AC2" w14:textId="77777777" w:rsidR="00F97EF0" w:rsidRPr="00256345" w:rsidRDefault="00F97EF0" w:rsidP="00F97EF0">
      <w:pPr>
        <w:pStyle w:val="Prrafodelista"/>
        <w:ind w:left="0"/>
        <w:jc w:val="both"/>
        <w:rPr>
          <w:rFonts w:cs="Arial"/>
          <w:b/>
          <w:bCs/>
        </w:rPr>
      </w:pPr>
    </w:p>
    <w:p w14:paraId="2BF8A65E" w14:textId="77777777" w:rsidR="009914D1" w:rsidRPr="00F97EF0" w:rsidRDefault="009914D1" w:rsidP="00F97EF0">
      <w:pPr>
        <w:pStyle w:val="Prrafodelista"/>
        <w:widowControl w:val="0"/>
        <w:numPr>
          <w:ilvl w:val="0"/>
          <w:numId w:val="46"/>
        </w:numPr>
        <w:tabs>
          <w:tab w:val="left" w:pos="284"/>
        </w:tabs>
        <w:autoSpaceDE w:val="0"/>
        <w:autoSpaceDN w:val="0"/>
        <w:adjustRightInd w:val="0"/>
        <w:jc w:val="both"/>
        <w:rPr>
          <w:rFonts w:ascii="Arial Narrow" w:hAnsi="Arial Narrow"/>
          <w:b/>
          <w:bCs/>
          <w:kern w:val="16"/>
          <w:position w:val="-6"/>
          <w:sz w:val="22"/>
          <w:szCs w:val="22"/>
        </w:rPr>
      </w:pPr>
      <w:r w:rsidRPr="00F97EF0">
        <w:rPr>
          <w:rFonts w:ascii="Arial Narrow" w:hAnsi="Arial Narrow"/>
          <w:b/>
          <w:bCs/>
          <w:kern w:val="16"/>
          <w:position w:val="-6"/>
          <w:sz w:val="22"/>
          <w:szCs w:val="22"/>
        </w:rPr>
        <w:t>Enumeración y breve descripción de las condiciones para participar en el proceso de contratación.</w:t>
      </w:r>
    </w:p>
    <w:p w14:paraId="7D134195" w14:textId="77777777" w:rsidR="009914D1" w:rsidRPr="00F97EF0" w:rsidRDefault="009914D1" w:rsidP="00F97EF0">
      <w:pPr>
        <w:pStyle w:val="Prrafodelista"/>
        <w:widowControl w:val="0"/>
        <w:tabs>
          <w:tab w:val="left" w:pos="284"/>
        </w:tabs>
        <w:autoSpaceDE w:val="0"/>
        <w:autoSpaceDN w:val="0"/>
        <w:adjustRightInd w:val="0"/>
        <w:ind w:left="360"/>
        <w:jc w:val="both"/>
        <w:rPr>
          <w:rFonts w:ascii="Arial Narrow" w:hAnsi="Arial Narrow"/>
          <w:b/>
          <w:bCs/>
          <w:kern w:val="16"/>
          <w:position w:val="-6"/>
          <w:sz w:val="22"/>
          <w:szCs w:val="22"/>
        </w:rPr>
      </w:pPr>
    </w:p>
    <w:p w14:paraId="66C7DE5F" w14:textId="77777777" w:rsidR="009914D1" w:rsidRDefault="009914D1" w:rsidP="7DEA2AAD">
      <w:pPr>
        <w:pStyle w:val="Prrafodelista"/>
        <w:widowControl w:val="0"/>
        <w:tabs>
          <w:tab w:val="left" w:pos="284"/>
        </w:tabs>
        <w:autoSpaceDE w:val="0"/>
        <w:autoSpaceDN w:val="0"/>
        <w:adjustRightInd w:val="0"/>
        <w:ind w:left="0"/>
        <w:jc w:val="both"/>
        <w:rPr>
          <w:rFonts w:ascii="Arial Narrow" w:hAnsi="Arial Narrow"/>
          <w:kern w:val="16"/>
          <w:position w:val="-6"/>
          <w:sz w:val="22"/>
          <w:szCs w:val="22"/>
          <w:lang w:val="es-ES"/>
        </w:rPr>
      </w:pPr>
      <w:r w:rsidRPr="7DEA2AAD">
        <w:rPr>
          <w:rFonts w:ascii="Arial Narrow" w:hAnsi="Arial Narrow"/>
          <w:kern w:val="16"/>
          <w:position w:val="-6"/>
          <w:sz w:val="22"/>
          <w:szCs w:val="22"/>
          <w:lang w:val="es-ES"/>
        </w:rPr>
        <w:lastRenderedPageBreak/>
        <w:t xml:space="preserve">Los interesados deberán cumplir con los siguientes requisitos mínimos habilitantes establecidos en el pliego de condiciones, para participar dentro del presente proceso de selección, así: (i) Requisitos Jurídicos, (ii) Requisitos Financieros, (iii) Experiencia y (iv) Capacidad </w:t>
      </w:r>
      <w:r w:rsidR="00322BD6" w:rsidRPr="7DEA2AAD">
        <w:rPr>
          <w:rFonts w:ascii="Arial Narrow" w:hAnsi="Arial Narrow"/>
          <w:kern w:val="16"/>
          <w:position w:val="-6"/>
          <w:sz w:val="22"/>
          <w:szCs w:val="22"/>
          <w:lang w:val="es-ES"/>
        </w:rPr>
        <w:t xml:space="preserve">financiera y </w:t>
      </w:r>
      <w:r w:rsidRPr="7DEA2AAD">
        <w:rPr>
          <w:rFonts w:ascii="Arial Narrow" w:hAnsi="Arial Narrow"/>
          <w:kern w:val="16"/>
          <w:position w:val="-6"/>
          <w:sz w:val="22"/>
          <w:szCs w:val="22"/>
          <w:lang w:val="es-ES"/>
        </w:rPr>
        <w:t>Organizacional.</w:t>
      </w:r>
    </w:p>
    <w:p w14:paraId="1CAADC6C" w14:textId="77777777" w:rsidR="00322BD6" w:rsidRDefault="00322BD6" w:rsidP="00F97EF0">
      <w:pPr>
        <w:pStyle w:val="Prrafodelista"/>
        <w:widowControl w:val="0"/>
        <w:tabs>
          <w:tab w:val="left" w:pos="284"/>
        </w:tabs>
        <w:autoSpaceDE w:val="0"/>
        <w:autoSpaceDN w:val="0"/>
        <w:adjustRightInd w:val="0"/>
        <w:ind w:left="0"/>
        <w:jc w:val="both"/>
        <w:rPr>
          <w:rFonts w:ascii="Arial Narrow" w:hAnsi="Arial Narrow"/>
          <w:kern w:val="16"/>
          <w:position w:val="-6"/>
          <w:sz w:val="22"/>
          <w:szCs w:val="22"/>
        </w:rPr>
      </w:pPr>
    </w:p>
    <w:p w14:paraId="61D6E304" w14:textId="12FFA995" w:rsidR="00322BD6" w:rsidRPr="00832A8D" w:rsidRDefault="00322BD6" w:rsidP="7DEA2AAD">
      <w:pPr>
        <w:pStyle w:val="Prrafodelista"/>
        <w:widowControl w:val="0"/>
        <w:tabs>
          <w:tab w:val="left" w:pos="284"/>
        </w:tabs>
        <w:autoSpaceDE w:val="0"/>
        <w:autoSpaceDN w:val="0"/>
        <w:adjustRightInd w:val="0"/>
        <w:ind w:left="0"/>
        <w:jc w:val="both"/>
        <w:rPr>
          <w:rFonts w:ascii="Arial Narrow" w:hAnsi="Arial Narrow"/>
          <w:i/>
          <w:iCs/>
          <w:color w:val="0070C0"/>
          <w:kern w:val="16"/>
          <w:position w:val="-6"/>
          <w:sz w:val="22"/>
          <w:szCs w:val="22"/>
          <w:lang w:val="es-ES"/>
        </w:rPr>
      </w:pPr>
      <w:r w:rsidRPr="7DEA2AAD">
        <w:rPr>
          <w:rFonts w:ascii="Arial Narrow" w:hAnsi="Arial Narrow"/>
          <w:kern w:val="16"/>
          <w:position w:val="-6"/>
          <w:sz w:val="22"/>
          <w:szCs w:val="22"/>
          <w:lang w:val="es-ES"/>
        </w:rPr>
        <w:t xml:space="preserve">Los requisitos habilitantes de participación se encuentran descritos en el cuestionario dispuesto en la plataforma Secop II, así como en los documentos de estudios previos y proyecto de pliego de condiciones complementario, que los interesados pueden consultar en </w:t>
      </w:r>
      <w:hyperlink r:id="rId9" w:history="1">
        <w:r w:rsidRPr="7DEA2AAD">
          <w:rPr>
            <w:rStyle w:val="Hipervnculo"/>
            <w:rFonts w:ascii="Arial Narrow" w:hAnsi="Arial Narrow"/>
            <w:kern w:val="16"/>
            <w:position w:val="-6"/>
            <w:sz w:val="22"/>
            <w:szCs w:val="22"/>
            <w:lang w:val="es-ES"/>
          </w:rPr>
          <w:t>https://www.colombiacompra.gov.co/secop-ii</w:t>
        </w:r>
      </w:hyperlink>
      <w:r w:rsidRPr="7DEA2AAD">
        <w:rPr>
          <w:rFonts w:ascii="Arial Narrow" w:hAnsi="Arial Narrow"/>
          <w:kern w:val="16"/>
          <w:position w:val="-6"/>
          <w:sz w:val="22"/>
          <w:szCs w:val="22"/>
          <w:lang w:val="es-ES"/>
        </w:rPr>
        <w:t xml:space="preserve"> - </w:t>
      </w:r>
      <w:bookmarkStart w:id="0" w:name="_Hlk65258823"/>
      <w:r w:rsidRPr="7DEA2AAD">
        <w:rPr>
          <w:rFonts w:ascii="Arial Narrow" w:hAnsi="Arial Narrow"/>
          <w:b/>
          <w:bCs/>
          <w:kern w:val="16"/>
          <w:position w:val="-6"/>
          <w:sz w:val="22"/>
          <w:szCs w:val="22"/>
          <w:lang w:val="es-ES"/>
        </w:rPr>
        <w:t>(</w:t>
      </w:r>
      <w:r w:rsidR="00832A8D" w:rsidRPr="7DEA2AAD">
        <w:rPr>
          <w:rFonts w:ascii="Arial Narrow" w:hAnsi="Arial Narrow"/>
          <w:b/>
          <w:bCs/>
          <w:kern w:val="16"/>
          <w:position w:val="-6"/>
          <w:sz w:val="22"/>
          <w:szCs w:val="22"/>
          <w:lang w:val="es-ES"/>
        </w:rPr>
        <w:t>Proceso</w:t>
      </w:r>
      <w:r w:rsidR="009E0879" w:rsidRPr="7DEA2AAD">
        <w:rPr>
          <w:rFonts w:ascii="Arial Narrow" w:hAnsi="Arial Narrow"/>
          <w:b/>
          <w:bCs/>
          <w:kern w:val="16"/>
          <w:position w:val="-6"/>
          <w:sz w:val="22"/>
          <w:szCs w:val="22"/>
          <w:lang w:val="es-ES"/>
        </w:rPr>
        <w:t xml:space="preserve"> No.</w:t>
      </w:r>
      <w:r w:rsidR="00832A8D" w:rsidRPr="7DEA2AAD">
        <w:rPr>
          <w:rFonts w:ascii="Arial Narrow" w:hAnsi="Arial Narrow"/>
          <w:b/>
          <w:bCs/>
          <w:kern w:val="16"/>
          <w:position w:val="-6"/>
          <w:sz w:val="22"/>
          <w:szCs w:val="22"/>
          <w:lang w:val="es-ES"/>
        </w:rPr>
        <w:t xml:space="preserve"> UAECOB-</w:t>
      </w:r>
      <w:r w:rsidR="00EB3C0E">
        <w:rPr>
          <w:rFonts w:ascii="Arial Narrow" w:hAnsi="Arial Narrow"/>
          <w:b/>
          <w:bCs/>
          <w:kern w:val="16"/>
          <w:position w:val="-6"/>
          <w:sz w:val="22"/>
          <w:szCs w:val="22"/>
          <w:lang w:val="es-ES"/>
        </w:rPr>
        <w:t>LP-004</w:t>
      </w:r>
      <w:r w:rsidR="00832A8D" w:rsidRPr="7DEA2AAD">
        <w:rPr>
          <w:rFonts w:ascii="Arial Narrow" w:hAnsi="Arial Narrow"/>
          <w:b/>
          <w:bCs/>
          <w:kern w:val="16"/>
          <w:position w:val="-6"/>
          <w:sz w:val="22"/>
          <w:szCs w:val="22"/>
          <w:lang w:val="es-ES"/>
        </w:rPr>
        <w:t>-202</w:t>
      </w:r>
      <w:r w:rsidR="002B5D3B" w:rsidRPr="7DEA2AAD">
        <w:rPr>
          <w:rFonts w:ascii="Arial Narrow" w:hAnsi="Arial Narrow"/>
          <w:b/>
          <w:bCs/>
          <w:kern w:val="16"/>
          <w:position w:val="-6"/>
          <w:sz w:val="22"/>
          <w:szCs w:val="22"/>
          <w:lang w:val="es-ES"/>
        </w:rPr>
        <w:t>5</w:t>
      </w:r>
      <w:r w:rsidRPr="7DEA2AAD">
        <w:rPr>
          <w:rFonts w:ascii="Arial Narrow" w:hAnsi="Arial Narrow"/>
          <w:b/>
          <w:bCs/>
          <w:kern w:val="16"/>
          <w:position w:val="-6"/>
          <w:sz w:val="22"/>
          <w:szCs w:val="22"/>
          <w:lang w:val="es-ES"/>
        </w:rPr>
        <w:t>)</w:t>
      </w:r>
      <w:r w:rsidR="00832A8D" w:rsidRPr="7DEA2AAD">
        <w:rPr>
          <w:rFonts w:ascii="Arial Narrow" w:hAnsi="Arial Narrow"/>
          <w:kern w:val="16"/>
          <w:position w:val="-6"/>
          <w:sz w:val="22"/>
          <w:szCs w:val="22"/>
          <w:lang w:val="es-ES"/>
        </w:rPr>
        <w:t>.</w:t>
      </w:r>
    </w:p>
    <w:bookmarkEnd w:id="0"/>
    <w:p w14:paraId="0BCFEABF" w14:textId="77777777" w:rsidR="00322BD6" w:rsidRDefault="00322BD6" w:rsidP="00322BD6">
      <w:pPr>
        <w:pStyle w:val="Prrafodelista"/>
        <w:rPr>
          <w:rFonts w:ascii="Arial Narrow" w:hAnsi="Arial Narrow"/>
          <w:b/>
          <w:bCs/>
          <w:kern w:val="16"/>
          <w:position w:val="-6"/>
          <w:sz w:val="22"/>
          <w:szCs w:val="22"/>
        </w:rPr>
      </w:pPr>
    </w:p>
    <w:p w14:paraId="426D5024" w14:textId="77777777" w:rsidR="00A21DDB" w:rsidRDefault="009914D1" w:rsidP="00F97EF0">
      <w:pPr>
        <w:pStyle w:val="Prrafodelista"/>
        <w:widowControl w:val="0"/>
        <w:numPr>
          <w:ilvl w:val="0"/>
          <w:numId w:val="46"/>
        </w:numPr>
        <w:tabs>
          <w:tab w:val="left" w:pos="284"/>
        </w:tabs>
        <w:autoSpaceDE w:val="0"/>
        <w:autoSpaceDN w:val="0"/>
        <w:adjustRightInd w:val="0"/>
        <w:jc w:val="both"/>
        <w:rPr>
          <w:rFonts w:ascii="Arial Narrow" w:hAnsi="Arial Narrow"/>
          <w:b/>
          <w:bCs/>
          <w:kern w:val="16"/>
          <w:position w:val="-6"/>
          <w:sz w:val="22"/>
          <w:szCs w:val="22"/>
        </w:rPr>
      </w:pPr>
      <w:r w:rsidRPr="00F97EF0">
        <w:rPr>
          <w:rFonts w:ascii="Arial Narrow" w:hAnsi="Arial Narrow"/>
          <w:b/>
          <w:bCs/>
          <w:kern w:val="16"/>
          <w:position w:val="-6"/>
          <w:sz w:val="22"/>
          <w:szCs w:val="22"/>
        </w:rPr>
        <w:t>Precalificación.</w:t>
      </w:r>
    </w:p>
    <w:p w14:paraId="76A85C1A" w14:textId="77777777" w:rsidR="00A21DDB" w:rsidRDefault="00A21DDB" w:rsidP="00A21DDB">
      <w:pPr>
        <w:pStyle w:val="Prrafodelista"/>
        <w:widowControl w:val="0"/>
        <w:tabs>
          <w:tab w:val="left" w:pos="284"/>
        </w:tabs>
        <w:autoSpaceDE w:val="0"/>
        <w:autoSpaceDN w:val="0"/>
        <w:adjustRightInd w:val="0"/>
        <w:ind w:left="0"/>
        <w:jc w:val="both"/>
        <w:rPr>
          <w:rFonts w:ascii="Arial Narrow" w:hAnsi="Arial Narrow"/>
          <w:b/>
          <w:bCs/>
          <w:kern w:val="16"/>
          <w:position w:val="-6"/>
          <w:sz w:val="22"/>
          <w:szCs w:val="22"/>
        </w:rPr>
      </w:pPr>
    </w:p>
    <w:p w14:paraId="0AFBCF4C" w14:textId="2B177FDE" w:rsidR="009914D1" w:rsidRPr="006A5494" w:rsidRDefault="006A5494" w:rsidP="00F10375">
      <w:pPr>
        <w:jc w:val="both"/>
        <w:rPr>
          <w:rFonts w:ascii="Arial Narrow" w:hAnsi="Arial Narrow"/>
          <w:kern w:val="16"/>
          <w:position w:val="-6"/>
          <w:sz w:val="22"/>
          <w:szCs w:val="22"/>
        </w:rPr>
      </w:pPr>
      <w:r w:rsidRPr="006A5494">
        <w:rPr>
          <w:rFonts w:ascii="Arial Narrow" w:hAnsi="Arial Narrow"/>
          <w:kern w:val="16"/>
          <w:position w:val="-6"/>
          <w:sz w:val="22"/>
          <w:szCs w:val="22"/>
        </w:rPr>
        <w:t>El presente proceso de selección no tiene precalificación</w:t>
      </w:r>
      <w:r w:rsidR="00C6568C">
        <w:rPr>
          <w:rFonts w:ascii="Arial Narrow" w:hAnsi="Arial Narrow"/>
          <w:kern w:val="16"/>
          <w:position w:val="-6"/>
          <w:sz w:val="22"/>
          <w:szCs w:val="22"/>
        </w:rPr>
        <w:t>, teniendo en cuenta que se adelantará por la modalidad de Licitación Pública</w:t>
      </w:r>
      <w:r w:rsidRPr="006A5494">
        <w:rPr>
          <w:rFonts w:ascii="Arial Narrow" w:hAnsi="Arial Narrow"/>
          <w:kern w:val="16"/>
          <w:position w:val="-6"/>
          <w:sz w:val="22"/>
          <w:szCs w:val="22"/>
        </w:rPr>
        <w:t>.</w:t>
      </w:r>
    </w:p>
    <w:p w14:paraId="53E559F0" w14:textId="77777777" w:rsidR="006A5494" w:rsidRDefault="006A5494" w:rsidP="00F10375">
      <w:pPr>
        <w:jc w:val="both"/>
        <w:rPr>
          <w:rFonts w:ascii="Tahoma" w:hAnsi="Tahoma" w:cs="Tahoma"/>
          <w:i/>
          <w:sz w:val="18"/>
          <w:szCs w:val="18"/>
        </w:rPr>
      </w:pPr>
    </w:p>
    <w:p w14:paraId="794C419D" w14:textId="2BA8C2DD" w:rsidR="00A21DDB" w:rsidRDefault="00A21DDB" w:rsidP="00A21DDB">
      <w:pPr>
        <w:pStyle w:val="Prrafodelista"/>
        <w:widowControl w:val="0"/>
        <w:numPr>
          <w:ilvl w:val="0"/>
          <w:numId w:val="46"/>
        </w:numPr>
        <w:tabs>
          <w:tab w:val="left" w:pos="284"/>
        </w:tabs>
        <w:autoSpaceDE w:val="0"/>
        <w:autoSpaceDN w:val="0"/>
        <w:adjustRightInd w:val="0"/>
        <w:jc w:val="both"/>
        <w:rPr>
          <w:rFonts w:ascii="Arial Narrow" w:hAnsi="Arial Narrow"/>
          <w:b/>
          <w:bCs/>
          <w:kern w:val="16"/>
          <w:position w:val="-6"/>
          <w:sz w:val="22"/>
          <w:szCs w:val="22"/>
        </w:rPr>
      </w:pPr>
      <w:r>
        <w:rPr>
          <w:rFonts w:ascii="Arial Narrow" w:hAnsi="Arial Narrow"/>
          <w:b/>
          <w:bCs/>
          <w:kern w:val="16"/>
          <w:position w:val="-6"/>
          <w:sz w:val="22"/>
          <w:szCs w:val="22"/>
        </w:rPr>
        <w:t>Cronograma</w:t>
      </w:r>
    </w:p>
    <w:p w14:paraId="799B67E8" w14:textId="77777777" w:rsidR="00B715F6" w:rsidRDefault="00B715F6" w:rsidP="00B715F6">
      <w:pPr>
        <w:widowControl w:val="0"/>
        <w:tabs>
          <w:tab w:val="left" w:pos="284"/>
        </w:tabs>
        <w:autoSpaceDE w:val="0"/>
        <w:autoSpaceDN w:val="0"/>
        <w:adjustRightInd w:val="0"/>
        <w:jc w:val="both"/>
        <w:rPr>
          <w:rFonts w:ascii="Arial Narrow" w:hAnsi="Arial Narrow"/>
          <w:b/>
          <w:bCs/>
          <w:kern w:val="16"/>
          <w:position w:val="-6"/>
          <w:sz w:val="22"/>
          <w:szCs w:val="22"/>
        </w:rPr>
      </w:pPr>
    </w:p>
    <w:tbl>
      <w:tblPr>
        <w:tblW w:w="9569"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749"/>
        <w:gridCol w:w="2985"/>
        <w:gridCol w:w="2835"/>
      </w:tblGrid>
      <w:tr w:rsidR="00E45379" w:rsidRPr="00E06035" w14:paraId="521D15EC" w14:textId="77777777" w:rsidTr="00E45379">
        <w:trPr>
          <w:trHeight w:val="300"/>
          <w:jc w:val="center"/>
        </w:trPr>
        <w:tc>
          <w:tcPr>
            <w:tcW w:w="3749" w:type="dxa"/>
            <w:tcBorders>
              <w:top w:val="single" w:sz="6" w:space="0" w:color="auto"/>
              <w:left w:val="single" w:sz="6" w:space="0" w:color="auto"/>
              <w:bottom w:val="single" w:sz="6" w:space="0" w:color="auto"/>
              <w:right w:val="single" w:sz="6" w:space="0" w:color="auto"/>
            </w:tcBorders>
            <w:shd w:val="clear" w:color="auto" w:fill="ACB9CA"/>
            <w:hideMark/>
          </w:tcPr>
          <w:p w14:paraId="2D7A34D3"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b/>
                <w:bCs/>
                <w:sz w:val="22"/>
                <w:szCs w:val="22"/>
                <w:lang w:val="es-ES"/>
              </w:rPr>
              <w:t>ACTUACIÓN</w:t>
            </w:r>
            <w:r w:rsidRPr="00E06035">
              <w:rPr>
                <w:rFonts w:ascii="Arial Narrow" w:hAnsi="Arial Narrow" w:cs="Segoe UI"/>
                <w:sz w:val="22"/>
                <w:szCs w:val="22"/>
              </w:rPr>
              <w:t> </w:t>
            </w:r>
          </w:p>
        </w:tc>
        <w:tc>
          <w:tcPr>
            <w:tcW w:w="2985" w:type="dxa"/>
            <w:tcBorders>
              <w:top w:val="single" w:sz="6" w:space="0" w:color="auto"/>
              <w:left w:val="single" w:sz="6" w:space="0" w:color="auto"/>
              <w:bottom w:val="single" w:sz="6" w:space="0" w:color="auto"/>
              <w:right w:val="single" w:sz="6" w:space="0" w:color="auto"/>
            </w:tcBorders>
            <w:shd w:val="clear" w:color="auto" w:fill="ACB9CA"/>
            <w:hideMark/>
          </w:tcPr>
          <w:p w14:paraId="44494EB4"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b/>
                <w:bCs/>
                <w:sz w:val="22"/>
                <w:szCs w:val="22"/>
                <w:lang w:val="es-ES"/>
              </w:rPr>
              <w:t>FECHA</w:t>
            </w:r>
            <w:r w:rsidRPr="00E06035">
              <w:rPr>
                <w:rFonts w:ascii="Arial Narrow" w:hAnsi="Arial Narrow" w:cs="Segoe UI"/>
                <w:sz w:val="22"/>
                <w:szCs w:val="22"/>
              </w:rPr>
              <w:t> </w:t>
            </w:r>
          </w:p>
        </w:tc>
        <w:tc>
          <w:tcPr>
            <w:tcW w:w="2835" w:type="dxa"/>
            <w:tcBorders>
              <w:top w:val="single" w:sz="6" w:space="0" w:color="auto"/>
              <w:left w:val="single" w:sz="6" w:space="0" w:color="auto"/>
              <w:bottom w:val="single" w:sz="6" w:space="0" w:color="auto"/>
              <w:right w:val="single" w:sz="6" w:space="0" w:color="auto"/>
            </w:tcBorders>
            <w:shd w:val="clear" w:color="auto" w:fill="ACB9CA"/>
            <w:hideMark/>
          </w:tcPr>
          <w:p w14:paraId="4B5D373E"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b/>
                <w:bCs/>
                <w:sz w:val="22"/>
                <w:szCs w:val="22"/>
                <w:lang w:val="es-ES"/>
              </w:rPr>
              <w:t>LUGAR</w:t>
            </w:r>
            <w:r w:rsidRPr="00E06035">
              <w:rPr>
                <w:rFonts w:ascii="Arial Narrow" w:hAnsi="Arial Narrow" w:cs="Segoe UI"/>
                <w:sz w:val="22"/>
                <w:szCs w:val="22"/>
              </w:rPr>
              <w:t> </w:t>
            </w:r>
          </w:p>
        </w:tc>
      </w:tr>
      <w:tr w:rsidR="00E45379" w:rsidRPr="00E06035" w14:paraId="70AF5421" w14:textId="77777777" w:rsidTr="00E45379">
        <w:trPr>
          <w:trHeight w:val="300"/>
          <w:jc w:val="center"/>
        </w:trPr>
        <w:tc>
          <w:tcPr>
            <w:tcW w:w="3749" w:type="dxa"/>
            <w:tcBorders>
              <w:top w:val="single" w:sz="6" w:space="0" w:color="auto"/>
              <w:left w:val="single" w:sz="6" w:space="0" w:color="auto"/>
              <w:bottom w:val="single" w:sz="6" w:space="0" w:color="auto"/>
              <w:right w:val="single" w:sz="6" w:space="0" w:color="auto"/>
            </w:tcBorders>
            <w:shd w:val="clear" w:color="auto" w:fill="auto"/>
            <w:hideMark/>
          </w:tcPr>
          <w:p w14:paraId="40DED4C1" w14:textId="77777777" w:rsidR="00E45379" w:rsidRPr="00E06035" w:rsidRDefault="00E45379" w:rsidP="005E2D7F">
            <w:pPr>
              <w:jc w:val="both"/>
              <w:textAlignment w:val="baseline"/>
              <w:rPr>
                <w:rFonts w:ascii="Segoe UI" w:hAnsi="Segoe UI" w:cs="Segoe UI"/>
                <w:sz w:val="18"/>
                <w:szCs w:val="18"/>
              </w:rPr>
            </w:pPr>
            <w:r w:rsidRPr="00E06035">
              <w:rPr>
                <w:rFonts w:ascii="Arial Narrow" w:hAnsi="Arial Narrow" w:cs="Segoe UI"/>
                <w:sz w:val="22"/>
                <w:szCs w:val="22"/>
                <w:lang w:val="es-ES"/>
              </w:rPr>
              <w:t>Publicación del Aviso (artículo 30 de la Ley 80 de 1993)</w:t>
            </w:r>
            <w:r w:rsidRPr="00E06035">
              <w:rPr>
                <w:rFonts w:ascii="Arial Narrow" w:hAnsi="Arial Narrow" w:cs="Segoe UI"/>
                <w:sz w:val="22"/>
                <w:szCs w:val="22"/>
              </w:rPr>
              <w:t> </w:t>
            </w:r>
          </w:p>
        </w:tc>
        <w:tc>
          <w:tcPr>
            <w:tcW w:w="2985" w:type="dxa"/>
            <w:tcBorders>
              <w:top w:val="single" w:sz="6" w:space="0" w:color="auto"/>
              <w:left w:val="single" w:sz="6" w:space="0" w:color="auto"/>
              <w:bottom w:val="single" w:sz="6" w:space="0" w:color="auto"/>
              <w:right w:val="single" w:sz="6" w:space="0" w:color="auto"/>
            </w:tcBorders>
            <w:shd w:val="clear" w:color="auto" w:fill="auto"/>
            <w:hideMark/>
          </w:tcPr>
          <w:p w14:paraId="3F94B7AC" w14:textId="77777777" w:rsidR="00E45379" w:rsidRPr="00E06035" w:rsidRDefault="00E45379" w:rsidP="005E2D7F">
            <w:pPr>
              <w:jc w:val="center"/>
              <w:textAlignment w:val="baseline"/>
              <w:rPr>
                <w:rFonts w:ascii="Segoe UI" w:hAnsi="Segoe UI" w:cs="Segoe UI"/>
                <w:sz w:val="18"/>
                <w:szCs w:val="18"/>
              </w:rPr>
            </w:pPr>
            <w:r>
              <w:rPr>
                <w:rFonts w:ascii="Arial Narrow" w:hAnsi="Arial Narrow" w:cs="Segoe UI"/>
                <w:sz w:val="22"/>
                <w:szCs w:val="22"/>
                <w:lang w:val="es-ES"/>
              </w:rPr>
              <w:t>21/07/2025</w:t>
            </w:r>
            <w:r w:rsidRPr="00E06035">
              <w:rPr>
                <w:rFonts w:ascii="Arial Narrow" w:hAnsi="Arial Narrow" w:cs="Segoe UI"/>
                <w:sz w:val="22"/>
                <w:szCs w:val="22"/>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475706DE"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b/>
                <w:bCs/>
                <w:sz w:val="22"/>
                <w:szCs w:val="22"/>
                <w:lang w:val="es-ES"/>
              </w:rPr>
              <w:t>SECOP II</w:t>
            </w:r>
            <w:r w:rsidRPr="00E06035">
              <w:rPr>
                <w:rFonts w:ascii="Arial Narrow" w:hAnsi="Arial Narrow" w:cs="Segoe UI"/>
                <w:sz w:val="22"/>
                <w:szCs w:val="22"/>
              </w:rPr>
              <w:t> </w:t>
            </w:r>
          </w:p>
        </w:tc>
      </w:tr>
      <w:tr w:rsidR="00E45379" w:rsidRPr="00E06035" w14:paraId="516DDB63" w14:textId="77777777" w:rsidTr="00E45379">
        <w:trPr>
          <w:trHeight w:val="300"/>
          <w:jc w:val="center"/>
        </w:trPr>
        <w:tc>
          <w:tcPr>
            <w:tcW w:w="3749"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13B5BE5" w14:textId="77777777" w:rsidR="00E45379" w:rsidRPr="00E06035" w:rsidRDefault="00E45379" w:rsidP="005E2D7F">
            <w:pPr>
              <w:jc w:val="both"/>
              <w:textAlignment w:val="baseline"/>
              <w:rPr>
                <w:rFonts w:ascii="Segoe UI" w:hAnsi="Segoe UI" w:cs="Segoe UI"/>
                <w:sz w:val="18"/>
                <w:szCs w:val="18"/>
              </w:rPr>
            </w:pPr>
            <w:r w:rsidRPr="00E06035">
              <w:rPr>
                <w:rFonts w:ascii="Arial Narrow" w:hAnsi="Arial Narrow" w:cs="Segoe UI"/>
                <w:sz w:val="22"/>
                <w:szCs w:val="22"/>
                <w:lang w:val="es-ES"/>
              </w:rPr>
              <w:t>Publicación del aviso de convocatoria pública</w:t>
            </w:r>
            <w:r w:rsidRPr="00E06035">
              <w:rPr>
                <w:rFonts w:ascii="Arial Narrow" w:hAnsi="Arial Narrow" w:cs="Segoe UI"/>
                <w:sz w:val="22"/>
                <w:szCs w:val="22"/>
              </w:rPr>
              <w:t> </w:t>
            </w:r>
          </w:p>
        </w:tc>
        <w:tc>
          <w:tcPr>
            <w:tcW w:w="2985" w:type="dxa"/>
            <w:tcBorders>
              <w:top w:val="single" w:sz="6" w:space="0" w:color="auto"/>
              <w:left w:val="single" w:sz="6" w:space="0" w:color="auto"/>
              <w:bottom w:val="single" w:sz="6" w:space="0" w:color="auto"/>
              <w:right w:val="single" w:sz="6" w:space="0" w:color="auto"/>
            </w:tcBorders>
            <w:shd w:val="clear" w:color="auto" w:fill="auto"/>
            <w:hideMark/>
          </w:tcPr>
          <w:p w14:paraId="2D4114DE" w14:textId="77777777" w:rsidR="00E45379" w:rsidRPr="00E06035" w:rsidRDefault="00E45379" w:rsidP="005E2D7F">
            <w:pPr>
              <w:jc w:val="center"/>
              <w:textAlignment w:val="baseline"/>
              <w:rPr>
                <w:rFonts w:ascii="Segoe UI" w:hAnsi="Segoe UI" w:cs="Segoe UI"/>
                <w:sz w:val="18"/>
                <w:szCs w:val="18"/>
              </w:rPr>
            </w:pPr>
            <w:r>
              <w:rPr>
                <w:rFonts w:ascii="Arial Narrow" w:hAnsi="Arial Narrow" w:cs="Segoe UI"/>
                <w:sz w:val="22"/>
                <w:szCs w:val="22"/>
                <w:lang w:val="es-ES"/>
              </w:rPr>
              <w:t>21/07/2025</w:t>
            </w:r>
            <w:r w:rsidRPr="00E06035">
              <w:rPr>
                <w:rFonts w:ascii="Arial Narrow" w:hAnsi="Arial Narrow" w:cs="Segoe UI"/>
                <w:sz w:val="22"/>
                <w:szCs w:val="22"/>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34CA56BA"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b/>
                <w:bCs/>
                <w:sz w:val="22"/>
                <w:szCs w:val="22"/>
                <w:lang w:val="es-ES"/>
              </w:rPr>
              <w:t>SECOP II</w:t>
            </w:r>
            <w:r w:rsidRPr="00E06035">
              <w:rPr>
                <w:rFonts w:ascii="Arial Narrow" w:hAnsi="Arial Narrow" w:cs="Segoe UI"/>
                <w:sz w:val="22"/>
                <w:szCs w:val="22"/>
              </w:rPr>
              <w:t> </w:t>
            </w:r>
          </w:p>
        </w:tc>
      </w:tr>
      <w:tr w:rsidR="00E45379" w:rsidRPr="00E06035" w14:paraId="7D1CA7F6" w14:textId="77777777" w:rsidTr="00E45379">
        <w:trPr>
          <w:trHeight w:val="300"/>
          <w:jc w:val="center"/>
        </w:trPr>
        <w:tc>
          <w:tcPr>
            <w:tcW w:w="3749"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E86392E" w14:textId="77777777" w:rsidR="00E45379" w:rsidRPr="00E06035" w:rsidRDefault="00E45379" w:rsidP="005E2D7F">
            <w:pPr>
              <w:jc w:val="both"/>
              <w:textAlignment w:val="baseline"/>
              <w:rPr>
                <w:rFonts w:ascii="Segoe UI" w:hAnsi="Segoe UI" w:cs="Segoe UI"/>
                <w:sz w:val="18"/>
                <w:szCs w:val="18"/>
              </w:rPr>
            </w:pPr>
            <w:r w:rsidRPr="00E06035">
              <w:rPr>
                <w:rFonts w:ascii="Arial Narrow" w:hAnsi="Arial Narrow" w:cs="Segoe UI"/>
                <w:sz w:val="22"/>
                <w:szCs w:val="22"/>
                <w:lang w:val="es-ES"/>
              </w:rPr>
              <w:t>Publicación de estudios previos</w:t>
            </w:r>
            <w:r w:rsidRPr="00E06035">
              <w:rPr>
                <w:rFonts w:ascii="Arial Narrow" w:hAnsi="Arial Narrow" w:cs="Segoe UI"/>
                <w:sz w:val="22"/>
                <w:szCs w:val="22"/>
              </w:rPr>
              <w:t> </w:t>
            </w:r>
          </w:p>
        </w:tc>
        <w:tc>
          <w:tcPr>
            <w:tcW w:w="2985" w:type="dxa"/>
            <w:tcBorders>
              <w:top w:val="single" w:sz="6" w:space="0" w:color="auto"/>
              <w:left w:val="single" w:sz="6" w:space="0" w:color="auto"/>
              <w:bottom w:val="single" w:sz="6" w:space="0" w:color="auto"/>
              <w:right w:val="single" w:sz="6" w:space="0" w:color="auto"/>
            </w:tcBorders>
            <w:shd w:val="clear" w:color="auto" w:fill="auto"/>
            <w:hideMark/>
          </w:tcPr>
          <w:p w14:paraId="7E4CA034" w14:textId="77777777" w:rsidR="00E45379" w:rsidRPr="00E06035" w:rsidRDefault="00E45379" w:rsidP="005E2D7F">
            <w:pPr>
              <w:jc w:val="center"/>
              <w:textAlignment w:val="baseline"/>
              <w:rPr>
                <w:rFonts w:ascii="Segoe UI" w:hAnsi="Segoe UI" w:cs="Segoe UI"/>
                <w:sz w:val="18"/>
                <w:szCs w:val="18"/>
              </w:rPr>
            </w:pPr>
            <w:r>
              <w:rPr>
                <w:rFonts w:ascii="Arial Narrow" w:hAnsi="Arial Narrow" w:cs="Segoe UI"/>
                <w:sz w:val="22"/>
                <w:szCs w:val="22"/>
                <w:lang w:val="es-ES"/>
              </w:rPr>
              <w:t>21/07/2025</w:t>
            </w:r>
            <w:r w:rsidRPr="00E06035">
              <w:rPr>
                <w:rFonts w:ascii="Arial Narrow" w:hAnsi="Arial Narrow" w:cs="Segoe UI"/>
                <w:sz w:val="22"/>
                <w:szCs w:val="22"/>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5CAAECE4"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p w14:paraId="244EC65D"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b/>
                <w:bCs/>
                <w:sz w:val="22"/>
                <w:szCs w:val="22"/>
                <w:lang w:val="es-ES"/>
              </w:rPr>
              <w:t>SECOP II</w:t>
            </w:r>
            <w:r w:rsidRPr="00E06035">
              <w:rPr>
                <w:rFonts w:ascii="Arial Narrow" w:hAnsi="Arial Narrow" w:cs="Segoe UI"/>
                <w:sz w:val="22"/>
                <w:szCs w:val="22"/>
              </w:rPr>
              <w:t> </w:t>
            </w:r>
          </w:p>
        </w:tc>
      </w:tr>
      <w:tr w:rsidR="00E45379" w:rsidRPr="00E06035" w14:paraId="1E5B24E3" w14:textId="77777777" w:rsidTr="00E45379">
        <w:trPr>
          <w:trHeight w:val="300"/>
          <w:jc w:val="center"/>
        </w:trPr>
        <w:tc>
          <w:tcPr>
            <w:tcW w:w="3749"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F6481D3" w14:textId="77777777" w:rsidR="00E45379" w:rsidRPr="00E06035" w:rsidRDefault="00E45379" w:rsidP="005E2D7F">
            <w:pPr>
              <w:jc w:val="both"/>
              <w:textAlignment w:val="baseline"/>
              <w:rPr>
                <w:rFonts w:ascii="Segoe UI" w:hAnsi="Segoe UI" w:cs="Segoe UI"/>
                <w:sz w:val="18"/>
                <w:szCs w:val="18"/>
              </w:rPr>
            </w:pPr>
            <w:r w:rsidRPr="00E06035">
              <w:rPr>
                <w:rFonts w:ascii="Arial Narrow" w:hAnsi="Arial Narrow" w:cs="Segoe UI"/>
                <w:sz w:val="22"/>
                <w:szCs w:val="22"/>
                <w:lang w:val="es-ES"/>
              </w:rPr>
              <w:t>Fecha de publicación del proyecto de pliego de condiciones</w:t>
            </w:r>
            <w:r w:rsidRPr="00E06035">
              <w:rPr>
                <w:rFonts w:ascii="Arial Narrow" w:hAnsi="Arial Narrow" w:cs="Segoe UI"/>
                <w:sz w:val="22"/>
                <w:szCs w:val="22"/>
              </w:rPr>
              <w:t> </w:t>
            </w:r>
          </w:p>
        </w:tc>
        <w:tc>
          <w:tcPr>
            <w:tcW w:w="2985" w:type="dxa"/>
            <w:tcBorders>
              <w:top w:val="single" w:sz="6" w:space="0" w:color="auto"/>
              <w:left w:val="single" w:sz="6" w:space="0" w:color="auto"/>
              <w:bottom w:val="single" w:sz="6" w:space="0" w:color="auto"/>
              <w:right w:val="single" w:sz="6" w:space="0" w:color="auto"/>
            </w:tcBorders>
            <w:shd w:val="clear" w:color="auto" w:fill="auto"/>
            <w:hideMark/>
          </w:tcPr>
          <w:p w14:paraId="5DD5666C" w14:textId="77777777" w:rsidR="00E45379" w:rsidRPr="00E06035" w:rsidRDefault="00E45379" w:rsidP="005E2D7F">
            <w:pPr>
              <w:jc w:val="center"/>
              <w:textAlignment w:val="baseline"/>
              <w:rPr>
                <w:rFonts w:ascii="Segoe UI" w:hAnsi="Segoe UI" w:cs="Segoe UI"/>
                <w:sz w:val="18"/>
                <w:szCs w:val="18"/>
              </w:rPr>
            </w:pPr>
            <w:r>
              <w:rPr>
                <w:rFonts w:ascii="Arial Narrow" w:hAnsi="Arial Narrow" w:cs="Segoe UI"/>
                <w:sz w:val="22"/>
                <w:szCs w:val="22"/>
                <w:lang w:val="es-ES"/>
              </w:rPr>
              <w:t>21/07/2025</w:t>
            </w:r>
            <w:r w:rsidRPr="00E06035">
              <w:rPr>
                <w:rFonts w:ascii="Arial Narrow" w:hAnsi="Arial Narrow" w:cs="Segoe UI"/>
                <w:sz w:val="22"/>
                <w:szCs w:val="22"/>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5EC73737"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p w14:paraId="1B9E2E19"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b/>
                <w:bCs/>
                <w:sz w:val="22"/>
                <w:szCs w:val="22"/>
                <w:lang w:val="es-ES"/>
              </w:rPr>
              <w:t>SECOP II</w:t>
            </w:r>
            <w:r w:rsidRPr="00E06035">
              <w:rPr>
                <w:rFonts w:ascii="Arial Narrow" w:hAnsi="Arial Narrow" w:cs="Segoe UI"/>
                <w:sz w:val="22"/>
                <w:szCs w:val="22"/>
              </w:rPr>
              <w:t> </w:t>
            </w:r>
          </w:p>
        </w:tc>
      </w:tr>
      <w:tr w:rsidR="00E45379" w:rsidRPr="00E06035" w14:paraId="2B0066A5" w14:textId="77777777" w:rsidTr="00E45379">
        <w:trPr>
          <w:trHeight w:val="300"/>
          <w:jc w:val="center"/>
        </w:trPr>
        <w:tc>
          <w:tcPr>
            <w:tcW w:w="3749"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9A2EDF6" w14:textId="77777777" w:rsidR="00E45379" w:rsidRPr="00E06035" w:rsidRDefault="00E45379" w:rsidP="005E2D7F">
            <w:pPr>
              <w:jc w:val="both"/>
              <w:textAlignment w:val="baseline"/>
              <w:rPr>
                <w:rFonts w:ascii="Segoe UI" w:hAnsi="Segoe UI" w:cs="Segoe UI"/>
                <w:sz w:val="18"/>
                <w:szCs w:val="18"/>
              </w:rPr>
            </w:pPr>
            <w:r w:rsidRPr="00E06035">
              <w:rPr>
                <w:rFonts w:ascii="Arial Narrow" w:hAnsi="Arial Narrow" w:cs="Segoe UI"/>
                <w:sz w:val="22"/>
                <w:szCs w:val="22"/>
                <w:lang w:val="es-ES"/>
              </w:rPr>
              <w:t>Plazo para presentar observaciones al proyecto de Pliego de Condiciones</w:t>
            </w:r>
            <w:r w:rsidRPr="00E06035">
              <w:rPr>
                <w:rFonts w:ascii="Arial Narrow" w:hAnsi="Arial Narrow" w:cs="Segoe UI"/>
                <w:sz w:val="22"/>
                <w:szCs w:val="22"/>
              </w:rPr>
              <w:t> </w:t>
            </w:r>
          </w:p>
        </w:tc>
        <w:tc>
          <w:tcPr>
            <w:tcW w:w="2985" w:type="dxa"/>
            <w:tcBorders>
              <w:top w:val="single" w:sz="6" w:space="0" w:color="auto"/>
              <w:left w:val="single" w:sz="6" w:space="0" w:color="auto"/>
              <w:bottom w:val="single" w:sz="6" w:space="0" w:color="auto"/>
              <w:right w:val="single" w:sz="6" w:space="0" w:color="auto"/>
            </w:tcBorders>
            <w:shd w:val="clear" w:color="auto" w:fill="auto"/>
            <w:hideMark/>
          </w:tcPr>
          <w:p w14:paraId="6A8FB382"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p w14:paraId="25E66476" w14:textId="77777777" w:rsidR="00E45379" w:rsidRPr="00E06035" w:rsidRDefault="00E45379" w:rsidP="005E2D7F">
            <w:pPr>
              <w:jc w:val="center"/>
              <w:textAlignment w:val="baseline"/>
              <w:rPr>
                <w:rFonts w:ascii="Segoe UI" w:hAnsi="Segoe UI" w:cs="Segoe UI"/>
                <w:sz w:val="18"/>
                <w:szCs w:val="18"/>
              </w:rPr>
            </w:pPr>
            <w:r>
              <w:rPr>
                <w:rFonts w:ascii="Arial Narrow" w:hAnsi="Arial Narrow" w:cs="Segoe UI"/>
                <w:sz w:val="22"/>
                <w:szCs w:val="22"/>
                <w:lang w:val="es-ES"/>
              </w:rPr>
              <w:t>04</w:t>
            </w:r>
            <w:r w:rsidRPr="00E06035">
              <w:rPr>
                <w:rFonts w:ascii="Arial Narrow" w:hAnsi="Arial Narrow" w:cs="Segoe UI"/>
                <w:sz w:val="22"/>
                <w:szCs w:val="22"/>
                <w:lang w:val="es-ES"/>
              </w:rPr>
              <w:t>/0</w:t>
            </w:r>
            <w:r>
              <w:rPr>
                <w:rFonts w:ascii="Arial Narrow" w:hAnsi="Arial Narrow" w:cs="Segoe UI"/>
                <w:sz w:val="22"/>
                <w:szCs w:val="22"/>
                <w:lang w:val="es-ES"/>
              </w:rPr>
              <w:t>8</w:t>
            </w:r>
            <w:r w:rsidRPr="00E06035">
              <w:rPr>
                <w:rFonts w:ascii="Arial Narrow" w:hAnsi="Arial Narrow" w:cs="Segoe UI"/>
                <w:sz w:val="22"/>
                <w:szCs w:val="22"/>
                <w:lang w:val="es-ES"/>
              </w:rPr>
              <w:t>/2025</w:t>
            </w:r>
            <w:r w:rsidRPr="00E06035">
              <w:rPr>
                <w:rFonts w:ascii="Arial Narrow" w:hAnsi="Arial Narrow" w:cs="Segoe UI"/>
                <w:sz w:val="22"/>
                <w:szCs w:val="22"/>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12A8BB5E"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p w14:paraId="6E28B6F9"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b/>
                <w:bCs/>
                <w:sz w:val="22"/>
                <w:szCs w:val="22"/>
                <w:lang w:val="es-ES"/>
              </w:rPr>
              <w:t>SECOP II</w:t>
            </w:r>
            <w:r w:rsidRPr="00E06035">
              <w:rPr>
                <w:rFonts w:ascii="Arial Narrow" w:hAnsi="Arial Narrow" w:cs="Segoe UI"/>
                <w:sz w:val="22"/>
                <w:szCs w:val="22"/>
              </w:rPr>
              <w:t> </w:t>
            </w:r>
          </w:p>
        </w:tc>
      </w:tr>
      <w:tr w:rsidR="00E45379" w:rsidRPr="00E06035" w14:paraId="09122180" w14:textId="77777777" w:rsidTr="00E45379">
        <w:trPr>
          <w:trHeight w:val="300"/>
          <w:jc w:val="center"/>
        </w:trPr>
        <w:tc>
          <w:tcPr>
            <w:tcW w:w="3749"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96E88E7" w14:textId="77777777" w:rsidR="00E45379" w:rsidRPr="00E06035" w:rsidRDefault="00E45379" w:rsidP="005E2D7F">
            <w:pPr>
              <w:jc w:val="both"/>
              <w:textAlignment w:val="baseline"/>
              <w:rPr>
                <w:rFonts w:ascii="Segoe UI" w:hAnsi="Segoe UI" w:cs="Segoe UI"/>
                <w:sz w:val="18"/>
                <w:szCs w:val="18"/>
              </w:rPr>
            </w:pPr>
            <w:r w:rsidRPr="00E06035">
              <w:rPr>
                <w:rFonts w:ascii="Arial Narrow" w:hAnsi="Arial Narrow" w:cs="Segoe UI"/>
                <w:sz w:val="22"/>
                <w:szCs w:val="22"/>
                <w:lang w:val="es-ES"/>
              </w:rPr>
              <w:t>Plazo para manifestación de interés de limitar la convocatoria a Mypes y/o Mipymes</w:t>
            </w:r>
          </w:p>
        </w:tc>
        <w:tc>
          <w:tcPr>
            <w:tcW w:w="2985" w:type="dxa"/>
            <w:tcBorders>
              <w:top w:val="single" w:sz="6" w:space="0" w:color="auto"/>
              <w:left w:val="single" w:sz="6" w:space="0" w:color="auto"/>
              <w:bottom w:val="single" w:sz="6" w:space="0" w:color="auto"/>
              <w:right w:val="single" w:sz="6" w:space="0" w:color="auto"/>
            </w:tcBorders>
            <w:shd w:val="clear" w:color="auto" w:fill="auto"/>
            <w:hideMark/>
          </w:tcPr>
          <w:p w14:paraId="3086F244"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p w14:paraId="4408E734"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lang w:val="es-ES"/>
              </w:rPr>
              <w:t>N/A</w:t>
            </w:r>
            <w:r w:rsidRPr="00E06035">
              <w:rPr>
                <w:rFonts w:ascii="Arial Narrow" w:hAnsi="Arial Narrow" w:cs="Segoe UI"/>
                <w:sz w:val="22"/>
                <w:szCs w:val="22"/>
              </w:rPr>
              <w:t> </w:t>
            </w:r>
          </w:p>
          <w:p w14:paraId="249AA131"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5B268C79"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p w14:paraId="70E7D638"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b/>
                <w:bCs/>
                <w:sz w:val="22"/>
                <w:szCs w:val="22"/>
                <w:lang w:val="es-ES"/>
              </w:rPr>
              <w:t>SECOP II</w:t>
            </w:r>
            <w:r w:rsidRPr="00E06035">
              <w:rPr>
                <w:rFonts w:ascii="Arial Narrow" w:hAnsi="Arial Narrow" w:cs="Segoe UI"/>
                <w:sz w:val="22"/>
                <w:szCs w:val="22"/>
              </w:rPr>
              <w:t> </w:t>
            </w:r>
          </w:p>
        </w:tc>
      </w:tr>
      <w:tr w:rsidR="00E45379" w:rsidRPr="00E06035" w14:paraId="2CB5EF72" w14:textId="77777777" w:rsidTr="00E45379">
        <w:trPr>
          <w:trHeight w:val="300"/>
          <w:jc w:val="center"/>
        </w:trPr>
        <w:tc>
          <w:tcPr>
            <w:tcW w:w="3749"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79BE86B" w14:textId="77777777" w:rsidR="00E45379" w:rsidRPr="00E06035" w:rsidRDefault="00E45379" w:rsidP="005E2D7F">
            <w:pPr>
              <w:jc w:val="both"/>
              <w:textAlignment w:val="baseline"/>
              <w:rPr>
                <w:rFonts w:ascii="Segoe UI" w:hAnsi="Segoe UI" w:cs="Segoe UI"/>
                <w:sz w:val="18"/>
                <w:szCs w:val="18"/>
              </w:rPr>
            </w:pPr>
            <w:r w:rsidRPr="00E06035">
              <w:rPr>
                <w:rFonts w:ascii="Arial Narrow" w:hAnsi="Arial Narrow" w:cs="Segoe UI"/>
                <w:sz w:val="22"/>
                <w:szCs w:val="22"/>
                <w:lang w:val="es-ES"/>
              </w:rPr>
              <w:t>Respuesta a las observaciones al proyecto de Pliego de Condiciones</w:t>
            </w:r>
            <w:r w:rsidRPr="00E06035">
              <w:rPr>
                <w:rFonts w:ascii="Arial Narrow" w:hAnsi="Arial Narrow" w:cs="Segoe UI"/>
                <w:sz w:val="22"/>
                <w:szCs w:val="22"/>
              </w:rPr>
              <w:t> </w:t>
            </w:r>
          </w:p>
        </w:tc>
        <w:tc>
          <w:tcPr>
            <w:tcW w:w="2985" w:type="dxa"/>
            <w:tcBorders>
              <w:top w:val="single" w:sz="6" w:space="0" w:color="auto"/>
              <w:left w:val="single" w:sz="6" w:space="0" w:color="auto"/>
              <w:bottom w:val="single" w:sz="6" w:space="0" w:color="auto"/>
              <w:right w:val="single" w:sz="6" w:space="0" w:color="auto"/>
            </w:tcBorders>
            <w:shd w:val="clear" w:color="auto" w:fill="auto"/>
            <w:hideMark/>
          </w:tcPr>
          <w:p w14:paraId="53301E32" w14:textId="1EFA1D02" w:rsidR="00E45379" w:rsidRPr="00E06035" w:rsidRDefault="000963F2" w:rsidP="005E2D7F">
            <w:pPr>
              <w:jc w:val="center"/>
              <w:textAlignment w:val="baseline"/>
              <w:rPr>
                <w:rFonts w:ascii="Segoe UI" w:hAnsi="Segoe UI" w:cs="Segoe UI"/>
                <w:sz w:val="18"/>
                <w:szCs w:val="18"/>
              </w:rPr>
            </w:pPr>
            <w:r>
              <w:rPr>
                <w:rFonts w:ascii="Arial Narrow" w:hAnsi="Arial Narrow" w:cs="Segoe UI"/>
                <w:sz w:val="22"/>
                <w:szCs w:val="22"/>
                <w:lang w:val="es-ES"/>
              </w:rPr>
              <w:t>11</w:t>
            </w:r>
            <w:r w:rsidR="00E45379" w:rsidRPr="00E06035">
              <w:rPr>
                <w:rFonts w:ascii="Arial Narrow" w:hAnsi="Arial Narrow" w:cs="Segoe UI"/>
                <w:sz w:val="22"/>
                <w:szCs w:val="22"/>
                <w:lang w:val="es-ES"/>
              </w:rPr>
              <w:t>/0</w:t>
            </w:r>
            <w:r w:rsidR="00E45379">
              <w:rPr>
                <w:rFonts w:ascii="Arial Narrow" w:hAnsi="Arial Narrow" w:cs="Segoe UI"/>
                <w:sz w:val="22"/>
                <w:szCs w:val="22"/>
                <w:lang w:val="es-ES"/>
              </w:rPr>
              <w:t>8</w:t>
            </w:r>
            <w:r w:rsidR="00E45379" w:rsidRPr="00E06035">
              <w:rPr>
                <w:rFonts w:ascii="Arial Narrow" w:hAnsi="Arial Narrow" w:cs="Segoe UI"/>
                <w:sz w:val="22"/>
                <w:szCs w:val="22"/>
                <w:lang w:val="es-ES"/>
              </w:rPr>
              <w:t>/2025</w:t>
            </w:r>
            <w:r w:rsidR="00E45379" w:rsidRPr="00E06035">
              <w:rPr>
                <w:rFonts w:ascii="Arial Narrow" w:hAnsi="Arial Narrow" w:cs="Segoe UI"/>
                <w:sz w:val="22"/>
                <w:szCs w:val="22"/>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78034F62"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p w14:paraId="32096008"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b/>
                <w:bCs/>
                <w:sz w:val="22"/>
                <w:szCs w:val="22"/>
                <w:lang w:val="es-ES"/>
              </w:rPr>
              <w:t>SECOP II</w:t>
            </w:r>
            <w:r w:rsidRPr="00E06035">
              <w:rPr>
                <w:rFonts w:ascii="Arial Narrow" w:hAnsi="Arial Narrow" w:cs="Segoe UI"/>
                <w:sz w:val="22"/>
                <w:szCs w:val="22"/>
              </w:rPr>
              <w:t> </w:t>
            </w:r>
          </w:p>
        </w:tc>
      </w:tr>
      <w:tr w:rsidR="00E45379" w:rsidRPr="00E06035" w14:paraId="5C185C75" w14:textId="77777777" w:rsidTr="00E45379">
        <w:trPr>
          <w:trHeight w:val="300"/>
          <w:jc w:val="center"/>
        </w:trPr>
        <w:tc>
          <w:tcPr>
            <w:tcW w:w="3749"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AAFA867" w14:textId="77777777" w:rsidR="00E45379" w:rsidRPr="00E06035" w:rsidRDefault="00E45379" w:rsidP="005E2D7F">
            <w:pPr>
              <w:jc w:val="both"/>
              <w:textAlignment w:val="baseline"/>
              <w:rPr>
                <w:rFonts w:ascii="Segoe UI" w:hAnsi="Segoe UI" w:cs="Segoe UI"/>
                <w:sz w:val="18"/>
                <w:szCs w:val="18"/>
              </w:rPr>
            </w:pPr>
            <w:r w:rsidRPr="00E06035">
              <w:rPr>
                <w:rFonts w:ascii="Arial Narrow" w:hAnsi="Arial Narrow" w:cs="Segoe UI"/>
                <w:sz w:val="22"/>
                <w:szCs w:val="22"/>
                <w:lang w:val="es-ES"/>
              </w:rPr>
              <w:t>Fecha de publicación del pliego de condiciones definitivo</w:t>
            </w:r>
            <w:r w:rsidRPr="00E06035">
              <w:rPr>
                <w:rFonts w:ascii="Arial Narrow" w:hAnsi="Arial Narrow" w:cs="Segoe UI"/>
                <w:sz w:val="22"/>
                <w:szCs w:val="22"/>
              </w:rPr>
              <w:t> </w:t>
            </w:r>
          </w:p>
        </w:tc>
        <w:tc>
          <w:tcPr>
            <w:tcW w:w="2985" w:type="dxa"/>
            <w:tcBorders>
              <w:top w:val="single" w:sz="6" w:space="0" w:color="auto"/>
              <w:left w:val="single" w:sz="6" w:space="0" w:color="auto"/>
              <w:bottom w:val="single" w:sz="6" w:space="0" w:color="auto"/>
              <w:right w:val="single" w:sz="6" w:space="0" w:color="auto"/>
            </w:tcBorders>
            <w:shd w:val="clear" w:color="auto" w:fill="auto"/>
            <w:hideMark/>
          </w:tcPr>
          <w:p w14:paraId="1FDC55E8"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p w14:paraId="62D85AA1" w14:textId="77777777" w:rsidR="00E45379" w:rsidRPr="00E06035" w:rsidRDefault="00E45379" w:rsidP="005E2D7F">
            <w:pPr>
              <w:jc w:val="center"/>
              <w:textAlignment w:val="baseline"/>
              <w:rPr>
                <w:rFonts w:ascii="Segoe UI" w:hAnsi="Segoe UI" w:cs="Segoe UI"/>
                <w:sz w:val="18"/>
                <w:szCs w:val="18"/>
              </w:rPr>
            </w:pPr>
            <w:r>
              <w:rPr>
                <w:rFonts w:ascii="Arial Narrow" w:hAnsi="Arial Narrow" w:cs="Segoe UI"/>
                <w:sz w:val="22"/>
                <w:szCs w:val="22"/>
                <w:lang w:val="es-ES"/>
              </w:rPr>
              <w:t>11</w:t>
            </w:r>
            <w:r w:rsidRPr="00E06035">
              <w:rPr>
                <w:rFonts w:ascii="Arial Narrow" w:hAnsi="Arial Narrow" w:cs="Segoe UI"/>
                <w:sz w:val="22"/>
                <w:szCs w:val="22"/>
                <w:lang w:val="es-ES"/>
              </w:rPr>
              <w:t>/0</w:t>
            </w:r>
            <w:r>
              <w:rPr>
                <w:rFonts w:ascii="Arial Narrow" w:hAnsi="Arial Narrow" w:cs="Segoe UI"/>
                <w:sz w:val="22"/>
                <w:szCs w:val="22"/>
                <w:lang w:val="es-ES"/>
              </w:rPr>
              <w:t>8</w:t>
            </w:r>
            <w:r w:rsidRPr="00E06035">
              <w:rPr>
                <w:rFonts w:ascii="Arial Narrow" w:hAnsi="Arial Narrow" w:cs="Segoe UI"/>
                <w:sz w:val="22"/>
                <w:szCs w:val="22"/>
                <w:lang w:val="es-ES"/>
              </w:rPr>
              <w:t>/2025</w:t>
            </w:r>
            <w:r w:rsidRPr="00E06035">
              <w:rPr>
                <w:rFonts w:ascii="Arial Narrow" w:hAnsi="Arial Narrow" w:cs="Segoe UI"/>
                <w:sz w:val="22"/>
                <w:szCs w:val="22"/>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2119B8EB"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p w14:paraId="72D7CE75"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b/>
                <w:bCs/>
                <w:sz w:val="22"/>
                <w:szCs w:val="22"/>
                <w:lang w:val="es-ES"/>
              </w:rPr>
              <w:t>SECOP II</w:t>
            </w:r>
            <w:r w:rsidRPr="00E06035">
              <w:rPr>
                <w:rFonts w:ascii="Arial Narrow" w:hAnsi="Arial Narrow" w:cs="Segoe UI"/>
                <w:sz w:val="22"/>
                <w:szCs w:val="22"/>
              </w:rPr>
              <w:t> </w:t>
            </w:r>
          </w:p>
        </w:tc>
      </w:tr>
      <w:tr w:rsidR="00E45379" w:rsidRPr="00E06035" w14:paraId="43281632" w14:textId="77777777" w:rsidTr="00E45379">
        <w:trPr>
          <w:trHeight w:val="300"/>
          <w:jc w:val="center"/>
        </w:trPr>
        <w:tc>
          <w:tcPr>
            <w:tcW w:w="3749"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D9FDB62" w14:textId="77777777" w:rsidR="00E45379" w:rsidRPr="00E06035" w:rsidRDefault="00E45379" w:rsidP="005E2D7F">
            <w:pPr>
              <w:jc w:val="both"/>
              <w:textAlignment w:val="baseline"/>
              <w:rPr>
                <w:rFonts w:ascii="Segoe UI" w:hAnsi="Segoe UI" w:cs="Segoe UI"/>
                <w:sz w:val="18"/>
                <w:szCs w:val="18"/>
              </w:rPr>
            </w:pPr>
            <w:r w:rsidRPr="00E06035">
              <w:rPr>
                <w:rFonts w:ascii="Arial Narrow" w:hAnsi="Arial Narrow" w:cs="Segoe UI"/>
                <w:sz w:val="22"/>
                <w:szCs w:val="22"/>
                <w:lang w:val="es-ES"/>
              </w:rPr>
              <w:t>Expedición y publicación acto administrativo de apertura del proceso de selección</w:t>
            </w:r>
            <w:r w:rsidRPr="00E06035">
              <w:rPr>
                <w:rFonts w:ascii="Arial Narrow" w:hAnsi="Arial Narrow" w:cs="Segoe UI"/>
                <w:sz w:val="22"/>
                <w:szCs w:val="22"/>
              </w:rPr>
              <w:t> </w:t>
            </w:r>
          </w:p>
        </w:tc>
        <w:tc>
          <w:tcPr>
            <w:tcW w:w="2985" w:type="dxa"/>
            <w:tcBorders>
              <w:top w:val="single" w:sz="6" w:space="0" w:color="auto"/>
              <w:left w:val="single" w:sz="6" w:space="0" w:color="auto"/>
              <w:bottom w:val="single" w:sz="6" w:space="0" w:color="auto"/>
              <w:right w:val="single" w:sz="6" w:space="0" w:color="auto"/>
            </w:tcBorders>
            <w:shd w:val="clear" w:color="auto" w:fill="auto"/>
            <w:hideMark/>
          </w:tcPr>
          <w:p w14:paraId="68B00123"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p w14:paraId="432880F1" w14:textId="77777777" w:rsidR="00E45379" w:rsidRPr="00E06035" w:rsidRDefault="00E45379" w:rsidP="005E2D7F">
            <w:pPr>
              <w:jc w:val="center"/>
              <w:textAlignment w:val="baseline"/>
              <w:rPr>
                <w:rFonts w:ascii="Segoe UI" w:hAnsi="Segoe UI" w:cs="Segoe UI"/>
                <w:sz w:val="18"/>
                <w:szCs w:val="18"/>
              </w:rPr>
            </w:pPr>
            <w:r>
              <w:rPr>
                <w:rFonts w:ascii="Arial Narrow" w:hAnsi="Arial Narrow" w:cs="Segoe UI"/>
                <w:sz w:val="22"/>
                <w:szCs w:val="22"/>
                <w:lang w:val="es-ES"/>
              </w:rPr>
              <w:t>11</w:t>
            </w:r>
            <w:r w:rsidRPr="00E06035">
              <w:rPr>
                <w:rFonts w:ascii="Arial Narrow" w:hAnsi="Arial Narrow" w:cs="Segoe UI"/>
                <w:sz w:val="22"/>
                <w:szCs w:val="22"/>
                <w:lang w:val="es-ES"/>
              </w:rPr>
              <w:t>/0</w:t>
            </w:r>
            <w:r>
              <w:rPr>
                <w:rFonts w:ascii="Arial Narrow" w:hAnsi="Arial Narrow" w:cs="Segoe UI"/>
                <w:sz w:val="22"/>
                <w:szCs w:val="22"/>
                <w:lang w:val="es-ES"/>
              </w:rPr>
              <w:t>8</w:t>
            </w:r>
            <w:r w:rsidRPr="00E06035">
              <w:rPr>
                <w:rFonts w:ascii="Arial Narrow" w:hAnsi="Arial Narrow" w:cs="Segoe UI"/>
                <w:sz w:val="22"/>
                <w:szCs w:val="22"/>
                <w:lang w:val="es-ES"/>
              </w:rPr>
              <w:t>/2025</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03E7869B"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p w14:paraId="64238EBF"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b/>
                <w:bCs/>
                <w:sz w:val="22"/>
                <w:szCs w:val="22"/>
                <w:lang w:val="es-ES"/>
              </w:rPr>
              <w:t>SECOP II</w:t>
            </w:r>
            <w:r w:rsidRPr="00E06035">
              <w:rPr>
                <w:rFonts w:ascii="Arial Narrow" w:hAnsi="Arial Narrow" w:cs="Segoe UI"/>
                <w:sz w:val="22"/>
                <w:szCs w:val="22"/>
              </w:rPr>
              <w:t> </w:t>
            </w:r>
          </w:p>
        </w:tc>
      </w:tr>
      <w:tr w:rsidR="00E45379" w:rsidRPr="00E06035" w14:paraId="256013C2" w14:textId="77777777" w:rsidTr="00E45379">
        <w:trPr>
          <w:trHeight w:val="300"/>
          <w:jc w:val="center"/>
        </w:trPr>
        <w:tc>
          <w:tcPr>
            <w:tcW w:w="3749"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3E849B6" w14:textId="77777777" w:rsidR="00E45379" w:rsidRPr="00E06035" w:rsidRDefault="00E45379" w:rsidP="005E2D7F">
            <w:pPr>
              <w:jc w:val="both"/>
              <w:textAlignment w:val="baseline"/>
              <w:rPr>
                <w:rFonts w:ascii="Segoe UI" w:hAnsi="Segoe UI" w:cs="Segoe UI"/>
                <w:sz w:val="18"/>
                <w:szCs w:val="18"/>
              </w:rPr>
            </w:pPr>
            <w:r w:rsidRPr="00E06035">
              <w:rPr>
                <w:rFonts w:ascii="Arial Narrow" w:hAnsi="Arial Narrow" w:cs="Segoe UI"/>
                <w:sz w:val="22"/>
                <w:szCs w:val="22"/>
                <w:lang w:val="es-ES"/>
              </w:rPr>
              <w:t>Audiencia de asignación de Riesgos</w:t>
            </w:r>
            <w:r w:rsidRPr="00E06035">
              <w:rPr>
                <w:rFonts w:ascii="Arial Narrow" w:hAnsi="Arial Narrow" w:cs="Segoe UI"/>
                <w:sz w:val="22"/>
                <w:szCs w:val="22"/>
              </w:rPr>
              <w:t> </w:t>
            </w:r>
          </w:p>
        </w:tc>
        <w:tc>
          <w:tcPr>
            <w:tcW w:w="2985" w:type="dxa"/>
            <w:tcBorders>
              <w:top w:val="single" w:sz="6" w:space="0" w:color="auto"/>
              <w:left w:val="single" w:sz="6" w:space="0" w:color="auto"/>
              <w:bottom w:val="single" w:sz="6" w:space="0" w:color="auto"/>
              <w:right w:val="single" w:sz="6" w:space="0" w:color="auto"/>
            </w:tcBorders>
            <w:shd w:val="clear" w:color="auto" w:fill="auto"/>
            <w:hideMark/>
          </w:tcPr>
          <w:p w14:paraId="3160CB3F"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p w14:paraId="6961FABD" w14:textId="5AC1D966" w:rsidR="00E45379" w:rsidRPr="00E06035" w:rsidRDefault="00E45379" w:rsidP="005E2D7F">
            <w:pPr>
              <w:jc w:val="center"/>
              <w:textAlignment w:val="baseline"/>
              <w:rPr>
                <w:rFonts w:ascii="Segoe UI" w:hAnsi="Segoe UI" w:cs="Segoe UI"/>
                <w:sz w:val="18"/>
                <w:szCs w:val="18"/>
              </w:rPr>
            </w:pPr>
            <w:r>
              <w:rPr>
                <w:rFonts w:ascii="Arial Narrow" w:hAnsi="Arial Narrow" w:cs="Segoe UI"/>
                <w:sz w:val="22"/>
                <w:szCs w:val="22"/>
                <w:lang w:val="es-ES"/>
              </w:rPr>
              <w:t>14</w:t>
            </w:r>
            <w:r w:rsidRPr="00E06035">
              <w:rPr>
                <w:rFonts w:ascii="Arial Narrow" w:hAnsi="Arial Narrow" w:cs="Segoe UI"/>
                <w:sz w:val="22"/>
                <w:szCs w:val="22"/>
                <w:lang w:val="es-ES"/>
              </w:rPr>
              <w:t>/0</w:t>
            </w:r>
            <w:r w:rsidR="00DC61FB">
              <w:rPr>
                <w:rFonts w:ascii="Arial Narrow" w:hAnsi="Arial Narrow" w:cs="Segoe UI"/>
                <w:sz w:val="22"/>
                <w:szCs w:val="22"/>
                <w:lang w:val="es-ES"/>
              </w:rPr>
              <w:t>8</w:t>
            </w:r>
            <w:r w:rsidRPr="00E06035">
              <w:rPr>
                <w:rFonts w:ascii="Arial Narrow" w:hAnsi="Arial Narrow" w:cs="Segoe UI"/>
                <w:sz w:val="22"/>
                <w:szCs w:val="22"/>
                <w:lang w:val="es-ES"/>
              </w:rPr>
              <w:t>/2025 – 1</w:t>
            </w:r>
            <w:r w:rsidR="00DC61FB">
              <w:rPr>
                <w:rFonts w:ascii="Arial Narrow" w:hAnsi="Arial Narrow" w:cs="Segoe UI"/>
                <w:sz w:val="22"/>
                <w:szCs w:val="22"/>
                <w:lang w:val="es-ES"/>
              </w:rPr>
              <w:t>1</w:t>
            </w:r>
            <w:r w:rsidRPr="00E06035">
              <w:rPr>
                <w:rFonts w:ascii="Arial Narrow" w:hAnsi="Arial Narrow" w:cs="Segoe UI"/>
                <w:sz w:val="22"/>
                <w:szCs w:val="22"/>
                <w:lang w:val="es-ES"/>
              </w:rPr>
              <w:t>:</w:t>
            </w:r>
            <w:r w:rsidR="00DC61FB">
              <w:rPr>
                <w:rFonts w:ascii="Arial Narrow" w:hAnsi="Arial Narrow" w:cs="Segoe UI"/>
                <w:sz w:val="22"/>
                <w:szCs w:val="22"/>
                <w:lang w:val="es-ES"/>
              </w:rPr>
              <w:t>3</w:t>
            </w:r>
            <w:r w:rsidRPr="00E06035">
              <w:rPr>
                <w:rFonts w:ascii="Arial Narrow" w:hAnsi="Arial Narrow" w:cs="Segoe UI"/>
                <w:sz w:val="22"/>
                <w:szCs w:val="22"/>
                <w:lang w:val="es-ES"/>
              </w:rPr>
              <w:t>0 AM</w:t>
            </w:r>
            <w:r w:rsidRPr="00E06035">
              <w:rPr>
                <w:rFonts w:ascii="Arial Narrow" w:hAnsi="Arial Narrow" w:cs="Segoe UI"/>
                <w:sz w:val="22"/>
                <w:szCs w:val="22"/>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6EDD101B"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p w14:paraId="31BFC7C8"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b/>
                <w:bCs/>
                <w:sz w:val="22"/>
                <w:szCs w:val="22"/>
                <w:lang w:val="es-ES"/>
              </w:rPr>
              <w:t>Edificio Comando Calle 20 No. 68A-06</w:t>
            </w:r>
            <w:r w:rsidRPr="00E06035">
              <w:rPr>
                <w:rFonts w:ascii="Arial Narrow" w:hAnsi="Arial Narrow" w:cs="Segoe UI"/>
                <w:sz w:val="22"/>
                <w:szCs w:val="22"/>
              </w:rPr>
              <w:t> </w:t>
            </w:r>
          </w:p>
        </w:tc>
      </w:tr>
      <w:tr w:rsidR="00E45379" w:rsidRPr="00E06035" w14:paraId="1317D132" w14:textId="77777777" w:rsidTr="00E45379">
        <w:trPr>
          <w:trHeight w:val="300"/>
          <w:jc w:val="center"/>
        </w:trPr>
        <w:tc>
          <w:tcPr>
            <w:tcW w:w="3749"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1E2B39E" w14:textId="77777777" w:rsidR="00E45379" w:rsidRPr="00E06035" w:rsidRDefault="00E45379" w:rsidP="005E2D7F">
            <w:pPr>
              <w:jc w:val="both"/>
              <w:textAlignment w:val="baseline"/>
              <w:rPr>
                <w:rFonts w:ascii="Segoe UI" w:hAnsi="Segoe UI" w:cs="Segoe UI"/>
                <w:sz w:val="18"/>
                <w:szCs w:val="18"/>
              </w:rPr>
            </w:pPr>
            <w:r w:rsidRPr="00E06035">
              <w:rPr>
                <w:rFonts w:ascii="Arial Narrow" w:hAnsi="Arial Narrow" w:cs="Segoe UI"/>
                <w:sz w:val="22"/>
                <w:szCs w:val="22"/>
                <w:lang w:val="es-ES"/>
              </w:rPr>
              <w:t>Presentación de Observaciones a los Pliegos de Condiciones definitivos</w:t>
            </w:r>
            <w:r w:rsidRPr="00E06035">
              <w:rPr>
                <w:rFonts w:ascii="Arial Narrow" w:hAnsi="Arial Narrow" w:cs="Segoe UI"/>
                <w:sz w:val="22"/>
                <w:szCs w:val="22"/>
              </w:rPr>
              <w:t> </w:t>
            </w:r>
          </w:p>
        </w:tc>
        <w:tc>
          <w:tcPr>
            <w:tcW w:w="2985" w:type="dxa"/>
            <w:tcBorders>
              <w:top w:val="single" w:sz="6" w:space="0" w:color="auto"/>
              <w:left w:val="single" w:sz="6" w:space="0" w:color="auto"/>
              <w:bottom w:val="single" w:sz="6" w:space="0" w:color="auto"/>
              <w:right w:val="single" w:sz="6" w:space="0" w:color="auto"/>
            </w:tcBorders>
            <w:shd w:val="clear" w:color="auto" w:fill="auto"/>
            <w:hideMark/>
          </w:tcPr>
          <w:p w14:paraId="2111B2CE" w14:textId="77777777" w:rsidR="00E45379" w:rsidRDefault="00E45379" w:rsidP="005E2D7F">
            <w:pPr>
              <w:jc w:val="center"/>
              <w:textAlignment w:val="baseline"/>
              <w:rPr>
                <w:rFonts w:ascii="Arial Narrow" w:hAnsi="Arial Narrow" w:cs="Segoe UI"/>
                <w:sz w:val="22"/>
                <w:szCs w:val="22"/>
                <w:lang w:val="es-ES"/>
              </w:rPr>
            </w:pPr>
          </w:p>
          <w:p w14:paraId="3F054CCC" w14:textId="77777777" w:rsidR="00E45379" w:rsidRPr="00E06035" w:rsidRDefault="00E45379" w:rsidP="005E2D7F">
            <w:pPr>
              <w:jc w:val="center"/>
              <w:textAlignment w:val="baseline"/>
              <w:rPr>
                <w:rFonts w:ascii="Segoe UI" w:hAnsi="Segoe UI" w:cs="Segoe UI"/>
                <w:sz w:val="18"/>
                <w:szCs w:val="18"/>
              </w:rPr>
            </w:pPr>
            <w:r>
              <w:rPr>
                <w:rFonts w:ascii="Arial Narrow" w:hAnsi="Arial Narrow" w:cs="Segoe UI"/>
                <w:sz w:val="22"/>
                <w:szCs w:val="22"/>
                <w:lang w:val="es-ES"/>
              </w:rPr>
              <w:t>14</w:t>
            </w:r>
            <w:r w:rsidRPr="00E06035">
              <w:rPr>
                <w:rFonts w:ascii="Arial Narrow" w:hAnsi="Arial Narrow" w:cs="Segoe UI"/>
                <w:sz w:val="22"/>
                <w:szCs w:val="22"/>
                <w:lang w:val="es-ES"/>
              </w:rPr>
              <w:t>/</w:t>
            </w:r>
            <w:r>
              <w:rPr>
                <w:rFonts w:ascii="Arial Narrow" w:hAnsi="Arial Narrow" w:cs="Segoe UI"/>
                <w:sz w:val="22"/>
                <w:szCs w:val="22"/>
                <w:lang w:val="es-ES"/>
              </w:rPr>
              <w:t>08</w:t>
            </w:r>
            <w:r w:rsidRPr="00E06035">
              <w:rPr>
                <w:rFonts w:ascii="Arial Narrow" w:hAnsi="Arial Narrow" w:cs="Segoe UI"/>
                <w:sz w:val="22"/>
                <w:szCs w:val="22"/>
                <w:lang w:val="es-ES"/>
              </w:rPr>
              <w:t>/2025</w:t>
            </w:r>
            <w:r w:rsidRPr="00E06035">
              <w:rPr>
                <w:rFonts w:ascii="Arial Narrow" w:hAnsi="Arial Narrow" w:cs="Segoe UI"/>
                <w:sz w:val="22"/>
                <w:szCs w:val="22"/>
              </w:rPr>
              <w:t> </w:t>
            </w:r>
          </w:p>
          <w:p w14:paraId="495FFE48"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02AAF7A3"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p w14:paraId="73EAD5C5"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b/>
                <w:bCs/>
                <w:sz w:val="22"/>
                <w:szCs w:val="22"/>
                <w:lang w:val="es-ES"/>
              </w:rPr>
              <w:t>SECOP II</w:t>
            </w:r>
            <w:r w:rsidRPr="00E06035">
              <w:rPr>
                <w:rFonts w:ascii="Arial Narrow" w:hAnsi="Arial Narrow" w:cs="Segoe UI"/>
                <w:sz w:val="22"/>
                <w:szCs w:val="22"/>
              </w:rPr>
              <w:t> </w:t>
            </w:r>
          </w:p>
        </w:tc>
      </w:tr>
      <w:tr w:rsidR="00E45379" w:rsidRPr="00E06035" w14:paraId="5233AF2D" w14:textId="77777777" w:rsidTr="00E45379">
        <w:trPr>
          <w:trHeight w:val="300"/>
          <w:jc w:val="center"/>
        </w:trPr>
        <w:tc>
          <w:tcPr>
            <w:tcW w:w="3749"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3C1217D" w14:textId="77777777" w:rsidR="00E45379" w:rsidRPr="00E06035" w:rsidRDefault="00E45379" w:rsidP="005E2D7F">
            <w:pPr>
              <w:jc w:val="both"/>
              <w:textAlignment w:val="baseline"/>
              <w:rPr>
                <w:rFonts w:ascii="Segoe UI" w:hAnsi="Segoe UI" w:cs="Segoe UI"/>
                <w:sz w:val="18"/>
                <w:szCs w:val="18"/>
              </w:rPr>
            </w:pPr>
            <w:r w:rsidRPr="00E06035">
              <w:rPr>
                <w:rFonts w:ascii="Arial Narrow" w:hAnsi="Arial Narrow" w:cs="Segoe UI"/>
                <w:sz w:val="22"/>
                <w:szCs w:val="22"/>
                <w:lang w:val="es-ES"/>
              </w:rPr>
              <w:t>Respuesta a las observaciones al Pliego de Condiciones</w:t>
            </w:r>
            <w:r w:rsidRPr="00E06035">
              <w:rPr>
                <w:rFonts w:ascii="Arial Narrow" w:hAnsi="Arial Narrow" w:cs="Segoe UI"/>
                <w:sz w:val="22"/>
                <w:szCs w:val="22"/>
              </w:rPr>
              <w:t> </w:t>
            </w:r>
          </w:p>
        </w:tc>
        <w:tc>
          <w:tcPr>
            <w:tcW w:w="2985" w:type="dxa"/>
            <w:tcBorders>
              <w:top w:val="single" w:sz="6" w:space="0" w:color="auto"/>
              <w:left w:val="single" w:sz="6" w:space="0" w:color="auto"/>
              <w:bottom w:val="single" w:sz="6" w:space="0" w:color="auto"/>
              <w:right w:val="single" w:sz="6" w:space="0" w:color="auto"/>
            </w:tcBorders>
            <w:shd w:val="clear" w:color="auto" w:fill="auto"/>
            <w:hideMark/>
          </w:tcPr>
          <w:p w14:paraId="732E8655" w14:textId="77777777" w:rsidR="00E45379" w:rsidRDefault="00E45379" w:rsidP="005E2D7F">
            <w:pPr>
              <w:jc w:val="center"/>
              <w:textAlignment w:val="baseline"/>
              <w:rPr>
                <w:rFonts w:ascii="Arial Narrow" w:hAnsi="Arial Narrow" w:cs="Segoe UI"/>
                <w:sz w:val="22"/>
                <w:szCs w:val="22"/>
                <w:lang w:val="es-ES"/>
              </w:rPr>
            </w:pPr>
          </w:p>
          <w:p w14:paraId="5AE4677C" w14:textId="77777777" w:rsidR="00E45379" w:rsidRPr="00E06035" w:rsidRDefault="00E45379" w:rsidP="005E2D7F">
            <w:pPr>
              <w:jc w:val="center"/>
              <w:textAlignment w:val="baseline"/>
              <w:rPr>
                <w:rFonts w:ascii="Segoe UI" w:hAnsi="Segoe UI" w:cs="Segoe UI"/>
                <w:sz w:val="18"/>
                <w:szCs w:val="18"/>
              </w:rPr>
            </w:pPr>
            <w:r>
              <w:rPr>
                <w:rFonts w:ascii="Arial Narrow" w:hAnsi="Arial Narrow" w:cs="Segoe UI"/>
                <w:sz w:val="22"/>
                <w:szCs w:val="22"/>
                <w:lang w:val="es-ES"/>
              </w:rPr>
              <w:t>19</w:t>
            </w:r>
            <w:r w:rsidRPr="00E06035">
              <w:rPr>
                <w:rFonts w:ascii="Arial Narrow" w:hAnsi="Arial Narrow" w:cs="Segoe UI"/>
                <w:sz w:val="22"/>
                <w:szCs w:val="22"/>
                <w:lang w:val="es-ES"/>
              </w:rPr>
              <w:t>/0</w:t>
            </w:r>
            <w:r>
              <w:rPr>
                <w:rFonts w:ascii="Arial Narrow" w:hAnsi="Arial Narrow" w:cs="Segoe UI"/>
                <w:sz w:val="22"/>
                <w:szCs w:val="22"/>
                <w:lang w:val="es-ES"/>
              </w:rPr>
              <w:t>8</w:t>
            </w:r>
            <w:r w:rsidRPr="00E06035">
              <w:rPr>
                <w:rFonts w:ascii="Arial Narrow" w:hAnsi="Arial Narrow" w:cs="Segoe UI"/>
                <w:sz w:val="22"/>
                <w:szCs w:val="22"/>
                <w:lang w:val="es-ES"/>
              </w:rPr>
              <w:t>/2025</w:t>
            </w:r>
            <w:r w:rsidRPr="00E06035">
              <w:rPr>
                <w:rFonts w:ascii="Arial Narrow" w:hAnsi="Arial Narrow" w:cs="Segoe UI"/>
                <w:sz w:val="22"/>
                <w:szCs w:val="22"/>
              </w:rPr>
              <w:t> </w:t>
            </w:r>
          </w:p>
          <w:p w14:paraId="0762DC96"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p w14:paraId="76B5267A"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1E921B2C"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p w14:paraId="66291C68"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b/>
                <w:bCs/>
                <w:sz w:val="22"/>
                <w:szCs w:val="22"/>
                <w:lang w:val="es-ES"/>
              </w:rPr>
              <w:t>SECOP II</w:t>
            </w:r>
            <w:r w:rsidRPr="00E06035">
              <w:rPr>
                <w:rFonts w:ascii="Arial Narrow" w:hAnsi="Arial Narrow" w:cs="Segoe UI"/>
                <w:sz w:val="22"/>
                <w:szCs w:val="22"/>
              </w:rPr>
              <w:t> </w:t>
            </w:r>
          </w:p>
        </w:tc>
      </w:tr>
      <w:tr w:rsidR="00E45379" w:rsidRPr="00E06035" w14:paraId="4C117E8B" w14:textId="77777777" w:rsidTr="00E45379">
        <w:trPr>
          <w:trHeight w:val="300"/>
          <w:jc w:val="center"/>
        </w:trPr>
        <w:tc>
          <w:tcPr>
            <w:tcW w:w="3749"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3D432AE" w14:textId="77777777" w:rsidR="00E45379" w:rsidRPr="00E06035" w:rsidRDefault="00E45379" w:rsidP="005E2D7F">
            <w:pPr>
              <w:jc w:val="both"/>
              <w:textAlignment w:val="baseline"/>
              <w:rPr>
                <w:rFonts w:ascii="Segoe UI" w:hAnsi="Segoe UI" w:cs="Segoe UI"/>
                <w:sz w:val="18"/>
                <w:szCs w:val="18"/>
              </w:rPr>
            </w:pPr>
            <w:r w:rsidRPr="00E06035">
              <w:rPr>
                <w:rFonts w:ascii="Arial Narrow" w:hAnsi="Arial Narrow" w:cs="Segoe UI"/>
                <w:sz w:val="22"/>
                <w:szCs w:val="22"/>
                <w:lang w:val="es-ES"/>
              </w:rPr>
              <w:lastRenderedPageBreak/>
              <w:t>Plazo máximo para expedir adendas</w:t>
            </w:r>
            <w:r w:rsidRPr="00E06035">
              <w:rPr>
                <w:rFonts w:ascii="Arial Narrow" w:hAnsi="Arial Narrow" w:cs="Segoe UI"/>
                <w:sz w:val="22"/>
                <w:szCs w:val="22"/>
              </w:rPr>
              <w:t> </w:t>
            </w:r>
          </w:p>
        </w:tc>
        <w:tc>
          <w:tcPr>
            <w:tcW w:w="2985" w:type="dxa"/>
            <w:tcBorders>
              <w:top w:val="single" w:sz="6" w:space="0" w:color="auto"/>
              <w:left w:val="single" w:sz="6" w:space="0" w:color="auto"/>
              <w:bottom w:val="single" w:sz="6" w:space="0" w:color="auto"/>
              <w:right w:val="single" w:sz="6" w:space="0" w:color="auto"/>
            </w:tcBorders>
            <w:shd w:val="clear" w:color="auto" w:fill="auto"/>
            <w:hideMark/>
          </w:tcPr>
          <w:p w14:paraId="1EA9152E" w14:textId="77777777" w:rsidR="00E45379" w:rsidRDefault="00E45379" w:rsidP="005E2D7F">
            <w:pPr>
              <w:jc w:val="center"/>
              <w:textAlignment w:val="baseline"/>
              <w:rPr>
                <w:rFonts w:ascii="Arial Narrow" w:hAnsi="Arial Narrow" w:cs="Segoe UI"/>
                <w:sz w:val="22"/>
                <w:szCs w:val="22"/>
                <w:lang w:val="es-ES"/>
              </w:rPr>
            </w:pPr>
          </w:p>
          <w:p w14:paraId="579E42A0" w14:textId="77777777" w:rsidR="00E45379" w:rsidRPr="00E06035" w:rsidRDefault="00E45379" w:rsidP="005E2D7F">
            <w:pPr>
              <w:jc w:val="center"/>
              <w:textAlignment w:val="baseline"/>
              <w:rPr>
                <w:rFonts w:ascii="Segoe UI" w:hAnsi="Segoe UI" w:cs="Segoe UI"/>
                <w:sz w:val="18"/>
                <w:szCs w:val="18"/>
              </w:rPr>
            </w:pPr>
            <w:r>
              <w:rPr>
                <w:rFonts w:ascii="Arial Narrow" w:hAnsi="Arial Narrow" w:cs="Segoe UI"/>
                <w:sz w:val="22"/>
                <w:szCs w:val="22"/>
                <w:lang w:val="es-ES"/>
              </w:rPr>
              <w:t>19</w:t>
            </w:r>
            <w:r w:rsidRPr="00E06035">
              <w:rPr>
                <w:rFonts w:ascii="Arial Narrow" w:hAnsi="Arial Narrow" w:cs="Segoe UI"/>
                <w:sz w:val="22"/>
                <w:szCs w:val="22"/>
                <w:lang w:val="es-ES"/>
              </w:rPr>
              <w:t>/0</w:t>
            </w:r>
            <w:r>
              <w:rPr>
                <w:rFonts w:ascii="Arial Narrow" w:hAnsi="Arial Narrow" w:cs="Segoe UI"/>
                <w:sz w:val="22"/>
                <w:szCs w:val="22"/>
                <w:lang w:val="es-ES"/>
              </w:rPr>
              <w:t>8</w:t>
            </w:r>
            <w:r w:rsidRPr="00E06035">
              <w:rPr>
                <w:rFonts w:ascii="Arial Narrow" w:hAnsi="Arial Narrow" w:cs="Segoe UI"/>
                <w:sz w:val="22"/>
                <w:szCs w:val="22"/>
                <w:lang w:val="es-ES"/>
              </w:rPr>
              <w:t>/2025</w:t>
            </w:r>
            <w:r w:rsidRPr="00E06035">
              <w:rPr>
                <w:rFonts w:ascii="Arial Narrow" w:hAnsi="Arial Narrow" w:cs="Segoe UI"/>
                <w:sz w:val="22"/>
                <w:szCs w:val="22"/>
              </w:rPr>
              <w:t> </w:t>
            </w:r>
            <w:r w:rsidRPr="00E06035">
              <w:rPr>
                <w:rFonts w:ascii="Arial Narrow" w:hAnsi="Arial Narrow" w:cs="Segoe UI"/>
                <w:sz w:val="22"/>
                <w:szCs w:val="22"/>
                <w:lang w:val="es-ES"/>
              </w:rPr>
              <w:t>07:00 pm</w:t>
            </w:r>
            <w:r w:rsidRPr="00E06035">
              <w:rPr>
                <w:rFonts w:ascii="Arial Narrow" w:hAnsi="Arial Narrow" w:cs="Segoe UI"/>
                <w:sz w:val="22"/>
                <w:szCs w:val="22"/>
              </w:rPr>
              <w:t> </w:t>
            </w:r>
          </w:p>
          <w:p w14:paraId="6D6EE7D0"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p w14:paraId="52C001C9"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2B11532A"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p w14:paraId="52B02F40"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b/>
                <w:bCs/>
                <w:sz w:val="22"/>
                <w:szCs w:val="22"/>
                <w:lang w:val="es-ES"/>
              </w:rPr>
              <w:t>SECOP II</w:t>
            </w:r>
            <w:r w:rsidRPr="00E06035">
              <w:rPr>
                <w:rFonts w:ascii="Arial Narrow" w:hAnsi="Arial Narrow" w:cs="Segoe UI"/>
                <w:sz w:val="22"/>
                <w:szCs w:val="22"/>
              </w:rPr>
              <w:t> </w:t>
            </w:r>
          </w:p>
        </w:tc>
      </w:tr>
      <w:tr w:rsidR="00E45379" w:rsidRPr="00E06035" w14:paraId="55E0C000" w14:textId="77777777" w:rsidTr="00E45379">
        <w:trPr>
          <w:trHeight w:val="300"/>
          <w:jc w:val="center"/>
        </w:trPr>
        <w:tc>
          <w:tcPr>
            <w:tcW w:w="3749"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6308199" w14:textId="77777777" w:rsidR="00E45379" w:rsidRPr="00E06035" w:rsidRDefault="00E45379" w:rsidP="005E2D7F">
            <w:pPr>
              <w:jc w:val="both"/>
              <w:textAlignment w:val="baseline"/>
              <w:rPr>
                <w:rFonts w:ascii="Segoe UI" w:hAnsi="Segoe UI" w:cs="Segoe UI"/>
                <w:sz w:val="18"/>
                <w:szCs w:val="18"/>
              </w:rPr>
            </w:pPr>
            <w:r w:rsidRPr="00E06035">
              <w:rPr>
                <w:rFonts w:ascii="Arial Narrow" w:hAnsi="Arial Narrow" w:cs="Segoe UI"/>
                <w:sz w:val="22"/>
                <w:szCs w:val="22"/>
                <w:lang w:val="es-ES"/>
              </w:rPr>
              <w:t>Presentación de Ofertas</w:t>
            </w:r>
            <w:r w:rsidRPr="00E06035">
              <w:rPr>
                <w:rFonts w:ascii="Arial Narrow" w:hAnsi="Arial Narrow" w:cs="Segoe UI"/>
                <w:sz w:val="22"/>
                <w:szCs w:val="22"/>
              </w:rPr>
              <w:t> </w:t>
            </w:r>
          </w:p>
        </w:tc>
        <w:tc>
          <w:tcPr>
            <w:tcW w:w="2985" w:type="dxa"/>
            <w:tcBorders>
              <w:top w:val="single" w:sz="6" w:space="0" w:color="auto"/>
              <w:left w:val="single" w:sz="6" w:space="0" w:color="auto"/>
              <w:bottom w:val="single" w:sz="6" w:space="0" w:color="auto"/>
              <w:right w:val="single" w:sz="6" w:space="0" w:color="auto"/>
            </w:tcBorders>
            <w:shd w:val="clear" w:color="auto" w:fill="auto"/>
            <w:hideMark/>
          </w:tcPr>
          <w:p w14:paraId="1DE8A207" w14:textId="77777777" w:rsidR="00E45379" w:rsidRDefault="00E45379" w:rsidP="005E2D7F">
            <w:pPr>
              <w:jc w:val="center"/>
              <w:textAlignment w:val="baseline"/>
              <w:rPr>
                <w:rFonts w:ascii="Arial Narrow" w:hAnsi="Arial Narrow" w:cs="Segoe UI"/>
                <w:sz w:val="22"/>
                <w:szCs w:val="22"/>
                <w:lang w:val="es-ES"/>
              </w:rPr>
            </w:pPr>
          </w:p>
          <w:p w14:paraId="009C990D" w14:textId="77777777" w:rsidR="00E45379" w:rsidRPr="00E06035" w:rsidRDefault="00E45379" w:rsidP="005E2D7F">
            <w:pPr>
              <w:jc w:val="center"/>
              <w:textAlignment w:val="baseline"/>
              <w:rPr>
                <w:rFonts w:ascii="Segoe UI" w:hAnsi="Segoe UI" w:cs="Segoe UI"/>
                <w:sz w:val="18"/>
                <w:szCs w:val="18"/>
              </w:rPr>
            </w:pPr>
            <w:r>
              <w:rPr>
                <w:rFonts w:ascii="Arial Narrow" w:hAnsi="Arial Narrow" w:cs="Segoe UI"/>
                <w:sz w:val="22"/>
                <w:szCs w:val="22"/>
                <w:lang w:val="es-ES"/>
              </w:rPr>
              <w:t>25</w:t>
            </w:r>
            <w:r w:rsidRPr="00E06035">
              <w:rPr>
                <w:rFonts w:ascii="Arial Narrow" w:hAnsi="Arial Narrow" w:cs="Segoe UI"/>
                <w:sz w:val="22"/>
                <w:szCs w:val="22"/>
                <w:lang w:val="es-ES"/>
              </w:rPr>
              <w:t>/0</w:t>
            </w:r>
            <w:r>
              <w:rPr>
                <w:rFonts w:ascii="Arial Narrow" w:hAnsi="Arial Narrow" w:cs="Segoe UI"/>
                <w:sz w:val="22"/>
                <w:szCs w:val="22"/>
                <w:lang w:val="es-ES"/>
              </w:rPr>
              <w:t>8</w:t>
            </w:r>
            <w:r w:rsidRPr="00E06035">
              <w:rPr>
                <w:rFonts w:ascii="Arial Narrow" w:hAnsi="Arial Narrow" w:cs="Segoe UI"/>
                <w:sz w:val="22"/>
                <w:szCs w:val="22"/>
                <w:lang w:val="es-ES"/>
              </w:rPr>
              <w:t>/2025</w:t>
            </w:r>
            <w:r>
              <w:rPr>
                <w:rFonts w:ascii="Arial Narrow" w:hAnsi="Arial Narrow" w:cs="Segoe UI"/>
                <w:sz w:val="22"/>
                <w:szCs w:val="22"/>
                <w:lang w:val="es-ES"/>
              </w:rPr>
              <w:t xml:space="preserve"> </w:t>
            </w:r>
            <w:r w:rsidRPr="00E06035">
              <w:rPr>
                <w:rFonts w:ascii="Arial Narrow" w:hAnsi="Arial Narrow" w:cs="Segoe UI"/>
                <w:sz w:val="22"/>
                <w:szCs w:val="22"/>
                <w:lang w:val="es-ES"/>
              </w:rPr>
              <w:t>- 10:00 AM</w:t>
            </w:r>
            <w:r w:rsidRPr="00E06035">
              <w:rPr>
                <w:rFonts w:ascii="Arial Narrow" w:hAnsi="Arial Narrow" w:cs="Segoe UI"/>
                <w:sz w:val="22"/>
                <w:szCs w:val="22"/>
              </w:rPr>
              <w:t> </w:t>
            </w:r>
          </w:p>
          <w:p w14:paraId="12A8252C"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p w14:paraId="57A6CB39"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34CF1E90"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p w14:paraId="08D45C2C"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b/>
                <w:bCs/>
                <w:sz w:val="22"/>
                <w:szCs w:val="22"/>
                <w:lang w:val="es-ES"/>
              </w:rPr>
              <w:t>SECOP II</w:t>
            </w:r>
            <w:r w:rsidRPr="00E06035">
              <w:rPr>
                <w:rFonts w:ascii="Arial Narrow" w:hAnsi="Arial Narrow" w:cs="Segoe UI"/>
                <w:sz w:val="22"/>
                <w:szCs w:val="22"/>
              </w:rPr>
              <w:t> </w:t>
            </w:r>
          </w:p>
        </w:tc>
      </w:tr>
      <w:tr w:rsidR="00E45379" w:rsidRPr="00E06035" w14:paraId="27ED3829" w14:textId="77777777" w:rsidTr="00E45379">
        <w:trPr>
          <w:trHeight w:val="300"/>
          <w:jc w:val="center"/>
        </w:trPr>
        <w:tc>
          <w:tcPr>
            <w:tcW w:w="3749"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A32ACCC" w14:textId="77777777" w:rsidR="00E45379" w:rsidRPr="00E06035" w:rsidRDefault="00E45379" w:rsidP="005E2D7F">
            <w:pPr>
              <w:jc w:val="both"/>
              <w:textAlignment w:val="baseline"/>
              <w:rPr>
                <w:rFonts w:ascii="Segoe UI" w:hAnsi="Segoe UI" w:cs="Segoe UI"/>
                <w:sz w:val="18"/>
                <w:szCs w:val="18"/>
              </w:rPr>
            </w:pPr>
            <w:r w:rsidRPr="00E06035">
              <w:rPr>
                <w:rFonts w:ascii="Arial Narrow" w:hAnsi="Arial Narrow" w:cs="Segoe UI"/>
                <w:sz w:val="22"/>
                <w:szCs w:val="22"/>
                <w:lang w:val="es-ES"/>
              </w:rPr>
              <w:t>Apertura de Ofertas</w:t>
            </w:r>
            <w:r w:rsidRPr="00E06035">
              <w:rPr>
                <w:rFonts w:ascii="Arial Narrow" w:hAnsi="Arial Narrow" w:cs="Segoe UI"/>
                <w:sz w:val="22"/>
                <w:szCs w:val="22"/>
              </w:rPr>
              <w:t> </w:t>
            </w:r>
          </w:p>
        </w:tc>
        <w:tc>
          <w:tcPr>
            <w:tcW w:w="2985" w:type="dxa"/>
            <w:tcBorders>
              <w:top w:val="single" w:sz="6" w:space="0" w:color="auto"/>
              <w:left w:val="single" w:sz="6" w:space="0" w:color="auto"/>
              <w:bottom w:val="single" w:sz="6" w:space="0" w:color="auto"/>
              <w:right w:val="single" w:sz="6" w:space="0" w:color="auto"/>
            </w:tcBorders>
            <w:shd w:val="clear" w:color="auto" w:fill="auto"/>
            <w:hideMark/>
          </w:tcPr>
          <w:p w14:paraId="751BDE0E"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p w14:paraId="4922B805" w14:textId="7CCA9CB4" w:rsidR="00E45379" w:rsidRPr="00E06035" w:rsidRDefault="00E45379" w:rsidP="005E2D7F">
            <w:pPr>
              <w:jc w:val="center"/>
              <w:textAlignment w:val="baseline"/>
              <w:rPr>
                <w:rFonts w:ascii="Segoe UI" w:hAnsi="Segoe UI" w:cs="Segoe UI"/>
                <w:sz w:val="18"/>
                <w:szCs w:val="18"/>
              </w:rPr>
            </w:pPr>
            <w:r>
              <w:rPr>
                <w:rFonts w:ascii="Arial Narrow" w:hAnsi="Arial Narrow" w:cs="Segoe UI"/>
                <w:sz w:val="22"/>
                <w:szCs w:val="22"/>
                <w:lang w:val="es-ES"/>
              </w:rPr>
              <w:t>25</w:t>
            </w:r>
            <w:r w:rsidRPr="00E06035">
              <w:rPr>
                <w:rFonts w:ascii="Arial Narrow" w:hAnsi="Arial Narrow" w:cs="Segoe UI"/>
                <w:sz w:val="22"/>
                <w:szCs w:val="22"/>
                <w:lang w:val="es-ES"/>
              </w:rPr>
              <w:t>/0</w:t>
            </w:r>
            <w:r>
              <w:rPr>
                <w:rFonts w:ascii="Arial Narrow" w:hAnsi="Arial Narrow" w:cs="Segoe UI"/>
                <w:sz w:val="22"/>
                <w:szCs w:val="22"/>
                <w:lang w:val="es-ES"/>
              </w:rPr>
              <w:t>8</w:t>
            </w:r>
            <w:r w:rsidRPr="00E06035">
              <w:rPr>
                <w:rFonts w:ascii="Arial Narrow" w:hAnsi="Arial Narrow" w:cs="Segoe UI"/>
                <w:sz w:val="22"/>
                <w:szCs w:val="22"/>
                <w:lang w:val="es-ES"/>
              </w:rPr>
              <w:t>/2025</w:t>
            </w:r>
            <w:r>
              <w:rPr>
                <w:rFonts w:ascii="Arial Narrow" w:hAnsi="Arial Narrow" w:cs="Segoe UI"/>
                <w:sz w:val="22"/>
                <w:szCs w:val="22"/>
                <w:lang w:val="es-ES"/>
              </w:rPr>
              <w:t xml:space="preserve"> -</w:t>
            </w:r>
            <w:r w:rsidRPr="00E06035">
              <w:rPr>
                <w:rFonts w:ascii="Arial Narrow" w:hAnsi="Arial Narrow" w:cs="Segoe UI"/>
                <w:sz w:val="22"/>
                <w:szCs w:val="22"/>
                <w:lang w:val="es-ES"/>
              </w:rPr>
              <w:t>10:0</w:t>
            </w:r>
            <w:r w:rsidR="000963F2">
              <w:rPr>
                <w:rFonts w:ascii="Arial Narrow" w:hAnsi="Arial Narrow" w:cs="Segoe UI"/>
                <w:sz w:val="22"/>
                <w:szCs w:val="22"/>
                <w:lang w:val="es-ES"/>
              </w:rPr>
              <w:t>1</w:t>
            </w:r>
            <w:r w:rsidRPr="00E06035">
              <w:rPr>
                <w:rFonts w:ascii="Arial Narrow" w:hAnsi="Arial Narrow" w:cs="Segoe UI"/>
                <w:sz w:val="22"/>
                <w:szCs w:val="22"/>
                <w:lang w:val="es-ES"/>
              </w:rPr>
              <w:t xml:space="preserve"> AM</w:t>
            </w:r>
            <w:r w:rsidRPr="00E06035">
              <w:rPr>
                <w:rFonts w:ascii="Arial Narrow" w:hAnsi="Arial Narrow" w:cs="Segoe UI"/>
                <w:sz w:val="22"/>
                <w:szCs w:val="22"/>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53FA7840"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p w14:paraId="4AE40052"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b/>
                <w:bCs/>
                <w:sz w:val="22"/>
                <w:szCs w:val="22"/>
                <w:lang w:val="es-ES"/>
              </w:rPr>
              <w:t>SECOP II</w:t>
            </w:r>
            <w:r w:rsidRPr="00E06035">
              <w:rPr>
                <w:rFonts w:ascii="Arial Narrow" w:hAnsi="Arial Narrow" w:cs="Segoe UI"/>
                <w:sz w:val="22"/>
                <w:szCs w:val="22"/>
              </w:rPr>
              <w:t> </w:t>
            </w:r>
          </w:p>
        </w:tc>
      </w:tr>
      <w:tr w:rsidR="00E45379" w:rsidRPr="00E06035" w14:paraId="49C8FD4A" w14:textId="77777777" w:rsidTr="00E45379">
        <w:trPr>
          <w:trHeight w:val="300"/>
          <w:jc w:val="center"/>
        </w:trPr>
        <w:tc>
          <w:tcPr>
            <w:tcW w:w="3749"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29045B9" w14:textId="77777777" w:rsidR="00E45379" w:rsidRPr="00E06035" w:rsidRDefault="00E45379" w:rsidP="005E2D7F">
            <w:pPr>
              <w:jc w:val="both"/>
              <w:textAlignment w:val="baseline"/>
              <w:rPr>
                <w:rFonts w:ascii="Segoe UI" w:hAnsi="Segoe UI" w:cs="Segoe UI"/>
                <w:sz w:val="18"/>
                <w:szCs w:val="18"/>
              </w:rPr>
            </w:pPr>
            <w:r w:rsidRPr="00E06035">
              <w:rPr>
                <w:rFonts w:ascii="Arial Narrow" w:hAnsi="Arial Narrow" w:cs="Segoe UI"/>
                <w:sz w:val="22"/>
                <w:szCs w:val="22"/>
                <w:lang w:val="es-ES"/>
              </w:rPr>
              <w:t>Informe de presentación de Ofertas</w:t>
            </w:r>
            <w:r w:rsidRPr="00E06035">
              <w:rPr>
                <w:rFonts w:ascii="Arial Narrow" w:hAnsi="Arial Narrow" w:cs="Segoe UI"/>
                <w:sz w:val="22"/>
                <w:szCs w:val="22"/>
              </w:rPr>
              <w:t> </w:t>
            </w:r>
          </w:p>
        </w:tc>
        <w:tc>
          <w:tcPr>
            <w:tcW w:w="2985" w:type="dxa"/>
            <w:tcBorders>
              <w:top w:val="single" w:sz="6" w:space="0" w:color="auto"/>
              <w:left w:val="single" w:sz="6" w:space="0" w:color="auto"/>
              <w:bottom w:val="single" w:sz="6" w:space="0" w:color="auto"/>
              <w:right w:val="single" w:sz="6" w:space="0" w:color="auto"/>
            </w:tcBorders>
            <w:shd w:val="clear" w:color="auto" w:fill="auto"/>
            <w:hideMark/>
          </w:tcPr>
          <w:p w14:paraId="03CFB954"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p w14:paraId="53058D4D" w14:textId="264B6094" w:rsidR="00E45379" w:rsidRPr="00E06035" w:rsidRDefault="00E45379" w:rsidP="005E2D7F">
            <w:pPr>
              <w:jc w:val="center"/>
              <w:textAlignment w:val="baseline"/>
              <w:rPr>
                <w:rFonts w:ascii="Segoe UI" w:hAnsi="Segoe UI" w:cs="Segoe UI"/>
                <w:sz w:val="18"/>
                <w:szCs w:val="18"/>
              </w:rPr>
            </w:pPr>
            <w:r>
              <w:rPr>
                <w:rFonts w:ascii="Arial Narrow" w:hAnsi="Arial Narrow" w:cs="Segoe UI"/>
                <w:sz w:val="22"/>
                <w:szCs w:val="22"/>
                <w:lang w:val="es-ES"/>
              </w:rPr>
              <w:t>25</w:t>
            </w:r>
            <w:r w:rsidRPr="00E06035">
              <w:rPr>
                <w:rFonts w:ascii="Arial Narrow" w:hAnsi="Arial Narrow" w:cs="Segoe UI"/>
                <w:sz w:val="22"/>
                <w:szCs w:val="22"/>
                <w:lang w:val="es-ES"/>
              </w:rPr>
              <w:t>/0</w:t>
            </w:r>
            <w:r>
              <w:rPr>
                <w:rFonts w:ascii="Arial Narrow" w:hAnsi="Arial Narrow" w:cs="Segoe UI"/>
                <w:sz w:val="22"/>
                <w:szCs w:val="22"/>
                <w:lang w:val="es-ES"/>
              </w:rPr>
              <w:t>8</w:t>
            </w:r>
            <w:r w:rsidRPr="00E06035">
              <w:rPr>
                <w:rFonts w:ascii="Arial Narrow" w:hAnsi="Arial Narrow" w:cs="Segoe UI"/>
                <w:sz w:val="22"/>
                <w:szCs w:val="22"/>
                <w:lang w:val="es-ES"/>
              </w:rPr>
              <w:t>/2025</w:t>
            </w:r>
            <w:r>
              <w:rPr>
                <w:rFonts w:ascii="Arial Narrow" w:hAnsi="Arial Narrow" w:cs="Segoe UI"/>
                <w:sz w:val="22"/>
                <w:szCs w:val="22"/>
                <w:lang w:val="es-ES"/>
              </w:rPr>
              <w:t xml:space="preserve"> </w:t>
            </w:r>
            <w:r w:rsidRPr="00E06035">
              <w:rPr>
                <w:rFonts w:ascii="Arial Narrow" w:hAnsi="Arial Narrow" w:cs="Segoe UI"/>
                <w:sz w:val="22"/>
                <w:szCs w:val="22"/>
                <w:lang w:val="es-ES"/>
              </w:rPr>
              <w:t>- 10:</w:t>
            </w:r>
            <w:r w:rsidR="000963F2">
              <w:rPr>
                <w:rFonts w:ascii="Arial Narrow" w:hAnsi="Arial Narrow" w:cs="Segoe UI"/>
                <w:sz w:val="22"/>
                <w:szCs w:val="22"/>
                <w:lang w:val="es-ES"/>
              </w:rPr>
              <w:t>02</w:t>
            </w:r>
            <w:r w:rsidRPr="00E06035">
              <w:rPr>
                <w:rFonts w:ascii="Arial Narrow" w:hAnsi="Arial Narrow" w:cs="Segoe UI"/>
                <w:sz w:val="22"/>
                <w:szCs w:val="22"/>
                <w:lang w:val="es-ES"/>
              </w:rPr>
              <w:t xml:space="preserve"> AM</w:t>
            </w:r>
            <w:r w:rsidRPr="00E06035">
              <w:rPr>
                <w:rFonts w:ascii="Arial Narrow" w:hAnsi="Arial Narrow" w:cs="Segoe UI"/>
                <w:sz w:val="22"/>
                <w:szCs w:val="22"/>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170AAF3F"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p w14:paraId="0FF1C96C"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b/>
                <w:bCs/>
                <w:sz w:val="22"/>
                <w:szCs w:val="22"/>
                <w:lang w:val="es-ES"/>
              </w:rPr>
              <w:t>SECOP II</w:t>
            </w:r>
            <w:r w:rsidRPr="00E06035">
              <w:rPr>
                <w:rFonts w:ascii="Arial Narrow" w:hAnsi="Arial Narrow" w:cs="Segoe UI"/>
                <w:sz w:val="22"/>
                <w:szCs w:val="22"/>
              </w:rPr>
              <w:t> </w:t>
            </w:r>
          </w:p>
        </w:tc>
      </w:tr>
      <w:tr w:rsidR="00E45379" w:rsidRPr="00E06035" w14:paraId="7D9E955F" w14:textId="77777777" w:rsidTr="00E45379">
        <w:trPr>
          <w:trHeight w:val="300"/>
          <w:jc w:val="center"/>
        </w:trPr>
        <w:tc>
          <w:tcPr>
            <w:tcW w:w="3749"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EA9DD8B" w14:textId="77777777" w:rsidR="00E45379" w:rsidRPr="00E06035" w:rsidRDefault="00E45379" w:rsidP="005E2D7F">
            <w:pPr>
              <w:jc w:val="both"/>
              <w:textAlignment w:val="baseline"/>
              <w:rPr>
                <w:rFonts w:ascii="Segoe UI" w:hAnsi="Segoe UI" w:cs="Segoe UI"/>
                <w:sz w:val="18"/>
                <w:szCs w:val="18"/>
              </w:rPr>
            </w:pPr>
            <w:r w:rsidRPr="00E06035">
              <w:rPr>
                <w:rFonts w:ascii="Arial Narrow" w:hAnsi="Arial Narrow" w:cs="Segoe UI"/>
                <w:sz w:val="22"/>
                <w:szCs w:val="22"/>
                <w:lang w:val="es-ES"/>
              </w:rPr>
              <w:t>Publicación del informe de evaluación de las Ofertas</w:t>
            </w:r>
            <w:r w:rsidRPr="00E06035">
              <w:rPr>
                <w:rFonts w:ascii="Arial Narrow" w:hAnsi="Arial Narrow" w:cs="Segoe UI"/>
                <w:sz w:val="22"/>
                <w:szCs w:val="22"/>
              </w:rPr>
              <w:t> </w:t>
            </w:r>
          </w:p>
        </w:tc>
        <w:tc>
          <w:tcPr>
            <w:tcW w:w="2985" w:type="dxa"/>
            <w:tcBorders>
              <w:top w:val="single" w:sz="6" w:space="0" w:color="auto"/>
              <w:left w:val="single" w:sz="6" w:space="0" w:color="auto"/>
              <w:bottom w:val="single" w:sz="6" w:space="0" w:color="auto"/>
              <w:right w:val="single" w:sz="6" w:space="0" w:color="auto"/>
            </w:tcBorders>
            <w:shd w:val="clear" w:color="auto" w:fill="auto"/>
            <w:hideMark/>
          </w:tcPr>
          <w:p w14:paraId="15A4F949"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p w14:paraId="74FC2C8C" w14:textId="77777777" w:rsidR="00E45379" w:rsidRPr="00E06035" w:rsidRDefault="00E45379" w:rsidP="005E2D7F">
            <w:pPr>
              <w:jc w:val="center"/>
              <w:textAlignment w:val="baseline"/>
              <w:rPr>
                <w:rFonts w:ascii="Segoe UI" w:hAnsi="Segoe UI" w:cs="Segoe UI"/>
                <w:sz w:val="18"/>
                <w:szCs w:val="18"/>
              </w:rPr>
            </w:pPr>
            <w:r>
              <w:rPr>
                <w:rFonts w:ascii="Arial Narrow" w:hAnsi="Arial Narrow" w:cs="Segoe UI"/>
                <w:sz w:val="22"/>
                <w:szCs w:val="22"/>
                <w:lang w:val="es-ES"/>
              </w:rPr>
              <w:t>1/09</w:t>
            </w:r>
            <w:r w:rsidRPr="00E06035">
              <w:rPr>
                <w:rFonts w:ascii="Arial Narrow" w:hAnsi="Arial Narrow" w:cs="Segoe UI"/>
                <w:sz w:val="22"/>
                <w:szCs w:val="22"/>
                <w:lang w:val="es-ES"/>
              </w:rPr>
              <w:t>/2025</w:t>
            </w:r>
            <w:r w:rsidRPr="00E06035">
              <w:rPr>
                <w:rFonts w:ascii="Arial Narrow" w:hAnsi="Arial Narrow" w:cs="Segoe UI"/>
                <w:sz w:val="22"/>
                <w:szCs w:val="22"/>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0945FE8F"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p w14:paraId="5D4365A0"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b/>
                <w:bCs/>
                <w:sz w:val="22"/>
                <w:szCs w:val="22"/>
                <w:lang w:val="es-ES"/>
              </w:rPr>
              <w:t>SECOP II</w:t>
            </w:r>
            <w:r w:rsidRPr="00E06035">
              <w:rPr>
                <w:rFonts w:ascii="Arial Narrow" w:hAnsi="Arial Narrow" w:cs="Segoe UI"/>
                <w:sz w:val="22"/>
                <w:szCs w:val="22"/>
              </w:rPr>
              <w:t> </w:t>
            </w:r>
          </w:p>
        </w:tc>
      </w:tr>
      <w:tr w:rsidR="00E45379" w:rsidRPr="00E06035" w14:paraId="760AED8F" w14:textId="77777777" w:rsidTr="00E45379">
        <w:trPr>
          <w:trHeight w:val="300"/>
          <w:jc w:val="center"/>
        </w:trPr>
        <w:tc>
          <w:tcPr>
            <w:tcW w:w="3749"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7D54D14" w14:textId="77777777" w:rsidR="00E45379" w:rsidRPr="00E06035" w:rsidRDefault="00E45379" w:rsidP="005E2D7F">
            <w:pPr>
              <w:jc w:val="both"/>
              <w:textAlignment w:val="baseline"/>
              <w:rPr>
                <w:rFonts w:ascii="Segoe UI" w:hAnsi="Segoe UI" w:cs="Segoe UI"/>
                <w:sz w:val="18"/>
                <w:szCs w:val="18"/>
              </w:rPr>
            </w:pPr>
            <w:r w:rsidRPr="00E06035">
              <w:rPr>
                <w:rFonts w:ascii="Arial Narrow" w:hAnsi="Arial Narrow" w:cs="Segoe UI"/>
                <w:sz w:val="22"/>
                <w:szCs w:val="22"/>
                <w:lang w:val="es-ES"/>
              </w:rPr>
              <w:t>Presentación de observaciones al informe de verificación o evaluación</w:t>
            </w:r>
            <w:r w:rsidRPr="00E06035">
              <w:rPr>
                <w:rFonts w:ascii="Arial Narrow" w:hAnsi="Arial Narrow" w:cs="Segoe UI"/>
                <w:sz w:val="22"/>
                <w:szCs w:val="22"/>
              </w:rPr>
              <w:t> </w:t>
            </w:r>
          </w:p>
        </w:tc>
        <w:tc>
          <w:tcPr>
            <w:tcW w:w="2985" w:type="dxa"/>
            <w:tcBorders>
              <w:top w:val="single" w:sz="6" w:space="0" w:color="auto"/>
              <w:left w:val="single" w:sz="6" w:space="0" w:color="auto"/>
              <w:bottom w:val="single" w:sz="6" w:space="0" w:color="auto"/>
              <w:right w:val="single" w:sz="6" w:space="0" w:color="auto"/>
            </w:tcBorders>
            <w:shd w:val="clear" w:color="auto" w:fill="auto"/>
            <w:hideMark/>
          </w:tcPr>
          <w:p w14:paraId="5CFAE3F0"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p w14:paraId="200748B4" w14:textId="77777777" w:rsidR="00E45379" w:rsidRPr="00E06035" w:rsidRDefault="00E45379" w:rsidP="005E2D7F">
            <w:pPr>
              <w:jc w:val="center"/>
              <w:textAlignment w:val="baseline"/>
              <w:rPr>
                <w:rFonts w:ascii="Segoe UI" w:hAnsi="Segoe UI" w:cs="Segoe UI"/>
                <w:sz w:val="18"/>
                <w:szCs w:val="18"/>
              </w:rPr>
            </w:pPr>
            <w:r>
              <w:rPr>
                <w:rFonts w:ascii="Arial Narrow" w:hAnsi="Arial Narrow" w:cs="Segoe UI"/>
                <w:sz w:val="22"/>
                <w:szCs w:val="22"/>
                <w:lang w:val="es-ES"/>
              </w:rPr>
              <w:t>08</w:t>
            </w:r>
            <w:r w:rsidRPr="00E06035">
              <w:rPr>
                <w:rFonts w:ascii="Arial Narrow" w:hAnsi="Arial Narrow" w:cs="Segoe UI"/>
                <w:sz w:val="22"/>
                <w:szCs w:val="22"/>
                <w:lang w:val="es-ES"/>
              </w:rPr>
              <w:t>/0</w:t>
            </w:r>
            <w:r>
              <w:rPr>
                <w:rFonts w:ascii="Arial Narrow" w:hAnsi="Arial Narrow" w:cs="Segoe UI"/>
                <w:sz w:val="22"/>
                <w:szCs w:val="22"/>
                <w:lang w:val="es-ES"/>
              </w:rPr>
              <w:t>9</w:t>
            </w:r>
            <w:r w:rsidRPr="00E06035">
              <w:rPr>
                <w:rFonts w:ascii="Arial Narrow" w:hAnsi="Arial Narrow" w:cs="Segoe UI"/>
                <w:sz w:val="22"/>
                <w:szCs w:val="22"/>
                <w:lang w:val="es-ES"/>
              </w:rPr>
              <w:t>/2025</w:t>
            </w:r>
            <w:r w:rsidRPr="00E06035">
              <w:rPr>
                <w:rFonts w:ascii="Arial Narrow" w:hAnsi="Arial Narrow" w:cs="Segoe UI"/>
                <w:sz w:val="22"/>
                <w:szCs w:val="22"/>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527CE50D"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p w14:paraId="1C6BFE63"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b/>
                <w:bCs/>
                <w:sz w:val="22"/>
                <w:szCs w:val="22"/>
                <w:lang w:val="es-ES"/>
              </w:rPr>
              <w:t>SECOP II</w:t>
            </w:r>
            <w:r w:rsidRPr="00E06035">
              <w:rPr>
                <w:rFonts w:ascii="Arial Narrow" w:hAnsi="Arial Narrow" w:cs="Segoe UI"/>
                <w:sz w:val="22"/>
                <w:szCs w:val="22"/>
              </w:rPr>
              <w:t> </w:t>
            </w:r>
          </w:p>
        </w:tc>
      </w:tr>
      <w:tr w:rsidR="00E45379" w:rsidRPr="00E06035" w14:paraId="7FD05349" w14:textId="77777777" w:rsidTr="00E45379">
        <w:trPr>
          <w:trHeight w:val="300"/>
          <w:jc w:val="center"/>
        </w:trPr>
        <w:tc>
          <w:tcPr>
            <w:tcW w:w="3749"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C487FBC" w14:textId="77777777" w:rsidR="00E45379" w:rsidRPr="00E06035" w:rsidRDefault="00E45379" w:rsidP="005E2D7F">
            <w:pPr>
              <w:jc w:val="both"/>
              <w:textAlignment w:val="baseline"/>
              <w:rPr>
                <w:rFonts w:ascii="Segoe UI" w:hAnsi="Segoe UI" w:cs="Segoe UI"/>
                <w:sz w:val="18"/>
                <w:szCs w:val="18"/>
              </w:rPr>
            </w:pPr>
            <w:r w:rsidRPr="00E06035">
              <w:rPr>
                <w:rFonts w:ascii="Arial Narrow" w:hAnsi="Arial Narrow" w:cs="Segoe UI"/>
                <w:sz w:val="22"/>
                <w:szCs w:val="22"/>
                <w:lang w:val="es-ES"/>
              </w:rPr>
              <w:t>Respuesta a las observaciones de la evaluación e informe de evaluación definitivo</w:t>
            </w:r>
            <w:r w:rsidRPr="00E06035">
              <w:rPr>
                <w:rFonts w:ascii="Arial Narrow" w:hAnsi="Arial Narrow" w:cs="Segoe UI"/>
                <w:sz w:val="22"/>
                <w:szCs w:val="22"/>
              </w:rPr>
              <w:t> </w:t>
            </w:r>
          </w:p>
        </w:tc>
        <w:tc>
          <w:tcPr>
            <w:tcW w:w="2985" w:type="dxa"/>
            <w:tcBorders>
              <w:top w:val="single" w:sz="6" w:space="0" w:color="auto"/>
              <w:left w:val="single" w:sz="6" w:space="0" w:color="auto"/>
              <w:bottom w:val="single" w:sz="6" w:space="0" w:color="auto"/>
              <w:right w:val="single" w:sz="6" w:space="0" w:color="auto"/>
            </w:tcBorders>
            <w:shd w:val="clear" w:color="auto" w:fill="auto"/>
            <w:hideMark/>
          </w:tcPr>
          <w:p w14:paraId="245921A5" w14:textId="77777777" w:rsidR="00E45379" w:rsidRPr="00E06035" w:rsidRDefault="00E45379" w:rsidP="005E2D7F">
            <w:pPr>
              <w:jc w:val="center"/>
              <w:textAlignment w:val="baseline"/>
              <w:rPr>
                <w:rFonts w:ascii="Segoe UI" w:hAnsi="Segoe UI" w:cs="Segoe UI"/>
                <w:sz w:val="18"/>
                <w:szCs w:val="18"/>
              </w:rPr>
            </w:pPr>
            <w:r>
              <w:rPr>
                <w:rFonts w:ascii="Arial Narrow" w:hAnsi="Arial Narrow" w:cs="Segoe UI"/>
                <w:sz w:val="22"/>
                <w:szCs w:val="22"/>
                <w:lang w:val="es-ES"/>
              </w:rPr>
              <w:t>12</w:t>
            </w:r>
            <w:r w:rsidRPr="00E06035">
              <w:rPr>
                <w:rFonts w:ascii="Arial Narrow" w:hAnsi="Arial Narrow" w:cs="Segoe UI"/>
                <w:sz w:val="22"/>
                <w:szCs w:val="22"/>
                <w:lang w:val="es-ES"/>
              </w:rPr>
              <w:t>/0</w:t>
            </w:r>
            <w:r>
              <w:rPr>
                <w:rFonts w:ascii="Arial Narrow" w:hAnsi="Arial Narrow" w:cs="Segoe UI"/>
                <w:sz w:val="22"/>
                <w:szCs w:val="22"/>
                <w:lang w:val="es-ES"/>
              </w:rPr>
              <w:t>9</w:t>
            </w:r>
            <w:r w:rsidRPr="00E06035">
              <w:rPr>
                <w:rFonts w:ascii="Arial Narrow" w:hAnsi="Arial Narrow" w:cs="Segoe UI"/>
                <w:sz w:val="22"/>
                <w:szCs w:val="22"/>
                <w:lang w:val="es-ES"/>
              </w:rPr>
              <w:t>/2025</w:t>
            </w:r>
            <w:r w:rsidRPr="00E06035">
              <w:rPr>
                <w:rFonts w:ascii="Arial Narrow" w:hAnsi="Arial Narrow" w:cs="Segoe UI"/>
                <w:sz w:val="22"/>
                <w:szCs w:val="22"/>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0A6C8253"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b/>
                <w:bCs/>
                <w:sz w:val="22"/>
                <w:szCs w:val="22"/>
                <w:lang w:val="es-ES"/>
              </w:rPr>
              <w:t>SECOP II</w:t>
            </w:r>
            <w:r w:rsidRPr="00E06035">
              <w:rPr>
                <w:rFonts w:ascii="Arial Narrow" w:hAnsi="Arial Narrow" w:cs="Segoe UI"/>
                <w:sz w:val="22"/>
                <w:szCs w:val="22"/>
              </w:rPr>
              <w:t> </w:t>
            </w:r>
          </w:p>
        </w:tc>
      </w:tr>
      <w:tr w:rsidR="00E45379" w:rsidRPr="00E06035" w14:paraId="0E00B7DC" w14:textId="77777777" w:rsidTr="00E45379">
        <w:trPr>
          <w:trHeight w:val="300"/>
          <w:jc w:val="center"/>
        </w:trPr>
        <w:tc>
          <w:tcPr>
            <w:tcW w:w="3749"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76180D01" w14:textId="77777777" w:rsidR="00E45379" w:rsidRPr="00E06035" w:rsidRDefault="00E45379" w:rsidP="005E2D7F">
            <w:pPr>
              <w:jc w:val="both"/>
              <w:textAlignment w:val="baseline"/>
              <w:rPr>
                <w:rFonts w:ascii="Segoe UI" w:hAnsi="Segoe UI" w:cs="Segoe UI"/>
                <w:sz w:val="18"/>
                <w:szCs w:val="18"/>
              </w:rPr>
            </w:pPr>
            <w:r w:rsidRPr="00E06035">
              <w:rPr>
                <w:rFonts w:ascii="Arial Narrow" w:hAnsi="Arial Narrow" w:cs="Segoe UI"/>
                <w:sz w:val="22"/>
                <w:szCs w:val="22"/>
                <w:lang w:val="es-ES"/>
              </w:rPr>
              <w:t>Audiencia de Adjudicación</w:t>
            </w:r>
            <w:r w:rsidRPr="00E06035">
              <w:rPr>
                <w:rFonts w:ascii="Arial Narrow" w:hAnsi="Arial Narrow" w:cs="Segoe UI"/>
                <w:sz w:val="22"/>
                <w:szCs w:val="22"/>
              </w:rPr>
              <w:t> </w:t>
            </w:r>
          </w:p>
        </w:tc>
        <w:tc>
          <w:tcPr>
            <w:tcW w:w="2985" w:type="dxa"/>
            <w:tcBorders>
              <w:top w:val="single" w:sz="6" w:space="0" w:color="auto"/>
              <w:left w:val="single" w:sz="6" w:space="0" w:color="auto"/>
              <w:bottom w:val="single" w:sz="6" w:space="0" w:color="auto"/>
              <w:right w:val="single" w:sz="6" w:space="0" w:color="auto"/>
            </w:tcBorders>
            <w:shd w:val="clear" w:color="auto" w:fill="auto"/>
            <w:hideMark/>
          </w:tcPr>
          <w:p w14:paraId="13B7D860"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p w14:paraId="0EF49BD7" w14:textId="77777777" w:rsidR="00E45379" w:rsidRPr="00E06035" w:rsidRDefault="00E45379" w:rsidP="005E2D7F">
            <w:pPr>
              <w:jc w:val="center"/>
              <w:textAlignment w:val="baseline"/>
              <w:rPr>
                <w:rFonts w:ascii="Segoe UI" w:hAnsi="Segoe UI" w:cs="Segoe UI"/>
                <w:sz w:val="18"/>
                <w:szCs w:val="18"/>
              </w:rPr>
            </w:pPr>
            <w:r>
              <w:rPr>
                <w:rFonts w:ascii="Arial Narrow" w:hAnsi="Arial Narrow" w:cs="Segoe UI"/>
                <w:sz w:val="22"/>
                <w:szCs w:val="22"/>
                <w:lang w:val="es-ES"/>
              </w:rPr>
              <w:t>15</w:t>
            </w:r>
            <w:r w:rsidRPr="00E06035">
              <w:rPr>
                <w:rFonts w:ascii="Arial Narrow" w:hAnsi="Arial Narrow" w:cs="Segoe UI"/>
                <w:sz w:val="22"/>
                <w:szCs w:val="22"/>
                <w:lang w:val="es-ES"/>
              </w:rPr>
              <w:t>/0</w:t>
            </w:r>
            <w:r>
              <w:rPr>
                <w:rFonts w:ascii="Arial Narrow" w:hAnsi="Arial Narrow" w:cs="Segoe UI"/>
                <w:sz w:val="22"/>
                <w:szCs w:val="22"/>
                <w:lang w:val="es-ES"/>
              </w:rPr>
              <w:t>9</w:t>
            </w:r>
            <w:r w:rsidRPr="00E06035">
              <w:rPr>
                <w:rFonts w:ascii="Arial Narrow" w:hAnsi="Arial Narrow" w:cs="Segoe UI"/>
                <w:sz w:val="22"/>
                <w:szCs w:val="22"/>
                <w:lang w:val="es-ES"/>
              </w:rPr>
              <w:t>/2025</w:t>
            </w:r>
            <w:r w:rsidRPr="00E06035">
              <w:rPr>
                <w:rFonts w:ascii="Arial Narrow" w:hAnsi="Arial Narrow" w:cs="Segoe UI"/>
                <w:sz w:val="22"/>
                <w:szCs w:val="22"/>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590B4D16"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p w14:paraId="219937DC"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b/>
                <w:bCs/>
                <w:sz w:val="22"/>
                <w:szCs w:val="22"/>
                <w:lang w:val="es-ES"/>
              </w:rPr>
              <w:t>Edificio Comando Calle 20 No. 68A-06 - TEAMS</w:t>
            </w:r>
            <w:r w:rsidRPr="00E06035">
              <w:rPr>
                <w:rFonts w:ascii="Arial Narrow" w:hAnsi="Arial Narrow" w:cs="Segoe UI"/>
                <w:sz w:val="22"/>
                <w:szCs w:val="22"/>
              </w:rPr>
              <w:t> </w:t>
            </w:r>
          </w:p>
        </w:tc>
      </w:tr>
      <w:tr w:rsidR="00E45379" w:rsidRPr="00E06035" w14:paraId="28DCA178" w14:textId="77777777" w:rsidTr="00E45379">
        <w:trPr>
          <w:trHeight w:val="300"/>
          <w:jc w:val="center"/>
        </w:trPr>
        <w:tc>
          <w:tcPr>
            <w:tcW w:w="3749"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C9A2A98" w14:textId="77777777" w:rsidR="00E45379" w:rsidRPr="00E06035" w:rsidRDefault="00E45379" w:rsidP="005E2D7F">
            <w:pPr>
              <w:jc w:val="both"/>
              <w:textAlignment w:val="baseline"/>
              <w:rPr>
                <w:rFonts w:ascii="Segoe UI" w:hAnsi="Segoe UI" w:cs="Segoe UI"/>
                <w:sz w:val="18"/>
                <w:szCs w:val="18"/>
              </w:rPr>
            </w:pPr>
            <w:r w:rsidRPr="00E06035">
              <w:rPr>
                <w:rFonts w:ascii="Arial Narrow" w:hAnsi="Arial Narrow" w:cs="Segoe UI"/>
                <w:sz w:val="22"/>
                <w:szCs w:val="22"/>
              </w:rPr>
              <w:t> </w:t>
            </w:r>
          </w:p>
          <w:p w14:paraId="5160E17C" w14:textId="77777777" w:rsidR="00E45379" w:rsidRPr="00E06035" w:rsidRDefault="00E45379" w:rsidP="005E2D7F">
            <w:pPr>
              <w:jc w:val="both"/>
              <w:textAlignment w:val="baseline"/>
              <w:rPr>
                <w:rFonts w:ascii="Segoe UI" w:hAnsi="Segoe UI" w:cs="Segoe UI"/>
                <w:sz w:val="18"/>
                <w:szCs w:val="18"/>
              </w:rPr>
            </w:pPr>
            <w:r w:rsidRPr="00E06035">
              <w:rPr>
                <w:rFonts w:ascii="Arial Narrow" w:hAnsi="Arial Narrow" w:cs="Segoe UI"/>
                <w:sz w:val="22"/>
                <w:szCs w:val="22"/>
                <w:lang w:val="es-ES"/>
              </w:rPr>
              <w:t>Firma del Contrato</w:t>
            </w:r>
            <w:r w:rsidRPr="00E06035">
              <w:rPr>
                <w:rFonts w:ascii="Arial Narrow" w:hAnsi="Arial Narrow" w:cs="Segoe UI"/>
                <w:sz w:val="22"/>
                <w:szCs w:val="22"/>
              </w:rPr>
              <w:t> </w:t>
            </w:r>
          </w:p>
        </w:tc>
        <w:tc>
          <w:tcPr>
            <w:tcW w:w="2985" w:type="dxa"/>
            <w:tcBorders>
              <w:top w:val="single" w:sz="6" w:space="0" w:color="auto"/>
              <w:left w:val="single" w:sz="6" w:space="0" w:color="auto"/>
              <w:bottom w:val="single" w:sz="6" w:space="0" w:color="auto"/>
              <w:right w:val="single" w:sz="6" w:space="0" w:color="auto"/>
            </w:tcBorders>
            <w:shd w:val="clear" w:color="auto" w:fill="auto"/>
            <w:hideMark/>
          </w:tcPr>
          <w:p w14:paraId="0CB72AD7"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p w14:paraId="69F336F2"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lang w:val="es-ES"/>
              </w:rPr>
              <w:t>Dentro de los tres (3) días hábiles siguientes a la fecha de adjudicación.</w:t>
            </w:r>
            <w:r w:rsidRPr="00E06035">
              <w:rPr>
                <w:rFonts w:ascii="Arial Narrow" w:hAnsi="Arial Narrow" w:cs="Segoe UI"/>
                <w:sz w:val="22"/>
                <w:szCs w:val="22"/>
              </w:rPr>
              <w:t> </w:t>
            </w:r>
          </w:p>
          <w:p w14:paraId="328FCEA3"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51F70C32"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p w14:paraId="0D9BB0DC"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b/>
                <w:bCs/>
                <w:sz w:val="22"/>
                <w:szCs w:val="22"/>
                <w:lang w:val="es-ES"/>
              </w:rPr>
              <w:t>SECOP II</w:t>
            </w:r>
            <w:r w:rsidRPr="00E06035">
              <w:rPr>
                <w:rFonts w:ascii="Arial Narrow" w:hAnsi="Arial Narrow" w:cs="Segoe UI"/>
                <w:sz w:val="22"/>
                <w:szCs w:val="22"/>
              </w:rPr>
              <w:t> </w:t>
            </w:r>
          </w:p>
        </w:tc>
      </w:tr>
      <w:tr w:rsidR="00E45379" w:rsidRPr="00E06035" w14:paraId="10F31D8C" w14:textId="77777777" w:rsidTr="00E45379">
        <w:trPr>
          <w:trHeight w:val="300"/>
          <w:jc w:val="center"/>
        </w:trPr>
        <w:tc>
          <w:tcPr>
            <w:tcW w:w="3749"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32B3F41" w14:textId="77777777" w:rsidR="00E45379" w:rsidRPr="00E06035" w:rsidRDefault="00E45379" w:rsidP="005E2D7F">
            <w:pPr>
              <w:jc w:val="both"/>
              <w:textAlignment w:val="baseline"/>
              <w:rPr>
                <w:rFonts w:ascii="Segoe UI" w:hAnsi="Segoe UI" w:cs="Segoe UI"/>
                <w:sz w:val="18"/>
                <w:szCs w:val="18"/>
              </w:rPr>
            </w:pPr>
            <w:r w:rsidRPr="00E06035">
              <w:rPr>
                <w:rFonts w:ascii="Arial Narrow" w:hAnsi="Arial Narrow" w:cs="Segoe UI"/>
                <w:sz w:val="22"/>
                <w:szCs w:val="22"/>
                <w:lang w:val="es-ES"/>
              </w:rPr>
              <w:t>Entrega de las garantías de ejecución del contrato</w:t>
            </w:r>
            <w:r w:rsidRPr="00E06035">
              <w:rPr>
                <w:rFonts w:ascii="Arial Narrow" w:hAnsi="Arial Narrow" w:cs="Segoe UI"/>
                <w:sz w:val="22"/>
                <w:szCs w:val="22"/>
              </w:rPr>
              <w:t> </w:t>
            </w:r>
          </w:p>
        </w:tc>
        <w:tc>
          <w:tcPr>
            <w:tcW w:w="2985" w:type="dxa"/>
            <w:tcBorders>
              <w:top w:val="single" w:sz="6" w:space="0" w:color="auto"/>
              <w:left w:val="single" w:sz="6" w:space="0" w:color="auto"/>
              <w:bottom w:val="single" w:sz="6" w:space="0" w:color="auto"/>
              <w:right w:val="single" w:sz="6" w:space="0" w:color="auto"/>
            </w:tcBorders>
            <w:shd w:val="clear" w:color="auto" w:fill="auto"/>
            <w:hideMark/>
          </w:tcPr>
          <w:p w14:paraId="1D265F1B"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p w14:paraId="641B5504"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lang w:val="es-ES"/>
              </w:rPr>
              <w:t>Dentro de los tres (3) días hábiles siguientes a la suscripción del contrato.</w:t>
            </w:r>
            <w:r w:rsidRPr="00E06035">
              <w:rPr>
                <w:rFonts w:ascii="Arial Narrow" w:hAnsi="Arial Narrow" w:cs="Segoe UI"/>
                <w:sz w:val="22"/>
                <w:szCs w:val="22"/>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07995BDD"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p w14:paraId="2165E5DC"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b/>
                <w:bCs/>
                <w:sz w:val="22"/>
                <w:szCs w:val="22"/>
                <w:lang w:val="es-ES"/>
              </w:rPr>
              <w:t>SECOP II</w:t>
            </w:r>
            <w:r w:rsidRPr="00E06035">
              <w:rPr>
                <w:rFonts w:ascii="Arial Narrow" w:hAnsi="Arial Narrow" w:cs="Segoe UI"/>
                <w:sz w:val="22"/>
                <w:szCs w:val="22"/>
              </w:rPr>
              <w:t> </w:t>
            </w:r>
          </w:p>
          <w:p w14:paraId="5D2FE1B7" w14:textId="77777777" w:rsidR="00E45379" w:rsidRPr="00E06035" w:rsidRDefault="00E45379" w:rsidP="005E2D7F">
            <w:pPr>
              <w:jc w:val="center"/>
              <w:textAlignment w:val="baseline"/>
              <w:rPr>
                <w:rFonts w:ascii="Segoe UI" w:hAnsi="Segoe UI" w:cs="Segoe UI"/>
                <w:sz w:val="18"/>
                <w:szCs w:val="18"/>
              </w:rPr>
            </w:pPr>
            <w:r w:rsidRPr="00E06035">
              <w:rPr>
                <w:rFonts w:ascii="Arial Narrow" w:hAnsi="Arial Narrow" w:cs="Segoe UI"/>
                <w:sz w:val="22"/>
                <w:szCs w:val="22"/>
              </w:rPr>
              <w:t> </w:t>
            </w:r>
          </w:p>
        </w:tc>
      </w:tr>
    </w:tbl>
    <w:p w14:paraId="233007BF" w14:textId="77777777" w:rsidR="00B715F6" w:rsidRPr="00B715F6" w:rsidRDefault="00B715F6" w:rsidP="00B715F6">
      <w:pPr>
        <w:widowControl w:val="0"/>
        <w:tabs>
          <w:tab w:val="left" w:pos="284"/>
        </w:tabs>
        <w:autoSpaceDE w:val="0"/>
        <w:autoSpaceDN w:val="0"/>
        <w:adjustRightInd w:val="0"/>
        <w:jc w:val="both"/>
        <w:rPr>
          <w:rFonts w:ascii="Arial Narrow" w:hAnsi="Arial Narrow"/>
          <w:b/>
          <w:bCs/>
          <w:kern w:val="16"/>
          <w:position w:val="-6"/>
          <w:sz w:val="22"/>
          <w:szCs w:val="22"/>
        </w:rPr>
      </w:pPr>
    </w:p>
    <w:p w14:paraId="7D7E2E46" w14:textId="083FFB86" w:rsidR="006F2B03" w:rsidRDefault="006F2B03" w:rsidP="009B08D1">
      <w:pPr>
        <w:widowControl w:val="0"/>
        <w:tabs>
          <w:tab w:val="left" w:pos="284"/>
        </w:tabs>
        <w:autoSpaceDE w:val="0"/>
        <w:autoSpaceDN w:val="0"/>
        <w:adjustRightInd w:val="0"/>
        <w:jc w:val="both"/>
        <w:rPr>
          <w:rFonts w:ascii="Arial Narrow" w:hAnsi="Arial Narrow"/>
          <w:b/>
          <w:bCs/>
          <w:kern w:val="16"/>
          <w:position w:val="-6"/>
          <w:sz w:val="22"/>
          <w:szCs w:val="22"/>
        </w:rPr>
      </w:pPr>
    </w:p>
    <w:p w14:paraId="7233AD01" w14:textId="77777777" w:rsidR="00F10375" w:rsidRPr="00A21DDB" w:rsidRDefault="003C3547" w:rsidP="006F2B03">
      <w:pPr>
        <w:pStyle w:val="Prrafodelista"/>
        <w:widowControl w:val="0"/>
        <w:tabs>
          <w:tab w:val="left" w:pos="284"/>
        </w:tabs>
        <w:autoSpaceDE w:val="0"/>
        <w:autoSpaceDN w:val="0"/>
        <w:adjustRightInd w:val="0"/>
        <w:ind w:left="0"/>
        <w:jc w:val="both"/>
        <w:rPr>
          <w:rFonts w:ascii="Arial Narrow" w:hAnsi="Arial Narrow"/>
          <w:b/>
          <w:bCs/>
          <w:kern w:val="16"/>
          <w:position w:val="-6"/>
          <w:sz w:val="22"/>
          <w:szCs w:val="22"/>
        </w:rPr>
      </w:pPr>
      <w:r w:rsidRPr="006F2B03">
        <w:rPr>
          <w:rFonts w:ascii="Arial Narrow" w:hAnsi="Arial Narrow"/>
          <w:b/>
          <w:bCs/>
          <w:kern w:val="16"/>
          <w:position w:val="-6"/>
          <w:sz w:val="22"/>
          <w:szCs w:val="22"/>
        </w:rPr>
        <w:t>13. La forma como los interesados pueden consultar los Documentos del Proceso</w:t>
      </w:r>
      <w:r w:rsidRPr="00A21DDB">
        <w:rPr>
          <w:rFonts w:ascii="Arial Narrow" w:hAnsi="Arial Narrow"/>
          <w:b/>
          <w:bCs/>
          <w:kern w:val="16"/>
          <w:position w:val="-6"/>
          <w:sz w:val="22"/>
          <w:szCs w:val="22"/>
        </w:rPr>
        <w:t>.</w:t>
      </w:r>
    </w:p>
    <w:p w14:paraId="4380EE42" w14:textId="77777777" w:rsidR="006F2B03" w:rsidRDefault="006F2B03" w:rsidP="00A9586F">
      <w:pPr>
        <w:rPr>
          <w:rFonts w:ascii="Tahoma" w:hAnsi="Tahoma" w:cs="Tahoma"/>
          <w:sz w:val="18"/>
          <w:szCs w:val="18"/>
        </w:rPr>
      </w:pPr>
    </w:p>
    <w:p w14:paraId="44412D39" w14:textId="611C1533" w:rsidR="000814DD" w:rsidRPr="00081B69" w:rsidRDefault="006F2B03" w:rsidP="000814DD">
      <w:pPr>
        <w:pStyle w:val="Prrafodelista"/>
        <w:widowControl w:val="0"/>
        <w:tabs>
          <w:tab w:val="left" w:pos="284"/>
        </w:tabs>
        <w:autoSpaceDE w:val="0"/>
        <w:autoSpaceDN w:val="0"/>
        <w:adjustRightInd w:val="0"/>
        <w:ind w:left="0"/>
        <w:jc w:val="both"/>
        <w:rPr>
          <w:rFonts w:ascii="Arial Narrow" w:hAnsi="Arial Narrow"/>
          <w:b/>
          <w:bCs/>
          <w:i/>
          <w:iCs/>
          <w:color w:val="0070C0"/>
          <w:kern w:val="16"/>
          <w:position w:val="-6"/>
          <w:sz w:val="22"/>
          <w:szCs w:val="22"/>
          <w:u w:val="single"/>
        </w:rPr>
      </w:pPr>
      <w:r w:rsidRPr="006F2B03">
        <w:rPr>
          <w:rFonts w:ascii="Arial Narrow" w:hAnsi="Arial Narrow"/>
          <w:kern w:val="16"/>
          <w:position w:val="-6"/>
          <w:sz w:val="22"/>
          <w:szCs w:val="22"/>
        </w:rPr>
        <w:t xml:space="preserve">Se podrán consultar los documentos del proceso en el Portal Único de Contratación Estatal – SECOP II: </w:t>
      </w:r>
      <w:hyperlink r:id="rId10" w:history="1">
        <w:r w:rsidRPr="00647AE6">
          <w:rPr>
            <w:rStyle w:val="Hipervnculo"/>
            <w:rFonts w:ascii="Arial Narrow" w:hAnsi="Arial Narrow"/>
            <w:kern w:val="16"/>
            <w:position w:val="-6"/>
            <w:sz w:val="22"/>
            <w:szCs w:val="22"/>
          </w:rPr>
          <w:t>https://www.colombiacompra.gov.co/secop-ii</w:t>
        </w:r>
      </w:hyperlink>
      <w:r w:rsidR="003E2547" w:rsidRPr="003E2547">
        <w:rPr>
          <w:rStyle w:val="Hipervnculo"/>
          <w:rFonts w:ascii="Arial Narrow" w:hAnsi="Arial Narrow"/>
          <w:color w:val="auto"/>
          <w:kern w:val="16"/>
          <w:position w:val="-6"/>
          <w:sz w:val="22"/>
          <w:szCs w:val="22"/>
          <w:u w:val="none"/>
        </w:rPr>
        <w:t>,</w:t>
      </w:r>
      <w:r>
        <w:rPr>
          <w:rFonts w:ascii="Arial Narrow" w:hAnsi="Arial Narrow"/>
          <w:kern w:val="16"/>
          <w:position w:val="-6"/>
          <w:sz w:val="22"/>
          <w:szCs w:val="22"/>
        </w:rPr>
        <w:t xml:space="preserve"> con el número </w:t>
      </w:r>
      <w:r w:rsidR="00081B69" w:rsidRPr="003E2547">
        <w:rPr>
          <w:rFonts w:ascii="Arial Narrow" w:hAnsi="Arial Narrow"/>
          <w:b/>
          <w:bCs/>
          <w:kern w:val="16"/>
          <w:position w:val="-6"/>
          <w:sz w:val="22"/>
          <w:szCs w:val="22"/>
        </w:rPr>
        <w:t>UAECOB-</w:t>
      </w:r>
      <w:r w:rsidR="00EB3C0E">
        <w:rPr>
          <w:rFonts w:ascii="Arial Narrow" w:hAnsi="Arial Narrow"/>
          <w:b/>
          <w:bCs/>
          <w:kern w:val="16"/>
          <w:position w:val="-6"/>
          <w:sz w:val="22"/>
          <w:szCs w:val="22"/>
        </w:rPr>
        <w:t>LP-004</w:t>
      </w:r>
      <w:r w:rsidR="00081B69" w:rsidRPr="003E2547">
        <w:rPr>
          <w:rFonts w:ascii="Arial Narrow" w:hAnsi="Arial Narrow"/>
          <w:b/>
          <w:bCs/>
          <w:kern w:val="16"/>
          <w:position w:val="-6"/>
          <w:sz w:val="22"/>
          <w:szCs w:val="22"/>
        </w:rPr>
        <w:t>-202</w:t>
      </w:r>
      <w:r w:rsidR="002B5D3B">
        <w:rPr>
          <w:rFonts w:ascii="Arial Narrow" w:hAnsi="Arial Narrow"/>
          <w:b/>
          <w:bCs/>
          <w:kern w:val="16"/>
          <w:position w:val="-6"/>
          <w:sz w:val="22"/>
          <w:szCs w:val="22"/>
        </w:rPr>
        <w:t>5</w:t>
      </w:r>
      <w:r w:rsidR="00081B69" w:rsidRPr="00081B69">
        <w:rPr>
          <w:rFonts w:ascii="Arial Narrow" w:hAnsi="Arial Narrow"/>
          <w:kern w:val="16"/>
          <w:position w:val="-6"/>
          <w:sz w:val="22"/>
          <w:szCs w:val="22"/>
        </w:rPr>
        <w:t>.</w:t>
      </w:r>
    </w:p>
    <w:p w14:paraId="1370B5FB" w14:textId="77777777" w:rsidR="006F2B03" w:rsidRPr="00081B69" w:rsidRDefault="006F2B03" w:rsidP="006F2B03">
      <w:pPr>
        <w:pStyle w:val="Prrafodelista"/>
        <w:widowControl w:val="0"/>
        <w:tabs>
          <w:tab w:val="left" w:pos="284"/>
        </w:tabs>
        <w:autoSpaceDE w:val="0"/>
        <w:autoSpaceDN w:val="0"/>
        <w:adjustRightInd w:val="0"/>
        <w:ind w:left="0"/>
        <w:jc w:val="both"/>
        <w:rPr>
          <w:rFonts w:ascii="Arial Narrow" w:hAnsi="Arial Narrow"/>
          <w:kern w:val="16"/>
          <w:position w:val="-6"/>
          <w:sz w:val="22"/>
          <w:szCs w:val="22"/>
          <w:u w:val="single"/>
        </w:rPr>
      </w:pPr>
    </w:p>
    <w:p w14:paraId="48BEAADB" w14:textId="037F1E1B" w:rsidR="001768F8" w:rsidRPr="002B5D3B" w:rsidRDefault="006F2B03" w:rsidP="7DEA2AAD">
      <w:pPr>
        <w:pStyle w:val="Prrafodelista"/>
        <w:widowControl w:val="0"/>
        <w:tabs>
          <w:tab w:val="left" w:pos="284"/>
        </w:tabs>
        <w:autoSpaceDE w:val="0"/>
        <w:autoSpaceDN w:val="0"/>
        <w:adjustRightInd w:val="0"/>
        <w:ind w:left="0"/>
        <w:jc w:val="both"/>
        <w:rPr>
          <w:rFonts w:ascii="Arial Narrow" w:hAnsi="Arial Narrow"/>
          <w:kern w:val="16"/>
          <w:position w:val="-6"/>
          <w:sz w:val="22"/>
          <w:szCs w:val="22"/>
          <w:lang w:val="es-ES"/>
        </w:rPr>
      </w:pPr>
      <w:r w:rsidRPr="7DEA2AAD">
        <w:rPr>
          <w:rFonts w:ascii="Arial Narrow" w:hAnsi="Arial Narrow"/>
          <w:kern w:val="16"/>
          <w:position w:val="-6"/>
          <w:sz w:val="22"/>
          <w:szCs w:val="22"/>
          <w:lang w:val="es-ES"/>
        </w:rPr>
        <w:t>El detalle de la información contenida en el presente aviso de convocatoria se encuentra contenida en el estudio previo y en el proyecto de pliego de condiciones</w:t>
      </w:r>
      <w:r w:rsidR="00081B69" w:rsidRPr="7DEA2AAD">
        <w:rPr>
          <w:rFonts w:ascii="Arial Narrow" w:hAnsi="Arial Narrow"/>
          <w:kern w:val="16"/>
          <w:position w:val="-6"/>
          <w:sz w:val="22"/>
          <w:szCs w:val="22"/>
          <w:lang w:val="es-ES"/>
        </w:rPr>
        <w:t xml:space="preserve"> (Electrónico y documento complementario)</w:t>
      </w:r>
      <w:r w:rsidRPr="7DEA2AAD">
        <w:rPr>
          <w:rFonts w:ascii="Arial Narrow" w:hAnsi="Arial Narrow"/>
          <w:kern w:val="16"/>
          <w:position w:val="-6"/>
          <w:sz w:val="22"/>
          <w:szCs w:val="22"/>
          <w:lang w:val="es-ES"/>
        </w:rPr>
        <w:t>, los cuales hacen parte integral del presente proceso.</w:t>
      </w:r>
    </w:p>
    <w:sectPr w:rsidR="001768F8" w:rsidRPr="002B5D3B" w:rsidSect="00C668AA">
      <w:headerReference w:type="default" r:id="rId11"/>
      <w:footerReference w:type="default" r:id="rId12"/>
      <w:pgSz w:w="12242" w:h="15842" w:code="1"/>
      <w:pgMar w:top="2664" w:right="1134" w:bottom="1134" w:left="1418" w:header="851" w:footer="692" w:gutter="0"/>
      <w:paperSrc w:first="15"/>
      <w:pgBorders w:offsetFrom="page">
        <w:top w:val="double" w:sz="4" w:space="24" w:color="auto"/>
        <w:left w:val="double" w:sz="4" w:space="24" w:color="auto"/>
        <w:bottom w:val="double" w:sz="4" w:space="24" w:color="auto"/>
        <w:right w:val="doub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91D82" w14:textId="77777777" w:rsidR="00B20E9E" w:rsidRDefault="00B20E9E">
      <w:r>
        <w:separator/>
      </w:r>
    </w:p>
  </w:endnote>
  <w:endnote w:type="continuationSeparator" w:id="0">
    <w:p w14:paraId="27FF7E0C" w14:textId="77777777" w:rsidR="00B20E9E" w:rsidRDefault="00B20E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notTrueType/>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Futura Bk BT">
    <w:altName w:val="Century Gothic"/>
    <w:charset w:val="00"/>
    <w:family w:val="swiss"/>
    <w:pitch w:val="variable"/>
    <w:sig w:usb0="00000001" w:usb1="00000000" w:usb2="00000000" w:usb3="00000000" w:csb0="0000001B"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5DC90" w14:textId="77777777" w:rsidR="001768F8" w:rsidRDefault="001768F8" w:rsidP="001768F8">
    <w:pPr>
      <w:spacing w:before="29" w:line="225" w:lineRule="auto"/>
      <w:ind w:hanging="2"/>
      <w:jc w:val="center"/>
      <w:rPr>
        <w:rFonts w:ascii="Arial" w:eastAsia="Arial" w:hAnsi="Arial" w:cs="Arial"/>
        <w:b/>
        <w:i/>
        <w:sz w:val="16"/>
        <w:szCs w:val="16"/>
      </w:rPr>
    </w:pPr>
  </w:p>
  <w:p w14:paraId="6D7B83CF" w14:textId="77777777" w:rsidR="001B6830" w:rsidRPr="001768F8" w:rsidRDefault="001768F8" w:rsidP="001768F8">
    <w:pPr>
      <w:spacing w:before="29" w:line="225" w:lineRule="auto"/>
      <w:ind w:hanging="2"/>
      <w:jc w:val="center"/>
      <w:rPr>
        <w:rFonts w:ascii="Arial" w:eastAsia="Arial" w:hAnsi="Arial" w:cs="Arial"/>
        <w:sz w:val="16"/>
        <w:szCs w:val="16"/>
      </w:rPr>
    </w:pPr>
    <w:r>
      <w:rPr>
        <w:rFonts w:ascii="Arial" w:eastAsia="Arial" w:hAnsi="Arial" w:cs="Arial"/>
        <w:b/>
        <w:i/>
        <w:sz w:val="16"/>
        <w:szCs w:val="16"/>
      </w:rPr>
      <w:t xml:space="preserve">Nota: </w:t>
    </w:r>
    <w:r>
      <w:rPr>
        <w:rFonts w:ascii="Arial" w:eastAsia="Arial" w:hAnsi="Arial" w:cs="Arial"/>
        <w:i/>
        <w:sz w:val="16"/>
        <w:szCs w:val="16"/>
      </w:rPr>
      <w:t>Si usted imprime este documento se considera “Copia No Controlada” por lo tanto debe consultar la versión vigente en el sitio oficial de los documentos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D7992" w14:textId="77777777" w:rsidR="00B20E9E" w:rsidRDefault="00B20E9E">
      <w:r>
        <w:separator/>
      </w:r>
    </w:p>
  </w:footnote>
  <w:footnote w:type="continuationSeparator" w:id="0">
    <w:p w14:paraId="0C9623DD" w14:textId="77777777" w:rsidR="00B20E9E" w:rsidRDefault="00B20E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773"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8"/>
      <w:gridCol w:w="6096"/>
      <w:gridCol w:w="2409"/>
    </w:tblGrid>
    <w:tr w:rsidR="001768F8" w14:paraId="2F90811F" w14:textId="77777777" w:rsidTr="001768F8">
      <w:trPr>
        <w:trHeight w:val="552"/>
      </w:trPr>
      <w:tc>
        <w:tcPr>
          <w:tcW w:w="2268" w:type="dxa"/>
          <w:vMerge w:val="restart"/>
        </w:tcPr>
        <w:p w14:paraId="3DDBCE2F" w14:textId="77777777" w:rsidR="001768F8" w:rsidRDefault="001768F8" w:rsidP="001768F8">
          <w:pPr>
            <w:ind w:hanging="2"/>
            <w:rPr>
              <w:rFonts w:ascii="Arial" w:eastAsia="Arial" w:hAnsi="Arial" w:cs="Arial"/>
            </w:rPr>
          </w:pPr>
          <w:r>
            <w:rPr>
              <w:noProof/>
              <w:lang w:val="es-CO" w:eastAsia="es-CO"/>
            </w:rPr>
            <w:drawing>
              <wp:anchor distT="0" distB="0" distL="0" distR="0" simplePos="0" relativeHeight="251659264" behindDoc="0" locked="0" layoutInCell="1" allowOverlap="1" wp14:anchorId="1230F0DD" wp14:editId="7A9514CA">
                <wp:simplePos x="0" y="0"/>
                <wp:positionH relativeFrom="column">
                  <wp:posOffset>-3810</wp:posOffset>
                </wp:positionH>
                <wp:positionV relativeFrom="paragraph">
                  <wp:posOffset>200025</wp:posOffset>
                </wp:positionV>
                <wp:extent cx="1313180" cy="1067435"/>
                <wp:effectExtent l="0" t="0" r="0" b="0"/>
                <wp:wrapSquare wrapText="bothSides"/>
                <wp:docPr id="3" name="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3180" cy="10674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096" w:type="dxa"/>
          <w:vMerge w:val="restart"/>
        </w:tcPr>
        <w:p w14:paraId="3481C674" w14:textId="77777777" w:rsidR="001768F8" w:rsidRDefault="001768F8" w:rsidP="001768F8">
          <w:pPr>
            <w:ind w:hanging="2"/>
            <w:rPr>
              <w:rFonts w:ascii="Arial" w:eastAsia="Arial" w:hAnsi="Arial" w:cs="Arial"/>
              <w:color w:val="BFBFBF"/>
              <w:sz w:val="16"/>
              <w:szCs w:val="16"/>
            </w:rPr>
          </w:pPr>
          <w:r>
            <w:rPr>
              <w:rFonts w:ascii="Arial" w:eastAsia="Arial" w:hAnsi="Arial" w:cs="Arial"/>
              <w:color w:val="BFBFBF"/>
              <w:sz w:val="16"/>
              <w:szCs w:val="16"/>
            </w:rPr>
            <w:t>Nombre del Procedimiento</w:t>
          </w:r>
        </w:p>
        <w:p w14:paraId="71A720C3" w14:textId="77777777" w:rsidR="001768F8" w:rsidRDefault="001768F8" w:rsidP="001768F8">
          <w:pPr>
            <w:ind w:hanging="2"/>
            <w:jc w:val="center"/>
            <w:rPr>
              <w:rFonts w:ascii="Arial" w:eastAsia="Arial" w:hAnsi="Arial" w:cs="Arial"/>
            </w:rPr>
          </w:pPr>
        </w:p>
        <w:p w14:paraId="33A0C3C3" w14:textId="3DF633B6" w:rsidR="001768F8" w:rsidRPr="00FF42B9" w:rsidRDefault="001E0CD4" w:rsidP="001768F8">
          <w:pPr>
            <w:ind w:hanging="2"/>
            <w:jc w:val="center"/>
            <w:rPr>
              <w:rFonts w:ascii="Arial" w:eastAsia="Arial" w:hAnsi="Arial" w:cs="Arial"/>
              <w:b/>
              <w:sz w:val="22"/>
              <w:szCs w:val="22"/>
            </w:rPr>
          </w:pPr>
          <w:r>
            <w:rPr>
              <w:rFonts w:ascii="Arial" w:eastAsia="Arial" w:hAnsi="Arial" w:cs="Arial"/>
              <w:b/>
              <w:sz w:val="22"/>
              <w:szCs w:val="22"/>
            </w:rPr>
            <w:t>LICIT</w:t>
          </w:r>
          <w:r w:rsidR="00FF42B9" w:rsidRPr="00FF42B9">
            <w:rPr>
              <w:rFonts w:ascii="Arial" w:eastAsia="Arial" w:hAnsi="Arial" w:cs="Arial"/>
              <w:b/>
              <w:sz w:val="22"/>
              <w:szCs w:val="22"/>
            </w:rPr>
            <w:t>A</w:t>
          </w:r>
          <w:r>
            <w:rPr>
              <w:rFonts w:ascii="Arial" w:eastAsia="Arial" w:hAnsi="Arial" w:cs="Arial"/>
              <w:b/>
              <w:sz w:val="22"/>
              <w:szCs w:val="22"/>
            </w:rPr>
            <w:t>CIÓN PÚBLICA</w:t>
          </w:r>
        </w:p>
        <w:p w14:paraId="3982F179" w14:textId="77777777" w:rsidR="001768F8" w:rsidRDefault="001768F8" w:rsidP="001768F8">
          <w:pPr>
            <w:ind w:hanging="2"/>
            <w:rPr>
              <w:rFonts w:ascii="Arial" w:eastAsia="Arial" w:hAnsi="Arial" w:cs="Arial"/>
            </w:rPr>
          </w:pPr>
        </w:p>
      </w:tc>
      <w:tc>
        <w:tcPr>
          <w:tcW w:w="2409" w:type="dxa"/>
          <w:vAlign w:val="center"/>
        </w:tcPr>
        <w:p w14:paraId="6F767C6E" w14:textId="77777777" w:rsidR="001768F8" w:rsidRDefault="001768F8" w:rsidP="001768F8">
          <w:pPr>
            <w:ind w:hanging="2"/>
            <w:rPr>
              <w:rFonts w:ascii="Arial" w:eastAsia="Arial" w:hAnsi="Arial" w:cs="Arial"/>
            </w:rPr>
          </w:pPr>
          <w:r>
            <w:rPr>
              <w:rFonts w:ascii="Arial" w:eastAsia="Arial" w:hAnsi="Arial" w:cs="Arial"/>
            </w:rPr>
            <w:t>Código: GJ-PR02-FT20</w:t>
          </w:r>
        </w:p>
      </w:tc>
    </w:tr>
    <w:tr w:rsidR="001768F8" w14:paraId="3A999A81" w14:textId="77777777" w:rsidTr="001768F8">
      <w:trPr>
        <w:trHeight w:val="432"/>
      </w:trPr>
      <w:tc>
        <w:tcPr>
          <w:tcW w:w="2268" w:type="dxa"/>
          <w:vMerge/>
        </w:tcPr>
        <w:p w14:paraId="55B65129" w14:textId="77777777" w:rsidR="001768F8" w:rsidRDefault="001768F8" w:rsidP="001768F8">
          <w:pPr>
            <w:widowControl w:val="0"/>
            <w:pBdr>
              <w:top w:val="nil"/>
              <w:left w:val="nil"/>
              <w:bottom w:val="nil"/>
              <w:right w:val="nil"/>
              <w:between w:val="nil"/>
            </w:pBdr>
            <w:spacing w:line="276" w:lineRule="auto"/>
            <w:ind w:hanging="2"/>
            <w:rPr>
              <w:rFonts w:ascii="Arial" w:eastAsia="Arial" w:hAnsi="Arial" w:cs="Arial"/>
            </w:rPr>
          </w:pPr>
        </w:p>
      </w:tc>
      <w:tc>
        <w:tcPr>
          <w:tcW w:w="6096" w:type="dxa"/>
          <w:vMerge/>
        </w:tcPr>
        <w:p w14:paraId="4E547600" w14:textId="77777777" w:rsidR="001768F8" w:rsidRDefault="001768F8" w:rsidP="001768F8">
          <w:pPr>
            <w:widowControl w:val="0"/>
            <w:pBdr>
              <w:top w:val="nil"/>
              <w:left w:val="nil"/>
              <w:bottom w:val="nil"/>
              <w:right w:val="nil"/>
              <w:between w:val="nil"/>
            </w:pBdr>
            <w:spacing w:line="276" w:lineRule="auto"/>
            <w:ind w:hanging="2"/>
            <w:rPr>
              <w:rFonts w:ascii="Arial" w:eastAsia="Arial" w:hAnsi="Arial" w:cs="Arial"/>
            </w:rPr>
          </w:pPr>
        </w:p>
      </w:tc>
      <w:tc>
        <w:tcPr>
          <w:tcW w:w="2409" w:type="dxa"/>
          <w:vAlign w:val="center"/>
        </w:tcPr>
        <w:p w14:paraId="193FAB41" w14:textId="77777777" w:rsidR="001768F8" w:rsidRDefault="001768F8" w:rsidP="001768F8">
          <w:pPr>
            <w:ind w:hanging="2"/>
            <w:rPr>
              <w:rFonts w:ascii="Arial" w:eastAsia="Arial" w:hAnsi="Arial" w:cs="Arial"/>
            </w:rPr>
          </w:pPr>
          <w:r>
            <w:rPr>
              <w:rFonts w:ascii="Arial" w:eastAsia="Arial" w:hAnsi="Arial" w:cs="Arial"/>
            </w:rPr>
            <w:t>Versión: 01</w:t>
          </w:r>
        </w:p>
      </w:tc>
    </w:tr>
    <w:tr w:rsidR="001768F8" w14:paraId="2E1C1FF6" w14:textId="77777777" w:rsidTr="001768F8">
      <w:trPr>
        <w:trHeight w:val="541"/>
      </w:trPr>
      <w:tc>
        <w:tcPr>
          <w:tcW w:w="2268" w:type="dxa"/>
          <w:vMerge/>
        </w:tcPr>
        <w:p w14:paraId="31C9220D" w14:textId="77777777" w:rsidR="001768F8" w:rsidRDefault="001768F8" w:rsidP="001768F8">
          <w:pPr>
            <w:widowControl w:val="0"/>
            <w:pBdr>
              <w:top w:val="nil"/>
              <w:left w:val="nil"/>
              <w:bottom w:val="nil"/>
              <w:right w:val="nil"/>
              <w:between w:val="nil"/>
            </w:pBdr>
            <w:spacing w:line="276" w:lineRule="auto"/>
            <w:ind w:hanging="2"/>
            <w:rPr>
              <w:rFonts w:ascii="Arial" w:eastAsia="Arial" w:hAnsi="Arial" w:cs="Arial"/>
            </w:rPr>
          </w:pPr>
        </w:p>
      </w:tc>
      <w:tc>
        <w:tcPr>
          <w:tcW w:w="6096" w:type="dxa"/>
          <w:vMerge w:val="restart"/>
        </w:tcPr>
        <w:p w14:paraId="0C2C28BD" w14:textId="77777777" w:rsidR="001768F8" w:rsidRDefault="001768F8" w:rsidP="001768F8">
          <w:pPr>
            <w:ind w:hanging="2"/>
            <w:rPr>
              <w:rFonts w:ascii="Arial" w:eastAsia="Arial" w:hAnsi="Arial" w:cs="Arial"/>
              <w:sz w:val="22"/>
              <w:szCs w:val="22"/>
            </w:rPr>
          </w:pPr>
          <w:r>
            <w:rPr>
              <w:rFonts w:ascii="Arial" w:eastAsia="Arial" w:hAnsi="Arial" w:cs="Arial"/>
              <w:color w:val="BFBFBF"/>
              <w:sz w:val="16"/>
              <w:szCs w:val="16"/>
            </w:rPr>
            <w:t>Nombre del Formato</w:t>
          </w:r>
        </w:p>
        <w:p w14:paraId="1523903D" w14:textId="77777777" w:rsidR="001768F8" w:rsidRDefault="001768F8" w:rsidP="001768F8">
          <w:pPr>
            <w:ind w:hanging="2"/>
            <w:jc w:val="center"/>
            <w:rPr>
              <w:rFonts w:ascii="Arial" w:eastAsia="Arial" w:hAnsi="Arial" w:cs="Arial"/>
              <w:b/>
              <w:sz w:val="22"/>
              <w:szCs w:val="22"/>
            </w:rPr>
          </w:pPr>
        </w:p>
        <w:p w14:paraId="106122C5" w14:textId="77777777" w:rsidR="001768F8" w:rsidRDefault="001768F8" w:rsidP="001768F8">
          <w:pPr>
            <w:ind w:hanging="2"/>
            <w:jc w:val="center"/>
            <w:rPr>
              <w:rFonts w:ascii="Arial" w:eastAsia="Arial" w:hAnsi="Arial" w:cs="Arial"/>
            </w:rPr>
          </w:pPr>
          <w:r>
            <w:rPr>
              <w:rFonts w:ascii="Arial" w:eastAsia="Arial" w:hAnsi="Arial" w:cs="Arial"/>
              <w:b/>
              <w:sz w:val="22"/>
              <w:szCs w:val="22"/>
            </w:rPr>
            <w:t>AVISO DE CONVOCATORIA PÚBLICA</w:t>
          </w:r>
        </w:p>
      </w:tc>
      <w:tc>
        <w:tcPr>
          <w:tcW w:w="2409" w:type="dxa"/>
          <w:vAlign w:val="center"/>
        </w:tcPr>
        <w:p w14:paraId="797F924A" w14:textId="77777777" w:rsidR="001768F8" w:rsidRDefault="001768F8" w:rsidP="001768F8">
          <w:pPr>
            <w:ind w:hanging="2"/>
            <w:rPr>
              <w:rFonts w:ascii="Arial" w:eastAsia="Arial" w:hAnsi="Arial" w:cs="Arial"/>
            </w:rPr>
          </w:pPr>
          <w:r>
            <w:rPr>
              <w:rFonts w:ascii="Arial" w:eastAsia="Arial" w:hAnsi="Arial" w:cs="Arial"/>
            </w:rPr>
            <w:t>Vigencia: 02/03/2021</w:t>
          </w:r>
        </w:p>
      </w:tc>
    </w:tr>
    <w:tr w:rsidR="001768F8" w14:paraId="70EE8D32" w14:textId="77777777" w:rsidTr="001768F8">
      <w:trPr>
        <w:trHeight w:val="496"/>
      </w:trPr>
      <w:tc>
        <w:tcPr>
          <w:tcW w:w="2268" w:type="dxa"/>
          <w:vMerge/>
        </w:tcPr>
        <w:p w14:paraId="0802FC9C" w14:textId="77777777" w:rsidR="001768F8" w:rsidRDefault="001768F8" w:rsidP="001768F8">
          <w:pPr>
            <w:widowControl w:val="0"/>
            <w:pBdr>
              <w:top w:val="nil"/>
              <w:left w:val="nil"/>
              <w:bottom w:val="nil"/>
              <w:right w:val="nil"/>
              <w:between w:val="nil"/>
            </w:pBdr>
            <w:spacing w:line="276" w:lineRule="auto"/>
            <w:ind w:hanging="2"/>
            <w:rPr>
              <w:rFonts w:ascii="Arial" w:eastAsia="Arial" w:hAnsi="Arial" w:cs="Arial"/>
            </w:rPr>
          </w:pPr>
        </w:p>
      </w:tc>
      <w:tc>
        <w:tcPr>
          <w:tcW w:w="6096" w:type="dxa"/>
          <w:vMerge/>
        </w:tcPr>
        <w:p w14:paraId="75A190C9" w14:textId="77777777" w:rsidR="001768F8" w:rsidRDefault="001768F8" w:rsidP="001768F8">
          <w:pPr>
            <w:widowControl w:val="0"/>
            <w:pBdr>
              <w:top w:val="nil"/>
              <w:left w:val="nil"/>
              <w:bottom w:val="nil"/>
              <w:right w:val="nil"/>
              <w:between w:val="nil"/>
            </w:pBdr>
            <w:spacing w:line="276" w:lineRule="auto"/>
            <w:ind w:hanging="2"/>
            <w:rPr>
              <w:rFonts w:ascii="Arial" w:eastAsia="Arial" w:hAnsi="Arial" w:cs="Arial"/>
            </w:rPr>
          </w:pPr>
        </w:p>
      </w:tc>
      <w:tc>
        <w:tcPr>
          <w:tcW w:w="2409" w:type="dxa"/>
          <w:vAlign w:val="center"/>
        </w:tcPr>
        <w:p w14:paraId="523C5DFD" w14:textId="77777777" w:rsidR="001768F8" w:rsidRDefault="001768F8" w:rsidP="001768F8">
          <w:pPr>
            <w:ind w:hanging="2"/>
            <w:rPr>
              <w:rFonts w:ascii="Arial" w:eastAsia="Arial" w:hAnsi="Arial" w:cs="Arial"/>
            </w:rPr>
          </w:pPr>
          <w:r>
            <w:rPr>
              <w:rFonts w:ascii="Arial" w:eastAsia="Arial" w:hAnsi="Arial" w:cs="Arial"/>
            </w:rPr>
            <w:t xml:space="preserve">Página </w:t>
          </w:r>
          <w:r>
            <w:rPr>
              <w:rFonts w:ascii="Arial" w:eastAsia="Arial" w:hAnsi="Arial" w:cs="Arial"/>
              <w:b/>
            </w:rPr>
            <w:fldChar w:fldCharType="begin"/>
          </w:r>
          <w:r>
            <w:rPr>
              <w:rFonts w:ascii="Arial" w:eastAsia="Arial" w:hAnsi="Arial" w:cs="Arial"/>
              <w:b/>
            </w:rPr>
            <w:instrText>PAGE</w:instrText>
          </w:r>
          <w:r>
            <w:rPr>
              <w:rFonts w:ascii="Arial" w:eastAsia="Arial" w:hAnsi="Arial" w:cs="Arial"/>
              <w:b/>
            </w:rPr>
            <w:fldChar w:fldCharType="separate"/>
          </w:r>
          <w:r w:rsidR="00B968EE">
            <w:rPr>
              <w:rFonts w:ascii="Arial" w:eastAsia="Arial" w:hAnsi="Arial" w:cs="Arial"/>
              <w:b/>
              <w:noProof/>
            </w:rPr>
            <w:t>4</w:t>
          </w:r>
          <w:r>
            <w:rPr>
              <w:rFonts w:ascii="Arial" w:eastAsia="Arial" w:hAnsi="Arial" w:cs="Arial"/>
              <w:b/>
            </w:rPr>
            <w:fldChar w:fldCharType="end"/>
          </w:r>
          <w:r>
            <w:rPr>
              <w:rFonts w:ascii="Arial" w:eastAsia="Arial" w:hAnsi="Arial" w:cs="Arial"/>
            </w:rPr>
            <w:t xml:space="preserve"> de </w:t>
          </w:r>
          <w:r>
            <w:rPr>
              <w:rFonts w:ascii="Arial" w:eastAsia="Arial" w:hAnsi="Arial" w:cs="Arial"/>
              <w:b/>
            </w:rPr>
            <w:fldChar w:fldCharType="begin"/>
          </w:r>
          <w:r>
            <w:rPr>
              <w:rFonts w:ascii="Arial" w:eastAsia="Arial" w:hAnsi="Arial" w:cs="Arial"/>
              <w:b/>
            </w:rPr>
            <w:instrText>NUMPAGES</w:instrText>
          </w:r>
          <w:r>
            <w:rPr>
              <w:rFonts w:ascii="Arial" w:eastAsia="Arial" w:hAnsi="Arial" w:cs="Arial"/>
              <w:b/>
            </w:rPr>
            <w:fldChar w:fldCharType="separate"/>
          </w:r>
          <w:r w:rsidR="00B968EE">
            <w:rPr>
              <w:rFonts w:ascii="Arial" w:eastAsia="Arial" w:hAnsi="Arial" w:cs="Arial"/>
              <w:b/>
              <w:noProof/>
            </w:rPr>
            <w:t>4</w:t>
          </w:r>
          <w:r>
            <w:rPr>
              <w:rFonts w:ascii="Arial" w:eastAsia="Arial" w:hAnsi="Arial" w:cs="Arial"/>
              <w:b/>
            </w:rPr>
            <w:fldChar w:fldCharType="end"/>
          </w:r>
        </w:p>
      </w:tc>
    </w:tr>
  </w:tbl>
  <w:p w14:paraId="0AABB2A6" w14:textId="77777777" w:rsidR="001B6830" w:rsidRPr="001768F8" w:rsidRDefault="001B6830" w:rsidP="001768F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AE20F3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F42319"/>
    <w:multiLevelType w:val="hybridMultilevel"/>
    <w:tmpl w:val="B75AB126"/>
    <w:lvl w:ilvl="0" w:tplc="72021940">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D2372B"/>
    <w:multiLevelType w:val="multilevel"/>
    <w:tmpl w:val="6F30ED68"/>
    <w:lvl w:ilvl="0">
      <w:start w:val="7"/>
      <w:numFmt w:val="decimal"/>
      <w:lvlText w:val="%1"/>
      <w:lvlJc w:val="left"/>
      <w:pPr>
        <w:ind w:left="1050" w:hanging="1050"/>
      </w:pPr>
      <w:rPr>
        <w:rFonts w:hint="default"/>
        <w:b/>
      </w:rPr>
    </w:lvl>
    <w:lvl w:ilvl="1">
      <w:start w:val="1"/>
      <w:numFmt w:val="decimal"/>
      <w:lvlText w:val="%1.%2"/>
      <w:lvlJc w:val="left"/>
      <w:pPr>
        <w:ind w:left="1050" w:hanging="1050"/>
      </w:pPr>
      <w:rPr>
        <w:rFonts w:hint="default"/>
        <w:b/>
      </w:rPr>
    </w:lvl>
    <w:lvl w:ilvl="2">
      <w:start w:val="1"/>
      <w:numFmt w:val="decimal"/>
      <w:lvlText w:val="%1.%2.%3"/>
      <w:lvlJc w:val="left"/>
      <w:pPr>
        <w:ind w:left="1050" w:hanging="1050"/>
      </w:pPr>
      <w:rPr>
        <w:rFonts w:hint="default"/>
        <w:b/>
      </w:rPr>
    </w:lvl>
    <w:lvl w:ilvl="3">
      <w:start w:val="1"/>
      <w:numFmt w:val="decimal"/>
      <w:lvlText w:val="%1.%2.%3.%4"/>
      <w:lvlJc w:val="left"/>
      <w:pPr>
        <w:ind w:left="1080" w:hanging="1080"/>
      </w:pPr>
      <w:rPr>
        <w:rFonts w:hint="default"/>
        <w:b/>
      </w:rPr>
    </w:lvl>
    <w:lvl w:ilvl="4">
      <w:start w:val="3"/>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 w15:restartNumberingAfterBreak="0">
    <w:nsid w:val="04E86840"/>
    <w:multiLevelType w:val="multilevel"/>
    <w:tmpl w:val="02188CDC"/>
    <w:lvl w:ilvl="0">
      <w:start w:val="6"/>
      <w:numFmt w:val="decimal"/>
      <w:lvlText w:val="%1"/>
      <w:lvlJc w:val="left"/>
      <w:pPr>
        <w:ind w:left="825" w:hanging="825"/>
      </w:pPr>
      <w:rPr>
        <w:rFonts w:hint="default"/>
      </w:rPr>
    </w:lvl>
    <w:lvl w:ilvl="1">
      <w:start w:val="1"/>
      <w:numFmt w:val="decimal"/>
      <w:lvlText w:val="%1.%2"/>
      <w:lvlJc w:val="left"/>
      <w:pPr>
        <w:ind w:left="825" w:hanging="825"/>
      </w:pPr>
      <w:rPr>
        <w:rFonts w:hint="default"/>
      </w:rPr>
    </w:lvl>
    <w:lvl w:ilvl="2">
      <w:start w:val="1"/>
      <w:numFmt w:val="decimal"/>
      <w:lvlText w:val="%1.%2.%3"/>
      <w:lvlJc w:val="left"/>
      <w:pPr>
        <w:ind w:left="825" w:hanging="825"/>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 w15:restartNumberingAfterBreak="0">
    <w:nsid w:val="07527413"/>
    <w:multiLevelType w:val="hybridMultilevel"/>
    <w:tmpl w:val="97B21320"/>
    <w:lvl w:ilvl="0" w:tplc="853CEFE4">
      <w:start w:val="3"/>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EC95911"/>
    <w:multiLevelType w:val="multilevel"/>
    <w:tmpl w:val="39886D9E"/>
    <w:lvl w:ilvl="0">
      <w:start w:val="6"/>
      <w:numFmt w:val="decimal"/>
      <w:lvlText w:val="%1"/>
      <w:lvlJc w:val="left"/>
      <w:pPr>
        <w:ind w:left="825" w:hanging="825"/>
      </w:pPr>
      <w:rPr>
        <w:rFonts w:hint="default"/>
      </w:rPr>
    </w:lvl>
    <w:lvl w:ilvl="1">
      <w:start w:val="1"/>
      <w:numFmt w:val="decimal"/>
      <w:lvlText w:val="%1.%2"/>
      <w:lvlJc w:val="left"/>
      <w:pPr>
        <w:ind w:left="825" w:hanging="825"/>
      </w:pPr>
      <w:rPr>
        <w:rFonts w:hint="default"/>
      </w:rPr>
    </w:lvl>
    <w:lvl w:ilvl="2">
      <w:start w:val="3"/>
      <w:numFmt w:val="decimal"/>
      <w:lvlText w:val="%1.%2.%3"/>
      <w:lvlJc w:val="left"/>
      <w:pPr>
        <w:ind w:left="825" w:hanging="82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 w15:restartNumberingAfterBreak="0">
    <w:nsid w:val="1005513B"/>
    <w:multiLevelType w:val="hybridMultilevel"/>
    <w:tmpl w:val="05D410B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10176C97"/>
    <w:multiLevelType w:val="multilevel"/>
    <w:tmpl w:val="44968BDE"/>
    <w:lvl w:ilvl="0">
      <w:start w:val="7"/>
      <w:numFmt w:val="decimal"/>
      <w:lvlText w:val="%1"/>
      <w:lvlJc w:val="left"/>
      <w:pPr>
        <w:ind w:left="375" w:hanging="375"/>
      </w:pPr>
      <w:rPr>
        <w:rFonts w:hint="default"/>
        <w:b/>
        <w:color w:val="auto"/>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440" w:hanging="1440"/>
      </w:pPr>
      <w:rPr>
        <w:rFonts w:hint="default"/>
        <w:b/>
        <w:color w:val="auto"/>
      </w:rPr>
    </w:lvl>
    <w:lvl w:ilvl="6">
      <w:start w:val="1"/>
      <w:numFmt w:val="decimal"/>
      <w:lvlText w:val="%1.%2.%3.%4.%5.%6.%7"/>
      <w:lvlJc w:val="left"/>
      <w:pPr>
        <w:ind w:left="1800" w:hanging="1800"/>
      </w:pPr>
      <w:rPr>
        <w:rFonts w:hint="default"/>
        <w:b/>
        <w:color w:val="auto"/>
      </w:rPr>
    </w:lvl>
    <w:lvl w:ilvl="7">
      <w:start w:val="1"/>
      <w:numFmt w:val="decimal"/>
      <w:lvlText w:val="%1.%2.%3.%4.%5.%6.%7.%8"/>
      <w:lvlJc w:val="left"/>
      <w:pPr>
        <w:ind w:left="1800" w:hanging="1800"/>
      </w:pPr>
      <w:rPr>
        <w:rFonts w:hint="default"/>
        <w:b/>
        <w:color w:val="auto"/>
      </w:rPr>
    </w:lvl>
    <w:lvl w:ilvl="8">
      <w:start w:val="1"/>
      <w:numFmt w:val="decimal"/>
      <w:lvlText w:val="%1.%2.%3.%4.%5.%6.%7.%8.%9"/>
      <w:lvlJc w:val="left"/>
      <w:pPr>
        <w:ind w:left="2160" w:hanging="2160"/>
      </w:pPr>
      <w:rPr>
        <w:rFonts w:hint="default"/>
        <w:b/>
        <w:color w:val="auto"/>
      </w:rPr>
    </w:lvl>
  </w:abstractNum>
  <w:abstractNum w:abstractNumId="8" w15:restartNumberingAfterBreak="0">
    <w:nsid w:val="16EE64BF"/>
    <w:multiLevelType w:val="multilevel"/>
    <w:tmpl w:val="945C0918"/>
    <w:lvl w:ilvl="0">
      <w:start w:val="6"/>
      <w:numFmt w:val="decimal"/>
      <w:lvlText w:val="%1"/>
      <w:lvlJc w:val="left"/>
      <w:pPr>
        <w:ind w:left="1275" w:hanging="1275"/>
      </w:pPr>
      <w:rPr>
        <w:rFonts w:hint="default"/>
        <w:color w:val="000000"/>
      </w:rPr>
    </w:lvl>
    <w:lvl w:ilvl="1">
      <w:start w:val="1"/>
      <w:numFmt w:val="decimal"/>
      <w:lvlText w:val="%1.%2"/>
      <w:lvlJc w:val="left"/>
      <w:pPr>
        <w:ind w:left="1275" w:hanging="1275"/>
      </w:pPr>
      <w:rPr>
        <w:rFonts w:hint="default"/>
        <w:color w:val="000000"/>
      </w:rPr>
    </w:lvl>
    <w:lvl w:ilvl="2">
      <w:start w:val="2"/>
      <w:numFmt w:val="decimal"/>
      <w:lvlText w:val="%1.%2.%3"/>
      <w:lvlJc w:val="left"/>
      <w:pPr>
        <w:ind w:left="1275" w:hanging="1275"/>
      </w:pPr>
      <w:rPr>
        <w:rFonts w:hint="default"/>
        <w:color w:val="000000"/>
      </w:rPr>
    </w:lvl>
    <w:lvl w:ilvl="3">
      <w:start w:val="2"/>
      <w:numFmt w:val="decimal"/>
      <w:lvlText w:val="%1.%2.%3.%4"/>
      <w:lvlJc w:val="left"/>
      <w:pPr>
        <w:ind w:left="1275" w:hanging="1275"/>
      </w:pPr>
      <w:rPr>
        <w:rFonts w:hint="default"/>
        <w:color w:val="000000"/>
      </w:rPr>
    </w:lvl>
    <w:lvl w:ilvl="4">
      <w:start w:val="2"/>
      <w:numFmt w:val="decimal"/>
      <w:lvlText w:val="%1.%2.%3.%4.%5"/>
      <w:lvlJc w:val="left"/>
      <w:pPr>
        <w:ind w:left="1440" w:hanging="1440"/>
      </w:pPr>
      <w:rPr>
        <w:rFonts w:hint="default"/>
        <w:color w:val="000000"/>
      </w:rPr>
    </w:lvl>
    <w:lvl w:ilvl="5">
      <w:start w:val="2"/>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2160" w:hanging="2160"/>
      </w:pPr>
      <w:rPr>
        <w:rFonts w:hint="default"/>
        <w:color w:val="000000"/>
      </w:rPr>
    </w:lvl>
    <w:lvl w:ilvl="8">
      <w:start w:val="1"/>
      <w:numFmt w:val="decimal"/>
      <w:lvlText w:val="%1.%2.%3.%4.%5.%6.%7.%8.%9"/>
      <w:lvlJc w:val="left"/>
      <w:pPr>
        <w:ind w:left="2520" w:hanging="2520"/>
      </w:pPr>
      <w:rPr>
        <w:rFonts w:hint="default"/>
        <w:color w:val="000000"/>
      </w:rPr>
    </w:lvl>
  </w:abstractNum>
  <w:abstractNum w:abstractNumId="9" w15:restartNumberingAfterBreak="0">
    <w:nsid w:val="21FC7AB5"/>
    <w:multiLevelType w:val="hybridMultilevel"/>
    <w:tmpl w:val="0E4A9DEA"/>
    <w:lvl w:ilvl="0" w:tplc="6D781286">
      <w:start w:val="1000"/>
      <w:numFmt w:val="decimal"/>
      <w:lvlText w:val="%1"/>
      <w:lvlJc w:val="left"/>
      <w:pPr>
        <w:ind w:left="1200" w:hanging="420"/>
      </w:pPr>
      <w:rPr>
        <w:rFonts w:hint="default"/>
      </w:rPr>
    </w:lvl>
    <w:lvl w:ilvl="1" w:tplc="240A0019" w:tentative="1">
      <w:start w:val="1"/>
      <w:numFmt w:val="lowerLetter"/>
      <w:lvlText w:val="%2."/>
      <w:lvlJc w:val="left"/>
      <w:pPr>
        <w:ind w:left="1860" w:hanging="360"/>
      </w:pPr>
    </w:lvl>
    <w:lvl w:ilvl="2" w:tplc="240A001B" w:tentative="1">
      <w:start w:val="1"/>
      <w:numFmt w:val="lowerRoman"/>
      <w:lvlText w:val="%3."/>
      <w:lvlJc w:val="right"/>
      <w:pPr>
        <w:ind w:left="2580" w:hanging="180"/>
      </w:pPr>
    </w:lvl>
    <w:lvl w:ilvl="3" w:tplc="240A000F" w:tentative="1">
      <w:start w:val="1"/>
      <w:numFmt w:val="decimal"/>
      <w:lvlText w:val="%4."/>
      <w:lvlJc w:val="left"/>
      <w:pPr>
        <w:ind w:left="3300" w:hanging="360"/>
      </w:pPr>
    </w:lvl>
    <w:lvl w:ilvl="4" w:tplc="240A0019" w:tentative="1">
      <w:start w:val="1"/>
      <w:numFmt w:val="lowerLetter"/>
      <w:lvlText w:val="%5."/>
      <w:lvlJc w:val="left"/>
      <w:pPr>
        <w:ind w:left="4020" w:hanging="360"/>
      </w:pPr>
    </w:lvl>
    <w:lvl w:ilvl="5" w:tplc="240A001B" w:tentative="1">
      <w:start w:val="1"/>
      <w:numFmt w:val="lowerRoman"/>
      <w:lvlText w:val="%6."/>
      <w:lvlJc w:val="right"/>
      <w:pPr>
        <w:ind w:left="4740" w:hanging="180"/>
      </w:pPr>
    </w:lvl>
    <w:lvl w:ilvl="6" w:tplc="240A000F" w:tentative="1">
      <w:start w:val="1"/>
      <w:numFmt w:val="decimal"/>
      <w:lvlText w:val="%7."/>
      <w:lvlJc w:val="left"/>
      <w:pPr>
        <w:ind w:left="5460" w:hanging="360"/>
      </w:pPr>
    </w:lvl>
    <w:lvl w:ilvl="7" w:tplc="240A0019" w:tentative="1">
      <w:start w:val="1"/>
      <w:numFmt w:val="lowerLetter"/>
      <w:lvlText w:val="%8."/>
      <w:lvlJc w:val="left"/>
      <w:pPr>
        <w:ind w:left="6180" w:hanging="360"/>
      </w:pPr>
    </w:lvl>
    <w:lvl w:ilvl="8" w:tplc="240A001B" w:tentative="1">
      <w:start w:val="1"/>
      <w:numFmt w:val="lowerRoman"/>
      <w:lvlText w:val="%9."/>
      <w:lvlJc w:val="right"/>
      <w:pPr>
        <w:ind w:left="6900" w:hanging="180"/>
      </w:pPr>
    </w:lvl>
  </w:abstractNum>
  <w:abstractNum w:abstractNumId="10" w15:restartNumberingAfterBreak="0">
    <w:nsid w:val="22F53C48"/>
    <w:multiLevelType w:val="multilevel"/>
    <w:tmpl w:val="A7422CA0"/>
    <w:lvl w:ilvl="0">
      <w:start w:val="6"/>
      <w:numFmt w:val="decimal"/>
      <w:lvlText w:val="%1."/>
      <w:lvlJc w:val="left"/>
      <w:pPr>
        <w:ind w:left="360" w:hanging="360"/>
      </w:pPr>
      <w:rPr>
        <w:rFonts w:hint="default"/>
        <w:lang w:val="es-CO"/>
      </w:rPr>
    </w:lvl>
    <w:lvl w:ilvl="1">
      <w:start w:val="1"/>
      <w:numFmt w:val="decimal"/>
      <w:lvlText w:val="%1.%2."/>
      <w:lvlJc w:val="left"/>
      <w:pPr>
        <w:ind w:left="720" w:hanging="360"/>
      </w:pPr>
      <w:rPr>
        <w:rFonts w:hint="default"/>
        <w:b/>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3C2775E"/>
    <w:multiLevelType w:val="hybridMultilevel"/>
    <w:tmpl w:val="3AFC356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24FF79EC"/>
    <w:multiLevelType w:val="multilevel"/>
    <w:tmpl w:val="2460FF3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25625FC7"/>
    <w:multiLevelType w:val="multilevel"/>
    <w:tmpl w:val="2A44DEBA"/>
    <w:lvl w:ilvl="0">
      <w:start w:val="6"/>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1"/>
      <w:numFmt w:val="decimal"/>
      <w:lvlText w:val="%1.%2.%3."/>
      <w:lvlJc w:val="left"/>
      <w:pPr>
        <w:ind w:left="1080" w:hanging="1080"/>
      </w:pPr>
      <w:rPr>
        <w:rFonts w:hint="default"/>
      </w:rPr>
    </w:lvl>
    <w:lvl w:ilvl="3">
      <w:start w:val="3"/>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15:restartNumberingAfterBreak="0">
    <w:nsid w:val="28284894"/>
    <w:multiLevelType w:val="hybridMultilevel"/>
    <w:tmpl w:val="C65434B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2F97713E"/>
    <w:multiLevelType w:val="hybridMultilevel"/>
    <w:tmpl w:val="49CC70C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3C11FB5"/>
    <w:multiLevelType w:val="multilevel"/>
    <w:tmpl w:val="2C145DAC"/>
    <w:lvl w:ilvl="0">
      <w:start w:val="7"/>
      <w:numFmt w:val="decimal"/>
      <w:lvlText w:val="%1"/>
      <w:lvlJc w:val="left"/>
      <w:pPr>
        <w:ind w:left="375" w:hanging="375"/>
      </w:pPr>
      <w:rPr>
        <w:rFonts w:hint="default"/>
        <w:b/>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7" w15:restartNumberingAfterBreak="0">
    <w:nsid w:val="347C49B9"/>
    <w:multiLevelType w:val="multilevel"/>
    <w:tmpl w:val="FCC6CC48"/>
    <w:lvl w:ilvl="0">
      <w:start w:val="7"/>
      <w:numFmt w:val="decimal"/>
      <w:lvlText w:val="%1"/>
      <w:lvlJc w:val="left"/>
      <w:pPr>
        <w:ind w:left="1050" w:hanging="1050"/>
      </w:pPr>
      <w:rPr>
        <w:rFonts w:hint="default"/>
        <w:b/>
      </w:rPr>
    </w:lvl>
    <w:lvl w:ilvl="1">
      <w:start w:val="1"/>
      <w:numFmt w:val="decimal"/>
      <w:lvlText w:val="%1.%2"/>
      <w:lvlJc w:val="left"/>
      <w:pPr>
        <w:ind w:left="1050" w:hanging="1050"/>
      </w:pPr>
      <w:rPr>
        <w:rFonts w:hint="default"/>
        <w:b/>
      </w:rPr>
    </w:lvl>
    <w:lvl w:ilvl="2">
      <w:start w:val="1"/>
      <w:numFmt w:val="decimal"/>
      <w:lvlText w:val="%1.%2.%3"/>
      <w:lvlJc w:val="left"/>
      <w:pPr>
        <w:ind w:left="1050" w:hanging="1050"/>
      </w:pPr>
      <w:rPr>
        <w:rFonts w:hint="default"/>
        <w:b/>
      </w:rPr>
    </w:lvl>
    <w:lvl w:ilvl="3">
      <w:start w:val="1"/>
      <w:numFmt w:val="decimal"/>
      <w:lvlText w:val="%1.%2.%3.%4"/>
      <w:lvlJc w:val="left"/>
      <w:pPr>
        <w:ind w:left="1080" w:hanging="1080"/>
      </w:pPr>
      <w:rPr>
        <w:rFonts w:hint="default"/>
        <w:b/>
      </w:rPr>
    </w:lvl>
    <w:lvl w:ilvl="4">
      <w:start w:val="6"/>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8" w15:restartNumberingAfterBreak="0">
    <w:nsid w:val="34D50447"/>
    <w:multiLevelType w:val="hybridMultilevel"/>
    <w:tmpl w:val="AB5EB8AC"/>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9" w15:restartNumberingAfterBreak="0">
    <w:nsid w:val="36E81E84"/>
    <w:multiLevelType w:val="hybridMultilevel"/>
    <w:tmpl w:val="68E4902E"/>
    <w:lvl w:ilvl="0" w:tplc="19B6B5D0">
      <w:start w:val="1000"/>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82C22EE"/>
    <w:multiLevelType w:val="multilevel"/>
    <w:tmpl w:val="643CD3A4"/>
    <w:lvl w:ilvl="0">
      <w:start w:val="7"/>
      <w:numFmt w:val="decimal"/>
      <w:lvlText w:val="%1"/>
      <w:lvlJc w:val="left"/>
      <w:pPr>
        <w:ind w:left="1200" w:hanging="1200"/>
      </w:pPr>
      <w:rPr>
        <w:rFonts w:hint="default"/>
      </w:rPr>
    </w:lvl>
    <w:lvl w:ilvl="1">
      <w:start w:val="1"/>
      <w:numFmt w:val="decimal"/>
      <w:lvlText w:val="%1.%2"/>
      <w:lvlJc w:val="left"/>
      <w:pPr>
        <w:ind w:left="1200" w:hanging="1200"/>
      </w:pPr>
      <w:rPr>
        <w:rFonts w:hint="default"/>
      </w:rPr>
    </w:lvl>
    <w:lvl w:ilvl="2">
      <w:start w:val="1"/>
      <w:numFmt w:val="decimal"/>
      <w:lvlText w:val="%1.%2.%3"/>
      <w:lvlJc w:val="left"/>
      <w:pPr>
        <w:ind w:left="1200" w:hanging="1200"/>
      </w:pPr>
      <w:rPr>
        <w:rFonts w:hint="default"/>
      </w:rPr>
    </w:lvl>
    <w:lvl w:ilvl="3">
      <w:start w:val="1"/>
      <w:numFmt w:val="decimal"/>
      <w:lvlText w:val="%1.%2.%3.%4"/>
      <w:lvlJc w:val="left"/>
      <w:pPr>
        <w:ind w:left="1200" w:hanging="1200"/>
      </w:pPr>
      <w:rPr>
        <w:rFonts w:hint="default"/>
      </w:rPr>
    </w:lvl>
    <w:lvl w:ilvl="4">
      <w:start w:val="15"/>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1" w15:restartNumberingAfterBreak="0">
    <w:nsid w:val="3E77277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3F3E5FE6"/>
    <w:multiLevelType w:val="multilevel"/>
    <w:tmpl w:val="72D82B52"/>
    <w:lvl w:ilvl="0">
      <w:start w:val="6"/>
      <w:numFmt w:val="decimal"/>
      <w:lvlText w:val="%1"/>
      <w:lvlJc w:val="left"/>
      <w:pPr>
        <w:ind w:left="1500" w:hanging="1500"/>
      </w:pPr>
      <w:rPr>
        <w:rFonts w:hint="default"/>
        <w:color w:val="000000"/>
      </w:rPr>
    </w:lvl>
    <w:lvl w:ilvl="1">
      <w:start w:val="1"/>
      <w:numFmt w:val="decimal"/>
      <w:lvlText w:val="%1.%2"/>
      <w:lvlJc w:val="left"/>
      <w:pPr>
        <w:ind w:left="1500" w:hanging="1500"/>
      </w:pPr>
      <w:rPr>
        <w:rFonts w:hint="default"/>
        <w:color w:val="000000"/>
      </w:rPr>
    </w:lvl>
    <w:lvl w:ilvl="2">
      <w:start w:val="2"/>
      <w:numFmt w:val="decimal"/>
      <w:lvlText w:val="%1.%2.%3"/>
      <w:lvlJc w:val="left"/>
      <w:pPr>
        <w:ind w:left="1500" w:hanging="1500"/>
      </w:pPr>
      <w:rPr>
        <w:rFonts w:hint="default"/>
        <w:color w:val="000000"/>
      </w:rPr>
    </w:lvl>
    <w:lvl w:ilvl="3">
      <w:start w:val="2"/>
      <w:numFmt w:val="decimal"/>
      <w:lvlText w:val="%1.%2.%3.%4"/>
      <w:lvlJc w:val="left"/>
      <w:pPr>
        <w:ind w:left="1500" w:hanging="1500"/>
      </w:pPr>
      <w:rPr>
        <w:rFonts w:hint="default"/>
        <w:color w:val="000000"/>
      </w:rPr>
    </w:lvl>
    <w:lvl w:ilvl="4">
      <w:start w:val="1"/>
      <w:numFmt w:val="decimal"/>
      <w:lvlText w:val="%1.%2.%3.%4.%5"/>
      <w:lvlJc w:val="left"/>
      <w:pPr>
        <w:ind w:left="1500" w:hanging="1500"/>
      </w:pPr>
      <w:rPr>
        <w:rFonts w:hint="default"/>
        <w:color w:val="000000"/>
      </w:rPr>
    </w:lvl>
    <w:lvl w:ilvl="5">
      <w:start w:val="1"/>
      <w:numFmt w:val="decimal"/>
      <w:lvlText w:val="%1.%2.%3.%4.%5.%6"/>
      <w:lvlJc w:val="left"/>
      <w:pPr>
        <w:ind w:left="1500" w:hanging="1500"/>
      </w:pPr>
      <w:rPr>
        <w:rFonts w:hint="default"/>
        <w:color w:val="000000"/>
      </w:rPr>
    </w:lvl>
    <w:lvl w:ilvl="6">
      <w:start w:val="2"/>
      <w:numFmt w:val="decimal"/>
      <w:lvlText w:val="%1.%2.%3.%4.%5.%6.%7"/>
      <w:lvlJc w:val="left"/>
      <w:pPr>
        <w:ind w:left="1800" w:hanging="1800"/>
      </w:pPr>
      <w:rPr>
        <w:rFonts w:hint="default"/>
        <w:color w:val="000000"/>
      </w:rPr>
    </w:lvl>
    <w:lvl w:ilvl="7">
      <w:start w:val="1"/>
      <w:numFmt w:val="decimal"/>
      <w:lvlText w:val="%1.%2.%3.%4.%5.%6.%7.%8"/>
      <w:lvlJc w:val="left"/>
      <w:pPr>
        <w:ind w:left="2160" w:hanging="2160"/>
      </w:pPr>
      <w:rPr>
        <w:rFonts w:hint="default"/>
        <w:color w:val="000000"/>
      </w:rPr>
    </w:lvl>
    <w:lvl w:ilvl="8">
      <w:start w:val="1"/>
      <w:numFmt w:val="decimal"/>
      <w:lvlText w:val="%1.%2.%3.%4.%5.%6.%7.%8.%9"/>
      <w:lvlJc w:val="left"/>
      <w:pPr>
        <w:ind w:left="2520" w:hanging="2520"/>
      </w:pPr>
      <w:rPr>
        <w:rFonts w:hint="default"/>
        <w:color w:val="000000"/>
      </w:rPr>
    </w:lvl>
  </w:abstractNum>
  <w:abstractNum w:abstractNumId="23" w15:restartNumberingAfterBreak="0">
    <w:nsid w:val="403E419A"/>
    <w:multiLevelType w:val="hybridMultilevel"/>
    <w:tmpl w:val="F6629682"/>
    <w:lvl w:ilvl="0" w:tplc="126E4C2E">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48027B8"/>
    <w:multiLevelType w:val="singleLevel"/>
    <w:tmpl w:val="DA28B9E2"/>
    <w:lvl w:ilvl="0">
      <w:start w:val="7"/>
      <w:numFmt w:val="bullet"/>
      <w:lvlText w:val="-"/>
      <w:lvlJc w:val="left"/>
      <w:pPr>
        <w:tabs>
          <w:tab w:val="num" w:pos="1065"/>
        </w:tabs>
        <w:ind w:left="1065" w:hanging="360"/>
      </w:pPr>
      <w:rPr>
        <w:rFonts w:ascii="Times New Roman" w:hAnsi="Times New Roman" w:hint="default"/>
      </w:rPr>
    </w:lvl>
  </w:abstractNum>
  <w:abstractNum w:abstractNumId="25" w15:restartNumberingAfterBreak="0">
    <w:nsid w:val="45545A57"/>
    <w:multiLevelType w:val="hybridMultilevel"/>
    <w:tmpl w:val="3716C3B2"/>
    <w:lvl w:ilvl="0" w:tplc="4E58FBFA">
      <w:start w:val="1"/>
      <w:numFmt w:val="lowerLetter"/>
      <w:lvlText w:val="%1)"/>
      <w:lvlJc w:val="left"/>
      <w:pPr>
        <w:ind w:left="1353"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6" w15:restartNumberingAfterBreak="0">
    <w:nsid w:val="47BA7109"/>
    <w:multiLevelType w:val="multilevel"/>
    <w:tmpl w:val="6D9A4C20"/>
    <w:lvl w:ilvl="0">
      <w:start w:val="6"/>
      <w:numFmt w:val="decimal"/>
      <w:lvlText w:val="%1"/>
      <w:lvlJc w:val="left"/>
      <w:pPr>
        <w:ind w:left="825" w:hanging="825"/>
      </w:pPr>
      <w:rPr>
        <w:rFonts w:hint="default"/>
      </w:rPr>
    </w:lvl>
    <w:lvl w:ilvl="1">
      <w:start w:val="1"/>
      <w:numFmt w:val="decimal"/>
      <w:lvlText w:val="%1.%2"/>
      <w:lvlJc w:val="left"/>
      <w:pPr>
        <w:ind w:left="825" w:hanging="825"/>
      </w:pPr>
      <w:rPr>
        <w:rFonts w:hint="default"/>
      </w:rPr>
    </w:lvl>
    <w:lvl w:ilvl="2">
      <w:start w:val="2"/>
      <w:numFmt w:val="decimal"/>
      <w:lvlText w:val="%1.%2.%3"/>
      <w:lvlJc w:val="left"/>
      <w:pPr>
        <w:ind w:left="825" w:hanging="82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7" w15:restartNumberingAfterBreak="0">
    <w:nsid w:val="47CC2B7A"/>
    <w:multiLevelType w:val="hybridMultilevel"/>
    <w:tmpl w:val="2000F0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8FF272B"/>
    <w:multiLevelType w:val="hybridMultilevel"/>
    <w:tmpl w:val="C324C5BE"/>
    <w:lvl w:ilvl="0" w:tplc="937ED8F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A891C1C"/>
    <w:multiLevelType w:val="hybridMultilevel"/>
    <w:tmpl w:val="07C8FE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BD62717"/>
    <w:multiLevelType w:val="multilevel"/>
    <w:tmpl w:val="A84E3B94"/>
    <w:lvl w:ilvl="0">
      <w:start w:val="6"/>
      <w:numFmt w:val="decimal"/>
      <w:lvlText w:val="%1"/>
      <w:lvlJc w:val="left"/>
      <w:pPr>
        <w:ind w:left="705" w:hanging="705"/>
      </w:pPr>
      <w:rPr>
        <w:rFonts w:hint="default"/>
      </w:rPr>
    </w:lvl>
    <w:lvl w:ilvl="1">
      <w:start w:val="3"/>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4BE26DC7"/>
    <w:multiLevelType w:val="multilevel"/>
    <w:tmpl w:val="B6F68D1A"/>
    <w:lvl w:ilvl="0">
      <w:start w:val="1"/>
      <w:numFmt w:val="decimal"/>
      <w:lvlText w:val="%1."/>
      <w:lvlJc w:val="left"/>
      <w:pPr>
        <w:ind w:left="1068" w:hanging="360"/>
      </w:pPr>
      <w:rPr>
        <w:rFonts w:hint="default"/>
        <w:b/>
        <w:i w:val="0"/>
      </w:rPr>
    </w:lvl>
    <w:lvl w:ilvl="1">
      <w:start w:val="1"/>
      <w:numFmt w:val="decimal"/>
      <w:isLgl/>
      <w:lvlText w:val="%1.%2."/>
      <w:lvlJc w:val="left"/>
      <w:pPr>
        <w:ind w:left="1428" w:hanging="720"/>
      </w:pPr>
      <w:rPr>
        <w:rFonts w:hint="default"/>
        <w:b/>
        <w:sz w:val="20"/>
      </w:rPr>
    </w:lvl>
    <w:lvl w:ilvl="2">
      <w:start w:val="1"/>
      <w:numFmt w:val="decimal"/>
      <w:isLgl/>
      <w:lvlText w:val="%1.%2.%3."/>
      <w:lvlJc w:val="left"/>
      <w:pPr>
        <w:ind w:left="1788" w:hanging="1080"/>
      </w:pPr>
      <w:rPr>
        <w:rFonts w:hint="default"/>
        <w:b/>
      </w:rPr>
    </w:lvl>
    <w:lvl w:ilvl="3">
      <w:start w:val="1"/>
      <w:numFmt w:val="decimal"/>
      <w:isLgl/>
      <w:lvlText w:val="%1.%2.%3.%4."/>
      <w:lvlJc w:val="left"/>
      <w:pPr>
        <w:ind w:left="1788" w:hanging="1080"/>
      </w:pPr>
      <w:rPr>
        <w:rFonts w:hint="default"/>
        <w:b/>
      </w:rPr>
    </w:lvl>
    <w:lvl w:ilvl="4">
      <w:start w:val="1"/>
      <w:numFmt w:val="decimal"/>
      <w:isLgl/>
      <w:lvlText w:val="%1.%2.%3.%4.%5."/>
      <w:lvlJc w:val="left"/>
      <w:pPr>
        <w:ind w:left="2148" w:hanging="1440"/>
      </w:pPr>
      <w:rPr>
        <w:rFonts w:hint="default"/>
      </w:rPr>
    </w:lvl>
    <w:lvl w:ilvl="5">
      <w:start w:val="1"/>
      <w:numFmt w:val="decimal"/>
      <w:isLgl/>
      <w:lvlText w:val="%1.%2.%3.%4.%5.%6."/>
      <w:lvlJc w:val="left"/>
      <w:pPr>
        <w:ind w:left="2508" w:hanging="180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868" w:hanging="2160"/>
      </w:pPr>
      <w:rPr>
        <w:rFonts w:hint="default"/>
      </w:rPr>
    </w:lvl>
    <w:lvl w:ilvl="8">
      <w:start w:val="1"/>
      <w:numFmt w:val="decimal"/>
      <w:isLgl/>
      <w:lvlText w:val="%1.%2.%3.%4.%5.%6.%7.%8.%9."/>
      <w:lvlJc w:val="left"/>
      <w:pPr>
        <w:ind w:left="3228" w:hanging="2520"/>
      </w:pPr>
      <w:rPr>
        <w:rFonts w:hint="default"/>
      </w:rPr>
    </w:lvl>
  </w:abstractNum>
  <w:abstractNum w:abstractNumId="32" w15:restartNumberingAfterBreak="0">
    <w:nsid w:val="4CA22A39"/>
    <w:multiLevelType w:val="multilevel"/>
    <w:tmpl w:val="2206889C"/>
    <w:lvl w:ilvl="0">
      <w:start w:val="7"/>
      <w:numFmt w:val="decimal"/>
      <w:lvlText w:val="%1"/>
      <w:lvlJc w:val="left"/>
      <w:pPr>
        <w:ind w:left="900" w:hanging="900"/>
      </w:pPr>
      <w:rPr>
        <w:rFonts w:hint="default"/>
      </w:rPr>
    </w:lvl>
    <w:lvl w:ilvl="1">
      <w:start w:val="2"/>
      <w:numFmt w:val="decimal"/>
      <w:lvlText w:val="%1.%2"/>
      <w:lvlJc w:val="left"/>
      <w:pPr>
        <w:ind w:left="900" w:hanging="900"/>
      </w:pPr>
      <w:rPr>
        <w:rFonts w:hint="default"/>
      </w:rPr>
    </w:lvl>
    <w:lvl w:ilvl="2">
      <w:start w:val="3"/>
      <w:numFmt w:val="decimal"/>
      <w:lvlText w:val="%1.%2.%3"/>
      <w:lvlJc w:val="left"/>
      <w:pPr>
        <w:ind w:left="900" w:hanging="90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4" w15:restartNumberingAfterBreak="0">
    <w:nsid w:val="50DB2BC7"/>
    <w:multiLevelType w:val="multilevel"/>
    <w:tmpl w:val="B464098A"/>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5" w15:restartNumberingAfterBreak="0">
    <w:nsid w:val="57842289"/>
    <w:multiLevelType w:val="hybridMultilevel"/>
    <w:tmpl w:val="064839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9002FB8"/>
    <w:multiLevelType w:val="hybridMultilevel"/>
    <w:tmpl w:val="11FA20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90310CC"/>
    <w:multiLevelType w:val="hybridMultilevel"/>
    <w:tmpl w:val="3716C3B2"/>
    <w:lvl w:ilvl="0" w:tplc="4E58FBFA">
      <w:start w:val="1"/>
      <w:numFmt w:val="lowerLetter"/>
      <w:lvlText w:val="%1)"/>
      <w:lvlJc w:val="left"/>
      <w:pPr>
        <w:ind w:left="1353"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8" w15:restartNumberingAfterBreak="0">
    <w:nsid w:val="646E16A7"/>
    <w:multiLevelType w:val="multilevel"/>
    <w:tmpl w:val="908E34BE"/>
    <w:lvl w:ilvl="0">
      <w:start w:val="1"/>
      <w:numFmt w:val="decimal"/>
      <w:lvlText w:val="%1."/>
      <w:lvlJc w:val="left"/>
      <w:pPr>
        <w:ind w:left="358" w:hanging="360"/>
      </w:pPr>
      <w:rPr>
        <w:vertAlign w:val="baseline"/>
      </w:rPr>
    </w:lvl>
    <w:lvl w:ilvl="1">
      <w:start w:val="1"/>
      <w:numFmt w:val="lowerLetter"/>
      <w:lvlText w:val="%2."/>
      <w:lvlJc w:val="left"/>
      <w:pPr>
        <w:ind w:left="1078" w:hanging="360"/>
      </w:pPr>
      <w:rPr>
        <w:vertAlign w:val="baseline"/>
      </w:rPr>
    </w:lvl>
    <w:lvl w:ilvl="2">
      <w:start w:val="1"/>
      <w:numFmt w:val="lowerRoman"/>
      <w:lvlText w:val="%3."/>
      <w:lvlJc w:val="right"/>
      <w:pPr>
        <w:ind w:left="1798" w:hanging="180"/>
      </w:pPr>
      <w:rPr>
        <w:vertAlign w:val="baseline"/>
      </w:rPr>
    </w:lvl>
    <w:lvl w:ilvl="3">
      <w:start w:val="1"/>
      <w:numFmt w:val="decimal"/>
      <w:lvlText w:val="%4."/>
      <w:lvlJc w:val="left"/>
      <w:pPr>
        <w:ind w:left="2518" w:hanging="360"/>
      </w:pPr>
      <w:rPr>
        <w:vertAlign w:val="baseline"/>
      </w:rPr>
    </w:lvl>
    <w:lvl w:ilvl="4">
      <w:start w:val="1"/>
      <w:numFmt w:val="lowerLetter"/>
      <w:lvlText w:val="%5."/>
      <w:lvlJc w:val="left"/>
      <w:pPr>
        <w:ind w:left="3238" w:hanging="360"/>
      </w:pPr>
      <w:rPr>
        <w:vertAlign w:val="baseline"/>
      </w:rPr>
    </w:lvl>
    <w:lvl w:ilvl="5">
      <w:start w:val="1"/>
      <w:numFmt w:val="lowerRoman"/>
      <w:lvlText w:val="%6."/>
      <w:lvlJc w:val="right"/>
      <w:pPr>
        <w:ind w:left="3958" w:hanging="180"/>
      </w:pPr>
      <w:rPr>
        <w:vertAlign w:val="baseline"/>
      </w:rPr>
    </w:lvl>
    <w:lvl w:ilvl="6">
      <w:start w:val="1"/>
      <w:numFmt w:val="decimal"/>
      <w:lvlText w:val="%7."/>
      <w:lvlJc w:val="left"/>
      <w:pPr>
        <w:ind w:left="4678" w:hanging="360"/>
      </w:pPr>
      <w:rPr>
        <w:vertAlign w:val="baseline"/>
      </w:rPr>
    </w:lvl>
    <w:lvl w:ilvl="7">
      <w:start w:val="1"/>
      <w:numFmt w:val="lowerLetter"/>
      <w:lvlText w:val="%8."/>
      <w:lvlJc w:val="left"/>
      <w:pPr>
        <w:ind w:left="5398" w:hanging="360"/>
      </w:pPr>
      <w:rPr>
        <w:vertAlign w:val="baseline"/>
      </w:rPr>
    </w:lvl>
    <w:lvl w:ilvl="8">
      <w:start w:val="1"/>
      <w:numFmt w:val="lowerRoman"/>
      <w:lvlText w:val="%9."/>
      <w:lvlJc w:val="right"/>
      <w:pPr>
        <w:ind w:left="6118" w:hanging="180"/>
      </w:pPr>
      <w:rPr>
        <w:vertAlign w:val="baseline"/>
      </w:rPr>
    </w:lvl>
  </w:abstractNum>
  <w:abstractNum w:abstractNumId="39" w15:restartNumberingAfterBreak="0">
    <w:nsid w:val="64ED35CD"/>
    <w:multiLevelType w:val="hybridMultilevel"/>
    <w:tmpl w:val="91A4B7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9646AF9"/>
    <w:multiLevelType w:val="multilevel"/>
    <w:tmpl w:val="4836B7A2"/>
    <w:lvl w:ilvl="0">
      <w:start w:val="7"/>
      <w:numFmt w:val="decimal"/>
      <w:lvlText w:val="%1"/>
      <w:lvlJc w:val="left"/>
      <w:pPr>
        <w:ind w:left="1200" w:hanging="1200"/>
      </w:pPr>
      <w:rPr>
        <w:rFonts w:hint="default"/>
      </w:rPr>
    </w:lvl>
    <w:lvl w:ilvl="1">
      <w:start w:val="1"/>
      <w:numFmt w:val="decimal"/>
      <w:lvlText w:val="%1.%2"/>
      <w:lvlJc w:val="left"/>
      <w:pPr>
        <w:ind w:left="1200" w:hanging="1200"/>
      </w:pPr>
      <w:rPr>
        <w:rFonts w:hint="default"/>
      </w:rPr>
    </w:lvl>
    <w:lvl w:ilvl="2">
      <w:start w:val="1"/>
      <w:numFmt w:val="decimal"/>
      <w:lvlText w:val="%1.%2.%3"/>
      <w:lvlJc w:val="left"/>
      <w:pPr>
        <w:ind w:left="1200" w:hanging="1200"/>
      </w:pPr>
      <w:rPr>
        <w:rFonts w:hint="default"/>
      </w:rPr>
    </w:lvl>
    <w:lvl w:ilvl="3">
      <w:start w:val="1"/>
      <w:numFmt w:val="decimal"/>
      <w:lvlText w:val="%1.%2.%3.%4"/>
      <w:lvlJc w:val="left"/>
      <w:pPr>
        <w:ind w:left="1200" w:hanging="1200"/>
      </w:pPr>
      <w:rPr>
        <w:rFonts w:hint="default"/>
      </w:rPr>
    </w:lvl>
    <w:lvl w:ilvl="4">
      <w:start w:val="1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1" w15:restartNumberingAfterBreak="0">
    <w:nsid w:val="699B2AD8"/>
    <w:multiLevelType w:val="multilevel"/>
    <w:tmpl w:val="80BC4B1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BA27042"/>
    <w:multiLevelType w:val="hybridMultilevel"/>
    <w:tmpl w:val="E5686C4C"/>
    <w:lvl w:ilvl="0" w:tplc="0C0A000D">
      <w:start w:val="1"/>
      <w:numFmt w:val="bullet"/>
      <w:lvlText w:val=""/>
      <w:lvlJc w:val="left"/>
      <w:pPr>
        <w:tabs>
          <w:tab w:val="num" w:pos="1287"/>
        </w:tabs>
        <w:ind w:left="1287" w:hanging="360"/>
      </w:pPr>
      <w:rPr>
        <w:rFonts w:ascii="Wingdings" w:hAnsi="Wingdings" w:hint="default"/>
      </w:rPr>
    </w:lvl>
    <w:lvl w:ilvl="1" w:tplc="0C0A0003" w:tentative="1">
      <w:start w:val="1"/>
      <w:numFmt w:val="bullet"/>
      <w:lvlText w:val="o"/>
      <w:lvlJc w:val="left"/>
      <w:pPr>
        <w:tabs>
          <w:tab w:val="num" w:pos="2007"/>
        </w:tabs>
        <w:ind w:left="2007" w:hanging="360"/>
      </w:pPr>
      <w:rPr>
        <w:rFonts w:ascii="Courier New" w:hAnsi="Courier New" w:cs="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43" w15:restartNumberingAfterBreak="0">
    <w:nsid w:val="72032CF4"/>
    <w:multiLevelType w:val="hybridMultilevel"/>
    <w:tmpl w:val="8B886C3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87A42EA"/>
    <w:multiLevelType w:val="hybridMultilevel"/>
    <w:tmpl w:val="8842BE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970210C"/>
    <w:multiLevelType w:val="hybridMultilevel"/>
    <w:tmpl w:val="81A2B42A"/>
    <w:lvl w:ilvl="0" w:tplc="F5127A68">
      <w:start w:val="5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FAC320D"/>
    <w:multiLevelType w:val="hybridMultilevel"/>
    <w:tmpl w:val="3716C3B2"/>
    <w:lvl w:ilvl="0" w:tplc="4E58FBFA">
      <w:start w:val="1"/>
      <w:numFmt w:val="lowerLetter"/>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num w:numId="1" w16cid:durableId="821043301">
    <w:abstractNumId w:val="0"/>
  </w:num>
  <w:num w:numId="2" w16cid:durableId="1647123136">
    <w:abstractNumId w:val="4"/>
  </w:num>
  <w:num w:numId="3" w16cid:durableId="1393042884">
    <w:abstractNumId w:val="24"/>
  </w:num>
  <w:num w:numId="4" w16cid:durableId="669993187">
    <w:abstractNumId w:val="29"/>
  </w:num>
  <w:num w:numId="5" w16cid:durableId="702368160">
    <w:abstractNumId w:val="11"/>
  </w:num>
  <w:num w:numId="6" w16cid:durableId="1071926122">
    <w:abstractNumId w:val="6"/>
  </w:num>
  <w:num w:numId="7" w16cid:durableId="1765224136">
    <w:abstractNumId w:val="10"/>
  </w:num>
  <w:num w:numId="8" w16cid:durableId="629938728">
    <w:abstractNumId w:val="19"/>
  </w:num>
  <w:num w:numId="9" w16cid:durableId="1925995299">
    <w:abstractNumId w:val="31"/>
  </w:num>
  <w:num w:numId="10" w16cid:durableId="1700935949">
    <w:abstractNumId w:val="3"/>
  </w:num>
  <w:num w:numId="11" w16cid:durableId="181822591">
    <w:abstractNumId w:val="13"/>
  </w:num>
  <w:num w:numId="12" w16cid:durableId="1348872984">
    <w:abstractNumId w:val="26"/>
  </w:num>
  <w:num w:numId="13" w16cid:durableId="1078359102">
    <w:abstractNumId w:val="22"/>
  </w:num>
  <w:num w:numId="14" w16cid:durableId="475102072">
    <w:abstractNumId w:val="8"/>
  </w:num>
  <w:num w:numId="15" w16cid:durableId="573011368">
    <w:abstractNumId w:val="5"/>
  </w:num>
  <w:num w:numId="16" w16cid:durableId="1961953631">
    <w:abstractNumId w:val="30"/>
  </w:num>
  <w:num w:numId="17" w16cid:durableId="2147236831">
    <w:abstractNumId w:val="7"/>
  </w:num>
  <w:num w:numId="18" w16cid:durableId="2108191426">
    <w:abstractNumId w:val="2"/>
  </w:num>
  <w:num w:numId="19" w16cid:durableId="1941597617">
    <w:abstractNumId w:val="17"/>
  </w:num>
  <w:num w:numId="20" w16cid:durableId="362097663">
    <w:abstractNumId w:val="40"/>
  </w:num>
  <w:num w:numId="21" w16cid:durableId="1297570004">
    <w:abstractNumId w:val="20"/>
  </w:num>
  <w:num w:numId="22" w16cid:durableId="763960258">
    <w:abstractNumId w:val="32"/>
  </w:num>
  <w:num w:numId="23" w16cid:durableId="1918633252">
    <w:abstractNumId w:val="16"/>
  </w:num>
  <w:num w:numId="24" w16cid:durableId="1343699907">
    <w:abstractNumId w:val="44"/>
  </w:num>
  <w:num w:numId="25" w16cid:durableId="1870798024">
    <w:abstractNumId w:val="28"/>
  </w:num>
  <w:num w:numId="26" w16cid:durableId="332492397">
    <w:abstractNumId w:val="1"/>
  </w:num>
  <w:num w:numId="27" w16cid:durableId="1540820984">
    <w:abstractNumId w:val="27"/>
  </w:num>
  <w:num w:numId="28" w16cid:durableId="1984459304">
    <w:abstractNumId w:val="12"/>
  </w:num>
  <w:num w:numId="29" w16cid:durableId="1355839315">
    <w:abstractNumId w:val="41"/>
  </w:num>
  <w:num w:numId="30" w16cid:durableId="1109666910">
    <w:abstractNumId w:val="35"/>
  </w:num>
  <w:num w:numId="31" w16cid:durableId="1075515428">
    <w:abstractNumId w:val="9"/>
  </w:num>
  <w:num w:numId="32" w16cid:durableId="70662736">
    <w:abstractNumId w:val="23"/>
  </w:num>
  <w:num w:numId="33" w16cid:durableId="509103582">
    <w:abstractNumId w:val="15"/>
  </w:num>
  <w:num w:numId="34" w16cid:durableId="113844846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25209492">
    <w:abstractNumId w:val="18"/>
  </w:num>
  <w:num w:numId="36" w16cid:durableId="1806311370">
    <w:abstractNumId w:val="33"/>
  </w:num>
  <w:num w:numId="37" w16cid:durableId="1463772167">
    <w:abstractNumId w:val="45"/>
  </w:num>
  <w:num w:numId="38" w16cid:durableId="1121463136">
    <w:abstractNumId w:val="36"/>
  </w:num>
  <w:num w:numId="39" w16cid:durableId="639656918">
    <w:abstractNumId w:val="43"/>
  </w:num>
  <w:num w:numId="40" w16cid:durableId="919826227">
    <w:abstractNumId w:val="37"/>
  </w:num>
  <w:num w:numId="41" w16cid:durableId="2105493221">
    <w:abstractNumId w:val="46"/>
  </w:num>
  <w:num w:numId="42" w16cid:durableId="2003778351">
    <w:abstractNumId w:val="25"/>
  </w:num>
  <w:num w:numId="43" w16cid:durableId="1361782405">
    <w:abstractNumId w:val="21"/>
  </w:num>
  <w:num w:numId="44" w16cid:durableId="1864053029">
    <w:abstractNumId w:val="42"/>
  </w:num>
  <w:num w:numId="45" w16cid:durableId="2010912624">
    <w:abstractNumId w:val="39"/>
  </w:num>
  <w:num w:numId="46" w16cid:durableId="533231224">
    <w:abstractNumId w:val="34"/>
  </w:num>
  <w:num w:numId="47" w16cid:durableId="127434553">
    <w:abstractNumId w:val="14"/>
  </w:num>
  <w:num w:numId="48" w16cid:durableId="2030986904">
    <w:abstractNumId w:val="3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5EC7"/>
    <w:rsid w:val="0000121F"/>
    <w:rsid w:val="000061BD"/>
    <w:rsid w:val="000071D7"/>
    <w:rsid w:val="00011A63"/>
    <w:rsid w:val="00011E7A"/>
    <w:rsid w:val="00012AFD"/>
    <w:rsid w:val="000135D6"/>
    <w:rsid w:val="000159AC"/>
    <w:rsid w:val="00021D3C"/>
    <w:rsid w:val="0002487C"/>
    <w:rsid w:val="0002685A"/>
    <w:rsid w:val="000301EA"/>
    <w:rsid w:val="00030BC3"/>
    <w:rsid w:val="00033ABC"/>
    <w:rsid w:val="0003516C"/>
    <w:rsid w:val="00037B35"/>
    <w:rsid w:val="00041B35"/>
    <w:rsid w:val="000425B5"/>
    <w:rsid w:val="00043A41"/>
    <w:rsid w:val="00044709"/>
    <w:rsid w:val="0004658A"/>
    <w:rsid w:val="00047424"/>
    <w:rsid w:val="000517CE"/>
    <w:rsid w:val="00052B9B"/>
    <w:rsid w:val="000549E0"/>
    <w:rsid w:val="00054A31"/>
    <w:rsid w:val="000556F2"/>
    <w:rsid w:val="00057C1B"/>
    <w:rsid w:val="00062EAF"/>
    <w:rsid w:val="00062FA3"/>
    <w:rsid w:val="000650E0"/>
    <w:rsid w:val="000654B1"/>
    <w:rsid w:val="00067D24"/>
    <w:rsid w:val="000701A4"/>
    <w:rsid w:val="00071899"/>
    <w:rsid w:val="00074D75"/>
    <w:rsid w:val="000814DD"/>
    <w:rsid w:val="00081B69"/>
    <w:rsid w:val="00081C50"/>
    <w:rsid w:val="00082053"/>
    <w:rsid w:val="000826AF"/>
    <w:rsid w:val="00083330"/>
    <w:rsid w:val="000838F9"/>
    <w:rsid w:val="000839D1"/>
    <w:rsid w:val="000839E0"/>
    <w:rsid w:val="000857BA"/>
    <w:rsid w:val="00085C0D"/>
    <w:rsid w:val="00086F7F"/>
    <w:rsid w:val="000870A6"/>
    <w:rsid w:val="000871AD"/>
    <w:rsid w:val="0008775C"/>
    <w:rsid w:val="00091AD0"/>
    <w:rsid w:val="00094D66"/>
    <w:rsid w:val="000963F2"/>
    <w:rsid w:val="00096A5E"/>
    <w:rsid w:val="000A025B"/>
    <w:rsid w:val="000A0480"/>
    <w:rsid w:val="000A0CC1"/>
    <w:rsid w:val="000A12FC"/>
    <w:rsid w:val="000A1DBD"/>
    <w:rsid w:val="000A34F6"/>
    <w:rsid w:val="000A3F97"/>
    <w:rsid w:val="000A7845"/>
    <w:rsid w:val="000B17F0"/>
    <w:rsid w:val="000B67E3"/>
    <w:rsid w:val="000B6BC1"/>
    <w:rsid w:val="000C0535"/>
    <w:rsid w:val="000C3620"/>
    <w:rsid w:val="000C3C4E"/>
    <w:rsid w:val="000C5311"/>
    <w:rsid w:val="000D10DD"/>
    <w:rsid w:val="000D2DD9"/>
    <w:rsid w:val="000E4D6A"/>
    <w:rsid w:val="000E586F"/>
    <w:rsid w:val="000E7489"/>
    <w:rsid w:val="000F05BD"/>
    <w:rsid w:val="000F0747"/>
    <w:rsid w:val="000F0C6B"/>
    <w:rsid w:val="000F4CD7"/>
    <w:rsid w:val="000F56FE"/>
    <w:rsid w:val="001016BA"/>
    <w:rsid w:val="00101E01"/>
    <w:rsid w:val="00102EAF"/>
    <w:rsid w:val="001039BF"/>
    <w:rsid w:val="00104DA3"/>
    <w:rsid w:val="00110B58"/>
    <w:rsid w:val="001132F3"/>
    <w:rsid w:val="001176CC"/>
    <w:rsid w:val="0012025A"/>
    <w:rsid w:val="00120836"/>
    <w:rsid w:val="00120FBF"/>
    <w:rsid w:val="0012231F"/>
    <w:rsid w:val="001249E8"/>
    <w:rsid w:val="00131719"/>
    <w:rsid w:val="00131AD8"/>
    <w:rsid w:val="001320AF"/>
    <w:rsid w:val="00133053"/>
    <w:rsid w:val="0013618A"/>
    <w:rsid w:val="001419F9"/>
    <w:rsid w:val="001435AA"/>
    <w:rsid w:val="001438C1"/>
    <w:rsid w:val="001500B3"/>
    <w:rsid w:val="0015056F"/>
    <w:rsid w:val="001508E5"/>
    <w:rsid w:val="00150CAD"/>
    <w:rsid w:val="00151FAE"/>
    <w:rsid w:val="00155575"/>
    <w:rsid w:val="00156C9E"/>
    <w:rsid w:val="001575D1"/>
    <w:rsid w:val="00157ABC"/>
    <w:rsid w:val="001605EF"/>
    <w:rsid w:val="00161739"/>
    <w:rsid w:val="00162251"/>
    <w:rsid w:val="00163CA3"/>
    <w:rsid w:val="001646F6"/>
    <w:rsid w:val="00165079"/>
    <w:rsid w:val="00165481"/>
    <w:rsid w:val="00171452"/>
    <w:rsid w:val="00171AA8"/>
    <w:rsid w:val="00175A59"/>
    <w:rsid w:val="001768F8"/>
    <w:rsid w:val="0017716F"/>
    <w:rsid w:val="0018066C"/>
    <w:rsid w:val="0018436C"/>
    <w:rsid w:val="00195532"/>
    <w:rsid w:val="00197CB8"/>
    <w:rsid w:val="001A024B"/>
    <w:rsid w:val="001A0770"/>
    <w:rsid w:val="001A2BC7"/>
    <w:rsid w:val="001A2D03"/>
    <w:rsid w:val="001A3B9E"/>
    <w:rsid w:val="001A4F3D"/>
    <w:rsid w:val="001A5696"/>
    <w:rsid w:val="001A65F5"/>
    <w:rsid w:val="001A7C93"/>
    <w:rsid w:val="001B3882"/>
    <w:rsid w:val="001B3FDA"/>
    <w:rsid w:val="001B44E8"/>
    <w:rsid w:val="001B57AD"/>
    <w:rsid w:val="001B6830"/>
    <w:rsid w:val="001C049E"/>
    <w:rsid w:val="001C0A8F"/>
    <w:rsid w:val="001C0FDC"/>
    <w:rsid w:val="001C370C"/>
    <w:rsid w:val="001C7D9D"/>
    <w:rsid w:val="001D6CF7"/>
    <w:rsid w:val="001D7B63"/>
    <w:rsid w:val="001E0CD4"/>
    <w:rsid w:val="001E1B1B"/>
    <w:rsid w:val="001E32A1"/>
    <w:rsid w:val="001E4322"/>
    <w:rsid w:val="001E4C77"/>
    <w:rsid w:val="001E6A85"/>
    <w:rsid w:val="001F2A4B"/>
    <w:rsid w:val="001F331A"/>
    <w:rsid w:val="001F41DE"/>
    <w:rsid w:val="001F5AB7"/>
    <w:rsid w:val="002009F9"/>
    <w:rsid w:val="00200B6A"/>
    <w:rsid w:val="00200D56"/>
    <w:rsid w:val="00201389"/>
    <w:rsid w:val="002038A9"/>
    <w:rsid w:val="00206CD7"/>
    <w:rsid w:val="00207DFA"/>
    <w:rsid w:val="00214D6C"/>
    <w:rsid w:val="00216F4A"/>
    <w:rsid w:val="002173BD"/>
    <w:rsid w:val="0022004E"/>
    <w:rsid w:val="0022072B"/>
    <w:rsid w:val="00222EAA"/>
    <w:rsid w:val="0022328A"/>
    <w:rsid w:val="002244EF"/>
    <w:rsid w:val="00224B4C"/>
    <w:rsid w:val="002270BB"/>
    <w:rsid w:val="00233301"/>
    <w:rsid w:val="0023579D"/>
    <w:rsid w:val="00236974"/>
    <w:rsid w:val="0023791A"/>
    <w:rsid w:val="00237F23"/>
    <w:rsid w:val="002434E9"/>
    <w:rsid w:val="002444CE"/>
    <w:rsid w:val="002465DA"/>
    <w:rsid w:val="002517A9"/>
    <w:rsid w:val="00252418"/>
    <w:rsid w:val="00252B1F"/>
    <w:rsid w:val="002534EE"/>
    <w:rsid w:val="00254205"/>
    <w:rsid w:val="00254DBE"/>
    <w:rsid w:val="002553B1"/>
    <w:rsid w:val="00256614"/>
    <w:rsid w:val="00264379"/>
    <w:rsid w:val="00264A8E"/>
    <w:rsid w:val="002652C4"/>
    <w:rsid w:val="0026661E"/>
    <w:rsid w:val="002736D8"/>
    <w:rsid w:val="00273E7A"/>
    <w:rsid w:val="002740B1"/>
    <w:rsid w:val="00275B38"/>
    <w:rsid w:val="00280263"/>
    <w:rsid w:val="002804AE"/>
    <w:rsid w:val="00281211"/>
    <w:rsid w:val="002819F6"/>
    <w:rsid w:val="00281DE4"/>
    <w:rsid w:val="002835B1"/>
    <w:rsid w:val="00283D34"/>
    <w:rsid w:val="00287DE2"/>
    <w:rsid w:val="00294EC5"/>
    <w:rsid w:val="002959A1"/>
    <w:rsid w:val="0029640B"/>
    <w:rsid w:val="00297EE4"/>
    <w:rsid w:val="002A0871"/>
    <w:rsid w:val="002A41FE"/>
    <w:rsid w:val="002A5956"/>
    <w:rsid w:val="002A596C"/>
    <w:rsid w:val="002A6021"/>
    <w:rsid w:val="002B49CD"/>
    <w:rsid w:val="002B5D3B"/>
    <w:rsid w:val="002C40E2"/>
    <w:rsid w:val="002C4CDF"/>
    <w:rsid w:val="002D6804"/>
    <w:rsid w:val="002E1944"/>
    <w:rsid w:val="002E56C2"/>
    <w:rsid w:val="002E5C3C"/>
    <w:rsid w:val="002E76B7"/>
    <w:rsid w:val="002F0141"/>
    <w:rsid w:val="002F1611"/>
    <w:rsid w:val="002F2246"/>
    <w:rsid w:val="002F3223"/>
    <w:rsid w:val="002F6166"/>
    <w:rsid w:val="00300E5C"/>
    <w:rsid w:val="003050AA"/>
    <w:rsid w:val="00306F03"/>
    <w:rsid w:val="00307E93"/>
    <w:rsid w:val="00312023"/>
    <w:rsid w:val="00314D90"/>
    <w:rsid w:val="00315ABB"/>
    <w:rsid w:val="00317C40"/>
    <w:rsid w:val="00322BD6"/>
    <w:rsid w:val="00323590"/>
    <w:rsid w:val="00323EAE"/>
    <w:rsid w:val="003245C8"/>
    <w:rsid w:val="00324E8B"/>
    <w:rsid w:val="003264BC"/>
    <w:rsid w:val="00326C26"/>
    <w:rsid w:val="00327C55"/>
    <w:rsid w:val="00331B83"/>
    <w:rsid w:val="003322BC"/>
    <w:rsid w:val="00333DFF"/>
    <w:rsid w:val="00335B67"/>
    <w:rsid w:val="003402D6"/>
    <w:rsid w:val="00340546"/>
    <w:rsid w:val="00347361"/>
    <w:rsid w:val="00347B9D"/>
    <w:rsid w:val="00347FF5"/>
    <w:rsid w:val="00350E1D"/>
    <w:rsid w:val="00356B83"/>
    <w:rsid w:val="003576AD"/>
    <w:rsid w:val="00360040"/>
    <w:rsid w:val="00360788"/>
    <w:rsid w:val="0036582B"/>
    <w:rsid w:val="00370990"/>
    <w:rsid w:val="00370BDD"/>
    <w:rsid w:val="00371794"/>
    <w:rsid w:val="00374311"/>
    <w:rsid w:val="0037459A"/>
    <w:rsid w:val="003747AE"/>
    <w:rsid w:val="00375A77"/>
    <w:rsid w:val="003760CE"/>
    <w:rsid w:val="003828CF"/>
    <w:rsid w:val="00385467"/>
    <w:rsid w:val="0039057A"/>
    <w:rsid w:val="00390D09"/>
    <w:rsid w:val="003923E3"/>
    <w:rsid w:val="003926F2"/>
    <w:rsid w:val="00392F75"/>
    <w:rsid w:val="00396ABA"/>
    <w:rsid w:val="00396C20"/>
    <w:rsid w:val="003A0082"/>
    <w:rsid w:val="003A27A8"/>
    <w:rsid w:val="003A320C"/>
    <w:rsid w:val="003A5EDD"/>
    <w:rsid w:val="003B1950"/>
    <w:rsid w:val="003B7BEB"/>
    <w:rsid w:val="003B7CC5"/>
    <w:rsid w:val="003C22A6"/>
    <w:rsid w:val="003C2C71"/>
    <w:rsid w:val="003C3547"/>
    <w:rsid w:val="003D0956"/>
    <w:rsid w:val="003D7E92"/>
    <w:rsid w:val="003E10A7"/>
    <w:rsid w:val="003E162C"/>
    <w:rsid w:val="003E2547"/>
    <w:rsid w:val="003E78C8"/>
    <w:rsid w:val="003F15E2"/>
    <w:rsid w:val="003F29F7"/>
    <w:rsid w:val="003F321B"/>
    <w:rsid w:val="003F3FBA"/>
    <w:rsid w:val="003F48E3"/>
    <w:rsid w:val="003F4B74"/>
    <w:rsid w:val="003F6297"/>
    <w:rsid w:val="003F6A71"/>
    <w:rsid w:val="003F6B22"/>
    <w:rsid w:val="003F7469"/>
    <w:rsid w:val="00400037"/>
    <w:rsid w:val="00400AD7"/>
    <w:rsid w:val="004032E8"/>
    <w:rsid w:val="00404C1F"/>
    <w:rsid w:val="00406A22"/>
    <w:rsid w:val="00406F08"/>
    <w:rsid w:val="004071B1"/>
    <w:rsid w:val="004129FE"/>
    <w:rsid w:val="004146F7"/>
    <w:rsid w:val="00414905"/>
    <w:rsid w:val="00414F19"/>
    <w:rsid w:val="00415AB6"/>
    <w:rsid w:val="00415AD5"/>
    <w:rsid w:val="00416743"/>
    <w:rsid w:val="00420FDA"/>
    <w:rsid w:val="0042586B"/>
    <w:rsid w:val="004259F5"/>
    <w:rsid w:val="004275F1"/>
    <w:rsid w:val="00427D65"/>
    <w:rsid w:val="004311CF"/>
    <w:rsid w:val="00432CFA"/>
    <w:rsid w:val="00435738"/>
    <w:rsid w:val="00435952"/>
    <w:rsid w:val="00435F7C"/>
    <w:rsid w:val="0044112D"/>
    <w:rsid w:val="0044317E"/>
    <w:rsid w:val="004441A1"/>
    <w:rsid w:val="00445870"/>
    <w:rsid w:val="00446337"/>
    <w:rsid w:val="00452F30"/>
    <w:rsid w:val="004536C5"/>
    <w:rsid w:val="00454B92"/>
    <w:rsid w:val="00456940"/>
    <w:rsid w:val="004619B8"/>
    <w:rsid w:val="00462AF8"/>
    <w:rsid w:val="00462F25"/>
    <w:rsid w:val="00464D2B"/>
    <w:rsid w:val="00470F60"/>
    <w:rsid w:val="00474F97"/>
    <w:rsid w:val="00475952"/>
    <w:rsid w:val="00477205"/>
    <w:rsid w:val="00482219"/>
    <w:rsid w:val="00482CC5"/>
    <w:rsid w:val="004843DB"/>
    <w:rsid w:val="0048691C"/>
    <w:rsid w:val="00490FA1"/>
    <w:rsid w:val="00492053"/>
    <w:rsid w:val="0049620A"/>
    <w:rsid w:val="00496DE7"/>
    <w:rsid w:val="0049768E"/>
    <w:rsid w:val="004A0EB7"/>
    <w:rsid w:val="004A1622"/>
    <w:rsid w:val="004A5311"/>
    <w:rsid w:val="004B1C5D"/>
    <w:rsid w:val="004B2527"/>
    <w:rsid w:val="004B3148"/>
    <w:rsid w:val="004B331F"/>
    <w:rsid w:val="004B36E3"/>
    <w:rsid w:val="004B428A"/>
    <w:rsid w:val="004B710E"/>
    <w:rsid w:val="004C33DF"/>
    <w:rsid w:val="004C4927"/>
    <w:rsid w:val="004C5D38"/>
    <w:rsid w:val="004D1DF8"/>
    <w:rsid w:val="004D3454"/>
    <w:rsid w:val="004D3D94"/>
    <w:rsid w:val="004D4246"/>
    <w:rsid w:val="004D6973"/>
    <w:rsid w:val="004E3CEE"/>
    <w:rsid w:val="004E421E"/>
    <w:rsid w:val="004E43E5"/>
    <w:rsid w:val="004E4A1F"/>
    <w:rsid w:val="004E4B95"/>
    <w:rsid w:val="004E5B12"/>
    <w:rsid w:val="004E6C17"/>
    <w:rsid w:val="004F4DA7"/>
    <w:rsid w:val="004F4F6F"/>
    <w:rsid w:val="004F5342"/>
    <w:rsid w:val="004F5726"/>
    <w:rsid w:val="004F618D"/>
    <w:rsid w:val="004F7B8F"/>
    <w:rsid w:val="004F7D65"/>
    <w:rsid w:val="004F7E10"/>
    <w:rsid w:val="00501FFE"/>
    <w:rsid w:val="00503509"/>
    <w:rsid w:val="00504B69"/>
    <w:rsid w:val="0050502B"/>
    <w:rsid w:val="005055FA"/>
    <w:rsid w:val="005071E7"/>
    <w:rsid w:val="00507C6F"/>
    <w:rsid w:val="00511395"/>
    <w:rsid w:val="00512E3A"/>
    <w:rsid w:val="005130B2"/>
    <w:rsid w:val="00513B0A"/>
    <w:rsid w:val="00514685"/>
    <w:rsid w:val="00516C10"/>
    <w:rsid w:val="00521044"/>
    <w:rsid w:val="005215D7"/>
    <w:rsid w:val="00522C50"/>
    <w:rsid w:val="00522CE6"/>
    <w:rsid w:val="00523488"/>
    <w:rsid w:val="005259E0"/>
    <w:rsid w:val="00525DF8"/>
    <w:rsid w:val="0052688B"/>
    <w:rsid w:val="005279E4"/>
    <w:rsid w:val="00534F70"/>
    <w:rsid w:val="00535ED6"/>
    <w:rsid w:val="00537DE8"/>
    <w:rsid w:val="00544283"/>
    <w:rsid w:val="005465B5"/>
    <w:rsid w:val="00546BB8"/>
    <w:rsid w:val="00547678"/>
    <w:rsid w:val="00554364"/>
    <w:rsid w:val="00555BA6"/>
    <w:rsid w:val="0055667E"/>
    <w:rsid w:val="005578B6"/>
    <w:rsid w:val="00557D97"/>
    <w:rsid w:val="00557F97"/>
    <w:rsid w:val="00561B92"/>
    <w:rsid w:val="00566399"/>
    <w:rsid w:val="00570DED"/>
    <w:rsid w:val="0057103E"/>
    <w:rsid w:val="005712D4"/>
    <w:rsid w:val="005712DD"/>
    <w:rsid w:val="00572716"/>
    <w:rsid w:val="0058356D"/>
    <w:rsid w:val="005858FB"/>
    <w:rsid w:val="005903A7"/>
    <w:rsid w:val="00591320"/>
    <w:rsid w:val="00594685"/>
    <w:rsid w:val="005948EA"/>
    <w:rsid w:val="00594B02"/>
    <w:rsid w:val="005A0547"/>
    <w:rsid w:val="005A1B1F"/>
    <w:rsid w:val="005A21FA"/>
    <w:rsid w:val="005A3930"/>
    <w:rsid w:val="005A4819"/>
    <w:rsid w:val="005A4AA7"/>
    <w:rsid w:val="005A4CB0"/>
    <w:rsid w:val="005A5E11"/>
    <w:rsid w:val="005B1BEF"/>
    <w:rsid w:val="005B2541"/>
    <w:rsid w:val="005B5A93"/>
    <w:rsid w:val="005B65A6"/>
    <w:rsid w:val="005B76E9"/>
    <w:rsid w:val="005C082A"/>
    <w:rsid w:val="005C302C"/>
    <w:rsid w:val="005C706C"/>
    <w:rsid w:val="005D160F"/>
    <w:rsid w:val="005D23FB"/>
    <w:rsid w:val="005D3E16"/>
    <w:rsid w:val="005D4C9D"/>
    <w:rsid w:val="005D6D9D"/>
    <w:rsid w:val="005E0051"/>
    <w:rsid w:val="005E21DA"/>
    <w:rsid w:val="005F0298"/>
    <w:rsid w:val="005F1DE7"/>
    <w:rsid w:val="005F2544"/>
    <w:rsid w:val="005F326F"/>
    <w:rsid w:val="005F5B80"/>
    <w:rsid w:val="005F5C79"/>
    <w:rsid w:val="005F6F4F"/>
    <w:rsid w:val="005F7F91"/>
    <w:rsid w:val="006015CD"/>
    <w:rsid w:val="00601FFC"/>
    <w:rsid w:val="006023BA"/>
    <w:rsid w:val="00605428"/>
    <w:rsid w:val="006067B1"/>
    <w:rsid w:val="00606D89"/>
    <w:rsid w:val="00611F0F"/>
    <w:rsid w:val="00615B04"/>
    <w:rsid w:val="0061745E"/>
    <w:rsid w:val="00620F86"/>
    <w:rsid w:val="00623B18"/>
    <w:rsid w:val="00624AA0"/>
    <w:rsid w:val="00627032"/>
    <w:rsid w:val="0062708C"/>
    <w:rsid w:val="006272F0"/>
    <w:rsid w:val="00627855"/>
    <w:rsid w:val="00627A84"/>
    <w:rsid w:val="00632985"/>
    <w:rsid w:val="00633553"/>
    <w:rsid w:val="0063403F"/>
    <w:rsid w:val="006340C5"/>
    <w:rsid w:val="006342BB"/>
    <w:rsid w:val="00634ED9"/>
    <w:rsid w:val="0063553D"/>
    <w:rsid w:val="006357F2"/>
    <w:rsid w:val="00636622"/>
    <w:rsid w:val="0063694C"/>
    <w:rsid w:val="00636D07"/>
    <w:rsid w:val="00636D87"/>
    <w:rsid w:val="00637199"/>
    <w:rsid w:val="00640B8C"/>
    <w:rsid w:val="006430A5"/>
    <w:rsid w:val="00645A42"/>
    <w:rsid w:val="00650ED5"/>
    <w:rsid w:val="006532A0"/>
    <w:rsid w:val="00653CB6"/>
    <w:rsid w:val="00654DE2"/>
    <w:rsid w:val="00657673"/>
    <w:rsid w:val="0065777D"/>
    <w:rsid w:val="00660991"/>
    <w:rsid w:val="00660A50"/>
    <w:rsid w:val="00663449"/>
    <w:rsid w:val="0066439B"/>
    <w:rsid w:val="00664520"/>
    <w:rsid w:val="006672EF"/>
    <w:rsid w:val="00671672"/>
    <w:rsid w:val="00676862"/>
    <w:rsid w:val="0068391E"/>
    <w:rsid w:val="00683DC0"/>
    <w:rsid w:val="00695B4A"/>
    <w:rsid w:val="006A110A"/>
    <w:rsid w:val="006A2598"/>
    <w:rsid w:val="006A2D45"/>
    <w:rsid w:val="006A336C"/>
    <w:rsid w:val="006A3909"/>
    <w:rsid w:val="006A4576"/>
    <w:rsid w:val="006A4BA2"/>
    <w:rsid w:val="006A51D7"/>
    <w:rsid w:val="006A53A7"/>
    <w:rsid w:val="006A5494"/>
    <w:rsid w:val="006A7C27"/>
    <w:rsid w:val="006B1B63"/>
    <w:rsid w:val="006B2E2A"/>
    <w:rsid w:val="006B3F14"/>
    <w:rsid w:val="006C1DE2"/>
    <w:rsid w:val="006C24C3"/>
    <w:rsid w:val="006C4616"/>
    <w:rsid w:val="006C7B70"/>
    <w:rsid w:val="006D020A"/>
    <w:rsid w:val="006D380B"/>
    <w:rsid w:val="006D5963"/>
    <w:rsid w:val="006D63C7"/>
    <w:rsid w:val="006D6B12"/>
    <w:rsid w:val="006D7C7D"/>
    <w:rsid w:val="006E51FA"/>
    <w:rsid w:val="006E746D"/>
    <w:rsid w:val="006F14EF"/>
    <w:rsid w:val="006F2B03"/>
    <w:rsid w:val="006F4AC0"/>
    <w:rsid w:val="006F649D"/>
    <w:rsid w:val="006F68AE"/>
    <w:rsid w:val="006F6EA9"/>
    <w:rsid w:val="00700F59"/>
    <w:rsid w:val="00701191"/>
    <w:rsid w:val="007048AD"/>
    <w:rsid w:val="00704E0D"/>
    <w:rsid w:val="0071086D"/>
    <w:rsid w:val="00710BBB"/>
    <w:rsid w:val="00711474"/>
    <w:rsid w:val="007119ED"/>
    <w:rsid w:val="00715BA4"/>
    <w:rsid w:val="00715ECD"/>
    <w:rsid w:val="007176F4"/>
    <w:rsid w:val="00723A7E"/>
    <w:rsid w:val="00723B13"/>
    <w:rsid w:val="00725064"/>
    <w:rsid w:val="00725290"/>
    <w:rsid w:val="00734084"/>
    <w:rsid w:val="0073419E"/>
    <w:rsid w:val="007352F7"/>
    <w:rsid w:val="00737322"/>
    <w:rsid w:val="00740137"/>
    <w:rsid w:val="0074161F"/>
    <w:rsid w:val="007455C3"/>
    <w:rsid w:val="00746838"/>
    <w:rsid w:val="00746CD9"/>
    <w:rsid w:val="0075016F"/>
    <w:rsid w:val="007525A4"/>
    <w:rsid w:val="00752B0D"/>
    <w:rsid w:val="00753ABC"/>
    <w:rsid w:val="00753C20"/>
    <w:rsid w:val="00754B7A"/>
    <w:rsid w:val="00761EC9"/>
    <w:rsid w:val="007623FD"/>
    <w:rsid w:val="007624E0"/>
    <w:rsid w:val="00764DA5"/>
    <w:rsid w:val="00765C87"/>
    <w:rsid w:val="00767F3D"/>
    <w:rsid w:val="00770403"/>
    <w:rsid w:val="00772C2B"/>
    <w:rsid w:val="007754C0"/>
    <w:rsid w:val="007771B9"/>
    <w:rsid w:val="0077783B"/>
    <w:rsid w:val="00780C4B"/>
    <w:rsid w:val="00782188"/>
    <w:rsid w:val="0078359E"/>
    <w:rsid w:val="00785612"/>
    <w:rsid w:val="007900E2"/>
    <w:rsid w:val="00791A40"/>
    <w:rsid w:val="00791ABF"/>
    <w:rsid w:val="00797014"/>
    <w:rsid w:val="007972AC"/>
    <w:rsid w:val="007A22E1"/>
    <w:rsid w:val="007A2D07"/>
    <w:rsid w:val="007A3B0B"/>
    <w:rsid w:val="007A57A3"/>
    <w:rsid w:val="007A695E"/>
    <w:rsid w:val="007B4788"/>
    <w:rsid w:val="007B4864"/>
    <w:rsid w:val="007B49F3"/>
    <w:rsid w:val="007B5D6D"/>
    <w:rsid w:val="007C0457"/>
    <w:rsid w:val="007C17B0"/>
    <w:rsid w:val="007C2761"/>
    <w:rsid w:val="007C2EC6"/>
    <w:rsid w:val="007C73A2"/>
    <w:rsid w:val="007D0E02"/>
    <w:rsid w:val="007D1493"/>
    <w:rsid w:val="007D250C"/>
    <w:rsid w:val="007D3CA1"/>
    <w:rsid w:val="007D53BE"/>
    <w:rsid w:val="007D74A4"/>
    <w:rsid w:val="007E1B35"/>
    <w:rsid w:val="007E1C8C"/>
    <w:rsid w:val="007E2522"/>
    <w:rsid w:val="007E3E20"/>
    <w:rsid w:val="007E41E9"/>
    <w:rsid w:val="007E4735"/>
    <w:rsid w:val="007E78DC"/>
    <w:rsid w:val="007F0364"/>
    <w:rsid w:val="007F47C9"/>
    <w:rsid w:val="007F5FC0"/>
    <w:rsid w:val="007F7A2D"/>
    <w:rsid w:val="00801982"/>
    <w:rsid w:val="0080292E"/>
    <w:rsid w:val="00805B5D"/>
    <w:rsid w:val="0080671E"/>
    <w:rsid w:val="0081020C"/>
    <w:rsid w:val="00812851"/>
    <w:rsid w:val="00813812"/>
    <w:rsid w:val="008138AD"/>
    <w:rsid w:val="00815812"/>
    <w:rsid w:val="008158A3"/>
    <w:rsid w:val="00817AC0"/>
    <w:rsid w:val="00817ACB"/>
    <w:rsid w:val="008217C5"/>
    <w:rsid w:val="008245D3"/>
    <w:rsid w:val="00825975"/>
    <w:rsid w:val="00826B09"/>
    <w:rsid w:val="0083122F"/>
    <w:rsid w:val="00832A8D"/>
    <w:rsid w:val="00834573"/>
    <w:rsid w:val="00840798"/>
    <w:rsid w:val="00841F50"/>
    <w:rsid w:val="0084205A"/>
    <w:rsid w:val="008420B8"/>
    <w:rsid w:val="00843586"/>
    <w:rsid w:val="0085768B"/>
    <w:rsid w:val="00857EB0"/>
    <w:rsid w:val="00861619"/>
    <w:rsid w:val="00861DF3"/>
    <w:rsid w:val="0086207D"/>
    <w:rsid w:val="0086361A"/>
    <w:rsid w:val="00866F37"/>
    <w:rsid w:val="00867987"/>
    <w:rsid w:val="008707F8"/>
    <w:rsid w:val="00870CB1"/>
    <w:rsid w:val="00870ED3"/>
    <w:rsid w:val="00870F10"/>
    <w:rsid w:val="00871685"/>
    <w:rsid w:val="008734A6"/>
    <w:rsid w:val="008746F5"/>
    <w:rsid w:val="00874E63"/>
    <w:rsid w:val="00875CF6"/>
    <w:rsid w:val="008815FE"/>
    <w:rsid w:val="00883D5C"/>
    <w:rsid w:val="00885ECE"/>
    <w:rsid w:val="008862A8"/>
    <w:rsid w:val="0089429E"/>
    <w:rsid w:val="008A13A0"/>
    <w:rsid w:val="008A174C"/>
    <w:rsid w:val="008A1A84"/>
    <w:rsid w:val="008A24D5"/>
    <w:rsid w:val="008A54ED"/>
    <w:rsid w:val="008A75BB"/>
    <w:rsid w:val="008B1BF2"/>
    <w:rsid w:val="008B2F4C"/>
    <w:rsid w:val="008B3BCB"/>
    <w:rsid w:val="008B4386"/>
    <w:rsid w:val="008B5E70"/>
    <w:rsid w:val="008C71F9"/>
    <w:rsid w:val="008D0108"/>
    <w:rsid w:val="008D17F4"/>
    <w:rsid w:val="008E48B8"/>
    <w:rsid w:val="008E5155"/>
    <w:rsid w:val="008E577D"/>
    <w:rsid w:val="008F139B"/>
    <w:rsid w:val="008F2E47"/>
    <w:rsid w:val="008F3F7A"/>
    <w:rsid w:val="008F704D"/>
    <w:rsid w:val="008F7888"/>
    <w:rsid w:val="008F7A16"/>
    <w:rsid w:val="00901620"/>
    <w:rsid w:val="009020C2"/>
    <w:rsid w:val="00904AA1"/>
    <w:rsid w:val="00906631"/>
    <w:rsid w:val="0091028D"/>
    <w:rsid w:val="00914037"/>
    <w:rsid w:val="00916073"/>
    <w:rsid w:val="009175AD"/>
    <w:rsid w:val="009209BF"/>
    <w:rsid w:val="00921CBD"/>
    <w:rsid w:val="0092599B"/>
    <w:rsid w:val="009261FB"/>
    <w:rsid w:val="00927E56"/>
    <w:rsid w:val="0093037D"/>
    <w:rsid w:val="009317A7"/>
    <w:rsid w:val="00933045"/>
    <w:rsid w:val="00935F9B"/>
    <w:rsid w:val="00936D51"/>
    <w:rsid w:val="00936D9C"/>
    <w:rsid w:val="0094152D"/>
    <w:rsid w:val="00941EE9"/>
    <w:rsid w:val="00944117"/>
    <w:rsid w:val="00944830"/>
    <w:rsid w:val="00945650"/>
    <w:rsid w:val="009456BB"/>
    <w:rsid w:val="00951118"/>
    <w:rsid w:val="00955176"/>
    <w:rsid w:val="00956731"/>
    <w:rsid w:val="00961A3C"/>
    <w:rsid w:val="00962480"/>
    <w:rsid w:val="0096536F"/>
    <w:rsid w:val="00971B0B"/>
    <w:rsid w:val="00974128"/>
    <w:rsid w:val="009750B3"/>
    <w:rsid w:val="00975BD5"/>
    <w:rsid w:val="00976BAC"/>
    <w:rsid w:val="0098031D"/>
    <w:rsid w:val="00980DF9"/>
    <w:rsid w:val="00981F57"/>
    <w:rsid w:val="009832E1"/>
    <w:rsid w:val="009848B7"/>
    <w:rsid w:val="00985075"/>
    <w:rsid w:val="00985655"/>
    <w:rsid w:val="009873AD"/>
    <w:rsid w:val="00991003"/>
    <w:rsid w:val="009914D1"/>
    <w:rsid w:val="0099161B"/>
    <w:rsid w:val="00992961"/>
    <w:rsid w:val="00996140"/>
    <w:rsid w:val="00997375"/>
    <w:rsid w:val="009979EA"/>
    <w:rsid w:val="009A0A75"/>
    <w:rsid w:val="009A2AA4"/>
    <w:rsid w:val="009A33DB"/>
    <w:rsid w:val="009A4CF1"/>
    <w:rsid w:val="009A5FB7"/>
    <w:rsid w:val="009B08D1"/>
    <w:rsid w:val="009B1C18"/>
    <w:rsid w:val="009B1D42"/>
    <w:rsid w:val="009B678C"/>
    <w:rsid w:val="009B6CB4"/>
    <w:rsid w:val="009B7C06"/>
    <w:rsid w:val="009C0237"/>
    <w:rsid w:val="009C144F"/>
    <w:rsid w:val="009C59D5"/>
    <w:rsid w:val="009D0FA6"/>
    <w:rsid w:val="009D1899"/>
    <w:rsid w:val="009D4A94"/>
    <w:rsid w:val="009D6CE0"/>
    <w:rsid w:val="009D6D61"/>
    <w:rsid w:val="009D742E"/>
    <w:rsid w:val="009E0879"/>
    <w:rsid w:val="009E0E5D"/>
    <w:rsid w:val="009E1CF8"/>
    <w:rsid w:val="009E1F17"/>
    <w:rsid w:val="009E2F61"/>
    <w:rsid w:val="009E4004"/>
    <w:rsid w:val="009E5132"/>
    <w:rsid w:val="009E5BA5"/>
    <w:rsid w:val="009E5EB1"/>
    <w:rsid w:val="009E691C"/>
    <w:rsid w:val="009F357F"/>
    <w:rsid w:val="009F694C"/>
    <w:rsid w:val="009F6E6B"/>
    <w:rsid w:val="00A00B15"/>
    <w:rsid w:val="00A00CEB"/>
    <w:rsid w:val="00A03AC3"/>
    <w:rsid w:val="00A0477A"/>
    <w:rsid w:val="00A056A2"/>
    <w:rsid w:val="00A06E66"/>
    <w:rsid w:val="00A07CD5"/>
    <w:rsid w:val="00A11782"/>
    <w:rsid w:val="00A11FD2"/>
    <w:rsid w:val="00A215BC"/>
    <w:rsid w:val="00A2174E"/>
    <w:rsid w:val="00A21DDB"/>
    <w:rsid w:val="00A31592"/>
    <w:rsid w:val="00A33B87"/>
    <w:rsid w:val="00A340F1"/>
    <w:rsid w:val="00A35409"/>
    <w:rsid w:val="00A35DF8"/>
    <w:rsid w:val="00A403DD"/>
    <w:rsid w:val="00A40650"/>
    <w:rsid w:val="00A44D7F"/>
    <w:rsid w:val="00A45048"/>
    <w:rsid w:val="00A46B7A"/>
    <w:rsid w:val="00A470DD"/>
    <w:rsid w:val="00A50A0A"/>
    <w:rsid w:val="00A51DD2"/>
    <w:rsid w:val="00A550AA"/>
    <w:rsid w:val="00A55F3B"/>
    <w:rsid w:val="00A6149A"/>
    <w:rsid w:val="00A638FB"/>
    <w:rsid w:val="00A64C07"/>
    <w:rsid w:val="00A65943"/>
    <w:rsid w:val="00A67342"/>
    <w:rsid w:val="00A677C9"/>
    <w:rsid w:val="00A70305"/>
    <w:rsid w:val="00A730B0"/>
    <w:rsid w:val="00A748A5"/>
    <w:rsid w:val="00A75A73"/>
    <w:rsid w:val="00A76596"/>
    <w:rsid w:val="00A768EC"/>
    <w:rsid w:val="00A81248"/>
    <w:rsid w:val="00A81600"/>
    <w:rsid w:val="00A81D11"/>
    <w:rsid w:val="00A825C6"/>
    <w:rsid w:val="00A84B7E"/>
    <w:rsid w:val="00A87660"/>
    <w:rsid w:val="00A92499"/>
    <w:rsid w:val="00A92846"/>
    <w:rsid w:val="00A95806"/>
    <w:rsid w:val="00A9586F"/>
    <w:rsid w:val="00A95B23"/>
    <w:rsid w:val="00A96795"/>
    <w:rsid w:val="00AA0538"/>
    <w:rsid w:val="00AA1A18"/>
    <w:rsid w:val="00AA3B56"/>
    <w:rsid w:val="00AA4981"/>
    <w:rsid w:val="00AA6A5B"/>
    <w:rsid w:val="00AB0368"/>
    <w:rsid w:val="00AB1B96"/>
    <w:rsid w:val="00AB451F"/>
    <w:rsid w:val="00AB61B4"/>
    <w:rsid w:val="00AB7EE1"/>
    <w:rsid w:val="00AC2A4C"/>
    <w:rsid w:val="00AC2D64"/>
    <w:rsid w:val="00AC7081"/>
    <w:rsid w:val="00AD0624"/>
    <w:rsid w:val="00AD1A94"/>
    <w:rsid w:val="00AD375F"/>
    <w:rsid w:val="00AD57BA"/>
    <w:rsid w:val="00AE0836"/>
    <w:rsid w:val="00AE261A"/>
    <w:rsid w:val="00AE5410"/>
    <w:rsid w:val="00AE6BF2"/>
    <w:rsid w:val="00AF0224"/>
    <w:rsid w:val="00AF25B0"/>
    <w:rsid w:val="00AF566C"/>
    <w:rsid w:val="00AF69BC"/>
    <w:rsid w:val="00AF6D43"/>
    <w:rsid w:val="00B03BA8"/>
    <w:rsid w:val="00B04938"/>
    <w:rsid w:val="00B060E8"/>
    <w:rsid w:val="00B067B3"/>
    <w:rsid w:val="00B07898"/>
    <w:rsid w:val="00B10792"/>
    <w:rsid w:val="00B11038"/>
    <w:rsid w:val="00B12E7E"/>
    <w:rsid w:val="00B1FF41"/>
    <w:rsid w:val="00B20E9E"/>
    <w:rsid w:val="00B21017"/>
    <w:rsid w:val="00B233DE"/>
    <w:rsid w:val="00B237D0"/>
    <w:rsid w:val="00B2424A"/>
    <w:rsid w:val="00B25EC7"/>
    <w:rsid w:val="00B265EF"/>
    <w:rsid w:val="00B2773F"/>
    <w:rsid w:val="00B27861"/>
    <w:rsid w:val="00B27E88"/>
    <w:rsid w:val="00B317D8"/>
    <w:rsid w:val="00B326FF"/>
    <w:rsid w:val="00B372CB"/>
    <w:rsid w:val="00B378E3"/>
    <w:rsid w:val="00B378EE"/>
    <w:rsid w:val="00B405B2"/>
    <w:rsid w:val="00B40DB3"/>
    <w:rsid w:val="00B416E0"/>
    <w:rsid w:val="00B44C5E"/>
    <w:rsid w:val="00B47C9D"/>
    <w:rsid w:val="00B5197F"/>
    <w:rsid w:val="00B57D09"/>
    <w:rsid w:val="00B70367"/>
    <w:rsid w:val="00B7140F"/>
    <w:rsid w:val="00B715F6"/>
    <w:rsid w:val="00B742AB"/>
    <w:rsid w:val="00B77009"/>
    <w:rsid w:val="00B772D2"/>
    <w:rsid w:val="00B77FAE"/>
    <w:rsid w:val="00B81A54"/>
    <w:rsid w:val="00B82E06"/>
    <w:rsid w:val="00B831DC"/>
    <w:rsid w:val="00B90D47"/>
    <w:rsid w:val="00B91272"/>
    <w:rsid w:val="00B940A5"/>
    <w:rsid w:val="00B94A36"/>
    <w:rsid w:val="00B94D9D"/>
    <w:rsid w:val="00B965AC"/>
    <w:rsid w:val="00B968EE"/>
    <w:rsid w:val="00B96DF5"/>
    <w:rsid w:val="00BA0823"/>
    <w:rsid w:val="00BA1448"/>
    <w:rsid w:val="00BA3F91"/>
    <w:rsid w:val="00BA420E"/>
    <w:rsid w:val="00BB218E"/>
    <w:rsid w:val="00BB4428"/>
    <w:rsid w:val="00BB4F02"/>
    <w:rsid w:val="00BC1652"/>
    <w:rsid w:val="00BC392E"/>
    <w:rsid w:val="00BC4286"/>
    <w:rsid w:val="00BC5CDF"/>
    <w:rsid w:val="00BD00DB"/>
    <w:rsid w:val="00BD2619"/>
    <w:rsid w:val="00BD3CE4"/>
    <w:rsid w:val="00BD71A7"/>
    <w:rsid w:val="00BE09E4"/>
    <w:rsid w:val="00BE1C2A"/>
    <w:rsid w:val="00BE271C"/>
    <w:rsid w:val="00BE44DC"/>
    <w:rsid w:val="00BE4C9D"/>
    <w:rsid w:val="00BE77EE"/>
    <w:rsid w:val="00BF336B"/>
    <w:rsid w:val="00C01DED"/>
    <w:rsid w:val="00C02557"/>
    <w:rsid w:val="00C04D0E"/>
    <w:rsid w:val="00C05103"/>
    <w:rsid w:val="00C05F97"/>
    <w:rsid w:val="00C10218"/>
    <w:rsid w:val="00C1083A"/>
    <w:rsid w:val="00C108E5"/>
    <w:rsid w:val="00C1154F"/>
    <w:rsid w:val="00C12DF6"/>
    <w:rsid w:val="00C12EC7"/>
    <w:rsid w:val="00C14A84"/>
    <w:rsid w:val="00C153E0"/>
    <w:rsid w:val="00C160C9"/>
    <w:rsid w:val="00C17807"/>
    <w:rsid w:val="00C21146"/>
    <w:rsid w:val="00C2205B"/>
    <w:rsid w:val="00C23311"/>
    <w:rsid w:val="00C2715C"/>
    <w:rsid w:val="00C33AFC"/>
    <w:rsid w:val="00C35D77"/>
    <w:rsid w:val="00C37C06"/>
    <w:rsid w:val="00C37F30"/>
    <w:rsid w:val="00C4181B"/>
    <w:rsid w:val="00C438B8"/>
    <w:rsid w:val="00C4571B"/>
    <w:rsid w:val="00C4774F"/>
    <w:rsid w:val="00C47AFD"/>
    <w:rsid w:val="00C522A5"/>
    <w:rsid w:val="00C52D3C"/>
    <w:rsid w:val="00C55C0A"/>
    <w:rsid w:val="00C64A24"/>
    <w:rsid w:val="00C6568C"/>
    <w:rsid w:val="00C668AA"/>
    <w:rsid w:val="00C67157"/>
    <w:rsid w:val="00C70054"/>
    <w:rsid w:val="00C71628"/>
    <w:rsid w:val="00C741DF"/>
    <w:rsid w:val="00C7641B"/>
    <w:rsid w:val="00C80AC8"/>
    <w:rsid w:val="00C8242C"/>
    <w:rsid w:val="00C8320E"/>
    <w:rsid w:val="00C8339D"/>
    <w:rsid w:val="00C860B3"/>
    <w:rsid w:val="00C87DBD"/>
    <w:rsid w:val="00C926CD"/>
    <w:rsid w:val="00C931C6"/>
    <w:rsid w:val="00C939F1"/>
    <w:rsid w:val="00C93E4E"/>
    <w:rsid w:val="00C966F4"/>
    <w:rsid w:val="00CA2C66"/>
    <w:rsid w:val="00CA3AFC"/>
    <w:rsid w:val="00CA60E8"/>
    <w:rsid w:val="00CB34BE"/>
    <w:rsid w:val="00CB7CFA"/>
    <w:rsid w:val="00CB7EAC"/>
    <w:rsid w:val="00CC0983"/>
    <w:rsid w:val="00CC1378"/>
    <w:rsid w:val="00CC166A"/>
    <w:rsid w:val="00CC1B50"/>
    <w:rsid w:val="00CD26A3"/>
    <w:rsid w:val="00CD2E0B"/>
    <w:rsid w:val="00CD3B1C"/>
    <w:rsid w:val="00CD5AD3"/>
    <w:rsid w:val="00CD7224"/>
    <w:rsid w:val="00CD7ACD"/>
    <w:rsid w:val="00CE0F79"/>
    <w:rsid w:val="00CE109E"/>
    <w:rsid w:val="00CE1D99"/>
    <w:rsid w:val="00CE275B"/>
    <w:rsid w:val="00CE39F5"/>
    <w:rsid w:val="00CE4EA5"/>
    <w:rsid w:val="00CE70B1"/>
    <w:rsid w:val="00CF1851"/>
    <w:rsid w:val="00CF246E"/>
    <w:rsid w:val="00CF3924"/>
    <w:rsid w:val="00CF44AA"/>
    <w:rsid w:val="00CF5595"/>
    <w:rsid w:val="00CF6C26"/>
    <w:rsid w:val="00CF6C77"/>
    <w:rsid w:val="00D0013B"/>
    <w:rsid w:val="00D018F8"/>
    <w:rsid w:val="00D02147"/>
    <w:rsid w:val="00D03B28"/>
    <w:rsid w:val="00D06DE0"/>
    <w:rsid w:val="00D0768A"/>
    <w:rsid w:val="00D17447"/>
    <w:rsid w:val="00D22295"/>
    <w:rsid w:val="00D226EE"/>
    <w:rsid w:val="00D27A30"/>
    <w:rsid w:val="00D30143"/>
    <w:rsid w:val="00D341AC"/>
    <w:rsid w:val="00D3587F"/>
    <w:rsid w:val="00D36C0F"/>
    <w:rsid w:val="00D46865"/>
    <w:rsid w:val="00D4696B"/>
    <w:rsid w:val="00D4720C"/>
    <w:rsid w:val="00D51B8E"/>
    <w:rsid w:val="00D51CFF"/>
    <w:rsid w:val="00D5264C"/>
    <w:rsid w:val="00D52CF6"/>
    <w:rsid w:val="00D579EF"/>
    <w:rsid w:val="00D57DDE"/>
    <w:rsid w:val="00D66419"/>
    <w:rsid w:val="00D666BA"/>
    <w:rsid w:val="00D726B2"/>
    <w:rsid w:val="00D74DA8"/>
    <w:rsid w:val="00D7511F"/>
    <w:rsid w:val="00D75653"/>
    <w:rsid w:val="00D76614"/>
    <w:rsid w:val="00D77EB6"/>
    <w:rsid w:val="00D8019E"/>
    <w:rsid w:val="00D804C9"/>
    <w:rsid w:val="00D80D94"/>
    <w:rsid w:val="00D819E1"/>
    <w:rsid w:val="00D84275"/>
    <w:rsid w:val="00D84F5F"/>
    <w:rsid w:val="00D8635A"/>
    <w:rsid w:val="00D90709"/>
    <w:rsid w:val="00D92131"/>
    <w:rsid w:val="00D924D8"/>
    <w:rsid w:val="00D93113"/>
    <w:rsid w:val="00D93204"/>
    <w:rsid w:val="00D94BEA"/>
    <w:rsid w:val="00D9645B"/>
    <w:rsid w:val="00DA07E3"/>
    <w:rsid w:val="00DA0FA7"/>
    <w:rsid w:val="00DA2776"/>
    <w:rsid w:val="00DA3374"/>
    <w:rsid w:val="00DA5EFA"/>
    <w:rsid w:val="00DA72F4"/>
    <w:rsid w:val="00DA75F4"/>
    <w:rsid w:val="00DB0BCD"/>
    <w:rsid w:val="00DB12B9"/>
    <w:rsid w:val="00DB1A7B"/>
    <w:rsid w:val="00DB42C0"/>
    <w:rsid w:val="00DB4775"/>
    <w:rsid w:val="00DB4D26"/>
    <w:rsid w:val="00DC61FB"/>
    <w:rsid w:val="00DC6419"/>
    <w:rsid w:val="00DD48A0"/>
    <w:rsid w:val="00DD5B23"/>
    <w:rsid w:val="00DE0470"/>
    <w:rsid w:val="00DE1464"/>
    <w:rsid w:val="00DE35D6"/>
    <w:rsid w:val="00DE3834"/>
    <w:rsid w:val="00DE513A"/>
    <w:rsid w:val="00DE57F6"/>
    <w:rsid w:val="00DE6E95"/>
    <w:rsid w:val="00DE71D1"/>
    <w:rsid w:val="00DE739B"/>
    <w:rsid w:val="00DF019E"/>
    <w:rsid w:val="00DF0731"/>
    <w:rsid w:val="00DF0880"/>
    <w:rsid w:val="00DF0B2C"/>
    <w:rsid w:val="00DF1503"/>
    <w:rsid w:val="00DF1731"/>
    <w:rsid w:val="00DF1D21"/>
    <w:rsid w:val="00DF478D"/>
    <w:rsid w:val="00DF75B0"/>
    <w:rsid w:val="00E00447"/>
    <w:rsid w:val="00E01DC7"/>
    <w:rsid w:val="00E0277B"/>
    <w:rsid w:val="00E03744"/>
    <w:rsid w:val="00E050E3"/>
    <w:rsid w:val="00E055E0"/>
    <w:rsid w:val="00E0629C"/>
    <w:rsid w:val="00E06631"/>
    <w:rsid w:val="00E068E9"/>
    <w:rsid w:val="00E06BDA"/>
    <w:rsid w:val="00E132E0"/>
    <w:rsid w:val="00E14850"/>
    <w:rsid w:val="00E14CAC"/>
    <w:rsid w:val="00E17427"/>
    <w:rsid w:val="00E20091"/>
    <w:rsid w:val="00E20C83"/>
    <w:rsid w:val="00E21C23"/>
    <w:rsid w:val="00E23E12"/>
    <w:rsid w:val="00E35F10"/>
    <w:rsid w:val="00E36F78"/>
    <w:rsid w:val="00E419CA"/>
    <w:rsid w:val="00E41F70"/>
    <w:rsid w:val="00E45379"/>
    <w:rsid w:val="00E46FB4"/>
    <w:rsid w:val="00E53731"/>
    <w:rsid w:val="00E53F34"/>
    <w:rsid w:val="00E576A2"/>
    <w:rsid w:val="00E57F40"/>
    <w:rsid w:val="00E6102D"/>
    <w:rsid w:val="00E62637"/>
    <w:rsid w:val="00E62AF5"/>
    <w:rsid w:val="00E63D2F"/>
    <w:rsid w:val="00E72DE7"/>
    <w:rsid w:val="00E7667E"/>
    <w:rsid w:val="00E766C2"/>
    <w:rsid w:val="00E77179"/>
    <w:rsid w:val="00E77B7C"/>
    <w:rsid w:val="00E82DCA"/>
    <w:rsid w:val="00E8419E"/>
    <w:rsid w:val="00E8585C"/>
    <w:rsid w:val="00E86B91"/>
    <w:rsid w:val="00E92AF5"/>
    <w:rsid w:val="00E94DAF"/>
    <w:rsid w:val="00E94ECD"/>
    <w:rsid w:val="00E96F3F"/>
    <w:rsid w:val="00EA0877"/>
    <w:rsid w:val="00EA2327"/>
    <w:rsid w:val="00EA2332"/>
    <w:rsid w:val="00EA378D"/>
    <w:rsid w:val="00EA504C"/>
    <w:rsid w:val="00EA5458"/>
    <w:rsid w:val="00EA7D85"/>
    <w:rsid w:val="00EB120E"/>
    <w:rsid w:val="00EB3963"/>
    <w:rsid w:val="00EB3C0E"/>
    <w:rsid w:val="00EB7A29"/>
    <w:rsid w:val="00EC0DCF"/>
    <w:rsid w:val="00EC1F9A"/>
    <w:rsid w:val="00EC200C"/>
    <w:rsid w:val="00EC317C"/>
    <w:rsid w:val="00EC3395"/>
    <w:rsid w:val="00EC68B9"/>
    <w:rsid w:val="00ED0640"/>
    <w:rsid w:val="00ED06C1"/>
    <w:rsid w:val="00ED1A85"/>
    <w:rsid w:val="00ED1F8D"/>
    <w:rsid w:val="00ED2A23"/>
    <w:rsid w:val="00ED6DE5"/>
    <w:rsid w:val="00ED6DED"/>
    <w:rsid w:val="00EE0BDC"/>
    <w:rsid w:val="00EE24C0"/>
    <w:rsid w:val="00EE2B29"/>
    <w:rsid w:val="00EE2F87"/>
    <w:rsid w:val="00EE334D"/>
    <w:rsid w:val="00EE7188"/>
    <w:rsid w:val="00EE73FC"/>
    <w:rsid w:val="00EE7A34"/>
    <w:rsid w:val="00EF0D15"/>
    <w:rsid w:val="00EF1235"/>
    <w:rsid w:val="00EF2E2D"/>
    <w:rsid w:val="00F03BDF"/>
    <w:rsid w:val="00F06214"/>
    <w:rsid w:val="00F0738C"/>
    <w:rsid w:val="00F10375"/>
    <w:rsid w:val="00F1380F"/>
    <w:rsid w:val="00F150CD"/>
    <w:rsid w:val="00F238D7"/>
    <w:rsid w:val="00F24B9E"/>
    <w:rsid w:val="00F26853"/>
    <w:rsid w:val="00F270D3"/>
    <w:rsid w:val="00F3022C"/>
    <w:rsid w:val="00F3095B"/>
    <w:rsid w:val="00F31780"/>
    <w:rsid w:val="00F342D7"/>
    <w:rsid w:val="00F35ED0"/>
    <w:rsid w:val="00F35FB1"/>
    <w:rsid w:val="00F37272"/>
    <w:rsid w:val="00F40042"/>
    <w:rsid w:val="00F41776"/>
    <w:rsid w:val="00F52069"/>
    <w:rsid w:val="00F52DCF"/>
    <w:rsid w:val="00F53068"/>
    <w:rsid w:val="00F53EC2"/>
    <w:rsid w:val="00F557AB"/>
    <w:rsid w:val="00F56963"/>
    <w:rsid w:val="00F56C49"/>
    <w:rsid w:val="00F572FA"/>
    <w:rsid w:val="00F575B0"/>
    <w:rsid w:val="00F608BC"/>
    <w:rsid w:val="00F63F05"/>
    <w:rsid w:val="00F65127"/>
    <w:rsid w:val="00F67B63"/>
    <w:rsid w:val="00F773DB"/>
    <w:rsid w:val="00F77F99"/>
    <w:rsid w:val="00F823FB"/>
    <w:rsid w:val="00F8357B"/>
    <w:rsid w:val="00F84728"/>
    <w:rsid w:val="00F85122"/>
    <w:rsid w:val="00F86B99"/>
    <w:rsid w:val="00F86CC9"/>
    <w:rsid w:val="00F86D51"/>
    <w:rsid w:val="00F870B1"/>
    <w:rsid w:val="00F91D47"/>
    <w:rsid w:val="00F94539"/>
    <w:rsid w:val="00F95A73"/>
    <w:rsid w:val="00F95F66"/>
    <w:rsid w:val="00F96953"/>
    <w:rsid w:val="00F975AC"/>
    <w:rsid w:val="00F97EF0"/>
    <w:rsid w:val="00FA03D7"/>
    <w:rsid w:val="00FA06A2"/>
    <w:rsid w:val="00FA24A0"/>
    <w:rsid w:val="00FA46BC"/>
    <w:rsid w:val="00FA57EB"/>
    <w:rsid w:val="00FA609E"/>
    <w:rsid w:val="00FA7DC2"/>
    <w:rsid w:val="00FB29F6"/>
    <w:rsid w:val="00FB318C"/>
    <w:rsid w:val="00FB5B8C"/>
    <w:rsid w:val="00FB7E7C"/>
    <w:rsid w:val="00FC05CF"/>
    <w:rsid w:val="00FC1B0C"/>
    <w:rsid w:val="00FC5CF2"/>
    <w:rsid w:val="00FC7FFB"/>
    <w:rsid w:val="00FD2D1D"/>
    <w:rsid w:val="00FD4B8A"/>
    <w:rsid w:val="00FE0991"/>
    <w:rsid w:val="00FE0F08"/>
    <w:rsid w:val="00FE13D3"/>
    <w:rsid w:val="00FE16C8"/>
    <w:rsid w:val="00FE2270"/>
    <w:rsid w:val="00FE2BB0"/>
    <w:rsid w:val="00FE2C83"/>
    <w:rsid w:val="00FE2F80"/>
    <w:rsid w:val="00FE44B6"/>
    <w:rsid w:val="00FE580A"/>
    <w:rsid w:val="00FF2149"/>
    <w:rsid w:val="00FF31AD"/>
    <w:rsid w:val="00FF42B9"/>
    <w:rsid w:val="00FF5D0F"/>
    <w:rsid w:val="0B36F88D"/>
    <w:rsid w:val="1481815A"/>
    <w:rsid w:val="1D0BAC90"/>
    <w:rsid w:val="2389559C"/>
    <w:rsid w:val="25956697"/>
    <w:rsid w:val="25DFEEEE"/>
    <w:rsid w:val="292F8931"/>
    <w:rsid w:val="462C4818"/>
    <w:rsid w:val="4818EEB6"/>
    <w:rsid w:val="4936F29F"/>
    <w:rsid w:val="4CD2A497"/>
    <w:rsid w:val="5884631C"/>
    <w:rsid w:val="5C68D7DA"/>
    <w:rsid w:val="5CFB5333"/>
    <w:rsid w:val="63343D09"/>
    <w:rsid w:val="6980CA4E"/>
    <w:rsid w:val="69E5407C"/>
    <w:rsid w:val="7676BD73"/>
    <w:rsid w:val="7DEA2AAD"/>
    <w:rsid w:val="7FD0E5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25E3A0"/>
  <w15:chartTrackingRefBased/>
  <w15:docId w15:val="{FDFDA1EC-7EAD-42CB-B2C7-93BC4B1E9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qFormat="1"/>
    <w:lsdException w:name="heading 7" w:semiHidden="1" w:uiPriority="9"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Body Text Indent 3" w:uiPriority="99"/>
    <w:lsdException w:name="Hyperlink" w:uiPriority="99"/>
    <w:lsdException w:name="Strong" w:uiPriority="22" w:qFormat="1"/>
    <w:lsdException w:name="Emphasis"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465DA"/>
    <w:rPr>
      <w:lang w:val="es-ES_tradnl" w:eastAsia="es-ES"/>
    </w:rPr>
  </w:style>
  <w:style w:type="paragraph" w:styleId="Ttulo1">
    <w:name w:val="heading 1"/>
    <w:basedOn w:val="Normal"/>
    <w:next w:val="Normal"/>
    <w:link w:val="Ttulo1Car"/>
    <w:qFormat/>
    <w:rsid w:val="00AF69BC"/>
    <w:pPr>
      <w:keepNext/>
      <w:spacing w:before="240" w:after="60"/>
      <w:outlineLvl w:val="0"/>
    </w:pPr>
    <w:rPr>
      <w:rFonts w:ascii="Cambria" w:hAnsi="Cambria"/>
      <w:b/>
      <w:bCs/>
      <w:kern w:val="32"/>
      <w:sz w:val="32"/>
      <w:szCs w:val="32"/>
      <w:lang w:eastAsia="x-none"/>
    </w:rPr>
  </w:style>
  <w:style w:type="paragraph" w:styleId="Ttulo2">
    <w:name w:val="heading 2"/>
    <w:basedOn w:val="Normal"/>
    <w:next w:val="Normal"/>
    <w:link w:val="Ttulo2Car"/>
    <w:qFormat/>
    <w:rsid w:val="0018436C"/>
    <w:pPr>
      <w:keepNext/>
      <w:outlineLvl w:val="1"/>
    </w:pPr>
    <w:rPr>
      <w:rFonts w:ascii="Arial" w:hAnsi="Arial"/>
      <w:b/>
      <w:bCs/>
      <w:sz w:val="24"/>
    </w:rPr>
  </w:style>
  <w:style w:type="paragraph" w:styleId="Ttulo3">
    <w:name w:val="heading 3"/>
    <w:basedOn w:val="Normal"/>
    <w:next w:val="Normal"/>
    <w:link w:val="Ttulo3Car"/>
    <w:unhideWhenUsed/>
    <w:qFormat/>
    <w:rsid w:val="00175A59"/>
    <w:pPr>
      <w:keepNext/>
      <w:spacing w:before="240" w:after="60"/>
      <w:outlineLvl w:val="2"/>
    </w:pPr>
    <w:rPr>
      <w:rFonts w:ascii="Cambria" w:hAnsi="Cambria"/>
      <w:b/>
      <w:bCs/>
      <w:sz w:val="26"/>
      <w:szCs w:val="26"/>
    </w:rPr>
  </w:style>
  <w:style w:type="paragraph" w:styleId="Ttulo4">
    <w:name w:val="heading 4"/>
    <w:basedOn w:val="Normal"/>
    <w:next w:val="Normal"/>
    <w:link w:val="Ttulo4Car"/>
    <w:qFormat/>
    <w:rsid w:val="00D7511F"/>
    <w:pPr>
      <w:keepNext/>
      <w:spacing w:before="240" w:after="60"/>
      <w:outlineLvl w:val="3"/>
    </w:pPr>
    <w:rPr>
      <w:b/>
      <w:bCs/>
      <w:sz w:val="28"/>
      <w:szCs w:val="28"/>
    </w:rPr>
  </w:style>
  <w:style w:type="paragraph" w:styleId="Ttulo5">
    <w:name w:val="heading 5"/>
    <w:basedOn w:val="Normal"/>
    <w:next w:val="Normal"/>
    <w:link w:val="Ttulo5Car"/>
    <w:qFormat/>
    <w:rsid w:val="00175A59"/>
    <w:pPr>
      <w:keepNext/>
      <w:autoSpaceDE w:val="0"/>
      <w:autoSpaceDN w:val="0"/>
      <w:adjustRightInd w:val="0"/>
      <w:jc w:val="center"/>
      <w:outlineLvl w:val="4"/>
    </w:pPr>
    <w:rPr>
      <w:rFonts w:ascii="Arial Narrow" w:hAnsi="Arial Narrow"/>
      <w:b/>
      <w:bCs/>
      <w:color w:val="FF0000"/>
      <w:sz w:val="24"/>
      <w:szCs w:val="22"/>
      <w:lang w:val="es-ES"/>
    </w:rPr>
  </w:style>
  <w:style w:type="paragraph" w:styleId="Ttulo6">
    <w:name w:val="heading 6"/>
    <w:basedOn w:val="Normal"/>
    <w:next w:val="Normal"/>
    <w:qFormat/>
    <w:rsid w:val="00981F57"/>
    <w:p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175A59"/>
    <w:pPr>
      <w:spacing w:before="240" w:after="60"/>
      <w:outlineLvl w:val="6"/>
    </w:pPr>
    <w:rPr>
      <w:rFonts w:ascii="Calibri" w:hAnsi="Calibri"/>
      <w:sz w:val="24"/>
      <w:szCs w:val="24"/>
      <w:lang w:val="es-ES"/>
    </w:rPr>
  </w:style>
  <w:style w:type="paragraph" w:styleId="Ttulo8">
    <w:name w:val="heading 8"/>
    <w:basedOn w:val="Normal"/>
    <w:next w:val="Normal"/>
    <w:link w:val="Ttulo8Car"/>
    <w:qFormat/>
    <w:rsid w:val="00175A59"/>
    <w:pPr>
      <w:keepNext/>
      <w:jc w:val="center"/>
      <w:outlineLvl w:val="7"/>
    </w:pPr>
    <w:rPr>
      <w:rFonts w:ascii="Century Gothic" w:hAnsi="Century Gothic"/>
      <w:b/>
      <w:sz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rsid w:val="00B25EC7"/>
    <w:pPr>
      <w:tabs>
        <w:tab w:val="center" w:pos="4252"/>
        <w:tab w:val="right" w:pos="8504"/>
      </w:tabs>
    </w:pPr>
  </w:style>
  <w:style w:type="paragraph" w:styleId="Piedepgina">
    <w:name w:val="footer"/>
    <w:aliases w:val="pie de página"/>
    <w:basedOn w:val="Normal"/>
    <w:link w:val="PiedepginaCar"/>
    <w:rsid w:val="00B25EC7"/>
    <w:pPr>
      <w:tabs>
        <w:tab w:val="center" w:pos="4252"/>
        <w:tab w:val="right" w:pos="8504"/>
      </w:tabs>
    </w:pPr>
  </w:style>
  <w:style w:type="character" w:styleId="Hipervnculo">
    <w:name w:val="Hyperlink"/>
    <w:uiPriority w:val="99"/>
    <w:rsid w:val="00B25EC7"/>
    <w:rPr>
      <w:color w:val="0000FF"/>
      <w:u w:val="single"/>
    </w:rPr>
  </w:style>
  <w:style w:type="paragraph" w:styleId="Textoindependiente2">
    <w:name w:val="Body Text 2"/>
    <w:basedOn w:val="Normal"/>
    <w:link w:val="Textoindependiente2Car"/>
    <w:rsid w:val="00B25EC7"/>
    <w:pPr>
      <w:jc w:val="both"/>
    </w:pPr>
    <w:rPr>
      <w:rFonts w:ascii="Tahoma" w:hAnsi="Tahoma"/>
      <w:sz w:val="22"/>
      <w:lang w:eastAsia="x-none"/>
    </w:rPr>
  </w:style>
  <w:style w:type="table" w:styleId="Tablaconcuadrcula">
    <w:name w:val="Table Grid"/>
    <w:basedOn w:val="Tablanormal"/>
    <w:uiPriority w:val="39"/>
    <w:rsid w:val="00B25E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rsid w:val="00B25EC7"/>
    <w:rPr>
      <w:rFonts w:ascii="Courier New" w:hAnsi="Courier New"/>
      <w:lang w:val="x-none" w:eastAsia="x-none"/>
    </w:rPr>
  </w:style>
  <w:style w:type="paragraph" w:customStyle="1" w:styleId="Default">
    <w:name w:val="Default"/>
    <w:link w:val="DefaultCar"/>
    <w:qFormat/>
    <w:rsid w:val="00B25EC7"/>
    <w:pPr>
      <w:autoSpaceDE w:val="0"/>
      <w:autoSpaceDN w:val="0"/>
      <w:adjustRightInd w:val="0"/>
    </w:pPr>
    <w:rPr>
      <w:rFonts w:ascii="Arial" w:hAnsi="Arial"/>
      <w:color w:val="000000"/>
      <w:sz w:val="24"/>
      <w:szCs w:val="24"/>
      <w:lang w:val="es-MX" w:eastAsia="es-MX"/>
    </w:rPr>
  </w:style>
  <w:style w:type="paragraph" w:customStyle="1" w:styleId="Car">
    <w:name w:val="Car"/>
    <w:basedOn w:val="Normal"/>
    <w:rsid w:val="00B25EC7"/>
    <w:pPr>
      <w:spacing w:after="160" w:line="240" w:lineRule="exact"/>
    </w:pPr>
    <w:rPr>
      <w:rFonts w:ascii="Verdana" w:hAnsi="Verdana"/>
      <w:szCs w:val="24"/>
      <w:lang w:val="en-US" w:eastAsia="en-US"/>
    </w:rPr>
  </w:style>
  <w:style w:type="paragraph" w:customStyle="1" w:styleId="Car0">
    <w:name w:val="Car0"/>
    <w:basedOn w:val="Normal"/>
    <w:rsid w:val="001E32A1"/>
    <w:pPr>
      <w:spacing w:after="160" w:line="240" w:lineRule="exact"/>
    </w:pPr>
    <w:rPr>
      <w:rFonts w:ascii="Verdana" w:hAnsi="Verdana"/>
      <w:szCs w:val="24"/>
      <w:lang w:val="en-US" w:eastAsia="en-US"/>
    </w:rPr>
  </w:style>
  <w:style w:type="paragraph" w:customStyle="1" w:styleId="CarCarCarCarCarCarCarCarCarCarCarCarCarCharCharCarCarCar">
    <w:name w:val="Car Car Car Car Car Car Car Car Car Car Car Car Car Char Char Car Car Car"/>
    <w:basedOn w:val="Normal"/>
    <w:rsid w:val="00AB61B4"/>
    <w:pPr>
      <w:spacing w:after="160" w:line="240" w:lineRule="exact"/>
    </w:pPr>
    <w:rPr>
      <w:rFonts w:ascii="Verdana" w:hAnsi="Verdana"/>
      <w:lang w:val="en-US" w:eastAsia="en-US"/>
    </w:rPr>
  </w:style>
  <w:style w:type="paragraph" w:styleId="NormalWeb">
    <w:name w:val="Normal (Web)"/>
    <w:basedOn w:val="Normal"/>
    <w:uiPriority w:val="99"/>
    <w:rsid w:val="00AB61B4"/>
    <w:pPr>
      <w:spacing w:before="150" w:after="100" w:afterAutospacing="1"/>
    </w:pPr>
    <w:rPr>
      <w:sz w:val="24"/>
      <w:szCs w:val="24"/>
      <w:lang w:val="es-ES"/>
    </w:rPr>
  </w:style>
  <w:style w:type="character" w:styleId="Textoennegrita">
    <w:name w:val="Strong"/>
    <w:uiPriority w:val="22"/>
    <w:qFormat/>
    <w:rsid w:val="00AB61B4"/>
    <w:rPr>
      <w:b/>
      <w:bCs/>
    </w:rPr>
  </w:style>
  <w:style w:type="character" w:customStyle="1" w:styleId="Ttulo10">
    <w:name w:val="Título1"/>
    <w:basedOn w:val="Fuentedeprrafopredeter"/>
    <w:rsid w:val="00AB61B4"/>
  </w:style>
  <w:style w:type="character" w:customStyle="1" w:styleId="google-src-text1">
    <w:name w:val="google-src-text1"/>
    <w:rsid w:val="00AB61B4"/>
    <w:rPr>
      <w:vanish/>
      <w:webHidden w:val="0"/>
      <w:specVanish w:val="0"/>
    </w:rPr>
  </w:style>
  <w:style w:type="paragraph" w:customStyle="1" w:styleId="Ttulo2Arial">
    <w:name w:val="Título 2 + Arial"/>
    <w:aliases w:val="Negrita + Sin Negrita + Negrita + Justificado + Negrita,Cur...."/>
    <w:basedOn w:val="Ttulo6"/>
    <w:rsid w:val="00981F57"/>
    <w:pPr>
      <w:keepNext/>
      <w:spacing w:before="0" w:after="0"/>
      <w:jc w:val="center"/>
    </w:pPr>
    <w:rPr>
      <w:rFonts w:ascii="Arial" w:hAnsi="Arial"/>
      <w:sz w:val="24"/>
      <w:szCs w:val="20"/>
      <w:lang w:val="es-CO"/>
    </w:rPr>
  </w:style>
  <w:style w:type="paragraph" w:styleId="Textoindependiente">
    <w:name w:val="Body Text"/>
    <w:aliases w:val="TextindepT2,body text,bt,Subsection Body Text"/>
    <w:basedOn w:val="Normal"/>
    <w:link w:val="TextoindependienteCar"/>
    <w:rsid w:val="0018436C"/>
    <w:pPr>
      <w:spacing w:after="120"/>
    </w:pPr>
    <w:rPr>
      <w:lang w:eastAsia="x-none"/>
    </w:rPr>
  </w:style>
  <w:style w:type="paragraph" w:customStyle="1" w:styleId="stae">
    <w:name w:val="stae"/>
    <w:basedOn w:val="Normal"/>
    <w:rsid w:val="0018436C"/>
    <w:pPr>
      <w:jc w:val="both"/>
    </w:pPr>
    <w:rPr>
      <w:rFonts w:ascii="Century Gothic" w:eastAsia="Arial Unicode MS" w:hAnsi="Century Gothic" w:cs="Arial Unicode MS"/>
      <w:sz w:val="22"/>
      <w:szCs w:val="22"/>
      <w:lang w:val="es-ES"/>
    </w:rPr>
  </w:style>
  <w:style w:type="paragraph" w:customStyle="1" w:styleId="Ttulo31">
    <w:name w:val="Título 31"/>
    <w:basedOn w:val="Normal"/>
    <w:autoRedefine/>
    <w:rsid w:val="0018436C"/>
    <w:pPr>
      <w:jc w:val="both"/>
    </w:pPr>
    <w:rPr>
      <w:rFonts w:ascii="Arial" w:hAnsi="Arial" w:cs="Arial"/>
      <w:bCs/>
      <w:sz w:val="24"/>
      <w:szCs w:val="24"/>
      <w:lang w:val="es-MX"/>
    </w:rPr>
  </w:style>
  <w:style w:type="paragraph" w:customStyle="1" w:styleId="CarCarCarCarCarCarCarCarCarCarCarCarCarCarCarCar">
    <w:name w:val="Car Car Car Car Car Car Car Car Car Car Car Car Car Car Car Car"/>
    <w:basedOn w:val="Normal"/>
    <w:rsid w:val="0061745E"/>
    <w:pPr>
      <w:spacing w:after="160" w:line="240" w:lineRule="exact"/>
    </w:pPr>
    <w:rPr>
      <w:rFonts w:ascii="Verdana" w:hAnsi="Verdana"/>
      <w:lang w:val="en-US" w:eastAsia="en-US"/>
    </w:rPr>
  </w:style>
  <w:style w:type="paragraph" w:styleId="Sangradetextonormal">
    <w:name w:val="Body Text Indent"/>
    <w:basedOn w:val="Normal"/>
    <w:link w:val="SangradetextonormalCar"/>
    <w:rsid w:val="00AA0538"/>
    <w:pPr>
      <w:spacing w:after="120"/>
      <w:ind w:left="283"/>
    </w:pPr>
    <w:rPr>
      <w:lang w:eastAsia="x-none"/>
    </w:rPr>
  </w:style>
  <w:style w:type="paragraph" w:styleId="Sangra3detindependiente">
    <w:name w:val="Body Text Indent 3"/>
    <w:basedOn w:val="Normal"/>
    <w:link w:val="Sangra3detindependienteCar"/>
    <w:uiPriority w:val="99"/>
    <w:rsid w:val="00AA0538"/>
    <w:pPr>
      <w:spacing w:after="120"/>
      <w:ind w:left="283"/>
    </w:pPr>
    <w:rPr>
      <w:sz w:val="16"/>
      <w:szCs w:val="16"/>
    </w:rPr>
  </w:style>
  <w:style w:type="paragraph" w:styleId="Lista2">
    <w:name w:val="List 2"/>
    <w:basedOn w:val="Normal"/>
    <w:rsid w:val="00AA0538"/>
    <w:pPr>
      <w:suppressAutoHyphens/>
      <w:spacing w:before="120" w:after="120"/>
      <w:ind w:left="566" w:hanging="283"/>
      <w:jc w:val="both"/>
    </w:pPr>
    <w:rPr>
      <w:rFonts w:ascii="Arial" w:hAnsi="Arial"/>
      <w:sz w:val="24"/>
    </w:rPr>
  </w:style>
  <w:style w:type="character" w:customStyle="1" w:styleId="Sangra3detindependienteCar">
    <w:name w:val="Sangría 3 de t. independiente Car"/>
    <w:link w:val="Sangra3detindependiente"/>
    <w:uiPriority w:val="99"/>
    <w:rsid w:val="00AA0538"/>
    <w:rPr>
      <w:sz w:val="16"/>
      <w:szCs w:val="16"/>
      <w:lang w:val="es-ES_tradnl" w:eastAsia="es-ES" w:bidi="ar-SA"/>
    </w:rPr>
  </w:style>
  <w:style w:type="paragraph" w:customStyle="1" w:styleId="MARITZA3">
    <w:name w:val="MARITZA3"/>
    <w:rsid w:val="00D7511F"/>
    <w:pPr>
      <w:widowControl w:val="0"/>
      <w:tabs>
        <w:tab w:val="left" w:pos="-720"/>
        <w:tab w:val="left" w:pos="0"/>
      </w:tabs>
      <w:suppressAutoHyphens/>
      <w:jc w:val="both"/>
    </w:pPr>
    <w:rPr>
      <w:rFonts w:ascii="Courier New" w:hAnsi="Courier New"/>
      <w:spacing w:val="-2"/>
      <w:sz w:val="24"/>
      <w:lang w:val="en-US" w:eastAsia="es-ES"/>
    </w:rPr>
  </w:style>
  <w:style w:type="paragraph" w:customStyle="1" w:styleId="NormalSencillo">
    <w:name w:val="Normal Sencillo"/>
    <w:basedOn w:val="Normal"/>
    <w:next w:val="Normal"/>
    <w:link w:val="NormalSencilloCar"/>
    <w:rsid w:val="00D7511F"/>
    <w:pPr>
      <w:suppressAutoHyphens/>
      <w:jc w:val="both"/>
    </w:pPr>
    <w:rPr>
      <w:rFonts w:ascii="Arial" w:hAnsi="Arial"/>
    </w:rPr>
  </w:style>
  <w:style w:type="character" w:customStyle="1" w:styleId="NormalSencilloCar">
    <w:name w:val="Normal Sencillo Car"/>
    <w:link w:val="NormalSencillo"/>
    <w:rsid w:val="00D7511F"/>
    <w:rPr>
      <w:rFonts w:ascii="Arial" w:hAnsi="Arial"/>
      <w:lang w:val="es-ES_tradnl" w:eastAsia="es-ES" w:bidi="ar-SA"/>
    </w:rPr>
  </w:style>
  <w:style w:type="paragraph" w:customStyle="1" w:styleId="Normalseg">
    <w:name w:val="Normalseg"/>
    <w:basedOn w:val="Normal"/>
    <w:rsid w:val="0077783B"/>
    <w:pPr>
      <w:spacing w:before="60" w:after="60"/>
      <w:ind w:left="567" w:right="51"/>
      <w:jc w:val="both"/>
    </w:pPr>
    <w:rPr>
      <w:rFonts w:ascii="Arial" w:hAnsi="Arial"/>
      <w:color w:val="000000"/>
      <w:spacing w:val="-2"/>
      <w:kern w:val="16"/>
      <w:sz w:val="24"/>
      <w:lang w:val="es-CO"/>
    </w:rPr>
  </w:style>
  <w:style w:type="character" w:customStyle="1" w:styleId="Ttulo1Car">
    <w:name w:val="Título 1 Car"/>
    <w:link w:val="Ttulo1"/>
    <w:rsid w:val="00AF69BC"/>
    <w:rPr>
      <w:rFonts w:ascii="Cambria" w:eastAsia="Times New Roman" w:hAnsi="Cambria" w:cs="Times New Roman"/>
      <w:b/>
      <w:bCs/>
      <w:kern w:val="32"/>
      <w:sz w:val="32"/>
      <w:szCs w:val="32"/>
      <w:lang w:val="es-ES_tradnl"/>
    </w:rPr>
  </w:style>
  <w:style w:type="paragraph" w:customStyle="1" w:styleId="Textoindependiente21">
    <w:name w:val="Texto independiente 21"/>
    <w:basedOn w:val="Normal"/>
    <w:rsid w:val="00AF69BC"/>
    <w:pPr>
      <w:suppressAutoHyphens/>
      <w:spacing w:before="120" w:after="120"/>
      <w:jc w:val="both"/>
    </w:pPr>
    <w:rPr>
      <w:rFonts w:ascii="Arial" w:hAnsi="Arial"/>
      <w:sz w:val="22"/>
    </w:rPr>
  </w:style>
  <w:style w:type="paragraph" w:customStyle="1" w:styleId="Normalpeq">
    <w:name w:val="Normalpeq"/>
    <w:basedOn w:val="Normal"/>
    <w:rsid w:val="00A64C07"/>
    <w:pPr>
      <w:tabs>
        <w:tab w:val="left" w:pos="360"/>
      </w:tabs>
      <w:spacing w:before="60" w:after="60"/>
      <w:ind w:left="360" w:hanging="360"/>
      <w:jc w:val="both"/>
    </w:pPr>
    <w:rPr>
      <w:rFonts w:ascii="Arial" w:hAnsi="Arial"/>
      <w:color w:val="000000"/>
      <w:lang w:val="es-ES"/>
    </w:rPr>
  </w:style>
  <w:style w:type="paragraph" w:customStyle="1" w:styleId="CarCarCarCarCarCarCarCarCarCarCarCarCarCarCarCarCarCarCar">
    <w:name w:val="Car Car Car Car Car Car Car Car Car Car Car Car Car Car Car Car Car Car Car"/>
    <w:basedOn w:val="Normal"/>
    <w:rsid w:val="00EC0DCF"/>
    <w:pPr>
      <w:spacing w:after="160" w:line="240" w:lineRule="exact"/>
    </w:pPr>
    <w:rPr>
      <w:rFonts w:ascii="Verdana" w:hAnsi="Verdana"/>
      <w:lang w:val="en-US" w:eastAsia="en-US"/>
    </w:rPr>
  </w:style>
  <w:style w:type="paragraph" w:customStyle="1" w:styleId="Estilo">
    <w:name w:val="Estilo"/>
    <w:link w:val="EstiloCar"/>
    <w:rsid w:val="00BE44DC"/>
    <w:pPr>
      <w:widowControl w:val="0"/>
      <w:autoSpaceDE w:val="0"/>
      <w:autoSpaceDN w:val="0"/>
      <w:adjustRightInd w:val="0"/>
    </w:pPr>
    <w:rPr>
      <w:rFonts w:ascii="Arial" w:hAnsi="Arial" w:cs="Arial"/>
      <w:sz w:val="24"/>
      <w:szCs w:val="24"/>
      <w:lang w:val="es-ES" w:eastAsia="es-ES"/>
    </w:rPr>
  </w:style>
  <w:style w:type="paragraph" w:customStyle="1" w:styleId="CarCarCarCarCarCarCarCarCarCarCarCarCarCarCarCarCarCarCarCarCarCar">
    <w:name w:val="Car Car Car Car Car Car Car Car Car Car Car Car Car Car Car Car Car Car Car Car Car Car"/>
    <w:basedOn w:val="Normal"/>
    <w:rsid w:val="00BE44DC"/>
    <w:pPr>
      <w:spacing w:after="160" w:line="240" w:lineRule="exact"/>
    </w:pPr>
    <w:rPr>
      <w:rFonts w:ascii="Verdana" w:hAnsi="Verdana"/>
      <w:lang w:val="en-US" w:eastAsia="en-US"/>
    </w:rPr>
  </w:style>
  <w:style w:type="character" w:customStyle="1" w:styleId="Textoindependiente2Car">
    <w:name w:val="Texto independiente 2 Car"/>
    <w:link w:val="Textoindependiente2"/>
    <w:rsid w:val="005C082A"/>
    <w:rPr>
      <w:rFonts w:ascii="Tahoma" w:hAnsi="Tahoma"/>
      <w:sz w:val="22"/>
      <w:lang w:val="es-ES_tradnl"/>
    </w:rPr>
  </w:style>
  <w:style w:type="paragraph" w:styleId="Prrafodelista">
    <w:name w:val="List Paragraph"/>
    <w:aliases w:val="HOJA,Bolita,List Paragraph,Párrafo de lista4,BOLADEF,Párrafo de lista3,Párrafo de lista21,BOLA,Nivel 1 OS,Colorful List Accent 1,Colorful List - Accent 11,TITULO 2_CR,Viñeta 6,Párrafo de lista1,Tercera viñeta,Tercer nivel de viñeta,Ha"/>
    <w:basedOn w:val="Normal"/>
    <w:link w:val="PrrafodelistaCar"/>
    <w:uiPriority w:val="34"/>
    <w:qFormat/>
    <w:rsid w:val="005712D4"/>
    <w:pPr>
      <w:ind w:left="720"/>
      <w:contextualSpacing/>
    </w:pPr>
  </w:style>
  <w:style w:type="character" w:customStyle="1" w:styleId="TextoindependienteCar">
    <w:name w:val="Texto independiente Car"/>
    <w:aliases w:val="TextindepT2 Car,body text Car,bt Car,Subsection Body Text Car"/>
    <w:link w:val="Textoindependiente"/>
    <w:rsid w:val="005712D4"/>
    <w:rPr>
      <w:lang w:val="es-ES_tradnl"/>
    </w:rPr>
  </w:style>
  <w:style w:type="paragraph" w:customStyle="1" w:styleId="BodyText28">
    <w:name w:val="Body Text 28"/>
    <w:basedOn w:val="Normal"/>
    <w:rsid w:val="005712D4"/>
    <w:pPr>
      <w:widowControl w:val="0"/>
      <w:overflowPunct w:val="0"/>
      <w:autoSpaceDE w:val="0"/>
      <w:autoSpaceDN w:val="0"/>
      <w:adjustRightInd w:val="0"/>
      <w:jc w:val="both"/>
      <w:textAlignment w:val="baseline"/>
    </w:pPr>
    <w:rPr>
      <w:rFonts w:ascii="Arial" w:hAnsi="Arial"/>
      <w:sz w:val="22"/>
      <w:lang w:val="es-CO"/>
    </w:rPr>
  </w:style>
  <w:style w:type="character" w:customStyle="1" w:styleId="TextosinformatoCar">
    <w:name w:val="Texto sin formato Car"/>
    <w:link w:val="Textosinformato"/>
    <w:rsid w:val="005712D4"/>
    <w:rPr>
      <w:rFonts w:ascii="Courier New" w:hAnsi="Courier New"/>
    </w:rPr>
  </w:style>
  <w:style w:type="paragraph" w:styleId="Ttulo">
    <w:name w:val="Title"/>
    <w:basedOn w:val="Normal"/>
    <w:link w:val="TtuloCar"/>
    <w:qFormat/>
    <w:rsid w:val="00F1380F"/>
    <w:pPr>
      <w:suppressAutoHyphens/>
      <w:jc w:val="center"/>
    </w:pPr>
    <w:rPr>
      <w:rFonts w:ascii="Arial" w:hAnsi="Arial"/>
      <w:b/>
      <w:sz w:val="22"/>
      <w:lang w:val="es-MX" w:eastAsia="x-none"/>
    </w:rPr>
  </w:style>
  <w:style w:type="character" w:customStyle="1" w:styleId="TtuloCar">
    <w:name w:val="Título Car"/>
    <w:link w:val="Ttulo"/>
    <w:rsid w:val="00F1380F"/>
    <w:rPr>
      <w:rFonts w:ascii="Arial" w:hAnsi="Arial" w:cs="Arial"/>
      <w:b/>
      <w:sz w:val="22"/>
      <w:lang w:val="es-MX"/>
    </w:rPr>
  </w:style>
  <w:style w:type="character" w:customStyle="1" w:styleId="SangradetextonormalCar">
    <w:name w:val="Sangría de texto normal Car"/>
    <w:link w:val="Sangradetextonormal"/>
    <w:rsid w:val="008862A8"/>
    <w:rPr>
      <w:lang w:val="es-ES_tradnl"/>
    </w:rPr>
  </w:style>
  <w:style w:type="paragraph" w:styleId="Lista">
    <w:name w:val="List"/>
    <w:basedOn w:val="Normal"/>
    <w:rsid w:val="00AE5410"/>
    <w:pPr>
      <w:ind w:left="283" w:hanging="283"/>
      <w:contextualSpacing/>
    </w:pPr>
  </w:style>
  <w:style w:type="paragraph" w:styleId="Textonotapie">
    <w:name w:val="footnote text"/>
    <w:aliases w:val="ft,Footnote Text Char Car Car,Footnote Text Char Car Car Car Car Car Car Car Car Car Car Car Car Car Car Car Car Car Car Car Car,ft Car Car Car,Texto nota pie2,ft1,ft Car Car Car1,Texto nota pie Car2,ft Car Car2,bibliografía"/>
    <w:basedOn w:val="Normal"/>
    <w:link w:val="TextonotapieCar"/>
    <w:uiPriority w:val="99"/>
    <w:rsid w:val="003926F2"/>
    <w:rPr>
      <w:lang w:eastAsia="x-none"/>
    </w:rPr>
  </w:style>
  <w:style w:type="character" w:customStyle="1" w:styleId="TextonotapieCar">
    <w:name w:val="Texto nota pie Car"/>
    <w:aliases w:val="ft Car,Footnote Text Char Car Car Car,Footnote Text Char Car Car Car Car Car Car Car Car Car Car Car Car Car Car Car Car Car Car Car Car Car,ft Car Car Car Car,Texto nota pie2 Car,ft1 Car,ft Car Car Car1 Car,Texto nota pie Car2 Car"/>
    <w:link w:val="Textonotapie"/>
    <w:uiPriority w:val="99"/>
    <w:rsid w:val="003926F2"/>
    <w:rPr>
      <w:lang w:val="es-ES_tradnl"/>
    </w:rPr>
  </w:style>
  <w:style w:type="character" w:styleId="Refdenotaalpie">
    <w:name w:val="footnote reference"/>
    <w:aliases w:val="Texto de nota al pie,Ref. de nota al pie2,Ref,de nota al pie,fr,Used by Word for Help footnote symbols,referencia nota al pie"/>
    <w:uiPriority w:val="99"/>
    <w:rsid w:val="003926F2"/>
    <w:rPr>
      <w:vertAlign w:val="superscript"/>
    </w:rPr>
  </w:style>
  <w:style w:type="character" w:customStyle="1" w:styleId="EstiloCar">
    <w:name w:val="Estilo Car"/>
    <w:link w:val="Estilo"/>
    <w:rsid w:val="001132F3"/>
    <w:rPr>
      <w:rFonts w:ascii="Arial" w:hAnsi="Arial" w:cs="Arial"/>
      <w:sz w:val="24"/>
      <w:szCs w:val="24"/>
      <w:lang w:val="es-ES" w:eastAsia="es-ES" w:bidi="ar-SA"/>
    </w:rPr>
  </w:style>
  <w:style w:type="paragraph" w:styleId="Textodeglobo">
    <w:name w:val="Balloon Text"/>
    <w:basedOn w:val="Normal"/>
    <w:link w:val="TextodegloboCar"/>
    <w:rsid w:val="00A95B23"/>
    <w:rPr>
      <w:rFonts w:ascii="Tahoma" w:hAnsi="Tahoma"/>
      <w:sz w:val="16"/>
      <w:szCs w:val="16"/>
    </w:rPr>
  </w:style>
  <w:style w:type="character" w:customStyle="1" w:styleId="TextodegloboCar">
    <w:name w:val="Texto de globo Car"/>
    <w:link w:val="Textodeglobo"/>
    <w:rsid w:val="00A95B23"/>
    <w:rPr>
      <w:rFonts w:ascii="Tahoma" w:hAnsi="Tahoma" w:cs="Tahoma"/>
      <w:sz w:val="16"/>
      <w:szCs w:val="16"/>
      <w:lang w:val="es-ES_tradnl" w:eastAsia="es-ES"/>
    </w:rPr>
  </w:style>
  <w:style w:type="character" w:customStyle="1" w:styleId="Ttulo3Car">
    <w:name w:val="Título 3 Car"/>
    <w:link w:val="Ttulo3"/>
    <w:rsid w:val="00175A59"/>
    <w:rPr>
      <w:rFonts w:ascii="Cambria" w:hAnsi="Cambria"/>
      <w:b/>
      <w:bCs/>
      <w:sz w:val="26"/>
      <w:szCs w:val="26"/>
      <w:lang w:val="es-ES_tradnl" w:eastAsia="es-ES"/>
    </w:rPr>
  </w:style>
  <w:style w:type="character" w:customStyle="1" w:styleId="Ttulo5Car">
    <w:name w:val="Título 5 Car"/>
    <w:link w:val="Ttulo5"/>
    <w:rsid w:val="00175A59"/>
    <w:rPr>
      <w:rFonts w:ascii="Arial Narrow" w:hAnsi="Arial Narrow"/>
      <w:b/>
      <w:bCs/>
      <w:color w:val="FF0000"/>
      <w:sz w:val="24"/>
      <w:szCs w:val="22"/>
      <w:lang w:val="es-ES" w:eastAsia="es-ES"/>
    </w:rPr>
  </w:style>
  <w:style w:type="character" w:customStyle="1" w:styleId="Ttulo7Car">
    <w:name w:val="Título 7 Car"/>
    <w:link w:val="Ttulo7"/>
    <w:uiPriority w:val="9"/>
    <w:semiHidden/>
    <w:rsid w:val="00175A59"/>
    <w:rPr>
      <w:rFonts w:ascii="Calibri" w:hAnsi="Calibri"/>
      <w:sz w:val="24"/>
      <w:szCs w:val="24"/>
      <w:lang w:val="es-ES" w:eastAsia="es-ES"/>
    </w:rPr>
  </w:style>
  <w:style w:type="character" w:customStyle="1" w:styleId="Ttulo8Car">
    <w:name w:val="Título 8 Car"/>
    <w:link w:val="Ttulo8"/>
    <w:rsid w:val="00175A59"/>
    <w:rPr>
      <w:rFonts w:ascii="Century Gothic" w:hAnsi="Century Gothic"/>
      <w:b/>
      <w:sz w:val="22"/>
      <w:lang w:eastAsia="es-ES"/>
    </w:rPr>
  </w:style>
  <w:style w:type="paragraph" w:customStyle="1" w:styleId="msolistparagraph0">
    <w:name w:val="msolistparagraph"/>
    <w:basedOn w:val="Normal"/>
    <w:rsid w:val="00175A59"/>
    <w:pPr>
      <w:ind w:left="720"/>
    </w:pPr>
    <w:rPr>
      <w:rFonts w:ascii="Georgia" w:hAnsi="Georgia"/>
      <w:color w:val="000000"/>
      <w:sz w:val="28"/>
      <w:szCs w:val="28"/>
      <w:lang w:val="es-ES"/>
    </w:rPr>
  </w:style>
  <w:style w:type="paragraph" w:customStyle="1" w:styleId="estilo23">
    <w:name w:val="estilo23"/>
    <w:basedOn w:val="Normal"/>
    <w:rsid w:val="00175A59"/>
    <w:pPr>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independiente31">
    <w:name w:val="Texto independiente 31"/>
    <w:basedOn w:val="Normal"/>
    <w:rsid w:val="00175A59"/>
    <w:pPr>
      <w:jc w:val="both"/>
    </w:pPr>
    <w:rPr>
      <w:rFonts w:ascii="Arial" w:hAnsi="Arial"/>
      <w:color w:val="0000FF"/>
      <w:sz w:val="22"/>
      <w:lang w:val="es-ES"/>
    </w:rPr>
  </w:style>
  <w:style w:type="paragraph" w:styleId="Textoindependiente3">
    <w:name w:val="Body Text 3"/>
    <w:basedOn w:val="Normal"/>
    <w:link w:val="Textoindependiente3Car"/>
    <w:rsid w:val="00175A59"/>
    <w:pPr>
      <w:spacing w:after="120"/>
    </w:pPr>
    <w:rPr>
      <w:sz w:val="16"/>
      <w:szCs w:val="16"/>
    </w:rPr>
  </w:style>
  <w:style w:type="character" w:customStyle="1" w:styleId="Textoindependiente3Car">
    <w:name w:val="Texto independiente 3 Car"/>
    <w:link w:val="Textoindependiente3"/>
    <w:rsid w:val="00175A59"/>
    <w:rPr>
      <w:sz w:val="16"/>
      <w:szCs w:val="16"/>
      <w:lang w:val="es-ES_tradnl" w:eastAsia="es-ES"/>
    </w:rPr>
  </w:style>
  <w:style w:type="character" w:customStyle="1" w:styleId="Ttulo2Car">
    <w:name w:val="Título 2 Car"/>
    <w:link w:val="Ttulo2"/>
    <w:rsid w:val="00175A59"/>
    <w:rPr>
      <w:rFonts w:ascii="Arial" w:hAnsi="Arial"/>
      <w:b/>
      <w:bCs/>
      <w:sz w:val="24"/>
      <w:lang w:val="es-ES_tradnl" w:eastAsia="es-ES"/>
    </w:rPr>
  </w:style>
  <w:style w:type="character" w:customStyle="1" w:styleId="Ttulo4Car">
    <w:name w:val="Título 4 Car"/>
    <w:link w:val="Ttulo4"/>
    <w:rsid w:val="00175A59"/>
    <w:rPr>
      <w:b/>
      <w:bCs/>
      <w:sz w:val="28"/>
      <w:szCs w:val="28"/>
      <w:lang w:val="es-ES_tradnl" w:eastAsia="es-ES"/>
    </w:r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link w:val="Encabezado"/>
    <w:rsid w:val="00175A59"/>
    <w:rPr>
      <w:lang w:val="es-ES_tradnl" w:eastAsia="es-ES"/>
    </w:rPr>
  </w:style>
  <w:style w:type="paragraph" w:customStyle="1" w:styleId="MARITZA2">
    <w:name w:val="MARITZA2"/>
    <w:rsid w:val="00175A59"/>
    <w:pPr>
      <w:widowControl w:val="0"/>
      <w:jc w:val="both"/>
    </w:pPr>
    <w:rPr>
      <w:rFonts w:ascii="Courier New" w:hAnsi="Courier New"/>
      <w:lang w:val="es-ES" w:eastAsia="es-ES"/>
    </w:rPr>
  </w:style>
  <w:style w:type="paragraph" w:customStyle="1" w:styleId="BodyText21">
    <w:name w:val="Body Text 21"/>
    <w:basedOn w:val="Normal"/>
    <w:rsid w:val="00175A59"/>
    <w:pPr>
      <w:widowControl w:val="0"/>
      <w:tabs>
        <w:tab w:val="left" w:pos="709"/>
      </w:tabs>
      <w:jc w:val="both"/>
    </w:pPr>
    <w:rPr>
      <w:rFonts w:ascii="Arial" w:hAnsi="Arial"/>
      <w:b/>
      <w:sz w:val="24"/>
    </w:rPr>
  </w:style>
  <w:style w:type="paragraph" w:styleId="Listaconvietas2">
    <w:name w:val="List Bullet 2"/>
    <w:basedOn w:val="Normal"/>
    <w:autoRedefine/>
    <w:rsid w:val="00175A59"/>
    <w:pPr>
      <w:suppressAutoHyphens/>
      <w:jc w:val="both"/>
    </w:pPr>
    <w:rPr>
      <w:rFonts w:ascii="Arial" w:hAnsi="Arial" w:cs="Arial"/>
      <w:b/>
      <w:sz w:val="24"/>
      <w:szCs w:val="24"/>
      <w:lang w:val="es-ES"/>
    </w:rPr>
  </w:style>
  <w:style w:type="paragraph" w:styleId="Listaconvietas">
    <w:name w:val="List Bullet"/>
    <w:basedOn w:val="Normal"/>
    <w:rsid w:val="00175A59"/>
    <w:pPr>
      <w:numPr>
        <w:numId w:val="1"/>
      </w:numPr>
    </w:pPr>
    <w:rPr>
      <w:sz w:val="24"/>
      <w:szCs w:val="24"/>
      <w:lang w:val="es-ES"/>
    </w:rPr>
  </w:style>
  <w:style w:type="paragraph" w:customStyle="1" w:styleId="toa">
    <w:name w:val="toa"/>
    <w:basedOn w:val="Normal"/>
    <w:rsid w:val="00175A59"/>
    <w:pPr>
      <w:tabs>
        <w:tab w:val="left" w:pos="0"/>
        <w:tab w:val="left" w:pos="9000"/>
        <w:tab w:val="right" w:pos="9360"/>
      </w:tabs>
      <w:suppressAutoHyphens/>
      <w:jc w:val="both"/>
    </w:pPr>
    <w:rPr>
      <w:spacing w:val="-2"/>
      <w:sz w:val="24"/>
      <w:lang w:val="en-US"/>
    </w:rPr>
  </w:style>
  <w:style w:type="character" w:styleId="Nmerodepgina">
    <w:name w:val="page number"/>
    <w:basedOn w:val="Fuentedeprrafopredeter"/>
    <w:rsid w:val="00175A59"/>
  </w:style>
  <w:style w:type="paragraph" w:styleId="Sangra2detindependiente">
    <w:name w:val="Body Text Indent 2"/>
    <w:basedOn w:val="Normal"/>
    <w:link w:val="Sangra2detindependienteCar"/>
    <w:rsid w:val="00175A59"/>
    <w:pPr>
      <w:spacing w:after="120" w:line="480" w:lineRule="auto"/>
      <w:ind w:left="283"/>
    </w:pPr>
    <w:rPr>
      <w:sz w:val="24"/>
      <w:szCs w:val="24"/>
      <w:lang w:val="es-ES"/>
    </w:rPr>
  </w:style>
  <w:style w:type="character" w:customStyle="1" w:styleId="Sangra2detindependienteCar">
    <w:name w:val="Sangría 2 de t. independiente Car"/>
    <w:link w:val="Sangra2detindependiente"/>
    <w:rsid w:val="00175A59"/>
    <w:rPr>
      <w:sz w:val="24"/>
      <w:szCs w:val="24"/>
      <w:lang w:val="es-ES" w:eastAsia="es-ES"/>
    </w:rPr>
  </w:style>
  <w:style w:type="paragraph" w:customStyle="1" w:styleId="BodyText31">
    <w:name w:val="Body Text 31"/>
    <w:basedOn w:val="Normal"/>
    <w:rsid w:val="00175A59"/>
    <w:pPr>
      <w:widowControl w:val="0"/>
      <w:overflowPunct w:val="0"/>
      <w:autoSpaceDE w:val="0"/>
      <w:autoSpaceDN w:val="0"/>
      <w:adjustRightInd w:val="0"/>
      <w:jc w:val="both"/>
      <w:textAlignment w:val="baseline"/>
    </w:pPr>
    <w:rPr>
      <w:rFonts w:ascii="Arial" w:hAnsi="Arial"/>
    </w:rPr>
  </w:style>
  <w:style w:type="character" w:customStyle="1" w:styleId="PiedepginaCar">
    <w:name w:val="Pie de página Car"/>
    <w:aliases w:val="pie de página Car"/>
    <w:link w:val="Piedepgina"/>
    <w:rsid w:val="00175A59"/>
    <w:rPr>
      <w:lang w:val="es-ES_tradnl" w:eastAsia="es-ES"/>
    </w:rPr>
  </w:style>
  <w:style w:type="paragraph" w:customStyle="1" w:styleId="p9">
    <w:name w:val="p9"/>
    <w:basedOn w:val="Normal"/>
    <w:rsid w:val="00175A59"/>
    <w:pPr>
      <w:tabs>
        <w:tab w:val="left" w:pos="720"/>
      </w:tabs>
      <w:spacing w:line="240" w:lineRule="atLeast"/>
    </w:pPr>
    <w:rPr>
      <w:sz w:val="24"/>
      <w:lang w:val="es-ES"/>
    </w:rPr>
  </w:style>
  <w:style w:type="paragraph" w:customStyle="1" w:styleId="Subttulo2">
    <w:name w:val="Subtítulo 2"/>
    <w:basedOn w:val="Subttulo"/>
    <w:next w:val="Normal"/>
    <w:rsid w:val="00175A59"/>
    <w:pPr>
      <w:tabs>
        <w:tab w:val="left" w:pos="567"/>
      </w:tabs>
      <w:spacing w:after="0"/>
      <w:ind w:left="567" w:hanging="737"/>
      <w:jc w:val="both"/>
    </w:pPr>
    <w:rPr>
      <w:b/>
      <w:bCs/>
      <w:color w:val="000000"/>
      <w:sz w:val="20"/>
      <w:szCs w:val="20"/>
      <w:lang w:val="es-CO"/>
    </w:rPr>
  </w:style>
  <w:style w:type="paragraph" w:styleId="Subttulo">
    <w:name w:val="Subtitle"/>
    <w:basedOn w:val="Normal"/>
    <w:link w:val="SubttuloCar"/>
    <w:qFormat/>
    <w:rsid w:val="00175A59"/>
    <w:pPr>
      <w:spacing w:after="60"/>
      <w:jc w:val="center"/>
      <w:outlineLvl w:val="1"/>
    </w:pPr>
    <w:rPr>
      <w:rFonts w:ascii="Arial" w:hAnsi="Arial"/>
      <w:sz w:val="24"/>
      <w:szCs w:val="24"/>
      <w:lang w:val="es-ES"/>
    </w:rPr>
  </w:style>
  <w:style w:type="character" w:customStyle="1" w:styleId="SubttuloCar">
    <w:name w:val="Subtítulo Car"/>
    <w:link w:val="Subttulo"/>
    <w:rsid w:val="00175A59"/>
    <w:rPr>
      <w:rFonts w:ascii="Arial" w:hAnsi="Arial" w:cs="Arial"/>
      <w:sz w:val="24"/>
      <w:szCs w:val="24"/>
      <w:lang w:val="es-ES" w:eastAsia="es-ES"/>
    </w:rPr>
  </w:style>
  <w:style w:type="paragraph" w:customStyle="1" w:styleId="MARITZA6">
    <w:name w:val="MARITZA6"/>
    <w:basedOn w:val="Normal"/>
    <w:rsid w:val="00175A59"/>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Articulo">
    <w:name w:val="Articulo"/>
    <w:basedOn w:val="Normal"/>
    <w:next w:val="Normal"/>
    <w:autoRedefine/>
    <w:rsid w:val="00175A59"/>
    <w:pPr>
      <w:spacing w:line="276" w:lineRule="auto"/>
      <w:jc w:val="both"/>
    </w:pPr>
    <w:rPr>
      <w:rFonts w:ascii="Tahoma" w:hAnsi="Tahoma" w:cs="Tahoma"/>
      <w:bCs/>
      <w:color w:val="FF0000"/>
      <w:spacing w:val="-2"/>
      <w:sz w:val="24"/>
      <w:szCs w:val="24"/>
      <w:lang w:val="es-MX" w:eastAsia="en-US"/>
    </w:rPr>
  </w:style>
  <w:style w:type="paragraph" w:customStyle="1" w:styleId="Textoindependiente0">
    <w:name w:val="Texto independiente(."/>
    <w:basedOn w:val="Normal"/>
    <w:rsid w:val="00175A59"/>
    <w:pPr>
      <w:tabs>
        <w:tab w:val="left" w:pos="-720"/>
      </w:tabs>
      <w:suppressAutoHyphens/>
      <w:spacing w:after="120"/>
      <w:jc w:val="both"/>
    </w:pPr>
    <w:rPr>
      <w:rFonts w:ascii="Arial" w:hAnsi="Arial"/>
      <w:spacing w:val="-2"/>
      <w:sz w:val="24"/>
      <w:szCs w:val="24"/>
      <w:lang w:eastAsia="en-US"/>
    </w:rPr>
  </w:style>
  <w:style w:type="character" w:styleId="Refdecomentario">
    <w:name w:val="annotation reference"/>
    <w:unhideWhenUsed/>
    <w:rsid w:val="00175A59"/>
    <w:rPr>
      <w:sz w:val="16"/>
      <w:szCs w:val="16"/>
    </w:rPr>
  </w:style>
  <w:style w:type="paragraph" w:styleId="Textocomentario">
    <w:name w:val="annotation text"/>
    <w:basedOn w:val="Normal"/>
    <w:link w:val="TextocomentarioCar"/>
    <w:unhideWhenUsed/>
    <w:rsid w:val="00175A59"/>
    <w:rPr>
      <w:lang w:val="es-ES"/>
    </w:rPr>
  </w:style>
  <w:style w:type="character" w:customStyle="1" w:styleId="TextocomentarioCar">
    <w:name w:val="Texto comentario Car"/>
    <w:link w:val="Textocomentario"/>
    <w:rsid w:val="00175A59"/>
    <w:rPr>
      <w:lang w:val="es-ES" w:eastAsia="es-ES"/>
    </w:rPr>
  </w:style>
  <w:style w:type="paragraph" w:styleId="Asuntodelcomentario">
    <w:name w:val="annotation subject"/>
    <w:basedOn w:val="Textocomentario"/>
    <w:next w:val="Textocomentario"/>
    <w:link w:val="AsuntodelcomentarioCar"/>
    <w:uiPriority w:val="99"/>
    <w:unhideWhenUsed/>
    <w:rsid w:val="00175A59"/>
    <w:rPr>
      <w:b/>
      <w:bCs/>
    </w:rPr>
  </w:style>
  <w:style w:type="character" w:customStyle="1" w:styleId="AsuntodelcomentarioCar">
    <w:name w:val="Asunto del comentario Car"/>
    <w:link w:val="Asuntodelcomentario"/>
    <w:uiPriority w:val="99"/>
    <w:rsid w:val="00175A59"/>
    <w:rPr>
      <w:b/>
      <w:bCs/>
      <w:lang w:val="es-ES" w:eastAsia="es-ES"/>
    </w:rPr>
  </w:style>
  <w:style w:type="paragraph" w:customStyle="1" w:styleId="BodyText23">
    <w:name w:val="Body Text 23"/>
    <w:basedOn w:val="Normal"/>
    <w:rsid w:val="00175A59"/>
    <w:pPr>
      <w:jc w:val="both"/>
    </w:pPr>
    <w:rPr>
      <w:rFonts w:ascii="Arial" w:hAnsi="Arial"/>
      <w:color w:val="0000FF"/>
      <w:sz w:val="22"/>
      <w:lang w:val="es-ES"/>
    </w:rPr>
  </w:style>
  <w:style w:type="paragraph" w:customStyle="1" w:styleId="Subcaptulo">
    <w:name w:val="Subcapítulo"/>
    <w:basedOn w:val="Normal"/>
    <w:rsid w:val="00175A59"/>
    <w:pPr>
      <w:tabs>
        <w:tab w:val="num" w:pos="360"/>
        <w:tab w:val="num" w:pos="2160"/>
      </w:tabs>
      <w:autoSpaceDE w:val="0"/>
      <w:autoSpaceDN w:val="0"/>
      <w:spacing w:after="120"/>
      <w:jc w:val="center"/>
    </w:pPr>
    <w:rPr>
      <w:rFonts w:ascii="Verdana" w:hAnsi="Verdana"/>
      <w:b/>
      <w:sz w:val="24"/>
      <w:szCs w:val="24"/>
    </w:rPr>
  </w:style>
  <w:style w:type="paragraph" w:customStyle="1" w:styleId="BodyText22">
    <w:name w:val="Body Text 22"/>
    <w:basedOn w:val="Normal"/>
    <w:rsid w:val="00175A59"/>
    <w:pPr>
      <w:widowControl w:val="0"/>
      <w:jc w:val="both"/>
    </w:pPr>
    <w:rPr>
      <w:rFonts w:ascii="Tahoma" w:hAnsi="Tahoma"/>
      <w:sz w:val="24"/>
    </w:rPr>
  </w:style>
  <w:style w:type="paragraph" w:styleId="Descripcin">
    <w:name w:val="caption"/>
    <w:aliases w:val="Epígrafe"/>
    <w:basedOn w:val="Normal"/>
    <w:next w:val="Normal"/>
    <w:link w:val="DescripcinCar"/>
    <w:qFormat/>
    <w:rsid w:val="00175A59"/>
    <w:pPr>
      <w:jc w:val="center"/>
    </w:pPr>
    <w:rPr>
      <w:rFonts w:ascii="Arial" w:hAnsi="Arial"/>
      <w:b/>
      <w:sz w:val="28"/>
      <w:szCs w:val="24"/>
      <w:lang w:val="x-none"/>
    </w:rPr>
  </w:style>
  <w:style w:type="paragraph" w:customStyle="1" w:styleId="Tibitoc">
    <w:name w:val="Tibitoc"/>
    <w:basedOn w:val="Normal"/>
    <w:rsid w:val="00175A59"/>
    <w:pPr>
      <w:jc w:val="center"/>
    </w:pPr>
    <w:rPr>
      <w:rFonts w:ascii="Tahoma" w:hAnsi="Tahoma"/>
      <w:b/>
      <w:sz w:val="22"/>
    </w:rPr>
  </w:style>
  <w:style w:type="paragraph" w:customStyle="1" w:styleId="BodyText24">
    <w:name w:val="Body Text 24"/>
    <w:basedOn w:val="Normal"/>
    <w:rsid w:val="00175A59"/>
    <w:pPr>
      <w:overflowPunct w:val="0"/>
      <w:autoSpaceDE w:val="0"/>
      <w:autoSpaceDN w:val="0"/>
      <w:adjustRightInd w:val="0"/>
      <w:jc w:val="both"/>
      <w:textAlignment w:val="baseline"/>
    </w:pPr>
    <w:rPr>
      <w:sz w:val="24"/>
      <w:lang w:val="es-CO"/>
    </w:rPr>
  </w:style>
  <w:style w:type="paragraph" w:customStyle="1" w:styleId="Sangra2detindependiente1">
    <w:name w:val="Sangría 2 de t. independiente1"/>
    <w:basedOn w:val="Normal"/>
    <w:rsid w:val="00175A59"/>
    <w:pPr>
      <w:tabs>
        <w:tab w:val="left" w:pos="709"/>
      </w:tabs>
      <w:ind w:left="1418" w:hanging="1418"/>
      <w:jc w:val="both"/>
    </w:pPr>
    <w:rPr>
      <w:rFonts w:ascii="Arial" w:hAnsi="Arial"/>
      <w:b/>
      <w:sz w:val="24"/>
    </w:rPr>
  </w:style>
  <w:style w:type="paragraph" w:customStyle="1" w:styleId="MARITZA4">
    <w:name w:val="MARITZA4"/>
    <w:basedOn w:val="MARITZA3"/>
    <w:rsid w:val="00175A59"/>
    <w:pPr>
      <w:jc w:val="center"/>
    </w:pPr>
    <w:rPr>
      <w:b/>
      <w:snapToGrid w:val="0"/>
    </w:rPr>
  </w:style>
  <w:style w:type="paragraph" w:customStyle="1" w:styleId="Textoindependiente210">
    <w:name w:val="Texto independiente 210"/>
    <w:basedOn w:val="Normal"/>
    <w:rsid w:val="00175A59"/>
    <w:pPr>
      <w:widowControl w:val="0"/>
      <w:suppressAutoHyphens/>
    </w:pPr>
    <w:rPr>
      <w:rFonts w:ascii="Arial" w:eastAsia="Arial" w:hAnsi="Arial" w:cs="Arial"/>
      <w:kern w:val="1"/>
      <w:sz w:val="26"/>
      <w:szCs w:val="26"/>
      <w:lang w:eastAsia="ar-SA"/>
    </w:rPr>
  </w:style>
  <w:style w:type="paragraph" w:customStyle="1" w:styleId="WW-Textoindependiente312">
    <w:name w:val="WW-Texto independiente 312"/>
    <w:basedOn w:val="Normal"/>
    <w:rsid w:val="00175A59"/>
    <w:pPr>
      <w:suppressAutoHyphens/>
      <w:overflowPunct w:val="0"/>
      <w:autoSpaceDE w:val="0"/>
      <w:autoSpaceDN w:val="0"/>
      <w:adjustRightInd w:val="0"/>
      <w:jc w:val="both"/>
      <w:textAlignment w:val="baseline"/>
    </w:pPr>
    <w:rPr>
      <w:b/>
      <w:sz w:val="22"/>
      <w:lang w:val="es-CO" w:eastAsia="es-CO"/>
    </w:rPr>
  </w:style>
  <w:style w:type="paragraph" w:customStyle="1" w:styleId="Textoindependiente22">
    <w:name w:val="Texto independiente 22"/>
    <w:basedOn w:val="Normal"/>
    <w:rsid w:val="00175A59"/>
    <w:pPr>
      <w:jc w:val="both"/>
    </w:pPr>
    <w:rPr>
      <w:sz w:val="24"/>
    </w:rPr>
  </w:style>
  <w:style w:type="paragraph" w:customStyle="1" w:styleId="Textoindependiente23">
    <w:name w:val="Texto independiente 23"/>
    <w:basedOn w:val="Normal"/>
    <w:rsid w:val="00175A59"/>
    <w:pPr>
      <w:suppressAutoHyphens/>
      <w:overflowPunct w:val="0"/>
      <w:autoSpaceDE w:val="0"/>
      <w:autoSpaceDN w:val="0"/>
      <w:adjustRightInd w:val="0"/>
      <w:ind w:left="709" w:firstLine="1"/>
      <w:jc w:val="both"/>
      <w:textAlignment w:val="baseline"/>
    </w:pPr>
    <w:rPr>
      <w:spacing w:val="-3"/>
      <w:lang w:eastAsia="es-CO"/>
    </w:rPr>
  </w:style>
  <w:style w:type="paragraph" w:customStyle="1" w:styleId="Norm">
    <w:name w:val="Norm"/>
    <w:basedOn w:val="Normal"/>
    <w:rsid w:val="00175A59"/>
    <w:pPr>
      <w:widowControl w:val="0"/>
      <w:tabs>
        <w:tab w:val="left" w:pos="960"/>
        <w:tab w:val="right" w:leader="underscore" w:pos="8840"/>
      </w:tabs>
      <w:ind w:left="482"/>
      <w:jc w:val="both"/>
    </w:pPr>
    <w:rPr>
      <w:rFonts w:ascii="Arial" w:hAnsi="Arial"/>
      <w:i/>
      <w:sz w:val="22"/>
      <w:lang w:val="es-ES" w:eastAsia="es-MX"/>
    </w:rPr>
  </w:style>
  <w:style w:type="character" w:styleId="nfasis">
    <w:name w:val="Emphasis"/>
    <w:qFormat/>
    <w:rsid w:val="00175A59"/>
    <w:rPr>
      <w:i/>
      <w:iCs/>
    </w:rPr>
  </w:style>
  <w:style w:type="paragraph" w:customStyle="1" w:styleId="WW-Sangra3detindependiente">
    <w:name w:val="WW-Sangría 3 de t. independiente"/>
    <w:basedOn w:val="Normal"/>
    <w:rsid w:val="00175A59"/>
    <w:pPr>
      <w:tabs>
        <w:tab w:val="left" w:pos="360"/>
      </w:tabs>
      <w:suppressAutoHyphens/>
      <w:ind w:left="360" w:hanging="360"/>
      <w:jc w:val="both"/>
    </w:pPr>
    <w:rPr>
      <w:rFonts w:ascii="Arial" w:hAnsi="Arial"/>
      <w:spacing w:val="-3"/>
      <w:sz w:val="24"/>
      <w:lang w:val="es-CO" w:eastAsia="en-US"/>
    </w:rPr>
  </w:style>
  <w:style w:type="paragraph" w:customStyle="1" w:styleId="ListParagraph1">
    <w:name w:val="List Paragraph1"/>
    <w:basedOn w:val="Normal"/>
    <w:uiPriority w:val="99"/>
    <w:rsid w:val="00175A59"/>
    <w:pPr>
      <w:ind w:left="708"/>
    </w:pPr>
    <w:rPr>
      <w:rFonts w:eastAsia="Calibri"/>
      <w:sz w:val="24"/>
      <w:szCs w:val="24"/>
      <w:lang w:val="es-CO"/>
    </w:rPr>
  </w:style>
  <w:style w:type="paragraph" w:customStyle="1" w:styleId="BodyText2Car">
    <w:name w:val="Body Text 2 Car"/>
    <w:basedOn w:val="Normal"/>
    <w:rsid w:val="00175A59"/>
    <w:pPr>
      <w:widowControl w:val="0"/>
      <w:ind w:left="851"/>
      <w:jc w:val="both"/>
    </w:pPr>
    <w:rPr>
      <w:rFonts w:ascii="Arial" w:hAnsi="Arial"/>
      <w:sz w:val="22"/>
      <w:lang w:val="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TITULO 2_CR Car,Viñeta 6 Car"/>
    <w:link w:val="Prrafodelista"/>
    <w:uiPriority w:val="34"/>
    <w:qFormat/>
    <w:locked/>
    <w:rsid w:val="0022328A"/>
    <w:rPr>
      <w:lang w:val="es-ES_tradnl" w:eastAsia="es-ES"/>
    </w:rPr>
  </w:style>
  <w:style w:type="character" w:customStyle="1" w:styleId="DefaultCar">
    <w:name w:val="Default Car"/>
    <w:link w:val="Default"/>
    <w:locked/>
    <w:rsid w:val="00DB12B9"/>
    <w:rPr>
      <w:rFonts w:ascii="Arial" w:hAnsi="Arial"/>
      <w:color w:val="000000"/>
      <w:sz w:val="24"/>
      <w:szCs w:val="24"/>
      <w:lang w:val="es-MX" w:eastAsia="es-MX" w:bidi="ar-SA"/>
    </w:rPr>
  </w:style>
  <w:style w:type="paragraph" w:customStyle="1" w:styleId="western">
    <w:name w:val="western"/>
    <w:basedOn w:val="Normal"/>
    <w:rsid w:val="003F6297"/>
    <w:pPr>
      <w:spacing w:before="100" w:beforeAutospacing="1" w:after="100" w:afterAutospacing="1"/>
    </w:pPr>
    <w:rPr>
      <w:sz w:val="24"/>
      <w:szCs w:val="24"/>
      <w:lang w:val="es-CO" w:eastAsia="es-CO"/>
    </w:rPr>
  </w:style>
  <w:style w:type="paragraph" w:customStyle="1" w:styleId="Tablas">
    <w:name w:val="Tablas"/>
    <w:basedOn w:val="Normal"/>
    <w:next w:val="Normal"/>
    <w:qFormat/>
    <w:rsid w:val="00BC392E"/>
    <w:pPr>
      <w:jc w:val="center"/>
    </w:pPr>
    <w:rPr>
      <w:rFonts w:ascii="Arial" w:hAnsi="Arial"/>
      <w:b/>
      <w:sz w:val="28"/>
      <w:szCs w:val="24"/>
      <w:lang w:val="x-none"/>
    </w:rPr>
  </w:style>
  <w:style w:type="paragraph" w:customStyle="1" w:styleId="Listavistosa-nfasis11">
    <w:name w:val="Lista vistosa - Énfasis 11"/>
    <w:basedOn w:val="Normal"/>
    <w:link w:val="Listavistosa-nfasis1Car"/>
    <w:uiPriority w:val="34"/>
    <w:qFormat/>
    <w:rsid w:val="00BC392E"/>
    <w:pPr>
      <w:autoSpaceDE w:val="0"/>
      <w:autoSpaceDN w:val="0"/>
      <w:ind w:left="720"/>
      <w:contextualSpacing/>
    </w:pPr>
    <w:rPr>
      <w:lang w:eastAsia="es-MX"/>
    </w:rPr>
  </w:style>
  <w:style w:type="character" w:customStyle="1" w:styleId="Listavistosa-nfasis1Car">
    <w:name w:val="Lista vistosa - Énfasis 1 Car"/>
    <w:link w:val="Listavistosa-nfasis11"/>
    <w:uiPriority w:val="34"/>
    <w:locked/>
    <w:rsid w:val="00BC392E"/>
    <w:rPr>
      <w:lang w:val="es-ES_tradnl" w:eastAsia="es-MX"/>
    </w:rPr>
  </w:style>
  <w:style w:type="character" w:customStyle="1" w:styleId="DescripcinCar">
    <w:name w:val="Descripción Car"/>
    <w:aliases w:val="Epígrafe Car"/>
    <w:link w:val="Descripcin"/>
    <w:locked/>
    <w:rsid w:val="00012AFD"/>
    <w:rPr>
      <w:rFonts w:ascii="Arial" w:hAnsi="Arial"/>
      <w:b/>
      <w:sz w:val="28"/>
      <w:szCs w:val="24"/>
      <w:lang w:eastAsia="es-ES"/>
    </w:rPr>
  </w:style>
  <w:style w:type="paragraph" w:customStyle="1" w:styleId="DIPOL">
    <w:name w:val="DIPOL"/>
    <w:basedOn w:val="Normal"/>
    <w:rsid w:val="00287DE2"/>
    <w:pPr>
      <w:keepLines/>
      <w:overflowPunct w:val="0"/>
      <w:autoSpaceDE w:val="0"/>
      <w:autoSpaceDN w:val="0"/>
      <w:adjustRightInd w:val="0"/>
      <w:spacing w:after="240" w:line="360" w:lineRule="auto"/>
      <w:jc w:val="both"/>
    </w:pPr>
    <w:rPr>
      <w:rFonts w:ascii="Arial" w:hAnsi="Arial"/>
      <w:sz w:val="24"/>
      <w:lang w:val="es-CO"/>
    </w:rPr>
  </w:style>
  <w:style w:type="paragraph" w:customStyle="1" w:styleId="EstiloTtulo11pt">
    <w:name w:val="Estilo Título + 11 pt"/>
    <w:basedOn w:val="Ttulo"/>
    <w:link w:val="EstiloTtulo11ptCar"/>
    <w:autoRedefine/>
    <w:rsid w:val="00F06214"/>
    <w:pPr>
      <w:suppressAutoHyphens w:val="0"/>
      <w:spacing w:before="240" w:after="60"/>
      <w:jc w:val="both"/>
      <w:outlineLvl w:val="0"/>
    </w:pPr>
    <w:rPr>
      <w:rFonts w:ascii="Futura Bk BT" w:eastAsia="Calibri" w:hAnsi="Futura Bk BT"/>
      <w:color w:val="000000"/>
      <w:sz w:val="23"/>
      <w:szCs w:val="23"/>
      <w:lang w:val="x-none"/>
    </w:rPr>
  </w:style>
  <w:style w:type="character" w:customStyle="1" w:styleId="EstiloTtulo11ptCar">
    <w:name w:val="Estilo Título + 11 pt Car"/>
    <w:link w:val="EstiloTtulo11pt"/>
    <w:rsid w:val="00F06214"/>
    <w:rPr>
      <w:rFonts w:ascii="Futura Bk BT" w:eastAsia="Calibri" w:hAnsi="Futura Bk BT"/>
      <w:b/>
      <w:color w:val="000000"/>
      <w:sz w:val="23"/>
      <w:szCs w:val="23"/>
      <w:lang w:val="x-none" w:eastAsia="x-none"/>
    </w:rPr>
  </w:style>
  <w:style w:type="paragraph" w:styleId="Revisin">
    <w:name w:val="Revision"/>
    <w:hidden/>
    <w:uiPriority w:val="99"/>
    <w:semiHidden/>
    <w:rsid w:val="00AF566C"/>
    <w:rPr>
      <w:lang w:val="es-ES_tradnl" w:eastAsia="es-ES"/>
    </w:rPr>
  </w:style>
  <w:style w:type="character" w:customStyle="1" w:styleId="apple-converted-space">
    <w:name w:val="apple-converted-space"/>
    <w:rsid w:val="003C22A6"/>
  </w:style>
  <w:style w:type="paragraph" w:styleId="Sinespaciado">
    <w:name w:val="No Spacing"/>
    <w:uiPriority w:val="1"/>
    <w:qFormat/>
    <w:rsid w:val="00252418"/>
    <w:rPr>
      <w:lang w:val="es-ES_tradnl" w:eastAsia="es-ES"/>
    </w:rPr>
  </w:style>
  <w:style w:type="paragraph" w:styleId="Mapadeldocumento">
    <w:name w:val="Document Map"/>
    <w:basedOn w:val="Normal"/>
    <w:link w:val="MapadeldocumentoCar"/>
    <w:rsid w:val="001435AA"/>
    <w:pPr>
      <w:shd w:val="clear" w:color="auto" w:fill="000080"/>
      <w:ind w:right="51"/>
      <w:jc w:val="both"/>
    </w:pPr>
    <w:rPr>
      <w:rFonts w:ascii="Tahoma" w:hAnsi="Tahoma" w:cs="Tahoma"/>
      <w:color w:val="000000"/>
      <w:lang w:val="es-CO"/>
    </w:rPr>
  </w:style>
  <w:style w:type="character" w:customStyle="1" w:styleId="MapadeldocumentoCar">
    <w:name w:val="Mapa del documento Car"/>
    <w:link w:val="Mapadeldocumento"/>
    <w:rsid w:val="001435AA"/>
    <w:rPr>
      <w:rFonts w:ascii="Tahoma" w:hAnsi="Tahoma" w:cs="Tahoma"/>
      <w:color w:val="000000"/>
      <w:shd w:val="clear" w:color="auto" w:fill="000080"/>
      <w:lang w:eastAsia="es-ES"/>
    </w:rPr>
  </w:style>
  <w:style w:type="character" w:customStyle="1" w:styleId="Mencinsinresolver1">
    <w:name w:val="Mención sin resolver1"/>
    <w:uiPriority w:val="99"/>
    <w:semiHidden/>
    <w:unhideWhenUsed/>
    <w:rsid w:val="00322BD6"/>
    <w:rPr>
      <w:color w:val="605E5C"/>
      <w:shd w:val="clear" w:color="auto" w:fill="E1DFDD"/>
    </w:rPr>
  </w:style>
  <w:style w:type="character" w:customStyle="1" w:styleId="Mencinsinresolver2">
    <w:name w:val="Mención sin resolver2"/>
    <w:basedOn w:val="Fuentedeprrafopredeter"/>
    <w:uiPriority w:val="99"/>
    <w:semiHidden/>
    <w:unhideWhenUsed/>
    <w:rsid w:val="00A056A2"/>
    <w:rPr>
      <w:color w:val="605E5C"/>
      <w:shd w:val="clear" w:color="auto" w:fill="E1DFDD"/>
    </w:rPr>
  </w:style>
  <w:style w:type="paragraph" w:customStyle="1" w:styleId="paragraph">
    <w:name w:val="paragraph"/>
    <w:basedOn w:val="Normal"/>
    <w:rsid w:val="002B5D3B"/>
    <w:pPr>
      <w:spacing w:before="100" w:beforeAutospacing="1" w:after="100" w:afterAutospacing="1"/>
    </w:pPr>
    <w:rPr>
      <w:sz w:val="24"/>
      <w:szCs w:val="24"/>
      <w:lang w:val="es-MX" w:eastAsia="es-MX"/>
    </w:rPr>
  </w:style>
  <w:style w:type="table" w:customStyle="1" w:styleId="TableNormal">
    <w:name w:val="Table Normal"/>
    <w:uiPriority w:val="2"/>
    <w:semiHidden/>
    <w:unhideWhenUsed/>
    <w:qFormat/>
    <w:rsid w:val="004F7B8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F7B8F"/>
    <w:pPr>
      <w:widowControl w:val="0"/>
      <w:autoSpaceDE w:val="0"/>
      <w:autoSpaceDN w:val="0"/>
      <w:ind w:left="107"/>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60312">
      <w:bodyDiv w:val="1"/>
      <w:marLeft w:val="0"/>
      <w:marRight w:val="0"/>
      <w:marTop w:val="0"/>
      <w:marBottom w:val="0"/>
      <w:divBdr>
        <w:top w:val="none" w:sz="0" w:space="0" w:color="auto"/>
        <w:left w:val="none" w:sz="0" w:space="0" w:color="auto"/>
        <w:bottom w:val="none" w:sz="0" w:space="0" w:color="auto"/>
        <w:right w:val="none" w:sz="0" w:space="0" w:color="auto"/>
      </w:divBdr>
    </w:div>
    <w:div w:id="317882208">
      <w:bodyDiv w:val="1"/>
      <w:marLeft w:val="0"/>
      <w:marRight w:val="0"/>
      <w:marTop w:val="0"/>
      <w:marBottom w:val="0"/>
      <w:divBdr>
        <w:top w:val="none" w:sz="0" w:space="0" w:color="auto"/>
        <w:left w:val="none" w:sz="0" w:space="0" w:color="auto"/>
        <w:bottom w:val="none" w:sz="0" w:space="0" w:color="auto"/>
        <w:right w:val="none" w:sz="0" w:space="0" w:color="auto"/>
      </w:divBdr>
    </w:div>
    <w:div w:id="393088758">
      <w:bodyDiv w:val="1"/>
      <w:marLeft w:val="0"/>
      <w:marRight w:val="0"/>
      <w:marTop w:val="0"/>
      <w:marBottom w:val="0"/>
      <w:divBdr>
        <w:top w:val="none" w:sz="0" w:space="0" w:color="auto"/>
        <w:left w:val="none" w:sz="0" w:space="0" w:color="auto"/>
        <w:bottom w:val="none" w:sz="0" w:space="0" w:color="auto"/>
        <w:right w:val="none" w:sz="0" w:space="0" w:color="auto"/>
      </w:divBdr>
    </w:div>
    <w:div w:id="428089435">
      <w:bodyDiv w:val="1"/>
      <w:marLeft w:val="0"/>
      <w:marRight w:val="0"/>
      <w:marTop w:val="0"/>
      <w:marBottom w:val="0"/>
      <w:divBdr>
        <w:top w:val="none" w:sz="0" w:space="0" w:color="auto"/>
        <w:left w:val="none" w:sz="0" w:space="0" w:color="auto"/>
        <w:bottom w:val="none" w:sz="0" w:space="0" w:color="auto"/>
        <w:right w:val="none" w:sz="0" w:space="0" w:color="auto"/>
      </w:divBdr>
    </w:div>
    <w:div w:id="461310927">
      <w:bodyDiv w:val="1"/>
      <w:marLeft w:val="0"/>
      <w:marRight w:val="0"/>
      <w:marTop w:val="0"/>
      <w:marBottom w:val="0"/>
      <w:divBdr>
        <w:top w:val="none" w:sz="0" w:space="0" w:color="auto"/>
        <w:left w:val="none" w:sz="0" w:space="0" w:color="auto"/>
        <w:bottom w:val="none" w:sz="0" w:space="0" w:color="auto"/>
        <w:right w:val="none" w:sz="0" w:space="0" w:color="auto"/>
      </w:divBdr>
    </w:div>
    <w:div w:id="706221950">
      <w:bodyDiv w:val="1"/>
      <w:marLeft w:val="0"/>
      <w:marRight w:val="0"/>
      <w:marTop w:val="0"/>
      <w:marBottom w:val="0"/>
      <w:divBdr>
        <w:top w:val="none" w:sz="0" w:space="0" w:color="auto"/>
        <w:left w:val="none" w:sz="0" w:space="0" w:color="auto"/>
        <w:bottom w:val="none" w:sz="0" w:space="0" w:color="auto"/>
        <w:right w:val="none" w:sz="0" w:space="0" w:color="auto"/>
      </w:divBdr>
    </w:div>
    <w:div w:id="759831714">
      <w:bodyDiv w:val="1"/>
      <w:marLeft w:val="0"/>
      <w:marRight w:val="0"/>
      <w:marTop w:val="0"/>
      <w:marBottom w:val="0"/>
      <w:divBdr>
        <w:top w:val="none" w:sz="0" w:space="0" w:color="auto"/>
        <w:left w:val="none" w:sz="0" w:space="0" w:color="auto"/>
        <w:bottom w:val="none" w:sz="0" w:space="0" w:color="auto"/>
        <w:right w:val="none" w:sz="0" w:space="0" w:color="auto"/>
      </w:divBdr>
    </w:div>
    <w:div w:id="852063541">
      <w:bodyDiv w:val="1"/>
      <w:marLeft w:val="0"/>
      <w:marRight w:val="0"/>
      <w:marTop w:val="0"/>
      <w:marBottom w:val="0"/>
      <w:divBdr>
        <w:top w:val="none" w:sz="0" w:space="0" w:color="auto"/>
        <w:left w:val="none" w:sz="0" w:space="0" w:color="auto"/>
        <w:bottom w:val="none" w:sz="0" w:space="0" w:color="auto"/>
        <w:right w:val="none" w:sz="0" w:space="0" w:color="auto"/>
      </w:divBdr>
    </w:div>
    <w:div w:id="1036154054">
      <w:bodyDiv w:val="1"/>
      <w:marLeft w:val="0"/>
      <w:marRight w:val="0"/>
      <w:marTop w:val="0"/>
      <w:marBottom w:val="0"/>
      <w:divBdr>
        <w:top w:val="none" w:sz="0" w:space="0" w:color="auto"/>
        <w:left w:val="none" w:sz="0" w:space="0" w:color="auto"/>
        <w:bottom w:val="none" w:sz="0" w:space="0" w:color="auto"/>
        <w:right w:val="none" w:sz="0" w:space="0" w:color="auto"/>
      </w:divBdr>
    </w:div>
    <w:div w:id="1135870145">
      <w:bodyDiv w:val="1"/>
      <w:marLeft w:val="0"/>
      <w:marRight w:val="0"/>
      <w:marTop w:val="0"/>
      <w:marBottom w:val="0"/>
      <w:divBdr>
        <w:top w:val="none" w:sz="0" w:space="0" w:color="auto"/>
        <w:left w:val="none" w:sz="0" w:space="0" w:color="auto"/>
        <w:bottom w:val="none" w:sz="0" w:space="0" w:color="auto"/>
        <w:right w:val="none" w:sz="0" w:space="0" w:color="auto"/>
      </w:divBdr>
    </w:div>
    <w:div w:id="1150899436">
      <w:bodyDiv w:val="1"/>
      <w:marLeft w:val="0"/>
      <w:marRight w:val="0"/>
      <w:marTop w:val="0"/>
      <w:marBottom w:val="0"/>
      <w:divBdr>
        <w:top w:val="none" w:sz="0" w:space="0" w:color="auto"/>
        <w:left w:val="none" w:sz="0" w:space="0" w:color="auto"/>
        <w:bottom w:val="none" w:sz="0" w:space="0" w:color="auto"/>
        <w:right w:val="none" w:sz="0" w:space="0" w:color="auto"/>
      </w:divBdr>
    </w:div>
    <w:div w:id="1198081009">
      <w:bodyDiv w:val="1"/>
      <w:marLeft w:val="0"/>
      <w:marRight w:val="0"/>
      <w:marTop w:val="0"/>
      <w:marBottom w:val="0"/>
      <w:divBdr>
        <w:top w:val="none" w:sz="0" w:space="0" w:color="auto"/>
        <w:left w:val="none" w:sz="0" w:space="0" w:color="auto"/>
        <w:bottom w:val="none" w:sz="0" w:space="0" w:color="auto"/>
        <w:right w:val="none" w:sz="0" w:space="0" w:color="auto"/>
      </w:divBdr>
    </w:div>
    <w:div w:id="1238320902">
      <w:bodyDiv w:val="1"/>
      <w:marLeft w:val="0"/>
      <w:marRight w:val="0"/>
      <w:marTop w:val="0"/>
      <w:marBottom w:val="0"/>
      <w:divBdr>
        <w:top w:val="none" w:sz="0" w:space="0" w:color="auto"/>
        <w:left w:val="none" w:sz="0" w:space="0" w:color="auto"/>
        <w:bottom w:val="none" w:sz="0" w:space="0" w:color="auto"/>
        <w:right w:val="none" w:sz="0" w:space="0" w:color="auto"/>
      </w:divBdr>
    </w:div>
    <w:div w:id="1543522263">
      <w:bodyDiv w:val="1"/>
      <w:marLeft w:val="0"/>
      <w:marRight w:val="0"/>
      <w:marTop w:val="0"/>
      <w:marBottom w:val="0"/>
      <w:divBdr>
        <w:top w:val="none" w:sz="0" w:space="0" w:color="auto"/>
        <w:left w:val="none" w:sz="0" w:space="0" w:color="auto"/>
        <w:bottom w:val="none" w:sz="0" w:space="0" w:color="auto"/>
        <w:right w:val="none" w:sz="0" w:space="0" w:color="auto"/>
      </w:divBdr>
    </w:div>
    <w:div w:id="1610237019">
      <w:bodyDiv w:val="1"/>
      <w:marLeft w:val="0"/>
      <w:marRight w:val="0"/>
      <w:marTop w:val="0"/>
      <w:marBottom w:val="0"/>
      <w:divBdr>
        <w:top w:val="none" w:sz="0" w:space="0" w:color="auto"/>
        <w:left w:val="none" w:sz="0" w:space="0" w:color="auto"/>
        <w:bottom w:val="none" w:sz="0" w:space="0" w:color="auto"/>
        <w:right w:val="none" w:sz="0" w:space="0" w:color="auto"/>
      </w:divBdr>
    </w:div>
    <w:div w:id="1735547761">
      <w:bodyDiv w:val="1"/>
      <w:marLeft w:val="0"/>
      <w:marRight w:val="0"/>
      <w:marTop w:val="0"/>
      <w:marBottom w:val="0"/>
      <w:divBdr>
        <w:top w:val="none" w:sz="0" w:space="0" w:color="auto"/>
        <w:left w:val="none" w:sz="0" w:space="0" w:color="auto"/>
        <w:bottom w:val="none" w:sz="0" w:space="0" w:color="auto"/>
        <w:right w:val="none" w:sz="0" w:space="0" w:color="auto"/>
      </w:divBdr>
    </w:div>
    <w:div w:id="2012760312">
      <w:bodyDiv w:val="1"/>
      <w:marLeft w:val="0"/>
      <w:marRight w:val="0"/>
      <w:marTop w:val="0"/>
      <w:marBottom w:val="0"/>
      <w:divBdr>
        <w:top w:val="none" w:sz="0" w:space="0" w:color="auto"/>
        <w:left w:val="none" w:sz="0" w:space="0" w:color="auto"/>
        <w:bottom w:val="none" w:sz="0" w:space="0" w:color="auto"/>
        <w:right w:val="none" w:sz="0" w:space="0" w:color="auto"/>
      </w:divBdr>
    </w:div>
    <w:div w:id="2032220742">
      <w:bodyDiv w:val="1"/>
      <w:marLeft w:val="0"/>
      <w:marRight w:val="0"/>
      <w:marTop w:val="0"/>
      <w:marBottom w:val="0"/>
      <w:divBdr>
        <w:top w:val="none" w:sz="0" w:space="0" w:color="auto"/>
        <w:left w:val="none" w:sz="0" w:space="0" w:color="auto"/>
        <w:bottom w:val="none" w:sz="0" w:space="0" w:color="auto"/>
        <w:right w:val="none" w:sz="0" w:space="0" w:color="auto"/>
      </w:divBdr>
    </w:div>
    <w:div w:id="2073001602">
      <w:bodyDiv w:val="1"/>
      <w:marLeft w:val="0"/>
      <w:marRight w:val="0"/>
      <w:marTop w:val="0"/>
      <w:marBottom w:val="0"/>
      <w:divBdr>
        <w:top w:val="none" w:sz="0" w:space="0" w:color="auto"/>
        <w:left w:val="none" w:sz="0" w:space="0" w:color="auto"/>
        <w:bottom w:val="none" w:sz="0" w:space="0" w:color="auto"/>
        <w:right w:val="none" w:sz="0" w:space="0" w:color="auto"/>
      </w:divBdr>
    </w:div>
    <w:div w:id="2098865303">
      <w:bodyDiv w:val="1"/>
      <w:marLeft w:val="0"/>
      <w:marRight w:val="0"/>
      <w:marTop w:val="0"/>
      <w:marBottom w:val="0"/>
      <w:divBdr>
        <w:top w:val="none" w:sz="0" w:space="0" w:color="auto"/>
        <w:left w:val="none" w:sz="0" w:space="0" w:color="auto"/>
        <w:bottom w:val="none" w:sz="0" w:space="0" w:color="auto"/>
        <w:right w:val="none" w:sz="0" w:space="0" w:color="auto"/>
      </w:divBdr>
      <w:divsChild>
        <w:div w:id="693071726">
          <w:marLeft w:val="0"/>
          <w:marRight w:val="0"/>
          <w:marTop w:val="0"/>
          <w:marBottom w:val="0"/>
          <w:divBdr>
            <w:top w:val="none" w:sz="0" w:space="0" w:color="auto"/>
            <w:left w:val="none" w:sz="0" w:space="0" w:color="auto"/>
            <w:bottom w:val="none" w:sz="0" w:space="0" w:color="auto"/>
            <w:right w:val="none" w:sz="0" w:space="0" w:color="auto"/>
          </w:divBdr>
          <w:divsChild>
            <w:div w:id="814684433">
              <w:marLeft w:val="0"/>
              <w:marRight w:val="0"/>
              <w:marTop w:val="0"/>
              <w:marBottom w:val="0"/>
              <w:divBdr>
                <w:top w:val="none" w:sz="0" w:space="0" w:color="auto"/>
                <w:left w:val="none" w:sz="0" w:space="0" w:color="auto"/>
                <w:bottom w:val="none" w:sz="0" w:space="0" w:color="auto"/>
                <w:right w:val="none" w:sz="0" w:space="0" w:color="auto"/>
              </w:divBdr>
              <w:divsChild>
                <w:div w:id="1831555316">
                  <w:marLeft w:val="0"/>
                  <w:marRight w:val="0"/>
                  <w:marTop w:val="0"/>
                  <w:marBottom w:val="0"/>
                  <w:divBdr>
                    <w:top w:val="none" w:sz="0" w:space="0" w:color="auto"/>
                    <w:left w:val="none" w:sz="0" w:space="0" w:color="auto"/>
                    <w:bottom w:val="none" w:sz="0" w:space="0" w:color="auto"/>
                    <w:right w:val="none" w:sz="0" w:space="0" w:color="auto"/>
                  </w:divBdr>
                  <w:divsChild>
                    <w:div w:id="1681006240">
                      <w:marLeft w:val="0"/>
                      <w:marRight w:val="0"/>
                      <w:marTop w:val="0"/>
                      <w:marBottom w:val="0"/>
                      <w:divBdr>
                        <w:top w:val="none" w:sz="0" w:space="0" w:color="auto"/>
                        <w:left w:val="none" w:sz="0" w:space="0" w:color="auto"/>
                        <w:bottom w:val="none" w:sz="0" w:space="0" w:color="auto"/>
                        <w:right w:val="none" w:sz="0" w:space="0" w:color="auto"/>
                      </w:divBdr>
                      <w:divsChild>
                        <w:div w:id="1617716217">
                          <w:marLeft w:val="0"/>
                          <w:marRight w:val="0"/>
                          <w:marTop w:val="0"/>
                          <w:marBottom w:val="0"/>
                          <w:divBdr>
                            <w:top w:val="none" w:sz="0" w:space="0" w:color="auto"/>
                            <w:left w:val="none" w:sz="0" w:space="0" w:color="auto"/>
                            <w:bottom w:val="none" w:sz="0" w:space="0" w:color="auto"/>
                            <w:right w:val="none" w:sz="0" w:space="0" w:color="auto"/>
                          </w:divBdr>
                          <w:divsChild>
                            <w:div w:id="1475297247">
                              <w:marLeft w:val="0"/>
                              <w:marRight w:val="0"/>
                              <w:marTop w:val="0"/>
                              <w:marBottom w:val="0"/>
                              <w:divBdr>
                                <w:top w:val="none" w:sz="0" w:space="0" w:color="auto"/>
                                <w:left w:val="none" w:sz="0" w:space="0" w:color="auto"/>
                                <w:bottom w:val="none" w:sz="0" w:space="0" w:color="auto"/>
                                <w:right w:val="none" w:sz="0" w:space="0" w:color="auto"/>
                              </w:divBdr>
                              <w:divsChild>
                                <w:div w:id="574049975">
                                  <w:marLeft w:val="0"/>
                                  <w:marRight w:val="0"/>
                                  <w:marTop w:val="0"/>
                                  <w:marBottom w:val="0"/>
                                  <w:divBdr>
                                    <w:top w:val="none" w:sz="0" w:space="0" w:color="auto"/>
                                    <w:left w:val="none" w:sz="0" w:space="0" w:color="auto"/>
                                    <w:bottom w:val="none" w:sz="0" w:space="0" w:color="auto"/>
                                    <w:right w:val="none" w:sz="0" w:space="0" w:color="auto"/>
                                  </w:divBdr>
                                  <w:divsChild>
                                    <w:div w:id="1644768266">
                                      <w:marLeft w:val="0"/>
                                      <w:marRight w:val="0"/>
                                      <w:marTop w:val="0"/>
                                      <w:marBottom w:val="0"/>
                                      <w:divBdr>
                                        <w:top w:val="none" w:sz="0" w:space="0" w:color="auto"/>
                                        <w:left w:val="none" w:sz="0" w:space="0" w:color="auto"/>
                                        <w:bottom w:val="none" w:sz="0" w:space="0" w:color="auto"/>
                                        <w:right w:val="none" w:sz="0" w:space="0" w:color="auto"/>
                                      </w:divBdr>
                                      <w:divsChild>
                                        <w:div w:id="1361935768">
                                          <w:marLeft w:val="0"/>
                                          <w:marRight w:val="0"/>
                                          <w:marTop w:val="0"/>
                                          <w:marBottom w:val="0"/>
                                          <w:divBdr>
                                            <w:top w:val="none" w:sz="0" w:space="0" w:color="auto"/>
                                            <w:left w:val="none" w:sz="0" w:space="0" w:color="auto"/>
                                            <w:bottom w:val="none" w:sz="0" w:space="0" w:color="auto"/>
                                            <w:right w:val="none" w:sz="0" w:space="0" w:color="auto"/>
                                          </w:divBdr>
                                          <w:divsChild>
                                            <w:div w:id="41754358">
                                              <w:marLeft w:val="0"/>
                                              <w:marRight w:val="0"/>
                                              <w:marTop w:val="0"/>
                                              <w:marBottom w:val="0"/>
                                              <w:divBdr>
                                                <w:top w:val="none" w:sz="0" w:space="0" w:color="auto"/>
                                                <w:left w:val="none" w:sz="0" w:space="0" w:color="auto"/>
                                                <w:bottom w:val="none" w:sz="0" w:space="0" w:color="auto"/>
                                                <w:right w:val="none" w:sz="0" w:space="0" w:color="auto"/>
                                              </w:divBdr>
                                              <w:divsChild>
                                                <w:div w:id="540096115">
                                                  <w:marLeft w:val="0"/>
                                                  <w:marRight w:val="0"/>
                                                  <w:marTop w:val="0"/>
                                                  <w:marBottom w:val="0"/>
                                                  <w:divBdr>
                                                    <w:top w:val="single" w:sz="12" w:space="2" w:color="FFFFCC"/>
                                                    <w:left w:val="single" w:sz="12" w:space="2" w:color="FFFFCC"/>
                                                    <w:bottom w:val="single" w:sz="12" w:space="2" w:color="FFFFCC"/>
                                                    <w:right w:val="single" w:sz="12" w:space="0" w:color="FFFFCC"/>
                                                  </w:divBdr>
                                                  <w:divsChild>
                                                    <w:div w:id="891623116">
                                                      <w:marLeft w:val="0"/>
                                                      <w:marRight w:val="0"/>
                                                      <w:marTop w:val="0"/>
                                                      <w:marBottom w:val="0"/>
                                                      <w:divBdr>
                                                        <w:top w:val="none" w:sz="0" w:space="0" w:color="auto"/>
                                                        <w:left w:val="none" w:sz="0" w:space="0" w:color="auto"/>
                                                        <w:bottom w:val="none" w:sz="0" w:space="0" w:color="auto"/>
                                                        <w:right w:val="none" w:sz="0" w:space="0" w:color="auto"/>
                                                      </w:divBdr>
                                                      <w:divsChild>
                                                        <w:div w:id="1886990164">
                                                          <w:marLeft w:val="0"/>
                                                          <w:marRight w:val="0"/>
                                                          <w:marTop w:val="0"/>
                                                          <w:marBottom w:val="0"/>
                                                          <w:divBdr>
                                                            <w:top w:val="none" w:sz="0" w:space="0" w:color="auto"/>
                                                            <w:left w:val="none" w:sz="0" w:space="0" w:color="auto"/>
                                                            <w:bottom w:val="none" w:sz="0" w:space="0" w:color="auto"/>
                                                            <w:right w:val="none" w:sz="0" w:space="0" w:color="auto"/>
                                                          </w:divBdr>
                                                          <w:divsChild>
                                                            <w:div w:id="68891991">
                                                              <w:marLeft w:val="0"/>
                                                              <w:marRight w:val="0"/>
                                                              <w:marTop w:val="0"/>
                                                              <w:marBottom w:val="0"/>
                                                              <w:divBdr>
                                                                <w:top w:val="none" w:sz="0" w:space="0" w:color="auto"/>
                                                                <w:left w:val="none" w:sz="0" w:space="0" w:color="auto"/>
                                                                <w:bottom w:val="none" w:sz="0" w:space="0" w:color="auto"/>
                                                                <w:right w:val="none" w:sz="0" w:space="0" w:color="auto"/>
                                                              </w:divBdr>
                                                              <w:divsChild>
                                                                <w:div w:id="2086871703">
                                                                  <w:marLeft w:val="0"/>
                                                                  <w:marRight w:val="0"/>
                                                                  <w:marTop w:val="0"/>
                                                                  <w:marBottom w:val="0"/>
                                                                  <w:divBdr>
                                                                    <w:top w:val="none" w:sz="0" w:space="0" w:color="auto"/>
                                                                    <w:left w:val="none" w:sz="0" w:space="0" w:color="auto"/>
                                                                    <w:bottom w:val="none" w:sz="0" w:space="0" w:color="auto"/>
                                                                    <w:right w:val="none" w:sz="0" w:space="0" w:color="auto"/>
                                                                  </w:divBdr>
                                                                  <w:divsChild>
                                                                    <w:div w:id="1726373221">
                                                                      <w:marLeft w:val="0"/>
                                                                      <w:marRight w:val="0"/>
                                                                      <w:marTop w:val="0"/>
                                                                      <w:marBottom w:val="0"/>
                                                                      <w:divBdr>
                                                                        <w:top w:val="none" w:sz="0" w:space="0" w:color="auto"/>
                                                                        <w:left w:val="none" w:sz="0" w:space="0" w:color="auto"/>
                                                                        <w:bottom w:val="none" w:sz="0" w:space="0" w:color="auto"/>
                                                                        <w:right w:val="none" w:sz="0" w:space="0" w:color="auto"/>
                                                                      </w:divBdr>
                                                                      <w:divsChild>
                                                                        <w:div w:id="1841772865">
                                                                          <w:marLeft w:val="0"/>
                                                                          <w:marRight w:val="0"/>
                                                                          <w:marTop w:val="0"/>
                                                                          <w:marBottom w:val="0"/>
                                                                          <w:divBdr>
                                                                            <w:top w:val="none" w:sz="0" w:space="0" w:color="auto"/>
                                                                            <w:left w:val="none" w:sz="0" w:space="0" w:color="auto"/>
                                                                            <w:bottom w:val="none" w:sz="0" w:space="0" w:color="auto"/>
                                                                            <w:right w:val="none" w:sz="0" w:space="0" w:color="auto"/>
                                                                          </w:divBdr>
                                                                          <w:divsChild>
                                                                            <w:div w:id="235166649">
                                                                              <w:marLeft w:val="0"/>
                                                                              <w:marRight w:val="0"/>
                                                                              <w:marTop w:val="0"/>
                                                                              <w:marBottom w:val="0"/>
                                                                              <w:divBdr>
                                                                                <w:top w:val="none" w:sz="0" w:space="0" w:color="auto"/>
                                                                                <w:left w:val="none" w:sz="0" w:space="0" w:color="auto"/>
                                                                                <w:bottom w:val="none" w:sz="0" w:space="0" w:color="auto"/>
                                                                                <w:right w:val="none" w:sz="0" w:space="0" w:color="auto"/>
                                                                              </w:divBdr>
                                                                              <w:divsChild>
                                                                                <w:div w:id="170535095">
                                                                                  <w:marLeft w:val="0"/>
                                                                                  <w:marRight w:val="0"/>
                                                                                  <w:marTop w:val="0"/>
                                                                                  <w:marBottom w:val="0"/>
                                                                                  <w:divBdr>
                                                                                    <w:top w:val="none" w:sz="0" w:space="0" w:color="auto"/>
                                                                                    <w:left w:val="none" w:sz="0" w:space="0" w:color="auto"/>
                                                                                    <w:bottom w:val="none" w:sz="0" w:space="0" w:color="auto"/>
                                                                                    <w:right w:val="none" w:sz="0" w:space="0" w:color="auto"/>
                                                                                  </w:divBdr>
                                                                                  <w:divsChild>
                                                                                    <w:div w:id="550262653">
                                                                                      <w:marLeft w:val="0"/>
                                                                                      <w:marRight w:val="0"/>
                                                                                      <w:marTop w:val="0"/>
                                                                                      <w:marBottom w:val="0"/>
                                                                                      <w:divBdr>
                                                                                        <w:top w:val="none" w:sz="0" w:space="0" w:color="auto"/>
                                                                                        <w:left w:val="none" w:sz="0" w:space="0" w:color="auto"/>
                                                                                        <w:bottom w:val="none" w:sz="0" w:space="0" w:color="auto"/>
                                                                                        <w:right w:val="none" w:sz="0" w:space="0" w:color="auto"/>
                                                                                      </w:divBdr>
                                                                                      <w:divsChild>
                                                                                        <w:div w:id="804279579">
                                                                                          <w:marLeft w:val="0"/>
                                                                                          <w:marRight w:val="0"/>
                                                                                          <w:marTop w:val="0"/>
                                                                                          <w:marBottom w:val="0"/>
                                                                                          <w:divBdr>
                                                                                            <w:top w:val="none" w:sz="0" w:space="0" w:color="auto"/>
                                                                                            <w:left w:val="none" w:sz="0" w:space="0" w:color="auto"/>
                                                                                            <w:bottom w:val="none" w:sz="0" w:space="0" w:color="auto"/>
                                                                                            <w:right w:val="none" w:sz="0" w:space="0" w:color="auto"/>
                                                                                          </w:divBdr>
                                                                                          <w:divsChild>
                                                                                            <w:div w:id="1870026379">
                                                                                              <w:marLeft w:val="0"/>
                                                                                              <w:marRight w:val="120"/>
                                                                                              <w:marTop w:val="0"/>
                                                                                              <w:marBottom w:val="150"/>
                                                                                              <w:divBdr>
                                                                                                <w:top w:val="single" w:sz="2" w:space="0" w:color="EFEFEF"/>
                                                                                                <w:left w:val="single" w:sz="6" w:space="0" w:color="EFEFEF"/>
                                                                                                <w:bottom w:val="single" w:sz="6" w:space="0" w:color="E2E2E2"/>
                                                                                                <w:right w:val="single" w:sz="6" w:space="0" w:color="EFEFEF"/>
                                                                                              </w:divBdr>
                                                                                              <w:divsChild>
                                                                                                <w:div w:id="1802965937">
                                                                                                  <w:marLeft w:val="0"/>
                                                                                                  <w:marRight w:val="0"/>
                                                                                                  <w:marTop w:val="0"/>
                                                                                                  <w:marBottom w:val="0"/>
                                                                                                  <w:divBdr>
                                                                                                    <w:top w:val="none" w:sz="0" w:space="0" w:color="auto"/>
                                                                                                    <w:left w:val="none" w:sz="0" w:space="0" w:color="auto"/>
                                                                                                    <w:bottom w:val="none" w:sz="0" w:space="0" w:color="auto"/>
                                                                                                    <w:right w:val="none" w:sz="0" w:space="0" w:color="auto"/>
                                                                                                  </w:divBdr>
                                                                                                  <w:divsChild>
                                                                                                    <w:div w:id="2076003026">
                                                                                                      <w:marLeft w:val="0"/>
                                                                                                      <w:marRight w:val="0"/>
                                                                                                      <w:marTop w:val="0"/>
                                                                                                      <w:marBottom w:val="0"/>
                                                                                                      <w:divBdr>
                                                                                                        <w:top w:val="none" w:sz="0" w:space="0" w:color="auto"/>
                                                                                                        <w:left w:val="none" w:sz="0" w:space="0" w:color="auto"/>
                                                                                                        <w:bottom w:val="none" w:sz="0" w:space="0" w:color="auto"/>
                                                                                                        <w:right w:val="none" w:sz="0" w:space="0" w:color="auto"/>
                                                                                                      </w:divBdr>
                                                                                                      <w:divsChild>
                                                                                                        <w:div w:id="1627463972">
                                                                                                          <w:marLeft w:val="0"/>
                                                                                                          <w:marRight w:val="0"/>
                                                                                                          <w:marTop w:val="0"/>
                                                                                                          <w:marBottom w:val="0"/>
                                                                                                          <w:divBdr>
                                                                                                            <w:top w:val="none" w:sz="0" w:space="0" w:color="auto"/>
                                                                                                            <w:left w:val="none" w:sz="0" w:space="0" w:color="auto"/>
                                                                                                            <w:bottom w:val="none" w:sz="0" w:space="0" w:color="auto"/>
                                                                                                            <w:right w:val="none" w:sz="0" w:space="0" w:color="auto"/>
                                                                                                          </w:divBdr>
                                                                                                          <w:divsChild>
                                                                                                            <w:div w:id="1073429487">
                                                                                                              <w:marLeft w:val="0"/>
                                                                                                              <w:marRight w:val="0"/>
                                                                                                              <w:marTop w:val="0"/>
                                                                                                              <w:marBottom w:val="0"/>
                                                                                                              <w:divBdr>
                                                                                                                <w:top w:val="none" w:sz="0" w:space="0" w:color="auto"/>
                                                                                                                <w:left w:val="none" w:sz="0" w:space="0" w:color="auto"/>
                                                                                                                <w:bottom w:val="none" w:sz="0" w:space="0" w:color="auto"/>
                                                                                                                <w:right w:val="none" w:sz="0" w:space="0" w:color="auto"/>
                                                                                                              </w:divBdr>
                                                                                                              <w:divsChild>
                                                                                                                <w:div w:id="1430539358">
                                                                                                                  <w:marLeft w:val="0"/>
                                                                                                                  <w:marRight w:val="0"/>
                                                                                                                  <w:marTop w:val="0"/>
                                                                                                                  <w:marBottom w:val="0"/>
                                                                                                                  <w:divBdr>
                                                                                                                    <w:top w:val="single" w:sz="2" w:space="4" w:color="D8D8D8"/>
                                                                                                                    <w:left w:val="single" w:sz="2" w:space="0" w:color="D8D8D8"/>
                                                                                                                    <w:bottom w:val="single" w:sz="2" w:space="4" w:color="D8D8D8"/>
                                                                                                                    <w:right w:val="single" w:sz="2" w:space="0" w:color="D8D8D8"/>
                                                                                                                  </w:divBdr>
                                                                                                                  <w:divsChild>
                                                                                                                    <w:div w:id="1847010632">
                                                                                                                      <w:marLeft w:val="225"/>
                                                                                                                      <w:marRight w:val="225"/>
                                                                                                                      <w:marTop w:val="75"/>
                                                                                                                      <w:marBottom w:val="75"/>
                                                                                                                      <w:divBdr>
                                                                                                                        <w:top w:val="none" w:sz="0" w:space="0" w:color="auto"/>
                                                                                                                        <w:left w:val="none" w:sz="0" w:space="0" w:color="auto"/>
                                                                                                                        <w:bottom w:val="none" w:sz="0" w:space="0" w:color="auto"/>
                                                                                                                        <w:right w:val="none" w:sz="0" w:space="0" w:color="auto"/>
                                                                                                                      </w:divBdr>
                                                                                                                      <w:divsChild>
                                                                                                                        <w:div w:id="1404984296">
                                                                                                                          <w:marLeft w:val="0"/>
                                                                                                                          <w:marRight w:val="0"/>
                                                                                                                          <w:marTop w:val="0"/>
                                                                                                                          <w:marBottom w:val="0"/>
                                                                                                                          <w:divBdr>
                                                                                                                            <w:top w:val="single" w:sz="6" w:space="0" w:color="auto"/>
                                                                                                                            <w:left w:val="single" w:sz="6" w:space="0" w:color="auto"/>
                                                                                                                            <w:bottom w:val="single" w:sz="6" w:space="0" w:color="auto"/>
                                                                                                                            <w:right w:val="single" w:sz="6" w:space="0" w:color="auto"/>
                                                                                                                          </w:divBdr>
                                                                                                                          <w:divsChild>
                                                                                                                            <w:div w:id="1098600075">
                                                                                                                              <w:marLeft w:val="0"/>
                                                                                                                              <w:marRight w:val="0"/>
                                                                                                                              <w:marTop w:val="0"/>
                                                                                                                              <w:marBottom w:val="0"/>
                                                                                                                              <w:divBdr>
                                                                                                                                <w:top w:val="none" w:sz="0" w:space="0" w:color="auto"/>
                                                                                                                                <w:left w:val="none" w:sz="0" w:space="0" w:color="auto"/>
                                                                                                                                <w:bottom w:val="none" w:sz="0" w:space="0" w:color="auto"/>
                                                                                                                                <w:right w:val="none" w:sz="0" w:space="0" w:color="auto"/>
                                                                                                                              </w:divBdr>
                                                                                                                              <w:divsChild>
                                                                                                                                <w:div w:id="86868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colombiacompra.gov.co/secop-ii" TargetMode="External"/><Relationship Id="rId4" Type="http://schemas.openxmlformats.org/officeDocument/2006/relationships/settings" Target="settings.xml"/><Relationship Id="rId9" Type="http://schemas.openxmlformats.org/officeDocument/2006/relationships/hyperlink" Target="https://www.colombiacompra.gov.co/secop-ii"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647336-FFC0-4740-98CA-9C7D70BBA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8</Pages>
  <Words>3230</Words>
  <Characters>17766</Characters>
  <Application>Microsoft Office Word</Application>
  <DocSecurity>0</DocSecurity>
  <Lines>148</Lines>
  <Paragraphs>41</Paragraphs>
  <ScaleCrop>false</ScaleCrop>
  <HeadingPairs>
    <vt:vector size="2" baseType="variant">
      <vt:variant>
        <vt:lpstr>Título</vt:lpstr>
      </vt:variant>
      <vt:variant>
        <vt:i4>1</vt:i4>
      </vt:variant>
    </vt:vector>
  </HeadingPairs>
  <TitlesOfParts>
    <vt:vector size="1" baseType="lpstr">
      <vt:lpstr>ESTUDIOS PREVIOS</vt:lpstr>
    </vt:vector>
  </TitlesOfParts>
  <Company/>
  <LinksUpToDate>false</LinksUpToDate>
  <CharactersWithSpaces>20955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ESTUDIOS PREVIOS</dc:title>
  <dc:subject/>
  <dc:creator>Csrodriguez</dc:creator>
  <cp:keywords/>
  <cp:lastModifiedBy>cesar AUGUSTO cortes gomez</cp:lastModifiedBy>
  <cp:revision>23</cp:revision>
  <cp:lastPrinted>2024-03-12T14:22:00Z</cp:lastPrinted>
  <dcterms:created xsi:type="dcterms:W3CDTF">2024-03-14T14:26:00Z</dcterms:created>
  <dcterms:modified xsi:type="dcterms:W3CDTF">2025-07-22T01:47:00Z</dcterms:modified>
</cp:coreProperties>
</file>