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96DEBB" w14:textId="30FE4167" w:rsidR="00217E77" w:rsidRPr="00900DCB" w:rsidRDefault="00900DCB" w:rsidP="00900DCB">
      <w:pPr>
        <w:spacing w:after="120" w:line="240" w:lineRule="auto"/>
        <w:jc w:val="center"/>
        <w:rPr>
          <w:rFonts w:ascii="Arial Narrow" w:hAnsi="Arial Narrow" w:cs="Arial"/>
          <w:b/>
          <w:sz w:val="24"/>
          <w:szCs w:val="24"/>
          <w:u w:val="single"/>
        </w:rPr>
      </w:pPr>
      <w:r w:rsidRPr="00900DCB">
        <w:rPr>
          <w:rFonts w:ascii="Arial Narrow" w:hAnsi="Arial Narrow" w:cs="Arial"/>
          <w:b/>
          <w:sz w:val="24"/>
          <w:szCs w:val="24"/>
          <w:u w:val="single"/>
        </w:rPr>
        <w:t>ANEXO 2</w:t>
      </w:r>
    </w:p>
    <w:p w14:paraId="285C83F2" w14:textId="77777777" w:rsidR="00C33847" w:rsidRPr="0045431B" w:rsidRDefault="00C33847" w:rsidP="00630C16">
      <w:pPr>
        <w:spacing w:after="120" w:line="240" w:lineRule="auto"/>
        <w:rPr>
          <w:rFonts w:ascii="Arial Narrow" w:hAnsi="Arial Narrow" w:cs="Arial"/>
          <w:b/>
          <w:sz w:val="20"/>
          <w:szCs w:val="20"/>
          <w:u w:val="single"/>
        </w:rPr>
      </w:pPr>
    </w:p>
    <w:tbl>
      <w:tblPr>
        <w:tblpPr w:leftFromText="141" w:rightFromText="141" w:vertAnchor="text" w:horzAnchor="margin" w:tblpY="271"/>
        <w:tblW w:w="144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9"/>
        <w:gridCol w:w="396"/>
        <w:gridCol w:w="396"/>
        <w:gridCol w:w="396"/>
        <w:gridCol w:w="396"/>
        <w:gridCol w:w="1529"/>
        <w:gridCol w:w="1245"/>
        <w:gridCol w:w="315"/>
        <w:gridCol w:w="283"/>
        <w:gridCol w:w="284"/>
        <w:gridCol w:w="283"/>
        <w:gridCol w:w="709"/>
        <w:gridCol w:w="1276"/>
        <w:gridCol w:w="425"/>
        <w:gridCol w:w="425"/>
        <w:gridCol w:w="425"/>
        <w:gridCol w:w="426"/>
        <w:gridCol w:w="567"/>
        <w:gridCol w:w="708"/>
        <w:gridCol w:w="1134"/>
        <w:gridCol w:w="1134"/>
        <w:gridCol w:w="1317"/>
      </w:tblGrid>
      <w:tr w:rsidR="00097846" w:rsidRPr="0045431B" w14:paraId="76B21C13" w14:textId="77777777" w:rsidTr="0045431B">
        <w:trPr>
          <w:trHeight w:val="493"/>
          <w:tblHeader/>
        </w:trPr>
        <w:tc>
          <w:tcPr>
            <w:tcW w:w="359" w:type="dxa"/>
            <w:vMerge w:val="restart"/>
            <w:vAlign w:val="center"/>
          </w:tcPr>
          <w:p w14:paraId="6DEB72D0" w14:textId="77777777" w:rsidR="00097846" w:rsidRPr="0045431B" w:rsidRDefault="00097846" w:rsidP="00097846">
            <w:pPr>
              <w:spacing w:after="0" w:line="240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b/>
                <w:bCs/>
                <w:sz w:val="20"/>
                <w:szCs w:val="20"/>
                <w:lang w:val="es-ES" w:eastAsia="es-ES"/>
              </w:rPr>
              <w:t>No</w:t>
            </w:r>
          </w:p>
        </w:tc>
        <w:tc>
          <w:tcPr>
            <w:tcW w:w="396" w:type="dxa"/>
            <w:vMerge w:val="restart"/>
            <w:textDirection w:val="btLr"/>
            <w:vAlign w:val="center"/>
          </w:tcPr>
          <w:p w14:paraId="7CA08F51" w14:textId="77777777" w:rsidR="00097846" w:rsidRPr="0045431B" w:rsidRDefault="00097846" w:rsidP="00097846">
            <w:pPr>
              <w:spacing w:after="0" w:line="240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b/>
                <w:bCs/>
                <w:sz w:val="20"/>
                <w:szCs w:val="20"/>
                <w:lang w:val="es-ES" w:eastAsia="es-ES"/>
              </w:rPr>
              <w:t>Clase</w:t>
            </w:r>
          </w:p>
        </w:tc>
        <w:tc>
          <w:tcPr>
            <w:tcW w:w="396" w:type="dxa"/>
            <w:vMerge w:val="restart"/>
            <w:textDirection w:val="btLr"/>
            <w:vAlign w:val="center"/>
          </w:tcPr>
          <w:p w14:paraId="36A71D13" w14:textId="77777777" w:rsidR="00097846" w:rsidRPr="0045431B" w:rsidRDefault="00097846" w:rsidP="00097846">
            <w:pPr>
              <w:spacing w:after="0" w:line="240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b/>
                <w:bCs/>
                <w:sz w:val="20"/>
                <w:szCs w:val="20"/>
                <w:lang w:val="es-ES" w:eastAsia="es-ES"/>
              </w:rPr>
              <w:t>Fuente</w:t>
            </w:r>
          </w:p>
        </w:tc>
        <w:tc>
          <w:tcPr>
            <w:tcW w:w="396" w:type="dxa"/>
            <w:vMerge w:val="restart"/>
            <w:textDirection w:val="btLr"/>
            <w:vAlign w:val="center"/>
          </w:tcPr>
          <w:p w14:paraId="4413251D" w14:textId="77777777" w:rsidR="00097846" w:rsidRPr="0045431B" w:rsidRDefault="00097846" w:rsidP="00097846">
            <w:pPr>
              <w:spacing w:after="0" w:line="240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b/>
                <w:bCs/>
                <w:sz w:val="20"/>
                <w:szCs w:val="20"/>
                <w:lang w:val="es-ES" w:eastAsia="es-ES"/>
              </w:rPr>
              <w:t>Etapa</w:t>
            </w:r>
          </w:p>
        </w:tc>
        <w:tc>
          <w:tcPr>
            <w:tcW w:w="396" w:type="dxa"/>
            <w:vMerge w:val="restart"/>
            <w:textDirection w:val="btLr"/>
            <w:vAlign w:val="center"/>
          </w:tcPr>
          <w:p w14:paraId="2D83A0C1" w14:textId="77777777" w:rsidR="00097846" w:rsidRPr="0045431B" w:rsidRDefault="00097846" w:rsidP="00097846">
            <w:pPr>
              <w:spacing w:after="0" w:line="240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b/>
                <w:bCs/>
                <w:sz w:val="20"/>
                <w:szCs w:val="20"/>
                <w:lang w:val="es-ES" w:eastAsia="es-ES"/>
              </w:rPr>
              <w:t>Tipo</w:t>
            </w:r>
          </w:p>
        </w:tc>
        <w:tc>
          <w:tcPr>
            <w:tcW w:w="1529" w:type="dxa"/>
            <w:vMerge w:val="restart"/>
            <w:textDirection w:val="btLr"/>
            <w:vAlign w:val="center"/>
          </w:tcPr>
          <w:p w14:paraId="2DBAD013" w14:textId="77777777" w:rsidR="00B21731" w:rsidRPr="0045431B" w:rsidRDefault="00097846" w:rsidP="00B21731">
            <w:pPr>
              <w:spacing w:after="0" w:line="240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b/>
                <w:bCs/>
                <w:sz w:val="20"/>
                <w:szCs w:val="20"/>
                <w:lang w:val="es-ES" w:eastAsia="es-ES"/>
              </w:rPr>
              <w:t xml:space="preserve">Descripción (Qué puede pasar y </w:t>
            </w:r>
          </w:p>
          <w:p w14:paraId="72CD3913" w14:textId="77777777" w:rsidR="00097846" w:rsidRPr="0045431B" w:rsidRDefault="00B21731" w:rsidP="00B21731">
            <w:pPr>
              <w:spacing w:after="0" w:line="240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b/>
                <w:bCs/>
                <w:sz w:val="20"/>
                <w:szCs w:val="20"/>
                <w:lang w:val="es-ES" w:eastAsia="es-ES"/>
              </w:rPr>
              <w:t>C</w:t>
            </w:r>
            <w:r w:rsidR="00097846" w:rsidRPr="0045431B">
              <w:rPr>
                <w:rFonts w:ascii="Arial Narrow" w:hAnsi="Arial Narrow" w:cs="Arial"/>
                <w:b/>
                <w:bCs/>
                <w:sz w:val="20"/>
                <w:szCs w:val="20"/>
                <w:lang w:val="es-ES" w:eastAsia="es-ES"/>
              </w:rPr>
              <w:t>ómo</w:t>
            </w:r>
            <w:r w:rsidRPr="0045431B">
              <w:rPr>
                <w:rFonts w:ascii="Arial Narrow" w:hAnsi="Arial Narrow" w:cs="Arial"/>
                <w:b/>
                <w:bCs/>
                <w:sz w:val="20"/>
                <w:szCs w:val="20"/>
                <w:lang w:val="es-ES" w:eastAsia="es-ES"/>
              </w:rPr>
              <w:t xml:space="preserve"> </w:t>
            </w:r>
            <w:r w:rsidR="00097846" w:rsidRPr="0045431B">
              <w:rPr>
                <w:rFonts w:ascii="Arial Narrow" w:hAnsi="Arial Narrow" w:cs="Arial"/>
                <w:b/>
                <w:bCs/>
                <w:sz w:val="20"/>
                <w:szCs w:val="20"/>
                <w:lang w:val="es-ES" w:eastAsia="es-ES"/>
              </w:rPr>
              <w:t>puede ocurrir)</w:t>
            </w:r>
          </w:p>
        </w:tc>
        <w:tc>
          <w:tcPr>
            <w:tcW w:w="1245" w:type="dxa"/>
            <w:vMerge w:val="restart"/>
            <w:textDirection w:val="btLr"/>
            <w:vAlign w:val="center"/>
          </w:tcPr>
          <w:p w14:paraId="46137561" w14:textId="77777777" w:rsidR="00B21731" w:rsidRPr="0045431B" w:rsidRDefault="00097846" w:rsidP="00097846">
            <w:pPr>
              <w:spacing w:after="0" w:line="240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b/>
                <w:bCs/>
                <w:sz w:val="20"/>
                <w:szCs w:val="20"/>
                <w:lang w:val="es-ES" w:eastAsia="es-ES"/>
              </w:rPr>
              <w:t>Consecuencia de la ocurrencia del</w:t>
            </w:r>
          </w:p>
          <w:p w14:paraId="738ADE3B" w14:textId="77777777" w:rsidR="00097846" w:rsidRPr="0045431B" w:rsidRDefault="00097846" w:rsidP="00097846">
            <w:pPr>
              <w:spacing w:after="0" w:line="240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b/>
                <w:bCs/>
                <w:sz w:val="20"/>
                <w:szCs w:val="20"/>
                <w:lang w:val="es-ES" w:eastAsia="es-ES"/>
              </w:rPr>
              <w:t>evento</w:t>
            </w:r>
          </w:p>
        </w:tc>
        <w:tc>
          <w:tcPr>
            <w:tcW w:w="315" w:type="dxa"/>
            <w:vMerge w:val="restart"/>
            <w:textDirection w:val="btLr"/>
            <w:vAlign w:val="center"/>
          </w:tcPr>
          <w:p w14:paraId="317C6F07" w14:textId="77777777" w:rsidR="00097846" w:rsidRPr="0045431B" w:rsidRDefault="00097846" w:rsidP="00097846">
            <w:pPr>
              <w:spacing w:after="0" w:line="240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b/>
                <w:bCs/>
                <w:sz w:val="20"/>
                <w:szCs w:val="20"/>
                <w:lang w:val="es-ES" w:eastAsia="es-ES"/>
              </w:rPr>
              <w:t>Probabilidad</w:t>
            </w:r>
          </w:p>
        </w:tc>
        <w:tc>
          <w:tcPr>
            <w:tcW w:w="283" w:type="dxa"/>
            <w:vMerge w:val="restart"/>
            <w:textDirection w:val="btLr"/>
            <w:vAlign w:val="center"/>
          </w:tcPr>
          <w:p w14:paraId="0DBC211C" w14:textId="77777777" w:rsidR="00097846" w:rsidRPr="0045431B" w:rsidRDefault="00097846" w:rsidP="00097846">
            <w:pPr>
              <w:spacing w:after="0" w:line="240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b/>
                <w:bCs/>
                <w:sz w:val="20"/>
                <w:szCs w:val="20"/>
                <w:lang w:val="es-ES" w:eastAsia="es-ES"/>
              </w:rPr>
              <w:t>Impacto</w:t>
            </w:r>
          </w:p>
        </w:tc>
        <w:tc>
          <w:tcPr>
            <w:tcW w:w="284" w:type="dxa"/>
            <w:vMerge w:val="restart"/>
            <w:textDirection w:val="btLr"/>
            <w:vAlign w:val="center"/>
          </w:tcPr>
          <w:p w14:paraId="054EE02E" w14:textId="77777777" w:rsidR="00097846" w:rsidRPr="0045431B" w:rsidRDefault="00097846" w:rsidP="00097846">
            <w:pPr>
              <w:spacing w:after="0" w:line="240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b/>
                <w:bCs/>
                <w:sz w:val="20"/>
                <w:szCs w:val="20"/>
                <w:lang w:val="es-ES" w:eastAsia="es-ES"/>
              </w:rPr>
              <w:t>Valoración del Riesgo</w:t>
            </w:r>
          </w:p>
        </w:tc>
        <w:tc>
          <w:tcPr>
            <w:tcW w:w="283" w:type="dxa"/>
            <w:vMerge w:val="restart"/>
            <w:textDirection w:val="btLr"/>
            <w:vAlign w:val="center"/>
          </w:tcPr>
          <w:p w14:paraId="3DFAF03F" w14:textId="77777777" w:rsidR="00097846" w:rsidRPr="0045431B" w:rsidRDefault="00097846" w:rsidP="00097846">
            <w:pPr>
              <w:spacing w:after="0" w:line="240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b/>
                <w:bCs/>
                <w:sz w:val="20"/>
                <w:szCs w:val="20"/>
                <w:lang w:val="es-ES" w:eastAsia="es-ES"/>
              </w:rPr>
              <w:t>Categoría</w:t>
            </w:r>
          </w:p>
        </w:tc>
        <w:tc>
          <w:tcPr>
            <w:tcW w:w="709" w:type="dxa"/>
            <w:vMerge w:val="restart"/>
            <w:textDirection w:val="btLr"/>
            <w:vAlign w:val="center"/>
          </w:tcPr>
          <w:p w14:paraId="5EDF68D1" w14:textId="77777777" w:rsidR="00097846" w:rsidRPr="0045431B" w:rsidRDefault="00097846" w:rsidP="00097846">
            <w:pPr>
              <w:spacing w:after="0" w:line="240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b/>
                <w:bCs/>
                <w:sz w:val="20"/>
                <w:szCs w:val="20"/>
                <w:lang w:val="es-ES" w:eastAsia="es-ES"/>
              </w:rPr>
              <w:t>¿A quién se le asigna?</w:t>
            </w:r>
          </w:p>
        </w:tc>
        <w:tc>
          <w:tcPr>
            <w:tcW w:w="1276" w:type="dxa"/>
            <w:vMerge w:val="restart"/>
            <w:textDirection w:val="btLr"/>
            <w:vAlign w:val="center"/>
          </w:tcPr>
          <w:p w14:paraId="3BC50227" w14:textId="77777777" w:rsidR="00097846" w:rsidRPr="0045431B" w:rsidRDefault="00097846" w:rsidP="00097846">
            <w:pPr>
              <w:spacing w:after="0" w:line="240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b/>
                <w:bCs/>
                <w:sz w:val="20"/>
                <w:szCs w:val="20"/>
                <w:lang w:val="es-ES" w:eastAsia="es-ES"/>
              </w:rPr>
              <w:t>Tratamiento/</w:t>
            </w:r>
            <w:r w:rsidRPr="0045431B">
              <w:rPr>
                <w:rFonts w:ascii="Arial Narrow" w:hAnsi="Arial Narrow" w:cs="Arial"/>
                <w:b/>
                <w:bCs/>
                <w:sz w:val="20"/>
                <w:szCs w:val="20"/>
                <w:lang w:val="es-ES" w:eastAsia="es-ES"/>
              </w:rPr>
              <w:br/>
              <w:t>Controles a ser implementados</w:t>
            </w:r>
          </w:p>
        </w:tc>
        <w:tc>
          <w:tcPr>
            <w:tcW w:w="1701" w:type="dxa"/>
            <w:gridSpan w:val="4"/>
            <w:vAlign w:val="center"/>
          </w:tcPr>
          <w:p w14:paraId="0FF05F0C" w14:textId="77777777" w:rsidR="00097846" w:rsidRPr="0045431B" w:rsidRDefault="00097846" w:rsidP="00097846">
            <w:pPr>
              <w:spacing w:after="0" w:line="240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b/>
                <w:bCs/>
                <w:sz w:val="20"/>
                <w:szCs w:val="20"/>
                <w:lang w:val="es-ES" w:eastAsia="es-ES"/>
              </w:rPr>
              <w:t>Impacto después del tratamiento</w:t>
            </w:r>
          </w:p>
        </w:tc>
        <w:tc>
          <w:tcPr>
            <w:tcW w:w="567" w:type="dxa"/>
            <w:vMerge w:val="restart"/>
            <w:textDirection w:val="btLr"/>
            <w:vAlign w:val="center"/>
          </w:tcPr>
          <w:p w14:paraId="137B10C6" w14:textId="77777777" w:rsidR="00097846" w:rsidRPr="0045431B" w:rsidRDefault="00097846" w:rsidP="00097846">
            <w:pPr>
              <w:spacing w:after="0" w:line="240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b/>
                <w:bCs/>
                <w:sz w:val="20"/>
                <w:szCs w:val="20"/>
                <w:lang w:val="es-ES" w:eastAsia="es-ES"/>
              </w:rPr>
              <w:t>¿Afecta la ejecución del Contrato?</w:t>
            </w:r>
          </w:p>
        </w:tc>
        <w:tc>
          <w:tcPr>
            <w:tcW w:w="708" w:type="dxa"/>
            <w:vMerge w:val="restart"/>
            <w:textDirection w:val="btLr"/>
            <w:vAlign w:val="center"/>
          </w:tcPr>
          <w:p w14:paraId="733F455B" w14:textId="77777777" w:rsidR="00B21731" w:rsidRPr="0045431B" w:rsidRDefault="00097846" w:rsidP="00097846">
            <w:pPr>
              <w:spacing w:after="0" w:line="240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b/>
                <w:bCs/>
                <w:sz w:val="20"/>
                <w:szCs w:val="20"/>
                <w:lang w:val="es-ES" w:eastAsia="es-ES"/>
              </w:rPr>
              <w:t xml:space="preserve">Persona Responsable por </w:t>
            </w:r>
          </w:p>
          <w:p w14:paraId="5D54B48F" w14:textId="4D48A850" w:rsidR="00097846" w:rsidRPr="0045431B" w:rsidRDefault="0045431B" w:rsidP="00B21731">
            <w:pPr>
              <w:spacing w:after="0" w:line="240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b/>
                <w:bCs/>
                <w:sz w:val="20"/>
                <w:szCs w:val="20"/>
                <w:lang w:val="es-ES" w:eastAsia="es-ES"/>
              </w:rPr>
              <w:t>implementar tratamiento</w:t>
            </w:r>
          </w:p>
        </w:tc>
        <w:tc>
          <w:tcPr>
            <w:tcW w:w="1134" w:type="dxa"/>
            <w:vMerge w:val="restart"/>
            <w:textDirection w:val="btLr"/>
            <w:vAlign w:val="center"/>
          </w:tcPr>
          <w:p w14:paraId="159FBF92" w14:textId="77777777" w:rsidR="00B21731" w:rsidRPr="0045431B" w:rsidRDefault="00097846" w:rsidP="00097846">
            <w:pPr>
              <w:spacing w:after="0" w:line="240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b/>
                <w:bCs/>
                <w:sz w:val="20"/>
                <w:szCs w:val="20"/>
                <w:lang w:val="es-ES" w:eastAsia="es-ES"/>
              </w:rPr>
              <w:t xml:space="preserve">Fecha estimada en que se </w:t>
            </w:r>
          </w:p>
          <w:p w14:paraId="2C8513EA" w14:textId="6506AC88" w:rsidR="00097846" w:rsidRPr="0045431B" w:rsidRDefault="00097846" w:rsidP="00B21731">
            <w:pPr>
              <w:spacing w:after="0" w:line="240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b/>
                <w:bCs/>
                <w:sz w:val="20"/>
                <w:szCs w:val="20"/>
                <w:lang w:val="es-ES" w:eastAsia="es-ES"/>
              </w:rPr>
              <w:t xml:space="preserve">inicia y </w:t>
            </w:r>
            <w:r w:rsidR="0045431B" w:rsidRPr="0045431B">
              <w:rPr>
                <w:rFonts w:ascii="Arial Narrow" w:hAnsi="Arial Narrow" w:cs="Arial"/>
                <w:b/>
                <w:bCs/>
                <w:sz w:val="20"/>
                <w:szCs w:val="20"/>
                <w:lang w:val="es-ES" w:eastAsia="es-ES"/>
              </w:rPr>
              <w:t>se completa</w:t>
            </w:r>
            <w:r w:rsidRPr="0045431B">
              <w:rPr>
                <w:rFonts w:ascii="Arial Narrow" w:hAnsi="Arial Narrow" w:cs="Arial"/>
                <w:b/>
                <w:bCs/>
                <w:sz w:val="20"/>
                <w:szCs w:val="20"/>
                <w:lang w:val="es-ES" w:eastAsia="es-ES"/>
              </w:rPr>
              <w:t xml:space="preserve"> tratamiento</w:t>
            </w:r>
          </w:p>
        </w:tc>
        <w:tc>
          <w:tcPr>
            <w:tcW w:w="2451" w:type="dxa"/>
            <w:gridSpan w:val="2"/>
            <w:vAlign w:val="center"/>
          </w:tcPr>
          <w:p w14:paraId="0859C39D" w14:textId="77777777" w:rsidR="00097846" w:rsidRPr="0045431B" w:rsidRDefault="00097846" w:rsidP="00097846">
            <w:pPr>
              <w:spacing w:after="0" w:line="240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b/>
                <w:bCs/>
                <w:sz w:val="20"/>
                <w:szCs w:val="20"/>
                <w:lang w:val="es-ES" w:eastAsia="es-ES"/>
              </w:rPr>
              <w:t>Monitoreo y Revisión</w:t>
            </w:r>
          </w:p>
        </w:tc>
      </w:tr>
      <w:tr w:rsidR="005437DA" w:rsidRPr="0045431B" w14:paraId="2E236F16" w14:textId="77777777" w:rsidTr="0045431B">
        <w:trPr>
          <w:trHeight w:val="2321"/>
          <w:tblHeader/>
        </w:trPr>
        <w:tc>
          <w:tcPr>
            <w:tcW w:w="359" w:type="dxa"/>
            <w:vMerge/>
            <w:vAlign w:val="center"/>
          </w:tcPr>
          <w:p w14:paraId="29EBEE07" w14:textId="77777777" w:rsidR="00097846" w:rsidRPr="0045431B" w:rsidRDefault="00097846" w:rsidP="00097846">
            <w:pPr>
              <w:spacing w:after="0" w:line="240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  <w:lang w:val="es-ES" w:eastAsia="es-ES"/>
              </w:rPr>
            </w:pPr>
          </w:p>
        </w:tc>
        <w:tc>
          <w:tcPr>
            <w:tcW w:w="396" w:type="dxa"/>
            <w:vMerge/>
            <w:vAlign w:val="center"/>
          </w:tcPr>
          <w:p w14:paraId="5B175663" w14:textId="77777777" w:rsidR="00097846" w:rsidRPr="0045431B" w:rsidRDefault="00097846" w:rsidP="00097846">
            <w:pPr>
              <w:spacing w:after="0" w:line="240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  <w:lang w:val="es-ES" w:eastAsia="es-ES"/>
              </w:rPr>
            </w:pPr>
          </w:p>
        </w:tc>
        <w:tc>
          <w:tcPr>
            <w:tcW w:w="396" w:type="dxa"/>
            <w:vMerge/>
            <w:vAlign w:val="center"/>
          </w:tcPr>
          <w:p w14:paraId="2959F79F" w14:textId="77777777" w:rsidR="00097846" w:rsidRPr="0045431B" w:rsidRDefault="00097846" w:rsidP="00097846">
            <w:pPr>
              <w:spacing w:after="0" w:line="240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  <w:lang w:val="es-ES" w:eastAsia="es-ES"/>
              </w:rPr>
            </w:pPr>
          </w:p>
        </w:tc>
        <w:tc>
          <w:tcPr>
            <w:tcW w:w="396" w:type="dxa"/>
            <w:vMerge/>
            <w:vAlign w:val="center"/>
          </w:tcPr>
          <w:p w14:paraId="7B7D5890" w14:textId="77777777" w:rsidR="00097846" w:rsidRPr="0045431B" w:rsidRDefault="00097846" w:rsidP="00097846">
            <w:pPr>
              <w:spacing w:after="0" w:line="240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  <w:lang w:val="es-ES" w:eastAsia="es-ES"/>
              </w:rPr>
            </w:pPr>
          </w:p>
        </w:tc>
        <w:tc>
          <w:tcPr>
            <w:tcW w:w="396" w:type="dxa"/>
            <w:vMerge/>
            <w:vAlign w:val="center"/>
          </w:tcPr>
          <w:p w14:paraId="12BB894C" w14:textId="77777777" w:rsidR="00097846" w:rsidRPr="0045431B" w:rsidRDefault="00097846" w:rsidP="00097846">
            <w:pPr>
              <w:spacing w:after="0" w:line="240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  <w:lang w:val="es-ES" w:eastAsia="es-ES"/>
              </w:rPr>
            </w:pPr>
          </w:p>
        </w:tc>
        <w:tc>
          <w:tcPr>
            <w:tcW w:w="1529" w:type="dxa"/>
            <w:vMerge/>
            <w:vAlign w:val="center"/>
          </w:tcPr>
          <w:p w14:paraId="3F8EDB30" w14:textId="77777777" w:rsidR="00097846" w:rsidRPr="0045431B" w:rsidRDefault="00097846" w:rsidP="00097846">
            <w:pPr>
              <w:spacing w:after="0" w:line="240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  <w:lang w:val="es-ES" w:eastAsia="es-ES"/>
              </w:rPr>
            </w:pPr>
          </w:p>
        </w:tc>
        <w:tc>
          <w:tcPr>
            <w:tcW w:w="1245" w:type="dxa"/>
            <w:vMerge/>
            <w:vAlign w:val="center"/>
          </w:tcPr>
          <w:p w14:paraId="667B8B37" w14:textId="77777777" w:rsidR="00097846" w:rsidRPr="0045431B" w:rsidRDefault="00097846" w:rsidP="00097846">
            <w:pPr>
              <w:spacing w:after="0" w:line="240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  <w:lang w:val="es-ES" w:eastAsia="es-ES"/>
              </w:rPr>
            </w:pPr>
          </w:p>
        </w:tc>
        <w:tc>
          <w:tcPr>
            <w:tcW w:w="315" w:type="dxa"/>
            <w:vMerge/>
            <w:vAlign w:val="center"/>
          </w:tcPr>
          <w:p w14:paraId="2C98A176" w14:textId="77777777" w:rsidR="00097846" w:rsidRPr="0045431B" w:rsidRDefault="00097846" w:rsidP="00097846">
            <w:pPr>
              <w:spacing w:after="0" w:line="240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  <w:lang w:val="es-ES" w:eastAsia="es-ES"/>
              </w:rPr>
            </w:pPr>
          </w:p>
        </w:tc>
        <w:tc>
          <w:tcPr>
            <w:tcW w:w="283" w:type="dxa"/>
            <w:vMerge/>
            <w:vAlign w:val="center"/>
          </w:tcPr>
          <w:p w14:paraId="7676F598" w14:textId="77777777" w:rsidR="00097846" w:rsidRPr="0045431B" w:rsidRDefault="00097846" w:rsidP="00097846">
            <w:pPr>
              <w:spacing w:after="0" w:line="240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  <w:lang w:val="es-ES" w:eastAsia="es-ES"/>
              </w:rPr>
            </w:pPr>
          </w:p>
        </w:tc>
        <w:tc>
          <w:tcPr>
            <w:tcW w:w="284" w:type="dxa"/>
            <w:vMerge/>
            <w:vAlign w:val="center"/>
          </w:tcPr>
          <w:p w14:paraId="4CB8BE3B" w14:textId="77777777" w:rsidR="00097846" w:rsidRPr="0045431B" w:rsidRDefault="00097846" w:rsidP="00097846">
            <w:pPr>
              <w:spacing w:after="0" w:line="240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  <w:lang w:val="es-ES" w:eastAsia="es-ES"/>
              </w:rPr>
            </w:pPr>
          </w:p>
        </w:tc>
        <w:tc>
          <w:tcPr>
            <w:tcW w:w="283" w:type="dxa"/>
            <w:vMerge/>
            <w:vAlign w:val="center"/>
          </w:tcPr>
          <w:p w14:paraId="6666BA91" w14:textId="77777777" w:rsidR="00097846" w:rsidRPr="0045431B" w:rsidRDefault="00097846" w:rsidP="00097846">
            <w:pPr>
              <w:spacing w:after="0" w:line="240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  <w:lang w:val="es-ES" w:eastAsia="es-ES"/>
              </w:rPr>
            </w:pPr>
          </w:p>
        </w:tc>
        <w:tc>
          <w:tcPr>
            <w:tcW w:w="709" w:type="dxa"/>
            <w:vMerge/>
            <w:vAlign w:val="center"/>
          </w:tcPr>
          <w:p w14:paraId="0E10446A" w14:textId="77777777" w:rsidR="00097846" w:rsidRPr="0045431B" w:rsidRDefault="00097846" w:rsidP="00097846">
            <w:pPr>
              <w:spacing w:after="0" w:line="240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  <w:lang w:val="es-ES" w:eastAsia="es-ES"/>
              </w:rPr>
            </w:pPr>
          </w:p>
        </w:tc>
        <w:tc>
          <w:tcPr>
            <w:tcW w:w="1276" w:type="dxa"/>
            <w:vMerge/>
            <w:vAlign w:val="center"/>
          </w:tcPr>
          <w:p w14:paraId="211D5407" w14:textId="77777777" w:rsidR="00097846" w:rsidRPr="0045431B" w:rsidRDefault="00097846" w:rsidP="00097846">
            <w:pPr>
              <w:spacing w:after="0" w:line="240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  <w:lang w:val="es-ES" w:eastAsia="es-ES"/>
              </w:rPr>
            </w:pPr>
          </w:p>
        </w:tc>
        <w:tc>
          <w:tcPr>
            <w:tcW w:w="425" w:type="dxa"/>
            <w:textDirection w:val="btLr"/>
            <w:vAlign w:val="center"/>
          </w:tcPr>
          <w:p w14:paraId="7D2D48E3" w14:textId="77777777" w:rsidR="00097846" w:rsidRPr="0045431B" w:rsidRDefault="00097846" w:rsidP="00097846">
            <w:pPr>
              <w:spacing w:after="0" w:line="240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b/>
                <w:bCs/>
                <w:sz w:val="20"/>
                <w:szCs w:val="20"/>
                <w:lang w:val="es-ES" w:eastAsia="es-ES"/>
              </w:rPr>
              <w:t>Probabilidad</w:t>
            </w:r>
          </w:p>
        </w:tc>
        <w:tc>
          <w:tcPr>
            <w:tcW w:w="425" w:type="dxa"/>
            <w:textDirection w:val="btLr"/>
            <w:vAlign w:val="center"/>
          </w:tcPr>
          <w:p w14:paraId="4D521D15" w14:textId="77777777" w:rsidR="00097846" w:rsidRPr="0045431B" w:rsidRDefault="00097846" w:rsidP="00097846">
            <w:pPr>
              <w:spacing w:after="0" w:line="240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b/>
                <w:bCs/>
                <w:sz w:val="20"/>
                <w:szCs w:val="20"/>
                <w:lang w:val="es-ES" w:eastAsia="es-ES"/>
              </w:rPr>
              <w:t>Impacto</w:t>
            </w:r>
          </w:p>
        </w:tc>
        <w:tc>
          <w:tcPr>
            <w:tcW w:w="425" w:type="dxa"/>
            <w:textDirection w:val="btLr"/>
            <w:vAlign w:val="center"/>
          </w:tcPr>
          <w:p w14:paraId="623288C4" w14:textId="77777777" w:rsidR="00097846" w:rsidRPr="0045431B" w:rsidRDefault="00097846" w:rsidP="00097846">
            <w:pPr>
              <w:spacing w:after="0" w:line="240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b/>
                <w:bCs/>
                <w:sz w:val="20"/>
                <w:szCs w:val="20"/>
                <w:lang w:val="es-ES" w:eastAsia="es-ES"/>
              </w:rPr>
              <w:t>Valoración del Riesgo</w:t>
            </w:r>
          </w:p>
        </w:tc>
        <w:tc>
          <w:tcPr>
            <w:tcW w:w="426" w:type="dxa"/>
            <w:textDirection w:val="btLr"/>
            <w:vAlign w:val="center"/>
          </w:tcPr>
          <w:p w14:paraId="47B5B4C0" w14:textId="77777777" w:rsidR="00097846" w:rsidRPr="0045431B" w:rsidRDefault="00097846" w:rsidP="00097846">
            <w:pPr>
              <w:spacing w:after="0" w:line="240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b/>
                <w:bCs/>
                <w:sz w:val="20"/>
                <w:szCs w:val="20"/>
                <w:lang w:val="es-ES" w:eastAsia="es-ES"/>
              </w:rPr>
              <w:t>Categoría</w:t>
            </w:r>
          </w:p>
        </w:tc>
        <w:tc>
          <w:tcPr>
            <w:tcW w:w="567" w:type="dxa"/>
            <w:vMerge/>
            <w:vAlign w:val="center"/>
          </w:tcPr>
          <w:p w14:paraId="20E3F2A8" w14:textId="77777777" w:rsidR="00097846" w:rsidRPr="0045431B" w:rsidRDefault="00097846" w:rsidP="00097846">
            <w:pPr>
              <w:spacing w:after="0" w:line="240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  <w:lang w:val="es-ES" w:eastAsia="es-ES"/>
              </w:rPr>
            </w:pPr>
          </w:p>
        </w:tc>
        <w:tc>
          <w:tcPr>
            <w:tcW w:w="708" w:type="dxa"/>
            <w:vMerge/>
            <w:vAlign w:val="center"/>
          </w:tcPr>
          <w:p w14:paraId="63E0E6C1" w14:textId="77777777" w:rsidR="00097846" w:rsidRPr="0045431B" w:rsidRDefault="00097846" w:rsidP="00097846">
            <w:pPr>
              <w:spacing w:after="0" w:line="240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  <w:lang w:val="es-ES" w:eastAsia="es-ES"/>
              </w:rPr>
            </w:pPr>
          </w:p>
        </w:tc>
        <w:tc>
          <w:tcPr>
            <w:tcW w:w="1134" w:type="dxa"/>
            <w:vMerge/>
            <w:vAlign w:val="center"/>
          </w:tcPr>
          <w:p w14:paraId="46015E24" w14:textId="77777777" w:rsidR="00097846" w:rsidRPr="0045431B" w:rsidRDefault="00097846" w:rsidP="00097846">
            <w:pPr>
              <w:spacing w:after="0" w:line="240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  <w:lang w:val="es-ES" w:eastAsia="es-ES"/>
              </w:rPr>
            </w:pPr>
          </w:p>
        </w:tc>
        <w:tc>
          <w:tcPr>
            <w:tcW w:w="1134" w:type="dxa"/>
            <w:textDirection w:val="btLr"/>
            <w:vAlign w:val="center"/>
          </w:tcPr>
          <w:p w14:paraId="3D8577BA" w14:textId="77777777" w:rsidR="00B21731" w:rsidRPr="0045431B" w:rsidRDefault="00097846" w:rsidP="00097846">
            <w:pPr>
              <w:spacing w:after="0" w:line="240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b/>
                <w:bCs/>
                <w:sz w:val="20"/>
                <w:szCs w:val="20"/>
                <w:lang w:val="es-ES" w:eastAsia="es-ES"/>
              </w:rPr>
              <w:t>¿Cómo se realiza</w:t>
            </w:r>
          </w:p>
          <w:p w14:paraId="444EDC95" w14:textId="77777777" w:rsidR="00097846" w:rsidRPr="0045431B" w:rsidRDefault="00097846" w:rsidP="00097846">
            <w:pPr>
              <w:spacing w:after="0" w:line="240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b/>
                <w:bCs/>
                <w:sz w:val="20"/>
                <w:szCs w:val="20"/>
                <w:lang w:val="es-ES" w:eastAsia="es-ES"/>
              </w:rPr>
              <w:t xml:space="preserve"> el monitoreo?</w:t>
            </w:r>
          </w:p>
        </w:tc>
        <w:tc>
          <w:tcPr>
            <w:tcW w:w="1317" w:type="dxa"/>
            <w:textDirection w:val="btLr"/>
            <w:vAlign w:val="center"/>
          </w:tcPr>
          <w:p w14:paraId="20711AF2" w14:textId="77777777" w:rsidR="00097846" w:rsidRPr="0045431B" w:rsidRDefault="00097846" w:rsidP="00097846">
            <w:pPr>
              <w:spacing w:after="0" w:line="240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b/>
                <w:bCs/>
                <w:sz w:val="20"/>
                <w:szCs w:val="20"/>
                <w:lang w:val="es-ES" w:eastAsia="es-ES"/>
              </w:rPr>
              <w:t>Periodicidad ¿Cuándo?</w:t>
            </w:r>
          </w:p>
        </w:tc>
      </w:tr>
      <w:tr w:rsidR="003F1F56" w:rsidRPr="0045431B" w14:paraId="37F5F7EB" w14:textId="77777777" w:rsidTr="0045431B">
        <w:trPr>
          <w:cantSplit/>
          <w:trHeight w:val="3048"/>
        </w:trPr>
        <w:tc>
          <w:tcPr>
            <w:tcW w:w="359" w:type="dxa"/>
            <w:vAlign w:val="center"/>
          </w:tcPr>
          <w:p w14:paraId="2069692C" w14:textId="77777777" w:rsidR="00097846" w:rsidRPr="0045431B" w:rsidRDefault="00097846" w:rsidP="00097846">
            <w:pPr>
              <w:spacing w:after="0" w:line="240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b/>
                <w:bCs/>
                <w:sz w:val="20"/>
                <w:szCs w:val="20"/>
                <w:lang w:val="es-ES" w:eastAsia="es-ES"/>
              </w:rPr>
              <w:t>1</w:t>
            </w:r>
          </w:p>
        </w:tc>
        <w:tc>
          <w:tcPr>
            <w:tcW w:w="396" w:type="dxa"/>
            <w:textDirection w:val="btLr"/>
            <w:vAlign w:val="center"/>
          </w:tcPr>
          <w:p w14:paraId="06F49015" w14:textId="77777777" w:rsidR="00097846" w:rsidRPr="0045431B" w:rsidRDefault="00097846" w:rsidP="00097846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Especifico</w:t>
            </w:r>
          </w:p>
        </w:tc>
        <w:tc>
          <w:tcPr>
            <w:tcW w:w="396" w:type="dxa"/>
            <w:textDirection w:val="btLr"/>
            <w:vAlign w:val="center"/>
          </w:tcPr>
          <w:p w14:paraId="6F4839F6" w14:textId="77777777" w:rsidR="00097846" w:rsidRPr="0045431B" w:rsidRDefault="00097846" w:rsidP="00097846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Interno</w:t>
            </w:r>
          </w:p>
        </w:tc>
        <w:tc>
          <w:tcPr>
            <w:tcW w:w="396" w:type="dxa"/>
            <w:textDirection w:val="btLr"/>
            <w:vAlign w:val="center"/>
          </w:tcPr>
          <w:p w14:paraId="40E48562" w14:textId="77777777" w:rsidR="00097846" w:rsidRPr="0045431B" w:rsidRDefault="00097846" w:rsidP="00097846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Contratación </w:t>
            </w:r>
          </w:p>
        </w:tc>
        <w:tc>
          <w:tcPr>
            <w:tcW w:w="396" w:type="dxa"/>
            <w:textDirection w:val="btLr"/>
            <w:vAlign w:val="center"/>
          </w:tcPr>
          <w:p w14:paraId="19DDD38D" w14:textId="77777777" w:rsidR="00097846" w:rsidRPr="0045431B" w:rsidRDefault="00097846" w:rsidP="00097846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Operacional</w:t>
            </w:r>
          </w:p>
        </w:tc>
        <w:tc>
          <w:tcPr>
            <w:tcW w:w="1529" w:type="dxa"/>
            <w:vAlign w:val="center"/>
          </w:tcPr>
          <w:p w14:paraId="6E097E9E" w14:textId="77777777" w:rsidR="00097846" w:rsidRPr="0045431B" w:rsidRDefault="006A53E2" w:rsidP="006A53E2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Errores en la etapa precontractual consignados en documentos como los estudios previos y demás documentos que puedan afectar la obtención del objeto contractual</w:t>
            </w:r>
          </w:p>
        </w:tc>
        <w:tc>
          <w:tcPr>
            <w:tcW w:w="1245" w:type="dxa"/>
            <w:vAlign w:val="center"/>
          </w:tcPr>
          <w:p w14:paraId="7D4B6EA7" w14:textId="77777777" w:rsidR="00097846" w:rsidRPr="0045431B" w:rsidRDefault="006A53E2" w:rsidP="00097846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Deficiencias en la calidad del objeto contractual, desequilibrio económico del contrato y no obtención de los fines y propósitos de la contratación </w:t>
            </w:r>
          </w:p>
        </w:tc>
        <w:tc>
          <w:tcPr>
            <w:tcW w:w="315" w:type="dxa"/>
            <w:vAlign w:val="center"/>
          </w:tcPr>
          <w:p w14:paraId="51E0F53A" w14:textId="77777777" w:rsidR="00097846" w:rsidRPr="0045431B" w:rsidRDefault="00097846" w:rsidP="00097846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1</w:t>
            </w:r>
          </w:p>
        </w:tc>
        <w:tc>
          <w:tcPr>
            <w:tcW w:w="283" w:type="dxa"/>
            <w:vAlign w:val="center"/>
          </w:tcPr>
          <w:p w14:paraId="3E2C95F3" w14:textId="77777777" w:rsidR="00097846" w:rsidRPr="0045431B" w:rsidRDefault="006A53E2" w:rsidP="00097846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3</w:t>
            </w:r>
          </w:p>
        </w:tc>
        <w:tc>
          <w:tcPr>
            <w:tcW w:w="284" w:type="dxa"/>
            <w:vAlign w:val="center"/>
          </w:tcPr>
          <w:p w14:paraId="4F8169FC" w14:textId="77777777" w:rsidR="00097846" w:rsidRPr="0045431B" w:rsidRDefault="006A53E2" w:rsidP="00097846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4</w:t>
            </w:r>
          </w:p>
        </w:tc>
        <w:tc>
          <w:tcPr>
            <w:tcW w:w="283" w:type="dxa"/>
            <w:textDirection w:val="btLr"/>
            <w:vAlign w:val="center"/>
          </w:tcPr>
          <w:p w14:paraId="32CBD92A" w14:textId="77777777" w:rsidR="00097846" w:rsidRPr="0045431B" w:rsidRDefault="00097846" w:rsidP="003F1F56">
            <w:pPr>
              <w:spacing w:after="0" w:line="240" w:lineRule="auto"/>
              <w:ind w:left="113" w:right="113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Riesgo alto</w:t>
            </w:r>
          </w:p>
        </w:tc>
        <w:tc>
          <w:tcPr>
            <w:tcW w:w="709" w:type="dxa"/>
            <w:textDirection w:val="btLr"/>
            <w:vAlign w:val="center"/>
          </w:tcPr>
          <w:p w14:paraId="5156FA52" w14:textId="77777777" w:rsidR="00097846" w:rsidRPr="0045431B" w:rsidRDefault="00097846" w:rsidP="003F1F56">
            <w:pPr>
              <w:spacing w:after="0" w:line="240" w:lineRule="auto"/>
              <w:ind w:left="113" w:right="113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contratante</w:t>
            </w:r>
          </w:p>
        </w:tc>
        <w:tc>
          <w:tcPr>
            <w:tcW w:w="1276" w:type="dxa"/>
            <w:textDirection w:val="btLr"/>
            <w:vAlign w:val="center"/>
          </w:tcPr>
          <w:p w14:paraId="10CE025E" w14:textId="77777777" w:rsidR="00097846" w:rsidRPr="0045431B" w:rsidRDefault="003F1F56" w:rsidP="003F1F56">
            <w:pPr>
              <w:spacing w:after="0" w:line="240" w:lineRule="auto"/>
              <w:ind w:left="113" w:right="113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Planeación, revisión, ajustes y seguimiento en la fase precontractual</w:t>
            </w:r>
          </w:p>
        </w:tc>
        <w:tc>
          <w:tcPr>
            <w:tcW w:w="425" w:type="dxa"/>
            <w:vAlign w:val="center"/>
          </w:tcPr>
          <w:p w14:paraId="4A3D9D2D" w14:textId="77777777" w:rsidR="00097846" w:rsidRPr="0045431B" w:rsidRDefault="00097846" w:rsidP="00097846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1</w:t>
            </w:r>
          </w:p>
        </w:tc>
        <w:tc>
          <w:tcPr>
            <w:tcW w:w="425" w:type="dxa"/>
            <w:vAlign w:val="center"/>
          </w:tcPr>
          <w:p w14:paraId="38C396B3" w14:textId="77777777" w:rsidR="00097846" w:rsidRPr="0045431B" w:rsidRDefault="003F1F56" w:rsidP="00097846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2</w:t>
            </w:r>
          </w:p>
        </w:tc>
        <w:tc>
          <w:tcPr>
            <w:tcW w:w="425" w:type="dxa"/>
            <w:vAlign w:val="center"/>
          </w:tcPr>
          <w:p w14:paraId="42791237" w14:textId="77777777" w:rsidR="00097846" w:rsidRPr="0045431B" w:rsidRDefault="00097846" w:rsidP="00097846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2</w:t>
            </w:r>
          </w:p>
        </w:tc>
        <w:tc>
          <w:tcPr>
            <w:tcW w:w="426" w:type="dxa"/>
            <w:textDirection w:val="btLr"/>
            <w:vAlign w:val="center"/>
          </w:tcPr>
          <w:p w14:paraId="39BCA2DF" w14:textId="77777777" w:rsidR="00097846" w:rsidRPr="0045431B" w:rsidRDefault="00097846" w:rsidP="003F1F56">
            <w:pPr>
              <w:spacing w:after="0" w:line="240" w:lineRule="auto"/>
              <w:ind w:left="113" w:right="113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Riesgo Bajo</w:t>
            </w:r>
          </w:p>
        </w:tc>
        <w:tc>
          <w:tcPr>
            <w:tcW w:w="567" w:type="dxa"/>
            <w:vAlign w:val="center"/>
          </w:tcPr>
          <w:p w14:paraId="14C10527" w14:textId="77777777" w:rsidR="00097846" w:rsidRPr="0045431B" w:rsidRDefault="00097846" w:rsidP="00097846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SI</w:t>
            </w:r>
          </w:p>
        </w:tc>
        <w:tc>
          <w:tcPr>
            <w:tcW w:w="708" w:type="dxa"/>
            <w:textDirection w:val="btLr"/>
            <w:vAlign w:val="center"/>
          </w:tcPr>
          <w:p w14:paraId="4BEF6F3A" w14:textId="77777777" w:rsidR="00097846" w:rsidRPr="0045431B" w:rsidRDefault="00097846" w:rsidP="003F1F56">
            <w:pPr>
              <w:spacing w:after="0" w:line="240" w:lineRule="auto"/>
              <w:ind w:left="113" w:right="113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Contratante </w:t>
            </w:r>
          </w:p>
        </w:tc>
        <w:tc>
          <w:tcPr>
            <w:tcW w:w="1134" w:type="dxa"/>
            <w:vAlign w:val="center"/>
          </w:tcPr>
          <w:p w14:paraId="3B8AD78B" w14:textId="77777777" w:rsidR="00097846" w:rsidRPr="0045431B" w:rsidRDefault="00097846" w:rsidP="00B87651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Fecha </w:t>
            </w:r>
            <w:r w:rsidR="00B87651"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anterior al inicio de ejecución al contrato.</w:t>
            </w:r>
          </w:p>
        </w:tc>
        <w:tc>
          <w:tcPr>
            <w:tcW w:w="1134" w:type="dxa"/>
            <w:vAlign w:val="center"/>
          </w:tcPr>
          <w:p w14:paraId="587BB04F" w14:textId="77777777" w:rsidR="00097846" w:rsidRPr="0045431B" w:rsidRDefault="003F1F56" w:rsidP="00097846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Revisión de la necesidad y de los estudios previos y de la consistencia de estos con las necesidades</w:t>
            </w:r>
          </w:p>
        </w:tc>
        <w:tc>
          <w:tcPr>
            <w:tcW w:w="1317" w:type="dxa"/>
            <w:vAlign w:val="center"/>
          </w:tcPr>
          <w:p w14:paraId="4C1EF846" w14:textId="77777777" w:rsidR="0078059F" w:rsidRDefault="003F1F56" w:rsidP="00097846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D</w:t>
            </w:r>
          </w:p>
          <w:p w14:paraId="1C27A51D" w14:textId="761544CB" w:rsidR="00097846" w:rsidRPr="0045431B" w:rsidRDefault="00F42B0D" w:rsidP="00097846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E</w:t>
            </w:r>
            <w:r w:rsidR="003F1F56"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s</w:t>
            </w:r>
            <w:r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 </w:t>
            </w:r>
            <w:r w:rsidR="003F1F56"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de la evaluación de ofertas y hasta la terminación de la ejecución del contrato</w:t>
            </w:r>
            <w:r w:rsidR="00097846"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 </w:t>
            </w:r>
          </w:p>
        </w:tc>
      </w:tr>
      <w:tr w:rsidR="00762523" w:rsidRPr="0045431B" w14:paraId="05CA395C" w14:textId="77777777" w:rsidTr="0045431B">
        <w:trPr>
          <w:cantSplit/>
          <w:trHeight w:val="2683"/>
        </w:trPr>
        <w:tc>
          <w:tcPr>
            <w:tcW w:w="359" w:type="dxa"/>
            <w:vAlign w:val="center"/>
          </w:tcPr>
          <w:p w14:paraId="7234B68E" w14:textId="77777777" w:rsidR="006A53E2" w:rsidRPr="0045431B" w:rsidRDefault="006A53E2" w:rsidP="006A53E2">
            <w:pPr>
              <w:spacing w:after="0" w:line="240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b/>
                <w:bCs/>
                <w:sz w:val="20"/>
                <w:szCs w:val="20"/>
                <w:lang w:val="es-ES" w:eastAsia="es-ES"/>
              </w:rPr>
              <w:lastRenderedPageBreak/>
              <w:t>2</w:t>
            </w:r>
          </w:p>
        </w:tc>
        <w:tc>
          <w:tcPr>
            <w:tcW w:w="396" w:type="dxa"/>
            <w:textDirection w:val="btLr"/>
            <w:vAlign w:val="center"/>
          </w:tcPr>
          <w:p w14:paraId="6B4C4AA9" w14:textId="77777777" w:rsidR="006A53E2" w:rsidRPr="0045431B" w:rsidRDefault="006A53E2" w:rsidP="006A53E2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Especifico</w:t>
            </w:r>
          </w:p>
        </w:tc>
        <w:tc>
          <w:tcPr>
            <w:tcW w:w="396" w:type="dxa"/>
            <w:textDirection w:val="btLr"/>
            <w:vAlign w:val="center"/>
          </w:tcPr>
          <w:p w14:paraId="68D936F2" w14:textId="77777777" w:rsidR="006A53E2" w:rsidRPr="0045431B" w:rsidRDefault="006A53E2" w:rsidP="006A53E2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Interno</w:t>
            </w:r>
          </w:p>
        </w:tc>
        <w:tc>
          <w:tcPr>
            <w:tcW w:w="396" w:type="dxa"/>
            <w:textDirection w:val="btLr"/>
            <w:vAlign w:val="center"/>
          </w:tcPr>
          <w:p w14:paraId="701DBE00" w14:textId="77777777" w:rsidR="006A53E2" w:rsidRPr="0045431B" w:rsidRDefault="006A53E2" w:rsidP="006A53E2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Contratación </w:t>
            </w:r>
          </w:p>
        </w:tc>
        <w:tc>
          <w:tcPr>
            <w:tcW w:w="396" w:type="dxa"/>
            <w:textDirection w:val="btLr"/>
            <w:vAlign w:val="center"/>
          </w:tcPr>
          <w:p w14:paraId="400EE8E8" w14:textId="77777777" w:rsidR="006A53E2" w:rsidRPr="0045431B" w:rsidRDefault="006A53E2" w:rsidP="006A53E2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Operacional</w:t>
            </w:r>
          </w:p>
        </w:tc>
        <w:tc>
          <w:tcPr>
            <w:tcW w:w="1529" w:type="dxa"/>
            <w:vAlign w:val="center"/>
          </w:tcPr>
          <w:p w14:paraId="1709DD22" w14:textId="77777777" w:rsidR="006A53E2" w:rsidRPr="0045431B" w:rsidRDefault="006A53E2" w:rsidP="006A53E2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Retraso o que no se expida el registro presupuestal de compromiso</w:t>
            </w:r>
          </w:p>
        </w:tc>
        <w:tc>
          <w:tcPr>
            <w:tcW w:w="1245" w:type="dxa"/>
            <w:vAlign w:val="center"/>
          </w:tcPr>
          <w:p w14:paraId="70751473" w14:textId="77777777" w:rsidR="006A53E2" w:rsidRPr="0045431B" w:rsidRDefault="006A53E2" w:rsidP="006A53E2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Retraso en el inicio o Imposibilidad de ejecutar el objeto del contrato</w:t>
            </w:r>
          </w:p>
        </w:tc>
        <w:tc>
          <w:tcPr>
            <w:tcW w:w="315" w:type="dxa"/>
            <w:vAlign w:val="center"/>
          </w:tcPr>
          <w:p w14:paraId="569E7B55" w14:textId="77777777" w:rsidR="006A53E2" w:rsidRPr="0045431B" w:rsidRDefault="006A53E2" w:rsidP="006A53E2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2</w:t>
            </w:r>
          </w:p>
        </w:tc>
        <w:tc>
          <w:tcPr>
            <w:tcW w:w="283" w:type="dxa"/>
            <w:vAlign w:val="center"/>
          </w:tcPr>
          <w:p w14:paraId="18EE59F4" w14:textId="77777777" w:rsidR="006A53E2" w:rsidRPr="0045431B" w:rsidRDefault="006A53E2" w:rsidP="006A53E2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4</w:t>
            </w:r>
          </w:p>
        </w:tc>
        <w:tc>
          <w:tcPr>
            <w:tcW w:w="284" w:type="dxa"/>
            <w:vAlign w:val="center"/>
          </w:tcPr>
          <w:p w14:paraId="0AFD929A" w14:textId="77777777" w:rsidR="006A53E2" w:rsidRPr="0045431B" w:rsidRDefault="006A53E2" w:rsidP="006A53E2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6</w:t>
            </w:r>
          </w:p>
        </w:tc>
        <w:tc>
          <w:tcPr>
            <w:tcW w:w="283" w:type="dxa"/>
            <w:textDirection w:val="btLr"/>
            <w:vAlign w:val="center"/>
          </w:tcPr>
          <w:p w14:paraId="3CEDD0D2" w14:textId="77777777" w:rsidR="006A53E2" w:rsidRPr="0045431B" w:rsidRDefault="006A53E2" w:rsidP="00762523">
            <w:pPr>
              <w:spacing w:after="0" w:line="240" w:lineRule="auto"/>
              <w:ind w:left="113" w:right="113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Riesgo alto</w:t>
            </w:r>
          </w:p>
        </w:tc>
        <w:tc>
          <w:tcPr>
            <w:tcW w:w="709" w:type="dxa"/>
            <w:textDirection w:val="btLr"/>
            <w:vAlign w:val="center"/>
          </w:tcPr>
          <w:p w14:paraId="0A70EEF2" w14:textId="77777777" w:rsidR="006A53E2" w:rsidRPr="0045431B" w:rsidRDefault="006A53E2" w:rsidP="00762523">
            <w:pPr>
              <w:spacing w:after="0" w:line="240" w:lineRule="auto"/>
              <w:ind w:left="113" w:right="113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contratante</w:t>
            </w:r>
          </w:p>
        </w:tc>
        <w:tc>
          <w:tcPr>
            <w:tcW w:w="1276" w:type="dxa"/>
            <w:textDirection w:val="btLr"/>
            <w:vAlign w:val="center"/>
          </w:tcPr>
          <w:p w14:paraId="298B678C" w14:textId="77777777" w:rsidR="006A53E2" w:rsidRPr="0045431B" w:rsidRDefault="003F1F56" w:rsidP="00762523">
            <w:pPr>
              <w:spacing w:after="0" w:line="240" w:lineRule="auto"/>
              <w:ind w:left="113" w:right="113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Solicitar el PAC de manera anticipada suficiente para poder realizar el registro presupuestal de manera oportuna</w:t>
            </w:r>
          </w:p>
        </w:tc>
        <w:tc>
          <w:tcPr>
            <w:tcW w:w="425" w:type="dxa"/>
            <w:vAlign w:val="center"/>
          </w:tcPr>
          <w:p w14:paraId="64103116" w14:textId="77777777" w:rsidR="006A53E2" w:rsidRPr="0045431B" w:rsidRDefault="006A53E2" w:rsidP="006A53E2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1</w:t>
            </w:r>
          </w:p>
        </w:tc>
        <w:tc>
          <w:tcPr>
            <w:tcW w:w="425" w:type="dxa"/>
            <w:vAlign w:val="center"/>
          </w:tcPr>
          <w:p w14:paraId="5C3800EB" w14:textId="77777777" w:rsidR="006A53E2" w:rsidRPr="0045431B" w:rsidRDefault="006A53E2" w:rsidP="006A53E2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1</w:t>
            </w:r>
          </w:p>
        </w:tc>
        <w:tc>
          <w:tcPr>
            <w:tcW w:w="425" w:type="dxa"/>
            <w:vAlign w:val="center"/>
          </w:tcPr>
          <w:p w14:paraId="6B880EBC" w14:textId="77777777" w:rsidR="006A53E2" w:rsidRPr="0045431B" w:rsidRDefault="006A53E2" w:rsidP="006A53E2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2</w:t>
            </w:r>
          </w:p>
        </w:tc>
        <w:tc>
          <w:tcPr>
            <w:tcW w:w="426" w:type="dxa"/>
            <w:textDirection w:val="btLr"/>
            <w:vAlign w:val="center"/>
          </w:tcPr>
          <w:p w14:paraId="5DAA3A8E" w14:textId="77777777" w:rsidR="006A53E2" w:rsidRPr="0045431B" w:rsidRDefault="006A53E2" w:rsidP="00762523">
            <w:pPr>
              <w:spacing w:after="0" w:line="240" w:lineRule="auto"/>
              <w:ind w:left="113" w:right="113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Riesgo Bajo</w:t>
            </w:r>
          </w:p>
        </w:tc>
        <w:tc>
          <w:tcPr>
            <w:tcW w:w="567" w:type="dxa"/>
            <w:vAlign w:val="center"/>
          </w:tcPr>
          <w:p w14:paraId="669547F4" w14:textId="77777777" w:rsidR="006A53E2" w:rsidRPr="0045431B" w:rsidRDefault="006A53E2" w:rsidP="006A53E2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SI</w:t>
            </w:r>
          </w:p>
        </w:tc>
        <w:tc>
          <w:tcPr>
            <w:tcW w:w="708" w:type="dxa"/>
            <w:textDirection w:val="btLr"/>
            <w:vAlign w:val="center"/>
          </w:tcPr>
          <w:p w14:paraId="07F64AD7" w14:textId="77777777" w:rsidR="006A53E2" w:rsidRPr="0045431B" w:rsidRDefault="006A53E2" w:rsidP="00762523">
            <w:pPr>
              <w:spacing w:after="0" w:line="240" w:lineRule="auto"/>
              <w:ind w:left="113" w:right="113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Contratante </w:t>
            </w:r>
          </w:p>
        </w:tc>
        <w:tc>
          <w:tcPr>
            <w:tcW w:w="1134" w:type="dxa"/>
            <w:vAlign w:val="center"/>
          </w:tcPr>
          <w:p w14:paraId="0EA1BC80" w14:textId="77777777" w:rsidR="006A53E2" w:rsidRPr="0045431B" w:rsidRDefault="003F1F56" w:rsidP="006A53E2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Desde que el proyecto de contrato obtiene concepto jurídico y aprobación favorable hasta que es firmado por las partes</w:t>
            </w:r>
          </w:p>
        </w:tc>
        <w:tc>
          <w:tcPr>
            <w:tcW w:w="1134" w:type="dxa"/>
            <w:vAlign w:val="center"/>
          </w:tcPr>
          <w:p w14:paraId="6DC93C49" w14:textId="1143E483" w:rsidR="006A53E2" w:rsidRPr="0045431B" w:rsidRDefault="006A53E2" w:rsidP="006A53E2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La Dependencia responsable de la </w:t>
            </w:r>
            <w:r w:rsidR="00F42B0D"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contratación verifica</w:t>
            </w: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 el cumplimiento de requisitos de ejecución</w:t>
            </w:r>
          </w:p>
        </w:tc>
        <w:tc>
          <w:tcPr>
            <w:tcW w:w="1317" w:type="dxa"/>
            <w:vAlign w:val="center"/>
          </w:tcPr>
          <w:p w14:paraId="5C1AA8CA" w14:textId="77777777" w:rsidR="006A53E2" w:rsidRPr="0045431B" w:rsidRDefault="00762523" w:rsidP="006A53E2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Diariamente</w:t>
            </w:r>
            <w:r w:rsidR="006A53E2"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 </w:t>
            </w:r>
          </w:p>
        </w:tc>
      </w:tr>
      <w:tr w:rsidR="007762E0" w:rsidRPr="0045431B" w14:paraId="6F4ECA71" w14:textId="77777777" w:rsidTr="0045431B">
        <w:trPr>
          <w:cantSplit/>
          <w:trHeight w:val="3048"/>
        </w:trPr>
        <w:tc>
          <w:tcPr>
            <w:tcW w:w="359" w:type="dxa"/>
            <w:vAlign w:val="center"/>
          </w:tcPr>
          <w:p w14:paraId="3A072815" w14:textId="77777777" w:rsidR="007762E0" w:rsidRPr="0045431B" w:rsidRDefault="007762E0" w:rsidP="007762E0">
            <w:pPr>
              <w:spacing w:after="0" w:line="240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b/>
                <w:bCs/>
                <w:sz w:val="20"/>
                <w:szCs w:val="20"/>
                <w:lang w:val="es-ES" w:eastAsia="es-ES"/>
              </w:rPr>
              <w:lastRenderedPageBreak/>
              <w:t>3</w:t>
            </w:r>
          </w:p>
        </w:tc>
        <w:tc>
          <w:tcPr>
            <w:tcW w:w="396" w:type="dxa"/>
            <w:textDirection w:val="btLr"/>
            <w:vAlign w:val="center"/>
          </w:tcPr>
          <w:p w14:paraId="3F99872B" w14:textId="77777777" w:rsidR="007762E0" w:rsidRPr="0045431B" w:rsidRDefault="007762E0" w:rsidP="007762E0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Especifico</w:t>
            </w:r>
          </w:p>
        </w:tc>
        <w:tc>
          <w:tcPr>
            <w:tcW w:w="396" w:type="dxa"/>
            <w:textDirection w:val="btLr"/>
            <w:vAlign w:val="center"/>
          </w:tcPr>
          <w:p w14:paraId="7FE358C8" w14:textId="77777777" w:rsidR="007762E0" w:rsidRPr="0045431B" w:rsidRDefault="007762E0" w:rsidP="007762E0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Externo</w:t>
            </w:r>
          </w:p>
        </w:tc>
        <w:tc>
          <w:tcPr>
            <w:tcW w:w="396" w:type="dxa"/>
            <w:textDirection w:val="btLr"/>
            <w:vAlign w:val="center"/>
          </w:tcPr>
          <w:p w14:paraId="4FD1DA87" w14:textId="77777777" w:rsidR="007762E0" w:rsidRPr="0045431B" w:rsidRDefault="007762E0" w:rsidP="007762E0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Ejecución</w:t>
            </w:r>
          </w:p>
        </w:tc>
        <w:tc>
          <w:tcPr>
            <w:tcW w:w="396" w:type="dxa"/>
            <w:textDirection w:val="btLr"/>
            <w:vAlign w:val="center"/>
          </w:tcPr>
          <w:p w14:paraId="40B96035" w14:textId="77777777" w:rsidR="007762E0" w:rsidRPr="0045431B" w:rsidRDefault="007762E0" w:rsidP="007762E0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Operacional</w:t>
            </w:r>
          </w:p>
        </w:tc>
        <w:tc>
          <w:tcPr>
            <w:tcW w:w="1529" w:type="dxa"/>
            <w:vAlign w:val="center"/>
          </w:tcPr>
          <w:p w14:paraId="22ACB210" w14:textId="77777777" w:rsidR="007762E0" w:rsidRPr="0045431B" w:rsidRDefault="007762E0" w:rsidP="007762E0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Deficiencia en la calidad de los servicios prestados por modificación de las especificaciones técnicas o inobservancia de las recomendaciones de la entidad</w:t>
            </w:r>
          </w:p>
        </w:tc>
        <w:tc>
          <w:tcPr>
            <w:tcW w:w="1245" w:type="dxa"/>
            <w:vAlign w:val="center"/>
          </w:tcPr>
          <w:p w14:paraId="5637DD5D" w14:textId="77777777" w:rsidR="007762E0" w:rsidRPr="0045431B" w:rsidRDefault="007762E0" w:rsidP="007762E0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Deficiente calidad de los servicios</w:t>
            </w:r>
          </w:p>
        </w:tc>
        <w:tc>
          <w:tcPr>
            <w:tcW w:w="315" w:type="dxa"/>
            <w:vAlign w:val="center"/>
          </w:tcPr>
          <w:p w14:paraId="3834128D" w14:textId="77777777" w:rsidR="007762E0" w:rsidRPr="0045431B" w:rsidRDefault="007762E0" w:rsidP="007762E0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2</w:t>
            </w:r>
          </w:p>
        </w:tc>
        <w:tc>
          <w:tcPr>
            <w:tcW w:w="283" w:type="dxa"/>
            <w:vAlign w:val="center"/>
          </w:tcPr>
          <w:p w14:paraId="40B875ED" w14:textId="77777777" w:rsidR="007762E0" w:rsidRPr="0045431B" w:rsidRDefault="007762E0" w:rsidP="007762E0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4</w:t>
            </w:r>
          </w:p>
        </w:tc>
        <w:tc>
          <w:tcPr>
            <w:tcW w:w="284" w:type="dxa"/>
            <w:vAlign w:val="center"/>
          </w:tcPr>
          <w:p w14:paraId="7F90E29B" w14:textId="77777777" w:rsidR="007762E0" w:rsidRPr="0045431B" w:rsidRDefault="007762E0" w:rsidP="007762E0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7</w:t>
            </w:r>
          </w:p>
        </w:tc>
        <w:tc>
          <w:tcPr>
            <w:tcW w:w="283" w:type="dxa"/>
            <w:textDirection w:val="btLr"/>
            <w:vAlign w:val="center"/>
          </w:tcPr>
          <w:p w14:paraId="74524885" w14:textId="77777777" w:rsidR="007762E0" w:rsidRPr="0045431B" w:rsidRDefault="007762E0" w:rsidP="007762E0">
            <w:pPr>
              <w:spacing w:after="0" w:line="240" w:lineRule="auto"/>
              <w:ind w:left="113" w:right="113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Riesgo alto</w:t>
            </w:r>
          </w:p>
        </w:tc>
        <w:tc>
          <w:tcPr>
            <w:tcW w:w="709" w:type="dxa"/>
            <w:textDirection w:val="btLr"/>
            <w:vAlign w:val="center"/>
          </w:tcPr>
          <w:p w14:paraId="13B50C08" w14:textId="77777777" w:rsidR="007762E0" w:rsidRPr="0045431B" w:rsidRDefault="007762E0" w:rsidP="007762E0">
            <w:pPr>
              <w:spacing w:after="0" w:line="240" w:lineRule="auto"/>
              <w:ind w:left="113" w:right="113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Contratista</w:t>
            </w:r>
          </w:p>
        </w:tc>
        <w:tc>
          <w:tcPr>
            <w:tcW w:w="1276" w:type="dxa"/>
            <w:textDirection w:val="btLr"/>
            <w:vAlign w:val="center"/>
          </w:tcPr>
          <w:p w14:paraId="239B502C" w14:textId="77777777" w:rsidR="007762E0" w:rsidRPr="0045431B" w:rsidRDefault="007762E0" w:rsidP="007762E0">
            <w:pPr>
              <w:spacing w:after="0" w:line="240" w:lineRule="auto"/>
              <w:ind w:left="113" w:right="113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Haciendo seguimiento y adoptando las medidas de control e intervención necesarias, que garanticen la ejecución del objeto contratado</w:t>
            </w:r>
          </w:p>
        </w:tc>
        <w:tc>
          <w:tcPr>
            <w:tcW w:w="425" w:type="dxa"/>
            <w:vAlign w:val="center"/>
          </w:tcPr>
          <w:p w14:paraId="185F637B" w14:textId="77777777" w:rsidR="007762E0" w:rsidRPr="0045431B" w:rsidRDefault="007762E0" w:rsidP="007762E0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1</w:t>
            </w:r>
          </w:p>
        </w:tc>
        <w:tc>
          <w:tcPr>
            <w:tcW w:w="425" w:type="dxa"/>
            <w:vAlign w:val="center"/>
          </w:tcPr>
          <w:p w14:paraId="1E7821B4" w14:textId="77777777" w:rsidR="007762E0" w:rsidRPr="0045431B" w:rsidRDefault="007762E0" w:rsidP="007762E0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1</w:t>
            </w:r>
          </w:p>
        </w:tc>
        <w:tc>
          <w:tcPr>
            <w:tcW w:w="425" w:type="dxa"/>
            <w:vAlign w:val="center"/>
          </w:tcPr>
          <w:p w14:paraId="01B1BCD4" w14:textId="77777777" w:rsidR="007762E0" w:rsidRPr="0045431B" w:rsidRDefault="007762E0" w:rsidP="007762E0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2</w:t>
            </w:r>
          </w:p>
        </w:tc>
        <w:tc>
          <w:tcPr>
            <w:tcW w:w="426" w:type="dxa"/>
            <w:textDirection w:val="btLr"/>
            <w:vAlign w:val="center"/>
          </w:tcPr>
          <w:p w14:paraId="1AA5BA9A" w14:textId="77777777" w:rsidR="007762E0" w:rsidRPr="0045431B" w:rsidRDefault="007762E0" w:rsidP="007762E0">
            <w:pPr>
              <w:spacing w:after="0" w:line="240" w:lineRule="auto"/>
              <w:ind w:left="113" w:right="113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Riesgo Bajo</w:t>
            </w:r>
          </w:p>
        </w:tc>
        <w:tc>
          <w:tcPr>
            <w:tcW w:w="567" w:type="dxa"/>
            <w:vAlign w:val="center"/>
          </w:tcPr>
          <w:p w14:paraId="62F47884" w14:textId="77777777" w:rsidR="007762E0" w:rsidRPr="0045431B" w:rsidRDefault="007762E0" w:rsidP="007762E0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SI</w:t>
            </w:r>
          </w:p>
        </w:tc>
        <w:tc>
          <w:tcPr>
            <w:tcW w:w="708" w:type="dxa"/>
            <w:textDirection w:val="btLr"/>
            <w:vAlign w:val="center"/>
          </w:tcPr>
          <w:p w14:paraId="57C0573D" w14:textId="77777777" w:rsidR="007762E0" w:rsidRPr="0045431B" w:rsidRDefault="007762E0" w:rsidP="007762E0">
            <w:pPr>
              <w:spacing w:after="0" w:line="240" w:lineRule="auto"/>
              <w:ind w:left="113" w:right="113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Contratante</w:t>
            </w:r>
          </w:p>
        </w:tc>
        <w:tc>
          <w:tcPr>
            <w:tcW w:w="1134" w:type="dxa"/>
            <w:vAlign w:val="center"/>
          </w:tcPr>
          <w:p w14:paraId="08DF9F99" w14:textId="77777777" w:rsidR="007762E0" w:rsidRPr="0045431B" w:rsidRDefault="007762E0" w:rsidP="007762E0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Desde la Suscripción del acta de inicio y hasta la terminación del contrato</w:t>
            </w:r>
          </w:p>
        </w:tc>
        <w:tc>
          <w:tcPr>
            <w:tcW w:w="1134" w:type="dxa"/>
            <w:vAlign w:val="center"/>
          </w:tcPr>
          <w:p w14:paraId="05FA5B4C" w14:textId="77777777" w:rsidR="007762E0" w:rsidRPr="0045431B" w:rsidRDefault="007762E0" w:rsidP="007762E0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Efectuando una rigurosa supervisión al contrato</w:t>
            </w:r>
          </w:p>
        </w:tc>
        <w:tc>
          <w:tcPr>
            <w:tcW w:w="1317" w:type="dxa"/>
            <w:vAlign w:val="center"/>
          </w:tcPr>
          <w:p w14:paraId="708D1440" w14:textId="77777777" w:rsidR="007762E0" w:rsidRPr="0045431B" w:rsidRDefault="007762E0" w:rsidP="007762E0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Semanalmente</w:t>
            </w:r>
          </w:p>
        </w:tc>
      </w:tr>
      <w:tr w:rsidR="007762E0" w:rsidRPr="0045431B" w14:paraId="5DFE7100" w14:textId="77777777" w:rsidTr="0045431B">
        <w:trPr>
          <w:cantSplit/>
          <w:trHeight w:val="2732"/>
        </w:trPr>
        <w:tc>
          <w:tcPr>
            <w:tcW w:w="359" w:type="dxa"/>
            <w:vAlign w:val="center"/>
          </w:tcPr>
          <w:p w14:paraId="3CB9402C" w14:textId="77777777" w:rsidR="00097846" w:rsidRPr="0045431B" w:rsidRDefault="007762E0" w:rsidP="00097846">
            <w:pPr>
              <w:spacing w:after="0" w:line="240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b/>
                <w:bCs/>
                <w:sz w:val="20"/>
                <w:szCs w:val="20"/>
                <w:lang w:val="es-ES" w:eastAsia="es-ES"/>
              </w:rPr>
              <w:lastRenderedPageBreak/>
              <w:t>4</w:t>
            </w:r>
          </w:p>
        </w:tc>
        <w:tc>
          <w:tcPr>
            <w:tcW w:w="396" w:type="dxa"/>
            <w:textDirection w:val="btLr"/>
            <w:vAlign w:val="center"/>
          </w:tcPr>
          <w:p w14:paraId="29DF99D9" w14:textId="77777777" w:rsidR="00097846" w:rsidRPr="0045431B" w:rsidRDefault="00097846" w:rsidP="00097846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Específico</w:t>
            </w:r>
          </w:p>
        </w:tc>
        <w:tc>
          <w:tcPr>
            <w:tcW w:w="396" w:type="dxa"/>
            <w:textDirection w:val="btLr"/>
            <w:vAlign w:val="center"/>
          </w:tcPr>
          <w:p w14:paraId="021DE6B6" w14:textId="77777777" w:rsidR="00097846" w:rsidRPr="0045431B" w:rsidRDefault="007762E0" w:rsidP="007762E0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Externo</w:t>
            </w:r>
          </w:p>
        </w:tc>
        <w:tc>
          <w:tcPr>
            <w:tcW w:w="396" w:type="dxa"/>
            <w:textDirection w:val="btLr"/>
            <w:vAlign w:val="center"/>
          </w:tcPr>
          <w:p w14:paraId="50289587" w14:textId="77777777" w:rsidR="00097846" w:rsidRPr="0045431B" w:rsidRDefault="00097846" w:rsidP="00097846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Ejecución </w:t>
            </w:r>
          </w:p>
        </w:tc>
        <w:tc>
          <w:tcPr>
            <w:tcW w:w="396" w:type="dxa"/>
            <w:textDirection w:val="btLr"/>
            <w:vAlign w:val="center"/>
          </w:tcPr>
          <w:p w14:paraId="3FFD4BD7" w14:textId="77777777" w:rsidR="00097846" w:rsidRPr="0045431B" w:rsidRDefault="00097846" w:rsidP="00097846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Operacional </w:t>
            </w:r>
          </w:p>
        </w:tc>
        <w:tc>
          <w:tcPr>
            <w:tcW w:w="1529" w:type="dxa"/>
            <w:vAlign w:val="center"/>
          </w:tcPr>
          <w:p w14:paraId="735341E2" w14:textId="77777777" w:rsidR="00097846" w:rsidRPr="0045431B" w:rsidRDefault="00097846" w:rsidP="00097846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Incumplimiento a los requerimientos hechos por el supervisor del contrato </w:t>
            </w:r>
          </w:p>
        </w:tc>
        <w:tc>
          <w:tcPr>
            <w:tcW w:w="1245" w:type="dxa"/>
            <w:vAlign w:val="center"/>
          </w:tcPr>
          <w:p w14:paraId="5C135F94" w14:textId="77777777" w:rsidR="00097846" w:rsidRPr="0045431B" w:rsidRDefault="00097846" w:rsidP="00097846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Afectación en la ejecución del contrato</w:t>
            </w:r>
          </w:p>
        </w:tc>
        <w:tc>
          <w:tcPr>
            <w:tcW w:w="315" w:type="dxa"/>
            <w:vAlign w:val="center"/>
          </w:tcPr>
          <w:p w14:paraId="6E46A0EE" w14:textId="77777777" w:rsidR="00097846" w:rsidRPr="0045431B" w:rsidRDefault="00097846" w:rsidP="00097846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1</w:t>
            </w:r>
          </w:p>
        </w:tc>
        <w:tc>
          <w:tcPr>
            <w:tcW w:w="283" w:type="dxa"/>
            <w:vAlign w:val="center"/>
          </w:tcPr>
          <w:p w14:paraId="2698C771" w14:textId="77777777" w:rsidR="00097846" w:rsidRPr="0045431B" w:rsidRDefault="00097846" w:rsidP="00097846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3</w:t>
            </w:r>
          </w:p>
        </w:tc>
        <w:tc>
          <w:tcPr>
            <w:tcW w:w="284" w:type="dxa"/>
            <w:vAlign w:val="center"/>
          </w:tcPr>
          <w:p w14:paraId="4E2812FD" w14:textId="77777777" w:rsidR="00097846" w:rsidRPr="0045431B" w:rsidRDefault="00097846" w:rsidP="00097846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3</w:t>
            </w:r>
          </w:p>
        </w:tc>
        <w:tc>
          <w:tcPr>
            <w:tcW w:w="283" w:type="dxa"/>
            <w:textDirection w:val="btLr"/>
            <w:vAlign w:val="center"/>
          </w:tcPr>
          <w:p w14:paraId="726D650D" w14:textId="77777777" w:rsidR="00097846" w:rsidRPr="0045431B" w:rsidRDefault="00097846" w:rsidP="007762E0">
            <w:pPr>
              <w:spacing w:after="0" w:line="240" w:lineRule="auto"/>
              <w:ind w:left="113" w:right="113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Riesgo Bajo</w:t>
            </w:r>
          </w:p>
        </w:tc>
        <w:tc>
          <w:tcPr>
            <w:tcW w:w="709" w:type="dxa"/>
            <w:textDirection w:val="btLr"/>
            <w:vAlign w:val="center"/>
          </w:tcPr>
          <w:p w14:paraId="69CA8833" w14:textId="77777777" w:rsidR="00097846" w:rsidRPr="0045431B" w:rsidRDefault="00097846" w:rsidP="007762E0">
            <w:pPr>
              <w:spacing w:after="0" w:line="240" w:lineRule="auto"/>
              <w:ind w:left="113" w:right="113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Contratista </w:t>
            </w:r>
          </w:p>
        </w:tc>
        <w:tc>
          <w:tcPr>
            <w:tcW w:w="1276" w:type="dxa"/>
            <w:vAlign w:val="center"/>
          </w:tcPr>
          <w:p w14:paraId="19D7FCB3" w14:textId="77777777" w:rsidR="00097846" w:rsidRPr="0045431B" w:rsidRDefault="00097846" w:rsidP="00097846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Monitoreo periódico de la ejecución del contrato por parte del contratante.  </w:t>
            </w:r>
          </w:p>
        </w:tc>
        <w:tc>
          <w:tcPr>
            <w:tcW w:w="425" w:type="dxa"/>
            <w:vAlign w:val="center"/>
          </w:tcPr>
          <w:p w14:paraId="0E060F49" w14:textId="77777777" w:rsidR="00097846" w:rsidRPr="0045431B" w:rsidRDefault="00097846" w:rsidP="00097846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1</w:t>
            </w:r>
          </w:p>
        </w:tc>
        <w:tc>
          <w:tcPr>
            <w:tcW w:w="425" w:type="dxa"/>
            <w:vAlign w:val="center"/>
          </w:tcPr>
          <w:p w14:paraId="19851619" w14:textId="77777777" w:rsidR="00097846" w:rsidRPr="0045431B" w:rsidRDefault="00097846" w:rsidP="00097846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1</w:t>
            </w:r>
          </w:p>
        </w:tc>
        <w:tc>
          <w:tcPr>
            <w:tcW w:w="425" w:type="dxa"/>
            <w:vAlign w:val="center"/>
          </w:tcPr>
          <w:p w14:paraId="21AD87DD" w14:textId="77777777" w:rsidR="00097846" w:rsidRPr="0045431B" w:rsidRDefault="00097846" w:rsidP="00097846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2</w:t>
            </w:r>
          </w:p>
        </w:tc>
        <w:tc>
          <w:tcPr>
            <w:tcW w:w="426" w:type="dxa"/>
            <w:textDirection w:val="btLr"/>
            <w:vAlign w:val="center"/>
          </w:tcPr>
          <w:p w14:paraId="1941E767" w14:textId="77777777" w:rsidR="00097846" w:rsidRPr="0045431B" w:rsidRDefault="00097846" w:rsidP="007762E0">
            <w:pPr>
              <w:spacing w:after="0" w:line="240" w:lineRule="auto"/>
              <w:ind w:left="113" w:right="113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Riesgo Bajo</w:t>
            </w:r>
          </w:p>
        </w:tc>
        <w:tc>
          <w:tcPr>
            <w:tcW w:w="567" w:type="dxa"/>
            <w:vAlign w:val="center"/>
          </w:tcPr>
          <w:p w14:paraId="10572427" w14:textId="77777777" w:rsidR="00097846" w:rsidRPr="0045431B" w:rsidRDefault="00097846" w:rsidP="00097846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NO</w:t>
            </w:r>
          </w:p>
        </w:tc>
        <w:tc>
          <w:tcPr>
            <w:tcW w:w="708" w:type="dxa"/>
            <w:textDirection w:val="btLr"/>
            <w:vAlign w:val="center"/>
          </w:tcPr>
          <w:p w14:paraId="7A129573" w14:textId="77777777" w:rsidR="00097846" w:rsidRPr="0045431B" w:rsidRDefault="00097846" w:rsidP="007762E0">
            <w:pPr>
              <w:spacing w:after="0" w:line="240" w:lineRule="auto"/>
              <w:ind w:left="113" w:right="113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Contratante </w:t>
            </w:r>
          </w:p>
        </w:tc>
        <w:tc>
          <w:tcPr>
            <w:tcW w:w="1134" w:type="dxa"/>
            <w:vAlign w:val="center"/>
          </w:tcPr>
          <w:p w14:paraId="35FC6034" w14:textId="77777777" w:rsidR="00097846" w:rsidRPr="0045431B" w:rsidRDefault="007762E0" w:rsidP="00DD25A1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Fecha de inicio de la ejecución del contrato y hasta la liquidación</w:t>
            </w:r>
          </w:p>
        </w:tc>
        <w:tc>
          <w:tcPr>
            <w:tcW w:w="1134" w:type="dxa"/>
            <w:vAlign w:val="center"/>
          </w:tcPr>
          <w:p w14:paraId="2E037572" w14:textId="77777777" w:rsidR="00097846" w:rsidRPr="0045431B" w:rsidRDefault="00097846" w:rsidP="00097846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Seguimiento del supervisor del contrato </w:t>
            </w:r>
          </w:p>
        </w:tc>
        <w:tc>
          <w:tcPr>
            <w:tcW w:w="1317" w:type="dxa"/>
            <w:vAlign w:val="center"/>
          </w:tcPr>
          <w:p w14:paraId="55BD65FD" w14:textId="77777777" w:rsidR="00097846" w:rsidRPr="0045431B" w:rsidRDefault="00493F31" w:rsidP="00097846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Semanalmente</w:t>
            </w:r>
          </w:p>
        </w:tc>
      </w:tr>
      <w:tr w:rsidR="007762E0" w:rsidRPr="0045431B" w14:paraId="1586329A" w14:textId="77777777" w:rsidTr="0045431B">
        <w:trPr>
          <w:cantSplit/>
          <w:trHeight w:val="2732"/>
        </w:trPr>
        <w:tc>
          <w:tcPr>
            <w:tcW w:w="359" w:type="dxa"/>
            <w:vAlign w:val="center"/>
          </w:tcPr>
          <w:p w14:paraId="054201E4" w14:textId="77777777" w:rsidR="007762E0" w:rsidRPr="0045431B" w:rsidRDefault="007762E0" w:rsidP="007762E0">
            <w:pPr>
              <w:spacing w:after="0" w:line="240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b/>
                <w:bCs/>
                <w:sz w:val="20"/>
                <w:szCs w:val="20"/>
                <w:lang w:val="es-ES" w:eastAsia="es-ES"/>
              </w:rPr>
              <w:lastRenderedPageBreak/>
              <w:t>5</w:t>
            </w:r>
          </w:p>
        </w:tc>
        <w:tc>
          <w:tcPr>
            <w:tcW w:w="396" w:type="dxa"/>
            <w:textDirection w:val="btLr"/>
            <w:vAlign w:val="center"/>
          </w:tcPr>
          <w:p w14:paraId="504F4917" w14:textId="77777777" w:rsidR="007762E0" w:rsidRPr="0045431B" w:rsidRDefault="007762E0" w:rsidP="007762E0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Específico</w:t>
            </w:r>
          </w:p>
        </w:tc>
        <w:tc>
          <w:tcPr>
            <w:tcW w:w="396" w:type="dxa"/>
            <w:textDirection w:val="btLr"/>
            <w:vAlign w:val="center"/>
          </w:tcPr>
          <w:p w14:paraId="0CB3D937" w14:textId="77777777" w:rsidR="007762E0" w:rsidRPr="0045431B" w:rsidRDefault="007762E0" w:rsidP="007762E0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Externo</w:t>
            </w:r>
          </w:p>
        </w:tc>
        <w:tc>
          <w:tcPr>
            <w:tcW w:w="396" w:type="dxa"/>
            <w:textDirection w:val="btLr"/>
            <w:vAlign w:val="center"/>
          </w:tcPr>
          <w:p w14:paraId="6AA0CEFF" w14:textId="77777777" w:rsidR="007762E0" w:rsidRPr="0045431B" w:rsidRDefault="007762E0" w:rsidP="007762E0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Ejecución </w:t>
            </w:r>
          </w:p>
        </w:tc>
        <w:tc>
          <w:tcPr>
            <w:tcW w:w="396" w:type="dxa"/>
            <w:textDirection w:val="btLr"/>
            <w:vAlign w:val="center"/>
          </w:tcPr>
          <w:p w14:paraId="3631F96F" w14:textId="77777777" w:rsidR="007762E0" w:rsidRPr="0045431B" w:rsidRDefault="007762E0" w:rsidP="007762E0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Operacional </w:t>
            </w:r>
          </w:p>
        </w:tc>
        <w:tc>
          <w:tcPr>
            <w:tcW w:w="1529" w:type="dxa"/>
            <w:vAlign w:val="center"/>
          </w:tcPr>
          <w:p w14:paraId="363AE746" w14:textId="77777777" w:rsidR="007762E0" w:rsidRPr="0045431B" w:rsidRDefault="00493F31" w:rsidP="007762E0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Incumplimiento total o parcial de las obligaciones surgidas</w:t>
            </w:r>
          </w:p>
        </w:tc>
        <w:tc>
          <w:tcPr>
            <w:tcW w:w="1245" w:type="dxa"/>
            <w:vAlign w:val="center"/>
          </w:tcPr>
          <w:p w14:paraId="0CC73B01" w14:textId="77777777" w:rsidR="007762E0" w:rsidRPr="0045431B" w:rsidRDefault="00493F31" w:rsidP="007762E0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Incumplimiento del contrato</w:t>
            </w:r>
          </w:p>
        </w:tc>
        <w:tc>
          <w:tcPr>
            <w:tcW w:w="315" w:type="dxa"/>
            <w:vAlign w:val="center"/>
          </w:tcPr>
          <w:p w14:paraId="522F4F48" w14:textId="77777777" w:rsidR="007762E0" w:rsidRPr="0045431B" w:rsidRDefault="00493F31" w:rsidP="007762E0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1</w:t>
            </w:r>
          </w:p>
        </w:tc>
        <w:tc>
          <w:tcPr>
            <w:tcW w:w="283" w:type="dxa"/>
            <w:vAlign w:val="center"/>
          </w:tcPr>
          <w:p w14:paraId="7C0166A7" w14:textId="77777777" w:rsidR="007762E0" w:rsidRPr="0045431B" w:rsidRDefault="00493F31" w:rsidP="007762E0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4</w:t>
            </w:r>
          </w:p>
        </w:tc>
        <w:tc>
          <w:tcPr>
            <w:tcW w:w="284" w:type="dxa"/>
            <w:vAlign w:val="center"/>
          </w:tcPr>
          <w:p w14:paraId="5CCC0B47" w14:textId="77777777" w:rsidR="007762E0" w:rsidRPr="0045431B" w:rsidRDefault="00493F31" w:rsidP="007762E0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5</w:t>
            </w:r>
          </w:p>
        </w:tc>
        <w:tc>
          <w:tcPr>
            <w:tcW w:w="283" w:type="dxa"/>
            <w:textDirection w:val="btLr"/>
            <w:vAlign w:val="center"/>
          </w:tcPr>
          <w:p w14:paraId="1AD99151" w14:textId="77777777" w:rsidR="007762E0" w:rsidRPr="0045431B" w:rsidRDefault="00493F31" w:rsidP="00493F31">
            <w:pPr>
              <w:spacing w:after="0" w:line="240" w:lineRule="auto"/>
              <w:ind w:left="113" w:right="113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Riesgo Medio</w:t>
            </w:r>
          </w:p>
        </w:tc>
        <w:tc>
          <w:tcPr>
            <w:tcW w:w="709" w:type="dxa"/>
            <w:textDirection w:val="btLr"/>
            <w:vAlign w:val="center"/>
          </w:tcPr>
          <w:p w14:paraId="27A880D5" w14:textId="77777777" w:rsidR="007762E0" w:rsidRPr="0045431B" w:rsidRDefault="00493F31" w:rsidP="007762E0">
            <w:pPr>
              <w:spacing w:after="0" w:line="240" w:lineRule="auto"/>
              <w:ind w:left="113" w:right="113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Contratista</w:t>
            </w:r>
          </w:p>
        </w:tc>
        <w:tc>
          <w:tcPr>
            <w:tcW w:w="1276" w:type="dxa"/>
            <w:vAlign w:val="center"/>
          </w:tcPr>
          <w:p w14:paraId="06632BE5" w14:textId="77777777" w:rsidR="007762E0" w:rsidRPr="0045431B" w:rsidRDefault="00493F31" w:rsidP="007762E0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Verificación del incumplimiento de las obligaciones contractuales. Dependiendo de la gravedad, tomar acciones correctivas, modificar, terminar o decretar la caducidad del contrato</w:t>
            </w:r>
          </w:p>
        </w:tc>
        <w:tc>
          <w:tcPr>
            <w:tcW w:w="425" w:type="dxa"/>
            <w:vAlign w:val="center"/>
          </w:tcPr>
          <w:p w14:paraId="2597B2BB" w14:textId="77777777" w:rsidR="007762E0" w:rsidRPr="0045431B" w:rsidRDefault="00493F31" w:rsidP="007762E0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1</w:t>
            </w:r>
          </w:p>
        </w:tc>
        <w:tc>
          <w:tcPr>
            <w:tcW w:w="425" w:type="dxa"/>
            <w:vAlign w:val="center"/>
          </w:tcPr>
          <w:p w14:paraId="47B06ECC" w14:textId="77777777" w:rsidR="007762E0" w:rsidRPr="0045431B" w:rsidRDefault="00493F31" w:rsidP="007762E0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1</w:t>
            </w:r>
          </w:p>
        </w:tc>
        <w:tc>
          <w:tcPr>
            <w:tcW w:w="425" w:type="dxa"/>
            <w:vAlign w:val="center"/>
          </w:tcPr>
          <w:p w14:paraId="56977128" w14:textId="77777777" w:rsidR="007762E0" w:rsidRPr="0045431B" w:rsidRDefault="00493F31" w:rsidP="007762E0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2</w:t>
            </w:r>
          </w:p>
        </w:tc>
        <w:tc>
          <w:tcPr>
            <w:tcW w:w="426" w:type="dxa"/>
            <w:textDirection w:val="btLr"/>
            <w:vAlign w:val="center"/>
          </w:tcPr>
          <w:p w14:paraId="0ADCFEB3" w14:textId="77777777" w:rsidR="007762E0" w:rsidRPr="0045431B" w:rsidRDefault="00493F31" w:rsidP="007762E0">
            <w:pPr>
              <w:spacing w:after="0" w:line="240" w:lineRule="auto"/>
              <w:ind w:left="113" w:right="113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Riesgo Bajo</w:t>
            </w:r>
          </w:p>
        </w:tc>
        <w:tc>
          <w:tcPr>
            <w:tcW w:w="567" w:type="dxa"/>
            <w:vAlign w:val="center"/>
          </w:tcPr>
          <w:p w14:paraId="5B23D378" w14:textId="77777777" w:rsidR="007762E0" w:rsidRPr="0045431B" w:rsidRDefault="00493F31" w:rsidP="007762E0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SI</w:t>
            </w:r>
          </w:p>
        </w:tc>
        <w:tc>
          <w:tcPr>
            <w:tcW w:w="708" w:type="dxa"/>
            <w:textDirection w:val="btLr"/>
            <w:vAlign w:val="center"/>
          </w:tcPr>
          <w:p w14:paraId="08749683" w14:textId="77777777" w:rsidR="007762E0" w:rsidRPr="0045431B" w:rsidRDefault="00493F31" w:rsidP="007762E0">
            <w:pPr>
              <w:spacing w:after="0" w:line="240" w:lineRule="auto"/>
              <w:ind w:left="113" w:right="113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Contratante</w:t>
            </w:r>
          </w:p>
        </w:tc>
        <w:tc>
          <w:tcPr>
            <w:tcW w:w="1134" w:type="dxa"/>
            <w:vAlign w:val="center"/>
          </w:tcPr>
          <w:p w14:paraId="7BBED2FD" w14:textId="77777777" w:rsidR="007762E0" w:rsidRPr="0045431B" w:rsidRDefault="00493F31" w:rsidP="007762E0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Fecha de inicio de la ejecución del contrato y hasta la liquidación</w:t>
            </w:r>
          </w:p>
        </w:tc>
        <w:tc>
          <w:tcPr>
            <w:tcW w:w="1134" w:type="dxa"/>
            <w:vAlign w:val="center"/>
          </w:tcPr>
          <w:p w14:paraId="62B124FA" w14:textId="77777777" w:rsidR="007762E0" w:rsidRPr="0045431B" w:rsidRDefault="00493F31" w:rsidP="007762E0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Seguimiento del supervisor del contrato</w:t>
            </w:r>
          </w:p>
        </w:tc>
        <w:tc>
          <w:tcPr>
            <w:tcW w:w="1317" w:type="dxa"/>
            <w:vAlign w:val="center"/>
          </w:tcPr>
          <w:p w14:paraId="40E46868" w14:textId="77777777" w:rsidR="007762E0" w:rsidRPr="0045431B" w:rsidRDefault="00493F31" w:rsidP="007762E0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Semanalmente</w:t>
            </w:r>
          </w:p>
        </w:tc>
      </w:tr>
      <w:tr w:rsidR="00493F31" w:rsidRPr="0045431B" w14:paraId="4DB5C753" w14:textId="77777777" w:rsidTr="0045431B">
        <w:trPr>
          <w:cantSplit/>
          <w:trHeight w:val="3539"/>
        </w:trPr>
        <w:tc>
          <w:tcPr>
            <w:tcW w:w="359" w:type="dxa"/>
            <w:vAlign w:val="center"/>
          </w:tcPr>
          <w:p w14:paraId="58500919" w14:textId="77777777" w:rsidR="00097846" w:rsidRPr="0045431B" w:rsidRDefault="00493F31" w:rsidP="00097846">
            <w:pPr>
              <w:spacing w:after="0" w:line="240" w:lineRule="auto"/>
              <w:jc w:val="both"/>
              <w:rPr>
                <w:rFonts w:ascii="Arial Narrow" w:hAnsi="Arial Narrow" w:cs="Arial"/>
                <w:bCs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bCs/>
                <w:sz w:val="20"/>
                <w:szCs w:val="20"/>
                <w:lang w:val="es-ES" w:eastAsia="es-ES"/>
              </w:rPr>
              <w:lastRenderedPageBreak/>
              <w:t>6</w:t>
            </w:r>
          </w:p>
        </w:tc>
        <w:tc>
          <w:tcPr>
            <w:tcW w:w="396" w:type="dxa"/>
            <w:textDirection w:val="btLr"/>
            <w:vAlign w:val="center"/>
          </w:tcPr>
          <w:p w14:paraId="1179E50B" w14:textId="77777777" w:rsidR="00097846" w:rsidRPr="0045431B" w:rsidRDefault="00097846" w:rsidP="00097846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Especifico </w:t>
            </w:r>
          </w:p>
        </w:tc>
        <w:tc>
          <w:tcPr>
            <w:tcW w:w="396" w:type="dxa"/>
            <w:textDirection w:val="btLr"/>
            <w:vAlign w:val="center"/>
          </w:tcPr>
          <w:p w14:paraId="0C548C20" w14:textId="77777777" w:rsidR="00097846" w:rsidRPr="0045431B" w:rsidRDefault="00097846" w:rsidP="00097846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Interno</w:t>
            </w:r>
          </w:p>
        </w:tc>
        <w:tc>
          <w:tcPr>
            <w:tcW w:w="396" w:type="dxa"/>
            <w:textDirection w:val="btLr"/>
            <w:vAlign w:val="center"/>
          </w:tcPr>
          <w:p w14:paraId="229052C9" w14:textId="77777777" w:rsidR="00097846" w:rsidRPr="0045431B" w:rsidRDefault="00097846" w:rsidP="00097846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Ejecución</w:t>
            </w:r>
          </w:p>
        </w:tc>
        <w:tc>
          <w:tcPr>
            <w:tcW w:w="396" w:type="dxa"/>
            <w:textDirection w:val="btLr"/>
            <w:vAlign w:val="center"/>
          </w:tcPr>
          <w:p w14:paraId="15C4B47A" w14:textId="77777777" w:rsidR="00097846" w:rsidRPr="0045431B" w:rsidRDefault="00097846" w:rsidP="00097846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Operacional</w:t>
            </w:r>
          </w:p>
        </w:tc>
        <w:tc>
          <w:tcPr>
            <w:tcW w:w="1529" w:type="dxa"/>
            <w:vAlign w:val="center"/>
          </w:tcPr>
          <w:p w14:paraId="364C5C6D" w14:textId="77777777" w:rsidR="00097846" w:rsidRPr="0045431B" w:rsidRDefault="00097846" w:rsidP="00097846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Enfermedad general e incapacidades </w:t>
            </w:r>
          </w:p>
        </w:tc>
        <w:tc>
          <w:tcPr>
            <w:tcW w:w="1245" w:type="dxa"/>
            <w:vAlign w:val="center"/>
          </w:tcPr>
          <w:p w14:paraId="2A828C9A" w14:textId="77777777" w:rsidR="00097846" w:rsidRPr="0045431B" w:rsidRDefault="00097846" w:rsidP="00097846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Afectación en la ejecución del contrato</w:t>
            </w:r>
          </w:p>
        </w:tc>
        <w:tc>
          <w:tcPr>
            <w:tcW w:w="315" w:type="dxa"/>
            <w:vAlign w:val="center"/>
          </w:tcPr>
          <w:p w14:paraId="6D58C2F7" w14:textId="77777777" w:rsidR="00097846" w:rsidRPr="0045431B" w:rsidRDefault="00097846" w:rsidP="00097846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3</w:t>
            </w:r>
          </w:p>
        </w:tc>
        <w:tc>
          <w:tcPr>
            <w:tcW w:w="283" w:type="dxa"/>
            <w:vAlign w:val="center"/>
          </w:tcPr>
          <w:p w14:paraId="013C6177" w14:textId="77777777" w:rsidR="00097846" w:rsidRPr="0045431B" w:rsidRDefault="00097846" w:rsidP="00097846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2</w:t>
            </w:r>
          </w:p>
        </w:tc>
        <w:tc>
          <w:tcPr>
            <w:tcW w:w="284" w:type="dxa"/>
            <w:vAlign w:val="center"/>
          </w:tcPr>
          <w:p w14:paraId="0473BCB8" w14:textId="77777777" w:rsidR="00097846" w:rsidRPr="0045431B" w:rsidRDefault="00097846" w:rsidP="00097846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2</w:t>
            </w:r>
          </w:p>
        </w:tc>
        <w:tc>
          <w:tcPr>
            <w:tcW w:w="283" w:type="dxa"/>
            <w:textDirection w:val="btLr"/>
            <w:vAlign w:val="center"/>
          </w:tcPr>
          <w:p w14:paraId="671B91F2" w14:textId="77777777" w:rsidR="00097846" w:rsidRPr="0045431B" w:rsidRDefault="00097846" w:rsidP="00493F31">
            <w:pPr>
              <w:spacing w:after="0" w:line="240" w:lineRule="auto"/>
              <w:ind w:left="113" w:right="113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Riesgo bajo</w:t>
            </w:r>
          </w:p>
        </w:tc>
        <w:tc>
          <w:tcPr>
            <w:tcW w:w="709" w:type="dxa"/>
            <w:textDirection w:val="btLr"/>
            <w:vAlign w:val="center"/>
          </w:tcPr>
          <w:p w14:paraId="27BAD19B" w14:textId="77777777" w:rsidR="00097846" w:rsidRPr="0045431B" w:rsidRDefault="00097846" w:rsidP="00493F31">
            <w:pPr>
              <w:spacing w:after="0" w:line="240" w:lineRule="auto"/>
              <w:ind w:left="113" w:right="113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Contratista</w:t>
            </w:r>
          </w:p>
        </w:tc>
        <w:tc>
          <w:tcPr>
            <w:tcW w:w="1276" w:type="dxa"/>
            <w:vAlign w:val="center"/>
          </w:tcPr>
          <w:p w14:paraId="4507F5FC" w14:textId="77777777" w:rsidR="00097846" w:rsidRPr="0045431B" w:rsidRDefault="00097846" w:rsidP="00097846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Monitoreo mensual del pago de la seguridad social integral del contratista.</w:t>
            </w:r>
          </w:p>
        </w:tc>
        <w:tc>
          <w:tcPr>
            <w:tcW w:w="425" w:type="dxa"/>
            <w:vAlign w:val="center"/>
          </w:tcPr>
          <w:p w14:paraId="5D7493BF" w14:textId="77777777" w:rsidR="00097846" w:rsidRPr="0045431B" w:rsidRDefault="00097846" w:rsidP="00097846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1</w:t>
            </w:r>
          </w:p>
        </w:tc>
        <w:tc>
          <w:tcPr>
            <w:tcW w:w="425" w:type="dxa"/>
            <w:vAlign w:val="center"/>
          </w:tcPr>
          <w:p w14:paraId="5C54E000" w14:textId="77777777" w:rsidR="00097846" w:rsidRPr="0045431B" w:rsidRDefault="00097846" w:rsidP="00097846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1</w:t>
            </w:r>
          </w:p>
        </w:tc>
        <w:tc>
          <w:tcPr>
            <w:tcW w:w="425" w:type="dxa"/>
            <w:vAlign w:val="center"/>
          </w:tcPr>
          <w:p w14:paraId="3F224321" w14:textId="77777777" w:rsidR="00097846" w:rsidRPr="0045431B" w:rsidRDefault="00097846" w:rsidP="00097846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2</w:t>
            </w:r>
          </w:p>
        </w:tc>
        <w:tc>
          <w:tcPr>
            <w:tcW w:w="426" w:type="dxa"/>
            <w:textDirection w:val="btLr"/>
            <w:vAlign w:val="center"/>
          </w:tcPr>
          <w:p w14:paraId="20762EBE" w14:textId="77777777" w:rsidR="00097846" w:rsidRPr="0045431B" w:rsidRDefault="00097846" w:rsidP="00493F31">
            <w:pPr>
              <w:spacing w:after="0" w:line="240" w:lineRule="auto"/>
              <w:ind w:left="113" w:right="113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Riesgo Bajo</w:t>
            </w:r>
          </w:p>
        </w:tc>
        <w:tc>
          <w:tcPr>
            <w:tcW w:w="567" w:type="dxa"/>
            <w:vAlign w:val="center"/>
          </w:tcPr>
          <w:p w14:paraId="70EBFC1F" w14:textId="77777777" w:rsidR="00097846" w:rsidRPr="0045431B" w:rsidRDefault="00097846" w:rsidP="00097846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NO</w:t>
            </w:r>
          </w:p>
        </w:tc>
        <w:tc>
          <w:tcPr>
            <w:tcW w:w="708" w:type="dxa"/>
            <w:textDirection w:val="btLr"/>
            <w:vAlign w:val="center"/>
          </w:tcPr>
          <w:p w14:paraId="28342DF2" w14:textId="77777777" w:rsidR="00097846" w:rsidRPr="0045431B" w:rsidRDefault="00097846" w:rsidP="00493F31">
            <w:pPr>
              <w:spacing w:after="0" w:line="240" w:lineRule="auto"/>
              <w:ind w:left="113" w:right="113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Contratante</w:t>
            </w:r>
          </w:p>
        </w:tc>
        <w:tc>
          <w:tcPr>
            <w:tcW w:w="1134" w:type="dxa"/>
            <w:vAlign w:val="center"/>
          </w:tcPr>
          <w:p w14:paraId="74D359FA" w14:textId="77777777" w:rsidR="00097846" w:rsidRPr="0045431B" w:rsidRDefault="00493F31" w:rsidP="00DD25A1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Fecha de inicio de la ejecución del contrato y hasta la liquidación</w:t>
            </w:r>
          </w:p>
        </w:tc>
        <w:tc>
          <w:tcPr>
            <w:tcW w:w="1134" w:type="dxa"/>
            <w:vAlign w:val="center"/>
          </w:tcPr>
          <w:p w14:paraId="6B2FCD72" w14:textId="77777777" w:rsidR="00097846" w:rsidRPr="0045431B" w:rsidRDefault="00097846" w:rsidP="00097846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Seguimiento del supervisor del contrato</w:t>
            </w:r>
          </w:p>
        </w:tc>
        <w:tc>
          <w:tcPr>
            <w:tcW w:w="1317" w:type="dxa"/>
            <w:vAlign w:val="center"/>
          </w:tcPr>
          <w:p w14:paraId="23E9718C" w14:textId="77777777" w:rsidR="00097846" w:rsidRPr="0045431B" w:rsidRDefault="00097846" w:rsidP="00097846">
            <w:pPr>
              <w:spacing w:after="0" w:line="240" w:lineRule="auto"/>
              <w:jc w:val="both"/>
              <w:rPr>
                <w:rFonts w:ascii="Arial Narrow" w:hAnsi="Arial Narrow" w:cs="Arial"/>
                <w:bCs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bCs/>
                <w:sz w:val="20"/>
                <w:szCs w:val="20"/>
                <w:lang w:val="es-ES" w:eastAsia="es-ES"/>
              </w:rPr>
              <w:t>Mensual</w:t>
            </w:r>
          </w:p>
        </w:tc>
      </w:tr>
      <w:tr w:rsidR="00493F31" w:rsidRPr="0045431B" w14:paraId="2A0D2F77" w14:textId="77777777" w:rsidTr="0045431B">
        <w:trPr>
          <w:cantSplit/>
          <w:trHeight w:val="2732"/>
        </w:trPr>
        <w:tc>
          <w:tcPr>
            <w:tcW w:w="359" w:type="dxa"/>
            <w:vAlign w:val="center"/>
          </w:tcPr>
          <w:p w14:paraId="51AC8F39" w14:textId="77777777" w:rsidR="00493F31" w:rsidRPr="0045431B" w:rsidRDefault="00493F31" w:rsidP="00493F31">
            <w:pPr>
              <w:spacing w:after="0" w:line="240" w:lineRule="auto"/>
              <w:jc w:val="both"/>
              <w:rPr>
                <w:rFonts w:ascii="Arial Narrow" w:hAnsi="Arial Narrow" w:cs="Arial"/>
                <w:bCs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bCs/>
                <w:sz w:val="20"/>
                <w:szCs w:val="20"/>
                <w:lang w:val="es-ES" w:eastAsia="es-ES"/>
              </w:rPr>
              <w:lastRenderedPageBreak/>
              <w:t>7</w:t>
            </w:r>
          </w:p>
        </w:tc>
        <w:tc>
          <w:tcPr>
            <w:tcW w:w="396" w:type="dxa"/>
            <w:textDirection w:val="btLr"/>
            <w:vAlign w:val="center"/>
          </w:tcPr>
          <w:p w14:paraId="63FF4FE7" w14:textId="77777777" w:rsidR="00493F31" w:rsidRPr="0045431B" w:rsidRDefault="00493F31" w:rsidP="00493F31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Especifico </w:t>
            </w:r>
          </w:p>
        </w:tc>
        <w:tc>
          <w:tcPr>
            <w:tcW w:w="396" w:type="dxa"/>
            <w:textDirection w:val="btLr"/>
            <w:vAlign w:val="center"/>
          </w:tcPr>
          <w:p w14:paraId="54A934B9" w14:textId="77777777" w:rsidR="00493F31" w:rsidRPr="0045431B" w:rsidRDefault="005437DA" w:rsidP="005437DA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Externo</w:t>
            </w:r>
          </w:p>
        </w:tc>
        <w:tc>
          <w:tcPr>
            <w:tcW w:w="396" w:type="dxa"/>
            <w:textDirection w:val="btLr"/>
            <w:vAlign w:val="center"/>
          </w:tcPr>
          <w:p w14:paraId="7A5874F2" w14:textId="77777777" w:rsidR="00493F31" w:rsidRPr="0045431B" w:rsidRDefault="00493F31" w:rsidP="00493F31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Ejecución</w:t>
            </w:r>
          </w:p>
        </w:tc>
        <w:tc>
          <w:tcPr>
            <w:tcW w:w="396" w:type="dxa"/>
            <w:textDirection w:val="btLr"/>
            <w:vAlign w:val="center"/>
          </w:tcPr>
          <w:p w14:paraId="2E8B5CA7" w14:textId="77777777" w:rsidR="00493F31" w:rsidRPr="0045431B" w:rsidRDefault="005437DA" w:rsidP="00493F31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Social o Político</w:t>
            </w:r>
          </w:p>
        </w:tc>
        <w:tc>
          <w:tcPr>
            <w:tcW w:w="1529" w:type="dxa"/>
            <w:vAlign w:val="center"/>
          </w:tcPr>
          <w:p w14:paraId="336E4C82" w14:textId="77777777" w:rsidR="00493F31" w:rsidRPr="0045431B" w:rsidRDefault="005437DA" w:rsidP="00493F31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Cambio de legislación, de situación política</w:t>
            </w:r>
          </w:p>
        </w:tc>
        <w:tc>
          <w:tcPr>
            <w:tcW w:w="1245" w:type="dxa"/>
            <w:vAlign w:val="center"/>
          </w:tcPr>
          <w:p w14:paraId="2979E8E6" w14:textId="77777777" w:rsidR="00493F31" w:rsidRPr="0045431B" w:rsidRDefault="005437DA" w:rsidP="00493F31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Modificación a las condiciones inicialmente pactadas en el contrato.</w:t>
            </w:r>
          </w:p>
          <w:p w14:paraId="44E898F2" w14:textId="77777777" w:rsidR="005437DA" w:rsidRPr="0045431B" w:rsidRDefault="005437DA" w:rsidP="00493F31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</w:p>
          <w:p w14:paraId="2A404A24" w14:textId="77777777" w:rsidR="005437DA" w:rsidRPr="0045431B" w:rsidRDefault="005437DA" w:rsidP="00493F31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Afectación de las funciones a cargo del Departamento</w:t>
            </w:r>
          </w:p>
        </w:tc>
        <w:tc>
          <w:tcPr>
            <w:tcW w:w="315" w:type="dxa"/>
            <w:vAlign w:val="center"/>
          </w:tcPr>
          <w:p w14:paraId="7F6912D4" w14:textId="77777777" w:rsidR="00493F31" w:rsidRPr="0045431B" w:rsidRDefault="005437DA" w:rsidP="00493F31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1</w:t>
            </w:r>
          </w:p>
        </w:tc>
        <w:tc>
          <w:tcPr>
            <w:tcW w:w="283" w:type="dxa"/>
            <w:vAlign w:val="center"/>
          </w:tcPr>
          <w:p w14:paraId="7D04415A" w14:textId="77777777" w:rsidR="00493F31" w:rsidRPr="0045431B" w:rsidRDefault="005437DA" w:rsidP="00493F31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3</w:t>
            </w:r>
          </w:p>
        </w:tc>
        <w:tc>
          <w:tcPr>
            <w:tcW w:w="284" w:type="dxa"/>
            <w:vAlign w:val="center"/>
          </w:tcPr>
          <w:p w14:paraId="274C2118" w14:textId="77777777" w:rsidR="00493F31" w:rsidRPr="0045431B" w:rsidRDefault="005437DA" w:rsidP="00493F31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4</w:t>
            </w:r>
          </w:p>
        </w:tc>
        <w:tc>
          <w:tcPr>
            <w:tcW w:w="283" w:type="dxa"/>
            <w:textDirection w:val="btLr"/>
            <w:vAlign w:val="center"/>
          </w:tcPr>
          <w:p w14:paraId="2E9E51E3" w14:textId="77777777" w:rsidR="00493F31" w:rsidRPr="0045431B" w:rsidRDefault="005437DA" w:rsidP="00493F31">
            <w:pPr>
              <w:spacing w:after="0" w:line="240" w:lineRule="auto"/>
              <w:ind w:left="113" w:right="113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Riesgo bajo</w:t>
            </w:r>
          </w:p>
        </w:tc>
        <w:tc>
          <w:tcPr>
            <w:tcW w:w="709" w:type="dxa"/>
            <w:textDirection w:val="btLr"/>
            <w:vAlign w:val="center"/>
          </w:tcPr>
          <w:p w14:paraId="0AB845D6" w14:textId="77777777" w:rsidR="00493F31" w:rsidRPr="0045431B" w:rsidRDefault="005437DA" w:rsidP="00493F31">
            <w:pPr>
              <w:spacing w:after="0" w:line="240" w:lineRule="auto"/>
              <w:ind w:left="113" w:right="113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Contratante</w:t>
            </w:r>
          </w:p>
        </w:tc>
        <w:tc>
          <w:tcPr>
            <w:tcW w:w="1276" w:type="dxa"/>
            <w:vAlign w:val="center"/>
          </w:tcPr>
          <w:p w14:paraId="5A5BEA73" w14:textId="77777777" w:rsidR="00493F31" w:rsidRPr="0045431B" w:rsidRDefault="005437DA" w:rsidP="00493F31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Dependiendo de la afectación</w:t>
            </w:r>
          </w:p>
        </w:tc>
        <w:tc>
          <w:tcPr>
            <w:tcW w:w="425" w:type="dxa"/>
            <w:vAlign w:val="center"/>
          </w:tcPr>
          <w:p w14:paraId="133E111A" w14:textId="77777777" w:rsidR="00493F31" w:rsidRPr="0045431B" w:rsidRDefault="005437DA" w:rsidP="00493F31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1</w:t>
            </w:r>
          </w:p>
        </w:tc>
        <w:tc>
          <w:tcPr>
            <w:tcW w:w="425" w:type="dxa"/>
            <w:vAlign w:val="center"/>
          </w:tcPr>
          <w:p w14:paraId="4F22C552" w14:textId="77777777" w:rsidR="00493F31" w:rsidRPr="0045431B" w:rsidRDefault="005437DA" w:rsidP="00493F31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1</w:t>
            </w:r>
          </w:p>
        </w:tc>
        <w:tc>
          <w:tcPr>
            <w:tcW w:w="425" w:type="dxa"/>
            <w:vAlign w:val="center"/>
          </w:tcPr>
          <w:p w14:paraId="03F8C172" w14:textId="77777777" w:rsidR="00493F31" w:rsidRPr="0045431B" w:rsidRDefault="005437DA" w:rsidP="00493F31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2</w:t>
            </w:r>
          </w:p>
        </w:tc>
        <w:tc>
          <w:tcPr>
            <w:tcW w:w="426" w:type="dxa"/>
            <w:textDirection w:val="btLr"/>
            <w:vAlign w:val="center"/>
          </w:tcPr>
          <w:p w14:paraId="7921E00B" w14:textId="77777777" w:rsidR="00493F31" w:rsidRPr="0045431B" w:rsidRDefault="005437DA" w:rsidP="00493F31">
            <w:pPr>
              <w:spacing w:after="0" w:line="240" w:lineRule="auto"/>
              <w:ind w:left="113" w:right="113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Riesgo Bajo</w:t>
            </w:r>
          </w:p>
        </w:tc>
        <w:tc>
          <w:tcPr>
            <w:tcW w:w="567" w:type="dxa"/>
            <w:vAlign w:val="center"/>
          </w:tcPr>
          <w:p w14:paraId="239CF797" w14:textId="77777777" w:rsidR="00493F31" w:rsidRPr="0045431B" w:rsidRDefault="005437DA" w:rsidP="00493F31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SI</w:t>
            </w:r>
          </w:p>
        </w:tc>
        <w:tc>
          <w:tcPr>
            <w:tcW w:w="708" w:type="dxa"/>
            <w:textDirection w:val="btLr"/>
            <w:vAlign w:val="center"/>
          </w:tcPr>
          <w:p w14:paraId="57D31D6B" w14:textId="77777777" w:rsidR="00493F31" w:rsidRPr="0045431B" w:rsidRDefault="005437DA" w:rsidP="00493F31">
            <w:pPr>
              <w:spacing w:after="0" w:line="240" w:lineRule="auto"/>
              <w:ind w:left="113" w:right="113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Contratante</w:t>
            </w:r>
          </w:p>
        </w:tc>
        <w:tc>
          <w:tcPr>
            <w:tcW w:w="1134" w:type="dxa"/>
            <w:vAlign w:val="center"/>
          </w:tcPr>
          <w:p w14:paraId="591C693C" w14:textId="0F8C3AA1" w:rsidR="00493F31" w:rsidRPr="0045431B" w:rsidRDefault="005437DA" w:rsidP="005437DA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Fecha de inicio de la ejecución del </w:t>
            </w:r>
            <w:r w:rsidR="00F42B0D"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contrato hasta</w:t>
            </w: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 fecha en la que se complete o liquide</w:t>
            </w:r>
          </w:p>
        </w:tc>
        <w:tc>
          <w:tcPr>
            <w:tcW w:w="1134" w:type="dxa"/>
            <w:vAlign w:val="center"/>
          </w:tcPr>
          <w:p w14:paraId="31FE1B0F" w14:textId="77777777" w:rsidR="00493F31" w:rsidRPr="0045431B" w:rsidRDefault="005437DA" w:rsidP="00493F31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Seguimiento del supervisor del contrato</w:t>
            </w:r>
          </w:p>
        </w:tc>
        <w:tc>
          <w:tcPr>
            <w:tcW w:w="1317" w:type="dxa"/>
            <w:vAlign w:val="center"/>
          </w:tcPr>
          <w:p w14:paraId="7C60D661" w14:textId="77777777" w:rsidR="00493F31" w:rsidRPr="0045431B" w:rsidRDefault="005437DA" w:rsidP="00493F31">
            <w:pPr>
              <w:spacing w:after="0" w:line="240" w:lineRule="auto"/>
              <w:jc w:val="both"/>
              <w:rPr>
                <w:rFonts w:ascii="Arial Narrow" w:hAnsi="Arial Narrow" w:cs="Arial"/>
                <w:bCs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bCs/>
                <w:sz w:val="20"/>
                <w:szCs w:val="20"/>
                <w:lang w:val="es-ES" w:eastAsia="es-ES"/>
              </w:rPr>
              <w:t>Diario</w:t>
            </w:r>
          </w:p>
        </w:tc>
      </w:tr>
      <w:tr w:rsidR="005437DA" w:rsidRPr="0045431B" w14:paraId="365D411B" w14:textId="77777777" w:rsidTr="0045431B">
        <w:trPr>
          <w:cantSplit/>
          <w:trHeight w:val="2400"/>
        </w:trPr>
        <w:tc>
          <w:tcPr>
            <w:tcW w:w="359" w:type="dxa"/>
            <w:vAlign w:val="center"/>
          </w:tcPr>
          <w:p w14:paraId="56E2B52E" w14:textId="77777777" w:rsidR="00097846" w:rsidRPr="0045431B" w:rsidRDefault="005437DA" w:rsidP="00097846">
            <w:pPr>
              <w:spacing w:after="0" w:line="240" w:lineRule="auto"/>
              <w:jc w:val="both"/>
              <w:rPr>
                <w:rFonts w:ascii="Arial Narrow" w:hAnsi="Arial Narrow" w:cs="Arial"/>
                <w:bCs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bCs/>
                <w:sz w:val="20"/>
                <w:szCs w:val="20"/>
                <w:lang w:val="es-ES" w:eastAsia="es-ES"/>
              </w:rPr>
              <w:t>8</w:t>
            </w:r>
          </w:p>
        </w:tc>
        <w:tc>
          <w:tcPr>
            <w:tcW w:w="396" w:type="dxa"/>
            <w:textDirection w:val="btLr"/>
            <w:vAlign w:val="center"/>
          </w:tcPr>
          <w:p w14:paraId="524D9474" w14:textId="77777777" w:rsidR="00097846" w:rsidRPr="0045431B" w:rsidRDefault="00097846" w:rsidP="00097846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General</w:t>
            </w:r>
          </w:p>
        </w:tc>
        <w:tc>
          <w:tcPr>
            <w:tcW w:w="396" w:type="dxa"/>
            <w:textDirection w:val="btLr"/>
            <w:vAlign w:val="center"/>
          </w:tcPr>
          <w:p w14:paraId="054511D1" w14:textId="77777777" w:rsidR="00097846" w:rsidRPr="0045431B" w:rsidRDefault="00097846" w:rsidP="00097846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Externo</w:t>
            </w:r>
          </w:p>
        </w:tc>
        <w:tc>
          <w:tcPr>
            <w:tcW w:w="396" w:type="dxa"/>
            <w:textDirection w:val="btLr"/>
            <w:vAlign w:val="center"/>
          </w:tcPr>
          <w:p w14:paraId="45C93313" w14:textId="77777777" w:rsidR="00097846" w:rsidRPr="0045431B" w:rsidRDefault="00097846" w:rsidP="00097846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Ejecución</w:t>
            </w:r>
          </w:p>
        </w:tc>
        <w:tc>
          <w:tcPr>
            <w:tcW w:w="396" w:type="dxa"/>
            <w:textDirection w:val="btLr"/>
            <w:vAlign w:val="center"/>
          </w:tcPr>
          <w:p w14:paraId="52B949ED" w14:textId="77777777" w:rsidR="00097846" w:rsidRPr="0045431B" w:rsidRDefault="00097846" w:rsidP="00097846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Social</w:t>
            </w:r>
          </w:p>
        </w:tc>
        <w:tc>
          <w:tcPr>
            <w:tcW w:w="1529" w:type="dxa"/>
            <w:vAlign w:val="center"/>
          </w:tcPr>
          <w:p w14:paraId="2955E3C3" w14:textId="77777777" w:rsidR="00097846" w:rsidRPr="0045431B" w:rsidRDefault="00097846" w:rsidP="00097846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Grave alteración del orden público</w:t>
            </w:r>
          </w:p>
        </w:tc>
        <w:tc>
          <w:tcPr>
            <w:tcW w:w="1245" w:type="dxa"/>
            <w:vAlign w:val="center"/>
          </w:tcPr>
          <w:p w14:paraId="5F0F816F" w14:textId="77777777" w:rsidR="00097846" w:rsidRPr="0045431B" w:rsidRDefault="00097846" w:rsidP="00097846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Afectación en la ejecución del contrato</w:t>
            </w:r>
          </w:p>
        </w:tc>
        <w:tc>
          <w:tcPr>
            <w:tcW w:w="315" w:type="dxa"/>
            <w:vAlign w:val="center"/>
          </w:tcPr>
          <w:p w14:paraId="70E5781B" w14:textId="77777777" w:rsidR="00097846" w:rsidRPr="0045431B" w:rsidRDefault="00097846" w:rsidP="00097846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3</w:t>
            </w:r>
          </w:p>
        </w:tc>
        <w:tc>
          <w:tcPr>
            <w:tcW w:w="283" w:type="dxa"/>
            <w:vAlign w:val="center"/>
          </w:tcPr>
          <w:p w14:paraId="2E3D9C85" w14:textId="77777777" w:rsidR="00097846" w:rsidRPr="0045431B" w:rsidRDefault="00097846" w:rsidP="00097846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2</w:t>
            </w:r>
          </w:p>
        </w:tc>
        <w:tc>
          <w:tcPr>
            <w:tcW w:w="284" w:type="dxa"/>
            <w:vAlign w:val="center"/>
          </w:tcPr>
          <w:p w14:paraId="0CAA65C6" w14:textId="77777777" w:rsidR="00097846" w:rsidRPr="0045431B" w:rsidRDefault="00097846" w:rsidP="00097846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2</w:t>
            </w:r>
          </w:p>
        </w:tc>
        <w:tc>
          <w:tcPr>
            <w:tcW w:w="283" w:type="dxa"/>
            <w:textDirection w:val="btLr"/>
            <w:vAlign w:val="center"/>
          </w:tcPr>
          <w:p w14:paraId="000F0D0A" w14:textId="77777777" w:rsidR="00097846" w:rsidRPr="0045431B" w:rsidRDefault="00097846" w:rsidP="005437DA">
            <w:pPr>
              <w:spacing w:after="0" w:line="240" w:lineRule="auto"/>
              <w:ind w:left="113" w:right="113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Riesgo bajo</w:t>
            </w:r>
          </w:p>
        </w:tc>
        <w:tc>
          <w:tcPr>
            <w:tcW w:w="709" w:type="dxa"/>
            <w:textDirection w:val="btLr"/>
            <w:vAlign w:val="center"/>
          </w:tcPr>
          <w:p w14:paraId="5C73DD45" w14:textId="77777777" w:rsidR="00097846" w:rsidRPr="0045431B" w:rsidRDefault="00097846" w:rsidP="005437DA">
            <w:pPr>
              <w:spacing w:after="0" w:line="240" w:lineRule="auto"/>
              <w:ind w:left="113" w:right="113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Contratante </w:t>
            </w:r>
          </w:p>
        </w:tc>
        <w:tc>
          <w:tcPr>
            <w:tcW w:w="1276" w:type="dxa"/>
            <w:vAlign w:val="center"/>
          </w:tcPr>
          <w:p w14:paraId="63FC9973" w14:textId="77777777" w:rsidR="00097846" w:rsidRPr="0045431B" w:rsidRDefault="00097846" w:rsidP="00097846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Plan de contingencia</w:t>
            </w:r>
          </w:p>
        </w:tc>
        <w:tc>
          <w:tcPr>
            <w:tcW w:w="425" w:type="dxa"/>
            <w:vAlign w:val="center"/>
          </w:tcPr>
          <w:p w14:paraId="6C97C224" w14:textId="77777777" w:rsidR="00097846" w:rsidRPr="0045431B" w:rsidRDefault="00097846" w:rsidP="00097846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1</w:t>
            </w:r>
          </w:p>
        </w:tc>
        <w:tc>
          <w:tcPr>
            <w:tcW w:w="425" w:type="dxa"/>
            <w:vAlign w:val="center"/>
          </w:tcPr>
          <w:p w14:paraId="14FFD877" w14:textId="77777777" w:rsidR="00097846" w:rsidRPr="0045431B" w:rsidRDefault="00097846" w:rsidP="00097846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1</w:t>
            </w:r>
          </w:p>
        </w:tc>
        <w:tc>
          <w:tcPr>
            <w:tcW w:w="425" w:type="dxa"/>
            <w:vAlign w:val="center"/>
          </w:tcPr>
          <w:p w14:paraId="36200A99" w14:textId="77777777" w:rsidR="00097846" w:rsidRPr="0045431B" w:rsidRDefault="00097846" w:rsidP="00097846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2</w:t>
            </w:r>
          </w:p>
        </w:tc>
        <w:tc>
          <w:tcPr>
            <w:tcW w:w="426" w:type="dxa"/>
            <w:textDirection w:val="btLr"/>
            <w:vAlign w:val="center"/>
          </w:tcPr>
          <w:p w14:paraId="0643605C" w14:textId="77777777" w:rsidR="00097846" w:rsidRPr="0045431B" w:rsidRDefault="00097846" w:rsidP="005437DA">
            <w:pPr>
              <w:spacing w:after="0" w:line="240" w:lineRule="auto"/>
              <w:ind w:left="113" w:right="113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Riesgo Bajo</w:t>
            </w:r>
          </w:p>
        </w:tc>
        <w:tc>
          <w:tcPr>
            <w:tcW w:w="567" w:type="dxa"/>
            <w:vAlign w:val="center"/>
          </w:tcPr>
          <w:p w14:paraId="61D4558E" w14:textId="77777777" w:rsidR="00097846" w:rsidRPr="0045431B" w:rsidRDefault="00097846" w:rsidP="00097846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NO</w:t>
            </w:r>
          </w:p>
        </w:tc>
        <w:tc>
          <w:tcPr>
            <w:tcW w:w="708" w:type="dxa"/>
            <w:textDirection w:val="btLr"/>
            <w:vAlign w:val="center"/>
          </w:tcPr>
          <w:p w14:paraId="29E301E7" w14:textId="77777777" w:rsidR="00097846" w:rsidRPr="0045431B" w:rsidRDefault="00097846" w:rsidP="005437DA">
            <w:pPr>
              <w:spacing w:after="0" w:line="240" w:lineRule="auto"/>
              <w:ind w:left="113" w:right="113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Contratante</w:t>
            </w:r>
          </w:p>
        </w:tc>
        <w:tc>
          <w:tcPr>
            <w:tcW w:w="1134" w:type="dxa"/>
            <w:vAlign w:val="center"/>
          </w:tcPr>
          <w:p w14:paraId="04CCC22E" w14:textId="77777777" w:rsidR="00097846" w:rsidRPr="0045431B" w:rsidRDefault="005437DA" w:rsidP="00DD25A1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Fecha de inicio de la ejecución del contrato y hasta la liquidación</w:t>
            </w:r>
          </w:p>
        </w:tc>
        <w:tc>
          <w:tcPr>
            <w:tcW w:w="1134" w:type="dxa"/>
            <w:vAlign w:val="center"/>
          </w:tcPr>
          <w:p w14:paraId="3E420839" w14:textId="77777777" w:rsidR="00097846" w:rsidRPr="0045431B" w:rsidRDefault="00097846" w:rsidP="00097846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Seguimiento del supervisor del contrato</w:t>
            </w:r>
          </w:p>
        </w:tc>
        <w:tc>
          <w:tcPr>
            <w:tcW w:w="1317" w:type="dxa"/>
            <w:vAlign w:val="center"/>
          </w:tcPr>
          <w:p w14:paraId="06423E50" w14:textId="77777777" w:rsidR="00097846" w:rsidRPr="0045431B" w:rsidRDefault="00097846" w:rsidP="00097846">
            <w:pPr>
              <w:spacing w:after="0" w:line="240" w:lineRule="auto"/>
              <w:jc w:val="both"/>
              <w:rPr>
                <w:rFonts w:ascii="Arial Narrow" w:hAnsi="Arial Narrow" w:cs="Arial"/>
                <w:bCs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bCs/>
                <w:sz w:val="20"/>
                <w:szCs w:val="20"/>
                <w:lang w:val="es-ES" w:eastAsia="es-ES"/>
              </w:rPr>
              <w:t>De inmediato</w:t>
            </w:r>
          </w:p>
        </w:tc>
      </w:tr>
      <w:tr w:rsidR="005437DA" w:rsidRPr="0045431B" w14:paraId="4E0B4050" w14:textId="77777777" w:rsidTr="0045431B">
        <w:trPr>
          <w:cantSplit/>
          <w:trHeight w:val="2355"/>
        </w:trPr>
        <w:tc>
          <w:tcPr>
            <w:tcW w:w="359" w:type="dxa"/>
            <w:vAlign w:val="center"/>
          </w:tcPr>
          <w:p w14:paraId="32976B92" w14:textId="77777777" w:rsidR="00097846" w:rsidRPr="0045431B" w:rsidRDefault="005437DA" w:rsidP="00097846">
            <w:pPr>
              <w:spacing w:after="0" w:line="240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b/>
                <w:bCs/>
                <w:sz w:val="20"/>
                <w:szCs w:val="20"/>
                <w:lang w:val="es-ES" w:eastAsia="es-ES"/>
              </w:rPr>
              <w:lastRenderedPageBreak/>
              <w:t>9</w:t>
            </w:r>
          </w:p>
        </w:tc>
        <w:tc>
          <w:tcPr>
            <w:tcW w:w="396" w:type="dxa"/>
            <w:textDirection w:val="btLr"/>
            <w:vAlign w:val="center"/>
          </w:tcPr>
          <w:p w14:paraId="760693CE" w14:textId="77777777" w:rsidR="00097846" w:rsidRPr="0045431B" w:rsidRDefault="00097846" w:rsidP="00097846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Específico</w:t>
            </w:r>
          </w:p>
        </w:tc>
        <w:tc>
          <w:tcPr>
            <w:tcW w:w="396" w:type="dxa"/>
            <w:textDirection w:val="btLr"/>
            <w:vAlign w:val="center"/>
          </w:tcPr>
          <w:p w14:paraId="756148E2" w14:textId="77777777" w:rsidR="00097846" w:rsidRPr="0045431B" w:rsidRDefault="00C705DE" w:rsidP="00097846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Externo</w:t>
            </w:r>
          </w:p>
        </w:tc>
        <w:tc>
          <w:tcPr>
            <w:tcW w:w="396" w:type="dxa"/>
            <w:textDirection w:val="btLr"/>
            <w:vAlign w:val="center"/>
          </w:tcPr>
          <w:p w14:paraId="3035FA77" w14:textId="77777777" w:rsidR="00097846" w:rsidRPr="0045431B" w:rsidRDefault="00097846" w:rsidP="00097846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Ejecución </w:t>
            </w:r>
          </w:p>
        </w:tc>
        <w:tc>
          <w:tcPr>
            <w:tcW w:w="396" w:type="dxa"/>
            <w:textDirection w:val="btLr"/>
            <w:vAlign w:val="center"/>
          </w:tcPr>
          <w:p w14:paraId="21D68485" w14:textId="77777777" w:rsidR="00097846" w:rsidRPr="0045431B" w:rsidRDefault="00C705DE" w:rsidP="00097846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Regulatorio</w:t>
            </w:r>
          </w:p>
        </w:tc>
        <w:tc>
          <w:tcPr>
            <w:tcW w:w="1529" w:type="dxa"/>
            <w:vAlign w:val="center"/>
          </w:tcPr>
          <w:p w14:paraId="3DA69B43" w14:textId="77777777" w:rsidR="00097846" w:rsidRPr="0045431B" w:rsidRDefault="00C705DE" w:rsidP="00097846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Derivados de cambios regulatorios o reglamentarios en materia laboral, seguridad social, impositiva</w:t>
            </w:r>
            <w:r w:rsidR="00097846"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 </w:t>
            </w:r>
          </w:p>
        </w:tc>
        <w:tc>
          <w:tcPr>
            <w:tcW w:w="1245" w:type="dxa"/>
            <w:vAlign w:val="center"/>
          </w:tcPr>
          <w:p w14:paraId="3B9F34FA" w14:textId="77777777" w:rsidR="00097846" w:rsidRPr="0045431B" w:rsidRDefault="00C705DE" w:rsidP="00097846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Modificaciones a las condiciones inicialmente pactadas en el contrato que puede afectar a cualquiera de las partes</w:t>
            </w:r>
          </w:p>
        </w:tc>
        <w:tc>
          <w:tcPr>
            <w:tcW w:w="315" w:type="dxa"/>
            <w:vAlign w:val="center"/>
          </w:tcPr>
          <w:p w14:paraId="65C03A47" w14:textId="77777777" w:rsidR="00097846" w:rsidRPr="0045431B" w:rsidRDefault="00C705DE" w:rsidP="00097846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2</w:t>
            </w:r>
          </w:p>
        </w:tc>
        <w:tc>
          <w:tcPr>
            <w:tcW w:w="283" w:type="dxa"/>
            <w:vAlign w:val="center"/>
          </w:tcPr>
          <w:p w14:paraId="1A889F5F" w14:textId="77777777" w:rsidR="00097846" w:rsidRPr="0045431B" w:rsidRDefault="00C705DE" w:rsidP="00097846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2</w:t>
            </w:r>
          </w:p>
        </w:tc>
        <w:tc>
          <w:tcPr>
            <w:tcW w:w="284" w:type="dxa"/>
            <w:vAlign w:val="center"/>
          </w:tcPr>
          <w:p w14:paraId="0656B05E" w14:textId="77777777" w:rsidR="00097846" w:rsidRPr="0045431B" w:rsidRDefault="00C705DE" w:rsidP="00097846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4</w:t>
            </w:r>
          </w:p>
        </w:tc>
        <w:tc>
          <w:tcPr>
            <w:tcW w:w="283" w:type="dxa"/>
            <w:textDirection w:val="btLr"/>
            <w:vAlign w:val="center"/>
          </w:tcPr>
          <w:p w14:paraId="46B8CA1C" w14:textId="77777777" w:rsidR="00097846" w:rsidRPr="0045431B" w:rsidRDefault="00097846" w:rsidP="00C705DE">
            <w:pPr>
              <w:spacing w:after="0" w:line="240" w:lineRule="auto"/>
              <w:ind w:left="113" w:right="113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Riesgo Bajo</w:t>
            </w:r>
          </w:p>
        </w:tc>
        <w:tc>
          <w:tcPr>
            <w:tcW w:w="709" w:type="dxa"/>
            <w:textDirection w:val="btLr"/>
            <w:vAlign w:val="center"/>
          </w:tcPr>
          <w:p w14:paraId="3A2E6459" w14:textId="77777777" w:rsidR="00097846" w:rsidRPr="0045431B" w:rsidRDefault="00097846" w:rsidP="00C705DE">
            <w:pPr>
              <w:spacing w:after="0" w:line="240" w:lineRule="auto"/>
              <w:ind w:left="113" w:right="113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Contratista </w:t>
            </w:r>
          </w:p>
        </w:tc>
        <w:tc>
          <w:tcPr>
            <w:tcW w:w="1276" w:type="dxa"/>
            <w:vAlign w:val="center"/>
          </w:tcPr>
          <w:p w14:paraId="20CC6B72" w14:textId="77777777" w:rsidR="00097846" w:rsidRPr="0045431B" w:rsidRDefault="00C705DE" w:rsidP="00097846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Actualización constante en normativa y regulación</w:t>
            </w:r>
            <w:r w:rsidR="00097846"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.  </w:t>
            </w:r>
          </w:p>
        </w:tc>
        <w:tc>
          <w:tcPr>
            <w:tcW w:w="425" w:type="dxa"/>
            <w:vAlign w:val="center"/>
          </w:tcPr>
          <w:p w14:paraId="5D42C855" w14:textId="77777777" w:rsidR="00097846" w:rsidRPr="0045431B" w:rsidRDefault="00097846" w:rsidP="00097846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1</w:t>
            </w:r>
          </w:p>
        </w:tc>
        <w:tc>
          <w:tcPr>
            <w:tcW w:w="425" w:type="dxa"/>
            <w:vAlign w:val="center"/>
          </w:tcPr>
          <w:p w14:paraId="660C4F80" w14:textId="77777777" w:rsidR="00097846" w:rsidRPr="0045431B" w:rsidRDefault="00097846" w:rsidP="00097846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1</w:t>
            </w:r>
          </w:p>
        </w:tc>
        <w:tc>
          <w:tcPr>
            <w:tcW w:w="425" w:type="dxa"/>
            <w:vAlign w:val="center"/>
          </w:tcPr>
          <w:p w14:paraId="0152CD8D" w14:textId="77777777" w:rsidR="00097846" w:rsidRPr="0045431B" w:rsidRDefault="00097846" w:rsidP="00097846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2</w:t>
            </w:r>
          </w:p>
        </w:tc>
        <w:tc>
          <w:tcPr>
            <w:tcW w:w="426" w:type="dxa"/>
            <w:textDirection w:val="btLr"/>
            <w:vAlign w:val="center"/>
          </w:tcPr>
          <w:p w14:paraId="60A44AD9" w14:textId="77777777" w:rsidR="00097846" w:rsidRPr="0045431B" w:rsidRDefault="00097846" w:rsidP="00C705DE">
            <w:pPr>
              <w:spacing w:after="0" w:line="240" w:lineRule="auto"/>
              <w:ind w:left="113" w:right="113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Riesgo Bajo</w:t>
            </w:r>
          </w:p>
        </w:tc>
        <w:tc>
          <w:tcPr>
            <w:tcW w:w="567" w:type="dxa"/>
            <w:vAlign w:val="center"/>
          </w:tcPr>
          <w:p w14:paraId="19D8629E" w14:textId="77777777" w:rsidR="00097846" w:rsidRPr="0045431B" w:rsidRDefault="00097846" w:rsidP="00097846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NO</w:t>
            </w:r>
          </w:p>
        </w:tc>
        <w:tc>
          <w:tcPr>
            <w:tcW w:w="708" w:type="dxa"/>
            <w:textDirection w:val="btLr"/>
            <w:vAlign w:val="center"/>
          </w:tcPr>
          <w:p w14:paraId="1D4C090A" w14:textId="77777777" w:rsidR="00097846" w:rsidRPr="0045431B" w:rsidRDefault="00C705DE" w:rsidP="00C705DE">
            <w:pPr>
              <w:spacing w:after="0" w:line="240" w:lineRule="auto"/>
              <w:ind w:left="113" w:right="113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Contratista</w:t>
            </w:r>
          </w:p>
        </w:tc>
        <w:tc>
          <w:tcPr>
            <w:tcW w:w="1134" w:type="dxa"/>
            <w:vAlign w:val="center"/>
          </w:tcPr>
          <w:p w14:paraId="09037C9C" w14:textId="74289FDC" w:rsidR="00097846" w:rsidRPr="0045431B" w:rsidRDefault="00C705DE" w:rsidP="00DD25A1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Fecha de inicio de la ejecución del </w:t>
            </w:r>
            <w:r w:rsidR="00F42B0D"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contrato hasta</w:t>
            </w: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 fecha en la que se complete o liquide</w:t>
            </w:r>
          </w:p>
        </w:tc>
        <w:tc>
          <w:tcPr>
            <w:tcW w:w="1134" w:type="dxa"/>
            <w:vAlign w:val="center"/>
          </w:tcPr>
          <w:p w14:paraId="65D01415" w14:textId="77777777" w:rsidR="00097846" w:rsidRPr="0045431B" w:rsidRDefault="00097846" w:rsidP="00097846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Seguimiento del supervisor del contrato </w:t>
            </w:r>
          </w:p>
        </w:tc>
        <w:tc>
          <w:tcPr>
            <w:tcW w:w="1317" w:type="dxa"/>
            <w:vAlign w:val="center"/>
          </w:tcPr>
          <w:p w14:paraId="7A9F584B" w14:textId="77777777" w:rsidR="00097846" w:rsidRPr="0045431B" w:rsidRDefault="00097846" w:rsidP="00097846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45431B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Diario</w:t>
            </w:r>
          </w:p>
        </w:tc>
      </w:tr>
    </w:tbl>
    <w:p w14:paraId="20AF1BB3" w14:textId="77777777" w:rsidR="008445B5" w:rsidRPr="0045431B" w:rsidRDefault="008445B5" w:rsidP="00217E77">
      <w:pPr>
        <w:spacing w:after="120" w:line="240" w:lineRule="auto"/>
        <w:jc w:val="both"/>
        <w:rPr>
          <w:rFonts w:ascii="Arial Narrow" w:hAnsi="Arial Narrow" w:cs="Arial"/>
          <w:b/>
          <w:sz w:val="20"/>
          <w:szCs w:val="20"/>
          <w:u w:val="single"/>
        </w:rPr>
      </w:pPr>
    </w:p>
    <w:p w14:paraId="5CAA22CD" w14:textId="6692C5C9" w:rsidR="00DD1C5F" w:rsidRDefault="00DD1C5F" w:rsidP="00DD1C5F">
      <w:pPr>
        <w:tabs>
          <w:tab w:val="left" w:pos="1239"/>
        </w:tabs>
        <w:jc w:val="both"/>
        <w:rPr>
          <w:rFonts w:ascii="Arial" w:hAnsi="Arial" w:cs="Arial"/>
          <w:sz w:val="16"/>
          <w:szCs w:val="16"/>
        </w:rPr>
      </w:pPr>
      <w:bookmarkStart w:id="0" w:name="_Hlk187144376"/>
      <w:r w:rsidRPr="006F711A">
        <w:rPr>
          <w:rFonts w:ascii="Arial" w:hAnsi="Arial" w:cs="Arial"/>
          <w:sz w:val="16"/>
          <w:szCs w:val="16"/>
        </w:rPr>
        <w:t xml:space="preserve">Revisó y Aprobó: </w:t>
      </w:r>
      <w:r w:rsidR="009F4D2E">
        <w:rPr>
          <w:rFonts w:ascii="Arial" w:hAnsi="Arial" w:cs="Arial"/>
          <w:sz w:val="16"/>
          <w:szCs w:val="16"/>
        </w:rPr>
        <w:t>FELIPE FUENTES SANIN</w:t>
      </w:r>
      <w:r w:rsidRPr="006F711A">
        <w:rPr>
          <w:rFonts w:ascii="Arial" w:hAnsi="Arial" w:cs="Arial"/>
          <w:sz w:val="16"/>
          <w:szCs w:val="16"/>
        </w:rPr>
        <w:t xml:space="preserve"> - </w:t>
      </w:r>
      <w:proofErr w:type="gramStart"/>
      <w:r w:rsidRPr="006F711A">
        <w:rPr>
          <w:rFonts w:ascii="Arial" w:hAnsi="Arial" w:cs="Arial"/>
          <w:sz w:val="16"/>
          <w:szCs w:val="16"/>
        </w:rPr>
        <w:t>Subdirector</w:t>
      </w:r>
      <w:proofErr w:type="gramEnd"/>
      <w:r w:rsidRPr="006F711A">
        <w:rPr>
          <w:rFonts w:ascii="Arial" w:hAnsi="Arial" w:cs="Arial"/>
          <w:sz w:val="16"/>
          <w:szCs w:val="16"/>
        </w:rPr>
        <w:t xml:space="preserve"> Técnico Jurídico</w:t>
      </w:r>
      <w:bookmarkEnd w:id="0"/>
    </w:p>
    <w:p w14:paraId="65A38E27" w14:textId="77777777" w:rsidR="009D6481" w:rsidRPr="0045431B" w:rsidRDefault="009D6481" w:rsidP="00217E77">
      <w:pPr>
        <w:spacing w:after="120" w:line="240" w:lineRule="auto"/>
        <w:jc w:val="both"/>
        <w:rPr>
          <w:rFonts w:ascii="Arial Narrow" w:hAnsi="Arial Narrow" w:cs="Arial"/>
          <w:b/>
          <w:sz w:val="20"/>
          <w:szCs w:val="20"/>
          <w:u w:val="single"/>
        </w:rPr>
      </w:pPr>
    </w:p>
    <w:sectPr w:rsidR="009D6481" w:rsidRPr="0045431B" w:rsidSect="00E43CAB">
      <w:headerReference w:type="default" r:id="rId6"/>
      <w:pgSz w:w="15842" w:h="12242" w:orient="landscape" w:code="1"/>
      <w:pgMar w:top="1170" w:right="1418" w:bottom="1701" w:left="900" w:header="1191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F672F3" w14:textId="77777777" w:rsidR="0083014A" w:rsidRDefault="0083014A" w:rsidP="00630C16">
      <w:pPr>
        <w:spacing w:after="0" w:line="240" w:lineRule="auto"/>
      </w:pPr>
      <w:r>
        <w:separator/>
      </w:r>
    </w:p>
  </w:endnote>
  <w:endnote w:type="continuationSeparator" w:id="0">
    <w:p w14:paraId="3D06D11E" w14:textId="77777777" w:rsidR="0083014A" w:rsidRDefault="0083014A" w:rsidP="00630C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12094B" w14:textId="77777777" w:rsidR="0083014A" w:rsidRDefault="0083014A" w:rsidP="00630C16">
      <w:pPr>
        <w:spacing w:after="0" w:line="240" w:lineRule="auto"/>
      </w:pPr>
      <w:r>
        <w:separator/>
      </w:r>
    </w:p>
  </w:footnote>
  <w:footnote w:type="continuationSeparator" w:id="0">
    <w:p w14:paraId="293155E3" w14:textId="77777777" w:rsidR="0083014A" w:rsidRDefault="0083014A" w:rsidP="00630C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5DAD4" w14:textId="1B37CCB6" w:rsidR="00630C16" w:rsidRPr="00630C16" w:rsidRDefault="009F4D2E" w:rsidP="00630C16">
    <w:pPr>
      <w:tabs>
        <w:tab w:val="center" w:pos="4252"/>
        <w:tab w:val="right" w:pos="8504"/>
      </w:tabs>
      <w:spacing w:after="0" w:line="240" w:lineRule="auto"/>
      <w:rPr>
        <w:rFonts w:ascii="Arial" w:eastAsia="Times New Roman" w:hAnsi="Arial" w:cs="Arial"/>
        <w:i/>
        <w:iCs/>
        <w:sz w:val="24"/>
        <w:szCs w:val="24"/>
        <w:lang w:val="es-ES" w:eastAsia="es-ES"/>
      </w:rPr>
    </w:pPr>
    <w:r>
      <w:rPr>
        <w:rFonts w:ascii="Times New Roman" w:hAnsi="Times New Roman"/>
        <w:sz w:val="24"/>
        <w:szCs w:val="24"/>
      </w:rPr>
      <w:pict w14:anchorId="699F316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993330" o:spid="_x0000_s1026" type="#_x0000_t75" style="position:absolute;margin-left:37.45pt;margin-top:-138.4pt;width:624.2pt;height:834.5pt;z-index:-251658752;mso-position-horizontal-relative:margin;mso-position-vertical-relative:margin" o:allowincell="f">
          <v:imagedata r:id="rId1" o:title="MEMBRETE dadi_Mesa de trabajo 1"/>
          <w10:wrap anchorx="margin" anchory="margin"/>
        </v:shape>
      </w:pict>
    </w:r>
    <w:r w:rsidR="00630C16" w:rsidRPr="00630C16">
      <w:rPr>
        <w:rFonts w:ascii="Arial" w:eastAsia="Times New Roman" w:hAnsi="Arial" w:cs="Arial"/>
        <w:i/>
        <w:iCs/>
        <w:sz w:val="24"/>
        <w:szCs w:val="24"/>
        <w:lang w:val="es-ES" w:eastAsia="es-ES"/>
      </w:rPr>
      <w:t xml:space="preserve">   </w:t>
    </w:r>
  </w:p>
  <w:p w14:paraId="723F9CCD" w14:textId="0D6F5FBC" w:rsidR="0045431B" w:rsidRDefault="0045431B" w:rsidP="00630C16">
    <w:pPr>
      <w:tabs>
        <w:tab w:val="center" w:pos="4252"/>
        <w:tab w:val="right" w:pos="8504"/>
      </w:tabs>
      <w:spacing w:after="0" w:line="240" w:lineRule="auto"/>
      <w:jc w:val="center"/>
      <w:rPr>
        <w:rFonts w:ascii="Arial" w:hAnsi="Arial"/>
        <w:b/>
        <w:u w:val="single"/>
      </w:rPr>
    </w:pPr>
  </w:p>
  <w:p w14:paraId="04B85B22" w14:textId="77777777" w:rsidR="0045431B" w:rsidRPr="00630C16" w:rsidRDefault="0045431B" w:rsidP="00630C16">
    <w:pPr>
      <w:tabs>
        <w:tab w:val="center" w:pos="4252"/>
        <w:tab w:val="right" w:pos="8504"/>
      </w:tabs>
      <w:spacing w:after="0" w:line="240" w:lineRule="auto"/>
      <w:jc w:val="center"/>
      <w:rPr>
        <w:rFonts w:ascii="Arial" w:eastAsia="Times New Roman" w:hAnsi="Arial" w:cs="Arial"/>
        <w:b/>
        <w:iCs/>
        <w:sz w:val="24"/>
        <w:szCs w:val="24"/>
        <w:lang w:val="es-ES" w:eastAsia="es-E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544E2"/>
    <w:rsid w:val="0000252A"/>
    <w:rsid w:val="00005001"/>
    <w:rsid w:val="00025225"/>
    <w:rsid w:val="000464E0"/>
    <w:rsid w:val="00054316"/>
    <w:rsid w:val="00056FE7"/>
    <w:rsid w:val="000763E8"/>
    <w:rsid w:val="00080B35"/>
    <w:rsid w:val="00097846"/>
    <w:rsid w:val="000A013C"/>
    <w:rsid w:val="000B072A"/>
    <w:rsid w:val="000D2444"/>
    <w:rsid w:val="000D3FC7"/>
    <w:rsid w:val="000E1D59"/>
    <w:rsid w:val="000E37ED"/>
    <w:rsid w:val="000E6040"/>
    <w:rsid w:val="000F7857"/>
    <w:rsid w:val="00105448"/>
    <w:rsid w:val="00110301"/>
    <w:rsid w:val="00112CFD"/>
    <w:rsid w:val="001152BB"/>
    <w:rsid w:val="00124C33"/>
    <w:rsid w:val="00144100"/>
    <w:rsid w:val="001475C8"/>
    <w:rsid w:val="00150A4D"/>
    <w:rsid w:val="00163648"/>
    <w:rsid w:val="001647E9"/>
    <w:rsid w:val="001D3CA9"/>
    <w:rsid w:val="001D620C"/>
    <w:rsid w:val="00203EA3"/>
    <w:rsid w:val="00217E77"/>
    <w:rsid w:val="00243E80"/>
    <w:rsid w:val="00251EB2"/>
    <w:rsid w:val="00263B88"/>
    <w:rsid w:val="00274F67"/>
    <w:rsid w:val="00281627"/>
    <w:rsid w:val="00284B0E"/>
    <w:rsid w:val="00285EE4"/>
    <w:rsid w:val="00291B80"/>
    <w:rsid w:val="002A1F1E"/>
    <w:rsid w:val="002C785F"/>
    <w:rsid w:val="002E6A7E"/>
    <w:rsid w:val="002F5EFF"/>
    <w:rsid w:val="00302B60"/>
    <w:rsid w:val="00313621"/>
    <w:rsid w:val="00316ECC"/>
    <w:rsid w:val="0034011D"/>
    <w:rsid w:val="00341F2C"/>
    <w:rsid w:val="00351BC5"/>
    <w:rsid w:val="00352830"/>
    <w:rsid w:val="0035674D"/>
    <w:rsid w:val="0036397E"/>
    <w:rsid w:val="003715A6"/>
    <w:rsid w:val="00383CB6"/>
    <w:rsid w:val="00384624"/>
    <w:rsid w:val="003A25A7"/>
    <w:rsid w:val="003B7539"/>
    <w:rsid w:val="003D7CED"/>
    <w:rsid w:val="003E7C02"/>
    <w:rsid w:val="003F1F56"/>
    <w:rsid w:val="003F28AA"/>
    <w:rsid w:val="0040289F"/>
    <w:rsid w:val="00440274"/>
    <w:rsid w:val="0045431B"/>
    <w:rsid w:val="00454751"/>
    <w:rsid w:val="00493F31"/>
    <w:rsid w:val="00496F55"/>
    <w:rsid w:val="004C16E4"/>
    <w:rsid w:val="004C3D1B"/>
    <w:rsid w:val="004C44F8"/>
    <w:rsid w:val="004D46C4"/>
    <w:rsid w:val="004E0513"/>
    <w:rsid w:val="004E45CE"/>
    <w:rsid w:val="004E7C57"/>
    <w:rsid w:val="00501D48"/>
    <w:rsid w:val="00514EEC"/>
    <w:rsid w:val="0052694F"/>
    <w:rsid w:val="00531BF5"/>
    <w:rsid w:val="005437DA"/>
    <w:rsid w:val="00551EEF"/>
    <w:rsid w:val="00562D9D"/>
    <w:rsid w:val="00567B88"/>
    <w:rsid w:val="005B3C9D"/>
    <w:rsid w:val="005D5C07"/>
    <w:rsid w:val="005D6AE5"/>
    <w:rsid w:val="005E3531"/>
    <w:rsid w:val="005E3A85"/>
    <w:rsid w:val="005F1F80"/>
    <w:rsid w:val="006001F1"/>
    <w:rsid w:val="00611531"/>
    <w:rsid w:val="00614ED6"/>
    <w:rsid w:val="00624A46"/>
    <w:rsid w:val="00630C16"/>
    <w:rsid w:val="00632825"/>
    <w:rsid w:val="006401F6"/>
    <w:rsid w:val="00641DEF"/>
    <w:rsid w:val="00660135"/>
    <w:rsid w:val="0066716F"/>
    <w:rsid w:val="006702F9"/>
    <w:rsid w:val="0067424B"/>
    <w:rsid w:val="00675068"/>
    <w:rsid w:val="00680C6C"/>
    <w:rsid w:val="00685F4B"/>
    <w:rsid w:val="006A53E2"/>
    <w:rsid w:val="006B7F73"/>
    <w:rsid w:val="006C2360"/>
    <w:rsid w:val="006C3973"/>
    <w:rsid w:val="006C7D06"/>
    <w:rsid w:val="006E3FA1"/>
    <w:rsid w:val="006F28E1"/>
    <w:rsid w:val="006F585B"/>
    <w:rsid w:val="007261D2"/>
    <w:rsid w:val="00737C9D"/>
    <w:rsid w:val="00743413"/>
    <w:rsid w:val="00750DAB"/>
    <w:rsid w:val="00762523"/>
    <w:rsid w:val="00762A8B"/>
    <w:rsid w:val="00772A78"/>
    <w:rsid w:val="00774572"/>
    <w:rsid w:val="007762E0"/>
    <w:rsid w:val="00777B76"/>
    <w:rsid w:val="0078059F"/>
    <w:rsid w:val="007866F4"/>
    <w:rsid w:val="00790165"/>
    <w:rsid w:val="007B18CE"/>
    <w:rsid w:val="007E2B2F"/>
    <w:rsid w:val="00804494"/>
    <w:rsid w:val="0082153D"/>
    <w:rsid w:val="00821F7C"/>
    <w:rsid w:val="0083014A"/>
    <w:rsid w:val="00841F9E"/>
    <w:rsid w:val="00843965"/>
    <w:rsid w:val="008445B5"/>
    <w:rsid w:val="008501A6"/>
    <w:rsid w:val="008620A7"/>
    <w:rsid w:val="0088104C"/>
    <w:rsid w:val="00892CED"/>
    <w:rsid w:val="008A5885"/>
    <w:rsid w:val="008A6A27"/>
    <w:rsid w:val="008B31F3"/>
    <w:rsid w:val="008D396D"/>
    <w:rsid w:val="008F3EDC"/>
    <w:rsid w:val="009008C8"/>
    <w:rsid w:val="00900DCB"/>
    <w:rsid w:val="0093349F"/>
    <w:rsid w:val="009432E2"/>
    <w:rsid w:val="00950044"/>
    <w:rsid w:val="009557FB"/>
    <w:rsid w:val="009558BD"/>
    <w:rsid w:val="00972658"/>
    <w:rsid w:val="009A011A"/>
    <w:rsid w:val="009A698E"/>
    <w:rsid w:val="009B4CF0"/>
    <w:rsid w:val="009B7EE2"/>
    <w:rsid w:val="009C52A8"/>
    <w:rsid w:val="009C77D8"/>
    <w:rsid w:val="009D6481"/>
    <w:rsid w:val="009E32CD"/>
    <w:rsid w:val="009F4D2E"/>
    <w:rsid w:val="00A11E27"/>
    <w:rsid w:val="00A11E60"/>
    <w:rsid w:val="00A37DCC"/>
    <w:rsid w:val="00A578B7"/>
    <w:rsid w:val="00A7693A"/>
    <w:rsid w:val="00AA225F"/>
    <w:rsid w:val="00AA50B1"/>
    <w:rsid w:val="00AB3FE0"/>
    <w:rsid w:val="00AC51F7"/>
    <w:rsid w:val="00AC736D"/>
    <w:rsid w:val="00AC7BEF"/>
    <w:rsid w:val="00AD79EE"/>
    <w:rsid w:val="00AE1582"/>
    <w:rsid w:val="00AE53D7"/>
    <w:rsid w:val="00AE656A"/>
    <w:rsid w:val="00B20BE6"/>
    <w:rsid w:val="00B21731"/>
    <w:rsid w:val="00B510E7"/>
    <w:rsid w:val="00B72E99"/>
    <w:rsid w:val="00B755F2"/>
    <w:rsid w:val="00B80A93"/>
    <w:rsid w:val="00B87651"/>
    <w:rsid w:val="00B91F1B"/>
    <w:rsid w:val="00BA3AA8"/>
    <w:rsid w:val="00BB2493"/>
    <w:rsid w:val="00BC14DE"/>
    <w:rsid w:val="00BD1A84"/>
    <w:rsid w:val="00C13402"/>
    <w:rsid w:val="00C14D2C"/>
    <w:rsid w:val="00C17734"/>
    <w:rsid w:val="00C27853"/>
    <w:rsid w:val="00C310BC"/>
    <w:rsid w:val="00C33847"/>
    <w:rsid w:val="00C36990"/>
    <w:rsid w:val="00C37657"/>
    <w:rsid w:val="00C5187C"/>
    <w:rsid w:val="00C705DE"/>
    <w:rsid w:val="00C73304"/>
    <w:rsid w:val="00C778CF"/>
    <w:rsid w:val="00C81012"/>
    <w:rsid w:val="00C81436"/>
    <w:rsid w:val="00C827A0"/>
    <w:rsid w:val="00C85A92"/>
    <w:rsid w:val="00C877D7"/>
    <w:rsid w:val="00CA32FF"/>
    <w:rsid w:val="00CA6981"/>
    <w:rsid w:val="00CB4A54"/>
    <w:rsid w:val="00CB6A51"/>
    <w:rsid w:val="00CE237D"/>
    <w:rsid w:val="00CE7B5E"/>
    <w:rsid w:val="00D03349"/>
    <w:rsid w:val="00D224DF"/>
    <w:rsid w:val="00D30984"/>
    <w:rsid w:val="00D32997"/>
    <w:rsid w:val="00D32B77"/>
    <w:rsid w:val="00D37323"/>
    <w:rsid w:val="00D377DB"/>
    <w:rsid w:val="00D42714"/>
    <w:rsid w:val="00D44AE9"/>
    <w:rsid w:val="00D4582F"/>
    <w:rsid w:val="00D52CFB"/>
    <w:rsid w:val="00D56A9F"/>
    <w:rsid w:val="00D654B2"/>
    <w:rsid w:val="00D76CFD"/>
    <w:rsid w:val="00DA38DC"/>
    <w:rsid w:val="00DB0911"/>
    <w:rsid w:val="00DB52BE"/>
    <w:rsid w:val="00DD038A"/>
    <w:rsid w:val="00DD0461"/>
    <w:rsid w:val="00DD1C5F"/>
    <w:rsid w:val="00DD21A7"/>
    <w:rsid w:val="00DD25A1"/>
    <w:rsid w:val="00DD2849"/>
    <w:rsid w:val="00DD5575"/>
    <w:rsid w:val="00DE2201"/>
    <w:rsid w:val="00E04E1D"/>
    <w:rsid w:val="00E05BD1"/>
    <w:rsid w:val="00E07B30"/>
    <w:rsid w:val="00E262F7"/>
    <w:rsid w:val="00E279C1"/>
    <w:rsid w:val="00E358D4"/>
    <w:rsid w:val="00E3792E"/>
    <w:rsid w:val="00E37C6B"/>
    <w:rsid w:val="00E405AC"/>
    <w:rsid w:val="00E42951"/>
    <w:rsid w:val="00E43AB0"/>
    <w:rsid w:val="00E43CAB"/>
    <w:rsid w:val="00E716B9"/>
    <w:rsid w:val="00E732F1"/>
    <w:rsid w:val="00E90756"/>
    <w:rsid w:val="00EA4301"/>
    <w:rsid w:val="00EA5972"/>
    <w:rsid w:val="00EB7188"/>
    <w:rsid w:val="00EC4E9B"/>
    <w:rsid w:val="00ED6450"/>
    <w:rsid w:val="00F251EB"/>
    <w:rsid w:val="00F254DC"/>
    <w:rsid w:val="00F2697D"/>
    <w:rsid w:val="00F32243"/>
    <w:rsid w:val="00F42B0D"/>
    <w:rsid w:val="00F42F54"/>
    <w:rsid w:val="00F43B07"/>
    <w:rsid w:val="00F45A41"/>
    <w:rsid w:val="00F530F2"/>
    <w:rsid w:val="00F544E2"/>
    <w:rsid w:val="00F6064D"/>
    <w:rsid w:val="00F6344C"/>
    <w:rsid w:val="00F6646F"/>
    <w:rsid w:val="00F67385"/>
    <w:rsid w:val="00F709E1"/>
    <w:rsid w:val="00F73E16"/>
    <w:rsid w:val="00F75FBD"/>
    <w:rsid w:val="00F83ACC"/>
    <w:rsid w:val="00F96C7F"/>
    <w:rsid w:val="00FA7EA6"/>
    <w:rsid w:val="00FC5D23"/>
    <w:rsid w:val="00FD339A"/>
    <w:rsid w:val="00FD6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A417B11"/>
  <w15:docId w15:val="{B1E8BEE6-3B08-4D73-83D9-FA2A00E7B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25A1"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rsid w:val="00F544E2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locked/>
    <w:rsid w:val="00F544E2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630C1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630C16"/>
    <w:rPr>
      <w:sz w:val="22"/>
      <w:szCs w:val="22"/>
      <w:lang w:val="es-CO" w:eastAsia="en-US"/>
    </w:rPr>
  </w:style>
  <w:style w:type="paragraph" w:styleId="Piedepgina">
    <w:name w:val="footer"/>
    <w:basedOn w:val="Normal"/>
    <w:link w:val="PiedepginaCar"/>
    <w:uiPriority w:val="99"/>
    <w:unhideWhenUsed/>
    <w:rsid w:val="00630C1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630C16"/>
    <w:rPr>
      <w:sz w:val="22"/>
      <w:szCs w:val="22"/>
      <w:lang w:val="es-CO" w:eastAsia="en-US"/>
    </w:rPr>
  </w:style>
  <w:style w:type="paragraph" w:styleId="Sinespaciado">
    <w:name w:val="No Spacing"/>
    <w:uiPriority w:val="1"/>
    <w:qFormat/>
    <w:rsid w:val="00680C6C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1044</TotalTime>
  <Pages>8</Pages>
  <Words>786</Words>
  <Characters>4326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MATRIZ DE RIESGOS DE LA CONTRATACIÓN: (CONTRATO PARA PRESTACION DE SERVICIOS DE ABOGADO OFICINA CONTROL INTERNO DISCIPLINARIO)</vt:lpstr>
    </vt:vector>
  </TitlesOfParts>
  <Company>Hewlett-Packard Company</Company>
  <LinksUpToDate>false</LinksUpToDate>
  <CharactersWithSpaces>5102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MATRIZ DE RIESGOS DE LA CONTRATACIÓN: (CONTRATO PARA PRESTACION DE SERVICIOS DE ABOGADO OFICINA CONTROL INTERNO DISCIPLINARIO)</dc:title>
  <dc:creator>adriana.gomez</dc:creator>
  <cp:lastModifiedBy>Diana Henao</cp:lastModifiedBy>
  <cp:revision>62</cp:revision>
  <cp:lastPrinted>2024-09-05T18:23:00Z</cp:lastPrinted>
  <dcterms:created xsi:type="dcterms:W3CDTF">2020-07-03T14:11:00Z</dcterms:created>
  <dcterms:modified xsi:type="dcterms:W3CDTF">2025-08-13T00:03:00Z</dcterms:modified>
</cp:coreProperties>
</file>