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7F1EEA83"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FC1FD3">
        <w:rPr>
          <w:rFonts w:ascii="Arial" w:hAnsi="Arial" w:cs="Arial"/>
          <w:b/>
          <w:bCs/>
          <w:sz w:val="21"/>
          <w:szCs w:val="21"/>
        </w:rPr>
        <w:t>No. MC - SVNA - SDSM - 255 - 2025</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04B462C7"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FC1FD3">
        <w:rPr>
          <w:rFonts w:cs="Arial"/>
          <w:b/>
          <w:sz w:val="21"/>
          <w:szCs w:val="21"/>
        </w:rPr>
        <w:t>No. MC - SVNA - SDSM - 255 - 2025</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proofErr w:type="gramStart"/>
            <w:r w:rsidRPr="00A123AC">
              <w:rPr>
                <w:rFonts w:cs="Arial"/>
                <w:sz w:val="21"/>
                <w:szCs w:val="21"/>
              </w:rPr>
              <w:lastRenderedPageBreak/>
              <w:t>El proponente cotiza</w:t>
            </w:r>
            <w:proofErr w:type="gramEnd"/>
            <w:r w:rsidRPr="00A123AC">
              <w:rPr>
                <w:rFonts w:cs="Arial"/>
                <w:sz w:val="21"/>
                <w:szCs w:val="21"/>
              </w:rPr>
              <w:t xml:space="preserve">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w:t>
      </w:r>
      <w:proofErr w:type="gramStart"/>
      <w:r w:rsidRPr="00A123AC">
        <w:rPr>
          <w:rFonts w:cs="Arial"/>
          <w:sz w:val="21"/>
          <w:szCs w:val="21"/>
        </w:rPr>
        <w:t>Firma  del</w:t>
      </w:r>
      <w:proofErr w:type="gramEnd"/>
      <w:r w:rsidRPr="00A123AC">
        <w:rPr>
          <w:rFonts w:cs="Arial"/>
          <w:sz w:val="21"/>
          <w:szCs w:val="21"/>
        </w:rPr>
        <w:t xml:space="preserve">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lastRenderedPageBreak/>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w:t>
      </w:r>
      <w:r w:rsidRPr="00A123AC">
        <w:rPr>
          <w:rFonts w:ascii="Arial" w:hAnsi="Arial" w:cs="Arial"/>
          <w:sz w:val="21"/>
          <w:szCs w:val="21"/>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lastRenderedPageBreak/>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w:t>
      </w:r>
      <w:r w:rsidRPr="00A123AC">
        <w:rPr>
          <w:rFonts w:ascii="Arial" w:hAnsi="Arial" w:cs="Arial"/>
          <w:sz w:val="21"/>
          <w:szCs w:val="21"/>
        </w:rPr>
        <w:lastRenderedPageBreak/>
        <w:t>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w:t>
      </w:r>
      <w:proofErr w:type="gramStart"/>
      <w:r w:rsidRPr="00A123AC">
        <w:rPr>
          <w:rFonts w:ascii="Arial" w:hAnsi="Arial" w:cs="Arial"/>
          <w:sz w:val="21"/>
          <w:szCs w:val="21"/>
        </w:rPr>
        <w:t>_[</w:t>
      </w:r>
      <w:proofErr w:type="gramEnd"/>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 xml:space="preserve">Nombre y firma del </w:t>
      </w:r>
      <w:proofErr w:type="gramStart"/>
      <w:r w:rsidRPr="00A123AC">
        <w:rPr>
          <w:rFonts w:cs="Arial"/>
          <w:sz w:val="21"/>
          <w:szCs w:val="21"/>
          <w:highlight w:val="lightGray"/>
        </w:rPr>
        <w:t>representante  la</w:t>
      </w:r>
      <w:proofErr w:type="gramEnd"/>
      <w:r w:rsidRPr="00A123AC">
        <w:rPr>
          <w:rFonts w:cs="Arial"/>
          <w:sz w:val="21"/>
          <w:szCs w:val="21"/>
          <w:highlight w:val="lightGray"/>
        </w:rPr>
        <w:t xml:space="preserve">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lastRenderedPageBreak/>
        <w:t>ANEXO No.4</w:t>
      </w:r>
    </w:p>
    <w:p w14:paraId="4CACC362" w14:textId="2B952E0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FC1FD3">
        <w:rPr>
          <w:rFonts w:ascii="Arial" w:hAnsi="Arial" w:cs="Arial"/>
          <w:b/>
          <w:bCs/>
          <w:sz w:val="21"/>
          <w:szCs w:val="21"/>
          <w:lang w:val="es-CO" w:eastAsia="es-CO"/>
        </w:rPr>
        <w:t>No. MC - SVNA - SDSM - 255 - 2025</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w:t>
      </w:r>
      <w:proofErr w:type="gramStart"/>
      <w:r w:rsidRPr="00A123AC">
        <w:rPr>
          <w:rFonts w:cs="Arial"/>
          <w:sz w:val="21"/>
          <w:szCs w:val="21"/>
        </w:rPr>
        <w:t>parte</w:t>
      </w:r>
      <w:proofErr w:type="gramEnd"/>
      <w:r w:rsidRPr="00A123AC">
        <w:rPr>
          <w:rFonts w:cs="Arial"/>
          <w:sz w:val="21"/>
          <w:szCs w:val="21"/>
        </w:rPr>
        <w:t xml:space="preserv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 xml:space="preserve">ALCALDE DEL MUNICIPIO DE </w:t>
      </w:r>
      <w:proofErr w:type="gramStart"/>
      <w:r w:rsidRPr="00A123AC">
        <w:rPr>
          <w:rFonts w:cs="Arial"/>
          <w:b/>
          <w:bCs/>
          <w:sz w:val="21"/>
          <w:szCs w:val="21"/>
        </w:rPr>
        <w:t>SARAVENA,</w:t>
      </w:r>
      <w:r w:rsidRPr="00A123AC">
        <w:rPr>
          <w:rFonts w:cs="Arial"/>
          <w:sz w:val="21"/>
          <w:szCs w:val="21"/>
        </w:rPr>
        <w:t xml:space="preserve">  XXXXXXXXXXXXXX</w:t>
      </w:r>
      <w:proofErr w:type="gramEnd"/>
      <w:r w:rsidRPr="00A123AC">
        <w:rPr>
          <w:rFonts w:cs="Arial"/>
          <w:sz w:val="21"/>
          <w:szCs w:val="21"/>
        </w:rPr>
        <w:t xml:space="preserve">, quien en adelante se llamará </w:t>
      </w:r>
      <w:r w:rsidRPr="00A123AC">
        <w:rPr>
          <w:rFonts w:cs="Arial"/>
          <w:b/>
          <w:sz w:val="21"/>
          <w:szCs w:val="21"/>
        </w:rPr>
        <w:t xml:space="preserve">MUNICIPIO DE </w:t>
      </w:r>
      <w:proofErr w:type="gramStart"/>
      <w:r w:rsidRPr="00A123AC">
        <w:rPr>
          <w:rFonts w:cs="Arial"/>
          <w:b/>
          <w:sz w:val="21"/>
          <w:szCs w:val="21"/>
        </w:rPr>
        <w:t>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w:t>
      </w:r>
      <w:proofErr w:type="gramEnd"/>
      <w:r w:rsidRPr="00A123AC">
        <w:rPr>
          <w:rFonts w:cs="Arial"/>
          <w:sz w:val="21"/>
          <w:szCs w:val="21"/>
        </w:rPr>
        <w:t xml:space="preserve">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proofErr w:type="gramStart"/>
      <w:r w:rsidRPr="00A123AC">
        <w:rPr>
          <w:rFonts w:cs="Arial"/>
          <w:b/>
          <w:bCs/>
          <w:sz w:val="21"/>
          <w:szCs w:val="21"/>
          <w:lang w:val="es-CO"/>
        </w:rPr>
        <w:t xml:space="preserve">XXXXXXXXXXXXX,  </w:t>
      </w:r>
      <w:r w:rsidRPr="00A123AC">
        <w:rPr>
          <w:rFonts w:cs="Arial"/>
          <w:sz w:val="21"/>
          <w:szCs w:val="21"/>
          <w:lang w:val="es-CO"/>
        </w:rPr>
        <w:t>mayor</w:t>
      </w:r>
      <w:proofErr w:type="gramEnd"/>
      <w:r w:rsidRPr="00A123AC">
        <w:rPr>
          <w:rFonts w:cs="Arial"/>
          <w:sz w:val="21"/>
          <w:szCs w:val="21"/>
          <w:lang w:val="es-CO"/>
        </w:rPr>
        <w:t xml:space="preserve">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w:t>
      </w:r>
      <w:proofErr w:type="gramStart"/>
      <w:r w:rsidRPr="00A123AC">
        <w:rPr>
          <w:rFonts w:cs="Arial"/>
          <w:sz w:val="21"/>
          <w:szCs w:val="21"/>
        </w:rPr>
        <w:t>denominara</w:t>
      </w:r>
      <w:proofErr w:type="gramEnd"/>
      <w:r w:rsidRPr="00A123AC">
        <w:rPr>
          <w:rFonts w:cs="Arial"/>
          <w:sz w:val="21"/>
          <w:szCs w:val="21"/>
        </w:rPr>
        <w:t xml:space="preserve">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proofErr w:type="gramStart"/>
      <w:r w:rsidRPr="00A123AC">
        <w:rPr>
          <w:rFonts w:cs="Arial"/>
          <w:b/>
          <w:sz w:val="21"/>
          <w:szCs w:val="21"/>
        </w:rPr>
        <w:t>No.XXXXXXXXX</w:t>
      </w:r>
      <w:proofErr w:type="spellEnd"/>
      <w:proofErr w:type="gram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proofErr w:type="gramStart"/>
      <w:r w:rsidRPr="00A123AC">
        <w:rPr>
          <w:rFonts w:cs="Arial"/>
          <w:sz w:val="21"/>
          <w:szCs w:val="21"/>
        </w:rPr>
        <w:t>No.XXXXXXXXX</w:t>
      </w:r>
      <w:proofErr w:type="spellEnd"/>
      <w:proofErr w:type="gram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proofErr w:type="gramStart"/>
      <w:r w:rsidRPr="00A123AC">
        <w:rPr>
          <w:rFonts w:cs="Arial"/>
          <w:b/>
          <w:sz w:val="21"/>
          <w:szCs w:val="21"/>
        </w:rPr>
        <w:t>No.XXXXXXXXXX</w:t>
      </w:r>
      <w:proofErr w:type="spellEnd"/>
      <w:proofErr w:type="gram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 xml:space="preserve">identificado con la cedula de ciudadanía </w:t>
      </w:r>
      <w:proofErr w:type="gramStart"/>
      <w:r w:rsidRPr="00A123AC">
        <w:rPr>
          <w:rFonts w:cs="Arial"/>
          <w:sz w:val="21"/>
          <w:szCs w:val="21"/>
          <w:lang w:val="es-CO"/>
        </w:rPr>
        <w:t>No.</w:t>
      </w:r>
      <w:r w:rsidRPr="00A123AC">
        <w:rPr>
          <w:rFonts w:cs="Arial"/>
          <w:bCs/>
          <w:sz w:val="21"/>
          <w:szCs w:val="21"/>
        </w:rPr>
        <w:t>XXXXXXXXXX</w:t>
      </w:r>
      <w:proofErr w:type="gramEnd"/>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proofErr w:type="gramStart"/>
      <w:r w:rsidRPr="00A123AC">
        <w:rPr>
          <w:rFonts w:cs="Arial"/>
          <w:b/>
          <w:sz w:val="21"/>
          <w:szCs w:val="21"/>
        </w:rPr>
        <w:t>No.XXXXXXXX</w:t>
      </w:r>
      <w:proofErr w:type="spellEnd"/>
      <w:proofErr w:type="gram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w:t>
      </w:r>
      <w:proofErr w:type="gramStart"/>
      <w:r w:rsidRPr="00A123AC">
        <w:rPr>
          <w:rFonts w:cs="Arial"/>
          <w:sz w:val="21"/>
          <w:szCs w:val="21"/>
        </w:rPr>
        <w:t>Alcalde</w:t>
      </w:r>
      <w:proofErr w:type="gramEnd"/>
      <w:r w:rsidRPr="00A123AC">
        <w:rPr>
          <w:rFonts w:cs="Arial"/>
          <w:sz w:val="21"/>
          <w:szCs w:val="21"/>
        </w:rPr>
        <w:t xml:space="preserv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w:t>
      </w:r>
      <w:proofErr w:type="gramStart"/>
      <w:r w:rsidRPr="00A123AC">
        <w:rPr>
          <w:rFonts w:eastAsia="Arial Unicode MS" w:cs="Arial"/>
          <w:sz w:val="21"/>
          <w:szCs w:val="21"/>
        </w:rPr>
        <w:t>autonomía  administrativa</w:t>
      </w:r>
      <w:proofErr w:type="gramEnd"/>
      <w:r w:rsidRPr="00A123AC">
        <w:rPr>
          <w:rFonts w:eastAsia="Arial Unicode MS" w:cs="Arial"/>
          <w:sz w:val="21"/>
          <w:szCs w:val="21"/>
        </w:rPr>
        <w:t xml:space="preserve">.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w:t>
      </w:r>
      <w:proofErr w:type="gramStart"/>
      <w:r w:rsidRPr="00A123AC">
        <w:rPr>
          <w:rFonts w:eastAsia="Arial Unicode MS" w:cs="Arial"/>
          <w:sz w:val="21"/>
          <w:szCs w:val="21"/>
        </w:rPr>
        <w:t>objeto  del</w:t>
      </w:r>
      <w:proofErr w:type="gramEnd"/>
      <w:r w:rsidRPr="00A123AC">
        <w:rPr>
          <w:rFonts w:eastAsia="Arial Unicode MS" w:cs="Arial"/>
          <w:sz w:val="21"/>
          <w:szCs w:val="21"/>
        </w:rPr>
        <w:t xml:space="preserve">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proofErr w:type="gramStart"/>
      <w:r w:rsidRPr="00A123AC">
        <w:rPr>
          <w:rFonts w:cs="Arial"/>
          <w:sz w:val="21"/>
          <w:szCs w:val="21"/>
        </w:rPr>
        <w:t>de acuerdo a</w:t>
      </w:r>
      <w:proofErr w:type="gramEnd"/>
      <w:r w:rsidRPr="00A123AC">
        <w:rPr>
          <w:rFonts w:cs="Arial"/>
          <w:sz w:val="21"/>
          <w:szCs w:val="21"/>
        </w:rPr>
        <w:t xml:space="preserve">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lastRenderedPageBreak/>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proofErr w:type="gramStart"/>
            <w:r w:rsidRPr="00A123AC">
              <w:rPr>
                <w:rFonts w:cs="Arial"/>
                <w:b/>
                <w:bCs/>
                <w:sz w:val="21"/>
                <w:szCs w:val="21"/>
                <w:lang w:val="es-CO" w:eastAsia="es-CO"/>
              </w:rPr>
              <w:t>COSTO  TOTAL</w:t>
            </w:r>
            <w:proofErr w:type="gramEnd"/>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 xml:space="preserve">Realizar los desembolsos </w:t>
      </w:r>
      <w:proofErr w:type="gramStart"/>
      <w:r w:rsidRPr="00A123AC">
        <w:rPr>
          <w:rFonts w:cs="Arial"/>
          <w:sz w:val="21"/>
          <w:szCs w:val="21"/>
        </w:rPr>
        <w:t>de acuerdo a</w:t>
      </w:r>
      <w:proofErr w:type="gramEnd"/>
      <w:r w:rsidRPr="00A123AC">
        <w:rPr>
          <w:rFonts w:cs="Arial"/>
          <w:sz w:val="21"/>
          <w:szCs w:val="21"/>
        </w:rPr>
        <w:t xml:space="preserve">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w:t>
      </w:r>
      <w:proofErr w:type="gramStart"/>
      <w:r w:rsidRPr="00A123AC">
        <w:rPr>
          <w:rFonts w:eastAsia="Arial Unicode MS" w:cs="Arial"/>
          <w:sz w:val="21"/>
          <w:szCs w:val="21"/>
        </w:rPr>
        <w:t>al  CONTRATISTA</w:t>
      </w:r>
      <w:proofErr w:type="gramEnd"/>
      <w:r w:rsidRPr="00A123AC">
        <w:rPr>
          <w:rFonts w:eastAsia="Arial Unicode MS" w:cs="Arial"/>
          <w:sz w:val="21"/>
          <w:szCs w:val="21"/>
        </w:rPr>
        <w:t xml:space="preserve">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w:t>
      </w:r>
      <w:proofErr w:type="gramStart"/>
      <w:r w:rsidRPr="00A123AC">
        <w:rPr>
          <w:rFonts w:cs="Arial"/>
          <w:sz w:val="21"/>
          <w:szCs w:val="21"/>
        </w:rPr>
        <w:t>tramitara</w:t>
      </w:r>
      <w:proofErr w:type="gramEnd"/>
      <w:r w:rsidRPr="00A123AC">
        <w:rPr>
          <w:rFonts w:cs="Arial"/>
          <w:sz w:val="21"/>
          <w:szCs w:val="21"/>
        </w:rPr>
        <w:t xml:space="preserve">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El Municipio de Saravena cancelara el 100</w:t>
      </w:r>
      <w:proofErr w:type="gramStart"/>
      <w:r w:rsidRPr="00A123AC">
        <w:rPr>
          <w:rFonts w:cs="Arial"/>
          <w:sz w:val="21"/>
          <w:szCs w:val="21"/>
        </w:rPr>
        <w:t>%  del</w:t>
      </w:r>
      <w:proofErr w:type="gramEnd"/>
      <w:r w:rsidRPr="00A123AC">
        <w:rPr>
          <w:rFonts w:cs="Arial"/>
          <w:sz w:val="21"/>
          <w:szCs w:val="21"/>
        </w:rPr>
        <w:t xml:space="preserve">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 xml:space="preserve">PARÁGRAFO </w:t>
      </w:r>
      <w:proofErr w:type="gramStart"/>
      <w:r w:rsidRPr="00A123AC">
        <w:rPr>
          <w:rFonts w:cs="Arial"/>
          <w:b/>
          <w:sz w:val="21"/>
          <w:szCs w:val="21"/>
        </w:rPr>
        <w:t>XXXXXXXXXXXXXXXX</w:t>
      </w:r>
      <w:r w:rsidRPr="00A123AC">
        <w:rPr>
          <w:rFonts w:eastAsia="Batang" w:cs="Arial"/>
          <w:sz w:val="21"/>
          <w:szCs w:val="21"/>
        </w:rPr>
        <w:t xml:space="preserve"> </w:t>
      </w:r>
      <w:r w:rsidRPr="00A123AC">
        <w:rPr>
          <w:rFonts w:cs="Arial"/>
          <w:b/>
          <w:sz w:val="21"/>
          <w:szCs w:val="21"/>
        </w:rPr>
        <w:t xml:space="preserve"> PARÁGRAFO</w:t>
      </w:r>
      <w:proofErr w:type="gramEnd"/>
      <w:r w:rsidRPr="00A123AC">
        <w:rPr>
          <w:rFonts w:cs="Arial"/>
          <w:b/>
          <w:sz w:val="21"/>
          <w:szCs w:val="21"/>
        </w:rPr>
        <w:t xml:space="preserve">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proofErr w:type="gramStart"/>
      <w:r w:rsidRPr="00A123AC">
        <w:rPr>
          <w:rFonts w:cs="Arial"/>
          <w:b/>
          <w:sz w:val="21"/>
          <w:szCs w:val="21"/>
        </w:rPr>
        <w:t>SÉPTIMA</w:t>
      </w:r>
      <w:r w:rsidRPr="00A123AC">
        <w:rPr>
          <w:rFonts w:cs="Arial"/>
          <w:b/>
          <w:bCs/>
          <w:sz w:val="21"/>
          <w:szCs w:val="21"/>
        </w:rPr>
        <w:t>.-</w:t>
      </w:r>
      <w:proofErr w:type="gramEnd"/>
      <w:r w:rsidRPr="00A123AC">
        <w:rPr>
          <w:rFonts w:cs="Arial"/>
          <w:b/>
          <w:bCs/>
          <w:sz w:val="21"/>
          <w:szCs w:val="21"/>
        </w:rPr>
        <w:t xml:space="preserve"> SUJECIÓN DE LOS PAGOS A LA APROPIACIÓN PRESUPUESTAL:</w:t>
      </w:r>
      <w:r w:rsidRPr="00A123AC">
        <w:rPr>
          <w:rFonts w:cs="Arial"/>
          <w:sz w:val="21"/>
          <w:szCs w:val="21"/>
        </w:rPr>
        <w:t xml:space="preserve"> El MUNICIPIO pagará el gasto que ocasione el presente contrato, según Certificado de Disponibilidad </w:t>
      </w:r>
      <w:proofErr w:type="gramStart"/>
      <w:r w:rsidRPr="00A123AC">
        <w:rPr>
          <w:rFonts w:cs="Arial"/>
          <w:sz w:val="21"/>
          <w:szCs w:val="21"/>
        </w:rPr>
        <w:t xml:space="preserve">Presupuestal  </w:t>
      </w:r>
      <w:proofErr w:type="spellStart"/>
      <w:r w:rsidRPr="00A123AC">
        <w:rPr>
          <w:rFonts w:cs="Arial"/>
          <w:sz w:val="21"/>
          <w:szCs w:val="21"/>
        </w:rPr>
        <w:t>No</w:t>
      </w:r>
      <w:proofErr w:type="gramEnd"/>
      <w:r w:rsidRPr="00A123AC">
        <w:rPr>
          <w:rFonts w:cs="Arial"/>
          <w:sz w:val="21"/>
          <w:szCs w:val="21"/>
        </w:rPr>
        <w:t>.</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w:t>
      </w:r>
      <w:proofErr w:type="gramStart"/>
      <w:r w:rsidRPr="00A123AC">
        <w:rPr>
          <w:rFonts w:cs="Arial"/>
          <w:sz w:val="21"/>
          <w:szCs w:val="21"/>
        </w:rPr>
        <w:t>a  las</w:t>
      </w:r>
      <w:proofErr w:type="gramEnd"/>
      <w:r w:rsidRPr="00A123AC">
        <w:rPr>
          <w:rFonts w:cs="Arial"/>
          <w:sz w:val="21"/>
          <w:szCs w:val="21"/>
        </w:rPr>
        <w:t xml:space="preserve"> reservas que </w:t>
      </w:r>
      <w:proofErr w:type="gramStart"/>
      <w:r w:rsidRPr="00A123AC">
        <w:rPr>
          <w:rFonts w:cs="Arial"/>
          <w:sz w:val="21"/>
          <w:szCs w:val="21"/>
        </w:rPr>
        <w:t>constituyan  para</w:t>
      </w:r>
      <w:proofErr w:type="gramEnd"/>
      <w:r w:rsidRPr="00A123AC">
        <w:rPr>
          <w:rFonts w:cs="Arial"/>
          <w:sz w:val="21"/>
          <w:szCs w:val="21"/>
        </w:rPr>
        <w:t xml:space="preserve">  atender </w:t>
      </w:r>
      <w:proofErr w:type="gramStart"/>
      <w:r w:rsidRPr="00A123AC">
        <w:rPr>
          <w:rFonts w:cs="Arial"/>
          <w:sz w:val="21"/>
          <w:szCs w:val="21"/>
        </w:rPr>
        <w:t>éste</w:t>
      </w:r>
      <w:proofErr w:type="gramEnd"/>
      <w:r w:rsidRPr="00A123AC">
        <w:rPr>
          <w:rFonts w:cs="Arial"/>
          <w:sz w:val="21"/>
          <w:szCs w:val="21"/>
        </w:rPr>
        <w:t xml:space="preserve"> gasto de la Vigencia 2015. </w:t>
      </w:r>
      <w:r w:rsidRPr="00A123AC">
        <w:rPr>
          <w:rFonts w:eastAsia="Arial Unicode MS" w:cs="Arial"/>
          <w:b/>
          <w:iCs/>
          <w:sz w:val="21"/>
          <w:szCs w:val="21"/>
        </w:rPr>
        <w:t xml:space="preserve">CLÁUSULA </w:t>
      </w:r>
      <w:proofErr w:type="gramStart"/>
      <w:r w:rsidRPr="00A123AC">
        <w:rPr>
          <w:rFonts w:cs="Arial"/>
          <w:b/>
          <w:sz w:val="21"/>
          <w:szCs w:val="21"/>
        </w:rPr>
        <w:t>OCTAVA</w:t>
      </w:r>
      <w:r w:rsidRPr="00A123AC">
        <w:rPr>
          <w:rFonts w:cs="Arial"/>
          <w:b/>
          <w:bCs/>
          <w:sz w:val="21"/>
          <w:szCs w:val="21"/>
        </w:rPr>
        <w:t>.-</w:t>
      </w:r>
      <w:proofErr w:type="gramEnd"/>
      <w:r w:rsidRPr="00A123AC">
        <w:rPr>
          <w:rFonts w:cs="Arial"/>
          <w:b/>
          <w:bCs/>
          <w:sz w:val="21"/>
          <w:szCs w:val="21"/>
        </w:rPr>
        <w:t xml:space="preserve"> AFILIACIÓN SISTEMA </w:t>
      </w:r>
      <w:proofErr w:type="gramStart"/>
      <w:r w:rsidRPr="00A123AC">
        <w:rPr>
          <w:rFonts w:cs="Arial"/>
          <w:b/>
          <w:bCs/>
          <w:sz w:val="21"/>
          <w:szCs w:val="21"/>
        </w:rPr>
        <w:t>SALUD,  PENSIÓN</w:t>
      </w:r>
      <w:proofErr w:type="gramEnd"/>
      <w:r w:rsidRPr="00A123AC">
        <w:rPr>
          <w:rFonts w:cs="Arial"/>
          <w:b/>
          <w:bCs/>
          <w:sz w:val="21"/>
          <w:szCs w:val="21"/>
        </w:rPr>
        <w:t xml:space="preserve">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w:t>
      </w:r>
      <w:proofErr w:type="gramStart"/>
      <w:r w:rsidRPr="00A123AC">
        <w:rPr>
          <w:rFonts w:cs="Arial"/>
          <w:bCs/>
          <w:sz w:val="21"/>
          <w:szCs w:val="21"/>
        </w:rPr>
        <w:t>2012  y</w:t>
      </w:r>
      <w:proofErr w:type="gramEnd"/>
      <w:r w:rsidRPr="00A123AC">
        <w:rPr>
          <w:rFonts w:cs="Arial"/>
          <w:bCs/>
          <w:sz w:val="21"/>
          <w:szCs w:val="21"/>
        </w:rPr>
        <w:t xml:space="preserve">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w:t>
      </w:r>
      <w:proofErr w:type="gramStart"/>
      <w:r w:rsidRPr="00A123AC">
        <w:rPr>
          <w:rFonts w:cs="Arial"/>
          <w:b/>
          <w:bCs/>
          <w:sz w:val="21"/>
          <w:szCs w:val="21"/>
        </w:rPr>
        <w:t>NOVENA.-</w:t>
      </w:r>
      <w:proofErr w:type="gramEnd"/>
      <w:r w:rsidRPr="00A123AC">
        <w:rPr>
          <w:rFonts w:cs="Arial"/>
          <w:b/>
          <w:bCs/>
          <w:sz w:val="21"/>
          <w:szCs w:val="21"/>
        </w:rPr>
        <w:t xml:space="preserve">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w:t>
      </w:r>
      <w:proofErr w:type="gramStart"/>
      <w:r w:rsidRPr="00A123AC">
        <w:rPr>
          <w:rFonts w:cs="Arial"/>
          <w:bCs/>
          <w:sz w:val="21"/>
          <w:szCs w:val="21"/>
        </w:rPr>
        <w:t>El contratistas</w:t>
      </w:r>
      <w:proofErr w:type="gramEnd"/>
      <w:r w:rsidRPr="00A123AC">
        <w:rPr>
          <w:rFonts w:cs="Arial"/>
          <w:bCs/>
          <w:sz w:val="21"/>
          <w:szCs w:val="21"/>
        </w:rPr>
        <w:t xml:space="preserve">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PRIMERA.-</w:t>
      </w:r>
      <w:proofErr w:type="gramEnd"/>
      <w:r w:rsidRPr="00A123AC">
        <w:rPr>
          <w:rFonts w:cs="Arial"/>
          <w:b/>
          <w:bCs/>
          <w:sz w:val="21"/>
          <w:szCs w:val="21"/>
        </w:rPr>
        <w:t xml:space="preserve"> TERMINACIÓN</w:t>
      </w:r>
      <w:r w:rsidRPr="00A123AC">
        <w:rPr>
          <w:rFonts w:cs="Arial"/>
          <w:bCs/>
          <w:sz w:val="21"/>
          <w:szCs w:val="21"/>
        </w:rPr>
        <w:t xml:space="preserve">: Las partes acuerdan dar por terminado del presente </w:t>
      </w:r>
      <w:proofErr w:type="gramStart"/>
      <w:r w:rsidRPr="00A123AC">
        <w:rPr>
          <w:rFonts w:cs="Arial"/>
          <w:bCs/>
          <w:sz w:val="21"/>
          <w:szCs w:val="21"/>
        </w:rPr>
        <w:t>Contrato  en</w:t>
      </w:r>
      <w:proofErr w:type="gramEnd"/>
      <w:r w:rsidRPr="00A123AC">
        <w:rPr>
          <w:rFonts w:cs="Arial"/>
          <w:bCs/>
          <w:sz w:val="21"/>
          <w:szCs w:val="21"/>
        </w:rPr>
        <w:t xml:space="preserve">  </w:t>
      </w:r>
      <w:proofErr w:type="gramStart"/>
      <w:r w:rsidRPr="00A123AC">
        <w:rPr>
          <w:rFonts w:cs="Arial"/>
          <w:bCs/>
          <w:sz w:val="21"/>
          <w:szCs w:val="21"/>
        </w:rPr>
        <w:t>los  siguientes</w:t>
      </w:r>
      <w:proofErr w:type="gramEnd"/>
      <w:r w:rsidRPr="00A123AC">
        <w:rPr>
          <w:rFonts w:cs="Arial"/>
          <w:bCs/>
          <w:sz w:val="21"/>
          <w:szCs w:val="21"/>
        </w:rPr>
        <w:t xml:space="preserve"> eventos: A) Por </w:t>
      </w:r>
      <w:proofErr w:type="gramStart"/>
      <w:r w:rsidRPr="00A123AC">
        <w:rPr>
          <w:rFonts w:cs="Arial"/>
          <w:bCs/>
          <w:sz w:val="21"/>
          <w:szCs w:val="21"/>
        </w:rPr>
        <w:t>medio  de</w:t>
      </w:r>
      <w:proofErr w:type="gramEnd"/>
      <w:r w:rsidRPr="00A123AC">
        <w:rPr>
          <w:rFonts w:cs="Arial"/>
          <w:bCs/>
          <w:sz w:val="21"/>
          <w:szCs w:val="21"/>
        </w:rPr>
        <w:t xml:space="preserv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A123AC">
        <w:rPr>
          <w:rFonts w:cs="Arial"/>
          <w:sz w:val="21"/>
          <w:szCs w:val="21"/>
        </w:rPr>
        <w:t>para  amparar</w:t>
      </w:r>
      <w:proofErr w:type="gramEnd"/>
      <w:r w:rsidRPr="00A123AC">
        <w:rPr>
          <w:rFonts w:cs="Arial"/>
          <w:sz w:val="21"/>
          <w:szCs w:val="21"/>
        </w:rPr>
        <w:t xml:space="preserve">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TERCERA.-</w:t>
      </w:r>
      <w:proofErr w:type="gramEnd"/>
      <w:r w:rsidRPr="00A123AC">
        <w:rPr>
          <w:rFonts w:cs="Arial"/>
          <w:b/>
          <w:bCs/>
          <w:sz w:val="21"/>
          <w:szCs w:val="21"/>
        </w:rPr>
        <w:t xml:space="preserve"> GARANTÍA:</w:t>
      </w:r>
      <w:r w:rsidRPr="00A123AC">
        <w:rPr>
          <w:rFonts w:cs="Arial"/>
          <w:b/>
          <w:sz w:val="21"/>
          <w:szCs w:val="21"/>
        </w:rPr>
        <w:t xml:space="preserve"> </w:t>
      </w:r>
      <w:r w:rsidRPr="00A123AC">
        <w:rPr>
          <w:rFonts w:cs="Arial"/>
          <w:sz w:val="21"/>
          <w:szCs w:val="21"/>
        </w:rPr>
        <w:t xml:space="preserve">El   </w:t>
      </w:r>
      <w:proofErr w:type="gramStart"/>
      <w:r w:rsidRPr="00A123AC">
        <w:rPr>
          <w:rFonts w:cs="Arial"/>
          <w:sz w:val="21"/>
          <w:szCs w:val="21"/>
        </w:rPr>
        <w:t>CONTRATISTA  se</w:t>
      </w:r>
      <w:proofErr w:type="gramEnd"/>
      <w:r w:rsidRPr="00A123AC">
        <w:rPr>
          <w:rFonts w:cs="Arial"/>
          <w:sz w:val="21"/>
          <w:szCs w:val="21"/>
        </w:rPr>
        <w:t xml:space="preserv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proofErr w:type="gramStart"/>
      <w:r w:rsidRPr="00A123AC">
        <w:rPr>
          <w:rFonts w:cs="Arial"/>
          <w:b/>
          <w:bCs/>
          <w:sz w:val="21"/>
          <w:szCs w:val="21"/>
        </w:rPr>
        <w:t>DÉCIMA  CUARTA</w:t>
      </w:r>
      <w:proofErr w:type="gramEnd"/>
      <w:r w:rsidRPr="00A123AC">
        <w:rPr>
          <w:rFonts w:cs="Arial"/>
          <w:b/>
          <w:bCs/>
          <w:sz w:val="21"/>
          <w:szCs w:val="21"/>
        </w:rPr>
        <w:t>. - SUPERVISIÓN</w:t>
      </w:r>
      <w:r w:rsidRPr="00A123AC">
        <w:rPr>
          <w:rFonts w:cs="Arial"/>
          <w:bCs/>
          <w:sz w:val="21"/>
          <w:szCs w:val="21"/>
        </w:rPr>
        <w:t xml:space="preserve">: </w:t>
      </w:r>
      <w:proofErr w:type="gramStart"/>
      <w:r w:rsidRPr="00A123AC">
        <w:rPr>
          <w:rFonts w:cs="Arial"/>
          <w:sz w:val="21"/>
          <w:szCs w:val="21"/>
        </w:rPr>
        <w:t>La  supervisión</w:t>
      </w:r>
      <w:proofErr w:type="gramEnd"/>
      <w:r w:rsidRPr="00A123AC">
        <w:rPr>
          <w:rFonts w:cs="Arial"/>
          <w:sz w:val="21"/>
          <w:szCs w:val="21"/>
        </w:rPr>
        <w:t xml:space="preserve"> del presente contrato será ejercida por el titular de la </w:t>
      </w:r>
      <w:r w:rsidRPr="00A123AC">
        <w:rPr>
          <w:rFonts w:cs="Arial"/>
          <w:bCs/>
          <w:sz w:val="21"/>
          <w:szCs w:val="21"/>
        </w:rPr>
        <w:t>XXXXXXXXXXXXX</w:t>
      </w:r>
      <w:r w:rsidRPr="00A123AC">
        <w:rPr>
          <w:rFonts w:cs="Arial"/>
          <w:sz w:val="21"/>
          <w:szCs w:val="21"/>
        </w:rPr>
        <w:t xml:space="preserve"> </w:t>
      </w:r>
      <w:proofErr w:type="gramStart"/>
      <w:r w:rsidRPr="00A123AC">
        <w:rPr>
          <w:rFonts w:cs="Arial"/>
          <w:sz w:val="21"/>
          <w:szCs w:val="21"/>
        </w:rPr>
        <w:t>o  por</w:t>
      </w:r>
      <w:proofErr w:type="gramEnd"/>
      <w:r w:rsidRPr="00A123AC">
        <w:rPr>
          <w:rFonts w:cs="Arial"/>
          <w:sz w:val="21"/>
          <w:szCs w:val="21"/>
        </w:rPr>
        <w:t xml:space="preserve">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w:t>
      </w:r>
      <w:r w:rsidRPr="00A123AC">
        <w:rPr>
          <w:rFonts w:cs="Arial"/>
          <w:sz w:val="21"/>
          <w:szCs w:val="21"/>
        </w:rPr>
        <w:lastRenderedPageBreak/>
        <w:t xml:space="preserve">liquidación </w:t>
      </w:r>
      <w:proofErr w:type="spellStart"/>
      <w:r w:rsidRPr="00A123AC">
        <w:rPr>
          <w:rFonts w:cs="Arial"/>
          <w:sz w:val="21"/>
          <w:szCs w:val="21"/>
        </w:rPr>
        <w:t>etc</w:t>
      </w:r>
      <w:proofErr w:type="spellEnd"/>
      <w:r w:rsidRPr="00A123AC">
        <w:rPr>
          <w:rFonts w:cs="Arial"/>
          <w:sz w:val="21"/>
          <w:szCs w:val="21"/>
        </w:rPr>
        <w:t xml:space="preserve">) del contrato. Firmar </w:t>
      </w:r>
      <w:proofErr w:type="gramStart"/>
      <w:r w:rsidRPr="00A123AC">
        <w:rPr>
          <w:rFonts w:cs="Arial"/>
          <w:sz w:val="21"/>
          <w:szCs w:val="21"/>
        </w:rPr>
        <w:t>las  respectivas</w:t>
      </w:r>
      <w:proofErr w:type="gramEnd"/>
      <w:r w:rsidRPr="00A123AC">
        <w:rPr>
          <w:rFonts w:cs="Arial"/>
          <w:sz w:val="21"/>
          <w:szCs w:val="21"/>
        </w:rPr>
        <w:t xml:space="preserve">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w:t>
      </w:r>
      <w:proofErr w:type="gramStart"/>
      <w:r w:rsidRPr="00A123AC">
        <w:rPr>
          <w:rFonts w:cs="Arial"/>
          <w:sz w:val="21"/>
          <w:szCs w:val="21"/>
        </w:rPr>
        <w:t>del mismo</w:t>
      </w:r>
      <w:proofErr w:type="gramEnd"/>
      <w:r w:rsidRPr="00A123AC">
        <w:rPr>
          <w:rFonts w:cs="Arial"/>
          <w:sz w:val="21"/>
          <w:szCs w:val="21"/>
        </w:rPr>
        <w:t xml:space="preserve">.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w:t>
      </w:r>
      <w:proofErr w:type="gramStart"/>
      <w:r w:rsidRPr="00A123AC">
        <w:rPr>
          <w:rFonts w:cs="Arial"/>
          <w:sz w:val="21"/>
          <w:szCs w:val="21"/>
        </w:rPr>
        <w:t>diferentes  etapas</w:t>
      </w:r>
      <w:proofErr w:type="gramEnd"/>
      <w:r w:rsidRPr="00A123AC">
        <w:rPr>
          <w:rFonts w:cs="Arial"/>
          <w:sz w:val="21"/>
          <w:szCs w:val="21"/>
        </w:rPr>
        <w:t xml:space="preserve">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w:t>
      </w:r>
      <w:proofErr w:type="gramStart"/>
      <w:r w:rsidRPr="00A123AC">
        <w:rPr>
          <w:rFonts w:cs="Arial"/>
          <w:sz w:val="21"/>
          <w:szCs w:val="21"/>
        </w:rPr>
        <w:t>por  escrito</w:t>
      </w:r>
      <w:proofErr w:type="gramEnd"/>
      <w:r w:rsidRPr="00A123AC">
        <w:rPr>
          <w:rFonts w:cs="Arial"/>
          <w:sz w:val="21"/>
          <w:szCs w:val="21"/>
        </w:rPr>
        <w:t xml:space="preserve"> las recomendaciones u observaciones </w:t>
      </w:r>
      <w:proofErr w:type="gramStart"/>
      <w:r w:rsidRPr="00A123AC">
        <w:rPr>
          <w:rFonts w:cs="Arial"/>
          <w:sz w:val="21"/>
          <w:szCs w:val="21"/>
        </w:rPr>
        <w:t>tendientes  a</w:t>
      </w:r>
      <w:proofErr w:type="gramEnd"/>
      <w:r w:rsidRPr="00A123AC">
        <w:rPr>
          <w:rFonts w:cs="Arial"/>
          <w:sz w:val="21"/>
          <w:szCs w:val="21"/>
        </w:rPr>
        <w:t xml:space="preserve">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w:t>
      </w:r>
      <w:proofErr w:type="gramStart"/>
      <w:r w:rsidRPr="00A123AC">
        <w:rPr>
          <w:rFonts w:cs="Arial"/>
          <w:sz w:val="21"/>
          <w:szCs w:val="21"/>
        </w:rPr>
        <w:t>Informar  oportunamente</w:t>
      </w:r>
      <w:proofErr w:type="gramEnd"/>
      <w:r w:rsidRPr="00A123AC">
        <w:rPr>
          <w:rFonts w:cs="Arial"/>
          <w:sz w:val="21"/>
          <w:szCs w:val="21"/>
        </w:rPr>
        <w:t xml:space="preserv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w:t>
      </w:r>
      <w:proofErr w:type="gramStart"/>
      <w:r w:rsidRPr="00A123AC">
        <w:rPr>
          <w:rFonts w:cs="Arial"/>
          <w:sz w:val="21"/>
          <w:szCs w:val="21"/>
        </w:rPr>
        <w:t>actuaciones,</w:t>
      </w:r>
      <w:proofErr w:type="gramEnd"/>
      <w:r w:rsidRPr="00A123AC">
        <w:rPr>
          <w:rFonts w:cs="Arial"/>
          <w:sz w:val="21"/>
          <w:szCs w:val="21"/>
        </w:rPr>
        <w:t xml:space="preserve">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w:t>
      </w:r>
      <w:proofErr w:type="gramStart"/>
      <w:r w:rsidRPr="00A123AC">
        <w:rPr>
          <w:rFonts w:cs="Arial"/>
          <w:sz w:val="21"/>
          <w:szCs w:val="21"/>
        </w:rPr>
        <w:t>presente  contrato,  teniendo</w:t>
      </w:r>
      <w:proofErr w:type="gramEnd"/>
      <w:r w:rsidRPr="00A123AC">
        <w:rPr>
          <w:rFonts w:cs="Arial"/>
          <w:sz w:val="21"/>
          <w:szCs w:val="21"/>
        </w:rPr>
        <w:t xml:space="preserve">  </w:t>
      </w:r>
      <w:proofErr w:type="gramStart"/>
      <w:r w:rsidRPr="00A123AC">
        <w:rPr>
          <w:rFonts w:cs="Arial"/>
          <w:sz w:val="21"/>
          <w:szCs w:val="21"/>
        </w:rPr>
        <w:t>en  cuenta</w:t>
      </w:r>
      <w:proofErr w:type="gramEnd"/>
      <w:r w:rsidRPr="00A123AC">
        <w:rPr>
          <w:rFonts w:cs="Arial"/>
          <w:sz w:val="21"/>
          <w:szCs w:val="21"/>
        </w:rPr>
        <w:t xml:space="preserve">  </w:t>
      </w:r>
      <w:proofErr w:type="gramStart"/>
      <w:r w:rsidRPr="00A123AC">
        <w:rPr>
          <w:rFonts w:cs="Arial"/>
          <w:sz w:val="21"/>
          <w:szCs w:val="21"/>
        </w:rPr>
        <w:t>el  acta</w:t>
      </w:r>
      <w:proofErr w:type="gramEnd"/>
      <w:r w:rsidRPr="00A123AC">
        <w:rPr>
          <w:rFonts w:cs="Arial"/>
          <w:sz w:val="21"/>
          <w:szCs w:val="21"/>
        </w:rPr>
        <w:t xml:space="preserve">  </w:t>
      </w:r>
      <w:proofErr w:type="gramStart"/>
      <w:r w:rsidRPr="00A123AC">
        <w:rPr>
          <w:rFonts w:cs="Arial"/>
          <w:sz w:val="21"/>
          <w:szCs w:val="21"/>
        </w:rPr>
        <w:t>de  inicio</w:t>
      </w:r>
      <w:proofErr w:type="gramEnd"/>
      <w:r w:rsidRPr="00A123AC">
        <w:rPr>
          <w:rFonts w:cs="Arial"/>
          <w:sz w:val="21"/>
          <w:szCs w:val="21"/>
        </w:rPr>
        <w:t xml:space="preserve">,   reinicio   y   verificar que cumpla con los amparos y plazos establecidos en la misma cumpla con lo </w:t>
      </w:r>
      <w:proofErr w:type="gramStart"/>
      <w:r w:rsidRPr="00A123AC">
        <w:rPr>
          <w:rFonts w:cs="Arial"/>
          <w:sz w:val="21"/>
          <w:szCs w:val="21"/>
        </w:rPr>
        <w:t>solicitado  en</w:t>
      </w:r>
      <w:proofErr w:type="gramEnd"/>
      <w:r w:rsidRPr="00A123AC">
        <w:rPr>
          <w:rFonts w:cs="Arial"/>
          <w:sz w:val="21"/>
          <w:szCs w:val="21"/>
        </w:rPr>
        <w:t xml:space="preserve">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w:t>
      </w:r>
      <w:proofErr w:type="gramStart"/>
      <w:r w:rsidRPr="00A123AC">
        <w:rPr>
          <w:rFonts w:cs="Arial"/>
          <w:sz w:val="21"/>
          <w:szCs w:val="21"/>
        </w:rPr>
        <w:t>funciones  propias</w:t>
      </w:r>
      <w:proofErr w:type="gramEnd"/>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QUINTA.-</w:t>
      </w:r>
      <w:proofErr w:type="gramEnd"/>
      <w:r w:rsidRPr="00A123AC">
        <w:rPr>
          <w:rFonts w:cs="Arial"/>
          <w:b/>
          <w:bCs/>
          <w:sz w:val="21"/>
          <w:szCs w:val="21"/>
        </w:rPr>
        <w:t xml:space="preserve">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w:t>
      </w:r>
      <w:proofErr w:type="gramStart"/>
      <w:r w:rsidRPr="00A123AC">
        <w:rPr>
          <w:rFonts w:cs="Arial"/>
          <w:sz w:val="21"/>
          <w:szCs w:val="21"/>
        </w:rPr>
        <w:t>que</w:t>
      </w:r>
      <w:proofErr w:type="gramEnd"/>
      <w:r w:rsidRPr="00A123AC">
        <w:rPr>
          <w:rFonts w:cs="Arial"/>
          <w:sz w:val="21"/>
          <w:szCs w:val="21"/>
        </w:rPr>
        <w:t xml:space="preserv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 xml:space="preserve">DÉCIMA </w:t>
      </w:r>
      <w:proofErr w:type="gramStart"/>
      <w:r w:rsidRPr="00A123AC">
        <w:rPr>
          <w:rFonts w:cs="Arial"/>
          <w:b/>
          <w:iCs/>
          <w:sz w:val="21"/>
          <w:szCs w:val="21"/>
        </w:rPr>
        <w:t>SEXTA</w:t>
      </w:r>
      <w:r w:rsidRPr="00A123AC">
        <w:rPr>
          <w:rFonts w:cs="Arial"/>
          <w:b/>
          <w:bCs/>
          <w:sz w:val="21"/>
          <w:szCs w:val="21"/>
        </w:rPr>
        <w:t>.-</w:t>
      </w:r>
      <w:proofErr w:type="gramEnd"/>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w:t>
      </w:r>
      <w:proofErr w:type="gramStart"/>
      <w:r w:rsidRPr="00A123AC">
        <w:rPr>
          <w:rFonts w:cs="Arial"/>
          <w:iCs/>
          <w:sz w:val="21"/>
          <w:szCs w:val="21"/>
        </w:rPr>
        <w:t>cualquier  reclamación</w:t>
      </w:r>
      <w:proofErr w:type="gramEnd"/>
      <w:r w:rsidRPr="00A123AC">
        <w:rPr>
          <w:rFonts w:cs="Arial"/>
          <w:iCs/>
          <w:sz w:val="21"/>
          <w:szCs w:val="21"/>
        </w:rPr>
        <w:t xml:space="preserve"> proveniente de terceros y que tenga como causal las actuaciones </w:t>
      </w:r>
      <w:proofErr w:type="gramStart"/>
      <w:r w:rsidRPr="00A123AC">
        <w:rPr>
          <w:rFonts w:cs="Arial"/>
          <w:iCs/>
          <w:sz w:val="21"/>
          <w:szCs w:val="21"/>
        </w:rPr>
        <w:t>del mismo</w:t>
      </w:r>
      <w:proofErr w:type="gramEnd"/>
      <w:r w:rsidRPr="00A123AC">
        <w:rPr>
          <w:rFonts w:cs="Arial"/>
          <w:iCs/>
          <w:sz w:val="21"/>
          <w:szCs w:val="21"/>
        </w:rPr>
        <w:t xml:space="preserve">.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 xml:space="preserve">PERFECCIONAMIENTO </w:t>
      </w:r>
      <w:proofErr w:type="gramStart"/>
      <w:r w:rsidRPr="00A123AC">
        <w:rPr>
          <w:rFonts w:cs="Arial"/>
          <w:b/>
          <w:sz w:val="21"/>
          <w:szCs w:val="21"/>
        </w:rPr>
        <w:t>Y  EJECUCIÓN</w:t>
      </w:r>
      <w:proofErr w:type="gramEnd"/>
      <w:r w:rsidRPr="00A123AC">
        <w:rPr>
          <w:rFonts w:cs="Arial"/>
          <w:b/>
          <w:sz w:val="21"/>
          <w:szCs w:val="21"/>
        </w:rPr>
        <w:t>:</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r>
      <w:r w:rsidRPr="00A123AC">
        <w:rPr>
          <w:rFonts w:cs="Arial"/>
          <w:b/>
          <w:bCs/>
          <w:sz w:val="21"/>
          <w:szCs w:val="21"/>
          <w:u w:val="single"/>
        </w:rPr>
        <w:lastRenderedPageBreak/>
        <w:t>ANEXO No.</w:t>
      </w:r>
      <w:r w:rsidRPr="00A123AC">
        <w:rPr>
          <w:rFonts w:cs="Arial"/>
          <w:b/>
          <w:bCs/>
          <w:sz w:val="21"/>
          <w:szCs w:val="21"/>
          <w:u w:val="single"/>
          <w:lang w:val="es-CO"/>
        </w:rPr>
        <w:t>5</w:t>
      </w:r>
    </w:p>
    <w:p w14:paraId="04B1127B" w14:textId="2AE4DE7A"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FC1FD3">
        <w:rPr>
          <w:rFonts w:ascii="Arial" w:hAnsi="Arial" w:cs="Arial"/>
          <w:b/>
          <w:bCs/>
          <w:sz w:val="21"/>
          <w:szCs w:val="21"/>
          <w:lang w:val="es-CO" w:eastAsia="es-CO"/>
        </w:rPr>
        <w:t>No. MC - SVNA - SDSM - 255 - 2025</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r>
      <w:r w:rsidRPr="00A123AC">
        <w:rPr>
          <w:rFonts w:ascii="Arial" w:hAnsi="Arial" w:cs="Arial"/>
          <w:b/>
          <w:sz w:val="21"/>
          <w:szCs w:val="21"/>
          <w:u w:val="single"/>
        </w:rPr>
        <w:lastRenderedPageBreak/>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57DC2E8C" w:rsidR="00523D61" w:rsidRPr="00A123AC" w:rsidRDefault="00FC1FD3"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No. MC - SVNA - SDSM - 255 - 2025</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77777777" w:rsidR="00523D61" w:rsidRDefault="00523D61" w:rsidP="00523D61">
      <w:pPr>
        <w:ind w:left="2835" w:hanging="2835"/>
        <w:rPr>
          <w:rFonts w:cs="Arial"/>
          <w:b/>
          <w:sz w:val="21"/>
          <w:szCs w:val="21"/>
        </w:rPr>
      </w:pPr>
      <w:r w:rsidRPr="00A123AC">
        <w:rPr>
          <w:rFonts w:cs="Arial"/>
          <w:b/>
          <w:sz w:val="21"/>
          <w:szCs w:val="21"/>
        </w:rPr>
        <w:t>Proponente</w:t>
      </w:r>
    </w:p>
    <w:tbl>
      <w:tblPr>
        <w:tblW w:w="5000" w:type="pct"/>
        <w:tblCellMar>
          <w:left w:w="70" w:type="dxa"/>
          <w:right w:w="70" w:type="dxa"/>
        </w:tblCellMar>
        <w:tblLook w:val="04A0" w:firstRow="1" w:lastRow="0" w:firstColumn="1" w:lastColumn="0" w:noHBand="0" w:noVBand="1"/>
      </w:tblPr>
      <w:tblGrid>
        <w:gridCol w:w="555"/>
        <w:gridCol w:w="964"/>
        <w:gridCol w:w="3953"/>
        <w:gridCol w:w="723"/>
        <w:gridCol w:w="919"/>
        <w:gridCol w:w="1282"/>
        <w:gridCol w:w="1340"/>
      </w:tblGrid>
      <w:tr w:rsidR="005D57E5" w14:paraId="46D81177" w14:textId="77777777" w:rsidTr="005D57E5">
        <w:trPr>
          <w:trHeight w:val="480"/>
          <w:tblHeader/>
        </w:trPr>
        <w:tc>
          <w:tcPr>
            <w:tcW w:w="289" w:type="pct"/>
            <w:tcBorders>
              <w:top w:val="single" w:sz="4" w:space="0" w:color="auto"/>
              <w:left w:val="single" w:sz="4" w:space="0" w:color="auto"/>
              <w:bottom w:val="single" w:sz="4" w:space="0" w:color="auto"/>
              <w:right w:val="single" w:sz="4" w:space="0" w:color="auto"/>
            </w:tcBorders>
            <w:vAlign w:val="center"/>
            <w:hideMark/>
          </w:tcPr>
          <w:p w14:paraId="1FAB1476" w14:textId="77777777" w:rsidR="005D57E5" w:rsidRDefault="005D57E5">
            <w:pPr>
              <w:jc w:val="center"/>
              <w:rPr>
                <w:rFonts w:ascii="Arial Narrow" w:hAnsi="Arial Narrow" w:cs="Calibri Light"/>
                <w:b/>
                <w:bCs/>
                <w:sz w:val="18"/>
                <w:szCs w:val="18"/>
                <w:lang w:val="es-CO" w:eastAsia="es-ES"/>
              </w:rPr>
            </w:pPr>
            <w:r>
              <w:rPr>
                <w:rFonts w:ascii="Arial Narrow" w:hAnsi="Arial Narrow" w:cs="Calibri Light"/>
                <w:b/>
                <w:bCs/>
                <w:sz w:val="18"/>
                <w:szCs w:val="18"/>
                <w:lang w:val="es-CO"/>
              </w:rPr>
              <w:t>ITEM</w:t>
            </w:r>
          </w:p>
        </w:tc>
        <w:tc>
          <w:tcPr>
            <w:tcW w:w="499" w:type="pct"/>
            <w:tcBorders>
              <w:top w:val="single" w:sz="4" w:space="0" w:color="auto"/>
              <w:left w:val="nil"/>
              <w:bottom w:val="single" w:sz="4" w:space="0" w:color="auto"/>
              <w:right w:val="single" w:sz="4" w:space="0" w:color="auto"/>
            </w:tcBorders>
            <w:vAlign w:val="center"/>
            <w:hideMark/>
          </w:tcPr>
          <w:p w14:paraId="013CC4B1"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CODIGO UNSPSC</w:t>
            </w:r>
          </w:p>
        </w:tc>
        <w:tc>
          <w:tcPr>
            <w:tcW w:w="2034" w:type="pct"/>
            <w:tcBorders>
              <w:top w:val="single" w:sz="4" w:space="0" w:color="auto"/>
              <w:left w:val="nil"/>
              <w:bottom w:val="single" w:sz="4" w:space="0" w:color="auto"/>
              <w:right w:val="single" w:sz="4" w:space="0" w:color="auto"/>
            </w:tcBorders>
            <w:vAlign w:val="center"/>
            <w:hideMark/>
          </w:tcPr>
          <w:p w14:paraId="13527B44"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DESCRIPCIÓN DEL PRODUCTO Y/O SERVICIOS</w:t>
            </w:r>
          </w:p>
        </w:tc>
        <w:tc>
          <w:tcPr>
            <w:tcW w:w="348" w:type="pct"/>
            <w:tcBorders>
              <w:top w:val="single" w:sz="4" w:space="0" w:color="auto"/>
              <w:left w:val="nil"/>
              <w:bottom w:val="single" w:sz="4" w:space="0" w:color="auto"/>
              <w:right w:val="single" w:sz="4" w:space="0" w:color="auto"/>
            </w:tcBorders>
            <w:vAlign w:val="center"/>
            <w:hideMark/>
          </w:tcPr>
          <w:p w14:paraId="5E4FA5B0"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UNIDAD DE MEDIDA</w:t>
            </w:r>
          </w:p>
        </w:tc>
        <w:tc>
          <w:tcPr>
            <w:tcW w:w="476" w:type="pct"/>
            <w:tcBorders>
              <w:top w:val="single" w:sz="4" w:space="0" w:color="auto"/>
              <w:left w:val="nil"/>
              <w:bottom w:val="single" w:sz="4" w:space="0" w:color="auto"/>
              <w:right w:val="single" w:sz="4" w:space="0" w:color="auto"/>
            </w:tcBorders>
            <w:vAlign w:val="center"/>
            <w:hideMark/>
          </w:tcPr>
          <w:p w14:paraId="309428F1"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CANTIDAD</w:t>
            </w:r>
          </w:p>
        </w:tc>
        <w:tc>
          <w:tcPr>
            <w:tcW w:w="662" w:type="pct"/>
            <w:tcBorders>
              <w:top w:val="single" w:sz="4" w:space="0" w:color="auto"/>
              <w:left w:val="nil"/>
              <w:bottom w:val="single" w:sz="4" w:space="0" w:color="auto"/>
              <w:right w:val="single" w:sz="4" w:space="0" w:color="auto"/>
            </w:tcBorders>
            <w:vAlign w:val="center"/>
            <w:hideMark/>
          </w:tcPr>
          <w:p w14:paraId="3EF3792C"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 xml:space="preserve">VALOR UNITARIO </w:t>
            </w:r>
          </w:p>
        </w:tc>
        <w:tc>
          <w:tcPr>
            <w:tcW w:w="692" w:type="pct"/>
            <w:tcBorders>
              <w:top w:val="single" w:sz="4" w:space="0" w:color="auto"/>
              <w:left w:val="nil"/>
              <w:bottom w:val="single" w:sz="4" w:space="0" w:color="auto"/>
              <w:right w:val="single" w:sz="4" w:space="0" w:color="auto"/>
            </w:tcBorders>
            <w:vAlign w:val="center"/>
            <w:hideMark/>
          </w:tcPr>
          <w:p w14:paraId="1D7C5BBD"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VALOR TOTAL</w:t>
            </w:r>
          </w:p>
        </w:tc>
      </w:tr>
      <w:tr w:rsidR="005D57E5" w14:paraId="20556C32" w14:textId="77777777" w:rsidTr="005D57E5">
        <w:trPr>
          <w:trHeight w:val="285"/>
        </w:trPr>
        <w:tc>
          <w:tcPr>
            <w:tcW w:w="289" w:type="pct"/>
            <w:tcBorders>
              <w:top w:val="nil"/>
              <w:left w:val="single" w:sz="4" w:space="0" w:color="auto"/>
              <w:bottom w:val="single" w:sz="4" w:space="0" w:color="auto"/>
              <w:right w:val="single" w:sz="4" w:space="0" w:color="auto"/>
            </w:tcBorders>
            <w:vAlign w:val="center"/>
            <w:hideMark/>
          </w:tcPr>
          <w:p w14:paraId="6A22D7B9"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1.</w:t>
            </w:r>
          </w:p>
        </w:tc>
        <w:tc>
          <w:tcPr>
            <w:tcW w:w="499" w:type="pct"/>
            <w:tcBorders>
              <w:top w:val="nil"/>
              <w:left w:val="nil"/>
              <w:bottom w:val="single" w:sz="4" w:space="0" w:color="auto"/>
              <w:right w:val="single" w:sz="4" w:space="0" w:color="auto"/>
            </w:tcBorders>
            <w:vAlign w:val="center"/>
            <w:hideMark/>
          </w:tcPr>
          <w:p w14:paraId="55BAB7B6"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 </w:t>
            </w:r>
          </w:p>
        </w:tc>
        <w:tc>
          <w:tcPr>
            <w:tcW w:w="4212" w:type="pct"/>
            <w:gridSpan w:val="5"/>
            <w:tcBorders>
              <w:top w:val="single" w:sz="4" w:space="0" w:color="auto"/>
              <w:left w:val="nil"/>
              <w:bottom w:val="single" w:sz="4" w:space="0" w:color="auto"/>
              <w:right w:val="single" w:sz="4" w:space="0" w:color="auto"/>
            </w:tcBorders>
            <w:vAlign w:val="center"/>
            <w:hideMark/>
          </w:tcPr>
          <w:p w14:paraId="7726A358"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ALIMENTOS Y OTROS</w:t>
            </w:r>
          </w:p>
        </w:tc>
      </w:tr>
      <w:tr w:rsidR="005D57E5" w14:paraId="409B1933" w14:textId="77777777" w:rsidTr="005D57E5">
        <w:trPr>
          <w:trHeight w:val="1665"/>
        </w:trPr>
        <w:tc>
          <w:tcPr>
            <w:tcW w:w="289" w:type="pct"/>
            <w:tcBorders>
              <w:top w:val="nil"/>
              <w:left w:val="single" w:sz="4" w:space="0" w:color="auto"/>
              <w:bottom w:val="single" w:sz="4" w:space="0" w:color="auto"/>
              <w:right w:val="single" w:sz="4" w:space="0" w:color="auto"/>
            </w:tcBorders>
            <w:vAlign w:val="center"/>
            <w:hideMark/>
          </w:tcPr>
          <w:p w14:paraId="08246C25"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1.1</w:t>
            </w:r>
          </w:p>
        </w:tc>
        <w:tc>
          <w:tcPr>
            <w:tcW w:w="499" w:type="pct"/>
            <w:tcBorders>
              <w:top w:val="nil"/>
              <w:left w:val="nil"/>
              <w:bottom w:val="single" w:sz="4" w:space="0" w:color="auto"/>
              <w:right w:val="single" w:sz="4" w:space="0" w:color="auto"/>
            </w:tcBorders>
            <w:noWrap/>
            <w:vAlign w:val="center"/>
            <w:hideMark/>
          </w:tcPr>
          <w:p w14:paraId="785580D5"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93131608</w:t>
            </w:r>
          </w:p>
        </w:tc>
        <w:tc>
          <w:tcPr>
            <w:tcW w:w="2034" w:type="pct"/>
            <w:tcBorders>
              <w:top w:val="nil"/>
              <w:left w:val="nil"/>
              <w:bottom w:val="single" w:sz="4" w:space="0" w:color="auto"/>
              <w:right w:val="single" w:sz="4" w:space="0" w:color="auto"/>
            </w:tcBorders>
            <w:vAlign w:val="center"/>
            <w:hideMark/>
          </w:tcPr>
          <w:p w14:paraId="033C70D5"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 xml:space="preserve">Almuerzo: tipo especial llanero: sancocho de res con hueso carnudo, un plato de corte de res a la llanera (mamona) 400 gr, yuca, 1 rosquilla, porción de papa 100 gr y guacamole, bebida fría, incluye empaque individual para seco, vaso 12 oz con tapa (set de cuchara, tenedor, cuchillo y servilleta o servido a la mesa. Para 120 participantes por cada jornada. Cinco (05) jornadas </w:t>
            </w:r>
          </w:p>
        </w:tc>
        <w:tc>
          <w:tcPr>
            <w:tcW w:w="348" w:type="pct"/>
            <w:tcBorders>
              <w:top w:val="nil"/>
              <w:left w:val="nil"/>
              <w:bottom w:val="single" w:sz="4" w:space="0" w:color="auto"/>
              <w:right w:val="single" w:sz="4" w:space="0" w:color="auto"/>
            </w:tcBorders>
            <w:vAlign w:val="center"/>
            <w:hideMark/>
          </w:tcPr>
          <w:p w14:paraId="40C13BD3"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Unidad</w:t>
            </w:r>
          </w:p>
        </w:tc>
        <w:tc>
          <w:tcPr>
            <w:tcW w:w="476" w:type="pct"/>
            <w:tcBorders>
              <w:top w:val="nil"/>
              <w:left w:val="nil"/>
              <w:bottom w:val="single" w:sz="4" w:space="0" w:color="auto"/>
              <w:right w:val="single" w:sz="4" w:space="0" w:color="auto"/>
            </w:tcBorders>
            <w:vAlign w:val="center"/>
            <w:hideMark/>
          </w:tcPr>
          <w:p w14:paraId="5020DA15"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600</w:t>
            </w:r>
          </w:p>
        </w:tc>
        <w:tc>
          <w:tcPr>
            <w:tcW w:w="662" w:type="pct"/>
            <w:tcBorders>
              <w:top w:val="nil"/>
              <w:left w:val="nil"/>
              <w:bottom w:val="single" w:sz="4" w:space="0" w:color="auto"/>
              <w:right w:val="single" w:sz="4" w:space="0" w:color="auto"/>
            </w:tcBorders>
            <w:vAlign w:val="center"/>
          </w:tcPr>
          <w:p w14:paraId="175B2C9A" w14:textId="64A44A6D"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1FCAC2AD" w14:textId="7D5C0999" w:rsidR="005D57E5" w:rsidRDefault="005D57E5">
            <w:pPr>
              <w:jc w:val="center"/>
              <w:rPr>
                <w:rFonts w:ascii="Arial Narrow" w:hAnsi="Arial Narrow" w:cs="Calibri Light"/>
                <w:sz w:val="18"/>
                <w:szCs w:val="18"/>
                <w:lang w:val="es-CO"/>
              </w:rPr>
            </w:pPr>
          </w:p>
        </w:tc>
      </w:tr>
      <w:tr w:rsidR="005D57E5" w14:paraId="3435E3A8" w14:textId="77777777" w:rsidTr="005D57E5">
        <w:trPr>
          <w:trHeight w:val="948"/>
        </w:trPr>
        <w:tc>
          <w:tcPr>
            <w:tcW w:w="289" w:type="pct"/>
            <w:tcBorders>
              <w:top w:val="nil"/>
              <w:left w:val="single" w:sz="4" w:space="0" w:color="auto"/>
              <w:bottom w:val="single" w:sz="4" w:space="0" w:color="auto"/>
              <w:right w:val="single" w:sz="4" w:space="0" w:color="auto"/>
            </w:tcBorders>
            <w:vAlign w:val="center"/>
            <w:hideMark/>
          </w:tcPr>
          <w:p w14:paraId="192295C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1.2</w:t>
            </w:r>
          </w:p>
        </w:tc>
        <w:tc>
          <w:tcPr>
            <w:tcW w:w="499" w:type="pct"/>
            <w:tcBorders>
              <w:top w:val="nil"/>
              <w:left w:val="nil"/>
              <w:bottom w:val="single" w:sz="4" w:space="0" w:color="auto"/>
              <w:right w:val="single" w:sz="4" w:space="0" w:color="auto"/>
            </w:tcBorders>
            <w:noWrap/>
            <w:vAlign w:val="center"/>
            <w:hideMark/>
          </w:tcPr>
          <w:p w14:paraId="5ED84AAE"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93131608</w:t>
            </w:r>
          </w:p>
        </w:tc>
        <w:tc>
          <w:tcPr>
            <w:tcW w:w="2034" w:type="pct"/>
            <w:tcBorders>
              <w:top w:val="nil"/>
              <w:left w:val="nil"/>
              <w:bottom w:val="single" w:sz="4" w:space="0" w:color="auto"/>
              <w:right w:val="single" w:sz="4" w:space="0" w:color="auto"/>
            </w:tcBorders>
            <w:vAlign w:val="center"/>
            <w:hideMark/>
          </w:tcPr>
          <w:p w14:paraId="2AB5E42E"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 xml:space="preserve">Refrigerio compuesto: por jugo natural de 200 ml acompañado de una empanada de pollo o carne en empaque hermético individual, serán distribuidos 120 refrigerios por cada evento de mercado campesino. </w:t>
            </w:r>
          </w:p>
        </w:tc>
        <w:tc>
          <w:tcPr>
            <w:tcW w:w="348" w:type="pct"/>
            <w:tcBorders>
              <w:top w:val="nil"/>
              <w:left w:val="nil"/>
              <w:bottom w:val="single" w:sz="4" w:space="0" w:color="auto"/>
              <w:right w:val="single" w:sz="4" w:space="0" w:color="auto"/>
            </w:tcBorders>
            <w:vAlign w:val="center"/>
            <w:hideMark/>
          </w:tcPr>
          <w:p w14:paraId="1EFF92ED"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Unidad</w:t>
            </w:r>
          </w:p>
        </w:tc>
        <w:tc>
          <w:tcPr>
            <w:tcW w:w="476" w:type="pct"/>
            <w:tcBorders>
              <w:top w:val="nil"/>
              <w:left w:val="nil"/>
              <w:bottom w:val="single" w:sz="4" w:space="0" w:color="auto"/>
              <w:right w:val="single" w:sz="4" w:space="0" w:color="auto"/>
            </w:tcBorders>
            <w:vAlign w:val="center"/>
            <w:hideMark/>
          </w:tcPr>
          <w:p w14:paraId="4DB45C3F"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600</w:t>
            </w:r>
          </w:p>
        </w:tc>
        <w:tc>
          <w:tcPr>
            <w:tcW w:w="662" w:type="pct"/>
            <w:tcBorders>
              <w:top w:val="nil"/>
              <w:left w:val="nil"/>
              <w:bottom w:val="single" w:sz="4" w:space="0" w:color="auto"/>
              <w:right w:val="single" w:sz="4" w:space="0" w:color="auto"/>
            </w:tcBorders>
            <w:vAlign w:val="center"/>
          </w:tcPr>
          <w:p w14:paraId="1B43C809" w14:textId="0DC831E2"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125DD15F" w14:textId="4EE93029" w:rsidR="005D57E5" w:rsidRDefault="005D57E5">
            <w:pPr>
              <w:jc w:val="center"/>
              <w:rPr>
                <w:rFonts w:ascii="Arial Narrow" w:hAnsi="Arial Narrow" w:cs="Calibri Light"/>
                <w:sz w:val="18"/>
                <w:szCs w:val="18"/>
                <w:lang w:val="es-CO"/>
              </w:rPr>
            </w:pPr>
          </w:p>
        </w:tc>
      </w:tr>
      <w:tr w:rsidR="005D57E5" w14:paraId="6BCC4027" w14:textId="77777777" w:rsidTr="005D57E5">
        <w:trPr>
          <w:trHeight w:val="690"/>
        </w:trPr>
        <w:tc>
          <w:tcPr>
            <w:tcW w:w="289" w:type="pct"/>
            <w:tcBorders>
              <w:top w:val="nil"/>
              <w:left w:val="single" w:sz="4" w:space="0" w:color="auto"/>
              <w:bottom w:val="single" w:sz="4" w:space="0" w:color="auto"/>
              <w:right w:val="single" w:sz="4" w:space="0" w:color="auto"/>
            </w:tcBorders>
            <w:vAlign w:val="center"/>
            <w:hideMark/>
          </w:tcPr>
          <w:p w14:paraId="126B7C13"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1.3</w:t>
            </w:r>
          </w:p>
        </w:tc>
        <w:tc>
          <w:tcPr>
            <w:tcW w:w="499" w:type="pct"/>
            <w:tcBorders>
              <w:top w:val="nil"/>
              <w:left w:val="nil"/>
              <w:bottom w:val="single" w:sz="4" w:space="0" w:color="auto"/>
              <w:right w:val="single" w:sz="4" w:space="0" w:color="auto"/>
            </w:tcBorders>
            <w:noWrap/>
            <w:vAlign w:val="center"/>
            <w:hideMark/>
          </w:tcPr>
          <w:p w14:paraId="4083A8CA"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50202301</w:t>
            </w:r>
          </w:p>
        </w:tc>
        <w:tc>
          <w:tcPr>
            <w:tcW w:w="2034" w:type="pct"/>
            <w:tcBorders>
              <w:top w:val="nil"/>
              <w:left w:val="nil"/>
              <w:bottom w:val="single" w:sz="4" w:space="0" w:color="auto"/>
              <w:right w:val="single" w:sz="4" w:space="0" w:color="auto"/>
            </w:tcBorders>
            <w:vAlign w:val="center"/>
            <w:hideMark/>
          </w:tcPr>
          <w:p w14:paraId="15EF1697" w14:textId="77777777" w:rsidR="005D57E5" w:rsidRDefault="005D57E5">
            <w:pPr>
              <w:pStyle w:val="Sinespaciado"/>
              <w:jc w:val="both"/>
              <w:rPr>
                <w:rFonts w:ascii="Arial Narrow" w:hAnsi="Arial Narrow"/>
                <w:sz w:val="18"/>
                <w:szCs w:val="18"/>
                <w:lang w:val="es-ES_tradnl" w:eastAsia="es-ES"/>
              </w:rPr>
            </w:pPr>
            <w:r>
              <w:rPr>
                <w:rFonts w:ascii="Arial Narrow" w:hAnsi="Arial Narrow"/>
                <w:sz w:val="18"/>
                <w:szCs w:val="18"/>
                <w:lang w:eastAsia="es-ES"/>
              </w:rPr>
              <w:t>Agua Potable en Bolsa, incolora, insípida, sin turbiedad, ni sedimentos.</w:t>
            </w:r>
          </w:p>
          <w:p w14:paraId="10426418" w14:textId="77777777" w:rsidR="005D57E5" w:rsidRDefault="005D57E5">
            <w:pPr>
              <w:pStyle w:val="Sinespaciado"/>
              <w:jc w:val="both"/>
              <w:rPr>
                <w:rFonts w:ascii="Arial Narrow" w:hAnsi="Arial Narrow"/>
                <w:sz w:val="18"/>
                <w:szCs w:val="18"/>
                <w:lang w:eastAsia="es-ES"/>
              </w:rPr>
            </w:pPr>
            <w:r>
              <w:rPr>
                <w:rFonts w:ascii="Arial Narrow" w:hAnsi="Arial Narrow"/>
                <w:b/>
                <w:bCs/>
                <w:sz w:val="18"/>
                <w:szCs w:val="18"/>
                <w:lang w:eastAsia="es-ES"/>
              </w:rPr>
              <w:t xml:space="preserve">Presentación: </w:t>
            </w:r>
            <w:r>
              <w:rPr>
                <w:rFonts w:ascii="Arial Narrow" w:hAnsi="Arial Narrow"/>
                <w:sz w:val="18"/>
                <w:szCs w:val="18"/>
                <w:lang w:eastAsia="es-ES"/>
              </w:rPr>
              <w:t>Bolsa plástica flexible sellada, con contenido de agua purificada lista para consumo humano.</w:t>
            </w:r>
          </w:p>
          <w:p w14:paraId="5E0699E6" w14:textId="77777777" w:rsidR="005D57E5" w:rsidRDefault="005D57E5">
            <w:pPr>
              <w:pStyle w:val="Sinespaciado"/>
              <w:jc w:val="both"/>
              <w:rPr>
                <w:rFonts w:ascii="Arial Narrow" w:hAnsi="Arial Narrow"/>
                <w:sz w:val="18"/>
                <w:szCs w:val="18"/>
                <w:lang w:eastAsia="es-ES"/>
              </w:rPr>
            </w:pPr>
            <w:r>
              <w:rPr>
                <w:rFonts w:ascii="Arial Narrow" w:hAnsi="Arial Narrow"/>
                <w:sz w:val="18"/>
                <w:szCs w:val="18"/>
                <w:lang w:eastAsia="es-ES"/>
              </w:rPr>
              <w:t>Volumen común: 350 ml</w:t>
            </w:r>
          </w:p>
          <w:p w14:paraId="3E4AFAB3" w14:textId="77777777" w:rsidR="005D57E5" w:rsidRDefault="005D57E5">
            <w:pPr>
              <w:jc w:val="both"/>
              <w:rPr>
                <w:rFonts w:ascii="Arial Narrow" w:hAnsi="Arial Narrow" w:cs="Calibri Light"/>
                <w:sz w:val="18"/>
                <w:szCs w:val="18"/>
                <w:lang w:val="es-CO" w:eastAsia="es-ES"/>
              </w:rPr>
            </w:pPr>
            <w:r>
              <w:rPr>
                <w:rFonts w:ascii="Arial Narrow" w:hAnsi="Arial Narrow"/>
                <w:sz w:val="18"/>
                <w:szCs w:val="18"/>
              </w:rPr>
              <w:t>Agua tratada y envasada en condiciones higiénicas, libre de contaminantes microbiológicos y químicos, en paquete por 20 unidades</w:t>
            </w:r>
          </w:p>
        </w:tc>
        <w:tc>
          <w:tcPr>
            <w:tcW w:w="348" w:type="pct"/>
            <w:tcBorders>
              <w:top w:val="nil"/>
              <w:left w:val="nil"/>
              <w:bottom w:val="single" w:sz="4" w:space="0" w:color="auto"/>
              <w:right w:val="single" w:sz="4" w:space="0" w:color="auto"/>
            </w:tcBorders>
            <w:vAlign w:val="center"/>
            <w:hideMark/>
          </w:tcPr>
          <w:p w14:paraId="5D807F51"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Paquete</w:t>
            </w:r>
          </w:p>
        </w:tc>
        <w:tc>
          <w:tcPr>
            <w:tcW w:w="476" w:type="pct"/>
            <w:tcBorders>
              <w:top w:val="nil"/>
              <w:left w:val="nil"/>
              <w:bottom w:val="single" w:sz="4" w:space="0" w:color="auto"/>
              <w:right w:val="single" w:sz="4" w:space="0" w:color="auto"/>
            </w:tcBorders>
            <w:vAlign w:val="center"/>
            <w:hideMark/>
          </w:tcPr>
          <w:p w14:paraId="25A11B8C"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50</w:t>
            </w:r>
          </w:p>
        </w:tc>
        <w:tc>
          <w:tcPr>
            <w:tcW w:w="662" w:type="pct"/>
            <w:tcBorders>
              <w:top w:val="nil"/>
              <w:left w:val="nil"/>
              <w:bottom w:val="single" w:sz="4" w:space="0" w:color="auto"/>
              <w:right w:val="single" w:sz="4" w:space="0" w:color="auto"/>
            </w:tcBorders>
            <w:vAlign w:val="center"/>
          </w:tcPr>
          <w:p w14:paraId="30AA8A86" w14:textId="542E6F5C"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19910728" w14:textId="62E97F37" w:rsidR="005D57E5" w:rsidRDefault="005D57E5">
            <w:pPr>
              <w:jc w:val="center"/>
              <w:rPr>
                <w:rFonts w:ascii="Arial Narrow" w:hAnsi="Arial Narrow" w:cs="Calibri Light"/>
                <w:sz w:val="18"/>
                <w:szCs w:val="18"/>
                <w:lang w:val="es-CO"/>
              </w:rPr>
            </w:pPr>
          </w:p>
        </w:tc>
      </w:tr>
      <w:tr w:rsidR="005D57E5" w14:paraId="6BFF2527" w14:textId="77777777" w:rsidTr="005D57E5">
        <w:trPr>
          <w:trHeight w:val="311"/>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15C601F8" w14:textId="77777777" w:rsidR="005D57E5" w:rsidRDefault="005D57E5">
            <w:pPr>
              <w:jc w:val="right"/>
              <w:rPr>
                <w:rFonts w:ascii="Arial Narrow" w:hAnsi="Arial Narrow" w:cs="Calibri Light"/>
                <w:sz w:val="18"/>
                <w:szCs w:val="18"/>
                <w:lang w:val="es-CO"/>
              </w:rPr>
            </w:pPr>
            <w:r>
              <w:rPr>
                <w:rFonts w:ascii="Arial Narrow" w:hAnsi="Arial Narrow" w:cs="Calibri Light"/>
                <w:sz w:val="18"/>
                <w:szCs w:val="18"/>
                <w:lang w:val="es-CO"/>
              </w:rPr>
              <w:t>SUBTOTAL </w:t>
            </w:r>
          </w:p>
        </w:tc>
        <w:tc>
          <w:tcPr>
            <w:tcW w:w="692" w:type="pct"/>
            <w:tcBorders>
              <w:top w:val="nil"/>
              <w:left w:val="nil"/>
              <w:bottom w:val="single" w:sz="4" w:space="0" w:color="auto"/>
              <w:right w:val="single" w:sz="4" w:space="0" w:color="auto"/>
            </w:tcBorders>
            <w:vAlign w:val="center"/>
          </w:tcPr>
          <w:p w14:paraId="68464CDA" w14:textId="32C25785" w:rsidR="005D57E5" w:rsidRDefault="005D57E5">
            <w:pPr>
              <w:jc w:val="center"/>
              <w:rPr>
                <w:rFonts w:ascii="Arial Narrow" w:hAnsi="Arial Narrow" w:cs="Calibri Light"/>
                <w:b/>
                <w:bCs/>
                <w:sz w:val="18"/>
                <w:szCs w:val="18"/>
                <w:lang w:val="es-CO"/>
              </w:rPr>
            </w:pPr>
          </w:p>
        </w:tc>
      </w:tr>
      <w:tr w:rsidR="005D57E5" w14:paraId="4A5D953B" w14:textId="77777777" w:rsidTr="005D57E5">
        <w:trPr>
          <w:trHeight w:val="555"/>
        </w:trPr>
        <w:tc>
          <w:tcPr>
            <w:tcW w:w="289" w:type="pct"/>
            <w:tcBorders>
              <w:top w:val="nil"/>
              <w:left w:val="single" w:sz="4" w:space="0" w:color="auto"/>
              <w:bottom w:val="single" w:sz="4" w:space="0" w:color="auto"/>
              <w:right w:val="single" w:sz="4" w:space="0" w:color="auto"/>
            </w:tcBorders>
            <w:vAlign w:val="center"/>
            <w:hideMark/>
          </w:tcPr>
          <w:p w14:paraId="364140D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2</w:t>
            </w:r>
          </w:p>
        </w:tc>
        <w:tc>
          <w:tcPr>
            <w:tcW w:w="499" w:type="pct"/>
            <w:tcBorders>
              <w:top w:val="nil"/>
              <w:left w:val="nil"/>
              <w:bottom w:val="single" w:sz="4" w:space="0" w:color="auto"/>
              <w:right w:val="single" w:sz="4" w:space="0" w:color="auto"/>
            </w:tcBorders>
            <w:vAlign w:val="center"/>
            <w:hideMark/>
          </w:tcPr>
          <w:p w14:paraId="0060E201"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 </w:t>
            </w:r>
          </w:p>
        </w:tc>
        <w:tc>
          <w:tcPr>
            <w:tcW w:w="4212" w:type="pct"/>
            <w:gridSpan w:val="5"/>
            <w:tcBorders>
              <w:top w:val="single" w:sz="4" w:space="0" w:color="auto"/>
              <w:left w:val="nil"/>
              <w:bottom w:val="single" w:sz="4" w:space="0" w:color="auto"/>
              <w:right w:val="single" w:sz="4" w:space="0" w:color="auto"/>
            </w:tcBorders>
            <w:vAlign w:val="center"/>
            <w:hideMark/>
          </w:tcPr>
          <w:p w14:paraId="1FCB03CD"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PUBLICIDAD</w:t>
            </w:r>
          </w:p>
        </w:tc>
      </w:tr>
      <w:tr w:rsidR="005D57E5" w14:paraId="04012584" w14:textId="77777777" w:rsidTr="005D57E5">
        <w:trPr>
          <w:trHeight w:val="382"/>
        </w:trPr>
        <w:tc>
          <w:tcPr>
            <w:tcW w:w="289" w:type="pct"/>
            <w:tcBorders>
              <w:top w:val="nil"/>
              <w:left w:val="single" w:sz="4" w:space="0" w:color="auto"/>
              <w:bottom w:val="single" w:sz="4" w:space="0" w:color="auto"/>
              <w:right w:val="single" w:sz="4" w:space="0" w:color="auto"/>
            </w:tcBorders>
            <w:vAlign w:val="center"/>
            <w:hideMark/>
          </w:tcPr>
          <w:p w14:paraId="0332E4C9"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2.1</w:t>
            </w:r>
          </w:p>
        </w:tc>
        <w:tc>
          <w:tcPr>
            <w:tcW w:w="499" w:type="pct"/>
            <w:tcBorders>
              <w:top w:val="nil"/>
              <w:left w:val="nil"/>
              <w:bottom w:val="single" w:sz="4" w:space="0" w:color="auto"/>
              <w:right w:val="single" w:sz="4" w:space="0" w:color="auto"/>
            </w:tcBorders>
            <w:vAlign w:val="center"/>
            <w:hideMark/>
          </w:tcPr>
          <w:p w14:paraId="527F9928"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82101802</w:t>
            </w:r>
          </w:p>
        </w:tc>
        <w:tc>
          <w:tcPr>
            <w:tcW w:w="2034" w:type="pct"/>
            <w:tcBorders>
              <w:top w:val="nil"/>
              <w:left w:val="nil"/>
              <w:bottom w:val="single" w:sz="4" w:space="0" w:color="auto"/>
              <w:right w:val="single" w:sz="4" w:space="0" w:color="auto"/>
            </w:tcBorders>
            <w:vAlign w:val="center"/>
            <w:hideMark/>
          </w:tcPr>
          <w:p w14:paraId="04237ED6"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 xml:space="preserve">Servicio móvil de perifoneo a realizar en el área urbana del Municipio de Saravena, realizando cubrimiento por los diferentes barrios, en las jornadas de la mañana o tarde 4 días antes de cada evento. Un promedio de 10 horas de publicidad para cada evento programado. </w:t>
            </w:r>
          </w:p>
        </w:tc>
        <w:tc>
          <w:tcPr>
            <w:tcW w:w="348" w:type="pct"/>
            <w:tcBorders>
              <w:top w:val="nil"/>
              <w:left w:val="nil"/>
              <w:bottom w:val="single" w:sz="4" w:space="0" w:color="auto"/>
              <w:right w:val="single" w:sz="4" w:space="0" w:color="auto"/>
            </w:tcBorders>
            <w:vAlign w:val="center"/>
            <w:hideMark/>
          </w:tcPr>
          <w:p w14:paraId="60C5800D"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Hora</w:t>
            </w:r>
          </w:p>
        </w:tc>
        <w:tc>
          <w:tcPr>
            <w:tcW w:w="476" w:type="pct"/>
            <w:tcBorders>
              <w:top w:val="nil"/>
              <w:left w:val="nil"/>
              <w:bottom w:val="single" w:sz="4" w:space="0" w:color="auto"/>
              <w:right w:val="single" w:sz="4" w:space="0" w:color="auto"/>
            </w:tcBorders>
            <w:vAlign w:val="center"/>
            <w:hideMark/>
          </w:tcPr>
          <w:p w14:paraId="13CE684A"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50</w:t>
            </w:r>
          </w:p>
        </w:tc>
        <w:tc>
          <w:tcPr>
            <w:tcW w:w="662" w:type="pct"/>
            <w:tcBorders>
              <w:top w:val="nil"/>
              <w:left w:val="nil"/>
              <w:bottom w:val="single" w:sz="4" w:space="0" w:color="auto"/>
              <w:right w:val="single" w:sz="4" w:space="0" w:color="auto"/>
            </w:tcBorders>
            <w:vAlign w:val="center"/>
          </w:tcPr>
          <w:p w14:paraId="70839222" w14:textId="1C18BA97"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028A057C" w14:textId="14730879" w:rsidR="005D57E5" w:rsidRDefault="005D57E5">
            <w:pPr>
              <w:jc w:val="center"/>
              <w:rPr>
                <w:rFonts w:ascii="Arial Narrow" w:hAnsi="Arial Narrow" w:cs="Calibri Light"/>
                <w:sz w:val="18"/>
                <w:szCs w:val="18"/>
                <w:lang w:val="es-CO"/>
              </w:rPr>
            </w:pPr>
          </w:p>
        </w:tc>
      </w:tr>
      <w:tr w:rsidR="005D57E5" w14:paraId="0343FFAA" w14:textId="77777777" w:rsidTr="005D57E5">
        <w:trPr>
          <w:trHeight w:val="5159"/>
        </w:trPr>
        <w:tc>
          <w:tcPr>
            <w:tcW w:w="289" w:type="pct"/>
            <w:tcBorders>
              <w:top w:val="nil"/>
              <w:left w:val="single" w:sz="4" w:space="0" w:color="auto"/>
              <w:bottom w:val="single" w:sz="4" w:space="0" w:color="auto"/>
              <w:right w:val="single" w:sz="4" w:space="0" w:color="auto"/>
            </w:tcBorders>
            <w:vAlign w:val="center"/>
            <w:hideMark/>
          </w:tcPr>
          <w:p w14:paraId="3B08E6AA"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lastRenderedPageBreak/>
              <w:t>2.2</w:t>
            </w:r>
          </w:p>
        </w:tc>
        <w:tc>
          <w:tcPr>
            <w:tcW w:w="499" w:type="pct"/>
            <w:tcBorders>
              <w:top w:val="nil"/>
              <w:left w:val="nil"/>
              <w:bottom w:val="single" w:sz="4" w:space="0" w:color="auto"/>
              <w:right w:val="single" w:sz="4" w:space="0" w:color="auto"/>
            </w:tcBorders>
            <w:vAlign w:val="center"/>
            <w:hideMark/>
          </w:tcPr>
          <w:p w14:paraId="5F85CA95"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82101802</w:t>
            </w:r>
          </w:p>
        </w:tc>
        <w:tc>
          <w:tcPr>
            <w:tcW w:w="2034" w:type="pct"/>
            <w:tcBorders>
              <w:top w:val="nil"/>
              <w:left w:val="nil"/>
              <w:bottom w:val="single" w:sz="4" w:space="0" w:color="auto"/>
              <w:right w:val="single" w:sz="4" w:space="0" w:color="auto"/>
            </w:tcBorders>
            <w:vAlign w:val="center"/>
            <w:hideMark/>
          </w:tcPr>
          <w:p w14:paraId="2AB9A7F2"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Elaboración de cuña radial: Formato del producto: Cuña radial (spot)</w:t>
            </w:r>
            <w:r>
              <w:rPr>
                <w:rFonts w:ascii="Arial Narrow" w:hAnsi="Arial Narrow" w:cs="Calibri Light"/>
                <w:sz w:val="18"/>
                <w:szCs w:val="18"/>
                <w:lang w:val="es-CO"/>
              </w:rPr>
              <w:br/>
              <w:t xml:space="preserve">Duración: 30 segundos </w:t>
            </w:r>
            <w:r>
              <w:rPr>
                <w:rFonts w:ascii="Arial Narrow" w:hAnsi="Arial Narrow" w:cs="Calibri Light"/>
                <w:sz w:val="18"/>
                <w:szCs w:val="18"/>
                <w:lang w:val="es-CO"/>
              </w:rPr>
              <w:br/>
              <w:t>Objetivo de la cuña:  promocionar los mercados campesinos en el Municipio de Saravena</w:t>
            </w:r>
            <w:r>
              <w:rPr>
                <w:rFonts w:ascii="Arial Narrow" w:hAnsi="Arial Narrow" w:cs="Calibri Light"/>
                <w:sz w:val="18"/>
                <w:szCs w:val="18"/>
                <w:lang w:val="es-CO"/>
              </w:rPr>
              <w:br/>
              <w:t>Público objetivo: Ciudadanía en general</w:t>
            </w:r>
            <w:r>
              <w:rPr>
                <w:rFonts w:ascii="Arial Narrow" w:hAnsi="Arial Narrow" w:cs="Calibri Light"/>
                <w:sz w:val="18"/>
                <w:szCs w:val="18"/>
                <w:lang w:val="es-CO"/>
              </w:rPr>
              <w:br/>
              <w:t>Lenguaje: Claro, directo, inclusivo y accesible. Adaptado al nivel educativo y cultural del público objetivo. Puede incluir expresiones regionales si es pertinente.</w:t>
            </w:r>
            <w:r>
              <w:rPr>
                <w:rFonts w:ascii="Arial Narrow" w:hAnsi="Arial Narrow" w:cs="Calibri Light"/>
                <w:sz w:val="18"/>
                <w:szCs w:val="18"/>
                <w:lang w:val="es-CO"/>
              </w:rPr>
              <w:br/>
              <w:t>Componentes del guion: Saludo o introducción breve</w:t>
            </w:r>
            <w:r>
              <w:rPr>
                <w:rFonts w:ascii="Arial Narrow" w:hAnsi="Arial Narrow" w:cs="Calibri Light"/>
                <w:sz w:val="18"/>
                <w:szCs w:val="18"/>
                <w:lang w:val="es-CO"/>
              </w:rPr>
              <w:br/>
              <w:t>Problema o necesidad identificada</w:t>
            </w:r>
            <w:r>
              <w:rPr>
                <w:rFonts w:ascii="Arial Narrow" w:hAnsi="Arial Narrow" w:cs="Calibri Light"/>
                <w:sz w:val="18"/>
                <w:szCs w:val="18"/>
                <w:lang w:val="es-CO"/>
              </w:rPr>
              <w:br/>
              <w:t>Mensaje central</w:t>
            </w:r>
            <w:r>
              <w:rPr>
                <w:rFonts w:ascii="Arial Narrow" w:hAnsi="Arial Narrow" w:cs="Calibri Light"/>
                <w:sz w:val="18"/>
                <w:szCs w:val="18"/>
                <w:lang w:val="es-CO"/>
              </w:rPr>
              <w:br/>
              <w:t>Llamado a la acción: cómo acceder, a dónde acudir, teléfonos, páginas web, etc.</w:t>
            </w:r>
            <w:r>
              <w:rPr>
                <w:rFonts w:ascii="Arial Narrow" w:hAnsi="Arial Narrow" w:cs="Calibri Light"/>
                <w:sz w:val="18"/>
                <w:szCs w:val="18"/>
                <w:lang w:val="es-CO"/>
              </w:rPr>
              <w:br/>
              <w:t xml:space="preserve">Cierre con eslogan o frase de </w:t>
            </w:r>
            <w:proofErr w:type="spellStart"/>
            <w:r>
              <w:rPr>
                <w:rFonts w:ascii="Arial Narrow" w:hAnsi="Arial Narrow" w:cs="Calibri Light"/>
                <w:sz w:val="18"/>
                <w:szCs w:val="18"/>
                <w:lang w:val="es-CO"/>
              </w:rPr>
              <w:t>impacto.Elementos</w:t>
            </w:r>
            <w:proofErr w:type="spellEnd"/>
            <w:r>
              <w:rPr>
                <w:rFonts w:ascii="Arial Narrow" w:hAnsi="Arial Narrow" w:cs="Calibri Light"/>
                <w:sz w:val="18"/>
                <w:szCs w:val="18"/>
                <w:lang w:val="es-CO"/>
              </w:rPr>
              <w:t xml:space="preserve"> sonoros: Locución profesional (masculina o femenina, tono amigable y confiable)</w:t>
            </w:r>
            <w:r>
              <w:rPr>
                <w:rFonts w:ascii="Arial Narrow" w:hAnsi="Arial Narrow" w:cs="Calibri Light"/>
                <w:sz w:val="18"/>
                <w:szCs w:val="18"/>
                <w:lang w:val="es-CO"/>
              </w:rPr>
              <w:br/>
              <w:t>Música de fondo: suave, sin interferir con la voz; puede ser institucional o neutra.</w:t>
            </w:r>
            <w:r>
              <w:rPr>
                <w:rFonts w:ascii="Arial Narrow" w:hAnsi="Arial Narrow" w:cs="Calibri Light"/>
                <w:sz w:val="18"/>
                <w:szCs w:val="18"/>
                <w:lang w:val="es-CO"/>
              </w:rPr>
              <w:br/>
              <w:t>Efectos especiales (opcional): que refuercen el mensaje (ej. sonido de teléfono, campana de justicia, etc.)</w:t>
            </w:r>
            <w:r>
              <w:rPr>
                <w:rFonts w:ascii="Arial Narrow" w:hAnsi="Arial Narrow" w:cs="Calibri Light"/>
                <w:sz w:val="18"/>
                <w:szCs w:val="18"/>
                <w:lang w:val="es-CO"/>
              </w:rPr>
              <w:br/>
              <w:t>Formato de entrega: Archivo de audio en formato MP3 o WAV (alta calidad)</w:t>
            </w:r>
            <w:r>
              <w:rPr>
                <w:rFonts w:ascii="Arial Narrow" w:hAnsi="Arial Narrow" w:cs="Calibri Light"/>
                <w:sz w:val="18"/>
                <w:szCs w:val="18"/>
                <w:lang w:val="es-CO"/>
              </w:rPr>
              <w:br/>
              <w:t>Personal requerido: técnico en comunicación social y extensión periodística</w:t>
            </w:r>
          </w:p>
        </w:tc>
        <w:tc>
          <w:tcPr>
            <w:tcW w:w="348" w:type="pct"/>
            <w:tcBorders>
              <w:top w:val="nil"/>
              <w:left w:val="nil"/>
              <w:bottom w:val="single" w:sz="4" w:space="0" w:color="auto"/>
              <w:right w:val="single" w:sz="4" w:space="0" w:color="auto"/>
            </w:tcBorders>
            <w:vAlign w:val="center"/>
            <w:hideMark/>
          </w:tcPr>
          <w:p w14:paraId="2F6CC562"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Unidad</w:t>
            </w:r>
          </w:p>
        </w:tc>
        <w:tc>
          <w:tcPr>
            <w:tcW w:w="476" w:type="pct"/>
            <w:tcBorders>
              <w:top w:val="nil"/>
              <w:left w:val="nil"/>
              <w:bottom w:val="single" w:sz="4" w:space="0" w:color="auto"/>
              <w:right w:val="single" w:sz="4" w:space="0" w:color="auto"/>
            </w:tcBorders>
            <w:vAlign w:val="center"/>
            <w:hideMark/>
          </w:tcPr>
          <w:p w14:paraId="7ADD0B9A"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w:t>
            </w:r>
          </w:p>
        </w:tc>
        <w:tc>
          <w:tcPr>
            <w:tcW w:w="662" w:type="pct"/>
            <w:tcBorders>
              <w:top w:val="nil"/>
              <w:left w:val="nil"/>
              <w:bottom w:val="single" w:sz="4" w:space="0" w:color="auto"/>
              <w:right w:val="single" w:sz="4" w:space="0" w:color="auto"/>
            </w:tcBorders>
            <w:vAlign w:val="center"/>
          </w:tcPr>
          <w:p w14:paraId="0D130C55" w14:textId="4B79842E"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2ECCD63F" w14:textId="7BBAE1E8" w:rsidR="005D57E5" w:rsidRDefault="005D57E5">
            <w:pPr>
              <w:jc w:val="center"/>
              <w:rPr>
                <w:rFonts w:ascii="Arial Narrow" w:hAnsi="Arial Narrow" w:cs="Calibri Light"/>
                <w:sz w:val="18"/>
                <w:szCs w:val="18"/>
                <w:lang w:val="es-CO"/>
              </w:rPr>
            </w:pPr>
          </w:p>
        </w:tc>
      </w:tr>
      <w:tr w:rsidR="005D57E5" w14:paraId="4094D024" w14:textId="77777777" w:rsidTr="005D57E5">
        <w:trPr>
          <w:trHeight w:val="382"/>
        </w:trPr>
        <w:tc>
          <w:tcPr>
            <w:tcW w:w="289" w:type="pct"/>
            <w:tcBorders>
              <w:top w:val="nil"/>
              <w:left w:val="single" w:sz="4" w:space="0" w:color="auto"/>
              <w:bottom w:val="single" w:sz="4" w:space="0" w:color="auto"/>
              <w:right w:val="single" w:sz="4" w:space="0" w:color="auto"/>
            </w:tcBorders>
            <w:vAlign w:val="center"/>
            <w:hideMark/>
          </w:tcPr>
          <w:p w14:paraId="62B3C8E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2.3</w:t>
            </w:r>
          </w:p>
        </w:tc>
        <w:tc>
          <w:tcPr>
            <w:tcW w:w="499" w:type="pct"/>
            <w:tcBorders>
              <w:top w:val="nil"/>
              <w:left w:val="nil"/>
              <w:bottom w:val="single" w:sz="4" w:space="0" w:color="auto"/>
              <w:right w:val="single" w:sz="4" w:space="0" w:color="auto"/>
            </w:tcBorders>
            <w:vAlign w:val="center"/>
            <w:hideMark/>
          </w:tcPr>
          <w:p w14:paraId="262EAC26"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82101601</w:t>
            </w:r>
          </w:p>
        </w:tc>
        <w:tc>
          <w:tcPr>
            <w:tcW w:w="2034" w:type="pct"/>
            <w:tcBorders>
              <w:top w:val="nil"/>
              <w:left w:val="nil"/>
              <w:bottom w:val="single" w:sz="4" w:space="0" w:color="auto"/>
              <w:right w:val="single" w:sz="4" w:space="0" w:color="auto"/>
            </w:tcBorders>
            <w:vAlign w:val="center"/>
            <w:hideMark/>
          </w:tcPr>
          <w:p w14:paraId="678EE5B3"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Emisión de Cuña Radial: Pauta Radial en programación matutina de noticias de la cuña radial de 45 segundos a través de los medios de comunicación del Municipio con contenido orientado a la participación masiva - Mercados Campesinos en el Municipio de Saravena.</w:t>
            </w:r>
          </w:p>
        </w:tc>
        <w:tc>
          <w:tcPr>
            <w:tcW w:w="348" w:type="pct"/>
            <w:tcBorders>
              <w:top w:val="nil"/>
              <w:left w:val="nil"/>
              <w:bottom w:val="single" w:sz="4" w:space="0" w:color="auto"/>
              <w:right w:val="single" w:sz="4" w:space="0" w:color="auto"/>
            </w:tcBorders>
            <w:vAlign w:val="center"/>
            <w:hideMark/>
          </w:tcPr>
          <w:p w14:paraId="700EF132"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Unidad</w:t>
            </w:r>
          </w:p>
        </w:tc>
        <w:tc>
          <w:tcPr>
            <w:tcW w:w="476" w:type="pct"/>
            <w:tcBorders>
              <w:top w:val="nil"/>
              <w:left w:val="nil"/>
              <w:bottom w:val="single" w:sz="4" w:space="0" w:color="auto"/>
              <w:right w:val="single" w:sz="4" w:space="0" w:color="auto"/>
            </w:tcBorders>
            <w:vAlign w:val="center"/>
            <w:hideMark/>
          </w:tcPr>
          <w:p w14:paraId="0847FDF5"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50</w:t>
            </w:r>
          </w:p>
        </w:tc>
        <w:tc>
          <w:tcPr>
            <w:tcW w:w="662" w:type="pct"/>
            <w:tcBorders>
              <w:top w:val="nil"/>
              <w:left w:val="nil"/>
              <w:bottom w:val="single" w:sz="4" w:space="0" w:color="auto"/>
              <w:right w:val="single" w:sz="4" w:space="0" w:color="auto"/>
            </w:tcBorders>
            <w:vAlign w:val="center"/>
          </w:tcPr>
          <w:p w14:paraId="4CE65DF8" w14:textId="5641872B"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3CAFD540" w14:textId="0FD0BF24" w:rsidR="005D57E5" w:rsidRDefault="005D57E5">
            <w:pPr>
              <w:jc w:val="center"/>
              <w:rPr>
                <w:rFonts w:ascii="Arial Narrow" w:hAnsi="Arial Narrow" w:cs="Calibri Light"/>
                <w:sz w:val="18"/>
                <w:szCs w:val="18"/>
                <w:lang w:val="es-CO"/>
              </w:rPr>
            </w:pPr>
          </w:p>
        </w:tc>
      </w:tr>
      <w:tr w:rsidR="005D57E5" w14:paraId="7675F625" w14:textId="77777777" w:rsidTr="005D57E5">
        <w:trPr>
          <w:trHeight w:val="1830"/>
        </w:trPr>
        <w:tc>
          <w:tcPr>
            <w:tcW w:w="289" w:type="pct"/>
            <w:tcBorders>
              <w:top w:val="nil"/>
              <w:left w:val="single" w:sz="4" w:space="0" w:color="auto"/>
              <w:bottom w:val="single" w:sz="4" w:space="0" w:color="auto"/>
              <w:right w:val="single" w:sz="4" w:space="0" w:color="auto"/>
            </w:tcBorders>
            <w:vAlign w:val="center"/>
            <w:hideMark/>
          </w:tcPr>
          <w:p w14:paraId="2801D16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2.4</w:t>
            </w:r>
          </w:p>
        </w:tc>
        <w:tc>
          <w:tcPr>
            <w:tcW w:w="499" w:type="pct"/>
            <w:tcBorders>
              <w:top w:val="nil"/>
              <w:left w:val="nil"/>
              <w:bottom w:val="single" w:sz="4" w:space="0" w:color="auto"/>
              <w:right w:val="single" w:sz="4" w:space="0" w:color="auto"/>
            </w:tcBorders>
            <w:vAlign w:val="center"/>
            <w:hideMark/>
          </w:tcPr>
          <w:p w14:paraId="68CABAC6"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82101602</w:t>
            </w:r>
          </w:p>
        </w:tc>
        <w:tc>
          <w:tcPr>
            <w:tcW w:w="2034" w:type="pct"/>
            <w:tcBorders>
              <w:top w:val="nil"/>
              <w:left w:val="nil"/>
              <w:bottom w:val="single" w:sz="4" w:space="0" w:color="auto"/>
              <w:right w:val="single" w:sz="4" w:space="0" w:color="auto"/>
            </w:tcBorders>
            <w:vAlign w:val="center"/>
            <w:hideMark/>
          </w:tcPr>
          <w:p w14:paraId="446C28C7"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 xml:space="preserve">Creación de videos para la promoción y difusión de los Mercados Campesinos en el Municipio de Saravena. Incluye: Grabación y edición de los videos. Duración: 30 Segundos aproximadamente cada uno. </w:t>
            </w:r>
            <w:proofErr w:type="spellStart"/>
            <w:r>
              <w:rPr>
                <w:rFonts w:ascii="Arial Narrow" w:hAnsi="Arial Narrow" w:cs="Calibri Light"/>
                <w:sz w:val="18"/>
                <w:szCs w:val="18"/>
                <w:lang w:val="es-CO"/>
              </w:rPr>
              <w:t>Intro</w:t>
            </w:r>
            <w:proofErr w:type="spellEnd"/>
            <w:r>
              <w:rPr>
                <w:rFonts w:ascii="Arial Narrow" w:hAnsi="Arial Narrow" w:cs="Calibri Light"/>
                <w:sz w:val="18"/>
                <w:szCs w:val="18"/>
                <w:lang w:val="es-CO"/>
              </w:rPr>
              <w:t>: Logo diseñado para la campaña. Cierre: Logos Institucionales, Formato: Mp4 Full HD. NOTA: La producción de los videos mostrará cada línea productiva que será temática de cada mercado campesino (incluye muestras culturales y relación de los platos típicos).</w:t>
            </w:r>
          </w:p>
        </w:tc>
        <w:tc>
          <w:tcPr>
            <w:tcW w:w="348" w:type="pct"/>
            <w:tcBorders>
              <w:top w:val="nil"/>
              <w:left w:val="nil"/>
              <w:bottom w:val="single" w:sz="4" w:space="0" w:color="auto"/>
              <w:right w:val="single" w:sz="4" w:space="0" w:color="auto"/>
            </w:tcBorders>
            <w:vAlign w:val="center"/>
            <w:hideMark/>
          </w:tcPr>
          <w:p w14:paraId="046534E3"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Unidad</w:t>
            </w:r>
          </w:p>
        </w:tc>
        <w:tc>
          <w:tcPr>
            <w:tcW w:w="476" w:type="pct"/>
            <w:tcBorders>
              <w:top w:val="nil"/>
              <w:left w:val="nil"/>
              <w:bottom w:val="single" w:sz="4" w:space="0" w:color="auto"/>
              <w:right w:val="single" w:sz="4" w:space="0" w:color="auto"/>
            </w:tcBorders>
            <w:vAlign w:val="center"/>
            <w:hideMark/>
          </w:tcPr>
          <w:p w14:paraId="39AA8CBB"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w:t>
            </w:r>
          </w:p>
        </w:tc>
        <w:tc>
          <w:tcPr>
            <w:tcW w:w="662" w:type="pct"/>
            <w:tcBorders>
              <w:top w:val="nil"/>
              <w:left w:val="nil"/>
              <w:bottom w:val="single" w:sz="4" w:space="0" w:color="auto"/>
              <w:right w:val="single" w:sz="4" w:space="0" w:color="auto"/>
            </w:tcBorders>
            <w:vAlign w:val="center"/>
          </w:tcPr>
          <w:p w14:paraId="5EE5B879" w14:textId="210A826C"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2DE2F24B" w14:textId="2AEB5437" w:rsidR="005D57E5" w:rsidRDefault="005D57E5">
            <w:pPr>
              <w:jc w:val="center"/>
              <w:rPr>
                <w:rFonts w:ascii="Arial Narrow" w:hAnsi="Arial Narrow" w:cs="Calibri Light"/>
                <w:sz w:val="18"/>
                <w:szCs w:val="18"/>
                <w:lang w:val="es-CO"/>
              </w:rPr>
            </w:pPr>
          </w:p>
        </w:tc>
      </w:tr>
      <w:tr w:rsidR="005D57E5" w14:paraId="62F0B36D" w14:textId="77777777" w:rsidTr="005D57E5">
        <w:trPr>
          <w:trHeight w:val="243"/>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2670CD8C"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SUBTOTAL</w:t>
            </w:r>
          </w:p>
        </w:tc>
        <w:tc>
          <w:tcPr>
            <w:tcW w:w="692" w:type="pct"/>
            <w:tcBorders>
              <w:top w:val="nil"/>
              <w:left w:val="nil"/>
              <w:bottom w:val="single" w:sz="4" w:space="0" w:color="auto"/>
              <w:right w:val="single" w:sz="4" w:space="0" w:color="auto"/>
            </w:tcBorders>
            <w:vAlign w:val="center"/>
            <w:hideMark/>
          </w:tcPr>
          <w:p w14:paraId="508A411C" w14:textId="2B3A24CE" w:rsidR="005D57E5" w:rsidRDefault="005D57E5">
            <w:pPr>
              <w:jc w:val="center"/>
              <w:rPr>
                <w:rFonts w:ascii="Arial Narrow" w:hAnsi="Arial Narrow" w:cs="Calibri Light"/>
                <w:b/>
                <w:bCs/>
                <w:sz w:val="18"/>
                <w:szCs w:val="18"/>
                <w:lang w:val="es-CO"/>
              </w:rPr>
            </w:pPr>
          </w:p>
        </w:tc>
      </w:tr>
      <w:tr w:rsidR="005D57E5" w14:paraId="3E036F70" w14:textId="77777777" w:rsidTr="005D57E5">
        <w:trPr>
          <w:trHeight w:val="416"/>
        </w:trPr>
        <w:tc>
          <w:tcPr>
            <w:tcW w:w="289" w:type="pct"/>
            <w:tcBorders>
              <w:top w:val="nil"/>
              <w:left w:val="single" w:sz="4" w:space="0" w:color="auto"/>
              <w:bottom w:val="single" w:sz="4" w:space="0" w:color="auto"/>
              <w:right w:val="single" w:sz="4" w:space="0" w:color="auto"/>
            </w:tcBorders>
            <w:vAlign w:val="center"/>
            <w:hideMark/>
          </w:tcPr>
          <w:p w14:paraId="472037C9"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3</w:t>
            </w:r>
          </w:p>
        </w:tc>
        <w:tc>
          <w:tcPr>
            <w:tcW w:w="499" w:type="pct"/>
            <w:tcBorders>
              <w:top w:val="nil"/>
              <w:left w:val="nil"/>
              <w:bottom w:val="single" w:sz="4" w:space="0" w:color="auto"/>
              <w:right w:val="single" w:sz="4" w:space="0" w:color="auto"/>
            </w:tcBorders>
            <w:vAlign w:val="center"/>
            <w:hideMark/>
          </w:tcPr>
          <w:p w14:paraId="3A08F608"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 </w:t>
            </w:r>
          </w:p>
        </w:tc>
        <w:tc>
          <w:tcPr>
            <w:tcW w:w="4212" w:type="pct"/>
            <w:gridSpan w:val="5"/>
            <w:tcBorders>
              <w:top w:val="single" w:sz="4" w:space="0" w:color="auto"/>
              <w:left w:val="nil"/>
              <w:bottom w:val="single" w:sz="4" w:space="0" w:color="auto"/>
              <w:right w:val="single" w:sz="4" w:space="0" w:color="auto"/>
            </w:tcBorders>
            <w:vAlign w:val="center"/>
            <w:hideMark/>
          </w:tcPr>
          <w:p w14:paraId="04D36CD9"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 xml:space="preserve">ALQUILER DE TRANSPORTE Y SONIDO </w:t>
            </w:r>
          </w:p>
        </w:tc>
      </w:tr>
      <w:tr w:rsidR="005D57E5" w14:paraId="2FD2D9A8" w14:textId="77777777" w:rsidTr="005D57E5">
        <w:trPr>
          <w:trHeight w:val="2366"/>
        </w:trPr>
        <w:tc>
          <w:tcPr>
            <w:tcW w:w="289" w:type="pct"/>
            <w:tcBorders>
              <w:top w:val="nil"/>
              <w:left w:val="single" w:sz="4" w:space="0" w:color="auto"/>
              <w:bottom w:val="single" w:sz="4" w:space="0" w:color="auto"/>
              <w:right w:val="single" w:sz="4" w:space="0" w:color="auto"/>
            </w:tcBorders>
            <w:vAlign w:val="center"/>
            <w:hideMark/>
          </w:tcPr>
          <w:p w14:paraId="24D6F4C7"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3.1</w:t>
            </w:r>
          </w:p>
        </w:tc>
        <w:tc>
          <w:tcPr>
            <w:tcW w:w="499" w:type="pct"/>
            <w:tcBorders>
              <w:top w:val="nil"/>
              <w:left w:val="nil"/>
              <w:bottom w:val="single" w:sz="4" w:space="0" w:color="auto"/>
              <w:right w:val="single" w:sz="4" w:space="0" w:color="auto"/>
            </w:tcBorders>
            <w:vAlign w:val="center"/>
            <w:hideMark/>
          </w:tcPr>
          <w:p w14:paraId="65794F02"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90101602</w:t>
            </w:r>
          </w:p>
        </w:tc>
        <w:tc>
          <w:tcPr>
            <w:tcW w:w="2034" w:type="pct"/>
            <w:tcBorders>
              <w:top w:val="nil"/>
              <w:left w:val="nil"/>
              <w:bottom w:val="single" w:sz="4" w:space="0" w:color="auto"/>
              <w:right w:val="single" w:sz="4" w:space="0" w:color="auto"/>
            </w:tcBorders>
            <w:vAlign w:val="center"/>
            <w:hideMark/>
          </w:tcPr>
          <w:p w14:paraId="79D8DBF6" w14:textId="77777777" w:rsidR="005D57E5" w:rsidRDefault="005D57E5">
            <w:pPr>
              <w:rPr>
                <w:rFonts w:ascii="Arial Narrow" w:hAnsi="Arial Narrow" w:cs="Calibri Light"/>
                <w:sz w:val="18"/>
                <w:szCs w:val="18"/>
                <w:lang w:val="es-CO"/>
              </w:rPr>
            </w:pPr>
            <w:r>
              <w:rPr>
                <w:rFonts w:ascii="Arial Narrow" w:hAnsi="Arial Narrow" w:cs="Calibri Light"/>
                <w:sz w:val="18"/>
                <w:szCs w:val="18"/>
                <w:lang w:val="es-CO"/>
              </w:rPr>
              <w:t>Servicio de alquiler, instalación y desmontaje de carpas para la realización de eventos. Material de la Estructura: Acero galvanizado o aluminio reforzado, resistente a la corrosión y de alta resistencia.</w:t>
            </w:r>
            <w:r>
              <w:rPr>
                <w:rFonts w:ascii="Arial Narrow" w:hAnsi="Arial Narrow" w:cs="Calibri Light"/>
                <w:sz w:val="18"/>
                <w:szCs w:val="18"/>
                <w:lang w:val="es-CO"/>
              </w:rPr>
              <w:br/>
              <w:t>Cubierta: Lona de PVC impermeable, ignífuga (resistente al fuego, certificación mínima M2), opaca o translúcida según requerimiento.</w:t>
            </w:r>
            <w:r>
              <w:rPr>
                <w:rFonts w:ascii="Arial Narrow" w:hAnsi="Arial Narrow" w:cs="Calibri Light"/>
                <w:sz w:val="18"/>
                <w:szCs w:val="18"/>
                <w:lang w:val="es-CO"/>
              </w:rPr>
              <w:br/>
              <w:t xml:space="preserve">Dimensiones: 6m x 6m </w:t>
            </w:r>
            <w:r>
              <w:rPr>
                <w:rFonts w:ascii="Arial Narrow" w:hAnsi="Arial Narrow" w:cs="Calibri Light"/>
                <w:sz w:val="18"/>
                <w:szCs w:val="18"/>
                <w:lang w:val="es-CO"/>
              </w:rPr>
              <w:br/>
              <w:t xml:space="preserve">Altura Mínimo: 3 m de altura lateral, con opción de mayor altura en el centro </w:t>
            </w:r>
            <w:r>
              <w:rPr>
                <w:rFonts w:ascii="Arial Narrow" w:hAnsi="Arial Narrow" w:cs="Calibri Light"/>
                <w:sz w:val="18"/>
                <w:szCs w:val="18"/>
                <w:lang w:val="es-CO"/>
              </w:rPr>
              <w:br/>
              <w:t>Resistencia al Viento. Estructura capaz de resistir ráfagas de viento de al menos 60-80 km/h.</w:t>
            </w:r>
            <w:r>
              <w:rPr>
                <w:rFonts w:ascii="Arial Narrow" w:hAnsi="Arial Narrow" w:cs="Calibri Light"/>
                <w:sz w:val="18"/>
                <w:szCs w:val="18"/>
                <w:lang w:val="es-CO"/>
              </w:rPr>
              <w:br/>
              <w:t>Sistema de Anclaje: Anclajes al suelo mediante estacas, contrapesos o anclajes químicos si es sobre cemento.</w:t>
            </w:r>
          </w:p>
        </w:tc>
        <w:tc>
          <w:tcPr>
            <w:tcW w:w="348" w:type="pct"/>
            <w:tcBorders>
              <w:top w:val="nil"/>
              <w:left w:val="nil"/>
              <w:bottom w:val="single" w:sz="4" w:space="0" w:color="auto"/>
              <w:right w:val="single" w:sz="4" w:space="0" w:color="auto"/>
            </w:tcBorders>
            <w:vAlign w:val="center"/>
            <w:hideMark/>
          </w:tcPr>
          <w:p w14:paraId="0F7B5D36"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 xml:space="preserve">unidad </w:t>
            </w:r>
          </w:p>
        </w:tc>
        <w:tc>
          <w:tcPr>
            <w:tcW w:w="476" w:type="pct"/>
            <w:tcBorders>
              <w:top w:val="nil"/>
              <w:left w:val="nil"/>
              <w:bottom w:val="single" w:sz="4" w:space="0" w:color="auto"/>
              <w:right w:val="single" w:sz="4" w:space="0" w:color="auto"/>
            </w:tcBorders>
            <w:vAlign w:val="center"/>
            <w:hideMark/>
          </w:tcPr>
          <w:p w14:paraId="0AB3A960"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60</w:t>
            </w:r>
          </w:p>
        </w:tc>
        <w:tc>
          <w:tcPr>
            <w:tcW w:w="662" w:type="pct"/>
            <w:tcBorders>
              <w:top w:val="nil"/>
              <w:left w:val="nil"/>
              <w:bottom w:val="single" w:sz="4" w:space="0" w:color="auto"/>
              <w:right w:val="single" w:sz="4" w:space="0" w:color="auto"/>
            </w:tcBorders>
            <w:vAlign w:val="center"/>
          </w:tcPr>
          <w:p w14:paraId="297589AA" w14:textId="7434F16E"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1D2F04AB" w14:textId="30E59FEC" w:rsidR="005D57E5" w:rsidRDefault="005D57E5">
            <w:pPr>
              <w:jc w:val="center"/>
              <w:rPr>
                <w:rFonts w:ascii="Arial Narrow" w:hAnsi="Arial Narrow" w:cs="Calibri Light"/>
                <w:sz w:val="18"/>
                <w:szCs w:val="18"/>
                <w:lang w:val="es-CO"/>
              </w:rPr>
            </w:pPr>
          </w:p>
        </w:tc>
      </w:tr>
      <w:tr w:rsidR="005D57E5" w14:paraId="34A8B8ED" w14:textId="77777777" w:rsidTr="005D57E5">
        <w:trPr>
          <w:trHeight w:val="523"/>
        </w:trPr>
        <w:tc>
          <w:tcPr>
            <w:tcW w:w="289" w:type="pct"/>
            <w:tcBorders>
              <w:top w:val="nil"/>
              <w:left w:val="single" w:sz="4" w:space="0" w:color="auto"/>
              <w:bottom w:val="single" w:sz="4" w:space="0" w:color="auto"/>
              <w:right w:val="single" w:sz="4" w:space="0" w:color="auto"/>
            </w:tcBorders>
            <w:vAlign w:val="center"/>
            <w:hideMark/>
          </w:tcPr>
          <w:p w14:paraId="46F4CB16"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3.2</w:t>
            </w:r>
          </w:p>
        </w:tc>
        <w:tc>
          <w:tcPr>
            <w:tcW w:w="499" w:type="pct"/>
            <w:tcBorders>
              <w:top w:val="nil"/>
              <w:left w:val="nil"/>
              <w:bottom w:val="single" w:sz="4" w:space="0" w:color="auto"/>
              <w:right w:val="single" w:sz="4" w:space="0" w:color="auto"/>
            </w:tcBorders>
            <w:noWrap/>
            <w:vAlign w:val="center"/>
            <w:hideMark/>
          </w:tcPr>
          <w:p w14:paraId="381FE8A7"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80141607</w:t>
            </w:r>
          </w:p>
        </w:tc>
        <w:tc>
          <w:tcPr>
            <w:tcW w:w="2034" w:type="pct"/>
            <w:tcBorders>
              <w:top w:val="nil"/>
              <w:left w:val="nil"/>
              <w:bottom w:val="single" w:sz="4" w:space="0" w:color="auto"/>
              <w:right w:val="single" w:sz="4" w:space="0" w:color="auto"/>
            </w:tcBorders>
            <w:vAlign w:val="center"/>
            <w:hideMark/>
          </w:tcPr>
          <w:p w14:paraId="3B2D2A75"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 xml:space="preserve">Servicio de Alquiler de Sonido y amplificación: Potencia 124 </w:t>
            </w:r>
            <w:proofErr w:type="spellStart"/>
            <w:r>
              <w:rPr>
                <w:rFonts w:ascii="Arial Narrow" w:hAnsi="Arial Narrow" w:cs="Calibri Light"/>
                <w:sz w:val="18"/>
                <w:szCs w:val="18"/>
                <w:lang w:val="es-CO"/>
              </w:rPr>
              <w:t>db</w:t>
            </w:r>
            <w:proofErr w:type="spellEnd"/>
            <w:r>
              <w:rPr>
                <w:rFonts w:ascii="Arial Narrow" w:hAnsi="Arial Narrow" w:cs="Calibri Light"/>
                <w:sz w:val="18"/>
                <w:szCs w:val="18"/>
                <w:lang w:val="es-CO"/>
              </w:rPr>
              <w:t xml:space="preserve">, 44,000 </w:t>
            </w:r>
            <w:proofErr w:type="spellStart"/>
            <w:r>
              <w:rPr>
                <w:rFonts w:ascii="Arial Narrow" w:hAnsi="Arial Narrow" w:cs="Calibri Light"/>
                <w:sz w:val="18"/>
                <w:szCs w:val="18"/>
                <w:lang w:val="es-CO"/>
              </w:rPr>
              <w:t>kz</w:t>
            </w:r>
            <w:proofErr w:type="spellEnd"/>
            <w:r>
              <w:rPr>
                <w:rFonts w:ascii="Arial Narrow" w:hAnsi="Arial Narrow" w:cs="Calibri Light"/>
                <w:sz w:val="18"/>
                <w:szCs w:val="18"/>
                <w:lang w:val="es-CO"/>
              </w:rPr>
              <w:t xml:space="preserve"> con micrófono inalámbrico, disponible por el día programado para cada evento de mercado </w:t>
            </w:r>
            <w:r>
              <w:rPr>
                <w:rFonts w:ascii="Arial Narrow" w:hAnsi="Arial Narrow" w:cs="Calibri Light"/>
                <w:sz w:val="18"/>
                <w:szCs w:val="18"/>
                <w:lang w:val="es-CO"/>
              </w:rPr>
              <w:lastRenderedPageBreak/>
              <w:t>campesino presenciales a realizarse en el Municipio de Saravena. Nota: Para participar en este proyecto, cada productor hablara desde su experiencia personal, como ha sido el proceso de consolidación en el mercado, cuanto tiempo tiene con su empresa o su emprendimiento, aspectos a destacar para fortalecer la producción y comercialización de sus productos; para lo cual se hace necesario el alquiler de un sonido.</w:t>
            </w:r>
          </w:p>
        </w:tc>
        <w:tc>
          <w:tcPr>
            <w:tcW w:w="348" w:type="pct"/>
            <w:tcBorders>
              <w:top w:val="nil"/>
              <w:left w:val="nil"/>
              <w:bottom w:val="single" w:sz="4" w:space="0" w:color="auto"/>
              <w:right w:val="single" w:sz="4" w:space="0" w:color="auto"/>
            </w:tcBorders>
            <w:vAlign w:val="center"/>
            <w:hideMark/>
          </w:tcPr>
          <w:p w14:paraId="4EC29189"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lastRenderedPageBreak/>
              <w:t>Día</w:t>
            </w:r>
          </w:p>
        </w:tc>
        <w:tc>
          <w:tcPr>
            <w:tcW w:w="476" w:type="pct"/>
            <w:tcBorders>
              <w:top w:val="nil"/>
              <w:left w:val="nil"/>
              <w:bottom w:val="single" w:sz="4" w:space="0" w:color="auto"/>
              <w:right w:val="single" w:sz="4" w:space="0" w:color="auto"/>
            </w:tcBorders>
            <w:vAlign w:val="center"/>
            <w:hideMark/>
          </w:tcPr>
          <w:p w14:paraId="1956161B"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w:t>
            </w:r>
          </w:p>
        </w:tc>
        <w:tc>
          <w:tcPr>
            <w:tcW w:w="662" w:type="pct"/>
            <w:tcBorders>
              <w:top w:val="nil"/>
              <w:left w:val="nil"/>
              <w:bottom w:val="single" w:sz="4" w:space="0" w:color="auto"/>
              <w:right w:val="single" w:sz="4" w:space="0" w:color="auto"/>
            </w:tcBorders>
            <w:vAlign w:val="center"/>
          </w:tcPr>
          <w:p w14:paraId="169ABB6A" w14:textId="758A5AA1"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49148E6D" w14:textId="2E1EFADA" w:rsidR="005D57E5" w:rsidRDefault="005D57E5">
            <w:pPr>
              <w:jc w:val="center"/>
              <w:rPr>
                <w:rFonts w:ascii="Arial Narrow" w:hAnsi="Arial Narrow" w:cs="Calibri Light"/>
                <w:sz w:val="18"/>
                <w:szCs w:val="18"/>
                <w:lang w:val="es-CO"/>
              </w:rPr>
            </w:pPr>
          </w:p>
        </w:tc>
      </w:tr>
      <w:tr w:rsidR="005D57E5" w14:paraId="0C4044EE" w14:textId="77777777" w:rsidTr="005D57E5">
        <w:trPr>
          <w:trHeight w:val="236"/>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47CB20F5"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SUBTOTAL</w:t>
            </w:r>
          </w:p>
        </w:tc>
        <w:tc>
          <w:tcPr>
            <w:tcW w:w="692" w:type="pct"/>
            <w:tcBorders>
              <w:top w:val="nil"/>
              <w:left w:val="nil"/>
              <w:bottom w:val="single" w:sz="4" w:space="0" w:color="auto"/>
              <w:right w:val="single" w:sz="4" w:space="0" w:color="auto"/>
            </w:tcBorders>
            <w:vAlign w:val="center"/>
            <w:hideMark/>
          </w:tcPr>
          <w:p w14:paraId="56BC2E12" w14:textId="57C3BFBC" w:rsidR="005D57E5" w:rsidRDefault="005D57E5">
            <w:pPr>
              <w:jc w:val="center"/>
              <w:rPr>
                <w:rFonts w:ascii="Arial Narrow" w:hAnsi="Arial Narrow" w:cs="Calibri Light"/>
                <w:b/>
                <w:bCs/>
                <w:sz w:val="18"/>
                <w:szCs w:val="18"/>
                <w:lang w:val="es-CO"/>
              </w:rPr>
            </w:pPr>
          </w:p>
        </w:tc>
      </w:tr>
      <w:tr w:rsidR="005D57E5" w14:paraId="717C2195" w14:textId="77777777" w:rsidTr="005D57E5">
        <w:trPr>
          <w:trHeight w:val="359"/>
        </w:trPr>
        <w:tc>
          <w:tcPr>
            <w:tcW w:w="289" w:type="pct"/>
            <w:tcBorders>
              <w:top w:val="nil"/>
              <w:left w:val="single" w:sz="4" w:space="0" w:color="auto"/>
              <w:bottom w:val="single" w:sz="4" w:space="0" w:color="auto"/>
              <w:right w:val="single" w:sz="4" w:space="0" w:color="auto"/>
            </w:tcBorders>
            <w:vAlign w:val="center"/>
            <w:hideMark/>
          </w:tcPr>
          <w:p w14:paraId="18A1108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4</w:t>
            </w:r>
          </w:p>
        </w:tc>
        <w:tc>
          <w:tcPr>
            <w:tcW w:w="499" w:type="pct"/>
            <w:tcBorders>
              <w:top w:val="nil"/>
              <w:left w:val="nil"/>
              <w:bottom w:val="single" w:sz="4" w:space="0" w:color="auto"/>
              <w:right w:val="single" w:sz="4" w:space="0" w:color="auto"/>
            </w:tcBorders>
            <w:vAlign w:val="center"/>
            <w:hideMark/>
          </w:tcPr>
          <w:p w14:paraId="76035850"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 </w:t>
            </w:r>
          </w:p>
        </w:tc>
        <w:tc>
          <w:tcPr>
            <w:tcW w:w="4212" w:type="pct"/>
            <w:gridSpan w:val="5"/>
            <w:tcBorders>
              <w:top w:val="single" w:sz="4" w:space="0" w:color="auto"/>
              <w:left w:val="nil"/>
              <w:bottom w:val="single" w:sz="4" w:space="0" w:color="auto"/>
              <w:right w:val="single" w:sz="4" w:space="0" w:color="auto"/>
            </w:tcBorders>
            <w:vAlign w:val="center"/>
            <w:hideMark/>
          </w:tcPr>
          <w:p w14:paraId="795FF663"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PERSONAL</w:t>
            </w:r>
          </w:p>
        </w:tc>
      </w:tr>
      <w:tr w:rsidR="005D57E5" w14:paraId="1D44AAB0" w14:textId="77777777" w:rsidTr="005D57E5">
        <w:trPr>
          <w:trHeight w:val="885"/>
        </w:trPr>
        <w:tc>
          <w:tcPr>
            <w:tcW w:w="289" w:type="pct"/>
            <w:tcBorders>
              <w:top w:val="nil"/>
              <w:left w:val="single" w:sz="4" w:space="0" w:color="auto"/>
              <w:bottom w:val="single" w:sz="4" w:space="0" w:color="auto"/>
              <w:right w:val="single" w:sz="4" w:space="0" w:color="auto"/>
            </w:tcBorders>
            <w:vAlign w:val="center"/>
            <w:hideMark/>
          </w:tcPr>
          <w:p w14:paraId="42214771"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4.1</w:t>
            </w:r>
          </w:p>
        </w:tc>
        <w:tc>
          <w:tcPr>
            <w:tcW w:w="499" w:type="pct"/>
            <w:tcBorders>
              <w:top w:val="nil"/>
              <w:left w:val="nil"/>
              <w:bottom w:val="single" w:sz="4" w:space="0" w:color="auto"/>
              <w:right w:val="single" w:sz="4" w:space="0" w:color="auto"/>
            </w:tcBorders>
            <w:noWrap/>
            <w:vAlign w:val="center"/>
            <w:hideMark/>
          </w:tcPr>
          <w:p w14:paraId="11BE8CB3"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80111620</w:t>
            </w:r>
          </w:p>
        </w:tc>
        <w:tc>
          <w:tcPr>
            <w:tcW w:w="2034" w:type="pct"/>
            <w:tcBorders>
              <w:top w:val="nil"/>
              <w:left w:val="nil"/>
              <w:bottom w:val="single" w:sz="4" w:space="0" w:color="auto"/>
              <w:right w:val="single" w:sz="4" w:space="0" w:color="auto"/>
            </w:tcBorders>
            <w:vAlign w:val="center"/>
            <w:hideMark/>
          </w:tcPr>
          <w:p w14:paraId="56286FEA"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Coordinador del proyecto, para programar, coordinar cada actividad que se debe realizar y supervisar los eventos a ejecutar. PERFIL: COMUNICADOR SOCIAL</w:t>
            </w:r>
          </w:p>
        </w:tc>
        <w:tc>
          <w:tcPr>
            <w:tcW w:w="348" w:type="pct"/>
            <w:tcBorders>
              <w:top w:val="nil"/>
              <w:left w:val="nil"/>
              <w:bottom w:val="single" w:sz="4" w:space="0" w:color="auto"/>
              <w:right w:val="single" w:sz="4" w:space="0" w:color="auto"/>
            </w:tcBorders>
            <w:vAlign w:val="center"/>
            <w:hideMark/>
          </w:tcPr>
          <w:p w14:paraId="685A4962"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global</w:t>
            </w:r>
          </w:p>
        </w:tc>
        <w:tc>
          <w:tcPr>
            <w:tcW w:w="476" w:type="pct"/>
            <w:tcBorders>
              <w:top w:val="nil"/>
              <w:left w:val="nil"/>
              <w:bottom w:val="single" w:sz="4" w:space="0" w:color="auto"/>
              <w:right w:val="single" w:sz="4" w:space="0" w:color="auto"/>
            </w:tcBorders>
            <w:vAlign w:val="center"/>
            <w:hideMark/>
          </w:tcPr>
          <w:p w14:paraId="6ABE2B96"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1</w:t>
            </w:r>
          </w:p>
        </w:tc>
        <w:tc>
          <w:tcPr>
            <w:tcW w:w="662" w:type="pct"/>
            <w:tcBorders>
              <w:top w:val="nil"/>
              <w:left w:val="nil"/>
              <w:bottom w:val="single" w:sz="4" w:space="0" w:color="auto"/>
              <w:right w:val="single" w:sz="4" w:space="0" w:color="auto"/>
            </w:tcBorders>
            <w:vAlign w:val="center"/>
          </w:tcPr>
          <w:p w14:paraId="1C9B046B" w14:textId="7C9FC03F"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02053812" w14:textId="0B9F62D8" w:rsidR="005D57E5" w:rsidRDefault="005D57E5">
            <w:pPr>
              <w:jc w:val="center"/>
              <w:rPr>
                <w:rFonts w:ascii="Arial Narrow" w:hAnsi="Arial Narrow" w:cs="Calibri Light"/>
                <w:sz w:val="18"/>
                <w:szCs w:val="18"/>
                <w:lang w:val="es-CO"/>
              </w:rPr>
            </w:pPr>
          </w:p>
        </w:tc>
      </w:tr>
      <w:tr w:rsidR="005D57E5" w14:paraId="1ACDB5D0" w14:textId="77777777" w:rsidTr="005D57E5">
        <w:trPr>
          <w:trHeight w:val="363"/>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6E54D27E"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SUBTOTAL</w:t>
            </w:r>
          </w:p>
        </w:tc>
        <w:tc>
          <w:tcPr>
            <w:tcW w:w="692" w:type="pct"/>
            <w:tcBorders>
              <w:top w:val="nil"/>
              <w:left w:val="nil"/>
              <w:bottom w:val="single" w:sz="4" w:space="0" w:color="auto"/>
              <w:right w:val="single" w:sz="4" w:space="0" w:color="auto"/>
            </w:tcBorders>
            <w:vAlign w:val="center"/>
            <w:hideMark/>
          </w:tcPr>
          <w:p w14:paraId="471C113A" w14:textId="179F318B" w:rsidR="005D57E5" w:rsidRDefault="005D57E5">
            <w:pPr>
              <w:jc w:val="center"/>
              <w:rPr>
                <w:rFonts w:ascii="Arial Narrow" w:hAnsi="Arial Narrow" w:cs="Calibri Light"/>
                <w:b/>
                <w:bCs/>
                <w:sz w:val="18"/>
                <w:szCs w:val="18"/>
                <w:lang w:val="es-CO"/>
              </w:rPr>
            </w:pPr>
          </w:p>
        </w:tc>
      </w:tr>
      <w:tr w:rsidR="005D57E5" w14:paraId="574EA496" w14:textId="77777777" w:rsidTr="005D57E5">
        <w:trPr>
          <w:trHeight w:val="525"/>
        </w:trPr>
        <w:tc>
          <w:tcPr>
            <w:tcW w:w="289" w:type="pct"/>
            <w:tcBorders>
              <w:top w:val="nil"/>
              <w:left w:val="single" w:sz="4" w:space="0" w:color="auto"/>
              <w:bottom w:val="single" w:sz="4" w:space="0" w:color="auto"/>
              <w:right w:val="single" w:sz="4" w:space="0" w:color="auto"/>
            </w:tcBorders>
            <w:vAlign w:val="center"/>
            <w:hideMark/>
          </w:tcPr>
          <w:p w14:paraId="60C4BAF0"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5</w:t>
            </w:r>
          </w:p>
        </w:tc>
        <w:tc>
          <w:tcPr>
            <w:tcW w:w="499" w:type="pct"/>
            <w:tcBorders>
              <w:top w:val="nil"/>
              <w:left w:val="nil"/>
              <w:bottom w:val="single" w:sz="4" w:space="0" w:color="auto"/>
              <w:right w:val="single" w:sz="4" w:space="0" w:color="auto"/>
            </w:tcBorders>
            <w:vAlign w:val="center"/>
            <w:hideMark/>
          </w:tcPr>
          <w:p w14:paraId="764462E0"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 </w:t>
            </w:r>
          </w:p>
        </w:tc>
        <w:tc>
          <w:tcPr>
            <w:tcW w:w="4212" w:type="pct"/>
            <w:gridSpan w:val="5"/>
            <w:tcBorders>
              <w:top w:val="single" w:sz="4" w:space="0" w:color="auto"/>
              <w:left w:val="nil"/>
              <w:bottom w:val="single" w:sz="4" w:space="0" w:color="auto"/>
              <w:right w:val="single" w:sz="4" w:space="0" w:color="auto"/>
            </w:tcBorders>
            <w:vAlign w:val="center"/>
            <w:hideMark/>
          </w:tcPr>
          <w:p w14:paraId="38921579" w14:textId="77777777" w:rsidR="005D57E5" w:rsidRDefault="005D57E5">
            <w:pPr>
              <w:jc w:val="center"/>
              <w:rPr>
                <w:rFonts w:ascii="Arial Narrow" w:hAnsi="Arial Narrow" w:cs="Calibri Light"/>
                <w:b/>
                <w:bCs/>
                <w:sz w:val="18"/>
                <w:szCs w:val="18"/>
                <w:lang w:val="es-CO"/>
              </w:rPr>
            </w:pPr>
            <w:r>
              <w:rPr>
                <w:rFonts w:ascii="Arial Narrow" w:hAnsi="Arial Narrow" w:cs="Calibri Light"/>
                <w:b/>
                <w:bCs/>
                <w:sz w:val="18"/>
                <w:szCs w:val="18"/>
                <w:lang w:val="es-CO"/>
              </w:rPr>
              <w:t>CAPACITACION</w:t>
            </w:r>
          </w:p>
        </w:tc>
      </w:tr>
      <w:tr w:rsidR="005D57E5" w14:paraId="213E4215" w14:textId="77777777" w:rsidTr="005D57E5">
        <w:trPr>
          <w:trHeight w:val="2445"/>
        </w:trPr>
        <w:tc>
          <w:tcPr>
            <w:tcW w:w="289" w:type="pct"/>
            <w:tcBorders>
              <w:top w:val="nil"/>
              <w:left w:val="single" w:sz="4" w:space="0" w:color="auto"/>
              <w:bottom w:val="single" w:sz="4" w:space="0" w:color="auto"/>
              <w:right w:val="single" w:sz="4" w:space="0" w:color="auto"/>
            </w:tcBorders>
            <w:vAlign w:val="center"/>
            <w:hideMark/>
          </w:tcPr>
          <w:p w14:paraId="7F0D0254"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5.1</w:t>
            </w:r>
          </w:p>
        </w:tc>
        <w:tc>
          <w:tcPr>
            <w:tcW w:w="499" w:type="pct"/>
            <w:tcBorders>
              <w:top w:val="nil"/>
              <w:left w:val="nil"/>
              <w:bottom w:val="single" w:sz="4" w:space="0" w:color="auto"/>
              <w:right w:val="single" w:sz="4" w:space="0" w:color="auto"/>
            </w:tcBorders>
            <w:noWrap/>
            <w:vAlign w:val="center"/>
            <w:hideMark/>
          </w:tcPr>
          <w:p w14:paraId="311F49AD"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 86101705</w:t>
            </w:r>
          </w:p>
        </w:tc>
        <w:tc>
          <w:tcPr>
            <w:tcW w:w="2034" w:type="pct"/>
            <w:tcBorders>
              <w:top w:val="nil"/>
              <w:left w:val="nil"/>
              <w:bottom w:val="single" w:sz="4" w:space="0" w:color="auto"/>
              <w:right w:val="single" w:sz="4" w:space="0" w:color="auto"/>
            </w:tcBorders>
            <w:vAlign w:val="center"/>
          </w:tcPr>
          <w:p w14:paraId="185A40C0"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Educación Informal mediante talleres para las diferentes asociaciones agropecuarias del municipio de Saravena en Buenas prácticas de manufactura:  dirigidos a personal técnico, operarios, emprendedores o manipuladores de alimentos, con el objetivo de fortalecer la inocuidad, calidad e higiene en los procesos de producción y transformación de alimentos</w:t>
            </w:r>
            <w:r>
              <w:rPr>
                <w:rFonts w:ascii="Arial Narrow" w:hAnsi="Arial Narrow" w:cs="Calibri Light"/>
                <w:color w:val="000000"/>
                <w:sz w:val="18"/>
                <w:szCs w:val="18"/>
                <w:lang w:val="es-CO"/>
              </w:rPr>
              <w:br/>
            </w:r>
          </w:p>
          <w:p w14:paraId="5972C37D"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 xml:space="preserve">METODOLOGIA: </w:t>
            </w:r>
          </w:p>
          <w:p w14:paraId="22C28607" w14:textId="77777777" w:rsidR="005D57E5" w:rsidRDefault="005D57E5">
            <w:pPr>
              <w:rPr>
                <w:rFonts w:ascii="Arial Narrow" w:hAnsi="Arial Narrow" w:cs="Calibri Light"/>
                <w:color w:val="000000"/>
                <w:sz w:val="18"/>
                <w:szCs w:val="18"/>
                <w:lang w:val="es-CO"/>
              </w:rPr>
            </w:pPr>
          </w:p>
          <w:p w14:paraId="1B9C7870"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Dirigido 30 participantes por cada asociación que haga parte de los sectores agrícola, pecuario, avícola, piscicultura y apicultura.</w:t>
            </w:r>
          </w:p>
          <w:p w14:paraId="5CC51583" w14:textId="77777777" w:rsidR="005D57E5" w:rsidRDefault="005D57E5">
            <w:pPr>
              <w:rPr>
                <w:rFonts w:ascii="Arial Narrow" w:hAnsi="Arial Narrow" w:cs="Calibri Light"/>
                <w:color w:val="000000"/>
                <w:sz w:val="18"/>
                <w:szCs w:val="18"/>
                <w:lang w:val="es-CO"/>
              </w:rPr>
            </w:pPr>
          </w:p>
          <w:p w14:paraId="0FD71E9B"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Incluye auditorio, y ayudas audiovisuales. </w:t>
            </w:r>
            <w:r>
              <w:rPr>
                <w:rFonts w:ascii="Arial Narrow" w:hAnsi="Arial Narrow" w:cs="Calibri Light"/>
                <w:color w:val="000000"/>
                <w:sz w:val="18"/>
                <w:szCs w:val="18"/>
                <w:lang w:val="es-CO"/>
              </w:rPr>
              <w:br/>
              <w:t>Intensidad horaria: 2 horas</w:t>
            </w:r>
            <w:r>
              <w:rPr>
                <w:rFonts w:ascii="Arial Narrow" w:hAnsi="Arial Narrow" w:cs="Calibri Light"/>
                <w:color w:val="000000"/>
                <w:sz w:val="18"/>
                <w:szCs w:val="18"/>
                <w:lang w:val="es-CO"/>
              </w:rPr>
              <w:br/>
              <w:t>Perfil profesional: INGENIERO INDUSTRIAL</w:t>
            </w:r>
          </w:p>
          <w:p w14:paraId="4ABDD5E2" w14:textId="77777777" w:rsidR="005D57E5" w:rsidRDefault="005D57E5">
            <w:pPr>
              <w:rPr>
                <w:rFonts w:ascii="Arial Narrow" w:hAnsi="Arial Narrow" w:cs="Calibri Light"/>
                <w:color w:val="000000"/>
                <w:sz w:val="18"/>
                <w:szCs w:val="18"/>
                <w:lang w:val="es-CO"/>
              </w:rPr>
            </w:pPr>
          </w:p>
          <w:p w14:paraId="6FC31411"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TEMATICA: </w:t>
            </w:r>
          </w:p>
          <w:p w14:paraId="29E5CFA1"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1. Higiene personal:</w:t>
            </w:r>
          </w:p>
          <w:p w14:paraId="705B2C47"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Lavado de manos, uso de ropa adecuada, gorros, cubrebocas, etc. </w:t>
            </w:r>
          </w:p>
          <w:p w14:paraId="74BE82FF"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Educación del personal en higiene y manipulación segura de alimentos </w:t>
            </w:r>
          </w:p>
          <w:p w14:paraId="4BB45D5B"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2. Saneamiento de instalaciones y equipos:</w:t>
            </w:r>
          </w:p>
          <w:p w14:paraId="616E5B7A"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Limpieza y desinfección regulares </w:t>
            </w:r>
          </w:p>
          <w:p w14:paraId="61B834FB"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Mantenimiento de equipos, instalaciones y terrenos </w:t>
            </w:r>
          </w:p>
          <w:p w14:paraId="72D55CF8"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Control de plagas </w:t>
            </w:r>
          </w:p>
          <w:p w14:paraId="7E5C837C"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3. Control de la calidad:</w:t>
            </w:r>
          </w:p>
          <w:p w14:paraId="3E2D33BE"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Verificación de los procesos de producción </w:t>
            </w:r>
          </w:p>
          <w:p w14:paraId="6726D810"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Inspección de materias primas y productos terminados </w:t>
            </w:r>
          </w:p>
          <w:p w14:paraId="583BC80F"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Documentación y registro de cada paso del proceso </w:t>
            </w:r>
          </w:p>
          <w:p w14:paraId="0876D705"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4. Almacenamiento y transporte:</w:t>
            </w:r>
          </w:p>
          <w:p w14:paraId="5223A00D"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Temperatura adecuada para mantener la cadena de frío </w:t>
            </w:r>
          </w:p>
          <w:p w14:paraId="3BBFE645"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Condiciones de almacenamiento seguras para evitar la contaminación </w:t>
            </w:r>
          </w:p>
          <w:p w14:paraId="4BF1ACD9"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Transporte adecuado para evitar la degradación de los alimentos </w:t>
            </w:r>
          </w:p>
          <w:p w14:paraId="1180DB20"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5. Etiquetado y trazabilidad:</w:t>
            </w:r>
          </w:p>
          <w:p w14:paraId="17630962"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lastRenderedPageBreak/>
              <w:t xml:space="preserve">Etiquetado claro y completo con información sobre ingredientes, fecha de vencimiento, etc. </w:t>
            </w:r>
          </w:p>
          <w:p w14:paraId="4D6BB544"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Sistemas de trazabilidad para identificar la fuente y el origen de los alimentos </w:t>
            </w:r>
          </w:p>
          <w:p w14:paraId="3815C22D"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6. Manejo de residuos:</w:t>
            </w:r>
          </w:p>
          <w:p w14:paraId="35C71556"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Recolección y disposición adecuada de residuos sólidos y orgánicos </w:t>
            </w:r>
          </w:p>
          <w:p w14:paraId="318A47AE"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Evitar la generación de malos olores y atraer plagas </w:t>
            </w:r>
          </w:p>
          <w:p w14:paraId="20ECA3F9" w14:textId="77777777" w:rsidR="005D57E5" w:rsidRDefault="005D57E5">
            <w:pPr>
              <w:rPr>
                <w:rFonts w:ascii="Arial Narrow" w:hAnsi="Arial Narrow" w:cs="Calibri Light"/>
                <w:b/>
                <w:bCs/>
                <w:color w:val="000000"/>
                <w:sz w:val="18"/>
                <w:szCs w:val="18"/>
                <w:lang w:val="es-CO"/>
              </w:rPr>
            </w:pPr>
            <w:r>
              <w:rPr>
                <w:rFonts w:ascii="Arial Narrow" w:hAnsi="Arial Narrow" w:cs="Calibri Light"/>
                <w:b/>
                <w:bCs/>
                <w:color w:val="000000"/>
                <w:sz w:val="18"/>
                <w:szCs w:val="18"/>
                <w:lang w:val="es-CO"/>
              </w:rPr>
              <w:t>7. Identificación y control de riesgos:</w:t>
            </w:r>
          </w:p>
          <w:p w14:paraId="315B3F0E" w14:textId="77777777" w:rsidR="005D57E5" w:rsidRDefault="005D57E5">
            <w:pPr>
              <w:rPr>
                <w:rFonts w:ascii="Arial Narrow" w:hAnsi="Arial Narrow" w:cs="Calibri Light"/>
                <w:color w:val="000000"/>
                <w:sz w:val="18"/>
                <w:szCs w:val="18"/>
                <w:lang w:val="es-CO"/>
              </w:rPr>
            </w:pPr>
            <w:r>
              <w:rPr>
                <w:rFonts w:ascii="Arial Narrow" w:hAnsi="Arial Narrow" w:cs="Calibri Light"/>
                <w:color w:val="000000"/>
                <w:sz w:val="18"/>
                <w:szCs w:val="18"/>
                <w:lang w:val="es-CO"/>
              </w:rPr>
              <w:t xml:space="preserve">Análisis de riesgos (biológicos, químicos, físicos) </w:t>
            </w:r>
          </w:p>
          <w:p w14:paraId="148ECD63" w14:textId="77777777" w:rsidR="005D57E5" w:rsidRDefault="005D57E5">
            <w:pPr>
              <w:rPr>
                <w:rFonts w:ascii="Arial Narrow" w:hAnsi="Arial Narrow" w:cs="Calibri Light"/>
                <w:sz w:val="18"/>
                <w:szCs w:val="18"/>
                <w:lang w:val="es-CO"/>
              </w:rPr>
            </w:pPr>
            <w:r>
              <w:rPr>
                <w:rFonts w:ascii="Arial Narrow" w:hAnsi="Arial Narrow" w:cs="Calibri Light"/>
                <w:color w:val="000000"/>
                <w:sz w:val="18"/>
                <w:szCs w:val="18"/>
                <w:lang w:val="es-CO"/>
              </w:rPr>
              <w:t>Implementación de medidas preventivas para minimizar o eliminar los riesgos</w:t>
            </w:r>
            <w:r>
              <w:rPr>
                <w:rFonts w:ascii="Arial Narrow" w:hAnsi="Arial Narrow" w:cs="Calibri Light"/>
                <w:color w:val="000000"/>
                <w:sz w:val="18"/>
                <w:szCs w:val="18"/>
                <w:lang w:val="es-CO"/>
              </w:rPr>
              <w:br/>
            </w:r>
          </w:p>
        </w:tc>
        <w:tc>
          <w:tcPr>
            <w:tcW w:w="348" w:type="pct"/>
            <w:tcBorders>
              <w:top w:val="nil"/>
              <w:left w:val="nil"/>
              <w:bottom w:val="single" w:sz="4" w:space="0" w:color="auto"/>
              <w:right w:val="single" w:sz="4" w:space="0" w:color="auto"/>
            </w:tcBorders>
            <w:vAlign w:val="center"/>
            <w:hideMark/>
          </w:tcPr>
          <w:p w14:paraId="456A0583"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lastRenderedPageBreak/>
              <w:t>TALLER</w:t>
            </w:r>
          </w:p>
        </w:tc>
        <w:tc>
          <w:tcPr>
            <w:tcW w:w="476" w:type="pct"/>
            <w:tcBorders>
              <w:top w:val="nil"/>
              <w:left w:val="nil"/>
              <w:bottom w:val="single" w:sz="4" w:space="0" w:color="auto"/>
              <w:right w:val="single" w:sz="4" w:space="0" w:color="auto"/>
            </w:tcBorders>
            <w:vAlign w:val="center"/>
            <w:hideMark/>
          </w:tcPr>
          <w:p w14:paraId="0F62556C"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w:t>
            </w:r>
          </w:p>
        </w:tc>
        <w:tc>
          <w:tcPr>
            <w:tcW w:w="662" w:type="pct"/>
            <w:tcBorders>
              <w:top w:val="nil"/>
              <w:left w:val="nil"/>
              <w:bottom w:val="single" w:sz="4" w:space="0" w:color="auto"/>
              <w:right w:val="single" w:sz="4" w:space="0" w:color="auto"/>
            </w:tcBorders>
            <w:vAlign w:val="center"/>
          </w:tcPr>
          <w:p w14:paraId="4A73DA1D" w14:textId="11E26E26"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5983681F" w14:textId="513C5053" w:rsidR="005D57E5" w:rsidRDefault="005D57E5">
            <w:pPr>
              <w:jc w:val="center"/>
              <w:rPr>
                <w:rFonts w:ascii="Arial Narrow" w:hAnsi="Arial Narrow" w:cs="Calibri Light"/>
                <w:sz w:val="18"/>
                <w:szCs w:val="18"/>
                <w:lang w:val="es-CO"/>
              </w:rPr>
            </w:pPr>
          </w:p>
        </w:tc>
      </w:tr>
      <w:tr w:rsidR="005D57E5" w14:paraId="5F003706" w14:textId="77777777" w:rsidTr="005D57E5">
        <w:trPr>
          <w:trHeight w:val="1019"/>
        </w:trPr>
        <w:tc>
          <w:tcPr>
            <w:tcW w:w="289" w:type="pct"/>
            <w:tcBorders>
              <w:top w:val="nil"/>
              <w:left w:val="single" w:sz="4" w:space="0" w:color="auto"/>
              <w:bottom w:val="single" w:sz="4" w:space="0" w:color="auto"/>
              <w:right w:val="single" w:sz="4" w:space="0" w:color="auto"/>
            </w:tcBorders>
            <w:vAlign w:val="center"/>
            <w:hideMark/>
          </w:tcPr>
          <w:p w14:paraId="6C79EAC8"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5.2</w:t>
            </w:r>
          </w:p>
        </w:tc>
        <w:tc>
          <w:tcPr>
            <w:tcW w:w="499" w:type="pct"/>
            <w:tcBorders>
              <w:top w:val="nil"/>
              <w:left w:val="nil"/>
              <w:bottom w:val="single" w:sz="4" w:space="0" w:color="auto"/>
              <w:right w:val="single" w:sz="4" w:space="0" w:color="auto"/>
            </w:tcBorders>
            <w:noWrap/>
            <w:vAlign w:val="center"/>
            <w:hideMark/>
          </w:tcPr>
          <w:p w14:paraId="1C30DB9E" w14:textId="77777777" w:rsidR="005D57E5" w:rsidRDefault="005D57E5">
            <w:pPr>
              <w:jc w:val="center"/>
              <w:rPr>
                <w:rFonts w:ascii="Arial Narrow" w:hAnsi="Arial Narrow"/>
                <w:b/>
                <w:bCs/>
                <w:sz w:val="16"/>
                <w:szCs w:val="16"/>
                <w:lang w:val="es-CO"/>
              </w:rPr>
            </w:pPr>
            <w:r>
              <w:rPr>
                <w:rFonts w:ascii="Arial Narrow" w:hAnsi="Arial Narrow"/>
                <w:b/>
                <w:bCs/>
                <w:sz w:val="16"/>
                <w:szCs w:val="16"/>
                <w:lang w:val="es-CO"/>
              </w:rPr>
              <w:t>93131608</w:t>
            </w:r>
          </w:p>
        </w:tc>
        <w:tc>
          <w:tcPr>
            <w:tcW w:w="2034" w:type="pct"/>
            <w:tcBorders>
              <w:top w:val="nil"/>
              <w:left w:val="nil"/>
              <w:bottom w:val="single" w:sz="4" w:space="0" w:color="auto"/>
              <w:right w:val="single" w:sz="4" w:space="0" w:color="auto"/>
            </w:tcBorders>
            <w:vAlign w:val="center"/>
            <w:hideMark/>
          </w:tcPr>
          <w:p w14:paraId="1965F1AD" w14:textId="77777777" w:rsidR="005D57E5" w:rsidRDefault="005D57E5">
            <w:pPr>
              <w:jc w:val="both"/>
              <w:rPr>
                <w:rFonts w:ascii="Arial Narrow" w:hAnsi="Arial Narrow" w:cs="Calibri Light"/>
                <w:sz w:val="18"/>
                <w:szCs w:val="18"/>
                <w:lang w:val="es-CO"/>
              </w:rPr>
            </w:pPr>
            <w:r>
              <w:rPr>
                <w:rFonts w:ascii="Arial Narrow" w:hAnsi="Arial Narrow" w:cs="Calibri Light"/>
                <w:sz w:val="18"/>
                <w:szCs w:val="18"/>
                <w:lang w:val="es-CO"/>
              </w:rPr>
              <w:t>REFRIGERIOS:  compuesto por empanada de pollo y/o carne + vaso de jugo de 11 Oz. Cada participante recibirá un refrigerio en cada una de las sesiones del seminario programado. Para 30 participantes en los cinco (05) talleres</w:t>
            </w:r>
          </w:p>
        </w:tc>
        <w:tc>
          <w:tcPr>
            <w:tcW w:w="348" w:type="pct"/>
            <w:tcBorders>
              <w:top w:val="nil"/>
              <w:left w:val="nil"/>
              <w:bottom w:val="single" w:sz="4" w:space="0" w:color="auto"/>
              <w:right w:val="single" w:sz="4" w:space="0" w:color="auto"/>
            </w:tcBorders>
            <w:vAlign w:val="center"/>
            <w:hideMark/>
          </w:tcPr>
          <w:p w14:paraId="76F532F1"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 xml:space="preserve">UNIDAD </w:t>
            </w:r>
          </w:p>
        </w:tc>
        <w:tc>
          <w:tcPr>
            <w:tcW w:w="476" w:type="pct"/>
            <w:tcBorders>
              <w:top w:val="nil"/>
              <w:left w:val="nil"/>
              <w:bottom w:val="single" w:sz="4" w:space="0" w:color="auto"/>
              <w:right w:val="single" w:sz="4" w:space="0" w:color="auto"/>
            </w:tcBorders>
            <w:vAlign w:val="center"/>
            <w:hideMark/>
          </w:tcPr>
          <w:p w14:paraId="37B03120" w14:textId="77777777" w:rsidR="005D57E5" w:rsidRDefault="005D57E5">
            <w:pPr>
              <w:jc w:val="center"/>
              <w:rPr>
                <w:rFonts w:ascii="Arial Narrow" w:hAnsi="Arial Narrow" w:cs="Calibri Light"/>
                <w:sz w:val="18"/>
                <w:szCs w:val="18"/>
                <w:lang w:val="es-CO"/>
              </w:rPr>
            </w:pPr>
            <w:r>
              <w:rPr>
                <w:rFonts w:ascii="Arial Narrow" w:hAnsi="Arial Narrow" w:cs="Calibri Light"/>
                <w:sz w:val="18"/>
                <w:szCs w:val="18"/>
                <w:lang w:val="es-CO"/>
              </w:rPr>
              <w:t>150</w:t>
            </w:r>
          </w:p>
        </w:tc>
        <w:tc>
          <w:tcPr>
            <w:tcW w:w="662" w:type="pct"/>
            <w:tcBorders>
              <w:top w:val="nil"/>
              <w:left w:val="nil"/>
              <w:bottom w:val="single" w:sz="4" w:space="0" w:color="auto"/>
              <w:right w:val="single" w:sz="4" w:space="0" w:color="auto"/>
            </w:tcBorders>
            <w:vAlign w:val="center"/>
          </w:tcPr>
          <w:p w14:paraId="7D596FEA" w14:textId="777CFFE4" w:rsidR="005D57E5" w:rsidRDefault="005D57E5">
            <w:pPr>
              <w:jc w:val="center"/>
              <w:rPr>
                <w:rFonts w:ascii="Arial Narrow" w:hAnsi="Arial Narrow" w:cs="Calibri Light"/>
                <w:sz w:val="18"/>
                <w:szCs w:val="18"/>
                <w:lang w:val="es-CO"/>
              </w:rPr>
            </w:pPr>
          </w:p>
        </w:tc>
        <w:tc>
          <w:tcPr>
            <w:tcW w:w="692" w:type="pct"/>
            <w:tcBorders>
              <w:top w:val="nil"/>
              <w:left w:val="nil"/>
              <w:bottom w:val="single" w:sz="4" w:space="0" w:color="auto"/>
              <w:right w:val="single" w:sz="4" w:space="0" w:color="auto"/>
            </w:tcBorders>
            <w:vAlign w:val="center"/>
          </w:tcPr>
          <w:p w14:paraId="6B27554C" w14:textId="36A87428" w:rsidR="005D57E5" w:rsidRDefault="005D57E5">
            <w:pPr>
              <w:jc w:val="center"/>
              <w:rPr>
                <w:rFonts w:ascii="Arial Narrow" w:hAnsi="Arial Narrow" w:cs="Calibri Light"/>
                <w:sz w:val="18"/>
                <w:szCs w:val="18"/>
                <w:lang w:val="es-CO"/>
              </w:rPr>
            </w:pPr>
          </w:p>
        </w:tc>
      </w:tr>
      <w:tr w:rsidR="005D57E5" w14:paraId="6DCDD83E" w14:textId="77777777" w:rsidTr="005D57E5">
        <w:trPr>
          <w:trHeight w:val="285"/>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264BC91B" w14:textId="77777777" w:rsidR="005D57E5" w:rsidRDefault="005D57E5">
            <w:pPr>
              <w:jc w:val="right"/>
              <w:rPr>
                <w:rFonts w:ascii="Arial Narrow" w:hAnsi="Arial Narrow" w:cs="Calibri Light"/>
                <w:b/>
                <w:bCs/>
                <w:sz w:val="18"/>
                <w:szCs w:val="18"/>
                <w:lang w:val="es-CO"/>
              </w:rPr>
            </w:pPr>
            <w:r>
              <w:rPr>
                <w:rFonts w:ascii="Arial Narrow" w:hAnsi="Arial Narrow" w:cs="Calibri Light"/>
                <w:b/>
                <w:bCs/>
                <w:sz w:val="18"/>
                <w:szCs w:val="18"/>
                <w:lang w:val="es-CO"/>
              </w:rPr>
              <w:t>SUBTOTAL</w:t>
            </w:r>
          </w:p>
        </w:tc>
        <w:tc>
          <w:tcPr>
            <w:tcW w:w="692" w:type="pct"/>
            <w:tcBorders>
              <w:top w:val="nil"/>
              <w:left w:val="nil"/>
              <w:bottom w:val="single" w:sz="4" w:space="0" w:color="auto"/>
              <w:right w:val="single" w:sz="4" w:space="0" w:color="auto"/>
            </w:tcBorders>
            <w:vAlign w:val="center"/>
            <w:hideMark/>
          </w:tcPr>
          <w:p w14:paraId="446EE82D" w14:textId="1171B41C" w:rsidR="005D57E5" w:rsidRDefault="005D57E5">
            <w:pPr>
              <w:jc w:val="center"/>
              <w:rPr>
                <w:rFonts w:ascii="Arial Narrow" w:hAnsi="Arial Narrow" w:cs="Calibri Light"/>
                <w:b/>
                <w:bCs/>
                <w:sz w:val="18"/>
                <w:szCs w:val="18"/>
                <w:lang w:val="es-CO"/>
              </w:rPr>
            </w:pPr>
          </w:p>
        </w:tc>
      </w:tr>
      <w:tr w:rsidR="005D57E5" w14:paraId="7C4EE70B" w14:textId="77777777" w:rsidTr="005D57E5">
        <w:trPr>
          <w:trHeight w:val="285"/>
        </w:trPr>
        <w:tc>
          <w:tcPr>
            <w:tcW w:w="4308" w:type="pct"/>
            <w:gridSpan w:val="6"/>
            <w:tcBorders>
              <w:top w:val="single" w:sz="4" w:space="0" w:color="auto"/>
              <w:left w:val="single" w:sz="4" w:space="0" w:color="auto"/>
              <w:bottom w:val="single" w:sz="4" w:space="0" w:color="auto"/>
              <w:right w:val="single" w:sz="4" w:space="0" w:color="auto"/>
            </w:tcBorders>
            <w:vAlign w:val="center"/>
            <w:hideMark/>
          </w:tcPr>
          <w:p w14:paraId="0CEDB0D2" w14:textId="77777777" w:rsidR="005D57E5" w:rsidRDefault="005D57E5">
            <w:pPr>
              <w:jc w:val="right"/>
              <w:rPr>
                <w:rFonts w:ascii="Arial Narrow" w:hAnsi="Arial Narrow" w:cs="Calibri Light"/>
                <w:b/>
                <w:bCs/>
                <w:sz w:val="18"/>
                <w:szCs w:val="18"/>
                <w:lang w:val="es-CO"/>
              </w:rPr>
            </w:pPr>
            <w:proofErr w:type="gramStart"/>
            <w:r>
              <w:rPr>
                <w:rFonts w:ascii="Arial Narrow" w:hAnsi="Arial Narrow" w:cs="Calibri Light"/>
                <w:b/>
                <w:bCs/>
                <w:sz w:val="18"/>
                <w:szCs w:val="18"/>
                <w:lang w:val="es-CO"/>
              </w:rPr>
              <w:t>TOTAL</w:t>
            </w:r>
            <w:proofErr w:type="gramEnd"/>
            <w:r>
              <w:rPr>
                <w:rFonts w:ascii="Arial Narrow" w:hAnsi="Arial Narrow" w:cs="Calibri Light"/>
                <w:b/>
                <w:bCs/>
                <w:sz w:val="18"/>
                <w:szCs w:val="18"/>
                <w:lang w:val="es-CO"/>
              </w:rPr>
              <w:t xml:space="preserve"> VALOR </w:t>
            </w:r>
          </w:p>
        </w:tc>
        <w:tc>
          <w:tcPr>
            <w:tcW w:w="692" w:type="pct"/>
            <w:tcBorders>
              <w:top w:val="nil"/>
              <w:left w:val="nil"/>
              <w:bottom w:val="single" w:sz="4" w:space="0" w:color="auto"/>
              <w:right w:val="single" w:sz="4" w:space="0" w:color="auto"/>
            </w:tcBorders>
            <w:vAlign w:val="center"/>
            <w:hideMark/>
          </w:tcPr>
          <w:p w14:paraId="15A52A27" w14:textId="52174766" w:rsidR="005D57E5" w:rsidRDefault="005D57E5">
            <w:pPr>
              <w:jc w:val="center"/>
              <w:rPr>
                <w:rFonts w:ascii="Arial Narrow" w:hAnsi="Arial Narrow" w:cs="Calibri Light"/>
                <w:b/>
                <w:bCs/>
                <w:sz w:val="18"/>
                <w:szCs w:val="18"/>
                <w:lang w:val="es-CO"/>
              </w:rPr>
            </w:pPr>
          </w:p>
        </w:tc>
      </w:tr>
    </w:tbl>
    <w:p w14:paraId="7AB37C8A" w14:textId="4D161047" w:rsidR="00523D61"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627B642F" w14:textId="32BF4A99" w:rsidR="005D57E5" w:rsidRDefault="005D57E5" w:rsidP="00523D61">
      <w:pPr>
        <w:jc w:val="both"/>
        <w:rPr>
          <w:rFonts w:cs="Arial"/>
          <w:bCs/>
          <w:sz w:val="21"/>
          <w:szCs w:val="21"/>
        </w:rPr>
      </w:pPr>
    </w:p>
    <w:p w14:paraId="6F9D9C28" w14:textId="0C7C9CCD" w:rsidR="005D57E5" w:rsidRDefault="005D57E5" w:rsidP="00523D61">
      <w:pPr>
        <w:jc w:val="both"/>
        <w:rPr>
          <w:rFonts w:cs="Arial"/>
          <w:bCs/>
          <w:sz w:val="21"/>
          <w:szCs w:val="21"/>
        </w:rPr>
      </w:pPr>
    </w:p>
    <w:p w14:paraId="2398181A" w14:textId="1CE156B1" w:rsidR="005D57E5" w:rsidRDefault="005D57E5" w:rsidP="00523D61">
      <w:pPr>
        <w:jc w:val="both"/>
        <w:rPr>
          <w:rFonts w:cs="Arial"/>
          <w:bCs/>
          <w:sz w:val="21"/>
          <w:szCs w:val="21"/>
        </w:rPr>
      </w:pPr>
    </w:p>
    <w:p w14:paraId="0BC79574" w14:textId="77777777" w:rsidR="005D57E5" w:rsidRPr="00A123AC" w:rsidRDefault="005D57E5" w:rsidP="00523D61">
      <w:pPr>
        <w:jc w:val="both"/>
        <w:rPr>
          <w:rFonts w:cs="Arial"/>
          <w:bCs/>
          <w:sz w:val="21"/>
          <w:szCs w:val="21"/>
        </w:rPr>
      </w:pPr>
    </w:p>
    <w:p w14:paraId="52BDACD9" w14:textId="77777777"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7965F69F" w14:textId="3ABF94D3" w:rsidR="00523D61" w:rsidRDefault="00523D61" w:rsidP="001E57D7">
      <w:pPr>
        <w:widowControl w:val="0"/>
        <w:jc w:val="center"/>
        <w:rPr>
          <w:rFonts w:cs="Arial"/>
          <w:sz w:val="21"/>
          <w:szCs w:val="21"/>
          <w:lang w:val="es-CO"/>
        </w:rPr>
      </w:pPr>
      <w:r w:rsidRPr="00A123AC">
        <w:rPr>
          <w:rFonts w:cs="Arial"/>
          <w:sz w:val="21"/>
          <w:szCs w:val="21"/>
          <w:lang w:val="es-CO"/>
        </w:rPr>
        <w:t>(</w:t>
      </w:r>
      <w:proofErr w:type="gramStart"/>
      <w:r w:rsidRPr="00A123AC">
        <w:rPr>
          <w:rFonts w:cs="Arial"/>
          <w:sz w:val="21"/>
          <w:szCs w:val="21"/>
          <w:lang w:val="es-CO"/>
        </w:rPr>
        <w:t>Cédula  de</w:t>
      </w:r>
      <w:proofErr w:type="gramEnd"/>
      <w:r w:rsidRPr="00A123AC">
        <w:rPr>
          <w:rFonts w:cs="Arial"/>
          <w:sz w:val="21"/>
          <w:szCs w:val="21"/>
          <w:lang w:val="es-CO"/>
        </w:rPr>
        <w:t xml:space="preserve">  </w:t>
      </w:r>
      <w:proofErr w:type="gramStart"/>
      <w:r w:rsidRPr="00A123AC">
        <w:rPr>
          <w:rFonts w:cs="Arial"/>
          <w:sz w:val="21"/>
          <w:szCs w:val="21"/>
          <w:lang w:val="es-CO"/>
        </w:rPr>
        <w:t>Ciudadanía  o</w:t>
      </w:r>
      <w:proofErr w:type="gramEnd"/>
      <w:r w:rsidRPr="00A123AC">
        <w:rPr>
          <w:rFonts w:cs="Arial"/>
          <w:sz w:val="21"/>
          <w:szCs w:val="21"/>
          <w:lang w:val="es-CO"/>
        </w:rPr>
        <w:t xml:space="preserve">  N I T)</w:t>
      </w:r>
    </w:p>
    <w:p w14:paraId="62BD2E54" w14:textId="0EA737E4" w:rsidR="005D57E5" w:rsidRDefault="005D57E5" w:rsidP="001E57D7">
      <w:pPr>
        <w:widowControl w:val="0"/>
        <w:jc w:val="center"/>
        <w:rPr>
          <w:rFonts w:cs="Arial"/>
          <w:sz w:val="21"/>
          <w:szCs w:val="21"/>
          <w:lang w:val="es-CO"/>
        </w:rPr>
      </w:pPr>
    </w:p>
    <w:p w14:paraId="4017E478" w14:textId="6FA4A3BC" w:rsidR="005D57E5" w:rsidRDefault="005D57E5" w:rsidP="001E57D7">
      <w:pPr>
        <w:widowControl w:val="0"/>
        <w:jc w:val="center"/>
        <w:rPr>
          <w:rFonts w:cs="Arial"/>
          <w:sz w:val="21"/>
          <w:szCs w:val="21"/>
          <w:lang w:val="es-CO"/>
        </w:rPr>
      </w:pPr>
    </w:p>
    <w:p w14:paraId="1A2A62D4" w14:textId="671E187C" w:rsidR="005D57E5" w:rsidRDefault="005D57E5" w:rsidP="001E57D7">
      <w:pPr>
        <w:widowControl w:val="0"/>
        <w:jc w:val="center"/>
        <w:rPr>
          <w:rFonts w:cs="Arial"/>
          <w:sz w:val="21"/>
          <w:szCs w:val="21"/>
          <w:lang w:val="es-CO"/>
        </w:rPr>
      </w:pPr>
    </w:p>
    <w:p w14:paraId="089E331A" w14:textId="381B2F0F" w:rsidR="005D57E5" w:rsidRDefault="005D57E5" w:rsidP="001E57D7">
      <w:pPr>
        <w:widowControl w:val="0"/>
        <w:jc w:val="center"/>
        <w:rPr>
          <w:rFonts w:cs="Arial"/>
          <w:sz w:val="21"/>
          <w:szCs w:val="21"/>
          <w:lang w:val="es-CO"/>
        </w:rPr>
      </w:pPr>
    </w:p>
    <w:p w14:paraId="05E91849" w14:textId="02BD2BC1" w:rsidR="005D57E5" w:rsidRDefault="005D57E5" w:rsidP="001E57D7">
      <w:pPr>
        <w:widowControl w:val="0"/>
        <w:jc w:val="center"/>
        <w:rPr>
          <w:rFonts w:cs="Arial"/>
          <w:sz w:val="21"/>
          <w:szCs w:val="21"/>
          <w:lang w:val="es-CO"/>
        </w:rPr>
      </w:pPr>
    </w:p>
    <w:p w14:paraId="2E444FD3" w14:textId="0DB71ACA" w:rsidR="005D57E5" w:rsidRDefault="005D57E5" w:rsidP="001E57D7">
      <w:pPr>
        <w:widowControl w:val="0"/>
        <w:jc w:val="center"/>
        <w:rPr>
          <w:rFonts w:cs="Arial"/>
          <w:sz w:val="21"/>
          <w:szCs w:val="21"/>
          <w:lang w:val="es-CO"/>
        </w:rPr>
      </w:pPr>
    </w:p>
    <w:p w14:paraId="448B664A" w14:textId="32DFF37C" w:rsidR="005D57E5" w:rsidRDefault="005D57E5" w:rsidP="001E57D7">
      <w:pPr>
        <w:widowControl w:val="0"/>
        <w:jc w:val="center"/>
        <w:rPr>
          <w:rFonts w:cs="Arial"/>
          <w:sz w:val="21"/>
          <w:szCs w:val="21"/>
          <w:lang w:val="es-CO"/>
        </w:rPr>
      </w:pPr>
    </w:p>
    <w:p w14:paraId="548CA447" w14:textId="32871588" w:rsidR="005D57E5" w:rsidRDefault="005D57E5" w:rsidP="001E57D7">
      <w:pPr>
        <w:widowControl w:val="0"/>
        <w:jc w:val="center"/>
        <w:rPr>
          <w:rFonts w:cs="Arial"/>
          <w:sz w:val="21"/>
          <w:szCs w:val="21"/>
          <w:lang w:val="es-CO"/>
        </w:rPr>
      </w:pPr>
    </w:p>
    <w:p w14:paraId="0351BECD" w14:textId="72118162" w:rsidR="005D57E5" w:rsidRDefault="005D57E5" w:rsidP="001E57D7">
      <w:pPr>
        <w:widowControl w:val="0"/>
        <w:jc w:val="center"/>
        <w:rPr>
          <w:rFonts w:cs="Arial"/>
          <w:sz w:val="21"/>
          <w:szCs w:val="21"/>
          <w:lang w:val="es-CO"/>
        </w:rPr>
      </w:pPr>
    </w:p>
    <w:p w14:paraId="249D6E50" w14:textId="77777777" w:rsidR="005D57E5" w:rsidRDefault="005D57E5" w:rsidP="001E57D7">
      <w:pPr>
        <w:widowControl w:val="0"/>
        <w:jc w:val="center"/>
        <w:rPr>
          <w:rFonts w:cs="Arial"/>
          <w:sz w:val="21"/>
          <w:szCs w:val="21"/>
          <w:lang w:val="es-CO"/>
        </w:rPr>
      </w:pPr>
    </w:p>
    <w:p w14:paraId="1960842C" w14:textId="60E38D78" w:rsidR="005D57E5" w:rsidRDefault="005D57E5" w:rsidP="001E57D7">
      <w:pPr>
        <w:widowControl w:val="0"/>
        <w:jc w:val="center"/>
        <w:rPr>
          <w:rFonts w:cs="Arial"/>
          <w:sz w:val="21"/>
          <w:szCs w:val="21"/>
          <w:lang w:val="es-CO"/>
        </w:rPr>
      </w:pPr>
    </w:p>
    <w:p w14:paraId="79029D96" w14:textId="7464857D" w:rsidR="005D57E5" w:rsidRDefault="005D57E5" w:rsidP="001E57D7">
      <w:pPr>
        <w:widowControl w:val="0"/>
        <w:jc w:val="center"/>
        <w:rPr>
          <w:rFonts w:cs="Arial"/>
          <w:sz w:val="21"/>
          <w:szCs w:val="21"/>
          <w:lang w:val="es-CO"/>
        </w:rPr>
      </w:pPr>
    </w:p>
    <w:p w14:paraId="4F62124E" w14:textId="00652AF5" w:rsidR="005D57E5" w:rsidRDefault="005D57E5" w:rsidP="001E57D7">
      <w:pPr>
        <w:widowControl w:val="0"/>
        <w:jc w:val="center"/>
        <w:rPr>
          <w:rFonts w:cs="Arial"/>
          <w:sz w:val="21"/>
          <w:szCs w:val="21"/>
          <w:lang w:val="es-CO"/>
        </w:rPr>
      </w:pPr>
    </w:p>
    <w:p w14:paraId="442DACB4" w14:textId="27475BF9" w:rsidR="005D57E5" w:rsidRDefault="005D57E5" w:rsidP="001E57D7">
      <w:pPr>
        <w:widowControl w:val="0"/>
        <w:jc w:val="center"/>
        <w:rPr>
          <w:rFonts w:cs="Arial"/>
          <w:sz w:val="21"/>
          <w:szCs w:val="21"/>
          <w:lang w:val="es-CO"/>
        </w:rPr>
      </w:pPr>
    </w:p>
    <w:p w14:paraId="77A01481" w14:textId="533F89C8" w:rsidR="005D57E5" w:rsidRDefault="005D57E5" w:rsidP="001E57D7">
      <w:pPr>
        <w:widowControl w:val="0"/>
        <w:jc w:val="center"/>
        <w:rPr>
          <w:rFonts w:cs="Arial"/>
          <w:sz w:val="21"/>
          <w:szCs w:val="21"/>
          <w:lang w:val="es-CO"/>
        </w:rPr>
      </w:pPr>
    </w:p>
    <w:p w14:paraId="20ECB218" w14:textId="3379028F" w:rsidR="005D57E5" w:rsidRDefault="005D57E5" w:rsidP="001E57D7">
      <w:pPr>
        <w:widowControl w:val="0"/>
        <w:jc w:val="center"/>
        <w:rPr>
          <w:rFonts w:cs="Arial"/>
          <w:sz w:val="21"/>
          <w:szCs w:val="21"/>
          <w:lang w:val="es-CO"/>
        </w:rPr>
      </w:pPr>
    </w:p>
    <w:p w14:paraId="4463F87F" w14:textId="4A410417" w:rsidR="005D57E5" w:rsidRDefault="005D57E5" w:rsidP="001E57D7">
      <w:pPr>
        <w:widowControl w:val="0"/>
        <w:jc w:val="center"/>
        <w:rPr>
          <w:rFonts w:cs="Arial"/>
          <w:sz w:val="21"/>
          <w:szCs w:val="21"/>
          <w:lang w:val="es-CO"/>
        </w:rPr>
      </w:pPr>
    </w:p>
    <w:p w14:paraId="3B46CC09" w14:textId="260E3B68" w:rsidR="005D57E5" w:rsidRDefault="005D57E5" w:rsidP="001E57D7">
      <w:pPr>
        <w:widowControl w:val="0"/>
        <w:jc w:val="center"/>
        <w:rPr>
          <w:rFonts w:cs="Arial"/>
          <w:sz w:val="21"/>
          <w:szCs w:val="21"/>
          <w:lang w:val="es-CO"/>
        </w:rPr>
      </w:pPr>
    </w:p>
    <w:p w14:paraId="0B09B8DC" w14:textId="0F058C9E" w:rsidR="005D57E5" w:rsidRDefault="005D57E5" w:rsidP="001E57D7">
      <w:pPr>
        <w:widowControl w:val="0"/>
        <w:jc w:val="center"/>
        <w:rPr>
          <w:rFonts w:cs="Arial"/>
          <w:sz w:val="21"/>
          <w:szCs w:val="21"/>
          <w:lang w:val="es-CO"/>
        </w:rPr>
      </w:pPr>
    </w:p>
    <w:p w14:paraId="62F041D1" w14:textId="3619E683" w:rsidR="005D57E5" w:rsidRDefault="005D57E5" w:rsidP="001E57D7">
      <w:pPr>
        <w:widowControl w:val="0"/>
        <w:jc w:val="center"/>
        <w:rPr>
          <w:rFonts w:cs="Arial"/>
          <w:sz w:val="21"/>
          <w:szCs w:val="21"/>
          <w:lang w:val="es-CO"/>
        </w:rPr>
      </w:pPr>
    </w:p>
    <w:p w14:paraId="1AAD0589" w14:textId="7ABA195B" w:rsidR="005D57E5" w:rsidRDefault="005D57E5" w:rsidP="001E57D7">
      <w:pPr>
        <w:widowControl w:val="0"/>
        <w:jc w:val="center"/>
        <w:rPr>
          <w:rFonts w:cs="Arial"/>
          <w:sz w:val="21"/>
          <w:szCs w:val="21"/>
          <w:lang w:val="es-CO"/>
        </w:rPr>
      </w:pPr>
    </w:p>
    <w:p w14:paraId="506BA7ED" w14:textId="77777777" w:rsidR="005D57E5" w:rsidRDefault="005D57E5" w:rsidP="001E57D7">
      <w:pPr>
        <w:widowControl w:val="0"/>
        <w:jc w:val="center"/>
        <w:rPr>
          <w:rFonts w:cs="Arial"/>
          <w:sz w:val="21"/>
          <w:szCs w:val="21"/>
          <w:lang w:val="es-CO"/>
        </w:rPr>
      </w:pPr>
    </w:p>
    <w:p w14:paraId="57B323CD" w14:textId="77777777" w:rsidR="00523D61" w:rsidRDefault="00523D61" w:rsidP="00523D61">
      <w:pPr>
        <w:suppressAutoHyphens w:val="0"/>
        <w:rPr>
          <w:rFonts w:cs="Arial"/>
          <w:b/>
          <w:bCs/>
          <w:szCs w:val="24"/>
          <w:u w:val="single"/>
          <w:lang w:val="es-CO"/>
        </w:rPr>
      </w:pPr>
      <w:r>
        <w:rPr>
          <w:rFonts w:cs="Arial"/>
          <w:b/>
          <w:bCs/>
          <w:szCs w:val="24"/>
          <w:u w:val="single"/>
          <w:lang w:val="es-CO"/>
        </w:rPr>
        <w:br w:type="page"/>
      </w: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lastRenderedPageBreak/>
        <w:t xml:space="preserve">ANEXO </w:t>
      </w:r>
      <w:r>
        <w:rPr>
          <w:rFonts w:cs="Arial"/>
          <w:b/>
          <w:bCs/>
          <w:szCs w:val="24"/>
          <w:u w:val="single"/>
          <w:lang w:val="es-CO"/>
        </w:rPr>
        <w:t>7</w:t>
      </w:r>
    </w:p>
    <w:p w14:paraId="2DBCB537" w14:textId="56D6F12C"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FC1FD3">
        <w:rPr>
          <w:rFonts w:cs="Arial"/>
          <w:b/>
          <w:bCs/>
          <w:sz w:val="20"/>
        </w:rPr>
        <w:t>No. MC - SVNA - SDSM - 255 - 2025</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 xml:space="preserve">[En caso de presentar acuerdo de pago con alguna de las entidades anteriormente mencionadas, se deberá precisar el valor y el plazo previsto para el acuerdo de pago, con indicación del cumplimiento de esta obligación, </w:t>
      </w:r>
      <w:r w:rsidRPr="00451BBB">
        <w:rPr>
          <w:rFonts w:cs="Arial"/>
          <w:sz w:val="20"/>
          <w:highlight w:val="lightGray"/>
        </w:rPr>
        <w:lastRenderedPageBreak/>
        <w:t>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lastRenderedPageBreak/>
        <w:t>ANEXO No.7</w:t>
      </w:r>
      <w:r>
        <w:rPr>
          <w:rFonts w:ascii="Arial" w:hAnsi="Arial" w:cs="Arial"/>
          <w:b/>
          <w:sz w:val="21"/>
          <w:szCs w:val="21"/>
          <w:u w:val="single"/>
        </w:rPr>
        <w:t xml:space="preserve"> A</w:t>
      </w:r>
    </w:p>
    <w:p w14:paraId="6DCF0AC0" w14:textId="05A968AD"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FC1FD3">
        <w:rPr>
          <w:rFonts w:ascii="Arial" w:hAnsi="Arial" w:cs="Arial"/>
          <w:b/>
          <w:sz w:val="21"/>
          <w:szCs w:val="21"/>
          <w:lang w:val="es-ES_tradnl" w:eastAsia="ar-SA"/>
        </w:rPr>
        <w:t>No. MC - SVNA - SDSM - 255 - 2025</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lastRenderedPageBreak/>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lastRenderedPageBreak/>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lastRenderedPageBreak/>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lastRenderedPageBreak/>
        <w:t>ANEXO No. 9</w:t>
      </w:r>
    </w:p>
    <w:p w14:paraId="41A1985E" w14:textId="5010A54C"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FC1FD3">
        <w:rPr>
          <w:rFonts w:ascii="Arial" w:hAnsi="Arial" w:cs="Arial"/>
          <w:b/>
          <w:bCs/>
          <w:sz w:val="21"/>
          <w:szCs w:val="21"/>
          <w:lang w:val="es-CO" w:eastAsia="es-CO"/>
        </w:rPr>
        <w:t>No. MC - SVNA - SDSM - 255 - 2025</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4F2D1451"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FC1FD3">
        <w:rPr>
          <w:rFonts w:cs="Arial"/>
          <w:b/>
          <w:bCs/>
          <w:sz w:val="21"/>
          <w:szCs w:val="21"/>
        </w:rPr>
        <w:t>No. MC - SVNA - SDSM - 255 - 2025</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lastRenderedPageBreak/>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lastRenderedPageBreak/>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lastRenderedPageBreak/>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lastRenderedPageBreak/>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lastRenderedPageBreak/>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lastRenderedPageBreak/>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w:t>
      </w:r>
      <w:proofErr w:type="gramStart"/>
      <w:r w:rsidRPr="00A123AC">
        <w:rPr>
          <w:rFonts w:eastAsia="Calibri" w:cs="Arial"/>
          <w:sz w:val="21"/>
          <w:szCs w:val="21"/>
          <w:highlight w:val="lightGray"/>
        </w:rPr>
        <w:t xml:space="preserve">del  </w:t>
      </w:r>
      <w:proofErr w:type="spellStart"/>
      <w:r w:rsidRPr="00A123AC">
        <w:rPr>
          <w:rFonts w:eastAsia="Calibri" w:cs="Arial"/>
          <w:sz w:val="21"/>
          <w:szCs w:val="21"/>
          <w:highlight w:val="lightGray"/>
        </w:rPr>
        <w:t>subnumeral</w:t>
      </w:r>
      <w:proofErr w:type="spellEnd"/>
      <w:proofErr w:type="gram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lastRenderedPageBreak/>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6"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6"/>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 xml:space="preserve">[indicar si: A) tiene vigente un Acuerdo Comercial, en los términos del Capítulo VI </w:t>
      </w:r>
      <w:r w:rsidRPr="00A123AC">
        <w:rPr>
          <w:rFonts w:cs="Arial"/>
          <w:sz w:val="21"/>
          <w:szCs w:val="21"/>
          <w:highlight w:val="lightGray"/>
          <w:lang w:bidi="en-US"/>
        </w:rPr>
        <w:lastRenderedPageBreak/>
        <w:t>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094BA393" w:rsidR="00523D61" w:rsidRPr="00A123AC" w:rsidRDefault="00FC1FD3" w:rsidP="00523D61">
      <w:pPr>
        <w:widowControl w:val="0"/>
        <w:jc w:val="center"/>
        <w:rPr>
          <w:rFonts w:cs="Arial"/>
          <w:b/>
          <w:bCs/>
          <w:sz w:val="21"/>
          <w:szCs w:val="21"/>
          <w:lang w:val="es-CO"/>
        </w:rPr>
      </w:pPr>
      <w:r>
        <w:rPr>
          <w:rFonts w:cs="Arial"/>
          <w:b/>
          <w:bCs/>
          <w:sz w:val="21"/>
          <w:szCs w:val="21"/>
        </w:rPr>
        <w:t>No. MC - SVNA - SDSM - 255 - 2025</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w:t>
      </w:r>
      <w:r w:rsidRPr="00A123AC">
        <w:rPr>
          <w:rFonts w:cs="Arial"/>
          <w:sz w:val="21"/>
          <w:szCs w:val="21"/>
        </w:rPr>
        <w:lastRenderedPageBreak/>
        <w:t xml:space="preserve">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 xml:space="preserve">[Incluir el </w:t>
      </w:r>
      <w:proofErr w:type="gramStart"/>
      <w:r w:rsidRPr="00A123AC">
        <w:rPr>
          <w:rFonts w:cs="Arial"/>
          <w:sz w:val="21"/>
          <w:szCs w:val="21"/>
          <w:highlight w:val="lightGray"/>
        </w:rPr>
        <w:t>link</w:t>
      </w:r>
      <w:proofErr w:type="gramEnd"/>
      <w:r w:rsidRPr="00A123AC">
        <w:rPr>
          <w:rFonts w:cs="Arial"/>
          <w:sz w:val="21"/>
          <w:szCs w:val="21"/>
          <w:highlight w:val="lightGray"/>
        </w:rPr>
        <w:t xml:space="preserve">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lastRenderedPageBreak/>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lastRenderedPageBreak/>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lastRenderedPageBreak/>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5050244">
    <w:abstractNumId w:val="15"/>
  </w:num>
  <w:num w:numId="2" w16cid:durableId="1942370979">
    <w:abstractNumId w:val="19"/>
  </w:num>
  <w:num w:numId="3" w16cid:durableId="2105177222">
    <w:abstractNumId w:val="22"/>
  </w:num>
  <w:num w:numId="4" w16cid:durableId="1297836263">
    <w:abstractNumId w:val="10"/>
  </w:num>
  <w:num w:numId="5" w16cid:durableId="1274941219">
    <w:abstractNumId w:val="7"/>
  </w:num>
  <w:num w:numId="6" w16cid:durableId="378822071">
    <w:abstractNumId w:val="5"/>
  </w:num>
  <w:num w:numId="7" w16cid:durableId="1346202171">
    <w:abstractNumId w:val="20"/>
  </w:num>
  <w:num w:numId="8" w16cid:durableId="1068114558">
    <w:abstractNumId w:val="2"/>
  </w:num>
  <w:num w:numId="9" w16cid:durableId="453642733">
    <w:abstractNumId w:val="13"/>
  </w:num>
  <w:num w:numId="10" w16cid:durableId="270213106">
    <w:abstractNumId w:val="6"/>
  </w:num>
  <w:num w:numId="11" w16cid:durableId="638808587">
    <w:abstractNumId w:val="14"/>
  </w:num>
  <w:num w:numId="12" w16cid:durableId="388109895">
    <w:abstractNumId w:val="17"/>
  </w:num>
  <w:num w:numId="13" w16cid:durableId="141310359">
    <w:abstractNumId w:val="3"/>
  </w:num>
  <w:num w:numId="14" w16cid:durableId="1663124235">
    <w:abstractNumId w:val="9"/>
  </w:num>
  <w:num w:numId="15" w16cid:durableId="1920017246">
    <w:abstractNumId w:val="11"/>
  </w:num>
  <w:num w:numId="16" w16cid:durableId="962803531">
    <w:abstractNumId w:val="24"/>
  </w:num>
  <w:num w:numId="17" w16cid:durableId="2044472840">
    <w:abstractNumId w:val="21"/>
  </w:num>
  <w:num w:numId="18" w16cid:durableId="1012879126">
    <w:abstractNumId w:val="8"/>
  </w:num>
  <w:num w:numId="19" w16cid:durableId="1790662369">
    <w:abstractNumId w:val="0"/>
  </w:num>
  <w:num w:numId="20" w16cid:durableId="1857038325">
    <w:abstractNumId w:val="23"/>
  </w:num>
  <w:num w:numId="21" w16cid:durableId="199518241">
    <w:abstractNumId w:val="12"/>
  </w:num>
  <w:num w:numId="22" w16cid:durableId="2029015236">
    <w:abstractNumId w:val="16"/>
  </w:num>
  <w:num w:numId="23" w16cid:durableId="125391770">
    <w:abstractNumId w:val="4"/>
  </w:num>
  <w:num w:numId="24" w16cid:durableId="779955700">
    <w:abstractNumId w:val="1"/>
  </w:num>
  <w:num w:numId="25" w16cid:durableId="205842958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186D95"/>
    <w:rsid w:val="001E57D7"/>
    <w:rsid w:val="00523D61"/>
    <w:rsid w:val="005D57E5"/>
    <w:rsid w:val="005F5FDA"/>
    <w:rsid w:val="007434A0"/>
    <w:rsid w:val="009740E1"/>
    <w:rsid w:val="00BD7411"/>
    <w:rsid w:val="00F44C1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42</Pages>
  <Words>13977</Words>
  <Characters>76878</Characters>
  <Application>Microsoft Office Word</Application>
  <DocSecurity>0</DocSecurity>
  <Lines>640</Lines>
  <Paragraphs>181</Paragraphs>
  <ScaleCrop>false</ScaleCrop>
  <Company/>
  <LinksUpToDate>false</LinksUpToDate>
  <CharactersWithSpaces>90674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6</cp:revision>
  <cp:lastPrinted>2024-11-26T19:23:00Z</cp:lastPrinted>
  <dcterms:created xsi:type="dcterms:W3CDTF">2024-11-25T21:09:00Z</dcterms:created>
  <dcterms:modified xsi:type="dcterms:W3CDTF">2025-08-08T22:22:00Z</dcterms:modified>
</cp:coreProperties>
</file>