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879" w:rsidRDefault="00391B04">
      <w:pPr>
        <w:spacing w:after="159"/>
        <w:ind w:left="10" w:right="1" w:hanging="10"/>
        <w:jc w:val="center"/>
      </w:pPr>
      <w:r>
        <w:rPr>
          <w:rFonts w:ascii="Arial" w:eastAsia="Arial" w:hAnsi="Arial" w:cs="Arial"/>
          <w:b/>
          <w:sz w:val="24"/>
        </w:rPr>
        <w:t>CUENTA DE COBRO No. 02</w:t>
      </w:r>
      <w:r w:rsidR="00996C40">
        <w:rPr>
          <w:rFonts w:ascii="Arial" w:eastAsia="Arial" w:hAnsi="Arial" w:cs="Arial"/>
          <w:b/>
          <w:sz w:val="24"/>
        </w:rPr>
        <w:t xml:space="preserve"> DE 2025 </w:t>
      </w:r>
    </w:p>
    <w:p w:rsidR="00F14879" w:rsidRDefault="00996C40">
      <w:pPr>
        <w:ind w:left="63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F14879" w:rsidRDefault="00996C40">
      <w:pPr>
        <w:spacing w:after="159"/>
        <w:ind w:left="10" w:right="8" w:hanging="10"/>
        <w:jc w:val="center"/>
      </w:pPr>
      <w:r>
        <w:rPr>
          <w:rFonts w:ascii="Arial" w:eastAsia="Arial" w:hAnsi="Arial" w:cs="Arial"/>
          <w:b/>
          <w:sz w:val="24"/>
        </w:rPr>
        <w:t xml:space="preserve">ALCALDIA DISTRITAL DE BARRANQUILLA </w:t>
      </w:r>
    </w:p>
    <w:p w:rsidR="00F14879" w:rsidRDefault="00996C40">
      <w:pPr>
        <w:spacing w:after="159"/>
        <w:ind w:left="10" w:right="1" w:hanging="10"/>
        <w:jc w:val="center"/>
      </w:pPr>
      <w:r>
        <w:rPr>
          <w:rFonts w:ascii="Arial" w:eastAsia="Arial" w:hAnsi="Arial" w:cs="Arial"/>
          <w:b/>
          <w:sz w:val="24"/>
        </w:rPr>
        <w:t xml:space="preserve">NIT.890.102.018-1 </w:t>
      </w:r>
    </w:p>
    <w:p w:rsidR="00F14879" w:rsidRDefault="00996C40">
      <w:pPr>
        <w:ind w:left="63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F14879" w:rsidRDefault="00996C40">
      <w:pPr>
        <w:spacing w:after="159"/>
        <w:ind w:left="10" w:right="5" w:hanging="10"/>
        <w:jc w:val="center"/>
      </w:pPr>
      <w:r>
        <w:rPr>
          <w:rFonts w:ascii="Arial" w:eastAsia="Arial" w:hAnsi="Arial" w:cs="Arial"/>
          <w:b/>
          <w:sz w:val="24"/>
        </w:rPr>
        <w:t xml:space="preserve">DEBE A: </w:t>
      </w:r>
    </w:p>
    <w:p w:rsidR="00F14879" w:rsidRDefault="00996C40">
      <w:pPr>
        <w:spacing w:after="159"/>
        <w:ind w:left="10" w:right="8" w:hanging="10"/>
        <w:jc w:val="center"/>
      </w:pPr>
      <w:r>
        <w:rPr>
          <w:rFonts w:ascii="Arial" w:eastAsia="Arial" w:hAnsi="Arial" w:cs="Arial"/>
          <w:b/>
          <w:sz w:val="24"/>
        </w:rPr>
        <w:t xml:space="preserve">DANUSCA PAOLA VELASQUEZ GARCIA  </w:t>
      </w:r>
    </w:p>
    <w:p w:rsidR="00F14879" w:rsidRDefault="00996C40">
      <w:pPr>
        <w:pStyle w:val="Ttulo1"/>
        <w:numPr>
          <w:ilvl w:val="0"/>
          <w:numId w:val="0"/>
        </w:numPr>
        <w:ind w:right="3"/>
      </w:pPr>
      <w:r>
        <w:t xml:space="preserve">C.C: 1045739669 </w:t>
      </w:r>
    </w:p>
    <w:p w:rsidR="00F14879" w:rsidRDefault="00996C40">
      <w:pPr>
        <w:spacing w:after="158"/>
        <w:ind w:left="63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F14879" w:rsidRDefault="00996C40">
      <w:pPr>
        <w:spacing w:after="159"/>
        <w:ind w:left="10" w:right="5" w:hanging="10"/>
        <w:jc w:val="center"/>
      </w:pPr>
      <w:r>
        <w:rPr>
          <w:rFonts w:ascii="Arial" w:eastAsia="Arial" w:hAnsi="Arial" w:cs="Arial"/>
          <w:b/>
          <w:sz w:val="24"/>
        </w:rPr>
        <w:t xml:space="preserve">LA SUMA DE: </w:t>
      </w:r>
    </w:p>
    <w:p w:rsidR="00F14879" w:rsidRDefault="00996C4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F14879" w:rsidRDefault="00996C40">
      <w:pPr>
        <w:spacing w:after="172"/>
        <w:ind w:right="4"/>
        <w:jc w:val="center"/>
      </w:pPr>
      <w:r>
        <w:t xml:space="preserve"> </w:t>
      </w:r>
      <w:r>
        <w:rPr>
          <w:rFonts w:ascii="Arial" w:eastAsia="Arial" w:hAnsi="Arial" w:cs="Arial"/>
          <w:b/>
        </w:rPr>
        <w:t xml:space="preserve">TRES MILLONES QUINIENTOS MIL PESOS   </w:t>
      </w:r>
    </w:p>
    <w:p w:rsidR="00F14879" w:rsidRDefault="00996C40">
      <w:pPr>
        <w:pStyle w:val="Ttulo1"/>
        <w:numPr>
          <w:ilvl w:val="0"/>
          <w:numId w:val="0"/>
        </w:numPr>
        <w:ind w:right="2"/>
      </w:pPr>
      <w:r>
        <w:t xml:space="preserve">($3.500.000) </w:t>
      </w:r>
    </w:p>
    <w:p w:rsidR="00F14879" w:rsidRDefault="00996C40">
      <w:r>
        <w:rPr>
          <w:rFonts w:ascii="Arial" w:eastAsia="Arial" w:hAnsi="Arial" w:cs="Arial"/>
          <w:b/>
          <w:sz w:val="24"/>
        </w:rPr>
        <w:t xml:space="preserve"> </w:t>
      </w:r>
    </w:p>
    <w:p w:rsidR="00F14879" w:rsidRDefault="00996C40" w:rsidP="00996C40">
      <w:pPr>
        <w:spacing w:after="5" w:line="250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 Por concepto del </w:t>
      </w:r>
      <w:r>
        <w:rPr>
          <w:rFonts w:ascii="Arial" w:eastAsia="Arial" w:hAnsi="Arial" w:cs="Arial"/>
          <w:b/>
          <w:sz w:val="24"/>
        </w:rPr>
        <w:t>segundo</w:t>
      </w:r>
      <w:r>
        <w:rPr>
          <w:rFonts w:ascii="Arial" w:eastAsia="Arial" w:hAnsi="Arial" w:cs="Arial"/>
          <w:sz w:val="24"/>
        </w:rPr>
        <w:t xml:space="preserve"> </w:t>
      </w:r>
      <w:r w:rsidR="00391B04">
        <w:rPr>
          <w:rFonts w:ascii="Arial" w:eastAsia="Arial" w:hAnsi="Arial" w:cs="Arial"/>
          <w:sz w:val="24"/>
        </w:rPr>
        <w:t>pago del</w:t>
      </w:r>
      <w:r>
        <w:rPr>
          <w:rFonts w:ascii="Arial" w:eastAsia="Arial" w:hAnsi="Arial" w:cs="Arial"/>
          <w:sz w:val="24"/>
        </w:rPr>
        <w:t xml:space="preserve"> period</w:t>
      </w:r>
      <w:r w:rsidR="00391B04">
        <w:rPr>
          <w:rFonts w:ascii="Arial" w:eastAsia="Arial" w:hAnsi="Arial" w:cs="Arial"/>
          <w:sz w:val="24"/>
        </w:rPr>
        <w:t>o correspondiente del 09 de juli</w:t>
      </w:r>
      <w:r>
        <w:rPr>
          <w:rFonts w:ascii="Arial" w:eastAsia="Arial" w:hAnsi="Arial" w:cs="Arial"/>
          <w:sz w:val="24"/>
        </w:rPr>
        <w:t xml:space="preserve">o al 08 de </w:t>
      </w:r>
      <w:r w:rsidR="00391B04">
        <w:rPr>
          <w:rFonts w:ascii="Arial" w:eastAsia="Arial" w:hAnsi="Arial" w:cs="Arial"/>
          <w:sz w:val="24"/>
        </w:rPr>
        <w:t>agosto</w:t>
      </w:r>
      <w:r>
        <w:rPr>
          <w:rFonts w:ascii="Arial" w:eastAsia="Arial" w:hAnsi="Arial" w:cs="Arial"/>
          <w:sz w:val="24"/>
        </w:rPr>
        <w:t xml:space="preserve"> de 2025 del contrato </w:t>
      </w:r>
      <w:r>
        <w:rPr>
          <w:rFonts w:ascii="Arial" w:eastAsia="Arial" w:hAnsi="Arial" w:cs="Arial"/>
          <w:b/>
          <w:sz w:val="24"/>
        </w:rPr>
        <w:t>No. CD-24-2025-4682</w:t>
      </w:r>
      <w:r>
        <w:rPr>
          <w:rFonts w:ascii="Arial" w:eastAsia="Arial" w:hAnsi="Arial" w:cs="Arial"/>
          <w:sz w:val="24"/>
        </w:rPr>
        <w:t xml:space="preserve"> cuyo objeto es </w:t>
      </w:r>
      <w:r>
        <w:rPr>
          <w:rFonts w:ascii="Arial" w:eastAsia="Arial" w:hAnsi="Arial" w:cs="Arial"/>
          <w:b/>
          <w:sz w:val="24"/>
        </w:rPr>
        <w:t xml:space="preserve">(PRESTACIÓN DE SERVICIOS DE APOYO A LA GESTIÓN QUE BRINDE ACOMPAÑAMIENTO A LA OFICINA DE PARTICIPACIÓN CIUDADANA EN EL FORTALECIMIENTO </w:t>
      </w:r>
      <w:bookmarkStart w:id="0" w:name="_GoBack"/>
      <w:bookmarkEnd w:id="0"/>
      <w:r>
        <w:rPr>
          <w:rFonts w:ascii="Arial" w:eastAsia="Arial" w:hAnsi="Arial" w:cs="Arial"/>
          <w:b/>
          <w:sz w:val="24"/>
        </w:rPr>
        <w:t>COMUN</w:t>
      </w:r>
      <w:r>
        <w:rPr>
          <w:rFonts w:ascii="Arial" w:eastAsia="Arial" w:hAnsi="Arial" w:cs="Arial"/>
          <w:b/>
          <w:sz w:val="24"/>
        </w:rPr>
        <w:t>ITARIO Y SOCIAL EN EL DISTRITO DE BARRANQUILLA)</w:t>
      </w:r>
      <w:r>
        <w:rPr>
          <w:rFonts w:ascii="Arial" w:eastAsia="Arial" w:hAnsi="Arial" w:cs="Arial"/>
          <w:sz w:val="24"/>
        </w:rPr>
        <w:t xml:space="preserve"> </w:t>
      </w:r>
    </w:p>
    <w:p w:rsidR="00F14879" w:rsidRDefault="00996C4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F14879" w:rsidRDefault="00996C4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F14879" w:rsidRDefault="00996C40">
      <w:pPr>
        <w:spacing w:after="0"/>
        <w:ind w:left="-5" w:hanging="10"/>
      </w:pPr>
      <w:r>
        <w:rPr>
          <w:rFonts w:ascii="Arial" w:eastAsia="Arial" w:hAnsi="Arial" w:cs="Arial"/>
          <w:sz w:val="24"/>
        </w:rPr>
        <w:t>Favor consignar a la cuenta de ahorro No.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77061305702 del Banco BANCOLOMBIA </w:t>
      </w:r>
    </w:p>
    <w:p w:rsidR="00F14879" w:rsidRDefault="00996C40">
      <w:pPr>
        <w:spacing w:after="161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F14879" w:rsidRDefault="00996C40">
      <w:pPr>
        <w:spacing w:after="0"/>
        <w:ind w:left="-5" w:hanging="10"/>
      </w:pPr>
      <w:r>
        <w:rPr>
          <w:rFonts w:ascii="Arial" w:eastAsia="Arial" w:hAnsi="Arial" w:cs="Arial"/>
          <w:sz w:val="24"/>
        </w:rPr>
        <w:t>Atentamente,</w:t>
      </w:r>
      <w:r>
        <w:t xml:space="preserve"> </w:t>
      </w:r>
      <w:r>
        <w:rPr>
          <w:rFonts w:ascii="Arial" w:eastAsia="Arial" w:hAnsi="Arial" w:cs="Arial"/>
          <w:sz w:val="24"/>
        </w:rPr>
        <w:t xml:space="preserve"> </w:t>
      </w:r>
    </w:p>
    <w:p w:rsidR="00F14879" w:rsidRDefault="00996C40">
      <w:pPr>
        <w:spacing w:after="48"/>
        <w:ind w:left="1748"/>
      </w:pPr>
      <w:r>
        <w:rPr>
          <w:noProof/>
        </w:rPr>
        <mc:AlternateContent>
          <mc:Choice Requires="wpg">
            <w:drawing>
              <wp:inline distT="0" distB="0" distL="0" distR="0">
                <wp:extent cx="3433394" cy="1438275"/>
                <wp:effectExtent l="0" t="0" r="0" b="0"/>
                <wp:docPr id="634" name="Group 6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3394" cy="1438275"/>
                          <a:chOff x="0" y="0"/>
                          <a:chExt cx="3433394" cy="143827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915" cy="1438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Rectangle 86"/>
                        <wps:cNvSpPr/>
                        <wps:spPr>
                          <a:xfrm>
                            <a:off x="1696085" y="14778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879" w:rsidRDefault="00996C40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696085" y="305863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879" w:rsidRDefault="00996C40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696085" y="597327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879" w:rsidRDefault="00996C40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016" y="888412"/>
                            <a:ext cx="450422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879" w:rsidRDefault="00996C40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________________________________________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3391027" y="888412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879" w:rsidRDefault="00996C40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217424" y="1177972"/>
                            <a:ext cx="392898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879" w:rsidRDefault="00996C40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DANUSCA PAOLA VELASQUEZ GARCIA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173095" y="1177972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879" w:rsidRDefault="00996C40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4" style="width:270.346pt;height:113.25pt;mso-position-horizontal-relative:char;mso-position-vertical-relative:line" coordsize="34333,14382">
                <v:shape id="Picture 7" style="position:absolute;width:33839;height:14382;left:0;top:0;" filled="f">
                  <v:imagedata r:id="rId6"/>
                </v:shape>
                <v:rect id="Rectangle 86" style="position:absolute;width:563;height:1905;left:16960;top:1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style="position:absolute;width:563;height:1905;left:16960;top:30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style="position:absolute;width:563;height:1905;left:16960;top:59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style="position:absolute;width:45042;height:1905;left:10;top:88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________________________________________</w:t>
                        </w:r>
                      </w:p>
                    </w:txbxContent>
                  </v:textbox>
                </v:rect>
                <v:rect id="Rectangle 90" style="position:absolute;width:563;height:1905;left:33910;top:88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style="position:absolute;width:39289;height:1905;left:2174;top:117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DANUSCA PAOLA VELASQUEZ GARCIA</w:t>
                        </w:r>
                      </w:p>
                    </w:txbxContent>
                  </v:textbox>
                </v:rect>
                <v:rect id="Rectangle 92" style="position:absolute;width:563;height:1905;left:31730;top:117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14879" w:rsidRDefault="008579C6">
      <w:pPr>
        <w:pStyle w:val="Ttulo1"/>
        <w:ind w:left="240" w:right="3" w:hanging="240"/>
      </w:pPr>
      <w:r>
        <w:t xml:space="preserve"> </w:t>
      </w:r>
      <w:r w:rsidR="00996C40">
        <w:t xml:space="preserve">C.: </w:t>
      </w:r>
      <w:r w:rsidR="00996C40">
        <w:t xml:space="preserve">1045739669 de Barranquilla </w:t>
      </w:r>
    </w:p>
    <w:p w:rsidR="00F14879" w:rsidRDefault="00996C40">
      <w:pPr>
        <w:spacing w:after="0"/>
        <w:ind w:left="63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sectPr w:rsidR="00F14879">
      <w:pgSz w:w="12240" w:h="15840"/>
      <w:pgMar w:top="1440" w:right="1697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B0CFD"/>
    <w:multiLevelType w:val="hybridMultilevel"/>
    <w:tmpl w:val="F3EC2C00"/>
    <w:lvl w:ilvl="0" w:tplc="65446256">
      <w:start w:val="100"/>
      <w:numFmt w:val="upperRoman"/>
      <w:pStyle w:val="Ttulo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7AE372">
      <w:start w:val="1"/>
      <w:numFmt w:val="lowerLetter"/>
      <w:lvlText w:val="%2"/>
      <w:lvlJc w:val="left"/>
      <w:pPr>
        <w:ind w:left="36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80ED56">
      <w:start w:val="1"/>
      <w:numFmt w:val="lowerRoman"/>
      <w:lvlText w:val="%3"/>
      <w:lvlJc w:val="left"/>
      <w:pPr>
        <w:ind w:left="43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18AF00">
      <w:start w:val="1"/>
      <w:numFmt w:val="decimal"/>
      <w:lvlText w:val="%4"/>
      <w:lvlJc w:val="left"/>
      <w:pPr>
        <w:ind w:left="505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D46974">
      <w:start w:val="1"/>
      <w:numFmt w:val="lowerLetter"/>
      <w:lvlText w:val="%5"/>
      <w:lvlJc w:val="left"/>
      <w:pPr>
        <w:ind w:left="57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40D9BA">
      <w:start w:val="1"/>
      <w:numFmt w:val="lowerRoman"/>
      <w:lvlText w:val="%6"/>
      <w:lvlJc w:val="left"/>
      <w:pPr>
        <w:ind w:left="649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54F6CE">
      <w:start w:val="1"/>
      <w:numFmt w:val="decimal"/>
      <w:lvlText w:val="%7"/>
      <w:lvlJc w:val="left"/>
      <w:pPr>
        <w:ind w:left="72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A60574">
      <w:start w:val="1"/>
      <w:numFmt w:val="lowerLetter"/>
      <w:lvlText w:val="%8"/>
      <w:lvlJc w:val="left"/>
      <w:pPr>
        <w:ind w:left="79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B42FEC">
      <w:start w:val="1"/>
      <w:numFmt w:val="lowerRoman"/>
      <w:lvlText w:val="%9"/>
      <w:lvlJc w:val="left"/>
      <w:pPr>
        <w:ind w:left="865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879"/>
    <w:rsid w:val="00391B04"/>
    <w:rsid w:val="008579C6"/>
    <w:rsid w:val="00996C40"/>
    <w:rsid w:val="00F1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F0BDC"/>
  <w15:docId w15:val="{4D8516B9-55DB-476E-B9AA-E1C19559D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numPr>
        <w:numId w:val="1"/>
      </w:numPr>
      <w:spacing w:after="159"/>
      <w:ind w:left="10" w:right="1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0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hurtado fernandez</dc:creator>
  <cp:keywords/>
  <cp:lastModifiedBy>alberto beltran</cp:lastModifiedBy>
  <cp:revision>2</cp:revision>
  <dcterms:created xsi:type="dcterms:W3CDTF">2025-08-06T15:34:00Z</dcterms:created>
  <dcterms:modified xsi:type="dcterms:W3CDTF">2025-08-06T15:34:00Z</dcterms:modified>
</cp:coreProperties>
</file>