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6300CD">
      <w:pPr>
        <w:pStyle w:val="Prrafodelista2"/>
        <w:numPr>
          <w:ilvl w:val="0"/>
          <w:numId w:val="2"/>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6300CD">
      <w:pPr>
        <w:pStyle w:val="Prrafodelista"/>
        <w:numPr>
          <w:ilvl w:val="0"/>
          <w:numId w:val="10"/>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6300CD">
      <w:pPr>
        <w:pStyle w:val="Prrafodelista"/>
        <w:numPr>
          <w:ilvl w:val="0"/>
          <w:numId w:val="9"/>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6300CD">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6300CD">
      <w:pPr>
        <w:pStyle w:val="Prrafodelista"/>
        <w:numPr>
          <w:ilvl w:val="0"/>
          <w:numId w:val="8"/>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lastRenderedPageBreak/>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lastRenderedPageBreak/>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w:t>
      </w:r>
      <w:r w:rsidRPr="00D97E21">
        <w:rPr>
          <w:rFonts w:ascii="Arial" w:hAnsi="Arial" w:cs="Arial"/>
          <w:sz w:val="21"/>
          <w:szCs w:val="21"/>
        </w:rPr>
        <w:lastRenderedPageBreak/>
        <w:t xml:space="preserve">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r>
      <w:r w:rsidRPr="00D97E21">
        <w:rPr>
          <w:rFonts w:ascii="Arial" w:hAnsi="Arial" w:cs="Arial"/>
          <w:b/>
          <w:sz w:val="21"/>
          <w:szCs w:val="21"/>
        </w:rPr>
        <w:lastRenderedPageBreak/>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lastRenderedPageBreak/>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6300CD">
      <w:pPr>
        <w:numPr>
          <w:ilvl w:val="0"/>
          <w:numId w:val="3"/>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N°</w:t>
            </w:r>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lastRenderedPageBreak/>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6300CD">
      <w:pPr>
        <w:numPr>
          <w:ilvl w:val="0"/>
          <w:numId w:val="3"/>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Pr="00D97E21" w:rsidRDefault="00A32AAC" w:rsidP="005E1D25">
      <w:pPr>
        <w:rPr>
          <w:rFonts w:ascii="Arial" w:hAnsi="Arial" w:cs="Arial"/>
          <w:sz w:val="21"/>
          <w:szCs w:val="21"/>
        </w:rPr>
      </w:pP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941"/>
        <w:gridCol w:w="4262"/>
        <w:gridCol w:w="850"/>
        <w:gridCol w:w="1080"/>
        <w:gridCol w:w="1543"/>
        <w:gridCol w:w="1284"/>
      </w:tblGrid>
      <w:tr w:rsidR="004D2538" w:rsidRPr="004D2538" w14:paraId="1F7ACB7C" w14:textId="77777777">
        <w:trPr>
          <w:trHeight w:val="59"/>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19D7C6" w14:textId="77777777" w:rsidR="004D2538" w:rsidRPr="004D2538" w:rsidRDefault="004D2538">
            <w:pPr>
              <w:pStyle w:val="Sinespaciado1"/>
              <w:spacing w:line="276" w:lineRule="auto"/>
              <w:jc w:val="center"/>
              <w:rPr>
                <w:rFonts w:ascii="Arial" w:eastAsia="Times New Roman" w:hAnsi="Arial" w:cs="Arial"/>
                <w:b/>
                <w:sz w:val="18"/>
                <w:szCs w:val="24"/>
                <w:lang w:eastAsia="es-CO"/>
              </w:rPr>
            </w:pPr>
            <w:r w:rsidRPr="004D2538">
              <w:rPr>
                <w:rFonts w:ascii="Arial" w:hAnsi="Arial" w:cs="Arial"/>
                <w:b/>
                <w:sz w:val="18"/>
              </w:rPr>
              <w:t>ITEM</w:t>
            </w:r>
          </w:p>
        </w:tc>
        <w:tc>
          <w:tcPr>
            <w:tcW w:w="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77A0C5" w14:textId="77777777" w:rsidR="004D2538" w:rsidRPr="004D2538" w:rsidRDefault="004D2538">
            <w:pPr>
              <w:pStyle w:val="Sinespaciado1"/>
              <w:spacing w:line="276" w:lineRule="auto"/>
              <w:jc w:val="center"/>
              <w:rPr>
                <w:rFonts w:ascii="Arial" w:hAnsi="Arial" w:cs="Arial"/>
                <w:b/>
                <w:sz w:val="18"/>
              </w:rPr>
            </w:pPr>
            <w:r w:rsidRPr="004D2538">
              <w:rPr>
                <w:rFonts w:ascii="Arial" w:hAnsi="Arial" w:cs="Arial"/>
                <w:b/>
                <w:sz w:val="18"/>
              </w:rPr>
              <w:t>CÓDIGO UNSPSC</w:t>
            </w:r>
          </w:p>
        </w:tc>
        <w:tc>
          <w:tcPr>
            <w:tcW w:w="42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5F773D" w14:textId="77777777" w:rsidR="004D2538" w:rsidRPr="004D2538" w:rsidRDefault="004D2538">
            <w:pPr>
              <w:pStyle w:val="Sinespaciado1"/>
              <w:spacing w:line="276" w:lineRule="auto"/>
              <w:jc w:val="center"/>
              <w:rPr>
                <w:rFonts w:ascii="Arial" w:hAnsi="Arial" w:cs="Arial"/>
                <w:b/>
                <w:sz w:val="18"/>
              </w:rPr>
            </w:pPr>
            <w:r w:rsidRPr="004D2538">
              <w:rPr>
                <w:rFonts w:ascii="Arial" w:hAnsi="Arial" w:cs="Arial"/>
                <w:b/>
                <w:sz w:val="18"/>
              </w:rPr>
              <w:t>DETALLE</w:t>
            </w:r>
          </w:p>
        </w:tc>
        <w:tc>
          <w:tcPr>
            <w:tcW w:w="10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6E388D" w14:textId="77777777" w:rsidR="004D2538" w:rsidRPr="004D2538" w:rsidRDefault="004D2538">
            <w:pPr>
              <w:pStyle w:val="Sinespaciado1"/>
              <w:spacing w:line="276" w:lineRule="auto"/>
              <w:jc w:val="center"/>
              <w:rPr>
                <w:rFonts w:ascii="Arial" w:hAnsi="Arial" w:cs="Arial"/>
                <w:b/>
                <w:sz w:val="18"/>
              </w:rPr>
            </w:pPr>
            <w:r w:rsidRPr="004D2538">
              <w:rPr>
                <w:rFonts w:ascii="Arial" w:hAnsi="Arial" w:cs="Arial"/>
                <w:b/>
                <w:sz w:val="18"/>
              </w:rPr>
              <w:t>UNIDAD DE MEDIDA</w:t>
            </w:r>
          </w:p>
        </w:tc>
        <w:tc>
          <w:tcPr>
            <w:tcW w:w="9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7C4772" w14:textId="77777777" w:rsidR="004D2538" w:rsidRPr="004D2538" w:rsidRDefault="004D2538">
            <w:pPr>
              <w:pStyle w:val="Sinespaciado1"/>
              <w:spacing w:line="276" w:lineRule="auto"/>
              <w:jc w:val="center"/>
              <w:rPr>
                <w:rFonts w:ascii="Arial" w:hAnsi="Arial" w:cs="Arial"/>
                <w:b/>
                <w:sz w:val="18"/>
              </w:rPr>
            </w:pPr>
            <w:r w:rsidRPr="004D2538">
              <w:rPr>
                <w:rFonts w:ascii="Arial" w:hAnsi="Arial" w:cs="Arial"/>
                <w:b/>
                <w:sz w:val="18"/>
              </w:rPr>
              <w:t>CANTIDAD</w:t>
            </w:r>
          </w:p>
        </w:tc>
        <w:tc>
          <w:tcPr>
            <w:tcW w:w="1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CDD288" w14:textId="77777777" w:rsidR="004D2538" w:rsidRPr="004D2538" w:rsidRDefault="004D2538">
            <w:pPr>
              <w:pStyle w:val="Sinespaciado1"/>
              <w:spacing w:line="276" w:lineRule="auto"/>
              <w:jc w:val="center"/>
              <w:rPr>
                <w:rFonts w:ascii="Arial" w:hAnsi="Arial" w:cs="Arial"/>
                <w:b/>
                <w:sz w:val="18"/>
              </w:rPr>
            </w:pPr>
            <w:r w:rsidRPr="004D2538">
              <w:rPr>
                <w:rFonts w:ascii="Arial" w:hAnsi="Arial" w:cs="Arial"/>
                <w:b/>
                <w:sz w:val="18"/>
              </w:rPr>
              <w:t>VALOR UNITARIO</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127762" w14:textId="77777777" w:rsidR="004D2538" w:rsidRPr="004D2538" w:rsidRDefault="004D2538">
            <w:pPr>
              <w:pStyle w:val="Sinespaciado1"/>
              <w:spacing w:line="276" w:lineRule="auto"/>
              <w:jc w:val="center"/>
              <w:rPr>
                <w:rFonts w:ascii="Arial" w:hAnsi="Arial" w:cs="Arial"/>
                <w:b/>
                <w:sz w:val="18"/>
              </w:rPr>
            </w:pPr>
            <w:r w:rsidRPr="004D2538">
              <w:rPr>
                <w:rFonts w:ascii="Arial" w:hAnsi="Arial" w:cs="Arial"/>
                <w:b/>
                <w:sz w:val="18"/>
              </w:rPr>
              <w:t>VALOR TOTAL</w:t>
            </w:r>
          </w:p>
        </w:tc>
      </w:tr>
      <w:tr w:rsidR="004D2538" w:rsidRPr="004D2538" w14:paraId="49A99718" w14:textId="77777777" w:rsidTr="004D2538">
        <w:trPr>
          <w:trHeight w:val="688"/>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44DD289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w:t>
            </w:r>
          </w:p>
        </w:tc>
        <w:tc>
          <w:tcPr>
            <w:tcW w:w="841" w:type="dxa"/>
            <w:tcBorders>
              <w:top w:val="single" w:sz="4" w:space="0" w:color="auto"/>
              <w:left w:val="single" w:sz="4" w:space="0" w:color="auto"/>
              <w:bottom w:val="single" w:sz="4" w:space="0" w:color="auto"/>
              <w:right w:val="single" w:sz="4" w:space="0" w:color="auto"/>
            </w:tcBorders>
            <w:vAlign w:val="center"/>
            <w:hideMark/>
          </w:tcPr>
          <w:p w14:paraId="736A185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48101905</w:t>
            </w:r>
          </w:p>
        </w:tc>
        <w:tc>
          <w:tcPr>
            <w:tcW w:w="4262" w:type="dxa"/>
            <w:tcBorders>
              <w:top w:val="single" w:sz="4" w:space="0" w:color="auto"/>
              <w:left w:val="single" w:sz="4" w:space="0" w:color="auto"/>
              <w:bottom w:val="single" w:sz="4" w:space="0" w:color="auto"/>
              <w:right w:val="single" w:sz="4" w:space="0" w:color="auto"/>
            </w:tcBorders>
            <w:vAlign w:val="center"/>
            <w:hideMark/>
          </w:tcPr>
          <w:p w14:paraId="4833CCDE"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POCILLO: Material: Porcelana de alta calidad, resistente a cambios de temperatura. Capacidad: 10 oz (aproximadamente 295 ml). Dimensiones: Aprox. 8-10 cm de altura y 8 cm de diámetro. Forma: Cilíndrica o ligeramente cónica, con base estable. Asa: Ergonómica para un agarre cómodo y seguro.</w:t>
            </w:r>
          </w:p>
        </w:tc>
        <w:tc>
          <w:tcPr>
            <w:tcW w:w="1086" w:type="dxa"/>
            <w:tcBorders>
              <w:top w:val="single" w:sz="4" w:space="0" w:color="auto"/>
              <w:left w:val="single" w:sz="4" w:space="0" w:color="auto"/>
              <w:bottom w:val="single" w:sz="4" w:space="0" w:color="auto"/>
              <w:right w:val="single" w:sz="4" w:space="0" w:color="auto"/>
            </w:tcBorders>
            <w:vAlign w:val="center"/>
            <w:hideMark/>
          </w:tcPr>
          <w:p w14:paraId="06473ACB"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75A71E90"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160</w:t>
            </w:r>
          </w:p>
        </w:tc>
        <w:tc>
          <w:tcPr>
            <w:tcW w:w="1543" w:type="dxa"/>
            <w:tcBorders>
              <w:top w:val="single" w:sz="4" w:space="0" w:color="auto"/>
              <w:left w:val="single" w:sz="4" w:space="0" w:color="auto"/>
              <w:bottom w:val="single" w:sz="4" w:space="0" w:color="auto"/>
              <w:right w:val="single" w:sz="4" w:space="0" w:color="auto"/>
            </w:tcBorders>
            <w:noWrap/>
            <w:vAlign w:val="center"/>
          </w:tcPr>
          <w:p w14:paraId="274C6995" w14:textId="6AC58279"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397B48EE" w14:textId="257A957C" w:rsidR="004D2538" w:rsidRPr="004D2538" w:rsidRDefault="004D2538">
            <w:pPr>
              <w:pStyle w:val="Sinespaciado1"/>
              <w:spacing w:line="276" w:lineRule="auto"/>
              <w:jc w:val="center"/>
              <w:rPr>
                <w:rFonts w:ascii="Arial" w:hAnsi="Arial" w:cs="Arial"/>
                <w:sz w:val="18"/>
              </w:rPr>
            </w:pPr>
          </w:p>
        </w:tc>
      </w:tr>
      <w:tr w:rsidR="004D2538" w:rsidRPr="004D2538" w14:paraId="36341011" w14:textId="77777777" w:rsidTr="004D2538">
        <w:trPr>
          <w:trHeight w:val="295"/>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0A165C3F"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2</w:t>
            </w:r>
          </w:p>
        </w:tc>
        <w:tc>
          <w:tcPr>
            <w:tcW w:w="841" w:type="dxa"/>
            <w:tcBorders>
              <w:top w:val="single" w:sz="4" w:space="0" w:color="auto"/>
              <w:left w:val="single" w:sz="4" w:space="0" w:color="auto"/>
              <w:bottom w:val="single" w:sz="4" w:space="0" w:color="auto"/>
              <w:right w:val="single" w:sz="4" w:space="0" w:color="auto"/>
            </w:tcBorders>
            <w:vAlign w:val="center"/>
            <w:hideMark/>
          </w:tcPr>
          <w:p w14:paraId="16DD9F47"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52152004</w:t>
            </w:r>
          </w:p>
        </w:tc>
        <w:tc>
          <w:tcPr>
            <w:tcW w:w="4262" w:type="dxa"/>
            <w:tcBorders>
              <w:top w:val="single" w:sz="4" w:space="0" w:color="auto"/>
              <w:left w:val="single" w:sz="4" w:space="0" w:color="auto"/>
              <w:bottom w:val="single" w:sz="4" w:space="0" w:color="auto"/>
              <w:right w:val="single" w:sz="4" w:space="0" w:color="auto"/>
            </w:tcBorders>
            <w:vAlign w:val="center"/>
            <w:hideMark/>
          </w:tcPr>
          <w:p w14:paraId="4F3417B8"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PLATO DE SECO: Plato plano de porcelana blanca actualite, con diseño cuadrado de 20x20 cm. Resistente a altas temperaturas, apto para microondas y lavavajillas.  Superficie esmaltada que evita absorción de olores y facilita la limpieza. Ideal para servir platos principales con una presentación elegante y moderna.</w:t>
            </w:r>
          </w:p>
        </w:tc>
        <w:tc>
          <w:tcPr>
            <w:tcW w:w="1086" w:type="dxa"/>
            <w:tcBorders>
              <w:top w:val="single" w:sz="4" w:space="0" w:color="auto"/>
              <w:left w:val="single" w:sz="4" w:space="0" w:color="auto"/>
              <w:bottom w:val="single" w:sz="4" w:space="0" w:color="auto"/>
              <w:right w:val="single" w:sz="4" w:space="0" w:color="auto"/>
            </w:tcBorders>
            <w:vAlign w:val="center"/>
            <w:hideMark/>
          </w:tcPr>
          <w:p w14:paraId="1C7EDF23"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4A430DC4"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160</w:t>
            </w:r>
          </w:p>
        </w:tc>
        <w:tc>
          <w:tcPr>
            <w:tcW w:w="1543" w:type="dxa"/>
            <w:tcBorders>
              <w:top w:val="single" w:sz="4" w:space="0" w:color="auto"/>
              <w:left w:val="single" w:sz="4" w:space="0" w:color="auto"/>
              <w:bottom w:val="single" w:sz="4" w:space="0" w:color="auto"/>
              <w:right w:val="single" w:sz="4" w:space="0" w:color="auto"/>
            </w:tcBorders>
            <w:noWrap/>
            <w:vAlign w:val="center"/>
          </w:tcPr>
          <w:p w14:paraId="0974000F" w14:textId="344E12C0"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4232E97C" w14:textId="362B4049" w:rsidR="004D2538" w:rsidRPr="004D2538" w:rsidRDefault="004D2538">
            <w:pPr>
              <w:pStyle w:val="Sinespaciado1"/>
              <w:spacing w:line="276" w:lineRule="auto"/>
              <w:jc w:val="center"/>
              <w:rPr>
                <w:rFonts w:ascii="Arial" w:hAnsi="Arial" w:cs="Arial"/>
                <w:sz w:val="18"/>
              </w:rPr>
            </w:pPr>
          </w:p>
        </w:tc>
      </w:tr>
      <w:tr w:rsidR="004D2538" w:rsidRPr="004D2538" w14:paraId="01FC0693" w14:textId="77777777" w:rsidTr="004D2538">
        <w:trPr>
          <w:trHeight w:val="546"/>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065923B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3</w:t>
            </w:r>
          </w:p>
        </w:tc>
        <w:tc>
          <w:tcPr>
            <w:tcW w:w="841" w:type="dxa"/>
            <w:tcBorders>
              <w:top w:val="single" w:sz="4" w:space="0" w:color="auto"/>
              <w:left w:val="single" w:sz="4" w:space="0" w:color="auto"/>
              <w:bottom w:val="single" w:sz="4" w:space="0" w:color="auto"/>
              <w:right w:val="single" w:sz="4" w:space="0" w:color="auto"/>
            </w:tcBorders>
            <w:vAlign w:val="center"/>
            <w:hideMark/>
          </w:tcPr>
          <w:p w14:paraId="24BCA8AF"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52152004</w:t>
            </w:r>
          </w:p>
        </w:tc>
        <w:tc>
          <w:tcPr>
            <w:tcW w:w="4262" w:type="dxa"/>
            <w:tcBorders>
              <w:top w:val="single" w:sz="4" w:space="0" w:color="auto"/>
              <w:left w:val="single" w:sz="4" w:space="0" w:color="auto"/>
              <w:bottom w:val="single" w:sz="4" w:space="0" w:color="auto"/>
              <w:right w:val="single" w:sz="4" w:space="0" w:color="auto"/>
            </w:tcBorders>
            <w:vAlign w:val="center"/>
            <w:hideMark/>
          </w:tcPr>
          <w:p w14:paraId="749FFCB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PLATO DE SOPA: Plato de porcelana redondo (6×18.8 cm) con diseño sencillo. Resistente a altas temperaturas, apto para microondas y lavavajillas. Superficie esmaltada que evita absorción de olores y facilita la limpieza. Ideal para sopas, caldos y guisos.</w:t>
            </w:r>
          </w:p>
        </w:tc>
        <w:tc>
          <w:tcPr>
            <w:tcW w:w="1086" w:type="dxa"/>
            <w:tcBorders>
              <w:top w:val="single" w:sz="4" w:space="0" w:color="auto"/>
              <w:left w:val="single" w:sz="4" w:space="0" w:color="auto"/>
              <w:bottom w:val="single" w:sz="4" w:space="0" w:color="auto"/>
              <w:right w:val="single" w:sz="4" w:space="0" w:color="auto"/>
            </w:tcBorders>
            <w:vAlign w:val="center"/>
            <w:hideMark/>
          </w:tcPr>
          <w:p w14:paraId="38ADF834"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0517BDEF"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160</w:t>
            </w:r>
          </w:p>
        </w:tc>
        <w:tc>
          <w:tcPr>
            <w:tcW w:w="1543" w:type="dxa"/>
            <w:tcBorders>
              <w:top w:val="single" w:sz="4" w:space="0" w:color="auto"/>
              <w:left w:val="single" w:sz="4" w:space="0" w:color="auto"/>
              <w:bottom w:val="single" w:sz="4" w:space="0" w:color="auto"/>
              <w:right w:val="single" w:sz="4" w:space="0" w:color="auto"/>
            </w:tcBorders>
            <w:noWrap/>
            <w:vAlign w:val="center"/>
          </w:tcPr>
          <w:p w14:paraId="7ADE2188" w14:textId="4A32EEDD"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36B968F3" w14:textId="32322E9C" w:rsidR="004D2538" w:rsidRPr="004D2538" w:rsidRDefault="004D2538">
            <w:pPr>
              <w:pStyle w:val="Sinespaciado1"/>
              <w:spacing w:line="276" w:lineRule="auto"/>
              <w:jc w:val="center"/>
              <w:rPr>
                <w:rFonts w:ascii="Arial" w:hAnsi="Arial" w:cs="Arial"/>
                <w:sz w:val="18"/>
              </w:rPr>
            </w:pPr>
          </w:p>
        </w:tc>
      </w:tr>
      <w:tr w:rsidR="004D2538" w:rsidRPr="004D2538" w14:paraId="78034245" w14:textId="77777777" w:rsidTr="004D2538">
        <w:trPr>
          <w:trHeight w:val="325"/>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3C94F624"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w:t>
            </w:r>
          </w:p>
        </w:tc>
        <w:tc>
          <w:tcPr>
            <w:tcW w:w="841" w:type="dxa"/>
            <w:tcBorders>
              <w:top w:val="single" w:sz="4" w:space="0" w:color="auto"/>
              <w:left w:val="single" w:sz="4" w:space="0" w:color="auto"/>
              <w:bottom w:val="single" w:sz="4" w:space="0" w:color="auto"/>
              <w:right w:val="single" w:sz="4" w:space="0" w:color="auto"/>
            </w:tcBorders>
            <w:vAlign w:val="center"/>
            <w:hideMark/>
          </w:tcPr>
          <w:p w14:paraId="39B39A86"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52151704</w:t>
            </w:r>
          </w:p>
        </w:tc>
        <w:tc>
          <w:tcPr>
            <w:tcW w:w="4262" w:type="dxa"/>
            <w:tcBorders>
              <w:top w:val="single" w:sz="4" w:space="0" w:color="auto"/>
              <w:left w:val="single" w:sz="4" w:space="0" w:color="auto"/>
              <w:bottom w:val="single" w:sz="4" w:space="0" w:color="auto"/>
              <w:right w:val="single" w:sz="4" w:space="0" w:color="auto"/>
            </w:tcBorders>
            <w:vAlign w:val="center"/>
            <w:hideMark/>
          </w:tcPr>
          <w:p w14:paraId="3A3BD02F"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CUCHARA: 21 cm de largo, fabricada en acero inoxidable resistente y duradero. Diseño ergonómico para un agarre cómodo. Apta para lavavajillas y uso diario. Ideal para sopas y guisos.</w:t>
            </w:r>
          </w:p>
        </w:tc>
        <w:tc>
          <w:tcPr>
            <w:tcW w:w="1086" w:type="dxa"/>
            <w:tcBorders>
              <w:top w:val="single" w:sz="4" w:space="0" w:color="auto"/>
              <w:left w:val="single" w:sz="4" w:space="0" w:color="auto"/>
              <w:bottom w:val="single" w:sz="4" w:space="0" w:color="auto"/>
              <w:right w:val="single" w:sz="4" w:space="0" w:color="auto"/>
            </w:tcBorders>
            <w:vAlign w:val="center"/>
            <w:hideMark/>
          </w:tcPr>
          <w:p w14:paraId="23AE7C2F"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77DEDA22"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160</w:t>
            </w:r>
          </w:p>
        </w:tc>
        <w:tc>
          <w:tcPr>
            <w:tcW w:w="1543" w:type="dxa"/>
            <w:tcBorders>
              <w:top w:val="single" w:sz="4" w:space="0" w:color="auto"/>
              <w:left w:val="single" w:sz="4" w:space="0" w:color="auto"/>
              <w:bottom w:val="single" w:sz="4" w:space="0" w:color="auto"/>
              <w:right w:val="single" w:sz="4" w:space="0" w:color="auto"/>
            </w:tcBorders>
            <w:noWrap/>
            <w:vAlign w:val="center"/>
          </w:tcPr>
          <w:p w14:paraId="3B6339FF" w14:textId="3A140123"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68B4B7FD" w14:textId="1F02661C" w:rsidR="004D2538" w:rsidRPr="004D2538" w:rsidRDefault="004D2538">
            <w:pPr>
              <w:pStyle w:val="Sinespaciado1"/>
              <w:spacing w:line="276" w:lineRule="auto"/>
              <w:jc w:val="center"/>
              <w:rPr>
                <w:rFonts w:ascii="Arial" w:hAnsi="Arial" w:cs="Arial"/>
                <w:sz w:val="18"/>
              </w:rPr>
            </w:pPr>
          </w:p>
        </w:tc>
      </w:tr>
      <w:tr w:rsidR="004D2538" w:rsidRPr="004D2538" w14:paraId="29EA2BD4" w14:textId="77777777" w:rsidTr="004D2538">
        <w:trPr>
          <w:trHeight w:val="807"/>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30123758"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841" w:type="dxa"/>
            <w:tcBorders>
              <w:top w:val="single" w:sz="4" w:space="0" w:color="auto"/>
              <w:left w:val="single" w:sz="4" w:space="0" w:color="auto"/>
              <w:bottom w:val="single" w:sz="4" w:space="0" w:color="auto"/>
              <w:right w:val="single" w:sz="4" w:space="0" w:color="auto"/>
            </w:tcBorders>
            <w:vAlign w:val="center"/>
            <w:hideMark/>
          </w:tcPr>
          <w:p w14:paraId="45E2028F"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48101908</w:t>
            </w:r>
          </w:p>
        </w:tc>
        <w:tc>
          <w:tcPr>
            <w:tcW w:w="4262" w:type="dxa"/>
            <w:tcBorders>
              <w:top w:val="single" w:sz="4" w:space="0" w:color="auto"/>
              <w:left w:val="single" w:sz="4" w:space="0" w:color="auto"/>
              <w:bottom w:val="single" w:sz="4" w:space="0" w:color="auto"/>
              <w:right w:val="single" w:sz="4" w:space="0" w:color="auto"/>
            </w:tcBorders>
            <w:vAlign w:val="center"/>
            <w:hideMark/>
          </w:tcPr>
          <w:p w14:paraId="0A890EC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OLLA 100 LT: Olla Modelo Oreja – Capacidad de 100 litros, fabricada en aluminio resistente. Dimensiones: 50×50 cm (diámetro 50 cm). Diseño con asas reforzadas para un agarre seguro. Distribuye el calor de manera uniforme, ideal para cocinas industriales y preparaciones a gran escala.</w:t>
            </w:r>
          </w:p>
        </w:tc>
        <w:tc>
          <w:tcPr>
            <w:tcW w:w="1086" w:type="dxa"/>
            <w:tcBorders>
              <w:top w:val="single" w:sz="4" w:space="0" w:color="auto"/>
              <w:left w:val="single" w:sz="4" w:space="0" w:color="auto"/>
              <w:bottom w:val="single" w:sz="4" w:space="0" w:color="auto"/>
              <w:right w:val="single" w:sz="4" w:space="0" w:color="auto"/>
            </w:tcBorders>
            <w:vAlign w:val="center"/>
            <w:hideMark/>
          </w:tcPr>
          <w:p w14:paraId="4707BDAE"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0F04A590"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405047A0" w14:textId="3ABCDC88"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62D89572" w14:textId="2C7C61B3" w:rsidR="004D2538" w:rsidRPr="004D2538" w:rsidRDefault="004D2538">
            <w:pPr>
              <w:pStyle w:val="Sinespaciado1"/>
              <w:spacing w:line="276" w:lineRule="auto"/>
              <w:jc w:val="center"/>
              <w:rPr>
                <w:rFonts w:ascii="Arial" w:hAnsi="Arial" w:cs="Arial"/>
                <w:sz w:val="18"/>
              </w:rPr>
            </w:pPr>
          </w:p>
        </w:tc>
      </w:tr>
      <w:tr w:rsidR="004D2538" w:rsidRPr="004D2538" w14:paraId="53192AE7" w14:textId="77777777" w:rsidTr="004D2538">
        <w:trPr>
          <w:trHeight w:val="864"/>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17A02FB2"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6</w:t>
            </w:r>
          </w:p>
        </w:tc>
        <w:tc>
          <w:tcPr>
            <w:tcW w:w="841" w:type="dxa"/>
            <w:tcBorders>
              <w:top w:val="single" w:sz="4" w:space="0" w:color="auto"/>
              <w:left w:val="single" w:sz="4" w:space="0" w:color="auto"/>
              <w:bottom w:val="single" w:sz="4" w:space="0" w:color="auto"/>
              <w:right w:val="single" w:sz="4" w:space="0" w:color="auto"/>
            </w:tcBorders>
            <w:vAlign w:val="center"/>
            <w:hideMark/>
          </w:tcPr>
          <w:p w14:paraId="775284A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48101908</w:t>
            </w:r>
          </w:p>
        </w:tc>
        <w:tc>
          <w:tcPr>
            <w:tcW w:w="4262" w:type="dxa"/>
            <w:tcBorders>
              <w:top w:val="single" w:sz="4" w:space="0" w:color="auto"/>
              <w:left w:val="single" w:sz="4" w:space="0" w:color="auto"/>
              <w:bottom w:val="single" w:sz="4" w:space="0" w:color="auto"/>
              <w:right w:val="single" w:sz="4" w:space="0" w:color="auto"/>
            </w:tcBorders>
            <w:vAlign w:val="center"/>
            <w:hideMark/>
          </w:tcPr>
          <w:p w14:paraId="33B89F7D"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OLLA 60 LT: Capacidad: 60 litros, ideal para cocinar grandes volúmenes de alimentos. Dimensiones: 40 cm de altura x 40 cm de ancho, con un diámetro de 40 cm. Material: Aluminio de alta resistencia, liviano y duradero. Diseño: Tipo cacerola, con paredes gruesas para una mejor distribución del calor. Asas: Reforzadas para un agarre seguro y fácil manipulación. Acabado: Superficie pulida que facilita la limpieza y evita la acumulación de residuos.</w:t>
            </w:r>
          </w:p>
        </w:tc>
        <w:tc>
          <w:tcPr>
            <w:tcW w:w="1086" w:type="dxa"/>
            <w:tcBorders>
              <w:top w:val="single" w:sz="4" w:space="0" w:color="auto"/>
              <w:left w:val="single" w:sz="4" w:space="0" w:color="auto"/>
              <w:bottom w:val="single" w:sz="4" w:space="0" w:color="auto"/>
              <w:right w:val="single" w:sz="4" w:space="0" w:color="auto"/>
            </w:tcBorders>
            <w:vAlign w:val="center"/>
            <w:hideMark/>
          </w:tcPr>
          <w:p w14:paraId="4CCB528E"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2F2AEAC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1C7CA770" w14:textId="127D71A5"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75302570" w14:textId="7A651256" w:rsidR="004D2538" w:rsidRPr="004D2538" w:rsidRDefault="004D2538">
            <w:pPr>
              <w:pStyle w:val="Sinespaciado1"/>
              <w:spacing w:line="276" w:lineRule="auto"/>
              <w:jc w:val="center"/>
              <w:rPr>
                <w:rFonts w:ascii="Arial" w:hAnsi="Arial" w:cs="Arial"/>
                <w:sz w:val="18"/>
              </w:rPr>
            </w:pPr>
          </w:p>
        </w:tc>
      </w:tr>
      <w:tr w:rsidR="004D2538" w:rsidRPr="004D2538" w14:paraId="7BF2CE7E" w14:textId="77777777" w:rsidTr="004D2538">
        <w:trPr>
          <w:trHeight w:val="59"/>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078FCB72"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7</w:t>
            </w:r>
          </w:p>
        </w:tc>
        <w:tc>
          <w:tcPr>
            <w:tcW w:w="841" w:type="dxa"/>
            <w:tcBorders>
              <w:top w:val="single" w:sz="4" w:space="0" w:color="auto"/>
              <w:left w:val="single" w:sz="4" w:space="0" w:color="auto"/>
              <w:bottom w:val="single" w:sz="4" w:space="0" w:color="auto"/>
              <w:right w:val="single" w:sz="4" w:space="0" w:color="auto"/>
            </w:tcBorders>
            <w:vAlign w:val="center"/>
            <w:hideMark/>
          </w:tcPr>
          <w:p w14:paraId="327C7AA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48101908</w:t>
            </w:r>
          </w:p>
        </w:tc>
        <w:tc>
          <w:tcPr>
            <w:tcW w:w="4262" w:type="dxa"/>
            <w:tcBorders>
              <w:top w:val="single" w:sz="4" w:space="0" w:color="auto"/>
              <w:left w:val="single" w:sz="4" w:space="0" w:color="auto"/>
              <w:bottom w:val="single" w:sz="4" w:space="0" w:color="auto"/>
              <w:right w:val="single" w:sz="4" w:space="0" w:color="auto"/>
            </w:tcBorders>
            <w:noWrap/>
            <w:vAlign w:val="center"/>
            <w:hideMark/>
          </w:tcPr>
          <w:p w14:paraId="6C793E63"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 xml:space="preserve">OLLA 200 LT: Olla Modelo Sancochera – 200 Litros. Capacidad: 200 litros, ideal para </w:t>
            </w:r>
            <w:r w:rsidRPr="004D2538">
              <w:rPr>
                <w:rFonts w:ascii="Arial" w:hAnsi="Arial" w:cs="Arial"/>
                <w:sz w:val="18"/>
              </w:rPr>
              <w:lastRenderedPageBreak/>
              <w:t>preparaciones a gran escala. Dimensiones: 70 cm de altura x 60 cm de ancho. Material: Aluminio de alta resistencia, liviano y duradero. Diseño: Modelo sancochera, con estructura robusta para soportar grandes volúmenes de líquido y alimentos. Asas: Reforzadas para un agarre seguro y fácil. Manipulación Tapa: Opcional, diseñada para conservar el calor y optimizar la cocción. Acabado: Superficie pulida para facilitar la limpieza y evitar acumulación de residuos.</w:t>
            </w:r>
          </w:p>
        </w:tc>
        <w:tc>
          <w:tcPr>
            <w:tcW w:w="1086" w:type="dxa"/>
            <w:tcBorders>
              <w:top w:val="single" w:sz="4" w:space="0" w:color="auto"/>
              <w:left w:val="single" w:sz="4" w:space="0" w:color="auto"/>
              <w:bottom w:val="single" w:sz="4" w:space="0" w:color="auto"/>
              <w:right w:val="single" w:sz="4" w:space="0" w:color="auto"/>
            </w:tcBorders>
            <w:vAlign w:val="center"/>
            <w:hideMark/>
          </w:tcPr>
          <w:p w14:paraId="025B5C3F" w14:textId="77777777" w:rsidR="004D2538" w:rsidRPr="004D2538" w:rsidRDefault="004D2538">
            <w:pPr>
              <w:pStyle w:val="Sinespaciado1"/>
              <w:spacing w:line="276" w:lineRule="auto"/>
              <w:rPr>
                <w:rFonts w:ascii="Arial" w:hAnsi="Arial" w:cs="Arial"/>
                <w:sz w:val="18"/>
              </w:rPr>
            </w:pPr>
            <w:r w:rsidRPr="004D2538">
              <w:rPr>
                <w:rFonts w:ascii="Arial" w:hAnsi="Arial" w:cs="Arial"/>
                <w:sz w:val="18"/>
              </w:rPr>
              <w:lastRenderedPageBreak/>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05EE8F2B" w14:textId="77777777" w:rsidR="004D2538" w:rsidRPr="004D2538" w:rsidRDefault="004D2538">
            <w:pPr>
              <w:pStyle w:val="Sinespaciado1"/>
              <w:spacing w:line="276" w:lineRule="auto"/>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2BF71388" w14:textId="7594AF20" w:rsidR="004D2538" w:rsidRPr="004D2538" w:rsidRDefault="004D2538">
            <w:pPr>
              <w:pStyle w:val="Sinespaciado1"/>
              <w:spacing w:line="276" w:lineRule="auto"/>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40B507A3" w14:textId="717D78EA" w:rsidR="004D2538" w:rsidRPr="004D2538" w:rsidRDefault="004D2538">
            <w:pPr>
              <w:pStyle w:val="Sinespaciado1"/>
              <w:spacing w:line="276" w:lineRule="auto"/>
              <w:rPr>
                <w:rFonts w:ascii="Arial" w:hAnsi="Arial" w:cs="Arial"/>
                <w:sz w:val="18"/>
              </w:rPr>
            </w:pPr>
          </w:p>
        </w:tc>
      </w:tr>
      <w:tr w:rsidR="004D2538" w:rsidRPr="004D2538" w14:paraId="1E57E41C" w14:textId="77777777" w:rsidTr="004D2538">
        <w:trPr>
          <w:trHeight w:val="1753"/>
          <w:jc w:val="center"/>
        </w:trPr>
        <w:tc>
          <w:tcPr>
            <w:tcW w:w="56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E8AADD"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8</w:t>
            </w:r>
          </w:p>
        </w:tc>
        <w:tc>
          <w:tcPr>
            <w:tcW w:w="8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EFBA1F"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48101908</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C42F4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OLLA 50 LT: Capacidad: 50 litros, ideal para preparaciones en grandes cantidades. Dimensiones: 40 cm de altura x 40 cm de ancho (diámetro 40 cm). Material: Aluminio de alta calidad, liviano, resistente y de rápida conducción térmica. Diseño: Tipo olla alta, con paredes gruesas para mejor distribución del calor. Asas: Reforzadas para un agarre seguro y fácil transporte. Tapa: Opcional, diseñada para conservar mejor el calor y optimizar la cocción. Acabado: Superficie lisa y pulida para facilitar la limpieza y evitar acumulación de residuos.</w:t>
            </w:r>
          </w:p>
        </w:tc>
        <w:tc>
          <w:tcPr>
            <w:tcW w:w="10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575027"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AA9DF7"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C7AF69B" w14:textId="3D84B374"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4536509" w14:textId="640F6438" w:rsidR="004D2538" w:rsidRPr="004D2538" w:rsidRDefault="004D2538">
            <w:pPr>
              <w:pStyle w:val="Sinespaciado1"/>
              <w:spacing w:line="276" w:lineRule="auto"/>
              <w:jc w:val="center"/>
              <w:rPr>
                <w:rFonts w:ascii="Arial" w:hAnsi="Arial" w:cs="Arial"/>
                <w:sz w:val="18"/>
              </w:rPr>
            </w:pPr>
          </w:p>
        </w:tc>
      </w:tr>
      <w:tr w:rsidR="004D2538" w:rsidRPr="004D2538" w14:paraId="4F179420" w14:textId="77777777" w:rsidTr="004D2538">
        <w:trPr>
          <w:trHeight w:val="541"/>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2CD6D7D8"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9</w:t>
            </w:r>
          </w:p>
        </w:tc>
        <w:tc>
          <w:tcPr>
            <w:tcW w:w="841" w:type="dxa"/>
            <w:tcBorders>
              <w:top w:val="single" w:sz="4" w:space="0" w:color="auto"/>
              <w:left w:val="single" w:sz="4" w:space="0" w:color="auto"/>
              <w:bottom w:val="single" w:sz="4" w:space="0" w:color="auto"/>
              <w:right w:val="single" w:sz="4" w:space="0" w:color="auto"/>
            </w:tcBorders>
            <w:vAlign w:val="center"/>
            <w:hideMark/>
          </w:tcPr>
          <w:p w14:paraId="492352D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48101907</w:t>
            </w:r>
          </w:p>
        </w:tc>
        <w:tc>
          <w:tcPr>
            <w:tcW w:w="4262" w:type="dxa"/>
            <w:tcBorders>
              <w:top w:val="single" w:sz="4" w:space="0" w:color="auto"/>
              <w:left w:val="single" w:sz="4" w:space="0" w:color="auto"/>
              <w:bottom w:val="single" w:sz="4" w:space="0" w:color="auto"/>
              <w:right w:val="single" w:sz="4" w:space="0" w:color="auto"/>
            </w:tcBorders>
            <w:vAlign w:val="center"/>
            <w:hideMark/>
          </w:tcPr>
          <w:p w14:paraId="6B2E9025"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JARRA 2 LT: Material de la jarra Plástico. Incluye tapa Sí. Material de la tapa Plástico. Capacidad de la jarra 2 L.</w:t>
            </w:r>
          </w:p>
        </w:tc>
        <w:tc>
          <w:tcPr>
            <w:tcW w:w="1086" w:type="dxa"/>
            <w:tcBorders>
              <w:top w:val="single" w:sz="4" w:space="0" w:color="auto"/>
              <w:left w:val="single" w:sz="4" w:space="0" w:color="auto"/>
              <w:bottom w:val="single" w:sz="4" w:space="0" w:color="auto"/>
              <w:right w:val="single" w:sz="4" w:space="0" w:color="auto"/>
            </w:tcBorders>
            <w:vAlign w:val="center"/>
            <w:hideMark/>
          </w:tcPr>
          <w:p w14:paraId="745CCD8E"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2746B30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5E4DEEED" w14:textId="4108AE3B"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6ED3D176" w14:textId="26E52D54" w:rsidR="004D2538" w:rsidRPr="004D2538" w:rsidRDefault="004D2538">
            <w:pPr>
              <w:pStyle w:val="Sinespaciado1"/>
              <w:spacing w:line="276" w:lineRule="auto"/>
              <w:jc w:val="center"/>
              <w:rPr>
                <w:rFonts w:ascii="Arial" w:hAnsi="Arial" w:cs="Arial"/>
                <w:sz w:val="18"/>
              </w:rPr>
            </w:pPr>
          </w:p>
        </w:tc>
      </w:tr>
      <w:tr w:rsidR="004D2538" w:rsidRPr="004D2538" w14:paraId="430E7978" w14:textId="77777777" w:rsidTr="004D2538">
        <w:trPr>
          <w:trHeight w:val="479"/>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569A7DFE"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10</w:t>
            </w:r>
          </w:p>
        </w:tc>
        <w:tc>
          <w:tcPr>
            <w:tcW w:w="841" w:type="dxa"/>
            <w:tcBorders>
              <w:top w:val="single" w:sz="4" w:space="0" w:color="auto"/>
              <w:left w:val="single" w:sz="4" w:space="0" w:color="auto"/>
              <w:bottom w:val="single" w:sz="4" w:space="0" w:color="auto"/>
              <w:right w:val="single" w:sz="4" w:space="0" w:color="auto"/>
            </w:tcBorders>
            <w:vAlign w:val="center"/>
            <w:hideMark/>
          </w:tcPr>
          <w:p w14:paraId="7FE06877"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48101907</w:t>
            </w:r>
          </w:p>
        </w:tc>
        <w:tc>
          <w:tcPr>
            <w:tcW w:w="4262" w:type="dxa"/>
            <w:tcBorders>
              <w:top w:val="single" w:sz="4" w:space="0" w:color="auto"/>
              <w:left w:val="single" w:sz="4" w:space="0" w:color="auto"/>
              <w:bottom w:val="single" w:sz="4" w:space="0" w:color="auto"/>
              <w:right w:val="single" w:sz="4" w:space="0" w:color="auto"/>
            </w:tcBorders>
            <w:vAlign w:val="center"/>
            <w:hideMark/>
          </w:tcPr>
          <w:p w14:paraId="5F148C59"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JARRA 10 LT: Material de la jarra Plástico. Incluye tapa Sí. Material de la tapa Plástico. Capacidad de la jarra 10 L.</w:t>
            </w:r>
          </w:p>
        </w:tc>
        <w:tc>
          <w:tcPr>
            <w:tcW w:w="1086" w:type="dxa"/>
            <w:tcBorders>
              <w:top w:val="single" w:sz="4" w:space="0" w:color="auto"/>
              <w:left w:val="single" w:sz="4" w:space="0" w:color="auto"/>
              <w:bottom w:val="single" w:sz="4" w:space="0" w:color="auto"/>
              <w:right w:val="single" w:sz="4" w:space="0" w:color="auto"/>
            </w:tcBorders>
            <w:vAlign w:val="center"/>
            <w:hideMark/>
          </w:tcPr>
          <w:p w14:paraId="32591A8F"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1F5CACD4"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415F026E" w14:textId="74B617E6"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74ECFF63" w14:textId="0510E88D" w:rsidR="004D2538" w:rsidRPr="004D2538" w:rsidRDefault="004D2538">
            <w:pPr>
              <w:pStyle w:val="Sinespaciado1"/>
              <w:spacing w:line="276" w:lineRule="auto"/>
              <w:jc w:val="center"/>
              <w:rPr>
                <w:rFonts w:ascii="Arial" w:hAnsi="Arial" w:cs="Arial"/>
                <w:sz w:val="18"/>
              </w:rPr>
            </w:pPr>
          </w:p>
        </w:tc>
      </w:tr>
      <w:tr w:rsidR="004D2538" w:rsidRPr="004D2538" w14:paraId="51D7900C" w14:textId="77777777" w:rsidTr="004D2538">
        <w:trPr>
          <w:trHeight w:val="1392"/>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1D56B7DA"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11</w:t>
            </w:r>
          </w:p>
        </w:tc>
        <w:tc>
          <w:tcPr>
            <w:tcW w:w="841" w:type="dxa"/>
            <w:tcBorders>
              <w:top w:val="single" w:sz="4" w:space="0" w:color="auto"/>
              <w:left w:val="single" w:sz="4" w:space="0" w:color="auto"/>
              <w:bottom w:val="single" w:sz="4" w:space="0" w:color="auto"/>
              <w:right w:val="single" w:sz="4" w:space="0" w:color="auto"/>
            </w:tcBorders>
            <w:vAlign w:val="center"/>
            <w:hideMark/>
          </w:tcPr>
          <w:p w14:paraId="22D7F612"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52151808</w:t>
            </w:r>
          </w:p>
        </w:tc>
        <w:tc>
          <w:tcPr>
            <w:tcW w:w="4262" w:type="dxa"/>
            <w:tcBorders>
              <w:top w:val="single" w:sz="4" w:space="0" w:color="auto"/>
              <w:left w:val="single" w:sz="4" w:space="0" w:color="auto"/>
              <w:bottom w:val="single" w:sz="4" w:space="0" w:color="auto"/>
              <w:right w:val="single" w:sz="4" w:space="0" w:color="auto"/>
            </w:tcBorders>
            <w:vAlign w:val="center"/>
            <w:hideMark/>
          </w:tcPr>
          <w:p w14:paraId="5207DC24"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OLLA A PRESION 10 LT: Capacidad: 10 litros, ideal para cocinar alimentos de manera rápida y eficiente. Material del cuerpo: Aluminio de alta calidad, ligero y resistente a la corrosión. Material de la tapa: Acero inoxidable, proporcionando mayor durabilidad y resistencia a altas temperaturas. Material de la manija: Plástico resistente al calor, diseñado para un agarre seguro y ergonómico. Sistema de seguridad: Cuenta con 1 mecanismo de seguridad que regula la presión interna, evitando sobrepresión y garantizando un uso seguro. Cierre hermético: Asegura una cocción más rápida al retener el vapor y distribuir el calor de manera uniforme. Válvula de control de presión: Permite liberar el exceso de presión para evitar accidentes.</w:t>
            </w:r>
          </w:p>
        </w:tc>
        <w:tc>
          <w:tcPr>
            <w:tcW w:w="1086" w:type="dxa"/>
            <w:tcBorders>
              <w:top w:val="single" w:sz="4" w:space="0" w:color="auto"/>
              <w:left w:val="single" w:sz="4" w:space="0" w:color="auto"/>
              <w:bottom w:val="single" w:sz="4" w:space="0" w:color="auto"/>
              <w:right w:val="single" w:sz="4" w:space="0" w:color="auto"/>
            </w:tcBorders>
            <w:vAlign w:val="center"/>
            <w:hideMark/>
          </w:tcPr>
          <w:p w14:paraId="1295357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013198D0"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66C010F8" w14:textId="42F3C390"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7157D6C7" w14:textId="08BFD8FB" w:rsidR="004D2538" w:rsidRPr="004D2538" w:rsidRDefault="004D2538">
            <w:pPr>
              <w:pStyle w:val="Sinespaciado1"/>
              <w:spacing w:line="276" w:lineRule="auto"/>
              <w:jc w:val="center"/>
              <w:rPr>
                <w:rFonts w:ascii="Arial" w:hAnsi="Arial" w:cs="Arial"/>
                <w:sz w:val="18"/>
              </w:rPr>
            </w:pPr>
          </w:p>
        </w:tc>
      </w:tr>
      <w:tr w:rsidR="004D2538" w:rsidRPr="004D2538" w14:paraId="2531EDCD" w14:textId="77777777" w:rsidTr="004D2538">
        <w:trPr>
          <w:trHeight w:val="716"/>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55BDEAA9"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12</w:t>
            </w:r>
          </w:p>
        </w:tc>
        <w:tc>
          <w:tcPr>
            <w:tcW w:w="841" w:type="dxa"/>
            <w:tcBorders>
              <w:top w:val="single" w:sz="4" w:space="0" w:color="auto"/>
              <w:left w:val="single" w:sz="4" w:space="0" w:color="auto"/>
              <w:bottom w:val="single" w:sz="4" w:space="0" w:color="auto"/>
              <w:right w:val="single" w:sz="4" w:space="0" w:color="auto"/>
            </w:tcBorders>
            <w:vAlign w:val="center"/>
            <w:hideMark/>
          </w:tcPr>
          <w:p w14:paraId="71E0281D"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48101803</w:t>
            </w:r>
          </w:p>
        </w:tc>
        <w:tc>
          <w:tcPr>
            <w:tcW w:w="4262" w:type="dxa"/>
            <w:tcBorders>
              <w:top w:val="single" w:sz="4" w:space="0" w:color="auto"/>
              <w:left w:val="single" w:sz="4" w:space="0" w:color="auto"/>
              <w:bottom w:val="single" w:sz="4" w:space="0" w:color="auto"/>
              <w:right w:val="single" w:sz="4" w:space="0" w:color="auto"/>
            </w:tcBorders>
            <w:vAlign w:val="center"/>
            <w:hideMark/>
          </w:tcPr>
          <w:p w14:paraId="3F6FCEC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CUCHARONA DE SOPA: Material del cucharón: Aluminio fundido de alta resistencia, ligero y duradero. Material del mango: Madera ergonómica, resistente al calor para un agarre seguro. Medidas: Largo total: 57 cm, ideal para manipular grandes cantidades de líquido sin riesgo de quemaduras. Diámetro del cucharón: 13 cm, permitiendo servir porciones generosas. Profundidad: 6.5 cm, diseñado para un mejor control al servir sopas, caldos y guisos.</w:t>
            </w:r>
          </w:p>
        </w:tc>
        <w:tc>
          <w:tcPr>
            <w:tcW w:w="1086" w:type="dxa"/>
            <w:tcBorders>
              <w:top w:val="single" w:sz="4" w:space="0" w:color="auto"/>
              <w:left w:val="single" w:sz="4" w:space="0" w:color="auto"/>
              <w:bottom w:val="single" w:sz="4" w:space="0" w:color="auto"/>
              <w:right w:val="single" w:sz="4" w:space="0" w:color="auto"/>
            </w:tcBorders>
            <w:vAlign w:val="center"/>
            <w:hideMark/>
          </w:tcPr>
          <w:p w14:paraId="3F5BA372"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399A246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69728084" w14:textId="1AC4BE01"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68B93BA4" w14:textId="1CA255DD" w:rsidR="004D2538" w:rsidRPr="004D2538" w:rsidRDefault="004D2538">
            <w:pPr>
              <w:pStyle w:val="Sinespaciado1"/>
              <w:spacing w:line="276" w:lineRule="auto"/>
              <w:jc w:val="center"/>
              <w:rPr>
                <w:rFonts w:ascii="Arial" w:hAnsi="Arial" w:cs="Arial"/>
                <w:sz w:val="18"/>
              </w:rPr>
            </w:pPr>
          </w:p>
        </w:tc>
      </w:tr>
      <w:tr w:rsidR="004D2538" w:rsidRPr="004D2538" w14:paraId="0EC403D2" w14:textId="77777777" w:rsidTr="004D2538">
        <w:trPr>
          <w:trHeight w:val="63"/>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077CA88B"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lastRenderedPageBreak/>
              <w:t>13</w:t>
            </w:r>
          </w:p>
        </w:tc>
        <w:tc>
          <w:tcPr>
            <w:tcW w:w="841" w:type="dxa"/>
            <w:tcBorders>
              <w:top w:val="single" w:sz="4" w:space="0" w:color="auto"/>
              <w:left w:val="single" w:sz="4" w:space="0" w:color="auto"/>
              <w:bottom w:val="single" w:sz="4" w:space="0" w:color="auto"/>
              <w:right w:val="single" w:sz="4" w:space="0" w:color="auto"/>
            </w:tcBorders>
            <w:vAlign w:val="center"/>
            <w:hideMark/>
          </w:tcPr>
          <w:p w14:paraId="545A9285"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48101803</w:t>
            </w:r>
          </w:p>
        </w:tc>
        <w:tc>
          <w:tcPr>
            <w:tcW w:w="4262" w:type="dxa"/>
            <w:tcBorders>
              <w:top w:val="single" w:sz="4" w:space="0" w:color="auto"/>
              <w:left w:val="single" w:sz="4" w:space="0" w:color="auto"/>
              <w:bottom w:val="single" w:sz="4" w:space="0" w:color="auto"/>
              <w:right w:val="single" w:sz="4" w:space="0" w:color="auto"/>
            </w:tcBorders>
            <w:vAlign w:val="center"/>
            <w:hideMark/>
          </w:tcPr>
          <w:p w14:paraId="31B3D0B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CUCHARONA DE SECO: Material: Aluminio fundido de alta resistencia, ligero y duradero. Diseño: Especial para servir platos secos como arroces, guisos y pastas. Longitud: 38 cm, ideal para manipular alimentos sin riesgo de quemaduras. Colgador integrado: Permite almacenarla fácilmente, manteniendo la cocina organizada. Acabado: Superficie lisa y pulida, fácil de limpiar y mantener.</w:t>
            </w:r>
          </w:p>
        </w:tc>
        <w:tc>
          <w:tcPr>
            <w:tcW w:w="1086" w:type="dxa"/>
            <w:tcBorders>
              <w:top w:val="single" w:sz="4" w:space="0" w:color="auto"/>
              <w:left w:val="single" w:sz="4" w:space="0" w:color="auto"/>
              <w:bottom w:val="single" w:sz="4" w:space="0" w:color="auto"/>
              <w:right w:val="single" w:sz="4" w:space="0" w:color="auto"/>
            </w:tcBorders>
            <w:vAlign w:val="center"/>
            <w:hideMark/>
          </w:tcPr>
          <w:p w14:paraId="5A5B7CA9"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02CA3A5D"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232DA288" w14:textId="5DFDEA94"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28C0FD59" w14:textId="08B9E11E" w:rsidR="004D2538" w:rsidRPr="004D2538" w:rsidRDefault="004D2538">
            <w:pPr>
              <w:pStyle w:val="Sinespaciado1"/>
              <w:spacing w:line="276" w:lineRule="auto"/>
              <w:jc w:val="center"/>
              <w:rPr>
                <w:rFonts w:ascii="Arial" w:hAnsi="Arial" w:cs="Arial"/>
                <w:sz w:val="18"/>
              </w:rPr>
            </w:pPr>
          </w:p>
        </w:tc>
      </w:tr>
      <w:tr w:rsidR="004D2538" w:rsidRPr="004D2538" w14:paraId="2814851F" w14:textId="77777777" w:rsidTr="004D2538">
        <w:trPr>
          <w:trHeight w:val="681"/>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10D34384"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14</w:t>
            </w:r>
          </w:p>
        </w:tc>
        <w:tc>
          <w:tcPr>
            <w:tcW w:w="841" w:type="dxa"/>
            <w:tcBorders>
              <w:top w:val="single" w:sz="4" w:space="0" w:color="auto"/>
              <w:left w:val="single" w:sz="4" w:space="0" w:color="auto"/>
              <w:bottom w:val="single" w:sz="4" w:space="0" w:color="auto"/>
              <w:right w:val="single" w:sz="4" w:space="0" w:color="auto"/>
            </w:tcBorders>
            <w:vAlign w:val="center"/>
            <w:hideMark/>
          </w:tcPr>
          <w:p w14:paraId="13D1E996"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48101608</w:t>
            </w:r>
          </w:p>
        </w:tc>
        <w:tc>
          <w:tcPr>
            <w:tcW w:w="4262" w:type="dxa"/>
            <w:tcBorders>
              <w:top w:val="single" w:sz="4" w:space="0" w:color="auto"/>
              <w:left w:val="single" w:sz="4" w:space="0" w:color="auto"/>
              <w:bottom w:val="single" w:sz="4" w:space="0" w:color="auto"/>
              <w:right w:val="single" w:sz="4" w:space="0" w:color="auto"/>
            </w:tcBorders>
            <w:vAlign w:val="center"/>
            <w:hideMark/>
          </w:tcPr>
          <w:p w14:paraId="76FACFAB"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LICUADORAS: Licuadora Maxi Power 1.8l 1.200w 1.8 litros, Alto 44, Ancho 21.5, Largo 21.3. Tres funciones pre-programadas &amp; nbsp, con apagado automático + pulso &amp; nbsp, Jarra de Tritán resistente hasta 80°C. Cuenta con &amp; nbsp, cuchillas con 6 hojas en acero inoxidable. Con 108.000 cortes por minuto que permite licuar, triturar y granizar con facilidad. Cuenta con base antideslizante, tiene sistema de seguridad para evitar accidentes y acabo en Acero Inoxidable, tapa hermética con dosificador medidora 40 ml, cuenta con boquilla lo cual evitara derrames, además cuenta con autolimpieza.</w:t>
            </w:r>
          </w:p>
        </w:tc>
        <w:tc>
          <w:tcPr>
            <w:tcW w:w="1086" w:type="dxa"/>
            <w:tcBorders>
              <w:top w:val="single" w:sz="4" w:space="0" w:color="auto"/>
              <w:left w:val="single" w:sz="4" w:space="0" w:color="auto"/>
              <w:bottom w:val="single" w:sz="4" w:space="0" w:color="auto"/>
              <w:right w:val="single" w:sz="4" w:space="0" w:color="auto"/>
            </w:tcBorders>
            <w:vAlign w:val="center"/>
            <w:hideMark/>
          </w:tcPr>
          <w:p w14:paraId="0EFDCB76"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3973168E"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0F351144" w14:textId="02F4E640"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01E422B7" w14:textId="711D0FD2" w:rsidR="004D2538" w:rsidRPr="004D2538" w:rsidRDefault="004D2538">
            <w:pPr>
              <w:pStyle w:val="Sinespaciado1"/>
              <w:spacing w:line="276" w:lineRule="auto"/>
              <w:jc w:val="center"/>
              <w:rPr>
                <w:rFonts w:ascii="Arial" w:hAnsi="Arial" w:cs="Arial"/>
                <w:sz w:val="18"/>
              </w:rPr>
            </w:pPr>
          </w:p>
        </w:tc>
      </w:tr>
      <w:tr w:rsidR="004D2538" w:rsidRPr="004D2538" w14:paraId="42F35ECD" w14:textId="77777777" w:rsidTr="004D2538">
        <w:trPr>
          <w:trHeight w:val="1090"/>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3643CA69"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15</w:t>
            </w:r>
          </w:p>
        </w:tc>
        <w:tc>
          <w:tcPr>
            <w:tcW w:w="841" w:type="dxa"/>
            <w:tcBorders>
              <w:top w:val="single" w:sz="4" w:space="0" w:color="auto"/>
              <w:left w:val="single" w:sz="4" w:space="0" w:color="auto"/>
              <w:bottom w:val="single" w:sz="4" w:space="0" w:color="auto"/>
              <w:right w:val="single" w:sz="4" w:space="0" w:color="auto"/>
            </w:tcBorders>
            <w:vAlign w:val="center"/>
            <w:hideMark/>
          </w:tcPr>
          <w:p w14:paraId="61B8E7F2"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48101608</w:t>
            </w:r>
          </w:p>
        </w:tc>
        <w:tc>
          <w:tcPr>
            <w:tcW w:w="4262" w:type="dxa"/>
            <w:tcBorders>
              <w:top w:val="single" w:sz="4" w:space="0" w:color="auto"/>
              <w:left w:val="single" w:sz="4" w:space="0" w:color="auto"/>
              <w:bottom w:val="single" w:sz="4" w:space="0" w:color="auto"/>
              <w:right w:val="single" w:sz="4" w:space="0" w:color="auto"/>
            </w:tcBorders>
            <w:vAlign w:val="center"/>
            <w:hideMark/>
          </w:tcPr>
          <w:p w14:paraId="0DA72BE6"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LICUADORA INDUSTRIAL: Licuadora Industrial. 6.5 Litros. 1680w Color Negro. 110v Material de la jarra PP/ABS. Potencia 1.680 W. Funciona con 20 velocidades. Línea Industrial. Altura total 65cm, Ancho del motor 23cm, Fondo del motor 23cm, Medida del vaso 42cm alto, Cuchillas de acero inoxidable. Base antideslizante.</w:t>
            </w:r>
          </w:p>
        </w:tc>
        <w:tc>
          <w:tcPr>
            <w:tcW w:w="1086" w:type="dxa"/>
            <w:tcBorders>
              <w:top w:val="single" w:sz="4" w:space="0" w:color="auto"/>
              <w:left w:val="single" w:sz="4" w:space="0" w:color="auto"/>
              <w:bottom w:val="single" w:sz="4" w:space="0" w:color="auto"/>
              <w:right w:val="single" w:sz="4" w:space="0" w:color="auto"/>
            </w:tcBorders>
            <w:vAlign w:val="center"/>
            <w:hideMark/>
          </w:tcPr>
          <w:p w14:paraId="614BC92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336FE822"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67291E77" w14:textId="7BC16454"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2F82AB53" w14:textId="0831DB94" w:rsidR="004D2538" w:rsidRPr="004D2538" w:rsidRDefault="004D2538">
            <w:pPr>
              <w:pStyle w:val="Sinespaciado1"/>
              <w:spacing w:line="276" w:lineRule="auto"/>
              <w:jc w:val="center"/>
              <w:rPr>
                <w:rFonts w:ascii="Arial" w:hAnsi="Arial" w:cs="Arial"/>
                <w:sz w:val="18"/>
              </w:rPr>
            </w:pPr>
          </w:p>
        </w:tc>
      </w:tr>
      <w:tr w:rsidR="004D2538" w:rsidRPr="004D2538" w14:paraId="3DFC179B" w14:textId="77777777" w:rsidTr="004D2538">
        <w:trPr>
          <w:trHeight w:val="574"/>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0D88BB89"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16</w:t>
            </w:r>
          </w:p>
        </w:tc>
        <w:tc>
          <w:tcPr>
            <w:tcW w:w="841" w:type="dxa"/>
            <w:tcBorders>
              <w:top w:val="single" w:sz="4" w:space="0" w:color="auto"/>
              <w:left w:val="single" w:sz="4" w:space="0" w:color="auto"/>
              <w:bottom w:val="single" w:sz="4" w:space="0" w:color="auto"/>
              <w:right w:val="single" w:sz="4" w:space="0" w:color="auto"/>
            </w:tcBorders>
            <w:vAlign w:val="center"/>
            <w:hideMark/>
          </w:tcPr>
          <w:p w14:paraId="518F412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52152002</w:t>
            </w:r>
          </w:p>
        </w:tc>
        <w:tc>
          <w:tcPr>
            <w:tcW w:w="4262" w:type="dxa"/>
            <w:tcBorders>
              <w:top w:val="single" w:sz="4" w:space="0" w:color="auto"/>
              <w:left w:val="single" w:sz="4" w:space="0" w:color="auto"/>
              <w:bottom w:val="single" w:sz="4" w:space="0" w:color="auto"/>
              <w:right w:val="single" w:sz="4" w:space="0" w:color="auto"/>
            </w:tcBorders>
            <w:vAlign w:val="center"/>
            <w:hideMark/>
          </w:tcPr>
          <w:p w14:paraId="7FC41CFB"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CAVAS PLASTICAS: Capacidad: 45 litros, ideal para conservar alimentos y bebidas frías por largos períodos. Dimensiones: Largo: 65.2 cm, Ancho: 35.8 cm, Altura: 35 cm, Peso: 4.2 kg, ligera y fácil de transportar. Material: Plástico de alta resistencia, duradero y aislante térmico. Sistema eléctrico: No, funciona con aislamiento térmico eficiente. Manija: Sí, incorporada para facilitar el transporte.</w:t>
            </w:r>
          </w:p>
        </w:tc>
        <w:tc>
          <w:tcPr>
            <w:tcW w:w="1086" w:type="dxa"/>
            <w:tcBorders>
              <w:top w:val="single" w:sz="4" w:space="0" w:color="auto"/>
              <w:left w:val="single" w:sz="4" w:space="0" w:color="auto"/>
              <w:bottom w:val="single" w:sz="4" w:space="0" w:color="auto"/>
              <w:right w:val="single" w:sz="4" w:space="0" w:color="auto"/>
            </w:tcBorders>
            <w:vAlign w:val="center"/>
            <w:hideMark/>
          </w:tcPr>
          <w:p w14:paraId="2198CDE2"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7E1F24F3"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0BD973EB" w14:textId="4A8BCB5F"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3040B8BE" w14:textId="4532D7C0" w:rsidR="004D2538" w:rsidRPr="004D2538" w:rsidRDefault="004D2538">
            <w:pPr>
              <w:pStyle w:val="Sinespaciado1"/>
              <w:spacing w:line="276" w:lineRule="auto"/>
              <w:jc w:val="center"/>
              <w:rPr>
                <w:rFonts w:ascii="Arial" w:hAnsi="Arial" w:cs="Arial"/>
                <w:sz w:val="18"/>
              </w:rPr>
            </w:pPr>
          </w:p>
        </w:tc>
      </w:tr>
      <w:tr w:rsidR="004D2538" w:rsidRPr="004D2538" w14:paraId="68FCDF97" w14:textId="77777777" w:rsidTr="004D2538">
        <w:trPr>
          <w:trHeight w:val="477"/>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0B227333"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17</w:t>
            </w:r>
          </w:p>
        </w:tc>
        <w:tc>
          <w:tcPr>
            <w:tcW w:w="841" w:type="dxa"/>
            <w:tcBorders>
              <w:top w:val="single" w:sz="4" w:space="0" w:color="auto"/>
              <w:left w:val="single" w:sz="4" w:space="0" w:color="auto"/>
              <w:bottom w:val="single" w:sz="4" w:space="0" w:color="auto"/>
              <w:right w:val="single" w:sz="4" w:space="0" w:color="auto"/>
            </w:tcBorders>
            <w:vAlign w:val="center"/>
            <w:hideMark/>
          </w:tcPr>
          <w:p w14:paraId="43AA0F7E"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52151702</w:t>
            </w:r>
          </w:p>
        </w:tc>
        <w:tc>
          <w:tcPr>
            <w:tcW w:w="4262" w:type="dxa"/>
            <w:tcBorders>
              <w:top w:val="single" w:sz="4" w:space="0" w:color="auto"/>
              <w:left w:val="single" w:sz="4" w:space="0" w:color="auto"/>
              <w:bottom w:val="single" w:sz="4" w:space="0" w:color="auto"/>
              <w:right w:val="single" w:sz="4" w:space="0" w:color="auto"/>
            </w:tcBorders>
            <w:vAlign w:val="center"/>
            <w:hideMark/>
          </w:tcPr>
          <w:p w14:paraId="6E2135CE"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CUCHILLOS 4.5" / 11 cm: Cuchillo Carnicero 6" ideal para cortes precisos y maniobrabilidad. Material de la hoja: Acero inoxidable de alta calidad, resistente a la corrosión y de larga durabilidad. Mango: Polipropileno ergonómico, diseñado para un agarre cómodo y seguro. Dimensiones totales: 28 cm de alto x 3.7 cm de ancho, apto para lavavajillas. Diseño equilibrado: Peso y estructura optimizados para reducir la fatiga en el uso prolongado.</w:t>
            </w:r>
          </w:p>
        </w:tc>
        <w:tc>
          <w:tcPr>
            <w:tcW w:w="1086" w:type="dxa"/>
            <w:tcBorders>
              <w:top w:val="single" w:sz="4" w:space="0" w:color="auto"/>
              <w:left w:val="single" w:sz="4" w:space="0" w:color="auto"/>
              <w:bottom w:val="single" w:sz="4" w:space="0" w:color="auto"/>
              <w:right w:val="single" w:sz="4" w:space="0" w:color="auto"/>
            </w:tcBorders>
            <w:vAlign w:val="center"/>
            <w:hideMark/>
          </w:tcPr>
          <w:p w14:paraId="0B1A024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7FD6C4CB"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6D489FDF" w14:textId="2D912FF1"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162A1F3B" w14:textId="7005E78E" w:rsidR="004D2538" w:rsidRPr="004D2538" w:rsidRDefault="004D2538">
            <w:pPr>
              <w:pStyle w:val="Sinespaciado1"/>
              <w:spacing w:line="276" w:lineRule="auto"/>
              <w:jc w:val="center"/>
              <w:rPr>
                <w:rFonts w:ascii="Arial" w:hAnsi="Arial" w:cs="Arial"/>
                <w:sz w:val="18"/>
              </w:rPr>
            </w:pPr>
          </w:p>
        </w:tc>
      </w:tr>
      <w:tr w:rsidR="004D2538" w:rsidRPr="004D2538" w14:paraId="0569B440" w14:textId="77777777" w:rsidTr="004D2538">
        <w:trPr>
          <w:trHeight w:val="699"/>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481A96C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18</w:t>
            </w:r>
          </w:p>
        </w:tc>
        <w:tc>
          <w:tcPr>
            <w:tcW w:w="841" w:type="dxa"/>
            <w:tcBorders>
              <w:top w:val="single" w:sz="4" w:space="0" w:color="auto"/>
              <w:left w:val="single" w:sz="4" w:space="0" w:color="auto"/>
              <w:bottom w:val="single" w:sz="4" w:space="0" w:color="auto"/>
              <w:right w:val="single" w:sz="4" w:space="0" w:color="auto"/>
            </w:tcBorders>
            <w:vAlign w:val="center"/>
            <w:hideMark/>
          </w:tcPr>
          <w:p w14:paraId="3F17DC03"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47121804</w:t>
            </w:r>
          </w:p>
        </w:tc>
        <w:tc>
          <w:tcPr>
            <w:tcW w:w="4262" w:type="dxa"/>
            <w:tcBorders>
              <w:top w:val="single" w:sz="4" w:space="0" w:color="auto"/>
              <w:left w:val="single" w:sz="4" w:space="0" w:color="auto"/>
              <w:bottom w:val="single" w:sz="4" w:space="0" w:color="auto"/>
              <w:right w:val="single" w:sz="4" w:space="0" w:color="auto"/>
            </w:tcBorders>
            <w:vAlign w:val="center"/>
            <w:hideMark/>
          </w:tcPr>
          <w:p w14:paraId="11603902"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 xml:space="preserve">BALDES DE 100LT: Capacidad: 100 litros, ideal para almacenar líquidos, residuos o productos a granel. Material del cuerpo: Plástico de alta resistencia, duradero y ligero. Material de la tapa: Plástico robusto, diseñado para un cierre seguro y hermético. Tipo de apertura: A presión, permitiendo </w:t>
            </w:r>
            <w:r w:rsidRPr="004D2538">
              <w:rPr>
                <w:rFonts w:ascii="Arial" w:hAnsi="Arial" w:cs="Arial"/>
                <w:sz w:val="18"/>
              </w:rPr>
              <w:lastRenderedPageBreak/>
              <w:t>fácil acceso al contenido mientras mantiene la seguridad. Forma: Circular, optimizando el almacenamiento y facilitando su manipulación. Dimensiones: Altura: 73 cm, Diámetro: 76 cm. Lugar de colocación: De piso, estable y fácil de ubicar en distintos espacios. Empotrable: No.</w:t>
            </w:r>
          </w:p>
        </w:tc>
        <w:tc>
          <w:tcPr>
            <w:tcW w:w="1086" w:type="dxa"/>
            <w:tcBorders>
              <w:top w:val="single" w:sz="4" w:space="0" w:color="auto"/>
              <w:left w:val="single" w:sz="4" w:space="0" w:color="auto"/>
              <w:bottom w:val="single" w:sz="4" w:space="0" w:color="auto"/>
              <w:right w:val="single" w:sz="4" w:space="0" w:color="auto"/>
            </w:tcBorders>
            <w:vAlign w:val="center"/>
            <w:hideMark/>
          </w:tcPr>
          <w:p w14:paraId="3377B40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lastRenderedPageBreak/>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12415FA3"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70FE9873" w14:textId="4799B780"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722B625E" w14:textId="35E9060B" w:rsidR="004D2538" w:rsidRPr="004D2538" w:rsidRDefault="004D2538">
            <w:pPr>
              <w:pStyle w:val="Sinespaciado1"/>
              <w:spacing w:line="276" w:lineRule="auto"/>
              <w:jc w:val="center"/>
              <w:rPr>
                <w:rFonts w:ascii="Arial" w:hAnsi="Arial" w:cs="Arial"/>
                <w:sz w:val="18"/>
              </w:rPr>
            </w:pPr>
          </w:p>
        </w:tc>
      </w:tr>
      <w:tr w:rsidR="004D2538" w:rsidRPr="004D2538" w14:paraId="758CB72D" w14:textId="77777777" w:rsidTr="004D2538">
        <w:trPr>
          <w:trHeight w:val="98"/>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4334B7B8"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19</w:t>
            </w:r>
          </w:p>
        </w:tc>
        <w:tc>
          <w:tcPr>
            <w:tcW w:w="841" w:type="dxa"/>
            <w:tcBorders>
              <w:top w:val="single" w:sz="4" w:space="0" w:color="auto"/>
              <w:left w:val="single" w:sz="4" w:space="0" w:color="auto"/>
              <w:bottom w:val="single" w:sz="4" w:space="0" w:color="auto"/>
              <w:right w:val="single" w:sz="4" w:space="0" w:color="auto"/>
            </w:tcBorders>
            <w:vAlign w:val="center"/>
            <w:hideMark/>
          </w:tcPr>
          <w:p w14:paraId="5878D7B9"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47121804</w:t>
            </w:r>
          </w:p>
        </w:tc>
        <w:tc>
          <w:tcPr>
            <w:tcW w:w="4262" w:type="dxa"/>
            <w:tcBorders>
              <w:top w:val="single" w:sz="4" w:space="0" w:color="auto"/>
              <w:left w:val="single" w:sz="4" w:space="0" w:color="auto"/>
              <w:bottom w:val="single" w:sz="4" w:space="0" w:color="auto"/>
              <w:right w:val="single" w:sz="4" w:space="0" w:color="auto"/>
            </w:tcBorders>
            <w:vAlign w:val="center"/>
            <w:hideMark/>
          </w:tcPr>
          <w:p w14:paraId="2EF8B1CB"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BALDES DE 10LT: Capacidad: 10 litros, ideal para almacenar y transportar líquidos o materiales sólidos. Material: Plástico resistente, ligero y duradero. Diseño: Estructura robusta con bordes reforzados para mayor estabilidad. Asa integrada: Facilita su manipulación y transporte con comodidad. Superficie lisa: Fácil de limpiar y mantener, evitando acumulación de residuos. Apto para diferentes usos: Hogar, limpieza, construcción, almacenamiento y más.</w:t>
            </w:r>
          </w:p>
        </w:tc>
        <w:tc>
          <w:tcPr>
            <w:tcW w:w="1086" w:type="dxa"/>
            <w:tcBorders>
              <w:top w:val="single" w:sz="4" w:space="0" w:color="auto"/>
              <w:left w:val="single" w:sz="4" w:space="0" w:color="auto"/>
              <w:bottom w:val="single" w:sz="4" w:space="0" w:color="auto"/>
              <w:right w:val="single" w:sz="4" w:space="0" w:color="auto"/>
            </w:tcBorders>
            <w:vAlign w:val="center"/>
            <w:hideMark/>
          </w:tcPr>
          <w:p w14:paraId="15C98D9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7048BED4"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31CDABF9" w14:textId="74FA63CA"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3A4B4B18" w14:textId="6F218BBA" w:rsidR="004D2538" w:rsidRPr="004D2538" w:rsidRDefault="004D2538">
            <w:pPr>
              <w:pStyle w:val="Sinespaciado1"/>
              <w:spacing w:line="276" w:lineRule="auto"/>
              <w:jc w:val="center"/>
              <w:rPr>
                <w:rFonts w:ascii="Arial" w:hAnsi="Arial" w:cs="Arial"/>
                <w:sz w:val="18"/>
              </w:rPr>
            </w:pPr>
          </w:p>
        </w:tc>
      </w:tr>
      <w:tr w:rsidR="004D2538" w:rsidRPr="004D2538" w14:paraId="17E6FE22" w14:textId="77777777" w:rsidTr="004D2538">
        <w:trPr>
          <w:trHeight w:val="638"/>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325C22E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20</w:t>
            </w:r>
          </w:p>
        </w:tc>
        <w:tc>
          <w:tcPr>
            <w:tcW w:w="841" w:type="dxa"/>
            <w:tcBorders>
              <w:top w:val="single" w:sz="4" w:space="0" w:color="auto"/>
              <w:left w:val="single" w:sz="4" w:space="0" w:color="auto"/>
              <w:bottom w:val="single" w:sz="4" w:space="0" w:color="auto"/>
              <w:right w:val="single" w:sz="4" w:space="0" w:color="auto"/>
            </w:tcBorders>
            <w:vAlign w:val="center"/>
            <w:hideMark/>
          </w:tcPr>
          <w:p w14:paraId="13B48F07"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52151802</w:t>
            </w:r>
          </w:p>
        </w:tc>
        <w:tc>
          <w:tcPr>
            <w:tcW w:w="42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DFCA79"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PLANCHAS PARA ASAR AREPAS: Tipo de producto: Plancha/Bifera, ideal para cocinar arepas, carnes, verduras y más. Material: Hierro fundido, altamente resistente y con excelente retención de calor. Dimensiones: Largo: 50 cm, Ancho: 35 cm, Altura: 3 cm. Diseño: Superficie lisa para una cocción uniforme y eficiente. Distribución del calor: Retiene y distribuye el calor de manera homogénea, permitiendo una cocción pareja. Compatibilidad: Apta para cocinas de gas, eléctricas y parrillas.</w:t>
            </w:r>
          </w:p>
        </w:tc>
        <w:tc>
          <w:tcPr>
            <w:tcW w:w="1086" w:type="dxa"/>
            <w:tcBorders>
              <w:top w:val="single" w:sz="4" w:space="0" w:color="auto"/>
              <w:left w:val="single" w:sz="4" w:space="0" w:color="auto"/>
              <w:bottom w:val="single" w:sz="4" w:space="0" w:color="auto"/>
              <w:right w:val="single" w:sz="4" w:space="0" w:color="auto"/>
            </w:tcBorders>
            <w:vAlign w:val="center"/>
            <w:hideMark/>
          </w:tcPr>
          <w:p w14:paraId="74675002"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3A754494"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3FD4B250" w14:textId="768E9AD3"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5DC98B04" w14:textId="44D33B16" w:rsidR="004D2538" w:rsidRPr="004D2538" w:rsidRDefault="004D2538">
            <w:pPr>
              <w:pStyle w:val="Sinespaciado1"/>
              <w:spacing w:line="276" w:lineRule="auto"/>
              <w:jc w:val="center"/>
              <w:rPr>
                <w:rFonts w:ascii="Arial" w:hAnsi="Arial" w:cs="Arial"/>
                <w:sz w:val="18"/>
              </w:rPr>
            </w:pPr>
          </w:p>
        </w:tc>
      </w:tr>
      <w:tr w:rsidR="004D2538" w:rsidRPr="004D2538" w14:paraId="306D9D51" w14:textId="77777777" w:rsidTr="004D2538">
        <w:trPr>
          <w:trHeight w:val="1175"/>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13B0247D"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21</w:t>
            </w:r>
          </w:p>
        </w:tc>
        <w:tc>
          <w:tcPr>
            <w:tcW w:w="841" w:type="dxa"/>
            <w:tcBorders>
              <w:top w:val="single" w:sz="4" w:space="0" w:color="auto"/>
              <w:left w:val="single" w:sz="4" w:space="0" w:color="auto"/>
              <w:bottom w:val="single" w:sz="4" w:space="0" w:color="auto"/>
              <w:right w:val="single" w:sz="4" w:space="0" w:color="auto"/>
            </w:tcBorders>
            <w:vAlign w:val="center"/>
            <w:hideMark/>
          </w:tcPr>
          <w:p w14:paraId="6774837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52151606</w:t>
            </w:r>
          </w:p>
        </w:tc>
        <w:tc>
          <w:tcPr>
            <w:tcW w:w="4262" w:type="dxa"/>
            <w:tcBorders>
              <w:top w:val="single" w:sz="4" w:space="0" w:color="auto"/>
              <w:left w:val="single" w:sz="4" w:space="0" w:color="auto"/>
              <w:bottom w:val="single" w:sz="4" w:space="0" w:color="auto"/>
              <w:right w:val="single" w:sz="4" w:space="0" w:color="auto"/>
            </w:tcBorders>
            <w:vAlign w:val="center"/>
            <w:hideMark/>
          </w:tcPr>
          <w:p w14:paraId="7BE50F19"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TABLA DE PICAR: Dimensiones: Largo: 60 cm. Ancho: 40 cm, Espesor: 2 cm, proporcionando resistencia y estabilidad al cortar. Material: Polímero acrílico de alta calidad, resistente y duradero. Superficie: Lisa y no porosa, evitando la absorción de líquidos y olores. Diseño: Moderno y funcional, ideal para cocinas domésticas y profesionales. Seguridad: No daña los filos de los cuchillos, permitiendo cortes más precisos. Fácil limpieza: Apta para lavavajillas y resistente a manchas y bacterias.</w:t>
            </w:r>
          </w:p>
        </w:tc>
        <w:tc>
          <w:tcPr>
            <w:tcW w:w="1086" w:type="dxa"/>
            <w:tcBorders>
              <w:top w:val="single" w:sz="4" w:space="0" w:color="auto"/>
              <w:left w:val="single" w:sz="4" w:space="0" w:color="auto"/>
              <w:bottom w:val="single" w:sz="4" w:space="0" w:color="auto"/>
              <w:right w:val="single" w:sz="4" w:space="0" w:color="auto"/>
            </w:tcBorders>
            <w:vAlign w:val="center"/>
            <w:hideMark/>
          </w:tcPr>
          <w:p w14:paraId="1D81373B"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0130A3BC"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420619D8" w14:textId="5994C084"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7F1A564C" w14:textId="57D676B4" w:rsidR="004D2538" w:rsidRPr="004D2538" w:rsidRDefault="004D2538">
            <w:pPr>
              <w:pStyle w:val="Sinespaciado1"/>
              <w:spacing w:line="276" w:lineRule="auto"/>
              <w:jc w:val="center"/>
              <w:rPr>
                <w:rFonts w:ascii="Arial" w:hAnsi="Arial" w:cs="Arial"/>
                <w:sz w:val="18"/>
              </w:rPr>
            </w:pPr>
          </w:p>
        </w:tc>
      </w:tr>
      <w:tr w:rsidR="004D2538" w:rsidRPr="004D2538" w14:paraId="7AEB5F1A" w14:textId="77777777" w:rsidTr="004D2538">
        <w:trPr>
          <w:trHeight w:val="1855"/>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78390211"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22</w:t>
            </w:r>
          </w:p>
        </w:tc>
        <w:tc>
          <w:tcPr>
            <w:tcW w:w="841" w:type="dxa"/>
            <w:tcBorders>
              <w:top w:val="single" w:sz="4" w:space="0" w:color="auto"/>
              <w:left w:val="single" w:sz="4" w:space="0" w:color="auto"/>
              <w:bottom w:val="single" w:sz="4" w:space="0" w:color="auto"/>
              <w:right w:val="single" w:sz="4" w:space="0" w:color="auto"/>
            </w:tcBorders>
            <w:vAlign w:val="center"/>
            <w:hideMark/>
          </w:tcPr>
          <w:p w14:paraId="3E11379E"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52141504</w:t>
            </w:r>
          </w:p>
        </w:tc>
        <w:tc>
          <w:tcPr>
            <w:tcW w:w="4262" w:type="dxa"/>
            <w:tcBorders>
              <w:top w:val="single" w:sz="4" w:space="0" w:color="auto"/>
              <w:left w:val="single" w:sz="4" w:space="0" w:color="auto"/>
              <w:bottom w:val="single" w:sz="4" w:space="0" w:color="auto"/>
              <w:right w:val="single" w:sz="4" w:space="0" w:color="auto"/>
            </w:tcBorders>
            <w:vAlign w:val="center"/>
            <w:hideMark/>
          </w:tcPr>
          <w:p w14:paraId="358F828A"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ESTUFA GRANDE: Tipo de alimentación: Gas, ideal para una cocción rápida y eficiente. Dimensiones: Ancho: 51.5 cm, Profundidad: 51 cm, Altura: 18 cm, Tipo de encendido: Manual, confiable y fácil de usar. Control de temperatura: Perillas ergonómicas que permiten un ajuste preciso del calor. Cantidad de quemadores: 4, distribuidos estratégicamente para cocinar múltiples platillos al mismo tiempo. Material de la superficie: Acero inoxidable, resistente a la corrosión y fácil de limpiar. Diseño compacto y funcional: Adecuado para hogares, restaurantes y negocios de comida.</w:t>
            </w:r>
          </w:p>
        </w:tc>
        <w:tc>
          <w:tcPr>
            <w:tcW w:w="1086" w:type="dxa"/>
            <w:tcBorders>
              <w:top w:val="single" w:sz="4" w:space="0" w:color="auto"/>
              <w:left w:val="single" w:sz="4" w:space="0" w:color="auto"/>
              <w:bottom w:val="single" w:sz="4" w:space="0" w:color="auto"/>
              <w:right w:val="single" w:sz="4" w:space="0" w:color="auto"/>
            </w:tcBorders>
            <w:vAlign w:val="center"/>
            <w:hideMark/>
          </w:tcPr>
          <w:p w14:paraId="5D8FAF50"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UNIDAD</w:t>
            </w:r>
          </w:p>
        </w:tc>
        <w:tc>
          <w:tcPr>
            <w:tcW w:w="911" w:type="dxa"/>
            <w:tcBorders>
              <w:top w:val="single" w:sz="4" w:space="0" w:color="auto"/>
              <w:left w:val="single" w:sz="4" w:space="0" w:color="auto"/>
              <w:bottom w:val="single" w:sz="4" w:space="0" w:color="auto"/>
              <w:right w:val="single" w:sz="4" w:space="0" w:color="auto"/>
            </w:tcBorders>
            <w:noWrap/>
            <w:vAlign w:val="center"/>
            <w:hideMark/>
          </w:tcPr>
          <w:p w14:paraId="6C457F54" w14:textId="77777777" w:rsidR="004D2538" w:rsidRPr="004D2538" w:rsidRDefault="004D2538">
            <w:pPr>
              <w:pStyle w:val="Sinespaciado1"/>
              <w:spacing w:line="276" w:lineRule="auto"/>
              <w:jc w:val="center"/>
              <w:rPr>
                <w:rFonts w:ascii="Arial" w:hAnsi="Arial" w:cs="Arial"/>
                <w:sz w:val="18"/>
              </w:rPr>
            </w:pPr>
            <w:r w:rsidRPr="004D2538">
              <w:rPr>
                <w:rFonts w:ascii="Arial" w:hAnsi="Arial" w:cs="Arial"/>
                <w:sz w:val="18"/>
              </w:rPr>
              <w:t>5</w:t>
            </w:r>
          </w:p>
        </w:tc>
        <w:tc>
          <w:tcPr>
            <w:tcW w:w="1543" w:type="dxa"/>
            <w:tcBorders>
              <w:top w:val="single" w:sz="4" w:space="0" w:color="auto"/>
              <w:left w:val="single" w:sz="4" w:space="0" w:color="auto"/>
              <w:bottom w:val="single" w:sz="4" w:space="0" w:color="auto"/>
              <w:right w:val="single" w:sz="4" w:space="0" w:color="auto"/>
            </w:tcBorders>
            <w:noWrap/>
            <w:vAlign w:val="center"/>
          </w:tcPr>
          <w:p w14:paraId="4132AF9A" w14:textId="348DA4E5" w:rsidR="004D2538" w:rsidRPr="004D2538" w:rsidRDefault="004D2538">
            <w:pPr>
              <w:pStyle w:val="Sinespaciado1"/>
              <w:spacing w:line="276" w:lineRule="auto"/>
              <w:jc w:val="center"/>
              <w:rPr>
                <w:rFonts w:ascii="Arial" w:hAnsi="Arial" w:cs="Arial"/>
                <w:sz w:val="18"/>
              </w:rPr>
            </w:pPr>
          </w:p>
        </w:tc>
        <w:tc>
          <w:tcPr>
            <w:tcW w:w="1284" w:type="dxa"/>
            <w:tcBorders>
              <w:top w:val="single" w:sz="4" w:space="0" w:color="auto"/>
              <w:left w:val="single" w:sz="4" w:space="0" w:color="auto"/>
              <w:bottom w:val="single" w:sz="4" w:space="0" w:color="auto"/>
              <w:right w:val="single" w:sz="4" w:space="0" w:color="auto"/>
            </w:tcBorders>
            <w:noWrap/>
            <w:vAlign w:val="center"/>
          </w:tcPr>
          <w:p w14:paraId="50878AF9" w14:textId="3AAA5BB9" w:rsidR="004D2538" w:rsidRPr="004D2538" w:rsidRDefault="004D2538">
            <w:pPr>
              <w:pStyle w:val="Sinespaciado1"/>
              <w:spacing w:line="276" w:lineRule="auto"/>
              <w:jc w:val="center"/>
              <w:rPr>
                <w:rFonts w:ascii="Arial" w:hAnsi="Arial" w:cs="Arial"/>
                <w:sz w:val="18"/>
              </w:rPr>
            </w:pPr>
          </w:p>
        </w:tc>
      </w:tr>
      <w:tr w:rsidR="004D2538" w:rsidRPr="004D2538" w14:paraId="3EDA9BDA" w14:textId="77777777">
        <w:trPr>
          <w:trHeight w:val="353"/>
          <w:jc w:val="center"/>
        </w:trPr>
        <w:tc>
          <w:tcPr>
            <w:tcW w:w="920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2AC50D2" w14:textId="77777777" w:rsidR="004D2538" w:rsidRPr="004D2538" w:rsidRDefault="004D2538">
            <w:pPr>
              <w:pStyle w:val="Sinespaciado1"/>
              <w:spacing w:line="276" w:lineRule="auto"/>
              <w:jc w:val="center"/>
              <w:rPr>
                <w:rFonts w:ascii="Arial" w:hAnsi="Arial" w:cs="Arial"/>
                <w:b/>
                <w:sz w:val="18"/>
              </w:rPr>
            </w:pPr>
            <w:r w:rsidRPr="004D2538">
              <w:rPr>
                <w:rFonts w:ascii="Arial" w:hAnsi="Arial" w:cs="Arial"/>
                <w:b/>
                <w:sz w:val="18"/>
              </w:rPr>
              <w:t>VALOR TOTAL DEL CONTRATO:</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7A5632E" w14:textId="2B135C24" w:rsidR="004D2538" w:rsidRPr="004D2538" w:rsidRDefault="004D2538">
            <w:pPr>
              <w:pStyle w:val="Sinespaciado1"/>
              <w:spacing w:line="276" w:lineRule="auto"/>
              <w:jc w:val="center"/>
              <w:rPr>
                <w:rFonts w:ascii="Arial" w:hAnsi="Arial" w:cs="Arial"/>
                <w:b/>
                <w:sz w:val="18"/>
              </w:rPr>
            </w:pPr>
          </w:p>
        </w:tc>
      </w:tr>
    </w:tbl>
    <w:p w14:paraId="214529E2" w14:textId="77777777" w:rsidR="000E3CB7" w:rsidRDefault="000E3CB7" w:rsidP="005E1D25">
      <w:pPr>
        <w:pStyle w:val="Ttulo"/>
        <w:jc w:val="both"/>
        <w:rPr>
          <w:rFonts w:ascii="Arial" w:hAnsi="Arial" w:cs="Arial"/>
          <w:b w:val="0"/>
          <w:bCs w:val="0"/>
          <w:sz w:val="21"/>
          <w:szCs w:val="21"/>
          <w:lang w:val="es-CO" w:eastAsia="es-MX"/>
        </w:rPr>
      </w:pPr>
    </w:p>
    <w:p w14:paraId="27AA9795" w14:textId="77777777" w:rsidR="000455A3" w:rsidRPr="00D97E21" w:rsidRDefault="000455A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lastRenderedPageBreak/>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5E1D25">
      <w:pPr>
        <w:rPr>
          <w:rFonts w:ascii="Arial" w:hAnsi="Arial" w:cs="Arial"/>
          <w:sz w:val="21"/>
          <w:szCs w:val="21"/>
        </w:rPr>
      </w:pPr>
    </w:p>
    <w:p w14:paraId="60847EA5" w14:textId="77777777" w:rsidR="005E1D25" w:rsidRPr="00D97E21" w:rsidRDefault="005E1D25" w:rsidP="005E1D25">
      <w:pPr>
        <w:rPr>
          <w:rFonts w:ascii="Arial" w:hAnsi="Arial" w:cs="Arial"/>
          <w:b/>
          <w:bCs/>
          <w:sz w:val="21"/>
          <w:szCs w:val="21"/>
          <w:vertAlign w:val="superscript"/>
        </w:rPr>
      </w:pPr>
    </w:p>
    <w:p w14:paraId="5147A107" w14:textId="273E6ECE" w:rsidR="00AA6C91" w:rsidRPr="00FC7A3C" w:rsidRDefault="005E1D25" w:rsidP="00FC7A3C">
      <w:pPr>
        <w:pStyle w:val="Prrafodelista"/>
        <w:numPr>
          <w:ilvl w:val="3"/>
          <w:numId w:val="1"/>
        </w:numPr>
        <w:autoSpaceDE w:val="0"/>
        <w:autoSpaceDN w:val="0"/>
        <w:adjustRightInd w:val="0"/>
        <w:ind w:hanging="2520"/>
        <w:jc w:val="both"/>
        <w:rPr>
          <w:rFonts w:ascii="Arial" w:hAnsi="Arial" w:cs="Arial"/>
          <w:b/>
          <w:sz w:val="21"/>
          <w:szCs w:val="21"/>
          <w:lang w:val="es-ES_tradnl" w:eastAsia="ar-SA"/>
        </w:rPr>
      </w:pPr>
      <w:r w:rsidRPr="00D97E21">
        <w:rPr>
          <w:rFonts w:ascii="Arial" w:hAnsi="Arial" w:cs="Arial"/>
          <w:b/>
          <w:sz w:val="21"/>
          <w:szCs w:val="21"/>
          <w:lang w:val="es-ES_tradnl" w:eastAsia="ar-SA"/>
        </w:rPr>
        <w:t>ALCANCE DEL OBJETO</w:t>
      </w:r>
    </w:p>
    <w:p w14:paraId="5AF7047C" w14:textId="77777777" w:rsidR="004D2538" w:rsidRDefault="004D2538" w:rsidP="00D21031">
      <w:pPr>
        <w:pStyle w:val="NormalWeb"/>
        <w:rPr>
          <w:rFonts w:ascii="Arial" w:eastAsia="Batang" w:hAnsi="Arial" w:cs="Arial"/>
          <w:sz w:val="21"/>
          <w:szCs w:val="21"/>
          <w:lang w:val="es-CO" w:eastAsia="en-US"/>
        </w:rPr>
      </w:pPr>
      <w:r w:rsidRPr="004D2538">
        <w:rPr>
          <w:rFonts w:ascii="Arial" w:eastAsia="Batang" w:hAnsi="Arial" w:cs="Arial"/>
          <w:sz w:val="21"/>
          <w:szCs w:val="21"/>
          <w:lang w:val="es-CO" w:eastAsia="en-US"/>
        </w:rPr>
        <w:t>Fortalecimiento de los comedores escolares mediante la dotación integral de menaje y equipos de cocina en las cinco (5) sedes educativas rurales indígenas pertenecientes a la Institución Educativa Tutukana Sinaiaka del Municipio de Saravena, ubicado en el Departamento de Arauca. La intervención contempla la entrega de utensilios, herramientas y equipos necesarios para el adecuado funcionamiento de los comedores escolares, garantizando condiciones óptimas de higiene, seguridad y eficiencia en la preparación y distribución de los alimentos. La dotación se realizará a todo costo, incluyendo adquisición, transporte y entrega; asegurando que las sedes educativas beneficiadas cuenten con los recursos necesarios para mejorar la prestación del servicio de alimentación escolar.</w:t>
      </w:r>
    </w:p>
    <w:p w14:paraId="28B423AD" w14:textId="6710E91A" w:rsidR="004D2538" w:rsidRDefault="004D2538" w:rsidP="00D21031">
      <w:pPr>
        <w:pStyle w:val="NormalWeb"/>
        <w:rPr>
          <w:rFonts w:ascii="Arial" w:eastAsia="Batang" w:hAnsi="Arial" w:cs="Arial"/>
          <w:sz w:val="21"/>
          <w:szCs w:val="21"/>
          <w:lang w:val="es-CO" w:eastAsia="en-US"/>
        </w:rPr>
      </w:pPr>
      <w:r w:rsidRPr="004D2538">
        <w:rPr>
          <w:rFonts w:ascii="Arial" w:eastAsia="Batang" w:hAnsi="Arial" w:cs="Arial"/>
          <w:b/>
          <w:sz w:val="21"/>
          <w:szCs w:val="21"/>
          <w:lang w:val="es-CO" w:eastAsia="en-US"/>
        </w:rPr>
        <w:t>CONDICIONES TÉCNICAS EXIGIDAS</w:t>
      </w:r>
    </w:p>
    <w:p w14:paraId="0439756D" w14:textId="51856BF4" w:rsidR="004D2538" w:rsidRPr="004D2538" w:rsidRDefault="004D2538" w:rsidP="004D2538">
      <w:pPr>
        <w:pStyle w:val="NormalWeb"/>
        <w:rPr>
          <w:rFonts w:ascii="Arial" w:hAnsi="Arial" w:cs="Arial"/>
          <w:sz w:val="21"/>
          <w:szCs w:val="21"/>
          <w:lang w:val="es-ES_tradnl"/>
        </w:rPr>
      </w:pPr>
      <w:r w:rsidRPr="004D2538">
        <w:rPr>
          <w:rFonts w:ascii="Arial" w:hAnsi="Arial" w:cs="Arial"/>
          <w:sz w:val="21"/>
          <w:szCs w:val="21"/>
          <w:lang w:val="es-ES_tradnl"/>
        </w:rPr>
        <w:t>El contratista deberá entregar lo requerido por la administración municipal, con las características técnicas y cantidades establecidas en el presupuesto general del proyecto. Cada uno de los elementos que se encuentra consignado en las especificaciones técnicas mínimas o documento de la ficha técnica para la presente modalidad de selección.</w:t>
      </w:r>
    </w:p>
    <w:tbl>
      <w:tblPr>
        <w:tblStyle w:val="Tablaconcuadrcula1"/>
        <w:tblW w:w="0" w:type="auto"/>
        <w:jc w:val="center"/>
        <w:tblLook w:val="04A0" w:firstRow="1" w:lastRow="0" w:firstColumn="1" w:lastColumn="0" w:noHBand="0" w:noVBand="1"/>
      </w:tblPr>
      <w:tblGrid>
        <w:gridCol w:w="868"/>
        <w:gridCol w:w="3110"/>
        <w:gridCol w:w="5303"/>
      </w:tblGrid>
      <w:tr w:rsidR="004D2538" w:rsidRPr="004D2538" w14:paraId="1540EDA9"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2B5A870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F9F1E0"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C1074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POCILLO</w:t>
            </w:r>
          </w:p>
        </w:tc>
      </w:tr>
      <w:tr w:rsidR="004D2538" w:rsidRPr="004D2538" w14:paraId="6B48BC0F"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EA2F2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11FE54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FAC97D0"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Cs/>
                <w:sz w:val="21"/>
                <w:szCs w:val="21"/>
                <w:lang w:eastAsia="en-US"/>
              </w:rPr>
              <w:t>48101905</w:t>
            </w:r>
          </w:p>
        </w:tc>
      </w:tr>
      <w:tr w:rsidR="004D2538" w:rsidRPr="004D2538" w14:paraId="510B57B7"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637FD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42B2BD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73E0324"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Pocillo</w:t>
            </w:r>
          </w:p>
        </w:tc>
      </w:tr>
      <w:tr w:rsidR="004D2538" w:rsidRPr="004D2538" w14:paraId="341B3169"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30E6F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E186EC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A5E060E"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1312A05E" w14:textId="77777777">
        <w:trPr>
          <w:trHeight w:val="75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435952"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CC65FE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159F4D7"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POCILLO: Material: Porcelana de alta calidad, resistente a cambios de temperatura. Capacidad: 10 oz (aproximadamente 295 ml). Dimensiones: Aproximadamente 8-10 cm de altura y 8 cm de diámetro. Forma: Cilíndrica o ligeramente cónica, con base estable. Asa: Ergonómica para un agarre cómodo y seguro.</w:t>
            </w:r>
          </w:p>
        </w:tc>
      </w:tr>
      <w:tr w:rsidR="004D2538" w:rsidRPr="004D2538" w14:paraId="2C1CED00"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9EFBD5"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A2FF16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C4B9EE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160</w:t>
            </w:r>
          </w:p>
        </w:tc>
      </w:tr>
      <w:tr w:rsidR="004D2538" w:rsidRPr="004D2538" w14:paraId="6044EBCA"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BCD91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3E0204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842A87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$8.800,00</w:t>
            </w:r>
          </w:p>
        </w:tc>
      </w:tr>
      <w:tr w:rsidR="004D2538" w:rsidRPr="004D2538" w14:paraId="229C9A4F"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167E12"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CEF62A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6A7E8D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6CD89BA4"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69"/>
        <w:gridCol w:w="3111"/>
        <w:gridCol w:w="5301"/>
      </w:tblGrid>
      <w:tr w:rsidR="004D2538" w:rsidRPr="004D2538" w14:paraId="2795F533"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4CD7E5B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2</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93FF70"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BB256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PLATO DE SECO</w:t>
            </w:r>
          </w:p>
        </w:tc>
      </w:tr>
      <w:tr w:rsidR="004D2538" w:rsidRPr="004D2538" w14:paraId="1B7AA854"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EC5BDA"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C8C882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64EE38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52152004</w:t>
            </w:r>
          </w:p>
        </w:tc>
      </w:tr>
      <w:tr w:rsidR="004D2538" w:rsidRPr="004D2538" w14:paraId="409E7491"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985789"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E63056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7D20F37"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Plato de Seco</w:t>
            </w:r>
          </w:p>
        </w:tc>
      </w:tr>
      <w:tr w:rsidR="004D2538" w:rsidRPr="004D2538" w14:paraId="6E44458D"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EAB26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BC9BC3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546F57A"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3263126E" w14:textId="77777777">
        <w:trPr>
          <w:trHeight w:val="6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2D1235"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82048F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99BA058"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PLATO DE SECO: Plato plano de porcelana blanca actualite, con diseño cuadrado de 20x20 cm. Resistente a altas temperaturas, apto para microondas y lavavajillas.  Superficie esmaltada que evita absorción de olores y facilita la limpieza. Ideal para servir platos principales con una presentación elegante y moderna.</w:t>
            </w:r>
          </w:p>
        </w:tc>
      </w:tr>
      <w:tr w:rsidR="004D2538" w:rsidRPr="004D2538" w14:paraId="1E753E92"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C6E439"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22E258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F62056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160</w:t>
            </w:r>
          </w:p>
        </w:tc>
      </w:tr>
      <w:tr w:rsidR="004D2538" w:rsidRPr="004D2538" w14:paraId="35B9F6E4"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EE22E9"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4BDFD2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7A5264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$17.600,00</w:t>
            </w:r>
          </w:p>
        </w:tc>
      </w:tr>
      <w:tr w:rsidR="004D2538" w:rsidRPr="004D2538" w14:paraId="1E82BDB3"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4149CB"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5B8B6B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A46F06F"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18B43AAC"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69"/>
        <w:gridCol w:w="3111"/>
        <w:gridCol w:w="5301"/>
      </w:tblGrid>
      <w:tr w:rsidR="004D2538" w:rsidRPr="004D2538" w14:paraId="6EC957FE"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553B864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3</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9AB7DE"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8C9F5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PLATO DE SOPA</w:t>
            </w:r>
          </w:p>
        </w:tc>
      </w:tr>
      <w:tr w:rsidR="004D2538" w:rsidRPr="004D2538" w14:paraId="3EA2A652"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419C7E"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91D52EF"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5036767"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52152004</w:t>
            </w:r>
          </w:p>
        </w:tc>
      </w:tr>
      <w:tr w:rsidR="004D2538" w:rsidRPr="004D2538" w14:paraId="42139769"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371B5"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ABDDF0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1220B2C"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Plato de Sopa</w:t>
            </w:r>
          </w:p>
        </w:tc>
      </w:tr>
      <w:tr w:rsidR="004D2538" w:rsidRPr="004D2538" w14:paraId="0CA23367"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A47DE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57DAEF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1AE73EE"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42D364DA" w14:textId="77777777">
        <w:trPr>
          <w:trHeight w:val="5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9AA3E6"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88E923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08BEB6B"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PLATO DE SOPA: Plato de porcelana redondo (6×18.8 cm) con diseño sencillo. Resistente a altas temperaturas, apto para microondas y lavavajillas. Superficie esmaltada que evita absorción de olores y facilita la limpieza. Ideal para sopas, caldos y guisos.</w:t>
            </w:r>
          </w:p>
        </w:tc>
      </w:tr>
      <w:tr w:rsidR="004D2538" w:rsidRPr="004D2538" w14:paraId="74A7BE57"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D0D823"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100817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B74A340"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160</w:t>
            </w:r>
          </w:p>
        </w:tc>
      </w:tr>
      <w:tr w:rsidR="004D2538" w:rsidRPr="004D2538" w14:paraId="271610F6"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3E059E"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06A5B8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B46682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$16.000,00</w:t>
            </w:r>
          </w:p>
        </w:tc>
      </w:tr>
      <w:tr w:rsidR="004D2538" w:rsidRPr="004D2538" w14:paraId="736B5415"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957138"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42523E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FDE6F9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7785A93B"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69"/>
        <w:gridCol w:w="3112"/>
        <w:gridCol w:w="5300"/>
      </w:tblGrid>
      <w:tr w:rsidR="004D2538" w:rsidRPr="004D2538" w14:paraId="5574A7BC"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5DBA232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4</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E3B6EF"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EDBCE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CUCHARA</w:t>
            </w:r>
          </w:p>
        </w:tc>
      </w:tr>
      <w:tr w:rsidR="004D2538" w:rsidRPr="004D2538" w14:paraId="39B369F3"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53AB83"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FE7C71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9CD72A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52151704</w:t>
            </w:r>
          </w:p>
        </w:tc>
      </w:tr>
      <w:tr w:rsidR="004D2538" w:rsidRPr="004D2538" w14:paraId="6EC61BF3"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F4527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20D5CA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5A7507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Cuchara</w:t>
            </w:r>
          </w:p>
        </w:tc>
      </w:tr>
      <w:tr w:rsidR="004D2538" w:rsidRPr="004D2538" w14:paraId="333579FB"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2B20C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E94601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D37DD67"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3298B107" w14:textId="77777777">
        <w:trPr>
          <w:trHeight w:val="50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95698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FFF181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84D253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CUCHARA: 21 cm de largo, fabricada en acero inoxidable resistente y duradero. Diseño ergonómico para un agarre cómodo. Apta para lavavajillas y uso diario. Ideal para sopas y guisos.</w:t>
            </w:r>
          </w:p>
        </w:tc>
      </w:tr>
      <w:tr w:rsidR="004D2538" w:rsidRPr="004D2538" w14:paraId="57829970"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CC266C"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0EABEA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8A0AFBC"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160</w:t>
            </w:r>
          </w:p>
        </w:tc>
      </w:tr>
      <w:tr w:rsidR="004D2538" w:rsidRPr="004D2538" w14:paraId="2E8FB5C6"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453055"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15C142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47D1B5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$3.200,00</w:t>
            </w:r>
          </w:p>
        </w:tc>
      </w:tr>
      <w:tr w:rsidR="004D2538" w:rsidRPr="004D2538" w14:paraId="605F8BEF"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3D317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8A069F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D0E159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4C884B9B"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69"/>
        <w:gridCol w:w="3111"/>
        <w:gridCol w:w="5301"/>
      </w:tblGrid>
      <w:tr w:rsidR="004D2538" w:rsidRPr="004D2538" w14:paraId="191ED2B8"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23C955D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5</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EF25D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8AC7C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OLLA 100 LITROS</w:t>
            </w:r>
          </w:p>
        </w:tc>
      </w:tr>
      <w:tr w:rsidR="004D2538" w:rsidRPr="004D2538" w14:paraId="27F1E220"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86A3E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E49A9B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B005CB9"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48101908</w:t>
            </w:r>
          </w:p>
        </w:tc>
      </w:tr>
      <w:tr w:rsidR="004D2538" w:rsidRPr="004D2538" w14:paraId="237E9F10"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7CB2F4"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BE9FF8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AFBA890"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Olla 100 Litros</w:t>
            </w:r>
          </w:p>
        </w:tc>
      </w:tr>
      <w:tr w:rsidR="004D2538" w:rsidRPr="004D2538" w14:paraId="22D41D37"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A9014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DA3D4AB"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1227AF8"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213BD3C6" w14:textId="77777777">
        <w:trPr>
          <w:trHeight w:val="7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718566"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41764C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082B3E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OLLA 100 LT: Olla Modelo Oreja – Capacidad de 100 litros, fabricada en aluminio resistente. Dimensiones: 50×50 cm (diámetro 50 cm). Diseño con asas reforzadas para un agarre seguro. Distribuye el calor de manera uniforme, ideal para cocinas industriales y preparaciones a gran escala.</w:t>
            </w:r>
          </w:p>
        </w:tc>
      </w:tr>
      <w:tr w:rsidR="004D2538" w:rsidRPr="004D2538" w14:paraId="6D38092E" w14:textId="77777777">
        <w:trPr>
          <w:trHeight w:val="16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381146"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4FB62B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B0656A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4238269E"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C51DE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A19DC7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D2AE8F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$400.000,00</w:t>
            </w:r>
          </w:p>
        </w:tc>
      </w:tr>
      <w:tr w:rsidR="004D2538" w:rsidRPr="004D2538" w14:paraId="4F575FEE"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2E61E6"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16EA0F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C226A5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r w:rsidR="004D2538" w:rsidRPr="004D2538" w14:paraId="54E309BA"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660807E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6</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23E59C"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2C707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OLLA 60 LITROS</w:t>
            </w:r>
          </w:p>
        </w:tc>
      </w:tr>
      <w:tr w:rsidR="004D2538" w:rsidRPr="004D2538" w14:paraId="06D6F130"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F8FA84"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EAF5A8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831500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48101908</w:t>
            </w:r>
          </w:p>
        </w:tc>
      </w:tr>
      <w:tr w:rsidR="004D2538" w:rsidRPr="004D2538" w14:paraId="05D40A43"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EF621A"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0936AF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27B78BE"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Olla 60 Litros</w:t>
            </w:r>
          </w:p>
        </w:tc>
      </w:tr>
      <w:tr w:rsidR="004D2538" w:rsidRPr="004D2538" w14:paraId="07CF1824"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9A5BEC"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6C52D5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56892A8"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467C688D" w14:textId="77777777">
        <w:trPr>
          <w:trHeight w:val="10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DDE024"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0EC8E5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E1E2B9F"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OLLA 60 LT: Capacidad: 60 litros, ideal para cocinar grandes volúmenes de alimentos. Dimensiones: 40 cm de altura x 40 cm de ancho, con un diámetro de 40 cm. Material: Aluminio de alta resistencia, liviano y duradero. Diseño: Tipo cacerola, con paredes gruesas para una mejor distribución del calor. Asas: Reforzadas para un agarre seguro y fácil manipulación. Acabado: Superficie pulida que facilita la limpieza y evita la acumulación de residuos.</w:t>
            </w:r>
          </w:p>
        </w:tc>
      </w:tr>
      <w:tr w:rsidR="004D2538" w:rsidRPr="004D2538" w14:paraId="273A9B10"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C3B16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778AD0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B91E63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69BDB3DD"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5B73AE"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5719CE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29CF05B"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$323.600,00</w:t>
            </w:r>
          </w:p>
        </w:tc>
      </w:tr>
      <w:tr w:rsidR="004D2538" w:rsidRPr="004D2538" w14:paraId="4CED3DDD" w14:textId="77777777">
        <w:trPr>
          <w:trHeight w:val="17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AA1933"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195934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2406EF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446B1C1B"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69"/>
        <w:gridCol w:w="3111"/>
        <w:gridCol w:w="5301"/>
      </w:tblGrid>
      <w:tr w:rsidR="004D2538" w:rsidRPr="004D2538" w14:paraId="0E05DC1A"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5C2202F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7</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D87854"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8CE3A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OLLA 200 LITROS</w:t>
            </w:r>
          </w:p>
        </w:tc>
      </w:tr>
      <w:tr w:rsidR="004D2538" w:rsidRPr="004D2538" w14:paraId="5D2D7518"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D99CE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464FA0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0D88330"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48101908</w:t>
            </w:r>
          </w:p>
        </w:tc>
      </w:tr>
      <w:tr w:rsidR="004D2538" w:rsidRPr="004D2538" w14:paraId="0665102A"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F1FD73"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594F58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E9CF4B9"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Olla 200 Litros</w:t>
            </w:r>
          </w:p>
        </w:tc>
      </w:tr>
      <w:tr w:rsidR="004D2538" w:rsidRPr="004D2538" w14:paraId="298D32BB"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29BC26"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223F40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85615C0"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1DC727B7" w14:textId="77777777">
        <w:trPr>
          <w:trHeight w:val="10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DFEA74"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13238A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EB48109"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OLLA 200 LT: Olla Modelo Sancochera – 200 Litros. Capacidad: 200 litros, ideal para preparaciones a gran escala. Dimensiones: 70 cm de altura x 60 cm de ancho. Material: Aluminio de alta resistencia, liviano y duradero. Diseño: Modelo sancochera, con estructura robusta para soportar grandes volúmenes de líquido y alimentos. Asas: Reforzadas para un agarre seguro y fácil. Manipulación Tapa: Opcional, diseñada para conservar el calor y optimizar la cocción. Acabado: Superficie pulida para facilitar la limpieza y evitar acumulación de residuos.</w:t>
            </w:r>
          </w:p>
        </w:tc>
      </w:tr>
      <w:tr w:rsidR="004D2538" w:rsidRPr="004D2538" w14:paraId="675B1B03"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4B4B4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F92EA2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22DEFF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46B74FA8"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2824EC"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81D3B9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484D3A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$672.000,00</w:t>
            </w:r>
          </w:p>
        </w:tc>
      </w:tr>
      <w:tr w:rsidR="004D2538" w:rsidRPr="004D2538" w14:paraId="39D2DB89"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77B228"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7FA5F0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B1B853B"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693CEBF6"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69"/>
        <w:gridCol w:w="3111"/>
        <w:gridCol w:w="5301"/>
      </w:tblGrid>
      <w:tr w:rsidR="004D2538" w:rsidRPr="004D2538" w14:paraId="766F592D"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61352A5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8</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A6FE2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70621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OLLA 50 LITROS</w:t>
            </w:r>
          </w:p>
        </w:tc>
      </w:tr>
      <w:tr w:rsidR="004D2538" w:rsidRPr="004D2538" w14:paraId="2C1E0F38"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BD113B"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84ABDE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6642CF8"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48101908</w:t>
            </w:r>
          </w:p>
        </w:tc>
      </w:tr>
      <w:tr w:rsidR="004D2538" w:rsidRPr="004D2538" w14:paraId="5C570918"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3AAB1E"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DC3543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982DCA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Olla 50 Litros</w:t>
            </w:r>
          </w:p>
        </w:tc>
      </w:tr>
      <w:tr w:rsidR="004D2538" w:rsidRPr="004D2538" w14:paraId="51F8807D"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04BA2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A67561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95EB95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3A9D0172" w14:textId="77777777">
        <w:trPr>
          <w:trHeight w:val="10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66255C"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AB40E1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88E6A9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OLLA 50 LT: Capacidad: 50 litros, ideal para preparaciones en grandes cantidades. Dimensiones: 40 cm de altura x 40 cm de ancho (diámetro 40 cm). Material: Aluminio de alta calidad, liviano, resistente y de rápida conducción térmica. Diseño: Tipo olla alta, con paredes gruesas para mejor distribución del calor. Asas: Reforzadas para un agarre seguro y fácil transporte. Tapa: Opcional, diseñada para conservar mejor el calor y optimizar la cocción. Acabado: Superficie lisa y pulida para facilitar la limpieza y evitar acumulación de residuos.</w:t>
            </w:r>
          </w:p>
        </w:tc>
      </w:tr>
      <w:tr w:rsidR="004D2538" w:rsidRPr="004D2538" w14:paraId="7608E61F"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4D4848"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3DAD22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CBC7CB4"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5A9D8498"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712035"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4ED6F4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3D3422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$248.000,00</w:t>
            </w:r>
          </w:p>
        </w:tc>
      </w:tr>
      <w:tr w:rsidR="004D2538" w:rsidRPr="004D2538" w14:paraId="1E08063E"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F49E6C"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E6E81F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07C5CFB"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34E43212"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69"/>
        <w:gridCol w:w="3112"/>
        <w:gridCol w:w="5300"/>
      </w:tblGrid>
      <w:tr w:rsidR="004D2538" w:rsidRPr="004D2538" w14:paraId="35345F96"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3161A33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9</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BE9A05"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27780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JARRA 2 LITROS</w:t>
            </w:r>
          </w:p>
        </w:tc>
      </w:tr>
      <w:tr w:rsidR="004D2538" w:rsidRPr="004D2538" w14:paraId="380F260D"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43DC6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76C20C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A31802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48101907</w:t>
            </w:r>
          </w:p>
        </w:tc>
      </w:tr>
      <w:tr w:rsidR="004D2538" w:rsidRPr="004D2538" w14:paraId="5F9E0126"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33832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B3C805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B142A0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Jarra 2 Litros</w:t>
            </w:r>
          </w:p>
        </w:tc>
      </w:tr>
      <w:tr w:rsidR="004D2538" w:rsidRPr="004D2538" w14:paraId="3FC38B36"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9EF322"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BE2418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1F7F01F"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63D6BF2C" w14:textId="77777777">
        <w:trPr>
          <w:trHeight w:val="4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C0681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F6518A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46FE5FB"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JARRA 2 LT: Material de la jarra Plástico. Incluye tapa Sí. Material de la tapa Plástico. Capacidad de la jarra 2 L.</w:t>
            </w:r>
          </w:p>
        </w:tc>
      </w:tr>
      <w:tr w:rsidR="004D2538" w:rsidRPr="004D2538" w14:paraId="1411DA9E"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70F7E4"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8E2B7C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CB2025F"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6206DFCD"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FCACA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778408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B51892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$25.600,00</w:t>
            </w:r>
          </w:p>
        </w:tc>
      </w:tr>
      <w:tr w:rsidR="004D2538" w:rsidRPr="004D2538" w14:paraId="7AAC8EB2"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C49E6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DFCC01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461E57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48EB30A9"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71"/>
        <w:gridCol w:w="3111"/>
        <w:gridCol w:w="5299"/>
      </w:tblGrid>
      <w:tr w:rsidR="004D2538" w:rsidRPr="004D2538" w14:paraId="2060E048"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01B68FC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10</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B56FBF"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8CD8A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JARRA 10 LITROS</w:t>
            </w:r>
          </w:p>
        </w:tc>
      </w:tr>
      <w:tr w:rsidR="004D2538" w:rsidRPr="004D2538" w14:paraId="419997A8"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88DAA3"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03866B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EC89F7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48101907</w:t>
            </w:r>
          </w:p>
        </w:tc>
      </w:tr>
      <w:tr w:rsidR="004D2538" w:rsidRPr="004D2538" w14:paraId="49170220"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5BD59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A1CD6F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F6ECF64"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Jarra 10 Litros</w:t>
            </w:r>
          </w:p>
        </w:tc>
      </w:tr>
      <w:tr w:rsidR="004D2538" w:rsidRPr="004D2538" w14:paraId="64A40344"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B95474"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AE99CE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F358E6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555C3536" w14:textId="77777777">
        <w:trPr>
          <w:trHeight w:val="4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1E345A"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8CB22B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3FF549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JARRA 10 LT: Material de la jarra Plástico. Incluye tapa Sí. Material de la tapa Plástico. Capacidad de la jarra 10 L.</w:t>
            </w:r>
          </w:p>
        </w:tc>
      </w:tr>
      <w:tr w:rsidR="004D2538" w:rsidRPr="004D2538" w14:paraId="7B83A4C9"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724018"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311ACA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818D3D6"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34CBC5E6"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55B06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65C285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88581A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$64.000,00</w:t>
            </w:r>
          </w:p>
        </w:tc>
      </w:tr>
      <w:tr w:rsidR="004D2538" w:rsidRPr="004D2538" w14:paraId="3ED3DD5C"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73E77E"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184859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404FFB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60DFFB3F"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71"/>
        <w:gridCol w:w="3111"/>
        <w:gridCol w:w="5299"/>
      </w:tblGrid>
      <w:tr w:rsidR="004D2538" w:rsidRPr="004D2538" w14:paraId="6EBB6832"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0BB67E2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10</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123E9C"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F8D97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JARRA 10 LITROS</w:t>
            </w:r>
          </w:p>
        </w:tc>
      </w:tr>
      <w:tr w:rsidR="004D2538" w:rsidRPr="004D2538" w14:paraId="6FA23DE8"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992852"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CACA9D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6FC144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48101907</w:t>
            </w:r>
          </w:p>
        </w:tc>
      </w:tr>
      <w:tr w:rsidR="004D2538" w:rsidRPr="004D2538" w14:paraId="70D59769"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DD8E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FE6034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618CF4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Jarra 10 Litros</w:t>
            </w:r>
          </w:p>
        </w:tc>
      </w:tr>
      <w:tr w:rsidR="004D2538" w:rsidRPr="004D2538" w14:paraId="01F5AD3F"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1E7A33"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542D57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003EF08"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76714439" w14:textId="77777777">
        <w:trPr>
          <w:trHeight w:val="4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040B39"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B2F728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649C0AC"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JARRA 10 LT: Material de la jarra Plástico. Incluye tapa Sí. Material de la tapa Plástico. Capacidad de la jarra 10 L.</w:t>
            </w:r>
          </w:p>
        </w:tc>
      </w:tr>
      <w:tr w:rsidR="004D2538" w:rsidRPr="004D2538" w14:paraId="253325ED"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533252"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CBE581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D47592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38809CDE"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42ADE5"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715F7E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0D3CD8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$64.000,00</w:t>
            </w:r>
          </w:p>
        </w:tc>
      </w:tr>
      <w:tr w:rsidR="004D2538" w:rsidRPr="004D2538" w14:paraId="05465402"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0ECEE9"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824877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C6D399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76118C97"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70"/>
        <w:gridCol w:w="3110"/>
        <w:gridCol w:w="5301"/>
      </w:tblGrid>
      <w:tr w:rsidR="004D2538" w:rsidRPr="004D2538" w14:paraId="543D3642"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1A4B821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11</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CA119B"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12471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OLLA A PRESIÓN  10 LITROS</w:t>
            </w:r>
          </w:p>
        </w:tc>
      </w:tr>
      <w:tr w:rsidR="004D2538" w:rsidRPr="004D2538" w14:paraId="577CD2F1"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576F12"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44CF15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6D43EDF"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52151808</w:t>
            </w:r>
          </w:p>
        </w:tc>
      </w:tr>
      <w:tr w:rsidR="004D2538" w:rsidRPr="004D2538" w14:paraId="46EE7C87"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B550E6"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8ED703B"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7F757C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Olla a Presión</w:t>
            </w:r>
          </w:p>
        </w:tc>
      </w:tr>
      <w:tr w:rsidR="004D2538" w:rsidRPr="004D2538" w14:paraId="71A939B0"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2C12B8"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3D7083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B630AF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4EAEC742" w14:textId="77777777">
        <w:trPr>
          <w:trHeight w:val="4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171478"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478F91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FF7C0DE"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OLLA A PRESION 10 LT: Capacidad: 10 litros, ideal para cocinar alimentos de manera rápida y eficiente. Material del cuerpo: Aluminio de alta calidad, ligero y resistente a la corrosión. Material de la tapa: Acero inoxidable, proporcionando mayor durabilidad y resistencia a altas temperaturas. Material de la manija: Plástico resistente al calor, diseñado para un agarre seguro y ergonómico. Sistema de seguridad: Cuenta con 1 mecanismo de seguridad que regula la presión interna, evitando sobrepresión y garantizando un uso seguro. Cierre hermético: Asegura una cocción más rápida al retener el vapor y distribuir el calor de manera uniforme. Válvula de control de presión: Permite liberar el exceso de presión para evitar accidentes.</w:t>
            </w:r>
          </w:p>
        </w:tc>
      </w:tr>
      <w:tr w:rsidR="004D2538" w:rsidRPr="004D2538" w14:paraId="77F7715B"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1F1B2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E624BE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C071D2F"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71B7C394"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C4B5BA"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77CA29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3759A9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$352.000,00</w:t>
            </w:r>
          </w:p>
        </w:tc>
      </w:tr>
      <w:tr w:rsidR="004D2538" w:rsidRPr="004D2538" w14:paraId="491C4C16"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D6FE3A"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FE3BB7B"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E9C314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5D9FBE3C"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70"/>
        <w:gridCol w:w="3111"/>
        <w:gridCol w:w="5300"/>
      </w:tblGrid>
      <w:tr w:rsidR="004D2538" w:rsidRPr="004D2538" w14:paraId="35B5DEE2"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5451E04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12</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15235C"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FA630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CUCHARONA DE SOPA</w:t>
            </w:r>
          </w:p>
        </w:tc>
      </w:tr>
      <w:tr w:rsidR="004D2538" w:rsidRPr="004D2538" w14:paraId="37B14D16"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3447B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9AEFEA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96B629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48101803</w:t>
            </w:r>
          </w:p>
        </w:tc>
      </w:tr>
      <w:tr w:rsidR="004D2538" w:rsidRPr="004D2538" w14:paraId="6489A303"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E71AD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7FE49E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16616E9"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Cucharona de Sopa</w:t>
            </w:r>
          </w:p>
        </w:tc>
      </w:tr>
      <w:tr w:rsidR="004D2538" w:rsidRPr="004D2538" w14:paraId="6FAAA2F4"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3F970A"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592122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FCF52D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6A06937C" w14:textId="77777777">
        <w:trPr>
          <w:trHeight w:val="4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3A4D1A"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7AC85A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08F719F"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CUCHARONA DE SOPA: Material del cucharón: Aluminio fundido de alta resistencia, ligero y duradero. Material del mango: Madera ergonómica, resistente al calor para un agarre seguro. Medidas: Largo total: 57 cm, ideal para manipular grandes cantidades de líquido sin riesgo de quemaduras. Diámetro del cucharón: 13 cm, permitiendo servir porciones generosas. Profundidad: 6.5 cm, diseñado para un mejor control al servir sopas, caldos y guisos.</w:t>
            </w:r>
          </w:p>
        </w:tc>
      </w:tr>
      <w:tr w:rsidR="004D2538" w:rsidRPr="004D2538" w14:paraId="712F75F5"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54FB2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C32D6D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569A6C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20A9E5A5"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CD203B"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C5A446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DFE525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$35.200,00</w:t>
            </w:r>
          </w:p>
        </w:tc>
      </w:tr>
      <w:tr w:rsidR="004D2538" w:rsidRPr="004D2538" w14:paraId="15670DCC"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DB9F2B"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475FF3F"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DCE10C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2D88FAB1"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jc w:val="center"/>
        <w:tblLook w:val="04A0" w:firstRow="1" w:lastRow="0" w:firstColumn="1" w:lastColumn="0" w:noHBand="0" w:noVBand="1"/>
      </w:tblPr>
      <w:tblGrid>
        <w:gridCol w:w="871"/>
        <w:gridCol w:w="3110"/>
        <w:gridCol w:w="5300"/>
      </w:tblGrid>
      <w:tr w:rsidR="004D2538" w:rsidRPr="004D2538" w14:paraId="40B1A1D8"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7B0618E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13</w:t>
            </w:r>
          </w:p>
        </w:tc>
        <w:tc>
          <w:tcPr>
            <w:tcW w:w="3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F5AC55"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E11A0F"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CUCHARONA DE SECO</w:t>
            </w:r>
          </w:p>
        </w:tc>
      </w:tr>
      <w:tr w:rsidR="004D2538" w:rsidRPr="004D2538" w14:paraId="29B4C5EC"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9AA0A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C110D1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52F113A"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48101803</w:t>
            </w:r>
          </w:p>
        </w:tc>
      </w:tr>
      <w:tr w:rsidR="004D2538" w:rsidRPr="004D2538" w14:paraId="0A932555"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19BF49"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1CC111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CB944DA"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Cucharona de Seco</w:t>
            </w:r>
          </w:p>
        </w:tc>
      </w:tr>
      <w:tr w:rsidR="004D2538" w:rsidRPr="004D2538" w14:paraId="2CDB3C00"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0BE1F4"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4E830B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AA0FB7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3077E600" w14:textId="77777777">
        <w:trPr>
          <w:trHeight w:val="4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99A1F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DE6818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F02FB84"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CUCHARONA DE SECO: Material: Aluminio fundido de alta resistencia, ligero y duradero. Diseño: Especial para servir platos secos como arroces, guisos y pastas. Longitud: 38 cm, ideal para manipular alimentos sin riesgo de quemaduras. Colgador integrado: Permite almacenarla fácilmente, manteniendo la cocina organizada. Acabado: Superficie lisa y pulida, fácil de limpiar y mantener.</w:t>
            </w:r>
          </w:p>
        </w:tc>
      </w:tr>
      <w:tr w:rsidR="004D2538" w:rsidRPr="004D2538" w14:paraId="486E3E43"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BF48F9"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F5F2A0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0DD64BC"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0CEC4E48"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57727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DD0557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C6C971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$35.200,00</w:t>
            </w:r>
          </w:p>
        </w:tc>
      </w:tr>
      <w:tr w:rsidR="004D2538" w:rsidRPr="004D2538" w14:paraId="5312E746"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83D13C"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BFEC3A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7A5149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r w:rsidR="004D2538" w:rsidRPr="004D2538" w14:paraId="5419EA3B" w14:textId="77777777">
        <w:trPr>
          <w:trHeight w:val="187"/>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173F582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14</w:t>
            </w:r>
          </w:p>
        </w:tc>
        <w:tc>
          <w:tcPr>
            <w:tcW w:w="3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257CF9"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384E1F"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LICUADORA 1.8. LITROS</w:t>
            </w:r>
          </w:p>
        </w:tc>
      </w:tr>
      <w:tr w:rsidR="004D2538" w:rsidRPr="004D2538" w14:paraId="1B960873"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3BB3A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A67B57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7A90E4B"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48101608</w:t>
            </w:r>
          </w:p>
        </w:tc>
      </w:tr>
      <w:tr w:rsidR="004D2538" w:rsidRPr="004D2538" w14:paraId="26979439"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CED5E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AF0EC9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7B219E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 xml:space="preserve">Licuadora </w:t>
            </w:r>
          </w:p>
        </w:tc>
      </w:tr>
      <w:tr w:rsidR="004D2538" w:rsidRPr="004D2538" w14:paraId="4ABABC1F"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1E0D2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BEA43D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53A5AD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2C837B09" w14:textId="77777777">
        <w:trPr>
          <w:trHeight w:val="4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FD3F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802A6DB"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8C8056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LICUADORAS: Licuadora Maxi Power 1.8l 1.200w 1.8 litros, Alto 44, Ancho 21.5, Largo 21.3. Tres funciones pre-programadas &amp; nbsp, con apagado automático + pulso &amp; nbsp, Jarra de Tritán resistente hasta 80°C. Cuenta con &amp; nbsp, cuchillas con 6 hojas en acero inoxidable. Con 108.000 cortes por minuto que permite licuar, triturar y granizar con facilidad. Cuenta con base antideslizante, tiene sistema de seguridad para evitar accidentes y acabo en Acero Inoxidable, tapa hermética con dosificador medidora 40 ml, cuenta con boquilla lo cual evitara derrames, además cuenta con autolimpieza.</w:t>
            </w:r>
          </w:p>
        </w:tc>
      </w:tr>
      <w:tr w:rsidR="004D2538" w:rsidRPr="004D2538" w14:paraId="397B31DF"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13DA9E"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3B6AAC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1C263CB"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5D38D177" w14:textId="77777777">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350AA8"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BE6B64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CEBCD8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$608.000,00</w:t>
            </w:r>
          </w:p>
        </w:tc>
      </w:tr>
      <w:tr w:rsidR="004D2538" w:rsidRPr="004D2538" w14:paraId="348CE90A" w14:textId="77777777">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C8B41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9B2E6B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F4927E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1CD504EB"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tblLook w:val="04A0" w:firstRow="1" w:lastRow="0" w:firstColumn="1" w:lastColumn="0" w:noHBand="0" w:noVBand="1"/>
      </w:tblPr>
      <w:tblGrid>
        <w:gridCol w:w="870"/>
        <w:gridCol w:w="3111"/>
        <w:gridCol w:w="5300"/>
      </w:tblGrid>
      <w:tr w:rsidR="004D2538" w:rsidRPr="004D2538" w14:paraId="7A43185D" w14:textId="77777777">
        <w:trPr>
          <w:trHeight w:val="187"/>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332A6E8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15</w:t>
            </w:r>
          </w:p>
        </w:tc>
        <w:tc>
          <w:tcPr>
            <w:tcW w:w="3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DE4179"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82AD6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LICUADORA INDUSTRIAL 6.5. LITROS</w:t>
            </w:r>
          </w:p>
        </w:tc>
      </w:tr>
      <w:tr w:rsidR="004D2538" w:rsidRPr="004D2538" w14:paraId="7ECC7B86"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0AA0B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1C4934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D52DBF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48101608</w:t>
            </w:r>
          </w:p>
        </w:tc>
      </w:tr>
      <w:tr w:rsidR="004D2538" w:rsidRPr="004D2538" w14:paraId="7B0CAFB9"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ABAEC2"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65BEB5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F5F6E06"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Licuadora Industrial</w:t>
            </w:r>
          </w:p>
        </w:tc>
      </w:tr>
      <w:tr w:rsidR="004D2538" w:rsidRPr="004D2538" w14:paraId="1DD71491"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BE3A5A"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CD1692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8BB2068"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65088EDC" w14:textId="77777777">
        <w:trPr>
          <w:trHeight w:val="4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3CCFE5"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B00808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D4E6F17"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 xml:space="preserve">LICUADORA INDUSTRIAL: Licuadora Industrial. 6.5 Litros. 1680w Color Negro. 110v Material de la jarra PP/ABS. Potencia 1.680 W. Funciona con 20 velocidades. Línea Industrial. Altura total 65cm, Ancho del motor 23cm, Fondo del motor 23cm, Medida del </w:t>
            </w:r>
            <w:r w:rsidRPr="004D2538">
              <w:rPr>
                <w:rFonts w:ascii="Arial" w:eastAsia="Batang" w:hAnsi="Arial" w:cs="Arial"/>
                <w:sz w:val="21"/>
                <w:szCs w:val="21"/>
                <w:lang w:eastAsia="en-US"/>
              </w:rPr>
              <w:lastRenderedPageBreak/>
              <w:t>vaso 42cm alto, Cuchillas de acero inoxidable. Base antideslizante.</w:t>
            </w:r>
          </w:p>
        </w:tc>
      </w:tr>
      <w:tr w:rsidR="004D2538" w:rsidRPr="004D2538" w14:paraId="1EB3FE14"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5D6F08"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F7948F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AF11B60"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661242D0"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2714B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851927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C6C695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$2.144.000,00</w:t>
            </w:r>
          </w:p>
        </w:tc>
      </w:tr>
      <w:tr w:rsidR="004D2538" w:rsidRPr="004D2538" w14:paraId="5FBB0E9F" w14:textId="77777777">
        <w:trPr>
          <w:trHeight w:val="6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9A0A7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19150F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EDB579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262CC567"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tblLook w:val="04A0" w:firstRow="1" w:lastRow="0" w:firstColumn="1" w:lastColumn="0" w:noHBand="0" w:noVBand="1"/>
      </w:tblPr>
      <w:tblGrid>
        <w:gridCol w:w="870"/>
        <w:gridCol w:w="3111"/>
        <w:gridCol w:w="5300"/>
      </w:tblGrid>
      <w:tr w:rsidR="004D2538" w:rsidRPr="004D2538" w14:paraId="1CE72648" w14:textId="77777777">
        <w:trPr>
          <w:trHeight w:val="187"/>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1E9DB98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16</w:t>
            </w:r>
          </w:p>
        </w:tc>
        <w:tc>
          <w:tcPr>
            <w:tcW w:w="3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E2C02A"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F2E27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CAVA PLÁSTICA 45 LITROS</w:t>
            </w:r>
          </w:p>
        </w:tc>
      </w:tr>
      <w:tr w:rsidR="004D2538" w:rsidRPr="004D2538" w14:paraId="247B436D"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B46854"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61345F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C70F53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52152002</w:t>
            </w:r>
          </w:p>
        </w:tc>
      </w:tr>
      <w:tr w:rsidR="004D2538" w:rsidRPr="004D2538" w14:paraId="4D85153E"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D67248"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8EB0B2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C17863A"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Cava Plástica</w:t>
            </w:r>
          </w:p>
        </w:tc>
      </w:tr>
      <w:tr w:rsidR="004D2538" w:rsidRPr="004D2538" w14:paraId="1A8D1048"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8CD1E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65C5CD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0633FA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4A1DDF31" w14:textId="77777777">
        <w:trPr>
          <w:trHeight w:val="4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B6593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E8A9D7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6C83820"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CAVAS PLASTICAS: Capacidad: 45 litros, ideal para conservar alimentos y bebidas frías por largos períodos. Dimensiones: Largo: 65.2 cm, Ancho: 35.8 cm, Altura: 35 cm, Peso: 4.2 kg, ligera y fácil de transportar. Material: Plástico de alta resistencia, duradero y aislante térmico. Sistema eléctrico: No, funciona con aislamiento térmico eficiente. Manija: Sí, incorporada para facilitar el transporte.</w:t>
            </w:r>
          </w:p>
        </w:tc>
      </w:tr>
      <w:tr w:rsidR="004D2538" w:rsidRPr="004D2538" w14:paraId="505A1CA5"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084426"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32B4E7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F6E9514"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35EE30D9"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09D3D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0118AA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C01A39B"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$400.000,00</w:t>
            </w:r>
          </w:p>
        </w:tc>
      </w:tr>
      <w:tr w:rsidR="004D2538" w:rsidRPr="004D2538" w14:paraId="7954A833" w14:textId="77777777">
        <w:trPr>
          <w:trHeight w:val="6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D4CFE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8376C1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13A6C2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3FC5B306"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tblLook w:val="04A0" w:firstRow="1" w:lastRow="0" w:firstColumn="1" w:lastColumn="0" w:noHBand="0" w:noVBand="1"/>
      </w:tblPr>
      <w:tblGrid>
        <w:gridCol w:w="870"/>
        <w:gridCol w:w="3110"/>
        <w:gridCol w:w="5301"/>
      </w:tblGrid>
      <w:tr w:rsidR="004D2538" w:rsidRPr="004D2538" w14:paraId="66288B90" w14:textId="77777777">
        <w:trPr>
          <w:trHeight w:val="187"/>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1E71C8D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17</w:t>
            </w:r>
          </w:p>
        </w:tc>
        <w:tc>
          <w:tcPr>
            <w:tcW w:w="3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31D96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6D6E2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CUCHILLO 4.5. / 11 CM</w:t>
            </w:r>
          </w:p>
        </w:tc>
      </w:tr>
      <w:tr w:rsidR="004D2538" w:rsidRPr="004D2538" w14:paraId="4EA8420B"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EFDA3"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ED5266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22E8B7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52151702</w:t>
            </w:r>
          </w:p>
        </w:tc>
      </w:tr>
      <w:tr w:rsidR="004D2538" w:rsidRPr="004D2538" w14:paraId="1493197E"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FA919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2B0266B"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ABECB89"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Cuchillo 4.5.</w:t>
            </w:r>
          </w:p>
        </w:tc>
      </w:tr>
      <w:tr w:rsidR="004D2538" w:rsidRPr="004D2538" w14:paraId="2A60C601"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45BEA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0AF07C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5C8FB6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31D89FBE" w14:textId="77777777">
        <w:trPr>
          <w:trHeight w:val="4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98E15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D08A8C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040D28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CUCHILLOS 4.5" / 11 cm: Cuchillo Carnicero 6" ideal para cortes precisos y maniobrabilidad. Material de la hoja: Acero inoxidable de alta calidad, resistente a la corrosión y de larga durabilidad. Mango: Polipropileno ergonómico, diseñado para un agarre cómodo y seguro. Dimensiones totales: 28 cm de alto x 3.7 cm de ancho, apto para lavavajillas. Diseño equilibrado: Peso y estructura optimizados para reducir la fatiga en el uso prolongado.</w:t>
            </w:r>
          </w:p>
        </w:tc>
      </w:tr>
      <w:tr w:rsidR="004D2538" w:rsidRPr="004D2538" w14:paraId="387594E6"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74FFA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981B73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05F70C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44AA3A4C"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DE0DE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EC8224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ED88D1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$48.000,00</w:t>
            </w:r>
          </w:p>
        </w:tc>
      </w:tr>
      <w:tr w:rsidR="004D2538" w:rsidRPr="004D2538" w14:paraId="67228D61" w14:textId="77777777">
        <w:trPr>
          <w:trHeight w:val="6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8B484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75FCCD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1431FA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3396AD29"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tblLook w:val="04A0" w:firstRow="1" w:lastRow="0" w:firstColumn="1" w:lastColumn="0" w:noHBand="0" w:noVBand="1"/>
      </w:tblPr>
      <w:tblGrid>
        <w:gridCol w:w="870"/>
        <w:gridCol w:w="3110"/>
        <w:gridCol w:w="5301"/>
      </w:tblGrid>
      <w:tr w:rsidR="004D2538" w:rsidRPr="004D2538" w14:paraId="2AD59729" w14:textId="77777777">
        <w:trPr>
          <w:trHeight w:val="187"/>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367DDF7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18</w:t>
            </w:r>
          </w:p>
        </w:tc>
        <w:tc>
          <w:tcPr>
            <w:tcW w:w="3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F22BA7"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81563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BALDE 100 LITROS</w:t>
            </w:r>
          </w:p>
        </w:tc>
      </w:tr>
      <w:tr w:rsidR="004D2538" w:rsidRPr="004D2538" w14:paraId="552476E8"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14BA3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937A96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76B2984"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47121804</w:t>
            </w:r>
          </w:p>
        </w:tc>
      </w:tr>
      <w:tr w:rsidR="004D2538" w:rsidRPr="004D2538" w14:paraId="1F128D13"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F286D5"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D2B907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B510AA7"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Balde 100 Litros</w:t>
            </w:r>
          </w:p>
        </w:tc>
      </w:tr>
      <w:tr w:rsidR="004D2538" w:rsidRPr="004D2538" w14:paraId="58C9C7DC"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BAD4AA"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B7D518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1AD84BA"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1F2919C1" w14:textId="77777777">
        <w:trPr>
          <w:trHeight w:val="4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05192A"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EA33CB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75D3E3B"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BALDES DE 100LT: Capacidad: 100 litros, ideal para almacenar líquidos, residuos o productos a granel. Material del cuerpo: Plástico de alta resistencia, duradero y ligero. Material de la tapa: Plástico robusto, diseñado para un cierre seguro y hermético. Tipo de apertura: A presión, permitiendo fácil acceso al contenido mientras mantiene la seguridad. Forma: Circular, optimizando el almacenamiento y facilitando su manipulación. Dimensiones: Altura: 73 cm, Diámetro: 76 cm. Lugar de colocación: De piso, estable y fácil de ubicar en distintos espacios. Empotrable: No, diseñado para uso independiente.</w:t>
            </w:r>
          </w:p>
        </w:tc>
      </w:tr>
      <w:tr w:rsidR="004D2538" w:rsidRPr="004D2538" w14:paraId="0E6C2177"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DBD0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DDAA7E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868901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7FF5EB1A"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4C8FAB"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530913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3402C7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$272.000,00</w:t>
            </w:r>
          </w:p>
        </w:tc>
      </w:tr>
      <w:tr w:rsidR="004D2538" w:rsidRPr="004D2538" w14:paraId="0EB1911F" w14:textId="77777777">
        <w:trPr>
          <w:trHeight w:val="6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492E9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A8E4C1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009453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4D191DF0"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tblLook w:val="04A0" w:firstRow="1" w:lastRow="0" w:firstColumn="1" w:lastColumn="0" w:noHBand="0" w:noVBand="1"/>
      </w:tblPr>
      <w:tblGrid>
        <w:gridCol w:w="870"/>
        <w:gridCol w:w="3110"/>
        <w:gridCol w:w="5301"/>
      </w:tblGrid>
      <w:tr w:rsidR="004D2538" w:rsidRPr="004D2538" w14:paraId="4E20C542" w14:textId="77777777">
        <w:trPr>
          <w:trHeight w:val="187"/>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579E6B8F"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19</w:t>
            </w:r>
          </w:p>
        </w:tc>
        <w:tc>
          <w:tcPr>
            <w:tcW w:w="3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9131F3"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3631C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BALDE 10 LITROS</w:t>
            </w:r>
          </w:p>
        </w:tc>
      </w:tr>
      <w:tr w:rsidR="004D2538" w:rsidRPr="004D2538" w14:paraId="2D2AA05B"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3C5BA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894037B"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1567746"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47121804</w:t>
            </w:r>
          </w:p>
        </w:tc>
      </w:tr>
      <w:tr w:rsidR="004D2538" w:rsidRPr="004D2538" w14:paraId="622DA566"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569A6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06F197F"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131E51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Balde 10 Litros</w:t>
            </w:r>
          </w:p>
        </w:tc>
      </w:tr>
      <w:tr w:rsidR="004D2538" w:rsidRPr="004D2538" w14:paraId="5A70BBCF"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2F2D4C"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8E97E0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094759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4E47C065" w14:textId="77777777">
        <w:trPr>
          <w:trHeight w:val="4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E1E1B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19E30C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CC14A2E"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BALDES DE 10 LT: Capacidad: 10 litros, ideal para almacenar y transportar líquidos o materiales sólidos. Material: Plástico resistente, ligero y duradero. Diseño: Estructura robusta con bordes reforzados para mayor estabilidad. Asa integrada: Facilita su manipulación y transporte con comodidad. Superficie lisa: Fácil de limpiar y mantener, evitando acumulación de residuos. Apto para diferentes usos: Hogar, limpieza, construcción, almacenamiento y más.</w:t>
            </w:r>
          </w:p>
        </w:tc>
      </w:tr>
      <w:tr w:rsidR="004D2538" w:rsidRPr="004D2538" w14:paraId="6B8CA8A2"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ACBBE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AB2801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CE9AC88"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5D129F11"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2E36C8"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DF847B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8E4D02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$20.800,00</w:t>
            </w:r>
          </w:p>
        </w:tc>
      </w:tr>
      <w:tr w:rsidR="004D2538" w:rsidRPr="004D2538" w14:paraId="0E5FE0A0" w14:textId="77777777">
        <w:trPr>
          <w:trHeight w:val="6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6D37C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F0196A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AFD3179"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0F3922BC"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tblLook w:val="04A0" w:firstRow="1" w:lastRow="0" w:firstColumn="1" w:lastColumn="0" w:noHBand="0" w:noVBand="1"/>
      </w:tblPr>
      <w:tblGrid>
        <w:gridCol w:w="871"/>
        <w:gridCol w:w="3110"/>
        <w:gridCol w:w="5300"/>
      </w:tblGrid>
      <w:tr w:rsidR="004D2538" w:rsidRPr="004D2538" w14:paraId="3FCE9D7B" w14:textId="77777777">
        <w:trPr>
          <w:trHeight w:val="187"/>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1DF63A2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20</w:t>
            </w:r>
          </w:p>
        </w:tc>
        <w:tc>
          <w:tcPr>
            <w:tcW w:w="3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2191F5"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E928C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PLANCHA PARA ASAR AREPA</w:t>
            </w:r>
          </w:p>
        </w:tc>
      </w:tr>
      <w:tr w:rsidR="004D2538" w:rsidRPr="004D2538" w14:paraId="5B484522"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7C583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615027D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B154D6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52151802</w:t>
            </w:r>
          </w:p>
        </w:tc>
      </w:tr>
      <w:tr w:rsidR="004D2538" w:rsidRPr="004D2538" w14:paraId="5F249876"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9110D3"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E3F68F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1A98374"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Plancha para asar arepa</w:t>
            </w:r>
          </w:p>
        </w:tc>
      </w:tr>
      <w:tr w:rsidR="004D2538" w:rsidRPr="004D2538" w14:paraId="328BC8B4"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F9BDD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CF581C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181905C"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507803CF" w14:textId="77777777">
        <w:trPr>
          <w:trHeight w:val="4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9F6C78"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A11119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BDC60BC"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PLANCHAS PARA ASAR AREPAS: Tipo de producto: Plancha/Bifera, ideal para cocinar arepas, carnes, verduras y más. Material: Hierro fundido, altamente resistente y con excelente retención de calor. Dimensiones: Largo: 50 cm, Ancho: 35 cm, Altura: 3 cm. Diseño: Superficie lisa para una cocción uniforme y eficiente. Distribución del calor: Retiene y distribuye el calor de manera homogénea, permitiendo una cocción pareja. Compatibilidad: Apta para cocinas de gas, eléctricas y parrillas.</w:t>
            </w:r>
          </w:p>
        </w:tc>
      </w:tr>
      <w:tr w:rsidR="004D2538" w:rsidRPr="004D2538" w14:paraId="71C8BC98"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36EB4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0EBC1EF"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6F7B8C78"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57BCD66A"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F81944"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4EE1DE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DFDAC0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$128.000,00</w:t>
            </w:r>
          </w:p>
        </w:tc>
      </w:tr>
      <w:tr w:rsidR="004D2538" w:rsidRPr="004D2538" w14:paraId="4423A06D" w14:textId="77777777">
        <w:trPr>
          <w:trHeight w:val="6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7A8CDC"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327A7A1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FA97CC0"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25CE44CC"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tblLook w:val="04A0" w:firstRow="1" w:lastRow="0" w:firstColumn="1" w:lastColumn="0" w:noHBand="0" w:noVBand="1"/>
      </w:tblPr>
      <w:tblGrid>
        <w:gridCol w:w="870"/>
        <w:gridCol w:w="3110"/>
        <w:gridCol w:w="5301"/>
      </w:tblGrid>
      <w:tr w:rsidR="004D2538" w:rsidRPr="004D2538" w14:paraId="7884A29B" w14:textId="77777777">
        <w:trPr>
          <w:trHeight w:val="187"/>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75321FB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21</w:t>
            </w:r>
          </w:p>
        </w:tc>
        <w:tc>
          <w:tcPr>
            <w:tcW w:w="3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F7DF57"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3FCC1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TABLA DE PICAR</w:t>
            </w:r>
          </w:p>
        </w:tc>
      </w:tr>
      <w:tr w:rsidR="004D2538" w:rsidRPr="004D2538" w14:paraId="28E66F5E"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5F0CD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07D848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2A520DC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52151606</w:t>
            </w:r>
          </w:p>
        </w:tc>
      </w:tr>
      <w:tr w:rsidR="004D2538" w:rsidRPr="004D2538" w14:paraId="17672327"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4B433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15E553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AF72C3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Tabla de picar</w:t>
            </w:r>
          </w:p>
        </w:tc>
      </w:tr>
      <w:tr w:rsidR="004D2538" w:rsidRPr="004D2538" w14:paraId="3FBB4CFD"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BC5BDB"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71CCA1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681E1AD"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01C07E06" w14:textId="77777777">
        <w:trPr>
          <w:trHeight w:val="20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856705"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BCDEDE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62B9A04"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TABLA DE PICAR: Dimensiones: Largo: 60 cm. Ancho: 40 cm, Espesor: 2 cm, proporcionando resistencia y estabilidad al cortar. Material: Polímero acrílico de alta calidad, resistente y duradero. Superficie: Lisa y no porosa, evitando la absorción de líquidos y olores. Diseño: Moderno y funcional, ideal para cocinas domésticas y profesionales. Seguridad: No daña los filos de los cuchillos, permitiendo cortes más precisos. Fácil limpieza: Apta para lavavajillas y resistente a manchas y bacterias.</w:t>
            </w:r>
          </w:p>
        </w:tc>
      </w:tr>
      <w:tr w:rsidR="004D2538" w:rsidRPr="004D2538" w14:paraId="601C9658"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AF5551"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7168D38D"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D88B1DF"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3C4891D1"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C0A21C"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017D47A"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D3F3106"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$160.000,00</w:t>
            </w:r>
          </w:p>
        </w:tc>
      </w:tr>
      <w:tr w:rsidR="004D2538" w:rsidRPr="004D2538" w14:paraId="4BA24A65" w14:textId="77777777">
        <w:trPr>
          <w:trHeight w:val="6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0EC236"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1C3D6FC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7BF6F1AC"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 xml:space="preserve">Actas de Entrada y Salida Almacén Municipal, Certificación de Recibido a Satisfacción por la </w:t>
            </w:r>
            <w:r w:rsidRPr="004D2538">
              <w:rPr>
                <w:rFonts w:ascii="Arial" w:eastAsia="Batang" w:hAnsi="Arial" w:cs="Arial"/>
                <w:sz w:val="21"/>
                <w:szCs w:val="21"/>
                <w:lang w:eastAsia="en-US"/>
              </w:rPr>
              <w:lastRenderedPageBreak/>
              <w:t>Institución Educativa Tutukana Sinaiaka y Registro Fotográfico.</w:t>
            </w:r>
          </w:p>
        </w:tc>
      </w:tr>
    </w:tbl>
    <w:p w14:paraId="2C0CE8B9" w14:textId="77777777" w:rsidR="004D2538" w:rsidRPr="004D2538" w:rsidRDefault="004D2538" w:rsidP="004D2538">
      <w:pPr>
        <w:pStyle w:val="NormalWeb"/>
        <w:rPr>
          <w:rFonts w:ascii="Arial" w:eastAsia="Batang" w:hAnsi="Arial" w:cs="Arial"/>
          <w:b/>
          <w:sz w:val="21"/>
          <w:szCs w:val="21"/>
          <w:lang w:val="es-MX" w:eastAsia="en-US"/>
        </w:rPr>
      </w:pPr>
    </w:p>
    <w:tbl>
      <w:tblPr>
        <w:tblStyle w:val="Tablaconcuadrcula1"/>
        <w:tblW w:w="0" w:type="auto"/>
        <w:tblLook w:val="04A0" w:firstRow="1" w:lastRow="0" w:firstColumn="1" w:lastColumn="0" w:noHBand="0" w:noVBand="1"/>
      </w:tblPr>
      <w:tblGrid>
        <w:gridCol w:w="870"/>
        <w:gridCol w:w="3110"/>
        <w:gridCol w:w="5301"/>
      </w:tblGrid>
      <w:tr w:rsidR="004D2538" w:rsidRPr="004D2538" w14:paraId="1ED11DEA" w14:textId="77777777">
        <w:trPr>
          <w:trHeight w:val="187"/>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14:paraId="0648C77E"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22</w:t>
            </w:r>
          </w:p>
        </w:tc>
        <w:tc>
          <w:tcPr>
            <w:tcW w:w="3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19EEC9"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b/>
                <w:sz w:val="21"/>
                <w:szCs w:val="21"/>
                <w:lang w:eastAsia="en-US"/>
              </w:rPr>
              <w:t>DENOMINACIÓN DEL BIEN</w:t>
            </w:r>
          </w:p>
        </w:tc>
        <w:tc>
          <w:tcPr>
            <w:tcW w:w="53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EA6FD5"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ESTUFA GRANDE GAS</w:t>
            </w:r>
          </w:p>
        </w:tc>
      </w:tr>
      <w:tr w:rsidR="004D2538" w:rsidRPr="004D2538" w14:paraId="44878C76"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756430"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D91588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Código UNSPSC</w:t>
            </w:r>
          </w:p>
        </w:tc>
        <w:tc>
          <w:tcPr>
            <w:tcW w:w="5359" w:type="dxa"/>
            <w:tcBorders>
              <w:top w:val="single" w:sz="4" w:space="0" w:color="auto"/>
              <w:left w:val="single" w:sz="4" w:space="0" w:color="auto"/>
              <w:bottom w:val="single" w:sz="4" w:space="0" w:color="auto"/>
              <w:right w:val="single" w:sz="4" w:space="0" w:color="auto"/>
            </w:tcBorders>
            <w:vAlign w:val="center"/>
            <w:hideMark/>
          </w:tcPr>
          <w:p w14:paraId="5BFE441A"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52141504</w:t>
            </w:r>
          </w:p>
        </w:tc>
      </w:tr>
      <w:tr w:rsidR="004D2538" w:rsidRPr="004D2538" w14:paraId="2B067848"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245DBD"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12CF174"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Denominación Técnica del Bien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4437C828"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Estufa Grande</w:t>
            </w:r>
          </w:p>
        </w:tc>
      </w:tr>
      <w:tr w:rsidR="004D2538" w:rsidRPr="004D2538" w14:paraId="35CE7968"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411C2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06E1CE47"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Unidad de Medida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FB31F8F"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Unidad</w:t>
            </w:r>
          </w:p>
        </w:tc>
      </w:tr>
      <w:tr w:rsidR="004D2538" w:rsidRPr="004D2538" w14:paraId="5447B601" w14:textId="77777777">
        <w:trPr>
          <w:trHeight w:val="239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14570F"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205CB0D8"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Descripción General</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EF91282"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ESTUFA GRANDE: Tipo de alimentación: Gas, ideal para una cocción rápida y eficiente. Dimensiones: Ancho: 51.5 cm, Profundidad: 51 cm, Altura: 18 cm, Tipo de encendido: Manual, confiable y fácil de usar. Control de temperatura: Perillas ergonómicas que permiten un ajuste preciso del calor. Cantidad de quemadores: 4, distribuidos estratégicamente para cocinar múltiples platillos al mismo tiempo. Material de la superficie: Acero inoxidable, resistente a la corrosión y fácil de limpiar. Diseño compacto y funcional: Adecuado para hogares, restaurantes y negocios de comida.</w:t>
            </w:r>
          </w:p>
        </w:tc>
      </w:tr>
      <w:tr w:rsidR="004D2538" w:rsidRPr="004D2538" w14:paraId="2C143C5E"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1E27B7"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5E6922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 xml:space="preserve">Cantidad </w:t>
            </w:r>
          </w:p>
        </w:tc>
        <w:tc>
          <w:tcPr>
            <w:tcW w:w="5359" w:type="dxa"/>
            <w:tcBorders>
              <w:top w:val="single" w:sz="4" w:space="0" w:color="auto"/>
              <w:left w:val="single" w:sz="4" w:space="0" w:color="auto"/>
              <w:bottom w:val="single" w:sz="4" w:space="0" w:color="auto"/>
              <w:right w:val="single" w:sz="4" w:space="0" w:color="auto"/>
            </w:tcBorders>
            <w:vAlign w:val="center"/>
            <w:hideMark/>
          </w:tcPr>
          <w:p w14:paraId="39812FD1" w14:textId="77777777" w:rsidR="004D2538" w:rsidRPr="004D2538" w:rsidRDefault="004D2538" w:rsidP="004D2538">
            <w:pPr>
              <w:pStyle w:val="NormalWeb"/>
              <w:rPr>
                <w:rFonts w:ascii="Arial" w:eastAsia="Batang" w:hAnsi="Arial" w:cs="Arial"/>
                <w:sz w:val="21"/>
                <w:szCs w:val="21"/>
                <w:lang w:eastAsia="en-US"/>
              </w:rPr>
            </w:pPr>
            <w:r w:rsidRPr="004D2538">
              <w:rPr>
                <w:rFonts w:ascii="Arial" w:eastAsia="Batang" w:hAnsi="Arial" w:cs="Arial"/>
                <w:sz w:val="21"/>
                <w:szCs w:val="21"/>
                <w:lang w:eastAsia="en-US"/>
              </w:rPr>
              <w:t>5</w:t>
            </w:r>
          </w:p>
        </w:tc>
      </w:tr>
      <w:tr w:rsidR="004D2538" w:rsidRPr="004D2538" w14:paraId="08817CE9" w14:textId="7777777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5CBB04"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437F4C43"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Valor Unitario</w:t>
            </w:r>
          </w:p>
        </w:tc>
        <w:tc>
          <w:tcPr>
            <w:tcW w:w="5359" w:type="dxa"/>
            <w:tcBorders>
              <w:top w:val="single" w:sz="4" w:space="0" w:color="auto"/>
              <w:left w:val="single" w:sz="4" w:space="0" w:color="auto"/>
              <w:bottom w:val="single" w:sz="4" w:space="0" w:color="auto"/>
              <w:right w:val="single" w:sz="4" w:space="0" w:color="auto"/>
            </w:tcBorders>
            <w:vAlign w:val="center"/>
            <w:hideMark/>
          </w:tcPr>
          <w:p w14:paraId="059D8EF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$576.000,00</w:t>
            </w:r>
          </w:p>
        </w:tc>
      </w:tr>
      <w:tr w:rsidR="004D2538" w:rsidRPr="004D2538" w14:paraId="3E42E429" w14:textId="77777777">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A1A373" w14:textId="77777777" w:rsidR="004D2538" w:rsidRPr="004D2538" w:rsidRDefault="004D2538" w:rsidP="004D2538">
            <w:pPr>
              <w:pStyle w:val="NormalWeb"/>
              <w:rPr>
                <w:rFonts w:ascii="Arial" w:eastAsia="Batang" w:hAnsi="Arial" w:cs="Arial"/>
                <w:b/>
                <w:bCs/>
                <w:sz w:val="21"/>
                <w:szCs w:val="21"/>
                <w:lang w:eastAsia="en-US"/>
              </w:rPr>
            </w:pPr>
          </w:p>
        </w:tc>
        <w:tc>
          <w:tcPr>
            <w:tcW w:w="3130" w:type="dxa"/>
            <w:tcBorders>
              <w:top w:val="single" w:sz="4" w:space="0" w:color="auto"/>
              <w:left w:val="single" w:sz="4" w:space="0" w:color="auto"/>
              <w:bottom w:val="single" w:sz="4" w:space="0" w:color="auto"/>
              <w:right w:val="single" w:sz="4" w:space="0" w:color="auto"/>
            </w:tcBorders>
            <w:vAlign w:val="center"/>
            <w:hideMark/>
          </w:tcPr>
          <w:p w14:paraId="56086471"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b/>
                <w:bCs/>
                <w:sz w:val="21"/>
                <w:szCs w:val="21"/>
                <w:lang w:eastAsia="en-US"/>
              </w:rPr>
              <w:t>Soportes de Ejecución</w:t>
            </w:r>
          </w:p>
        </w:tc>
        <w:tc>
          <w:tcPr>
            <w:tcW w:w="5359" w:type="dxa"/>
            <w:tcBorders>
              <w:top w:val="single" w:sz="4" w:space="0" w:color="auto"/>
              <w:left w:val="single" w:sz="4" w:space="0" w:color="auto"/>
              <w:bottom w:val="single" w:sz="4" w:space="0" w:color="auto"/>
              <w:right w:val="single" w:sz="4" w:space="0" w:color="auto"/>
            </w:tcBorders>
            <w:vAlign w:val="center"/>
            <w:hideMark/>
          </w:tcPr>
          <w:p w14:paraId="1B0231F2" w14:textId="77777777" w:rsidR="004D2538" w:rsidRPr="004D2538" w:rsidRDefault="004D2538" w:rsidP="004D2538">
            <w:pPr>
              <w:pStyle w:val="NormalWeb"/>
              <w:rPr>
                <w:rFonts w:ascii="Arial" w:eastAsia="Batang" w:hAnsi="Arial" w:cs="Arial"/>
                <w:b/>
                <w:bCs/>
                <w:sz w:val="21"/>
                <w:szCs w:val="21"/>
                <w:lang w:eastAsia="en-US"/>
              </w:rPr>
            </w:pPr>
            <w:r w:rsidRPr="004D2538">
              <w:rPr>
                <w:rFonts w:ascii="Arial" w:eastAsia="Batang" w:hAnsi="Arial" w:cs="Arial"/>
                <w:sz w:val="21"/>
                <w:szCs w:val="21"/>
                <w:lang w:eastAsia="en-US"/>
              </w:rPr>
              <w:t>Actas de Entrada y Salida Almacén Municipal, Certificación de Recibido a Satisfacción por la Institución Educativa Tutukana Sinaiaka y Registro Fotográfico.</w:t>
            </w:r>
          </w:p>
        </w:tc>
      </w:tr>
    </w:tbl>
    <w:p w14:paraId="3BBA0787" w14:textId="399CB60C" w:rsidR="004D2538" w:rsidRPr="004D2538" w:rsidRDefault="004D2538" w:rsidP="004D2538">
      <w:pPr>
        <w:pStyle w:val="NormalWeb"/>
        <w:rPr>
          <w:rFonts w:ascii="Arial" w:eastAsia="Batang" w:hAnsi="Arial" w:cs="Arial"/>
          <w:b/>
          <w:sz w:val="21"/>
          <w:szCs w:val="21"/>
          <w:lang w:val="es-MX" w:eastAsia="en-US"/>
        </w:rPr>
      </w:pPr>
      <w:r w:rsidRPr="004D2538">
        <w:rPr>
          <w:rFonts w:ascii="Arial" w:eastAsia="Batang" w:hAnsi="Arial" w:cs="Arial"/>
          <w:b/>
          <w:sz w:val="21"/>
          <w:szCs w:val="21"/>
          <w:lang w:val="es-MX" w:eastAsia="en-US"/>
        </w:rPr>
        <w:t xml:space="preserve">3.1. FORMA DE ENTREGA DE LOS BIENES: </w:t>
      </w:r>
    </w:p>
    <w:p w14:paraId="6ABF94CA" w14:textId="77777777" w:rsidR="004D2538" w:rsidRPr="004D2538" w:rsidRDefault="004D2538" w:rsidP="004D2538">
      <w:pPr>
        <w:pStyle w:val="NormalWeb"/>
        <w:rPr>
          <w:rFonts w:ascii="Arial" w:eastAsia="Batang" w:hAnsi="Arial" w:cs="Arial"/>
          <w:bCs/>
          <w:sz w:val="21"/>
          <w:szCs w:val="21"/>
          <w:lang w:val="es-MX" w:eastAsia="en-US"/>
        </w:rPr>
      </w:pPr>
      <w:r w:rsidRPr="004D2538">
        <w:rPr>
          <w:rFonts w:ascii="Arial" w:eastAsia="Batang" w:hAnsi="Arial" w:cs="Arial"/>
          <w:bCs/>
          <w:sz w:val="21"/>
          <w:szCs w:val="21"/>
          <w:lang w:val="es-MX" w:eastAsia="en-US"/>
        </w:rPr>
        <w:t>El Contratista entregará al almacenista municipal los bienes del presente contrato, en coordinación con el supervisor del contrato quien a su vez los recibirá para que, posteriormente, junto con el rector de la Institución Educativa Indígena, entregar a los beneficiarios del proyecto. El Contratista asumirá a su costo todos los gastos que se deriven por concepto de transporte para garantizar la entrega de los bienes. Se debe entregar en el sitio acordado por el Supervisor para los beneficiados en el plazo estimado. Los elementos de menaje se entregarán a cada una de las cinco (5) sedes educativas pertenecientes a la Institución Educativa Tutukana Sinaiaka del Municipio de Saravena, soportado por Certificación de Recibido a Satisfacción por la Institución Educativa; entregando las siguientes cantidades:</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2510"/>
        <w:gridCol w:w="1786"/>
        <w:gridCol w:w="1134"/>
        <w:gridCol w:w="1134"/>
        <w:gridCol w:w="1610"/>
        <w:gridCol w:w="1622"/>
      </w:tblGrid>
      <w:tr w:rsidR="004D2538" w:rsidRPr="004D2538" w14:paraId="1D52277B" w14:textId="77777777">
        <w:trPr>
          <w:trHeight w:val="194"/>
          <w:jc w:val="center"/>
        </w:trPr>
        <w:tc>
          <w:tcPr>
            <w:tcW w:w="6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BC05EA" w14:textId="77777777" w:rsidR="004D2538" w:rsidRPr="004D2538" w:rsidRDefault="004D2538" w:rsidP="004D2538">
            <w:pPr>
              <w:pStyle w:val="NormalWeb"/>
              <w:rPr>
                <w:rFonts w:ascii="Arial" w:eastAsia="Batang" w:hAnsi="Arial" w:cs="Arial"/>
                <w:b/>
                <w:bCs/>
                <w:sz w:val="21"/>
                <w:szCs w:val="21"/>
                <w:lang w:val="es-ES_tradnl" w:eastAsia="en-US"/>
              </w:rPr>
            </w:pPr>
            <w:bookmarkStart w:id="0" w:name="RANGE!A1:A23"/>
            <w:r w:rsidRPr="004D2538">
              <w:rPr>
                <w:rFonts w:ascii="Arial" w:eastAsia="Batang" w:hAnsi="Arial" w:cs="Arial"/>
                <w:b/>
                <w:bCs/>
                <w:sz w:val="21"/>
                <w:szCs w:val="21"/>
                <w:lang w:val="es-ES_tradnl" w:eastAsia="en-US"/>
              </w:rPr>
              <w:t>ITEM</w:t>
            </w:r>
            <w:bookmarkEnd w:id="0"/>
          </w:p>
        </w:tc>
        <w:tc>
          <w:tcPr>
            <w:tcW w:w="2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3BB781" w14:textId="77777777" w:rsidR="004D2538" w:rsidRPr="004D2538" w:rsidRDefault="004D2538" w:rsidP="004D2538">
            <w:pPr>
              <w:pStyle w:val="NormalWeb"/>
              <w:rPr>
                <w:rFonts w:ascii="Arial" w:eastAsia="Batang" w:hAnsi="Arial" w:cs="Arial"/>
                <w:b/>
                <w:bCs/>
                <w:sz w:val="21"/>
                <w:szCs w:val="21"/>
                <w:lang w:val="es-ES_tradnl" w:eastAsia="en-US"/>
              </w:rPr>
            </w:pPr>
            <w:r w:rsidRPr="004D2538">
              <w:rPr>
                <w:rFonts w:ascii="Arial" w:eastAsia="Batang" w:hAnsi="Arial" w:cs="Arial"/>
                <w:b/>
                <w:bCs/>
                <w:sz w:val="21"/>
                <w:szCs w:val="21"/>
                <w:lang w:val="es-ES_tradnl" w:eastAsia="en-US"/>
              </w:rPr>
              <w:t>DETALLE</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FB8D02" w14:textId="77777777" w:rsidR="004D2538" w:rsidRPr="004D2538" w:rsidRDefault="004D2538" w:rsidP="004D2538">
            <w:pPr>
              <w:pStyle w:val="NormalWeb"/>
              <w:rPr>
                <w:rFonts w:ascii="Arial" w:eastAsia="Batang" w:hAnsi="Arial" w:cs="Arial"/>
                <w:b/>
                <w:bCs/>
                <w:sz w:val="21"/>
                <w:szCs w:val="21"/>
                <w:lang w:val="es-ES_tradnl" w:eastAsia="en-US"/>
              </w:rPr>
            </w:pPr>
            <w:r w:rsidRPr="004D2538">
              <w:rPr>
                <w:rFonts w:ascii="Arial" w:eastAsia="Batang" w:hAnsi="Arial" w:cs="Arial"/>
                <w:b/>
                <w:bCs/>
                <w:sz w:val="21"/>
                <w:szCs w:val="21"/>
                <w:lang w:val="es-ES_tradnl" w:eastAsia="en-US"/>
              </w:rPr>
              <w:t>I.E. RARAYASKUBA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5D4199" w14:textId="77777777" w:rsidR="004D2538" w:rsidRPr="004D2538" w:rsidRDefault="004D2538" w:rsidP="004D2538">
            <w:pPr>
              <w:pStyle w:val="NormalWeb"/>
              <w:rPr>
                <w:rFonts w:ascii="Arial" w:eastAsia="Batang" w:hAnsi="Arial" w:cs="Arial"/>
                <w:b/>
                <w:bCs/>
                <w:sz w:val="21"/>
                <w:szCs w:val="21"/>
                <w:lang w:val="es-ES_tradnl" w:eastAsia="en-US"/>
              </w:rPr>
            </w:pPr>
            <w:r w:rsidRPr="004D2538">
              <w:rPr>
                <w:rFonts w:ascii="Arial" w:eastAsia="Batang" w:hAnsi="Arial" w:cs="Arial"/>
                <w:b/>
                <w:bCs/>
                <w:sz w:val="21"/>
                <w:szCs w:val="21"/>
                <w:lang w:val="es-ES_tradnl" w:eastAsia="en-US"/>
              </w:rPr>
              <w:t>I.E. MANUEL PEREZ</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AA4315" w14:textId="77777777" w:rsidR="004D2538" w:rsidRPr="004D2538" w:rsidRDefault="004D2538" w:rsidP="004D2538">
            <w:pPr>
              <w:pStyle w:val="NormalWeb"/>
              <w:rPr>
                <w:rFonts w:ascii="Arial" w:eastAsia="Batang" w:hAnsi="Arial" w:cs="Arial"/>
                <w:b/>
                <w:bCs/>
                <w:sz w:val="21"/>
                <w:szCs w:val="21"/>
                <w:lang w:val="es-ES_tradnl" w:eastAsia="en-US"/>
              </w:rPr>
            </w:pPr>
            <w:r w:rsidRPr="004D2538">
              <w:rPr>
                <w:rFonts w:ascii="Arial" w:eastAsia="Batang" w:hAnsi="Arial" w:cs="Arial"/>
                <w:b/>
                <w:bCs/>
                <w:sz w:val="21"/>
                <w:szCs w:val="21"/>
                <w:lang w:val="es-ES_tradnl" w:eastAsia="en-US"/>
              </w:rPr>
              <w:t>I.E. SAN MIGUEL</w:t>
            </w:r>
          </w:p>
        </w:tc>
        <w:tc>
          <w:tcPr>
            <w:tcW w:w="12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DC2E75" w14:textId="77777777" w:rsidR="004D2538" w:rsidRPr="004D2538" w:rsidRDefault="004D2538" w:rsidP="004D2538">
            <w:pPr>
              <w:pStyle w:val="NormalWeb"/>
              <w:rPr>
                <w:rFonts w:ascii="Arial" w:eastAsia="Batang" w:hAnsi="Arial" w:cs="Arial"/>
                <w:b/>
                <w:bCs/>
                <w:sz w:val="21"/>
                <w:szCs w:val="21"/>
                <w:lang w:val="es-ES_tradnl" w:eastAsia="en-US"/>
              </w:rPr>
            </w:pPr>
            <w:r w:rsidRPr="004D2538">
              <w:rPr>
                <w:rFonts w:ascii="Arial" w:eastAsia="Batang" w:hAnsi="Arial" w:cs="Arial"/>
                <w:b/>
                <w:bCs/>
                <w:sz w:val="21"/>
                <w:szCs w:val="21"/>
                <w:lang w:val="es-ES_tradnl" w:eastAsia="en-US"/>
              </w:rPr>
              <w:t>I.E. KERKASKUTA</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EF1053" w14:textId="77777777" w:rsidR="004D2538" w:rsidRPr="004D2538" w:rsidRDefault="004D2538" w:rsidP="004D2538">
            <w:pPr>
              <w:pStyle w:val="NormalWeb"/>
              <w:rPr>
                <w:rFonts w:ascii="Arial" w:eastAsia="Batang" w:hAnsi="Arial" w:cs="Arial"/>
                <w:b/>
                <w:bCs/>
                <w:sz w:val="21"/>
                <w:szCs w:val="21"/>
                <w:lang w:val="es-ES_tradnl" w:eastAsia="en-US"/>
              </w:rPr>
            </w:pPr>
            <w:r w:rsidRPr="004D2538">
              <w:rPr>
                <w:rFonts w:ascii="Arial" w:eastAsia="Batang" w:hAnsi="Arial" w:cs="Arial"/>
                <w:b/>
                <w:bCs/>
                <w:sz w:val="21"/>
                <w:szCs w:val="21"/>
                <w:lang w:val="es-ES_tradnl" w:eastAsia="en-US"/>
              </w:rPr>
              <w:t>I.E. CHIVARAQUIA</w:t>
            </w:r>
          </w:p>
        </w:tc>
      </w:tr>
      <w:tr w:rsidR="004D2538" w:rsidRPr="004D2538" w14:paraId="6D173383" w14:textId="77777777">
        <w:trPr>
          <w:trHeight w:val="305"/>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73C15FBD" w14:textId="77777777" w:rsidR="004D2538" w:rsidRPr="004D2538" w:rsidRDefault="004D2538" w:rsidP="004D2538">
            <w:pPr>
              <w:pStyle w:val="NormalWeb"/>
              <w:rPr>
                <w:rFonts w:ascii="Arial" w:eastAsia="Batang" w:hAnsi="Arial" w:cs="Arial"/>
                <w:b/>
                <w:bCs/>
                <w:sz w:val="21"/>
                <w:szCs w:val="21"/>
                <w:lang w:val="es-ES_tradnl" w:eastAsia="en-US"/>
              </w:rPr>
            </w:pPr>
            <w:r w:rsidRPr="004D2538">
              <w:rPr>
                <w:rFonts w:ascii="Arial" w:eastAsia="Batang" w:hAnsi="Arial" w:cs="Arial"/>
                <w:b/>
                <w:bCs/>
                <w:sz w:val="21"/>
                <w:szCs w:val="21"/>
                <w:lang w:val="es-ES_tradnl" w:eastAsia="en-US"/>
              </w:rPr>
              <w:t>1</w:t>
            </w:r>
          </w:p>
        </w:tc>
        <w:tc>
          <w:tcPr>
            <w:tcW w:w="2510" w:type="dxa"/>
            <w:tcBorders>
              <w:top w:val="single" w:sz="4" w:space="0" w:color="auto"/>
              <w:left w:val="single" w:sz="4" w:space="0" w:color="auto"/>
              <w:bottom w:val="single" w:sz="4" w:space="0" w:color="auto"/>
              <w:right w:val="single" w:sz="4" w:space="0" w:color="auto"/>
            </w:tcBorders>
            <w:vAlign w:val="center"/>
            <w:hideMark/>
          </w:tcPr>
          <w:p w14:paraId="5C82CF7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POCILLOS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215EFC1A"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30 unidades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3FA376D"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20 unidades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12D4377"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35 unidades</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0081F12B"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50 unidades</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140DB64C"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25 unidades</w:t>
            </w:r>
          </w:p>
        </w:tc>
      </w:tr>
      <w:tr w:rsidR="004D2538" w:rsidRPr="004D2538" w14:paraId="37FA2D6F" w14:textId="77777777">
        <w:trPr>
          <w:trHeight w:val="267"/>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2E200CE2" w14:textId="77777777" w:rsidR="004D2538" w:rsidRPr="004D2538" w:rsidRDefault="004D2538" w:rsidP="004D2538">
            <w:pPr>
              <w:pStyle w:val="NormalWeb"/>
              <w:rPr>
                <w:rFonts w:ascii="Arial" w:eastAsia="Batang" w:hAnsi="Arial" w:cs="Arial"/>
                <w:b/>
                <w:bCs/>
                <w:sz w:val="21"/>
                <w:szCs w:val="21"/>
                <w:lang w:val="es-ES_tradnl" w:eastAsia="en-US"/>
              </w:rPr>
            </w:pPr>
            <w:r w:rsidRPr="004D2538">
              <w:rPr>
                <w:rFonts w:ascii="Arial" w:eastAsia="Batang" w:hAnsi="Arial" w:cs="Arial"/>
                <w:b/>
                <w:bCs/>
                <w:sz w:val="21"/>
                <w:szCs w:val="21"/>
                <w:lang w:val="es-ES_tradnl" w:eastAsia="en-US"/>
              </w:rPr>
              <w:t>2</w:t>
            </w:r>
          </w:p>
        </w:tc>
        <w:tc>
          <w:tcPr>
            <w:tcW w:w="2510" w:type="dxa"/>
            <w:tcBorders>
              <w:top w:val="single" w:sz="4" w:space="0" w:color="auto"/>
              <w:left w:val="single" w:sz="4" w:space="0" w:color="auto"/>
              <w:bottom w:val="single" w:sz="4" w:space="0" w:color="auto"/>
              <w:right w:val="single" w:sz="4" w:space="0" w:color="auto"/>
            </w:tcBorders>
            <w:vAlign w:val="center"/>
            <w:hideMark/>
          </w:tcPr>
          <w:p w14:paraId="1E9B05B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PLATOS DE SECO</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3C36AECC"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30 unidades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8DC8AE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20 unidades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FC860C8"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35 unidades</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2535B558"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50 unidades</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187ABEE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25 unidades</w:t>
            </w:r>
          </w:p>
        </w:tc>
      </w:tr>
      <w:tr w:rsidR="004D2538" w:rsidRPr="004D2538" w14:paraId="2E1F4429" w14:textId="77777777">
        <w:trPr>
          <w:trHeight w:val="271"/>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13ADD7CA" w14:textId="77777777" w:rsidR="004D2538" w:rsidRPr="004D2538" w:rsidRDefault="004D2538" w:rsidP="004D2538">
            <w:pPr>
              <w:pStyle w:val="NormalWeb"/>
              <w:rPr>
                <w:rFonts w:ascii="Arial" w:eastAsia="Batang" w:hAnsi="Arial" w:cs="Arial"/>
                <w:b/>
                <w:bCs/>
                <w:sz w:val="21"/>
                <w:szCs w:val="21"/>
                <w:lang w:val="es-ES_tradnl" w:eastAsia="en-US"/>
              </w:rPr>
            </w:pPr>
            <w:r w:rsidRPr="004D2538">
              <w:rPr>
                <w:rFonts w:ascii="Arial" w:eastAsia="Batang" w:hAnsi="Arial" w:cs="Arial"/>
                <w:b/>
                <w:bCs/>
                <w:sz w:val="21"/>
                <w:szCs w:val="21"/>
                <w:lang w:val="es-ES_tradnl" w:eastAsia="en-US"/>
              </w:rPr>
              <w:t>3</w:t>
            </w:r>
          </w:p>
        </w:tc>
        <w:tc>
          <w:tcPr>
            <w:tcW w:w="2510" w:type="dxa"/>
            <w:tcBorders>
              <w:top w:val="single" w:sz="4" w:space="0" w:color="auto"/>
              <w:left w:val="single" w:sz="4" w:space="0" w:color="auto"/>
              <w:bottom w:val="single" w:sz="4" w:space="0" w:color="auto"/>
              <w:right w:val="single" w:sz="4" w:space="0" w:color="auto"/>
            </w:tcBorders>
            <w:vAlign w:val="center"/>
            <w:hideMark/>
          </w:tcPr>
          <w:p w14:paraId="0F3C1968"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PLATOS DE SOPA</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0FA76707"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30 unidades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4282C8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20 unidades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440ADE7"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35 unidades</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305C4A9D"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50 unidades</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5FA73EC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25 unidades</w:t>
            </w:r>
          </w:p>
        </w:tc>
      </w:tr>
      <w:tr w:rsidR="004D2538" w:rsidRPr="004D2538" w14:paraId="5C06C55C" w14:textId="77777777">
        <w:trPr>
          <w:trHeight w:val="275"/>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0086AEC4"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lastRenderedPageBreak/>
              <w:t>4</w:t>
            </w:r>
          </w:p>
        </w:tc>
        <w:tc>
          <w:tcPr>
            <w:tcW w:w="2510" w:type="dxa"/>
            <w:tcBorders>
              <w:top w:val="single" w:sz="4" w:space="0" w:color="auto"/>
              <w:left w:val="single" w:sz="4" w:space="0" w:color="auto"/>
              <w:bottom w:val="single" w:sz="4" w:space="0" w:color="auto"/>
              <w:right w:val="single" w:sz="4" w:space="0" w:color="auto"/>
            </w:tcBorders>
            <w:vAlign w:val="center"/>
            <w:hideMark/>
          </w:tcPr>
          <w:p w14:paraId="49EB4ED3"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CUCHARAS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633BC247"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30 unidades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69909F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20 unidades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82113D7"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35 unidades</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6802EC48"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50 unidades</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532F6371"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25 unidades</w:t>
            </w:r>
          </w:p>
        </w:tc>
      </w:tr>
      <w:tr w:rsidR="004D2538" w:rsidRPr="004D2538" w14:paraId="44F919CC" w14:textId="77777777">
        <w:trPr>
          <w:trHeight w:val="279"/>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0ACE361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5</w:t>
            </w:r>
          </w:p>
        </w:tc>
        <w:tc>
          <w:tcPr>
            <w:tcW w:w="2510" w:type="dxa"/>
            <w:tcBorders>
              <w:top w:val="single" w:sz="4" w:space="0" w:color="auto"/>
              <w:left w:val="single" w:sz="4" w:space="0" w:color="auto"/>
              <w:bottom w:val="single" w:sz="4" w:space="0" w:color="auto"/>
              <w:right w:val="single" w:sz="4" w:space="0" w:color="auto"/>
            </w:tcBorders>
            <w:vAlign w:val="center"/>
            <w:hideMark/>
          </w:tcPr>
          <w:p w14:paraId="23FCBCE9"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sz w:val="21"/>
                <w:szCs w:val="21"/>
                <w:lang w:val="es-ES_tradnl" w:eastAsia="en-US"/>
              </w:rPr>
              <w:t>OLLAS 100 LITROS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31E7F9DB"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B691DC7"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AA81F4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1EC3D0CA"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592D96A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0B0BBF94" w14:textId="77777777">
        <w:trPr>
          <w:trHeight w:val="269"/>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235F897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6</w:t>
            </w:r>
          </w:p>
        </w:tc>
        <w:tc>
          <w:tcPr>
            <w:tcW w:w="2510" w:type="dxa"/>
            <w:tcBorders>
              <w:top w:val="single" w:sz="4" w:space="0" w:color="auto"/>
              <w:left w:val="single" w:sz="4" w:space="0" w:color="auto"/>
              <w:bottom w:val="single" w:sz="4" w:space="0" w:color="auto"/>
              <w:right w:val="single" w:sz="4" w:space="0" w:color="auto"/>
            </w:tcBorders>
            <w:vAlign w:val="center"/>
            <w:hideMark/>
          </w:tcPr>
          <w:p w14:paraId="232A6D3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OLLAS 60 LITROS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2DAC5A34"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80D4F7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1AE422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552C954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2A68A19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63463C2A" w14:textId="77777777">
        <w:trPr>
          <w:trHeight w:val="273"/>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5CC13A33"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7</w:t>
            </w:r>
          </w:p>
        </w:tc>
        <w:tc>
          <w:tcPr>
            <w:tcW w:w="2510" w:type="dxa"/>
            <w:tcBorders>
              <w:top w:val="single" w:sz="4" w:space="0" w:color="auto"/>
              <w:left w:val="single" w:sz="4" w:space="0" w:color="auto"/>
              <w:bottom w:val="single" w:sz="4" w:space="0" w:color="auto"/>
              <w:right w:val="single" w:sz="4" w:space="0" w:color="auto"/>
            </w:tcBorders>
            <w:noWrap/>
            <w:vAlign w:val="center"/>
            <w:hideMark/>
          </w:tcPr>
          <w:p w14:paraId="7BE2A18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OLLAS 200 LITROS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405B7A34"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06C05B8"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B241BB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53490ED4"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34CACDCF"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2558F620" w14:textId="77777777">
        <w:trPr>
          <w:trHeight w:val="277"/>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187EF96B"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8</w:t>
            </w:r>
          </w:p>
        </w:tc>
        <w:tc>
          <w:tcPr>
            <w:tcW w:w="2510" w:type="dxa"/>
            <w:tcBorders>
              <w:top w:val="single" w:sz="4" w:space="0" w:color="auto"/>
              <w:left w:val="single" w:sz="4" w:space="0" w:color="auto"/>
              <w:bottom w:val="single" w:sz="4" w:space="0" w:color="auto"/>
              <w:right w:val="single" w:sz="4" w:space="0" w:color="auto"/>
            </w:tcBorders>
            <w:vAlign w:val="center"/>
            <w:hideMark/>
          </w:tcPr>
          <w:p w14:paraId="5A332F6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OLLAS 50 LITROS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78AE385D"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EB53F98"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A55952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604767A2"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2E5F9EB9"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502682DB" w14:textId="77777777">
        <w:trPr>
          <w:trHeight w:val="236"/>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60E6F813"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9</w:t>
            </w:r>
          </w:p>
        </w:tc>
        <w:tc>
          <w:tcPr>
            <w:tcW w:w="2510" w:type="dxa"/>
            <w:tcBorders>
              <w:top w:val="single" w:sz="4" w:space="0" w:color="auto"/>
              <w:left w:val="single" w:sz="4" w:space="0" w:color="auto"/>
              <w:bottom w:val="single" w:sz="4" w:space="0" w:color="auto"/>
              <w:right w:val="single" w:sz="4" w:space="0" w:color="auto"/>
            </w:tcBorders>
            <w:vAlign w:val="center"/>
            <w:hideMark/>
          </w:tcPr>
          <w:p w14:paraId="17C7D19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JARRAS 2 LITROS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67BF40ED"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F2AA61B"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23323C4"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4EEFD46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61B3F763"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71386AE4" w14:textId="77777777">
        <w:trPr>
          <w:trHeight w:val="288"/>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7076E8F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10</w:t>
            </w:r>
          </w:p>
        </w:tc>
        <w:tc>
          <w:tcPr>
            <w:tcW w:w="2510" w:type="dxa"/>
            <w:tcBorders>
              <w:top w:val="single" w:sz="4" w:space="0" w:color="auto"/>
              <w:left w:val="single" w:sz="4" w:space="0" w:color="auto"/>
              <w:bottom w:val="single" w:sz="4" w:space="0" w:color="auto"/>
              <w:right w:val="single" w:sz="4" w:space="0" w:color="auto"/>
            </w:tcBorders>
            <w:vAlign w:val="center"/>
            <w:hideMark/>
          </w:tcPr>
          <w:p w14:paraId="1CD5458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JARRAS 10 LITROS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3CD8D2DD"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51E3011"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226D677"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36FE685A"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58F6055B"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2118F26C" w14:textId="77777777">
        <w:trPr>
          <w:trHeight w:val="141"/>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1C69B02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11</w:t>
            </w:r>
          </w:p>
        </w:tc>
        <w:tc>
          <w:tcPr>
            <w:tcW w:w="2510" w:type="dxa"/>
            <w:tcBorders>
              <w:top w:val="single" w:sz="4" w:space="0" w:color="auto"/>
              <w:left w:val="single" w:sz="4" w:space="0" w:color="auto"/>
              <w:bottom w:val="single" w:sz="4" w:space="0" w:color="auto"/>
              <w:right w:val="single" w:sz="4" w:space="0" w:color="auto"/>
            </w:tcBorders>
            <w:vAlign w:val="center"/>
            <w:hideMark/>
          </w:tcPr>
          <w:p w14:paraId="1D989839"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sz w:val="21"/>
                <w:szCs w:val="21"/>
                <w:lang w:val="es-ES_tradnl" w:eastAsia="en-US"/>
              </w:rPr>
              <w:t xml:space="preserve">OLLAS A PRESION 10 LITROS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02148F7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9CF6F29"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5E86FE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511AEDDA"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1123AFB8"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131B5745" w14:textId="77777777">
        <w:trPr>
          <w:trHeight w:val="193"/>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5518E523"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12</w:t>
            </w:r>
          </w:p>
        </w:tc>
        <w:tc>
          <w:tcPr>
            <w:tcW w:w="2510" w:type="dxa"/>
            <w:tcBorders>
              <w:top w:val="single" w:sz="4" w:space="0" w:color="auto"/>
              <w:left w:val="single" w:sz="4" w:space="0" w:color="auto"/>
              <w:bottom w:val="single" w:sz="4" w:space="0" w:color="auto"/>
              <w:right w:val="single" w:sz="4" w:space="0" w:color="auto"/>
            </w:tcBorders>
            <w:vAlign w:val="center"/>
            <w:hideMark/>
          </w:tcPr>
          <w:p w14:paraId="371B49A1"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CUCHARONAS DE SOPA</w:t>
            </w:r>
            <w:r w:rsidRPr="004D2538">
              <w:rPr>
                <w:rFonts w:ascii="Arial" w:eastAsia="Batang" w:hAnsi="Arial" w:cs="Arial"/>
                <w:b/>
                <w:bCs/>
                <w:sz w:val="21"/>
                <w:szCs w:val="21"/>
                <w:lang w:val="es-ES_tradnl" w:eastAsia="en-US"/>
              </w:rPr>
              <w:br w:type="page"/>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2CE47E21"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4C78D41"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682EB9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679454FF"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408D985F"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796CA455" w14:textId="77777777">
        <w:trPr>
          <w:trHeight w:val="254"/>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1AEFB4FB"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13</w:t>
            </w:r>
          </w:p>
        </w:tc>
        <w:tc>
          <w:tcPr>
            <w:tcW w:w="2510" w:type="dxa"/>
            <w:tcBorders>
              <w:top w:val="single" w:sz="4" w:space="0" w:color="auto"/>
              <w:left w:val="single" w:sz="4" w:space="0" w:color="auto"/>
              <w:bottom w:val="single" w:sz="4" w:space="0" w:color="auto"/>
              <w:right w:val="single" w:sz="4" w:space="0" w:color="auto"/>
            </w:tcBorders>
            <w:vAlign w:val="center"/>
            <w:hideMark/>
          </w:tcPr>
          <w:p w14:paraId="78FEBC8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CUCHARONAS DE SECO</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5F935B7C"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3299929"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DE5901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4AD48B4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56F112D7"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12DD114A" w14:textId="77777777">
        <w:trPr>
          <w:trHeight w:val="63"/>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57E9561A"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14</w:t>
            </w:r>
          </w:p>
        </w:tc>
        <w:tc>
          <w:tcPr>
            <w:tcW w:w="2510" w:type="dxa"/>
            <w:tcBorders>
              <w:top w:val="single" w:sz="4" w:space="0" w:color="auto"/>
              <w:left w:val="single" w:sz="4" w:space="0" w:color="auto"/>
              <w:bottom w:val="single" w:sz="4" w:space="0" w:color="auto"/>
              <w:right w:val="single" w:sz="4" w:space="0" w:color="auto"/>
            </w:tcBorders>
            <w:vAlign w:val="center"/>
            <w:hideMark/>
          </w:tcPr>
          <w:p w14:paraId="2D98FBCA"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LICUADORAS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61002DC7"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EE90A6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D3FF1F9"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0932A2EB"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76A0D374"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527FB4B2" w14:textId="77777777">
        <w:trPr>
          <w:trHeight w:val="189"/>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45ECF902"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15</w:t>
            </w:r>
          </w:p>
        </w:tc>
        <w:tc>
          <w:tcPr>
            <w:tcW w:w="2510" w:type="dxa"/>
            <w:tcBorders>
              <w:top w:val="single" w:sz="4" w:space="0" w:color="auto"/>
              <w:left w:val="single" w:sz="4" w:space="0" w:color="auto"/>
              <w:bottom w:val="single" w:sz="4" w:space="0" w:color="auto"/>
              <w:right w:val="single" w:sz="4" w:space="0" w:color="auto"/>
            </w:tcBorders>
            <w:vAlign w:val="center"/>
            <w:hideMark/>
          </w:tcPr>
          <w:p w14:paraId="2F19934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LICUADORAS INDUSTRIAL</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0332C9B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E70D4DB"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9A2C6ED"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54B65C1F"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72F8EBEC"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2A600686" w14:textId="77777777">
        <w:trPr>
          <w:trHeight w:val="107"/>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0843E32A"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16</w:t>
            </w:r>
          </w:p>
        </w:tc>
        <w:tc>
          <w:tcPr>
            <w:tcW w:w="2510" w:type="dxa"/>
            <w:tcBorders>
              <w:top w:val="single" w:sz="4" w:space="0" w:color="auto"/>
              <w:left w:val="single" w:sz="4" w:space="0" w:color="auto"/>
              <w:bottom w:val="single" w:sz="4" w:space="0" w:color="auto"/>
              <w:right w:val="single" w:sz="4" w:space="0" w:color="auto"/>
            </w:tcBorders>
            <w:vAlign w:val="center"/>
            <w:hideMark/>
          </w:tcPr>
          <w:p w14:paraId="2F6E753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CAVAS PLASTICAS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3B935FE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FD1E44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22E36DA"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51FB2D99"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2C112FB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392711C4" w14:textId="77777777">
        <w:trPr>
          <w:trHeight w:val="153"/>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40E71F5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17</w:t>
            </w:r>
          </w:p>
        </w:tc>
        <w:tc>
          <w:tcPr>
            <w:tcW w:w="2510" w:type="dxa"/>
            <w:tcBorders>
              <w:top w:val="single" w:sz="4" w:space="0" w:color="auto"/>
              <w:left w:val="single" w:sz="4" w:space="0" w:color="auto"/>
              <w:bottom w:val="single" w:sz="4" w:space="0" w:color="auto"/>
              <w:right w:val="single" w:sz="4" w:space="0" w:color="auto"/>
            </w:tcBorders>
            <w:vAlign w:val="center"/>
            <w:hideMark/>
          </w:tcPr>
          <w:p w14:paraId="7DAB2712" w14:textId="77777777" w:rsidR="004D2538" w:rsidRPr="004D2538" w:rsidRDefault="004D2538" w:rsidP="004D2538">
            <w:pPr>
              <w:pStyle w:val="NormalWeb"/>
              <w:rPr>
                <w:rFonts w:ascii="Arial" w:eastAsia="Batang" w:hAnsi="Arial" w:cs="Arial"/>
                <w:b/>
                <w:sz w:val="21"/>
                <w:szCs w:val="21"/>
                <w:lang w:val="es-ES_tradnl" w:eastAsia="en-US"/>
              </w:rPr>
            </w:pPr>
            <w:r w:rsidRPr="004D2538">
              <w:rPr>
                <w:rFonts w:ascii="Arial" w:eastAsia="Batang" w:hAnsi="Arial" w:cs="Arial"/>
                <w:b/>
                <w:bCs/>
                <w:sz w:val="21"/>
                <w:szCs w:val="21"/>
                <w:lang w:val="es-ES_tradnl" w:eastAsia="en-US"/>
              </w:rPr>
              <w:t xml:space="preserve">CUCHILLOS </w:t>
            </w:r>
            <w:r w:rsidRPr="004D2538">
              <w:rPr>
                <w:rFonts w:ascii="Arial" w:eastAsia="Batang" w:hAnsi="Arial" w:cs="Arial"/>
                <w:b/>
                <w:sz w:val="21"/>
                <w:szCs w:val="21"/>
                <w:lang w:val="es-ES_tradnl" w:eastAsia="en-US"/>
              </w:rPr>
              <w:t>4.5"</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2A06DA2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3EB99FA"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07EF22C"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011D6079"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5F0AB74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64ED24FE" w14:textId="77777777">
        <w:trPr>
          <w:trHeight w:val="194"/>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2AE156C2"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18</w:t>
            </w:r>
          </w:p>
        </w:tc>
        <w:tc>
          <w:tcPr>
            <w:tcW w:w="2510" w:type="dxa"/>
            <w:tcBorders>
              <w:top w:val="single" w:sz="4" w:space="0" w:color="auto"/>
              <w:left w:val="single" w:sz="4" w:space="0" w:color="auto"/>
              <w:bottom w:val="single" w:sz="4" w:space="0" w:color="auto"/>
              <w:right w:val="single" w:sz="4" w:space="0" w:color="auto"/>
            </w:tcBorders>
            <w:vAlign w:val="center"/>
            <w:hideMark/>
          </w:tcPr>
          <w:p w14:paraId="21CA200D"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BALDES DE 100 LITROS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623C68D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28DE873"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91B6B67"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0BF43047"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31ECCFD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0E712D61" w14:textId="77777777">
        <w:trPr>
          <w:trHeight w:val="63"/>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78B11A9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19</w:t>
            </w:r>
          </w:p>
        </w:tc>
        <w:tc>
          <w:tcPr>
            <w:tcW w:w="2510" w:type="dxa"/>
            <w:tcBorders>
              <w:top w:val="single" w:sz="4" w:space="0" w:color="auto"/>
              <w:left w:val="single" w:sz="4" w:space="0" w:color="auto"/>
              <w:bottom w:val="single" w:sz="4" w:space="0" w:color="auto"/>
              <w:right w:val="single" w:sz="4" w:space="0" w:color="auto"/>
            </w:tcBorders>
            <w:vAlign w:val="center"/>
            <w:hideMark/>
          </w:tcPr>
          <w:p w14:paraId="3D55BF1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BALDES DE 10 LITROS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1D8FA93F"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B5CA6F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C7DF360"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26EE72B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24B35283"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053EF0E0" w14:textId="77777777">
        <w:trPr>
          <w:trHeight w:val="63"/>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26E6A82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20</w:t>
            </w:r>
          </w:p>
        </w:tc>
        <w:tc>
          <w:tcPr>
            <w:tcW w:w="2510" w:type="dxa"/>
            <w:tcBorders>
              <w:top w:val="single" w:sz="4" w:space="0" w:color="auto"/>
              <w:left w:val="single" w:sz="4" w:space="0" w:color="auto"/>
              <w:bottom w:val="single" w:sz="4" w:space="0" w:color="auto"/>
              <w:right w:val="single" w:sz="4" w:space="0" w:color="auto"/>
            </w:tcBorders>
            <w:vAlign w:val="center"/>
            <w:hideMark/>
          </w:tcPr>
          <w:p w14:paraId="79CD7F5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sz w:val="21"/>
                <w:szCs w:val="21"/>
                <w:lang w:val="es-ES_tradnl" w:eastAsia="en-US"/>
              </w:rPr>
              <w:t>PLANCHAS PARA ASAR AREPAS</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5B9AF5A9"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2CF3221"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1C2FEBE"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70B3A84C"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vAlign w:val="center"/>
            <w:hideMark/>
          </w:tcPr>
          <w:p w14:paraId="374C4D51"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59F063BF" w14:textId="77777777">
        <w:trPr>
          <w:trHeight w:val="63"/>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5AAB69AF"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25</w:t>
            </w:r>
          </w:p>
        </w:tc>
        <w:tc>
          <w:tcPr>
            <w:tcW w:w="2510" w:type="dxa"/>
            <w:tcBorders>
              <w:top w:val="single" w:sz="4" w:space="0" w:color="auto"/>
              <w:left w:val="single" w:sz="4" w:space="0" w:color="auto"/>
              <w:bottom w:val="single" w:sz="4" w:space="0" w:color="auto"/>
              <w:right w:val="single" w:sz="4" w:space="0" w:color="auto"/>
            </w:tcBorders>
            <w:vAlign w:val="center"/>
            <w:hideMark/>
          </w:tcPr>
          <w:p w14:paraId="7D025422"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bCs/>
                <w:sz w:val="21"/>
                <w:szCs w:val="21"/>
                <w:lang w:val="es-ES_tradnl" w:eastAsia="en-US"/>
              </w:rPr>
              <w:t>TABLAS DE PICAR</w:t>
            </w:r>
          </w:p>
        </w:tc>
        <w:tc>
          <w:tcPr>
            <w:tcW w:w="1560" w:type="dxa"/>
            <w:tcBorders>
              <w:top w:val="single" w:sz="4" w:space="0" w:color="auto"/>
              <w:left w:val="single" w:sz="4" w:space="0" w:color="auto"/>
              <w:bottom w:val="single" w:sz="4" w:space="0" w:color="auto"/>
              <w:right w:val="single" w:sz="4" w:space="0" w:color="auto"/>
            </w:tcBorders>
            <w:noWrap/>
            <w:hideMark/>
          </w:tcPr>
          <w:p w14:paraId="5D629C54"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hideMark/>
          </w:tcPr>
          <w:p w14:paraId="2B1425A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hideMark/>
          </w:tcPr>
          <w:p w14:paraId="3EF510B2"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hideMark/>
          </w:tcPr>
          <w:p w14:paraId="5A8E49C4"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hideMark/>
          </w:tcPr>
          <w:p w14:paraId="1FB0BA8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r w:rsidR="004D2538" w:rsidRPr="004D2538" w14:paraId="7106609C" w14:textId="77777777">
        <w:trPr>
          <w:trHeight w:val="63"/>
          <w:jc w:val="center"/>
        </w:trPr>
        <w:tc>
          <w:tcPr>
            <w:tcW w:w="604" w:type="dxa"/>
            <w:tcBorders>
              <w:top w:val="single" w:sz="4" w:space="0" w:color="auto"/>
              <w:left w:val="single" w:sz="4" w:space="0" w:color="auto"/>
              <w:bottom w:val="single" w:sz="4" w:space="0" w:color="auto"/>
              <w:right w:val="single" w:sz="4" w:space="0" w:color="auto"/>
            </w:tcBorders>
            <w:noWrap/>
            <w:vAlign w:val="center"/>
            <w:hideMark/>
          </w:tcPr>
          <w:p w14:paraId="762F71A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26</w:t>
            </w:r>
          </w:p>
        </w:tc>
        <w:tc>
          <w:tcPr>
            <w:tcW w:w="2510" w:type="dxa"/>
            <w:tcBorders>
              <w:top w:val="single" w:sz="4" w:space="0" w:color="auto"/>
              <w:left w:val="single" w:sz="4" w:space="0" w:color="auto"/>
              <w:bottom w:val="single" w:sz="4" w:space="0" w:color="auto"/>
              <w:right w:val="single" w:sz="4" w:space="0" w:color="auto"/>
            </w:tcBorders>
            <w:vAlign w:val="center"/>
            <w:hideMark/>
          </w:tcPr>
          <w:p w14:paraId="1527D04A"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b/>
                <w:sz w:val="21"/>
                <w:szCs w:val="21"/>
                <w:lang w:val="es-ES_tradnl" w:eastAsia="en-US"/>
              </w:rPr>
              <w:t>ESTUFA GRANDE</w:t>
            </w:r>
          </w:p>
        </w:tc>
        <w:tc>
          <w:tcPr>
            <w:tcW w:w="1560" w:type="dxa"/>
            <w:tcBorders>
              <w:top w:val="single" w:sz="4" w:space="0" w:color="auto"/>
              <w:left w:val="single" w:sz="4" w:space="0" w:color="auto"/>
              <w:bottom w:val="single" w:sz="4" w:space="0" w:color="auto"/>
              <w:right w:val="single" w:sz="4" w:space="0" w:color="auto"/>
            </w:tcBorders>
            <w:noWrap/>
            <w:hideMark/>
          </w:tcPr>
          <w:p w14:paraId="336E5869"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hideMark/>
          </w:tcPr>
          <w:p w14:paraId="2B429075"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134" w:type="dxa"/>
            <w:tcBorders>
              <w:top w:val="single" w:sz="4" w:space="0" w:color="auto"/>
              <w:left w:val="single" w:sz="4" w:space="0" w:color="auto"/>
              <w:bottom w:val="single" w:sz="4" w:space="0" w:color="auto"/>
              <w:right w:val="single" w:sz="4" w:space="0" w:color="auto"/>
            </w:tcBorders>
            <w:noWrap/>
            <w:hideMark/>
          </w:tcPr>
          <w:p w14:paraId="33ACA9F4"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88" w:type="dxa"/>
            <w:tcBorders>
              <w:top w:val="single" w:sz="4" w:space="0" w:color="auto"/>
              <w:left w:val="single" w:sz="4" w:space="0" w:color="auto"/>
              <w:bottom w:val="single" w:sz="4" w:space="0" w:color="auto"/>
              <w:right w:val="single" w:sz="4" w:space="0" w:color="auto"/>
            </w:tcBorders>
            <w:noWrap/>
            <w:hideMark/>
          </w:tcPr>
          <w:p w14:paraId="0200BA21"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c>
          <w:tcPr>
            <w:tcW w:w="1297" w:type="dxa"/>
            <w:tcBorders>
              <w:top w:val="single" w:sz="4" w:space="0" w:color="auto"/>
              <w:left w:val="single" w:sz="4" w:space="0" w:color="auto"/>
              <w:bottom w:val="single" w:sz="4" w:space="0" w:color="auto"/>
              <w:right w:val="single" w:sz="4" w:space="0" w:color="auto"/>
            </w:tcBorders>
            <w:noWrap/>
            <w:hideMark/>
          </w:tcPr>
          <w:p w14:paraId="70F13836" w14:textId="77777777" w:rsidR="004D2538" w:rsidRPr="004D2538" w:rsidRDefault="004D2538" w:rsidP="004D2538">
            <w:pPr>
              <w:pStyle w:val="NormalWeb"/>
              <w:rPr>
                <w:rFonts w:ascii="Arial" w:eastAsia="Batang" w:hAnsi="Arial" w:cs="Arial"/>
                <w:sz w:val="21"/>
                <w:szCs w:val="21"/>
                <w:lang w:val="es-ES_tradnl" w:eastAsia="en-US"/>
              </w:rPr>
            </w:pPr>
            <w:r w:rsidRPr="004D2538">
              <w:rPr>
                <w:rFonts w:ascii="Arial" w:eastAsia="Batang" w:hAnsi="Arial" w:cs="Arial"/>
                <w:sz w:val="21"/>
                <w:szCs w:val="21"/>
                <w:lang w:val="es-ES_tradnl" w:eastAsia="en-US"/>
              </w:rPr>
              <w:t>1 unidad</w:t>
            </w:r>
          </w:p>
        </w:tc>
      </w:tr>
    </w:tbl>
    <w:p w14:paraId="20E9D202" w14:textId="087E29ED" w:rsidR="004D2538" w:rsidRPr="004D2538" w:rsidRDefault="004D2538" w:rsidP="004D2538">
      <w:pPr>
        <w:pStyle w:val="NormalWeb"/>
        <w:rPr>
          <w:rFonts w:ascii="Arial" w:eastAsia="Batang" w:hAnsi="Arial" w:cs="Arial"/>
          <w:b/>
          <w:bCs/>
          <w:iCs/>
          <w:sz w:val="21"/>
          <w:szCs w:val="21"/>
          <w:lang w:eastAsia="en-US"/>
        </w:rPr>
      </w:pPr>
      <w:r w:rsidRPr="004D2538">
        <w:rPr>
          <w:rFonts w:ascii="Arial" w:eastAsia="Batang" w:hAnsi="Arial" w:cs="Arial"/>
          <w:b/>
          <w:bCs/>
          <w:iCs/>
          <w:sz w:val="21"/>
          <w:szCs w:val="21"/>
          <w:lang w:eastAsia="en-US"/>
        </w:rPr>
        <w:t>OBLIGACIONES ESPECÍFICAS DEL CONTRATISTA</w:t>
      </w:r>
    </w:p>
    <w:p w14:paraId="452A5EBC" w14:textId="77777777" w:rsidR="004D2538" w:rsidRPr="004D2538" w:rsidRDefault="004D2538" w:rsidP="004D2538">
      <w:pPr>
        <w:pStyle w:val="NormalWeb"/>
        <w:numPr>
          <w:ilvl w:val="0"/>
          <w:numId w:val="16"/>
        </w:numPr>
        <w:rPr>
          <w:rFonts w:ascii="Arial" w:eastAsia="Batang" w:hAnsi="Arial" w:cs="Arial"/>
          <w:bCs/>
          <w:sz w:val="21"/>
          <w:szCs w:val="21"/>
          <w:lang w:val="es-MX" w:eastAsia="en-US"/>
        </w:rPr>
      </w:pPr>
      <w:r w:rsidRPr="004D2538">
        <w:rPr>
          <w:rFonts w:ascii="Arial" w:eastAsia="Batang" w:hAnsi="Arial" w:cs="Arial"/>
          <w:bCs/>
          <w:sz w:val="21"/>
          <w:szCs w:val="21"/>
          <w:lang w:val="es-MX" w:eastAsia="en-US"/>
        </w:rPr>
        <w:t>Adquirir y suministrar menaje y equipos de cocina nuevos, de óptima calidad y especificaciones técnicas definidas por la entidad contratante.</w:t>
      </w:r>
    </w:p>
    <w:p w14:paraId="05811B22" w14:textId="77777777" w:rsidR="004D2538" w:rsidRPr="004D2538" w:rsidRDefault="004D2538" w:rsidP="004D2538">
      <w:pPr>
        <w:pStyle w:val="NormalWeb"/>
        <w:numPr>
          <w:ilvl w:val="0"/>
          <w:numId w:val="16"/>
        </w:numPr>
        <w:rPr>
          <w:rFonts w:ascii="Arial" w:eastAsia="Batang" w:hAnsi="Arial" w:cs="Arial"/>
          <w:bCs/>
          <w:sz w:val="21"/>
          <w:szCs w:val="21"/>
          <w:lang w:val="es-MX" w:eastAsia="en-US"/>
        </w:rPr>
      </w:pPr>
      <w:r w:rsidRPr="004D2538">
        <w:rPr>
          <w:rFonts w:ascii="Arial" w:eastAsia="Batang" w:hAnsi="Arial" w:cs="Arial"/>
          <w:bCs/>
          <w:sz w:val="21"/>
          <w:szCs w:val="21"/>
          <w:lang w:val="es-MX" w:eastAsia="en-US"/>
        </w:rPr>
        <w:t>Garantizar que los bienes cuenten con certificados de garantía, fichas técnicas y cumplimiento de normas de calidad y seguridad.</w:t>
      </w:r>
    </w:p>
    <w:p w14:paraId="44FA89BE" w14:textId="77777777" w:rsidR="004D2538" w:rsidRPr="004D2538" w:rsidRDefault="004D2538" w:rsidP="004D2538">
      <w:pPr>
        <w:pStyle w:val="NormalWeb"/>
        <w:numPr>
          <w:ilvl w:val="0"/>
          <w:numId w:val="16"/>
        </w:numPr>
        <w:rPr>
          <w:rFonts w:ascii="Arial" w:eastAsia="Batang" w:hAnsi="Arial" w:cs="Arial"/>
          <w:bCs/>
          <w:sz w:val="21"/>
          <w:szCs w:val="21"/>
          <w:lang w:val="es-MX" w:eastAsia="en-US"/>
        </w:rPr>
      </w:pPr>
      <w:r w:rsidRPr="004D2538">
        <w:rPr>
          <w:rFonts w:ascii="Arial" w:eastAsia="Batang" w:hAnsi="Arial" w:cs="Arial"/>
          <w:bCs/>
          <w:sz w:val="21"/>
          <w:szCs w:val="21"/>
          <w:lang w:val="es-MX" w:eastAsia="en-US"/>
        </w:rPr>
        <w:t>Realizar el transporte, carga y descarga de los elementos hasta cada una de las sedes educativas rurales del municipio de Saravena.</w:t>
      </w:r>
    </w:p>
    <w:p w14:paraId="5A83262C" w14:textId="77777777" w:rsidR="004D2538" w:rsidRPr="004D2538" w:rsidRDefault="004D2538" w:rsidP="004D2538">
      <w:pPr>
        <w:pStyle w:val="NormalWeb"/>
        <w:numPr>
          <w:ilvl w:val="0"/>
          <w:numId w:val="16"/>
        </w:numPr>
        <w:rPr>
          <w:rFonts w:ascii="Arial" w:eastAsia="Batang" w:hAnsi="Arial" w:cs="Arial"/>
          <w:bCs/>
          <w:sz w:val="21"/>
          <w:szCs w:val="21"/>
          <w:lang w:val="es-MX" w:eastAsia="en-US"/>
        </w:rPr>
      </w:pPr>
      <w:r w:rsidRPr="004D2538">
        <w:rPr>
          <w:rFonts w:ascii="Arial" w:eastAsia="Batang" w:hAnsi="Arial" w:cs="Arial"/>
          <w:bCs/>
          <w:sz w:val="21"/>
          <w:szCs w:val="21"/>
          <w:lang w:val="es-MX" w:eastAsia="en-US"/>
        </w:rPr>
        <w:t>Asegurar el embalaje y protección adecuada de los bienes durante el transporte para evitar deterioro o pérdidas.</w:t>
      </w:r>
    </w:p>
    <w:p w14:paraId="745C5241" w14:textId="77777777" w:rsidR="004D2538" w:rsidRPr="004D2538" w:rsidRDefault="004D2538" w:rsidP="004D2538">
      <w:pPr>
        <w:pStyle w:val="NormalWeb"/>
        <w:numPr>
          <w:ilvl w:val="0"/>
          <w:numId w:val="16"/>
        </w:numPr>
        <w:rPr>
          <w:rFonts w:ascii="Arial" w:eastAsia="Batang" w:hAnsi="Arial" w:cs="Arial"/>
          <w:bCs/>
          <w:sz w:val="21"/>
          <w:szCs w:val="21"/>
          <w:lang w:val="es-MX" w:eastAsia="en-US"/>
        </w:rPr>
      </w:pPr>
      <w:r w:rsidRPr="004D2538">
        <w:rPr>
          <w:rFonts w:ascii="Arial" w:eastAsia="Batang" w:hAnsi="Arial" w:cs="Arial"/>
          <w:bCs/>
          <w:sz w:val="21"/>
          <w:szCs w:val="21"/>
          <w:lang w:val="es-MX" w:eastAsia="en-US"/>
        </w:rPr>
        <w:t>Realizar la entrega física y verificación conjunta con la entidad o representante de cada sede educativa.</w:t>
      </w:r>
    </w:p>
    <w:p w14:paraId="14CC7383" w14:textId="77777777" w:rsidR="004D2538" w:rsidRPr="004D2538" w:rsidRDefault="004D2538" w:rsidP="004D2538">
      <w:pPr>
        <w:pStyle w:val="NormalWeb"/>
        <w:numPr>
          <w:ilvl w:val="0"/>
          <w:numId w:val="16"/>
        </w:numPr>
        <w:rPr>
          <w:rFonts w:ascii="Arial" w:eastAsia="Batang" w:hAnsi="Arial" w:cs="Arial"/>
          <w:bCs/>
          <w:sz w:val="21"/>
          <w:szCs w:val="21"/>
          <w:lang w:val="es-MX" w:eastAsia="en-US"/>
        </w:rPr>
      </w:pPr>
      <w:r w:rsidRPr="004D2538">
        <w:rPr>
          <w:rFonts w:ascii="Arial" w:eastAsia="Batang" w:hAnsi="Arial" w:cs="Arial"/>
          <w:bCs/>
          <w:sz w:val="21"/>
          <w:szCs w:val="21"/>
          <w:lang w:val="es-MX" w:eastAsia="en-US"/>
        </w:rPr>
        <w:t xml:space="preserve">Asegurar que todos los bienes cumplan con la </w:t>
      </w:r>
      <w:r w:rsidRPr="004D2538">
        <w:rPr>
          <w:rFonts w:ascii="Arial" w:eastAsia="Batang" w:hAnsi="Arial" w:cs="Arial"/>
          <w:sz w:val="21"/>
          <w:szCs w:val="21"/>
          <w:lang w:val="es-MX" w:eastAsia="en-US"/>
        </w:rPr>
        <w:t>normativa técnica colombiana (NTC</w:t>
      </w:r>
      <w:r w:rsidRPr="004D2538">
        <w:rPr>
          <w:rFonts w:ascii="Arial" w:eastAsia="Batang" w:hAnsi="Arial" w:cs="Arial"/>
          <w:b/>
          <w:sz w:val="21"/>
          <w:szCs w:val="21"/>
          <w:lang w:val="es-MX" w:eastAsia="en-US"/>
        </w:rPr>
        <w:t>)</w:t>
      </w:r>
      <w:r w:rsidRPr="004D2538">
        <w:rPr>
          <w:rFonts w:ascii="Arial" w:eastAsia="Batang" w:hAnsi="Arial" w:cs="Arial"/>
          <w:bCs/>
          <w:sz w:val="21"/>
          <w:szCs w:val="21"/>
          <w:lang w:val="es-MX" w:eastAsia="en-US"/>
        </w:rPr>
        <w:t xml:space="preserve"> y cualquier otra normativa aplicable.</w:t>
      </w:r>
    </w:p>
    <w:p w14:paraId="027831A6" w14:textId="77777777" w:rsidR="004D2538" w:rsidRPr="004D2538" w:rsidRDefault="004D2538" w:rsidP="004D2538">
      <w:pPr>
        <w:pStyle w:val="NormalWeb"/>
        <w:numPr>
          <w:ilvl w:val="0"/>
          <w:numId w:val="16"/>
        </w:numPr>
        <w:rPr>
          <w:rFonts w:ascii="Arial" w:eastAsia="Batang" w:hAnsi="Arial" w:cs="Arial"/>
          <w:bCs/>
          <w:sz w:val="21"/>
          <w:szCs w:val="21"/>
          <w:lang w:val="es-MX" w:eastAsia="en-US"/>
        </w:rPr>
      </w:pPr>
      <w:r w:rsidRPr="004D2538">
        <w:rPr>
          <w:rFonts w:ascii="Arial" w:eastAsia="Batang" w:hAnsi="Arial" w:cs="Arial"/>
          <w:bCs/>
          <w:sz w:val="21"/>
          <w:szCs w:val="21"/>
          <w:lang w:val="es-MX" w:eastAsia="en-US"/>
        </w:rPr>
        <w:t xml:space="preserve">Cumplir con las disposiciones legales y reglamentarias relacionadas con </w:t>
      </w:r>
      <w:r w:rsidRPr="004D2538">
        <w:rPr>
          <w:rFonts w:ascii="Arial" w:eastAsia="Batang" w:hAnsi="Arial" w:cs="Arial"/>
          <w:sz w:val="21"/>
          <w:szCs w:val="21"/>
          <w:lang w:val="es-MX" w:eastAsia="en-US"/>
        </w:rPr>
        <w:t>contratación pública, seguridad industrial y laboral</w:t>
      </w:r>
      <w:r w:rsidRPr="004D2538">
        <w:rPr>
          <w:rFonts w:ascii="Arial" w:eastAsia="Batang" w:hAnsi="Arial" w:cs="Arial"/>
          <w:bCs/>
          <w:sz w:val="21"/>
          <w:szCs w:val="21"/>
          <w:lang w:val="es-MX" w:eastAsia="en-US"/>
        </w:rPr>
        <w:t>.</w:t>
      </w:r>
    </w:p>
    <w:p w14:paraId="5815649A" w14:textId="77777777" w:rsidR="004D2538" w:rsidRPr="004D2538" w:rsidRDefault="004D2538" w:rsidP="004D2538">
      <w:pPr>
        <w:pStyle w:val="NormalWeb"/>
        <w:numPr>
          <w:ilvl w:val="0"/>
          <w:numId w:val="16"/>
        </w:numPr>
        <w:rPr>
          <w:rFonts w:ascii="Arial" w:eastAsia="Batang" w:hAnsi="Arial" w:cs="Arial"/>
          <w:bCs/>
          <w:sz w:val="21"/>
          <w:szCs w:val="21"/>
          <w:lang w:val="es-MX" w:eastAsia="en-US"/>
        </w:rPr>
      </w:pPr>
      <w:r w:rsidRPr="004D2538">
        <w:rPr>
          <w:rFonts w:ascii="Arial" w:eastAsia="Batang" w:hAnsi="Arial" w:cs="Arial"/>
          <w:bCs/>
          <w:sz w:val="21"/>
          <w:szCs w:val="21"/>
          <w:lang w:val="es-MX" w:eastAsia="en-US"/>
        </w:rPr>
        <w:t>Responder de manera oportuna a los requerimientos que realice la supervisión del contrato, en lo relacionado con el cumplimiento de las obligaciones contractuales.</w:t>
      </w:r>
    </w:p>
    <w:p w14:paraId="47C143BC" w14:textId="77777777" w:rsidR="004D2538" w:rsidRPr="004D2538" w:rsidRDefault="004D2538" w:rsidP="004D2538">
      <w:pPr>
        <w:pStyle w:val="NormalWeb"/>
        <w:numPr>
          <w:ilvl w:val="0"/>
          <w:numId w:val="16"/>
        </w:numPr>
        <w:rPr>
          <w:rFonts w:ascii="Arial" w:eastAsia="Batang" w:hAnsi="Arial" w:cs="Arial"/>
          <w:bCs/>
          <w:sz w:val="21"/>
          <w:szCs w:val="21"/>
          <w:lang w:val="es-MX" w:eastAsia="en-US"/>
        </w:rPr>
      </w:pPr>
      <w:r w:rsidRPr="004D2538">
        <w:rPr>
          <w:rFonts w:ascii="Arial" w:eastAsia="Batang" w:hAnsi="Arial" w:cs="Arial"/>
          <w:bCs/>
          <w:sz w:val="21"/>
          <w:szCs w:val="21"/>
          <w:lang w:val="es-MX" w:eastAsia="en-US"/>
        </w:rPr>
        <w:t>El proponente deberá atender y responder oportunamente las notificaciones relacionadas con el proceso, así como garantizar la publicación de los informes de avance, ejecución y finalización del contrato en la plataforma SECOP II”.</w:t>
      </w:r>
    </w:p>
    <w:p w14:paraId="45BADD56" w14:textId="64F7CB45" w:rsidR="005E1D25" w:rsidRPr="00D8703E" w:rsidRDefault="005E1D25" w:rsidP="005E1D25">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lastRenderedPageBreak/>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subnumeral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lastRenderedPageBreak/>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lastRenderedPageBreak/>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lastRenderedPageBreak/>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subnumeral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lastRenderedPageBreak/>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acuerdo con lo previsto en el inciso 1 del subnumeral 2 y/o el inciso 1 del subnumeral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[Para la acreditación de desempate establecida en el literal (c) del  subnumeral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Adicionalmente, los abajo firmantes certificamos que ni la Mipyme,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lastRenderedPageBreak/>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1"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lastRenderedPageBreak/>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1"/>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lastRenderedPageBreak/>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lastRenderedPageBreak/>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lunes a viernes de 8:00 am a 6:00 p.m</w:t>
      </w:r>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9460FB3"/>
    <w:multiLevelType w:val="hybridMultilevel"/>
    <w:tmpl w:val="D682C4B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0"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4" w15:restartNumberingAfterBreak="0">
    <w:nsid w:val="73A37662"/>
    <w:multiLevelType w:val="hybridMultilevel"/>
    <w:tmpl w:val="D79AE95E"/>
    <w:lvl w:ilvl="0" w:tplc="240A0017">
      <w:start w:val="1"/>
      <w:numFmt w:val="lowerLetter"/>
      <w:lvlText w:val="%1)"/>
      <w:lvlJc w:val="left"/>
      <w:pPr>
        <w:ind w:left="360" w:hanging="360"/>
      </w:pPr>
      <w:rPr>
        <w:rFonts w:cs="Times New Roman" w:hint="default"/>
      </w:rPr>
    </w:lvl>
    <w:lvl w:ilvl="1" w:tplc="240A0019">
      <w:start w:val="1"/>
      <w:numFmt w:val="lowerLetter"/>
      <w:lvlText w:val="%2."/>
      <w:lvlJc w:val="left"/>
      <w:pPr>
        <w:ind w:left="1080" w:hanging="360"/>
      </w:pPr>
      <w:rPr>
        <w:rFonts w:cs="Times New Roman"/>
      </w:rPr>
    </w:lvl>
    <w:lvl w:ilvl="2" w:tplc="0C0A0001">
      <w:start w:val="1"/>
      <w:numFmt w:val="bullet"/>
      <w:lvlText w:val=""/>
      <w:lvlJc w:val="left"/>
      <w:pPr>
        <w:ind w:left="2325" w:hanging="705"/>
      </w:pPr>
      <w:rPr>
        <w:rFonts w:ascii="Symbol" w:hAnsi="Symbol" w:hint="default"/>
      </w:rPr>
    </w:lvl>
    <w:lvl w:ilvl="3" w:tplc="D2EE83D8">
      <w:start w:val="1"/>
      <w:numFmt w:val="decimal"/>
      <w:lvlText w:val="%4."/>
      <w:lvlJc w:val="left"/>
      <w:pPr>
        <w:ind w:left="2520" w:hanging="360"/>
      </w:pPr>
      <w:rPr>
        <w:rFonts w:cs="Times New Roman" w:hint="default"/>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5"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1347712749">
    <w:abstractNumId w:val="14"/>
  </w:num>
  <w:num w:numId="2" w16cid:durableId="515197481">
    <w:abstractNumId w:val="13"/>
  </w:num>
  <w:num w:numId="3" w16cid:durableId="375666448">
    <w:abstractNumId w:val="10"/>
  </w:num>
  <w:num w:numId="4" w16cid:durableId="123739130">
    <w:abstractNumId w:val="4"/>
  </w:num>
  <w:num w:numId="5" w16cid:durableId="1461651898">
    <w:abstractNumId w:val="11"/>
  </w:num>
  <w:num w:numId="6" w16cid:durableId="702751320">
    <w:abstractNumId w:val="3"/>
  </w:num>
  <w:num w:numId="7" w16cid:durableId="1544636751">
    <w:abstractNumId w:val="12"/>
  </w:num>
  <w:num w:numId="8" w16cid:durableId="1822766509">
    <w:abstractNumId w:val="8"/>
  </w:num>
  <w:num w:numId="9" w16cid:durableId="1364861097">
    <w:abstractNumId w:val="15"/>
  </w:num>
  <w:num w:numId="10" w16cid:durableId="19830765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829380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5678790">
    <w:abstractNumId w:val="7"/>
    <w:lvlOverride w:ilvl="0">
      <w:startOverride w:val="1"/>
    </w:lvlOverride>
  </w:num>
  <w:num w:numId="13" w16cid:durableId="1944067988">
    <w:abstractNumId w:val="2"/>
  </w:num>
  <w:num w:numId="14" w16cid:durableId="2051605686">
    <w:abstractNumId w:val="1"/>
  </w:num>
  <w:num w:numId="15" w16cid:durableId="1675186882">
    <w:abstractNumId w:val="0"/>
  </w:num>
  <w:num w:numId="16" w16cid:durableId="1664775106">
    <w:abstractNumId w:val="6"/>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502FF"/>
    <w:rsid w:val="000C6109"/>
    <w:rsid w:val="000E3CB7"/>
    <w:rsid w:val="00123629"/>
    <w:rsid w:val="00150C5F"/>
    <w:rsid w:val="00287B9A"/>
    <w:rsid w:val="002F3201"/>
    <w:rsid w:val="00344BCF"/>
    <w:rsid w:val="003451EC"/>
    <w:rsid w:val="00386788"/>
    <w:rsid w:val="00394DCB"/>
    <w:rsid w:val="003B4450"/>
    <w:rsid w:val="003B7CEF"/>
    <w:rsid w:val="003E6712"/>
    <w:rsid w:val="004721DB"/>
    <w:rsid w:val="0049435F"/>
    <w:rsid w:val="004A05F0"/>
    <w:rsid w:val="004D2538"/>
    <w:rsid w:val="004E3686"/>
    <w:rsid w:val="00531FD5"/>
    <w:rsid w:val="005B01D7"/>
    <w:rsid w:val="005D12B3"/>
    <w:rsid w:val="005E1D25"/>
    <w:rsid w:val="005E3702"/>
    <w:rsid w:val="006300CD"/>
    <w:rsid w:val="006C5A8D"/>
    <w:rsid w:val="006D6950"/>
    <w:rsid w:val="00707F38"/>
    <w:rsid w:val="00937DC5"/>
    <w:rsid w:val="00942C80"/>
    <w:rsid w:val="00944393"/>
    <w:rsid w:val="009631C3"/>
    <w:rsid w:val="009830EC"/>
    <w:rsid w:val="00A32AAC"/>
    <w:rsid w:val="00A33BFF"/>
    <w:rsid w:val="00A44183"/>
    <w:rsid w:val="00AA6C91"/>
    <w:rsid w:val="00BB5693"/>
    <w:rsid w:val="00BF0108"/>
    <w:rsid w:val="00C31402"/>
    <w:rsid w:val="00CF7496"/>
    <w:rsid w:val="00D03725"/>
    <w:rsid w:val="00D21031"/>
    <w:rsid w:val="00D812AD"/>
    <w:rsid w:val="00D83F49"/>
    <w:rsid w:val="00D8703E"/>
    <w:rsid w:val="00D97E21"/>
    <w:rsid w:val="00E873F0"/>
    <w:rsid w:val="00ED32F8"/>
    <w:rsid w:val="00F4565E"/>
    <w:rsid w:val="00F66940"/>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uiPriority w:val="9"/>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uiPriority w:val="9"/>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uiPriority w:val="99"/>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1"/>
    <w:qFormat/>
    <w:rsid w:val="005E1D25"/>
    <w:pPr>
      <w:ind w:left="720"/>
      <w:contextualSpacing/>
    </w:pPr>
    <w:rPr>
      <w:rFonts w:eastAsia="Times New Roman"/>
      <w:sz w:val="20"/>
      <w:szCs w:val="20"/>
      <w:lang w:val="es-ES" w:eastAsia="es-ES"/>
    </w:rPr>
  </w:style>
  <w:style w:type="character" w:styleId="Hipervnculo">
    <w:name w:val="Hyperlink"/>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uiPriority w:val="99"/>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99"/>
    <w:qFormat/>
    <w:rsid w:val="005E1D25"/>
    <w:pPr>
      <w:spacing w:after="120"/>
    </w:pPr>
    <w:rPr>
      <w:lang w:val="es-MX"/>
    </w:rPr>
  </w:style>
  <w:style w:type="character" w:customStyle="1" w:styleId="TextoindependienteCar">
    <w:name w:val="Texto independiente Car"/>
    <w:basedOn w:val="Fuentedeprrafopredeter"/>
    <w:link w:val="Textoindependiente"/>
    <w:uiPriority w:val="99"/>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1"/>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uiPriority w:val="99"/>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rsid w:val="005E1D25"/>
    <w:rPr>
      <w:rFonts w:ascii="Times New Roman" w:eastAsia="Times New Roman" w:hAnsi="Times New Roman" w:cs="Times New Roman"/>
      <w:b/>
      <w:bCs/>
      <w:sz w:val="24"/>
      <w:szCs w:val="24"/>
      <w:lang w:val="es-ES" w:eastAsia="es-ES"/>
    </w:rPr>
  </w:style>
  <w:style w:type="character" w:styleId="Refdecomentario">
    <w:name w:val="annotation reference"/>
    <w:uiPriority w:val="99"/>
    <w:semiHidden/>
    <w:rsid w:val="005E1D25"/>
    <w:rPr>
      <w:sz w:val="16"/>
      <w:szCs w:val="16"/>
    </w:rPr>
  </w:style>
  <w:style w:type="paragraph" w:styleId="Textocomentario">
    <w:name w:val="annotation text"/>
    <w:basedOn w:val="Normal"/>
    <w:link w:val="TextocomentarioCar"/>
    <w:uiPriority w:val="99"/>
    <w:semiHidden/>
    <w:rsid w:val="005E1D25"/>
    <w:rPr>
      <w:rFonts w:eastAsia="Times New Roman"/>
      <w:sz w:val="20"/>
      <w:szCs w:val="20"/>
      <w:lang w:val="x-none"/>
    </w:rPr>
  </w:style>
  <w:style w:type="character" w:customStyle="1" w:styleId="TextocomentarioCar">
    <w:name w:val="Texto comentario Car"/>
    <w:basedOn w:val="Fuentedeprrafopredeter"/>
    <w:link w:val="Textocomentario"/>
    <w:uiPriority w:val="99"/>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uiPriority w:val="99"/>
    <w:semiHidden/>
    <w:rsid w:val="005E1D25"/>
    <w:rPr>
      <w:b/>
      <w:bCs/>
    </w:rPr>
  </w:style>
  <w:style w:type="character" w:customStyle="1" w:styleId="AsuntodelcomentarioCar">
    <w:name w:val="Asunto del comentario Car"/>
    <w:basedOn w:val="TextocomentarioCar"/>
    <w:link w:val="Asuntodelcomentario"/>
    <w:uiPriority w:val="99"/>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uiPriority w:val="99"/>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uiPriority w:val="99"/>
    <w:rsid w:val="006300CD"/>
    <w:pPr>
      <w:spacing w:before="100" w:beforeAutospacing="1" w:after="100" w:afterAutospacing="1"/>
    </w:pPr>
    <w:rPr>
      <w:rFonts w:eastAsia="Times New Roman"/>
      <w:lang w:eastAsia="es-CO"/>
    </w:rPr>
  </w:style>
  <w:style w:type="paragraph" w:customStyle="1" w:styleId="cdt4ke">
    <w:name w:val="cdt4ke"/>
    <w:basedOn w:val="Normal"/>
    <w:uiPriority w:val="99"/>
    <w:rsid w:val="006300CD"/>
    <w:pPr>
      <w:spacing w:before="100" w:beforeAutospacing="1" w:after="100" w:afterAutospacing="1"/>
    </w:pPr>
    <w:rPr>
      <w:rFonts w:eastAsia="Times New Roman"/>
      <w:lang w:eastAsia="es-CO"/>
    </w:rPr>
  </w:style>
  <w:style w:type="paragraph" w:customStyle="1" w:styleId="mt-3">
    <w:name w:val="mt-3"/>
    <w:basedOn w:val="Normal"/>
    <w:uiPriority w:val="99"/>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2"/>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3"/>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4"/>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5"/>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extocomentarioCar1">
    <w:name w:val="Texto comentario Car1"/>
    <w:basedOn w:val="Fuentedeprrafopredeter"/>
    <w:uiPriority w:val="99"/>
    <w:semiHidden/>
    <w:rsid w:val="004D2538"/>
    <w:rPr>
      <w:rFonts w:eastAsiaTheme="minorEastAsia"/>
      <w:sz w:val="20"/>
      <w:szCs w:val="20"/>
      <w:lang w:val="es-ES" w:eastAsia="es-ES"/>
    </w:rPr>
  </w:style>
  <w:style w:type="paragraph" w:customStyle="1" w:styleId="plain-para">
    <w:name w:val="plain-para"/>
    <w:basedOn w:val="Normal"/>
    <w:uiPriority w:val="99"/>
    <w:rsid w:val="004D2538"/>
    <w:pPr>
      <w:spacing w:before="100" w:beforeAutospacing="1" w:after="100" w:afterAutospacing="1"/>
    </w:pPr>
    <w:rPr>
      <w:rFonts w:eastAsia="Times New Roman"/>
      <w:lang w:eastAsia="es-CO"/>
    </w:rPr>
  </w:style>
  <w:style w:type="paragraph" w:customStyle="1" w:styleId="referencia">
    <w:name w:val="referencia"/>
    <w:basedOn w:val="Normal"/>
    <w:uiPriority w:val="99"/>
    <w:rsid w:val="004D2538"/>
    <w:pPr>
      <w:spacing w:before="100" w:beforeAutospacing="1" w:after="100" w:afterAutospacing="1"/>
    </w:pPr>
    <w:rPr>
      <w:rFonts w:eastAsia="Times New Roman"/>
      <w:lang w:eastAsia="es-CO"/>
    </w:rPr>
  </w:style>
  <w:style w:type="character" w:customStyle="1" w:styleId="Ttulo7Car1">
    <w:name w:val="Título 7 Car1"/>
    <w:basedOn w:val="Fuentedeprrafopredeter"/>
    <w:uiPriority w:val="9"/>
    <w:semiHidden/>
    <w:rsid w:val="004D2538"/>
    <w:rPr>
      <w:rFonts w:eastAsiaTheme="majorEastAsia" w:cstheme="majorBidi"/>
      <w:color w:val="595959" w:themeColor="text1" w:themeTint="A6"/>
    </w:rPr>
  </w:style>
  <w:style w:type="character" w:customStyle="1" w:styleId="Ttulo8Car1">
    <w:name w:val="Título 8 Car1"/>
    <w:basedOn w:val="Fuentedeprrafopredeter"/>
    <w:uiPriority w:val="9"/>
    <w:semiHidden/>
    <w:rsid w:val="004D2538"/>
    <w:rPr>
      <w:rFonts w:eastAsiaTheme="majorEastAsia" w:cstheme="majorBidi"/>
      <w:i/>
      <w:iCs/>
      <w:color w:val="272727" w:themeColor="text1" w:themeTint="D8"/>
    </w:rPr>
  </w:style>
  <w:style w:type="character" w:customStyle="1" w:styleId="Ttulo9Car1">
    <w:name w:val="Título 9 Car1"/>
    <w:basedOn w:val="Fuentedeprrafopredeter"/>
    <w:uiPriority w:val="9"/>
    <w:semiHidden/>
    <w:rsid w:val="004D2538"/>
    <w:rPr>
      <w:rFonts w:eastAsiaTheme="majorEastAsia" w:cstheme="majorBidi"/>
      <w:color w:val="272727" w:themeColor="text1" w:themeTint="D8"/>
    </w:rPr>
  </w:style>
  <w:style w:type="character" w:customStyle="1" w:styleId="EncabezadoCar1">
    <w:name w:val="Encabezado Car1"/>
    <w:basedOn w:val="Fuentedeprrafopredeter"/>
    <w:semiHidden/>
    <w:rsid w:val="004D2538"/>
    <w:rPr>
      <w:rFonts w:eastAsiaTheme="minorEastAsia"/>
      <w:lang w:val="es-ES" w:eastAsia="es-ES"/>
    </w:rPr>
  </w:style>
  <w:style w:type="character" w:customStyle="1" w:styleId="PiedepginaCar1">
    <w:name w:val="Pie de página Car1"/>
    <w:basedOn w:val="Fuentedeprrafopredeter"/>
    <w:uiPriority w:val="99"/>
    <w:semiHidden/>
    <w:rsid w:val="004D2538"/>
    <w:rPr>
      <w:rFonts w:eastAsiaTheme="minorEastAsia"/>
      <w:lang w:val="es-ES" w:eastAsia="es-ES"/>
    </w:rPr>
  </w:style>
  <w:style w:type="character" w:customStyle="1" w:styleId="TextoindependienteCar1">
    <w:name w:val="Texto independiente Car1"/>
    <w:basedOn w:val="Fuentedeprrafopredeter"/>
    <w:uiPriority w:val="99"/>
    <w:semiHidden/>
    <w:rsid w:val="004D2538"/>
    <w:rPr>
      <w:rFonts w:eastAsiaTheme="minorEastAsia"/>
      <w:lang w:val="es-ES" w:eastAsia="es-ES"/>
    </w:rPr>
  </w:style>
  <w:style w:type="character" w:customStyle="1" w:styleId="Textoindependiente2Car1">
    <w:name w:val="Texto independiente 2 Car1"/>
    <w:basedOn w:val="Fuentedeprrafopredeter"/>
    <w:semiHidden/>
    <w:rsid w:val="004D2538"/>
    <w:rPr>
      <w:rFonts w:eastAsiaTheme="minorEastAsia"/>
      <w:lang w:val="es-ES" w:eastAsia="es-ES"/>
    </w:rPr>
  </w:style>
  <w:style w:type="character" w:customStyle="1" w:styleId="TtuloCar1">
    <w:name w:val="Título Car1"/>
    <w:basedOn w:val="Fuentedeprrafopredeter"/>
    <w:rsid w:val="004D2538"/>
    <w:rPr>
      <w:rFonts w:asciiTheme="majorHAnsi" w:eastAsiaTheme="majorEastAsia" w:hAnsiTheme="majorHAnsi" w:cstheme="majorBidi"/>
      <w:spacing w:val="-10"/>
      <w:kern w:val="28"/>
      <w:sz w:val="56"/>
      <w:szCs w:val="56"/>
      <w:lang w:val="es-ES" w:eastAsia="es-ES"/>
    </w:rPr>
  </w:style>
  <w:style w:type="character" w:customStyle="1" w:styleId="Sangra2detindependienteCar1">
    <w:name w:val="Sangría 2 de t. independiente Car1"/>
    <w:basedOn w:val="Fuentedeprrafopredeter"/>
    <w:semiHidden/>
    <w:rsid w:val="004D2538"/>
    <w:rPr>
      <w:rFonts w:eastAsiaTheme="minorEastAsia"/>
      <w:lang w:val="es-ES" w:eastAsia="es-ES"/>
    </w:rPr>
  </w:style>
  <w:style w:type="character" w:customStyle="1" w:styleId="TextodegloboCar1">
    <w:name w:val="Texto de globo Car1"/>
    <w:basedOn w:val="Fuentedeprrafopredeter"/>
    <w:uiPriority w:val="99"/>
    <w:semiHidden/>
    <w:rsid w:val="004D2538"/>
    <w:rPr>
      <w:rFonts w:ascii="Segoe UI" w:eastAsiaTheme="minorEastAsia" w:hAnsi="Segoe UI" w:cs="Segoe UI"/>
      <w:sz w:val="18"/>
      <w:szCs w:val="18"/>
      <w:lang w:val="es-ES" w:eastAsia="es-ES"/>
    </w:rPr>
  </w:style>
  <w:style w:type="character" w:customStyle="1" w:styleId="AsuntodelcomentarioCar1">
    <w:name w:val="Asunto del comentario Car1"/>
    <w:basedOn w:val="TextocomentarioCar1"/>
    <w:uiPriority w:val="99"/>
    <w:semiHidden/>
    <w:rsid w:val="004D2538"/>
    <w:rPr>
      <w:rFonts w:eastAsiaTheme="minorEastAsia"/>
      <w:b/>
      <w:bCs/>
      <w:sz w:val="20"/>
      <w:szCs w:val="20"/>
      <w:lang w:val="es-ES" w:eastAsia="es-ES"/>
    </w:rPr>
  </w:style>
  <w:style w:type="character" w:customStyle="1" w:styleId="oxzekf">
    <w:name w:val="oxzekf"/>
    <w:basedOn w:val="Fuentedeprrafopredeter"/>
    <w:rsid w:val="004D2538"/>
  </w:style>
  <w:style w:type="character" w:customStyle="1" w:styleId="uv3um">
    <w:name w:val="uv3um"/>
    <w:basedOn w:val="Fuentedeprrafopredeter"/>
    <w:rsid w:val="004D2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45</Pages>
  <Words>13983</Words>
  <Characters>76909</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45</cp:revision>
  <dcterms:created xsi:type="dcterms:W3CDTF">2024-11-20T20:31:00Z</dcterms:created>
  <dcterms:modified xsi:type="dcterms:W3CDTF">2025-08-25T21:12:00Z</dcterms:modified>
</cp:coreProperties>
</file>