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Default="00B97FE8" w:rsidP="00B97FE8">
      <w:pPr>
        <w:spacing w:line="259" w:lineRule="auto"/>
        <w:contextualSpacing/>
        <w:jc w:val="both"/>
        <w:rPr>
          <w:rFonts w:cs="Calibri"/>
          <w:highlight w:val="yellow"/>
        </w:rPr>
      </w:pPr>
      <w:r w:rsidRPr="002701FF">
        <w:rPr>
          <w:rFonts w:cs="Calibri"/>
          <w:highlight w:val="yellow"/>
        </w:rPr>
        <w:t>Señores</w:t>
      </w:r>
    </w:p>
    <w:p w14:paraId="088D82F5" w14:textId="77777777" w:rsidR="002F483F" w:rsidRDefault="000D2A3D" w:rsidP="00B97FE8">
      <w:pPr>
        <w:spacing w:line="259" w:lineRule="auto"/>
        <w:contextualSpacing/>
        <w:jc w:val="both"/>
        <w:rPr>
          <w:rFonts w:cs="Calibri"/>
          <w:highlight w:val="yellow"/>
        </w:rPr>
      </w:pPr>
      <w:r>
        <w:rPr>
          <w:rFonts w:cs="Calibri"/>
          <w:highlight w:val="yellow"/>
        </w:rPr>
        <w:t>CENTRO PARA</w:t>
      </w:r>
      <w:r w:rsidR="002F483F">
        <w:rPr>
          <w:rFonts w:cs="Calibri"/>
          <w:highlight w:val="yellow"/>
        </w:rPr>
        <w:t xml:space="preserve"> EL DESARROLLO TÉCNOLOGICO </w:t>
      </w:r>
    </w:p>
    <w:p w14:paraId="3902C5E7" w14:textId="7C95593D" w:rsidR="000D2A3D" w:rsidRPr="002701FF" w:rsidRDefault="002F483F" w:rsidP="00B97FE8">
      <w:pPr>
        <w:spacing w:line="259" w:lineRule="auto"/>
        <w:contextualSpacing/>
        <w:jc w:val="both"/>
        <w:rPr>
          <w:rFonts w:cs="Calibri"/>
          <w:highlight w:val="yellow"/>
        </w:rPr>
      </w:pPr>
      <w:r>
        <w:rPr>
          <w:rFonts w:cs="Calibri"/>
          <w:highlight w:val="yellow"/>
        </w:rPr>
        <w:t>DE LA CONSTRUCCIÓN Y LA INDUSTRIA</w:t>
      </w:r>
    </w:p>
    <w:p w14:paraId="0FEAFBC0" w14:textId="76CEF4E1" w:rsidR="00B97FE8" w:rsidRPr="002701FF" w:rsidRDefault="00B97FE8" w:rsidP="00B97FE8">
      <w:pPr>
        <w:spacing w:line="259" w:lineRule="auto"/>
        <w:contextualSpacing/>
        <w:jc w:val="both"/>
        <w:rPr>
          <w:rFonts w:cs="Calibri"/>
          <w:b/>
          <w:highlight w:val="yellow"/>
        </w:rPr>
      </w:pPr>
      <w:r w:rsidRPr="002701FF">
        <w:rPr>
          <w:rFonts w:cs="Calibri"/>
          <w:b/>
          <w:highlight w:val="yellow"/>
        </w:rPr>
        <w:t>SENA</w:t>
      </w:r>
      <w:r w:rsidR="002F483F">
        <w:rPr>
          <w:rFonts w:cs="Calibri"/>
          <w:b/>
          <w:highlight w:val="yellow"/>
        </w:rPr>
        <w:t xml:space="preserve"> REGIONAL QUINDÍO</w:t>
      </w:r>
      <w:r w:rsidRPr="002701FF">
        <w:rPr>
          <w:rFonts w:cs="Calibri"/>
          <w:b/>
          <w:highlight w:val="yellow"/>
        </w:rPr>
        <w:t xml:space="preserve"> </w:t>
      </w:r>
    </w:p>
    <w:p w14:paraId="5FA5B95B" w14:textId="77777777" w:rsidR="00B97FE8" w:rsidRPr="00B97FE8" w:rsidRDefault="00B97FE8" w:rsidP="00B97FE8">
      <w:pPr>
        <w:spacing w:line="259" w:lineRule="auto"/>
        <w:contextualSpacing/>
        <w:jc w:val="both"/>
        <w:rPr>
          <w:rFonts w:cs="Calibri"/>
        </w:rPr>
      </w:pPr>
    </w:p>
    <w:p w14:paraId="5CA46DD2" w14:textId="58862BD0" w:rsidR="00B97FE8" w:rsidRDefault="00B97FE8" w:rsidP="009D475C">
      <w:pPr>
        <w:spacing w:line="259" w:lineRule="auto"/>
        <w:contextualSpacing/>
        <w:jc w:val="both"/>
        <w:rPr>
          <w:rFonts w:cs="Calibri"/>
          <w:b/>
          <w:color w:val="C00000"/>
        </w:rPr>
      </w:pPr>
      <w:r w:rsidRPr="00B97FE8">
        <w:rPr>
          <w:rFonts w:cs="Calibri"/>
        </w:rPr>
        <w:t>Ref.: Proceso No.</w:t>
      </w:r>
      <w:r w:rsidRPr="00B97FE8">
        <w:rPr>
          <w:rFonts w:cs="Calibri"/>
          <w:b/>
          <w:color w:val="C00000"/>
        </w:rPr>
        <w:t xml:space="preserve"> </w:t>
      </w:r>
      <w:r w:rsidR="00175DEB">
        <w:rPr>
          <w:rFonts w:asciiTheme="majorHAnsi" w:hAnsiTheme="majorHAnsi" w:cstheme="majorHAnsi"/>
          <w:color w:val="C00000"/>
        </w:rPr>
        <w:t xml:space="preserve">[Incluir número del proceso publicado en el </w:t>
      </w:r>
      <w:r w:rsidR="002F483F">
        <w:rPr>
          <w:rFonts w:asciiTheme="majorHAnsi" w:hAnsiTheme="majorHAnsi" w:cstheme="majorHAnsi"/>
          <w:color w:val="C00000"/>
        </w:rPr>
        <w:t>S</w:t>
      </w:r>
      <w:r w:rsidR="00175DEB">
        <w:rPr>
          <w:rFonts w:asciiTheme="majorHAnsi" w:hAnsiTheme="majorHAnsi" w:cstheme="majorHAnsi"/>
          <w:color w:val="C00000"/>
        </w:rPr>
        <w:t xml:space="preserve">ecop] Ej: </w:t>
      </w:r>
      <w:r w:rsidR="00393EA0">
        <w:rPr>
          <w:rFonts w:cs="Calibri"/>
          <w:b/>
          <w:color w:val="C00000"/>
        </w:rPr>
        <w:t>SA</w:t>
      </w:r>
      <w:r w:rsidR="009D475C" w:rsidRPr="009D475C">
        <w:rPr>
          <w:rFonts w:cs="Calibri"/>
          <w:b/>
          <w:color w:val="C00000"/>
        </w:rPr>
        <w:t>-QDO-CDTCI-</w:t>
      </w:r>
      <w:r w:rsidR="00175DEB">
        <w:rPr>
          <w:rFonts w:cs="Calibri"/>
          <w:b/>
          <w:color w:val="C00000"/>
        </w:rPr>
        <w:t>……..</w:t>
      </w:r>
      <w:r w:rsidR="009D475C" w:rsidRPr="009D475C">
        <w:rPr>
          <w:rFonts w:cs="Calibri"/>
          <w:b/>
          <w:color w:val="C00000"/>
        </w:rPr>
        <w:t>-2025</w:t>
      </w:r>
    </w:p>
    <w:p w14:paraId="6FF3501A" w14:textId="77777777" w:rsidR="009D475C" w:rsidRDefault="009D475C" w:rsidP="009D475C">
      <w:pPr>
        <w:spacing w:line="259" w:lineRule="auto"/>
        <w:contextualSpacing/>
        <w:jc w:val="both"/>
        <w:rPr>
          <w:rFonts w:cs="Calibri"/>
          <w:b/>
          <w:color w:val="C00000"/>
        </w:rPr>
      </w:pPr>
    </w:p>
    <w:p w14:paraId="264D41EC" w14:textId="77777777" w:rsidR="009D475C" w:rsidRPr="00B97FE8" w:rsidRDefault="009D475C" w:rsidP="009D475C">
      <w:pPr>
        <w:spacing w:line="259" w:lineRule="auto"/>
        <w:contextualSpacing/>
        <w:jc w:val="both"/>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lastRenderedPageBreak/>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C5865" w14:textId="77777777" w:rsidR="001D6474" w:rsidRDefault="001D6474" w:rsidP="001A74F0">
      <w:pPr>
        <w:spacing w:after="0" w:line="240" w:lineRule="auto"/>
      </w:pPr>
      <w:r>
        <w:separator/>
      </w:r>
    </w:p>
  </w:endnote>
  <w:endnote w:type="continuationSeparator" w:id="0">
    <w:p w14:paraId="4D96FC61" w14:textId="77777777" w:rsidR="001D6474" w:rsidRDefault="001D6474" w:rsidP="001A74F0">
      <w:pPr>
        <w:spacing w:after="0" w:line="240" w:lineRule="auto"/>
      </w:pPr>
      <w:r>
        <w:continuationSeparator/>
      </w:r>
    </w:p>
  </w:endnote>
  <w:endnote w:type="continuationNotice" w:id="1">
    <w:p w14:paraId="6E8E69F1" w14:textId="77777777" w:rsidR="001D6474" w:rsidRDefault="001D64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173737A" w:rsidR="004C1925" w:rsidRDefault="004C1925" w:rsidP="004C1925">
        <w:pPr>
          <w:pStyle w:val="Piedepgina"/>
          <w:jc w:val="right"/>
        </w:pPr>
        <w:r>
          <w:fldChar w:fldCharType="begin"/>
        </w:r>
        <w:r>
          <w:instrText>PAGE   \* MERGEFORMAT</w:instrText>
        </w:r>
        <w:r>
          <w:fldChar w:fldCharType="separate"/>
        </w:r>
        <w:r w:rsidR="002701FF">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5E304" w14:textId="77777777" w:rsidR="001D6474" w:rsidRDefault="001D6474" w:rsidP="001A74F0">
      <w:pPr>
        <w:spacing w:after="0" w:line="240" w:lineRule="auto"/>
      </w:pPr>
      <w:r>
        <w:separator/>
      </w:r>
    </w:p>
  </w:footnote>
  <w:footnote w:type="continuationSeparator" w:id="0">
    <w:p w14:paraId="78B02AF8" w14:textId="77777777" w:rsidR="001D6474" w:rsidRDefault="001D6474" w:rsidP="001A74F0">
      <w:pPr>
        <w:spacing w:after="0" w:line="240" w:lineRule="auto"/>
      </w:pPr>
      <w:r>
        <w:continuationSeparator/>
      </w:r>
    </w:p>
  </w:footnote>
  <w:footnote w:type="continuationNotice" w:id="1">
    <w:p w14:paraId="1384CC85" w14:textId="77777777" w:rsidR="001D6474" w:rsidRDefault="001D64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val="en-U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3929384">
    <w:abstractNumId w:val="7"/>
  </w:num>
  <w:num w:numId="2" w16cid:durableId="692001964">
    <w:abstractNumId w:val="20"/>
  </w:num>
  <w:num w:numId="3" w16cid:durableId="1366634623">
    <w:abstractNumId w:val="18"/>
  </w:num>
  <w:num w:numId="4" w16cid:durableId="344676672">
    <w:abstractNumId w:val="11"/>
  </w:num>
  <w:num w:numId="5" w16cid:durableId="108354583">
    <w:abstractNumId w:val="15"/>
  </w:num>
  <w:num w:numId="6" w16cid:durableId="2131436002">
    <w:abstractNumId w:val="21"/>
  </w:num>
  <w:num w:numId="7" w16cid:durableId="635717381">
    <w:abstractNumId w:val="3"/>
  </w:num>
  <w:num w:numId="8" w16cid:durableId="772476604">
    <w:abstractNumId w:val="23"/>
  </w:num>
  <w:num w:numId="9" w16cid:durableId="753089037">
    <w:abstractNumId w:val="29"/>
  </w:num>
  <w:num w:numId="10" w16cid:durableId="142354059">
    <w:abstractNumId w:val="12"/>
  </w:num>
  <w:num w:numId="11" w16cid:durableId="730464403">
    <w:abstractNumId w:val="32"/>
  </w:num>
  <w:num w:numId="12" w16cid:durableId="1068695703">
    <w:abstractNumId w:val="10"/>
  </w:num>
  <w:num w:numId="13" w16cid:durableId="98645392">
    <w:abstractNumId w:val="4"/>
  </w:num>
  <w:num w:numId="14" w16cid:durableId="510880727">
    <w:abstractNumId w:val="33"/>
  </w:num>
  <w:num w:numId="15" w16cid:durableId="62996234">
    <w:abstractNumId w:val="22"/>
  </w:num>
  <w:num w:numId="16" w16cid:durableId="687952380">
    <w:abstractNumId w:val="14"/>
  </w:num>
  <w:num w:numId="17" w16cid:durableId="1371757646">
    <w:abstractNumId w:val="2"/>
  </w:num>
  <w:num w:numId="18" w16cid:durableId="2079329375">
    <w:abstractNumId w:val="6"/>
  </w:num>
  <w:num w:numId="19" w16cid:durableId="1444232275">
    <w:abstractNumId w:val="8"/>
  </w:num>
  <w:num w:numId="20" w16cid:durableId="1538350484">
    <w:abstractNumId w:val="31"/>
  </w:num>
  <w:num w:numId="21" w16cid:durableId="842360249">
    <w:abstractNumId w:val="24"/>
  </w:num>
  <w:num w:numId="22" w16cid:durableId="1586573269">
    <w:abstractNumId w:val="16"/>
  </w:num>
  <w:num w:numId="23" w16cid:durableId="1812600672">
    <w:abstractNumId w:val="27"/>
  </w:num>
  <w:num w:numId="24" w16cid:durableId="2007858773">
    <w:abstractNumId w:val="1"/>
  </w:num>
  <w:num w:numId="25" w16cid:durableId="780805060">
    <w:abstractNumId w:val="19"/>
  </w:num>
  <w:num w:numId="26" w16cid:durableId="165827834">
    <w:abstractNumId w:val="5"/>
  </w:num>
  <w:num w:numId="27" w16cid:durableId="4018292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0526518">
    <w:abstractNumId w:val="30"/>
  </w:num>
  <w:num w:numId="29" w16cid:durableId="1683892155">
    <w:abstractNumId w:val="9"/>
  </w:num>
  <w:num w:numId="30" w16cid:durableId="460463263">
    <w:abstractNumId w:val="13"/>
  </w:num>
  <w:num w:numId="31" w16cid:durableId="1602911939">
    <w:abstractNumId w:val="26"/>
  </w:num>
  <w:num w:numId="32" w16cid:durableId="1665550257">
    <w:abstractNumId w:val="0"/>
  </w:num>
  <w:num w:numId="33" w16cid:durableId="1033075243">
    <w:abstractNumId w:val="25"/>
  </w:num>
  <w:num w:numId="34" w16cid:durableId="9152875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319E"/>
    <w:rsid w:val="00017316"/>
    <w:rsid w:val="00067C0F"/>
    <w:rsid w:val="00076288"/>
    <w:rsid w:val="0007647E"/>
    <w:rsid w:val="00076A25"/>
    <w:rsid w:val="00081347"/>
    <w:rsid w:val="00095F06"/>
    <w:rsid w:val="000A0598"/>
    <w:rsid w:val="000D1F35"/>
    <w:rsid w:val="000D2A3D"/>
    <w:rsid w:val="00115817"/>
    <w:rsid w:val="00122F8F"/>
    <w:rsid w:val="00134285"/>
    <w:rsid w:val="00136D1C"/>
    <w:rsid w:val="0013769C"/>
    <w:rsid w:val="00140780"/>
    <w:rsid w:val="00144FA5"/>
    <w:rsid w:val="0015712F"/>
    <w:rsid w:val="00175DEB"/>
    <w:rsid w:val="0019627D"/>
    <w:rsid w:val="001A74F0"/>
    <w:rsid w:val="001B0BCD"/>
    <w:rsid w:val="001B0DAB"/>
    <w:rsid w:val="001B3BF2"/>
    <w:rsid w:val="001D6474"/>
    <w:rsid w:val="001D749C"/>
    <w:rsid w:val="001F7CA5"/>
    <w:rsid w:val="002064B0"/>
    <w:rsid w:val="00207F31"/>
    <w:rsid w:val="00224FC3"/>
    <w:rsid w:val="00230F78"/>
    <w:rsid w:val="002318D8"/>
    <w:rsid w:val="00235C6F"/>
    <w:rsid w:val="00251DBF"/>
    <w:rsid w:val="002521A0"/>
    <w:rsid w:val="002701FF"/>
    <w:rsid w:val="00275415"/>
    <w:rsid w:val="00296B6B"/>
    <w:rsid w:val="002B1EE1"/>
    <w:rsid w:val="002B3503"/>
    <w:rsid w:val="002C6E1B"/>
    <w:rsid w:val="002F31C0"/>
    <w:rsid w:val="002F483F"/>
    <w:rsid w:val="002F5705"/>
    <w:rsid w:val="003003EC"/>
    <w:rsid w:val="00313822"/>
    <w:rsid w:val="00376F43"/>
    <w:rsid w:val="003925AF"/>
    <w:rsid w:val="00393EA0"/>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A2518"/>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0E6"/>
    <w:rsid w:val="00951AAA"/>
    <w:rsid w:val="009606B8"/>
    <w:rsid w:val="009645E2"/>
    <w:rsid w:val="00965D4A"/>
    <w:rsid w:val="00972F7C"/>
    <w:rsid w:val="009D475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63CC"/>
    <w:rsid w:val="00B17AF3"/>
    <w:rsid w:val="00B22AAE"/>
    <w:rsid w:val="00B312BF"/>
    <w:rsid w:val="00B43327"/>
    <w:rsid w:val="00B61572"/>
    <w:rsid w:val="00B972FA"/>
    <w:rsid w:val="00B97FE8"/>
    <w:rsid w:val="00BC25F5"/>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7A249-FE5A-4957-BF3C-C355AFC6B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504</Words>
  <Characters>2775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Hernan Faber Arias Calle</cp:lastModifiedBy>
  <cp:revision>8</cp:revision>
  <dcterms:created xsi:type="dcterms:W3CDTF">2025-03-06T15:41:00Z</dcterms:created>
  <dcterms:modified xsi:type="dcterms:W3CDTF">2025-07-17T01:17:00Z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2025-03-06T15:39:41Z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fc5895fb-ad43-435c-8718-94eafc290f32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