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5A29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eastAsia="es-CO"/>
        </w:rPr>
      </w:pPr>
      <w:bookmarkStart w:id="0" w:name="_Hlk191539756"/>
      <w:bookmarkStart w:id="1" w:name="_Hlk172555008"/>
      <w:r w:rsidRPr="00EE089C">
        <w:rPr>
          <w:rFonts w:ascii="Arial Narrow" w:hAnsi="Arial Narrow" w:cs="Arial"/>
          <w:b/>
          <w:color w:val="000000" w:themeColor="text1"/>
          <w:szCs w:val="24"/>
          <w:lang w:eastAsia="es-CO"/>
        </w:rPr>
        <w:t>ANEXO No. 2</w:t>
      </w:r>
    </w:p>
    <w:p w14:paraId="7F5C6FD8" w14:textId="77777777" w:rsidR="00AC65FE" w:rsidRPr="00EE089C" w:rsidRDefault="00AC65FE" w:rsidP="00AC65FE">
      <w:pPr>
        <w:autoSpaceDE w:val="0"/>
        <w:autoSpaceDN w:val="0"/>
        <w:spacing w:after="0" w:line="240" w:lineRule="auto"/>
        <w:jc w:val="center"/>
        <w:rPr>
          <w:rFonts w:ascii="Arial Narrow" w:hAnsi="Arial Narrow" w:cs="Arial"/>
          <w:b/>
          <w:bCs/>
          <w:color w:val="000000" w:themeColor="text1"/>
          <w:szCs w:val="24"/>
          <w:lang w:eastAsia="es-CO"/>
        </w:rPr>
      </w:pPr>
      <w:r w:rsidRPr="00EE089C">
        <w:rPr>
          <w:rFonts w:ascii="Arial Narrow" w:hAnsi="Arial Narrow" w:cs="Arial"/>
          <w:b/>
          <w:bCs/>
          <w:color w:val="000000" w:themeColor="text1"/>
          <w:szCs w:val="24"/>
          <w:lang w:eastAsia="es-CO"/>
        </w:rPr>
        <w:t>ESPECIFICACIONES TÉCNICAS DE OBLIGATORIO CUMPLIMIENTO</w:t>
      </w:r>
    </w:p>
    <w:p w14:paraId="183BB99E" w14:textId="77777777" w:rsidR="00AC65FE" w:rsidRPr="00EE089C" w:rsidRDefault="00AC65FE" w:rsidP="00AC65FE">
      <w:pPr>
        <w:autoSpaceDE w:val="0"/>
        <w:adjustRightInd w:val="0"/>
        <w:spacing w:after="0" w:line="240" w:lineRule="auto"/>
        <w:rPr>
          <w:rFonts w:ascii="Arial Narrow" w:hAnsi="Arial Narrow" w:cs="Arial"/>
          <w:b/>
          <w:bCs/>
          <w:color w:val="000000" w:themeColor="text1"/>
        </w:rPr>
      </w:pPr>
    </w:p>
    <w:p w14:paraId="464C9786" w14:textId="77777777" w:rsidR="00AC65FE" w:rsidRPr="00EE089C" w:rsidRDefault="00AC65FE" w:rsidP="00AC65FE">
      <w:pPr>
        <w:autoSpaceDE w:val="0"/>
        <w:adjustRightInd w:val="0"/>
        <w:spacing w:after="0" w:line="240" w:lineRule="auto"/>
        <w:rPr>
          <w:rFonts w:ascii="Arial Narrow" w:hAnsi="Arial Narrow" w:cs="Arial"/>
          <w:color w:val="000000" w:themeColor="text1"/>
        </w:rPr>
      </w:pPr>
      <w:r w:rsidRPr="00EE089C">
        <w:rPr>
          <w:rFonts w:ascii="Arial Narrow" w:hAnsi="Arial Narrow" w:cs="Arial"/>
          <w:color w:val="000000" w:themeColor="text1"/>
        </w:rPr>
        <w:t xml:space="preserve">Bogotá D.C., _____ de _______ </w:t>
      </w:r>
      <w:proofErr w:type="spellStart"/>
      <w:r w:rsidRPr="00EE089C">
        <w:rPr>
          <w:rFonts w:ascii="Arial Narrow" w:hAnsi="Arial Narrow" w:cs="Arial"/>
          <w:color w:val="000000" w:themeColor="text1"/>
        </w:rPr>
        <w:t>de</w:t>
      </w:r>
      <w:proofErr w:type="spellEnd"/>
      <w:r w:rsidRPr="00EE089C">
        <w:rPr>
          <w:rFonts w:ascii="Arial Narrow" w:hAnsi="Arial Narrow" w:cs="Arial"/>
          <w:color w:val="000000" w:themeColor="text1"/>
        </w:rPr>
        <w:t xml:space="preserve"> 2025.</w:t>
      </w:r>
    </w:p>
    <w:p w14:paraId="035DC135"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Señores</w:t>
      </w:r>
    </w:p>
    <w:p w14:paraId="3EC9B358"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MDN - EJÉRCITO NACIONAL – CENAC AVIACION</w:t>
      </w:r>
    </w:p>
    <w:p w14:paraId="5AF20D6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Ciudad</w:t>
      </w:r>
    </w:p>
    <w:p w14:paraId="12FA4CB2"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rPr>
      </w:pPr>
    </w:p>
    <w:p w14:paraId="275CF553"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rPr>
        <w:t xml:space="preserve">REF: PROCESO DE SELECCIÓN ABREVIADA No.  </w:t>
      </w:r>
      <w:r w:rsidRPr="00EE089C">
        <w:rPr>
          <w:rFonts w:ascii="Arial Narrow" w:hAnsi="Arial Narrow" w:cs="Arial"/>
          <w:bCs/>
          <w:color w:val="000000" w:themeColor="text1"/>
        </w:rPr>
        <w:t>SAMC-</w:t>
      </w:r>
      <w:r w:rsidRPr="00EE089C">
        <w:rPr>
          <w:rFonts w:ascii="Arial Narrow" w:hAnsi="Arial Narrow" w:cs="Arial"/>
          <w:color w:val="000000" w:themeColor="text1"/>
        </w:rPr>
        <w:t xml:space="preserve"> XXX</w:t>
      </w:r>
      <w:r w:rsidRPr="00EE089C">
        <w:rPr>
          <w:rFonts w:ascii="Arial Narrow" w:hAnsi="Arial Narrow" w:cs="Arial"/>
          <w:bCs/>
          <w:color w:val="000000" w:themeColor="text1"/>
        </w:rPr>
        <w:t>-</w:t>
      </w:r>
      <w:r w:rsidRPr="00EE089C">
        <w:rPr>
          <w:rFonts w:ascii="Arial Narrow" w:hAnsi="Arial Narrow" w:cs="Arial"/>
          <w:color w:val="000000" w:themeColor="text1"/>
          <w:lang w:val="es-ES"/>
        </w:rPr>
        <w:t>CENACAVIACION-2025</w:t>
      </w:r>
    </w:p>
    <w:p w14:paraId="343C2E85"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p>
    <w:p w14:paraId="03D17518"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rPr>
      </w:pPr>
      <w:r w:rsidRPr="00EE089C">
        <w:rPr>
          <w:rFonts w:ascii="Arial Narrow" w:hAnsi="Arial Narrow" w:cs="Arial"/>
          <w:color w:val="000000" w:themeColor="text1"/>
        </w:rPr>
        <w:t xml:space="preserve">(El Apoderado o Representante legal), obrando en nombre y representación de conformidad con lo establecido en </w:t>
      </w:r>
      <w:proofErr w:type="spellStart"/>
      <w:r w:rsidRPr="00EE089C">
        <w:rPr>
          <w:rFonts w:ascii="Arial Narrow" w:hAnsi="Arial Narrow" w:cs="Arial"/>
          <w:color w:val="000000" w:themeColor="text1"/>
        </w:rPr>
        <w:t>eI</w:t>
      </w:r>
      <w:proofErr w:type="spellEnd"/>
      <w:r w:rsidRPr="00EE089C">
        <w:rPr>
          <w:rFonts w:ascii="Arial Narrow" w:hAnsi="Arial Narrow" w:cs="Arial"/>
          <w:color w:val="000000" w:themeColor="text1"/>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 </w:t>
      </w:r>
    </w:p>
    <w:p w14:paraId="1585C5DB" w14:textId="77777777" w:rsidR="00AC65FE" w:rsidRPr="00EE089C" w:rsidRDefault="00AC65FE" w:rsidP="00AC65FE">
      <w:pPr>
        <w:autoSpaceDE w:val="0"/>
        <w:adjustRightInd w:val="0"/>
        <w:spacing w:after="0" w:line="240" w:lineRule="auto"/>
        <w:rPr>
          <w:rFonts w:ascii="Arial Narrow" w:hAnsi="Arial Narrow" w:cs="Arial"/>
          <w:b/>
          <w:bCs/>
          <w:color w:val="000000" w:themeColor="text1"/>
        </w:rPr>
      </w:pPr>
    </w:p>
    <w:p w14:paraId="48041582" w14:textId="77777777" w:rsidR="00AC65FE" w:rsidRPr="00EE089C" w:rsidRDefault="00AC65FE" w:rsidP="00EE089C">
      <w:pPr>
        <w:numPr>
          <w:ilvl w:val="1"/>
          <w:numId w:val="74"/>
        </w:numPr>
        <w:tabs>
          <w:tab w:val="left" w:pos="0"/>
          <w:tab w:val="left" w:pos="142"/>
          <w:tab w:val="left" w:pos="284"/>
        </w:tabs>
        <w:spacing w:after="0" w:line="240" w:lineRule="auto"/>
        <w:ind w:left="360"/>
        <w:jc w:val="both"/>
        <w:rPr>
          <w:rFonts w:ascii="Arial Narrow" w:eastAsia="Times New Roman" w:hAnsi="Arial Narrow" w:cs="Arial"/>
          <w:b/>
          <w:color w:val="000000" w:themeColor="text1"/>
          <w:lang w:val="es-ES" w:eastAsia="es-ES"/>
        </w:rPr>
      </w:pPr>
      <w:r w:rsidRPr="00EE089C">
        <w:rPr>
          <w:rFonts w:ascii="Arial Narrow" w:eastAsia="Times New Roman" w:hAnsi="Arial Narrow" w:cs="Arial"/>
          <w:b/>
          <w:color w:val="000000" w:themeColor="text1"/>
          <w:lang w:val="es-ES" w:eastAsia="es-ES"/>
        </w:rPr>
        <w:t>ESPECIFICACIONES TÉCNICAS DE OBLIGATORIO CUMPLIMIENTO</w:t>
      </w:r>
    </w:p>
    <w:p w14:paraId="6AA59256" w14:textId="77777777" w:rsidR="00AC65FE" w:rsidRPr="00EE089C" w:rsidRDefault="00AC65FE"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bookmarkStart w:id="2" w:name="_Hlk175301741"/>
      <w:bookmarkStart w:id="3" w:name="_Hlk179979013"/>
    </w:p>
    <w:p w14:paraId="41F5FDC8" w14:textId="77777777" w:rsidR="00BC469B" w:rsidRPr="00EE089C" w:rsidRDefault="00BC469B" w:rsidP="00BC469B">
      <w:pPr>
        <w:spacing w:line="240" w:lineRule="auto"/>
        <w:ind w:right="-142"/>
        <w:jc w:val="both"/>
        <w:rPr>
          <w:rFonts w:ascii="Arial Narrow" w:hAnsi="Arial Narrow" w:cs="Arial"/>
          <w:bCs/>
          <w:color w:val="000000" w:themeColor="text1"/>
          <w:lang w:val="es-419"/>
        </w:rPr>
      </w:pPr>
      <w:bookmarkStart w:id="4" w:name="_Hlk112339788"/>
      <w:bookmarkStart w:id="5" w:name="_Hlk131380673"/>
      <w:r w:rsidRPr="00EE089C">
        <w:rPr>
          <w:rFonts w:ascii="Arial Narrow" w:hAnsi="Arial Narrow" w:cs="Arial"/>
          <w:bCs/>
          <w:color w:val="000000" w:themeColor="text1"/>
          <w:lang w:val="es-419"/>
        </w:rPr>
        <w:t>El proponente debe manifestar que cumple y se compromete al cabal cumplimiento de las especificaciones técnicas establecidas en las tablas anexas y conforme al siguiente resumen:</w:t>
      </w:r>
    </w:p>
    <w:p w14:paraId="05D0C168" w14:textId="77777777" w:rsidR="00B52FBA" w:rsidRPr="00EE089C" w:rsidRDefault="00B52FBA" w:rsidP="00B52FBA">
      <w:pPr>
        <w:pStyle w:val="Textoindependiente"/>
        <w:tabs>
          <w:tab w:val="left" w:pos="8222"/>
        </w:tabs>
        <w:spacing w:line="23" w:lineRule="atLeast"/>
        <w:ind w:right="-142"/>
        <w:rPr>
          <w:rFonts w:ascii="Arial Narrow" w:eastAsia="Arial Narrow" w:hAnsi="Arial Narrow" w:cs="Arial Narrow"/>
          <w:color w:val="000000" w:themeColor="text1"/>
          <w:sz w:val="22"/>
          <w:szCs w:val="22"/>
          <w:lang w:eastAsia="en-US"/>
        </w:rPr>
      </w:pPr>
      <w:bookmarkStart w:id="6" w:name="_Hlk116988671"/>
      <w:bookmarkEnd w:id="4"/>
      <w:r w:rsidRPr="00EE089C">
        <w:rPr>
          <w:rFonts w:ascii="Arial Narrow" w:eastAsia="Arial Narrow" w:hAnsi="Arial Narrow" w:cs="Arial Narrow"/>
          <w:color w:val="000000" w:themeColor="text1"/>
          <w:sz w:val="22"/>
          <w:szCs w:val="22"/>
          <w:lang w:eastAsia="en-US"/>
        </w:rPr>
        <w:t xml:space="preserve">Los aspectos técnicos de obligatorio cumplimiento son todos aquellos que por sus características especiales requieren de una exigencia particular de cumplimiento que no pueden obviarse, por lo tanto, son de carácter obligatorio. </w:t>
      </w:r>
    </w:p>
    <w:p w14:paraId="34986968" w14:textId="77777777" w:rsidR="00B52FBA" w:rsidRPr="00EE089C" w:rsidRDefault="00B52FBA" w:rsidP="00B52FBA">
      <w:pPr>
        <w:spacing w:line="23" w:lineRule="atLeast"/>
        <w:ind w:right="-142"/>
        <w:jc w:val="both"/>
        <w:rPr>
          <w:rFonts w:ascii="Arial Narrow" w:hAnsi="Arial Narrow" w:cs="Arial"/>
          <w:bCs/>
          <w:color w:val="000000" w:themeColor="text1"/>
        </w:rPr>
      </w:pPr>
    </w:p>
    <w:p w14:paraId="6ABDC5EF" w14:textId="3E0F4FE3" w:rsidR="00EE089C" w:rsidRDefault="00B52FBA" w:rsidP="00CA2E6C">
      <w:pPr>
        <w:spacing w:line="23" w:lineRule="atLeast"/>
        <w:ind w:right="-142"/>
        <w:jc w:val="both"/>
        <w:rPr>
          <w:rFonts w:ascii="Arial Narrow" w:hAnsi="Arial Narrow" w:cs="Arial"/>
          <w:bCs/>
          <w:color w:val="000000" w:themeColor="text1"/>
        </w:rPr>
      </w:pPr>
      <w:r w:rsidRPr="00EE089C">
        <w:rPr>
          <w:rFonts w:ascii="Arial Narrow" w:hAnsi="Arial Narrow" w:cs="Arial"/>
          <w:bCs/>
          <w:color w:val="000000" w:themeColor="text1"/>
        </w:rPr>
        <w:t xml:space="preserve">El proponente debe manifestar que cumple y se compromete al cabal </w:t>
      </w:r>
      <w:r w:rsidRPr="00EE089C">
        <w:rPr>
          <w:rFonts w:ascii="Arial Narrow" w:hAnsi="Arial Narrow" w:cs="Arial"/>
          <w:bCs/>
          <w:color w:val="000000" w:themeColor="text1"/>
          <w:sz w:val="20"/>
          <w:szCs w:val="20"/>
        </w:rPr>
        <w:t>cumplimiento</w:t>
      </w:r>
      <w:r w:rsidRPr="00EE089C">
        <w:rPr>
          <w:rFonts w:ascii="Arial Narrow" w:hAnsi="Arial Narrow" w:cs="Arial"/>
          <w:bCs/>
          <w:color w:val="000000" w:themeColor="text1"/>
        </w:rPr>
        <w:t xml:space="preserve"> de las especificaciones técnicas requeridas a continuación:</w:t>
      </w:r>
      <w:bookmarkEnd w:id="5"/>
      <w:bookmarkEnd w:id="6"/>
    </w:p>
    <w:p w14:paraId="3703213E" w14:textId="77777777" w:rsidR="00DA4080" w:rsidRPr="007C3258" w:rsidRDefault="00DA4080" w:rsidP="00DA4080">
      <w:pPr>
        <w:spacing w:line="23" w:lineRule="atLeast"/>
        <w:ind w:right="-142"/>
        <w:jc w:val="both"/>
        <w:rPr>
          <w:rFonts w:ascii="Arial Narrow" w:hAnsi="Arial Narrow" w:cs="Arial"/>
          <w:bCs/>
        </w:rPr>
      </w:pPr>
    </w:p>
    <w:p w14:paraId="0E1F1F58" w14:textId="77777777" w:rsidR="00DA4080" w:rsidRPr="007C3258" w:rsidRDefault="00DA4080" w:rsidP="00DA4080">
      <w:pPr>
        <w:spacing w:line="23" w:lineRule="atLeast"/>
        <w:ind w:right="-142"/>
        <w:jc w:val="both"/>
        <w:rPr>
          <w:rFonts w:ascii="Arial Narrow" w:hAnsi="Arial Narrow" w:cs="Arial"/>
          <w:bCs/>
        </w:rPr>
      </w:pPr>
    </w:p>
    <w:tbl>
      <w:tblPr>
        <w:tblW w:w="0" w:type="auto"/>
        <w:tblCellMar>
          <w:left w:w="70" w:type="dxa"/>
          <w:right w:w="70" w:type="dxa"/>
        </w:tblCellMar>
        <w:tblLook w:val="04A0" w:firstRow="1" w:lastRow="0" w:firstColumn="1" w:lastColumn="0" w:noHBand="0" w:noVBand="1"/>
      </w:tblPr>
      <w:tblGrid>
        <w:gridCol w:w="536"/>
        <w:gridCol w:w="657"/>
        <w:gridCol w:w="5580"/>
        <w:gridCol w:w="661"/>
        <w:gridCol w:w="1155"/>
        <w:gridCol w:w="816"/>
        <w:gridCol w:w="875"/>
        <w:gridCol w:w="697"/>
        <w:gridCol w:w="1022"/>
        <w:gridCol w:w="997"/>
      </w:tblGrid>
      <w:tr w:rsidR="00DA4080" w:rsidRPr="007C3258" w14:paraId="7BDD3CD8" w14:textId="77777777" w:rsidTr="00431166">
        <w:trPr>
          <w:trHeight w:val="458"/>
          <w:tblHeader/>
        </w:trPr>
        <w:tc>
          <w:tcPr>
            <w:tcW w:w="0" w:type="auto"/>
            <w:gridSpan w:val="10"/>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0221F3" w14:textId="77777777" w:rsidR="00DA4080" w:rsidRPr="007C3258" w:rsidRDefault="00DA4080" w:rsidP="00431166">
            <w:pPr>
              <w:rPr>
                <w:rFonts w:ascii="Arial Narrow" w:hAnsi="Arial Narrow" w:cs="Arial"/>
                <w:color w:val="000000"/>
                <w:sz w:val="14"/>
                <w:szCs w:val="14"/>
              </w:rPr>
            </w:pPr>
            <w:r w:rsidRPr="007C3258">
              <w:rPr>
                <w:rFonts w:ascii="Arial Narrow" w:hAnsi="Arial Narrow" w:cs="Arial"/>
                <w:color w:val="000000"/>
                <w:sz w:val="14"/>
                <w:szCs w:val="14"/>
              </w:rPr>
              <w:lastRenderedPageBreak/>
              <w:t xml:space="preserve">DESCRIPCIÓN DEL BIEN Y/O EQUIPO: MANTENIMIENTO DE  HANGAR No.4                                                                                                                                                                                                                                                                                                      </w:t>
            </w:r>
            <w:r w:rsidRPr="007C3258">
              <w:rPr>
                <w:rFonts w:ascii="Arial Narrow" w:hAnsi="Arial Narrow" w:cs="Arial"/>
                <w:color w:val="000000"/>
                <w:sz w:val="14"/>
                <w:szCs w:val="14"/>
              </w:rPr>
              <w:br/>
              <w:t>IDENTIFICACION DE</w:t>
            </w:r>
            <w:r w:rsidRPr="007C3258">
              <w:rPr>
                <w:rFonts w:ascii="Arial Narrow" w:hAnsi="Arial Narrow" w:cs="Arial"/>
                <w:sz w:val="14"/>
                <w:szCs w:val="14"/>
              </w:rPr>
              <w:t xml:space="preserve">L ACTIVO FIJO: HANGAR UH-60 BAMAV2                                                                                                                                                                                                                                                                                                                             </w:t>
            </w:r>
            <w:r w:rsidRPr="007C3258">
              <w:rPr>
                <w:rFonts w:ascii="Arial Narrow" w:hAnsi="Arial Narrow" w:cs="Arial"/>
                <w:sz w:val="14"/>
                <w:szCs w:val="14"/>
              </w:rPr>
              <w:br/>
              <w:t xml:space="preserve">NUMERO DEL ACTIVO FIJO: 164000002097                                                                                                                                                                               </w:t>
            </w:r>
            <w:r w:rsidRPr="007C3258">
              <w:rPr>
                <w:rFonts w:ascii="Arial Narrow" w:hAnsi="Arial Narrow" w:cs="Arial"/>
                <w:sz w:val="14"/>
                <w:szCs w:val="14"/>
              </w:rPr>
              <w:br/>
              <w:t>CENTRO DE COSTOS: 3R5B026602</w:t>
            </w:r>
          </w:p>
        </w:tc>
      </w:tr>
      <w:tr w:rsidR="00DA4080" w:rsidRPr="007C3258" w14:paraId="0D543FBD" w14:textId="77777777" w:rsidTr="00431166">
        <w:trPr>
          <w:trHeight w:val="458"/>
          <w:tblHeader/>
        </w:trPr>
        <w:tc>
          <w:tcPr>
            <w:tcW w:w="0" w:type="auto"/>
            <w:gridSpan w:val="10"/>
            <w:vMerge/>
            <w:tcBorders>
              <w:top w:val="single" w:sz="4" w:space="0" w:color="auto"/>
              <w:left w:val="single" w:sz="4" w:space="0" w:color="auto"/>
              <w:bottom w:val="single" w:sz="4" w:space="0" w:color="auto"/>
              <w:right w:val="single" w:sz="4" w:space="0" w:color="000000"/>
            </w:tcBorders>
            <w:vAlign w:val="center"/>
            <w:hideMark/>
          </w:tcPr>
          <w:p w14:paraId="717414F0" w14:textId="77777777" w:rsidR="00DA4080" w:rsidRPr="007C3258" w:rsidRDefault="00DA4080" w:rsidP="00431166">
            <w:pPr>
              <w:rPr>
                <w:rFonts w:ascii="Arial Narrow" w:hAnsi="Arial Narrow" w:cs="Arial"/>
                <w:color w:val="000000"/>
                <w:sz w:val="14"/>
                <w:szCs w:val="14"/>
              </w:rPr>
            </w:pPr>
          </w:p>
        </w:tc>
      </w:tr>
      <w:tr w:rsidR="00DA4080" w:rsidRPr="007C3258" w14:paraId="38351A35" w14:textId="77777777" w:rsidTr="00431166">
        <w:trPr>
          <w:trHeight w:val="57"/>
          <w:tblHeader/>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41DF592"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 xml:space="preserve">CLASIFICADOR POR OBJETO DEL GASTO </w:t>
            </w:r>
          </w:p>
        </w:tc>
        <w:tc>
          <w:tcPr>
            <w:tcW w:w="0" w:type="auto"/>
            <w:gridSpan w:val="5"/>
            <w:tcBorders>
              <w:top w:val="single" w:sz="4" w:space="0" w:color="auto"/>
              <w:left w:val="nil"/>
              <w:bottom w:val="single" w:sz="4" w:space="0" w:color="auto"/>
              <w:right w:val="single" w:sz="4" w:space="0" w:color="auto"/>
            </w:tcBorders>
            <w:shd w:val="clear" w:color="000000" w:fill="D9D9D9"/>
            <w:vAlign w:val="center"/>
            <w:hideMark/>
          </w:tcPr>
          <w:p w14:paraId="3C62DFEB"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NOMBRE CUENTA</w:t>
            </w:r>
          </w:p>
        </w:tc>
      </w:tr>
      <w:tr w:rsidR="00DA4080" w:rsidRPr="007C3258" w14:paraId="1F5BE0E1" w14:textId="77777777" w:rsidTr="00431166">
        <w:trPr>
          <w:trHeight w:val="57"/>
          <w:tblHeader/>
        </w:trPr>
        <w:tc>
          <w:tcPr>
            <w:tcW w:w="0" w:type="auto"/>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83B22F1"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A - 02 - 02 - 02 - 005 - 004</w:t>
            </w:r>
          </w:p>
        </w:tc>
        <w:tc>
          <w:tcPr>
            <w:tcW w:w="0" w:type="auto"/>
            <w:gridSpan w:val="5"/>
            <w:tcBorders>
              <w:top w:val="single" w:sz="4" w:space="0" w:color="auto"/>
              <w:left w:val="nil"/>
              <w:bottom w:val="single" w:sz="4" w:space="0" w:color="auto"/>
              <w:right w:val="single" w:sz="4" w:space="0" w:color="000000"/>
            </w:tcBorders>
            <w:shd w:val="clear" w:color="000000" w:fill="D9D9D9"/>
            <w:vAlign w:val="center"/>
            <w:hideMark/>
          </w:tcPr>
          <w:p w14:paraId="3FB86087"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SERVICIOS DE CONSTRUCIÒN</w:t>
            </w:r>
          </w:p>
        </w:tc>
      </w:tr>
      <w:tr w:rsidR="00DA4080" w:rsidRPr="007C3258" w14:paraId="5CC0FB4D" w14:textId="77777777" w:rsidTr="00431166">
        <w:trPr>
          <w:trHeight w:val="57"/>
          <w:tblHeader/>
        </w:trPr>
        <w:tc>
          <w:tcPr>
            <w:tcW w:w="0" w:type="auto"/>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2CED64E"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4003B82"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CÓDIGO DANE</w:t>
            </w:r>
          </w:p>
        </w:tc>
        <w:tc>
          <w:tcPr>
            <w:tcW w:w="0" w:type="auto"/>
            <w:tcBorders>
              <w:top w:val="single" w:sz="4" w:space="0" w:color="auto"/>
              <w:left w:val="nil"/>
              <w:bottom w:val="single" w:sz="4" w:space="0" w:color="auto"/>
              <w:right w:val="single" w:sz="4" w:space="0" w:color="000000"/>
            </w:tcBorders>
            <w:shd w:val="clear" w:color="000000" w:fill="D9D9D9"/>
            <w:vAlign w:val="center"/>
            <w:hideMark/>
          </w:tcPr>
          <w:p w14:paraId="47F7EDE0"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 xml:space="preserve">DESCRIPCIÓN DEL BIEN Y/O SERVICIO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D6D89C3"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E4ABA15"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EXISTENCIAS (STOCK - INVENTARIOS)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3D192F7"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NECESIDAD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9FFF7AE"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NECESIDAD TOTAL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BCDA1E8"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UNSPSC (CCE)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AC916FF"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CÓDIGO MATERIAL SAP (OPCIONAL)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F842D0D" w14:textId="77777777" w:rsidR="00DA4080" w:rsidRPr="007C3258" w:rsidRDefault="00DA4080" w:rsidP="00431166">
            <w:pPr>
              <w:jc w:val="center"/>
              <w:rPr>
                <w:rFonts w:ascii="Arial Narrow" w:hAnsi="Arial Narrow" w:cs="Arial"/>
                <w:b/>
                <w:bCs/>
                <w:color w:val="000000"/>
                <w:sz w:val="14"/>
                <w:szCs w:val="14"/>
              </w:rPr>
            </w:pPr>
            <w:r w:rsidRPr="007C3258">
              <w:rPr>
                <w:rFonts w:ascii="Arial Narrow" w:hAnsi="Arial Narrow" w:cs="Arial"/>
                <w:b/>
                <w:bCs/>
                <w:color w:val="000000"/>
                <w:sz w:val="14"/>
                <w:szCs w:val="14"/>
              </w:rPr>
              <w:t>CÓDIGO OTAN - NOC (OPCIONAL)</w:t>
            </w:r>
          </w:p>
        </w:tc>
      </w:tr>
      <w:tr w:rsidR="00DA4080" w:rsidRPr="007C3258" w14:paraId="7194F300" w14:textId="77777777" w:rsidTr="00431166">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759FEC"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1.1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585109B" w14:textId="77777777" w:rsidR="00DA4080" w:rsidRPr="007C3258" w:rsidRDefault="00DA4080" w:rsidP="00431166">
            <w:pPr>
              <w:jc w:val="center"/>
              <w:rPr>
                <w:rFonts w:ascii="Arial Narrow" w:hAnsi="Arial Narrow" w:cs="Arial"/>
                <w:color w:val="333333"/>
                <w:sz w:val="14"/>
                <w:szCs w:val="14"/>
              </w:rPr>
            </w:pPr>
            <w:r w:rsidRPr="007C3258">
              <w:rPr>
                <w:rFonts w:ascii="Arial Narrow" w:hAnsi="Arial Narrow" w:cs="Arial"/>
                <w:color w:val="333333"/>
                <w:sz w:val="14"/>
                <w:szCs w:val="14"/>
              </w:rPr>
              <w:t>54522</w:t>
            </w:r>
          </w:p>
        </w:tc>
        <w:tc>
          <w:tcPr>
            <w:tcW w:w="0" w:type="auto"/>
            <w:tcBorders>
              <w:top w:val="single" w:sz="4" w:space="0" w:color="auto"/>
              <w:left w:val="nil"/>
              <w:bottom w:val="single" w:sz="4" w:space="0" w:color="auto"/>
              <w:right w:val="single" w:sz="4" w:space="0" w:color="auto"/>
            </w:tcBorders>
            <w:vAlign w:val="center"/>
            <w:hideMark/>
          </w:tcPr>
          <w:p w14:paraId="7CDAC520" w14:textId="77777777" w:rsidR="00DA4080" w:rsidRPr="007C3258" w:rsidRDefault="00DA4080" w:rsidP="00431166">
            <w:pPr>
              <w:jc w:val="both"/>
              <w:rPr>
                <w:rFonts w:ascii="Arial Narrow" w:hAnsi="Arial Narrow" w:cs="Arial"/>
                <w:color w:val="000000"/>
                <w:sz w:val="14"/>
                <w:szCs w:val="14"/>
              </w:rPr>
            </w:pPr>
            <w:r w:rsidRPr="007C3258">
              <w:rPr>
                <w:rFonts w:ascii="Arial Narrow" w:hAnsi="Arial Narrow" w:cs="Arial"/>
                <w:color w:val="000000"/>
                <w:sz w:val="14"/>
                <w:szCs w:val="14"/>
              </w:rPr>
              <w:t>DESMONTE, SUMINISTRO E INSTALACIÓN DE TEJAS (CUBIERTA O TECHO):</w:t>
            </w:r>
            <w:r w:rsidRPr="007C3258">
              <w:rPr>
                <w:rFonts w:ascii="Arial Narrow" w:hAnsi="Arial Narrow" w:cs="Arial"/>
                <w:color w:val="000000"/>
                <w:sz w:val="14"/>
                <w:szCs w:val="14"/>
              </w:rPr>
              <w:br/>
            </w:r>
            <w:r w:rsidRPr="007C3258">
              <w:rPr>
                <w:rFonts w:ascii="Arial Narrow" w:hAnsi="Arial Narrow" w:cs="Arial"/>
                <w:color w:val="000000"/>
                <w:sz w:val="14"/>
                <w:szCs w:val="14"/>
              </w:rPr>
              <w:br/>
              <w:t>CARACTERISTICAS TECNICAS:</w:t>
            </w:r>
            <w:r w:rsidRPr="007C3258">
              <w:rPr>
                <w:rFonts w:ascii="Arial Narrow" w:hAnsi="Arial Narrow" w:cs="Arial"/>
                <w:color w:val="000000"/>
                <w:sz w:val="14"/>
                <w:szCs w:val="14"/>
              </w:rPr>
              <w:br/>
            </w:r>
            <w:r w:rsidRPr="007C3258">
              <w:rPr>
                <w:rFonts w:ascii="Arial Narrow" w:hAnsi="Arial Narrow" w:cs="Arial"/>
                <w:color w:val="000000"/>
                <w:sz w:val="14"/>
                <w:szCs w:val="14"/>
              </w:rPr>
              <w:br/>
              <w:t xml:space="preserve">Teja sin traslapo o standing </w:t>
            </w:r>
            <w:proofErr w:type="spellStart"/>
            <w:r w:rsidRPr="007C3258">
              <w:rPr>
                <w:rFonts w:ascii="Arial Narrow" w:hAnsi="Arial Narrow" w:cs="Arial"/>
                <w:color w:val="000000"/>
                <w:sz w:val="14"/>
                <w:szCs w:val="14"/>
              </w:rPr>
              <w:t>seam</w:t>
            </w:r>
            <w:proofErr w:type="spellEnd"/>
            <w:r w:rsidRPr="007C3258">
              <w:rPr>
                <w:rFonts w:ascii="Arial Narrow" w:hAnsi="Arial Narrow" w:cs="Arial"/>
                <w:color w:val="000000"/>
                <w:sz w:val="14"/>
                <w:szCs w:val="14"/>
              </w:rPr>
              <w:t xml:space="preserve"> se forman de rollos de lámina galvanizada y/o </w:t>
            </w:r>
            <w:proofErr w:type="spellStart"/>
            <w:r w:rsidRPr="007C3258">
              <w:rPr>
                <w:rFonts w:ascii="Arial Narrow" w:hAnsi="Arial Narrow" w:cs="Arial"/>
                <w:color w:val="000000"/>
                <w:sz w:val="14"/>
                <w:szCs w:val="14"/>
              </w:rPr>
              <w:t>pre-pintada</w:t>
            </w:r>
            <w:proofErr w:type="spellEnd"/>
            <w:r w:rsidRPr="007C3258">
              <w:rPr>
                <w:rFonts w:ascii="Arial Narrow" w:hAnsi="Arial Narrow" w:cs="Arial"/>
                <w:color w:val="000000"/>
                <w:sz w:val="14"/>
                <w:szCs w:val="14"/>
              </w:rPr>
              <w:t>, recubrimientos que garantizan la resistencia a la oxidación de largo continuo, especial para fabricación en obra, diseñada para grandes superficies, con sistema de fijación invisible, liviano y resistente. Permite una mayor separación de apoyos en la estructura. Fácil de instalar. Por la calidad de acero estructural G40 y por su diseño permite una mayor carga comparada con otras tejas convencionales. Su materia prima base es GALVALUME lo cual permite una mayor resistencia a la corrosión.</w:t>
            </w:r>
            <w:r w:rsidRPr="007C3258">
              <w:rPr>
                <w:rFonts w:ascii="Arial Narrow" w:hAnsi="Arial Narrow" w:cs="Arial"/>
                <w:color w:val="000000"/>
                <w:sz w:val="14"/>
                <w:szCs w:val="14"/>
              </w:rPr>
              <w:br/>
            </w:r>
            <w:r w:rsidRPr="007C3258">
              <w:rPr>
                <w:rFonts w:ascii="Arial Narrow" w:hAnsi="Arial Narrow" w:cs="Arial"/>
                <w:color w:val="000000"/>
                <w:sz w:val="14"/>
                <w:szCs w:val="14"/>
              </w:rPr>
              <w:br/>
              <w:t>Se debe incluir servicio de transporte de materiales y alquiler de equipos de trabajo en altura.</w:t>
            </w:r>
            <w:r w:rsidRPr="007C3258">
              <w:rPr>
                <w:rFonts w:ascii="Arial Narrow" w:hAnsi="Arial Narrow" w:cs="Arial"/>
                <w:color w:val="000000"/>
                <w:sz w:val="14"/>
                <w:szCs w:val="14"/>
              </w:rPr>
              <w:br/>
            </w:r>
            <w:r w:rsidRPr="007C3258">
              <w:rPr>
                <w:rFonts w:ascii="Arial Narrow" w:hAnsi="Arial Narrow" w:cs="Arial"/>
                <w:color w:val="000000"/>
                <w:sz w:val="14"/>
                <w:szCs w:val="14"/>
              </w:rPr>
              <w:br/>
              <w:t>El CONTRATISTA:  Se encargará de la disposición final de los sobrantes internos de material, como todos los desperdicios del mantenimiento, serán retirados del sitio donde se producen o almacenan y serán transportados hasta el lugar previamente seleccionado por el contratista (lugar certificado y autorizado por autoridad ambiental), y exigir lona protectora para evitar el derrame de residuos o basuras durante su transporte.</w:t>
            </w:r>
          </w:p>
        </w:tc>
        <w:tc>
          <w:tcPr>
            <w:tcW w:w="0" w:type="auto"/>
            <w:tcBorders>
              <w:top w:val="single" w:sz="4" w:space="0" w:color="auto"/>
              <w:left w:val="nil"/>
              <w:bottom w:val="single" w:sz="4" w:space="0" w:color="auto"/>
              <w:right w:val="single" w:sz="4" w:space="0" w:color="auto"/>
            </w:tcBorders>
            <w:vAlign w:val="center"/>
            <w:hideMark/>
          </w:tcPr>
          <w:p w14:paraId="6FC94D04"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M2</w:t>
            </w:r>
          </w:p>
        </w:tc>
        <w:tc>
          <w:tcPr>
            <w:tcW w:w="0" w:type="auto"/>
            <w:tcBorders>
              <w:top w:val="single" w:sz="4" w:space="0" w:color="auto"/>
              <w:left w:val="nil"/>
              <w:bottom w:val="single" w:sz="4" w:space="0" w:color="auto"/>
              <w:right w:val="single" w:sz="4" w:space="0" w:color="auto"/>
            </w:tcBorders>
            <w:noWrap/>
            <w:vAlign w:val="center"/>
            <w:hideMark/>
          </w:tcPr>
          <w:p w14:paraId="189C7DFA"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0</w:t>
            </w:r>
          </w:p>
        </w:tc>
        <w:tc>
          <w:tcPr>
            <w:tcW w:w="0" w:type="auto"/>
            <w:tcBorders>
              <w:top w:val="single" w:sz="4" w:space="0" w:color="auto"/>
              <w:left w:val="nil"/>
              <w:bottom w:val="single" w:sz="4" w:space="0" w:color="auto"/>
              <w:right w:val="single" w:sz="4" w:space="0" w:color="auto"/>
            </w:tcBorders>
            <w:vAlign w:val="center"/>
            <w:hideMark/>
          </w:tcPr>
          <w:p w14:paraId="4699AC79"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2234</w:t>
            </w:r>
          </w:p>
        </w:tc>
        <w:tc>
          <w:tcPr>
            <w:tcW w:w="0" w:type="auto"/>
            <w:tcBorders>
              <w:top w:val="single" w:sz="4" w:space="0" w:color="auto"/>
              <w:left w:val="nil"/>
              <w:bottom w:val="single" w:sz="4" w:space="0" w:color="auto"/>
              <w:right w:val="single" w:sz="4" w:space="0" w:color="auto"/>
            </w:tcBorders>
            <w:vAlign w:val="center"/>
            <w:hideMark/>
          </w:tcPr>
          <w:p w14:paraId="107A70D5"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2234</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44474ACF"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72102900</w:t>
            </w:r>
          </w:p>
        </w:tc>
        <w:tc>
          <w:tcPr>
            <w:tcW w:w="0" w:type="auto"/>
            <w:tcBorders>
              <w:top w:val="single" w:sz="4" w:space="0" w:color="auto"/>
              <w:left w:val="nil"/>
              <w:bottom w:val="single" w:sz="4" w:space="0" w:color="auto"/>
              <w:right w:val="single" w:sz="4" w:space="0" w:color="auto"/>
            </w:tcBorders>
            <w:noWrap/>
            <w:vAlign w:val="center"/>
            <w:hideMark/>
          </w:tcPr>
          <w:p w14:paraId="7E0DC036"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2000229</w:t>
            </w:r>
          </w:p>
        </w:tc>
        <w:tc>
          <w:tcPr>
            <w:tcW w:w="0" w:type="auto"/>
            <w:tcBorders>
              <w:top w:val="single" w:sz="4" w:space="0" w:color="auto"/>
              <w:left w:val="nil"/>
              <w:bottom w:val="single" w:sz="4" w:space="0" w:color="auto"/>
              <w:right w:val="single" w:sz="4" w:space="0" w:color="auto"/>
            </w:tcBorders>
            <w:vAlign w:val="center"/>
            <w:hideMark/>
          </w:tcPr>
          <w:p w14:paraId="7093CFB9"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NO TIENE</w:t>
            </w:r>
          </w:p>
        </w:tc>
      </w:tr>
      <w:tr w:rsidR="00DA4080" w:rsidRPr="007C3258" w14:paraId="2F5E38BA" w14:textId="77777777" w:rsidTr="00431166">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3B3E82"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1.2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DD9F6A4" w14:textId="77777777" w:rsidR="00DA4080" w:rsidRPr="007C3258" w:rsidRDefault="00DA4080" w:rsidP="00431166">
            <w:pPr>
              <w:jc w:val="center"/>
              <w:rPr>
                <w:rFonts w:ascii="Arial Narrow" w:hAnsi="Arial Narrow" w:cs="Arial"/>
                <w:color w:val="333333"/>
                <w:sz w:val="14"/>
                <w:szCs w:val="14"/>
              </w:rPr>
            </w:pPr>
            <w:r w:rsidRPr="007C3258">
              <w:rPr>
                <w:rFonts w:ascii="Arial Narrow" w:hAnsi="Arial Narrow" w:cs="Arial"/>
                <w:color w:val="333333"/>
                <w:sz w:val="14"/>
                <w:szCs w:val="14"/>
              </w:rPr>
              <w:t>54740</w:t>
            </w:r>
          </w:p>
        </w:tc>
        <w:tc>
          <w:tcPr>
            <w:tcW w:w="0" w:type="auto"/>
            <w:tcBorders>
              <w:top w:val="single" w:sz="4" w:space="0" w:color="auto"/>
              <w:left w:val="nil"/>
              <w:bottom w:val="single" w:sz="4" w:space="0" w:color="auto"/>
              <w:right w:val="single" w:sz="4" w:space="0" w:color="auto"/>
            </w:tcBorders>
            <w:vAlign w:val="center"/>
            <w:hideMark/>
          </w:tcPr>
          <w:p w14:paraId="3DD7BD55" w14:textId="77777777" w:rsidR="00DA4080" w:rsidRPr="007C3258" w:rsidRDefault="00DA4080" w:rsidP="00431166">
            <w:pPr>
              <w:jc w:val="both"/>
              <w:rPr>
                <w:rFonts w:ascii="Arial Narrow" w:hAnsi="Arial Narrow" w:cs="Arial"/>
                <w:color w:val="000000"/>
                <w:sz w:val="14"/>
                <w:szCs w:val="14"/>
              </w:rPr>
            </w:pPr>
            <w:r w:rsidRPr="007C3258">
              <w:rPr>
                <w:rFonts w:ascii="Arial Narrow" w:hAnsi="Arial Narrow" w:cs="Arial"/>
                <w:color w:val="000000"/>
                <w:sz w:val="14"/>
                <w:szCs w:val="14"/>
              </w:rPr>
              <w:t xml:space="preserve">Escarificado, aplicación y destronque de piso, con piedra abrasiva,  aplicación  con  mortero  autonivelante  de  alta resistencia,  tratamiento  de  fisuras,  grietas  o  juntas longitudinales   y transversales, Aplicación    2    manos de pintura </w:t>
            </w:r>
            <w:proofErr w:type="spellStart"/>
            <w:r w:rsidRPr="007C3258">
              <w:rPr>
                <w:rFonts w:ascii="Arial Narrow" w:hAnsi="Arial Narrow" w:cs="Arial"/>
                <w:color w:val="000000"/>
                <w:sz w:val="14"/>
                <w:szCs w:val="14"/>
              </w:rPr>
              <w:t>epoxica</w:t>
            </w:r>
            <w:proofErr w:type="spellEnd"/>
            <w:r w:rsidRPr="007C3258">
              <w:rPr>
                <w:rFonts w:ascii="Arial Narrow" w:hAnsi="Arial Narrow" w:cs="Arial"/>
                <w:color w:val="000000"/>
                <w:sz w:val="14"/>
                <w:szCs w:val="14"/>
              </w:rPr>
              <w:t xml:space="preserve">  multicomponente libre de solventes, color  gris:  resistente  al  desgaste  y  la  abrasión,  </w:t>
            </w:r>
            <w:proofErr w:type="spellStart"/>
            <w:r w:rsidRPr="007C3258">
              <w:rPr>
                <w:rFonts w:ascii="Arial Narrow" w:hAnsi="Arial Narrow" w:cs="Arial"/>
                <w:color w:val="000000"/>
                <w:sz w:val="14"/>
                <w:szCs w:val="14"/>
              </w:rPr>
              <w:t>fáci</w:t>
            </w:r>
            <w:proofErr w:type="spellEnd"/>
            <w:r w:rsidRPr="007C3258">
              <w:rPr>
                <w:rFonts w:ascii="Arial Narrow" w:hAnsi="Arial Narrow" w:cs="Arial"/>
                <w:color w:val="000000"/>
                <w:sz w:val="14"/>
                <w:szCs w:val="14"/>
              </w:rPr>
              <w:t xml:space="preserve"> limpieza   de   los   fluidos   de   combustible,   función antideslizante   acabado   liso, repintado de las líneas amarillas reglamentarias en lo referente a demarcación de zonas de trabajo, áreas de circulación, escudos y demás características propias de la identidad del hangar. (Incluye   suministro   de materiales,  equipos,  herramientas,   obra  de  mano calificada, máquinas requeridas   y   necesarias   para la perfecta ejecución de los  trabajos, cargue transporte y disposición   final   de   residuos   de   construcción   a escombrera certificada por autoridad ambiental).</w:t>
            </w:r>
          </w:p>
        </w:tc>
        <w:tc>
          <w:tcPr>
            <w:tcW w:w="0" w:type="auto"/>
            <w:tcBorders>
              <w:top w:val="single" w:sz="4" w:space="0" w:color="auto"/>
              <w:left w:val="nil"/>
              <w:bottom w:val="single" w:sz="4" w:space="0" w:color="auto"/>
              <w:right w:val="single" w:sz="4" w:space="0" w:color="auto"/>
            </w:tcBorders>
            <w:vAlign w:val="center"/>
            <w:hideMark/>
          </w:tcPr>
          <w:p w14:paraId="188731DC"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M2</w:t>
            </w:r>
          </w:p>
        </w:tc>
        <w:tc>
          <w:tcPr>
            <w:tcW w:w="0" w:type="auto"/>
            <w:tcBorders>
              <w:top w:val="single" w:sz="4" w:space="0" w:color="auto"/>
              <w:left w:val="nil"/>
              <w:bottom w:val="single" w:sz="4" w:space="0" w:color="auto"/>
              <w:right w:val="single" w:sz="4" w:space="0" w:color="auto"/>
            </w:tcBorders>
            <w:noWrap/>
            <w:vAlign w:val="center"/>
            <w:hideMark/>
          </w:tcPr>
          <w:p w14:paraId="15907F72"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0</w:t>
            </w:r>
          </w:p>
        </w:tc>
        <w:tc>
          <w:tcPr>
            <w:tcW w:w="0" w:type="auto"/>
            <w:tcBorders>
              <w:top w:val="single" w:sz="4" w:space="0" w:color="auto"/>
              <w:left w:val="nil"/>
              <w:bottom w:val="single" w:sz="4" w:space="0" w:color="auto"/>
              <w:right w:val="single" w:sz="4" w:space="0" w:color="auto"/>
            </w:tcBorders>
            <w:vAlign w:val="center"/>
            <w:hideMark/>
          </w:tcPr>
          <w:p w14:paraId="6375E691"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2135</w:t>
            </w:r>
          </w:p>
        </w:tc>
        <w:tc>
          <w:tcPr>
            <w:tcW w:w="0" w:type="auto"/>
            <w:tcBorders>
              <w:top w:val="single" w:sz="4" w:space="0" w:color="auto"/>
              <w:left w:val="nil"/>
              <w:bottom w:val="single" w:sz="4" w:space="0" w:color="auto"/>
              <w:right w:val="single" w:sz="4" w:space="0" w:color="auto"/>
            </w:tcBorders>
            <w:vAlign w:val="center"/>
            <w:hideMark/>
          </w:tcPr>
          <w:p w14:paraId="3D1B44AF"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2135</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A26B8A7"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72102900</w:t>
            </w:r>
          </w:p>
        </w:tc>
        <w:tc>
          <w:tcPr>
            <w:tcW w:w="0" w:type="auto"/>
            <w:tcBorders>
              <w:top w:val="single" w:sz="4" w:space="0" w:color="auto"/>
              <w:left w:val="nil"/>
              <w:bottom w:val="single" w:sz="4" w:space="0" w:color="auto"/>
              <w:right w:val="single" w:sz="4" w:space="0" w:color="auto"/>
            </w:tcBorders>
            <w:noWrap/>
            <w:vAlign w:val="center"/>
            <w:hideMark/>
          </w:tcPr>
          <w:p w14:paraId="1A86B8A9"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2000229</w:t>
            </w:r>
          </w:p>
        </w:tc>
        <w:tc>
          <w:tcPr>
            <w:tcW w:w="0" w:type="auto"/>
            <w:tcBorders>
              <w:top w:val="single" w:sz="4" w:space="0" w:color="auto"/>
              <w:left w:val="nil"/>
              <w:bottom w:val="single" w:sz="4" w:space="0" w:color="auto"/>
              <w:right w:val="single" w:sz="4" w:space="0" w:color="auto"/>
            </w:tcBorders>
            <w:vAlign w:val="center"/>
            <w:hideMark/>
          </w:tcPr>
          <w:p w14:paraId="3D66E4A4" w14:textId="77777777" w:rsidR="00DA4080" w:rsidRPr="007C3258" w:rsidRDefault="00DA4080" w:rsidP="00431166">
            <w:pPr>
              <w:jc w:val="center"/>
              <w:rPr>
                <w:rFonts w:ascii="Arial Narrow" w:hAnsi="Arial Narrow" w:cs="Arial"/>
                <w:color w:val="000000"/>
                <w:sz w:val="14"/>
                <w:szCs w:val="14"/>
              </w:rPr>
            </w:pPr>
            <w:r w:rsidRPr="007C3258">
              <w:rPr>
                <w:rFonts w:ascii="Arial Narrow" w:hAnsi="Arial Narrow" w:cs="Arial"/>
                <w:color w:val="000000"/>
                <w:sz w:val="14"/>
                <w:szCs w:val="14"/>
              </w:rPr>
              <w:t>NO TIENE</w:t>
            </w:r>
          </w:p>
        </w:tc>
      </w:tr>
    </w:tbl>
    <w:p w14:paraId="4CB3068B" w14:textId="77777777" w:rsidR="00DA4080" w:rsidRPr="007C3258" w:rsidRDefault="00DA4080" w:rsidP="00DA4080">
      <w:pPr>
        <w:spacing w:line="23" w:lineRule="atLeast"/>
        <w:ind w:right="-142"/>
        <w:jc w:val="both"/>
        <w:rPr>
          <w:rFonts w:ascii="Arial Narrow" w:hAnsi="Arial Narrow" w:cs="Arial"/>
          <w:bCs/>
        </w:rPr>
      </w:pPr>
    </w:p>
    <w:p w14:paraId="0B0EED92" w14:textId="77777777" w:rsidR="00DA4080" w:rsidRPr="007C3258" w:rsidRDefault="00DA4080" w:rsidP="00DA4080">
      <w:pPr>
        <w:pStyle w:val="Prrafodelista"/>
        <w:numPr>
          <w:ilvl w:val="1"/>
          <w:numId w:val="89"/>
        </w:numPr>
        <w:tabs>
          <w:tab w:val="left" w:pos="5670"/>
        </w:tabs>
        <w:spacing w:after="0" w:line="23" w:lineRule="atLeast"/>
        <w:ind w:right="-284"/>
        <w:jc w:val="both"/>
        <w:rPr>
          <w:rFonts w:ascii="Arial Narrow" w:hAnsi="Arial Narrow" w:cs="Arial"/>
          <w:b/>
          <w:bCs/>
        </w:rPr>
      </w:pPr>
      <w:bookmarkStart w:id="7" w:name="_Hlk160781771"/>
      <w:r w:rsidRPr="007C3258">
        <w:rPr>
          <w:rFonts w:ascii="Arial Narrow" w:hAnsi="Arial Narrow" w:cs="Arial"/>
          <w:b/>
          <w:bCs/>
        </w:rPr>
        <w:t xml:space="preserve">ESPECIFICACIONES TÉCNICAS ADICIONALES DE OBLIGATORIO CUMPLIMIENTO </w:t>
      </w:r>
    </w:p>
    <w:bookmarkEnd w:id="7"/>
    <w:p w14:paraId="56BCC32B"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p>
    <w:tbl>
      <w:tblPr>
        <w:tblW w:w="5000" w:type="pct"/>
        <w:tblCellMar>
          <w:left w:w="70" w:type="dxa"/>
          <w:right w:w="70" w:type="dxa"/>
        </w:tblCellMar>
        <w:tblLook w:val="04A0" w:firstRow="1" w:lastRow="0" w:firstColumn="1" w:lastColumn="0" w:noHBand="0" w:noVBand="1"/>
      </w:tblPr>
      <w:tblGrid>
        <w:gridCol w:w="2716"/>
        <w:gridCol w:w="10280"/>
      </w:tblGrid>
      <w:tr w:rsidR="00DA4080" w:rsidRPr="007C3258" w14:paraId="5C5E49C7" w14:textId="77777777" w:rsidTr="00431166">
        <w:trPr>
          <w:trHeight w:val="458"/>
          <w:tblHeader/>
        </w:trPr>
        <w:tc>
          <w:tcPr>
            <w:tcW w:w="1045" w:type="pct"/>
            <w:vMerge w:val="restart"/>
            <w:tcBorders>
              <w:top w:val="single" w:sz="4" w:space="0" w:color="auto"/>
              <w:left w:val="single" w:sz="4" w:space="0" w:color="auto"/>
              <w:bottom w:val="single" w:sz="4" w:space="0" w:color="auto"/>
              <w:right w:val="single" w:sz="4" w:space="0" w:color="auto"/>
            </w:tcBorders>
            <w:shd w:val="clear" w:color="000000" w:fill="DBE5F1"/>
            <w:vAlign w:val="center"/>
            <w:hideMark/>
          </w:tcPr>
          <w:p w14:paraId="22982D40"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CONDICIÓN</w:t>
            </w:r>
          </w:p>
        </w:tc>
        <w:tc>
          <w:tcPr>
            <w:tcW w:w="3955" w:type="pct"/>
            <w:vMerge w:val="restart"/>
            <w:tcBorders>
              <w:top w:val="single" w:sz="4" w:space="0" w:color="auto"/>
              <w:left w:val="single" w:sz="4" w:space="0" w:color="auto"/>
              <w:bottom w:val="single" w:sz="4" w:space="0" w:color="auto"/>
              <w:right w:val="single" w:sz="4" w:space="0" w:color="auto"/>
            </w:tcBorders>
            <w:shd w:val="clear" w:color="000000" w:fill="DBE5F1"/>
            <w:vAlign w:val="center"/>
            <w:hideMark/>
          </w:tcPr>
          <w:p w14:paraId="430CC7EB"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DESCRIPCIÓN</w:t>
            </w:r>
          </w:p>
        </w:tc>
      </w:tr>
      <w:tr w:rsidR="00DA4080" w:rsidRPr="007C3258" w14:paraId="393C26C6" w14:textId="77777777" w:rsidTr="00431166">
        <w:trPr>
          <w:trHeight w:val="458"/>
          <w:tblHeader/>
        </w:trPr>
        <w:tc>
          <w:tcPr>
            <w:tcW w:w="1045" w:type="pct"/>
            <w:vMerge/>
            <w:tcBorders>
              <w:top w:val="single" w:sz="4" w:space="0" w:color="auto"/>
              <w:left w:val="single" w:sz="4" w:space="0" w:color="auto"/>
              <w:bottom w:val="single" w:sz="4" w:space="0" w:color="auto"/>
              <w:right w:val="single" w:sz="4" w:space="0" w:color="auto"/>
            </w:tcBorders>
            <w:vAlign w:val="center"/>
            <w:hideMark/>
          </w:tcPr>
          <w:p w14:paraId="2841351B" w14:textId="77777777" w:rsidR="00DA4080" w:rsidRPr="007C3258" w:rsidRDefault="00DA4080" w:rsidP="00431166">
            <w:pPr>
              <w:rPr>
                <w:rFonts w:ascii="Arial Narrow" w:hAnsi="Arial Narrow" w:cs="Arial"/>
                <w:b/>
                <w:bCs/>
                <w:color w:val="000000"/>
                <w:sz w:val="18"/>
                <w:szCs w:val="18"/>
              </w:rPr>
            </w:pPr>
          </w:p>
        </w:tc>
        <w:tc>
          <w:tcPr>
            <w:tcW w:w="3955" w:type="pct"/>
            <w:vMerge/>
            <w:tcBorders>
              <w:top w:val="single" w:sz="4" w:space="0" w:color="auto"/>
              <w:left w:val="single" w:sz="4" w:space="0" w:color="auto"/>
              <w:bottom w:val="single" w:sz="4" w:space="0" w:color="auto"/>
              <w:right w:val="single" w:sz="4" w:space="0" w:color="auto"/>
            </w:tcBorders>
            <w:vAlign w:val="center"/>
            <w:hideMark/>
          </w:tcPr>
          <w:p w14:paraId="689F102B" w14:textId="77777777" w:rsidR="00DA4080" w:rsidRPr="007C3258" w:rsidRDefault="00DA4080" w:rsidP="00431166">
            <w:pPr>
              <w:rPr>
                <w:rFonts w:ascii="Arial Narrow" w:hAnsi="Arial Narrow" w:cs="Arial"/>
                <w:b/>
                <w:bCs/>
                <w:color w:val="000000"/>
                <w:sz w:val="18"/>
                <w:szCs w:val="18"/>
              </w:rPr>
            </w:pPr>
          </w:p>
        </w:tc>
      </w:tr>
      <w:tr w:rsidR="00DA4080" w:rsidRPr="007C3258" w14:paraId="2C123CD4"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53A85C03"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INDEMNIDAD / INEXISTENCIA DE VINCULO LABORAL</w:t>
            </w:r>
          </w:p>
        </w:tc>
        <w:tc>
          <w:tcPr>
            <w:tcW w:w="3955" w:type="pct"/>
            <w:tcBorders>
              <w:top w:val="nil"/>
              <w:left w:val="nil"/>
              <w:bottom w:val="single" w:sz="4" w:space="0" w:color="auto"/>
              <w:right w:val="single" w:sz="4" w:space="0" w:color="auto"/>
            </w:tcBorders>
            <w:vAlign w:val="center"/>
            <w:hideMark/>
          </w:tcPr>
          <w:p w14:paraId="7CDEB002" w14:textId="77777777" w:rsidR="00DA4080" w:rsidRPr="007C3258" w:rsidRDefault="00DA4080" w:rsidP="00431166">
            <w:pPr>
              <w:spacing w:after="240"/>
              <w:rPr>
                <w:rFonts w:ascii="Arial Narrow" w:hAnsi="Arial Narrow" w:cs="Arial"/>
                <w:color w:val="000000"/>
                <w:sz w:val="18"/>
                <w:szCs w:val="18"/>
              </w:rPr>
            </w:pPr>
            <w:r w:rsidRPr="007C3258">
              <w:rPr>
                <w:rFonts w:ascii="Arial Narrow" w:hAnsi="Arial Narrow" w:cs="Arial"/>
                <w:color w:val="000000"/>
                <w:sz w:val="18"/>
                <w:szCs w:val="18"/>
              </w:rPr>
              <w:t>El contratista se obliga a mantener indemne a la Central Administrativa y Contable Especializada de Aviación por cualquier, reclamación, demanda, daño, etc.</w:t>
            </w:r>
          </w:p>
          <w:p w14:paraId="06134387" w14:textId="77777777" w:rsidR="00DA4080" w:rsidRPr="007C3258" w:rsidRDefault="00DA4080" w:rsidP="00431166">
            <w:pPr>
              <w:spacing w:after="240"/>
              <w:rPr>
                <w:rFonts w:ascii="Arial Narrow" w:hAnsi="Arial Narrow" w:cs="Arial"/>
                <w:color w:val="000000"/>
                <w:sz w:val="18"/>
                <w:szCs w:val="18"/>
              </w:rPr>
            </w:pPr>
            <w:r w:rsidRPr="007C3258">
              <w:rPr>
                <w:rFonts w:ascii="Arial Narrow" w:hAnsi="Arial Narrow" w:cs="Arial"/>
                <w:color w:val="000000"/>
                <w:sz w:val="18"/>
                <w:szCs w:val="18"/>
              </w:rPr>
              <w:t>El contratista entiende que no existirá vínculo laboral alguno entre la Central Administrativa y Contable Especializada de Aviación y el personal que el contratista designe para el cumplimiento del objeto contractual, por lo que el contratista asumirá con total autonomía de independencia técnica, administrativa y financiera.</w:t>
            </w:r>
          </w:p>
        </w:tc>
      </w:tr>
      <w:tr w:rsidR="00DA4080" w:rsidRPr="007C3258" w14:paraId="02E327AE"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52B45FFD"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REUNIÓN DE PRE-INICIO</w:t>
            </w:r>
          </w:p>
        </w:tc>
        <w:tc>
          <w:tcPr>
            <w:tcW w:w="3955" w:type="pct"/>
            <w:tcBorders>
              <w:top w:val="nil"/>
              <w:left w:val="nil"/>
              <w:bottom w:val="single" w:sz="4" w:space="0" w:color="auto"/>
              <w:right w:val="single" w:sz="4" w:space="0" w:color="auto"/>
            </w:tcBorders>
            <w:hideMark/>
          </w:tcPr>
          <w:p w14:paraId="6CD357FB"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 xml:space="preserve">Dentro de los dos (2) días hábiles siguientes a la firma del contrato el contratista deberá asistir a la reunión de </w:t>
            </w:r>
            <w:proofErr w:type="spellStart"/>
            <w:r w:rsidRPr="007C3258">
              <w:rPr>
                <w:rFonts w:ascii="Arial Narrow" w:hAnsi="Arial Narrow" w:cs="Arial"/>
                <w:color w:val="000000"/>
                <w:sz w:val="18"/>
                <w:szCs w:val="18"/>
              </w:rPr>
              <w:t>pre-inicio</w:t>
            </w:r>
            <w:proofErr w:type="spellEnd"/>
            <w:r w:rsidRPr="007C3258">
              <w:rPr>
                <w:rFonts w:ascii="Arial Narrow" w:hAnsi="Arial Narrow" w:cs="Arial"/>
                <w:color w:val="000000"/>
                <w:sz w:val="18"/>
                <w:szCs w:val="18"/>
              </w:rPr>
              <w:t>, la cual será coordinada (lugar, fecha y hora) por el supervisor del contrato con el apoyo de un ingeniero civil de D10 de la DAVAA, con el fin de proceder con la firma del ACTA DE INICIO. En esta reunión se presentarán las inquietudes referentes al proyecto a todas y cada una de las actividades de mantenimiento que lo integran, y serán resueltas por parte del supervisor, además se realizará la evaluación del alcance del contrato.</w:t>
            </w:r>
          </w:p>
        </w:tc>
      </w:tr>
      <w:tr w:rsidR="00DA4080" w:rsidRPr="007C3258" w14:paraId="51B4FEF5"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5F75FC7A"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BITÁCORA</w:t>
            </w:r>
          </w:p>
        </w:tc>
        <w:tc>
          <w:tcPr>
            <w:tcW w:w="3955" w:type="pct"/>
            <w:tcBorders>
              <w:top w:val="nil"/>
              <w:left w:val="nil"/>
              <w:bottom w:val="single" w:sz="4" w:space="0" w:color="auto"/>
              <w:right w:val="single" w:sz="4" w:space="0" w:color="auto"/>
            </w:tcBorders>
            <w:hideMark/>
          </w:tcPr>
          <w:p w14:paraId="4C63ABF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contratista se obliga a llevar un documento en el cual se anotarán diariamente los hechos y sucesos relacionados con el desarrollo para cada actividad de las que componen el proyecto objeto del presente proceso, se deberá llevar una memoria diaria de todos los acontecimientos, sucesos y decisiones tomadas en la ejecución de los trabajos, así como las observaciones o sugerencias que haga la supervisión.</w:t>
            </w:r>
          </w:p>
          <w:p w14:paraId="26C9E752"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 xml:space="preserve">                                                                                                                                                                                                         Se deberá llevar un registro fotográfico de las obras, desde su inicio hasta su finalización, el cual será entregado mensualmente al supervisor del contrato para la realización de los informes de supervisión.</w:t>
            </w:r>
          </w:p>
          <w:p w14:paraId="2ABC0989"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De carácter obligatorio el futuro contratista entregará como parte integral de la liquidación del contrato, la bitácora debidamente cerrada, foliada y en físico.</w:t>
            </w:r>
          </w:p>
          <w:p w14:paraId="0AC690F5" w14:textId="77777777" w:rsidR="00DA4080" w:rsidRPr="007C3258" w:rsidRDefault="00DA4080" w:rsidP="00431166">
            <w:pPr>
              <w:rPr>
                <w:rFonts w:ascii="Arial Narrow" w:hAnsi="Arial Narrow" w:cs="Arial"/>
                <w:color w:val="000000"/>
                <w:sz w:val="18"/>
                <w:szCs w:val="18"/>
              </w:rPr>
            </w:pPr>
          </w:p>
          <w:p w14:paraId="7EB3C5B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También deberá anexar memoria de cálculos de todas las actividades realizadas, así como planos de ser necesarios.</w:t>
            </w:r>
          </w:p>
        </w:tc>
      </w:tr>
      <w:tr w:rsidR="00DA4080" w:rsidRPr="007C3258" w14:paraId="58353B77"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27A5D20D"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MATERIAL Y EQUIPO DISPONIBLE</w:t>
            </w:r>
          </w:p>
        </w:tc>
        <w:tc>
          <w:tcPr>
            <w:tcW w:w="3955" w:type="pct"/>
            <w:tcBorders>
              <w:top w:val="nil"/>
              <w:left w:val="nil"/>
              <w:bottom w:val="single" w:sz="4" w:space="0" w:color="auto"/>
              <w:right w:val="single" w:sz="4" w:space="0" w:color="auto"/>
            </w:tcBorders>
            <w:hideMark/>
          </w:tcPr>
          <w:p w14:paraId="1F77F66B"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supervisor (bajo el asesoramiento de un ingeniero del D10 de la DAVAA), podrán rechazar las actividades de mantenimiento y adecuación ejecutadas por deficiencias en los materiales o elementos empleados, aunque las muestras y prototipos correspondientes hubieren sido verificados previamente, sin perjuicio de lo establecido en las especificaciones sobre la aceptación de suministro defectuoso. Se exigirá que los equipos necesarios para realizar las obras se encuentren en buen estado de funcionamiento y cuenten con los mantenimientos necesarios.</w:t>
            </w:r>
          </w:p>
        </w:tc>
      </w:tr>
      <w:tr w:rsidR="00DA4080" w:rsidRPr="007C3258" w14:paraId="64F020EC" w14:textId="77777777" w:rsidTr="00431166">
        <w:trPr>
          <w:trHeight w:val="20"/>
        </w:trPr>
        <w:tc>
          <w:tcPr>
            <w:tcW w:w="1045"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0D3720D8"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lastRenderedPageBreak/>
              <w:t>IMPACTO AMBIENTAL</w:t>
            </w:r>
          </w:p>
        </w:tc>
        <w:tc>
          <w:tcPr>
            <w:tcW w:w="3955" w:type="pct"/>
            <w:tcBorders>
              <w:top w:val="single" w:sz="4" w:space="0" w:color="auto"/>
              <w:left w:val="nil"/>
              <w:bottom w:val="single" w:sz="4" w:space="0" w:color="auto"/>
              <w:right w:val="single" w:sz="4" w:space="0" w:color="auto"/>
            </w:tcBorders>
            <w:shd w:val="clear" w:color="000000" w:fill="FFFFFF"/>
            <w:hideMark/>
          </w:tcPr>
          <w:p w14:paraId="16F3C56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contratista se compromete a dar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1713 de 2002 que establece en su artículo 44, la responsabilidad de los productores de escombros en la recolección, transporte y disposición en las escombreras autorizadas.</w:t>
            </w:r>
          </w:p>
          <w:p w14:paraId="20E9C0F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Resolución 1280 de 2010 “por la cual se establece la escala tarifaria para el cobro de los servicios de evaluación y seguimiento de las licencias ambientales, permisos, concesiones, autorizaciones y demás instrumentos de manejo y control ambiental”.</w:t>
            </w:r>
          </w:p>
          <w:p w14:paraId="429C7974"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Adicionalmente y teniendo como base lo estipulado por la Resolución 541 de 1994 por medio de la cual se reglamenta “el cargue, descargue, transporte, almacenamiento y disposición final de escombros, materiales concretos y agregados sueltos”, el oferente para la ejecución del proyecto deberá contar obligatoriamente con un PLAN DE MANEJO AMBIENTAL, en el que se tenga en cuenta la mitigación de las eventuales alteraciones al medio ambiente. Igualmente deberá ejecutar actividades tendientes a:</w:t>
            </w:r>
          </w:p>
          <w:p w14:paraId="07EC3A0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Aislar el acceso al público con cerramientos perimetrales debidamente señalizados.</w:t>
            </w:r>
          </w:p>
          <w:p w14:paraId="0C7BAF36" w14:textId="77777777" w:rsidR="00DA4080" w:rsidRPr="007C3258" w:rsidRDefault="00DA4080" w:rsidP="00431166">
            <w:pPr>
              <w:jc w:val="both"/>
              <w:rPr>
                <w:rFonts w:ascii="Arial Narrow" w:hAnsi="Arial Narrow" w:cs="Arial"/>
                <w:color w:val="000000"/>
                <w:sz w:val="18"/>
                <w:szCs w:val="18"/>
              </w:rPr>
            </w:pPr>
            <w:r w:rsidRPr="007C3258">
              <w:rPr>
                <w:rFonts w:ascii="Arial Narrow" w:hAnsi="Arial Narrow" w:cs="Arial"/>
                <w:color w:val="000000"/>
                <w:sz w:val="18"/>
                <w:szCs w:val="18"/>
              </w:rPr>
              <w:br/>
              <w:t>- Manejo de residuos sólidos y escombros donde se tenga en cuenta el proceso de reciclaje, garantizando que la disposición final de los residuos generados se realice en sitios autorizados por la autoridad competente.</w:t>
            </w:r>
          </w:p>
          <w:p w14:paraId="7FFD5DB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Retiro de escombros de conformidad con la Resolución 541 de 1994 y demás normas de orden nacional o distrital vigentes.</w:t>
            </w:r>
          </w:p>
          <w:p w14:paraId="3601310A"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Responder por cualquier contravención, acción o sanción que origine daño ambiental y los costos asociados a las mismas.</w:t>
            </w:r>
          </w:p>
          <w:p w14:paraId="66C31456"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Minimizar al máximo la generación de ruidos por la utilización de equipos en la ejecución de las actividades y que causen molestias a la comunidad, en todo caso, procurando que aquellos que produzcan mayores niveles de ruido sean utilizados en horarios de menor impacto. ÁMBITO SANCIONATORIO AMBIENTAL</w:t>
            </w:r>
          </w:p>
        </w:tc>
      </w:tr>
      <w:tr w:rsidR="00DA4080" w:rsidRPr="007C3258" w14:paraId="3018D559" w14:textId="77777777" w:rsidTr="00431166">
        <w:trPr>
          <w:trHeight w:val="20"/>
        </w:trPr>
        <w:tc>
          <w:tcPr>
            <w:tcW w:w="1045"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6B2BFD56"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lastRenderedPageBreak/>
              <w:t>RETIRO Y DISPOSICIÓN FINAL DE MATERIALES SOBRANTES</w:t>
            </w:r>
          </w:p>
        </w:tc>
        <w:tc>
          <w:tcPr>
            <w:tcW w:w="3955" w:type="pct"/>
            <w:tcBorders>
              <w:top w:val="single" w:sz="4" w:space="0" w:color="auto"/>
              <w:left w:val="nil"/>
              <w:bottom w:val="single" w:sz="4" w:space="0" w:color="auto"/>
              <w:right w:val="single" w:sz="4" w:space="0" w:color="auto"/>
            </w:tcBorders>
            <w:hideMark/>
          </w:tcPr>
          <w:p w14:paraId="11A2B2E6"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Durante el periodo de ejecución del contrato, el contratista deberá mantener en perfecto estado de limpieza las zonas donde se esté ejecutando el contrato y sus alrededores para lo cual deberá retirar en forma adecuada y diaria, siempre garantizando tener el sitio limpio y en óptimas condiciones, con el fin de evitar daños o afectaciones a terceros, esto en coordinación con el supervisor del contrato.</w:t>
            </w:r>
          </w:p>
          <w:p w14:paraId="29B5CF56"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Garantizará el retiro de basuras, desperdicios y sobrantes de materiales, con el fin de evitar una mala presentación de la institución.</w:t>
            </w:r>
          </w:p>
          <w:p w14:paraId="3EDFEF68"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NOTA1: El contratista debe asumir los costos de retiro, cargue, descargue y disposición final de los residuos generados en las actividades incluidas dentro del alcance del objeto contractual.</w:t>
            </w:r>
          </w:p>
          <w:p w14:paraId="2FF0487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NOTA2: El horario para efectos de la extracción de residuos y/o escombros resultantes de la obra en la Unidad Militar será a partir de las 7:00 a las 17:00 horas.</w:t>
            </w:r>
          </w:p>
        </w:tc>
      </w:tr>
      <w:tr w:rsidR="00DA4080" w:rsidRPr="007C3258" w14:paraId="65F0C8E7"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43BD822F"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TRANSPORTE Y PUESTA EN SITIO DE TODOS LOS ELEMENTOS NECESARIOS PARA LA EJECUCIÓN DE LOS TRABAJOS CONTRATADOS</w:t>
            </w:r>
          </w:p>
        </w:tc>
        <w:tc>
          <w:tcPr>
            <w:tcW w:w="3955" w:type="pct"/>
            <w:tcBorders>
              <w:top w:val="nil"/>
              <w:left w:val="nil"/>
              <w:bottom w:val="single" w:sz="4" w:space="0" w:color="auto"/>
              <w:right w:val="single" w:sz="4" w:space="0" w:color="auto"/>
            </w:tcBorders>
            <w:hideMark/>
          </w:tcPr>
          <w:p w14:paraId="58383085"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contratista se compromete a asumir el transporte de todos los insumos, personal y equipos necesarios para la ejecución de las actividades contratadas hasta el lugar de los trabajos, lo cual hace parte de todos los costos que deberá asumir el contratista, por lo que deben ser considerados dentro del proyecto. El hecho de que alguna actividad no se encuentre relacionada en algunos de los ítems o especificaciones, no exonera al contratista de asumir la responsabilidad y los costos de la puesta en sitio de todos los elementos necesarios, por lo que no se pagará ningún costo adicional por este concepto.</w:t>
            </w:r>
          </w:p>
          <w:p w14:paraId="7EAA4A49"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 xml:space="preserve"> </w:t>
            </w:r>
            <w:r w:rsidRPr="007C3258">
              <w:rPr>
                <w:rFonts w:ascii="Arial Narrow" w:hAnsi="Arial Narrow" w:cs="Arial"/>
                <w:color w:val="000000"/>
                <w:sz w:val="18"/>
                <w:szCs w:val="18"/>
              </w:rPr>
              <w:br/>
              <w:t>La totalidad de insumos y equipos necesarios para la ejecución de las actividades contratadas se consiguen a nivel nacional, sin embargo, en el caso en que alguno(s) por sus características especiales de trabajo técnico no se consigan, el contratista deberá considerar y asumir  el costo del transporte, fletes y demás  hasta el sitio de la necesidad, dentro del correspondiente análisis de precios unitarios, por tanto, no podrá cobrar ningún valor adicional a lo establecido en su propuesta por este concepto.</w:t>
            </w:r>
          </w:p>
        </w:tc>
      </w:tr>
      <w:tr w:rsidR="00DA4080" w:rsidRPr="007C3258" w14:paraId="1C3310A8"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615845D2"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SEGURIDAD INDUSTRIAL</w:t>
            </w:r>
          </w:p>
        </w:tc>
        <w:tc>
          <w:tcPr>
            <w:tcW w:w="3955" w:type="pct"/>
            <w:tcBorders>
              <w:top w:val="nil"/>
              <w:left w:val="nil"/>
              <w:bottom w:val="single" w:sz="4" w:space="0" w:color="auto"/>
              <w:right w:val="single" w:sz="4" w:space="0" w:color="auto"/>
            </w:tcBorders>
            <w:hideMark/>
          </w:tcPr>
          <w:p w14:paraId="127B6574"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contratista deberá acatar todas las normas aplicables a las actividades de mantenimiento y adecuación del municipio respectivo y todas las medidas de seguridad de su personal y de terceros, en cuanto a la prevención de accidentes y seguridad industrial que estén vigentes y hayan sido dictadas por las entidades competentes (Ley 100 de 1993, Ley 797 de 2003, Ley 789 de 2002, y demás normas concordantes) las cuales serán publicadas en los lugares más visibles y vulnerables en cuanto a seguridad industrial del área intervenida y como mínimo deberá cumplir con las siguientes exigencias:</w:t>
            </w:r>
          </w:p>
          <w:p w14:paraId="22EFD6A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xml:space="preserve">1. PROTECCIONES: Los sitios de trabajo que puedan ofrecer algún peligro para el público o el personal que labora se protegerán con barricadas que </w:t>
            </w:r>
            <w:r w:rsidRPr="007C3258">
              <w:rPr>
                <w:rFonts w:ascii="Arial Narrow" w:hAnsi="Arial Narrow" w:cs="Arial"/>
                <w:color w:val="000000"/>
                <w:sz w:val="18"/>
                <w:szCs w:val="18"/>
              </w:rPr>
              <w:lastRenderedPageBreak/>
              <w:t>tengan cintas refractivas, o pintadas en colores refractivos y luces rojas. Estas protecciones serán también aplicables para cerrar ductos, fosos y bordes de placas y su mantenimiento será por cuenta del contratista hasta el momento en que el Contratante reciba el área correspondiente a plena satisfacción.</w:t>
            </w:r>
          </w:p>
          <w:p w14:paraId="660A9164"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2. ASEO: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r w:rsidRPr="007C3258">
              <w:rPr>
                <w:rFonts w:ascii="Arial Narrow" w:hAnsi="Arial Narrow" w:cs="Arial"/>
                <w:color w:val="000000"/>
                <w:sz w:val="18"/>
                <w:szCs w:val="18"/>
              </w:rPr>
              <w:br/>
            </w:r>
            <w:r w:rsidRPr="007C3258">
              <w:rPr>
                <w:rFonts w:ascii="Arial Narrow" w:hAnsi="Arial Narrow" w:cs="Arial"/>
                <w:color w:val="000000"/>
                <w:sz w:val="18"/>
                <w:szCs w:val="18"/>
              </w:rPr>
              <w:br/>
              <w:t>Interiormente se convendrá, previamente con el Supervisor, la ubicación de los centros de acopio de materiales de patio, los cuales se organizarán conformando vertederos por tipo de materiales, con paredes de madera o camillas, evitando la dispersión y desperdicio de los materiales.</w:t>
            </w:r>
          </w:p>
          <w:p w14:paraId="3E78A988"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contratista.</w:t>
            </w:r>
          </w:p>
          <w:p w14:paraId="360C9814"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Incluidos dentro del AIU están, las oficinas, campamentos, casinos y demás instalaciones del Proponente, así como todos los espacios internos, se mantendrán en continuo aseo, destinando el personal suficiente para tal labor. Para la implantación del campamento, se definirá con el Supervisor el sitio más adecuado dentro del área a intervenir, en caso de requerirse.</w:t>
            </w:r>
          </w:p>
        </w:tc>
      </w:tr>
      <w:tr w:rsidR="00DA4080" w:rsidRPr="007C3258" w14:paraId="728C7328" w14:textId="77777777" w:rsidTr="00431166">
        <w:trPr>
          <w:trHeight w:val="20"/>
        </w:trPr>
        <w:tc>
          <w:tcPr>
            <w:tcW w:w="1045"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6E12CB41"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lastRenderedPageBreak/>
              <w:t>PERSONAL DE EJECUCIÓN DE ACTIVIDADES</w:t>
            </w:r>
          </w:p>
        </w:tc>
        <w:tc>
          <w:tcPr>
            <w:tcW w:w="3955" w:type="pct"/>
            <w:tcBorders>
              <w:top w:val="single" w:sz="4" w:space="0" w:color="auto"/>
              <w:left w:val="single" w:sz="4" w:space="0" w:color="auto"/>
              <w:bottom w:val="single" w:sz="4" w:space="0" w:color="auto"/>
              <w:right w:val="single" w:sz="4" w:space="0" w:color="auto"/>
            </w:tcBorders>
            <w:shd w:val="clear" w:color="000000" w:fill="FFFFFF"/>
            <w:hideMark/>
          </w:tcPr>
          <w:p w14:paraId="620C6EBA" w14:textId="77777777" w:rsidR="00DA4080" w:rsidRPr="007C3258" w:rsidRDefault="00DA4080" w:rsidP="00431166">
            <w:pPr>
              <w:jc w:val="both"/>
              <w:rPr>
                <w:rFonts w:ascii="Arial Narrow" w:hAnsi="Arial Narrow" w:cs="Arial"/>
                <w:color w:val="000000"/>
                <w:sz w:val="18"/>
                <w:szCs w:val="18"/>
              </w:rPr>
            </w:pPr>
            <w:r w:rsidRPr="007C3258">
              <w:rPr>
                <w:rFonts w:ascii="Arial Narrow" w:hAnsi="Arial Narrow" w:cs="Arial"/>
                <w:color w:val="000000"/>
                <w:sz w:val="18"/>
                <w:szCs w:val="18"/>
              </w:rPr>
              <w:t xml:space="preserve">DOTACIÓN DE PERSONAL: Todo el personal que labore en cualquier sitio a intervenir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 </w:t>
            </w:r>
            <w:r w:rsidRPr="007C3258">
              <w:rPr>
                <w:rFonts w:ascii="Arial Narrow" w:hAnsi="Arial Narrow" w:cs="Arial"/>
                <w:b/>
                <w:bCs/>
                <w:color w:val="000000"/>
                <w:sz w:val="18"/>
                <w:szCs w:val="18"/>
              </w:rPr>
              <w:t>La mínima dotación exigida sin limitarse a:</w:t>
            </w:r>
            <w:r w:rsidRPr="007C3258">
              <w:rPr>
                <w:rFonts w:ascii="Arial Narrow" w:hAnsi="Arial Narrow" w:cs="Arial"/>
                <w:color w:val="000000"/>
                <w:sz w:val="18"/>
                <w:szCs w:val="18"/>
              </w:rPr>
              <w:t xml:space="preserve"> casco, botas, overol (del mismo color con nombre de la empresa y número de contrato), guantes y chaleco reflectivo. Los cascos y overoles deberán ser de un mismo color previa aprobación del Supervisor. </w:t>
            </w:r>
          </w:p>
          <w:p w14:paraId="1200C7F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Además de los implementos anteriormente anotados, el personal deberá contar con gafas, arnés, eslingas, protectores de ruido, caretas, cinturones de seguridad y cualquier otro elemento que su trabajo requiera.</w:t>
            </w:r>
          </w:p>
          <w:p w14:paraId="4304F666"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Todo el personal que se encuentre laborando, sin excepción, deberá portar un carnet de identificación con foto, datos personales, oficio y fecha de ingreso, el cual será entregado a diario en el puesto de control.</w:t>
            </w:r>
          </w:p>
          <w:p w14:paraId="306D7774"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lastRenderedPageBreak/>
              <w:br/>
              <w:t>El contratista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w:t>
            </w:r>
          </w:p>
        </w:tc>
      </w:tr>
      <w:tr w:rsidR="00DA4080" w:rsidRPr="007C3258" w14:paraId="73EDA04A" w14:textId="77777777" w:rsidTr="00431166">
        <w:trPr>
          <w:trHeight w:val="20"/>
        </w:trPr>
        <w:tc>
          <w:tcPr>
            <w:tcW w:w="1045"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112AB374"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lastRenderedPageBreak/>
              <w:t>PERSONAL MÍNIMO REQUERIDO</w:t>
            </w:r>
          </w:p>
        </w:tc>
        <w:tc>
          <w:tcPr>
            <w:tcW w:w="3955" w:type="pct"/>
            <w:tcBorders>
              <w:top w:val="single" w:sz="4" w:space="0" w:color="auto"/>
              <w:left w:val="nil"/>
              <w:bottom w:val="single" w:sz="4" w:space="0" w:color="auto"/>
              <w:right w:val="single" w:sz="4" w:space="0" w:color="auto"/>
            </w:tcBorders>
            <w:shd w:val="clear" w:color="000000" w:fill="FFFFFF"/>
            <w:hideMark/>
          </w:tcPr>
          <w:p w14:paraId="2E332E9A"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CONTRATISTA DEBERÁ PRESENTAR LAS HOJAS DE VIDA DEL PERSONAL MÍNIMO REQUERIDO, ASÍ:</w:t>
            </w:r>
          </w:p>
          <w:p w14:paraId="7C8F8C0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PERSONAL MÍNIMO REQUERIDO OBJETO DEL PRESENTE CONTRATO</w:t>
            </w:r>
          </w:p>
          <w:p w14:paraId="29FBF0B0"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Los profesionales requeridos para la ejecución de las actividades a desarrollar objeto del presente contrato son, un grupo de trabajo mínimo exigido que garanticen la idoneidad del personal a cargo de las actividades y para ello el contratista deberá presentar las respectivas hojas de vida completamente diligenciadas con las respectivas certificaciones anexadas que garanticen el cumplimiento de los requisitos exigidos para cada caso y necesarios para la correcta ejecución de las actividades objeto del contrato. Estos cargos fueron estipulados dada la naturaleza del contrato y el impacto que la misma puede tener en la confiabilidad.</w:t>
            </w:r>
          </w:p>
          <w:p w14:paraId="414D6B6D" w14:textId="77777777" w:rsidR="00DA4080" w:rsidRPr="007C3258" w:rsidRDefault="00DA4080" w:rsidP="00431166">
            <w:pPr>
              <w:rPr>
                <w:rFonts w:ascii="Arial Narrow" w:hAnsi="Arial Narrow" w:cs="Arial"/>
                <w:color w:val="000000"/>
                <w:sz w:val="18"/>
                <w:szCs w:val="18"/>
              </w:rPr>
            </w:pPr>
          </w:p>
          <w:p w14:paraId="521F061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1. DIRECTOR DE OBRA O COORDINADOR</w:t>
            </w:r>
          </w:p>
          <w:p w14:paraId="0B3A9EB8"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UN INGENIERO CIVIL O ARQUITECTO</w:t>
            </w:r>
          </w:p>
          <w:p w14:paraId="62E7A8F2"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Deberá ser arquitecto o ingeniero civil con matrícula profesional vigente con certificado de vigencia del COPNIA o COPNNA.</w:t>
            </w:r>
          </w:p>
          <w:p w14:paraId="6C493D4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La permanencia mínima del Coordinador de Obra en el sitio a intervenir será del 100% y deberá estar presente en la toma de decisiones, en los Comités semanales, en los Comités de Seguimiento y en general, cuando el supervisor lo requiera.</w:t>
            </w:r>
          </w:p>
          <w:p w14:paraId="50C0C62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lastRenderedPageBreak/>
              <w:br/>
              <w:t>EXPERIENCIA GENERAL:</w:t>
            </w:r>
          </w:p>
          <w:p w14:paraId="0E7F9015"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El profesional debe aportar como experiencia general de mínimo de tres (3) años en el ejercicio de su profesión contados a partir de la fecha de expedición de la matrícula, será quien se encargue de verificar que el objeto del presente proceso se desarrolle correctamente en todos sus aspectos.</w:t>
            </w:r>
          </w:p>
          <w:p w14:paraId="4EC7200A"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EXPERIENCIA ESPECÍFICA DE OBRA:</w:t>
            </w:r>
          </w:p>
          <w:p w14:paraId="4824F221"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El profesional debe aportar como experiencia en cualquiera de las siguientes actividades de obra: demoliciones, adecuaciones, pintura, estructura metálica, construcciones, y/o mantenimiento de edificaciones industriales o instalaciones militares o residenciales o mantenimiento de cubierta o acabados de obra, a través de contratos y/o certificaciones expedidas por el contratante.</w:t>
            </w:r>
          </w:p>
          <w:p w14:paraId="4C69B54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Documentos soporte:</w:t>
            </w:r>
          </w:p>
          <w:p w14:paraId="0E5D3899"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2950EF18"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Presentar copia del documento de identidad.</w:t>
            </w:r>
          </w:p>
          <w:p w14:paraId="20F13753"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Presentar la matrícula o tarjeta profesional vigente expedida por el Consejo Profesional correspondiente.</w:t>
            </w:r>
          </w:p>
          <w:p w14:paraId="60E42931"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Fotocopia de los diplomas respectivos de obtención del título correspondiente.</w:t>
            </w:r>
          </w:p>
          <w:p w14:paraId="2C0D25E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Certificado de inscripción en el COPNIA o COPNNA vigente.</w:t>
            </w:r>
          </w:p>
          <w:p w14:paraId="0F74C8DF"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lastRenderedPageBreak/>
              <w:br/>
              <w:t>- Carta suscrita por el profesional ofrecido en la que, bajo Gravedad de juramento, certifica que toda la documentación presentada es verídica.</w:t>
            </w:r>
          </w:p>
          <w:p w14:paraId="0E4AC957"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Certificaciones laborales</w:t>
            </w:r>
          </w:p>
          <w:p w14:paraId="661AB62A"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2. PERSONAL HSEQ</w:t>
            </w:r>
          </w:p>
          <w:p w14:paraId="29CB65D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Debe ser un técnico, tecnólogo y/o profesional con tarjeta profesional con mínimo 2 años de experiencia contada a partir de la expedición de la matrícula profesional.</w:t>
            </w:r>
          </w:p>
          <w:p w14:paraId="7B0FABB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EXPERIENCIA GENERAL:</w:t>
            </w:r>
          </w:p>
          <w:p w14:paraId="233C9DC6"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El coordinador debe aportar como experiencia general de mínimo de dos (2) años certificados en el ejercicio de su profesión contados a partir de la fecha de expedición de certificado como coordinador de alturas, será quien se encargue de verificar que el objeto del presente proceso se desarrolle correctamente en todos sus aspectos de seguridad en el trabajo.</w:t>
            </w:r>
          </w:p>
          <w:p w14:paraId="677D713F"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EXPERIENCIA ESPECÍFICA DE OBRA:</w:t>
            </w:r>
          </w:p>
          <w:p w14:paraId="526E6031"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El profesional debe aportar como mínimo 1 certificación de experiencia en cualquiera de las siguientes actividades de obra: demoliciones, adecuaciones, pintura, estructura metálica, construcciones, y/o mantenimiento de edificaciones industriales o instalaciones militares o residenciales o mantenimiento de cubierta o acabados de obra, las certificaciones deben ser expedidas por el contratante.</w:t>
            </w:r>
          </w:p>
          <w:p w14:paraId="6F6D1DA0"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Documentos soporte:</w:t>
            </w:r>
          </w:p>
          <w:p w14:paraId="48167D8F"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lastRenderedPageBreak/>
              <w:br/>
              <w:t>- 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21DBA94C"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Presentar copia del documento de identidad.</w:t>
            </w:r>
          </w:p>
          <w:p w14:paraId="02FA93F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Presentar Certificado de Capacitación y entrenamiento para trabajos en altura como Coordinador de trabajos en altura que se encuentre vigente mínimo por el plazo de ejecución del contrato.- Fotocopia de los diplomas respectivos de obtención del título correspondiente.</w:t>
            </w:r>
          </w:p>
          <w:p w14:paraId="620C2068"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Carta suscrita por el profesional ofrecido en la que, bajo Gravedad de Juramento, certifica que toda la documentación presentada es verídica.</w:t>
            </w:r>
          </w:p>
          <w:p w14:paraId="06442B46"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MAESTRO DE OBRA (01):</w:t>
            </w:r>
          </w:p>
          <w:p w14:paraId="003CDFB8"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Con experiencia general de mínimo tres (3) años desde la expedición de su tarjeta profesional y con experiencia específica de mínimo un (1) año como maestro de obra en proyectos de ADECUACIÓN Y/O MANTENIMIENTO Y/O REMODELACIÓN Y/O CONSTRUCCIÓN PARA INSTALACIONES E INFRAESTRUCTURA mediante la presentación de copia de los contratos y certificaciones expedidas por parte del contratante, debe aportar la certificación expedida por el COPNIA</w:t>
            </w:r>
          </w:p>
          <w:p w14:paraId="3A5F4DAA"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Documentos soporte:</w:t>
            </w:r>
          </w:p>
          <w:p w14:paraId="753358F5"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4DE8B44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Presentar copia del documento de identidad.</w:t>
            </w:r>
          </w:p>
          <w:p w14:paraId="7359CD34"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lastRenderedPageBreak/>
              <w:br/>
              <w:t>- Carta suscrita por el profesional ofrecido en la que, bajo Gravedad de Juramento, certifica que toda la documentación presentada es verídica.</w:t>
            </w:r>
          </w:p>
          <w:p w14:paraId="57223EEC"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La permanencia de este será, desde el inicio de las actividades hasta la entrega final a satisfacción, con una dedicación y permanencia del 100%, y deberá estar presente en la toma de decisiones, en los Comités semanales, en los Comités de Seguimiento y en general cuando el supervisor del contrato lo requiera.</w:t>
            </w:r>
            <w:r w:rsidRPr="007C3258">
              <w:rPr>
                <w:rFonts w:ascii="Arial Narrow" w:hAnsi="Arial Narrow" w:cs="Arial"/>
                <w:color w:val="000000"/>
                <w:sz w:val="18"/>
                <w:szCs w:val="18"/>
              </w:rPr>
              <w:br/>
            </w:r>
            <w:r w:rsidRPr="007C3258">
              <w:rPr>
                <w:rFonts w:ascii="Arial Narrow" w:hAnsi="Arial Narrow" w:cs="Arial"/>
                <w:color w:val="000000"/>
                <w:sz w:val="18"/>
                <w:szCs w:val="18"/>
              </w:rPr>
              <w:br/>
              <w:t>EQUIPO DE TRABAJO:</w:t>
            </w:r>
          </w:p>
          <w:p w14:paraId="57D4C776"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Personal mínimo operativo requerido durante el desarrollo debe ser una cuadrilla compuesta por un (01) oficial de obra y cinco (05) ayudantes así:</w:t>
            </w:r>
          </w:p>
          <w:p w14:paraId="18F4F102"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OFICIAL DE OBRA (01)</w:t>
            </w:r>
          </w:p>
          <w:p w14:paraId="07CE85DD" w14:textId="77777777" w:rsidR="00DA4080" w:rsidRPr="007C3258" w:rsidRDefault="00DA4080" w:rsidP="00431166">
            <w:pPr>
              <w:rPr>
                <w:rFonts w:ascii="Arial Narrow" w:hAnsi="Arial Narrow" w:cs="Arial"/>
                <w:color w:val="000000"/>
                <w:sz w:val="18"/>
                <w:szCs w:val="18"/>
              </w:rPr>
            </w:pPr>
          </w:p>
          <w:p w14:paraId="18F2223D"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 Hoja de Vida respaldada por las certificaciones que acrediten el tiempo de experiencia mínima de cinco (5) años en el sector de la construcción en obra y/o mantenimiento en obra y/o mantenimientos desmonte e instalación de cubiertas metálicas, (las certificaciones laborales, debidamente firmadas por el contratante”, que contengan, como mínimo: nombre del contratante, objeto del contrato, cargo desempeñado, fechas de inicio y terminación.</w:t>
            </w:r>
          </w:p>
          <w:p w14:paraId="1C18456B"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Presentar copia del documento de identidad.</w:t>
            </w:r>
          </w:p>
          <w:p w14:paraId="6A2BE9B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AYUDANTES (07):</w:t>
            </w:r>
          </w:p>
          <w:p w14:paraId="31B30FF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Hoja de vida respaldada por las certificaciones que acrediten el tiempo de experiencia de dos (02) años en el sector de la construcción en obra y/o mantenimiento en obra y/o mantenimientos desmonte e instalación de cubiertas metálicas</w:t>
            </w:r>
          </w:p>
          <w:p w14:paraId="3D794151"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lastRenderedPageBreak/>
              <w:br/>
              <w:t>-    Las certificaciones laborales, debidamente firmadas por el contratante, que contengan, como mínimo: nombre del contratante, objeto del contrato, cargo desempeñado, fechas de inicio y terminación.</w:t>
            </w:r>
          </w:p>
          <w:p w14:paraId="6FCB832F"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Presentar copia del documento de identidad.</w:t>
            </w:r>
          </w:p>
          <w:p w14:paraId="6D749C34"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 xml:space="preserve">NOTA: Todo el </w:t>
            </w:r>
            <w:r w:rsidRPr="007C3258">
              <w:rPr>
                <w:rFonts w:ascii="Arial Narrow" w:hAnsi="Arial Narrow" w:cs="Arial"/>
                <w:b/>
                <w:bCs/>
                <w:color w:val="000000"/>
                <w:sz w:val="18"/>
                <w:szCs w:val="18"/>
              </w:rPr>
              <w:t>PERSONAL MÍNIMO REQUERIDO</w:t>
            </w:r>
            <w:r w:rsidRPr="007C3258">
              <w:rPr>
                <w:rFonts w:ascii="Arial Narrow" w:hAnsi="Arial Narrow" w:cs="Arial"/>
                <w:color w:val="000000"/>
                <w:sz w:val="18"/>
                <w:szCs w:val="18"/>
              </w:rPr>
              <w:t xml:space="preserve"> debe contar con curso de altura vigente, de acuerdo con lo señalado con la normatividad</w:t>
            </w:r>
          </w:p>
          <w:p w14:paraId="2D997A17" w14:textId="77777777" w:rsidR="00DA4080" w:rsidRPr="007C3258" w:rsidRDefault="00DA4080" w:rsidP="00431166">
            <w:pPr>
              <w:rPr>
                <w:rFonts w:ascii="Arial Narrow" w:hAnsi="Arial Narrow" w:cs="Arial"/>
                <w:color w:val="000000"/>
                <w:sz w:val="18"/>
                <w:szCs w:val="18"/>
              </w:rPr>
            </w:pPr>
          </w:p>
        </w:tc>
      </w:tr>
      <w:tr w:rsidR="00DA4080" w:rsidRPr="007C3258" w14:paraId="055FD582"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7E2B3236"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lastRenderedPageBreak/>
              <w:t>CRONOGRAMA DE EJECUCIÓN</w:t>
            </w:r>
          </w:p>
        </w:tc>
        <w:tc>
          <w:tcPr>
            <w:tcW w:w="3955" w:type="pct"/>
            <w:tcBorders>
              <w:top w:val="nil"/>
              <w:left w:val="nil"/>
              <w:bottom w:val="single" w:sz="4" w:space="0" w:color="auto"/>
              <w:right w:val="single" w:sz="4" w:space="0" w:color="auto"/>
            </w:tcBorders>
            <w:hideMark/>
          </w:tcPr>
          <w:p w14:paraId="5A324138" w14:textId="77777777" w:rsidR="00DA4080" w:rsidRPr="007C3258" w:rsidRDefault="00DA4080" w:rsidP="00431166">
            <w:pPr>
              <w:jc w:val="both"/>
              <w:rPr>
                <w:rFonts w:ascii="Arial Narrow" w:hAnsi="Arial Narrow" w:cs="Arial"/>
                <w:color w:val="000000"/>
                <w:sz w:val="18"/>
                <w:szCs w:val="18"/>
              </w:rPr>
            </w:pPr>
            <w:r w:rsidRPr="007C3258">
              <w:rPr>
                <w:rFonts w:ascii="Arial Narrow" w:hAnsi="Arial Narrow" w:cs="Arial"/>
                <w:color w:val="000000"/>
                <w:sz w:val="18"/>
                <w:szCs w:val="18"/>
              </w:rPr>
              <w:t>El contratista se compromete a cumplir con el cronograma de ejecución de las actividades objeto del presente proceso, el cual será acordado junto con el supervisor del contrato, con el acompañamiento de un ingeniero del D10 DAVAA.</w:t>
            </w:r>
          </w:p>
          <w:p w14:paraId="54FCE812" w14:textId="77777777" w:rsidR="00DA4080" w:rsidRPr="007C3258" w:rsidRDefault="00DA4080" w:rsidP="00431166">
            <w:pPr>
              <w:jc w:val="both"/>
              <w:rPr>
                <w:rFonts w:ascii="Arial Narrow" w:hAnsi="Arial Narrow" w:cs="Arial"/>
                <w:color w:val="000000"/>
                <w:sz w:val="18"/>
                <w:szCs w:val="18"/>
              </w:rPr>
            </w:pPr>
            <w:r w:rsidRPr="007C3258">
              <w:rPr>
                <w:rFonts w:ascii="Arial Narrow" w:hAnsi="Arial Narrow" w:cs="Arial"/>
                <w:color w:val="000000"/>
                <w:sz w:val="18"/>
                <w:szCs w:val="18"/>
              </w:rPr>
              <w:br/>
              <w:t>El contratista deberá presentar al supervisor un plan detallado de trabajo por frente de obra de acuerdo al alcance del presente estudio; que permitirá conocer con anticipación, las áreas de intervención, la función del cronograma de obra y las duraciones de cada actividad, dentro de los dos (02) días hábiles siguientes a la suscripción del acta de inicio de obra, estas actividades deberán ser coordinadas por cada unidad con el fin de evitar traumatismos en el funcionamiento de las mismas.</w:t>
            </w:r>
          </w:p>
        </w:tc>
      </w:tr>
      <w:tr w:rsidR="00DA4080" w:rsidRPr="007C3258" w14:paraId="4A10576D" w14:textId="77777777" w:rsidTr="00431166">
        <w:trPr>
          <w:trHeight w:val="20"/>
        </w:trPr>
        <w:tc>
          <w:tcPr>
            <w:tcW w:w="1045" w:type="pct"/>
            <w:tcBorders>
              <w:top w:val="nil"/>
              <w:left w:val="single" w:sz="4" w:space="0" w:color="auto"/>
              <w:bottom w:val="single" w:sz="4" w:space="0" w:color="auto"/>
              <w:right w:val="single" w:sz="4" w:space="0" w:color="auto"/>
            </w:tcBorders>
            <w:shd w:val="clear" w:color="000000" w:fill="DBE5F1"/>
            <w:vAlign w:val="center"/>
            <w:hideMark/>
          </w:tcPr>
          <w:p w14:paraId="488E7CF8"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INTERVENTORÍA Y SUPERVISIÓN</w:t>
            </w:r>
          </w:p>
        </w:tc>
        <w:tc>
          <w:tcPr>
            <w:tcW w:w="3955" w:type="pct"/>
            <w:tcBorders>
              <w:top w:val="nil"/>
              <w:left w:val="nil"/>
              <w:bottom w:val="single" w:sz="4" w:space="0" w:color="auto"/>
              <w:right w:val="single" w:sz="4" w:space="0" w:color="auto"/>
            </w:tcBorders>
            <w:hideMark/>
          </w:tcPr>
          <w:p w14:paraId="1D5D1E65"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La interventoría y el supervisor coordinará la ejecución del contrato de acuerdo a cronograma establecido y será el responsable de recibir las actividades o trabajos realizados.</w:t>
            </w:r>
          </w:p>
          <w:p w14:paraId="1863DC8A"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br/>
              <w:t>La interventoría y el supervisor verificara la ejecución del contrato, esto con el fin que el INTERVENTOR cuente con el acompañamiento, asesoría y apoyo en la verificación de cada una de las actividades del contrato.</w:t>
            </w:r>
          </w:p>
        </w:tc>
      </w:tr>
      <w:tr w:rsidR="00DA4080" w:rsidRPr="007C3258" w14:paraId="694D4590" w14:textId="77777777" w:rsidTr="00431166">
        <w:trPr>
          <w:trHeight w:val="20"/>
        </w:trPr>
        <w:tc>
          <w:tcPr>
            <w:tcW w:w="1045" w:type="pct"/>
            <w:tcBorders>
              <w:top w:val="single" w:sz="4" w:space="0" w:color="auto"/>
              <w:left w:val="single" w:sz="4" w:space="0" w:color="auto"/>
              <w:bottom w:val="single" w:sz="4" w:space="0" w:color="auto"/>
              <w:right w:val="single" w:sz="4" w:space="0" w:color="auto"/>
            </w:tcBorders>
            <w:shd w:val="clear" w:color="000000" w:fill="DBE5F1"/>
            <w:vAlign w:val="center"/>
          </w:tcPr>
          <w:p w14:paraId="6FF6BA66"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ATENCIÓN DE EMERGENCIAS Y ACCIDENTES</w:t>
            </w:r>
          </w:p>
        </w:tc>
        <w:tc>
          <w:tcPr>
            <w:tcW w:w="3955" w:type="pct"/>
            <w:tcBorders>
              <w:top w:val="single" w:sz="4" w:space="0" w:color="auto"/>
              <w:left w:val="nil"/>
              <w:bottom w:val="single" w:sz="4" w:space="0" w:color="auto"/>
              <w:right w:val="single" w:sz="4" w:space="0" w:color="auto"/>
            </w:tcBorders>
          </w:tcPr>
          <w:p w14:paraId="6759D808"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contratista deberá implementar y mantener un Plan de Emergencias y Atención de Accidentes de Trabajo, el cual deberá ser presentado al supervisor del contrato  con el acta de inicio (el plan será verificado por la sección de seguridad operacional SESAT de la BRIAV32), y permanecer vigente durante toda la ejecución del objeto contractual. Este plan deberá contemplar, como mínimo, los siguientes aspectos:</w:t>
            </w:r>
          </w:p>
          <w:p w14:paraId="7CC1AA35" w14:textId="77777777" w:rsidR="00DA4080" w:rsidRPr="007C3258" w:rsidRDefault="00DA4080" w:rsidP="00431166">
            <w:pPr>
              <w:rPr>
                <w:rFonts w:ascii="Arial Narrow" w:hAnsi="Arial Narrow" w:cs="Arial"/>
                <w:color w:val="000000"/>
                <w:sz w:val="18"/>
                <w:szCs w:val="18"/>
              </w:rPr>
            </w:pPr>
          </w:p>
          <w:p w14:paraId="2CABA466" w14:textId="77777777" w:rsidR="00DA4080" w:rsidRPr="007C3258" w:rsidRDefault="00DA4080" w:rsidP="00DA4080">
            <w:pPr>
              <w:numPr>
                <w:ilvl w:val="0"/>
                <w:numId w:val="98"/>
              </w:numPr>
              <w:spacing w:after="0" w:line="240" w:lineRule="auto"/>
              <w:jc w:val="both"/>
              <w:rPr>
                <w:rFonts w:ascii="Arial Narrow" w:hAnsi="Arial Narrow" w:cs="Arial"/>
                <w:color w:val="000000"/>
                <w:sz w:val="18"/>
                <w:szCs w:val="18"/>
              </w:rPr>
            </w:pPr>
            <w:r w:rsidRPr="007C3258">
              <w:rPr>
                <w:rFonts w:ascii="Arial Narrow" w:hAnsi="Arial Narrow" w:cs="Arial"/>
                <w:color w:val="000000"/>
                <w:sz w:val="18"/>
                <w:szCs w:val="18"/>
              </w:rPr>
              <w:t>Atención inmediata: Disponga en el sitio de obra de un botiquín de emergencia completo y en condiciones de uso, así como medios de comunicación disponibles para la activación oportuna de ayuda.</w:t>
            </w:r>
          </w:p>
          <w:p w14:paraId="4FCE9B52" w14:textId="77777777" w:rsidR="00DA4080" w:rsidRPr="007C3258" w:rsidRDefault="00DA4080" w:rsidP="00DA4080">
            <w:pPr>
              <w:numPr>
                <w:ilvl w:val="0"/>
                <w:numId w:val="98"/>
              </w:numPr>
              <w:spacing w:after="0" w:line="240" w:lineRule="auto"/>
              <w:jc w:val="both"/>
              <w:rPr>
                <w:rFonts w:ascii="Arial Narrow" w:hAnsi="Arial Narrow" w:cs="Arial"/>
                <w:color w:val="000000"/>
                <w:sz w:val="18"/>
                <w:szCs w:val="18"/>
              </w:rPr>
            </w:pPr>
            <w:r w:rsidRPr="007C3258">
              <w:rPr>
                <w:rFonts w:ascii="Arial Narrow" w:hAnsi="Arial Narrow" w:cs="Arial"/>
                <w:color w:val="000000"/>
                <w:sz w:val="18"/>
                <w:szCs w:val="18"/>
              </w:rPr>
              <w:lastRenderedPageBreak/>
              <w:t>Coordinación médica y transporte (para el personal mínimo requerido): El contratista realizará la coordinación directa con el servicio médico, con centros asistenciales cercanos para la atención inicial y eventual remisión del trabajador lesionado.</w:t>
            </w:r>
          </w:p>
          <w:p w14:paraId="44297075" w14:textId="77777777" w:rsidR="00DA4080" w:rsidRPr="007C3258" w:rsidRDefault="00DA4080" w:rsidP="00DA4080">
            <w:pPr>
              <w:numPr>
                <w:ilvl w:val="0"/>
                <w:numId w:val="98"/>
              </w:numPr>
              <w:spacing w:after="0" w:line="240" w:lineRule="auto"/>
              <w:jc w:val="both"/>
              <w:rPr>
                <w:rFonts w:ascii="Arial Narrow" w:hAnsi="Arial Narrow" w:cs="Arial"/>
                <w:color w:val="000000"/>
                <w:sz w:val="18"/>
                <w:szCs w:val="18"/>
              </w:rPr>
            </w:pPr>
            <w:r w:rsidRPr="007C3258">
              <w:rPr>
                <w:rFonts w:ascii="Arial Narrow" w:hAnsi="Arial Narrow" w:cs="Arial"/>
                <w:color w:val="000000"/>
                <w:sz w:val="18"/>
                <w:szCs w:val="18"/>
              </w:rPr>
              <w:t>Notificación y reporte: Comunicar de manera inmediata el accidente o incidente al supervisor del contrato y a la Administradora de Riesgos Laborales (ARL) correspondiente, cumpliendo con los plazos y procedimientos establecidos en la normatividad vigente.</w:t>
            </w:r>
          </w:p>
          <w:p w14:paraId="04CBFFEA" w14:textId="77777777" w:rsidR="00DA4080" w:rsidRPr="007C3258" w:rsidRDefault="00DA4080" w:rsidP="00DA4080">
            <w:pPr>
              <w:numPr>
                <w:ilvl w:val="0"/>
                <w:numId w:val="98"/>
              </w:numPr>
              <w:spacing w:after="0" w:line="240" w:lineRule="auto"/>
              <w:jc w:val="both"/>
              <w:rPr>
                <w:rFonts w:ascii="Arial Narrow" w:hAnsi="Arial Narrow" w:cs="Arial"/>
                <w:color w:val="000000"/>
                <w:sz w:val="18"/>
                <w:szCs w:val="18"/>
              </w:rPr>
            </w:pPr>
            <w:r w:rsidRPr="007C3258">
              <w:rPr>
                <w:rFonts w:ascii="Arial Narrow" w:hAnsi="Arial Narrow" w:cs="Arial"/>
                <w:color w:val="000000"/>
                <w:sz w:val="18"/>
                <w:szCs w:val="18"/>
              </w:rPr>
              <w:t>Simulacros y capacitación: Efectuar, como mínimo sin limitarse a: un (1) simulacro de atención de emergencias cada semana, o en caso que cambie el personal del contrato, para asegurar que el personal ya vinculado conozca el procedimiento de respuesta, los puntos de encuentro y las rutas de evacuación.</w:t>
            </w:r>
          </w:p>
          <w:p w14:paraId="21256B75" w14:textId="77777777" w:rsidR="00DA4080" w:rsidRPr="007C3258" w:rsidRDefault="00DA4080" w:rsidP="00431166">
            <w:pPr>
              <w:ind w:left="720"/>
              <w:rPr>
                <w:rFonts w:ascii="Arial Narrow" w:hAnsi="Arial Narrow" w:cs="Arial"/>
                <w:color w:val="000000"/>
                <w:sz w:val="18"/>
                <w:szCs w:val="18"/>
              </w:rPr>
            </w:pPr>
          </w:p>
          <w:p w14:paraId="33982ADE"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El contratista será el único responsable por la seguridad y salud de su personal durante la ejecución del contrato, incluyendo la prevención, atención y manejo de cualquier accidente o incidente de trabajo que se presente. En ningún caso el Ejército Nacional asumirá responsabilidad solidaria o subsidiaria por dichos eventos, siendo obligación exclusiva del contratista cubrir los costos, indemnizaciones, seguros y prestaciones derivadas de los mismos.</w:t>
            </w:r>
          </w:p>
          <w:p w14:paraId="6FB14570" w14:textId="77777777" w:rsidR="00DA4080" w:rsidRPr="007C3258" w:rsidRDefault="00DA4080" w:rsidP="00431166">
            <w:pPr>
              <w:rPr>
                <w:rFonts w:ascii="Arial Narrow" w:hAnsi="Arial Narrow" w:cs="Arial"/>
                <w:color w:val="000000"/>
                <w:sz w:val="18"/>
                <w:szCs w:val="18"/>
              </w:rPr>
            </w:pPr>
          </w:p>
          <w:p w14:paraId="7EC1BBC4" w14:textId="77777777" w:rsidR="00DA4080" w:rsidRPr="007C3258" w:rsidRDefault="00DA4080" w:rsidP="00431166">
            <w:pPr>
              <w:rPr>
                <w:rFonts w:ascii="Arial Narrow" w:hAnsi="Arial Narrow" w:cs="Arial"/>
                <w:color w:val="000000"/>
                <w:sz w:val="18"/>
                <w:szCs w:val="18"/>
              </w:rPr>
            </w:pPr>
          </w:p>
        </w:tc>
      </w:tr>
      <w:tr w:rsidR="00DA4080" w:rsidRPr="007C3258" w14:paraId="6CF1E114" w14:textId="77777777" w:rsidTr="00431166">
        <w:trPr>
          <w:trHeight w:val="20"/>
        </w:trPr>
        <w:tc>
          <w:tcPr>
            <w:tcW w:w="1045" w:type="pct"/>
            <w:tcBorders>
              <w:top w:val="single" w:sz="4" w:space="0" w:color="auto"/>
              <w:left w:val="single" w:sz="4" w:space="0" w:color="auto"/>
              <w:bottom w:val="single" w:sz="4" w:space="0" w:color="auto"/>
              <w:right w:val="single" w:sz="4" w:space="0" w:color="auto"/>
            </w:tcBorders>
            <w:shd w:val="clear" w:color="000000" w:fill="DBE5F1"/>
            <w:vAlign w:val="center"/>
          </w:tcPr>
          <w:p w14:paraId="54728CCA"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lastRenderedPageBreak/>
              <w:t>RESPONSABILIDAD</w:t>
            </w:r>
          </w:p>
          <w:p w14:paraId="498FF54D" w14:textId="77777777" w:rsidR="00DA4080" w:rsidRPr="007C3258" w:rsidRDefault="00DA4080" w:rsidP="00431166">
            <w:pPr>
              <w:jc w:val="center"/>
              <w:rPr>
                <w:rFonts w:ascii="Arial Narrow" w:hAnsi="Arial Narrow" w:cs="Arial"/>
                <w:b/>
                <w:bCs/>
                <w:color w:val="000000"/>
                <w:sz w:val="18"/>
                <w:szCs w:val="18"/>
              </w:rPr>
            </w:pPr>
            <w:r w:rsidRPr="007C3258">
              <w:rPr>
                <w:rFonts w:ascii="Arial Narrow" w:hAnsi="Arial Narrow" w:cs="Arial"/>
                <w:b/>
                <w:bCs/>
                <w:color w:val="000000"/>
                <w:sz w:val="18"/>
                <w:szCs w:val="18"/>
              </w:rPr>
              <w:t xml:space="preserve">DEL CONTRATISTA </w:t>
            </w:r>
          </w:p>
          <w:p w14:paraId="32C27599" w14:textId="77777777" w:rsidR="00DA4080" w:rsidRPr="007C3258" w:rsidRDefault="00DA4080" w:rsidP="00431166">
            <w:pPr>
              <w:jc w:val="center"/>
              <w:rPr>
                <w:rFonts w:ascii="Arial Narrow" w:hAnsi="Arial Narrow" w:cs="Arial"/>
                <w:b/>
                <w:bCs/>
                <w:color w:val="000000"/>
                <w:sz w:val="18"/>
                <w:szCs w:val="18"/>
              </w:rPr>
            </w:pPr>
          </w:p>
          <w:p w14:paraId="69263443" w14:textId="77777777" w:rsidR="00DA4080" w:rsidRPr="007C3258" w:rsidRDefault="00DA4080" w:rsidP="00431166">
            <w:pPr>
              <w:jc w:val="center"/>
              <w:rPr>
                <w:rFonts w:ascii="Arial Narrow" w:hAnsi="Arial Narrow" w:cs="Arial"/>
                <w:b/>
                <w:bCs/>
                <w:color w:val="000000"/>
                <w:sz w:val="18"/>
                <w:szCs w:val="18"/>
              </w:rPr>
            </w:pPr>
          </w:p>
        </w:tc>
        <w:tc>
          <w:tcPr>
            <w:tcW w:w="3955" w:type="pct"/>
            <w:tcBorders>
              <w:top w:val="single" w:sz="4" w:space="0" w:color="auto"/>
              <w:left w:val="nil"/>
              <w:bottom w:val="single" w:sz="4" w:space="0" w:color="auto"/>
              <w:right w:val="single" w:sz="4" w:space="0" w:color="auto"/>
            </w:tcBorders>
          </w:tcPr>
          <w:p w14:paraId="79AFEBB1" w14:textId="77777777" w:rsidR="00DA4080" w:rsidRPr="007C3258" w:rsidRDefault="00DA4080" w:rsidP="00431166">
            <w:pPr>
              <w:rPr>
                <w:rFonts w:ascii="Arial Narrow" w:hAnsi="Arial Narrow" w:cs="Arial"/>
                <w:color w:val="000000"/>
                <w:sz w:val="18"/>
                <w:szCs w:val="18"/>
              </w:rPr>
            </w:pPr>
            <w:r w:rsidRPr="007C3258">
              <w:rPr>
                <w:rFonts w:ascii="Arial Narrow" w:hAnsi="Arial Narrow" w:cs="Arial"/>
                <w:color w:val="000000"/>
                <w:sz w:val="18"/>
                <w:szCs w:val="18"/>
              </w:rPr>
              <w:t xml:space="preserve">El contratista será responsable durante la ejecución del contrato de asumir los daños que se llegaren a presentar con ocasión de sus actividades al interior de la Unidad Militar. </w:t>
            </w:r>
          </w:p>
        </w:tc>
      </w:tr>
    </w:tbl>
    <w:p w14:paraId="1654BF2B"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p>
    <w:p w14:paraId="4C3694AF"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r w:rsidRPr="007C3258">
        <w:rPr>
          <w:rFonts w:ascii="Arial Narrow" w:eastAsia="Arial Narrow" w:hAnsi="Arial Narrow" w:cs="Arial Narrow"/>
          <w:bCs/>
        </w:rPr>
        <w:t>Nota: En la preparación de estos programas, el proponente seleccionado deberá tener en cuenta los siguientes aspectos:</w:t>
      </w:r>
    </w:p>
    <w:p w14:paraId="64F2E306"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p>
    <w:p w14:paraId="54FC5B22"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r w:rsidRPr="007C3258">
        <w:rPr>
          <w:rFonts w:ascii="Arial Narrow" w:eastAsia="Arial Narrow" w:hAnsi="Arial Narrow" w:cs="Arial Narrow"/>
          <w:bCs/>
        </w:rPr>
        <w:t>- Las condiciones climáticas, topográficas y demás condiciones del sitio de la obra (ubicación).</w:t>
      </w:r>
    </w:p>
    <w:p w14:paraId="70410E27"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r w:rsidRPr="007C3258">
        <w:rPr>
          <w:rFonts w:ascii="Arial Narrow" w:eastAsia="Arial Narrow" w:hAnsi="Arial Narrow" w:cs="Arial Narrow"/>
          <w:bCs/>
        </w:rPr>
        <w:t>- La evaluación de las condiciones de producción y adquisición de materiales.</w:t>
      </w:r>
    </w:p>
    <w:p w14:paraId="0AC8D01A"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r w:rsidRPr="007C3258">
        <w:rPr>
          <w:rFonts w:ascii="Arial Narrow" w:eastAsia="Arial Narrow" w:hAnsi="Arial Narrow" w:cs="Arial Narrow"/>
          <w:bCs/>
        </w:rPr>
        <w:lastRenderedPageBreak/>
        <w:t>- Los racionamientos de los servicios públicos.</w:t>
      </w:r>
    </w:p>
    <w:p w14:paraId="54E43881"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r w:rsidRPr="007C3258">
        <w:rPr>
          <w:rFonts w:ascii="Arial Narrow" w:eastAsia="Arial Narrow" w:hAnsi="Arial Narrow" w:cs="Arial Narrow"/>
          <w:bCs/>
        </w:rPr>
        <w:t>- Los horarios de trabajos permitidos de acuerdo con la ley, el medio ambiente y con las disposiciones que sobre la materia rige en el sitio de la obra.</w:t>
      </w:r>
    </w:p>
    <w:p w14:paraId="52589C81"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r w:rsidRPr="007C3258">
        <w:rPr>
          <w:rFonts w:ascii="Arial Narrow" w:eastAsia="Arial Narrow" w:hAnsi="Arial Narrow" w:cs="Arial Narrow"/>
          <w:bCs/>
        </w:rPr>
        <w:t>- Durante la ejecución de cada uno de los trabajos y al finalizar cada actividad se deben entregar las zonas completamente limpias.</w:t>
      </w:r>
    </w:p>
    <w:p w14:paraId="2C78F36E"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r w:rsidRPr="007C3258">
        <w:rPr>
          <w:rFonts w:ascii="Arial Narrow" w:eastAsia="Arial Narrow" w:hAnsi="Arial Narrow" w:cs="Arial Narrow"/>
          <w:bCs/>
        </w:rPr>
        <w:t>- Todas las actividades que se realicen dentro del Hangar incluyendo desmonte e instalación; se deben hacer previamente a la preparación de la superficie de la placa de contrapeso y de esta forma evitar los acabados de dicha placa.</w:t>
      </w:r>
    </w:p>
    <w:p w14:paraId="371F9263" w14:textId="77777777" w:rsidR="00DA4080" w:rsidRPr="007C3258" w:rsidRDefault="00DA4080" w:rsidP="00DA4080">
      <w:pPr>
        <w:widowControl w:val="0"/>
        <w:tabs>
          <w:tab w:val="left" w:pos="1725"/>
        </w:tabs>
        <w:spacing w:line="23" w:lineRule="atLeast"/>
        <w:jc w:val="both"/>
        <w:rPr>
          <w:rFonts w:ascii="Arial Narrow" w:eastAsia="Arial Narrow" w:hAnsi="Arial Narrow" w:cs="Arial Narrow"/>
          <w:bCs/>
        </w:rPr>
      </w:pPr>
    </w:p>
    <w:p w14:paraId="513FA81F" w14:textId="77777777" w:rsidR="00DA4080" w:rsidRPr="007C3258" w:rsidRDefault="00DA4080" w:rsidP="00DA4080">
      <w:pPr>
        <w:ind w:right="184"/>
        <w:jc w:val="both"/>
        <w:rPr>
          <w:rFonts w:ascii="Arial Narrow" w:hAnsi="Arial Narrow"/>
          <w:b/>
          <w:bCs/>
          <w:sz w:val="20"/>
          <w:szCs w:val="20"/>
          <w:u w:val="single"/>
        </w:rPr>
      </w:pPr>
      <w:r w:rsidRPr="007C3258">
        <w:rPr>
          <w:rFonts w:ascii="Arial Narrow" w:hAnsi="Arial Narrow"/>
          <w:b/>
          <w:bCs/>
          <w:sz w:val="20"/>
          <w:szCs w:val="20"/>
          <w:u w:val="single"/>
        </w:rPr>
        <w:t>VISITA TÉCNICA NO OBLIGATORIA:</w:t>
      </w:r>
    </w:p>
    <w:p w14:paraId="12218408" w14:textId="77777777" w:rsidR="00DA4080" w:rsidRPr="007C3258" w:rsidRDefault="00DA4080" w:rsidP="00DA4080">
      <w:pPr>
        <w:ind w:right="184"/>
        <w:jc w:val="both"/>
        <w:rPr>
          <w:rFonts w:ascii="Arial Narrow" w:hAnsi="Arial Narrow"/>
          <w:b/>
          <w:bCs/>
          <w:sz w:val="20"/>
          <w:szCs w:val="20"/>
          <w:u w:val="single"/>
        </w:rPr>
      </w:pPr>
    </w:p>
    <w:p w14:paraId="2AD2E76C" w14:textId="77777777" w:rsidR="00DA4080" w:rsidRPr="007C3258" w:rsidRDefault="00DA4080" w:rsidP="00DA4080">
      <w:pPr>
        <w:ind w:right="184"/>
        <w:jc w:val="both"/>
        <w:rPr>
          <w:rFonts w:ascii="Arial Narrow" w:hAnsi="Arial Narrow"/>
        </w:rPr>
      </w:pPr>
      <w:r w:rsidRPr="007C3258">
        <w:rPr>
          <w:rFonts w:ascii="Arial Narrow" w:hAnsi="Arial Narrow"/>
        </w:rPr>
        <w:t>La entidad en aras de garantizar que los interesados tengan el conocimiento de fondo respecto a las condiciones técnicas necesarias para elaborar y presentar una propuesta firme y seria que garantice el cumplimiento y satisfacción de las necesidades que motivan la presente adquisición, establecerá las condiciones en tiempo modo y lugar el desarrollo de una visita técnica así:</w:t>
      </w:r>
    </w:p>
    <w:p w14:paraId="7804DCC5" w14:textId="77777777" w:rsidR="00DA4080" w:rsidRPr="007C3258" w:rsidRDefault="00DA4080" w:rsidP="00DA4080">
      <w:pPr>
        <w:ind w:right="184"/>
        <w:jc w:val="both"/>
        <w:rPr>
          <w:rFonts w:ascii="Arial Narrow" w:hAnsi="Arial Narrow"/>
        </w:rPr>
      </w:pPr>
    </w:p>
    <w:p w14:paraId="6D9656CB" w14:textId="77777777" w:rsidR="00DA4080" w:rsidRPr="007C3258" w:rsidRDefault="00DA4080" w:rsidP="00DA4080">
      <w:pPr>
        <w:ind w:right="184"/>
        <w:jc w:val="both"/>
        <w:rPr>
          <w:rFonts w:ascii="Arial Narrow" w:hAnsi="Arial Narrow" w:cs="Arial"/>
        </w:rPr>
      </w:pPr>
      <w:r w:rsidRPr="007C3258">
        <w:rPr>
          <w:rFonts w:ascii="Arial Narrow" w:hAnsi="Arial Narrow" w:cs="Arial"/>
        </w:rPr>
        <w:t xml:space="preserve">Se ha establecido una visita de carácter técnico (NO OBLIGATORIA) a las instalaciones del  BAMAV2 coordinando los permiso para el ingreso y el acompañamiento a través del señor </w:t>
      </w:r>
      <w:r w:rsidRPr="007C3258">
        <w:rPr>
          <w:rFonts w:ascii="Arial Narrow" w:hAnsi="Arial Narrow" w:cs="Arial"/>
          <w:b/>
          <w:noProof/>
        </w:rPr>
        <w:t>CT DÍAZ MARIMON KEVIN</w:t>
      </w:r>
      <w:r w:rsidRPr="007C3258">
        <w:rPr>
          <w:rFonts w:ascii="Arial Narrow" w:hAnsi="Arial Narrow" w:cs="Arial"/>
        </w:rPr>
        <w:t xml:space="preserve">  (cel. 3182765801), la visita en mención tendrá una duración de un día con el fin de que todos los proponentes establezcan los detalles, condiciones y tengan pleno conocimiento de las circunstancias especiales, zona de ejecución del proyecto, aspectos ambientales y de acceso a las instalación donde se realizará la obra. </w:t>
      </w:r>
    </w:p>
    <w:p w14:paraId="3B8C92DF" w14:textId="77777777" w:rsidR="00DA4080" w:rsidRPr="007C3258" w:rsidRDefault="00DA4080" w:rsidP="00DA4080">
      <w:pPr>
        <w:ind w:right="184"/>
        <w:jc w:val="both"/>
        <w:rPr>
          <w:rFonts w:ascii="Arial Narrow" w:hAnsi="Arial Narrow" w:cs="Arial"/>
        </w:rPr>
      </w:pPr>
    </w:p>
    <w:p w14:paraId="1AEB48DC" w14:textId="77777777" w:rsidR="00DA4080" w:rsidRPr="007C3258" w:rsidRDefault="00DA4080" w:rsidP="00DA4080">
      <w:pPr>
        <w:ind w:right="184"/>
        <w:jc w:val="both"/>
        <w:rPr>
          <w:rFonts w:ascii="Arial Narrow" w:hAnsi="Arial Narrow" w:cs="Arial"/>
        </w:rPr>
      </w:pPr>
      <w:r w:rsidRPr="007C3258">
        <w:rPr>
          <w:rFonts w:ascii="Arial Narrow" w:hAnsi="Arial Narrow" w:cs="Arial"/>
        </w:rPr>
        <w:t>En el Fuerte Militar de Tolemaida ubicado en Nilo – Cundinamarca  la cual se realizará a los dos (02) días siguientes una  vez se publique el proyecto de pliego de condiciones en la plataforma SECOPII hasta antes de publicar el pliego de condiciones definitivo.</w:t>
      </w:r>
    </w:p>
    <w:p w14:paraId="4F56DD36" w14:textId="77777777" w:rsidR="00DA4080" w:rsidRPr="007C3258" w:rsidRDefault="00DA4080" w:rsidP="00DA4080">
      <w:pPr>
        <w:ind w:right="184"/>
        <w:jc w:val="both"/>
        <w:rPr>
          <w:rFonts w:ascii="Arial Narrow" w:hAnsi="Arial Narrow" w:cs="Arial"/>
        </w:rPr>
      </w:pPr>
      <w:r w:rsidRPr="007C3258">
        <w:rPr>
          <w:rFonts w:ascii="Arial Narrow" w:hAnsi="Arial Narrow" w:cs="Arial"/>
        </w:rPr>
        <w:br/>
        <w:t>En esta visita el posible oferente podrá identificar aspectos inherentes a las obras a ejecutar y la logística necesaria para la misma, en todo caso será responsabilidad de cada uno de los proponentes, el conocimiento de los aspectos antes enunciados.</w:t>
      </w:r>
    </w:p>
    <w:p w14:paraId="527150C9" w14:textId="77777777" w:rsidR="00DA4080" w:rsidRPr="007C3258" w:rsidRDefault="00DA4080" w:rsidP="00DA4080">
      <w:pPr>
        <w:ind w:right="184"/>
        <w:jc w:val="both"/>
        <w:rPr>
          <w:rFonts w:ascii="Arial Narrow" w:hAnsi="Arial Narrow" w:cs="Arial"/>
        </w:rPr>
      </w:pPr>
      <w:r w:rsidRPr="007C3258">
        <w:rPr>
          <w:rFonts w:ascii="Arial Narrow" w:hAnsi="Arial Narrow" w:cs="Arial"/>
        </w:rPr>
        <w:lastRenderedPageBreak/>
        <w:br/>
        <w:t>La Entidad fijará una fecha en el cronograma del proceso para que los posibles oferentes efectúen esta visita, que será atendida por parte de quien sea designado por la Entidad.</w:t>
      </w:r>
    </w:p>
    <w:p w14:paraId="603505A3" w14:textId="77777777" w:rsidR="00DA4080" w:rsidRPr="007C3258" w:rsidRDefault="00DA4080" w:rsidP="00DA4080">
      <w:pPr>
        <w:ind w:right="184"/>
        <w:jc w:val="both"/>
        <w:rPr>
          <w:rFonts w:ascii="Arial Narrow" w:hAnsi="Arial Narrow"/>
        </w:rPr>
      </w:pPr>
      <w:r w:rsidRPr="007C3258">
        <w:rPr>
          <w:rFonts w:ascii="Arial Narrow" w:hAnsi="Arial Narrow" w:cs="Arial"/>
        </w:rPr>
        <w:br/>
        <w:t>Los interesados no podrán presentar en el futuro reclamaciones a la entidad contratante aduciendo como excusa el hecho de no haberse familiarizado o conocido debidamente los detalles y condiciones bajo los cuales serán ejecutados los trabajos de acuerdo con lo descrito anteriormente.</w:t>
      </w:r>
    </w:p>
    <w:p w14:paraId="6D261727" w14:textId="77777777" w:rsidR="00DA4080" w:rsidRPr="007C3258" w:rsidRDefault="00DA4080" w:rsidP="00DA4080">
      <w:pPr>
        <w:ind w:right="184"/>
        <w:jc w:val="both"/>
        <w:rPr>
          <w:rFonts w:ascii="Arial Narrow" w:hAnsi="Arial Narrow"/>
        </w:rPr>
      </w:pPr>
    </w:p>
    <w:p w14:paraId="6953244F" w14:textId="77777777" w:rsidR="00DA4080" w:rsidRPr="007C3258" w:rsidRDefault="00DA4080" w:rsidP="00DA4080">
      <w:pPr>
        <w:ind w:right="184"/>
        <w:jc w:val="both"/>
        <w:rPr>
          <w:rFonts w:ascii="Arial Narrow" w:hAnsi="Arial Narrow"/>
        </w:rPr>
      </w:pPr>
    </w:p>
    <w:p w14:paraId="35A4CF54" w14:textId="77777777" w:rsidR="00DA4080" w:rsidRPr="007C3258" w:rsidRDefault="00DA4080" w:rsidP="00DA4080">
      <w:pPr>
        <w:pStyle w:val="Prrafodelista"/>
        <w:numPr>
          <w:ilvl w:val="3"/>
          <w:numId w:val="95"/>
        </w:numPr>
        <w:spacing w:after="0" w:line="240" w:lineRule="auto"/>
        <w:ind w:left="499" w:right="184"/>
        <w:jc w:val="both"/>
        <w:rPr>
          <w:rFonts w:ascii="Arial Narrow" w:hAnsi="Arial Narrow"/>
        </w:rPr>
      </w:pPr>
      <w:r w:rsidRPr="007C3258">
        <w:rPr>
          <w:rFonts w:ascii="Arial Narrow" w:hAnsi="Arial Narrow"/>
        </w:rPr>
        <w:t>Se requiere que los interesados en realizar la visita técnica no obligatoria anexen los datos y documentos requeridos por el coordinador de la unidad militar.</w:t>
      </w:r>
    </w:p>
    <w:p w14:paraId="0EB2A12F" w14:textId="77777777" w:rsidR="00DA4080" w:rsidRPr="007C3258" w:rsidRDefault="00DA4080" w:rsidP="00DA4080">
      <w:pPr>
        <w:pStyle w:val="Prrafodelista"/>
        <w:ind w:left="499" w:right="184"/>
        <w:jc w:val="both"/>
        <w:rPr>
          <w:rFonts w:ascii="Arial Narrow" w:hAnsi="Arial Narrow"/>
        </w:rPr>
      </w:pPr>
    </w:p>
    <w:p w14:paraId="75DE4F7A" w14:textId="77777777" w:rsidR="00DA4080" w:rsidRPr="007C3258" w:rsidRDefault="00DA4080" w:rsidP="00DA4080">
      <w:pPr>
        <w:pStyle w:val="Prrafodelista"/>
        <w:numPr>
          <w:ilvl w:val="3"/>
          <w:numId w:val="95"/>
        </w:numPr>
        <w:spacing w:after="0" w:line="240" w:lineRule="auto"/>
        <w:ind w:left="426" w:right="184" w:hanging="284"/>
        <w:jc w:val="both"/>
        <w:rPr>
          <w:rFonts w:ascii="Arial Narrow" w:hAnsi="Arial Narrow"/>
          <w:color w:val="000000" w:themeColor="text1"/>
        </w:rPr>
      </w:pPr>
      <w:r w:rsidRPr="007C3258">
        <w:rPr>
          <w:rFonts w:ascii="Arial Narrow" w:hAnsi="Arial Narrow"/>
          <w:color w:val="000000" w:themeColor="text1"/>
        </w:rPr>
        <w:t xml:space="preserve">La solicitud junto con la información y documentos deberá ser allegada a los correos electrónicos: </w:t>
      </w:r>
      <w:r w:rsidRPr="007C3258">
        <w:rPr>
          <w:rStyle w:val="Hipervnculo"/>
          <w:rFonts w:ascii="Arial Narrow" w:hAnsi="Arial Narrow"/>
          <w:color w:val="000000" w:themeColor="text1"/>
        </w:rPr>
        <w:t>kevin.diaz@ejercito.mil.co</w:t>
      </w:r>
      <w:r w:rsidRPr="007C3258">
        <w:rPr>
          <w:rFonts w:ascii="Arial Narrow" w:hAnsi="Arial Narrow"/>
          <w:color w:val="000000" w:themeColor="text1"/>
        </w:rPr>
        <w:t xml:space="preserve">, y  </w:t>
      </w:r>
      <w:hyperlink r:id="rId7" w:history="1">
        <w:r w:rsidRPr="007C3258">
          <w:rPr>
            <w:rStyle w:val="Hipervnculo"/>
            <w:rFonts w:ascii="Arial Narrow" w:hAnsi="Arial Narrow"/>
            <w:color w:val="000000" w:themeColor="text1"/>
          </w:rPr>
          <w:t>jaime.murciamu@ejercito.mil.co</w:t>
        </w:r>
      </w:hyperlink>
      <w:r w:rsidRPr="007C3258">
        <w:rPr>
          <w:rFonts w:ascii="Arial Narrow" w:hAnsi="Arial Narrow"/>
          <w:color w:val="000000" w:themeColor="text1"/>
        </w:rPr>
        <w:t xml:space="preserve">  con 24 horas de antelación a la visita.</w:t>
      </w:r>
    </w:p>
    <w:p w14:paraId="6C9BFF7E" w14:textId="77777777" w:rsidR="00DA4080" w:rsidRPr="007C3258" w:rsidRDefault="00DA4080" w:rsidP="00DA4080">
      <w:pPr>
        <w:ind w:right="184"/>
        <w:jc w:val="both"/>
        <w:rPr>
          <w:rFonts w:ascii="Arial Narrow" w:hAnsi="Arial Narrow"/>
        </w:rPr>
      </w:pPr>
    </w:p>
    <w:p w14:paraId="37A56E80" w14:textId="77777777" w:rsidR="00DA4080" w:rsidRPr="007C3258" w:rsidRDefault="00DA4080" w:rsidP="00DA4080">
      <w:pPr>
        <w:tabs>
          <w:tab w:val="left" w:pos="1691"/>
        </w:tabs>
        <w:spacing w:line="23" w:lineRule="atLeast"/>
        <w:jc w:val="both"/>
        <w:rPr>
          <w:rFonts w:ascii="Arial Narrow" w:hAnsi="Arial Narrow"/>
        </w:rPr>
      </w:pPr>
      <w:r w:rsidRPr="007C3258">
        <w:rPr>
          <w:rFonts w:ascii="Arial Narrow" w:hAnsi="Arial Narrow"/>
          <w:b/>
          <w:bCs/>
        </w:rPr>
        <w:t>NOTA:</w:t>
      </w:r>
      <w:r w:rsidRPr="007C3258">
        <w:rPr>
          <w:rFonts w:ascii="Arial Narrow" w:hAnsi="Arial Narrow"/>
        </w:rPr>
        <w:t xml:space="preserve"> la visita técnica no obligatoria, NO es requisito para que los futuros oferentes puedan presentar su oferta.</w:t>
      </w:r>
    </w:p>
    <w:p w14:paraId="608CE35D" w14:textId="77777777" w:rsidR="00DA4080" w:rsidRPr="007C3258" w:rsidRDefault="00DA4080" w:rsidP="00DA4080">
      <w:pPr>
        <w:tabs>
          <w:tab w:val="left" w:pos="1691"/>
        </w:tabs>
        <w:spacing w:line="23" w:lineRule="atLeast"/>
        <w:jc w:val="both"/>
        <w:rPr>
          <w:rFonts w:ascii="Arial Narrow" w:eastAsia="Arial Narrow" w:hAnsi="Arial Narrow" w:cs="Arial Narrow"/>
          <w:bCs/>
        </w:rPr>
      </w:pPr>
    </w:p>
    <w:p w14:paraId="484C6D1F" w14:textId="77777777" w:rsidR="00DA4080" w:rsidRPr="00EE089C" w:rsidRDefault="00DA4080" w:rsidP="00CA2E6C">
      <w:pPr>
        <w:spacing w:line="23" w:lineRule="atLeast"/>
        <w:ind w:right="-142"/>
        <w:jc w:val="both"/>
        <w:rPr>
          <w:rFonts w:ascii="Arial Narrow" w:hAnsi="Arial Narrow"/>
          <w:color w:val="000000" w:themeColor="text1"/>
        </w:rPr>
      </w:pPr>
    </w:p>
    <w:p w14:paraId="0D5F5B23" w14:textId="77777777" w:rsidR="00EE089C" w:rsidRPr="00EE089C" w:rsidRDefault="00EE089C" w:rsidP="00EE089C">
      <w:pPr>
        <w:tabs>
          <w:tab w:val="left" w:pos="1691"/>
        </w:tabs>
        <w:spacing w:line="23" w:lineRule="atLeast"/>
        <w:jc w:val="both"/>
        <w:rPr>
          <w:rFonts w:ascii="Arial Narrow" w:eastAsia="Arial Narrow" w:hAnsi="Arial Narrow" w:cs="Arial Narrow"/>
          <w:bCs/>
          <w:color w:val="000000" w:themeColor="text1"/>
        </w:rPr>
      </w:pPr>
    </w:p>
    <w:p w14:paraId="164B67F5" w14:textId="77777777" w:rsidR="00EE089C" w:rsidRPr="00EE089C" w:rsidRDefault="00EE089C"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p>
    <w:p w14:paraId="7D95C56B" w14:textId="77777777" w:rsidR="00BC469B" w:rsidRPr="00EE089C" w:rsidRDefault="00BC469B"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p>
    <w:p w14:paraId="4928EC17" w14:textId="77777777" w:rsidR="00BC469B" w:rsidRPr="00EE089C" w:rsidRDefault="00BC469B"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p>
    <w:p w14:paraId="6CEBCA9A"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Firma Representante Legal del proponente</w:t>
      </w:r>
    </w:p>
    <w:p w14:paraId="2CC85C39"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Nombre: ________________________</w:t>
      </w:r>
    </w:p>
    <w:p w14:paraId="1D86CE4D"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Documento Identidad:</w:t>
      </w:r>
    </w:p>
    <w:bookmarkEnd w:id="0"/>
    <w:p w14:paraId="57A52069" w14:textId="77777777" w:rsidR="00AC65FE" w:rsidRPr="00EE089C" w:rsidRDefault="00AC65FE" w:rsidP="00AC65FE">
      <w:pPr>
        <w:spacing w:after="0" w:line="240" w:lineRule="auto"/>
        <w:jc w:val="both"/>
        <w:rPr>
          <w:rFonts w:ascii="Arial Narrow" w:eastAsia="Cambria" w:hAnsi="Arial Narrow" w:cs="Arial"/>
          <w:color w:val="000000" w:themeColor="text1"/>
          <w:sz w:val="12"/>
          <w:szCs w:val="14"/>
          <w:highlight w:val="yellow"/>
        </w:rPr>
        <w:sectPr w:rsidR="00AC65FE" w:rsidRPr="00EE089C" w:rsidSect="00AC65FE">
          <w:type w:val="continuous"/>
          <w:pgSz w:w="15842" w:h="12242" w:orient="landscape" w:code="122"/>
          <w:pgMar w:top="1701" w:right="1418" w:bottom="1701" w:left="1418" w:header="851" w:footer="851" w:gutter="0"/>
          <w:cols w:space="708"/>
          <w:docGrid w:linePitch="360"/>
        </w:sectPr>
      </w:pPr>
    </w:p>
    <w:bookmarkEnd w:id="1"/>
    <w:bookmarkEnd w:id="2"/>
    <w:bookmarkEnd w:id="3"/>
    <w:p w14:paraId="74D93E13" w14:textId="77777777" w:rsidR="00AC65FE" w:rsidRPr="00EE089C" w:rsidRDefault="00AC65FE" w:rsidP="00AC65FE">
      <w:pPr>
        <w:autoSpaceDE w:val="0"/>
        <w:autoSpaceDN w:val="0"/>
        <w:adjustRightInd w:val="0"/>
        <w:spacing w:after="0" w:line="240" w:lineRule="auto"/>
        <w:jc w:val="center"/>
        <w:rPr>
          <w:rFonts w:ascii="Arial Narrow" w:eastAsia="Calibri" w:hAnsi="Arial Narrow" w:cs="Arial"/>
          <w:b/>
          <w:color w:val="000000" w:themeColor="text1"/>
          <w:szCs w:val="24"/>
          <w:lang w:val="es-ES" w:eastAsia="es-ES"/>
        </w:rPr>
      </w:pPr>
      <w:r w:rsidRPr="00EE089C">
        <w:rPr>
          <w:rFonts w:ascii="Arial Narrow" w:eastAsia="Calibri" w:hAnsi="Arial Narrow" w:cs="Arial"/>
          <w:b/>
          <w:color w:val="000000" w:themeColor="text1"/>
          <w:szCs w:val="24"/>
          <w:lang w:val="es-ES" w:eastAsia="es-ES"/>
        </w:rPr>
        <w:lastRenderedPageBreak/>
        <w:t>ANEXO 3</w:t>
      </w:r>
    </w:p>
    <w:p w14:paraId="4D2F4840" w14:textId="77777777" w:rsidR="00AC65FE" w:rsidRPr="00EE089C" w:rsidRDefault="00AC65FE" w:rsidP="00AC65FE">
      <w:pPr>
        <w:autoSpaceDE w:val="0"/>
        <w:autoSpaceDN w:val="0"/>
        <w:adjustRightInd w:val="0"/>
        <w:spacing w:after="0" w:line="240" w:lineRule="auto"/>
        <w:jc w:val="center"/>
        <w:rPr>
          <w:rFonts w:ascii="Arial Narrow" w:eastAsia="Calibri" w:hAnsi="Arial Narrow" w:cs="Arial"/>
          <w:b/>
          <w:color w:val="000000" w:themeColor="text1"/>
          <w:szCs w:val="24"/>
          <w:lang w:val="es-ES" w:eastAsia="es-ES"/>
        </w:rPr>
      </w:pPr>
      <w:r w:rsidRPr="00EE089C">
        <w:rPr>
          <w:rFonts w:ascii="Arial Narrow" w:eastAsia="Calibri" w:hAnsi="Arial Narrow" w:cs="Arial"/>
          <w:b/>
          <w:color w:val="000000" w:themeColor="text1"/>
          <w:szCs w:val="24"/>
          <w:lang w:val="es-ES" w:eastAsia="es-ES"/>
        </w:rPr>
        <w:t>MINUTA DEL CONTRATO</w:t>
      </w:r>
    </w:p>
    <w:p w14:paraId="29F3A814"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lang w:val="es-ES" w:eastAsia="es-ES"/>
        </w:rPr>
      </w:pPr>
    </w:p>
    <w:p w14:paraId="0383BF2B"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u w:val="single"/>
          <w:lang w:val="es-ES" w:eastAsia="es-ES"/>
        </w:rPr>
      </w:pPr>
      <w:r w:rsidRPr="00EE089C">
        <w:rPr>
          <w:rFonts w:ascii="Arial Narrow" w:eastAsia="Calibri" w:hAnsi="Arial Narrow" w:cs="Arial"/>
          <w:b/>
          <w:color w:val="000000" w:themeColor="text1"/>
          <w:szCs w:val="24"/>
          <w:lang w:val="es-ES" w:eastAsia="es-ES"/>
        </w:rPr>
        <w:t xml:space="preserve">El presente anexo incluye como guía para las partes contratantes, las condiciones generales del contrato, </w:t>
      </w:r>
      <w:r w:rsidRPr="00EE089C">
        <w:rPr>
          <w:rFonts w:ascii="Arial Narrow" w:eastAsia="Calibri" w:hAnsi="Arial Narrow" w:cs="Arial"/>
          <w:b/>
          <w:color w:val="000000" w:themeColor="text1"/>
          <w:szCs w:val="24"/>
          <w:u w:val="single"/>
          <w:lang w:val="es-ES" w:eastAsia="es-ES"/>
        </w:rPr>
        <w:t>pero esta minuta será modificada o complementada por M.D.N. – EJÉRCITO NACIONAL – CENAC AVIACION de acuerdo con el pliego de condiciones, la propuesta del adjudicatario y la adjudicación del contrato.</w:t>
      </w:r>
    </w:p>
    <w:p w14:paraId="70497510"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u w:val="single"/>
          <w:lang w:val="es-ES" w:eastAsia="es-ES"/>
        </w:rPr>
      </w:pPr>
    </w:p>
    <w:p w14:paraId="4D1CD99A"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u w:val="single"/>
          <w:lang w:val="es-ES" w:eastAsia="es-ES"/>
        </w:rPr>
      </w:pPr>
      <w:r w:rsidRPr="00EE089C">
        <w:rPr>
          <w:rFonts w:ascii="Arial Narrow" w:eastAsia="Calibri" w:hAnsi="Arial Narrow" w:cs="Arial"/>
          <w:b/>
          <w:color w:val="000000" w:themeColor="text1"/>
          <w:szCs w:val="24"/>
          <w:u w:val="single"/>
          <w:lang w:val="es-ES" w:eastAsia="es-ES"/>
        </w:rPr>
        <w:t>De conformidad a la plataforma del SECOP II, el contrato se realiza en esta, por tanto, la Administración determinara en su momento su realización en la forma y condiciones ajustado al proceso.</w:t>
      </w:r>
    </w:p>
    <w:p w14:paraId="66D4CD46" w14:textId="77777777" w:rsidR="00AC65FE" w:rsidRPr="00EE089C" w:rsidRDefault="00AC65FE" w:rsidP="00AC65FE">
      <w:pPr>
        <w:tabs>
          <w:tab w:val="left" w:pos="-142"/>
          <w:tab w:val="left" w:pos="426"/>
        </w:tabs>
        <w:spacing w:after="0" w:line="240" w:lineRule="auto"/>
        <w:ind w:right="51"/>
        <w:jc w:val="both"/>
        <w:rPr>
          <w:rFonts w:ascii="Arial Narrow" w:eastAsia="Times New Roman" w:hAnsi="Arial Narrow" w:cs="Arial"/>
          <w:bCs/>
          <w:color w:val="000000" w:themeColor="text1"/>
          <w:lang w:eastAsia="es-ES"/>
        </w:rPr>
      </w:pPr>
      <w:r w:rsidRPr="00EE089C">
        <w:rPr>
          <w:rFonts w:ascii="Arial Narrow" w:eastAsia="Times New Roman" w:hAnsi="Arial Narrow" w:cs="Arial"/>
          <w:b/>
          <w:color w:val="000000" w:themeColor="text1"/>
          <w:lang w:eastAsia="es-ES"/>
        </w:rPr>
        <w:tab/>
      </w:r>
      <w:r w:rsidRPr="00EE089C">
        <w:rPr>
          <w:rFonts w:ascii="Arial Narrow" w:eastAsia="Times New Roman" w:hAnsi="Arial Narrow" w:cs="Arial"/>
          <w:b/>
          <w:color w:val="000000" w:themeColor="text1"/>
          <w:lang w:eastAsia="es-ES"/>
        </w:rPr>
        <w:tab/>
      </w:r>
      <w:r w:rsidRPr="00EE089C">
        <w:rPr>
          <w:rFonts w:ascii="Arial Narrow" w:eastAsia="Times New Roman" w:hAnsi="Arial Narrow" w:cs="Arial"/>
          <w:b/>
          <w:color w:val="000000" w:themeColor="text1"/>
          <w:lang w:eastAsia="es-ES"/>
        </w:rPr>
        <w:tab/>
      </w:r>
    </w:p>
    <w:p w14:paraId="0CD3D897" w14:textId="77777777" w:rsidR="00AC65FE" w:rsidRPr="00EE089C" w:rsidRDefault="00AC65FE" w:rsidP="00AC65FE">
      <w:pPr>
        <w:spacing w:after="0" w:line="240" w:lineRule="auto"/>
        <w:jc w:val="both"/>
        <w:rPr>
          <w:rFonts w:ascii="Arial Narrow" w:eastAsia="Arial Narrow" w:hAnsi="Arial Narrow" w:cs="Times New Roman"/>
          <w:b/>
          <w:bCs/>
          <w:color w:val="000000" w:themeColor="text1"/>
          <w:kern w:val="32"/>
          <w:lang w:eastAsia="x-none"/>
        </w:rPr>
      </w:pPr>
      <w:r w:rsidRPr="00EE089C">
        <w:rPr>
          <w:rFonts w:ascii="Arial Narrow" w:eastAsia="Arial Narrow" w:hAnsi="Arial Narrow" w:cs="Times New Roman"/>
          <w:b/>
          <w:bCs/>
          <w:color w:val="000000" w:themeColor="text1"/>
          <w:kern w:val="32"/>
          <w:lang w:eastAsia="x-none"/>
        </w:rPr>
        <w:t>CONTRATO ELECTRÓNICO DE PRESTACIÓN DE SUMINISTRO No. XXX-CENACAVIACIÓN-2025 CUYO OBJETO ES “XXX”, SUSCRITO ENTRE EL MINISTERIO DE DEFENSA NACIONAL – EJÉRCITO NACIONAL-CENTRAL ADMINISTRATIVA Y CONTABLE ESPECIALIZADA DE AVIACIÓN (NIT.</w:t>
      </w:r>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Arial Narrow" w:hAnsi="Arial Narrow" w:cs="Times New Roman"/>
          <w:b/>
          <w:bCs/>
          <w:color w:val="000000" w:themeColor="text1"/>
          <w:kern w:val="32"/>
          <w:lang w:eastAsia="x-none"/>
        </w:rPr>
        <w:t>830039207-8)  Y XXXXXXX</w:t>
      </w:r>
    </w:p>
    <w:p w14:paraId="3628CA62" w14:textId="77777777" w:rsidR="00AC65FE" w:rsidRPr="00EE089C" w:rsidRDefault="00AC65FE" w:rsidP="00AC65FE">
      <w:pPr>
        <w:spacing w:after="0" w:line="240" w:lineRule="auto"/>
        <w:jc w:val="both"/>
        <w:rPr>
          <w:rFonts w:ascii="Arial Narrow" w:eastAsia="Arial Narrow" w:hAnsi="Arial Narrow" w:cs="Times New Roman"/>
          <w:color w:val="000000" w:themeColor="text1"/>
          <w:lang w:eastAsia="es-ES"/>
        </w:rPr>
      </w:pPr>
    </w:p>
    <w:p w14:paraId="55E8EDEA" w14:textId="77777777" w:rsidR="00AC65FE" w:rsidRPr="00EE089C" w:rsidRDefault="00AC65FE" w:rsidP="00AC65FE">
      <w:pPr>
        <w:spacing w:after="0" w:line="240" w:lineRule="auto"/>
        <w:rPr>
          <w:rFonts w:ascii="Times New Roman" w:eastAsia="Arial Narrow" w:hAnsi="Times New Roman" w:cs="Times New Roman"/>
          <w:color w:val="000000" w:themeColor="text1"/>
          <w:sz w:val="20"/>
          <w:szCs w:val="20"/>
          <w:lang w:eastAsia="x-none"/>
        </w:rPr>
      </w:pPr>
    </w:p>
    <w:p w14:paraId="63FBFB74" w14:textId="77777777" w:rsidR="00AC65FE" w:rsidRPr="00EE089C" w:rsidRDefault="00AC65FE" w:rsidP="00AC65FE">
      <w:pPr>
        <w:autoSpaceDE w:val="0"/>
        <w:autoSpaceDN w:val="0"/>
        <w:adjustRightInd w:val="0"/>
        <w:spacing w:after="0" w:line="240" w:lineRule="auto"/>
        <w:jc w:val="both"/>
        <w:rPr>
          <w:rFonts w:ascii="Arial Narrow" w:eastAsia="Arial Narrow" w:hAnsi="Arial Narrow" w:cs="Arial"/>
          <w:color w:val="000000" w:themeColor="text1"/>
          <w:lang w:eastAsia="es-ES"/>
        </w:rPr>
      </w:pPr>
      <w:r w:rsidRPr="00EE089C">
        <w:rPr>
          <w:rFonts w:ascii="Arial Narrow" w:eastAsia="Arial Narrow" w:hAnsi="Arial Narrow" w:cs="Arial"/>
          <w:color w:val="000000" w:themeColor="text1"/>
          <w:lang w:eastAsia="es-ES"/>
        </w:rPr>
        <w:t xml:space="preserve">Entre los suscritos a saber: Señor Coronel </w:t>
      </w:r>
      <w:r w:rsidRPr="00EE089C">
        <w:rPr>
          <w:rFonts w:ascii="Arial Narrow" w:eastAsia="Arial Narrow" w:hAnsi="Arial Narrow" w:cs="Arial"/>
          <w:b/>
          <w:color w:val="000000" w:themeColor="text1"/>
          <w:lang w:eastAsia="es-ES"/>
        </w:rPr>
        <w:t>XXXXX</w:t>
      </w:r>
      <w:r w:rsidRPr="00EE089C">
        <w:rPr>
          <w:rFonts w:ascii="Arial Narrow" w:eastAsia="Arial Narrow" w:hAnsi="Arial Narrow" w:cs="Arial"/>
          <w:color w:val="000000" w:themeColor="text1"/>
          <w:lang w:eastAsia="es-ES"/>
        </w:rPr>
        <w:t>, mayor de edad, residente en la ciudad de Bogotá D.C., identificado con cédula de ciudadanía número XXXXX, en calidad de competente contractual, debidamente facultado para celebrar contratos de conformidad con la Resolución Ministerial No. 4223 del 23 de junio de 2022, emanada del Ministerio de Defensa Nacional, la Ley 80 de 1993, el Decreto 1082 de 2015, la Resolución No.4130 del 16 de junio de 2022 “Por la cual se expide el Manual de Contratación y Convenios” del Ministerio de Defensa Nacional, y designado mediante Orden Administrativa de Personal No. 2022315008201043 proferida por el Comando del Ejército Nacional y  Acta de Posesión No. 021 del 21 de julio de 2022; delegado cuando la cuantía sea desde 0 hasta 15.000 SMLMV, quien actuando en nombre y representación del  MINISTERIO DE DEFENSA NACIONAL - EJÉRCITO NACIONAL- CENAC AVIACIÓN con NIT. 830039207-8, quién en adelante se llamará EL CONTRATANTE; y de otra parte, la XXXXXX</w:t>
      </w:r>
      <w:r w:rsidRPr="00EE089C">
        <w:rPr>
          <w:rFonts w:ascii="Arial Narrow" w:eastAsia="Arial Narrow" w:hAnsi="Arial Narrow" w:cs="Arial"/>
          <w:color w:val="000000" w:themeColor="text1"/>
          <w:kern w:val="32"/>
          <w:lang w:eastAsia="x-none"/>
        </w:rPr>
        <w:t xml:space="preserve">, representada legalmente por XXXXX identificada con documento de identidad </w:t>
      </w:r>
      <w:proofErr w:type="spellStart"/>
      <w:r w:rsidRPr="00EE089C">
        <w:rPr>
          <w:rFonts w:ascii="Arial Narrow" w:eastAsia="Arial Narrow" w:hAnsi="Arial Narrow" w:cs="Arial"/>
          <w:color w:val="000000" w:themeColor="text1"/>
          <w:kern w:val="32"/>
          <w:lang w:eastAsia="x-none"/>
        </w:rPr>
        <w:t>NoXXXX</w:t>
      </w:r>
      <w:proofErr w:type="spellEnd"/>
      <w:r w:rsidRPr="00EE089C">
        <w:rPr>
          <w:rFonts w:ascii="Arial Narrow" w:eastAsia="Arial Narrow" w:hAnsi="Arial Narrow" w:cs="Arial"/>
          <w:color w:val="000000" w:themeColor="text1"/>
          <w:kern w:val="32"/>
          <w:lang w:eastAsia="x-none"/>
        </w:rPr>
        <w:t>,</w:t>
      </w:r>
      <w:r w:rsidRPr="00EE089C">
        <w:rPr>
          <w:rFonts w:ascii="Arial Narrow" w:eastAsia="Times New Roman" w:hAnsi="Arial Narrow" w:cs="Arial"/>
          <w:bCs/>
          <w:color w:val="000000" w:themeColor="text1"/>
          <w:shd w:val="clear" w:color="auto" w:fill="FFFFFF"/>
          <w:lang w:eastAsia="es-ES"/>
        </w:rPr>
        <w:t>.</w:t>
      </w:r>
      <w:r w:rsidRPr="00EE089C">
        <w:rPr>
          <w:rFonts w:ascii="Arial Narrow" w:eastAsia="Calibri" w:hAnsi="Arial Narrow" w:cs="Arial"/>
          <w:color w:val="000000" w:themeColor="text1"/>
          <w:lang w:eastAsia="es-ES"/>
        </w:rPr>
        <w:t xml:space="preserve">, quien en adelante se denominará el CONTRATISTA; </w:t>
      </w:r>
      <w:r w:rsidRPr="00EE089C">
        <w:rPr>
          <w:rFonts w:ascii="Arial Narrow" w:eastAsia="Arial Narrow" w:hAnsi="Arial Narrow" w:cs="Arial"/>
          <w:color w:val="000000" w:themeColor="text1"/>
          <w:lang w:eastAsia="es-ES"/>
        </w:rPr>
        <w:t xml:space="preserve"> hemos convenido en celebrar el presente contrato de </w:t>
      </w:r>
      <w:r w:rsidRPr="00EE089C">
        <w:rPr>
          <w:rFonts w:ascii="Arial Narrow" w:eastAsia="Arial Narrow" w:hAnsi="Arial Narrow" w:cs="Arial"/>
          <w:b/>
          <w:color w:val="000000" w:themeColor="text1"/>
          <w:lang w:eastAsia="es-ES"/>
        </w:rPr>
        <w:t>SUMINISTRO</w:t>
      </w:r>
      <w:r w:rsidRPr="00EE089C">
        <w:rPr>
          <w:rFonts w:ascii="Arial Narrow" w:eastAsia="Arial Narrow" w:hAnsi="Arial Narrow" w:cs="Arial"/>
          <w:color w:val="000000" w:themeColor="text1"/>
          <w:lang w:eastAsia="es-ES"/>
        </w:rPr>
        <w:t>, previas las siguientes:</w:t>
      </w:r>
    </w:p>
    <w:p w14:paraId="54EA7BFD" w14:textId="77777777" w:rsidR="00AC65FE" w:rsidRPr="00EE089C" w:rsidRDefault="00AC65FE" w:rsidP="00AC65FE">
      <w:pPr>
        <w:autoSpaceDE w:val="0"/>
        <w:autoSpaceDN w:val="0"/>
        <w:adjustRightInd w:val="0"/>
        <w:spacing w:after="0" w:line="240" w:lineRule="auto"/>
        <w:jc w:val="center"/>
        <w:rPr>
          <w:rFonts w:ascii="Arial Narrow" w:eastAsia="Arial Narrow" w:hAnsi="Arial Narrow" w:cs="Arial"/>
          <w:b/>
          <w:color w:val="000000" w:themeColor="text1"/>
          <w:lang w:eastAsia="es-ES"/>
        </w:rPr>
      </w:pPr>
      <w:r w:rsidRPr="00EE089C">
        <w:rPr>
          <w:rFonts w:ascii="Arial Narrow" w:eastAsia="Arial Narrow" w:hAnsi="Arial Narrow" w:cs="Arial"/>
          <w:b/>
          <w:color w:val="000000" w:themeColor="text1"/>
          <w:lang w:eastAsia="es-ES"/>
        </w:rPr>
        <w:t>CONSIDERACIONES</w:t>
      </w:r>
    </w:p>
    <w:p w14:paraId="42A37380" w14:textId="77777777" w:rsidR="00AC65FE" w:rsidRPr="00EE089C" w:rsidRDefault="00AC65FE" w:rsidP="00AC65FE">
      <w:pPr>
        <w:autoSpaceDE w:val="0"/>
        <w:autoSpaceDN w:val="0"/>
        <w:adjustRightInd w:val="0"/>
        <w:spacing w:after="0" w:line="240" w:lineRule="auto"/>
        <w:jc w:val="center"/>
        <w:rPr>
          <w:rFonts w:ascii="Arial Narrow" w:eastAsia="Arial Narrow" w:hAnsi="Arial Narrow" w:cs="Arial"/>
          <w:b/>
          <w:color w:val="000000" w:themeColor="text1"/>
          <w:lang w:eastAsia="es-ES"/>
        </w:rPr>
      </w:pPr>
    </w:p>
    <w:p w14:paraId="1392C022" w14:textId="77777777" w:rsidR="00AC65FE" w:rsidRPr="00EE089C" w:rsidRDefault="00AC65FE" w:rsidP="00AC65FE">
      <w:pPr>
        <w:autoSpaceDE w:val="0"/>
        <w:autoSpaceDN w:val="0"/>
        <w:adjustRightInd w:val="0"/>
        <w:spacing w:after="0" w:line="240" w:lineRule="auto"/>
        <w:jc w:val="center"/>
        <w:rPr>
          <w:rFonts w:ascii="Arial Narrow" w:eastAsia="Arial Narrow" w:hAnsi="Arial Narrow" w:cs="Arial"/>
          <w:b/>
          <w:color w:val="000000" w:themeColor="text1"/>
          <w:lang w:eastAsia="es-ES"/>
        </w:rPr>
      </w:pPr>
    </w:p>
    <w:p w14:paraId="7FE18887" w14:textId="77777777" w:rsidR="00AC65FE" w:rsidRPr="00EE089C" w:rsidRDefault="00AC65FE" w:rsidP="00AC65FE">
      <w:pPr>
        <w:spacing w:after="0" w:line="240" w:lineRule="auto"/>
        <w:jc w:val="both"/>
        <w:rPr>
          <w:rFonts w:ascii="Arial Narrow" w:eastAsia="Times New Roman" w:hAnsi="Arial Narrow" w:cs="Arial"/>
          <w:color w:val="000000" w:themeColor="text1"/>
          <w:lang w:val="es-ES" w:eastAsia="es-ES"/>
        </w:rPr>
      </w:pPr>
      <w:r w:rsidRPr="00EE089C">
        <w:rPr>
          <w:rFonts w:ascii="Arial Narrow" w:eastAsia="Times New Roman" w:hAnsi="Arial Narrow" w:cs="Arial"/>
          <w:b/>
          <w:color w:val="000000" w:themeColor="text1"/>
          <w:lang w:val="es-ES" w:eastAsia="es-ES"/>
        </w:rPr>
        <w:t xml:space="preserve">Que </w:t>
      </w:r>
      <w:r w:rsidRPr="00EE089C">
        <w:rPr>
          <w:rFonts w:ascii="Arial Narrow" w:eastAsia="Times New Roman" w:hAnsi="Arial Narrow" w:cs="Arial"/>
          <w:color w:val="000000" w:themeColor="text1"/>
          <w:lang w:val="es-ES" w:eastAsia="es-ES"/>
        </w:rPr>
        <w:t>el MDN – EJERCITO NACIONAL – CENAC AVIACION, se encuentra interesado en contratar la “XXXXX”</w:t>
      </w:r>
    </w:p>
    <w:p w14:paraId="0A3F9B62"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eastAsia="es-ES"/>
        </w:rPr>
      </w:pPr>
    </w:p>
    <w:p w14:paraId="4538A74A"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val="es-ES" w:eastAsia="es-ES"/>
        </w:rPr>
      </w:pPr>
      <w:r w:rsidRPr="00EE089C">
        <w:rPr>
          <w:rFonts w:ascii="Arial Narrow" w:eastAsia="Times New Roman" w:hAnsi="Arial Narrow" w:cs="Arial"/>
          <w:b/>
          <w:color w:val="000000" w:themeColor="text1"/>
          <w:lang w:val="es-ES" w:eastAsia="es-ES"/>
        </w:rPr>
        <w:t>Que</w:t>
      </w:r>
      <w:r w:rsidRPr="00EE089C">
        <w:rPr>
          <w:rFonts w:ascii="Arial Narrow" w:eastAsia="Times New Roman" w:hAnsi="Arial Narrow" w:cs="Arial"/>
          <w:color w:val="000000" w:themeColor="text1"/>
          <w:lang w:val="es-ES" w:eastAsia="es-ES"/>
        </w:rPr>
        <w:t xml:space="preserve"> el presupuesto asignado para el presente proceso por un valor de XXXXXX con cargo al CDP No. XXXX de fecha 2XXXXXX expedido por la Sección de Presupuesto de la Central Administrativa y Contable de Aviación (CENACAVI).</w:t>
      </w:r>
    </w:p>
    <w:p w14:paraId="29768D90"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val="es-ES" w:eastAsia="es-ES"/>
        </w:rPr>
      </w:pPr>
    </w:p>
    <w:p w14:paraId="44219252"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val="es-ES" w:eastAsia="es-E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1"/>
        <w:gridCol w:w="796"/>
        <w:gridCol w:w="3844"/>
        <w:gridCol w:w="2201"/>
      </w:tblGrid>
      <w:tr w:rsidR="00EE089C" w:rsidRPr="00EE089C" w14:paraId="3EACC5CB" w14:textId="77777777" w:rsidTr="00A00243">
        <w:trPr>
          <w:trHeight w:val="478"/>
        </w:trPr>
        <w:tc>
          <w:tcPr>
            <w:tcW w:w="2231" w:type="dxa"/>
            <w:shd w:val="clear" w:color="auto" w:fill="9CC2E4"/>
          </w:tcPr>
          <w:p w14:paraId="56F738CB"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654A97E3"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ARTICULO PRESUPUESTAL (SIIF NACIÓN)</w:t>
            </w:r>
          </w:p>
        </w:tc>
        <w:tc>
          <w:tcPr>
            <w:tcW w:w="796" w:type="dxa"/>
            <w:shd w:val="clear" w:color="auto" w:fill="9CC2E4"/>
          </w:tcPr>
          <w:p w14:paraId="79B1DEFD"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37C495F5"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RECURSO</w:t>
            </w:r>
          </w:p>
        </w:tc>
        <w:tc>
          <w:tcPr>
            <w:tcW w:w="3844" w:type="dxa"/>
            <w:shd w:val="clear" w:color="auto" w:fill="9CC2E4"/>
          </w:tcPr>
          <w:p w14:paraId="0BB9B033"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6DA93FFC"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DESCRIPCIÓN DEL RUBRO</w:t>
            </w:r>
          </w:p>
        </w:tc>
        <w:tc>
          <w:tcPr>
            <w:tcW w:w="2201" w:type="dxa"/>
            <w:shd w:val="clear" w:color="auto" w:fill="9CC2E4"/>
          </w:tcPr>
          <w:p w14:paraId="11088DE0"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10379070"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VALOR APROXIMADO DE LA NECESIDAD EN URGENCIA FUNCIONAL</w:t>
            </w:r>
          </w:p>
        </w:tc>
      </w:tr>
      <w:tr w:rsidR="00EE089C" w:rsidRPr="00EE089C" w14:paraId="2DDB98D7" w14:textId="77777777" w:rsidTr="00A00243">
        <w:trPr>
          <w:trHeight w:val="345"/>
        </w:trPr>
        <w:tc>
          <w:tcPr>
            <w:tcW w:w="2231" w:type="dxa"/>
          </w:tcPr>
          <w:p w14:paraId="052CE3ED"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796" w:type="dxa"/>
          </w:tcPr>
          <w:p w14:paraId="2630B325"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3844" w:type="dxa"/>
          </w:tcPr>
          <w:p w14:paraId="35556730"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2201" w:type="dxa"/>
          </w:tcPr>
          <w:p w14:paraId="286460A0" w14:textId="77777777" w:rsidR="00AC65FE" w:rsidRPr="00EE089C" w:rsidRDefault="00AC65FE" w:rsidP="00AC65FE">
            <w:pPr>
              <w:widowControl w:val="0"/>
              <w:autoSpaceDE w:val="0"/>
              <w:autoSpaceDN w:val="0"/>
              <w:spacing w:after="0" w:line="240" w:lineRule="auto"/>
              <w:jc w:val="right"/>
              <w:rPr>
                <w:rFonts w:ascii="Arial Narrow" w:hAnsi="Arial Narrow" w:cs="Arial Narrow"/>
                <w:color w:val="000000" w:themeColor="text1"/>
                <w:sz w:val="16"/>
                <w:szCs w:val="16"/>
              </w:rPr>
            </w:pPr>
          </w:p>
        </w:tc>
      </w:tr>
      <w:tr w:rsidR="00EE089C" w:rsidRPr="00EE089C" w14:paraId="1EBC4E06" w14:textId="77777777" w:rsidTr="00A00243">
        <w:trPr>
          <w:trHeight w:val="370"/>
        </w:trPr>
        <w:tc>
          <w:tcPr>
            <w:tcW w:w="6871" w:type="dxa"/>
            <w:gridSpan w:val="3"/>
          </w:tcPr>
          <w:p w14:paraId="5C834B38"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2201" w:type="dxa"/>
          </w:tcPr>
          <w:p w14:paraId="33E97863" w14:textId="77777777" w:rsidR="00AC65FE" w:rsidRPr="00EE089C" w:rsidRDefault="00AC65FE" w:rsidP="00AC65FE">
            <w:pPr>
              <w:widowControl w:val="0"/>
              <w:autoSpaceDE w:val="0"/>
              <w:autoSpaceDN w:val="0"/>
              <w:spacing w:after="0" w:line="240" w:lineRule="auto"/>
              <w:jc w:val="right"/>
              <w:rPr>
                <w:rFonts w:ascii="Arial Narrow" w:hAnsi="Arial Narrow" w:cs="Arial Narrow"/>
                <w:color w:val="000000" w:themeColor="text1"/>
                <w:sz w:val="16"/>
                <w:szCs w:val="16"/>
              </w:rPr>
            </w:pPr>
          </w:p>
        </w:tc>
      </w:tr>
    </w:tbl>
    <w:p w14:paraId="390A10C6" w14:textId="77777777" w:rsidR="00AC65FE" w:rsidRPr="00EE089C" w:rsidRDefault="00AC65FE" w:rsidP="00AC65FE">
      <w:pPr>
        <w:tabs>
          <w:tab w:val="left" w:pos="0"/>
        </w:tabs>
        <w:spacing w:after="0" w:line="240" w:lineRule="auto"/>
        <w:jc w:val="both"/>
        <w:rPr>
          <w:rFonts w:ascii="Arial Narrow" w:eastAsia="Times New Roman" w:hAnsi="Arial Narrow" w:cs="Arial"/>
          <w:b/>
          <w:color w:val="000000" w:themeColor="text1"/>
          <w:lang w:val="es-ES" w:eastAsia="es-ES"/>
        </w:rPr>
      </w:pPr>
    </w:p>
    <w:p w14:paraId="5232588A" w14:textId="77777777" w:rsidR="00AC65FE" w:rsidRPr="00EE089C" w:rsidRDefault="00AC65FE" w:rsidP="00AC65FE">
      <w:pPr>
        <w:widowControl w:val="0"/>
        <w:autoSpaceDE w:val="0"/>
        <w:autoSpaceDN w:val="0"/>
        <w:spacing w:after="0" w:line="240" w:lineRule="auto"/>
        <w:jc w:val="both"/>
        <w:rPr>
          <w:rFonts w:ascii="Calibri" w:eastAsia="Times New Roman" w:hAnsi="Calibri" w:cs="Calibri"/>
          <w:color w:val="000000" w:themeColor="text1"/>
          <w:lang w:eastAsia="es-CO"/>
        </w:rPr>
      </w:pPr>
      <w:r w:rsidRPr="00EE089C">
        <w:rPr>
          <w:rFonts w:ascii="Arial Narrow" w:eastAsia="Arial Narrow" w:hAnsi="Arial Narrow" w:cs="Arial Narrow"/>
          <w:color w:val="000000" w:themeColor="text1"/>
          <w:lang w:val="es-ES"/>
        </w:rPr>
        <w:t xml:space="preserve">El presupuesto asignado obedece en dólares americanos a la suma </w:t>
      </w:r>
      <w:r w:rsidRPr="00EE089C">
        <w:rPr>
          <w:rFonts w:ascii="Arial Narrow" w:eastAsia="Arial Narrow" w:hAnsi="Arial Narrow" w:cs="Arial Narrow"/>
          <w:b/>
          <w:bCs/>
          <w:color w:val="000000" w:themeColor="text1"/>
          <w:lang w:val="es-ES"/>
        </w:rPr>
        <w:t xml:space="preserve">de XXXX, </w:t>
      </w:r>
      <w:r w:rsidRPr="00EE089C">
        <w:rPr>
          <w:rFonts w:ascii="Arial Narrow" w:eastAsia="Arial Narrow" w:hAnsi="Arial Narrow" w:cs="Arial Narrow"/>
          <w:color w:val="000000" w:themeColor="text1"/>
          <w:lang w:val="es-ES"/>
        </w:rPr>
        <w:t>los cuales para efectos de imputación presupuestal son proyectados conforme a la TRM establecida por el MDN que equivale a XXXX para la presente vigencia 2025, de acuerdo a la circular No. XXXXXX.</w:t>
      </w:r>
    </w:p>
    <w:p w14:paraId="707B9373" w14:textId="77777777" w:rsidR="00AC65FE" w:rsidRPr="00EE089C" w:rsidRDefault="00AC65FE" w:rsidP="00AC65FE">
      <w:pPr>
        <w:tabs>
          <w:tab w:val="left" w:pos="0"/>
        </w:tabs>
        <w:spacing w:after="0" w:line="240" w:lineRule="auto"/>
        <w:jc w:val="both"/>
        <w:rPr>
          <w:rFonts w:ascii="Arial Narrow" w:eastAsia="Times New Roman" w:hAnsi="Arial Narrow" w:cs="Arial"/>
          <w:bCs/>
          <w:color w:val="000000" w:themeColor="text1"/>
          <w:shd w:val="clear" w:color="auto" w:fill="FFFFFF"/>
          <w:lang w:val="es-MX" w:eastAsia="es-ES"/>
        </w:rPr>
      </w:pPr>
    </w:p>
    <w:p w14:paraId="4FD4A381" w14:textId="77777777" w:rsidR="00AC65FE" w:rsidRPr="00EE089C" w:rsidRDefault="00AC65FE" w:rsidP="00AC65FE">
      <w:pPr>
        <w:tabs>
          <w:tab w:val="left" w:pos="2325"/>
        </w:tabs>
        <w:spacing w:after="0" w:line="240" w:lineRule="auto"/>
        <w:ind w:right="282"/>
        <w:contextualSpacing/>
        <w:jc w:val="both"/>
        <w:rPr>
          <w:rFonts w:ascii="Arial Narrow" w:eastAsia="Times New Roman" w:hAnsi="Arial Narrow" w:cs="Arial"/>
          <w:color w:val="000000" w:themeColor="text1"/>
          <w:lang w:eastAsia="es-CO"/>
        </w:rPr>
      </w:pPr>
      <w:r w:rsidRPr="00EE089C">
        <w:rPr>
          <w:rFonts w:ascii="Arial Narrow" w:eastAsia="Times New Roman" w:hAnsi="Arial Narrow" w:cs="Arial"/>
          <w:b/>
          <w:color w:val="000000" w:themeColor="text1"/>
          <w:lang w:eastAsia="es-ES"/>
        </w:rPr>
        <w:lastRenderedPageBreak/>
        <w:t>Que</w:t>
      </w:r>
      <w:r w:rsidRPr="00EE089C">
        <w:rPr>
          <w:rFonts w:ascii="Arial Narrow" w:eastAsia="Times New Roman" w:hAnsi="Arial Narrow" w:cs="Arial"/>
          <w:color w:val="000000" w:themeColor="text1"/>
          <w:lang w:eastAsia="es-ES"/>
        </w:rPr>
        <w:t xml:space="preserve"> </w:t>
      </w:r>
      <w:r w:rsidRPr="00EE089C">
        <w:rPr>
          <w:rFonts w:ascii="Arial Narrow" w:eastAsia="Calibri" w:hAnsi="Arial Narrow" w:cs="Arial"/>
          <w:color w:val="000000" w:themeColor="text1"/>
          <w:lang w:eastAsia="es-ES"/>
        </w:rPr>
        <w:t>mediante resolución de Adjudicación No. XXXX del XXXXXXX DE XXXX DE 2025,</w:t>
      </w:r>
      <w:r w:rsidRPr="00EE089C">
        <w:rPr>
          <w:rFonts w:ascii="Arial Narrow" w:eastAsia="Times New Roman" w:hAnsi="Arial Narrow" w:cs="Arial"/>
          <w:color w:val="000000" w:themeColor="text1"/>
          <w:lang w:eastAsia="es-ES"/>
        </w:rPr>
        <w:t xml:space="preserve"> el señor </w:t>
      </w:r>
      <w:r w:rsidRPr="00EE089C">
        <w:rPr>
          <w:rFonts w:ascii="Arial Narrow" w:eastAsia="Arial Narrow" w:hAnsi="Arial Narrow" w:cs="Times New Roman"/>
          <w:color w:val="000000" w:themeColor="text1"/>
          <w:lang w:eastAsia="es-ES"/>
        </w:rPr>
        <w:t xml:space="preserve">Coronel </w:t>
      </w:r>
      <w:r w:rsidRPr="00EE089C">
        <w:rPr>
          <w:rFonts w:ascii="Arial Narrow" w:eastAsia="Arial Narrow" w:hAnsi="Arial Narrow" w:cs="Times New Roman"/>
          <w:b/>
          <w:color w:val="000000" w:themeColor="text1"/>
          <w:lang w:eastAsia="es-ES"/>
        </w:rPr>
        <w:t>XXXX</w:t>
      </w:r>
      <w:r w:rsidRPr="00EE089C">
        <w:rPr>
          <w:rFonts w:ascii="Arial Narrow" w:eastAsia="Times New Roman" w:hAnsi="Arial Narrow" w:cs="Arial"/>
          <w:color w:val="000000" w:themeColor="text1"/>
          <w:lang w:eastAsia="es-ES"/>
        </w:rPr>
        <w:t xml:space="preserve">, Director y </w:t>
      </w:r>
      <w:r w:rsidRPr="00EE089C">
        <w:rPr>
          <w:rFonts w:ascii="Arial Narrow" w:eastAsia="Calibri" w:hAnsi="Arial Narrow" w:cs="Arial"/>
          <w:color w:val="000000" w:themeColor="text1"/>
          <w:lang w:eastAsia="es-ES"/>
        </w:rPr>
        <w:t>Ordenador del Gasto de la CENAC AVIACIÓN,</w:t>
      </w:r>
      <w:r w:rsidRPr="00EE089C">
        <w:rPr>
          <w:rFonts w:ascii="Arial Narrow" w:eastAsia="Times New Roman" w:hAnsi="Arial Narrow" w:cs="Arial"/>
          <w:color w:val="000000" w:themeColor="text1"/>
          <w:lang w:eastAsia="es-ES"/>
        </w:rPr>
        <w:t xml:space="preserve"> aceptó las recomendaciones del comité de adquisiciones de la CENAC AVIACIÓN, y en consecuencia, dentro d</w:t>
      </w:r>
      <w:r w:rsidRPr="00EE089C">
        <w:rPr>
          <w:rFonts w:ascii="Arial Narrow" w:eastAsia="Times New Roman" w:hAnsi="Arial Narrow" w:cs="Arial"/>
          <w:bCs/>
          <w:color w:val="000000" w:themeColor="text1"/>
          <w:shd w:val="clear" w:color="auto" w:fill="FFFFFF"/>
          <w:lang w:val="es-MX" w:eastAsia="es-ES"/>
        </w:rPr>
        <w:t>el proceso de XXXX No. SAMC-XXX- CENACAVIACIÓN-2025, cuyo objeto es la “XXXXX</w:t>
      </w:r>
      <w:r w:rsidRPr="00EE089C">
        <w:rPr>
          <w:rFonts w:ascii="Arial Narrow" w:eastAsia="Times New Roman" w:hAnsi="Arial Narrow" w:cs="Arial"/>
          <w:color w:val="000000" w:themeColor="text1"/>
          <w:lang w:val="es-ES" w:eastAsia="es-ES"/>
        </w:rPr>
        <w:t xml:space="preserve">”, </w:t>
      </w:r>
      <w:r w:rsidRPr="00EE089C">
        <w:rPr>
          <w:rFonts w:ascii="Arial Narrow" w:eastAsia="Times New Roman" w:hAnsi="Arial Narrow" w:cs="Arial"/>
          <w:b/>
          <w:bCs/>
          <w:i/>
          <w:iCs/>
          <w:color w:val="000000" w:themeColor="text1"/>
          <w:u w:val="single"/>
          <w:lang w:eastAsia="es-ES"/>
        </w:rPr>
        <w:t>ADJUDIC</w:t>
      </w:r>
      <w:proofErr w:type="spellStart"/>
      <w:r w:rsidRPr="00EE089C">
        <w:rPr>
          <w:rFonts w:ascii="Arial Narrow" w:eastAsia="Times New Roman" w:hAnsi="Arial Narrow" w:cs="Arial"/>
          <w:b/>
          <w:bCs/>
          <w:i/>
          <w:iCs/>
          <w:color w:val="000000" w:themeColor="text1"/>
          <w:u w:val="single"/>
          <w:lang w:val="es-ES" w:eastAsia="es-ES"/>
        </w:rPr>
        <w:t>Ó</w:t>
      </w:r>
      <w:proofErr w:type="spellEnd"/>
      <w:r w:rsidRPr="00EE089C">
        <w:rPr>
          <w:rFonts w:ascii="Arial Narrow" w:eastAsia="Times New Roman" w:hAnsi="Arial Narrow" w:cs="Arial"/>
          <w:color w:val="000000" w:themeColor="text1"/>
          <w:lang w:eastAsia="es-ES"/>
        </w:rPr>
        <w:t xml:space="preserve"> a XXX , por un valor total de </w:t>
      </w:r>
      <w:r w:rsidRPr="00EE089C">
        <w:rPr>
          <w:rFonts w:ascii="Arial Narrow" w:eastAsia="Times New Roman" w:hAnsi="Arial Narrow" w:cs="Arial"/>
          <w:b/>
          <w:bCs/>
          <w:color w:val="000000" w:themeColor="text1"/>
          <w:lang w:eastAsia="es-ES"/>
        </w:rPr>
        <w:t xml:space="preserve">XXXX </w:t>
      </w:r>
    </w:p>
    <w:p w14:paraId="2B91681A" w14:textId="77777777" w:rsidR="00AC65FE" w:rsidRPr="00EE089C" w:rsidRDefault="00AC65FE" w:rsidP="00AC65FE">
      <w:pPr>
        <w:spacing w:after="0" w:line="240" w:lineRule="auto"/>
        <w:rPr>
          <w:rFonts w:ascii="Arial" w:eastAsia="Times New Roman" w:hAnsi="Arial" w:cs="Arial"/>
          <w:color w:val="000000" w:themeColor="text1"/>
          <w:sz w:val="20"/>
          <w:szCs w:val="20"/>
          <w:lang w:val="es-MX" w:eastAsia="es-ES"/>
        </w:rPr>
      </w:pPr>
    </w:p>
    <w:p w14:paraId="045377EE"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r w:rsidRPr="00EE089C">
        <w:rPr>
          <w:rFonts w:ascii="Arial Narrow" w:eastAsia="Calibri" w:hAnsi="Arial Narrow" w:cs="Arial"/>
          <w:b/>
          <w:color w:val="000000" w:themeColor="text1"/>
          <w:lang w:eastAsia="es-ES"/>
        </w:rPr>
        <w:t>Que</w:t>
      </w:r>
      <w:r w:rsidRPr="00EE089C">
        <w:rPr>
          <w:rFonts w:ascii="Arial Narrow" w:eastAsia="Calibri" w:hAnsi="Arial Narrow" w:cs="Arial"/>
          <w:color w:val="000000" w:themeColor="text1"/>
          <w:lang w:eastAsia="es-ES"/>
        </w:rPr>
        <w:t xml:space="preserve"> quienes suscriben el presente contrato se encuentran debidamente facultados para ello y por lo tanto pueden obligarse y comprometerse amplia y suficientemente, todo lo cual se acredita con los documentos que se anexan y hacen parte del presente contrato. </w:t>
      </w:r>
    </w:p>
    <w:p w14:paraId="112C87B5"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p>
    <w:p w14:paraId="745EDE9A"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r w:rsidRPr="00EE089C">
        <w:rPr>
          <w:rFonts w:ascii="Arial Narrow" w:eastAsia="Calibri" w:hAnsi="Arial Narrow" w:cs="Arial"/>
          <w:b/>
          <w:color w:val="000000" w:themeColor="text1"/>
          <w:lang w:eastAsia="es-ES"/>
        </w:rPr>
        <w:t>Que</w:t>
      </w:r>
      <w:r w:rsidRPr="00EE089C">
        <w:rPr>
          <w:rFonts w:ascii="Arial Narrow" w:eastAsia="Calibri" w:hAnsi="Arial Narrow" w:cs="Arial"/>
          <w:color w:val="000000" w:themeColor="text1"/>
          <w:lang w:eastAsia="es-ES"/>
        </w:rPr>
        <w:t xml:space="preserve"> tras haber sido cumplidos todos los trámites y requisitos legales que exige la contratación administrativa, es procedente la celebración del presente contrato que se regirá por las siguientes cláusulas:</w:t>
      </w:r>
    </w:p>
    <w:p w14:paraId="768EAE75" w14:textId="77777777" w:rsidR="00AC65FE" w:rsidRPr="00EE089C" w:rsidRDefault="00AC65FE" w:rsidP="00AC65FE">
      <w:pPr>
        <w:spacing w:after="0" w:line="240" w:lineRule="auto"/>
        <w:ind w:right="802"/>
        <w:jc w:val="both"/>
        <w:rPr>
          <w:rFonts w:ascii="Arial Narrow" w:eastAsia="Times New Roman" w:hAnsi="Arial Narrow" w:cs="Times New Roman"/>
          <w:b/>
          <w:color w:val="000000" w:themeColor="text1"/>
          <w:lang w:eastAsia="es-ES"/>
        </w:rPr>
      </w:pPr>
    </w:p>
    <w:p w14:paraId="5AC7A9BA"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r w:rsidRPr="00EE089C">
        <w:rPr>
          <w:rFonts w:ascii="Arial Narrow" w:eastAsia="Arial Narrow" w:hAnsi="Arial Narrow" w:cs="Arial"/>
          <w:b/>
          <w:bCs/>
          <w:color w:val="000000" w:themeColor="text1"/>
          <w:lang w:eastAsia="es-ES"/>
        </w:rPr>
        <w:t>CLÁUSULA PRIMERA. - OBJETO CONTRACTUAL:</w:t>
      </w:r>
      <w:r w:rsidRPr="00EE089C">
        <w:rPr>
          <w:rFonts w:ascii="Arial Narrow" w:eastAsia="Times New Roman" w:hAnsi="Arial Narrow" w:cs="Times New Roman"/>
          <w:b/>
          <w:color w:val="000000" w:themeColor="text1"/>
          <w:spacing w:val="19"/>
          <w:w w:val="80"/>
          <w:lang w:eastAsia="es-ES"/>
        </w:rPr>
        <w:t xml:space="preserve"> </w:t>
      </w:r>
      <w:r w:rsidRPr="00EE089C">
        <w:rPr>
          <w:rFonts w:ascii="Arial Narrow" w:eastAsia="Arial Narrow" w:hAnsi="Arial Narrow" w:cs="Arial"/>
          <w:color w:val="000000" w:themeColor="text1"/>
          <w:lang w:eastAsia="es-ES"/>
        </w:rPr>
        <w:t xml:space="preserve">EL CONTRATISTA se obliga con el M. D. N. - EJÉRCITO NACIONAL –CENAC AVIACIÓN, al desarrollo del objeto contractual, el cual es </w:t>
      </w:r>
      <w:r w:rsidRPr="00EE089C">
        <w:rPr>
          <w:rFonts w:ascii="Arial Narrow" w:eastAsia="Times New Roman" w:hAnsi="Arial Narrow" w:cs="Arial"/>
          <w:color w:val="000000" w:themeColor="text1"/>
          <w:lang w:eastAsia="es-ES"/>
        </w:rPr>
        <w:t>“</w:t>
      </w:r>
      <w:r w:rsidRPr="00EE089C">
        <w:rPr>
          <w:rFonts w:ascii="Arial Narrow" w:eastAsia="Times New Roman" w:hAnsi="Arial Narrow" w:cs="Arial"/>
          <w:bCs/>
          <w:color w:val="000000" w:themeColor="text1"/>
          <w:shd w:val="clear" w:color="auto" w:fill="FFFFFF"/>
          <w:lang w:val="es-MX" w:eastAsia="es-ES"/>
        </w:rPr>
        <w:t>XXXXX”,</w:t>
      </w:r>
      <w:r w:rsidRPr="00EE089C">
        <w:rPr>
          <w:rFonts w:ascii="Arial Narrow" w:eastAsia="Arial Narrow" w:hAnsi="Arial Narrow" w:cs="Arial"/>
          <w:color w:val="000000" w:themeColor="text1"/>
          <w:lang w:eastAsia="es-ES"/>
        </w:rPr>
        <w:t xml:space="preserve"> </w:t>
      </w:r>
      <w:r w:rsidRPr="00EE089C">
        <w:rPr>
          <w:rFonts w:ascii="Arial Narrow" w:eastAsia="Times New Roman" w:hAnsi="Arial Narrow" w:cs="Arial"/>
          <w:color w:val="000000" w:themeColor="text1"/>
          <w:lang w:eastAsia="es-ES"/>
        </w:rPr>
        <w:t>con las especificaciones técnicas</w:t>
      </w:r>
      <w:r w:rsidRPr="00EE089C">
        <w:rPr>
          <w:rFonts w:ascii="Arial Narrow" w:eastAsia="Times New Roman" w:hAnsi="Arial Narrow" w:cs="Arial"/>
          <w:b/>
          <w:bCs/>
          <w:color w:val="000000" w:themeColor="text1"/>
          <w:lang w:eastAsia="es-ES"/>
        </w:rPr>
        <w:t xml:space="preserve">, </w:t>
      </w:r>
      <w:r w:rsidRPr="00EE089C">
        <w:rPr>
          <w:rFonts w:ascii="Arial Narrow" w:eastAsia="Times New Roman" w:hAnsi="Arial Narrow" w:cs="Arial"/>
          <w:color w:val="000000" w:themeColor="text1"/>
          <w:lang w:eastAsia="es-ES"/>
        </w:rPr>
        <w:t>estipuladas en el numeral XXX ESPECIFICACIONES TÉCNICAS DE OBLIGATORIO CUMPLIMIENTO y 3.2. ESPECIFICACIONES TÉCNICAS ADICIONALES DE OBLIGATORIO CUMPLIMIENTO del Estudio Previo definitivo, el Formulario “ESPECIFICACIONES TÉCNICAS Y ADICIONALES DE OBLIGATORIO CUMPLIMIENTO” del Anexo al pliego de condiciones definitivo electrónico y la oferta que hacen</w:t>
      </w:r>
      <w:r w:rsidRPr="00EE089C">
        <w:rPr>
          <w:rFonts w:ascii="Arial Narrow" w:eastAsia="Calibri" w:hAnsi="Arial Narrow" w:cs="Arial"/>
          <w:color w:val="000000" w:themeColor="text1"/>
          <w:lang w:eastAsia="es-ES"/>
        </w:rPr>
        <w:t xml:space="preserve"> parte integral del presente contrato.  </w:t>
      </w:r>
    </w:p>
    <w:p w14:paraId="38C71BB6"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p>
    <w:p w14:paraId="497EF879" w14:textId="77777777" w:rsidR="00AC65FE" w:rsidRPr="00EE089C" w:rsidRDefault="00AC65FE" w:rsidP="00AC65FE">
      <w:pPr>
        <w:tabs>
          <w:tab w:val="left" w:pos="2325"/>
        </w:tabs>
        <w:spacing w:after="0" w:line="240" w:lineRule="auto"/>
        <w:ind w:right="282"/>
        <w:contextualSpacing/>
        <w:jc w:val="both"/>
        <w:rPr>
          <w:rFonts w:ascii="Arial Narrow" w:eastAsia="Times New Roman" w:hAnsi="Arial Narrow" w:cs="Arial"/>
          <w:bCs/>
          <w:color w:val="000000" w:themeColor="text1"/>
          <w:shd w:val="clear" w:color="auto" w:fill="FFFFFF"/>
          <w:lang w:val="es-MX" w:eastAsia="es-ES"/>
        </w:rPr>
      </w:pPr>
      <w:r w:rsidRPr="00EE089C">
        <w:rPr>
          <w:rFonts w:ascii="Arial Narrow" w:eastAsia="Arial" w:hAnsi="Arial Narrow" w:cs="Arial"/>
          <w:b/>
          <w:bCs/>
          <w:color w:val="000000" w:themeColor="text1"/>
          <w:lang w:eastAsia="es-ES"/>
        </w:rPr>
        <w:t>CLÁUSULA SEGUNDA. – VALOR DEL CONTRATO</w:t>
      </w:r>
      <w:r w:rsidRPr="00EE089C">
        <w:rPr>
          <w:rFonts w:ascii="Arial Narrow" w:eastAsia="Arial" w:hAnsi="Arial Narrow" w:cs="Arial"/>
          <w:color w:val="000000" w:themeColor="text1"/>
          <w:lang w:eastAsia="es-ES"/>
        </w:rPr>
        <w:t>: El valor del presente contrato es hasta por la suma de XXXXXX</w:t>
      </w:r>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Times New Roman" w:hAnsi="Arial Narrow" w:cs="Arial"/>
          <w:bCs/>
          <w:color w:val="000000" w:themeColor="text1"/>
          <w:lang w:eastAsia="es-ES"/>
        </w:rPr>
        <w:t>discriminado así:</w:t>
      </w:r>
    </w:p>
    <w:p w14:paraId="270F0E41" w14:textId="77777777" w:rsidR="00AC65FE" w:rsidRPr="00EE089C" w:rsidRDefault="00AC65FE" w:rsidP="00AC65FE">
      <w:pPr>
        <w:spacing w:after="0" w:line="240" w:lineRule="auto"/>
        <w:ind w:left="708"/>
        <w:rPr>
          <w:rFonts w:ascii="Arial Narrow" w:eastAsia="Times New Roman" w:hAnsi="Arial Narrow" w:cs="Arial"/>
          <w:bCs/>
          <w:color w:val="000000" w:themeColor="text1"/>
          <w:lang w:val="x-none" w:eastAsia="es-ES"/>
        </w:rPr>
      </w:pPr>
    </w:p>
    <w:p w14:paraId="07A2945B" w14:textId="77777777" w:rsidR="00AC65FE" w:rsidRPr="00EE089C" w:rsidRDefault="00AC65FE" w:rsidP="00AC65FE">
      <w:pPr>
        <w:tabs>
          <w:tab w:val="left" w:pos="2325"/>
        </w:tabs>
        <w:spacing w:after="0" w:line="240" w:lineRule="auto"/>
        <w:ind w:right="282"/>
        <w:jc w:val="both"/>
        <w:rPr>
          <w:rFonts w:ascii="Arial Narrow" w:eastAsia="Times New Roman" w:hAnsi="Arial Narrow" w:cs="Arial"/>
          <w:bCs/>
          <w:color w:val="000000" w:themeColor="text1"/>
          <w:lang w:eastAsia="es-ES"/>
        </w:rPr>
      </w:pPr>
      <w:r w:rsidRPr="00EE089C">
        <w:rPr>
          <w:rFonts w:ascii="Arial Narrow" w:eastAsia="Times New Roman" w:hAnsi="Arial Narrow" w:cs="Arial"/>
          <w:bCs/>
          <w:color w:val="000000" w:themeColor="text1"/>
          <w:lang w:eastAsia="es-ES"/>
        </w:rPr>
        <w:t>XXXXXXX</w:t>
      </w:r>
    </w:p>
    <w:p w14:paraId="03221824" w14:textId="77777777" w:rsidR="00AC65FE" w:rsidRPr="00EE089C" w:rsidRDefault="00AC65FE" w:rsidP="00AC65FE">
      <w:pPr>
        <w:spacing w:after="0" w:line="240" w:lineRule="auto"/>
        <w:jc w:val="both"/>
        <w:rPr>
          <w:rFonts w:ascii="Arial Narrow" w:eastAsia="Times New Roman" w:hAnsi="Arial Narrow" w:cs="Arial"/>
          <w:bCs/>
          <w:color w:val="000000" w:themeColor="text1"/>
          <w:szCs w:val="20"/>
          <w:lang w:eastAsia="es-ES"/>
        </w:rPr>
      </w:pPr>
    </w:p>
    <w:p w14:paraId="4E04CF94" w14:textId="77777777" w:rsidR="00AC65FE" w:rsidRPr="00EE089C" w:rsidRDefault="00AC65FE" w:rsidP="00AC65FE">
      <w:pPr>
        <w:spacing w:after="0" w:line="240" w:lineRule="auto"/>
        <w:jc w:val="both"/>
        <w:rPr>
          <w:rFonts w:ascii="Arial Narrow" w:eastAsia="Times New Roman" w:hAnsi="Arial Narrow" w:cs="Arial"/>
          <w:bCs/>
          <w:color w:val="000000" w:themeColor="text1"/>
          <w:szCs w:val="20"/>
          <w:lang w:eastAsia="es-ES"/>
        </w:rPr>
      </w:pPr>
      <w:r w:rsidRPr="00EE089C">
        <w:rPr>
          <w:rFonts w:ascii="Arial Narrow" w:eastAsia="Calibri" w:hAnsi="Arial Narrow" w:cs="Arial"/>
          <w:bCs/>
          <w:color w:val="000000" w:themeColor="text1"/>
          <w:lang w:val="es-ES_tradnl" w:eastAsia="es-ES"/>
        </w:rPr>
        <w:t>Y el cual será utilizado teniendo en cuenta los siguientes valores incluido IVA (si aplica):</w:t>
      </w:r>
    </w:p>
    <w:p w14:paraId="299C4AF1" w14:textId="77777777" w:rsidR="00AC65FE" w:rsidRPr="00EE089C" w:rsidRDefault="00AC65FE" w:rsidP="00AC65FE">
      <w:pPr>
        <w:tabs>
          <w:tab w:val="left" w:pos="2325"/>
        </w:tabs>
        <w:spacing w:after="0" w:line="240" w:lineRule="auto"/>
        <w:ind w:left="1134" w:right="282"/>
        <w:jc w:val="both"/>
        <w:rPr>
          <w:rFonts w:ascii="Arial Narrow" w:eastAsia="Times New Roman" w:hAnsi="Arial Narrow" w:cs="Arial"/>
          <w:bCs/>
          <w:color w:val="000000" w:themeColor="text1"/>
          <w:shd w:val="clear" w:color="auto" w:fill="FFFFFF"/>
          <w:lang w:val="es-MX" w:eastAsia="es-ES"/>
        </w:rPr>
      </w:pPr>
    </w:p>
    <w:p w14:paraId="6BF3D8CA" w14:textId="77777777" w:rsidR="00AC65FE" w:rsidRPr="00EE089C" w:rsidRDefault="00AC65FE" w:rsidP="00AC65FE">
      <w:pPr>
        <w:tabs>
          <w:tab w:val="left" w:pos="2325"/>
        </w:tabs>
        <w:spacing w:after="0" w:line="240" w:lineRule="auto"/>
        <w:ind w:left="1134" w:right="282"/>
        <w:jc w:val="center"/>
        <w:rPr>
          <w:rFonts w:ascii="Arial Narrow" w:eastAsia="Times New Roman" w:hAnsi="Arial Narrow" w:cs="Arial"/>
          <w:bCs/>
          <w:color w:val="000000" w:themeColor="text1"/>
          <w:shd w:val="clear" w:color="auto" w:fill="FFFFFF"/>
          <w:lang w:val="es-MX" w:eastAsia="es-ES"/>
        </w:rPr>
      </w:pPr>
      <w:r w:rsidRPr="00EE089C">
        <w:rPr>
          <w:rFonts w:ascii="Arial Narrow" w:eastAsia="Times New Roman" w:hAnsi="Arial Narrow" w:cs="Arial"/>
          <w:bCs/>
          <w:color w:val="000000" w:themeColor="text1"/>
          <w:shd w:val="clear" w:color="auto" w:fill="FFFFFF"/>
          <w:lang w:val="es-MX" w:eastAsia="es-ES"/>
        </w:rPr>
        <w:t>XXX</w:t>
      </w:r>
    </w:p>
    <w:p w14:paraId="04D0A40A" w14:textId="77777777" w:rsidR="00AC65FE" w:rsidRPr="00EE089C" w:rsidRDefault="00AC65FE" w:rsidP="00AC65FE">
      <w:pPr>
        <w:spacing w:after="0" w:line="240" w:lineRule="auto"/>
        <w:jc w:val="both"/>
        <w:rPr>
          <w:rFonts w:ascii="Arial Narrow" w:eastAsia="Times New Roman" w:hAnsi="Arial Narrow" w:cs="Arial"/>
          <w:b/>
          <w:color w:val="000000" w:themeColor="text1"/>
          <w:szCs w:val="20"/>
          <w:lang w:eastAsia="es-ES"/>
        </w:rPr>
      </w:pPr>
    </w:p>
    <w:p w14:paraId="5331C16A" w14:textId="77777777" w:rsidR="00AC65FE" w:rsidRPr="00EE089C" w:rsidRDefault="00AC65FE" w:rsidP="00AC65FE">
      <w:pPr>
        <w:spacing w:after="0" w:line="240" w:lineRule="auto"/>
        <w:jc w:val="both"/>
        <w:rPr>
          <w:rFonts w:ascii="Arial Narrow" w:eastAsia="Times New Roman" w:hAnsi="Arial Narrow" w:cs="Arial"/>
          <w:b/>
          <w:color w:val="000000" w:themeColor="text1"/>
          <w:szCs w:val="20"/>
          <w:lang w:eastAsia="es-ES"/>
        </w:rPr>
      </w:pPr>
    </w:p>
    <w:p w14:paraId="36D5D8AC" w14:textId="77777777" w:rsidR="00AC65FE" w:rsidRPr="00EE089C" w:rsidRDefault="00AC65FE" w:rsidP="00AC65FE">
      <w:pPr>
        <w:spacing w:after="0" w:line="240" w:lineRule="auto"/>
        <w:ind w:left="567"/>
        <w:jc w:val="both"/>
        <w:rPr>
          <w:rFonts w:ascii="Arial Narrow" w:eastAsia="Calibri" w:hAnsi="Arial Narrow" w:cs="Arial"/>
          <w:bCs/>
          <w:color w:val="000000" w:themeColor="text1"/>
          <w:lang w:val="es-ES_tradnl" w:eastAsia="es-ES"/>
        </w:rPr>
      </w:pPr>
      <w:r w:rsidRPr="00EE089C">
        <w:rPr>
          <w:rFonts w:ascii="Arial Narrow" w:eastAsia="Calibri" w:hAnsi="Arial Narrow" w:cs="Arial"/>
          <w:b/>
          <w:color w:val="000000" w:themeColor="text1"/>
          <w:lang w:val="es-ES_tradnl" w:eastAsia="es-ES"/>
        </w:rPr>
        <w:t>PARÁGRAFO PRIMERO:</w:t>
      </w:r>
      <w:r w:rsidRPr="00EE089C">
        <w:rPr>
          <w:rFonts w:ascii="Arial Narrow" w:eastAsia="Calibri" w:hAnsi="Arial Narrow" w:cs="Arial"/>
          <w:bCs/>
          <w:color w:val="000000" w:themeColor="text1"/>
          <w:lang w:val="es-ES_tradnl" w:eastAsia="es-ES"/>
        </w:rPr>
        <w:t xml:space="preserve"> El valor del contrato corresponderá a la oferta económica reflejada en la plataforma del SECOP II/ Cuestionario respecto a valores unitarios ofertados, XXXXX</w:t>
      </w:r>
    </w:p>
    <w:p w14:paraId="44E61E2B" w14:textId="77777777" w:rsidR="00AC65FE" w:rsidRPr="00EE089C" w:rsidRDefault="00AC65FE" w:rsidP="00AC65FE">
      <w:pPr>
        <w:spacing w:after="0" w:line="240" w:lineRule="auto"/>
        <w:ind w:left="567"/>
        <w:jc w:val="both"/>
        <w:rPr>
          <w:rFonts w:ascii="Arial Narrow" w:eastAsia="Calibri" w:hAnsi="Arial Narrow" w:cs="Arial"/>
          <w:bCs/>
          <w:color w:val="000000" w:themeColor="text1"/>
          <w:lang w:val="es-ES_tradnl" w:eastAsia="es-ES"/>
        </w:rPr>
      </w:pPr>
      <w:r w:rsidRPr="00EE089C">
        <w:rPr>
          <w:rFonts w:ascii="Arial Narrow" w:eastAsia="Calibri" w:hAnsi="Arial Narrow" w:cs="Arial"/>
          <w:b/>
          <w:color w:val="000000" w:themeColor="text1"/>
          <w:lang w:val="es-ES_tradnl" w:eastAsia="es-ES"/>
        </w:rPr>
        <w:t>PARÁGRAFO SEGUNDO:</w:t>
      </w:r>
      <w:r w:rsidRPr="00EE089C">
        <w:rPr>
          <w:rFonts w:ascii="Arial Narrow" w:eastAsia="Calibri" w:hAnsi="Arial Narrow" w:cs="Arial"/>
          <w:bCs/>
          <w:color w:val="000000" w:themeColor="text1"/>
          <w:lang w:val="es-ES_tradnl" w:eastAsia="es-ES"/>
        </w:rPr>
        <w:t xml:space="preserve"> El precio ofertado se mantendrá vigente durante la vigencia del contrato y el contratista deberá considerar todas las formas de pago del negocio jurídico como de contado, por lo tanto, no se aceptan variación o cobros indirectos, fletes u otras consideraciones al precio final del objeto contratado.</w:t>
      </w:r>
    </w:p>
    <w:p w14:paraId="4B202FBD" w14:textId="77777777" w:rsidR="00AC65FE" w:rsidRPr="00EE089C" w:rsidRDefault="00AC65FE" w:rsidP="00AC65FE">
      <w:pPr>
        <w:spacing w:after="0" w:line="240" w:lineRule="auto"/>
        <w:jc w:val="both"/>
        <w:rPr>
          <w:rFonts w:ascii="Arial Narrow" w:eastAsia="Times New Roman" w:hAnsi="Arial Narrow" w:cs="Arial"/>
          <w:b/>
          <w:color w:val="000000" w:themeColor="text1"/>
          <w:szCs w:val="20"/>
          <w:lang w:eastAsia="es-ES"/>
        </w:rPr>
      </w:pPr>
    </w:p>
    <w:p w14:paraId="2CD43084" w14:textId="77777777" w:rsidR="00AC65FE" w:rsidRPr="00EE089C" w:rsidRDefault="00AC65FE" w:rsidP="00AC65FE">
      <w:pPr>
        <w:spacing w:after="0" w:line="240" w:lineRule="auto"/>
        <w:jc w:val="both"/>
        <w:rPr>
          <w:rFonts w:ascii="Arial Narrow" w:eastAsia="Arial" w:hAnsi="Arial Narrow" w:cs="Arial"/>
          <w:color w:val="000000" w:themeColor="text1"/>
          <w:lang w:eastAsia="es-ES"/>
        </w:rPr>
      </w:pPr>
      <w:r w:rsidRPr="00EE089C">
        <w:rPr>
          <w:rFonts w:ascii="Arial Narrow" w:eastAsia="Arial" w:hAnsi="Arial Narrow" w:cs="Arial"/>
          <w:b/>
          <w:bCs/>
          <w:color w:val="000000" w:themeColor="text1"/>
          <w:lang w:eastAsia="es-ES"/>
        </w:rPr>
        <w:t>CLÁUSULA TERCERA. - FORMA Y CONDICIONES DE PAGO:</w:t>
      </w:r>
      <w:r w:rsidRPr="00EE089C">
        <w:rPr>
          <w:rFonts w:ascii="Arial Narrow" w:eastAsia="Arial" w:hAnsi="Arial Narrow" w:cs="Arial"/>
          <w:color w:val="000000" w:themeColor="text1"/>
          <w:lang w:eastAsia="es-ES"/>
        </w:rPr>
        <w:t xml:space="preserve"> El MDN- EJERCITO NACIONAL- CENAC AVIACIÓN se compromete a cancelar la suma de</w:t>
      </w:r>
      <w:r w:rsidRPr="00EE089C">
        <w:rPr>
          <w:rFonts w:ascii="Arial" w:eastAsia="Times New Roman" w:hAnsi="Arial" w:cs="Arial"/>
          <w:color w:val="000000" w:themeColor="text1"/>
          <w:sz w:val="20"/>
          <w:szCs w:val="20"/>
          <w:lang w:eastAsia="es-ES"/>
        </w:rPr>
        <w:t xml:space="preserve"> </w:t>
      </w:r>
      <w:r w:rsidRPr="00EE089C">
        <w:rPr>
          <w:rFonts w:ascii="Arial Narrow" w:eastAsia="Times New Roman" w:hAnsi="Arial Narrow" w:cs="Arial"/>
          <w:b/>
          <w:color w:val="000000" w:themeColor="text1"/>
          <w:szCs w:val="20"/>
          <w:lang w:eastAsia="es-ES"/>
        </w:rPr>
        <w:t xml:space="preserve">XXXXX </w:t>
      </w:r>
      <w:r w:rsidRPr="00EE089C">
        <w:rPr>
          <w:rFonts w:ascii="Arial Narrow" w:eastAsia="Arial" w:hAnsi="Arial Narrow" w:cs="Arial"/>
          <w:color w:val="000000" w:themeColor="text1"/>
          <w:lang w:eastAsia="es-ES"/>
        </w:rPr>
        <w:t>teniendo en cuenta la siguiente información:</w:t>
      </w:r>
    </w:p>
    <w:p w14:paraId="6355FD09" w14:textId="77777777" w:rsidR="00AC65FE" w:rsidRPr="00EE089C" w:rsidRDefault="00AC65FE" w:rsidP="00AC65FE">
      <w:pPr>
        <w:spacing w:after="0" w:line="240" w:lineRule="auto"/>
        <w:jc w:val="both"/>
        <w:rPr>
          <w:rFonts w:ascii="Arial Narrow" w:eastAsia="Arial" w:hAnsi="Arial Narrow" w:cs="Arial"/>
          <w:color w:val="000000" w:themeColor="text1"/>
          <w:lang w:eastAsia="es-ES"/>
        </w:rPr>
      </w:pPr>
    </w:p>
    <w:p w14:paraId="74D92E3D" w14:textId="77777777" w:rsidR="00AC65FE" w:rsidRPr="00EE089C" w:rsidRDefault="00AC65FE" w:rsidP="00AC65FE">
      <w:pPr>
        <w:spacing w:after="0" w:line="240" w:lineRule="auto"/>
        <w:rPr>
          <w:rFonts w:ascii="Arial Narrow" w:eastAsia="Arial" w:hAnsi="Arial Narrow" w:cs="Arial"/>
          <w:color w:val="000000" w:themeColor="text1"/>
          <w:lang w:eastAsia="es-ES"/>
        </w:rPr>
      </w:pPr>
      <w:r w:rsidRPr="00EE089C">
        <w:rPr>
          <w:rFonts w:ascii="Arial Narrow" w:eastAsia="Arial" w:hAnsi="Arial Narrow" w:cs="Arial"/>
          <w:color w:val="000000" w:themeColor="text1"/>
          <w:lang w:eastAsia="es-ES"/>
        </w:rPr>
        <w:t>NO. DE CUENTA</w:t>
      </w:r>
    </w:p>
    <w:p w14:paraId="4ACFD08C" w14:textId="77777777" w:rsidR="00AC65FE" w:rsidRPr="00EE089C" w:rsidRDefault="00AC65FE" w:rsidP="00AC65FE">
      <w:pPr>
        <w:spacing w:after="0" w:line="240" w:lineRule="auto"/>
        <w:rPr>
          <w:rFonts w:ascii="Arial Narrow" w:eastAsia="Arial" w:hAnsi="Arial Narrow" w:cs="Arial"/>
          <w:color w:val="000000" w:themeColor="text1"/>
          <w:lang w:eastAsia="es-ES"/>
        </w:rPr>
      </w:pPr>
      <w:r w:rsidRPr="00EE089C">
        <w:rPr>
          <w:rFonts w:ascii="Arial Narrow" w:eastAsia="Arial" w:hAnsi="Arial Narrow" w:cs="Arial"/>
          <w:color w:val="000000" w:themeColor="text1"/>
          <w:lang w:eastAsia="es-ES"/>
        </w:rPr>
        <w:t>BANCO</w:t>
      </w:r>
    </w:p>
    <w:p w14:paraId="21806467" w14:textId="77777777" w:rsidR="00AC65FE" w:rsidRPr="00EE089C" w:rsidRDefault="00AC65FE" w:rsidP="00AC65FE">
      <w:pPr>
        <w:spacing w:after="0" w:line="240" w:lineRule="auto"/>
        <w:jc w:val="both"/>
        <w:rPr>
          <w:rFonts w:ascii="Arial Narrow" w:eastAsia="Arial" w:hAnsi="Arial Narrow" w:cs="Arial"/>
          <w:color w:val="000000" w:themeColor="text1"/>
          <w:lang w:eastAsia="es-ES"/>
        </w:rPr>
      </w:pPr>
    </w:p>
    <w:p w14:paraId="55987937"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
          <w:color w:val="000000" w:themeColor="text1"/>
          <w:lang w:val="es-ES"/>
        </w:rPr>
        <w:t xml:space="preserve">PAGOS PARCIALES CONTRA ENTREGAS PARCIALES </w:t>
      </w:r>
      <w:r w:rsidRPr="00EE089C">
        <w:rPr>
          <w:rFonts w:ascii="Arial Narrow" w:eastAsia="Arial Narrow" w:hAnsi="Arial Narrow" w:cs="Arial Narrow"/>
          <w:bCs/>
          <w:color w:val="000000" w:themeColor="text1"/>
          <w:lang w:val="es-ES"/>
        </w:rPr>
        <w:t>equivalente a la recepción parcial de los BIENES efectivamente adquiridos mediante giro directo dentro de los sesenta (60) días calendarios siguientes al recibo a satisfacción parcial y previo cumplimiento de los siguientes requisitos:</w:t>
      </w:r>
    </w:p>
    <w:p w14:paraId="556F1CD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1.</w:t>
      </w:r>
      <w:r w:rsidRPr="00EE089C">
        <w:rPr>
          <w:rFonts w:ascii="Arial Narrow" w:eastAsia="Arial Narrow" w:hAnsi="Arial Narrow" w:cs="Arial Narrow"/>
          <w:bCs/>
          <w:color w:val="000000" w:themeColor="text1"/>
          <w:lang w:val="es-ES"/>
        </w:rPr>
        <w:tab/>
        <w:t>Cumplimiento de los trámites de perfeccionamiento, legalización y ejecución del contrato resultante.</w:t>
      </w:r>
    </w:p>
    <w:p w14:paraId="22B2CA4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2.</w:t>
      </w:r>
      <w:r w:rsidRPr="00EE089C">
        <w:rPr>
          <w:rFonts w:ascii="Arial Narrow" w:eastAsia="Arial Narrow" w:hAnsi="Arial Narrow" w:cs="Arial Narrow"/>
          <w:bCs/>
          <w:color w:val="000000" w:themeColor="text1"/>
          <w:lang w:val="es-ES"/>
        </w:rPr>
        <w:tab/>
        <w:t>Elaboración, suscripción y cargue del acta de inicio a la plataforma del SECOP II por parte del supervisor.</w:t>
      </w:r>
    </w:p>
    <w:p w14:paraId="40072C5C"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3.</w:t>
      </w:r>
      <w:r w:rsidRPr="00EE089C">
        <w:rPr>
          <w:rFonts w:ascii="Arial Narrow" w:eastAsia="Arial Narrow" w:hAnsi="Arial Narrow" w:cs="Arial Narrow"/>
          <w:bCs/>
          <w:color w:val="000000" w:themeColor="text1"/>
          <w:lang w:val="es-ES"/>
        </w:rPr>
        <w:tab/>
        <w:t xml:space="preserve">Informe del Supervisor del contrato. </w:t>
      </w:r>
    </w:p>
    <w:p w14:paraId="6E3D9717"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lastRenderedPageBreak/>
        <w:t>4.</w:t>
      </w:r>
      <w:r w:rsidRPr="00EE089C">
        <w:rPr>
          <w:rFonts w:ascii="Arial Narrow" w:eastAsia="Arial Narrow" w:hAnsi="Arial Narrow" w:cs="Arial Narrow"/>
          <w:bCs/>
          <w:color w:val="000000" w:themeColor="text1"/>
          <w:lang w:val="es-ES"/>
        </w:rPr>
        <w:tab/>
        <w:t>Presentación de factura en Original y/o electrónica, Resolución de facturación.</w:t>
      </w:r>
    </w:p>
    <w:p w14:paraId="4BDA4D1C"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5.</w:t>
      </w:r>
      <w:r w:rsidRPr="00EE089C">
        <w:rPr>
          <w:rFonts w:ascii="Arial Narrow" w:eastAsia="Arial Narrow" w:hAnsi="Arial Narrow" w:cs="Arial Narrow"/>
          <w:bCs/>
          <w:color w:val="000000" w:themeColor="text1"/>
          <w:lang w:val="es-ES"/>
        </w:rPr>
        <w:tab/>
        <w:t xml:space="preserve">Situación de recursos por parte del Ministerio de Hacienda y Crédito Público Dirección del Tesoro Nacional. (ASIGNACIÓN CUPO PAC). </w:t>
      </w:r>
    </w:p>
    <w:p w14:paraId="10CCF97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6.</w:t>
      </w:r>
      <w:r w:rsidRPr="00EE089C">
        <w:rPr>
          <w:rFonts w:ascii="Arial Narrow" w:eastAsia="Arial Narrow" w:hAnsi="Arial Narrow" w:cs="Arial Narrow"/>
          <w:bCs/>
          <w:color w:val="000000" w:themeColor="text1"/>
          <w:lang w:val="es-ES"/>
        </w:rPr>
        <w:tab/>
        <w:t>Que se ejecuten los demás trámites administrativos correspondientes.</w:t>
      </w:r>
    </w:p>
    <w:p w14:paraId="228B69AE"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7.</w:t>
      </w:r>
      <w:r w:rsidRPr="00EE089C">
        <w:rPr>
          <w:rFonts w:ascii="Arial Narrow" w:eastAsia="Arial Narrow" w:hAnsi="Arial Narrow" w:cs="Arial Narrow"/>
          <w:bCs/>
          <w:color w:val="000000" w:themeColor="text1"/>
          <w:lang w:val="es-ES"/>
        </w:rPr>
        <w:tab/>
        <w:t>Verificación por parte del MDN- CENTRAL ADMINISTRATIVA Y CONTABLE ESPECIALIZADO DE AVIACIÓN del cumplimiento del contratista del pago de seguridad social integral y de aportes parafiscales y demás requerimiento de ley</w:t>
      </w:r>
    </w:p>
    <w:p w14:paraId="5962001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8.</w:t>
      </w:r>
      <w:r w:rsidRPr="00EE089C">
        <w:rPr>
          <w:rFonts w:ascii="Arial Narrow" w:eastAsia="Arial Narrow" w:hAnsi="Arial Narrow" w:cs="Arial Narrow"/>
          <w:bCs/>
          <w:color w:val="000000" w:themeColor="text1"/>
          <w:lang w:val="es-ES"/>
        </w:rPr>
        <w:tab/>
        <w:t>Acta de recibo a entera satisfacción de los BIENES, firmada por el supervisor y el contratista.</w:t>
      </w:r>
    </w:p>
    <w:p w14:paraId="1FA96D6F"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p>
    <w:p w14:paraId="41D80C52"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NOTA 1: EN EL EVENTO DE PRÓRROGA EN LA ENTREGA DEL OBJETO DEL CONTRATO, SE POSTERGARÁ EL PAGO POR CUANTO ES CONTRA RECIBO A SATISFACCIÓN. </w:t>
      </w:r>
    </w:p>
    <w:p w14:paraId="185D8D3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 </w:t>
      </w:r>
    </w:p>
    <w:p w14:paraId="57FE5DC0"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NOTA 2: EN EL EVENTO QUE EL PAGO SEA EN DÓLARES SE TENDRÁ EN CUENTA LA TRM FIJADA PARA EL DÍA DE PAGO. </w:t>
      </w:r>
    </w:p>
    <w:p w14:paraId="545F7D7E"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 </w:t>
      </w:r>
    </w:p>
    <w:p w14:paraId="6E5E367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NOTA 3: SE REALIZARÁN LAS DEDUCCIONES CORRESPONDIENTES CONFORME A LA CONDICIÓN TRIBUTARIA DEL CONTRATISTA.</w:t>
      </w:r>
    </w:p>
    <w:p w14:paraId="2F5B8DEE"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 </w:t>
      </w:r>
    </w:p>
    <w:p w14:paraId="6660A71F"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NOTA 4: EL CONTRATISTA DEBERÁ TENER EN CUENTA  LOS PARÁMETROS VIGENTES RESPECTO A LA FACTURACIÓN ELECTRÓNICA, SI LOS MISMOS APLICAN PARA LOS BIENES Y/O SERVICIOS OBJETO DE LA ADQUISICIÓN, ESTO A FIN DE DAR CUMPLIMENTO AL DECRETO ÚNICO REGLAMENTARIO 1625 DEL 2016 ARTICULO 1.6.1.4.1.1 HASTA EL 1.6.1.4.120; ASÍ LAS COSAS, SI EL CONTRATISTA ES RESPONSABLE DE FACTURAR, DEBE HACERLO ELECTRÓNICAMENTE, LA OBLIGACIÓN DE FACTURAR LA ESTABLECE EL ARTÍCULO 615 DEL ESTATUTO TRIBUTARIO, DESARROLLADO POR EL ARTÍCULO 1.6.1.4.1 DEL DECRETO ÚNICO REGLAMENTARIO 1625 DE 2016, ASI MISMO DEBERA OBSERVAR EL PROCEDIMIENTO QUE SE DESCRIBE A CONTINUACION.</w:t>
      </w:r>
    </w:p>
    <w:p w14:paraId="24F82AED"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p>
    <w:p w14:paraId="5F9397B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12.4.1.</w:t>
      </w:r>
      <w:r w:rsidRPr="00EE089C">
        <w:rPr>
          <w:rFonts w:ascii="Arial Narrow" w:eastAsia="Arial Narrow" w:hAnsi="Arial Narrow" w:cs="Arial Narrow"/>
          <w:bCs/>
          <w:color w:val="000000" w:themeColor="text1"/>
          <w:lang w:val="es-ES"/>
        </w:rPr>
        <w:tab/>
        <w:t>PROCEDIMIENTO PARA FACTURACION ELECTRONICA (Solo aplica para empresas nacionales o extranjeras con sucursal en Colombia)</w:t>
      </w:r>
    </w:p>
    <w:p w14:paraId="3C2F5A16"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p>
    <w:p w14:paraId="7F9FD056"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1.</w:t>
      </w:r>
      <w:r w:rsidRPr="00EE089C">
        <w:rPr>
          <w:rFonts w:ascii="Arial Narrow" w:eastAsia="Arial Narrow" w:hAnsi="Arial Narrow" w:cs="Arial Narrow"/>
          <w:bCs/>
          <w:color w:val="000000" w:themeColor="text1"/>
          <w:lang w:val="es-ES"/>
        </w:rPr>
        <w:tab/>
        <w:t>El supervisor del contrato debe tener usuario creado en el sistema SIIF NACION - MINHACIENDA por intermedio del cual se realiza la aprobación de facturas para el EJERCITO NACIONAL, y este será tramitado por la sección de contabilidad de la CENAC DE AVIACIÓN.</w:t>
      </w:r>
    </w:p>
    <w:p w14:paraId="310864FC"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2.</w:t>
      </w:r>
      <w:r w:rsidRPr="00EE089C">
        <w:rPr>
          <w:rFonts w:ascii="Arial Narrow" w:eastAsia="Arial Narrow" w:hAnsi="Arial Narrow" w:cs="Arial Narrow"/>
          <w:bCs/>
          <w:color w:val="000000" w:themeColor="text1"/>
          <w:lang w:val="es-ES"/>
        </w:rPr>
        <w:tab/>
        <w:t>El proveedor debe realizar el proceso descrito en el manual para proveedores y/o contratistas-tramites electrónicos a través de SIIF NACIÓN (F-D1-14), para el cargue de facturas electrónicas en el sistema SIIF II, por el cual se hace el proceso de recepción y aceptación de facturación electrónica de la CENAC DE AVIACIÓN.</w:t>
      </w:r>
    </w:p>
    <w:p w14:paraId="2A16E733"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3.</w:t>
      </w:r>
      <w:r w:rsidRPr="00EE089C">
        <w:rPr>
          <w:rFonts w:ascii="Arial Narrow" w:eastAsia="Arial Narrow" w:hAnsi="Arial Narrow" w:cs="Arial Narrow"/>
          <w:bCs/>
          <w:color w:val="000000" w:themeColor="text1"/>
          <w:lang w:val="es-ES"/>
        </w:rPr>
        <w:tab/>
        <w:t>El supervisor una vez sea cargada la factura en el sistema SIIF II por parte del proveedor, debe realizar la aprobación de la misma teniendo en cuenta el proceso descrito en el manual de modulo recepción-gestión de documentos factura electrónica.</w:t>
      </w:r>
    </w:p>
    <w:p w14:paraId="4BB0463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4.</w:t>
      </w:r>
      <w:r w:rsidRPr="00EE089C">
        <w:rPr>
          <w:rFonts w:ascii="Arial Narrow" w:eastAsia="Arial Narrow" w:hAnsi="Arial Narrow" w:cs="Arial Narrow"/>
          <w:bCs/>
          <w:color w:val="000000" w:themeColor="text1"/>
          <w:lang w:val="es-ES"/>
        </w:rPr>
        <w:tab/>
        <w:t>El supervisor una vez aprueba la factura, debe realizar el seguimiento a fin de garantizar que esta se encuentre en estado ACEPTADA en el sistema SIIF II, para poder verificar el estado debe comunicarse con la sección de contabilidad para así se pueda viabilizar el pago, teniendo en cuenta que si la factura no se encuentra en el estado anteriormente descrito no se podrá gestionar su pago.</w:t>
      </w:r>
    </w:p>
    <w:p w14:paraId="4482E979"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5.</w:t>
      </w:r>
      <w:r w:rsidRPr="00EE089C">
        <w:rPr>
          <w:rFonts w:ascii="Arial Narrow" w:eastAsia="Arial Narrow" w:hAnsi="Arial Narrow" w:cs="Arial Narrow"/>
          <w:bCs/>
          <w:color w:val="000000" w:themeColor="text1"/>
          <w:lang w:val="es-ES"/>
        </w:rPr>
        <w:tab/>
        <w:t>Si al momento de verificación de la factura se hace necesario elaborar una NOTA CRÉDITO o NOTA DEBITO, estas deben estar de igual manera en estado ACEPTADA en el sistema SIIF II para proceder al pago.</w:t>
      </w:r>
    </w:p>
    <w:p w14:paraId="6D43AEF4"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6.</w:t>
      </w:r>
      <w:r w:rsidRPr="00EE089C">
        <w:rPr>
          <w:rFonts w:ascii="Arial Narrow" w:eastAsia="Arial Narrow" w:hAnsi="Arial Narrow" w:cs="Arial Narrow"/>
          <w:bCs/>
          <w:color w:val="000000" w:themeColor="text1"/>
          <w:lang w:val="es-ES"/>
        </w:rPr>
        <w:tab/>
        <w:t>De no dar cumplimiento a cada uno de los puntos anteriores no se procesarán los pagos.</w:t>
      </w:r>
    </w:p>
    <w:p w14:paraId="589BCB56" w14:textId="77777777" w:rsidR="00AC65FE" w:rsidRPr="00EE089C" w:rsidRDefault="00AC65FE" w:rsidP="00AC65FE">
      <w:pPr>
        <w:spacing w:after="0" w:line="240" w:lineRule="auto"/>
        <w:jc w:val="both"/>
        <w:rPr>
          <w:rFonts w:ascii="Arial Narrow" w:eastAsia="Times New Roman" w:hAnsi="Arial Narrow" w:cs="Times New Roman"/>
          <w:b/>
          <w:color w:val="000000" w:themeColor="text1"/>
          <w:szCs w:val="20"/>
          <w:lang w:eastAsia="es-ES"/>
        </w:rPr>
      </w:pPr>
    </w:p>
    <w:p w14:paraId="6BD49674" w14:textId="77777777" w:rsidR="00AC65FE" w:rsidRPr="00EE089C" w:rsidRDefault="00AC65FE" w:rsidP="00AC65FE">
      <w:pPr>
        <w:spacing w:after="0" w:line="240" w:lineRule="auto"/>
        <w:jc w:val="both"/>
        <w:rPr>
          <w:rFonts w:ascii="Arial Narrow" w:eastAsia="Times New Roman" w:hAnsi="Arial Narrow" w:cs="Times New Roman"/>
          <w:bCs/>
          <w:color w:val="000000" w:themeColor="text1"/>
          <w:lang w:eastAsia="es-ES"/>
        </w:rPr>
      </w:pPr>
      <w:r w:rsidRPr="00EE089C">
        <w:rPr>
          <w:rFonts w:ascii="Arial Narrow" w:eastAsia="Times New Roman" w:hAnsi="Arial Narrow" w:cs="Times New Roman"/>
          <w:b/>
          <w:color w:val="000000" w:themeColor="text1"/>
          <w:lang w:eastAsia="es-ES"/>
        </w:rPr>
        <w:t>CLÁUSULA CUARTA</w:t>
      </w:r>
      <w:r w:rsidRPr="00EE089C">
        <w:rPr>
          <w:rFonts w:ascii="Arial Narrow" w:eastAsia="Times New Roman" w:hAnsi="Arial Narrow" w:cs="Times New Roman"/>
          <w:b/>
          <w:bCs/>
          <w:color w:val="000000" w:themeColor="text1"/>
          <w:lang w:eastAsia="es-ES"/>
        </w:rPr>
        <w:t xml:space="preserve">.- SUBORDINACIÓN DE LOS PAGOS A LAS APROPIACIONES PRESUPUÉSTALES: </w:t>
      </w:r>
      <w:r w:rsidRPr="00EE089C">
        <w:rPr>
          <w:rFonts w:ascii="Arial Narrow" w:eastAsia="Times New Roman" w:hAnsi="Arial Narrow" w:cs="Times New Roman"/>
          <w:bCs/>
          <w:color w:val="000000" w:themeColor="text1"/>
          <w:lang w:eastAsia="es-ES"/>
        </w:rPr>
        <w:t xml:space="preserve">Los pagos que de conformidad con este contrato, deba efectuar el M.D.N - EJÉRCITO NACIONAL-CENAC AVIACIÓN, se subordinan a las apropiaciones  que  de los  mismos se hagan con cargo a los rubros </w:t>
      </w:r>
      <w:r w:rsidRPr="00EE089C">
        <w:rPr>
          <w:rFonts w:ascii="Arial Narrow" w:eastAsia="Times New Roman" w:hAnsi="Arial Narrow" w:cs="Times New Roman"/>
          <w:bCs/>
          <w:color w:val="000000" w:themeColor="text1"/>
          <w:lang w:eastAsia="es-ES"/>
        </w:rPr>
        <w:lastRenderedPageBreak/>
        <w:t>presupuestales asociados  al Certificado de Disponibilidad Presupuestal No. XXX de fecha 2025-XX-XX, expedido por la sección de presupuesto de la CENAC AVIACIÓN, como se describe a continuación:</w:t>
      </w:r>
    </w:p>
    <w:p w14:paraId="559CD5C7" w14:textId="77777777" w:rsidR="00AC65FE" w:rsidRPr="00EE089C" w:rsidRDefault="00AC65FE" w:rsidP="00AC65FE">
      <w:pPr>
        <w:spacing w:after="0" w:line="240" w:lineRule="auto"/>
        <w:jc w:val="both"/>
        <w:rPr>
          <w:rFonts w:ascii="Arial Narrow" w:eastAsia="Times New Roman" w:hAnsi="Arial Narrow" w:cs="Times New Roman"/>
          <w:bCs/>
          <w:color w:val="000000" w:themeColor="text1"/>
          <w:lang w:eastAsia="es-ES"/>
        </w:rPr>
      </w:pPr>
    </w:p>
    <w:p w14:paraId="7CC21406" w14:textId="77777777" w:rsidR="00AC65FE" w:rsidRPr="00EE089C" w:rsidRDefault="00AC65FE" w:rsidP="00AC65FE">
      <w:pPr>
        <w:spacing w:after="0" w:line="240" w:lineRule="auto"/>
        <w:rPr>
          <w:rFonts w:ascii="Times New Roman" w:eastAsia="Times New Roman" w:hAnsi="Times New Roman" w:cs="Times New Roman"/>
          <w:color w:val="000000" w:themeColor="text1"/>
          <w:sz w:val="20"/>
          <w:szCs w:val="20"/>
          <w:lang w:eastAsia="x-none"/>
        </w:rPr>
      </w:pPr>
      <w:r w:rsidRPr="00EE089C">
        <w:rPr>
          <w:rFonts w:ascii="Times New Roman" w:eastAsia="Times New Roman" w:hAnsi="Times New Roman" w:cs="Times New Roman"/>
          <w:color w:val="000000" w:themeColor="text1"/>
          <w:sz w:val="20"/>
          <w:szCs w:val="20"/>
          <w:lang w:eastAsia="x-none"/>
        </w:rPr>
        <w:t>XXXX</w:t>
      </w:r>
    </w:p>
    <w:p w14:paraId="3C871720" w14:textId="77777777" w:rsidR="00AC65FE" w:rsidRPr="00EE089C" w:rsidRDefault="00AC65FE" w:rsidP="00AC65FE">
      <w:pPr>
        <w:spacing w:after="0" w:line="240" w:lineRule="auto"/>
        <w:ind w:right="4"/>
        <w:jc w:val="both"/>
        <w:rPr>
          <w:rFonts w:ascii="Times New Roman" w:eastAsia="Times New Roman" w:hAnsi="Times New Roman" w:cs="Times New Roman"/>
          <w:color w:val="000000" w:themeColor="text1"/>
          <w:sz w:val="20"/>
          <w:szCs w:val="20"/>
          <w:lang w:eastAsia="es-ES"/>
        </w:rPr>
      </w:pPr>
    </w:p>
    <w:p w14:paraId="258F04A9" w14:textId="77777777" w:rsidR="00AC65FE" w:rsidRPr="00EE089C" w:rsidRDefault="00AC65FE" w:rsidP="00AC65FE">
      <w:pPr>
        <w:tabs>
          <w:tab w:val="left" w:pos="142"/>
          <w:tab w:val="left" w:pos="284"/>
        </w:tabs>
        <w:spacing w:after="0" w:line="240" w:lineRule="auto"/>
        <w:jc w:val="both"/>
        <w:rPr>
          <w:rFonts w:ascii="Arial Narrow" w:eastAsia="Arial" w:hAnsi="Arial Narrow" w:cs="Arial"/>
          <w:color w:val="000000" w:themeColor="text1"/>
          <w:lang w:eastAsia="es-ES"/>
        </w:rPr>
      </w:pPr>
      <w:r w:rsidRPr="00EE089C">
        <w:rPr>
          <w:rFonts w:ascii="Arial Narrow" w:eastAsia="Arial" w:hAnsi="Arial Narrow" w:cs="Arial"/>
          <w:b/>
          <w:bCs/>
          <w:color w:val="000000" w:themeColor="text1"/>
          <w:lang w:eastAsia="es-ES"/>
        </w:rPr>
        <w:t>PARÁGRAFO:</w:t>
      </w:r>
      <w:r w:rsidRPr="00EE089C">
        <w:rPr>
          <w:rFonts w:ascii="Arial Narrow" w:eastAsia="Times New Roman" w:hAnsi="Arial Narrow" w:cs="Times New Roman"/>
          <w:b/>
          <w:color w:val="000000" w:themeColor="text1"/>
          <w:w w:val="80"/>
          <w:lang w:eastAsia="es-ES"/>
        </w:rPr>
        <w:t xml:space="preserve"> </w:t>
      </w:r>
      <w:r w:rsidRPr="00EE089C">
        <w:rPr>
          <w:rFonts w:ascii="Arial Narrow" w:eastAsia="Arial" w:hAnsi="Arial Narrow" w:cs="Arial"/>
          <w:color w:val="000000" w:themeColor="text1"/>
          <w:lang w:eastAsia="es-ES"/>
        </w:rPr>
        <w:t xml:space="preserve">MODIFICACIÓN DE LA APROPIACIÓN PRESUPUESTAL: Las partes acuerdan que en el evento en que sea necesario modificar la presente Cláusula, el M.D.N – EJÉRCITO NACIONAL – CENAC AVIACIÓN podrá hacerlo unilateralmente sin que sea necesario la suscripción de un contrato modificatorio por tratarse de un trámite ajeno a la voluntad del CONTRATISTA. </w:t>
      </w:r>
    </w:p>
    <w:p w14:paraId="7AB29FA8" w14:textId="77777777" w:rsidR="00AC65FE" w:rsidRPr="00EE089C" w:rsidRDefault="00AC65FE" w:rsidP="00AC65FE">
      <w:pPr>
        <w:tabs>
          <w:tab w:val="left" w:pos="142"/>
          <w:tab w:val="left" w:pos="284"/>
        </w:tabs>
        <w:spacing w:after="0" w:line="240" w:lineRule="auto"/>
        <w:jc w:val="both"/>
        <w:rPr>
          <w:rFonts w:ascii="Arial Narrow" w:eastAsia="Arial" w:hAnsi="Arial Narrow" w:cs="Arial"/>
          <w:color w:val="000000" w:themeColor="text1"/>
          <w:lang w:eastAsia="es-ES"/>
        </w:rPr>
      </w:pPr>
    </w:p>
    <w:p w14:paraId="31A3EF30"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Times New Roman"/>
          <w:b/>
          <w:bCs/>
          <w:color w:val="000000" w:themeColor="text1"/>
          <w:lang w:eastAsia="es-ES"/>
        </w:rPr>
        <w:t>CLÁUSULA QUINTA.- DESCRIPCIÓN Y CARACTERÍSTICAS DE LOS BIENES</w:t>
      </w:r>
      <w:r w:rsidRPr="00EE089C">
        <w:rPr>
          <w:rFonts w:ascii="Arial Narrow" w:eastAsia="Times New Roman" w:hAnsi="Arial Narrow" w:cs="Times New Roman"/>
          <w:b/>
          <w:color w:val="000000" w:themeColor="text1"/>
          <w:lang w:eastAsia="es-ES"/>
        </w:rPr>
        <w:t xml:space="preserve">: </w:t>
      </w:r>
      <w:r w:rsidRPr="00EE089C">
        <w:rPr>
          <w:rFonts w:ascii="Arial Narrow" w:eastAsia="Times New Roman" w:hAnsi="Arial Narrow" w:cs="Arial"/>
          <w:color w:val="000000" w:themeColor="text1"/>
          <w:lang w:eastAsia="es-ES"/>
        </w:rPr>
        <w:t xml:space="preserve">Los bienes objeto del presente contrato deberán entregarse de acuerdo con las especificaciones técnicas consignadas en el Anexo Pliego de condiciones definitivo electrónico y el Estudio Previo del proceso de XXXX No. SAMC-XXX- CENACAVIACIÓN-2025, cuyo objeto es “XXXX”, así como la oferta del CONTRATISTA que hacen parte integral del presente contrato. </w:t>
      </w:r>
    </w:p>
    <w:p w14:paraId="791BC15A"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 xml:space="preserve"> </w:t>
      </w:r>
    </w:p>
    <w:p w14:paraId="38D58D63"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 xml:space="preserve">PARÁGRAFO PRIMERO: RESPONSABILIDAD POR LOS BIENES: El CONTRATISTA cumplirá el objeto del presente contrato con el  M.D.N. - EJÉRCITO NACIONAL-CENAC AVIACIÓN, libre de limitaciones y defectos. En caso que el CONTRATISTA incumpla lo previsto en esta cláusula, el M.D.N. - EJÉRCITO NACIONAL- CENAC AVIACIÓN se reserva la facultad de rechazar los Bienes o servicios, y  de imponer las sanciones pertinentes que más adelante se establecen y convienen. </w:t>
      </w:r>
    </w:p>
    <w:p w14:paraId="739DD3D2"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p>
    <w:p w14:paraId="08D41CB9"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PARÁGRAFO SEGUNDO: Para la entrega de los bienes, se tendrán en cuenta todas y cada una de las especificaciones técnicas registradas en el Anexo Pliego de condiciones definitivo electrónico y el Estudio Previo del  proceso de XXXX No.</w:t>
      </w:r>
      <w:r w:rsidRPr="00EE089C">
        <w:rPr>
          <w:rFonts w:ascii="Arial Narrow" w:eastAsia="Times New Roman" w:hAnsi="Arial Narrow" w:cs="Arial"/>
          <w:bCs/>
          <w:color w:val="000000" w:themeColor="text1"/>
          <w:shd w:val="clear" w:color="auto" w:fill="FFFFFF"/>
          <w:lang w:val="es-MX" w:eastAsia="es-ES"/>
        </w:rPr>
        <w:t xml:space="preserve"> </w:t>
      </w:r>
      <w:r w:rsidRPr="00EE089C">
        <w:rPr>
          <w:rFonts w:ascii="Arial Narrow" w:eastAsia="Times New Roman" w:hAnsi="Arial Narrow" w:cs="Arial"/>
          <w:color w:val="000000" w:themeColor="text1"/>
          <w:lang w:eastAsia="es-ES"/>
        </w:rPr>
        <w:t>SAMC-XXX- CENACAVIACIÓN-2025, cuyo objeto es “XXX”, la oferta presentada por el contratista y en el contrato; el no cumplimiento de alguna de las mismas será motivo de rechazo de los bienes y/o servicios. Las especificaciones técnicas son:</w:t>
      </w:r>
    </w:p>
    <w:p w14:paraId="4C5E9B61" w14:textId="77777777" w:rsidR="00AC65FE" w:rsidRPr="00EE089C" w:rsidRDefault="00AC65FE" w:rsidP="00AC65FE">
      <w:pPr>
        <w:tabs>
          <w:tab w:val="left" w:pos="6165"/>
        </w:tabs>
        <w:spacing w:after="0" w:line="240" w:lineRule="auto"/>
        <w:jc w:val="both"/>
        <w:rPr>
          <w:rFonts w:ascii="Arial Narrow" w:eastAsia="Times New Roman" w:hAnsi="Arial Narrow" w:cs="Arial"/>
          <w:color w:val="000000" w:themeColor="text1"/>
          <w:lang w:eastAsia="es-ES"/>
        </w:rPr>
      </w:pPr>
    </w:p>
    <w:p w14:paraId="647BBE97" w14:textId="77777777" w:rsidR="00AC65FE" w:rsidRPr="00EE089C" w:rsidRDefault="00AC65FE" w:rsidP="00EE089C">
      <w:pPr>
        <w:numPr>
          <w:ilvl w:val="0"/>
          <w:numId w:val="86"/>
        </w:numPr>
        <w:tabs>
          <w:tab w:val="left" w:pos="1134"/>
        </w:tabs>
        <w:spacing w:after="0" w:line="240" w:lineRule="auto"/>
        <w:jc w:val="both"/>
        <w:rPr>
          <w:rFonts w:ascii="Arial Narrow" w:eastAsia="Times New Roman" w:hAnsi="Arial Narrow" w:cs="Arial"/>
          <w:b/>
          <w:bCs/>
          <w:color w:val="000000" w:themeColor="text1"/>
          <w:szCs w:val="20"/>
          <w:lang w:eastAsia="es-ES"/>
        </w:rPr>
      </w:pPr>
      <w:r w:rsidRPr="00EE089C">
        <w:rPr>
          <w:rFonts w:ascii="Arial Narrow" w:eastAsia="Times New Roman" w:hAnsi="Arial Narrow" w:cs="Arial"/>
          <w:b/>
          <w:bCs/>
          <w:color w:val="000000" w:themeColor="text1"/>
          <w:szCs w:val="20"/>
          <w:lang w:eastAsia="es-ES"/>
        </w:rPr>
        <w:t>ESPECIFICACIONES TÉCNICAS ADICIONALES DE OBLIGATORIO CUMPLIMIENTO</w:t>
      </w:r>
    </w:p>
    <w:p w14:paraId="7A4B8556" w14:textId="77777777" w:rsidR="00AC65FE" w:rsidRPr="00EE089C" w:rsidRDefault="00AC65FE" w:rsidP="00AC65FE">
      <w:pPr>
        <w:spacing w:after="0" w:line="240" w:lineRule="auto"/>
        <w:jc w:val="both"/>
        <w:rPr>
          <w:rFonts w:ascii="Arial Narrow" w:eastAsia="Times New Roman" w:hAnsi="Arial Narrow" w:cs="Arial"/>
          <w:b/>
          <w:color w:val="000000" w:themeColor="text1"/>
          <w:lang w:eastAsia="es-ES"/>
        </w:rPr>
      </w:pPr>
    </w:p>
    <w:p w14:paraId="3E473651" w14:textId="77777777" w:rsidR="00AC65FE" w:rsidRPr="00EE089C" w:rsidRDefault="00AC65FE" w:rsidP="00AC65FE">
      <w:pPr>
        <w:spacing w:after="0" w:line="240" w:lineRule="auto"/>
        <w:jc w:val="both"/>
        <w:rPr>
          <w:rFonts w:ascii="Arial Narrow" w:eastAsia="Times New Roman" w:hAnsi="Arial Narrow" w:cs="Arial"/>
          <w:b/>
          <w:color w:val="000000" w:themeColor="text1"/>
          <w:lang w:eastAsia="es-ES"/>
        </w:rPr>
      </w:pPr>
      <w:r w:rsidRPr="00EE089C">
        <w:rPr>
          <w:rFonts w:ascii="Arial Narrow" w:eastAsia="Times New Roman" w:hAnsi="Arial Narrow" w:cs="Arial"/>
          <w:b/>
          <w:color w:val="000000" w:themeColor="text1"/>
          <w:lang w:eastAsia="es-ES"/>
        </w:rPr>
        <w:t>XXXX</w:t>
      </w:r>
    </w:p>
    <w:p w14:paraId="4CFBA7DA" w14:textId="77777777" w:rsidR="00AC65FE" w:rsidRPr="00EE089C" w:rsidRDefault="00AC65FE" w:rsidP="00AC65FE">
      <w:pPr>
        <w:spacing w:after="0" w:line="240" w:lineRule="auto"/>
        <w:jc w:val="both"/>
        <w:rPr>
          <w:rFonts w:ascii="Arial Narrow" w:eastAsia="Times New Roman" w:hAnsi="Arial Narrow" w:cs="Arial"/>
          <w:b/>
          <w:color w:val="000000" w:themeColor="text1"/>
          <w:lang w:eastAsia="es-ES"/>
        </w:rPr>
      </w:pPr>
    </w:p>
    <w:p w14:paraId="6D633BA5"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PARAGRAFO TERCERO: </w:t>
      </w:r>
      <w:r w:rsidRPr="00EE089C">
        <w:rPr>
          <w:rFonts w:ascii="Arial Narrow" w:eastAsia="Times New Roman" w:hAnsi="Arial Narrow" w:cs="Arial"/>
          <w:color w:val="000000" w:themeColor="text1"/>
          <w:lang w:eastAsia="es-ES"/>
        </w:rPr>
        <w:t xml:space="preserve">En virtud del ofrecimiento realizado por el contratista en su oferta, este se compromete a realizar la entrega sin costo para la Entidad, de los siguientes ítems solicitados en el proceso de XXX </w:t>
      </w:r>
      <w:r w:rsidRPr="00EE089C">
        <w:rPr>
          <w:rFonts w:ascii="Arial Narrow" w:eastAsia="Times New Roman" w:hAnsi="Arial Narrow" w:cs="Arial"/>
          <w:bCs/>
          <w:color w:val="000000" w:themeColor="text1"/>
          <w:shd w:val="clear" w:color="auto" w:fill="FFFFFF"/>
          <w:lang w:val="es-MX" w:eastAsia="es-ES"/>
        </w:rPr>
        <w:t xml:space="preserve">No. </w:t>
      </w:r>
      <w:r w:rsidRPr="00EE089C">
        <w:rPr>
          <w:rFonts w:ascii="Arial Narrow" w:eastAsia="Times New Roman" w:hAnsi="Arial Narrow" w:cs="Arial"/>
          <w:color w:val="000000" w:themeColor="text1"/>
          <w:lang w:eastAsia="es-ES"/>
        </w:rPr>
        <w:t>SAMC-XXX- CENACAVIACIÓN-2025</w:t>
      </w:r>
      <w:r w:rsidRPr="00EE089C">
        <w:rPr>
          <w:rFonts w:ascii="Arial Narrow" w:eastAsia="Times New Roman" w:hAnsi="Arial Narrow" w:cs="Arial"/>
          <w:bCs/>
          <w:color w:val="000000" w:themeColor="text1"/>
          <w:shd w:val="clear" w:color="auto" w:fill="FFFFFF"/>
          <w:lang w:val="es-MX" w:eastAsia="es-ES"/>
        </w:rPr>
        <w:t>, cuyo objeto es la “XXX</w:t>
      </w:r>
      <w:r w:rsidRPr="00EE089C">
        <w:rPr>
          <w:rFonts w:ascii="Arial Narrow" w:eastAsia="Times New Roman" w:hAnsi="Arial Narrow" w:cs="Arial"/>
          <w:color w:val="000000" w:themeColor="text1"/>
          <w:lang w:val="es-ES" w:eastAsia="es-ES"/>
        </w:rPr>
        <w:t xml:space="preserve">”, </w:t>
      </w:r>
      <w:r w:rsidRPr="00EE089C">
        <w:rPr>
          <w:rFonts w:ascii="Arial Narrow" w:eastAsia="Times New Roman" w:hAnsi="Arial Narrow" w:cs="Arial"/>
          <w:color w:val="000000" w:themeColor="text1"/>
          <w:lang w:eastAsia="es-ES"/>
        </w:rPr>
        <w:t>como ponderación técnica, dentro del plazo de ejecución, así:</w:t>
      </w:r>
    </w:p>
    <w:p w14:paraId="12F426E6"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XXX</w:t>
      </w:r>
    </w:p>
    <w:p w14:paraId="3B850612"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p>
    <w:p w14:paraId="7946A312" w14:textId="77777777" w:rsidR="00AC65FE" w:rsidRPr="00EE089C" w:rsidRDefault="00AC65FE" w:rsidP="00AC65FE">
      <w:pPr>
        <w:spacing w:after="0" w:line="240" w:lineRule="auto"/>
        <w:ind w:right="48"/>
        <w:jc w:val="both"/>
        <w:rPr>
          <w:rFonts w:ascii="Arial Narrow" w:eastAsia="Arial Narrow" w:hAnsi="Arial Narrow" w:cs="Arial Narrow"/>
          <w:color w:val="000000" w:themeColor="text1"/>
          <w:lang w:val="es-ES"/>
        </w:rPr>
      </w:pPr>
      <w:r w:rsidRPr="00EE089C">
        <w:rPr>
          <w:rFonts w:ascii="Arial Narrow" w:eastAsia="Times New Roman" w:hAnsi="Arial Narrow" w:cs="Times New Roman"/>
          <w:b/>
          <w:color w:val="000000" w:themeColor="text1"/>
          <w:lang w:val="x-none" w:eastAsia="es-ES"/>
        </w:rPr>
        <w:t>CLÁUSULA SEXTA -</w:t>
      </w:r>
      <w:r w:rsidRPr="00EE089C">
        <w:rPr>
          <w:rFonts w:ascii="Arial Narrow" w:eastAsia="Times New Roman" w:hAnsi="Arial Narrow" w:cs="Times New Roman"/>
          <w:color w:val="000000" w:themeColor="text1"/>
          <w:lang w:val="x-none" w:eastAsia="es-ES"/>
        </w:rPr>
        <w:t xml:space="preserve"> </w:t>
      </w:r>
      <w:r w:rsidRPr="00EE089C">
        <w:rPr>
          <w:rFonts w:ascii="Arial Narrow" w:eastAsia="Times New Roman" w:hAnsi="Arial Narrow" w:cs="Times New Roman"/>
          <w:b/>
          <w:color w:val="000000" w:themeColor="text1"/>
          <w:lang w:val="x-none" w:eastAsia="es-ES"/>
        </w:rPr>
        <w:t>PLAZO DE EJECUCIÓN, LUGAR Y CONDICIONES DE EJECUCIÓN:</w:t>
      </w:r>
      <w:r w:rsidRPr="00EE089C">
        <w:rPr>
          <w:rFonts w:ascii="Arial Narrow" w:eastAsia="MS Mincho" w:hAnsi="Arial Narrow" w:cs="Tahoma"/>
          <w:color w:val="000000" w:themeColor="text1"/>
          <w:lang w:val="x-none" w:eastAsia="es-ES"/>
        </w:rPr>
        <w:t xml:space="preserve"> </w:t>
      </w:r>
      <w:r w:rsidRPr="00EE089C">
        <w:rPr>
          <w:rFonts w:ascii="Arial Narrow" w:eastAsia="Times New Roman" w:hAnsi="Arial Narrow" w:cs="Times New Roman"/>
          <w:bCs/>
          <w:color w:val="000000" w:themeColor="text1"/>
          <w:lang w:val="x-none" w:eastAsia="es-ES"/>
        </w:rPr>
        <w:t xml:space="preserve">El plazo de ejecución </w:t>
      </w:r>
      <w:r w:rsidRPr="00EE089C">
        <w:rPr>
          <w:rFonts w:ascii="Arial Narrow" w:eastAsia="Arial Narrow" w:hAnsi="Arial Narrow" w:cs="Arial Narrow"/>
          <w:color w:val="000000" w:themeColor="text1"/>
          <w:lang w:val="es-ES"/>
        </w:rPr>
        <w:t>s</w:t>
      </w:r>
      <w:proofErr w:type="spellStart"/>
      <w:r w:rsidRPr="00EE089C">
        <w:rPr>
          <w:rFonts w:ascii="Arial Narrow" w:eastAsia="Arial Narrow" w:hAnsi="Arial Narrow" w:cs="Arial Narrow"/>
          <w:color w:val="000000" w:themeColor="text1"/>
          <w:lang w:val="x-none"/>
        </w:rPr>
        <w:t>er</w:t>
      </w:r>
      <w:r w:rsidRPr="00EE089C">
        <w:rPr>
          <w:rFonts w:ascii="Arial Narrow" w:eastAsia="Arial Narrow" w:hAnsi="Arial Narrow" w:cs="Arial Narrow"/>
          <w:color w:val="000000" w:themeColor="text1"/>
          <w:lang w:val="es-ES"/>
        </w:rPr>
        <w:t>á</w:t>
      </w:r>
      <w:proofErr w:type="spellEnd"/>
      <w:r w:rsidRPr="00EE089C">
        <w:rPr>
          <w:rFonts w:ascii="Arial Narrow" w:eastAsia="Arial Narrow" w:hAnsi="Arial Narrow" w:cs="Arial Narrow"/>
          <w:color w:val="000000" w:themeColor="text1"/>
          <w:lang w:val="x-none"/>
        </w:rPr>
        <w:t xml:space="preserve"> </w:t>
      </w:r>
      <w:r w:rsidRPr="00EE089C">
        <w:rPr>
          <w:rFonts w:ascii="Arial Narrow" w:eastAsia="Arial Narrow" w:hAnsi="Arial Narrow" w:cs="Arial Narrow"/>
          <w:color w:val="000000" w:themeColor="text1"/>
          <w:lang w:val="es-ES"/>
        </w:rPr>
        <w:t xml:space="preserve">a partir del cumplimiento de los requisitos establecidos en el artículo 41 de la Ley 80 de 1993 en concordancia con el artículo 2 de la Ley 1150 de 2007 y hasta </w:t>
      </w:r>
      <w:r w:rsidRPr="00EE089C">
        <w:rPr>
          <w:rFonts w:ascii="Arial Narrow" w:eastAsia="Arial Narrow" w:hAnsi="Arial Narrow" w:cs="Arial Narrow"/>
          <w:b/>
          <w:color w:val="000000" w:themeColor="text1"/>
          <w:u w:val="single"/>
          <w:lang w:val="es-ES"/>
        </w:rPr>
        <w:t>el XXXXX</w:t>
      </w:r>
      <w:r w:rsidRPr="00EE089C">
        <w:rPr>
          <w:rFonts w:ascii="Arial Narrow" w:eastAsia="Arial Narrow" w:hAnsi="Arial Narrow" w:cs="Arial Narrow"/>
          <w:color w:val="000000" w:themeColor="text1"/>
          <w:u w:val="single"/>
          <w:lang w:val="es-ES"/>
        </w:rPr>
        <w:t xml:space="preserve"> </w:t>
      </w:r>
    </w:p>
    <w:p w14:paraId="25EAF522"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El contrato se perfecciona con el acuerdo de voluntades sobre el objeto y la contraprestación y este se eleve a escrito.</w:t>
      </w:r>
    </w:p>
    <w:p w14:paraId="41CADC1D"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1E6B184F"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Para la ejecución se requiere </w:t>
      </w:r>
    </w:p>
    <w:p w14:paraId="0D904507"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a) la aprobación de la garantía por el M.D.N – EJERCITO NACIONAL – CENAC AVIACIÓN, Ordenador del Gasto, </w:t>
      </w:r>
    </w:p>
    <w:p w14:paraId="72B4C51A"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b) realización del registro presupuestal, </w:t>
      </w:r>
    </w:p>
    <w:p w14:paraId="1BFA730E"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c) la acreditación de que se encuentra al día en el pago de aportes parafiscales de conformidad con el articulo 41de la Ley 80 de 1993 en armonía con lo dispuesto por el artículo 23 de la Ley 1150 de 2007. </w:t>
      </w:r>
    </w:p>
    <w:p w14:paraId="721C9642" w14:textId="77777777" w:rsidR="00AC65FE" w:rsidRPr="00EE089C" w:rsidRDefault="00AC65FE" w:rsidP="00AC65FE">
      <w:pPr>
        <w:widowControl w:val="0"/>
        <w:autoSpaceDE w:val="0"/>
        <w:autoSpaceDN w:val="0"/>
        <w:spacing w:after="0" w:line="240" w:lineRule="auto"/>
        <w:ind w:right="-93"/>
        <w:jc w:val="both"/>
        <w:rPr>
          <w:rFonts w:ascii="Arial Narrow" w:eastAsia="Arial Narrow" w:hAnsi="Arial Narrow" w:cs="Arial Narrow"/>
          <w:color w:val="000000" w:themeColor="text1"/>
        </w:rPr>
      </w:pPr>
    </w:p>
    <w:p w14:paraId="4DBD4854" w14:textId="77777777" w:rsidR="00AC65FE" w:rsidRPr="00EE089C" w:rsidRDefault="00AC65FE" w:rsidP="00AC65FE">
      <w:pPr>
        <w:keepNext/>
        <w:tabs>
          <w:tab w:val="left" w:pos="727"/>
          <w:tab w:val="left" w:pos="728"/>
        </w:tabs>
        <w:spacing w:after="0" w:line="240" w:lineRule="auto"/>
        <w:ind w:right="-93"/>
        <w:jc w:val="both"/>
        <w:outlineLvl w:val="2"/>
        <w:rPr>
          <w:rFonts w:ascii="Arial Narrow" w:eastAsia="Arial" w:hAnsi="Arial Narrow" w:cs="Arial"/>
          <w:b/>
          <w:bCs/>
          <w:color w:val="000000" w:themeColor="text1"/>
        </w:rPr>
      </w:pPr>
      <w:r w:rsidRPr="00EE089C">
        <w:rPr>
          <w:rFonts w:ascii="Arial Narrow" w:eastAsia="Arial" w:hAnsi="Arial Narrow" w:cs="Arial"/>
          <w:b/>
          <w:bCs/>
          <w:color w:val="000000" w:themeColor="text1"/>
        </w:rPr>
        <w:t xml:space="preserve">LUGAR DE ENTREGA DE LOS BIENES: </w:t>
      </w:r>
    </w:p>
    <w:p w14:paraId="718C9D26" w14:textId="77777777" w:rsidR="00AC65FE" w:rsidRPr="00EE089C" w:rsidRDefault="00AC65FE" w:rsidP="00AC65FE">
      <w:pPr>
        <w:spacing w:after="0" w:line="240" w:lineRule="auto"/>
        <w:ind w:right="48"/>
        <w:jc w:val="both"/>
        <w:rPr>
          <w:rFonts w:ascii="Times New Roman" w:eastAsia="Times New Roman" w:hAnsi="Times New Roman" w:cs="Times New Roman"/>
          <w:color w:val="000000" w:themeColor="text1"/>
          <w:sz w:val="21"/>
          <w:szCs w:val="20"/>
          <w:lang w:val="x-none" w:eastAsia="es-ES"/>
        </w:rPr>
      </w:pPr>
    </w:p>
    <w:p w14:paraId="3A75A474" w14:textId="77777777" w:rsidR="00AC65FE" w:rsidRPr="00EE089C" w:rsidRDefault="00AC65FE" w:rsidP="00AC65FE">
      <w:pPr>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XXXX</w:t>
      </w:r>
    </w:p>
    <w:p w14:paraId="4E32D47A" w14:textId="77777777" w:rsidR="00AC65FE" w:rsidRPr="00EE089C" w:rsidRDefault="00AC65FE" w:rsidP="00EE089C">
      <w:pPr>
        <w:widowControl w:val="0"/>
        <w:numPr>
          <w:ilvl w:val="1"/>
          <w:numId w:val="87"/>
        </w:numPr>
        <w:tabs>
          <w:tab w:val="left" w:pos="725"/>
          <w:tab w:val="left" w:pos="726"/>
          <w:tab w:val="left" w:pos="1134"/>
        </w:tabs>
        <w:autoSpaceDE w:val="0"/>
        <w:autoSpaceDN w:val="0"/>
        <w:spacing w:after="0" w:line="240" w:lineRule="auto"/>
        <w:ind w:right="48"/>
        <w:outlineLvl w:val="2"/>
        <w:rPr>
          <w:rFonts w:ascii="Arial Narrow" w:eastAsia="Arial Narrow" w:hAnsi="Arial Narrow" w:cs="Arial Narrow"/>
          <w:b/>
          <w:bCs/>
          <w:color w:val="000000" w:themeColor="text1"/>
          <w:lang w:val="es-ES"/>
        </w:rPr>
      </w:pPr>
      <w:r w:rsidRPr="00EE089C">
        <w:rPr>
          <w:rFonts w:ascii="Arial Narrow" w:eastAsia="Arial Narrow" w:hAnsi="Arial Narrow" w:cs="Arial Narrow"/>
          <w:b/>
          <w:bCs/>
          <w:color w:val="000000" w:themeColor="text1"/>
          <w:lang w:val="es-ES"/>
        </w:rPr>
        <w:t>VALOR</w:t>
      </w:r>
    </w:p>
    <w:p w14:paraId="0F0E1A19" w14:textId="77777777" w:rsidR="00AC65FE" w:rsidRPr="00EE089C" w:rsidRDefault="00AC65FE" w:rsidP="00AC65FE">
      <w:pPr>
        <w:widowControl w:val="0"/>
        <w:autoSpaceDE w:val="0"/>
        <w:autoSpaceDN w:val="0"/>
        <w:spacing w:after="0" w:line="240" w:lineRule="auto"/>
        <w:ind w:right="48"/>
        <w:rPr>
          <w:rFonts w:ascii="Arial Narrow" w:eastAsia="Arial Narrow" w:hAnsi="Arial Narrow" w:cs="Arial Narrow"/>
          <w:b/>
          <w:color w:val="000000" w:themeColor="text1"/>
          <w:sz w:val="21"/>
          <w:lang w:val="es-ES"/>
        </w:rPr>
      </w:pPr>
    </w:p>
    <w:p w14:paraId="2B0BF964" w14:textId="77777777" w:rsidR="00AC65FE" w:rsidRPr="00EE089C" w:rsidRDefault="00AC65FE" w:rsidP="00AC65FE">
      <w:pPr>
        <w:widowControl w:val="0"/>
        <w:autoSpaceDE w:val="0"/>
        <w:autoSpaceDN w:val="0"/>
        <w:spacing w:after="0" w:line="240" w:lineRule="auto"/>
        <w:ind w:right="48"/>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valor</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del</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contrato</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será</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establecido</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en</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Resolución</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Adjudicación.</w:t>
      </w:r>
    </w:p>
    <w:p w14:paraId="056B2FAC" w14:textId="77777777" w:rsidR="00AC65FE" w:rsidRPr="00EE089C" w:rsidRDefault="00AC65FE" w:rsidP="00AC65FE">
      <w:pPr>
        <w:spacing w:after="0" w:line="240" w:lineRule="auto"/>
        <w:contextualSpacing/>
        <w:jc w:val="both"/>
        <w:rPr>
          <w:rFonts w:ascii="Arial Narrow" w:eastAsia="MS Mincho" w:hAnsi="Arial Narrow" w:cs="Arial"/>
          <w:color w:val="000000" w:themeColor="text1"/>
          <w:lang w:val="es-ES_tradnl"/>
        </w:rPr>
      </w:pPr>
    </w:p>
    <w:p w14:paraId="7C1091C1" w14:textId="77777777" w:rsidR="00AC65FE" w:rsidRPr="00EE089C" w:rsidRDefault="00AC65FE" w:rsidP="00AC65FE">
      <w:pPr>
        <w:spacing w:after="0" w:line="240" w:lineRule="auto"/>
        <w:ind w:right="48"/>
        <w:rPr>
          <w:rFonts w:ascii="Arial Narrow" w:eastAsia="Arial Narrow" w:hAnsi="Arial Narrow" w:cs="Arial Narrow"/>
          <w:color w:val="000000" w:themeColor="text1"/>
          <w:lang w:val="es-ES"/>
        </w:rPr>
      </w:pPr>
      <w:r w:rsidRPr="00EE089C">
        <w:rPr>
          <w:rFonts w:ascii="Arial Narrow" w:eastAsia="Times New Roman" w:hAnsi="Arial Narrow" w:cs="Times New Roman"/>
          <w:b/>
          <w:color w:val="000000" w:themeColor="text1"/>
          <w:lang w:val="x-none" w:eastAsia="es-ES"/>
        </w:rPr>
        <w:t>CLÁUSULA SÉPTIMA- VIGENCIA:</w:t>
      </w:r>
      <w:r w:rsidRPr="00EE089C">
        <w:rPr>
          <w:rFonts w:ascii="Arial Narrow" w:eastAsia="Times New Roman" w:hAnsi="Arial Narrow" w:cs="Times New Roman"/>
          <w:color w:val="000000" w:themeColor="text1"/>
          <w:lang w:val="x-none" w:eastAsia="es-ES"/>
        </w:rPr>
        <w:t xml:space="preserve"> La vigencia del presente contrato comprende el plazo de ejecución del contrato </w:t>
      </w:r>
      <w:r w:rsidRPr="00EE089C">
        <w:rPr>
          <w:rFonts w:ascii="Arial Narrow" w:eastAsia="Arial Narrow" w:hAnsi="Arial Narrow" w:cs="Arial Narrow"/>
          <w:color w:val="000000" w:themeColor="text1"/>
          <w:lang w:val="es-ES"/>
        </w:rPr>
        <w:t>contrato</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y</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cuatro</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(4)</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meses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más (trámites administrativos de liquidación).</w:t>
      </w:r>
    </w:p>
    <w:p w14:paraId="22B482C4" w14:textId="77777777" w:rsidR="00AC65FE" w:rsidRPr="00EE089C" w:rsidRDefault="00AC65FE" w:rsidP="00AC65FE">
      <w:pPr>
        <w:tabs>
          <w:tab w:val="num" w:pos="709"/>
        </w:tabs>
        <w:spacing w:after="0" w:line="240" w:lineRule="auto"/>
        <w:jc w:val="both"/>
        <w:outlineLvl w:val="0"/>
        <w:rPr>
          <w:rFonts w:ascii="Arial Narrow" w:eastAsia="Times New Roman" w:hAnsi="Arial Narrow" w:cs="Times New Roman"/>
          <w:color w:val="000000" w:themeColor="text1"/>
          <w:lang w:eastAsia="es-ES"/>
        </w:rPr>
      </w:pPr>
    </w:p>
    <w:p w14:paraId="0209512E" w14:textId="77777777" w:rsidR="00AC65FE" w:rsidRPr="00EE089C" w:rsidRDefault="00AC65FE" w:rsidP="00AC65FE">
      <w:pPr>
        <w:shd w:val="clear" w:color="auto" w:fill="FFFFFF"/>
        <w:spacing w:after="0" w:line="240" w:lineRule="auto"/>
        <w:ind w:right="-93"/>
        <w:jc w:val="both"/>
        <w:rPr>
          <w:rFonts w:ascii="Arial Narrow" w:eastAsia="Arial Narrow" w:hAnsi="Arial Narrow" w:cs="Arial Narrow"/>
          <w:color w:val="000000" w:themeColor="text1"/>
          <w:lang w:val="es-ES"/>
        </w:rPr>
      </w:pPr>
      <w:r w:rsidRPr="00EE089C">
        <w:rPr>
          <w:rFonts w:ascii="Arial Narrow" w:eastAsia="Times New Roman" w:hAnsi="Arial Narrow" w:cs="Times New Roman"/>
          <w:b/>
          <w:color w:val="000000" w:themeColor="text1"/>
          <w:lang w:eastAsia="es-ES"/>
        </w:rPr>
        <w:t>CLÁUSULA OCTAVA. GARANTÍA TECNICA</w:t>
      </w:r>
      <w:r w:rsidRPr="00EE089C">
        <w:rPr>
          <w:rFonts w:ascii="Arial Narrow" w:eastAsia="Times New Roman" w:hAnsi="Arial Narrow" w:cs="Times New Roman"/>
          <w:color w:val="000000" w:themeColor="text1"/>
          <w:lang w:val="x-none" w:eastAsia="es-ES"/>
        </w:rPr>
        <w:t>:  La garantía técnica, debe cumplir con los siguientes requisitos:</w:t>
      </w:r>
    </w:p>
    <w:p w14:paraId="3A7BF920" w14:textId="77777777" w:rsidR="00AC65FE" w:rsidRPr="00EE089C" w:rsidRDefault="00AC65FE" w:rsidP="00AC65FE">
      <w:pPr>
        <w:spacing w:after="0" w:line="240" w:lineRule="auto"/>
        <w:rPr>
          <w:rFonts w:ascii="Arial Narrow" w:eastAsia="Times New Roman" w:hAnsi="Arial Narrow" w:cs="Arial"/>
          <w:color w:val="000000" w:themeColor="text1"/>
        </w:rPr>
      </w:pPr>
    </w:p>
    <w:p w14:paraId="411108EF" w14:textId="77777777" w:rsidR="00AC65FE" w:rsidRPr="00EE089C" w:rsidRDefault="00AC65FE" w:rsidP="00AC65FE">
      <w:pPr>
        <w:widowControl w:val="0"/>
        <w:shd w:val="clear" w:color="auto" w:fill="FFFFFF"/>
        <w:autoSpaceDE w:val="0"/>
        <w:autoSpaceDN w:val="0"/>
        <w:spacing w:after="0" w:line="240" w:lineRule="auto"/>
        <w:ind w:right="-93"/>
        <w:jc w:val="both"/>
        <w:rPr>
          <w:rFonts w:ascii="Arial Narrow" w:eastAsia="Times New Roman" w:hAnsi="Arial Narrow" w:cs="Arial"/>
          <w:color w:val="000000" w:themeColor="text1"/>
        </w:rPr>
      </w:pPr>
      <w:r w:rsidRPr="00EE089C">
        <w:rPr>
          <w:rFonts w:ascii="Arial Narrow" w:eastAsia="Times New Roman" w:hAnsi="Arial Narrow" w:cs="Arial"/>
          <w:color w:val="000000" w:themeColor="text1"/>
          <w:u w:val="single"/>
        </w:rPr>
        <w:t>XXXXX</w:t>
      </w:r>
    </w:p>
    <w:p w14:paraId="45908E2B" w14:textId="77777777" w:rsidR="00AC65FE" w:rsidRPr="00EE089C" w:rsidRDefault="00AC65FE" w:rsidP="00AC65FE">
      <w:pPr>
        <w:tabs>
          <w:tab w:val="num" w:pos="709"/>
        </w:tabs>
        <w:spacing w:after="0" w:line="240" w:lineRule="auto"/>
        <w:jc w:val="both"/>
        <w:outlineLvl w:val="0"/>
        <w:rPr>
          <w:rFonts w:ascii="Arial Narrow" w:eastAsia="Times New Roman" w:hAnsi="Arial Narrow" w:cs="Times New Roman"/>
          <w:color w:val="000000" w:themeColor="text1"/>
          <w:lang w:eastAsia="es-ES"/>
        </w:rPr>
      </w:pPr>
    </w:p>
    <w:p w14:paraId="55AADD30" w14:textId="77777777" w:rsidR="00AC65FE" w:rsidRPr="00EE089C" w:rsidRDefault="00AC65FE" w:rsidP="00AC65FE">
      <w:pPr>
        <w:spacing w:after="0" w:line="240" w:lineRule="auto"/>
        <w:ind w:right="-93"/>
        <w:jc w:val="both"/>
        <w:rPr>
          <w:rFonts w:ascii="Arial Narrow" w:eastAsia="Arial Narrow" w:hAnsi="Arial Narrow" w:cs="Arial"/>
          <w:color w:val="000000" w:themeColor="text1"/>
          <w:lang w:val="es-ES"/>
        </w:rPr>
      </w:pPr>
      <w:r w:rsidRPr="00EE089C">
        <w:rPr>
          <w:rFonts w:ascii="Arial Narrow" w:eastAsia="Times New Roman" w:hAnsi="Arial Narrow" w:cs="Times New Roman"/>
          <w:b/>
          <w:color w:val="000000" w:themeColor="text1"/>
          <w:lang w:val="x-none" w:eastAsia="es-ES"/>
        </w:rPr>
        <w:t>PARAGRAFO</w:t>
      </w:r>
      <w:r w:rsidRPr="00EE089C">
        <w:rPr>
          <w:rFonts w:ascii="Arial Narrow" w:eastAsia="Times New Roman" w:hAnsi="Arial Narrow" w:cs="Times New Roman"/>
          <w:color w:val="000000" w:themeColor="text1"/>
          <w:lang w:val="x-none" w:eastAsia="es-ES"/>
        </w:rPr>
        <w:t xml:space="preserve">: </w:t>
      </w:r>
      <w:r w:rsidRPr="00EE089C">
        <w:rPr>
          <w:rFonts w:ascii="Arial Narrow" w:eastAsia="Times New Roman" w:hAnsi="Arial Narrow" w:cs="Times New Roman"/>
          <w:color w:val="000000" w:themeColor="text1"/>
          <w:u w:val="single"/>
          <w:lang w:val="x-none" w:eastAsia="es-ES"/>
        </w:rPr>
        <w:t>TÉRMINO DE RESPUESTA GARANTÍA TECNICA</w:t>
      </w:r>
      <w:r w:rsidRPr="00EE089C">
        <w:rPr>
          <w:rFonts w:ascii="Arial Narrow" w:eastAsia="Times New Roman" w:hAnsi="Arial Narrow" w:cs="Times New Roman"/>
          <w:color w:val="000000" w:themeColor="text1"/>
          <w:lang w:val="x-none" w:eastAsia="es-ES"/>
        </w:rPr>
        <w:t>.:</w:t>
      </w:r>
    </w:p>
    <w:p w14:paraId="16F464EA" w14:textId="77777777" w:rsidR="00AC65FE" w:rsidRPr="00EE089C" w:rsidRDefault="00AC65FE" w:rsidP="00AC65FE">
      <w:pPr>
        <w:widowControl w:val="0"/>
        <w:autoSpaceDE w:val="0"/>
        <w:autoSpaceDN w:val="0"/>
        <w:spacing w:after="0" w:line="240" w:lineRule="auto"/>
        <w:ind w:right="-93"/>
        <w:jc w:val="both"/>
        <w:rPr>
          <w:rFonts w:ascii="Arial Narrow" w:eastAsia="Arial Narrow" w:hAnsi="Arial Narrow" w:cs="Arial"/>
          <w:color w:val="000000" w:themeColor="text1"/>
          <w:lang w:val="es-ES"/>
        </w:rPr>
      </w:pPr>
    </w:p>
    <w:p w14:paraId="38D01CC1" w14:textId="77777777" w:rsidR="00AC65FE" w:rsidRPr="00EE089C" w:rsidRDefault="00AC65FE" w:rsidP="00AC65FE">
      <w:pPr>
        <w:widowControl w:val="0"/>
        <w:autoSpaceDE w:val="0"/>
        <w:autoSpaceDN w:val="0"/>
        <w:spacing w:after="0" w:line="240" w:lineRule="auto"/>
        <w:ind w:right="-93"/>
        <w:jc w:val="both"/>
        <w:rPr>
          <w:rFonts w:ascii="Arial Narrow" w:eastAsia="Arial Narrow" w:hAnsi="Arial Narrow" w:cs="Arial"/>
          <w:color w:val="000000" w:themeColor="text1"/>
          <w:lang w:val="es-ES"/>
        </w:rPr>
      </w:pPr>
      <w:r w:rsidRPr="00EE089C">
        <w:rPr>
          <w:rFonts w:ascii="Arial Narrow" w:eastAsia="Times New Roman" w:hAnsi="Arial Narrow" w:cs="Arial"/>
          <w:color w:val="000000" w:themeColor="text1"/>
          <w:u w:val="single"/>
        </w:rPr>
        <w:t>XXXX</w:t>
      </w:r>
    </w:p>
    <w:p w14:paraId="22EBF759" w14:textId="77777777" w:rsidR="00AC65FE" w:rsidRPr="00EE089C" w:rsidRDefault="00AC65FE" w:rsidP="00AC65FE">
      <w:pPr>
        <w:tabs>
          <w:tab w:val="left" w:pos="142"/>
          <w:tab w:val="num" w:pos="709"/>
        </w:tabs>
        <w:spacing w:after="0" w:line="240" w:lineRule="auto"/>
        <w:jc w:val="both"/>
        <w:outlineLvl w:val="0"/>
        <w:rPr>
          <w:rFonts w:ascii="Arial Narrow" w:eastAsia="Times New Roman" w:hAnsi="Arial Narrow" w:cs="Times New Roman"/>
          <w:b/>
          <w:color w:val="000000" w:themeColor="text1"/>
          <w:lang w:eastAsia="es-ES"/>
        </w:rPr>
      </w:pPr>
    </w:p>
    <w:p w14:paraId="517CE600" w14:textId="77777777" w:rsidR="00AC65FE" w:rsidRPr="00EE089C" w:rsidRDefault="00AC65FE" w:rsidP="00AC65FE">
      <w:pPr>
        <w:tabs>
          <w:tab w:val="num" w:pos="709"/>
        </w:tabs>
        <w:spacing w:after="0" w:line="240" w:lineRule="auto"/>
        <w:jc w:val="both"/>
        <w:outlineLvl w:val="0"/>
        <w:rPr>
          <w:rFonts w:ascii="Arial Narrow" w:eastAsia="Times New Roman" w:hAnsi="Arial Narrow" w:cs="Arial"/>
          <w:color w:val="000000" w:themeColor="text1"/>
          <w:lang w:eastAsia="es-ES"/>
        </w:rPr>
      </w:pPr>
      <w:r w:rsidRPr="00EE089C">
        <w:rPr>
          <w:rFonts w:ascii="Arial Narrow" w:eastAsia="Times New Roman" w:hAnsi="Arial Narrow" w:cs="Times New Roman"/>
          <w:b/>
          <w:color w:val="000000" w:themeColor="text1"/>
          <w:lang w:eastAsia="es-ES"/>
        </w:rPr>
        <w:t>CLÁUSULA NOVENA- GARANTÍA ÚNICA:</w:t>
      </w:r>
      <w:r w:rsidRPr="00EE089C">
        <w:rPr>
          <w:rFonts w:ascii="Arial Narrow" w:eastAsia="Times New Roman" w:hAnsi="Arial Narrow" w:cs="Times New Roman"/>
          <w:color w:val="000000" w:themeColor="text1"/>
          <w:spacing w:val="-2"/>
          <w:lang w:eastAsia="es-ES"/>
        </w:rPr>
        <w:t xml:space="preserve"> </w:t>
      </w:r>
      <w:r w:rsidRPr="00EE089C">
        <w:rPr>
          <w:rFonts w:ascii="Arial Narrow" w:eastAsia="Times New Roman" w:hAnsi="Arial Narrow" w:cs="Times New Roman"/>
          <w:color w:val="000000" w:themeColor="text1"/>
          <w:lang w:eastAsia="es-ES"/>
        </w:rPr>
        <w:t>El contratista deberá constituir la siguiente garantía única de cumplimiento dentro de dos (02) días hábiles siguientes a la suscripción del contrato de conformidad a las garantías plasmadas en el contrato electrónico de la plataforma del SECOP II</w:t>
      </w:r>
      <w:r w:rsidRPr="00EE089C">
        <w:rPr>
          <w:rFonts w:ascii="Arial Narrow" w:eastAsia="Times New Roman" w:hAnsi="Arial Narrow" w:cs="Arial"/>
          <w:color w:val="000000" w:themeColor="text1"/>
          <w:lang w:eastAsia="es-ES"/>
        </w:rPr>
        <w:t xml:space="preserve">. </w:t>
      </w:r>
    </w:p>
    <w:p w14:paraId="3F907194" w14:textId="77777777" w:rsidR="00AC65FE" w:rsidRPr="00EE089C" w:rsidRDefault="00AC65FE" w:rsidP="00AC65FE">
      <w:pPr>
        <w:tabs>
          <w:tab w:val="num" w:pos="709"/>
        </w:tabs>
        <w:spacing w:after="0" w:line="240" w:lineRule="auto"/>
        <w:jc w:val="both"/>
        <w:outlineLvl w:val="0"/>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XXXX</w:t>
      </w:r>
    </w:p>
    <w:p w14:paraId="236223F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70A9579"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3C14F52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 PRIMERO</w:t>
      </w:r>
      <w:r w:rsidRPr="00EE089C">
        <w:rPr>
          <w:rFonts w:ascii="Arial Narrow" w:eastAsia="Times New Roman" w:hAnsi="Arial Narrow" w:cs="Aharoni"/>
          <w:color w:val="000000" w:themeColor="text1"/>
          <w:lang w:eastAsia="es-ES"/>
        </w:rPr>
        <w:t xml:space="preserve">: </w:t>
      </w:r>
      <w:r w:rsidRPr="00EE089C">
        <w:rPr>
          <w:rFonts w:ascii="Arial Narrow" w:eastAsia="Arial Narrow" w:hAnsi="Arial Narrow" w:cs="Arial Narrow"/>
          <w:color w:val="000000" w:themeColor="text1"/>
          <w:lang w:val="es-ES"/>
        </w:rPr>
        <w:t>EN LA GARANTÍA DEBE CONSTAR QUE SE AMPARA EL</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CUMPLIMIENTO DEL CONTRATO, EL PAGO DE LAS MULTAS Y DE LA PENAL PECUNIARIA CONVENIDAS, ASÍ</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COMO TAMBIÉN DEBERÁ CONSTAR QUE SE RENUNCIA AL BENEFICIO DE EXCUSIÓN Y SE CONSAGRARÁ 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DIRECCIÓN FISICA Y ELECTRONICA PARA NOTIFICACIONES JUDICIALES Y SE SEÑALARÁ</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ACEPTACIÓN</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DEL</w:t>
      </w:r>
      <w:r w:rsidRPr="00EE089C">
        <w:rPr>
          <w:rFonts w:ascii="Arial Narrow" w:eastAsia="Arial Narrow" w:hAnsi="Arial Narrow" w:cs="Arial Narrow"/>
          <w:color w:val="000000" w:themeColor="text1"/>
          <w:spacing w:val="49"/>
          <w:lang w:val="es-ES"/>
        </w:rPr>
        <w:t xml:space="preserve"> </w:t>
      </w:r>
      <w:r w:rsidRPr="00EE089C">
        <w:rPr>
          <w:rFonts w:ascii="Arial Narrow" w:eastAsia="Arial Narrow" w:hAnsi="Arial Narrow" w:cs="Arial Narrow"/>
          <w:color w:val="000000" w:themeColor="text1"/>
          <w:lang w:val="es-ES"/>
        </w:rPr>
        <w:t>GARANTE</w:t>
      </w:r>
      <w:r w:rsidRPr="00EE089C">
        <w:rPr>
          <w:rFonts w:ascii="Arial Narrow" w:eastAsia="Arial Narrow" w:hAnsi="Arial Narrow" w:cs="Arial Narrow"/>
          <w:color w:val="000000" w:themeColor="text1"/>
          <w:spacing w:val="49"/>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48"/>
          <w:lang w:val="es-ES"/>
        </w:rPr>
        <w:t xml:space="preserve"> </w:t>
      </w:r>
      <w:r w:rsidRPr="00EE089C">
        <w:rPr>
          <w:rFonts w:ascii="Arial Narrow" w:eastAsia="Arial Narrow" w:hAnsi="Arial Narrow" w:cs="Arial Narrow"/>
          <w:color w:val="000000" w:themeColor="text1"/>
          <w:lang w:val="es-ES"/>
        </w:rPr>
        <w:t>RECIBIR</w:t>
      </w:r>
      <w:r w:rsidRPr="00EE089C">
        <w:rPr>
          <w:rFonts w:ascii="Arial Narrow" w:eastAsia="Arial Narrow" w:hAnsi="Arial Narrow" w:cs="Arial Narrow"/>
          <w:color w:val="000000" w:themeColor="text1"/>
          <w:spacing w:val="49"/>
          <w:lang w:val="es-ES"/>
        </w:rPr>
        <w:t xml:space="preserve"> </w:t>
      </w:r>
      <w:r w:rsidRPr="00EE089C">
        <w:rPr>
          <w:rFonts w:ascii="Arial Narrow" w:eastAsia="Arial Narrow" w:hAnsi="Arial Narrow" w:cs="Arial Narrow"/>
          <w:color w:val="000000" w:themeColor="text1"/>
          <w:lang w:val="es-ES"/>
        </w:rPr>
        <w:t>NOTIFICACIONES</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POR</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MEDIOS</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ELECTRONICOS.</w:t>
      </w:r>
      <w:r w:rsidRPr="00EE089C">
        <w:rPr>
          <w:rFonts w:ascii="Arial Narrow" w:eastAsia="Times New Roman" w:hAnsi="Arial Narrow" w:cs="Aharoni"/>
          <w:color w:val="000000" w:themeColor="text1"/>
          <w:lang w:eastAsia="es-ES"/>
        </w:rPr>
        <w:t>.</w:t>
      </w:r>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Times New Roman" w:hAnsi="Arial Narrow" w:cs="Aharoni"/>
          <w:color w:val="000000" w:themeColor="text1"/>
          <w:lang w:eastAsia="es-ES"/>
        </w:rPr>
        <w:t xml:space="preserve">En todo caso el contratista deberá reponer la garantía cuando el valor de la misma se vea afectada por razón de siniestros, dentro de los cinco (05) días calendario siguiente a la ejecutoria del acto o sentencia que así lo declare. </w:t>
      </w:r>
    </w:p>
    <w:p w14:paraId="0B0DF43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 SEGUNDO</w:t>
      </w:r>
      <w:r w:rsidRPr="00EE089C">
        <w:rPr>
          <w:rFonts w:ascii="Arial Narrow" w:eastAsia="Times New Roman" w:hAnsi="Arial Narrow" w:cs="Aharoni"/>
          <w:color w:val="000000" w:themeColor="text1"/>
          <w:lang w:eastAsia="es-ES"/>
        </w:rPr>
        <w:t>: Si el CONTRATISTA se negare a constituir la garantía</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única, así como no otorgarla en los términos, cuantía y duración establecidos en esta cláusula,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 xml:space="preserve">CONTRATISTA podrá declarar la caducidad del presente contrato. </w:t>
      </w:r>
    </w:p>
    <w:p w14:paraId="315DF4E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p>
    <w:p w14:paraId="7C88705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spacing w:val="-5"/>
          <w:lang w:eastAsia="es-ES"/>
        </w:rPr>
      </w:pPr>
      <w:r w:rsidRPr="00EE089C">
        <w:rPr>
          <w:rFonts w:ascii="Arial Narrow" w:eastAsia="Times New Roman" w:hAnsi="Arial Narrow" w:cs="Aharoni"/>
          <w:b/>
          <w:color w:val="000000" w:themeColor="text1"/>
          <w:lang w:eastAsia="es-ES"/>
        </w:rPr>
        <w:t>PARÁGRAFO TERCERO</w:t>
      </w:r>
      <w:r w:rsidRPr="00EE089C">
        <w:rPr>
          <w:rFonts w:ascii="Arial Narrow" w:eastAsia="Times New Roman" w:hAnsi="Arial Narrow" w:cs="Aharoni"/>
          <w:color w:val="000000" w:themeColor="text1"/>
          <w:lang w:eastAsia="es-ES"/>
        </w:rPr>
        <w:t>: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garantía</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no</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expirarán</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por</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falta</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pago</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prima</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revocatoria</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unilateral.</w:t>
      </w:r>
      <w:r w:rsidRPr="00EE089C">
        <w:rPr>
          <w:rFonts w:ascii="Arial Narrow" w:eastAsia="Times New Roman" w:hAnsi="Arial Narrow" w:cs="Aharoni"/>
          <w:color w:val="000000" w:themeColor="text1"/>
          <w:spacing w:val="-5"/>
          <w:lang w:eastAsia="es-ES"/>
        </w:rPr>
        <w:t xml:space="preserve"> </w:t>
      </w:r>
    </w:p>
    <w:p w14:paraId="1949DB0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spacing w:val="-5"/>
          <w:lang w:eastAsia="es-ES"/>
        </w:rPr>
      </w:pPr>
    </w:p>
    <w:p w14:paraId="41652C8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w:t>
      </w:r>
      <w:r w:rsidRPr="00EE089C">
        <w:rPr>
          <w:rFonts w:ascii="Arial Narrow" w:eastAsia="Times New Roman" w:hAnsi="Arial Narrow" w:cs="Aharoni"/>
          <w:b/>
          <w:color w:val="000000" w:themeColor="text1"/>
          <w:spacing w:val="-8"/>
          <w:lang w:eastAsia="es-ES"/>
        </w:rPr>
        <w:t xml:space="preserve"> </w:t>
      </w:r>
      <w:r w:rsidRPr="00EE089C">
        <w:rPr>
          <w:rFonts w:ascii="Arial Narrow" w:eastAsia="Times New Roman" w:hAnsi="Arial Narrow" w:cs="Aharoni"/>
          <w:b/>
          <w:color w:val="000000" w:themeColor="text1"/>
          <w:lang w:eastAsia="es-ES"/>
        </w:rPr>
        <w:t>CUARTO</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58"/>
          <w:lang w:eastAsia="es-ES"/>
        </w:rPr>
        <w:t xml:space="preserve"> </w:t>
      </w:r>
      <w:r w:rsidRPr="00EE089C">
        <w:rPr>
          <w:rFonts w:ascii="Arial Narrow" w:eastAsia="Times New Roman" w:hAnsi="Arial Narrow" w:cs="Aharoni"/>
          <w:color w:val="000000" w:themeColor="text1"/>
          <w:lang w:eastAsia="es-ES"/>
        </w:rPr>
        <w:t>El contratista se obliga para con el CONTRATANTE a mantener vigente la garantía única hasta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 xml:space="preserve">liquidación del contrato. </w:t>
      </w:r>
    </w:p>
    <w:p w14:paraId="6169463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p>
    <w:p w14:paraId="1EB6FD9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 QUINTO</w:t>
      </w:r>
      <w:r w:rsidRPr="00EE089C">
        <w:rPr>
          <w:rFonts w:ascii="Arial Narrow" w:eastAsia="Times New Roman" w:hAnsi="Arial Narrow" w:cs="Aharoni"/>
          <w:color w:val="000000" w:themeColor="text1"/>
          <w:lang w:eastAsia="es-ES"/>
        </w:rPr>
        <w:t xml:space="preserve"> - PERJUICIOS A TERCEROS: El CONTRATISTA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será exclusivamente responsable de todo daño o perjuicio que cause directa o indirectamente 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terceros,</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por</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acción</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inapropiada,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negligencia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u</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omisión</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su</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parte</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alguno</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sus</w:t>
      </w:r>
      <w:r w:rsidRPr="00EE089C">
        <w:rPr>
          <w:rFonts w:ascii="Arial Narrow" w:eastAsia="Times New Roman" w:hAnsi="Arial Narrow" w:cs="Aharoni"/>
          <w:color w:val="000000" w:themeColor="text1"/>
          <w:spacing w:val="-10"/>
          <w:lang w:eastAsia="es-ES"/>
        </w:rPr>
        <w:t xml:space="preserve"> </w:t>
      </w:r>
      <w:r w:rsidRPr="00EE089C">
        <w:rPr>
          <w:rFonts w:ascii="Arial Narrow" w:eastAsia="Times New Roman" w:hAnsi="Arial Narrow" w:cs="Aharoni"/>
          <w:color w:val="000000" w:themeColor="text1"/>
          <w:lang w:eastAsia="es-ES"/>
        </w:rPr>
        <w:t>trabajadores,</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las labores</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relacionadas con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el</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contrato</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o en</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acciones complementarias. LA GARANTÍA DE CUMPLIMIENTO CUBRIRÁ LOS PERJUICIOS CAUSADOS A LA ENTIDAD</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ESTATAL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COMO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CONSECUENCIA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CONDUCTA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DOLOSA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CULPOSA,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RESPONSABILIDAD IMPUTABLE A LOS PARTICULARES, DERIVADOS DE UN PROCESO 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RESPONSABILIDAD</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FISCAL,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SIEMPRE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Y</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CUANDO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ESOS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PERJUICIOS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DERIVEN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INCUMPLIMIENTO DE LAS OBLIGACIONES SURGIDAS DEL CONTRATO AMPARADO POR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GARANTÍA.</w:t>
      </w:r>
    </w:p>
    <w:p w14:paraId="6D2BC613"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435AAB88"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SANCIÓN</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POR</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FALTA</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GARANTÍA:</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Si</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contratista</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se</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negare</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a</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constituir</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la</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Garantía</w:t>
      </w:r>
      <w:r w:rsidRPr="00EE089C">
        <w:rPr>
          <w:rFonts w:ascii="Arial Narrow" w:eastAsia="Arial Narrow" w:hAnsi="Arial Narrow" w:cs="Arial Narrow"/>
          <w:color w:val="000000" w:themeColor="text1"/>
          <w:spacing w:val="-7"/>
          <w:lang w:val="es-ES"/>
        </w:rPr>
        <w:t xml:space="preserve"> </w:t>
      </w:r>
      <w:r w:rsidRPr="00EE089C">
        <w:rPr>
          <w:rFonts w:ascii="Arial Narrow" w:eastAsia="Arial Narrow" w:hAnsi="Arial Narrow" w:cs="Arial Narrow"/>
          <w:color w:val="000000" w:themeColor="text1"/>
          <w:lang w:val="es-ES"/>
        </w:rPr>
        <w:t>Única</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en</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los</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términos,</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cuantía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y duración establecidos en esta cláusula, el M.D.N - EJÉRCITO NACIONAL –CENAC AVIACIÓN podrá aplicar las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sanciones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contractuales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a</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que</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haya</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lugar.</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vigencias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todos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los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amparos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deberán</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ajustarse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a</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fechas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del</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contrato</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y de la terminación del plazo de ejecución del mismo, según sea el caso. El hecho de la constitución de estos amparos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no exonera al CONTRATISTA de las responsabilidades legales en relación con los riesgos asegurados. Dentro de los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 xml:space="preserve">términos estipulados en el contrato, ninguno de los amparos otorgados podrá ser cancelado o </w:t>
      </w:r>
      <w:r w:rsidRPr="00EE089C">
        <w:rPr>
          <w:rFonts w:ascii="Arial Narrow" w:eastAsia="Arial Narrow" w:hAnsi="Arial Narrow" w:cs="Arial Narrow"/>
          <w:color w:val="000000" w:themeColor="text1"/>
          <w:u w:val="single"/>
          <w:lang w:val="es-ES"/>
        </w:rPr>
        <w:t>modificado</w:t>
      </w:r>
      <w:r w:rsidRPr="00EE089C">
        <w:rPr>
          <w:rFonts w:ascii="Arial Narrow" w:eastAsia="Arial Narrow" w:hAnsi="Arial Narrow" w:cs="Arial Narrow"/>
          <w:color w:val="000000" w:themeColor="text1"/>
          <w:lang w:val="es-ES"/>
        </w:rPr>
        <w:t xml:space="preserve"> sin 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spacing w:val="-1"/>
          <w:lang w:val="es-ES"/>
        </w:rPr>
        <w:t>autorización</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spacing w:val="-1"/>
          <w:lang w:val="es-ES"/>
        </w:rPr>
        <w:t>expresa</w:t>
      </w:r>
      <w:r w:rsidRPr="00EE089C">
        <w:rPr>
          <w:rFonts w:ascii="Arial Narrow" w:eastAsia="Arial Narrow" w:hAnsi="Arial Narrow" w:cs="Arial Narrow"/>
          <w:color w:val="000000" w:themeColor="text1"/>
          <w:spacing w:val="-14"/>
          <w:lang w:val="es-ES"/>
        </w:rPr>
        <w:t xml:space="preserve"> </w:t>
      </w:r>
      <w:r w:rsidRPr="00EE089C">
        <w:rPr>
          <w:rFonts w:ascii="Arial Narrow" w:eastAsia="Arial Narrow" w:hAnsi="Arial Narrow" w:cs="Arial Narrow"/>
          <w:color w:val="000000" w:themeColor="text1"/>
          <w:spacing w:val="-1"/>
          <w:lang w:val="es-ES"/>
        </w:rPr>
        <w:t>del</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spacing w:val="-1"/>
          <w:lang w:val="es-ES"/>
        </w:rPr>
        <w:t>MDN</w:t>
      </w:r>
      <w:r w:rsidRPr="00EE089C">
        <w:rPr>
          <w:rFonts w:ascii="Arial Narrow" w:eastAsia="Arial Narrow" w:hAnsi="Arial Narrow" w:cs="Arial Narrow"/>
          <w:color w:val="000000" w:themeColor="text1"/>
          <w:spacing w:val="-15"/>
          <w:lang w:val="es-ES"/>
        </w:rPr>
        <w:t xml:space="preserve"> </w:t>
      </w:r>
      <w:r w:rsidRPr="00EE089C">
        <w:rPr>
          <w:rFonts w:ascii="Arial Narrow" w:eastAsia="Arial Narrow" w:hAnsi="Arial Narrow" w:cs="Arial Narrow"/>
          <w:color w:val="000000" w:themeColor="text1"/>
          <w:spacing w:val="-1"/>
          <w:lang w:val="es-ES"/>
        </w:rPr>
        <w:t>-</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spacing w:val="-1"/>
          <w:lang w:val="es-ES"/>
        </w:rPr>
        <w:t>EJÉRCITO</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spacing w:val="-1"/>
          <w:lang w:val="es-ES"/>
        </w:rPr>
        <w:t>NACIONAL</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spacing w:val="-1"/>
          <w:lang w:val="es-ES"/>
        </w:rPr>
        <w:t>–</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spacing w:val="-1"/>
          <w:lang w:val="es-ES"/>
        </w:rPr>
        <w:t>CENAC</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spacing w:val="-1"/>
          <w:lang w:val="es-ES"/>
        </w:rPr>
        <w:t>AVIACIÓN.</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CONTRATISTA</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deberá</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mantener</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vigente</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las garantías, amparos y pólizas a que se refiere esta cláusula y serán de su cargo el pago de todas las primas y demás</w:t>
      </w:r>
      <w:r w:rsidRPr="00EE089C">
        <w:rPr>
          <w:rFonts w:ascii="Arial Narrow" w:eastAsia="Arial Narrow" w:hAnsi="Arial Narrow" w:cs="Arial Narrow"/>
          <w:color w:val="000000" w:themeColor="text1"/>
          <w:spacing w:val="-48"/>
          <w:lang w:val="es-ES"/>
        </w:rPr>
        <w:t xml:space="preserve"> </w:t>
      </w:r>
      <w:r w:rsidRPr="00EE089C">
        <w:rPr>
          <w:rFonts w:ascii="Arial Narrow" w:eastAsia="Arial Narrow" w:hAnsi="Arial Narrow" w:cs="Arial Narrow"/>
          <w:color w:val="000000" w:themeColor="text1"/>
          <w:lang w:val="es-ES"/>
        </w:rPr>
        <w:t>erogaciones de constitución, mantenimiento y restablecimiento inmediato de su monto, cada vez que se disminuya o</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agote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por</w:t>
      </w:r>
      <w:r w:rsidRPr="00EE089C">
        <w:rPr>
          <w:rFonts w:ascii="Arial Narrow" w:eastAsia="Arial Narrow" w:hAnsi="Arial Narrow" w:cs="Arial Narrow"/>
          <w:color w:val="000000" w:themeColor="text1"/>
          <w:spacing w:val="-8"/>
          <w:lang w:val="es-ES"/>
        </w:rPr>
        <w:t xml:space="preserve"> </w:t>
      </w:r>
      <w:r w:rsidRPr="00EE089C">
        <w:rPr>
          <w:rFonts w:ascii="Arial Narrow" w:eastAsia="Arial Narrow" w:hAnsi="Arial Narrow" w:cs="Arial Narrow"/>
          <w:color w:val="000000" w:themeColor="text1"/>
          <w:lang w:val="es-ES"/>
        </w:rPr>
        <w:t>razón</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sanciones</w:t>
      </w:r>
      <w:r w:rsidRPr="00EE089C">
        <w:rPr>
          <w:rFonts w:ascii="Arial Narrow" w:eastAsia="Arial Narrow" w:hAnsi="Arial Narrow" w:cs="Arial Narrow"/>
          <w:color w:val="000000" w:themeColor="text1"/>
          <w:spacing w:val="-7"/>
          <w:lang w:val="es-ES"/>
        </w:rPr>
        <w:t xml:space="preserve"> </w:t>
      </w:r>
      <w:r w:rsidRPr="00EE089C">
        <w:rPr>
          <w:rFonts w:ascii="Arial Narrow" w:eastAsia="Arial Narrow" w:hAnsi="Arial Narrow" w:cs="Arial Narrow"/>
          <w:color w:val="000000" w:themeColor="text1"/>
          <w:lang w:val="es-ES"/>
        </w:rPr>
        <w:t>que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se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impongan.</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Si</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CONTRATISTA</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no</w:t>
      </w:r>
      <w:r w:rsidRPr="00EE089C">
        <w:rPr>
          <w:rFonts w:ascii="Arial Narrow" w:eastAsia="Arial Narrow" w:hAnsi="Arial Narrow" w:cs="Arial Narrow"/>
          <w:color w:val="000000" w:themeColor="text1"/>
          <w:spacing w:val="-8"/>
          <w:lang w:val="es-ES"/>
        </w:rPr>
        <w:t xml:space="preserve"> </w:t>
      </w:r>
      <w:r w:rsidRPr="00EE089C">
        <w:rPr>
          <w:rFonts w:ascii="Arial Narrow" w:eastAsia="Arial Narrow" w:hAnsi="Arial Narrow" w:cs="Arial Narrow"/>
          <w:color w:val="000000" w:themeColor="text1"/>
          <w:lang w:val="es-ES"/>
        </w:rPr>
        <w:t>modifica</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7"/>
          <w:lang w:val="es-ES"/>
        </w:rPr>
        <w:t xml:space="preserve"> </w:t>
      </w:r>
      <w:r w:rsidRPr="00EE089C">
        <w:rPr>
          <w:rFonts w:ascii="Arial Narrow" w:eastAsia="Arial Narrow" w:hAnsi="Arial Narrow" w:cs="Arial Narrow"/>
          <w:color w:val="000000" w:themeColor="text1"/>
          <w:lang w:val="es-ES"/>
        </w:rPr>
        <w:t>garantías,</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éstas</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podrán</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variarse</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por el garante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w:t>
      </w:r>
    </w:p>
    <w:p w14:paraId="08735827" w14:textId="77777777" w:rsidR="00AC65FE" w:rsidRPr="00EE089C" w:rsidRDefault="00AC65FE" w:rsidP="00AC65FE">
      <w:pPr>
        <w:widowControl w:val="0"/>
        <w:autoSpaceDE w:val="0"/>
        <w:autoSpaceDN w:val="0"/>
        <w:spacing w:after="0" w:line="240" w:lineRule="auto"/>
        <w:ind w:left="567" w:right="1809"/>
        <w:jc w:val="both"/>
        <w:rPr>
          <w:rFonts w:ascii="Arial Narrow" w:eastAsia="Arial Narrow" w:hAnsi="Arial Narrow" w:cs="Arial Narrow"/>
          <w:color w:val="000000" w:themeColor="text1"/>
          <w:lang w:val="es-ES"/>
        </w:rPr>
      </w:pPr>
    </w:p>
    <w:p w14:paraId="4C09782E"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Estos mecanismos de cobertura son requeridos por el MDN-Ejército Nacional - CENAC AVIACIÓN teniendo en cuenta que el objeto de las mismas sirve para respaldar el cumplimiento de todas y cada una de las obligaciones que surgen a cargo del contratista frente a la administración y /o terceros, por razón de la celebración, ejecución y liquidación del contrato.</w:t>
      </w:r>
    </w:p>
    <w:p w14:paraId="22545667"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18837128"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EJERCITO NACIONAL – CENAC AVIACIÓN.</w:t>
      </w:r>
    </w:p>
    <w:p w14:paraId="0598C6CE"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510F73F3"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si el CONTRATISTA no modifica las garantías, éstas podrán variarse por la aseguradora o banco a petición del MDN- EJÉRCITO NACIONAL CENAC AVIACIÓN y a cuenta del CONTRATISTA quien por la firma del contrato que se le adjudique autoriza expresamente al MDN EJERCITO NACIONAL – CENAC AVIACIÓN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58E00412"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25091BBB"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Si el CONTRATISTA se negare a constituir la garantía única, así como no otorgarla en los términos, cuantía y duración establecidos en esta cláusula, el CONTRATISTA podrá declarar la caducidad del presente contrato. PARÁGRAFO TERCERO: La garantía no expirarán por falta de pago de la prima o revocatoria unilateral. PARÁGRAFO CUARTO: El contratista se obliga para con el CONTRATANTE a mantener vigente la garantía única hasta la liquidación del contrato. PARÁGRAFO QUINTO - PERJUICIOS A TERCEROS: El CONTRATISTA será exclusivamente responsable de todo daño o perjuicio que cause directa o indirectamente a terceros, por acción inapropiada, negligencia u omisión de su parte o de alguno de sus trabajadores, en las labores relacionadas con el contrato o en acciones complementarias.</w:t>
      </w:r>
    </w:p>
    <w:p w14:paraId="69798BB4"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76F1701F"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LA GARANTÍA DE CUMPLIMIENTO CUBRIRÁ LOS PERJUICIOS CAUSADOS A LA ENTIDAD ESTATAL COMO CONSECUENCIA DE LA CONDUCTA DOLOSA O CULPOSA, O DE LA RESPONSABILIDAD </w:t>
      </w:r>
      <w:r w:rsidRPr="00EE089C">
        <w:rPr>
          <w:rFonts w:ascii="Arial Narrow" w:eastAsia="Arial Narrow" w:hAnsi="Arial Narrow" w:cs="Arial Narrow"/>
          <w:color w:val="000000" w:themeColor="text1"/>
          <w:lang w:val="es-ES"/>
        </w:rPr>
        <w:lastRenderedPageBreak/>
        <w:t>IMPUTABLE A LOS PARTICULARES, DERIVADOS DE UN PROCESO DE RESPONSABILIDAD FISCAL, SIEMPRE Y CUANDO ESOS PERJUICIOS DERIVEN DEL INCUMPLIMIENTO DE LAS OBLIGACIONES SURGIDAS DEL CONTRATO AMPARADO POR LA GARANTÍA.</w:t>
      </w:r>
    </w:p>
    <w:p w14:paraId="27675F8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p>
    <w:p w14:paraId="43C7B6A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RESTABLECIMIENTO</w:t>
      </w:r>
      <w:r w:rsidRPr="00EE089C">
        <w:rPr>
          <w:rFonts w:ascii="Arial Narrow" w:eastAsia="Times New Roman" w:hAnsi="Arial Narrow" w:cs="Aharoni"/>
          <w:b/>
          <w:color w:val="000000" w:themeColor="text1"/>
          <w:spacing w:val="-1"/>
          <w:lang w:eastAsia="es-ES"/>
        </w:rPr>
        <w:t xml:space="preserve"> </w:t>
      </w:r>
      <w:r w:rsidRPr="00EE089C">
        <w:rPr>
          <w:rFonts w:ascii="Arial Narrow" w:eastAsia="Times New Roman" w:hAnsi="Arial Narrow" w:cs="Aharoni"/>
          <w:b/>
          <w:color w:val="000000" w:themeColor="text1"/>
          <w:lang w:eastAsia="es-ES"/>
        </w:rPr>
        <w:t>O</w:t>
      </w:r>
      <w:r w:rsidRPr="00EE089C">
        <w:rPr>
          <w:rFonts w:ascii="Arial Narrow" w:eastAsia="Times New Roman" w:hAnsi="Arial Narrow" w:cs="Aharoni"/>
          <w:b/>
          <w:color w:val="000000" w:themeColor="text1"/>
          <w:spacing w:val="1"/>
          <w:lang w:eastAsia="es-ES"/>
        </w:rPr>
        <w:t xml:space="preserve"> </w:t>
      </w:r>
      <w:r w:rsidRPr="00EE089C">
        <w:rPr>
          <w:rFonts w:ascii="Arial Narrow" w:eastAsia="Times New Roman" w:hAnsi="Arial Narrow" w:cs="Aharoni"/>
          <w:b/>
          <w:color w:val="000000" w:themeColor="text1"/>
          <w:lang w:eastAsia="es-ES"/>
        </w:rPr>
        <w:t>AMPLIACIÓN</w:t>
      </w:r>
      <w:r w:rsidRPr="00EE089C">
        <w:rPr>
          <w:rFonts w:ascii="Arial Narrow" w:eastAsia="Times New Roman" w:hAnsi="Arial Narrow" w:cs="Aharoni"/>
          <w:b/>
          <w:color w:val="000000" w:themeColor="text1"/>
          <w:spacing w:val="-3"/>
          <w:lang w:eastAsia="es-ES"/>
        </w:rPr>
        <w:t xml:space="preserve"> </w:t>
      </w:r>
      <w:r w:rsidRPr="00EE089C">
        <w:rPr>
          <w:rFonts w:ascii="Arial Narrow" w:eastAsia="Times New Roman" w:hAnsi="Arial Narrow" w:cs="Aharoni"/>
          <w:b/>
          <w:color w:val="000000" w:themeColor="text1"/>
          <w:lang w:eastAsia="es-ES"/>
        </w:rPr>
        <w:t>DE</w:t>
      </w:r>
      <w:r w:rsidRPr="00EE089C">
        <w:rPr>
          <w:rFonts w:ascii="Arial Narrow" w:eastAsia="Times New Roman" w:hAnsi="Arial Narrow" w:cs="Aharoni"/>
          <w:b/>
          <w:color w:val="000000" w:themeColor="text1"/>
          <w:spacing w:val="-2"/>
          <w:lang w:eastAsia="es-ES"/>
        </w:rPr>
        <w:t xml:space="preserve"> </w:t>
      </w:r>
      <w:r w:rsidRPr="00EE089C">
        <w:rPr>
          <w:rFonts w:ascii="Arial Narrow" w:eastAsia="Times New Roman" w:hAnsi="Arial Narrow" w:cs="Aharoni"/>
          <w:b/>
          <w:color w:val="000000" w:themeColor="text1"/>
          <w:lang w:eastAsia="es-ES"/>
        </w:rPr>
        <w:t>LA</w:t>
      </w:r>
      <w:r w:rsidRPr="00EE089C">
        <w:rPr>
          <w:rFonts w:ascii="Arial Narrow" w:eastAsia="Times New Roman" w:hAnsi="Arial Narrow" w:cs="Aharoni"/>
          <w:b/>
          <w:color w:val="000000" w:themeColor="text1"/>
          <w:spacing w:val="-8"/>
          <w:lang w:eastAsia="es-ES"/>
        </w:rPr>
        <w:t xml:space="preserve"> </w:t>
      </w:r>
      <w:r w:rsidRPr="00EE089C">
        <w:rPr>
          <w:rFonts w:ascii="Arial Narrow" w:eastAsia="Times New Roman" w:hAnsi="Arial Narrow" w:cs="Aharoni"/>
          <w:b/>
          <w:color w:val="000000" w:themeColor="text1"/>
          <w:lang w:eastAsia="es-ES"/>
        </w:rPr>
        <w:t xml:space="preserve">GARANTÍA. </w:t>
      </w:r>
      <w:r w:rsidRPr="00EE089C">
        <w:rPr>
          <w:rFonts w:ascii="Arial Narrow" w:eastAsia="Times New Roman" w:hAnsi="Arial Narrow" w:cs="Aharoni"/>
          <w:color w:val="000000" w:themeColor="text1"/>
          <w:lang w:eastAsia="es-ES"/>
        </w:rPr>
        <w:t>De acuerdo a lo estipulado en el artículo 2.2.1.2.3.1.18 del Decreto 1082 de 2015, cuando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contratista incumpla su obligación de obtenerla, ampliarla o adicionarla deberá restablecerla a más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tardar dentro de los cinco días hábiles al requerimiento efectuado por el Ordenador del Gasto 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Competente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Contractual.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su</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defecto,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administración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reserva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derecho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solicitar</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unilateralmente al garante el restablecimiento de la garantía única establecida, aspecto que deberá</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ser previamente consignado en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contrato.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contratista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deberá</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mantener</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indemne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MDN-EJÉRCITO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CENAC AVIACIÓN,</w:t>
      </w:r>
      <w:r w:rsidRPr="00EE089C">
        <w:rPr>
          <w:rFonts w:ascii="Arial Narrow" w:eastAsia="Times New Roman" w:hAnsi="Arial Narrow" w:cs="Aharoni"/>
          <w:color w:val="000000" w:themeColor="text1"/>
          <w:spacing w:val="2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8"/>
          <w:lang w:eastAsia="es-ES"/>
        </w:rPr>
        <w:t xml:space="preserve"> </w:t>
      </w:r>
      <w:r w:rsidRPr="00EE089C">
        <w:rPr>
          <w:rFonts w:ascii="Arial Narrow" w:eastAsia="Times New Roman" w:hAnsi="Arial Narrow" w:cs="Aharoni"/>
          <w:color w:val="000000" w:themeColor="text1"/>
          <w:lang w:eastAsia="es-ES"/>
        </w:rPr>
        <w:t>cualquier reclamación proveniente de terceros que tenga como causa las actuaciones propias de éste, y que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originen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como</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consecuencia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 celebración,</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ejecución y</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liquidación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contrato. El CONTRATISTA deberá mantener vigente las garantías, amparos y pólizas a que se refiere esta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cláusula y serán de su cargo el pago de todas las primas y demás erogaciones de constitución,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mantenimiento y restablecimiento inmediato de su monto, cada vez que se disminuya o agote por</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razón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 las sanciones</w:t>
      </w:r>
      <w:r w:rsidRPr="00EE089C">
        <w:rPr>
          <w:rFonts w:ascii="Arial Narrow" w:eastAsia="Times New Roman" w:hAnsi="Arial Narrow" w:cs="Aharoni"/>
          <w:color w:val="000000" w:themeColor="text1"/>
          <w:spacing w:val="-4"/>
          <w:lang w:eastAsia="es-ES"/>
        </w:rPr>
        <w:t xml:space="preserve"> </w:t>
      </w:r>
      <w:r w:rsidRPr="00EE089C">
        <w:rPr>
          <w:rFonts w:ascii="Arial Narrow" w:eastAsia="Times New Roman" w:hAnsi="Arial Narrow" w:cs="Aharoni"/>
          <w:color w:val="000000" w:themeColor="text1"/>
          <w:lang w:eastAsia="es-ES"/>
        </w:rPr>
        <w:t>que se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impongan. Si el CONTRATISTA no modifica las garantías, éstas podrán variarse por la aseguradora o banco 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petición</w:t>
      </w:r>
      <w:r w:rsidRPr="00EE089C">
        <w:rPr>
          <w:rFonts w:ascii="Arial Narrow" w:eastAsia="Times New Roman" w:hAnsi="Arial Narrow" w:cs="Aharoni"/>
          <w:color w:val="000000" w:themeColor="text1"/>
          <w:spacing w:val="36"/>
          <w:lang w:eastAsia="es-ES"/>
        </w:rPr>
        <w:t xml:space="preserve"> </w:t>
      </w:r>
      <w:r w:rsidRPr="00EE089C">
        <w:rPr>
          <w:rFonts w:ascii="Arial Narrow" w:eastAsia="Times New Roman" w:hAnsi="Arial Narrow" w:cs="Aharoni"/>
          <w:color w:val="000000" w:themeColor="text1"/>
          <w:lang w:eastAsia="es-ES"/>
        </w:rPr>
        <w:t xml:space="preserve">del  </w:t>
      </w:r>
      <w:r w:rsidRPr="00EE089C">
        <w:rPr>
          <w:rFonts w:ascii="Arial Narrow" w:eastAsia="Times New Roman" w:hAnsi="Arial Narrow" w:cs="Aharoni"/>
          <w:color w:val="000000" w:themeColor="text1"/>
          <w:spacing w:val="11"/>
          <w:lang w:eastAsia="es-ES"/>
        </w:rPr>
        <w:t xml:space="preserve"> </w:t>
      </w:r>
      <w:r w:rsidRPr="00EE089C">
        <w:rPr>
          <w:rFonts w:ascii="Arial Narrow" w:eastAsia="Times New Roman" w:hAnsi="Arial Narrow" w:cs="Aharoni"/>
          <w:color w:val="000000" w:themeColor="text1"/>
          <w:lang w:eastAsia="es-ES"/>
        </w:rPr>
        <w:t xml:space="preserve">MDN - </w:t>
      </w:r>
      <w:r w:rsidRPr="00EE089C">
        <w:rPr>
          <w:rFonts w:ascii="Arial Narrow" w:eastAsia="Times New Roman" w:hAnsi="Arial Narrow" w:cs="Aharoni"/>
          <w:color w:val="000000" w:themeColor="text1"/>
          <w:spacing w:val="12"/>
          <w:lang w:eastAsia="es-ES"/>
        </w:rPr>
        <w:t xml:space="preserve"> </w:t>
      </w:r>
      <w:r w:rsidRPr="00EE089C">
        <w:rPr>
          <w:rFonts w:ascii="Arial Narrow" w:eastAsia="Times New Roman" w:hAnsi="Arial Narrow" w:cs="Aharoni"/>
          <w:color w:val="000000" w:themeColor="text1"/>
          <w:lang w:eastAsia="es-ES"/>
        </w:rPr>
        <w:t xml:space="preserve">EJÉRCITO  </w:t>
      </w:r>
      <w:r w:rsidRPr="00EE089C">
        <w:rPr>
          <w:rFonts w:ascii="Arial Narrow" w:eastAsia="Times New Roman" w:hAnsi="Arial Narrow" w:cs="Aharoni"/>
          <w:color w:val="000000" w:themeColor="text1"/>
          <w:spacing w:val="13"/>
          <w:lang w:eastAsia="es-ES"/>
        </w:rPr>
        <w:t xml:space="preserve"> </w:t>
      </w:r>
      <w:r w:rsidRPr="00EE089C">
        <w:rPr>
          <w:rFonts w:ascii="Arial Narrow" w:eastAsia="Times New Roman" w:hAnsi="Arial Narrow" w:cs="Aharoni"/>
          <w:color w:val="000000" w:themeColor="text1"/>
          <w:lang w:eastAsia="es-ES"/>
        </w:rPr>
        <w:t xml:space="preserve">NACIONAL  </w:t>
      </w:r>
      <w:r w:rsidRPr="00EE089C">
        <w:rPr>
          <w:rFonts w:ascii="Arial Narrow" w:eastAsia="Times New Roman" w:hAnsi="Arial Narrow" w:cs="Aharoni"/>
          <w:color w:val="000000" w:themeColor="text1"/>
          <w:spacing w:val="15"/>
          <w:lang w:eastAsia="es-ES"/>
        </w:rPr>
        <w:t xml:space="preserve"> </w:t>
      </w:r>
      <w:r w:rsidRPr="00EE089C">
        <w:rPr>
          <w:rFonts w:ascii="Arial Narrow" w:eastAsia="Times New Roman" w:hAnsi="Arial Narrow" w:cs="Aharoni"/>
          <w:color w:val="000000" w:themeColor="text1"/>
          <w:lang w:eastAsia="es-ES"/>
        </w:rPr>
        <w:t xml:space="preserve">–  </w:t>
      </w:r>
      <w:r w:rsidRPr="00EE089C">
        <w:rPr>
          <w:rFonts w:ascii="Arial Narrow" w:eastAsia="Times New Roman" w:hAnsi="Arial Narrow" w:cs="Aharoni"/>
          <w:color w:val="000000" w:themeColor="text1"/>
          <w:spacing w:val="11"/>
          <w:lang w:eastAsia="es-ES"/>
        </w:rPr>
        <w:t xml:space="preserve"> </w:t>
      </w:r>
      <w:r w:rsidRPr="00EE089C">
        <w:rPr>
          <w:rFonts w:ascii="Arial Narrow" w:eastAsia="Times New Roman" w:hAnsi="Arial Narrow" w:cs="Aharoni"/>
          <w:color w:val="000000" w:themeColor="text1"/>
          <w:lang w:eastAsia="es-ES"/>
        </w:rPr>
        <w:t>CENAC AVIACIÓN y a cuenta del CONTRATISTA quien por la firma del contrato que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 le adjudique autoriza expresamente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MDN-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EJÉRCITO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CENAC AVIACIÓN, para retener y descontar los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valores respectivos de los saldos que hubiere a su favor, sin que por ello se entienda que el MDN-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EJÉRCITO</w:t>
      </w:r>
      <w:r w:rsidRPr="00EE089C">
        <w:rPr>
          <w:rFonts w:ascii="Arial Narrow" w:eastAsia="Times New Roman" w:hAnsi="Arial Narrow" w:cs="Aharoni"/>
          <w:color w:val="000000" w:themeColor="text1"/>
          <w:spacing w:val="14"/>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6"/>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7"/>
          <w:lang w:eastAsia="es-ES"/>
        </w:rPr>
        <w:t xml:space="preserve"> </w:t>
      </w:r>
      <w:r w:rsidRPr="00EE089C">
        <w:rPr>
          <w:rFonts w:ascii="Arial Narrow" w:eastAsia="Times New Roman" w:hAnsi="Arial Narrow" w:cs="Aharoni"/>
          <w:color w:val="000000" w:themeColor="text1"/>
          <w:lang w:eastAsia="es-ES"/>
        </w:rPr>
        <w:t>CENAC AVIACIÓN, asume la responsabilidad de la ampliación de los amparos y pago de las primas, los cuales son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responsabilidad</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del contratista.  En la Garantía debe quedar expresamente consignado que se ampara el cumplimiento del contrato,</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el pago de las multas y de la penal pecuniaria convenidas. Así mismo deberá constar que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aseguradora</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renuncia</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beneficio de excusión.  Estos mecanismos de cobertura son requeridos por el MDN- EJÉRCITO</w:t>
      </w:r>
      <w:r w:rsidRPr="00EE089C">
        <w:rPr>
          <w:rFonts w:ascii="Arial Narrow" w:eastAsia="Times New Roman" w:hAnsi="Arial Narrow" w:cs="Aharoni"/>
          <w:color w:val="000000" w:themeColor="text1"/>
          <w:spacing w:val="14"/>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6"/>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7"/>
          <w:lang w:eastAsia="es-ES"/>
        </w:rPr>
        <w:t xml:space="preserve"> </w:t>
      </w:r>
      <w:r w:rsidRPr="00EE089C">
        <w:rPr>
          <w:rFonts w:ascii="Arial Narrow" w:eastAsia="Times New Roman" w:hAnsi="Arial Narrow" w:cs="Aharoni"/>
          <w:color w:val="000000" w:themeColor="text1"/>
          <w:lang w:eastAsia="es-ES"/>
        </w:rPr>
        <w:t>CENAC AVIACIÓN, teniendo en cuenta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que el objeto de las mismas, sirven para respaldar el cumplimiento de todas y cada una de las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obligaciones que surgen a cargo del contratista frente a la administración y /o terceros, por razón de</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la celebración, ejecución y liquidación del contrato. Adicionalmente en la póliza deberá constar que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aseguradora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renuncia</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4"/>
          <w:lang w:eastAsia="es-ES"/>
        </w:rPr>
        <w:t xml:space="preserve"> </w:t>
      </w:r>
      <w:r w:rsidRPr="00EE089C">
        <w:rPr>
          <w:rFonts w:ascii="Arial Narrow" w:eastAsia="Times New Roman" w:hAnsi="Arial Narrow" w:cs="Aharoni"/>
          <w:color w:val="000000" w:themeColor="text1"/>
          <w:lang w:eastAsia="es-ES"/>
        </w:rPr>
        <w:t>beneficio</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excusión,</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así</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mismo</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que</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ampara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las</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multas</w:t>
      </w:r>
      <w:r w:rsidRPr="00EE089C">
        <w:rPr>
          <w:rFonts w:ascii="Arial Narrow" w:eastAsia="Times New Roman" w:hAnsi="Arial Narrow" w:cs="Aharoni"/>
          <w:color w:val="000000" w:themeColor="text1"/>
          <w:spacing w:val="-4"/>
          <w:lang w:eastAsia="es-ES"/>
        </w:rPr>
        <w:t xml:space="preserve"> </w:t>
      </w:r>
      <w:r w:rsidRPr="00EE089C">
        <w:rPr>
          <w:rFonts w:ascii="Arial Narrow" w:eastAsia="Times New Roman" w:hAnsi="Arial Narrow" w:cs="Aharoni"/>
          <w:color w:val="000000" w:themeColor="text1"/>
          <w:lang w:eastAsia="es-ES"/>
        </w:rPr>
        <w:t>y</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cláusula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 xml:space="preserve">penal </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 xml:space="preserve">convenida.  Las vigencias de todos los amparos deberán iniciar desde la fecha de constitución de la garantía. El </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hecho de la constitución de estos amparos no exonera al CONTRATISTA de las responsabilidades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legales en relación con los riesgos asegurados. Dentro de los términos estipulados en el contrato,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ninguno de los amparos otorgados podrá ser cancelado o modificado sin la autorización expresa del</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 xml:space="preserve">MDN - EJÉRCITO NACIONAL- CENAC AVIACIÓN. </w:t>
      </w:r>
    </w:p>
    <w:p w14:paraId="5FB6CF86" w14:textId="77777777" w:rsidR="00AC65FE" w:rsidRPr="00EE089C" w:rsidRDefault="00AC65FE" w:rsidP="00AC65FE">
      <w:pPr>
        <w:widowControl w:val="0"/>
        <w:autoSpaceDE w:val="0"/>
        <w:autoSpaceDN w:val="0"/>
        <w:spacing w:after="0" w:line="240" w:lineRule="auto"/>
        <w:jc w:val="both"/>
        <w:rPr>
          <w:rFonts w:ascii="Arial Narrow" w:eastAsia="Calibri" w:hAnsi="Arial Narrow" w:cs="Arial"/>
          <w:color w:val="000000" w:themeColor="text1"/>
          <w:szCs w:val="24"/>
        </w:rPr>
      </w:pPr>
    </w:p>
    <w:p w14:paraId="034443F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MS Mincho" w:hAnsi="Arial Narrow" w:cs="Tahoma"/>
          <w:color w:val="000000" w:themeColor="text1"/>
          <w:lang w:eastAsia="es-ES"/>
        </w:rPr>
      </w:pPr>
      <w:r w:rsidRPr="00EE089C">
        <w:rPr>
          <w:rFonts w:ascii="Arial Narrow" w:eastAsia="Times New Roman" w:hAnsi="Arial Narrow" w:cs="Arial"/>
          <w:b/>
          <w:color w:val="000000" w:themeColor="text1"/>
          <w:lang w:eastAsia="es-ES"/>
        </w:rPr>
        <w:t>CLÁUSULA DECIMA.- AVISOS Y NOTIFICACIONES</w:t>
      </w:r>
      <w:r w:rsidRPr="00EE089C">
        <w:rPr>
          <w:rFonts w:ascii="Arial Narrow" w:eastAsia="Times New Roman" w:hAnsi="Arial Narrow" w:cs="Arial"/>
          <w:color w:val="000000" w:themeColor="text1"/>
          <w:lang w:eastAsia="es-ES"/>
        </w:rPr>
        <w:t xml:space="preserve">: Todas las comunicaciones que se requieran en desarrollo del presente contrato se presentarán por escrito, directamente, por correo certificado o telefax, así: las que deba realizar el M.D.N - </w:t>
      </w:r>
      <w:r w:rsidRPr="00EE089C">
        <w:rPr>
          <w:rFonts w:ascii="Arial Narrow" w:eastAsia="Times New Roman" w:hAnsi="Arial Narrow" w:cs="Aharoni"/>
          <w:color w:val="000000" w:themeColor="text1"/>
          <w:lang w:eastAsia="es-ES"/>
        </w:rPr>
        <w:t>EJÉRCITO</w:t>
      </w:r>
      <w:r w:rsidRPr="00EE089C">
        <w:rPr>
          <w:rFonts w:ascii="Arial Narrow" w:eastAsia="Times New Roman" w:hAnsi="Arial Narrow" w:cs="Aharoni"/>
          <w:color w:val="000000" w:themeColor="text1"/>
          <w:spacing w:val="14"/>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6"/>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7"/>
          <w:lang w:eastAsia="es-ES"/>
        </w:rPr>
        <w:t xml:space="preserve"> </w:t>
      </w:r>
      <w:r w:rsidRPr="00EE089C">
        <w:rPr>
          <w:rFonts w:ascii="Arial Narrow" w:eastAsia="Times New Roman" w:hAnsi="Arial Narrow" w:cs="Aharoni"/>
          <w:color w:val="000000" w:themeColor="text1"/>
          <w:lang w:eastAsia="es-ES"/>
        </w:rPr>
        <w:t>CENAC AVIACIÓN</w:t>
      </w:r>
      <w:r w:rsidRPr="00EE089C">
        <w:rPr>
          <w:rFonts w:ascii="Arial Narrow" w:eastAsia="Times New Roman" w:hAnsi="Arial Narrow" w:cs="Arial"/>
          <w:color w:val="000000" w:themeColor="text1"/>
          <w:lang w:eastAsia="es-ES"/>
        </w:rPr>
        <w:t xml:space="preserve"> se remitirán a XXXXX., teléfonos: XXXXX o al correo electrónico: </w:t>
      </w:r>
      <w:hyperlink r:id="rId8" w:history="1">
        <w:r w:rsidRPr="00EE089C">
          <w:rPr>
            <w:rFonts w:ascii="Times New Roman" w:eastAsia="Times New Roman" w:hAnsi="Times New Roman" w:cs="Times New Roman"/>
            <w:color w:val="000000" w:themeColor="text1"/>
            <w:sz w:val="20"/>
            <w:szCs w:val="20"/>
            <w:u w:val="single"/>
            <w:lang w:eastAsia="es-ES"/>
          </w:rPr>
          <w:t>XXXXXXX</w:t>
        </w:r>
      </w:hyperlink>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Times New Roman" w:hAnsi="Arial Narrow" w:cs="Arial"/>
          <w:color w:val="000000" w:themeColor="text1"/>
          <w:lang w:eastAsia="es-ES"/>
        </w:rPr>
        <w:t xml:space="preserve"> Las que deba realizar el CONTRATISTA las remitirá por escrito directamente al M.D.N - EJÉRCITO NACIONAL-CENAC AVIACIÓN, ubicado en el Aeropuerto “El Dorado”, puerta No. 6 vía </w:t>
      </w:r>
      <w:proofErr w:type="spellStart"/>
      <w:r w:rsidRPr="00EE089C">
        <w:rPr>
          <w:rFonts w:ascii="Arial Narrow" w:eastAsia="Times New Roman" w:hAnsi="Arial Narrow" w:cs="Arial"/>
          <w:color w:val="000000" w:themeColor="text1"/>
          <w:lang w:eastAsia="es-ES"/>
        </w:rPr>
        <w:t>Catam</w:t>
      </w:r>
      <w:proofErr w:type="spellEnd"/>
      <w:r w:rsidRPr="00EE089C">
        <w:rPr>
          <w:rFonts w:ascii="Arial Narrow" w:eastAsia="Times New Roman" w:hAnsi="Arial Narrow" w:cs="Arial"/>
          <w:color w:val="000000" w:themeColor="text1"/>
          <w:lang w:eastAsia="es-ES"/>
        </w:rPr>
        <w:t xml:space="preserve">, Hangar 19, Nueva zona de Aviación, o al correo </w:t>
      </w:r>
      <w:hyperlink r:id="rId9" w:history="1">
        <w:r w:rsidRPr="00EE089C">
          <w:rPr>
            <w:rFonts w:ascii="Arial Narrow" w:eastAsia="Times New Roman" w:hAnsi="Arial Narrow" w:cs="Arial"/>
            <w:color w:val="000000" w:themeColor="text1"/>
            <w:u w:val="single"/>
            <w:lang w:eastAsia="es-ES"/>
          </w:rPr>
          <w:t>cenacaviacionejercito@gmail.com</w:t>
        </w:r>
      </w:hyperlink>
      <w:r w:rsidRPr="00EE089C">
        <w:rPr>
          <w:rFonts w:ascii="Arial Narrow" w:eastAsia="Times New Roman" w:hAnsi="Arial Narrow" w:cs="Arial"/>
          <w:color w:val="000000" w:themeColor="text1"/>
          <w:lang w:eastAsia="es-ES"/>
        </w:rPr>
        <w:t xml:space="preserve"> </w:t>
      </w:r>
      <w:hyperlink r:id="rId10" w:history="1">
        <w:r w:rsidRPr="00EE089C">
          <w:rPr>
            <w:rFonts w:ascii="Calibri" w:hAnsi="Calibri" w:cs="Times New Roman"/>
            <w:color w:val="000000" w:themeColor="text1"/>
            <w:u w:val="single"/>
          </w:rPr>
          <w:t>mailto:infoaviacion@cenac.mil.co</w:t>
        </w:r>
      </w:hyperlink>
      <w:r w:rsidRPr="00EE089C">
        <w:rPr>
          <w:rFonts w:ascii="Arial Narrow" w:eastAsia="Times New Roman" w:hAnsi="Arial Narrow" w:cs="Arial"/>
          <w:color w:val="000000" w:themeColor="text1"/>
          <w:lang w:eastAsia="es-ES"/>
        </w:rPr>
        <w:t xml:space="preserve"> y a través de la plataforma del SECOP II.</w:t>
      </w:r>
      <w:r w:rsidRPr="00EE089C">
        <w:rPr>
          <w:rFonts w:ascii="Arial Narrow" w:eastAsia="MS Mincho" w:hAnsi="Arial Narrow" w:cs="Tahoma"/>
          <w:color w:val="000000" w:themeColor="text1"/>
          <w:lang w:eastAsia="es-ES"/>
        </w:rPr>
        <w:t xml:space="preserve"> </w:t>
      </w:r>
    </w:p>
    <w:p w14:paraId="6CF1017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MS Mincho" w:hAnsi="Arial Narrow" w:cs="Tahoma"/>
          <w:color w:val="000000" w:themeColor="text1"/>
          <w:lang w:eastAsia="es-ES"/>
        </w:rPr>
      </w:pPr>
    </w:p>
    <w:p w14:paraId="74D3550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Times New Roman" w:hAnsi="Arial Narrow" w:cs="Times New Roman"/>
          <w:b/>
          <w:color w:val="000000" w:themeColor="text1"/>
          <w:lang w:eastAsia="es-ES"/>
        </w:rPr>
        <w:t xml:space="preserve">PARÁGRAFO: </w:t>
      </w:r>
      <w:r w:rsidRPr="00EE089C">
        <w:rPr>
          <w:rFonts w:ascii="Arial Narrow" w:eastAsia="Calibri" w:hAnsi="Arial Narrow" w:cs="Arial"/>
          <w:color w:val="000000" w:themeColor="text1"/>
          <w:lang w:eastAsia="es-ES"/>
        </w:rPr>
        <w:t xml:space="preserve">Con la suscripción del presente contrato, el CONTRATISTA autoriza el envío de notificaciones a través del correo electrónico consignado en la carta de presentación de la propuesta, o en el que conste en el certificado de existencia y representación legal, la cual se efectuará en los términos del artículo 56 de la Ley 1437 de 2011. </w:t>
      </w:r>
    </w:p>
    <w:p w14:paraId="6A70FF7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0C05A56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DECIMA PRIMERA.- SANCIONES:</w:t>
      </w:r>
      <w:r w:rsidRPr="00EE089C">
        <w:rPr>
          <w:rFonts w:ascii="Arial Narrow" w:eastAsia="Times New Roman" w:hAnsi="Arial Narrow" w:cs="Arial"/>
          <w:color w:val="000000" w:themeColor="text1"/>
          <w:lang w:eastAsia="es-ES"/>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w:t>
      </w:r>
      <w:r w:rsidRPr="00EE089C">
        <w:rPr>
          <w:rFonts w:ascii="Arial Narrow" w:eastAsia="Times New Roman" w:hAnsi="Arial Narrow" w:cs="Arial"/>
          <w:color w:val="000000" w:themeColor="text1"/>
          <w:lang w:eastAsia="es-ES"/>
        </w:rPr>
        <w:lastRenderedPageBreak/>
        <w:t xml:space="preserve">con lo preceptuado en el artículo 86 de la ley 1474 de 2011, para la imposición de multas por parte de la Administración así: A) En el evento de presentarse retardo en la entrega de los bienes, de conformidad con lo previsto en la cláusula del plazo de ejecución del presente contrato y con el fin de que el CONTRATISTA cumpla debidamente la ejecución del contrato, se impondrán multas, cuyo valor se liquidará con base en el </w:t>
      </w:r>
      <w:proofErr w:type="spellStart"/>
      <w:r w:rsidRPr="00EE089C">
        <w:rPr>
          <w:rFonts w:ascii="Arial Narrow" w:eastAsia="Times New Roman" w:hAnsi="Arial Narrow" w:cs="Arial"/>
          <w:color w:val="000000" w:themeColor="text1"/>
          <w:lang w:eastAsia="es-ES"/>
        </w:rPr>
        <w:t>cero</w:t>
      </w:r>
      <w:proofErr w:type="spellEnd"/>
      <w:r w:rsidRPr="00EE089C">
        <w:rPr>
          <w:rFonts w:ascii="Arial Narrow" w:eastAsia="Times New Roman" w:hAnsi="Arial Narrow" w:cs="Arial"/>
          <w:color w:val="000000" w:themeColor="text1"/>
          <w:lang w:eastAsia="es-ES"/>
        </w:rPr>
        <w:t xml:space="preserve">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del mismo, se liquidará con base en el </w:t>
      </w:r>
      <w:proofErr w:type="spellStart"/>
      <w:r w:rsidRPr="00EE089C">
        <w:rPr>
          <w:rFonts w:ascii="Arial Narrow" w:eastAsia="Times New Roman" w:hAnsi="Arial Narrow" w:cs="Arial"/>
          <w:color w:val="000000" w:themeColor="text1"/>
          <w:lang w:eastAsia="es-ES"/>
        </w:rPr>
        <w:t>cero</w:t>
      </w:r>
      <w:proofErr w:type="spellEnd"/>
      <w:r w:rsidRPr="00EE089C">
        <w:rPr>
          <w:rFonts w:ascii="Arial Narrow" w:eastAsia="Times New Roman" w:hAnsi="Arial Narrow" w:cs="Arial"/>
          <w:color w:val="000000" w:themeColor="text1"/>
          <w:lang w:eastAsia="es-ES"/>
        </w:rPr>
        <w:t xml:space="preserve"> punto cinco por ciento (0.5%) del valor de los bienes,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w:t>
      </w:r>
      <w:proofErr w:type="spellStart"/>
      <w:r w:rsidRPr="00EE089C">
        <w:rPr>
          <w:rFonts w:ascii="Arial Narrow" w:eastAsia="Times New Roman" w:hAnsi="Arial Narrow" w:cs="Arial"/>
          <w:color w:val="000000" w:themeColor="text1"/>
          <w:lang w:eastAsia="es-ES"/>
        </w:rPr>
        <w:t>cero</w:t>
      </w:r>
      <w:proofErr w:type="spellEnd"/>
      <w:r w:rsidRPr="00EE089C">
        <w:rPr>
          <w:rFonts w:ascii="Arial Narrow" w:eastAsia="Times New Roman" w:hAnsi="Arial Narrow" w:cs="Arial"/>
          <w:color w:val="000000" w:themeColor="text1"/>
          <w:lang w:eastAsia="es-ES"/>
        </w:rPr>
        <w:t xml:space="preserve">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 </w:t>
      </w:r>
    </w:p>
    <w:p w14:paraId="4FA6BE6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4AE33D6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b/>
          <w:color w:val="000000" w:themeColor="text1"/>
          <w:lang w:eastAsia="es-ES"/>
        </w:rPr>
      </w:pPr>
      <w:r w:rsidRPr="00EE089C">
        <w:rPr>
          <w:rFonts w:ascii="Arial Narrow" w:eastAsia="Times New Roman" w:hAnsi="Arial Narrow" w:cs="Arial"/>
          <w:b/>
          <w:color w:val="000000" w:themeColor="text1"/>
          <w:lang w:eastAsia="es-ES"/>
        </w:rPr>
        <w:t>PARÁGRAFO PRIMERO</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PAGO DE LAS MULTAS</w:t>
      </w:r>
      <w:r w:rsidRPr="00EE089C">
        <w:rPr>
          <w:rFonts w:ascii="Arial Narrow" w:eastAsia="Times New Roman" w:hAnsi="Arial Narrow" w:cs="Arial"/>
          <w:color w:val="000000" w:themeColor="text1"/>
          <w:lang w:eastAsia="es-ES"/>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r w:rsidRPr="00EE089C">
        <w:rPr>
          <w:rFonts w:ascii="Arial Narrow" w:eastAsia="Times New Roman" w:hAnsi="Arial Narrow" w:cs="Arial"/>
          <w:b/>
          <w:color w:val="000000" w:themeColor="text1"/>
          <w:lang w:eastAsia="es-ES"/>
        </w:rPr>
        <w:t xml:space="preserve"> </w:t>
      </w:r>
    </w:p>
    <w:p w14:paraId="0AB8476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SEGUNDO</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EXTENSIÓN PARA LAS DEMÁS OBLIGACIONES CONTRACTUALES</w:t>
      </w:r>
      <w:r w:rsidRPr="00EE089C">
        <w:rPr>
          <w:rFonts w:ascii="Arial Narrow" w:eastAsia="Times New Roman" w:hAnsi="Arial Narrow" w:cs="Arial"/>
          <w:b/>
          <w:color w:val="000000" w:themeColor="text1"/>
          <w:lang w:eastAsia="es-ES"/>
        </w:rPr>
        <w:t>:</w:t>
      </w:r>
      <w:r w:rsidRPr="00EE089C">
        <w:rPr>
          <w:rFonts w:ascii="Arial Narrow" w:eastAsia="Times New Roman" w:hAnsi="Arial Narrow" w:cs="Arial"/>
          <w:color w:val="000000" w:themeColor="text1"/>
          <w:lang w:eastAsia="es-ES"/>
        </w:rPr>
        <w:t xml:space="preserve"> Esta sanción puede hacerse efectiva por parte del M. D. N. - EJÉRCITO NACIONAL- CENAC AVIACIÓN, no sólo para la obligación de la entrega de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p>
    <w:p w14:paraId="5A990FB7"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3CFCC7A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PARÁGRAFO TERCERO: </w:t>
      </w:r>
      <w:r w:rsidRPr="00EE089C">
        <w:rPr>
          <w:rFonts w:ascii="Arial Narrow" w:eastAsia="Times New Roman" w:hAnsi="Arial Narrow" w:cs="Arial"/>
          <w:bCs/>
          <w:color w:val="000000" w:themeColor="text1"/>
          <w:u w:val="single"/>
          <w:lang w:eastAsia="es-ES"/>
        </w:rPr>
        <w:t>DEBIDO PROCESO</w:t>
      </w:r>
      <w:r w:rsidRPr="00EE089C">
        <w:rPr>
          <w:rFonts w:ascii="Arial Narrow" w:eastAsia="Times New Roman" w:hAnsi="Arial Narrow" w:cs="Arial"/>
          <w:b/>
          <w:bCs/>
          <w:color w:val="000000" w:themeColor="text1"/>
          <w:lang w:eastAsia="es-ES"/>
        </w:rPr>
        <w:t>:</w:t>
      </w:r>
      <w:r w:rsidRPr="00EE089C">
        <w:rPr>
          <w:rFonts w:ascii="Arial Narrow" w:eastAsia="Times New Roman" w:hAnsi="Arial Narrow" w:cs="Arial"/>
          <w:bCs/>
          <w:color w:val="000000" w:themeColor="text1"/>
          <w:lang w:eastAsia="es-ES"/>
        </w:rPr>
        <w:t xml:space="preserve"> </w:t>
      </w:r>
      <w:r w:rsidRPr="00EE089C">
        <w:rPr>
          <w:rFonts w:ascii="Arial Narrow" w:eastAsia="Times New Roman" w:hAnsi="Arial Narrow" w:cs="Arial"/>
          <w:color w:val="000000" w:themeColor="text1"/>
          <w:lang w:eastAsia="es-ES"/>
        </w:rPr>
        <w:t xml:space="preserve">Durante la ejecución del contrato, el MDN- EJÉRCITO NACIONAL- CENAC AVIACIÓN,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EJÉRCITO NACIONAL- CENAC AVIACIÓN,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p>
    <w:p w14:paraId="488357C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71CA995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CLÁUSULA DÉCIMA SEGUNDA.- PENAL PECUNIARIA: </w:t>
      </w:r>
      <w:r w:rsidRPr="00EE089C">
        <w:rPr>
          <w:rFonts w:ascii="Arial Narrow" w:eastAsia="Times New Roman" w:hAnsi="Arial Narrow" w:cs="Arial"/>
          <w:color w:val="000000" w:themeColor="text1"/>
          <w:lang w:eastAsia="es-ES"/>
        </w:rPr>
        <w:t xml:space="preserve">El incumplimiento de las obligaciones surgidas en virtud de la ejecución de este contrato serán sancionadas pecuniariamente previo agotamiento del debido proceso establecido en el artículo 17 de la Ley 1150 de 2007, en concordancia con el artículo 86 de la Ley 1474 de 2011, de conformidad con las siguientes estipulaciones: a) Si el incumplimiento es total y/o se declara la terminación o caducidad del contrato, EL CONTRATISTA pagará a título de cláusula penal, una suma equivalente al 20 % del valor correspondiente a la parte que se dejó de cumplir o al valor total del contrato, según el caso. b) Si el incumplimiento es parcial por parte del CONTRATISTA, éste reconocerá y pagará al CONTRATANTE, una suma equivalente al 0.5% del valor del contrato por cada día de retardo en el cumplimiento de la respectiva obligación, sin sobrepasar quince (15) días calendario, caso en el cual se procederá la declaratoria de incumplimiento definitivo. </w:t>
      </w:r>
    </w:p>
    <w:p w14:paraId="046AC0E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E78483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PRIMERO</w:t>
      </w:r>
      <w:r w:rsidRPr="00EE089C">
        <w:rPr>
          <w:rFonts w:ascii="Arial Narrow" w:eastAsia="Times New Roman" w:hAnsi="Arial Narrow" w:cs="Arial"/>
          <w:color w:val="000000" w:themeColor="text1"/>
          <w:lang w:eastAsia="es-ES"/>
        </w:rPr>
        <w:t xml:space="preserve">: EL CONTRATISTA autoriza a LA CENAC AVIACIÓN a deducir la suma resultante de la cláusula penal del valor del contrato. </w:t>
      </w:r>
    </w:p>
    <w:p w14:paraId="377688E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596F88A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SEGUNDO</w:t>
      </w:r>
      <w:r w:rsidRPr="00EE089C">
        <w:rPr>
          <w:rFonts w:ascii="Arial Narrow" w:eastAsia="Times New Roman" w:hAnsi="Arial Narrow" w:cs="Arial"/>
          <w:color w:val="000000" w:themeColor="text1"/>
          <w:lang w:eastAsia="es-ES"/>
        </w:rPr>
        <w:t xml:space="preserve">: Con el pago de la pena, no se entiende extinguida la obligación principal, al tenor de lo dispuesto en el artículo 1594 del Código Civil.  </w:t>
      </w:r>
    </w:p>
    <w:p w14:paraId="26DA03A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14CACBC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TERCERO</w:t>
      </w:r>
      <w:r w:rsidRPr="00EE089C">
        <w:rPr>
          <w:rFonts w:ascii="Arial Narrow" w:eastAsia="Times New Roman" w:hAnsi="Arial Narrow" w:cs="Arial"/>
          <w:color w:val="000000" w:themeColor="text1"/>
          <w:lang w:eastAsia="es-ES"/>
        </w:rPr>
        <w:t>: Cuando el monto de los perjuicios supere la tasación acordada en esta cláusula, El M.D.N -EJÉRCITO NACIONAL- CENAC AVIACIÓN se reserva el derecho de reclamar por vía judicial el pago del valor no cubierto.</w:t>
      </w:r>
    </w:p>
    <w:p w14:paraId="42F7536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25484BC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CUARTO:</w:t>
      </w:r>
      <w:r w:rsidRPr="00EE089C">
        <w:rPr>
          <w:rFonts w:ascii="Arial Narrow" w:eastAsia="Times New Roman" w:hAnsi="Arial Narrow" w:cs="Arial"/>
          <w:color w:val="000000" w:themeColor="text1"/>
          <w:lang w:eastAsia="es-ES"/>
        </w:rPr>
        <w:t xml:space="preserve"> El pago de la pena pecuniaria a que se refiere esta cláusula podrá exigirse por la vía ejecutiva. Si dicho pago no se hubiere efectuado durante el término de duración del contrato, sobre los saldos pendientes a favor del </w:t>
      </w:r>
      <w:r w:rsidRPr="00EE089C">
        <w:rPr>
          <w:rFonts w:ascii="Arial Narrow" w:eastAsia="Times New Roman" w:hAnsi="Arial Narrow" w:cs="Arial"/>
          <w:b/>
          <w:color w:val="000000" w:themeColor="text1"/>
          <w:lang w:eastAsia="es-ES"/>
        </w:rPr>
        <w:t>CONTRATISTA</w:t>
      </w:r>
      <w:r w:rsidRPr="00EE089C">
        <w:rPr>
          <w:rFonts w:ascii="Arial Narrow" w:eastAsia="Times New Roman" w:hAnsi="Arial Narrow" w:cs="Arial"/>
          <w:color w:val="000000" w:themeColor="text1"/>
          <w:lang w:eastAsia="es-ES"/>
        </w:rPr>
        <w:t xml:space="preserve"> se tendrá en cuenta al momento de la liquidación y desde ya el CONTRATISTA autoriza su descuento. </w:t>
      </w:r>
    </w:p>
    <w:p w14:paraId="6190AAB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5F25E57"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QUINTO</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RECURSOS QUE INGRESAN AL TESORO NACIONAL</w:t>
      </w:r>
      <w:r w:rsidRPr="00EE089C">
        <w:rPr>
          <w:rFonts w:ascii="Arial Narrow" w:eastAsia="Times New Roman" w:hAnsi="Arial Narrow" w:cs="Arial"/>
          <w:color w:val="000000" w:themeColor="text1"/>
          <w:lang w:eastAsia="es-ES"/>
        </w:rPr>
        <w:t xml:space="preserve">: El valor de las sanciones por retardo y de la Cláusula Penal Pecuniaria a que se refiere tanto la cláusula de sanciones, como esta, ingresará al Tesoro Nacional, a través de la Tesorería Principal del Comando del Ejército.   </w:t>
      </w:r>
    </w:p>
    <w:p w14:paraId="3E19EEF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3F279B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b/>
          <w:color w:val="000000" w:themeColor="text1"/>
          <w:lang w:eastAsia="es-ES"/>
        </w:rPr>
      </w:pPr>
      <w:r w:rsidRPr="00EE089C">
        <w:rPr>
          <w:rFonts w:ascii="Arial Narrow" w:eastAsia="Times New Roman" w:hAnsi="Arial Narrow" w:cs="Arial"/>
          <w:b/>
          <w:color w:val="000000" w:themeColor="text1"/>
          <w:lang w:eastAsia="es-ES"/>
        </w:rPr>
        <w:t xml:space="preserve">CLÁUSULA DÉCIMA TERCERA.- PROCEDIMIENTO PARA LA IMPOSICIÓN DE MULTAS, SANCIONES Y DECLARATORIAS DE INCUMPLIMIENTO: </w:t>
      </w:r>
      <w:r w:rsidRPr="00EE089C">
        <w:rPr>
          <w:rFonts w:ascii="Arial Narrow" w:eastAsia="Times New Roman" w:hAnsi="Arial Narrow" w:cs="Arial"/>
          <w:color w:val="000000" w:themeColor="text1"/>
          <w:lang w:eastAsia="es-ES"/>
        </w:rPr>
        <w:t xml:space="preserve">De conformidad con el Artículo 29 de la Constitución Política de Colombia  y  en cumplimiento del procedimiento regulado  en el Artículo 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 </w:t>
      </w:r>
      <w:r w:rsidRPr="00EE089C">
        <w:rPr>
          <w:rFonts w:ascii="Arial Narrow" w:eastAsia="Times New Roman" w:hAnsi="Arial Narrow" w:cs="Arial"/>
          <w:b/>
          <w:color w:val="000000" w:themeColor="text1"/>
          <w:lang w:eastAsia="es-ES"/>
        </w:rPr>
        <w:t>A)</w:t>
      </w:r>
      <w:r w:rsidRPr="00EE089C">
        <w:rPr>
          <w:rFonts w:ascii="Arial Narrow" w:eastAsia="Times New Roman" w:hAnsi="Arial Narrow" w:cs="Arial"/>
          <w:color w:val="000000" w:themeColor="text1"/>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EE089C">
        <w:rPr>
          <w:rFonts w:ascii="Arial Narrow" w:eastAsia="Times New Roman" w:hAnsi="Arial Narrow" w:cs="Arial"/>
          <w:b/>
          <w:color w:val="000000" w:themeColor="text1"/>
          <w:lang w:eastAsia="es-ES"/>
        </w:rPr>
        <w:t>B)</w:t>
      </w:r>
      <w:r w:rsidRPr="00EE089C">
        <w:rPr>
          <w:rFonts w:ascii="Arial Narrow" w:eastAsia="Times New Roman" w:hAnsi="Arial Narrow" w:cs="Arial"/>
          <w:color w:val="000000" w:themeColor="text1"/>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EE089C">
        <w:rPr>
          <w:rFonts w:ascii="Arial Narrow" w:eastAsia="Times New Roman" w:hAnsi="Arial Narrow" w:cs="Arial"/>
          <w:b/>
          <w:color w:val="000000" w:themeColor="text1"/>
          <w:lang w:eastAsia="es-ES"/>
        </w:rPr>
        <w:t>C)</w:t>
      </w:r>
      <w:r w:rsidRPr="00EE089C">
        <w:rPr>
          <w:rFonts w:ascii="Arial Narrow" w:eastAsia="Times New Roman" w:hAnsi="Arial Narrow" w:cs="Arial"/>
          <w:color w:val="000000" w:themeColor="text1"/>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EE089C">
        <w:rPr>
          <w:rFonts w:ascii="Arial Narrow" w:eastAsia="Times New Roman" w:hAnsi="Arial Narrow" w:cs="Arial"/>
          <w:b/>
          <w:color w:val="000000" w:themeColor="text1"/>
          <w:lang w:eastAsia="es-ES"/>
        </w:rPr>
        <w:t>D)</w:t>
      </w:r>
      <w:r w:rsidRPr="00EE089C">
        <w:rPr>
          <w:rFonts w:ascii="Arial Narrow" w:eastAsia="Times New Roman" w:hAnsi="Arial Narrow" w:cs="Arial"/>
          <w:color w:val="000000" w:themeColor="text1"/>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EE089C">
        <w:rPr>
          <w:rFonts w:ascii="Arial Narrow" w:eastAsia="Times New Roman" w:hAnsi="Arial Narrow" w:cs="Arial"/>
          <w:b/>
          <w:color w:val="000000" w:themeColor="text1"/>
          <w:lang w:eastAsia="es-ES"/>
        </w:rPr>
        <w:t>E)</w:t>
      </w:r>
      <w:r w:rsidRPr="00EE089C">
        <w:rPr>
          <w:rFonts w:ascii="Arial Narrow" w:eastAsia="Times New Roman" w:hAnsi="Arial Narrow" w:cs="Arial"/>
          <w:color w:val="000000" w:themeColor="text1"/>
          <w:lang w:eastAsia="es-ES"/>
        </w:rPr>
        <w:t xml:space="preserve">. En ningún caso </w:t>
      </w:r>
      <w:r w:rsidRPr="00EE089C">
        <w:rPr>
          <w:rFonts w:ascii="Arial Narrow" w:eastAsia="Times New Roman" w:hAnsi="Arial Narrow" w:cs="Arial"/>
          <w:color w:val="000000" w:themeColor="text1"/>
          <w:lang w:eastAsia="es-ES"/>
        </w:rPr>
        <w:lastRenderedPageBreak/>
        <w:t>procederá la imposición de sanción sin haberse brindado la oportunidad al Contratista de explicar las causas que impiden la ejecución normal y oportuna del contrato. En todo caso no serán oponibles por parte del asegurador las excepciones o defensas provenientes de la conducta del tomador del seguro, en especial las derivadas de las inexactitudes o reticencias en que éste hubiere incurrido con ocasión de la contratación del seguro ni, en general, cualesquiera otras excepciones que posea el asegurador en contra del contratista</w:t>
      </w:r>
      <w:r w:rsidRPr="00EE089C">
        <w:rPr>
          <w:rFonts w:ascii="Arial Narrow" w:eastAsia="Times New Roman" w:hAnsi="Arial Narrow" w:cs="Arial"/>
          <w:b/>
          <w:color w:val="000000" w:themeColor="text1"/>
          <w:lang w:eastAsia="es-ES"/>
        </w:rPr>
        <w:t xml:space="preserve">.  </w:t>
      </w:r>
    </w:p>
    <w:p w14:paraId="08351DFB"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b/>
          <w:color w:val="000000" w:themeColor="text1"/>
          <w:lang w:eastAsia="es-ES"/>
        </w:rPr>
      </w:pPr>
    </w:p>
    <w:p w14:paraId="78CBE33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CUARTA.- CADUCIDAD ADMINISTRATIVA</w:t>
      </w:r>
      <w:r w:rsidRPr="00EE089C">
        <w:rPr>
          <w:rFonts w:ascii="Arial Narrow" w:eastAsia="Times New Roman" w:hAnsi="Arial Narrow" w:cs="Arial"/>
          <w:color w:val="000000" w:themeColor="text1"/>
          <w:lang w:eastAsia="es-ES"/>
        </w:rPr>
        <w:t xml:space="preserve">. Si se presenta algún hecho constitutivo de incumplimiento de las obligaciones a cargo del CONTRATISTA, que afecte de manera grave y directa la ejecución del contrato y evidencie que puede conducir a su paralización, el M.D.N - EJÉRCITO NACIONAL – CENAC AVIACIÓN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p>
    <w:p w14:paraId="40D9E98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2E029B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QUINTA. - SUJECIÓN A LA LEY COLOMBIANA</w:t>
      </w:r>
      <w:r w:rsidRPr="00EE089C">
        <w:rPr>
          <w:rFonts w:ascii="Arial Narrow" w:eastAsia="Times New Roman" w:hAnsi="Arial Narrow" w:cs="Arial"/>
          <w:color w:val="000000" w:themeColor="text1"/>
          <w:lang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6CAD5D9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51EC83A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SEXTA. -</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b/>
          <w:color w:val="000000" w:themeColor="text1"/>
          <w:lang w:eastAsia="es-ES"/>
        </w:rPr>
        <w:t>OTRAS FACULTADES EXCEPCIONALES</w:t>
      </w:r>
      <w:r w:rsidRPr="00EE089C">
        <w:rPr>
          <w:rFonts w:ascii="Arial Narrow" w:eastAsia="Times New Roman" w:hAnsi="Arial Narrow" w:cs="Arial"/>
          <w:color w:val="000000" w:themeColor="text1"/>
          <w:lang w:eastAsia="es-ES"/>
        </w:rPr>
        <w:t xml:space="preserve">: En caso de presentarse cualquiera de las circunstancias establecidas en los artículos 15, 16 y 17 de la Ley 80 de 1993, EL M.D.N - EJÉRCITO NACIONAL-CENAC AVIACIÓN podrá hacer uso de las facultades excepcionales allí previstas. En el caso de la interpretación y de la modificación unilateral el M.D.N - EJÉRCITO NACIONAL – CENAC AVIACIÓN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p>
    <w:p w14:paraId="7984BDE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7475D48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SÉPTIMA. - APLICACIÓN DE NORMAS GENERALES</w:t>
      </w:r>
      <w:r w:rsidRPr="00EE089C">
        <w:rPr>
          <w:rFonts w:ascii="Arial Narrow" w:eastAsia="Times New Roman" w:hAnsi="Arial Narrow" w:cs="Arial"/>
          <w:color w:val="000000" w:themeColor="text1"/>
          <w:lang w:eastAsia="es-ES"/>
        </w:rPr>
        <w:t xml:space="preserve">: Este contrato se regula, además de sus estipulaciones por las leyes civiles y mercantiles colombianas que correspondan a su esencia y naturaleza.  </w:t>
      </w:r>
    </w:p>
    <w:p w14:paraId="676827D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21CC943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CLÁUSULA DÉCIMA OCTAVA- SOLUCIÓN DE CONFLICTOS: </w:t>
      </w:r>
      <w:r w:rsidRPr="00EE089C">
        <w:rPr>
          <w:rFonts w:ascii="Arial Narrow" w:eastAsia="Times New Roman" w:hAnsi="Arial Narrow" w:cs="Arial"/>
          <w:color w:val="000000" w:themeColor="text1"/>
          <w:lang w:eastAsia="es-ES"/>
        </w:rPr>
        <w:t xml:space="preserve">Conforme al artículo 68 de la Ley 80 de 1993 previo a la actuación por vía judicial, las partes se comprometen a utilizar los mecanismos de solución previstos en la mencionada ley. Conforme lo provee la Resolución de Delegación No. 4223 del 23 de junio de 2022, las actividades de transacción y conciliación serán adelantadas centralizadamente en el Ministerio de Defensa Nacional Oficina Jurídica, de manera que el delegatario correspondiente podrá solicitarla, cuando ello sea procedente. </w:t>
      </w:r>
    </w:p>
    <w:p w14:paraId="405E84D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51A8F1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DECIMA NOVENA.</w:t>
      </w:r>
      <w:r w:rsidRPr="00EE089C">
        <w:rPr>
          <w:rFonts w:ascii="Arial Narrow" w:eastAsia="Times New Roman" w:hAnsi="Arial Narrow" w:cs="Arial"/>
          <w:color w:val="000000" w:themeColor="text1"/>
          <w:lang w:eastAsia="es-ES"/>
        </w:rPr>
        <w:t xml:space="preserve"> - </w:t>
      </w:r>
      <w:r w:rsidRPr="00EE089C">
        <w:rPr>
          <w:rFonts w:ascii="Arial Narrow" w:eastAsia="Times New Roman" w:hAnsi="Arial Narrow" w:cs="Arial"/>
          <w:b/>
          <w:color w:val="000000" w:themeColor="text1"/>
          <w:lang w:eastAsia="es-ES"/>
        </w:rPr>
        <w:t>ARBITRAMENTO TÉCNICO</w:t>
      </w:r>
      <w:r w:rsidRPr="00EE089C">
        <w:rPr>
          <w:rFonts w:ascii="Arial Narrow" w:eastAsia="Times New Roman" w:hAnsi="Arial Narrow" w:cs="Arial"/>
          <w:color w:val="000000" w:themeColor="text1"/>
          <w:lang w:eastAsia="es-ES"/>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CENAC AVIACIÓN fijará la fecha, hora y lugar; si existe acuerdo, levantarán acta en donde conste lo acordado; si subsiste la controversia el </w:t>
      </w:r>
      <w:r w:rsidRPr="00EE089C">
        <w:rPr>
          <w:rFonts w:ascii="Arial Narrow" w:eastAsia="Times New Roman" w:hAnsi="Arial Narrow" w:cs="Arial"/>
          <w:color w:val="000000" w:themeColor="text1"/>
          <w:lang w:eastAsia="es-ES"/>
        </w:rPr>
        <w:lastRenderedPageBreak/>
        <w:t xml:space="preserve">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66F0F3B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44C1DB4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CESIÓN</w:t>
      </w:r>
      <w:r w:rsidRPr="00EE089C">
        <w:rPr>
          <w:rFonts w:ascii="Arial Narrow" w:eastAsia="Times New Roman" w:hAnsi="Arial Narrow" w:cs="Arial"/>
          <w:color w:val="000000" w:themeColor="text1"/>
          <w:lang w:eastAsia="es-ES"/>
        </w:rPr>
        <w:t>: Por tratarse de un contrato intuito-</w:t>
      </w:r>
      <w:proofErr w:type="spellStart"/>
      <w:r w:rsidRPr="00EE089C">
        <w:rPr>
          <w:rFonts w:ascii="Arial Narrow" w:eastAsia="Times New Roman" w:hAnsi="Arial Narrow" w:cs="Arial"/>
          <w:color w:val="000000" w:themeColor="text1"/>
          <w:lang w:eastAsia="es-ES"/>
        </w:rPr>
        <w:t>personae</w:t>
      </w:r>
      <w:proofErr w:type="spellEnd"/>
      <w:r w:rsidRPr="00EE089C">
        <w:rPr>
          <w:rFonts w:ascii="Arial Narrow" w:eastAsia="Times New Roman" w:hAnsi="Arial Narrow" w:cs="Arial"/>
          <w:color w:val="000000" w:themeColor="text1"/>
          <w:lang w:eastAsia="es-ES"/>
        </w:rPr>
        <w:t xml:space="preserve"> el CONTRATISTA no podrá ceder el presente contrato en todo, ni en parte a persona alguna, natural o jurídica, nacional o extranjera sin el consentimiento previo, expreso y escrito del M.D.N - EJÉRCITO NACIONAL- – CENAC AVIACIÓN, no quedando éste obligado a dar las razones que le asistan para negarlo.   </w:t>
      </w:r>
    </w:p>
    <w:p w14:paraId="5C0687B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192400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PRIMERA. - CESIÓN DE LOS DERECHOS DE CONTENIDO PATRIMONIAL</w:t>
      </w:r>
      <w:r w:rsidRPr="00EE089C">
        <w:rPr>
          <w:rFonts w:ascii="Arial Narrow" w:eastAsia="Times New Roman" w:hAnsi="Arial Narrow" w:cs="Arial"/>
          <w:color w:val="000000" w:themeColor="text1"/>
          <w:lang w:eastAsia="es-ES"/>
        </w:rPr>
        <w:t xml:space="preserve">: En caso de que </w:t>
      </w:r>
      <w:r w:rsidRPr="00EE089C">
        <w:rPr>
          <w:rFonts w:ascii="Arial Narrow" w:eastAsia="Times New Roman" w:hAnsi="Arial Narrow" w:cs="Arial"/>
          <w:bCs/>
          <w:color w:val="000000" w:themeColor="text1"/>
          <w:lang w:eastAsia="es-ES"/>
        </w:rPr>
        <w:t xml:space="preserve">EL CONTRATISTA </w:t>
      </w:r>
      <w:r w:rsidRPr="00EE089C">
        <w:rPr>
          <w:rFonts w:ascii="Arial Narrow" w:eastAsia="Times New Roman" w:hAnsi="Arial Narrow" w:cs="Arial"/>
          <w:color w:val="000000" w:themeColor="text1"/>
          <w:lang w:eastAsia="es-ES"/>
        </w:rPr>
        <w:t xml:space="preserve">decida efectuar una cesión y/o pignoración de los derechos económicos de contenido patrimonial derivados del presente contrato, deberá solicitar su aceptación y notificación por parte del </w:t>
      </w:r>
      <w:r w:rsidRPr="00EE089C">
        <w:rPr>
          <w:rFonts w:ascii="Arial Narrow" w:eastAsia="Times New Roman" w:hAnsi="Arial Narrow" w:cs="Arial"/>
          <w:bCs/>
          <w:color w:val="000000" w:themeColor="text1"/>
          <w:lang w:eastAsia="es-ES"/>
        </w:rPr>
        <w:t xml:space="preserve">MDN-EJÉRCITO NACIONAL – </w:t>
      </w:r>
      <w:r w:rsidRPr="00EE089C">
        <w:rPr>
          <w:rFonts w:ascii="Arial Narrow" w:eastAsia="Times New Roman" w:hAnsi="Arial Narrow" w:cs="Arial"/>
          <w:color w:val="000000" w:themeColor="text1"/>
          <w:lang w:eastAsia="es-ES"/>
        </w:rPr>
        <w:t>– CENAC AVIACIÓN, con fundamento en los artículos 1.959 y siguientes del Código Civil, en concordancia con los artículos 651 y siguientes del Código de Comercio.</w:t>
      </w:r>
      <w:r w:rsidRPr="00EE089C">
        <w:rPr>
          <w:rFonts w:ascii="Arial Narrow" w:eastAsia="Times New Roman" w:hAnsi="Arial Narrow" w:cs="Arial"/>
          <w:bCs/>
          <w:color w:val="000000" w:themeColor="text1"/>
          <w:lang w:eastAsia="es-ES"/>
        </w:rPr>
        <w:t xml:space="preserve"> EL CONTRATISTA</w:t>
      </w:r>
      <w:r w:rsidRPr="00EE089C">
        <w:rPr>
          <w:rFonts w:ascii="Arial Narrow" w:eastAsia="Times New Roman" w:hAnsi="Arial Narrow" w:cs="Arial"/>
          <w:color w:val="000000" w:themeColor="text1"/>
          <w:lang w:eastAsia="es-ES"/>
        </w:rPr>
        <w:t>, deberá anexar como mínimo los siguientes documentos</w:t>
      </w:r>
      <w:r w:rsidRPr="00EE089C">
        <w:rPr>
          <w:rFonts w:ascii="Arial Narrow" w:eastAsia="Times New Roman" w:hAnsi="Arial Narrow" w:cs="Arial"/>
          <w:bCs/>
          <w:color w:val="000000" w:themeColor="text1"/>
          <w:lang w:eastAsia="es-ES"/>
        </w:rPr>
        <w:t>: 1)</w:t>
      </w:r>
      <w:r w:rsidRPr="00EE089C">
        <w:rPr>
          <w:rFonts w:ascii="Arial Narrow" w:eastAsia="Times New Roman" w:hAnsi="Arial Narrow" w:cs="Arial"/>
          <w:color w:val="000000" w:themeColor="text1"/>
          <w:lang w:eastAsia="es-ES"/>
        </w:rPr>
        <w:t xml:space="preserve"> Contrato de cesión y/o pignoración de derechos económicos del contrato objeto de la cesión, firmado por el cesionario y el cedente donde se relacione en forma explícita lo siguiente: </w:t>
      </w:r>
      <w:r w:rsidRPr="00EE089C">
        <w:rPr>
          <w:rFonts w:ascii="Arial Narrow" w:eastAsia="Times New Roman" w:hAnsi="Arial Narrow" w:cs="Arial"/>
          <w:bCs/>
          <w:color w:val="000000" w:themeColor="text1"/>
          <w:lang w:eastAsia="es-ES"/>
        </w:rPr>
        <w:t>a)</w:t>
      </w:r>
      <w:r w:rsidRPr="00EE089C">
        <w:rPr>
          <w:rFonts w:ascii="Arial Narrow" w:eastAsia="Times New Roman" w:hAnsi="Arial Narrow" w:cs="Arial"/>
          <w:color w:val="000000" w:themeColor="text1"/>
          <w:lang w:eastAsia="es-ES"/>
        </w:rPr>
        <w:t xml:space="preserve"> valor de la cesión</w:t>
      </w:r>
      <w:r w:rsidRPr="00EE089C">
        <w:rPr>
          <w:rFonts w:ascii="Arial Narrow" w:eastAsia="Times New Roman" w:hAnsi="Arial Narrow" w:cs="Arial"/>
          <w:bCs/>
          <w:color w:val="000000" w:themeColor="text1"/>
          <w:lang w:eastAsia="es-ES"/>
        </w:rPr>
        <w:t>, b)</w:t>
      </w:r>
      <w:r w:rsidRPr="00EE089C">
        <w:rPr>
          <w:rFonts w:ascii="Arial Narrow" w:eastAsia="Times New Roman" w:hAnsi="Arial Narrow" w:cs="Arial"/>
          <w:color w:val="000000" w:themeColor="text1"/>
          <w:lang w:eastAsia="es-ES"/>
        </w:rPr>
        <w:t xml:space="preserve"> especificar si la cesión obedece al contrato principal y/o contratos adicionales</w:t>
      </w:r>
      <w:r w:rsidRPr="00EE089C">
        <w:rPr>
          <w:rFonts w:ascii="Arial Narrow" w:eastAsia="Times New Roman" w:hAnsi="Arial Narrow" w:cs="Arial"/>
          <w:bCs/>
          <w:color w:val="000000" w:themeColor="text1"/>
          <w:lang w:eastAsia="es-ES"/>
        </w:rPr>
        <w:t>, c)</w:t>
      </w:r>
      <w:r w:rsidRPr="00EE089C">
        <w:rPr>
          <w:rFonts w:ascii="Arial Narrow" w:eastAsia="Times New Roman" w:hAnsi="Arial Narrow" w:cs="Arial"/>
          <w:color w:val="000000" w:themeColor="text1"/>
          <w:lang w:eastAsia="es-ES"/>
        </w:rPr>
        <w:t xml:space="preserve"> Aceptación por parte del cesionario de los descuentos de Ley cuando aplique. </w:t>
      </w:r>
      <w:r w:rsidRPr="00EE089C">
        <w:rPr>
          <w:rFonts w:ascii="Arial Narrow" w:eastAsia="Times New Roman" w:hAnsi="Arial Narrow" w:cs="Arial"/>
          <w:bCs/>
          <w:color w:val="000000" w:themeColor="text1"/>
          <w:lang w:eastAsia="es-ES"/>
        </w:rPr>
        <w:t>2)</w:t>
      </w:r>
      <w:r w:rsidRPr="00EE089C">
        <w:rPr>
          <w:rFonts w:ascii="Arial Narrow" w:eastAsia="Times New Roman" w:hAnsi="Arial Narrow" w:cs="Arial"/>
          <w:color w:val="000000" w:themeColor="text1"/>
          <w:lang w:eastAsia="es-ES"/>
        </w:rPr>
        <w:t xml:space="preserve"> Acta de junta de socios o documento consorcial, en donde se autorice al representante legal de la figura correspondiente para efectuar la cesión</w:t>
      </w:r>
      <w:r w:rsidRPr="00EE089C">
        <w:rPr>
          <w:rFonts w:ascii="Arial Narrow" w:eastAsia="Times New Roman" w:hAnsi="Arial Narrow" w:cs="Arial"/>
          <w:bCs/>
          <w:color w:val="000000" w:themeColor="text1"/>
          <w:lang w:eastAsia="es-ES"/>
        </w:rPr>
        <w:t xml:space="preserve">. </w:t>
      </w:r>
      <w:r w:rsidRPr="00EE089C">
        <w:rPr>
          <w:rFonts w:ascii="Arial Narrow" w:eastAsia="Times New Roman" w:hAnsi="Arial Narrow" w:cs="Arial"/>
          <w:color w:val="000000" w:themeColor="text1"/>
          <w:lang w:eastAsia="es-ES"/>
        </w:rPr>
        <w:t xml:space="preserve">3) Certificado de existencia y representación Legal del cesionario y el cedente cuando se trate de persona jurídica y/o certificado de inscripción cuando se trate de persona natural expedido por la Cámara de Comercio del domicilio correspondiente. </w:t>
      </w:r>
      <w:r w:rsidRPr="00EE089C">
        <w:rPr>
          <w:rFonts w:ascii="Arial Narrow" w:eastAsia="Times New Roman" w:hAnsi="Arial Narrow" w:cs="Arial"/>
          <w:bCs/>
          <w:color w:val="000000" w:themeColor="text1"/>
          <w:lang w:eastAsia="es-ES"/>
        </w:rPr>
        <w:t>4)</w:t>
      </w:r>
      <w:r w:rsidRPr="00EE089C">
        <w:rPr>
          <w:rFonts w:ascii="Arial Narrow" w:eastAsia="Times New Roman" w:hAnsi="Arial Narrow" w:cs="Arial"/>
          <w:color w:val="000000" w:themeColor="text1"/>
          <w:lang w:eastAsia="es-ES"/>
        </w:rPr>
        <w:t xml:space="preserve"> certificación bancaria con número de cuenta y beneficiario donde se deben consignar los valores cedidos. </w:t>
      </w:r>
      <w:r w:rsidRPr="00EE089C">
        <w:rPr>
          <w:rFonts w:ascii="Arial Narrow" w:eastAsia="Times New Roman" w:hAnsi="Arial Narrow" w:cs="Arial"/>
          <w:bCs/>
          <w:color w:val="000000" w:themeColor="text1"/>
          <w:lang w:eastAsia="es-ES"/>
        </w:rPr>
        <w:t>5</w:t>
      </w:r>
      <w:r w:rsidRPr="00EE089C">
        <w:rPr>
          <w:rFonts w:ascii="Arial Narrow" w:eastAsia="Times New Roman" w:hAnsi="Arial Narrow" w:cs="Arial"/>
          <w:color w:val="000000" w:themeColor="text1"/>
          <w:lang w:eastAsia="es-ES"/>
        </w:rPr>
        <w:t>) Declaración bajo juramento del cesionario en la cual se exprese el cumplimiento de lo previsto en el Decreto 4334/2008 en concordancia con el Decreto 1981 de 1988.  </w:t>
      </w:r>
      <w:r w:rsidRPr="00EE089C">
        <w:rPr>
          <w:rFonts w:ascii="Arial Narrow" w:eastAsia="Times New Roman" w:hAnsi="Arial Narrow" w:cs="Arial"/>
          <w:bCs/>
          <w:color w:val="000000" w:themeColor="text1"/>
          <w:lang w:eastAsia="es-ES"/>
        </w:rPr>
        <w:t>6.)</w:t>
      </w:r>
      <w:r w:rsidRPr="00EE089C">
        <w:rPr>
          <w:rFonts w:ascii="Arial Narrow" w:eastAsia="Times New Roman" w:hAnsi="Arial Narrow" w:cs="Arial"/>
          <w:color w:val="000000" w:themeColor="text1"/>
          <w:lang w:eastAsia="es-ES"/>
        </w:rPr>
        <w:t xml:space="preserve"> Oficio dirigido al Ordenador del Gasto, indicando el valor cedido y aportando los anteriores documentos. </w:t>
      </w:r>
    </w:p>
    <w:p w14:paraId="62AFAC6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876C7E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bCs/>
          <w:color w:val="000000" w:themeColor="text1"/>
          <w:lang w:eastAsia="es-ES"/>
        </w:rPr>
        <w:t>PARÁGRAFO ÚNICO: SUJECIÓN A LA FORMA DE PAGO</w:t>
      </w:r>
      <w:r w:rsidRPr="00EE089C">
        <w:rPr>
          <w:rFonts w:ascii="Arial Narrow" w:eastAsia="Times New Roman" w:hAnsi="Arial Narrow" w:cs="Arial"/>
          <w:color w:val="000000" w:themeColor="text1"/>
          <w:lang w:eastAsia="es-ES"/>
        </w:rPr>
        <w:t xml:space="preserve">: La entidad financiera, bancaria, persona natural o jurídica debe supeditarse a la forma de pago establecida en el presente contrato. En el monto a ceder tener en cuenta los descuentos de ley, tales como </w:t>
      </w:r>
      <w:r w:rsidRPr="00EE089C">
        <w:rPr>
          <w:rFonts w:ascii="Arial Narrow" w:eastAsia="Times New Roman" w:hAnsi="Arial Narrow" w:cs="Arial"/>
          <w:bCs/>
          <w:color w:val="000000" w:themeColor="text1"/>
          <w:lang w:eastAsia="es-ES"/>
        </w:rPr>
        <w:t>RETEIVA, RETEFUENTE Y RETEICA</w:t>
      </w:r>
      <w:r w:rsidRPr="00EE089C">
        <w:rPr>
          <w:rFonts w:ascii="Arial Narrow" w:eastAsia="Times New Roman" w:hAnsi="Arial Narrow" w:cs="Arial"/>
          <w:color w:val="000000" w:themeColor="text1"/>
          <w:lang w:eastAsia="es-ES"/>
        </w:rPr>
        <w:t xml:space="preserve">, si hay lugar a ellos. </w:t>
      </w:r>
    </w:p>
    <w:p w14:paraId="4FE013A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625FD27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SEGUNDA.</w:t>
      </w:r>
      <w:r w:rsidRPr="00EE089C">
        <w:rPr>
          <w:rFonts w:ascii="Arial Narrow" w:eastAsia="Times New Roman" w:hAnsi="Arial Narrow" w:cs="Arial"/>
          <w:color w:val="000000" w:themeColor="text1"/>
          <w:lang w:eastAsia="es-ES"/>
        </w:rPr>
        <w:t xml:space="preserve"> - </w:t>
      </w:r>
      <w:r w:rsidRPr="00EE089C">
        <w:rPr>
          <w:rFonts w:ascii="Arial Narrow" w:eastAsia="Times New Roman" w:hAnsi="Arial Narrow" w:cs="Arial"/>
          <w:b/>
          <w:color w:val="000000" w:themeColor="text1"/>
          <w:lang w:eastAsia="es-ES"/>
        </w:rPr>
        <w:t>ADICIONES, MODIFICACIONES AL CONTRATO, CONTRATO DE TRANSACCIÓN, COMPENSACIONES O ACUERDOS: El CONTRATISTA</w:t>
      </w:r>
      <w:r w:rsidRPr="00EE089C">
        <w:rPr>
          <w:rFonts w:ascii="Arial Narrow" w:eastAsia="Times New Roman" w:hAnsi="Arial Narrow" w:cs="Arial"/>
          <w:color w:val="000000" w:themeColor="text1"/>
          <w:lang w:eastAsia="es-ES"/>
        </w:rPr>
        <w:t xml:space="preserve"> estará obligado a suscribir las modificaciones acordadas entre las partes, para efectos de garantizar la ejecución y el cumplimiento idóneo y oportuno del objeto contratado, dentro de los cinco (5) días siguientes al requerimiento por parte del M.D.N. - EJÉRCITO NACIONAL – CENAC AVIACIÓN. En caso de incumplimiento de dicha obligación, el M. D. N - EJÉRCITO NACIONAL – CENAC AVIACIÓN,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CENAC AVIACIÓN, podrá hacer efectiva la cláusula DECIMA TERCERA.   </w:t>
      </w:r>
    </w:p>
    <w:p w14:paraId="111A6B1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3D8BF46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TERCERA</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b/>
          <w:color w:val="000000" w:themeColor="text1"/>
          <w:lang w:eastAsia="es-ES"/>
        </w:rPr>
        <w:t>RESERVA DE LA INFORMACIÓN QUE SE OBTENGA POR MEDIO DEL PRESENTE CONTRATO:</w:t>
      </w:r>
      <w:r w:rsidRPr="00EE089C">
        <w:rPr>
          <w:rFonts w:ascii="Arial Narrow" w:eastAsia="Times New Roman" w:hAnsi="Arial Narrow" w:cs="Arial"/>
          <w:color w:val="000000" w:themeColor="text1"/>
          <w:lang w:eastAsia="es-ES"/>
        </w:rPr>
        <w:t xml:space="preserve">  EL CONTRATISTA se obliga para con el M.D.N - EJÉRCITO NACIONAL – – CENAC AVIACIÓN a no suministrar ninguna clase de  información o detalle a terceros y a mantener como documentación clasificada todos los aspectos relacionados con el presente contrato, así como de los bienes objeto del mismo, los asuntos técnicos e instalaciones de las Fuerzas Militares de la República de Colombia, conocidos por el CONTRATISTA durante el desarrollo de este contrato o con posterioridad al mismo. </w:t>
      </w:r>
      <w:r w:rsidRPr="00EE089C">
        <w:rPr>
          <w:rFonts w:ascii="Arial Narrow" w:eastAsia="Calibri" w:hAnsi="Arial Narrow" w:cs="Arial"/>
          <w:color w:val="000000" w:themeColor="text1"/>
          <w:lang w:eastAsia="es-ES"/>
        </w:rPr>
        <w:t xml:space="preserve">En todo </w:t>
      </w:r>
      <w:r w:rsidRPr="00EE089C">
        <w:rPr>
          <w:rFonts w:ascii="Arial Narrow" w:eastAsia="Calibri" w:hAnsi="Arial Narrow" w:cs="Arial"/>
          <w:color w:val="000000" w:themeColor="text1"/>
          <w:lang w:eastAsia="es-ES"/>
        </w:rPr>
        <w:lastRenderedPageBreak/>
        <w:t xml:space="preserve">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 </w:t>
      </w:r>
    </w:p>
    <w:p w14:paraId="3D2AF39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33CFFD9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CUARTA</w:t>
      </w:r>
      <w:r w:rsidRPr="00EE089C">
        <w:rPr>
          <w:rFonts w:ascii="Arial Narrow" w:eastAsia="Times New Roman" w:hAnsi="Arial Narrow" w:cs="Arial"/>
          <w:color w:val="000000" w:themeColor="text1"/>
          <w:lang w:eastAsia="es-ES"/>
        </w:rPr>
        <w:t xml:space="preserve">. - </w:t>
      </w:r>
      <w:r w:rsidRPr="00EE089C">
        <w:rPr>
          <w:rFonts w:ascii="Arial Narrow" w:eastAsia="Times New Roman" w:hAnsi="Arial Narrow" w:cs="Arial"/>
          <w:b/>
          <w:color w:val="000000" w:themeColor="text1"/>
          <w:lang w:eastAsia="es-ES"/>
        </w:rPr>
        <w:t>SUPERVISIÓN</w:t>
      </w:r>
      <w:r w:rsidRPr="00EE089C">
        <w:rPr>
          <w:rFonts w:ascii="Arial Narrow" w:eastAsia="Times New Roman" w:hAnsi="Arial Narrow" w:cs="Arial"/>
          <w:color w:val="000000" w:themeColor="text1"/>
          <w:lang w:eastAsia="es-ES"/>
        </w:rPr>
        <w:t>. El supervisor del presente contrato será el siguiente personal y/o quien haga las veces en el cargo</w:t>
      </w:r>
      <w:r w:rsidRPr="00EE089C">
        <w:rPr>
          <w:rFonts w:ascii="Arial Narrow" w:eastAsia="Times New Roman" w:hAnsi="Arial Narrow" w:cs="Arial"/>
          <w:b/>
          <w:color w:val="000000" w:themeColor="text1"/>
          <w:lang w:eastAsia="es-ES"/>
        </w:rPr>
        <w:t xml:space="preserve">, </w:t>
      </w:r>
      <w:r w:rsidRPr="00EE089C">
        <w:rPr>
          <w:rFonts w:ascii="Arial Narrow" w:eastAsia="Times New Roman" w:hAnsi="Arial Narrow" w:cs="Arial"/>
          <w:color w:val="000000" w:themeColor="text1"/>
          <w:lang w:eastAsia="es-ES"/>
        </w:rPr>
        <w:t xml:space="preserve">debidamente nombrado mediante Resolución No. </w:t>
      </w:r>
      <w:r w:rsidRPr="00EE089C">
        <w:rPr>
          <w:rFonts w:ascii="Arial Narrow" w:eastAsia="Times New Roman" w:hAnsi="Arial Narrow" w:cs="Arial"/>
          <w:color w:val="000000" w:themeColor="text1"/>
          <w:lang w:val="es-ES" w:eastAsia="es-ES"/>
        </w:rPr>
        <w:t>XXX del XXX de XXXX de 2025</w:t>
      </w:r>
      <w:r w:rsidRPr="00EE089C">
        <w:rPr>
          <w:rFonts w:ascii="Arial Narrow" w:eastAsia="Times New Roman" w:hAnsi="Arial Narrow" w:cs="Arial"/>
          <w:color w:val="000000" w:themeColor="text1"/>
          <w:lang w:eastAsia="es-ES"/>
        </w:rPr>
        <w:t>, así:</w:t>
      </w:r>
    </w:p>
    <w:p w14:paraId="4D3F540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11868A4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0"/>
        <w:gridCol w:w="945"/>
        <w:gridCol w:w="1469"/>
        <w:gridCol w:w="1255"/>
        <w:gridCol w:w="3969"/>
      </w:tblGrid>
      <w:tr w:rsidR="00EE089C" w:rsidRPr="00EE089C" w14:paraId="32D40822" w14:textId="77777777" w:rsidTr="00A00243">
        <w:trPr>
          <w:trHeight w:val="51"/>
          <w:jc w:val="center"/>
        </w:trPr>
        <w:tc>
          <w:tcPr>
            <w:tcW w:w="674" w:type="pct"/>
            <w:shd w:val="clear" w:color="auto" w:fill="A6A6A6"/>
            <w:vAlign w:val="center"/>
            <w:hideMark/>
          </w:tcPr>
          <w:p w14:paraId="71736616"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NOMBRES Y APELLIDOS</w:t>
            </w:r>
          </w:p>
        </w:tc>
        <w:tc>
          <w:tcPr>
            <w:tcW w:w="535" w:type="pct"/>
            <w:shd w:val="clear" w:color="auto" w:fill="A6A6A6"/>
            <w:vAlign w:val="center"/>
            <w:hideMark/>
          </w:tcPr>
          <w:p w14:paraId="73203ED8"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CEDULA</w:t>
            </w:r>
          </w:p>
        </w:tc>
        <w:tc>
          <w:tcPr>
            <w:tcW w:w="832" w:type="pct"/>
            <w:shd w:val="clear" w:color="auto" w:fill="A6A6A6"/>
            <w:vAlign w:val="center"/>
            <w:hideMark/>
          </w:tcPr>
          <w:p w14:paraId="3717D131"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CARGO</w:t>
            </w:r>
          </w:p>
        </w:tc>
        <w:tc>
          <w:tcPr>
            <w:tcW w:w="711" w:type="pct"/>
            <w:shd w:val="clear" w:color="auto" w:fill="A6A6A6"/>
            <w:vAlign w:val="center"/>
            <w:hideMark/>
          </w:tcPr>
          <w:p w14:paraId="27C10DDC"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CELULAR</w:t>
            </w:r>
          </w:p>
        </w:tc>
        <w:tc>
          <w:tcPr>
            <w:tcW w:w="2248" w:type="pct"/>
            <w:shd w:val="clear" w:color="auto" w:fill="A6A6A6"/>
            <w:vAlign w:val="center"/>
            <w:hideMark/>
          </w:tcPr>
          <w:p w14:paraId="343D6838"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 xml:space="preserve">CORREO </w:t>
            </w:r>
          </w:p>
        </w:tc>
      </w:tr>
      <w:tr w:rsidR="00AC65FE" w:rsidRPr="00EE089C" w14:paraId="1586CF27" w14:textId="77777777" w:rsidTr="00A00243">
        <w:trPr>
          <w:trHeight w:val="570"/>
          <w:jc w:val="center"/>
        </w:trPr>
        <w:tc>
          <w:tcPr>
            <w:tcW w:w="674" w:type="pct"/>
            <w:shd w:val="clear" w:color="000000" w:fill="FFFFFF"/>
            <w:vAlign w:val="center"/>
          </w:tcPr>
          <w:p w14:paraId="0B48C763"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535" w:type="pct"/>
            <w:shd w:val="clear" w:color="000000" w:fill="FFFFFF"/>
            <w:vAlign w:val="center"/>
          </w:tcPr>
          <w:p w14:paraId="0215DBF0"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832" w:type="pct"/>
            <w:shd w:val="clear" w:color="000000" w:fill="FFFFFF"/>
            <w:vAlign w:val="center"/>
          </w:tcPr>
          <w:p w14:paraId="1BA337CB"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711" w:type="pct"/>
            <w:shd w:val="clear" w:color="000000" w:fill="FFFFFF"/>
            <w:vAlign w:val="center"/>
          </w:tcPr>
          <w:p w14:paraId="5FA023AA"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2248" w:type="pct"/>
            <w:shd w:val="clear" w:color="000000" w:fill="FFFFFF"/>
            <w:vAlign w:val="center"/>
          </w:tcPr>
          <w:p w14:paraId="1D851517"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r>
    </w:tbl>
    <w:p w14:paraId="6FC5BCB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FE4D4FB"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 xml:space="preserve">El M.D.N - EJÉRCITO NACIONAL – CENAC AVIACIÓN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CENAC AVIACIÓN un compromiso de confidencialidad sobre la información a la que tenga acceso, la que se entiende asumida por el M.D.N - EJÉRCITO NACIONAL – CENAC AVIACIÓN con la firma del presente contrato, dentro de las limitaciones que para el efecto le establezca la ley.  El CONTRATISTA </w:t>
      </w:r>
      <w:r w:rsidRPr="00EE089C">
        <w:rPr>
          <w:rFonts w:ascii="Arial Narrow" w:eastAsia="Times New Roman" w:hAnsi="Arial Narrow" w:cs="Times New Roman"/>
          <w:color w:val="000000" w:themeColor="text1"/>
          <w:lang w:eastAsia="es-ES"/>
        </w:rPr>
        <w:t xml:space="preserve">entregará  el contenido del curso y su material, y </w:t>
      </w:r>
      <w:r w:rsidRPr="00EE089C">
        <w:rPr>
          <w:rFonts w:ascii="Arial Narrow" w:eastAsia="Times New Roman" w:hAnsi="Arial Narrow" w:cs="Arial"/>
          <w:color w:val="000000" w:themeColor="text1"/>
          <w:lang w:eastAsia="es-ES"/>
        </w:rPr>
        <w:t>podrá oponer derechos de autor</w:t>
      </w:r>
      <w:r w:rsidRPr="00EE089C">
        <w:rPr>
          <w:rFonts w:ascii="Arial Narrow" w:eastAsia="Times New Roman" w:hAnsi="Arial Narrow" w:cs="Times New Roman"/>
          <w:color w:val="000000" w:themeColor="text1"/>
          <w:lang w:eastAsia="es-ES"/>
        </w:rPr>
        <w:t xml:space="preserve">, sin que afecte el ejercicio de la supervisión.   En todo caso </w:t>
      </w:r>
      <w:r w:rsidRPr="00EE089C">
        <w:rPr>
          <w:rFonts w:ascii="Arial Narrow" w:eastAsia="Times New Roman" w:hAnsi="Arial Narrow" w:cs="Arial"/>
          <w:color w:val="000000" w:themeColor="text1"/>
          <w:lang w:eastAsia="es-ES"/>
        </w:rPr>
        <w:t xml:space="preserve">El M.D.N - EJÉRCITO NACIONAL – CENAC AVIACIÓN ejercerá las actividades de supervisión y control de la ejecución del contrato que le corresponden, directamente, y tendrá las siguientes facultades básicas: </w:t>
      </w:r>
      <w:r w:rsidRPr="00EE089C">
        <w:rPr>
          <w:rFonts w:ascii="Arial Narrow" w:eastAsia="Times New Roman" w:hAnsi="Arial Narrow" w:cs="Arial"/>
          <w:b/>
          <w:color w:val="000000" w:themeColor="text1"/>
          <w:lang w:eastAsia="es-ES"/>
        </w:rPr>
        <w:t>A)</w:t>
      </w:r>
      <w:r w:rsidRPr="00EE089C">
        <w:rPr>
          <w:rFonts w:ascii="Arial Narrow" w:eastAsia="Times New Roman" w:hAnsi="Arial Narrow" w:cs="Arial"/>
          <w:color w:val="000000" w:themeColor="text1"/>
          <w:lang w:eastAsia="es-ES"/>
        </w:rPr>
        <w:t xml:space="preserve">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w:t>
      </w:r>
      <w:r w:rsidRPr="00EE089C">
        <w:rPr>
          <w:rFonts w:ascii="Arial Narrow" w:eastAsia="Times New Roman" w:hAnsi="Arial Narrow" w:cs="Arial"/>
          <w:b/>
          <w:color w:val="000000" w:themeColor="text1"/>
          <w:lang w:eastAsia="es-ES"/>
        </w:rPr>
        <w:t>B)</w:t>
      </w:r>
      <w:r w:rsidRPr="00EE089C">
        <w:rPr>
          <w:rFonts w:ascii="Arial Narrow" w:eastAsia="Times New Roman" w:hAnsi="Arial Narrow" w:cs="Arial"/>
          <w:color w:val="000000" w:themeColor="text1"/>
          <w:lang w:eastAsia="es-ES"/>
        </w:rPr>
        <w:t xml:space="preserve"> Verificar directamente que el CONTRATISTA cumpla las condiciones de ejecución del presente contrato según los términos en los que se ha convenido, y requerir al CONTRATISTA para que corrija los incumplimientos. </w:t>
      </w:r>
      <w:r w:rsidRPr="00EE089C">
        <w:rPr>
          <w:rFonts w:ascii="Arial Narrow" w:eastAsia="Times New Roman" w:hAnsi="Arial Narrow" w:cs="Arial"/>
          <w:b/>
          <w:color w:val="000000" w:themeColor="text1"/>
          <w:lang w:eastAsia="es-ES"/>
        </w:rPr>
        <w:t>C)</w:t>
      </w:r>
      <w:r w:rsidRPr="00EE089C">
        <w:rPr>
          <w:rFonts w:ascii="Arial Narrow" w:eastAsia="Times New Roman" w:hAnsi="Arial Narrow" w:cs="Arial"/>
          <w:color w:val="000000" w:themeColor="text1"/>
          <w:lang w:eastAsia="es-ES"/>
        </w:rPr>
        <w:t xml:space="preserve"> Realizar las pruebas que considere necesarias para verificar que los bienes cumplan con las características técnicas y funcionales exigidas en el presente contrato. </w:t>
      </w:r>
      <w:r w:rsidRPr="00EE089C">
        <w:rPr>
          <w:rFonts w:ascii="Arial Narrow" w:eastAsia="Times New Roman" w:hAnsi="Arial Narrow" w:cs="Arial"/>
          <w:b/>
          <w:color w:val="000000" w:themeColor="text1"/>
          <w:lang w:eastAsia="es-ES"/>
        </w:rPr>
        <w:t>D)</w:t>
      </w:r>
      <w:r w:rsidRPr="00EE089C">
        <w:rPr>
          <w:rFonts w:ascii="Arial Narrow" w:eastAsia="Times New Roman" w:hAnsi="Arial Narrow" w:cs="Arial"/>
          <w:color w:val="000000" w:themeColor="text1"/>
          <w:lang w:eastAsia="es-ES"/>
        </w:rPr>
        <w:t xml:space="preserve"> Aprobar o desaprobar, en los términos y con los efectos previstos en este contrato, las labores desarrolladas, verificar mediante visitas o mediante el examen de los documentos que el M.D.N - EJÉRCITO NACIONAL – CENAC AVIACIÓN considere pertinentes, las condiciones de ejecución del contrato y verificar que su resultado se adecue a los términos del presente contrato. </w:t>
      </w:r>
      <w:r w:rsidRPr="00EE089C">
        <w:rPr>
          <w:rFonts w:ascii="Arial Narrow" w:eastAsia="Times New Roman" w:hAnsi="Arial Narrow" w:cs="Arial"/>
          <w:b/>
          <w:color w:val="000000" w:themeColor="text1"/>
          <w:lang w:eastAsia="es-ES"/>
        </w:rPr>
        <w:t>E)</w:t>
      </w:r>
      <w:r w:rsidRPr="00EE089C">
        <w:rPr>
          <w:rFonts w:ascii="Arial Narrow" w:eastAsia="Times New Roman" w:hAnsi="Arial Narrow" w:cs="Arial"/>
          <w:color w:val="000000" w:themeColor="text1"/>
          <w:lang w:eastAsia="es-ES"/>
        </w:rPr>
        <w:t xml:space="preserve"> Verificar el cumplimiento de los programas de higiene y seguridad industrial y de capacitación del personal al servicio del CONTRATISTA. </w:t>
      </w:r>
      <w:r w:rsidRPr="00EE089C">
        <w:rPr>
          <w:rFonts w:ascii="Arial Narrow" w:eastAsia="Times New Roman" w:hAnsi="Arial Narrow" w:cs="Arial"/>
          <w:b/>
          <w:color w:val="000000" w:themeColor="text1"/>
          <w:lang w:eastAsia="es-ES"/>
        </w:rPr>
        <w:t>F)</w:t>
      </w:r>
      <w:r w:rsidRPr="00EE089C">
        <w:rPr>
          <w:rFonts w:ascii="Arial Narrow" w:eastAsia="Times New Roman" w:hAnsi="Arial Narrow" w:cs="Arial"/>
          <w:color w:val="000000" w:themeColor="text1"/>
          <w:lang w:eastAsia="es-ES"/>
        </w:rPr>
        <w:t xml:space="preserve"> En caso de terminación anticipada del contrato por mutuo acuerdo de las partes, adelantar las labores pertinentes para determinar el valor de las compensaciones mutuas. </w:t>
      </w:r>
      <w:r w:rsidRPr="00EE089C">
        <w:rPr>
          <w:rFonts w:ascii="Arial Narrow" w:eastAsia="Times New Roman" w:hAnsi="Arial Narrow" w:cs="Arial"/>
          <w:b/>
          <w:color w:val="000000" w:themeColor="text1"/>
          <w:lang w:eastAsia="es-ES"/>
        </w:rPr>
        <w:t>G)</w:t>
      </w:r>
      <w:r w:rsidRPr="00EE089C">
        <w:rPr>
          <w:rFonts w:ascii="Arial Narrow" w:eastAsia="Times New Roman" w:hAnsi="Arial Narrow" w:cs="Arial"/>
          <w:color w:val="000000" w:themeColor="text1"/>
          <w:lang w:eastAsia="es-ES"/>
        </w:rPr>
        <w:t xml:space="preserve"> El M.D.N - EJÉRCITO NACIONAL – CENAC AVIACIÓN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CENAC AVIACIÓN la información que le requiera. </w:t>
      </w:r>
      <w:r w:rsidRPr="00EE089C">
        <w:rPr>
          <w:rFonts w:ascii="Arial Narrow" w:eastAsia="Times New Roman" w:hAnsi="Arial Narrow" w:cs="Arial"/>
          <w:b/>
          <w:color w:val="000000" w:themeColor="text1"/>
          <w:lang w:eastAsia="es-ES"/>
        </w:rPr>
        <w:t>H)</w:t>
      </w:r>
      <w:r w:rsidRPr="00EE089C">
        <w:rPr>
          <w:rFonts w:ascii="Arial Narrow" w:eastAsia="Times New Roman" w:hAnsi="Arial Narrow" w:cs="Arial"/>
          <w:color w:val="000000" w:themeColor="text1"/>
          <w:lang w:eastAsia="es-ES"/>
        </w:rPr>
        <w:t xml:space="preserve"> En general, vigilar y controlar que el CONTRATISTA cumpla con sus obligaciones para el normal desarrollo y ejecución del presente contrato. </w:t>
      </w:r>
      <w:r w:rsidRPr="00EE089C">
        <w:rPr>
          <w:rFonts w:ascii="Arial Narrow" w:eastAsia="Times New Roman" w:hAnsi="Arial Narrow" w:cs="Arial"/>
          <w:b/>
          <w:color w:val="000000" w:themeColor="text1"/>
          <w:lang w:eastAsia="es-ES"/>
        </w:rPr>
        <w:t>I)</w:t>
      </w:r>
      <w:r w:rsidRPr="00EE089C">
        <w:rPr>
          <w:rFonts w:ascii="Arial Narrow" w:eastAsia="Times New Roman" w:hAnsi="Arial Narrow" w:cs="Arial"/>
          <w:color w:val="000000" w:themeColor="text1"/>
          <w:lang w:eastAsia="es-ES"/>
        </w:rPr>
        <w:t xml:space="preserve"> Tendrá las siguientes facultades en particular: </w:t>
      </w:r>
      <w:r w:rsidRPr="00EE089C">
        <w:rPr>
          <w:rFonts w:ascii="Arial Narrow" w:eastAsia="Times New Roman" w:hAnsi="Arial Narrow" w:cs="Arial"/>
          <w:b/>
          <w:color w:val="000000" w:themeColor="text1"/>
          <w:lang w:eastAsia="es-ES"/>
        </w:rPr>
        <w:t>1.)</w:t>
      </w:r>
      <w:r w:rsidRPr="00EE089C">
        <w:rPr>
          <w:rFonts w:ascii="Arial Narrow" w:eastAsia="Times New Roman" w:hAnsi="Arial Narrow" w:cs="Arial"/>
          <w:color w:val="000000" w:themeColor="text1"/>
          <w:lang w:eastAsia="es-ES"/>
        </w:rPr>
        <w:t xml:space="preserve"> Suscribir las actas de recibo parcial y/o total de los objeto del presente contrato. </w:t>
      </w:r>
      <w:r w:rsidRPr="00EE089C">
        <w:rPr>
          <w:rFonts w:ascii="Arial Narrow" w:eastAsia="Times New Roman" w:hAnsi="Arial Narrow" w:cs="Arial"/>
          <w:b/>
          <w:color w:val="000000" w:themeColor="text1"/>
          <w:lang w:eastAsia="es-ES"/>
        </w:rPr>
        <w:t>2.)</w:t>
      </w:r>
      <w:r w:rsidRPr="00EE089C">
        <w:rPr>
          <w:rFonts w:ascii="Arial Narrow" w:eastAsia="Times New Roman" w:hAnsi="Arial Narrow" w:cs="Arial"/>
          <w:color w:val="000000" w:themeColor="text1"/>
          <w:lang w:eastAsia="es-ES"/>
        </w:rPr>
        <w:t xml:space="preserve"> Rechazar los que a su criterio no cumplan las especificaciones técnicas descritas en el presente contrato. </w:t>
      </w:r>
      <w:r w:rsidRPr="00EE089C">
        <w:rPr>
          <w:rFonts w:ascii="Arial Narrow" w:eastAsia="Times New Roman" w:hAnsi="Arial Narrow" w:cs="Arial"/>
          <w:b/>
          <w:color w:val="000000" w:themeColor="text1"/>
          <w:lang w:eastAsia="es-ES"/>
        </w:rPr>
        <w:t>3.)</w:t>
      </w:r>
      <w:r w:rsidRPr="00EE089C">
        <w:rPr>
          <w:rFonts w:ascii="Arial Narrow" w:eastAsia="Times New Roman" w:hAnsi="Arial Narrow" w:cs="Arial"/>
          <w:color w:val="000000" w:themeColor="text1"/>
          <w:lang w:eastAsia="es-ES"/>
        </w:rPr>
        <w:t xml:space="preserve"> Rendir informes mensuales o cuando lo considere necesario, al M.D.N - EJÉRCITO NACIONAL – CENAC AVIACIÓN Ordenador del Gasto sobre el avance y ejecución del contrato. </w:t>
      </w:r>
      <w:r w:rsidRPr="00EE089C">
        <w:rPr>
          <w:rFonts w:ascii="Arial Narrow" w:eastAsia="Times New Roman" w:hAnsi="Arial Narrow" w:cs="Arial"/>
          <w:b/>
          <w:color w:val="000000" w:themeColor="text1"/>
          <w:lang w:eastAsia="es-ES"/>
        </w:rPr>
        <w:t>4.)</w:t>
      </w:r>
      <w:r w:rsidRPr="00EE089C">
        <w:rPr>
          <w:rFonts w:ascii="Arial Narrow" w:eastAsia="Times New Roman" w:hAnsi="Arial Narrow" w:cs="Arial"/>
          <w:color w:val="000000" w:themeColor="text1"/>
          <w:lang w:eastAsia="es-ES"/>
        </w:rPr>
        <w:t xml:space="preserve"> Verificar la correcta ejecución y cumplimiento del contrato. </w:t>
      </w:r>
      <w:r w:rsidRPr="00EE089C">
        <w:rPr>
          <w:rFonts w:ascii="Arial Narrow" w:eastAsia="Times New Roman" w:hAnsi="Arial Narrow" w:cs="Arial"/>
          <w:b/>
          <w:color w:val="000000" w:themeColor="text1"/>
          <w:lang w:eastAsia="es-ES"/>
        </w:rPr>
        <w:t>5.)</w:t>
      </w:r>
      <w:r w:rsidRPr="00EE089C">
        <w:rPr>
          <w:rFonts w:ascii="Arial Narrow" w:eastAsia="Times New Roman" w:hAnsi="Arial Narrow" w:cs="Arial"/>
          <w:color w:val="000000" w:themeColor="text1"/>
          <w:lang w:eastAsia="es-ES"/>
        </w:rPr>
        <w:t xml:space="preserve"> Exigir el cumplimiento del contrato en todas y cada una de sus partes. </w:t>
      </w:r>
      <w:r w:rsidRPr="00EE089C">
        <w:rPr>
          <w:rFonts w:ascii="Arial Narrow" w:eastAsia="Times New Roman" w:hAnsi="Arial Narrow" w:cs="Arial"/>
          <w:b/>
          <w:color w:val="000000" w:themeColor="text1"/>
          <w:lang w:eastAsia="es-ES"/>
        </w:rPr>
        <w:t>6.)</w:t>
      </w:r>
      <w:r w:rsidRPr="00EE089C">
        <w:rPr>
          <w:rFonts w:ascii="Arial Narrow" w:eastAsia="Times New Roman" w:hAnsi="Arial Narrow" w:cs="Arial"/>
          <w:color w:val="000000" w:themeColor="text1"/>
          <w:lang w:eastAsia="es-ES"/>
        </w:rPr>
        <w:t xml:space="preserve"> Atender y resolver en coordinación con el M.D.N - EJÉRCITO NACIONAL – CENAC AVIACIÓN todas las consultas sobre </w:t>
      </w:r>
      <w:r w:rsidRPr="00EE089C">
        <w:rPr>
          <w:rFonts w:ascii="Arial Narrow" w:eastAsia="Times New Roman" w:hAnsi="Arial Narrow" w:cs="Arial"/>
          <w:color w:val="000000" w:themeColor="text1"/>
          <w:lang w:eastAsia="es-ES"/>
        </w:rPr>
        <w:lastRenderedPageBreak/>
        <w:t xml:space="preserve">omisiones, errores, discrepancias o aclaraciones y complemento en las especificaciones técnicas. </w:t>
      </w:r>
      <w:r w:rsidRPr="00EE089C">
        <w:rPr>
          <w:rFonts w:ascii="Arial Narrow" w:eastAsia="Times New Roman" w:hAnsi="Arial Narrow" w:cs="Arial"/>
          <w:b/>
          <w:color w:val="000000" w:themeColor="text1"/>
          <w:lang w:eastAsia="es-ES"/>
        </w:rPr>
        <w:t>7.)</w:t>
      </w:r>
      <w:r w:rsidRPr="00EE089C">
        <w:rPr>
          <w:rFonts w:ascii="Arial Narrow" w:eastAsia="Times New Roman" w:hAnsi="Arial Narrow" w:cs="Arial"/>
          <w:color w:val="000000" w:themeColor="text1"/>
          <w:lang w:eastAsia="es-ES"/>
        </w:rPr>
        <w:t xml:space="preserve"> Deberá verificar y dejar constancia del cumplimiento de las obligaciones parafiscales de conformidad con lo establecido en el artículo 50 de la Ley 789 de 2002 y el artículo 1º de la Ley 828 de 2003. </w:t>
      </w:r>
      <w:r w:rsidRPr="00EE089C">
        <w:rPr>
          <w:rFonts w:ascii="Arial Narrow" w:eastAsia="Times New Roman" w:hAnsi="Arial Narrow" w:cs="Arial"/>
          <w:b/>
          <w:color w:val="000000" w:themeColor="text1"/>
          <w:lang w:eastAsia="es-ES"/>
        </w:rPr>
        <w:t>8.)</w:t>
      </w:r>
      <w:r w:rsidRPr="00EE089C">
        <w:rPr>
          <w:rFonts w:ascii="Arial Narrow" w:eastAsia="Times New Roman" w:hAnsi="Arial Narrow" w:cs="Arial"/>
          <w:color w:val="000000" w:themeColor="text1"/>
          <w:lang w:eastAsia="es-ES"/>
        </w:rPr>
        <w:t xml:space="preserve"> Deberá gestionar con la DAVAA todos los requerimientos y trámites para la salida del país del personal. </w:t>
      </w:r>
      <w:r w:rsidRPr="00EE089C">
        <w:rPr>
          <w:rFonts w:ascii="Arial Narrow" w:eastAsia="Times New Roman" w:hAnsi="Arial Narrow" w:cs="Arial"/>
          <w:b/>
          <w:color w:val="000000" w:themeColor="text1"/>
          <w:lang w:eastAsia="es-ES"/>
        </w:rPr>
        <w:t>9)</w:t>
      </w:r>
      <w:r w:rsidRPr="00EE089C">
        <w:rPr>
          <w:rFonts w:ascii="Arial Narrow" w:eastAsia="Times New Roman" w:hAnsi="Arial Narrow" w:cs="Arial"/>
          <w:color w:val="000000" w:themeColor="text1"/>
          <w:lang w:eastAsia="es-ES"/>
        </w:rPr>
        <w:t xml:space="preserve">.El supervisor del contrato debe realizar el acta de inicio del contrato, una vez inicie la ejecución del mismo, estableciendo las fechas de entrega de los bienes. </w:t>
      </w:r>
      <w:r w:rsidRPr="00EE089C">
        <w:rPr>
          <w:rFonts w:ascii="Arial Narrow" w:eastAsia="Times New Roman" w:hAnsi="Arial Narrow" w:cs="Arial"/>
          <w:b/>
          <w:color w:val="000000" w:themeColor="text1"/>
          <w:lang w:eastAsia="es-ES"/>
        </w:rPr>
        <w:t>10)</w:t>
      </w:r>
      <w:r w:rsidRPr="00EE089C">
        <w:rPr>
          <w:rFonts w:ascii="Arial Narrow" w:eastAsia="Times New Roman" w:hAnsi="Arial Narrow" w:cs="Arial"/>
          <w:color w:val="000000" w:themeColor="text1"/>
          <w:lang w:eastAsia="es-ES"/>
        </w:rPr>
        <w:t xml:space="preserve"> El supervisor del contrato, además deberá: a.) En coordinación con la CENAC Aviación, el supervisor debe verificar constantemente los pagos realizados a los contratos en dólares con el fin de prever un posible desfinanciamiento. b.) Una vez cumplido el plazo de ejecución del contrato, el supervisor debe en coordinación con la CENAC Aviación, realizar las reducciones presupuestales que haya lugar si es el caso. c.) El supervisor debe hacer seguimiento a los contratos que hayan pasado a la reserva presupuestal. d.)En la elaboración de los informes de supervisión se debe discriminar el presupuesto por cada rubro presupuestal (si aplica) e.) El supervisor debe verificar y aprobar la factura emitida por el contratista. f.) El supervisor debe verificar que los códigos SAP estén creados, así mismo que mencionados códigos sean los mismos que fueron plasmados en el plan de necesidades. g.)El supervisor debe realizar el trámite del paquete de pago una vez reciba los bienes y/o servicios a satisfacción, y la empresa genere la factura en un tiempo no mayor a (05) cinco días corrientes, esto con el fin de no generar traumatismos en el trámite administrativo. h.) El supervisor es el responsable de entregar los informes de supervisión con los respectivos anexos de manera mensual, por mediante de los cuales se evidencia la ejecución, con el fin de ser anexados a la carpeta maestra del contrato. i.) Los informes de supervisión deben ser entregados con firma original, así como el acta de recibo a satisfacción. En el caso que el contratista firme de manera electrónica debe allegar el Certificado expedido por </w:t>
      </w:r>
      <w:proofErr w:type="spellStart"/>
      <w:r w:rsidRPr="00EE089C">
        <w:rPr>
          <w:rFonts w:ascii="Arial Narrow" w:eastAsia="Times New Roman" w:hAnsi="Arial Narrow" w:cs="Arial"/>
          <w:color w:val="000000" w:themeColor="text1"/>
          <w:lang w:eastAsia="es-ES"/>
        </w:rPr>
        <w:t>Certicámara</w:t>
      </w:r>
      <w:proofErr w:type="spellEnd"/>
      <w:r w:rsidRPr="00EE089C">
        <w:rPr>
          <w:rFonts w:ascii="Arial Narrow" w:eastAsia="Times New Roman" w:hAnsi="Arial Narrow" w:cs="Arial"/>
          <w:color w:val="000000" w:themeColor="text1"/>
          <w:lang w:eastAsia="es-ES"/>
        </w:rPr>
        <w:t xml:space="preserve">. j.) El supervisor debe subir al SECOPII los documentos que soporten la ejecución tales como: informes de supervisión, actas de recibo a satisfacción. </w:t>
      </w:r>
      <w:r w:rsidRPr="00EE089C">
        <w:rPr>
          <w:rFonts w:ascii="Arial Narrow" w:eastAsia="Times New Roman" w:hAnsi="Arial Narrow" w:cs="Arial"/>
          <w:b/>
          <w:color w:val="000000" w:themeColor="text1"/>
          <w:lang w:eastAsia="es-ES"/>
        </w:rPr>
        <w:t>11</w:t>
      </w:r>
      <w:r w:rsidRPr="00EE089C">
        <w:rPr>
          <w:rFonts w:ascii="Arial Narrow" w:eastAsia="Times New Roman" w:hAnsi="Arial Narrow" w:cs="Arial"/>
          <w:color w:val="000000" w:themeColor="text1"/>
          <w:lang w:eastAsia="es-ES"/>
        </w:rPr>
        <w:t>) Dar a conocer al CONTRATISTA la política de Antisoborno implementada por el Ministerio de Defensa Nacional y los distintos canales dispuestos por el MDN- CENAC AVIACION para denunciar cualquier acto de soborno o de corrupción:</w:t>
      </w:r>
      <w:r w:rsidRPr="00EE089C">
        <w:rPr>
          <w:rFonts w:ascii="Arial Narrow" w:eastAsia="Times New Roman" w:hAnsi="Arial Narrow" w:cs="Arial"/>
          <w:color w:val="000000" w:themeColor="text1"/>
          <w:u w:val="single"/>
          <w:lang w:eastAsia="es-ES"/>
        </w:rPr>
        <w:t xml:space="preserve"> Correos electrónicos</w:t>
      </w:r>
      <w:r w:rsidRPr="00EE089C">
        <w:rPr>
          <w:rFonts w:ascii="Arial Narrow" w:eastAsia="Times New Roman" w:hAnsi="Arial Narrow" w:cs="Arial"/>
          <w:color w:val="000000" w:themeColor="text1"/>
          <w:lang w:eastAsia="es-ES"/>
        </w:rPr>
        <w:t xml:space="preserve">: </w:t>
      </w:r>
      <w:hyperlink r:id="rId11" w:history="1">
        <w:r w:rsidRPr="00EE089C">
          <w:rPr>
            <w:rFonts w:ascii="Arial Narrow" w:eastAsia="Times New Roman" w:hAnsi="Arial Narrow" w:cs="Arial"/>
            <w:color w:val="000000" w:themeColor="text1"/>
            <w:u w:val="single"/>
            <w:lang w:eastAsia="es-ES"/>
          </w:rPr>
          <w:t>lineadelhonor@mindefensa.gov.co</w:t>
        </w:r>
      </w:hyperlink>
      <w:r w:rsidRPr="00EE089C">
        <w:rPr>
          <w:rFonts w:ascii="Arial Narrow" w:eastAsia="Times New Roman" w:hAnsi="Arial Narrow" w:cs="Arial"/>
          <w:color w:val="000000" w:themeColor="text1"/>
          <w:lang w:eastAsia="es-ES"/>
        </w:rPr>
        <w:t xml:space="preserve"> / </w:t>
      </w:r>
      <w:hyperlink r:id="rId12" w:history="1">
        <w:r w:rsidRPr="00EE089C">
          <w:rPr>
            <w:rFonts w:ascii="Arial Narrow" w:eastAsia="Times New Roman" w:hAnsi="Arial Narrow" w:cs="Arial"/>
            <w:color w:val="000000" w:themeColor="text1"/>
            <w:u w:val="single"/>
            <w:lang w:eastAsia="es-ES"/>
          </w:rPr>
          <w:t>antisoborno@mindefensa.gov.co</w:t>
        </w:r>
      </w:hyperlink>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Línea telefónica:</w:t>
      </w:r>
      <w:r w:rsidRPr="00EE089C">
        <w:rPr>
          <w:rFonts w:ascii="Arial Narrow" w:eastAsia="Times New Roman" w:hAnsi="Arial Narrow" w:cs="Arial"/>
          <w:color w:val="000000" w:themeColor="text1"/>
          <w:lang w:eastAsia="es-ES"/>
        </w:rPr>
        <w:t xml:space="preserve"> Línea del honor -antisoborno PBX: 3150111 ext. 40135. </w:t>
      </w:r>
      <w:r w:rsidRPr="00EE089C">
        <w:rPr>
          <w:rFonts w:ascii="Arial Narrow" w:eastAsia="Times New Roman" w:hAnsi="Arial Narrow" w:cs="Arial"/>
          <w:color w:val="000000" w:themeColor="text1"/>
          <w:u w:val="single"/>
          <w:lang w:eastAsia="es-ES"/>
        </w:rPr>
        <w:t>Buzones físicos</w:t>
      </w:r>
      <w:r w:rsidRPr="00EE089C">
        <w:rPr>
          <w:rFonts w:ascii="Arial Narrow" w:eastAsia="Times New Roman" w:hAnsi="Arial Narrow" w:cs="Arial"/>
          <w:color w:val="000000" w:themeColor="text1"/>
          <w:lang w:eastAsia="es-ES"/>
        </w:rPr>
        <w:t xml:space="preserve"> en punto de atención presencial.</w:t>
      </w:r>
    </w:p>
    <w:p w14:paraId="58CB4C4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u w:val="single"/>
          <w:lang w:eastAsia="es-ES"/>
        </w:rPr>
        <w:t>APP:</w:t>
      </w:r>
      <w:r w:rsidRPr="00EE089C">
        <w:rPr>
          <w:rFonts w:ascii="Arial Narrow" w:eastAsia="Times New Roman" w:hAnsi="Arial Narrow" w:cs="Arial"/>
          <w:color w:val="000000" w:themeColor="text1"/>
          <w:lang w:eastAsia="es-ES"/>
        </w:rPr>
        <w:t xml:space="preserve"> </w:t>
      </w:r>
      <w:proofErr w:type="spellStart"/>
      <w:r w:rsidRPr="00EE089C">
        <w:rPr>
          <w:rFonts w:ascii="Arial Narrow" w:eastAsia="Times New Roman" w:hAnsi="Arial Narrow" w:cs="Arial"/>
          <w:color w:val="000000" w:themeColor="text1"/>
          <w:lang w:eastAsia="es-ES"/>
        </w:rPr>
        <w:t>Mindefensa</w:t>
      </w:r>
      <w:proofErr w:type="spellEnd"/>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Sede electrónica</w:t>
      </w:r>
      <w:r w:rsidRPr="00EE089C">
        <w:rPr>
          <w:rFonts w:ascii="Arial Narrow" w:eastAsia="Times New Roman" w:hAnsi="Arial Narrow" w:cs="Arial"/>
          <w:color w:val="000000" w:themeColor="text1"/>
          <w:lang w:eastAsia="es-ES"/>
        </w:rPr>
        <w:t xml:space="preserve">: ttps://wasedeelectronicapro.azurewebsites.net/mindefensa.html?#/home. </w:t>
      </w:r>
      <w:r w:rsidRPr="00EE089C">
        <w:rPr>
          <w:rFonts w:ascii="Arial Narrow" w:eastAsia="Times New Roman" w:hAnsi="Arial Narrow" w:cs="Arial"/>
          <w:b/>
          <w:color w:val="000000" w:themeColor="text1"/>
          <w:lang w:eastAsia="es-ES"/>
        </w:rPr>
        <w:t>12</w:t>
      </w:r>
      <w:r w:rsidRPr="00EE089C">
        <w:rPr>
          <w:rFonts w:ascii="Arial Narrow" w:eastAsia="Times New Roman" w:hAnsi="Arial Narrow" w:cs="Arial"/>
          <w:color w:val="000000" w:themeColor="text1"/>
          <w:lang w:eastAsia="es-ES"/>
        </w:rPr>
        <w:t xml:space="preserve">) Todas las demás atribuciones que se contemplen en los documentos del contrato. </w:t>
      </w:r>
    </w:p>
    <w:p w14:paraId="0A39B78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634376C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PRIMERO: LIMITACIONES DEL SUPERVISOR:</w:t>
      </w:r>
      <w:r w:rsidRPr="00EE089C">
        <w:rPr>
          <w:rFonts w:ascii="Arial Narrow" w:eastAsia="Times New Roman" w:hAnsi="Arial Narrow" w:cs="Arial"/>
          <w:color w:val="000000" w:themeColor="text1"/>
          <w:lang w:eastAsia="es-ES"/>
        </w:rPr>
        <w:t xml:space="preserve"> Los Supervisores no están facultados,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2E31D43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48A6325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QUINTA.- OBLIGACIONES DEL CONTRATISTA</w:t>
      </w:r>
      <w:r w:rsidRPr="00EE089C">
        <w:rPr>
          <w:rFonts w:ascii="Arial Narrow" w:eastAsia="Times New Roman" w:hAnsi="Arial Narrow" w:cs="Arial"/>
          <w:color w:val="000000" w:themeColor="text1"/>
          <w:lang w:eastAsia="es-ES"/>
        </w:rPr>
        <w:t xml:space="preserve">: Además de las obligaciones inherentes al presente contrato, el contratista se compromete a: Cumplir con el objeto contractual y a: </w:t>
      </w:r>
      <w:r w:rsidRPr="00EE089C">
        <w:rPr>
          <w:rFonts w:ascii="Arial Narrow" w:eastAsia="Times New Roman" w:hAnsi="Arial Narrow" w:cs="Arial"/>
          <w:b/>
          <w:color w:val="000000" w:themeColor="text1"/>
          <w:lang w:eastAsia="es-ES"/>
        </w:rPr>
        <w:t>1</w:t>
      </w:r>
      <w:r w:rsidRPr="00EE089C">
        <w:rPr>
          <w:rFonts w:ascii="Arial Narrow" w:eastAsia="Times New Roman" w:hAnsi="Arial Narrow" w:cs="Arial"/>
          <w:color w:val="000000" w:themeColor="text1"/>
          <w:lang w:eastAsia="es-ES"/>
        </w:rPr>
        <w:t xml:space="preserve">. Obrar con lealtad y buena fe en las distintas etapas contractuales, evitando dilaciones y trabas. </w:t>
      </w:r>
      <w:r w:rsidRPr="00EE089C">
        <w:rPr>
          <w:rFonts w:ascii="Arial Narrow" w:eastAsia="Times New Roman" w:hAnsi="Arial Narrow" w:cs="Arial"/>
          <w:b/>
          <w:color w:val="000000" w:themeColor="text1"/>
          <w:lang w:eastAsia="es-ES"/>
        </w:rPr>
        <w:t>2</w:t>
      </w:r>
      <w:r w:rsidRPr="00EE089C">
        <w:rPr>
          <w:rFonts w:ascii="Arial Narrow" w:eastAsia="Times New Roman" w:hAnsi="Arial Narrow" w:cs="Arial"/>
          <w:color w:val="000000" w:themeColor="text1"/>
          <w:lang w:eastAsia="es-ES"/>
        </w:rPr>
        <w:t xml:space="preserve">. Responder en los plazos que el CENAC AVIACIÓN, establezca en cada caso, los requerimientos de aclaración o de información que le formule. </w:t>
      </w:r>
      <w:r w:rsidRPr="00EE089C">
        <w:rPr>
          <w:rFonts w:ascii="Arial Narrow" w:eastAsia="Times New Roman" w:hAnsi="Arial Narrow" w:cs="Arial"/>
          <w:b/>
          <w:color w:val="000000" w:themeColor="text1"/>
          <w:lang w:eastAsia="es-ES"/>
        </w:rPr>
        <w:t>3</w:t>
      </w:r>
      <w:r w:rsidRPr="00EE089C">
        <w:rPr>
          <w:rFonts w:ascii="Arial Narrow" w:eastAsia="Times New Roman" w:hAnsi="Arial Narrow" w:cs="Arial"/>
          <w:color w:val="000000" w:themeColor="text1"/>
          <w:lang w:eastAsia="es-ES"/>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r w:rsidRPr="00EE089C">
        <w:rPr>
          <w:rFonts w:ascii="Arial Narrow" w:eastAsia="Times New Roman" w:hAnsi="Arial Narrow" w:cs="Arial"/>
          <w:b/>
          <w:color w:val="000000" w:themeColor="text1"/>
          <w:lang w:eastAsia="es-ES"/>
        </w:rPr>
        <w:t>4.</w:t>
      </w:r>
      <w:r w:rsidRPr="00EE089C">
        <w:rPr>
          <w:rFonts w:ascii="Arial Narrow" w:eastAsia="Times New Roman" w:hAnsi="Arial Narrow" w:cs="Arial"/>
          <w:color w:val="000000" w:themeColor="text1"/>
          <w:lang w:eastAsia="es-ES"/>
        </w:rPr>
        <w:t xml:space="preserve"> Constituir en debida forma y aportar al CENAC AVIACIÓN, dentro de los plazos establecidos la Garantía Única y cancelar los pagos a que hubiere lugar. </w:t>
      </w:r>
      <w:r w:rsidRPr="00EE089C">
        <w:rPr>
          <w:rFonts w:ascii="Arial Narrow" w:eastAsia="Times New Roman" w:hAnsi="Arial Narrow" w:cs="Arial"/>
          <w:b/>
          <w:color w:val="000000" w:themeColor="text1"/>
          <w:lang w:eastAsia="es-ES"/>
        </w:rPr>
        <w:t>5</w:t>
      </w:r>
      <w:r w:rsidRPr="00EE089C">
        <w:rPr>
          <w:rFonts w:ascii="Arial Narrow" w:eastAsia="Times New Roman" w:hAnsi="Arial Narrow" w:cs="Arial"/>
          <w:color w:val="000000" w:themeColor="text1"/>
          <w:lang w:eastAsia="es-ES"/>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a través de un tercero se cause a la administración. </w:t>
      </w:r>
      <w:r w:rsidRPr="00EE089C">
        <w:rPr>
          <w:rFonts w:ascii="Arial Narrow" w:eastAsia="Times New Roman" w:hAnsi="Arial Narrow" w:cs="Arial"/>
          <w:b/>
          <w:color w:val="000000" w:themeColor="text1"/>
          <w:lang w:eastAsia="es-ES"/>
        </w:rPr>
        <w:t>6</w:t>
      </w:r>
      <w:r w:rsidRPr="00EE089C">
        <w:rPr>
          <w:rFonts w:ascii="Arial Narrow" w:eastAsia="Times New Roman" w:hAnsi="Arial Narrow" w:cs="Arial"/>
          <w:color w:val="000000" w:themeColor="text1"/>
          <w:lang w:eastAsia="es-ES"/>
        </w:rPr>
        <w:t xml:space="preserve">. No acceder a peticiones o amenazas, de quienes actuando por fuera de la ley pretendan obligarlo a hacer u omitir algún acto o hecho, el CONTRATISTA deberá Informar de tal evento a CENAC AVIACIÓN y a las autoridades competentes para que se adopten las medidas necesarias. </w:t>
      </w:r>
      <w:r w:rsidRPr="00EE089C">
        <w:rPr>
          <w:rFonts w:ascii="Arial Narrow" w:eastAsia="Times New Roman" w:hAnsi="Arial Narrow" w:cs="Arial"/>
          <w:b/>
          <w:color w:val="000000" w:themeColor="text1"/>
          <w:lang w:eastAsia="es-ES"/>
        </w:rPr>
        <w:t>7</w:t>
      </w:r>
      <w:r w:rsidRPr="00EE089C">
        <w:rPr>
          <w:rFonts w:ascii="Arial Narrow" w:eastAsia="Times New Roman" w:hAnsi="Arial Narrow" w:cs="Arial"/>
          <w:color w:val="000000" w:themeColor="text1"/>
          <w:lang w:eastAsia="es-ES"/>
        </w:rPr>
        <w:t xml:space="preserve">. Mantener activa la cuenta corriente o de ahorros reportada para los pagos con el fin de evitar traumatismos en el proceso de ejecución del contrato. </w:t>
      </w:r>
      <w:r w:rsidRPr="00EE089C">
        <w:rPr>
          <w:rFonts w:ascii="Arial Narrow" w:eastAsia="Times New Roman" w:hAnsi="Arial Narrow" w:cs="Arial"/>
          <w:b/>
          <w:color w:val="000000" w:themeColor="text1"/>
          <w:lang w:eastAsia="es-ES"/>
        </w:rPr>
        <w:t>8</w:t>
      </w:r>
      <w:r w:rsidRPr="00EE089C">
        <w:rPr>
          <w:rFonts w:ascii="Arial Narrow" w:eastAsia="Times New Roman" w:hAnsi="Arial Narrow" w:cs="Arial"/>
          <w:color w:val="000000" w:themeColor="text1"/>
          <w:lang w:eastAsia="es-ES"/>
        </w:rPr>
        <w:t>.</w:t>
      </w:r>
      <w:r w:rsidRPr="00EE089C">
        <w:rPr>
          <w:rFonts w:ascii="Arial Narrow" w:eastAsia="Times New Roman" w:hAnsi="Arial Narrow" w:cs="Arial"/>
          <w:b/>
          <w:color w:val="000000" w:themeColor="text1"/>
          <w:lang w:eastAsia="es-ES"/>
        </w:rPr>
        <w:t xml:space="preserve"> </w:t>
      </w:r>
      <w:r w:rsidRPr="00EE089C">
        <w:rPr>
          <w:rFonts w:ascii="Arial Narrow" w:eastAsia="Times New Roman" w:hAnsi="Arial Narrow" w:cs="Arial"/>
          <w:color w:val="000000" w:themeColor="text1"/>
          <w:lang w:eastAsia="es-ES"/>
        </w:rPr>
        <w:t xml:space="preserve">El contratista deberá acatar todas las normas y las medidas de seguridad de su </w:t>
      </w:r>
      <w:r w:rsidRPr="00EE089C">
        <w:rPr>
          <w:rFonts w:ascii="Arial Narrow" w:eastAsia="Times New Roman" w:hAnsi="Arial Narrow" w:cs="Arial"/>
          <w:color w:val="000000" w:themeColor="text1"/>
          <w:lang w:eastAsia="es-ES"/>
        </w:rPr>
        <w:lastRenderedPageBreak/>
        <w:t xml:space="preserve">personal y de terceros, en cuanto a la prevención de accidentes, seguridad industrial, seguridad y salud en el trabajo, las normas en cuanto al trabajo seguro en alturas, dar cabal cumplimiento al SG-SST y demás normas aplicables. </w:t>
      </w:r>
      <w:r w:rsidRPr="00EE089C">
        <w:rPr>
          <w:rFonts w:ascii="Arial Narrow" w:eastAsia="Times New Roman" w:hAnsi="Arial Narrow" w:cs="Arial"/>
          <w:b/>
          <w:bCs/>
          <w:color w:val="000000" w:themeColor="text1"/>
          <w:lang w:eastAsia="es-ES"/>
        </w:rPr>
        <w:t>9</w:t>
      </w:r>
      <w:r w:rsidRPr="00EE089C">
        <w:rPr>
          <w:rFonts w:ascii="Arial Narrow" w:eastAsia="Times New Roman" w:hAnsi="Arial Narrow" w:cs="Arial"/>
          <w:color w:val="000000" w:themeColor="text1"/>
          <w:lang w:eastAsia="es-ES"/>
        </w:rPr>
        <w:t>. El contratista asumirá bajo su absoluta responsabilidad laboral la totalidad de la carga Salarial y Prestacional de  acuerdo con las normas legales vigentes del personal que se requiera para la ejecución del objeto contractual, por lo tanto, no existirá vínculo laboral alguno entre la Central Administrativa y Contable Especializada de Aviación y personal destinado por el contratista para la ejecución del contrato.</w:t>
      </w:r>
      <w:r w:rsidRPr="00EE089C">
        <w:rPr>
          <w:rFonts w:ascii="Arial Narrow" w:eastAsia="Times New Roman" w:hAnsi="Arial Narrow" w:cs="Arial"/>
          <w:b/>
          <w:bCs/>
          <w:color w:val="000000" w:themeColor="text1"/>
          <w:lang w:eastAsia="es-ES"/>
        </w:rPr>
        <w:t>10</w:t>
      </w:r>
      <w:r w:rsidRPr="00EE089C">
        <w:rPr>
          <w:rFonts w:ascii="Arial Narrow" w:eastAsia="Times New Roman" w:hAnsi="Arial Narrow" w:cs="Arial"/>
          <w:color w:val="000000" w:themeColor="text1"/>
          <w:lang w:eastAsia="es-ES"/>
        </w:rPr>
        <w:t xml:space="preserve">. Las demás obligaciones del CONTRATISTA contenidos en el artículo 5° de la Ley 80 de 1993, así mismo,  será  civil y penalmente responsable por sus acciones u omisiones en la actuación contractual.. </w:t>
      </w:r>
      <w:r w:rsidRPr="00EE089C">
        <w:rPr>
          <w:rFonts w:ascii="Arial Narrow" w:eastAsia="Times New Roman" w:hAnsi="Arial Narrow" w:cs="Arial"/>
          <w:b/>
          <w:color w:val="000000" w:themeColor="text1"/>
          <w:lang w:eastAsia="es-ES"/>
        </w:rPr>
        <w:t>11.</w:t>
      </w:r>
      <w:r w:rsidRPr="00EE089C">
        <w:rPr>
          <w:rFonts w:ascii="Arial Narrow" w:eastAsia="Times New Roman" w:hAnsi="Arial Narrow" w:cs="Arial"/>
          <w:color w:val="000000" w:themeColor="text1"/>
          <w:lang w:eastAsia="es-ES"/>
        </w:rPr>
        <w:t xml:space="preserve"> Las demás que sean propias del objeto del proceso en mención. </w:t>
      </w:r>
    </w:p>
    <w:p w14:paraId="2AE62BF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5B308B7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SEXTA: OBLIGACIONES DEL M.D.N. – EJÉRCITO NACIONAL:</w:t>
      </w:r>
      <w:r w:rsidRPr="00EE089C">
        <w:rPr>
          <w:rFonts w:ascii="Arial Narrow" w:eastAsia="Times New Roman" w:hAnsi="Arial Narrow" w:cs="Arial"/>
          <w:color w:val="000000" w:themeColor="text1"/>
          <w:lang w:eastAsia="es-ES"/>
        </w:rPr>
        <w:t xml:space="preserve"> Además de todas las obligaciones inherentes al presente contrato, el MDN – EJÉRCITO NACIONAL – CENAC AVIACIÓN se compromete a: 1. Colocar a disposición del CONTRATISTA el lugar que se requiera para la ejecución y entrega del objeto contratado. 2. Una vez se surta el proceso de contratación estatal, asignar un supervisor, a través de quien se mantendrá la interlocución permanente y directa con el CONTRATISTA. 3. Ejercer el control sobre el cumplimiento del contrato a través del supervisor designado para el efecto, exigiéndole la ejecución idónea y oportuna del objeto a contratar. 4. Recibir a satisfacción los bienes y/o servicios que sean entregados por el CONTRATISTA, cuando estos cumplan con las condiciones establecidas y en especial las especificaciones u obligaciones técnicas contenidas en el "contrato". 5. Adelantar las gestiones necesarias para el reconocimiento y cobro de las sanciones pecuniarias y garantías a que hubiere lugar, para lo cual el supervisor dará aviso oportuno al CENAC AVIACIÓN, sobre la ocurrencia de hechos constitutivos de mora o incumplimiento. 6. Pagar al CONTRATISTA en la forma pactada y con sujeción a las disponibilidades de presupuestal y de PAC previstas para el efecto. 7. Tramitar diligentemente las apropiaciones presupuestales que requiera para solventar las prestaciones patrimoniales que hayan surgido a su cargo como consecuencia de la suscripción del contrato. 8. Rechazar los bienes y/o servicios cuando no cumplan con los requerimientos técnicos exigidos. 9. Resolver las peticiones presentadas por el contratista en los términos consagrados por la ley. </w:t>
      </w:r>
    </w:p>
    <w:p w14:paraId="70629EE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1276115B"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CLÁUSULA VIGÉSIMA SÉPTIMA: </w:t>
      </w:r>
      <w:r w:rsidRPr="00EE089C">
        <w:rPr>
          <w:rFonts w:ascii="Arial Narrow" w:eastAsia="Calibri" w:hAnsi="Arial Narrow" w:cs="Arial"/>
          <w:b/>
          <w:color w:val="000000" w:themeColor="text1"/>
          <w:lang w:eastAsia="es-ES"/>
        </w:rPr>
        <w:t xml:space="preserve">REPRESENTANTE DEL M.D.N - EJÉRCITO NACIONAL – </w:t>
      </w:r>
      <w:r w:rsidRPr="00EE089C">
        <w:rPr>
          <w:rFonts w:ascii="Arial Narrow" w:eastAsia="Times New Roman" w:hAnsi="Arial Narrow" w:cs="Arial"/>
          <w:b/>
          <w:color w:val="000000" w:themeColor="text1"/>
          <w:lang w:eastAsia="es-ES"/>
        </w:rPr>
        <w:t xml:space="preserve">CENAC AVIACIÓN, </w:t>
      </w:r>
      <w:r w:rsidRPr="00EE089C">
        <w:rPr>
          <w:rFonts w:ascii="Arial Narrow" w:eastAsia="Calibri" w:hAnsi="Arial Narrow" w:cs="Arial"/>
          <w:b/>
          <w:color w:val="000000" w:themeColor="text1"/>
          <w:lang w:eastAsia="es-ES"/>
        </w:rPr>
        <w:t>EN LA ENTREGA DE LOS BEINES</w:t>
      </w:r>
      <w:r w:rsidRPr="00EE089C">
        <w:rPr>
          <w:rFonts w:ascii="Arial Narrow" w:eastAsia="Calibri" w:hAnsi="Arial Narrow" w:cs="Arial"/>
          <w:color w:val="000000" w:themeColor="text1"/>
          <w:lang w:eastAsia="es-ES"/>
        </w:rPr>
        <w:t xml:space="preserve"> La entrega de los BIENES</w:t>
      </w:r>
      <w:r w:rsidRPr="00EE089C">
        <w:rPr>
          <w:rFonts w:ascii="Arial Narrow" w:eastAsia="Times New Roman" w:hAnsi="Arial Narrow" w:cs="Arial"/>
          <w:color w:val="000000" w:themeColor="text1"/>
          <w:lang w:eastAsia="es-ES"/>
        </w:rPr>
        <w:t xml:space="preserve"> </w:t>
      </w:r>
      <w:r w:rsidRPr="00EE089C">
        <w:rPr>
          <w:rFonts w:ascii="Arial Narrow" w:eastAsia="Calibri" w:hAnsi="Arial Narrow" w:cs="Arial"/>
          <w:color w:val="000000" w:themeColor="text1"/>
          <w:lang w:eastAsia="es-ES"/>
        </w:rPr>
        <w:t xml:space="preserve">objeto del presente contrato y la suscripción de las actas de entrega respectivas, estarán a cargo del supervisor del contrato. </w:t>
      </w:r>
    </w:p>
    <w:p w14:paraId="56848E0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36495E5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Calibri" w:hAnsi="Arial Narrow" w:cs="Arial"/>
          <w:b/>
          <w:color w:val="000000" w:themeColor="text1"/>
        </w:rPr>
        <w:t xml:space="preserve">CLÁUSULA VIGÉSIMA OCTAVA. - REQUISITOS PARA EL PERFECCIONAMIENTO. </w:t>
      </w:r>
      <w:r w:rsidRPr="00EE089C">
        <w:rPr>
          <w:rFonts w:ascii="Arial Narrow" w:eastAsia="Calibri" w:hAnsi="Arial Narrow" w:cs="Arial"/>
          <w:color w:val="000000" w:themeColor="text1"/>
        </w:rPr>
        <w:t xml:space="preserve">Para el perfeccionamiento de este contrato, se requiere del acuerdo sobre el objeto y la contraprestación y la firma del mismo por las partes, </w:t>
      </w:r>
      <w:r w:rsidRPr="00EE089C">
        <w:rPr>
          <w:rFonts w:ascii="Arial Narrow" w:eastAsia="Times New Roman" w:hAnsi="Arial Narrow" w:cs="Arial"/>
          <w:color w:val="000000" w:themeColor="text1"/>
          <w:lang w:eastAsia="es-ES"/>
        </w:rPr>
        <w:t>así como la respectiva aprobación del presente en el sistema electrónico de contracción publica SECOP II</w:t>
      </w:r>
      <w:r w:rsidRPr="00EE089C">
        <w:rPr>
          <w:rFonts w:ascii="Arial Narrow" w:eastAsia="Calibri" w:hAnsi="Arial Narrow" w:cs="Arial"/>
          <w:color w:val="000000" w:themeColor="text1"/>
          <w:lang w:eastAsia="es-ES"/>
        </w:rPr>
        <w:t xml:space="preserve">. </w:t>
      </w:r>
    </w:p>
    <w:p w14:paraId="37B4E12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312DB1A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CLÁUSULA VIGÉSIMA NOVENA. - REQUISITOS PARA LA EJECUCIÓN</w:t>
      </w:r>
      <w:r w:rsidRPr="00EE089C">
        <w:rPr>
          <w:rFonts w:ascii="Arial Narrow" w:eastAsia="Calibri" w:hAnsi="Arial Narrow" w:cs="Arial"/>
          <w:color w:val="000000" w:themeColor="text1"/>
        </w:rPr>
        <w:t xml:space="preserve">: Para la ejecución de este contrato se requiere la expedición del registro presupuestal; constitución de la garantía única por parte del CONTRATISTA y aprobación de la misma por el M.D.N - EJÉRCITO NACIONAL – CENAC AVIACIÓN Ordenador del Gasto y certificación de pago de aportes parafiscales por parte del contratista. </w:t>
      </w:r>
    </w:p>
    <w:p w14:paraId="4105983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0EACEDB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 xml:space="preserve">CLÁUSULA TRIGÉSIMA. - OTRAS OBLIGACIONES - </w:t>
      </w:r>
      <w:r w:rsidRPr="00EE089C">
        <w:rPr>
          <w:rFonts w:ascii="Arial Narrow" w:eastAsia="Calibri" w:hAnsi="Arial Narrow" w:cs="Arial"/>
          <w:color w:val="000000" w:themeColor="text1"/>
        </w:rPr>
        <w:t xml:space="preserve">Queda entendido que todos los derechos e impuestos que deban pagarse por razón o con ocasión de éste contrato, establecidos o que se establezcan en el país, de acuerdo con las leyes colombianas, serán a cargo del CONTRATISTA. </w:t>
      </w:r>
    </w:p>
    <w:p w14:paraId="1B29464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1978CFE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PARÁGRAFO:</w:t>
      </w:r>
      <w:r w:rsidRPr="00EE089C">
        <w:rPr>
          <w:rFonts w:ascii="Arial Narrow" w:eastAsia="Calibri" w:hAnsi="Arial Narrow" w:cs="Arial"/>
          <w:color w:val="000000" w:themeColor="text1"/>
        </w:rPr>
        <w:t xml:space="preserve"> Además de los derechos y deberes consignados expresamente en este contrato, el contratista también gozará de los derechos y deberá cumplir los deberes establecidos en el artículo cuarto y quinto de la Ley 80 de 1993</w:t>
      </w:r>
      <w:r w:rsidRPr="00EE089C">
        <w:rPr>
          <w:rFonts w:ascii="Arial Narrow" w:eastAsia="Calibri" w:hAnsi="Arial Narrow" w:cs="Arial"/>
          <w:b/>
          <w:color w:val="000000" w:themeColor="text1"/>
        </w:rPr>
        <w:t xml:space="preserve">.  </w:t>
      </w:r>
    </w:p>
    <w:p w14:paraId="4ACBC14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 xml:space="preserve"> </w:t>
      </w:r>
    </w:p>
    <w:p w14:paraId="05C2B92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lastRenderedPageBreak/>
        <w:t xml:space="preserve">CLÁUSULA TRIGÉSIMA PRIMERA.- PAGOS AL SISTEMA DE SEGURIDAD SOCIAL INTEGRAL: </w:t>
      </w:r>
      <w:r w:rsidRPr="00EE089C">
        <w:rPr>
          <w:rFonts w:ascii="Arial Narrow" w:eastAsia="Calibri" w:hAnsi="Arial Narrow" w:cs="Arial"/>
          <w:color w:val="000000" w:themeColor="text1"/>
        </w:rPr>
        <w:t>EL CONTRATISTA deberá cumplir con sus obligaciones frente al sistema de seguridad social integral, parafiscales (Cajas de Compensación Familiar, Sena e Instituto Colombiano de Bienestar Familiar y A R L),(SI APLICA),  por lo cual, el incumplimiento será causal para que el M.D.N – EJÉRCITO NACIONAL – CENAC AVIACIÓN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EE089C">
        <w:rPr>
          <w:rFonts w:ascii="Arial Narrow" w:eastAsia="Calibri" w:hAnsi="Arial Narrow" w:cs="Arial"/>
          <w:b/>
          <w:color w:val="000000" w:themeColor="text1"/>
        </w:rPr>
        <w:t xml:space="preserve">  </w:t>
      </w:r>
    </w:p>
    <w:p w14:paraId="1A44F5E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6299E991"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eastAsia="es-ES"/>
        </w:rPr>
      </w:pPr>
      <w:r w:rsidRPr="00EE089C">
        <w:rPr>
          <w:rFonts w:ascii="Arial Narrow" w:eastAsia="Calibri" w:hAnsi="Arial Narrow" w:cs="Arial"/>
          <w:b/>
          <w:color w:val="000000" w:themeColor="text1"/>
        </w:rPr>
        <w:t xml:space="preserve">CLÁUSULA TRIGÉSIMA SEGUNDA. - RIESGOS: </w:t>
      </w:r>
      <w:r w:rsidRPr="00EE089C">
        <w:rPr>
          <w:rFonts w:ascii="Arial Narrow" w:eastAsia="Calibri" w:hAnsi="Arial Narrow" w:cs="Arial"/>
          <w:color w:val="000000" w:themeColor="text1"/>
        </w:rPr>
        <w:t xml:space="preserve">El contratista y contratante asumen los riesgos discutidos y establecidos en el numeral 7. Del </w:t>
      </w:r>
      <w:r w:rsidRPr="00EE089C">
        <w:rPr>
          <w:rFonts w:ascii="Arial Narrow" w:eastAsia="Times New Roman" w:hAnsi="Arial Narrow" w:cs="Arial"/>
          <w:color w:val="000000" w:themeColor="text1"/>
          <w:lang w:eastAsia="es-ES"/>
        </w:rPr>
        <w:t xml:space="preserve">Anexo pliego de condiciones definitivo electrónico y numeral 8 del Estudio Previo Definitivo del </w:t>
      </w:r>
      <w:r w:rsidRPr="00EE089C">
        <w:rPr>
          <w:rFonts w:ascii="Arial Narrow" w:eastAsia="Times New Roman" w:hAnsi="Arial Narrow" w:cs="Arial"/>
          <w:color w:val="000000" w:themeColor="text1"/>
          <w:szCs w:val="20"/>
          <w:lang w:eastAsia="es-ES"/>
        </w:rPr>
        <w:t xml:space="preserve">proceso </w:t>
      </w:r>
      <w:r w:rsidRPr="00EE089C">
        <w:rPr>
          <w:rFonts w:ascii="Arial Narrow" w:eastAsia="Times New Roman" w:hAnsi="Arial Narrow" w:cs="Arial"/>
          <w:color w:val="000000" w:themeColor="text1"/>
          <w:lang w:eastAsia="es-ES"/>
        </w:rPr>
        <w:t xml:space="preserve">de XXXX </w:t>
      </w:r>
      <w:r w:rsidRPr="00EE089C">
        <w:rPr>
          <w:rFonts w:ascii="Arial Narrow" w:eastAsia="Times New Roman" w:hAnsi="Arial Narrow" w:cs="Arial"/>
          <w:bCs/>
          <w:color w:val="000000" w:themeColor="text1"/>
          <w:shd w:val="clear" w:color="auto" w:fill="FFFFFF"/>
          <w:lang w:val="es-MX" w:eastAsia="es-ES"/>
        </w:rPr>
        <w:t xml:space="preserve">No. </w:t>
      </w:r>
      <w:r w:rsidRPr="00EE089C">
        <w:rPr>
          <w:rFonts w:ascii="Arial Narrow" w:eastAsia="Times New Roman" w:hAnsi="Arial Narrow" w:cs="Arial"/>
          <w:color w:val="000000" w:themeColor="text1"/>
          <w:lang w:eastAsia="es-ES"/>
        </w:rPr>
        <w:t>SAMC-XXX- CENACAVIACIÓN-2025</w:t>
      </w:r>
      <w:r w:rsidRPr="00EE089C">
        <w:rPr>
          <w:rFonts w:ascii="Arial Narrow" w:eastAsia="Times New Roman" w:hAnsi="Arial Narrow" w:cs="Arial"/>
          <w:bCs/>
          <w:color w:val="000000" w:themeColor="text1"/>
          <w:shd w:val="clear" w:color="auto" w:fill="FFFFFF"/>
          <w:lang w:val="es-MX" w:eastAsia="es-ES"/>
        </w:rPr>
        <w:t>, cuyo objeto es la “XXXX</w:t>
      </w:r>
    </w:p>
    <w:p w14:paraId="45A2534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7F62222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CLÁUSULA TRIGÉSIMA TERCERA. - FUERZA MAYOR O CASO FORTUITO:</w:t>
      </w:r>
      <w:r w:rsidRPr="00EE089C">
        <w:rPr>
          <w:rFonts w:ascii="Arial Narrow" w:eastAsia="Calibri" w:hAnsi="Arial Narrow" w:cs="Arial"/>
          <w:color w:val="000000" w:themeColor="text1"/>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como máximo dentro de los cinco (5) días hábiles siguientes a la ocurrencia de las posibles causas que las originaron.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al ordenador del gasto, para que si es procedente y de común acuerdo, se suspenda temporalmente la ejecución del contrato. Si las causas de fuerza mayor o caso fortuito, supera los sesenta (60) días calendario se  podrá dar por terminado el contrato por medio de un acto administrativo de terminación, el cual será debidamente notificado sin que haya lugar a sanción alguna para la contraparte</w:t>
      </w:r>
      <w:r w:rsidRPr="00EE089C">
        <w:rPr>
          <w:rFonts w:ascii="Arial Narrow" w:eastAsia="Calibri" w:hAnsi="Arial Narrow" w:cs="Arial"/>
          <w:b/>
          <w:color w:val="000000" w:themeColor="text1"/>
        </w:rPr>
        <w:t xml:space="preserve">.  </w:t>
      </w:r>
    </w:p>
    <w:p w14:paraId="72C473E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759F410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CLÁUSULA TRIGÉSIMA CUARTA SUSPENSIÓN TEMPORAL:</w:t>
      </w:r>
      <w:r w:rsidRPr="00EE089C">
        <w:rPr>
          <w:rFonts w:ascii="Arial Narrow" w:eastAsia="Calibri" w:hAnsi="Arial Narrow" w:cs="Arial"/>
          <w:color w:val="000000" w:themeColor="text1"/>
        </w:rPr>
        <w:t xml:space="preserve"> Por circunstancias que exoneren la responsabilidad contractual, se podrá, de común acuerdo entre las partes, suspender temporalmente la ejecución del contrato, previa autorización del ordenador del gasto, mediante la suscripción de un acta donde conste tal evento, sin que para los efectos del plazo extintivo se compute el tiempo de la suspensión. En este caso la CENAC AVIACIÓN exigirá al CONTRATISTA a través del Supervisor prorrogar la vigencia de la garantía por un término igual al de la suspensión. En el acta de suspensión se expondrán los motivos que hayan dado lugar a la misma y, desaparecida la causal de fuerza mayor o caso fortuito, se reiniciará la ejecución del contrato mediante acta suscrita entre las partes. </w:t>
      </w:r>
    </w:p>
    <w:p w14:paraId="798DA657"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4A3355D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 xml:space="preserve">CLÁUSULA TRIGÉSIMA QUINTA. - LIQUIDACIÓN: </w:t>
      </w:r>
      <w:r w:rsidRPr="00EE089C">
        <w:rPr>
          <w:rFonts w:ascii="Arial Narrow" w:eastAsia="Calibri" w:hAnsi="Arial Narrow" w:cs="Arial"/>
          <w:color w:val="000000" w:themeColor="text1"/>
        </w:rPr>
        <w:t xml:space="preserve">Para dar cumplimiento a lo normado en los artículos 60 de la Ley 80 de 1993 en lo no derogado y el artículo 11 de la Ley 1150 de 2007, si es procedente la liquidación, las partes aquí contratantes acuerdan el siguiente procedimiento: </w:t>
      </w:r>
      <w:r w:rsidRPr="00EE089C">
        <w:rPr>
          <w:rFonts w:ascii="Arial Narrow" w:eastAsia="Times New Roman" w:hAnsi="Arial Narrow" w:cs="Arial"/>
          <w:bCs/>
          <w:color w:val="000000" w:themeColor="text1"/>
          <w:lang w:eastAsia="es-ES"/>
        </w:rPr>
        <w:t>la liquidación se hará de mutuo acuerdo dentro del término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r w:rsidRPr="00EE089C">
        <w:rPr>
          <w:rFonts w:ascii="Arial Narrow" w:eastAsia="Calibri" w:hAnsi="Arial Narrow" w:cs="Arial"/>
          <w:color w:val="000000" w:themeColor="text1"/>
        </w:rPr>
        <w:t xml:space="preserve">, el M.D.N - EJÉRCITO NACIONAL – CENAC AVIACIÓN  ,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CENAC AVIACIÓN. Si el CONTRATISTA no compareciere a la citación y no justifica </w:t>
      </w:r>
      <w:r w:rsidRPr="00EE089C">
        <w:rPr>
          <w:rFonts w:ascii="Arial Narrow" w:eastAsia="Calibri" w:hAnsi="Arial Narrow" w:cs="Arial"/>
          <w:color w:val="000000" w:themeColor="text1"/>
        </w:rPr>
        <w:lastRenderedPageBreak/>
        <w:t>su inasistencia, se entenderá que no tiene interés en liquidar de común acuerdo el contrato, que está renunciando a dicha etapa y en consecuencia el M.D.N - EJÉRCITO NACIONAL – CENAC AVIACIÓN,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CENAC AVIACIÓN realizar consultas, pruebas o comprobaciones de carácter técnico o de cualquiera otra naturaleza, dicho término se adicionará en quince (15) días hábiles. c) Efectuadas las consultas, pruebas o comprobaciones, el M.D.N - EJÉRCITO NACIONAL – CENAC AVIACIÓN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CENAC AVIACIÓN  que intervinieron en la discusión y estudio de la liquidación del contrato,  el término previsto en el literal anterior se aumentará en veinticinco (25) días hábiles y los documentos que hayan suscrito las partes en los aspectos que comprometan al M.D.N - EJÉRCITO NACIONAL – CENAC AVIACIÓN  en obligaciones y responsabilidades, se entenderán como provisionales; solamente tendrán el carácter de definitivos y obligatorios cuando hayan sido aprobados y suscritos por las instancias adicionales aquí referidas.</w:t>
      </w:r>
      <w:r w:rsidRPr="00EE089C">
        <w:rPr>
          <w:rFonts w:ascii="Arial Narrow" w:eastAsia="Calibri" w:hAnsi="Arial Narrow" w:cs="Arial"/>
          <w:b/>
          <w:color w:val="000000" w:themeColor="text1"/>
        </w:rPr>
        <w:t xml:space="preserve"> </w:t>
      </w:r>
    </w:p>
    <w:p w14:paraId="2E71B54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5B45701D"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eastAsia="es-ES"/>
        </w:rPr>
      </w:pPr>
      <w:r w:rsidRPr="00EE089C">
        <w:rPr>
          <w:rFonts w:ascii="Arial Narrow" w:eastAsia="Calibri" w:hAnsi="Arial Narrow" w:cs="Arial"/>
          <w:b/>
          <w:color w:val="000000" w:themeColor="text1"/>
        </w:rPr>
        <w:t xml:space="preserve">CLÁUSULA TRIGÉSIMA SEXTA- DOCUMENTOS: </w:t>
      </w:r>
      <w:r w:rsidRPr="00EE089C">
        <w:rPr>
          <w:rFonts w:ascii="Arial Narrow" w:eastAsia="Calibri" w:hAnsi="Arial Narrow" w:cs="Arial"/>
          <w:color w:val="000000" w:themeColor="text1"/>
          <w:lang w:eastAsia="es-ES"/>
        </w:rPr>
        <w:t xml:space="preserve">En virtud del principio de integralidad, forman parte integrante del presente contrato todos los documentos aquí relacionados, los cuales se anexan, y entre los que están: </w:t>
      </w:r>
      <w:r w:rsidRPr="00EE089C">
        <w:rPr>
          <w:rFonts w:ascii="Arial Narrow" w:eastAsia="Calibri" w:hAnsi="Arial Narrow" w:cs="Arial"/>
          <w:b/>
          <w:bCs/>
          <w:color w:val="000000" w:themeColor="text1"/>
          <w:lang w:eastAsia="es-ES"/>
        </w:rPr>
        <w:t>a)</w:t>
      </w:r>
      <w:r w:rsidRPr="00EE089C">
        <w:rPr>
          <w:rFonts w:ascii="Arial Narrow" w:eastAsia="Calibri" w:hAnsi="Arial Narrow" w:cs="Arial"/>
          <w:color w:val="000000" w:themeColor="text1"/>
          <w:lang w:eastAsia="es-ES"/>
        </w:rPr>
        <w:t xml:space="preserve"> Estudio previo y el Ane</w:t>
      </w:r>
      <w:r w:rsidRPr="00EE089C">
        <w:rPr>
          <w:rFonts w:ascii="Arial Narrow" w:eastAsia="Times New Roman" w:hAnsi="Arial Narrow" w:cs="Arial"/>
          <w:color w:val="000000" w:themeColor="text1"/>
          <w:lang w:eastAsia="es-ES"/>
        </w:rPr>
        <w:t>xo pliego de condiciones definitivo electrónico del proceso de XXXX</w:t>
      </w:r>
      <w:r w:rsidRPr="00EE089C">
        <w:rPr>
          <w:rFonts w:ascii="Arial Narrow" w:eastAsia="Times New Roman" w:hAnsi="Arial Narrow" w:cs="Arial"/>
          <w:bCs/>
          <w:color w:val="000000" w:themeColor="text1"/>
          <w:shd w:val="clear" w:color="auto" w:fill="FFFFFF"/>
          <w:lang w:val="es-MX" w:eastAsia="es-ES"/>
        </w:rPr>
        <w:t xml:space="preserve"> No. </w:t>
      </w:r>
      <w:r w:rsidRPr="00EE089C">
        <w:rPr>
          <w:rFonts w:ascii="Arial Narrow" w:eastAsia="Times New Roman" w:hAnsi="Arial Narrow" w:cs="Arial"/>
          <w:color w:val="000000" w:themeColor="text1"/>
          <w:lang w:eastAsia="es-ES"/>
        </w:rPr>
        <w:t>SAMC-XXX- CENACAVIACIÓN-2025</w:t>
      </w:r>
      <w:r w:rsidRPr="00EE089C">
        <w:rPr>
          <w:rFonts w:ascii="Arial Narrow" w:eastAsia="Times New Roman" w:hAnsi="Arial Narrow" w:cs="Arial"/>
          <w:bCs/>
          <w:color w:val="000000" w:themeColor="text1"/>
          <w:shd w:val="clear" w:color="auto" w:fill="FFFFFF"/>
          <w:lang w:val="es-MX" w:eastAsia="es-ES"/>
        </w:rPr>
        <w:t>, cuyo objeto es la “XXXX</w:t>
      </w:r>
      <w:r w:rsidRPr="00EE089C">
        <w:rPr>
          <w:rFonts w:ascii="Arial Narrow" w:eastAsia="Times New Roman" w:hAnsi="Arial Narrow" w:cs="Arial"/>
          <w:color w:val="000000" w:themeColor="text1"/>
          <w:lang w:val="es-ES" w:eastAsia="es-ES"/>
        </w:rPr>
        <w:t>”</w:t>
      </w:r>
      <w:r w:rsidRPr="00EE089C">
        <w:rPr>
          <w:rFonts w:ascii="Arial Narrow" w:eastAsia="Times New Roman" w:hAnsi="Arial Narrow" w:cs="Arial"/>
          <w:bCs/>
          <w:color w:val="000000" w:themeColor="text1"/>
          <w:shd w:val="clear" w:color="auto" w:fill="FFFFFF"/>
          <w:lang w:val="es-MX" w:eastAsia="es-ES"/>
        </w:rPr>
        <w:t xml:space="preserve">, </w:t>
      </w:r>
      <w:r w:rsidRPr="00EE089C">
        <w:rPr>
          <w:rFonts w:ascii="Arial Narrow" w:eastAsia="Times New Roman" w:hAnsi="Arial Narrow" w:cs="Arial"/>
          <w:b/>
          <w:bCs/>
          <w:color w:val="000000" w:themeColor="text1"/>
          <w:lang w:eastAsia="es-ES"/>
        </w:rPr>
        <w:t>b).</w:t>
      </w:r>
      <w:r w:rsidRPr="00EE089C">
        <w:rPr>
          <w:rFonts w:ascii="Arial Narrow" w:eastAsia="Times New Roman" w:hAnsi="Arial Narrow" w:cs="Arial"/>
          <w:color w:val="000000" w:themeColor="text1"/>
          <w:lang w:eastAsia="es-ES"/>
        </w:rPr>
        <w:t xml:space="preserve"> </w:t>
      </w:r>
      <w:r w:rsidRPr="00EE089C">
        <w:rPr>
          <w:rFonts w:ascii="Arial Narrow" w:eastAsia="Calibri" w:hAnsi="Arial Narrow" w:cs="Arial"/>
          <w:color w:val="000000" w:themeColor="text1"/>
          <w:lang w:eastAsia="es-ES"/>
        </w:rPr>
        <w:t xml:space="preserve">El </w:t>
      </w:r>
      <w:r w:rsidRPr="00EE089C">
        <w:rPr>
          <w:rFonts w:ascii="Arial Narrow" w:eastAsia="Times New Roman" w:hAnsi="Arial Narrow" w:cs="Arial"/>
          <w:color w:val="000000" w:themeColor="text1"/>
          <w:lang w:eastAsia="es-ES"/>
        </w:rPr>
        <w:t xml:space="preserve">Certificado de Disponibilidad Presupuestal </w:t>
      </w:r>
      <w:proofErr w:type="spellStart"/>
      <w:r w:rsidRPr="00EE089C">
        <w:rPr>
          <w:rFonts w:ascii="Arial Narrow" w:eastAsia="Times New Roman" w:hAnsi="Arial Narrow" w:cs="Arial"/>
          <w:color w:val="000000" w:themeColor="text1"/>
          <w:lang w:eastAsia="es-ES"/>
        </w:rPr>
        <w:t>NoXXX</w:t>
      </w:r>
      <w:proofErr w:type="spellEnd"/>
      <w:r w:rsidRPr="00EE089C">
        <w:rPr>
          <w:rFonts w:ascii="Arial Narrow" w:eastAsia="Times New Roman" w:hAnsi="Arial Narrow" w:cs="Arial"/>
          <w:color w:val="000000" w:themeColor="text1"/>
          <w:lang w:val="es-ES" w:eastAsia="es-ES"/>
        </w:rPr>
        <w:t xml:space="preserve"> de fecha XXXXX</w:t>
      </w:r>
      <w:r w:rsidRPr="00EE089C">
        <w:rPr>
          <w:rFonts w:ascii="Arial Narrow" w:eastAsia="Times New Roman" w:hAnsi="Arial Narrow" w:cs="Arial"/>
          <w:color w:val="000000" w:themeColor="text1"/>
          <w:lang w:eastAsia="es-ES"/>
        </w:rPr>
        <w:t xml:space="preserve">, con cargo a los rubros estipulados en el CDP en mención. </w:t>
      </w:r>
      <w:r w:rsidRPr="00EE089C">
        <w:rPr>
          <w:rFonts w:ascii="Arial Narrow" w:eastAsia="Times New Roman" w:hAnsi="Arial Narrow" w:cs="Arial"/>
          <w:b/>
          <w:bCs/>
          <w:color w:val="000000" w:themeColor="text1"/>
          <w:lang w:eastAsia="es-ES"/>
        </w:rPr>
        <w:t>c)</w:t>
      </w:r>
      <w:r w:rsidRPr="00EE089C">
        <w:rPr>
          <w:rFonts w:ascii="Arial Narrow" w:eastAsia="Times New Roman" w:hAnsi="Arial Narrow" w:cs="Arial"/>
          <w:color w:val="000000" w:themeColor="text1"/>
          <w:lang w:eastAsia="es-ES"/>
        </w:rPr>
        <w:t xml:space="preserve"> Las actas del comité de adquisiciones. </w:t>
      </w:r>
      <w:r w:rsidRPr="00EE089C">
        <w:rPr>
          <w:rFonts w:ascii="Arial Narrow" w:eastAsia="Times New Roman" w:hAnsi="Arial Narrow" w:cs="Arial"/>
          <w:b/>
          <w:bCs/>
          <w:color w:val="000000" w:themeColor="text1"/>
          <w:lang w:eastAsia="es-ES"/>
        </w:rPr>
        <w:t>d).</w:t>
      </w:r>
      <w:r w:rsidRPr="00EE089C">
        <w:rPr>
          <w:rFonts w:ascii="Arial Narrow" w:eastAsia="Times New Roman" w:hAnsi="Arial Narrow" w:cs="Arial"/>
          <w:color w:val="000000" w:themeColor="text1"/>
          <w:lang w:eastAsia="es-ES"/>
        </w:rPr>
        <w:t xml:space="preserve"> Las ponencias presentadas ante el comité de adquisiciones de la Central Administrativa y Contable Especializada de Aviación del Ejército Nacional.</w:t>
      </w:r>
      <w:r w:rsidRPr="00EE089C">
        <w:rPr>
          <w:rFonts w:ascii="Arial Narrow" w:eastAsia="Calibri" w:hAnsi="Arial Narrow" w:cs="Arial"/>
          <w:color w:val="000000" w:themeColor="text1"/>
          <w:lang w:eastAsia="es-ES"/>
        </w:rPr>
        <w:t xml:space="preserve"> </w:t>
      </w:r>
      <w:r w:rsidRPr="00EE089C">
        <w:rPr>
          <w:rFonts w:ascii="Arial Narrow" w:eastAsia="Calibri" w:hAnsi="Arial Narrow" w:cs="Arial"/>
          <w:b/>
          <w:bCs/>
          <w:color w:val="000000" w:themeColor="text1"/>
          <w:lang w:eastAsia="es-ES"/>
        </w:rPr>
        <w:t>e)</w:t>
      </w:r>
      <w:r w:rsidRPr="00EE089C">
        <w:rPr>
          <w:rFonts w:ascii="Arial Narrow" w:eastAsia="Calibri" w:hAnsi="Arial Narrow" w:cs="Arial"/>
          <w:color w:val="000000" w:themeColor="text1"/>
          <w:lang w:eastAsia="es-ES"/>
        </w:rPr>
        <w:t xml:space="preserve"> La oferta.  </w:t>
      </w:r>
      <w:r w:rsidRPr="00EE089C">
        <w:rPr>
          <w:rFonts w:ascii="Arial Narrow" w:eastAsia="Calibri" w:hAnsi="Arial Narrow" w:cs="Arial"/>
          <w:b/>
          <w:bCs/>
          <w:color w:val="000000" w:themeColor="text1"/>
          <w:lang w:eastAsia="es-ES"/>
        </w:rPr>
        <w:t>f)</w:t>
      </w:r>
      <w:r w:rsidRPr="00EE089C">
        <w:rPr>
          <w:rFonts w:ascii="Arial Narrow" w:eastAsia="Calibri" w:hAnsi="Arial Narrow" w:cs="Arial"/>
          <w:color w:val="000000" w:themeColor="text1"/>
          <w:lang w:eastAsia="es-ES"/>
        </w:rPr>
        <w:t xml:space="preserve"> Los demás documentos que se relacionen con el presente contrato. </w:t>
      </w:r>
    </w:p>
    <w:p w14:paraId="11EAEF4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7CE9B84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CLÁUSULA TRIGÉSIMA SEPTIMA. - DOMICILIO</w:t>
      </w:r>
      <w:r w:rsidRPr="00EE089C">
        <w:rPr>
          <w:rFonts w:ascii="Arial Narrow" w:eastAsia="Calibri" w:hAnsi="Arial Narrow" w:cs="Arial"/>
          <w:color w:val="000000" w:themeColor="text1"/>
        </w:rPr>
        <w:t>: Las partes contratantes declaran que, para todos los efectos legales y extrajudiciales que se deriven del presente contrato fijan la ciudad de Bogotá, Colombia como su domicilio contractual.</w:t>
      </w:r>
      <w:r w:rsidRPr="00EE089C">
        <w:rPr>
          <w:rFonts w:ascii="Arial Narrow" w:eastAsia="Calibri" w:hAnsi="Arial Narrow" w:cs="Arial"/>
          <w:b/>
          <w:color w:val="000000" w:themeColor="text1"/>
        </w:rPr>
        <w:t xml:space="preserve">  </w:t>
      </w:r>
    </w:p>
    <w:p w14:paraId="2D504F7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7D048A6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 xml:space="preserve">CLÁUSULA TRIGÉSIMA OCTAVA - </w:t>
      </w:r>
      <w:r w:rsidRPr="00EE089C">
        <w:rPr>
          <w:rFonts w:ascii="Arial Narrow" w:eastAsia="Calibri" w:hAnsi="Arial Narrow" w:cs="Arial"/>
          <w:color w:val="000000" w:themeColor="text1"/>
        </w:rPr>
        <w:t xml:space="preserve">DECLARACIÓN EXPRESA DE NO ESTAR INCURSO EN INHABILIDAD O INCOMPATIBILIDAD: El CONTRATISTA declara, bajo juramento,  el cual se entiende prestado con la sola suscripción del presente contrato,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EE089C">
        <w:rPr>
          <w:rFonts w:ascii="Arial Narrow" w:eastAsia="Calibri" w:hAnsi="Arial Narrow" w:cs="Arial"/>
          <w:color w:val="000000" w:themeColor="text1"/>
        </w:rPr>
        <w:t>liquidatorio</w:t>
      </w:r>
      <w:proofErr w:type="spellEnd"/>
      <w:r w:rsidRPr="00EE089C">
        <w:rPr>
          <w:rFonts w:ascii="Arial Narrow" w:eastAsia="Calibri" w:hAnsi="Arial Narrow" w:cs="Arial"/>
          <w:color w:val="000000" w:themeColor="text1"/>
        </w:rPr>
        <w:t>, según Leyes 222 de 1995 y 550 de 1999.</w:t>
      </w:r>
      <w:r w:rsidRPr="00EE089C">
        <w:rPr>
          <w:rFonts w:ascii="Arial Narrow" w:eastAsia="Calibri" w:hAnsi="Arial Narrow" w:cs="Arial"/>
          <w:b/>
          <w:color w:val="000000" w:themeColor="text1"/>
        </w:rPr>
        <w:t xml:space="preserve">  </w:t>
      </w:r>
    </w:p>
    <w:p w14:paraId="323F526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424965A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CLÁUSULA TRIGÉSIMA NOVENA</w:t>
      </w:r>
      <w:r w:rsidRPr="00EE089C">
        <w:rPr>
          <w:rFonts w:ascii="Arial Narrow" w:eastAsia="Calibri" w:hAnsi="Arial Narrow" w:cs="Arial"/>
          <w:color w:val="000000" w:themeColor="text1"/>
        </w:rPr>
        <w:t>-</w:t>
      </w:r>
      <w:r w:rsidRPr="00EE089C">
        <w:rPr>
          <w:rFonts w:ascii="Arial Narrow" w:eastAsia="Calibri" w:hAnsi="Arial Narrow" w:cs="Arial"/>
          <w:b/>
          <w:color w:val="000000" w:themeColor="text1"/>
        </w:rPr>
        <w:t xml:space="preserve"> INDEMNIDAD. - </w:t>
      </w:r>
      <w:r w:rsidRPr="00EE089C">
        <w:rPr>
          <w:rFonts w:ascii="Arial Narrow" w:eastAsia="Calibri" w:hAnsi="Arial Narrow" w:cs="Arial"/>
          <w:color w:val="000000" w:themeColor="text1"/>
        </w:rPr>
        <w:t xml:space="preserve">El contratista se compromete a mantener indemne a la Entidad frente a reclamaciones de terceros que tenga como causa sus propias actuaciones negligentes u omisiones durante la ejecución de los </w:t>
      </w:r>
      <w:r w:rsidRPr="00EE089C">
        <w:rPr>
          <w:rFonts w:ascii="Arial Narrow" w:eastAsia="Times New Roman" w:hAnsi="Arial Narrow" w:cs="Arial"/>
          <w:color w:val="000000" w:themeColor="text1"/>
          <w:lang w:eastAsia="es-ES"/>
        </w:rPr>
        <w:t>bienes</w:t>
      </w:r>
      <w:r w:rsidRPr="00EE089C">
        <w:rPr>
          <w:rFonts w:ascii="Arial Narrow" w:eastAsia="Calibri" w:hAnsi="Arial Narrow" w:cs="Arial"/>
          <w:color w:val="000000" w:themeColor="text1"/>
        </w:rPr>
        <w:t xml:space="preserve"> descritos.</w:t>
      </w:r>
    </w:p>
    <w:p w14:paraId="14CE8E6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5339656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 xml:space="preserve">CLÁUSULA CUADRAGÉSIMA. - ANTISOBORNO Y ANTICORRUPCIÓN: </w:t>
      </w:r>
      <w:r w:rsidRPr="00EE089C">
        <w:rPr>
          <w:rFonts w:ascii="Arial Narrow" w:eastAsia="Calibri" w:hAnsi="Arial Narrow" w:cs="Arial"/>
          <w:color w:val="000000" w:themeColor="text1"/>
        </w:rPr>
        <w:t xml:space="preserve">El contratista deberá dar cabal cumplimiento a los compromisos anticorrupción y antisoborno, apoyando la acción del Estado Colombiano y del Ministerio de Defensa Nacional para fortalecer la transparencia y la responsabilidad de rendir cuentas. Dentro </w:t>
      </w:r>
      <w:r w:rsidRPr="00EE089C">
        <w:rPr>
          <w:rFonts w:ascii="Arial Narrow" w:eastAsia="Calibri" w:hAnsi="Arial Narrow" w:cs="Arial"/>
          <w:color w:val="000000" w:themeColor="text1"/>
        </w:rPr>
        <w:lastRenderedPageBreak/>
        <w:t>de este marco, el CONTRATISTA se compromete a impartir instrucciones a todos sus empleados y agentes, así como cualquier representante suyo, exigiéndole el cumplimiento en todo momento de las leyes de la República de Colombia y especialmente de aquellas que rigen la presente contratación, y les impondrá la obligación de no ofrecer o pagar sobornos o cualquier halago corrupto, a los funcionarios del Ministerio de Defensa Nacional.</w:t>
      </w:r>
    </w:p>
    <w:p w14:paraId="5BF4CAE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5919FF7A" w14:textId="77777777" w:rsidR="00AC65FE" w:rsidRPr="00EE089C" w:rsidRDefault="00AC65FE" w:rsidP="00AC65FE">
      <w:pPr>
        <w:widowControl w:val="0"/>
        <w:autoSpaceDE w:val="0"/>
        <w:autoSpaceDN w:val="0"/>
        <w:spacing w:after="0" w:line="240" w:lineRule="auto"/>
        <w:ind w:right="51"/>
        <w:jc w:val="both"/>
        <w:outlineLvl w:val="1"/>
        <w:rPr>
          <w:rFonts w:ascii="Arial Narrow" w:eastAsia="Arial Narrow" w:hAnsi="Arial Narrow" w:cs="Arial Narrow"/>
          <w:b/>
          <w:color w:val="000000" w:themeColor="text1"/>
          <w:lang w:val="es-ES"/>
        </w:rPr>
      </w:pPr>
      <w:r w:rsidRPr="00EE089C">
        <w:rPr>
          <w:rFonts w:ascii="Arial Narrow" w:eastAsia="Calibri" w:hAnsi="Arial Narrow" w:cs="Arial"/>
          <w:b/>
          <w:color w:val="000000" w:themeColor="text1"/>
        </w:rPr>
        <w:t xml:space="preserve">CLÁUSULA CUADRAGÉSIMA PRIMERA. -  </w:t>
      </w:r>
      <w:r w:rsidRPr="00EE089C">
        <w:rPr>
          <w:rFonts w:ascii="Arial Narrow" w:eastAsia="Arial Narrow" w:hAnsi="Arial Narrow" w:cs="Arial Narrow"/>
          <w:b/>
          <w:color w:val="000000" w:themeColor="text1"/>
          <w:lang w:val="es-ES"/>
        </w:rPr>
        <w:t>CLAUSULA OFFSET (CUANDO APLIQUE)</w:t>
      </w:r>
    </w:p>
    <w:p w14:paraId="556ABE31" w14:textId="77777777" w:rsidR="00AC65FE" w:rsidRPr="00EE089C" w:rsidRDefault="00AC65FE" w:rsidP="00AC65FE">
      <w:pPr>
        <w:widowControl w:val="0"/>
        <w:autoSpaceDE w:val="0"/>
        <w:autoSpaceDN w:val="0"/>
        <w:spacing w:after="0" w:line="240" w:lineRule="auto"/>
        <w:jc w:val="both"/>
        <w:rPr>
          <w:rFonts w:ascii="Arial Narrow" w:eastAsia="Arial Narrow" w:hAnsi="Arial Narrow" w:cs="Arial Narrow"/>
          <w:b/>
          <w:bCs/>
          <w:color w:val="000000" w:themeColor="text1"/>
          <w:sz w:val="24"/>
          <w:lang w:val="es-ES"/>
        </w:rPr>
      </w:pPr>
      <w:r w:rsidRPr="00EE089C">
        <w:rPr>
          <w:rFonts w:ascii="Arial Narrow" w:eastAsia="Arial Narrow" w:hAnsi="Arial Narrow" w:cs="Arial Narrow"/>
          <w:color w:val="000000" w:themeColor="text1"/>
          <w:lang w:val="es-ES"/>
        </w:rPr>
        <w:t xml:space="preserve">De conformidad con la política del Ministerio de Defensa , el proveedor se compromete a cumplir con obligaciones de cooperación industrial y social (offset) en un monto del 100% del total del acuerdo de venta, para lo cual el Ministerio de Defensa y el proveedor negociarán de manera directa los términos de un Acuerdo Marco de Cooperación Industrial y Social – OFFSET que será suscrito en relación con este Acuerdo de Venta basado en: 1. Acuerdo adicional al Marco que está firmado por el Ministerio de Defensa y el proveedor; o 2. Un nuevo Acuerdo Marco, para ser mutuamente acordado entre el Ministerio de Defensa y el proveedor. </w:t>
      </w:r>
    </w:p>
    <w:p w14:paraId="7B0F3397" w14:textId="77777777" w:rsidR="00AC65FE" w:rsidRPr="00EE089C" w:rsidRDefault="00AC65FE" w:rsidP="00AC65FE">
      <w:pPr>
        <w:spacing w:after="0" w:line="240" w:lineRule="auto"/>
        <w:jc w:val="both"/>
        <w:rPr>
          <w:rFonts w:ascii="Arial" w:eastAsia="Times New Roman" w:hAnsi="Arial" w:cs="Arial"/>
          <w:b/>
          <w:bCs/>
          <w:color w:val="000000" w:themeColor="text1"/>
          <w:sz w:val="14"/>
          <w:szCs w:val="14"/>
          <w:u w:val="single"/>
          <w:lang w:eastAsia="es-ES"/>
        </w:rPr>
      </w:pPr>
      <w:r w:rsidRPr="00EE089C">
        <w:rPr>
          <w:rFonts w:ascii="Arial Narrow" w:eastAsia="Times New Roman" w:hAnsi="Arial Narrow" w:cs="Arial"/>
          <w:b/>
          <w:color w:val="000000" w:themeColor="text1"/>
          <w:u w:val="single"/>
          <w:lang w:eastAsia="es-CO"/>
        </w:rPr>
        <w:t xml:space="preserve">En constancia, el presente contrato se entiende firmado y suscrito por las partes, con la firma y aprobación del mismo, en la plataforma SECOP II. </w:t>
      </w:r>
    </w:p>
    <w:p w14:paraId="113B273D"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55CFA8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B0486DA"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7B649A9"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734CAF6"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F5B0ED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35629C6"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B8D6394"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A31E5A7"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17441D0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B1B25F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B8CF91B"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A3D625D"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1FF376A9"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A1BE206"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ABAD59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CA12B1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E000452"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1B2C9A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2EFF6D9"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1D05FC6A"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04E3A3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FF76D7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2197992"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BB9E585"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18BE6E2"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62F46BF"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BE89940"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3BA2DB0"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0D245B0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ADDA61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43AAB15"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9C22AE7"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8F4DDC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4EDBAF1"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F29959A"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bookmarkStart w:id="8" w:name="_Hlk191539709"/>
      <w:r w:rsidRPr="00EE089C">
        <w:rPr>
          <w:rFonts w:ascii="Arial Narrow" w:eastAsia="Times New Roman" w:hAnsi="Arial Narrow" w:cs="Arial"/>
          <w:b/>
          <w:color w:val="000000" w:themeColor="text1"/>
          <w:lang w:eastAsia="es-ES"/>
        </w:rPr>
        <w:lastRenderedPageBreak/>
        <w:t>FORMULARIO No. 1</w:t>
      </w:r>
    </w:p>
    <w:p w14:paraId="295D1DEC" w14:textId="77777777" w:rsidR="00AC65FE" w:rsidRPr="00EE089C" w:rsidRDefault="00AC65FE" w:rsidP="00AC65FE">
      <w:pPr>
        <w:keepNext/>
        <w:spacing w:after="0" w:line="240" w:lineRule="auto"/>
        <w:jc w:val="center"/>
        <w:outlineLvl w:val="3"/>
        <w:rPr>
          <w:rFonts w:ascii="Arial Narrow" w:eastAsia="Times New Roman" w:hAnsi="Arial Narrow" w:cs="Times New Roman"/>
          <w:b/>
          <w:bCs/>
          <w:i/>
          <w:color w:val="000000" w:themeColor="text1"/>
        </w:rPr>
      </w:pPr>
      <w:r w:rsidRPr="00EE089C">
        <w:rPr>
          <w:rFonts w:ascii="Arial Narrow" w:eastAsia="Times New Roman" w:hAnsi="Arial Narrow" w:cs="Times New Roman"/>
          <w:b/>
          <w:bCs/>
          <w:color w:val="000000" w:themeColor="text1"/>
        </w:rPr>
        <w:t>CARTA DE PRESENTACIÓN DE LA PROPUESTA</w:t>
      </w:r>
    </w:p>
    <w:p w14:paraId="7451ACA4" w14:textId="77777777" w:rsidR="00AC65FE" w:rsidRPr="00EE089C" w:rsidRDefault="00AC65FE" w:rsidP="00AC65FE">
      <w:pPr>
        <w:spacing w:after="0" w:line="240" w:lineRule="auto"/>
        <w:rPr>
          <w:rFonts w:ascii="Arial Narrow" w:hAnsi="Arial Narrow" w:cs="Arial"/>
          <w:color w:val="000000" w:themeColor="text1"/>
        </w:rPr>
      </w:pPr>
    </w:p>
    <w:p w14:paraId="7C58FB79"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 xml:space="preserve">Bogotá D.C., ___ del mes de ______ </w:t>
      </w:r>
      <w:proofErr w:type="spellStart"/>
      <w:r w:rsidRPr="00EE089C">
        <w:rPr>
          <w:rFonts w:ascii="Arial Narrow" w:hAnsi="Arial Narrow" w:cs="Arial"/>
          <w:color w:val="000000" w:themeColor="text1"/>
        </w:rPr>
        <w:t>de</w:t>
      </w:r>
      <w:proofErr w:type="spellEnd"/>
      <w:r w:rsidRPr="00EE089C">
        <w:rPr>
          <w:rFonts w:ascii="Arial Narrow" w:hAnsi="Arial Narrow" w:cs="Arial"/>
          <w:color w:val="000000" w:themeColor="text1"/>
        </w:rPr>
        <w:t xml:space="preserve"> 2025</w:t>
      </w:r>
    </w:p>
    <w:p w14:paraId="7CB4405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p>
    <w:p w14:paraId="2A16809D"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Señores</w:t>
      </w:r>
    </w:p>
    <w:p w14:paraId="3C50C381"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rPr>
      </w:pPr>
      <w:r w:rsidRPr="00EE089C">
        <w:rPr>
          <w:rFonts w:ascii="Arial Narrow" w:eastAsia="Calibri" w:hAnsi="Arial Narrow" w:cs="Times New Roman"/>
          <w:color w:val="000000" w:themeColor="text1"/>
        </w:rPr>
        <w:t>MDN - EJÉRCITO NACIONAL – CENAC AVIACION</w:t>
      </w:r>
    </w:p>
    <w:p w14:paraId="0168F5B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Ciudad</w:t>
      </w:r>
    </w:p>
    <w:p w14:paraId="32A8579C" w14:textId="77777777" w:rsidR="00AC65FE" w:rsidRPr="00EE089C" w:rsidRDefault="00AC65FE" w:rsidP="00AC65FE">
      <w:pPr>
        <w:spacing w:after="0" w:line="240" w:lineRule="auto"/>
        <w:jc w:val="both"/>
        <w:rPr>
          <w:rFonts w:ascii="Arial Narrow" w:hAnsi="Arial Narrow" w:cs="Arial"/>
          <w:color w:val="000000" w:themeColor="text1"/>
        </w:rPr>
      </w:pPr>
    </w:p>
    <w:p w14:paraId="7F35D07D" w14:textId="77777777" w:rsidR="00AC65FE" w:rsidRPr="00EE089C" w:rsidRDefault="00AC65FE" w:rsidP="00AC65FE">
      <w:pPr>
        <w:spacing w:after="0" w:line="240" w:lineRule="auto"/>
        <w:ind w:left="2124" w:hanging="2124"/>
        <w:jc w:val="both"/>
        <w:rPr>
          <w:rFonts w:ascii="Arial Narrow" w:hAnsi="Arial Narrow" w:cs="Arial"/>
          <w:color w:val="000000" w:themeColor="text1"/>
        </w:rPr>
      </w:pPr>
      <w:r w:rsidRPr="00EE089C">
        <w:rPr>
          <w:rFonts w:ascii="Arial Narrow" w:hAnsi="Arial Narrow" w:cs="Arial"/>
          <w:color w:val="000000" w:themeColor="text1"/>
        </w:rPr>
        <w:t xml:space="preserve">Referencia: </w:t>
      </w:r>
      <w:r w:rsidRPr="00EE089C">
        <w:rPr>
          <w:rFonts w:ascii="Arial Narrow" w:hAnsi="Arial Narrow" w:cs="Arial"/>
          <w:color w:val="000000" w:themeColor="text1"/>
        </w:rPr>
        <w:tab/>
        <w:t xml:space="preserve">PROCESO DE SELECCIÓN ABREVIADA No.  </w:t>
      </w:r>
      <w:r w:rsidRPr="00EE089C">
        <w:rPr>
          <w:rFonts w:ascii="Arial Narrow" w:eastAsia="Times New Roman" w:hAnsi="Arial Narrow" w:cs="Arial"/>
          <w:color w:val="000000" w:themeColor="text1"/>
          <w:lang w:eastAsia="es-ES"/>
        </w:rPr>
        <w:t>SAMC-XXX- CENACAVIACIÓN-2025</w:t>
      </w:r>
      <w:r w:rsidRPr="00EE089C">
        <w:rPr>
          <w:rFonts w:ascii="Arial Narrow" w:hAnsi="Arial Narrow" w:cs="Arial"/>
          <w:color w:val="000000" w:themeColor="text1"/>
        </w:rPr>
        <w:t>, convocado por el MDN - EJÉRCITO NACIONAL</w:t>
      </w:r>
      <w:r w:rsidRPr="00EE089C">
        <w:rPr>
          <w:rFonts w:ascii="Arial Narrow" w:hAnsi="Arial Narrow" w:cs="Arial"/>
          <w:color w:val="000000" w:themeColor="text1"/>
          <w:lang w:val="es-ES"/>
        </w:rPr>
        <w:t xml:space="preserve">–CENTRAL ADMINISTRATIVA Y CONTABLE </w:t>
      </w:r>
      <w:r w:rsidRPr="00EE089C">
        <w:rPr>
          <w:rFonts w:ascii="Arial Narrow" w:hAnsi="Arial Narrow" w:cs="Arial"/>
          <w:color w:val="000000" w:themeColor="text1"/>
        </w:rPr>
        <w:t>ESPECIALIZADA CENAC AVIACION</w:t>
      </w:r>
    </w:p>
    <w:p w14:paraId="4E8C486D" w14:textId="77777777" w:rsidR="00AC65FE" w:rsidRPr="00EE089C" w:rsidRDefault="00AC65FE" w:rsidP="00AC65FE">
      <w:pPr>
        <w:spacing w:after="0" w:line="240" w:lineRule="auto"/>
        <w:ind w:left="2124" w:hanging="2124"/>
        <w:jc w:val="both"/>
        <w:rPr>
          <w:rFonts w:ascii="Arial Narrow" w:hAnsi="Arial Narrow" w:cs="Arial"/>
          <w:color w:val="000000" w:themeColor="text1"/>
        </w:rPr>
      </w:pPr>
    </w:p>
    <w:p w14:paraId="76C36D50" w14:textId="77777777" w:rsidR="00AC65FE" w:rsidRPr="00EE089C" w:rsidRDefault="00AC65FE" w:rsidP="00AC65FE">
      <w:pPr>
        <w:spacing w:after="0" w:line="240" w:lineRule="auto"/>
        <w:jc w:val="both"/>
        <w:rPr>
          <w:rFonts w:ascii="Arial Narrow" w:hAnsi="Arial Narrow" w:cs="Times New Roman"/>
          <w:color w:val="000000" w:themeColor="text1"/>
        </w:rPr>
      </w:pPr>
      <w:r w:rsidRPr="00EE089C">
        <w:rPr>
          <w:rFonts w:ascii="Arial Narrow" w:hAnsi="Arial Narrow" w:cs="Times New Roman"/>
          <w:color w:val="000000" w:themeColor="text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w:t>
      </w:r>
      <w:proofErr w:type="spellStart"/>
      <w:r w:rsidRPr="00EE089C">
        <w:rPr>
          <w:rFonts w:ascii="Arial Narrow" w:hAnsi="Arial Narrow" w:cs="Times New Roman"/>
          <w:color w:val="000000" w:themeColor="text1"/>
        </w:rPr>
        <w:t>xxx</w:t>
      </w:r>
      <w:proofErr w:type="spellEnd"/>
      <w:r w:rsidRPr="00EE089C">
        <w:rPr>
          <w:rFonts w:ascii="Arial Narrow" w:hAnsi="Arial Narrow" w:cs="Times New Roman"/>
          <w:color w:val="000000" w:themeColor="text1"/>
        </w:rPr>
        <w:t xml:space="preserve"> convocado por el MDN Ejército Nacional - CENAC AVIACIÓN para la celebración de un contrato para la adquisición de (objeto del proceso licitatorio), con destino al MDN NACIONAL – CENAC AVIACIÓN,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AVIACIÓN) el (los) siguiente(s):</w:t>
      </w:r>
    </w:p>
    <w:p w14:paraId="42458F99" w14:textId="77777777" w:rsidR="00AC65FE" w:rsidRPr="00EE089C" w:rsidRDefault="00AC65FE" w:rsidP="00AC65FE">
      <w:pPr>
        <w:spacing w:after="0" w:line="240" w:lineRule="auto"/>
        <w:jc w:val="both"/>
        <w:rPr>
          <w:rFonts w:ascii="Arial Narrow" w:hAnsi="Arial Narrow" w:cs="Arial"/>
          <w:color w:val="000000" w:themeColor="text1"/>
        </w:rPr>
      </w:pPr>
    </w:p>
    <w:tbl>
      <w:tblPr>
        <w:tblW w:w="9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4380"/>
        <w:gridCol w:w="4023"/>
      </w:tblGrid>
      <w:tr w:rsidR="00EE089C" w:rsidRPr="00EE089C" w14:paraId="3DC7243E" w14:textId="77777777" w:rsidTr="00A00243">
        <w:trPr>
          <w:cantSplit/>
          <w:trHeight w:val="64"/>
          <w:jc w:val="center"/>
        </w:trPr>
        <w:tc>
          <w:tcPr>
            <w:tcW w:w="1204" w:type="dxa"/>
            <w:shd w:val="clear" w:color="auto" w:fill="BFBFBF"/>
          </w:tcPr>
          <w:p w14:paraId="01A2AC0A" w14:textId="77777777" w:rsidR="00AC65FE" w:rsidRPr="00EE089C" w:rsidRDefault="00AC65FE" w:rsidP="00AC65FE">
            <w:pPr>
              <w:spacing w:after="0" w:line="240" w:lineRule="auto"/>
              <w:ind w:right="51"/>
              <w:jc w:val="center"/>
              <w:rPr>
                <w:rFonts w:ascii="Arial Narrow" w:hAnsi="Arial Narrow" w:cs="Arial"/>
                <w:b/>
                <w:snapToGrid w:val="0"/>
                <w:color w:val="000000" w:themeColor="text1"/>
                <w:sz w:val="16"/>
              </w:rPr>
            </w:pPr>
            <w:r w:rsidRPr="00EE089C">
              <w:rPr>
                <w:rFonts w:ascii="Arial Narrow" w:hAnsi="Arial Narrow" w:cs="Arial"/>
                <w:b/>
                <w:snapToGrid w:val="0"/>
                <w:color w:val="000000" w:themeColor="text1"/>
                <w:sz w:val="16"/>
              </w:rPr>
              <w:t>ITEM</w:t>
            </w:r>
          </w:p>
        </w:tc>
        <w:tc>
          <w:tcPr>
            <w:tcW w:w="4380" w:type="dxa"/>
            <w:shd w:val="clear" w:color="auto" w:fill="BFBFBF"/>
            <w:vAlign w:val="center"/>
          </w:tcPr>
          <w:p w14:paraId="58AEABBC" w14:textId="77777777" w:rsidR="00AC65FE" w:rsidRPr="00EE089C" w:rsidRDefault="00AC65FE" w:rsidP="00AC65FE">
            <w:pPr>
              <w:spacing w:after="0" w:line="240" w:lineRule="auto"/>
              <w:ind w:right="51"/>
              <w:jc w:val="center"/>
              <w:rPr>
                <w:rFonts w:ascii="Arial Narrow" w:hAnsi="Arial Narrow" w:cs="Arial"/>
                <w:b/>
                <w:color w:val="000000" w:themeColor="text1"/>
                <w:sz w:val="16"/>
                <w:lang w:val="es-ES_tradnl"/>
              </w:rPr>
            </w:pPr>
            <w:r w:rsidRPr="00EE089C">
              <w:rPr>
                <w:rFonts w:ascii="Arial Narrow" w:hAnsi="Arial Narrow" w:cs="Arial"/>
                <w:b/>
                <w:color w:val="000000" w:themeColor="text1"/>
                <w:sz w:val="16"/>
                <w:lang w:val="es-ES_tradnl"/>
              </w:rPr>
              <w:t>BIENES Y/O SERVICIO</w:t>
            </w:r>
          </w:p>
        </w:tc>
        <w:tc>
          <w:tcPr>
            <w:tcW w:w="4023" w:type="dxa"/>
            <w:shd w:val="clear" w:color="auto" w:fill="BFBFBF"/>
          </w:tcPr>
          <w:p w14:paraId="3FFF3CAA" w14:textId="77777777" w:rsidR="00AC65FE" w:rsidRPr="00EE089C" w:rsidRDefault="00AC65FE" w:rsidP="00AC65FE">
            <w:pPr>
              <w:spacing w:after="0" w:line="240" w:lineRule="auto"/>
              <w:ind w:right="51"/>
              <w:jc w:val="center"/>
              <w:rPr>
                <w:rFonts w:ascii="Arial Narrow" w:hAnsi="Arial Narrow" w:cs="Arial"/>
                <w:b/>
                <w:color w:val="000000" w:themeColor="text1"/>
                <w:sz w:val="16"/>
                <w:lang w:val="es-ES_tradnl"/>
              </w:rPr>
            </w:pPr>
            <w:r w:rsidRPr="00EE089C">
              <w:rPr>
                <w:rFonts w:ascii="Arial Narrow" w:hAnsi="Arial Narrow" w:cs="Arial"/>
                <w:b/>
                <w:color w:val="000000" w:themeColor="text1"/>
                <w:sz w:val="16"/>
                <w:lang w:val="es-ES_tradnl"/>
              </w:rPr>
              <w:t>CUMPLE/ NO CUMPLE</w:t>
            </w:r>
          </w:p>
        </w:tc>
      </w:tr>
      <w:tr w:rsidR="00AC65FE" w:rsidRPr="00EE089C" w14:paraId="602FD27C" w14:textId="77777777" w:rsidTr="00A00243">
        <w:trPr>
          <w:cantSplit/>
          <w:trHeight w:val="314"/>
          <w:jc w:val="center"/>
        </w:trPr>
        <w:tc>
          <w:tcPr>
            <w:tcW w:w="1204" w:type="dxa"/>
          </w:tcPr>
          <w:p w14:paraId="1BC63A3D" w14:textId="77777777" w:rsidR="00AC65FE" w:rsidRPr="00EE089C" w:rsidRDefault="00AC65FE" w:rsidP="00AC65FE">
            <w:pPr>
              <w:spacing w:after="0" w:line="240" w:lineRule="auto"/>
              <w:ind w:right="51"/>
              <w:jc w:val="both"/>
              <w:rPr>
                <w:rFonts w:ascii="Arial Narrow" w:hAnsi="Arial Narrow" w:cs="Arial"/>
                <w:snapToGrid w:val="0"/>
                <w:color w:val="000000" w:themeColor="text1"/>
                <w:sz w:val="16"/>
              </w:rPr>
            </w:pPr>
          </w:p>
        </w:tc>
        <w:tc>
          <w:tcPr>
            <w:tcW w:w="4380" w:type="dxa"/>
          </w:tcPr>
          <w:p w14:paraId="1EB4F63A" w14:textId="77777777" w:rsidR="00AC65FE" w:rsidRPr="00EE089C" w:rsidRDefault="00AC65FE" w:rsidP="00AC65FE">
            <w:pPr>
              <w:spacing w:after="0" w:line="240" w:lineRule="auto"/>
              <w:ind w:right="51"/>
              <w:jc w:val="both"/>
              <w:rPr>
                <w:rFonts w:ascii="Arial Narrow" w:hAnsi="Arial Narrow" w:cs="Arial"/>
                <w:snapToGrid w:val="0"/>
                <w:color w:val="000000" w:themeColor="text1"/>
                <w:sz w:val="16"/>
              </w:rPr>
            </w:pPr>
          </w:p>
        </w:tc>
        <w:tc>
          <w:tcPr>
            <w:tcW w:w="4023" w:type="dxa"/>
          </w:tcPr>
          <w:p w14:paraId="1F56CE2A" w14:textId="77777777" w:rsidR="00AC65FE" w:rsidRPr="00EE089C" w:rsidRDefault="00AC65FE" w:rsidP="00AC65FE">
            <w:pPr>
              <w:spacing w:after="0" w:line="240" w:lineRule="auto"/>
              <w:ind w:right="51"/>
              <w:jc w:val="both"/>
              <w:rPr>
                <w:rFonts w:ascii="Arial Narrow" w:hAnsi="Arial Narrow" w:cs="Arial"/>
                <w:snapToGrid w:val="0"/>
                <w:color w:val="000000" w:themeColor="text1"/>
                <w:sz w:val="16"/>
              </w:rPr>
            </w:pPr>
          </w:p>
        </w:tc>
      </w:tr>
    </w:tbl>
    <w:p w14:paraId="25AAC5DA" w14:textId="77777777" w:rsidR="00AC65FE" w:rsidRPr="00EE089C" w:rsidRDefault="00AC65FE" w:rsidP="00AC65FE">
      <w:pPr>
        <w:spacing w:after="0" w:line="240" w:lineRule="auto"/>
        <w:ind w:right="51"/>
        <w:jc w:val="both"/>
        <w:rPr>
          <w:rFonts w:ascii="Arial" w:eastAsia="Calibri" w:hAnsi="Arial" w:cs="Arial"/>
          <w:color w:val="000000" w:themeColor="text1"/>
        </w:rPr>
      </w:pPr>
    </w:p>
    <w:p w14:paraId="2374F7C4"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Los ítems se encuentran detalladamente enunciados en el pliego de condiciones,  Anexo 2 “Especificaciones Técnicas” y para todos los efectos legales, mi propuesta debe entenderse referida a los mismos, teniendo en cuenta su descripción, número y especificaciones técnicas y funcionales.</w:t>
      </w:r>
    </w:p>
    <w:p w14:paraId="5951DD30" w14:textId="77777777" w:rsidR="00AC65FE" w:rsidRPr="00EE089C" w:rsidRDefault="00AC65FE" w:rsidP="00AC65FE">
      <w:pPr>
        <w:tabs>
          <w:tab w:val="left" w:pos="4253"/>
        </w:tabs>
        <w:spacing w:after="0" w:line="240" w:lineRule="auto"/>
        <w:ind w:right="51"/>
        <w:rPr>
          <w:rFonts w:ascii="Arial Narrow" w:hAnsi="Arial Narrow" w:cs="Times New Roman"/>
          <w:color w:val="000000" w:themeColor="text1"/>
        </w:rPr>
      </w:pPr>
      <w:r w:rsidRPr="00EE089C">
        <w:rPr>
          <w:rFonts w:ascii="Arial Narrow" w:hAnsi="Arial Narrow" w:cs="Times New Roman"/>
          <w:color w:val="000000" w:themeColor="text1"/>
        </w:rPr>
        <w:t xml:space="preserve"> En relación con la propuesta que presento, manifiesto lo siguiente:</w:t>
      </w:r>
    </w:p>
    <w:p w14:paraId="349F631D" w14:textId="77777777" w:rsidR="00AC65FE" w:rsidRPr="00EE089C" w:rsidRDefault="00AC65FE" w:rsidP="00AC65FE">
      <w:pPr>
        <w:tabs>
          <w:tab w:val="left" w:pos="4253"/>
        </w:tabs>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a).- Que el proponente que represento conoce y acepta el contenido de la invitación pública y de sus Anexos y Formularios, así como el de cada uno de los adendas hechos al mismo.</w:t>
      </w:r>
    </w:p>
    <w:p w14:paraId="61AA1FDB" w14:textId="77777777" w:rsidR="00AC65FE" w:rsidRPr="00EE089C" w:rsidRDefault="00AC65FE" w:rsidP="00AC65FE">
      <w:pPr>
        <w:tabs>
          <w:tab w:val="left" w:pos="4253"/>
        </w:tabs>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b).- Que la propuesta que presento es irrevocable e incondicional y obliga insubordinadamente al proponente que represento.</w:t>
      </w:r>
    </w:p>
    <w:p w14:paraId="569509F8"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c).-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EAC6123"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 xml:space="preserve">d).- Que el proponente, en este caso (Indicación clara del proponente a nombre de quien se actúa), está compuesto por las siguientes personas y que el nombre de su representante legal, dirección, teléfono y fax son </w:t>
      </w:r>
      <w:r w:rsidRPr="00EE089C">
        <w:rPr>
          <w:rFonts w:ascii="Arial Narrow" w:hAnsi="Arial Narrow" w:cs="Times New Roman"/>
          <w:color w:val="000000" w:themeColor="text1"/>
        </w:rPr>
        <w:lastRenderedPageBreak/>
        <w:t>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61740BA"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 xml:space="preserve">e).- Que nuestra propuesta básica cumple con todos y cada uno de los requerimientos y condiciones establecidos en el Pliego de Condiciones y en la Ley. </w:t>
      </w:r>
    </w:p>
    <w:p w14:paraId="651ADE35"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f).- Que nos comprometemos a proveer al MDN - Ejército Nacional – CENAC AVIACION, en caso de resultar adjudicatarios del presente proceso de contratación, los bienes (servicios u obras) ofrecidos en la presente propuesta, que corresponden a aquellos solicitados por el Pliego de Condiciones en los Anexos 1 “Datos del Proceso” y 2 “Especificaciones Técnicas” y en las condiciones allegada a esa entidad a través de la presente carta de presentación.</w:t>
      </w:r>
    </w:p>
    <w:p w14:paraId="52CB91C3"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AVIACION en el caso de resultar adjudicataria nuestra propuesta, cumple con todas y cada una de las exigencias.</w:t>
      </w:r>
    </w:p>
    <w:p w14:paraId="66A3BF01"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h).-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2E3690C"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i).-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941C979"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j).- Manifestamos que ni el MDN - Ejército Nacional – CENAC AVIACION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BDB182C"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k).- 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F3B3B6F"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 xml:space="preserve">l).- Manifestamos y declaramos que nuestra propuesta no contiene ningún tipo de información confidencial o privada de acuerdo con la ley colombiana, y, en consecuencia, consideramos que el MDN - Ejército Nacional – CENAC AVIACION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w:t>
      </w:r>
      <w:r w:rsidRPr="00EE089C">
        <w:rPr>
          <w:rFonts w:ascii="Arial Narrow" w:hAnsi="Arial Narrow" w:cs="Times New Roman"/>
          <w:color w:val="000000" w:themeColor="text1"/>
        </w:rPr>
        <w:lastRenderedPageBreak/>
        <w:t>disposiciones, decisiones de organismos competentes y actos administrativos que le confieran tal confidencialidad a los mismos).</w:t>
      </w:r>
    </w:p>
    <w:p w14:paraId="0E63D6F0"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m).-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No. ZZZ-2018,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7395ED9"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n).-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EF8845F" w14:textId="77777777" w:rsidR="00AC65FE" w:rsidRPr="00EE089C" w:rsidRDefault="00AC65FE" w:rsidP="00EE089C">
      <w:pPr>
        <w:numPr>
          <w:ilvl w:val="0"/>
          <w:numId w:val="75"/>
        </w:numPr>
        <w:spacing w:after="0" w:line="240" w:lineRule="auto"/>
        <w:ind w:left="709" w:right="51" w:hanging="283"/>
        <w:jc w:val="both"/>
        <w:rPr>
          <w:rFonts w:ascii="Arial Narrow" w:hAnsi="Arial Narrow" w:cs="Times New Roman"/>
          <w:color w:val="000000" w:themeColor="text1"/>
        </w:rPr>
      </w:pPr>
      <w:r w:rsidRPr="00EE089C">
        <w:rPr>
          <w:rFonts w:ascii="Arial Narrow" w:hAnsi="Arial Narrow" w:cs="Times New Roman"/>
          <w:color w:val="000000" w:themeColor="text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FB0CAC" w14:textId="77777777" w:rsidR="00AC65FE" w:rsidRPr="00EE089C" w:rsidRDefault="00AC65FE" w:rsidP="00EE089C">
      <w:pPr>
        <w:numPr>
          <w:ilvl w:val="0"/>
          <w:numId w:val="75"/>
        </w:numPr>
        <w:spacing w:after="0" w:line="240" w:lineRule="auto"/>
        <w:ind w:left="709" w:right="51" w:hanging="283"/>
        <w:jc w:val="both"/>
        <w:rPr>
          <w:rFonts w:ascii="Arial Narrow" w:hAnsi="Arial Narrow" w:cs="Times New Roman"/>
          <w:color w:val="000000" w:themeColor="text1"/>
        </w:rPr>
      </w:pPr>
      <w:r w:rsidRPr="00EE089C">
        <w:rPr>
          <w:rFonts w:ascii="Arial Narrow" w:hAnsi="Arial Narrow" w:cs="Times New Roman"/>
          <w:color w:val="000000" w:themeColor="text1"/>
        </w:rPr>
        <w:t>Que nos obligamos a suministrar a solicitud del MDN Ejército Nacional – CENAC AVIACION cualquier información necesaria para la correcta evaluación de esta propuesta, dentro de los términos que al efecto determine la entidad.</w:t>
      </w:r>
    </w:p>
    <w:p w14:paraId="00220C5D" w14:textId="77777777" w:rsidR="00AC65FE" w:rsidRPr="00EE089C" w:rsidRDefault="00AC65FE" w:rsidP="00EE089C">
      <w:pPr>
        <w:widowControl w:val="0"/>
        <w:numPr>
          <w:ilvl w:val="0"/>
          <w:numId w:val="75"/>
        </w:numPr>
        <w:spacing w:after="0" w:line="240" w:lineRule="auto"/>
        <w:ind w:left="709" w:right="51" w:hanging="283"/>
        <w:jc w:val="both"/>
        <w:rPr>
          <w:rFonts w:ascii="Arial Narrow" w:hAnsi="Arial Narrow" w:cs="Times New Roman"/>
          <w:color w:val="000000" w:themeColor="text1"/>
        </w:rPr>
      </w:pPr>
      <w:r w:rsidRPr="00EE089C">
        <w:rPr>
          <w:rFonts w:ascii="Arial Narrow" w:hAnsi="Arial Narrow" w:cs="Times New Roman"/>
          <w:color w:val="000000" w:themeColor="text1"/>
        </w:rPr>
        <w:t>Que la presente propuesta consta de... (Número de folios de la propuesta) folios distribuidos en... (Número de fólderes en los que es presentada la propuesta) fólderes.</w:t>
      </w:r>
    </w:p>
    <w:p w14:paraId="3540F239" w14:textId="77777777" w:rsidR="00AC65FE" w:rsidRPr="00EE089C" w:rsidRDefault="00AC65FE" w:rsidP="00EE089C">
      <w:pPr>
        <w:numPr>
          <w:ilvl w:val="0"/>
          <w:numId w:val="75"/>
        </w:numPr>
        <w:spacing w:after="0" w:line="240" w:lineRule="auto"/>
        <w:ind w:left="709" w:right="51" w:hanging="284"/>
        <w:jc w:val="both"/>
        <w:rPr>
          <w:rFonts w:ascii="Arial Narrow" w:hAnsi="Arial Narrow" w:cs="Times New Roman"/>
          <w:color w:val="000000" w:themeColor="text1"/>
        </w:rPr>
      </w:pPr>
      <w:r w:rsidRPr="00EE089C">
        <w:rPr>
          <w:rFonts w:ascii="Arial Narrow" w:hAnsi="Arial Narrow" w:cs="Times New Roman"/>
          <w:color w:val="000000" w:themeColor="text1"/>
        </w:rPr>
        <w:t xml:space="preserve">Que recibiremos notificaciones en la secretaría de su Despacho, o en la(s) siguiente(s) dirección(es): (Dirección para notificaciones). Incluir dirección electrónica. </w:t>
      </w:r>
    </w:p>
    <w:p w14:paraId="17995585" w14:textId="77777777" w:rsidR="00AC65FE" w:rsidRPr="00EE089C" w:rsidRDefault="00AC65FE" w:rsidP="00EE089C">
      <w:pPr>
        <w:numPr>
          <w:ilvl w:val="0"/>
          <w:numId w:val="75"/>
        </w:numPr>
        <w:spacing w:after="0" w:line="240" w:lineRule="auto"/>
        <w:ind w:left="709" w:right="51" w:hanging="284"/>
        <w:jc w:val="both"/>
        <w:rPr>
          <w:rFonts w:ascii="Arial Narrow" w:hAnsi="Arial Narrow" w:cs="Times New Roman"/>
          <w:color w:val="000000" w:themeColor="text1"/>
        </w:rPr>
      </w:pPr>
      <w:r w:rsidRPr="00EE089C">
        <w:rPr>
          <w:rFonts w:ascii="Arial Narrow" w:hAnsi="Arial Narrow" w:cs="Times New Roman"/>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07284E3" w14:textId="77777777" w:rsidR="00AC65FE" w:rsidRPr="00EE089C" w:rsidRDefault="00AC65FE" w:rsidP="00EE089C">
      <w:pPr>
        <w:numPr>
          <w:ilvl w:val="0"/>
          <w:numId w:val="75"/>
        </w:numPr>
        <w:spacing w:after="0" w:line="240" w:lineRule="auto"/>
        <w:ind w:left="709" w:right="51" w:hanging="284"/>
        <w:jc w:val="both"/>
        <w:rPr>
          <w:rFonts w:ascii="Arial Narrow" w:hAnsi="Arial Narrow" w:cs="Times New Roman"/>
          <w:color w:val="000000" w:themeColor="text1"/>
        </w:rPr>
      </w:pPr>
      <w:r w:rsidRPr="00EE089C">
        <w:rPr>
          <w:rFonts w:ascii="Arial Narrow" w:hAnsi="Arial Narrow" w:cs="Times New Roman"/>
          <w:color w:val="000000" w:themeColor="text1"/>
        </w:rPr>
        <w:t>Que la suscripción de la presente carta de presentación no nos exime de cumplir con cada uno de los requisitos técnicos, económicos y jurídicos, exigidos en los pliegos de condiciones.</w:t>
      </w:r>
    </w:p>
    <w:p w14:paraId="7460F3CB"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4675B259"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r w:rsidRPr="00EE089C">
        <w:rPr>
          <w:rFonts w:ascii="Arial Narrow" w:hAnsi="Arial Narrow" w:cs="Times New Roman"/>
          <w:color w:val="000000" w:themeColor="text1"/>
        </w:rPr>
        <w:t>Cordialmente,</w:t>
      </w:r>
    </w:p>
    <w:p w14:paraId="2C47E70F"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5D780569"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60747A9D"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r w:rsidRPr="00EE089C">
        <w:rPr>
          <w:rFonts w:ascii="Arial Narrow" w:hAnsi="Arial Narrow" w:cs="Times New Roman"/>
          <w:color w:val="000000" w:themeColor="text1"/>
        </w:rPr>
        <w:t>(Firma del representante legal del proponente o apoderado)</w:t>
      </w:r>
    </w:p>
    <w:p w14:paraId="6F90C155"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1F55D417"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3AB633B9"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7AEB10FA"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14:paraId="26F73FA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652CF9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61F3152B"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58004B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B4292A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400581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C408B9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338689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61133E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D0231D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83DD83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679DC100"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A020E3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BE83F6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7D6249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D45C510"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8A5D05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C36E8DB"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190036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CE0860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C837A9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B01B7F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BFC17E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12F206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C17ED0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DC295A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75B677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CBC7BD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46F0A1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7205356"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154B98B"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5248D56"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F3D6A0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436B3A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333EF4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62E9C7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794EA96"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231343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C933974"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CCFD9F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7FB4E42"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EF62C5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50F004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B8BAB3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83458F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B46ACF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1673FE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10B3A2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r w:rsidRPr="00EE089C">
        <w:rPr>
          <w:rFonts w:ascii="Arial Narrow" w:eastAsia="Times New Roman" w:hAnsi="Arial Narrow" w:cs="Arial"/>
          <w:b/>
          <w:color w:val="000000" w:themeColor="text1"/>
          <w:lang w:val="es-ES_tradnl" w:eastAsia="es-ES"/>
        </w:rPr>
        <w:t>FORMULARIO No. 2</w:t>
      </w:r>
    </w:p>
    <w:p w14:paraId="56C32E6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r w:rsidRPr="00EE089C">
        <w:rPr>
          <w:rFonts w:ascii="Arial Narrow" w:eastAsia="Times New Roman" w:hAnsi="Arial Narrow" w:cs="Arial"/>
          <w:b/>
          <w:color w:val="000000" w:themeColor="text1"/>
          <w:lang w:val="es-ES_tradnl" w:eastAsia="es-ES"/>
        </w:rPr>
        <w:t>ACREDITACIÓN DE LA EXPERIENCIA HABILITANTE DEL PROPONENTE</w:t>
      </w:r>
    </w:p>
    <w:p w14:paraId="18D8265F" w14:textId="77777777" w:rsidR="00AC65FE" w:rsidRPr="00EE089C" w:rsidRDefault="00AC65FE" w:rsidP="00AC65FE">
      <w:pPr>
        <w:spacing w:after="0" w:line="240" w:lineRule="auto"/>
        <w:ind w:right="51"/>
        <w:rPr>
          <w:rFonts w:ascii="Arial" w:eastAsia="Times New Roman" w:hAnsi="Arial" w:cs="Arial"/>
          <w:b/>
          <w:color w:val="000000" w:themeColor="text1"/>
          <w:lang w:val="es-ES_tradnl" w:eastAsia="es-ES"/>
        </w:rPr>
      </w:pPr>
    </w:p>
    <w:p w14:paraId="3744D524" w14:textId="77777777" w:rsidR="00AC65FE" w:rsidRPr="00EE089C" w:rsidRDefault="00AC65FE" w:rsidP="00AC65FE">
      <w:pPr>
        <w:spacing w:after="0" w:line="240" w:lineRule="auto"/>
        <w:rPr>
          <w:rFonts w:ascii="Arial" w:hAnsi="Arial" w:cs="Arial"/>
          <w:color w:val="000000" w:themeColor="text1"/>
        </w:rPr>
      </w:pPr>
    </w:p>
    <w:p w14:paraId="66B19C9E"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PROPONENTE: _____________________________________________________</w:t>
      </w:r>
    </w:p>
    <w:p w14:paraId="46D251BC"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PERSONA QUE ACREDITA LA EXPERIENCIA: ____________________________</w:t>
      </w:r>
    </w:p>
    <w:p w14:paraId="0D966833" w14:textId="77777777" w:rsidR="00AC65FE" w:rsidRPr="00EE089C" w:rsidRDefault="00AC65FE" w:rsidP="00AC65FE">
      <w:pPr>
        <w:spacing w:after="0" w:line="240" w:lineRule="auto"/>
        <w:ind w:right="51"/>
        <w:rPr>
          <w:rFonts w:ascii="Arial Narrow" w:eastAsia="Times New Roman" w:hAnsi="Arial Narrow" w:cs="Arial"/>
          <w:b/>
          <w:color w:val="000000" w:themeColor="text1"/>
          <w:lang w:val="es-ES_tradnl" w:eastAsia="es-ES"/>
        </w:rPr>
      </w:pPr>
    </w:p>
    <w:p w14:paraId="5E282A44" w14:textId="77777777" w:rsidR="00AC65FE" w:rsidRPr="00EE089C" w:rsidRDefault="00AC65FE" w:rsidP="00EE089C">
      <w:pPr>
        <w:numPr>
          <w:ilvl w:val="1"/>
          <w:numId w:val="77"/>
        </w:numPr>
        <w:autoSpaceDE w:val="0"/>
        <w:autoSpaceDN w:val="0"/>
        <w:adjustRightInd w:val="0"/>
        <w:spacing w:after="0" w:line="240" w:lineRule="auto"/>
        <w:ind w:left="284"/>
        <w:contextualSpacing/>
        <w:jc w:val="both"/>
        <w:rPr>
          <w:rFonts w:ascii="Arial Narrow" w:hAnsi="Arial Narrow" w:cs="Arial"/>
          <w:b/>
          <w:bCs/>
          <w:color w:val="000000" w:themeColor="text1"/>
        </w:rPr>
      </w:pPr>
      <w:r w:rsidRPr="00EE089C">
        <w:rPr>
          <w:rFonts w:ascii="Arial Narrow" w:hAnsi="Arial Narrow" w:cs="Arial"/>
          <w:b/>
          <w:bCs/>
          <w:color w:val="000000" w:themeColor="text1"/>
        </w:rPr>
        <w:t>Para los oferentes obligados a registrarse en el Registro Único de Proponentes:</w:t>
      </w:r>
    </w:p>
    <w:p w14:paraId="45EA6651" w14:textId="77777777" w:rsidR="00AC65FE" w:rsidRPr="00EE089C" w:rsidRDefault="00AC65FE" w:rsidP="00AC65FE">
      <w:pPr>
        <w:autoSpaceDE w:val="0"/>
        <w:adjustRightInd w:val="0"/>
        <w:spacing w:after="0" w:line="240" w:lineRule="auto"/>
        <w:jc w:val="both"/>
        <w:rPr>
          <w:rFonts w:ascii="Arial Narrow" w:hAnsi="Arial Narrow" w:cs="Arial"/>
          <w:b/>
          <w:bCs/>
          <w:color w:val="000000" w:themeColor="text1"/>
          <w:highlight w:val="cyan"/>
        </w:rPr>
      </w:pPr>
    </w:p>
    <w:tbl>
      <w:tblPr>
        <w:tblW w:w="0" w:type="auto"/>
        <w:tblCellMar>
          <w:left w:w="0" w:type="dxa"/>
          <w:right w:w="0" w:type="dxa"/>
        </w:tblCellMar>
        <w:tblLook w:val="04A0" w:firstRow="1" w:lastRow="0" w:firstColumn="1" w:lastColumn="0" w:noHBand="0" w:noVBand="1"/>
      </w:tblPr>
      <w:tblGrid>
        <w:gridCol w:w="1250"/>
        <w:gridCol w:w="1174"/>
        <w:gridCol w:w="1841"/>
        <w:gridCol w:w="775"/>
        <w:gridCol w:w="1281"/>
        <w:gridCol w:w="1138"/>
        <w:gridCol w:w="1359"/>
      </w:tblGrid>
      <w:tr w:rsidR="00EE089C" w:rsidRPr="00EE089C" w14:paraId="36A08F66" w14:textId="77777777" w:rsidTr="00A00243">
        <w:trPr>
          <w:trHeight w:val="395"/>
        </w:trPr>
        <w:tc>
          <w:tcPr>
            <w:tcW w:w="8883"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C6415AE" w14:textId="77777777" w:rsidR="00AC65FE" w:rsidRPr="00EE089C" w:rsidRDefault="00AC65FE" w:rsidP="00AC65FE">
            <w:pPr>
              <w:spacing w:after="0" w:line="240" w:lineRule="auto"/>
              <w:rPr>
                <w:rFonts w:ascii="Arial Narrow" w:hAnsi="Arial Narrow" w:cs="Calibri"/>
                <w:b/>
                <w:bCs/>
                <w:color w:val="000000" w:themeColor="text1"/>
                <w:sz w:val="16"/>
              </w:rPr>
            </w:pPr>
            <w:r w:rsidRPr="00EE089C">
              <w:rPr>
                <w:rFonts w:ascii="Arial Narrow" w:hAnsi="Arial Narrow" w:cs="Times New Roman"/>
                <w:b/>
                <w:bCs/>
                <w:color w:val="000000" w:themeColor="text1"/>
                <w:sz w:val="16"/>
              </w:rPr>
              <w:t>INFORMACIÓN DE EXPERIENCIA HABILITANTE ACREDITADA EN EL REGISTRO ÚNICO DE PROPONENTES (RUP)</w:t>
            </w:r>
          </w:p>
        </w:tc>
      </w:tr>
      <w:tr w:rsidR="00EE089C" w:rsidRPr="00EE089C" w14:paraId="3D9EC995" w14:textId="77777777" w:rsidTr="00A00243">
        <w:trPr>
          <w:trHeight w:val="2234"/>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AA1811" w14:textId="77777777" w:rsidR="00AC65FE" w:rsidRPr="00EE089C" w:rsidRDefault="00AC65FE" w:rsidP="00AC65FE">
            <w:pPr>
              <w:spacing w:after="0" w:line="240" w:lineRule="auto"/>
              <w:jc w:val="both"/>
              <w:rPr>
                <w:rFonts w:ascii="Arial Narrow" w:hAnsi="Arial Narrow" w:cs="Times New Roman"/>
                <w:color w:val="000000" w:themeColor="text1"/>
                <w:sz w:val="16"/>
              </w:rPr>
            </w:pPr>
            <w:r w:rsidRPr="00EE089C">
              <w:rPr>
                <w:rFonts w:ascii="Arial Narrow" w:hAnsi="Arial Narrow" w:cs="Times New Roman"/>
                <w:color w:val="000000" w:themeColor="text1"/>
                <w:sz w:val="16"/>
              </w:rPr>
              <w:t>Número de consecutivo del reporte del contrato ejecutado (de acuerdo al RUP)</w:t>
            </w:r>
          </w:p>
        </w:tc>
        <w:tc>
          <w:tcPr>
            <w:tcW w:w="1186" w:type="dxa"/>
            <w:tcBorders>
              <w:top w:val="nil"/>
              <w:left w:val="nil"/>
              <w:bottom w:val="single" w:sz="8" w:space="0" w:color="auto"/>
              <w:right w:val="single" w:sz="8" w:space="0" w:color="auto"/>
            </w:tcBorders>
            <w:tcMar>
              <w:top w:w="0" w:type="dxa"/>
              <w:left w:w="108" w:type="dxa"/>
              <w:bottom w:w="0" w:type="dxa"/>
              <w:right w:w="108" w:type="dxa"/>
            </w:tcMar>
            <w:hideMark/>
          </w:tcPr>
          <w:p w14:paraId="406A201D"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Nombre del contratante</w:t>
            </w:r>
          </w:p>
        </w:tc>
        <w:tc>
          <w:tcPr>
            <w:tcW w:w="1855" w:type="dxa"/>
            <w:tcBorders>
              <w:top w:val="nil"/>
              <w:left w:val="nil"/>
              <w:bottom w:val="single" w:sz="8" w:space="0" w:color="auto"/>
              <w:right w:val="single" w:sz="8" w:space="0" w:color="auto"/>
            </w:tcBorders>
            <w:tcMar>
              <w:top w:w="0" w:type="dxa"/>
              <w:left w:w="108" w:type="dxa"/>
              <w:bottom w:w="0" w:type="dxa"/>
              <w:right w:w="108" w:type="dxa"/>
            </w:tcMar>
            <w:hideMark/>
          </w:tcPr>
          <w:p w14:paraId="425ECD81"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Valor del contrato en SALARIOS MÍNIMOS MENSUALES LEGALES VIGENTES  (SMMLV)</w:t>
            </w:r>
          </w:p>
        </w:tc>
        <w:tc>
          <w:tcPr>
            <w:tcW w:w="780" w:type="dxa"/>
            <w:tcBorders>
              <w:top w:val="nil"/>
              <w:left w:val="nil"/>
              <w:bottom w:val="single" w:sz="8" w:space="0" w:color="auto"/>
              <w:right w:val="single" w:sz="8" w:space="0" w:color="auto"/>
            </w:tcBorders>
            <w:tcMar>
              <w:top w:w="0" w:type="dxa"/>
              <w:left w:w="108" w:type="dxa"/>
              <w:bottom w:w="0" w:type="dxa"/>
              <w:right w:w="108" w:type="dxa"/>
            </w:tcMar>
            <w:hideMark/>
          </w:tcPr>
          <w:p w14:paraId="49FEA6F4"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FECHA DE INICIO</w:t>
            </w:r>
          </w:p>
        </w:tc>
        <w:tc>
          <w:tcPr>
            <w:tcW w:w="1287" w:type="dxa"/>
            <w:tcBorders>
              <w:top w:val="nil"/>
              <w:left w:val="nil"/>
              <w:bottom w:val="single" w:sz="8" w:space="0" w:color="auto"/>
              <w:right w:val="single" w:sz="8" w:space="0" w:color="auto"/>
            </w:tcBorders>
            <w:tcMar>
              <w:top w:w="0" w:type="dxa"/>
              <w:left w:w="108" w:type="dxa"/>
              <w:bottom w:w="0" w:type="dxa"/>
              <w:right w:w="108" w:type="dxa"/>
            </w:tcMar>
            <w:hideMark/>
          </w:tcPr>
          <w:p w14:paraId="4957B75B"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FECHA DE TERMINACIÓN</w:t>
            </w:r>
          </w:p>
        </w:tc>
        <w:tc>
          <w:tcPr>
            <w:tcW w:w="1146" w:type="dxa"/>
            <w:tcBorders>
              <w:top w:val="nil"/>
              <w:left w:val="nil"/>
              <w:bottom w:val="single" w:sz="8" w:space="0" w:color="auto"/>
              <w:right w:val="single" w:sz="8" w:space="0" w:color="auto"/>
            </w:tcBorders>
            <w:tcMar>
              <w:top w:w="0" w:type="dxa"/>
              <w:left w:w="108" w:type="dxa"/>
              <w:bottom w:w="0" w:type="dxa"/>
              <w:right w:w="108" w:type="dxa"/>
            </w:tcMar>
            <w:hideMark/>
          </w:tcPr>
          <w:p w14:paraId="4521FA4C"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OBJETO DEL CONTRATO</w:t>
            </w: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438C0017"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 xml:space="preserve">TELÉFONO, DIRECCIÓN, CORREO ELECTRÓNICO DEL CONTRATANTE </w:t>
            </w:r>
          </w:p>
          <w:p w14:paraId="6CEC3AF5" w14:textId="77777777" w:rsidR="00AC65FE" w:rsidRPr="00EE089C" w:rsidRDefault="00AC65FE" w:rsidP="00AC65FE">
            <w:pPr>
              <w:spacing w:after="0" w:line="240" w:lineRule="auto"/>
              <w:jc w:val="both"/>
              <w:rPr>
                <w:rFonts w:ascii="Arial Narrow" w:hAnsi="Arial Narrow" w:cs="Calibri"/>
                <w:color w:val="000000" w:themeColor="text1"/>
                <w:sz w:val="16"/>
              </w:rPr>
            </w:pPr>
          </w:p>
        </w:tc>
      </w:tr>
      <w:tr w:rsidR="00EE089C" w:rsidRPr="00EE089C" w14:paraId="00E983C0" w14:textId="77777777" w:rsidTr="00A00243">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A82748"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40F7B9F1"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7AA522A5"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2C2F1AD0"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2624759B"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5FC07F31"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76DC6A5E" w14:textId="77777777" w:rsidR="00AC65FE" w:rsidRPr="00EE089C" w:rsidRDefault="00AC65FE" w:rsidP="00AC65FE">
            <w:pPr>
              <w:spacing w:after="0" w:line="240" w:lineRule="auto"/>
              <w:rPr>
                <w:rFonts w:ascii="Arial Narrow" w:hAnsi="Arial Narrow" w:cs="Calibri"/>
                <w:b/>
                <w:bCs/>
                <w:color w:val="000000" w:themeColor="text1"/>
                <w:sz w:val="16"/>
              </w:rPr>
            </w:pPr>
          </w:p>
        </w:tc>
      </w:tr>
      <w:tr w:rsidR="00EE089C" w:rsidRPr="00EE089C" w14:paraId="3E4122D2" w14:textId="77777777" w:rsidTr="00A00243">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7009EF"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7A39DD9A"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18F7691A"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6687C7F6"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020F0715"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158F5486"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36AA4C62" w14:textId="77777777" w:rsidR="00AC65FE" w:rsidRPr="00EE089C" w:rsidRDefault="00AC65FE" w:rsidP="00AC65FE">
            <w:pPr>
              <w:spacing w:after="0" w:line="240" w:lineRule="auto"/>
              <w:rPr>
                <w:rFonts w:ascii="Arial Narrow" w:hAnsi="Arial Narrow" w:cs="Calibri"/>
                <w:b/>
                <w:bCs/>
                <w:color w:val="000000" w:themeColor="text1"/>
                <w:sz w:val="16"/>
              </w:rPr>
            </w:pPr>
          </w:p>
        </w:tc>
      </w:tr>
    </w:tbl>
    <w:p w14:paraId="63E1963F" w14:textId="77777777" w:rsidR="00AC65FE" w:rsidRPr="00EE089C" w:rsidRDefault="00AC65FE" w:rsidP="00EE089C">
      <w:pPr>
        <w:numPr>
          <w:ilvl w:val="1"/>
          <w:numId w:val="77"/>
        </w:numPr>
        <w:autoSpaceDE w:val="0"/>
        <w:autoSpaceDN w:val="0"/>
        <w:adjustRightInd w:val="0"/>
        <w:spacing w:after="0" w:line="240" w:lineRule="auto"/>
        <w:ind w:left="284"/>
        <w:contextualSpacing/>
        <w:rPr>
          <w:rFonts w:ascii="Arial Narrow" w:hAnsi="Arial Narrow" w:cs="Arial"/>
          <w:b/>
          <w:color w:val="000000" w:themeColor="text1"/>
        </w:rPr>
      </w:pPr>
      <w:r w:rsidRPr="00EE089C">
        <w:rPr>
          <w:rFonts w:ascii="Arial Narrow" w:hAnsi="Arial Narrow" w:cs="Arial"/>
          <w:b/>
          <w:color w:val="000000" w:themeColor="text1"/>
        </w:rPr>
        <w:t>Para los oferentes extranjeros sin sucursal en Colombia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6"/>
        <w:gridCol w:w="1230"/>
        <w:gridCol w:w="1212"/>
        <w:gridCol w:w="1263"/>
        <w:gridCol w:w="1273"/>
        <w:gridCol w:w="1278"/>
      </w:tblGrid>
      <w:tr w:rsidR="00EE089C" w:rsidRPr="00EE089C" w14:paraId="4A29BBFA" w14:textId="77777777" w:rsidTr="00A00243">
        <w:tc>
          <w:tcPr>
            <w:tcW w:w="1396" w:type="dxa"/>
            <w:vAlign w:val="center"/>
          </w:tcPr>
          <w:p w14:paraId="604DE56C"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CLASE DE</w:t>
            </w:r>
          </w:p>
          <w:p w14:paraId="276747B6"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DOCUMENTO</w:t>
            </w:r>
          </w:p>
          <w:p w14:paraId="4036E50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(CONTRATO,</w:t>
            </w:r>
          </w:p>
          <w:p w14:paraId="14FD74E5"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FACTURA …)</w:t>
            </w:r>
          </w:p>
        </w:tc>
        <w:tc>
          <w:tcPr>
            <w:tcW w:w="1176" w:type="dxa"/>
            <w:vAlign w:val="center"/>
          </w:tcPr>
          <w:p w14:paraId="5A7A3AE0"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AÑO</w:t>
            </w:r>
          </w:p>
        </w:tc>
        <w:tc>
          <w:tcPr>
            <w:tcW w:w="1230" w:type="dxa"/>
            <w:vAlign w:val="center"/>
          </w:tcPr>
          <w:p w14:paraId="1E317A5E"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OBJETO</w:t>
            </w:r>
          </w:p>
        </w:tc>
        <w:tc>
          <w:tcPr>
            <w:tcW w:w="1212" w:type="dxa"/>
            <w:vAlign w:val="center"/>
          </w:tcPr>
          <w:p w14:paraId="6B303D90"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VALOR</w:t>
            </w:r>
          </w:p>
        </w:tc>
        <w:tc>
          <w:tcPr>
            <w:tcW w:w="1263" w:type="dxa"/>
            <w:vAlign w:val="center"/>
          </w:tcPr>
          <w:p w14:paraId="34B6C037"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FOLIO</w:t>
            </w:r>
          </w:p>
          <w:p w14:paraId="61F8BE0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(DEL</w:t>
            </w:r>
          </w:p>
          <w:p w14:paraId="1E9F9174"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SOPORTE)</w:t>
            </w:r>
          </w:p>
        </w:tc>
        <w:tc>
          <w:tcPr>
            <w:tcW w:w="1273" w:type="dxa"/>
            <w:vAlign w:val="center"/>
          </w:tcPr>
          <w:p w14:paraId="6A9BC05E"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NOMBRE</w:t>
            </w:r>
          </w:p>
          <w:p w14:paraId="742FBCF2"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(nombre del</w:t>
            </w:r>
          </w:p>
          <w:p w14:paraId="66709835"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comprador)</w:t>
            </w:r>
          </w:p>
        </w:tc>
        <w:tc>
          <w:tcPr>
            <w:tcW w:w="1278" w:type="dxa"/>
            <w:vAlign w:val="center"/>
          </w:tcPr>
          <w:p w14:paraId="088C12AF"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TELÉFONO/</w:t>
            </w:r>
          </w:p>
          <w:p w14:paraId="00B5667F"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DIRECCIÓN</w:t>
            </w:r>
          </w:p>
        </w:tc>
      </w:tr>
      <w:tr w:rsidR="00EE089C" w:rsidRPr="00EE089C" w14:paraId="1DC4CCA9" w14:textId="77777777" w:rsidTr="00A00243">
        <w:trPr>
          <w:trHeight w:val="64"/>
        </w:trPr>
        <w:tc>
          <w:tcPr>
            <w:tcW w:w="1396" w:type="dxa"/>
            <w:vAlign w:val="center"/>
          </w:tcPr>
          <w:p w14:paraId="3E1D353F"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176" w:type="dxa"/>
            <w:vAlign w:val="center"/>
          </w:tcPr>
          <w:p w14:paraId="01908583"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30" w:type="dxa"/>
            <w:vAlign w:val="center"/>
          </w:tcPr>
          <w:p w14:paraId="205E9AF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12" w:type="dxa"/>
            <w:vAlign w:val="center"/>
          </w:tcPr>
          <w:p w14:paraId="686C3EFD"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63" w:type="dxa"/>
            <w:vAlign w:val="center"/>
          </w:tcPr>
          <w:p w14:paraId="1BB950E8"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3" w:type="dxa"/>
            <w:vAlign w:val="center"/>
          </w:tcPr>
          <w:p w14:paraId="2F61A01C"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8" w:type="dxa"/>
            <w:vAlign w:val="center"/>
          </w:tcPr>
          <w:p w14:paraId="4F48251E"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r>
      <w:tr w:rsidR="00EE089C" w:rsidRPr="00EE089C" w14:paraId="2B93E7B3" w14:textId="77777777" w:rsidTr="00A00243">
        <w:trPr>
          <w:trHeight w:val="64"/>
        </w:trPr>
        <w:tc>
          <w:tcPr>
            <w:tcW w:w="1396" w:type="dxa"/>
            <w:vAlign w:val="center"/>
          </w:tcPr>
          <w:p w14:paraId="21EC444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176" w:type="dxa"/>
            <w:vAlign w:val="center"/>
          </w:tcPr>
          <w:p w14:paraId="00049D02"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30" w:type="dxa"/>
            <w:vAlign w:val="center"/>
          </w:tcPr>
          <w:p w14:paraId="4C080C33"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12" w:type="dxa"/>
            <w:vAlign w:val="center"/>
          </w:tcPr>
          <w:p w14:paraId="6BC8DC63"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63" w:type="dxa"/>
            <w:vAlign w:val="center"/>
          </w:tcPr>
          <w:p w14:paraId="13BBC431"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3" w:type="dxa"/>
            <w:vAlign w:val="center"/>
          </w:tcPr>
          <w:p w14:paraId="256259F4"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8" w:type="dxa"/>
            <w:vAlign w:val="center"/>
          </w:tcPr>
          <w:p w14:paraId="4921AA6D"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r>
      <w:tr w:rsidR="00AC65FE" w:rsidRPr="00EE089C" w14:paraId="4A8F6A25" w14:textId="77777777" w:rsidTr="00A00243">
        <w:trPr>
          <w:trHeight w:val="64"/>
        </w:trPr>
        <w:tc>
          <w:tcPr>
            <w:tcW w:w="1396" w:type="dxa"/>
            <w:vAlign w:val="center"/>
          </w:tcPr>
          <w:p w14:paraId="642C782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176" w:type="dxa"/>
            <w:vAlign w:val="center"/>
          </w:tcPr>
          <w:p w14:paraId="190B0807"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30" w:type="dxa"/>
            <w:vAlign w:val="center"/>
          </w:tcPr>
          <w:p w14:paraId="573FB86D"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12" w:type="dxa"/>
            <w:vAlign w:val="center"/>
          </w:tcPr>
          <w:p w14:paraId="42931D2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63" w:type="dxa"/>
            <w:vAlign w:val="center"/>
          </w:tcPr>
          <w:p w14:paraId="20D2BFD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3" w:type="dxa"/>
            <w:vAlign w:val="center"/>
          </w:tcPr>
          <w:p w14:paraId="5017081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8" w:type="dxa"/>
            <w:vAlign w:val="center"/>
          </w:tcPr>
          <w:p w14:paraId="1E9EBB98"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r>
    </w:tbl>
    <w:p w14:paraId="7AE7E28F" w14:textId="77777777" w:rsidR="00AC65FE" w:rsidRPr="00EE089C" w:rsidRDefault="00AC65FE" w:rsidP="00AC65FE">
      <w:pPr>
        <w:spacing w:after="0" w:line="240" w:lineRule="auto"/>
        <w:rPr>
          <w:rFonts w:ascii="Arial Narrow" w:hAnsi="Arial Narrow" w:cs="Arial"/>
          <w:color w:val="000000" w:themeColor="text1"/>
        </w:rPr>
      </w:pPr>
    </w:p>
    <w:p w14:paraId="2CEB6EFA"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Declaramos, bajo nuestra responsabilidad personal, y comprometiendo la responsabilidad institucional de las personas jurídicas que representamos, que la información antes consignada es totalmente cierta, y puede ser verificada.</w:t>
      </w:r>
    </w:p>
    <w:p w14:paraId="5F0D3D5E"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_______________________________________</w:t>
      </w:r>
    </w:p>
    <w:p w14:paraId="19F8231B"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p>
    <w:p w14:paraId="5F67821F"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p>
    <w:p w14:paraId="20F7CBC3"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Firma Representante Legal del proponente</w:t>
      </w:r>
    </w:p>
    <w:p w14:paraId="5D50ABEA"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Nombre: ________________________</w:t>
      </w:r>
    </w:p>
    <w:p w14:paraId="7AE0130F"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Documento Identidad:</w:t>
      </w:r>
    </w:p>
    <w:p w14:paraId="01482B9A"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_____________________________________________________</w:t>
      </w:r>
    </w:p>
    <w:p w14:paraId="48BD5DE1"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SOCIEDAD REPRESENTADA:</w:t>
      </w:r>
    </w:p>
    <w:p w14:paraId="23C75DA7"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3260979A"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3EA4B0CF"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4F1FC213"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6C975270"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0815B1A5"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745E6C99"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10653AAE"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1688EEA5"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1E37E3B8"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r w:rsidRPr="00EE089C">
        <w:rPr>
          <w:rFonts w:ascii="Arial Narrow" w:eastAsia="Times New Roman" w:hAnsi="Arial Narrow" w:cs="Arial"/>
          <w:b/>
          <w:bCs/>
          <w:color w:val="000000" w:themeColor="text1"/>
          <w:lang w:val="es-ES" w:eastAsia="es-ES"/>
        </w:rPr>
        <w:t>FORMULARIO No. 3</w:t>
      </w:r>
    </w:p>
    <w:p w14:paraId="6127D106" w14:textId="77777777" w:rsidR="00AC65FE" w:rsidRPr="00EE089C" w:rsidRDefault="00AC65FE" w:rsidP="00AC65FE">
      <w:pPr>
        <w:spacing w:after="0" w:line="240" w:lineRule="auto"/>
        <w:ind w:left="567" w:right="51"/>
        <w:jc w:val="center"/>
        <w:rPr>
          <w:rFonts w:ascii="Arial Narrow" w:eastAsia="Times New Roman" w:hAnsi="Arial Narrow" w:cs="Arial"/>
          <w:b/>
          <w:color w:val="000000" w:themeColor="text1"/>
          <w:lang w:val="es-ES" w:eastAsia="es-ES"/>
        </w:rPr>
      </w:pPr>
      <w:r w:rsidRPr="00EE089C">
        <w:rPr>
          <w:rFonts w:ascii="Arial Narrow" w:eastAsia="Times New Roman" w:hAnsi="Arial Narrow" w:cs="Arial"/>
          <w:b/>
          <w:color w:val="000000" w:themeColor="text1"/>
          <w:lang w:val="es-ES" w:eastAsia="es-ES"/>
        </w:rPr>
        <w:t>ACREDITACIÓN DE LA CAPACIDAD FINANCIERA DEL OFERENTE</w:t>
      </w:r>
    </w:p>
    <w:p w14:paraId="4F8AC273" w14:textId="77777777" w:rsidR="00AC65FE" w:rsidRPr="00EE089C" w:rsidRDefault="00AC65FE" w:rsidP="00AC65FE">
      <w:pPr>
        <w:keepNext/>
        <w:spacing w:after="0" w:line="240" w:lineRule="auto"/>
        <w:ind w:right="51" w:firstLine="4"/>
        <w:outlineLvl w:val="1"/>
        <w:rPr>
          <w:rFonts w:ascii="Arial Narrow" w:eastAsia="Times New Roman" w:hAnsi="Arial Narrow" w:cs="Arial"/>
          <w:b/>
          <w:color w:val="000000" w:themeColor="text1"/>
          <w:lang w:val="es-ES" w:eastAsia="es-ES"/>
        </w:rPr>
      </w:pPr>
    </w:p>
    <w:p w14:paraId="19528581" w14:textId="77777777" w:rsidR="00AC65FE" w:rsidRPr="00EE089C" w:rsidRDefault="00AC65FE" w:rsidP="00AC65FE">
      <w:pPr>
        <w:keepNext/>
        <w:spacing w:after="0" w:line="240" w:lineRule="auto"/>
        <w:ind w:right="51" w:firstLine="4"/>
        <w:outlineLvl w:val="1"/>
        <w:rPr>
          <w:rFonts w:ascii="Arial Narrow" w:eastAsia="Times New Roman" w:hAnsi="Arial Narrow" w:cs="Arial"/>
          <w:color w:val="000000" w:themeColor="text1"/>
          <w:lang w:val="es-ES" w:eastAsia="es-ES"/>
        </w:rPr>
      </w:pPr>
      <w:r w:rsidRPr="00EE089C">
        <w:rPr>
          <w:rFonts w:ascii="Arial Narrow" w:eastAsia="Times New Roman" w:hAnsi="Arial Narrow" w:cs="Arial"/>
          <w:b/>
          <w:color w:val="000000" w:themeColor="text1"/>
          <w:lang w:val="es-ES" w:eastAsia="es-ES"/>
        </w:rPr>
        <w:t>OFERENTE</w:t>
      </w:r>
      <w:r w:rsidRPr="00EE089C">
        <w:rPr>
          <w:rFonts w:ascii="Arial Narrow" w:eastAsia="Times New Roman" w:hAnsi="Arial Narrow" w:cs="Arial"/>
          <w:color w:val="000000" w:themeColor="text1"/>
          <w:lang w:val="es-ES" w:eastAsia="es-ES"/>
        </w:rPr>
        <w:t xml:space="preserve"> _____________________________________________________</w:t>
      </w:r>
    </w:p>
    <w:p w14:paraId="0DD86388" w14:textId="77777777" w:rsidR="00AC65FE" w:rsidRPr="00EE089C" w:rsidRDefault="00AC65FE" w:rsidP="00AC65FE">
      <w:pPr>
        <w:spacing w:after="0" w:line="240" w:lineRule="auto"/>
        <w:rPr>
          <w:rFonts w:ascii="Arial Narrow" w:eastAsia="Times New Roman" w:hAnsi="Arial Narrow" w:cs="Arial"/>
          <w:color w:val="000000" w:themeColor="text1"/>
          <w:lang w:val="es-ES" w:eastAsia="es-ES"/>
        </w:rPr>
      </w:pPr>
    </w:p>
    <w:p w14:paraId="416F1EB0" w14:textId="22369EB9" w:rsidR="00AC65FE" w:rsidRPr="00EE089C" w:rsidRDefault="00AC65FE" w:rsidP="00EE089C">
      <w:pPr>
        <w:numPr>
          <w:ilvl w:val="0"/>
          <w:numId w:val="79"/>
        </w:numPr>
        <w:spacing w:after="0" w:line="240" w:lineRule="auto"/>
        <w:ind w:left="426" w:hanging="426"/>
        <w:contextualSpacing/>
        <w:jc w:val="both"/>
        <w:rPr>
          <w:rFonts w:ascii="Arial Narrow" w:eastAsia="Calibri" w:hAnsi="Arial Narrow" w:cs="Arial"/>
          <w:b/>
          <w:color w:val="000000" w:themeColor="text1"/>
          <w:lang w:val="es-ES"/>
        </w:rPr>
      </w:pPr>
      <w:r w:rsidRPr="00EE089C">
        <w:rPr>
          <w:rFonts w:ascii="Arial Narrow" w:eastAsia="Calibri" w:hAnsi="Arial Narrow" w:cs="Arial"/>
          <w:b/>
          <w:color w:val="000000" w:themeColor="text1"/>
          <w:lang w:val="es-ES"/>
        </w:rPr>
        <w:t>CAPACIDAD FINANCIERA (ESTADOS FINANCIEROS CON CORTE 31/12/202</w:t>
      </w:r>
      <w:r w:rsidR="00DA4080">
        <w:rPr>
          <w:rFonts w:ascii="Arial Narrow" w:eastAsia="Calibri" w:hAnsi="Arial Narrow" w:cs="Arial"/>
          <w:b/>
          <w:color w:val="000000" w:themeColor="text1"/>
          <w:lang w:val="es-ES"/>
        </w:rPr>
        <w:t>4</w:t>
      </w:r>
    </w:p>
    <w:p w14:paraId="5EF92E50" w14:textId="77777777" w:rsidR="00AC65FE" w:rsidRPr="00EE089C" w:rsidRDefault="00AC65FE" w:rsidP="00AC65FE">
      <w:pPr>
        <w:spacing w:after="0" w:line="240" w:lineRule="auto"/>
        <w:jc w:val="both"/>
        <w:rPr>
          <w:rFonts w:ascii="Arial Narrow" w:hAnsi="Arial Narrow" w:cs="Arial"/>
          <w:b/>
          <w:color w:val="000000" w:themeColor="text1"/>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7"/>
        <w:gridCol w:w="1244"/>
        <w:gridCol w:w="1247"/>
        <w:gridCol w:w="1247"/>
        <w:gridCol w:w="1247"/>
        <w:gridCol w:w="2276"/>
      </w:tblGrid>
      <w:tr w:rsidR="00EE089C" w:rsidRPr="00EE089C" w14:paraId="6FC386E5" w14:textId="77777777" w:rsidTr="00A00243">
        <w:trPr>
          <w:cantSplit/>
          <w:trHeight w:val="364"/>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14:paraId="18728DE1" w14:textId="77777777" w:rsidR="00AC65FE" w:rsidRPr="00EE089C" w:rsidRDefault="00AC65FE" w:rsidP="00AC65FE">
            <w:pPr>
              <w:tabs>
                <w:tab w:val="left" w:pos="708"/>
                <w:tab w:val="num" w:pos="2160"/>
              </w:tabs>
              <w:autoSpaceDE w:val="0"/>
              <w:spacing w:after="0" w:line="240" w:lineRule="auto"/>
              <w:ind w:left="720" w:hanging="720"/>
              <w:jc w:val="both"/>
              <w:rPr>
                <w:rFonts w:ascii="Arial Narrow" w:hAnsi="Arial Narrow" w:cs="Arial"/>
                <w:b/>
                <w:color w:val="000000" w:themeColor="text1"/>
                <w:sz w:val="18"/>
                <w:szCs w:val="18"/>
              </w:rPr>
            </w:pPr>
            <w:r w:rsidRPr="00EE089C">
              <w:rPr>
                <w:rFonts w:ascii="Arial Narrow" w:hAnsi="Arial Narrow" w:cs="Arial"/>
                <w:b/>
                <w:color w:val="000000" w:themeColor="text1"/>
                <w:sz w:val="18"/>
                <w:szCs w:val="18"/>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14:paraId="7DB9A9E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3407" w:type="pct"/>
            <w:gridSpan w:val="4"/>
            <w:tcBorders>
              <w:top w:val="single" w:sz="4" w:space="0" w:color="auto"/>
              <w:left w:val="single" w:sz="4" w:space="0" w:color="auto"/>
              <w:bottom w:val="single" w:sz="4" w:space="0" w:color="auto"/>
              <w:right w:val="single" w:sz="4" w:space="0" w:color="auto"/>
            </w:tcBorders>
            <w:vAlign w:val="center"/>
          </w:tcPr>
          <w:p w14:paraId="56B819D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r>
      <w:tr w:rsidR="00EE089C" w:rsidRPr="00EE089C" w14:paraId="0E0DBF53" w14:textId="77777777" w:rsidTr="00A00243">
        <w:trPr>
          <w:cantSplit/>
          <w:trHeight w:val="364"/>
          <w:jc w:val="center"/>
        </w:trPr>
        <w:tc>
          <w:tcPr>
            <w:tcW w:w="888" w:type="pct"/>
            <w:vMerge/>
            <w:tcBorders>
              <w:left w:val="single" w:sz="4" w:space="0" w:color="auto"/>
              <w:bottom w:val="single" w:sz="4" w:space="0" w:color="auto"/>
              <w:right w:val="single" w:sz="4" w:space="0" w:color="auto"/>
            </w:tcBorders>
            <w:shd w:val="clear" w:color="auto" w:fill="BFBFBF"/>
            <w:vAlign w:val="center"/>
          </w:tcPr>
          <w:p w14:paraId="3B1AF7D4" w14:textId="77777777" w:rsidR="00AC65FE" w:rsidRPr="00EE089C" w:rsidRDefault="00AC65FE" w:rsidP="00AC65FE">
            <w:pPr>
              <w:tabs>
                <w:tab w:val="left" w:pos="708"/>
                <w:tab w:val="num" w:pos="2160"/>
              </w:tabs>
              <w:spacing w:after="0" w:line="240" w:lineRule="auto"/>
              <w:ind w:left="720" w:hanging="720"/>
              <w:jc w:val="both"/>
              <w:rPr>
                <w:rFonts w:ascii="Arial Narrow" w:hAnsi="Arial Narrow" w:cs="Arial"/>
                <w:b/>
                <w:color w:val="000000" w:themeColor="text1"/>
                <w:sz w:val="18"/>
                <w:szCs w:val="18"/>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14:paraId="14A2449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302D9CF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w:t>
            </w:r>
          </w:p>
        </w:tc>
        <w:tc>
          <w:tcPr>
            <w:tcW w:w="706" w:type="pct"/>
            <w:tcBorders>
              <w:top w:val="single" w:sz="4" w:space="0" w:color="auto"/>
              <w:left w:val="single" w:sz="4" w:space="0" w:color="auto"/>
              <w:bottom w:val="single" w:sz="4" w:space="0" w:color="auto"/>
              <w:right w:val="single" w:sz="4" w:space="0" w:color="auto"/>
            </w:tcBorders>
          </w:tcPr>
          <w:p w14:paraId="60EB4FD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w:t>
            </w:r>
          </w:p>
        </w:tc>
        <w:tc>
          <w:tcPr>
            <w:tcW w:w="706" w:type="pct"/>
            <w:tcBorders>
              <w:top w:val="single" w:sz="4" w:space="0" w:color="auto"/>
              <w:left w:val="single" w:sz="4" w:space="0" w:color="auto"/>
              <w:bottom w:val="single" w:sz="4" w:space="0" w:color="auto"/>
              <w:right w:val="single" w:sz="4" w:space="0" w:color="auto"/>
            </w:tcBorders>
          </w:tcPr>
          <w:p w14:paraId="3E641B4B"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2177DAB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593F0E4E"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14:paraId="407192C4"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14:paraId="60184B3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100%</w:t>
            </w:r>
          </w:p>
        </w:tc>
        <w:tc>
          <w:tcPr>
            <w:tcW w:w="706" w:type="pct"/>
            <w:tcBorders>
              <w:top w:val="single" w:sz="4" w:space="0" w:color="auto"/>
              <w:left w:val="single" w:sz="4" w:space="0" w:color="auto"/>
              <w:bottom w:val="single" w:sz="4" w:space="0" w:color="auto"/>
              <w:right w:val="single" w:sz="4" w:space="0" w:color="auto"/>
            </w:tcBorders>
            <w:vAlign w:val="center"/>
          </w:tcPr>
          <w:p w14:paraId="1F0A209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(Indicar %</w:t>
            </w:r>
          </w:p>
          <w:p w14:paraId="6290659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589648E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(Indicar %</w:t>
            </w:r>
          </w:p>
          <w:p w14:paraId="18782AE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551296F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(Indicar %</w:t>
            </w:r>
          </w:p>
          <w:p w14:paraId="45375528"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participación)</w:t>
            </w: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76CAB2E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100%</w:t>
            </w:r>
          </w:p>
        </w:tc>
      </w:tr>
      <w:tr w:rsidR="00EE089C" w:rsidRPr="00EE089C" w14:paraId="73C3658F"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6314A8D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A9F2105"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35C28486"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0262DC01"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59EC53E"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7019BD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3FEDD527"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2A1C077A"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105795C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0B19F7E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7E48B92D"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6F4E623"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C2DB10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3776DF4C"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2217111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69F648C2"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852324A"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7460055D"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2BAC1BD"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1A73A5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6276AAC3"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66613475"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A26622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6D8FDFA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3843567"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201968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1F9427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2A082C85"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7D81E024" w14:textId="77777777" w:rsidR="00AC65FE" w:rsidRPr="00EE089C" w:rsidRDefault="00AC65FE" w:rsidP="00AC65FE">
            <w:pPr>
              <w:spacing w:after="0" w:line="240" w:lineRule="auto"/>
              <w:jc w:val="both"/>
              <w:rPr>
                <w:rFonts w:ascii="Arial Narrow" w:hAnsi="Arial Narrow" w:cs="Arial"/>
                <w:b/>
                <w:color w:val="000000" w:themeColor="text1"/>
                <w:sz w:val="18"/>
                <w:szCs w:val="18"/>
                <w:highlight w:val="yellow"/>
                <w:lang w:val="es-ES"/>
              </w:rPr>
            </w:pPr>
            <w:r w:rsidRPr="00EE089C">
              <w:rPr>
                <w:rFonts w:ascii="Arial Narrow" w:hAnsi="Arial Narrow" w:cs="Arial"/>
                <w:b/>
                <w:color w:val="000000" w:themeColor="text1"/>
                <w:sz w:val="18"/>
                <w:szCs w:val="18"/>
                <w:highlight w:val="yellow"/>
                <w:lang w:val="es-ES"/>
              </w:rPr>
              <w:t>TOTAL,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7A80B518"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706" w:type="pct"/>
            <w:tcBorders>
              <w:top w:val="single" w:sz="4" w:space="0" w:color="auto"/>
              <w:left w:val="single" w:sz="4" w:space="0" w:color="auto"/>
              <w:bottom w:val="single" w:sz="4" w:space="0" w:color="auto"/>
              <w:right w:val="single" w:sz="4" w:space="0" w:color="auto"/>
            </w:tcBorders>
          </w:tcPr>
          <w:p w14:paraId="36B048D7"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706" w:type="pct"/>
            <w:tcBorders>
              <w:top w:val="single" w:sz="4" w:space="0" w:color="auto"/>
              <w:left w:val="single" w:sz="4" w:space="0" w:color="auto"/>
              <w:bottom w:val="single" w:sz="4" w:space="0" w:color="auto"/>
              <w:right w:val="single" w:sz="4" w:space="0" w:color="auto"/>
            </w:tcBorders>
          </w:tcPr>
          <w:p w14:paraId="23E721F8"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706" w:type="pct"/>
            <w:tcBorders>
              <w:top w:val="single" w:sz="4" w:space="0" w:color="auto"/>
              <w:left w:val="single" w:sz="4" w:space="0" w:color="auto"/>
              <w:bottom w:val="single" w:sz="4" w:space="0" w:color="auto"/>
              <w:right w:val="single" w:sz="4" w:space="0" w:color="auto"/>
            </w:tcBorders>
          </w:tcPr>
          <w:p w14:paraId="750EF3F8"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9B258DE"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r>
      <w:tr w:rsidR="00EE089C" w:rsidRPr="00EE089C" w14:paraId="430B300D"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16A0A51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BE919E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8926FA8"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14D24C3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62C36938"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DA877D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6F490DA4"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1F3F49C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GASTOS DE INTERESES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59FD1B3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5E0A36B1"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8E10E1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7CE6C133"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B8EC5DA"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AC65FE" w:rsidRPr="00EE089C" w14:paraId="382CA192"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609D376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A642B5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vAlign w:val="center"/>
          </w:tcPr>
          <w:p w14:paraId="3FDF5AC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vAlign w:val="center"/>
          </w:tcPr>
          <w:p w14:paraId="76AB857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vAlign w:val="center"/>
          </w:tcPr>
          <w:p w14:paraId="2D2D523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3EB81C9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bl>
    <w:p w14:paraId="233F2F0A" w14:textId="77777777" w:rsidR="00AC65FE" w:rsidRPr="00EE089C" w:rsidRDefault="00AC65FE" w:rsidP="00AC65FE">
      <w:pPr>
        <w:spacing w:after="0" w:line="240" w:lineRule="auto"/>
        <w:jc w:val="both"/>
        <w:rPr>
          <w:rFonts w:ascii="Arial Narrow" w:hAnsi="Arial Narrow" w:cs="Arial"/>
          <w:color w:val="000000" w:themeColor="text1"/>
          <w:lang w:val="es-ES"/>
        </w:rPr>
      </w:pPr>
    </w:p>
    <w:p w14:paraId="49FC53AC" w14:textId="77777777" w:rsidR="00AC65FE" w:rsidRPr="00EE089C" w:rsidRDefault="00AC65FE" w:rsidP="00AC65FE">
      <w:pPr>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Nota 1: Si el oferente es plural y tiene más de tres participantes debe insertar las columnas adicionales en la tabla anterior, el oferente plural deberá indicar en el cuadro anterior el valor de las cuentas de cada uno de los participantes.</w:t>
      </w:r>
    </w:p>
    <w:p w14:paraId="7022BA6F" w14:textId="77777777" w:rsidR="00AC65FE" w:rsidRPr="00EE089C" w:rsidRDefault="00AC65FE" w:rsidP="00AC65FE">
      <w:pPr>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Nota 2: Para Consorcios o promesa de sociedad futura, las cuentas serán el resultado de la sumatoria de las mismas de los estados financieros individuales de cada uno de los integrantes del Consorcio. Para Uniones Temporales será el resultado de la ponderación (de acuerdo al porcentaje de participación de cada integrante de la unión temporal) de las cuentas de los estados financieros individuales de cada uno de los integrantes de la Unión temporal.</w:t>
      </w:r>
    </w:p>
    <w:p w14:paraId="7F572311" w14:textId="77777777" w:rsidR="00AC65FE" w:rsidRPr="00EE089C" w:rsidRDefault="00AC65FE" w:rsidP="00AC65FE">
      <w:pPr>
        <w:spacing w:after="0" w:line="240" w:lineRule="auto"/>
        <w:jc w:val="both"/>
        <w:rPr>
          <w:rFonts w:ascii="Arial Narrow" w:hAnsi="Arial Narrow" w:cs="Arial"/>
          <w:color w:val="000000" w:themeColor="text1"/>
          <w:lang w:val="es-ES"/>
        </w:rPr>
      </w:pPr>
    </w:p>
    <w:p w14:paraId="4CE92EFF" w14:textId="77777777" w:rsidR="00AC65FE" w:rsidRPr="00EE089C" w:rsidRDefault="00AC65FE" w:rsidP="00EE089C">
      <w:pPr>
        <w:numPr>
          <w:ilvl w:val="0"/>
          <w:numId w:val="79"/>
        </w:numPr>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CAPACIDAD FINANCIERA (</w:t>
      </w:r>
      <w:proofErr w:type="spellStart"/>
      <w:r w:rsidRPr="00EE089C">
        <w:rPr>
          <w:rFonts w:ascii="Arial Narrow" w:hAnsi="Arial Narrow" w:cs="Arial"/>
          <w:b/>
          <w:color w:val="000000" w:themeColor="text1"/>
          <w:lang w:val="es-ES"/>
        </w:rPr>
        <w:t>cf</w:t>
      </w:r>
      <w:proofErr w:type="spellEnd"/>
      <w:r w:rsidRPr="00EE089C">
        <w:rPr>
          <w:rFonts w:ascii="Arial Narrow" w:hAnsi="Arial Narrow" w:cs="Arial"/>
          <w:b/>
          <w:color w:val="000000" w:themeColor="text1"/>
          <w:lang w:val="es-ES"/>
        </w:rPr>
        <w:t>):</w:t>
      </w:r>
    </w:p>
    <w:p w14:paraId="28BCD52A" w14:textId="77777777" w:rsidR="00AC65FE" w:rsidRPr="00EE089C" w:rsidRDefault="00AC65FE" w:rsidP="00AC65FE">
      <w:pPr>
        <w:spacing w:after="0" w:line="240" w:lineRule="auto"/>
        <w:contextualSpacing/>
        <w:jc w:val="both"/>
        <w:rPr>
          <w:rFonts w:ascii="Arial Narrow" w:hAnsi="Arial Narrow" w:cs="Arial"/>
          <w:b/>
          <w:color w:val="000000" w:themeColor="text1"/>
          <w:lang w:val="es-ES"/>
        </w:rPr>
      </w:pPr>
    </w:p>
    <w:p w14:paraId="6F4A6EA4" w14:textId="77777777" w:rsidR="00AC65FE" w:rsidRPr="00EE089C" w:rsidRDefault="00AC65FE" w:rsidP="00EE089C">
      <w:pPr>
        <w:numPr>
          <w:ilvl w:val="0"/>
          <w:numId w:val="76"/>
        </w:numPr>
        <w:autoSpaceDE w:val="0"/>
        <w:autoSpaceDN w:val="0"/>
        <w:adjustRightInd w:val="0"/>
        <w:spacing w:after="0" w:line="240" w:lineRule="auto"/>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ÍNDICE DE LIQUIDEZ: </w:t>
      </w:r>
    </w:p>
    <w:p w14:paraId="1583873C" w14:textId="77777777" w:rsidR="00AC65FE" w:rsidRPr="00EE089C" w:rsidRDefault="00AC65FE" w:rsidP="00AC65FE">
      <w:pPr>
        <w:autoSpaceDE w:val="0"/>
        <w:adjustRightInd w:val="0"/>
        <w:spacing w:after="0" w:line="240" w:lineRule="auto"/>
        <w:jc w:val="both"/>
        <w:rPr>
          <w:rFonts w:ascii="Arial Narrow" w:hAnsi="Arial Narrow" w:cs="Arial"/>
          <w:b/>
          <w:color w:val="000000" w:themeColor="text1"/>
          <w:lang w:val="es-ES"/>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EE089C" w:rsidRPr="00EE089C" w14:paraId="384D57DD" w14:textId="77777777" w:rsidTr="00A00243">
        <w:trPr>
          <w:trHeight w:val="85"/>
          <w:tblHeader/>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71E7D3C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INDICE DE LIQUIDEZ</w:t>
            </w:r>
          </w:p>
        </w:tc>
        <w:tc>
          <w:tcPr>
            <w:tcW w:w="1061" w:type="pct"/>
            <w:vMerge w:val="restart"/>
            <w:tcBorders>
              <w:top w:val="single" w:sz="4" w:space="0" w:color="auto"/>
              <w:left w:val="nil"/>
              <w:right w:val="single" w:sz="4" w:space="0" w:color="auto"/>
            </w:tcBorders>
            <w:shd w:val="clear" w:color="auto" w:fill="D9D9D9"/>
            <w:noWrap/>
            <w:vAlign w:val="center"/>
            <w:hideMark/>
          </w:tcPr>
          <w:p w14:paraId="65B5327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735EEF8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6" w:type="pct"/>
            <w:vMerge w:val="restart"/>
            <w:tcBorders>
              <w:top w:val="single" w:sz="4" w:space="0" w:color="auto"/>
              <w:left w:val="nil"/>
              <w:right w:val="single" w:sz="4" w:space="0" w:color="auto"/>
            </w:tcBorders>
            <w:shd w:val="clear" w:color="auto" w:fill="D9D9D9"/>
            <w:vAlign w:val="center"/>
          </w:tcPr>
          <w:p w14:paraId="1C16F8A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16F76117" w14:textId="77777777" w:rsidTr="00A00243">
        <w:trPr>
          <w:trHeight w:val="300"/>
          <w:tblHeader/>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0A307A2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00CBCF5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25DEF36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752CC7B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51F6317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6CD3DDF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2AEFF254"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2B547BB6"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AC= Activo Corriente</w:t>
            </w:r>
          </w:p>
        </w:tc>
        <w:tc>
          <w:tcPr>
            <w:tcW w:w="1061" w:type="pct"/>
            <w:tcBorders>
              <w:top w:val="nil"/>
              <w:left w:val="nil"/>
              <w:bottom w:val="single" w:sz="4" w:space="0" w:color="auto"/>
              <w:right w:val="single" w:sz="4" w:space="0" w:color="auto"/>
            </w:tcBorders>
            <w:noWrap/>
            <w:vAlign w:val="center"/>
            <w:hideMark/>
          </w:tcPr>
          <w:p w14:paraId="631AAC1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149BAD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490951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9B4001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1974A52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129861E5"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5230465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PC= Pasivo Corriente</w:t>
            </w:r>
          </w:p>
        </w:tc>
        <w:tc>
          <w:tcPr>
            <w:tcW w:w="1061" w:type="pct"/>
            <w:tcBorders>
              <w:top w:val="nil"/>
              <w:left w:val="nil"/>
              <w:bottom w:val="single" w:sz="4" w:space="0" w:color="auto"/>
              <w:right w:val="single" w:sz="4" w:space="0" w:color="auto"/>
            </w:tcBorders>
            <w:noWrap/>
            <w:vAlign w:val="center"/>
            <w:hideMark/>
          </w:tcPr>
          <w:p w14:paraId="2107A94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3DF53C8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041F713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5481078"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78ACA73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423881A1" w14:textId="77777777" w:rsidTr="00A00243">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7AF0518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Liquidez = AC/ PC</w:t>
            </w:r>
          </w:p>
        </w:tc>
        <w:tc>
          <w:tcPr>
            <w:tcW w:w="1061" w:type="pct"/>
            <w:tcBorders>
              <w:top w:val="nil"/>
              <w:left w:val="nil"/>
              <w:bottom w:val="single" w:sz="4" w:space="0" w:color="auto"/>
              <w:right w:val="single" w:sz="4" w:space="0" w:color="auto"/>
            </w:tcBorders>
            <w:shd w:val="clear" w:color="auto" w:fill="D9D9D9"/>
            <w:noWrap/>
            <w:vAlign w:val="center"/>
            <w:hideMark/>
          </w:tcPr>
          <w:p w14:paraId="7075736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64D80C1B"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4F5546B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1587C62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6" w:type="pct"/>
            <w:tcBorders>
              <w:top w:val="nil"/>
              <w:left w:val="nil"/>
              <w:bottom w:val="single" w:sz="4" w:space="0" w:color="auto"/>
              <w:right w:val="single" w:sz="4" w:space="0" w:color="auto"/>
            </w:tcBorders>
            <w:shd w:val="clear" w:color="auto" w:fill="D9D9D9"/>
          </w:tcPr>
          <w:p w14:paraId="14CAC6C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0CD1E651" w14:textId="77777777" w:rsidR="00AC65FE" w:rsidRPr="00EE089C" w:rsidRDefault="00AC65FE" w:rsidP="00AC65FE">
      <w:pPr>
        <w:autoSpaceDE w:val="0"/>
        <w:adjustRightInd w:val="0"/>
        <w:spacing w:after="0" w:line="240" w:lineRule="auto"/>
        <w:contextualSpacing/>
        <w:jc w:val="both"/>
        <w:rPr>
          <w:rFonts w:ascii="Arial Narrow" w:eastAsia="MS Mincho" w:hAnsi="Arial Narrow" w:cs="Arial"/>
          <w:b/>
          <w:color w:val="000000" w:themeColor="text1"/>
          <w:lang w:val="es-ES"/>
        </w:rPr>
      </w:pPr>
    </w:p>
    <w:p w14:paraId="6B7D6952" w14:textId="77777777" w:rsidR="00AC65FE" w:rsidRPr="00EE089C" w:rsidRDefault="00AC65FE" w:rsidP="00EE089C">
      <w:pPr>
        <w:numPr>
          <w:ilvl w:val="0"/>
          <w:numId w:val="76"/>
        </w:numPr>
        <w:autoSpaceDE w:val="0"/>
        <w:adjustRightInd w:val="0"/>
        <w:spacing w:after="0" w:line="240" w:lineRule="auto"/>
        <w:contextualSpacing/>
        <w:jc w:val="both"/>
        <w:rPr>
          <w:rFonts w:ascii="Arial Narrow" w:eastAsia="MS Mincho" w:hAnsi="Arial Narrow" w:cs="Arial"/>
          <w:b/>
          <w:color w:val="000000" w:themeColor="text1"/>
          <w:lang w:val="es-ES"/>
        </w:rPr>
      </w:pPr>
      <w:r w:rsidRPr="00EE089C">
        <w:rPr>
          <w:rFonts w:ascii="Arial Narrow" w:eastAsia="MS Mincho" w:hAnsi="Arial Narrow" w:cs="Arial"/>
          <w:b/>
          <w:color w:val="000000" w:themeColor="text1"/>
          <w:lang w:val="es-ES"/>
        </w:rPr>
        <w:t>RAZÓN DE COBERTURA DE INTERESES:</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EE089C" w:rsidRPr="00EE089C" w14:paraId="656BBE8A" w14:textId="77777777" w:rsidTr="00A00243">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453E5BF6"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lastRenderedPageBreak/>
              <w:t>NIVEL DE COBERTURA DE INTERESES</w:t>
            </w:r>
          </w:p>
        </w:tc>
        <w:tc>
          <w:tcPr>
            <w:tcW w:w="1003" w:type="pct"/>
            <w:vMerge w:val="restart"/>
            <w:tcBorders>
              <w:top w:val="single" w:sz="4" w:space="0" w:color="auto"/>
              <w:left w:val="nil"/>
              <w:right w:val="single" w:sz="4" w:space="0" w:color="auto"/>
            </w:tcBorders>
            <w:shd w:val="clear" w:color="auto" w:fill="D9D9D9"/>
            <w:noWrap/>
            <w:vAlign w:val="center"/>
            <w:hideMark/>
          </w:tcPr>
          <w:p w14:paraId="045AB8D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14:paraId="277307F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23" w:type="pct"/>
            <w:vMerge w:val="restart"/>
            <w:tcBorders>
              <w:top w:val="single" w:sz="4" w:space="0" w:color="auto"/>
              <w:left w:val="nil"/>
              <w:right w:val="single" w:sz="4" w:space="0" w:color="auto"/>
            </w:tcBorders>
            <w:shd w:val="clear" w:color="auto" w:fill="D9D9D9"/>
            <w:vAlign w:val="center"/>
          </w:tcPr>
          <w:p w14:paraId="0304ACF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5696E9E8" w14:textId="77777777" w:rsidTr="00A00243">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7179B349"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03" w:type="pct"/>
            <w:vMerge/>
            <w:tcBorders>
              <w:left w:val="nil"/>
              <w:bottom w:val="single" w:sz="4" w:space="0" w:color="auto"/>
              <w:right w:val="single" w:sz="4" w:space="0" w:color="auto"/>
            </w:tcBorders>
            <w:shd w:val="clear" w:color="auto" w:fill="D9D9D9"/>
            <w:noWrap/>
            <w:vAlign w:val="center"/>
          </w:tcPr>
          <w:p w14:paraId="64DFF1B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single" w:sz="4" w:space="0" w:color="auto"/>
              <w:left w:val="nil"/>
              <w:bottom w:val="single" w:sz="4" w:space="0" w:color="auto"/>
              <w:right w:val="single" w:sz="4" w:space="0" w:color="auto"/>
            </w:tcBorders>
            <w:shd w:val="clear" w:color="auto" w:fill="D9D9D9"/>
          </w:tcPr>
          <w:p w14:paraId="7E49504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5D9A6AB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07FDF40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3487BE2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177E99BB"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7698604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UO= Utilidad Operacional</w:t>
            </w:r>
          </w:p>
        </w:tc>
        <w:tc>
          <w:tcPr>
            <w:tcW w:w="1003" w:type="pct"/>
            <w:tcBorders>
              <w:top w:val="nil"/>
              <w:left w:val="nil"/>
              <w:bottom w:val="single" w:sz="4" w:space="0" w:color="auto"/>
              <w:right w:val="single" w:sz="4" w:space="0" w:color="auto"/>
            </w:tcBorders>
            <w:noWrap/>
            <w:vAlign w:val="center"/>
            <w:hideMark/>
          </w:tcPr>
          <w:p w14:paraId="4EB1FBA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1D0F0AC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651C81F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11B2407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7E5ED78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1BC69DF1"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6EDC460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GI= Gastos de Intereses</w:t>
            </w:r>
          </w:p>
        </w:tc>
        <w:tc>
          <w:tcPr>
            <w:tcW w:w="1003" w:type="pct"/>
            <w:tcBorders>
              <w:top w:val="nil"/>
              <w:left w:val="nil"/>
              <w:bottom w:val="single" w:sz="4" w:space="0" w:color="auto"/>
              <w:right w:val="single" w:sz="4" w:space="0" w:color="auto"/>
            </w:tcBorders>
            <w:noWrap/>
            <w:vAlign w:val="center"/>
            <w:hideMark/>
          </w:tcPr>
          <w:p w14:paraId="1376F24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553A4EB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38EA74A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158B2BE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171F031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54D45238" w14:textId="77777777" w:rsidTr="00A00243">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2DA5E172"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COBERTURA DE INTERESES = UO / GI</w:t>
            </w:r>
          </w:p>
        </w:tc>
        <w:tc>
          <w:tcPr>
            <w:tcW w:w="1003" w:type="pct"/>
            <w:tcBorders>
              <w:top w:val="nil"/>
              <w:left w:val="nil"/>
              <w:bottom w:val="single" w:sz="4" w:space="0" w:color="auto"/>
              <w:right w:val="single" w:sz="4" w:space="0" w:color="auto"/>
            </w:tcBorders>
            <w:shd w:val="clear" w:color="auto" w:fill="D9D9D9"/>
            <w:noWrap/>
            <w:vAlign w:val="center"/>
            <w:hideMark/>
          </w:tcPr>
          <w:p w14:paraId="4FC6A36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nil"/>
              <w:left w:val="nil"/>
              <w:bottom w:val="single" w:sz="4" w:space="0" w:color="auto"/>
              <w:right w:val="single" w:sz="4" w:space="0" w:color="auto"/>
            </w:tcBorders>
            <w:shd w:val="clear" w:color="auto" w:fill="D9D9D9"/>
          </w:tcPr>
          <w:p w14:paraId="1277DA8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847" w:type="pct"/>
            <w:tcBorders>
              <w:top w:val="nil"/>
              <w:left w:val="nil"/>
              <w:bottom w:val="single" w:sz="4" w:space="0" w:color="auto"/>
              <w:right w:val="single" w:sz="4" w:space="0" w:color="auto"/>
            </w:tcBorders>
            <w:shd w:val="clear" w:color="auto" w:fill="D9D9D9"/>
          </w:tcPr>
          <w:p w14:paraId="1B07F9D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59" w:type="pct"/>
            <w:tcBorders>
              <w:top w:val="nil"/>
              <w:left w:val="nil"/>
              <w:bottom w:val="single" w:sz="4" w:space="0" w:color="auto"/>
              <w:right w:val="single" w:sz="4" w:space="0" w:color="auto"/>
            </w:tcBorders>
            <w:shd w:val="clear" w:color="auto" w:fill="D9D9D9"/>
          </w:tcPr>
          <w:p w14:paraId="1C0768F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23" w:type="pct"/>
            <w:tcBorders>
              <w:top w:val="nil"/>
              <w:left w:val="nil"/>
              <w:bottom w:val="single" w:sz="4" w:space="0" w:color="auto"/>
              <w:right w:val="single" w:sz="4" w:space="0" w:color="auto"/>
            </w:tcBorders>
            <w:shd w:val="clear" w:color="auto" w:fill="D9D9D9"/>
          </w:tcPr>
          <w:p w14:paraId="6351D13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7063185D" w14:textId="77777777" w:rsidR="00AC65FE" w:rsidRPr="00EE089C" w:rsidRDefault="00AC65FE" w:rsidP="00AC65FE">
      <w:pPr>
        <w:autoSpaceDE w:val="0"/>
        <w:adjustRightInd w:val="0"/>
        <w:spacing w:after="0" w:line="240" w:lineRule="auto"/>
        <w:jc w:val="both"/>
        <w:rPr>
          <w:rFonts w:ascii="Arial Narrow" w:eastAsia="MS Mincho" w:hAnsi="Arial Narrow" w:cs="Arial"/>
          <w:b/>
          <w:color w:val="000000" w:themeColor="text1"/>
          <w:lang w:val="es-ES"/>
        </w:rPr>
      </w:pPr>
    </w:p>
    <w:p w14:paraId="24AAA8D0" w14:textId="77777777" w:rsidR="00AC65FE" w:rsidRPr="00EE089C" w:rsidRDefault="00AC65FE" w:rsidP="00EE089C">
      <w:pPr>
        <w:numPr>
          <w:ilvl w:val="0"/>
          <w:numId w:val="76"/>
        </w:numPr>
        <w:autoSpaceDE w:val="0"/>
        <w:autoSpaceDN w:val="0"/>
        <w:adjustRightInd w:val="0"/>
        <w:spacing w:after="0" w:line="240" w:lineRule="auto"/>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NIVEL DE ENDEUDAMIENTO: </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EE089C" w:rsidRPr="00EE089C" w14:paraId="3753D4F0" w14:textId="77777777" w:rsidTr="00A00243">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421B054F" w14:textId="77777777" w:rsidR="00AC65FE" w:rsidRPr="00EE089C" w:rsidRDefault="00AC65FE" w:rsidP="00AC65FE">
            <w:pPr>
              <w:spacing w:after="0" w:line="240" w:lineRule="auto"/>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 xml:space="preserve">NIVEL DE ENDEUDAMIENTO  </w:t>
            </w:r>
          </w:p>
        </w:tc>
        <w:tc>
          <w:tcPr>
            <w:tcW w:w="1003" w:type="pct"/>
            <w:vMerge w:val="restart"/>
            <w:tcBorders>
              <w:top w:val="single" w:sz="4" w:space="0" w:color="auto"/>
              <w:left w:val="nil"/>
              <w:right w:val="single" w:sz="4" w:space="0" w:color="auto"/>
            </w:tcBorders>
            <w:shd w:val="clear" w:color="auto" w:fill="D9D9D9"/>
            <w:noWrap/>
            <w:vAlign w:val="center"/>
            <w:hideMark/>
          </w:tcPr>
          <w:p w14:paraId="21A7880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270" w:type="pct"/>
            <w:gridSpan w:val="3"/>
            <w:tcBorders>
              <w:top w:val="single" w:sz="4" w:space="0" w:color="auto"/>
              <w:left w:val="nil"/>
              <w:bottom w:val="single" w:sz="4" w:space="0" w:color="auto"/>
              <w:right w:val="single" w:sz="4" w:space="0" w:color="auto"/>
            </w:tcBorders>
            <w:shd w:val="clear" w:color="auto" w:fill="D9D9D9"/>
          </w:tcPr>
          <w:p w14:paraId="331B718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23" w:type="pct"/>
            <w:vMerge w:val="restart"/>
            <w:tcBorders>
              <w:top w:val="single" w:sz="4" w:space="0" w:color="auto"/>
              <w:left w:val="nil"/>
              <w:right w:val="single" w:sz="4" w:space="0" w:color="auto"/>
            </w:tcBorders>
            <w:shd w:val="clear" w:color="auto" w:fill="D9D9D9"/>
            <w:vAlign w:val="center"/>
          </w:tcPr>
          <w:p w14:paraId="3EE020B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0CB0AA0D" w14:textId="77777777" w:rsidTr="00A00243">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261CC777"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03" w:type="pct"/>
            <w:vMerge/>
            <w:tcBorders>
              <w:left w:val="nil"/>
              <w:bottom w:val="single" w:sz="4" w:space="0" w:color="auto"/>
              <w:right w:val="single" w:sz="4" w:space="0" w:color="auto"/>
            </w:tcBorders>
            <w:shd w:val="clear" w:color="auto" w:fill="D9D9D9"/>
            <w:noWrap/>
            <w:vAlign w:val="center"/>
          </w:tcPr>
          <w:p w14:paraId="391CF6A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single" w:sz="4" w:space="0" w:color="auto"/>
              <w:left w:val="nil"/>
              <w:bottom w:val="single" w:sz="4" w:space="0" w:color="auto"/>
              <w:right w:val="single" w:sz="4" w:space="0" w:color="auto"/>
            </w:tcBorders>
            <w:shd w:val="clear" w:color="auto" w:fill="D9D9D9"/>
          </w:tcPr>
          <w:p w14:paraId="272E1C2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2EFB280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743BC49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33F3026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1D504605"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70786CC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PT= Pasivo Total</w:t>
            </w:r>
          </w:p>
        </w:tc>
        <w:tc>
          <w:tcPr>
            <w:tcW w:w="1003" w:type="pct"/>
            <w:tcBorders>
              <w:top w:val="nil"/>
              <w:left w:val="nil"/>
              <w:bottom w:val="single" w:sz="4" w:space="0" w:color="auto"/>
              <w:right w:val="single" w:sz="4" w:space="0" w:color="auto"/>
            </w:tcBorders>
            <w:noWrap/>
            <w:vAlign w:val="center"/>
            <w:hideMark/>
          </w:tcPr>
          <w:p w14:paraId="56F1964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0D203F5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292A18D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4F07A0BC"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72AE21B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5DE162B8"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2B9AEDE2"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AT= Activo Total</w:t>
            </w:r>
          </w:p>
        </w:tc>
        <w:tc>
          <w:tcPr>
            <w:tcW w:w="1003" w:type="pct"/>
            <w:tcBorders>
              <w:top w:val="nil"/>
              <w:left w:val="nil"/>
              <w:bottom w:val="single" w:sz="4" w:space="0" w:color="auto"/>
              <w:right w:val="single" w:sz="4" w:space="0" w:color="auto"/>
            </w:tcBorders>
            <w:noWrap/>
            <w:vAlign w:val="center"/>
            <w:hideMark/>
          </w:tcPr>
          <w:p w14:paraId="71A4B63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56EE4D6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0F1BDC35"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3ADB9FC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168DED9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581F938A" w14:textId="77777777" w:rsidTr="00A00243">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2A952003"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Endeudamiento Total   = PT/ AT</w:t>
            </w:r>
          </w:p>
        </w:tc>
        <w:tc>
          <w:tcPr>
            <w:tcW w:w="1003" w:type="pct"/>
            <w:tcBorders>
              <w:top w:val="nil"/>
              <w:left w:val="nil"/>
              <w:bottom w:val="single" w:sz="4" w:space="0" w:color="auto"/>
              <w:right w:val="single" w:sz="4" w:space="0" w:color="auto"/>
            </w:tcBorders>
            <w:shd w:val="clear" w:color="auto" w:fill="D9D9D9"/>
            <w:noWrap/>
            <w:vAlign w:val="center"/>
            <w:hideMark/>
          </w:tcPr>
          <w:p w14:paraId="35F9CD8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nil"/>
              <w:left w:val="nil"/>
              <w:bottom w:val="single" w:sz="4" w:space="0" w:color="auto"/>
              <w:right w:val="single" w:sz="4" w:space="0" w:color="auto"/>
            </w:tcBorders>
            <w:shd w:val="clear" w:color="auto" w:fill="D9D9D9"/>
          </w:tcPr>
          <w:p w14:paraId="4B4ECE5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847" w:type="pct"/>
            <w:tcBorders>
              <w:top w:val="nil"/>
              <w:left w:val="nil"/>
              <w:bottom w:val="single" w:sz="4" w:space="0" w:color="auto"/>
              <w:right w:val="single" w:sz="4" w:space="0" w:color="auto"/>
            </w:tcBorders>
            <w:shd w:val="clear" w:color="auto" w:fill="D9D9D9"/>
          </w:tcPr>
          <w:p w14:paraId="294DF98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59" w:type="pct"/>
            <w:tcBorders>
              <w:top w:val="nil"/>
              <w:left w:val="nil"/>
              <w:bottom w:val="single" w:sz="4" w:space="0" w:color="auto"/>
              <w:right w:val="single" w:sz="4" w:space="0" w:color="auto"/>
            </w:tcBorders>
            <w:shd w:val="clear" w:color="auto" w:fill="D9D9D9"/>
          </w:tcPr>
          <w:p w14:paraId="2F6B874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23" w:type="pct"/>
            <w:tcBorders>
              <w:top w:val="nil"/>
              <w:left w:val="nil"/>
              <w:bottom w:val="single" w:sz="4" w:space="0" w:color="auto"/>
              <w:right w:val="single" w:sz="4" w:space="0" w:color="auto"/>
            </w:tcBorders>
            <w:shd w:val="clear" w:color="auto" w:fill="D9D9D9"/>
          </w:tcPr>
          <w:p w14:paraId="4B31FF6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4E6C0AC5" w14:textId="77777777" w:rsidR="00AC65FE" w:rsidRPr="00EE089C" w:rsidRDefault="00AC65FE" w:rsidP="00AC65FE">
      <w:pPr>
        <w:autoSpaceDE w:val="0"/>
        <w:adjustRightInd w:val="0"/>
        <w:spacing w:after="0" w:line="240" w:lineRule="auto"/>
        <w:jc w:val="both"/>
        <w:rPr>
          <w:rFonts w:ascii="Arial Narrow" w:hAnsi="Arial Narrow" w:cs="Arial"/>
          <w:b/>
          <w:color w:val="000000" w:themeColor="text1"/>
          <w:lang w:val="es-ES"/>
        </w:rPr>
      </w:pPr>
    </w:p>
    <w:p w14:paraId="21E60827" w14:textId="77777777" w:rsidR="00AC65FE" w:rsidRPr="00EE089C" w:rsidRDefault="00AC65FE" w:rsidP="00EE089C">
      <w:pPr>
        <w:numPr>
          <w:ilvl w:val="0"/>
          <w:numId w:val="76"/>
        </w:numPr>
        <w:autoSpaceDE w:val="0"/>
        <w:autoSpaceDN w:val="0"/>
        <w:adjustRightInd w:val="0"/>
        <w:spacing w:after="0" w:line="240" w:lineRule="auto"/>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CAPITAL DE TRABAJO: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EE089C" w:rsidRPr="00EE089C" w14:paraId="78F727DD" w14:textId="77777777" w:rsidTr="00A00243">
        <w:trPr>
          <w:trHeight w:val="85"/>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10D378D1"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14:paraId="1BCEA9B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7" w:type="pct"/>
            <w:gridSpan w:val="3"/>
            <w:tcBorders>
              <w:top w:val="single" w:sz="4" w:space="0" w:color="auto"/>
              <w:left w:val="nil"/>
              <w:bottom w:val="single" w:sz="4" w:space="0" w:color="auto"/>
              <w:right w:val="single" w:sz="4" w:space="0" w:color="auto"/>
            </w:tcBorders>
            <w:shd w:val="clear" w:color="auto" w:fill="D9D9D9"/>
          </w:tcPr>
          <w:p w14:paraId="6250B4E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5" w:type="pct"/>
            <w:vMerge w:val="restart"/>
            <w:tcBorders>
              <w:top w:val="single" w:sz="4" w:space="0" w:color="auto"/>
              <w:left w:val="nil"/>
              <w:right w:val="single" w:sz="4" w:space="0" w:color="auto"/>
            </w:tcBorders>
            <w:shd w:val="clear" w:color="auto" w:fill="D9D9D9"/>
            <w:vAlign w:val="center"/>
          </w:tcPr>
          <w:p w14:paraId="4D3803D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4D8450E3" w14:textId="77777777" w:rsidTr="00A00243">
        <w:trPr>
          <w:trHeight w:val="300"/>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3CC1394E"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5BC02E1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76B5108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1B47112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1069315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2E960D2D"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2699F2A7"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681FF0A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AC= Activo Corriente</w:t>
            </w:r>
          </w:p>
        </w:tc>
        <w:tc>
          <w:tcPr>
            <w:tcW w:w="1061" w:type="pct"/>
            <w:tcBorders>
              <w:top w:val="nil"/>
              <w:left w:val="nil"/>
              <w:bottom w:val="single" w:sz="4" w:space="0" w:color="auto"/>
              <w:right w:val="single" w:sz="4" w:space="0" w:color="auto"/>
            </w:tcBorders>
            <w:noWrap/>
            <w:vAlign w:val="center"/>
            <w:hideMark/>
          </w:tcPr>
          <w:p w14:paraId="2C5F140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68F10B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4981896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098152D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4152F55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2ACD00A4"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7AFEBC6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PC= Pasivo Corriente</w:t>
            </w:r>
          </w:p>
        </w:tc>
        <w:tc>
          <w:tcPr>
            <w:tcW w:w="1061" w:type="pct"/>
            <w:tcBorders>
              <w:top w:val="nil"/>
              <w:left w:val="nil"/>
              <w:bottom w:val="single" w:sz="4" w:space="0" w:color="auto"/>
              <w:right w:val="single" w:sz="4" w:space="0" w:color="auto"/>
            </w:tcBorders>
            <w:noWrap/>
            <w:vAlign w:val="center"/>
            <w:hideMark/>
          </w:tcPr>
          <w:p w14:paraId="198F473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28ABC3A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607D99C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D809B3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59D0655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5DF2EDCB" w14:textId="77777777" w:rsidTr="00A00243">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159E7058"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CT = AC - PC</w:t>
            </w:r>
          </w:p>
        </w:tc>
        <w:tc>
          <w:tcPr>
            <w:tcW w:w="1061" w:type="pct"/>
            <w:tcBorders>
              <w:top w:val="nil"/>
              <w:left w:val="nil"/>
              <w:bottom w:val="single" w:sz="4" w:space="0" w:color="auto"/>
              <w:right w:val="single" w:sz="4" w:space="0" w:color="auto"/>
            </w:tcBorders>
            <w:shd w:val="clear" w:color="auto" w:fill="D9D9D9"/>
            <w:noWrap/>
            <w:vAlign w:val="center"/>
            <w:hideMark/>
          </w:tcPr>
          <w:p w14:paraId="7A488E7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4C8F969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3B922E9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72127F7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5" w:type="pct"/>
            <w:tcBorders>
              <w:top w:val="nil"/>
              <w:left w:val="nil"/>
              <w:bottom w:val="single" w:sz="4" w:space="0" w:color="auto"/>
              <w:right w:val="single" w:sz="4" w:space="0" w:color="auto"/>
            </w:tcBorders>
            <w:shd w:val="clear" w:color="auto" w:fill="D9D9D9"/>
          </w:tcPr>
          <w:p w14:paraId="4AB0066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4B99640E" w14:textId="77777777" w:rsidR="00AC65FE" w:rsidRPr="00EE089C" w:rsidRDefault="00AC65FE" w:rsidP="00AC65FE">
      <w:pPr>
        <w:spacing w:after="0" w:line="240" w:lineRule="auto"/>
        <w:contextualSpacing/>
        <w:jc w:val="both"/>
        <w:rPr>
          <w:rFonts w:ascii="Arial Narrow" w:hAnsi="Arial Narrow" w:cs="Arial"/>
          <w:b/>
          <w:color w:val="000000" w:themeColor="text1"/>
          <w:lang w:val="es-ES"/>
        </w:rPr>
      </w:pPr>
    </w:p>
    <w:p w14:paraId="56A048B9" w14:textId="77777777" w:rsidR="00AC65FE" w:rsidRPr="00EE089C" w:rsidRDefault="00AC65FE" w:rsidP="00EE089C">
      <w:pPr>
        <w:numPr>
          <w:ilvl w:val="0"/>
          <w:numId w:val="79"/>
        </w:numPr>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CAPACIDAD ORGANIZACIONAL (Co)</w:t>
      </w:r>
    </w:p>
    <w:p w14:paraId="5E12C0AA" w14:textId="77777777" w:rsidR="00AC65FE" w:rsidRPr="00EE089C" w:rsidRDefault="00AC65FE" w:rsidP="00AC65FE">
      <w:pPr>
        <w:autoSpaceDE w:val="0"/>
        <w:adjustRightInd w:val="0"/>
        <w:spacing w:after="0" w:line="240" w:lineRule="auto"/>
        <w:contextualSpacing/>
        <w:jc w:val="both"/>
        <w:rPr>
          <w:rFonts w:ascii="Arial Narrow" w:hAnsi="Arial Narrow" w:cs="Arial"/>
          <w:b/>
          <w:color w:val="000000" w:themeColor="text1"/>
          <w:lang w:val="es-ES"/>
        </w:rPr>
      </w:pPr>
    </w:p>
    <w:p w14:paraId="10762356" w14:textId="77777777" w:rsidR="00AC65FE" w:rsidRPr="00EE089C" w:rsidRDefault="00AC65FE" w:rsidP="00AC65FE">
      <w:pPr>
        <w:autoSpaceDE w:val="0"/>
        <w:adjustRightInd w:val="0"/>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RENTABILIDAD DE PATRIMONIO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EE089C" w:rsidRPr="00EE089C" w14:paraId="4A876E94" w14:textId="77777777" w:rsidTr="00A00243">
        <w:trPr>
          <w:trHeight w:val="85"/>
          <w:tblHeader/>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1F364B19"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RENTABILIDAD DEL</w:t>
            </w:r>
          </w:p>
          <w:p w14:paraId="00EBC20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14:paraId="6F7FF02B"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1A2D891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5" w:type="pct"/>
            <w:vMerge w:val="restart"/>
            <w:tcBorders>
              <w:top w:val="single" w:sz="4" w:space="0" w:color="auto"/>
              <w:left w:val="nil"/>
              <w:right w:val="single" w:sz="4" w:space="0" w:color="auto"/>
            </w:tcBorders>
            <w:shd w:val="clear" w:color="auto" w:fill="D9D9D9"/>
            <w:vAlign w:val="center"/>
          </w:tcPr>
          <w:p w14:paraId="5FF1639D"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62B62E7B" w14:textId="77777777" w:rsidTr="00A00243">
        <w:trPr>
          <w:trHeight w:val="300"/>
          <w:tblHeader/>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48A9F6D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3B70409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5C6BE06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318D156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0C7A000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3F600BE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4F6D8F4C"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0222050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UO= Utilidad Operacional</w:t>
            </w:r>
          </w:p>
        </w:tc>
        <w:tc>
          <w:tcPr>
            <w:tcW w:w="1061" w:type="pct"/>
            <w:tcBorders>
              <w:top w:val="nil"/>
              <w:left w:val="nil"/>
              <w:bottom w:val="single" w:sz="4" w:space="0" w:color="auto"/>
              <w:right w:val="single" w:sz="4" w:space="0" w:color="auto"/>
            </w:tcBorders>
            <w:noWrap/>
            <w:vAlign w:val="center"/>
            <w:hideMark/>
          </w:tcPr>
          <w:p w14:paraId="6E28411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9564E9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F113CF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735B8D5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1A4B223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05D98711"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391F2A3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 Patrimonio</w:t>
            </w:r>
          </w:p>
        </w:tc>
        <w:tc>
          <w:tcPr>
            <w:tcW w:w="1061" w:type="pct"/>
            <w:tcBorders>
              <w:top w:val="nil"/>
              <w:left w:val="nil"/>
              <w:bottom w:val="single" w:sz="4" w:space="0" w:color="auto"/>
              <w:right w:val="single" w:sz="4" w:space="0" w:color="auto"/>
            </w:tcBorders>
            <w:noWrap/>
            <w:vAlign w:val="center"/>
            <w:hideMark/>
          </w:tcPr>
          <w:p w14:paraId="7BA3E82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A0F293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2AE052B"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39090DB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2B5F6605"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2FE4F0A3" w14:textId="77777777" w:rsidTr="00A00243">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051F41F7"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14:paraId="1B32495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733479AD"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3F2CD15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3567DB3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5" w:type="pct"/>
            <w:tcBorders>
              <w:top w:val="nil"/>
              <w:left w:val="nil"/>
              <w:bottom w:val="single" w:sz="4" w:space="0" w:color="auto"/>
              <w:right w:val="single" w:sz="4" w:space="0" w:color="auto"/>
            </w:tcBorders>
            <w:shd w:val="clear" w:color="auto" w:fill="D9D9D9"/>
          </w:tcPr>
          <w:p w14:paraId="6C52647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7CF07B19" w14:textId="77777777" w:rsidR="00AC65FE" w:rsidRPr="00EE089C" w:rsidRDefault="00AC65FE" w:rsidP="00AC65FE">
      <w:pPr>
        <w:autoSpaceDE w:val="0"/>
        <w:adjustRightInd w:val="0"/>
        <w:spacing w:after="0" w:line="240" w:lineRule="auto"/>
        <w:jc w:val="both"/>
        <w:rPr>
          <w:rFonts w:ascii="Arial Narrow" w:hAnsi="Arial Narrow" w:cs="Arial"/>
          <w:b/>
          <w:color w:val="000000" w:themeColor="text1"/>
          <w:lang w:val="es-ES"/>
        </w:rPr>
      </w:pPr>
    </w:p>
    <w:p w14:paraId="30AF5EC7" w14:textId="77777777" w:rsidR="00AC65FE" w:rsidRPr="00EE089C" w:rsidRDefault="00AC65FE" w:rsidP="00EE089C">
      <w:pPr>
        <w:numPr>
          <w:ilvl w:val="0"/>
          <w:numId w:val="78"/>
        </w:numPr>
        <w:autoSpaceDE w:val="0"/>
        <w:adjustRightInd w:val="0"/>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RENTABILIDAD DEL ACTIVO  </w:t>
      </w:r>
    </w:p>
    <w:p w14:paraId="52D3B2F6" w14:textId="77777777" w:rsidR="00AC65FE" w:rsidRPr="00EE089C" w:rsidRDefault="00AC65FE" w:rsidP="00AC65FE">
      <w:pPr>
        <w:autoSpaceDE w:val="0"/>
        <w:adjustRightInd w:val="0"/>
        <w:spacing w:after="0" w:line="240" w:lineRule="auto"/>
        <w:ind w:left="720"/>
        <w:contextualSpacing/>
        <w:jc w:val="both"/>
        <w:rPr>
          <w:rFonts w:ascii="Arial Narrow" w:hAnsi="Arial Narrow" w:cs="Arial"/>
          <w:b/>
          <w:color w:val="000000" w:themeColor="text1"/>
          <w:lang w:val="es-ES"/>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EE089C" w:rsidRPr="00EE089C" w14:paraId="1F2FED50" w14:textId="77777777" w:rsidTr="00A00243">
        <w:trPr>
          <w:trHeight w:val="11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1E8569D3"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RENTABILIDAD DEL</w:t>
            </w:r>
          </w:p>
          <w:p w14:paraId="7F39910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14:paraId="5E7E91E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38B090F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6" w:type="pct"/>
            <w:vMerge w:val="restart"/>
            <w:tcBorders>
              <w:top w:val="single" w:sz="4" w:space="0" w:color="auto"/>
              <w:left w:val="nil"/>
              <w:right w:val="single" w:sz="4" w:space="0" w:color="auto"/>
            </w:tcBorders>
            <w:shd w:val="clear" w:color="auto" w:fill="D9D9D9"/>
            <w:vAlign w:val="center"/>
          </w:tcPr>
          <w:p w14:paraId="68B5BD6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0D96D5E6" w14:textId="77777777" w:rsidTr="00A00243">
        <w:trPr>
          <w:trHeight w:val="785"/>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0CAFE83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536B2FE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5219D98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44BA1E3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3326744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6547C67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35A0100B"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6E989146"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UO= Utilidad Operacional</w:t>
            </w:r>
          </w:p>
        </w:tc>
        <w:tc>
          <w:tcPr>
            <w:tcW w:w="1061" w:type="pct"/>
            <w:tcBorders>
              <w:top w:val="nil"/>
              <w:left w:val="nil"/>
              <w:bottom w:val="single" w:sz="4" w:space="0" w:color="auto"/>
              <w:right w:val="single" w:sz="4" w:space="0" w:color="auto"/>
            </w:tcBorders>
            <w:noWrap/>
            <w:vAlign w:val="center"/>
            <w:hideMark/>
          </w:tcPr>
          <w:p w14:paraId="6E0A178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4355B8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E04260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60339CE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37182DC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5E7097B9"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5894420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AT= Activo Total</w:t>
            </w:r>
          </w:p>
        </w:tc>
        <w:tc>
          <w:tcPr>
            <w:tcW w:w="1061" w:type="pct"/>
            <w:tcBorders>
              <w:top w:val="nil"/>
              <w:left w:val="nil"/>
              <w:bottom w:val="single" w:sz="4" w:space="0" w:color="auto"/>
              <w:right w:val="single" w:sz="4" w:space="0" w:color="auto"/>
            </w:tcBorders>
            <w:noWrap/>
            <w:vAlign w:val="center"/>
            <w:hideMark/>
          </w:tcPr>
          <w:p w14:paraId="4AB6AE3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D461E0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65FA5578"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FADCA8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593EEF5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2BFA00B1" w14:textId="77777777" w:rsidTr="00A00243">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20797A1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lastRenderedPageBreak/>
              <w:t>RA = UO / P</w:t>
            </w:r>
          </w:p>
        </w:tc>
        <w:tc>
          <w:tcPr>
            <w:tcW w:w="1061" w:type="pct"/>
            <w:tcBorders>
              <w:top w:val="nil"/>
              <w:left w:val="nil"/>
              <w:bottom w:val="single" w:sz="4" w:space="0" w:color="auto"/>
              <w:right w:val="single" w:sz="4" w:space="0" w:color="auto"/>
            </w:tcBorders>
            <w:shd w:val="clear" w:color="auto" w:fill="D9D9D9"/>
            <w:noWrap/>
            <w:vAlign w:val="center"/>
            <w:hideMark/>
          </w:tcPr>
          <w:p w14:paraId="6F4E5F3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2CA768B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2D6832A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116B2CA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6" w:type="pct"/>
            <w:tcBorders>
              <w:top w:val="nil"/>
              <w:left w:val="nil"/>
              <w:bottom w:val="single" w:sz="4" w:space="0" w:color="auto"/>
              <w:right w:val="single" w:sz="4" w:space="0" w:color="auto"/>
            </w:tcBorders>
            <w:shd w:val="clear" w:color="auto" w:fill="D9D9D9"/>
          </w:tcPr>
          <w:p w14:paraId="579C8DD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30F957C0"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p>
    <w:p w14:paraId="68A8253B"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motivo comprometemos nuestra responsabilidad personal e institucional de las personas jurídicas que representamos, en cuanto a que la información antes consignada es totalmente cierta y corresponden única y exclusivamente a la verdad .</w:t>
      </w:r>
    </w:p>
    <w:p w14:paraId="15A94963"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p>
    <w:p w14:paraId="1A712599"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r w:rsidRPr="00EE089C">
        <w:rPr>
          <w:rFonts w:ascii="Arial Narrow" w:hAnsi="Arial Narrow" w:cs="Arial"/>
          <w:b/>
          <w:color w:val="000000" w:themeColor="text1"/>
          <w:szCs w:val="24"/>
          <w:lang w:val="es-ES" w:eastAsia="es-CO"/>
        </w:rPr>
        <w:t xml:space="preserve">NOTA 1: </w:t>
      </w:r>
      <w:r w:rsidRPr="00EE089C">
        <w:rPr>
          <w:rFonts w:ascii="Arial Narrow" w:hAnsi="Arial Narrow" w:cs="Arial"/>
          <w:b/>
          <w:color w:val="000000" w:themeColor="text1"/>
          <w:szCs w:val="24"/>
          <w:u w:val="single"/>
          <w:lang w:val="es-ES" w:eastAsia="es-CO"/>
        </w:rPr>
        <w:t xml:space="preserve">ESTE FORMULARIO PARA OFERENTES NACIONALES DEBE SER SUSCRITO POR EL REPRESENTANTE LEGAL, EL CONTADOR PÚBLICO QUE ELABORO LOS ESTADOS FINANCIEROS Y EL REVISOR FISCAL O CONTADOR PÚBLICO INDEPENDIENTE QUE LOS DICTAMINA </w:t>
      </w:r>
    </w:p>
    <w:p w14:paraId="01BC0EC4"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p>
    <w:p w14:paraId="268F20D0"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r w:rsidRPr="00EE089C">
        <w:rPr>
          <w:rFonts w:ascii="Arial Narrow" w:hAnsi="Arial Narrow" w:cs="Arial"/>
          <w:b/>
          <w:color w:val="000000" w:themeColor="text1"/>
          <w:szCs w:val="24"/>
          <w:u w:val="single"/>
          <w:lang w:val="es-ES" w:eastAsia="es-CO"/>
        </w:rPr>
        <w:t>NOTA 2: SI SE TRATA DE PROPONENTES PLURALES, EL REVISOR FISCAL O CONTADOR DE CADA UNO DE LOS MIEMBROS DEL PROPONENTE PLURAL DEBE FIRMAR E INCLUIR SUS DATOS EN EL PRESENTE FORMATO.</w:t>
      </w:r>
    </w:p>
    <w:p w14:paraId="5BEA9A77"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p>
    <w:p w14:paraId="52349BF9"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p>
    <w:p w14:paraId="47508A01"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OFERENTES NACIONALES</w:t>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t>OFERENTES EXTRANJEROS</w:t>
      </w:r>
      <w:r w:rsidRPr="00EE089C">
        <w:rPr>
          <w:rFonts w:ascii="Arial Narrow" w:hAnsi="Arial Narrow" w:cs="Arial"/>
          <w:b/>
          <w:color w:val="000000" w:themeColor="text1"/>
          <w:szCs w:val="24"/>
          <w:lang w:val="es-ES" w:eastAsia="es-CO"/>
        </w:rPr>
        <w:tab/>
      </w:r>
    </w:p>
    <w:p w14:paraId="77CB2D70"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________________________________</w:t>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t xml:space="preserve">             ___________________________</w:t>
      </w:r>
    </w:p>
    <w:p w14:paraId="489B232A"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Representante Legal</w:t>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t>Apoderado en Colombia</w:t>
      </w:r>
    </w:p>
    <w:p w14:paraId="02A0D74E"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________________________________</w:t>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t>___________________________</w:t>
      </w:r>
    </w:p>
    <w:p w14:paraId="6F708507"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 xml:space="preserve">Contador </w:t>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proofErr w:type="spellStart"/>
      <w:r w:rsidRPr="00EE089C">
        <w:rPr>
          <w:rFonts w:ascii="Arial Narrow" w:hAnsi="Arial Narrow" w:cs="Arial"/>
          <w:color w:val="000000" w:themeColor="text1"/>
          <w:szCs w:val="24"/>
          <w:lang w:val="es-ES" w:eastAsia="es-CO"/>
        </w:rPr>
        <w:t>Contador</w:t>
      </w:r>
      <w:proofErr w:type="spellEnd"/>
      <w:r w:rsidRPr="00EE089C">
        <w:rPr>
          <w:rFonts w:ascii="Arial Narrow" w:hAnsi="Arial Narrow" w:cs="Arial"/>
          <w:color w:val="000000" w:themeColor="text1"/>
          <w:szCs w:val="24"/>
          <w:lang w:val="es-ES" w:eastAsia="es-CO"/>
        </w:rPr>
        <w:t xml:space="preserve"> Público Colombiano</w:t>
      </w:r>
    </w:p>
    <w:p w14:paraId="4AAC5881"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color w:val="000000" w:themeColor="text1"/>
          <w:szCs w:val="24"/>
          <w:lang w:val="es-ES" w:eastAsia="es-CO"/>
        </w:rPr>
        <w:t xml:space="preserve">Revisor Fiscal </w:t>
      </w:r>
      <w:proofErr w:type="spellStart"/>
      <w:r w:rsidRPr="00EE089C">
        <w:rPr>
          <w:rFonts w:ascii="Arial Narrow" w:hAnsi="Arial Narrow" w:cs="Arial"/>
          <w:color w:val="000000" w:themeColor="text1"/>
          <w:szCs w:val="24"/>
          <w:lang w:val="es-ES" w:eastAsia="es-CO"/>
        </w:rPr>
        <w:t>ó</w:t>
      </w:r>
      <w:proofErr w:type="spellEnd"/>
      <w:r w:rsidRPr="00EE089C">
        <w:rPr>
          <w:rFonts w:ascii="Arial Narrow" w:hAnsi="Arial Narrow" w:cs="Arial"/>
          <w:color w:val="000000" w:themeColor="text1"/>
          <w:szCs w:val="24"/>
          <w:lang w:val="es-ES" w:eastAsia="es-CO"/>
        </w:rPr>
        <w:t xml:space="preserve"> Contador Público Independiente</w:t>
      </w:r>
      <w:r w:rsidRPr="00EE089C">
        <w:rPr>
          <w:rFonts w:ascii="Arial Narrow" w:hAnsi="Arial Narrow" w:cs="Arial"/>
          <w:color w:val="000000" w:themeColor="text1"/>
          <w:szCs w:val="24"/>
          <w:lang w:val="es-ES" w:eastAsia="es-CO"/>
        </w:rPr>
        <w:tab/>
        <w:t xml:space="preserve">              ___</w:t>
      </w:r>
      <w:r w:rsidRPr="00EE089C">
        <w:rPr>
          <w:rFonts w:ascii="Arial Narrow" w:hAnsi="Arial Narrow" w:cs="Arial"/>
          <w:b/>
          <w:color w:val="000000" w:themeColor="text1"/>
          <w:szCs w:val="24"/>
          <w:lang w:val="es-ES" w:eastAsia="es-CO"/>
        </w:rPr>
        <w:t>________________________</w:t>
      </w:r>
    </w:p>
    <w:p w14:paraId="50CC1A1D"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 xml:space="preserve">Contador </w:t>
      </w:r>
    </w:p>
    <w:p w14:paraId="4112AECA" w14:textId="77777777" w:rsidR="00AC65FE" w:rsidRPr="00EE089C" w:rsidRDefault="00AC65FE" w:rsidP="00AC65FE">
      <w:pPr>
        <w:spacing w:after="0" w:line="240" w:lineRule="auto"/>
        <w:jc w:val="both"/>
        <w:rPr>
          <w:rFonts w:ascii="Arial Narrow" w:hAnsi="Arial Narrow" w:cs="Arial"/>
          <w:color w:val="000000" w:themeColor="text1"/>
          <w:lang w:val="es-ES"/>
        </w:rPr>
      </w:pPr>
    </w:p>
    <w:p w14:paraId="04C85693" w14:textId="77777777" w:rsidR="00AC65FE" w:rsidRPr="00EE089C" w:rsidRDefault="00AC65FE" w:rsidP="00AC65FE">
      <w:pPr>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 Indique si actúa como revisor fiscal o contador</w:t>
      </w:r>
      <w:r w:rsidRPr="00EE089C">
        <w:rPr>
          <w:rFonts w:ascii="Arial Narrow" w:hAnsi="Arial Narrow" w:cs="Arial"/>
          <w:color w:val="000000" w:themeColor="text1"/>
          <w:lang w:val="es-ES"/>
        </w:rPr>
        <w:tab/>
      </w:r>
    </w:p>
    <w:p w14:paraId="14ADFB0E" w14:textId="77777777" w:rsidR="00AC65FE" w:rsidRPr="00EE089C" w:rsidRDefault="00AC65FE" w:rsidP="00AC65FE">
      <w:pPr>
        <w:spacing w:after="0" w:line="240" w:lineRule="auto"/>
        <w:jc w:val="both"/>
        <w:rPr>
          <w:rFonts w:ascii="Arial Narrow" w:hAnsi="Arial Narrow" w:cs="Arial"/>
          <w:b/>
          <w:color w:val="000000" w:themeColor="text1"/>
          <w:lang w:val="es-ES_tradnl"/>
        </w:rPr>
      </w:pPr>
      <w:r w:rsidRPr="00EE089C">
        <w:rPr>
          <w:rFonts w:ascii="Arial Narrow" w:hAnsi="Arial Narrow" w:cs="Arial"/>
          <w:color w:val="000000" w:themeColor="text1"/>
          <w:lang w:val="es-ES"/>
        </w:rPr>
        <w:t>*Este formulario para oferentes extranjeros debe ser suscrito por el Representante  legal del proponente o apoderado y el contador púbico colombiano que audita la clasificación  de la cuenta</w:t>
      </w:r>
    </w:p>
    <w:p w14:paraId="7184FDA8"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1604115E"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122D9C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EAFAC1B"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DEF28F9"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574BAF4"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3640BB1"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CE3E77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66F1DFD"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5BF16D6A"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CCFC297"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0BB7AB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E19C76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D29F19B"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F3492CA"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D9B4AB1"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1997031E"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50F32982"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173839E"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D3DCB5A"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51AF607"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65D2AD4" w14:textId="77777777" w:rsidR="00AC65FE" w:rsidRPr="00EE089C" w:rsidRDefault="00AC65FE" w:rsidP="00AC65FE">
      <w:pPr>
        <w:spacing w:after="0" w:line="240" w:lineRule="auto"/>
        <w:jc w:val="center"/>
        <w:rPr>
          <w:rFonts w:ascii="Arial Narrow" w:hAnsi="Arial Narrow" w:cs="Arial"/>
          <w:b/>
          <w:color w:val="000000" w:themeColor="text1"/>
          <w:lang w:val="es-ES_tradnl"/>
        </w:rPr>
      </w:pPr>
      <w:r w:rsidRPr="00EE089C">
        <w:rPr>
          <w:rFonts w:ascii="Arial Narrow" w:hAnsi="Arial Narrow" w:cs="Arial"/>
          <w:b/>
          <w:color w:val="000000" w:themeColor="text1"/>
          <w:lang w:val="es-ES_tradnl"/>
        </w:rPr>
        <w:lastRenderedPageBreak/>
        <w:t>FORMULARIO No. 4</w:t>
      </w:r>
    </w:p>
    <w:p w14:paraId="1F410160"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rPr>
      </w:pPr>
      <w:r w:rsidRPr="00EE089C">
        <w:rPr>
          <w:rFonts w:ascii="Arial Narrow" w:hAnsi="Arial Narrow" w:cs="Arial"/>
          <w:b/>
          <w:bCs/>
          <w:color w:val="000000" w:themeColor="text1"/>
        </w:rPr>
        <w:t>COMPROMISO ANTISOBORNO</w:t>
      </w:r>
    </w:p>
    <w:p w14:paraId="1BDE8B1B"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8B4C5F"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p>
    <w:p w14:paraId="51FDAFE1"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Por lo anterior, se suscribe el siguiente compromiso antisoborno: </w:t>
      </w:r>
    </w:p>
    <w:p w14:paraId="0C511CA3"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p>
    <w:p w14:paraId="1EC46126"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Yo, ________________________________________________ mayor de edad, identificado (a) con la cédula de ciudadanía No _________________, expedida en ______________ mi calidad  de </w:t>
      </w:r>
      <w:r w:rsidRPr="00EE089C">
        <w:rPr>
          <w:rFonts w:ascii="Arial Narrow" w:eastAsia="Times New Roman" w:hAnsi="Arial Narrow" w:cs="Arial"/>
          <w:b/>
          <w:bCs/>
          <w:color w:val="000000" w:themeColor="text1"/>
          <w:lang w:val="es-ES" w:eastAsia="es-ES"/>
        </w:rPr>
        <w:t>OFERENTE Y/O PROVEEDOR</w:t>
      </w:r>
      <w:r w:rsidRPr="00EE089C">
        <w:rPr>
          <w:rFonts w:ascii="Arial Narrow" w:eastAsia="Times New Roman" w:hAnsi="Arial Narrow" w:cs="Arial"/>
          <w:color w:val="000000" w:themeColor="text1"/>
          <w:lang w:val="es-ES" w:eastAsia="es-ES"/>
        </w:rPr>
        <w:t xml:space="preserve">,  proceso de selección de mínima cuantía No. _____________________ cuyo objeto es ___________________ y actuando como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del </w:t>
      </w:r>
      <w:r w:rsidRPr="00EE089C">
        <w:rPr>
          <w:rFonts w:ascii="Arial Narrow" w:eastAsia="Times New Roman" w:hAnsi="Arial Narrow" w:cs="Arial"/>
          <w:b/>
          <w:bCs/>
          <w:color w:val="000000" w:themeColor="text1"/>
          <w:lang w:val="es-ES" w:eastAsia="es-ES"/>
        </w:rPr>
        <w:t>MINISTERIO DE DEFENSA NACIONAL – CENAC AVIACION</w:t>
      </w:r>
      <w:r w:rsidRPr="00EE089C">
        <w:rPr>
          <w:rFonts w:ascii="Arial Narrow" w:eastAsia="Times New Roman" w:hAnsi="Arial Narrow" w:cs="Arial"/>
          <w:color w:val="000000" w:themeColor="text1"/>
          <w:lang w:val="es-ES" w:eastAsia="es-ES"/>
        </w:rPr>
        <w:t xml:space="preserve">, en cumplimiento del compromiso de lucha contra la corrupción, declaro que asumo los siguientes compromisos: </w:t>
      </w:r>
    </w:p>
    <w:p w14:paraId="6ECFB0AA" w14:textId="77777777" w:rsidR="00AC65FE" w:rsidRPr="00EE089C" w:rsidRDefault="00AC65FE" w:rsidP="00AC65FE">
      <w:pPr>
        <w:spacing w:after="0" w:line="240" w:lineRule="auto"/>
        <w:ind w:left="360" w:right="4"/>
        <w:jc w:val="both"/>
        <w:rPr>
          <w:rFonts w:ascii="Arial Narrow" w:eastAsia="Times New Roman" w:hAnsi="Arial Narrow" w:cs="Arial"/>
          <w:color w:val="000000" w:themeColor="text1"/>
          <w:lang w:val="es-ES" w:eastAsia="es-ES"/>
        </w:rPr>
      </w:pPr>
    </w:p>
    <w:p w14:paraId="30B95D00"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2318A90" w14:textId="77777777" w:rsidR="00AC65FE" w:rsidRPr="00EE089C" w:rsidRDefault="00AC65FE" w:rsidP="00AC65FE">
      <w:pPr>
        <w:spacing w:after="0" w:line="240" w:lineRule="auto"/>
        <w:ind w:left="720" w:right="4"/>
        <w:contextualSpacing/>
        <w:jc w:val="both"/>
        <w:rPr>
          <w:rFonts w:ascii="Arial Narrow" w:eastAsia="Times New Roman" w:hAnsi="Arial Narrow" w:cs="Arial"/>
          <w:color w:val="000000" w:themeColor="text1"/>
          <w:lang w:val="es-ES" w:eastAsia="es-ES"/>
        </w:rPr>
      </w:pPr>
    </w:p>
    <w:p w14:paraId="519D8DAE"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4511E1C"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56FCE01A"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E2E2DAC"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0C9AEC5D"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Prevenir el soborno por, o en nombre de, o en beneficio de quien suscribe en relación con la operación correspondiente, proyecto, actividad o relación.</w:t>
      </w:r>
    </w:p>
    <w:p w14:paraId="2E6A6D33"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43EC06F5"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Fomentar y aplicar mecanismos, instrumentos y/o controles al interior de la empresa que represento y/o en nombre propio para la prevención de prácticas de conductas asociadas al soborno, el fraude o la corrupción.</w:t>
      </w:r>
    </w:p>
    <w:p w14:paraId="50D3BF24"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6658B59F"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Fomentar el reporte de las conductas o hechos que puedan llegar a configurar prácticas de soborno, corrupción o fraude con fundamento en la buena fe o en una sospecha razonable.</w:t>
      </w:r>
    </w:p>
    <w:p w14:paraId="743C8407"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0A1F6A1" w14:textId="77777777" w:rsidR="00AC65FE" w:rsidRPr="00EE089C" w:rsidRDefault="00AC65FE" w:rsidP="00AC65FE">
      <w:pPr>
        <w:spacing w:after="0" w:line="240" w:lineRule="auto"/>
        <w:ind w:left="708" w:right="-518"/>
        <w:jc w:val="both"/>
        <w:rPr>
          <w:rFonts w:ascii="Arial Narrow" w:eastAsia="Times New Roman" w:hAnsi="Arial Narrow" w:cs="Arial"/>
          <w:color w:val="000000" w:themeColor="text1"/>
          <w:lang w:val="es-ES" w:eastAsia="es-ES"/>
        </w:rPr>
      </w:pPr>
    </w:p>
    <w:p w14:paraId="707F6284" w14:textId="77777777" w:rsidR="00AC65FE" w:rsidRPr="00EE089C" w:rsidRDefault="00AC65FE" w:rsidP="00EE089C">
      <w:pPr>
        <w:numPr>
          <w:ilvl w:val="0"/>
          <w:numId w:val="81"/>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Garantizar la confidencialidad de los datos de quien reporte hechos de corrupción soborno o fraude en la entidad.</w:t>
      </w:r>
    </w:p>
    <w:p w14:paraId="61F34E99"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4E1B2C1B"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Proteger la identidad de los informantes y de las personas que participan en la denuncia.</w:t>
      </w:r>
    </w:p>
    <w:p w14:paraId="0377F090"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2B54753E"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Proteger a mis empleados, socios de negocio y partes interesadas, ante cualquier represalia, como consecuencia de denuncias por prácticas que puedan constituir soborno.</w:t>
      </w:r>
    </w:p>
    <w:p w14:paraId="62229673"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63F2AC31"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FC4BBA6"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Correo electrónico: lineadelhonor@mindefensa.gov.co </w:t>
      </w:r>
    </w:p>
    <w:p w14:paraId="695FC610" w14:textId="77777777" w:rsidR="00AC65FE" w:rsidRPr="00EE089C" w:rsidRDefault="00AC65FE" w:rsidP="00AC65FE">
      <w:p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           antisoborno@mindefensa.gov.co </w:t>
      </w:r>
    </w:p>
    <w:p w14:paraId="1A3E5045"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Línea telefónica: Línea del honor -antisoborno PBX: 3150111 ext. 40135 </w:t>
      </w:r>
    </w:p>
    <w:p w14:paraId="639A3597"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Buzones físicos en punto de atención presencial.</w:t>
      </w:r>
    </w:p>
    <w:p w14:paraId="2E06C97C"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APP: </w:t>
      </w:r>
      <w:proofErr w:type="spellStart"/>
      <w:r w:rsidRPr="00EE089C">
        <w:rPr>
          <w:rFonts w:ascii="Arial Narrow" w:eastAsia="Times New Roman" w:hAnsi="Arial Narrow" w:cs="Arial"/>
          <w:color w:val="000000" w:themeColor="text1"/>
          <w:lang w:val="es-ES" w:eastAsia="es-ES"/>
        </w:rPr>
        <w:t>Mindefensa</w:t>
      </w:r>
      <w:proofErr w:type="spellEnd"/>
      <w:r w:rsidRPr="00EE089C">
        <w:rPr>
          <w:rFonts w:ascii="Arial Narrow" w:eastAsia="Times New Roman" w:hAnsi="Arial Narrow" w:cs="Arial"/>
          <w:color w:val="000000" w:themeColor="text1"/>
          <w:lang w:val="es-ES" w:eastAsia="es-ES"/>
        </w:rPr>
        <w:t xml:space="preserve">. </w:t>
      </w:r>
    </w:p>
    <w:p w14:paraId="556C558A"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n-US" w:eastAsia="es-ES"/>
        </w:rPr>
      </w:pPr>
      <w:proofErr w:type="spellStart"/>
      <w:r w:rsidRPr="00EE089C">
        <w:rPr>
          <w:rFonts w:ascii="Arial Narrow" w:eastAsia="Times New Roman" w:hAnsi="Arial Narrow" w:cs="Arial"/>
          <w:color w:val="000000" w:themeColor="text1"/>
          <w:lang w:val="en-US" w:eastAsia="es-ES"/>
        </w:rPr>
        <w:t>Sede</w:t>
      </w:r>
      <w:proofErr w:type="spellEnd"/>
      <w:r w:rsidRPr="00EE089C">
        <w:rPr>
          <w:rFonts w:ascii="Arial Narrow" w:eastAsia="Times New Roman" w:hAnsi="Arial Narrow" w:cs="Arial"/>
          <w:color w:val="000000" w:themeColor="text1"/>
          <w:lang w:val="en-US" w:eastAsia="es-ES"/>
        </w:rPr>
        <w:t xml:space="preserve"> </w:t>
      </w:r>
      <w:proofErr w:type="spellStart"/>
      <w:r w:rsidRPr="00EE089C">
        <w:rPr>
          <w:rFonts w:ascii="Arial Narrow" w:eastAsia="Times New Roman" w:hAnsi="Arial Narrow" w:cs="Arial"/>
          <w:color w:val="000000" w:themeColor="text1"/>
          <w:lang w:val="en-US" w:eastAsia="es-ES"/>
        </w:rPr>
        <w:t>electrónica</w:t>
      </w:r>
      <w:proofErr w:type="spellEnd"/>
      <w:r w:rsidRPr="00EE089C">
        <w:rPr>
          <w:rFonts w:ascii="Arial Narrow" w:eastAsia="Times New Roman" w:hAnsi="Arial Narrow" w:cs="Arial"/>
          <w:color w:val="000000" w:themeColor="text1"/>
          <w:lang w:val="en-US" w:eastAsia="es-ES"/>
        </w:rPr>
        <w:t xml:space="preserve">: ttps://wasedeelectronicapro.azurewebsites.net/mindefensa.html?#/home </w:t>
      </w:r>
    </w:p>
    <w:p w14:paraId="381A7184" w14:textId="77777777" w:rsidR="00AC65FE" w:rsidRPr="00EE089C" w:rsidRDefault="00AC65FE" w:rsidP="00AC65FE">
      <w:pPr>
        <w:spacing w:after="0" w:line="240" w:lineRule="auto"/>
        <w:ind w:left="851" w:right="146"/>
        <w:contextualSpacing/>
        <w:rPr>
          <w:rFonts w:ascii="Arial Narrow" w:eastAsia="Times New Roman" w:hAnsi="Arial Narrow" w:cs="Arial"/>
          <w:color w:val="000000" w:themeColor="text1"/>
          <w:lang w:val="en-US" w:eastAsia="es-ES"/>
        </w:rPr>
      </w:pPr>
    </w:p>
    <w:p w14:paraId="69819B62"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Que, conociendo los mecanismos dispuestos de denuncia planteados en la política de Antisoborno del Ministerio de Defensa, recibir y dar traslado oportuno de las denuncias.</w:t>
      </w:r>
    </w:p>
    <w:p w14:paraId="2C32F4EA" w14:textId="77777777" w:rsidR="00AC65FE" w:rsidRPr="00EE089C" w:rsidRDefault="00AC65FE" w:rsidP="00AC65FE">
      <w:pPr>
        <w:spacing w:after="0" w:line="240" w:lineRule="auto"/>
        <w:ind w:left="720" w:right="146"/>
        <w:contextualSpacing/>
        <w:jc w:val="both"/>
        <w:rPr>
          <w:rFonts w:ascii="Arial Narrow" w:eastAsia="Times New Roman" w:hAnsi="Arial Narrow" w:cs="Arial"/>
          <w:color w:val="000000" w:themeColor="text1"/>
          <w:lang w:val="es-ES" w:eastAsia="es-ES"/>
        </w:rPr>
      </w:pPr>
    </w:p>
    <w:p w14:paraId="39EA8794"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Respetar los valores representados en el Código de Integridad del Ministerio.</w:t>
      </w:r>
    </w:p>
    <w:p w14:paraId="7560190C" w14:textId="77777777" w:rsidR="00AC65FE" w:rsidRPr="00EE089C" w:rsidRDefault="00AC65FE" w:rsidP="00AC65FE">
      <w:pPr>
        <w:spacing w:after="0" w:line="240" w:lineRule="auto"/>
        <w:ind w:left="720" w:right="146"/>
        <w:contextualSpacing/>
        <w:jc w:val="both"/>
        <w:rPr>
          <w:rFonts w:ascii="Arial Narrow" w:eastAsia="Times New Roman" w:hAnsi="Arial Narrow" w:cs="Arial"/>
          <w:color w:val="000000" w:themeColor="text1"/>
          <w:lang w:val="es-ES" w:eastAsia="es-ES"/>
        </w:rPr>
      </w:pPr>
    </w:p>
    <w:p w14:paraId="02ADCADD"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Colaborar de buena fe en cualquier investigación llevada a cabo por el Ministerio de Defensa Nacional y sus representantes, en caso de que se produzca algún incumplimiento de estos compromisos.</w:t>
      </w:r>
    </w:p>
    <w:p w14:paraId="604C2A2B"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64FAA211"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284CF9"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6B1DF4C0"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743532C"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p>
    <w:p w14:paraId="6CDAAEB3"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_____________________________________                                                      </w:t>
      </w:r>
    </w:p>
    <w:p w14:paraId="1C6D02A3"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FIRMA                                                                                      </w:t>
      </w:r>
      <w:r w:rsidRPr="00EE089C">
        <w:rPr>
          <w:rFonts w:ascii="Arial Narrow" w:eastAsia="Times New Roman" w:hAnsi="Arial Narrow" w:cs="Arial"/>
          <w:color w:val="000000" w:themeColor="text1"/>
          <w:lang w:val="es-ES" w:eastAsia="es-ES"/>
        </w:rPr>
        <w:tab/>
      </w:r>
      <w:r w:rsidRPr="00EE089C">
        <w:rPr>
          <w:rFonts w:ascii="Arial Narrow" w:eastAsia="Times New Roman" w:hAnsi="Arial Narrow" w:cs="Arial"/>
          <w:color w:val="000000" w:themeColor="text1"/>
          <w:lang w:val="es-ES" w:eastAsia="es-ES"/>
        </w:rPr>
        <w:tab/>
      </w:r>
    </w:p>
    <w:p w14:paraId="1D0AF990"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C.C.</w:t>
      </w:r>
    </w:p>
    <w:p w14:paraId="4914D4B1" w14:textId="77777777" w:rsidR="00AC65FE" w:rsidRPr="00EE089C" w:rsidRDefault="00AC65FE" w:rsidP="00AC65FE">
      <w:pPr>
        <w:autoSpaceDE w:val="0"/>
        <w:autoSpaceDN w:val="0"/>
        <w:spacing w:after="0" w:line="240" w:lineRule="auto"/>
        <w:jc w:val="center"/>
        <w:rPr>
          <w:rFonts w:ascii="Arial" w:hAnsi="Arial" w:cs="Arial"/>
          <w:b/>
          <w:color w:val="000000" w:themeColor="text1"/>
        </w:rPr>
      </w:pPr>
    </w:p>
    <w:p w14:paraId="3F3059CD"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846DE9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300C4F6"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A4ACBFF"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3C0E031"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14D99D0F"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557180B0"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C9A97AC"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033E768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CF1DC99"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5A8AC3B" w14:textId="77777777" w:rsidR="00AC65FE" w:rsidRPr="00EE089C" w:rsidRDefault="00AC65FE" w:rsidP="00AC65FE">
      <w:pPr>
        <w:spacing w:after="0" w:line="240" w:lineRule="auto"/>
        <w:jc w:val="center"/>
        <w:rPr>
          <w:rFonts w:ascii="Arial Narrow" w:hAnsi="Arial Narrow" w:cs="Arial"/>
          <w:b/>
          <w:color w:val="000000" w:themeColor="text1"/>
          <w:lang w:val="es-ES_tradnl"/>
        </w:rPr>
      </w:pPr>
      <w:r w:rsidRPr="00EE089C">
        <w:rPr>
          <w:rFonts w:ascii="Arial Narrow" w:hAnsi="Arial Narrow" w:cs="Arial"/>
          <w:b/>
          <w:color w:val="000000" w:themeColor="text1"/>
          <w:lang w:val="es-ES_tradnl"/>
        </w:rPr>
        <w:lastRenderedPageBreak/>
        <w:t>FORMULARIO No. 5</w:t>
      </w:r>
    </w:p>
    <w:p w14:paraId="52E41452"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rPr>
      </w:pPr>
      <w:r w:rsidRPr="00EE089C">
        <w:rPr>
          <w:rFonts w:ascii="Arial Narrow" w:hAnsi="Arial Narrow" w:cs="Arial"/>
          <w:b/>
          <w:bCs/>
          <w:color w:val="000000" w:themeColor="text1"/>
        </w:rPr>
        <w:t>COMPROMISO ANTICORRUPCIÓN</w:t>
      </w:r>
    </w:p>
    <w:p w14:paraId="12EC732C"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rPr>
      </w:pPr>
    </w:p>
    <w:p w14:paraId="140B093F"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El(los) suscrito(s) a saber: (Nombre del representante legal de la sociedad, asociación o persona jurídica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xml:space="preserve">, o nombre del representante legal del consorcio o Unión Temporal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domiciliado en (Domicilio de la persona firmante), identificado con (Documento de Identificación de la persona firmante y lugar de expedición), quien obra en calidad de (Representante legal de la Sociedad, del Consorcio, de la Unión Temporal  P</w:t>
      </w:r>
      <w:r w:rsidRPr="00EE089C">
        <w:rPr>
          <w:rFonts w:ascii="Arial Narrow" w:eastAsia="Calibri" w:hAnsi="Arial Narrow" w:cs="Arial"/>
          <w:bCs/>
          <w:color w:val="000000" w:themeColor="text1"/>
        </w:rPr>
        <w:t>ROPONENTE</w:t>
      </w:r>
      <w:r w:rsidRPr="00EE089C">
        <w:rPr>
          <w:rFonts w:ascii="Arial Narrow" w:eastAsia="Calibri" w:hAnsi="Arial Narrow" w:cs="Arial"/>
          <w:color w:val="000000" w:themeColor="text1"/>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manifiesta(n) su voluntad de asumir, de manera unilateral, en el pliego de condiciones, teniendo en cuenta las siguientes consideraciones:</w:t>
      </w:r>
    </w:p>
    <w:p w14:paraId="066E7A73"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575C48F8" w14:textId="77777777" w:rsidR="00AC65FE" w:rsidRPr="00EE089C" w:rsidRDefault="00AC65FE" w:rsidP="00AC65FE">
      <w:pPr>
        <w:spacing w:after="0" w:line="240" w:lineRule="auto"/>
        <w:jc w:val="both"/>
        <w:rPr>
          <w:rFonts w:ascii="Arial Narrow" w:eastAsia="Calibri" w:hAnsi="Arial Narrow" w:cs="Arial"/>
          <w:bCs/>
          <w:i/>
          <w:iCs/>
          <w:color w:val="000000" w:themeColor="text1"/>
        </w:rPr>
      </w:pPr>
      <w:r w:rsidRPr="00EE089C">
        <w:rPr>
          <w:rFonts w:ascii="Arial Narrow" w:eastAsia="Calibri" w:hAnsi="Arial Narrow" w:cs="Arial"/>
          <w:color w:val="000000" w:themeColor="text1"/>
        </w:rPr>
        <w:t xml:space="preserve">PRIMERO: Que el MDN-EJERCITO NACIONAL- CENAC AVIACION adelanta un proceso de ZZZZZZ para la celebración de un contrato estatal para </w:t>
      </w:r>
      <w:r w:rsidRPr="00EE089C">
        <w:rPr>
          <w:rFonts w:ascii="Arial Narrow" w:eastAsia="Calibri" w:hAnsi="Arial Narrow" w:cs="Arial"/>
          <w:bCs/>
          <w:i/>
          <w:iCs/>
          <w:color w:val="000000" w:themeColor="text1"/>
        </w:rPr>
        <w:t xml:space="preserve">ZZZZZZZZZZZZZZZ </w:t>
      </w:r>
    </w:p>
    <w:p w14:paraId="0A683EF8" w14:textId="77777777" w:rsidR="00AC65FE" w:rsidRPr="00EE089C" w:rsidRDefault="00AC65FE" w:rsidP="00AC65FE">
      <w:pPr>
        <w:spacing w:after="0" w:line="240" w:lineRule="auto"/>
        <w:jc w:val="both"/>
        <w:rPr>
          <w:rFonts w:ascii="Arial Narrow" w:eastAsia="Calibri" w:hAnsi="Arial Narrow" w:cs="Arial"/>
          <w:bCs/>
          <w:i/>
          <w:iCs/>
          <w:color w:val="000000" w:themeColor="text1"/>
        </w:rPr>
      </w:pPr>
    </w:p>
    <w:p w14:paraId="5C4460A5"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SEGUNDO: Que siendo el interés del EL </w:t>
      </w:r>
      <w:r w:rsidRPr="00EE089C">
        <w:rPr>
          <w:rFonts w:ascii="Arial Narrow" w:eastAsia="Calibri" w:hAnsi="Arial Narrow" w:cs="Arial"/>
          <w:bCs/>
          <w:color w:val="000000" w:themeColor="text1"/>
        </w:rPr>
        <w:t xml:space="preserve">PROPONENTE </w:t>
      </w:r>
      <w:r w:rsidRPr="00EE089C">
        <w:rPr>
          <w:rFonts w:ascii="Arial Narrow" w:eastAsia="Calibri" w:hAnsi="Arial Narrow" w:cs="Arial"/>
          <w:color w:val="000000" w:themeColor="text1"/>
        </w:rPr>
        <w:t>apoyar la acción del Estado colombiano, y el Ejército Nacional para fortalecer la transparencia en los procesos de contratación, y la responsabilidad de rendir cuentas.</w:t>
      </w:r>
    </w:p>
    <w:p w14:paraId="463C8EC1"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C3D62C6"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TERCERO: Que siendo del interés del </w:t>
      </w:r>
      <w:r w:rsidRPr="00EE089C">
        <w:rPr>
          <w:rFonts w:ascii="Arial Narrow" w:eastAsia="Calibri" w:hAnsi="Arial Narrow" w:cs="Arial"/>
          <w:bCs/>
          <w:color w:val="000000" w:themeColor="text1"/>
        </w:rPr>
        <w:t xml:space="preserve">PROPONENTE </w:t>
      </w:r>
      <w:r w:rsidRPr="00EE089C">
        <w:rPr>
          <w:rFonts w:ascii="Arial Narrow" w:eastAsia="Calibri" w:hAnsi="Arial Narrow" w:cs="Arial"/>
          <w:color w:val="000000" w:themeColor="text1"/>
        </w:rPr>
        <w:t>participar en el proceso de ZZZZZZZZZX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A03058A"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60F88780" w14:textId="77777777" w:rsidR="00AC65FE" w:rsidRPr="00EE089C" w:rsidRDefault="00AC65FE" w:rsidP="00AC65FE">
      <w:pPr>
        <w:spacing w:after="0" w:line="240" w:lineRule="auto"/>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CLÁUSULA PRIMERA. COMPROMISOS ASUMIDOS.</w:t>
      </w:r>
    </w:p>
    <w:p w14:paraId="397329D1"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2181B7C"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mediante suscripción del presente documento, asume los siguientes compromisos:</w:t>
      </w:r>
    </w:p>
    <w:p w14:paraId="41E30E62"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 </w:t>
      </w:r>
    </w:p>
    <w:p w14:paraId="3EAB9121"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 xml:space="preserve">no ofrecerá ni dará sobornos, ni ninguna otra forma de halago a ningún funcionario público en relación con su propuesta con el proceso de Contratación, ni con la ejecución del contrato que pueda celebrarse como resultado de su propuesta. </w:t>
      </w:r>
    </w:p>
    <w:p w14:paraId="56EB7C6C"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se compromete a no permitir que nadie, bien sea empleado de la compañía o un agente comisionista independiente, o un asesor o consultor o haga en su nombre.</w:t>
      </w:r>
    </w:p>
    <w:p w14:paraId="2311287B"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ZZZZZXX  la relación contractual que podría derivarse de ella, y les impondrá las obligaciones de:</w:t>
      </w:r>
    </w:p>
    <w:p w14:paraId="644ACA14" w14:textId="77777777" w:rsidR="00AC65FE" w:rsidRPr="00EE089C" w:rsidRDefault="00AC65FE" w:rsidP="00EE089C">
      <w:pPr>
        <w:numPr>
          <w:ilvl w:val="0"/>
          <w:numId w:val="85"/>
        </w:numPr>
        <w:autoSpaceDE w:val="0"/>
        <w:autoSpaceDN w:val="0"/>
        <w:adjustRightInd w:val="0"/>
        <w:spacing w:after="0" w:line="240" w:lineRule="auto"/>
        <w:contextualSpacing/>
        <w:jc w:val="both"/>
        <w:rPr>
          <w:rFonts w:ascii="Arial Narrow" w:eastAsia="Calibri" w:hAnsi="Arial Narrow" w:cs="Arial"/>
          <w:b/>
          <w:bCs/>
          <w:color w:val="000000" w:themeColor="text1"/>
        </w:rPr>
      </w:pPr>
      <w:r w:rsidRPr="00EE089C">
        <w:rPr>
          <w:rFonts w:ascii="Arial Narrow" w:eastAsia="Calibri" w:hAnsi="Arial Narrow" w:cs="Arial"/>
          <w:color w:val="000000" w:themeColor="text1"/>
        </w:rPr>
        <w:t xml:space="preserve">No ofrecer o pagar sobornos o cualquier halago a los funcionarios del </w:t>
      </w:r>
      <w:r w:rsidRPr="00EE089C">
        <w:rPr>
          <w:rFonts w:ascii="Arial Narrow" w:eastAsia="Calibri" w:hAnsi="Arial Narrow" w:cs="Arial"/>
          <w:b/>
          <w:color w:val="000000" w:themeColor="text1"/>
        </w:rPr>
        <w:t>MDN-EJERCITO NACIONAL –CENAC AVIACION</w:t>
      </w:r>
      <w:r w:rsidRPr="00EE089C">
        <w:rPr>
          <w:rFonts w:ascii="Arial Narrow" w:eastAsia="Calibri" w:hAnsi="Arial Narrow" w:cs="Arial"/>
          <w:color w:val="000000" w:themeColor="text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37417A" w14:textId="77777777" w:rsidR="00AC65FE" w:rsidRPr="00EE089C" w:rsidRDefault="00AC65FE" w:rsidP="00EE089C">
      <w:pPr>
        <w:numPr>
          <w:ilvl w:val="0"/>
          <w:numId w:val="85"/>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No ofrecer pagos o halagos a los funcionarios de </w:t>
      </w:r>
      <w:r w:rsidRPr="00EE089C">
        <w:rPr>
          <w:rFonts w:ascii="Arial Narrow" w:eastAsia="Calibri" w:hAnsi="Arial Narrow" w:cs="Arial"/>
          <w:b/>
          <w:bCs/>
          <w:color w:val="000000" w:themeColor="text1"/>
        </w:rPr>
        <w:t xml:space="preserve"> LAS FUERZAS MILITARES </w:t>
      </w:r>
      <w:r w:rsidRPr="00EE089C">
        <w:rPr>
          <w:rFonts w:ascii="Arial Narrow" w:eastAsia="Calibri" w:hAnsi="Arial Narrow" w:cs="Arial"/>
          <w:color w:val="000000" w:themeColor="text1"/>
        </w:rPr>
        <w:t>durante el desarrollo del contrato que se suscriba si llegase a ser aceptada su propuesta.</w:t>
      </w:r>
    </w:p>
    <w:p w14:paraId="76D7A17C"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se compromete formalmente a no efectuar acuerdos, o realizar actos o conductas que tengan por objeto o como efecto la colusión en el presente proceso de Contratación.</w:t>
      </w:r>
    </w:p>
    <w:p w14:paraId="495B0CC7" w14:textId="77777777" w:rsidR="00AC65FE" w:rsidRPr="00EE089C" w:rsidRDefault="00AC65FE" w:rsidP="00AC65FE">
      <w:pPr>
        <w:autoSpaceDE w:val="0"/>
        <w:autoSpaceDN w:val="0"/>
        <w:adjustRightInd w:val="0"/>
        <w:spacing w:after="0" w:line="240" w:lineRule="auto"/>
        <w:ind w:left="720"/>
        <w:contextualSpacing/>
        <w:jc w:val="both"/>
        <w:rPr>
          <w:rFonts w:ascii="Arial Narrow" w:eastAsia="Calibri" w:hAnsi="Arial Narrow" w:cs="Arial"/>
          <w:color w:val="000000" w:themeColor="text1"/>
        </w:rPr>
      </w:pPr>
    </w:p>
    <w:p w14:paraId="45061C83" w14:textId="77777777" w:rsidR="00AC65FE" w:rsidRPr="00EE089C" w:rsidRDefault="00AC65FE" w:rsidP="00AC65FE">
      <w:pPr>
        <w:spacing w:after="0" w:line="240" w:lineRule="auto"/>
        <w:jc w:val="both"/>
        <w:rPr>
          <w:rFonts w:ascii="Arial" w:eastAsia="Calibri" w:hAnsi="Arial"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5"/>
        <w:gridCol w:w="3067"/>
        <w:gridCol w:w="3286"/>
      </w:tblGrid>
      <w:tr w:rsidR="00AC65FE" w:rsidRPr="00EE089C" w14:paraId="23991148" w14:textId="77777777" w:rsidTr="00A00243">
        <w:tc>
          <w:tcPr>
            <w:tcW w:w="1402" w:type="pct"/>
            <w:vAlign w:val="center"/>
          </w:tcPr>
          <w:p w14:paraId="1680AEDA"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lastRenderedPageBreak/>
              <w:t>BENEFICIARIO</w:t>
            </w:r>
          </w:p>
          <w:p w14:paraId="61C08BD4"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(Nombre del beneficiario del pago realizado o por</w:t>
            </w:r>
          </w:p>
          <w:p w14:paraId="32C12B6B"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realizar)</w:t>
            </w:r>
          </w:p>
        </w:tc>
        <w:tc>
          <w:tcPr>
            <w:tcW w:w="1737" w:type="pct"/>
            <w:vAlign w:val="center"/>
          </w:tcPr>
          <w:p w14:paraId="37AB74D3"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MONTO ($) (Valor del pago realizado o por realizar, en pesos corrientes)</w:t>
            </w:r>
          </w:p>
        </w:tc>
        <w:tc>
          <w:tcPr>
            <w:tcW w:w="1861" w:type="pct"/>
            <w:vAlign w:val="center"/>
          </w:tcPr>
          <w:p w14:paraId="47AD8B08"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CONCEPTO (Concepto del pago realizado o por realizar. En esta columna deben discriminarse de manera clara y detallada cada uno de los conceptos bajo los cuales se ha realizado cada pago, o el concepto por el</w:t>
            </w:r>
          </w:p>
          <w:p w14:paraId="67BB9D93"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cual se prevé que se realizará un gasto en el futuro, asociados en cualquiera de los casos a la presentación de la propuesta.)</w:t>
            </w:r>
          </w:p>
        </w:tc>
      </w:tr>
    </w:tbl>
    <w:p w14:paraId="4238BAD1"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563BE98"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En caso de resultar favorecida su propuesta el PROPONENTE realizará únicamente los siguientes pagos:</w:t>
      </w:r>
    </w:p>
    <w:p w14:paraId="2E937874" w14:textId="77777777" w:rsidR="00AC65FE" w:rsidRPr="00EE089C" w:rsidRDefault="00AC65FE" w:rsidP="00AC65FE">
      <w:pPr>
        <w:spacing w:after="0" w:line="240" w:lineRule="auto"/>
        <w:jc w:val="both"/>
        <w:rPr>
          <w:rFonts w:ascii="Arial" w:eastAsia="Calibri" w:hAnsi="Arial" w:cs="Arial"/>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0"/>
        <w:gridCol w:w="3282"/>
      </w:tblGrid>
      <w:tr w:rsidR="00EE089C" w:rsidRPr="00EE089C" w14:paraId="394AC65C" w14:textId="77777777" w:rsidTr="00A00243">
        <w:tc>
          <w:tcPr>
            <w:tcW w:w="2518" w:type="dxa"/>
            <w:vAlign w:val="center"/>
          </w:tcPr>
          <w:p w14:paraId="6A80CC8F"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BENEFICIARIO</w:t>
            </w:r>
          </w:p>
          <w:p w14:paraId="6A3482A8"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(Nombre del beneficiario del pago realizado o por</w:t>
            </w:r>
          </w:p>
          <w:p w14:paraId="7B8558C5"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realizar)</w:t>
            </w:r>
          </w:p>
        </w:tc>
        <w:tc>
          <w:tcPr>
            <w:tcW w:w="3119" w:type="dxa"/>
            <w:vAlign w:val="center"/>
          </w:tcPr>
          <w:p w14:paraId="45AB736E"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MONTO ($) (Valor del pago realizado o por realizar, en pesos corrientes)</w:t>
            </w:r>
          </w:p>
        </w:tc>
        <w:tc>
          <w:tcPr>
            <w:tcW w:w="3341" w:type="dxa"/>
            <w:vAlign w:val="center"/>
          </w:tcPr>
          <w:p w14:paraId="5D781229"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CONCEPTO (Concepto del pago realizado o por realizar.</w:t>
            </w:r>
          </w:p>
          <w:p w14:paraId="625D8882"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4A876D1"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CLÁUSULA TERCERA. CONSECUENCIAS DEL INCUMPLIMIENTO</w:t>
      </w:r>
    </w:p>
    <w:p w14:paraId="4DE2D6AA"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2520E14"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EL PROPONENTE asume a través de la suscripción del presente compromiso, las consecuencias previstas en el proceso, si se verificare el incumplimiento de los compromisos anticorrupción.</w:t>
      </w:r>
    </w:p>
    <w:p w14:paraId="70F2D254"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2E7BE225"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19F6235"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3A877102"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EL PROPONENTE:</w:t>
      </w:r>
    </w:p>
    <w:p w14:paraId="790726D3"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_______________________________________________</w:t>
      </w:r>
    </w:p>
    <w:p w14:paraId="22696956"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(Nombre, número del documento de identificación y firma del PROPONENTE o su representante)</w:t>
      </w:r>
    </w:p>
    <w:p w14:paraId="40FAC54F"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6F7042F6"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40C5BA59"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SUSCRIBIRÁN EL DOCUMENTO TODOS LOS INTEGRANTES DE LA PARTE PROPONENTE SI ES PLURAL (CONSORCIO O UNIÓN TEMPORAL), A TRAVÉS DE SUS REPRESENTANTES LEGALES.</w:t>
      </w:r>
    </w:p>
    <w:p w14:paraId="7C8AC038" w14:textId="77777777" w:rsidR="00AC65FE" w:rsidRPr="00EE089C" w:rsidRDefault="00AC65FE" w:rsidP="00AC65FE">
      <w:pPr>
        <w:spacing w:after="0" w:line="240" w:lineRule="auto"/>
        <w:ind w:right="51"/>
        <w:jc w:val="both"/>
        <w:rPr>
          <w:rFonts w:ascii="Arial Narrow" w:eastAsia="Times New Roman" w:hAnsi="Arial Narrow" w:cs="Arial"/>
          <w:color w:val="000000" w:themeColor="text1"/>
          <w:lang w:eastAsia="es-ES"/>
        </w:rPr>
      </w:pPr>
      <w:r w:rsidRPr="00EE089C">
        <w:rPr>
          <w:rFonts w:ascii="Arial Narrow" w:eastAsia="Times New Roman" w:hAnsi="Arial Narrow" w:cs="Arial"/>
          <w:b/>
          <w:bCs/>
          <w:i/>
          <w:iCs/>
          <w:color w:val="000000" w:themeColor="text1"/>
          <w:lang w:eastAsia="es-ES"/>
        </w:rPr>
        <w:t>El presente documento debe ser presentado con firma en ORIGINAL</w:t>
      </w:r>
      <w:r w:rsidRPr="00EE089C">
        <w:rPr>
          <w:rFonts w:ascii="Arial Narrow" w:eastAsia="Times New Roman" w:hAnsi="Arial Narrow" w:cs="Arial"/>
          <w:color w:val="000000" w:themeColor="text1"/>
          <w:lang w:eastAsia="es-ES"/>
        </w:rPr>
        <w:t>.</w:t>
      </w:r>
    </w:p>
    <w:p w14:paraId="71FD2704"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17CEBC44"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7F70B34C"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63ED0D68"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5A1531A1"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62D69A4C"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015564F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0DBB1E20"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71194143"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70E988E5"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r w:rsidRPr="00EE089C">
        <w:rPr>
          <w:rFonts w:ascii="Arial Narrow" w:hAnsi="Arial Narrow" w:cs="Arial"/>
          <w:b/>
          <w:color w:val="000000" w:themeColor="text1"/>
          <w:szCs w:val="24"/>
          <w:lang w:val="es-ES_tradnl" w:eastAsia="es-CO"/>
        </w:rPr>
        <w:lastRenderedPageBreak/>
        <w:t>FORMULARIO No. 6</w:t>
      </w:r>
    </w:p>
    <w:p w14:paraId="4A35A636"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lang w:eastAsia="es-CO"/>
        </w:rPr>
      </w:pPr>
      <w:r w:rsidRPr="00EE089C">
        <w:rPr>
          <w:rFonts w:ascii="Arial Narrow" w:hAnsi="Arial Narrow" w:cs="Arial"/>
          <w:b/>
          <w:color w:val="000000" w:themeColor="text1"/>
          <w:lang w:eastAsia="es-CO"/>
        </w:rPr>
        <w:t>PACTO DE INTEGRIDAD</w:t>
      </w:r>
    </w:p>
    <w:p w14:paraId="07364A8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8D6AA09"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Arial"/>
          <w:b/>
          <w:bCs/>
          <w:color w:val="000000" w:themeColor="text1"/>
          <w:lang w:val="es-ES" w:eastAsia="es-ES"/>
        </w:rPr>
      </w:pPr>
      <w:r w:rsidRPr="00EE089C">
        <w:rPr>
          <w:rFonts w:ascii="Arial Narrow" w:eastAsia="Times New Roman" w:hAnsi="Arial Narrow" w:cs="Times New Roman"/>
          <w:b/>
          <w:bCs/>
          <w:color w:val="000000" w:themeColor="text1"/>
          <w:lang w:val="es-ES" w:eastAsia="es-ES"/>
        </w:rPr>
        <w:t xml:space="preserve">PACTO DE INTEGRIDAD PARA FORTALECER LA TRANSPARENCIA EN EL PROCESO DE SELECCIÓN </w:t>
      </w:r>
      <w:r w:rsidRPr="00EE089C">
        <w:rPr>
          <w:rFonts w:ascii="Arial Narrow" w:eastAsia="Times New Roman" w:hAnsi="Arial Narrow" w:cs="Times New Roman"/>
          <w:b/>
          <w:bCs/>
          <w:color w:val="000000" w:themeColor="text1"/>
          <w:lang w:eastAsia="es-ES"/>
        </w:rPr>
        <w:t>___________________________________CU</w:t>
      </w:r>
      <w:r w:rsidRPr="00EE089C">
        <w:rPr>
          <w:rFonts w:ascii="Arial Narrow" w:eastAsia="Times New Roman" w:hAnsi="Arial Narrow" w:cs="Times New Roman"/>
          <w:b/>
          <w:bCs/>
          <w:color w:val="000000" w:themeColor="text1"/>
          <w:lang w:val="es-ES" w:eastAsia="es-ES"/>
        </w:rPr>
        <w:t xml:space="preserve">YO OBJETO ES LA: </w:t>
      </w:r>
      <w:r w:rsidRPr="00EE089C">
        <w:rPr>
          <w:rFonts w:ascii="Arial Narrow" w:eastAsia="Times New Roman" w:hAnsi="Arial Narrow" w:cs="Arial"/>
          <w:b/>
          <w:bCs/>
          <w:color w:val="000000" w:themeColor="text1"/>
          <w:lang w:val="es-ES" w:eastAsia="es-ES"/>
        </w:rPr>
        <w:t>______________________________________________________________________________________________________________________________________________________________________________________________</w:t>
      </w:r>
    </w:p>
    <w:p w14:paraId="6E45F88E"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Arial"/>
          <w:b/>
          <w:bCs/>
          <w:color w:val="000000" w:themeColor="text1"/>
          <w:lang w:val="es-ES_tradnl" w:eastAsia="es-ES"/>
        </w:rPr>
      </w:pPr>
    </w:p>
    <w:p w14:paraId="0D5D3EE6"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Times New Roman"/>
          <w:color w:val="000000" w:themeColor="text1"/>
          <w:lang w:val="es-ES" w:eastAsia="es-ES"/>
        </w:rPr>
      </w:pPr>
    </w:p>
    <w:p w14:paraId="4D42B2D4"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Calibri"/>
          <w:b/>
          <w:color w:val="000000" w:themeColor="text1"/>
          <w:lang w:val="es-ES"/>
        </w:rPr>
      </w:pPr>
      <w:r w:rsidRPr="00EE089C">
        <w:rPr>
          <w:rFonts w:ascii="Arial Narrow" w:eastAsia="Times New Roman" w:hAnsi="Arial Narrow" w:cs="Times New Roman"/>
          <w:color w:val="000000" w:themeColor="text1"/>
          <w:lang w:val="es-ES" w:eastAsia="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E089C">
        <w:rPr>
          <w:rFonts w:ascii="Arial Narrow" w:eastAsia="Times New Roman" w:hAnsi="Arial Narrow" w:cs="Times New Roman"/>
          <w:b/>
          <w:color w:val="000000" w:themeColor="text1"/>
          <w:lang w:val="es-ES" w:eastAsia="es-ES"/>
        </w:rPr>
        <w:t>__________________________________________</w:t>
      </w:r>
      <w:r w:rsidRPr="00EE089C">
        <w:rPr>
          <w:rFonts w:ascii="Arial Narrow" w:eastAsia="Times New Roman" w:hAnsi="Arial Narrow" w:cs="Times New Roman"/>
          <w:color w:val="000000" w:themeColor="text1"/>
          <w:lang w:val="es-ES" w:eastAsia="es-ES"/>
        </w:rPr>
        <w:t xml:space="preserve"> para contratar la  </w:t>
      </w:r>
      <w:r w:rsidRPr="00EE089C">
        <w:rPr>
          <w:rFonts w:ascii="Arial Narrow" w:eastAsia="Times New Roman" w:hAnsi="Arial Narrow" w:cs="Arial"/>
          <w:b/>
          <w:bCs/>
          <w:color w:val="000000" w:themeColor="text1"/>
          <w:lang w:val="es-ES" w:eastAsia="es-ES"/>
        </w:rPr>
        <w:t>______________________________________________________________________________________________________________________________________________</w:t>
      </w:r>
      <w:r w:rsidRPr="00EE089C">
        <w:rPr>
          <w:rFonts w:ascii="Arial Narrow" w:eastAsia="Times New Roman" w:hAnsi="Arial Narrow" w:cs="Times New Roman"/>
          <w:color w:val="000000" w:themeColor="text1"/>
          <w:lang w:val="es-ES" w:eastAsia="es-ES"/>
        </w:rPr>
        <w:t xml:space="preserve">suscribo el presente </w:t>
      </w:r>
      <w:r w:rsidRPr="00EE089C">
        <w:rPr>
          <w:rFonts w:ascii="Arial Narrow" w:eastAsia="Times New Roman" w:hAnsi="Arial Narrow" w:cs="Times New Roman"/>
          <w:b/>
          <w:bCs/>
          <w:color w:val="000000" w:themeColor="text1"/>
          <w:lang w:val="es-ES" w:eastAsia="es-ES"/>
        </w:rPr>
        <w:t>PACTO DE INTEGRIDAD</w:t>
      </w:r>
      <w:r w:rsidRPr="00EE089C">
        <w:rPr>
          <w:rFonts w:ascii="Arial Narrow" w:eastAsia="Times New Roman" w:hAnsi="Arial Narrow" w:cs="Times New Roman"/>
          <w:color w:val="000000" w:themeColor="text1"/>
          <w:lang w:val="es-ES" w:eastAsia="es-ES"/>
        </w:rPr>
        <w:t xml:space="preserve">, teniendo en cuenta que en Colombia todas las formas de corrupción son ilegales, y que el Estado procesa y continuará procesando a los infractores. </w:t>
      </w:r>
    </w:p>
    <w:p w14:paraId="12D34E7A"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F76618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Sin perjuicio del cumplimiento de la Ley Colombiana, el Pacto de Integridad se enfoca </w:t>
      </w:r>
      <w:r w:rsidRPr="00EE089C">
        <w:rPr>
          <w:rFonts w:ascii="Arial Narrow" w:eastAsia="Times New Roman" w:hAnsi="Arial Narrow" w:cs="Times New Roman"/>
          <w:color w:val="000000" w:themeColor="text1"/>
          <w:u w:val="single"/>
          <w:lang w:val="es-ES" w:eastAsia="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B8875A0"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0D153F17"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Lo anterior incluye </w:t>
      </w:r>
      <w:r w:rsidRPr="00EE089C">
        <w:rPr>
          <w:rFonts w:ascii="Arial Narrow" w:eastAsia="Times New Roman" w:hAnsi="Arial Narrow" w:cs="Times New Roman"/>
          <w:color w:val="000000" w:themeColor="text1"/>
          <w:u w:val="single"/>
          <w:lang w:val="es-ES" w:eastAsia="es-ES"/>
        </w:rPr>
        <w:t xml:space="preserve">cualquier tipo de pagos, dádivas u otros favores ofrecidos o concebidos de manera directa o a través de terceros, a funcionarios o asesores del </w:t>
      </w:r>
      <w:r w:rsidRPr="00EE089C">
        <w:rPr>
          <w:rFonts w:ascii="Arial Narrow" w:eastAsia="Times New Roman" w:hAnsi="Arial Narrow" w:cs="Times New Roman"/>
          <w:b/>
          <w:bCs/>
          <w:color w:val="000000" w:themeColor="text1"/>
          <w:u w:val="single"/>
          <w:lang w:val="es-ES" w:eastAsia="es-ES"/>
        </w:rPr>
        <w:t>MINISTERIO DE DEFENSA NACIONAL</w:t>
      </w:r>
      <w:r w:rsidRPr="00EE089C">
        <w:rPr>
          <w:rFonts w:ascii="Arial Narrow" w:eastAsia="Times New Roman" w:hAnsi="Arial Narrow" w:cs="Times New Roman"/>
          <w:color w:val="000000" w:themeColor="text1"/>
          <w:u w:val="single"/>
          <w:lang w:val="es-ES" w:eastAsia="es-ES"/>
        </w:rPr>
        <w:t xml:space="preserve"> – CENAC AVIACION </w:t>
      </w:r>
      <w:r w:rsidRPr="00EE089C">
        <w:rPr>
          <w:rFonts w:ascii="Arial Narrow" w:eastAsia="Times New Roman" w:hAnsi="Arial Narrow" w:cs="Times New Roman"/>
          <w:color w:val="000000" w:themeColor="text1"/>
          <w:lang w:val="es-ES" w:eastAsia="es-ES"/>
        </w:rPr>
        <w:t xml:space="preserve">con el fin de: </w:t>
      </w:r>
    </w:p>
    <w:p w14:paraId="0321FF2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A46D5BC"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u w:val="single"/>
          <w:lang w:val="es-ES" w:eastAsia="es-ES"/>
        </w:rPr>
      </w:pPr>
      <w:r w:rsidRPr="00EE089C">
        <w:rPr>
          <w:rFonts w:ascii="Arial Narrow" w:eastAsia="Times New Roman" w:hAnsi="Arial Narrow" w:cs="Times New Roman"/>
          <w:color w:val="000000" w:themeColor="text1"/>
          <w:lang w:val="es-ES" w:eastAsia="es-ES"/>
        </w:rPr>
        <w:t>1.</w:t>
      </w:r>
      <w:r w:rsidRPr="00EE089C">
        <w:rPr>
          <w:rFonts w:ascii="Arial Narrow" w:eastAsia="Times New Roman" w:hAnsi="Arial Narrow" w:cs="Times New Roman"/>
          <w:color w:val="000000" w:themeColor="text1"/>
          <w:lang w:val="es-ES" w:eastAsia="es-ES"/>
        </w:rPr>
        <w:tab/>
        <w:t xml:space="preserve">Procurar que se diseñe el proyecto o partes de éste de una manera que ofrezca ventajas a uno o varios participantes. </w:t>
      </w:r>
    </w:p>
    <w:p w14:paraId="1A826139"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u w:val="single"/>
          <w:lang w:val="es-ES" w:eastAsia="es-ES"/>
        </w:rPr>
      </w:pPr>
    </w:p>
    <w:p w14:paraId="16D87C9C"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2.</w:t>
      </w:r>
      <w:r w:rsidRPr="00EE089C">
        <w:rPr>
          <w:rFonts w:ascii="Arial Narrow" w:eastAsia="Times New Roman" w:hAnsi="Arial Narrow" w:cs="Times New Roman"/>
          <w:color w:val="000000" w:themeColor="text1"/>
          <w:lang w:val="es-ES" w:eastAsia="es-ES"/>
        </w:rPr>
        <w:tab/>
        <w:t>Dar ventaja indebida a cualquiera de los participantes en la evaluación y elección de los mismos para la adjudicación del contrato.</w:t>
      </w:r>
    </w:p>
    <w:p w14:paraId="0A31294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1B09D3B4"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3.</w:t>
      </w:r>
      <w:r w:rsidRPr="00EE089C">
        <w:rPr>
          <w:rFonts w:ascii="Arial Narrow" w:eastAsia="Times New Roman" w:hAnsi="Arial Narrow" w:cs="Times New Roman"/>
          <w:color w:val="000000" w:themeColor="text1"/>
          <w:lang w:val="es-ES" w:eastAsia="es-ES"/>
        </w:rPr>
        <w:tab/>
        <w:t xml:space="preserve">Ganar la adjudicación del contrato. </w:t>
      </w:r>
    </w:p>
    <w:p w14:paraId="630B4F5E"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3F0C514"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4.</w:t>
      </w:r>
      <w:r w:rsidRPr="00EE089C">
        <w:rPr>
          <w:rFonts w:ascii="Arial Narrow" w:eastAsia="Times New Roman" w:hAnsi="Arial Narrow" w:cs="Times New Roman"/>
          <w:color w:val="000000" w:themeColor="text1"/>
          <w:lang w:val="es-ES" w:eastAsia="es-ES"/>
        </w:rPr>
        <w:tab/>
        <w:t xml:space="preserve">Lograr cambios sustanciales en el contrato ajustando las especificaciones, los plazos o cualquier otro componente importante del contrato.  </w:t>
      </w:r>
    </w:p>
    <w:p w14:paraId="06C57ABE"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10282C5"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5.</w:t>
      </w:r>
      <w:r w:rsidRPr="00EE089C">
        <w:rPr>
          <w:rFonts w:ascii="Arial Narrow" w:eastAsia="Times New Roman" w:hAnsi="Arial Narrow" w:cs="Times New Roman"/>
          <w:color w:val="000000" w:themeColor="text1"/>
          <w:lang w:val="es-ES"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CENAC AVIACION.</w:t>
      </w:r>
    </w:p>
    <w:p w14:paraId="385F9ECD"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75BF324"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6.</w:t>
      </w:r>
      <w:r w:rsidRPr="00EE089C">
        <w:rPr>
          <w:rFonts w:ascii="Arial Narrow" w:eastAsia="Times New Roman" w:hAnsi="Arial Narrow" w:cs="Times New Roman"/>
          <w:color w:val="000000" w:themeColor="text1"/>
          <w:lang w:val="es-ES"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D8B8FA9" w14:textId="77777777" w:rsidR="00AC65FE" w:rsidRPr="00EE089C" w:rsidRDefault="00AC65FE" w:rsidP="00AC65FE">
      <w:pPr>
        <w:spacing w:after="0" w:line="240" w:lineRule="auto"/>
        <w:ind w:left="567"/>
        <w:rPr>
          <w:rFonts w:ascii="Arial Narrow" w:eastAsia="Times New Roman" w:hAnsi="Arial Narrow" w:cs="Times New Roman"/>
          <w:color w:val="000000" w:themeColor="text1"/>
          <w:lang w:val="es-ES" w:eastAsia="es-ES"/>
        </w:rPr>
      </w:pPr>
    </w:p>
    <w:p w14:paraId="5E13093B"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7.</w:t>
      </w:r>
      <w:r w:rsidRPr="00EE089C">
        <w:rPr>
          <w:rFonts w:ascii="Arial Narrow" w:eastAsia="Times New Roman" w:hAnsi="Arial Narrow" w:cs="Times New Roman"/>
          <w:color w:val="000000" w:themeColor="text1"/>
          <w:lang w:val="es-ES" w:eastAsia="es-ES"/>
        </w:rPr>
        <w:tab/>
        <w:t xml:space="preserve">Evadir impuestos, derechos, licencias o cualquier otra obligación legal que se debería satisfacer. </w:t>
      </w:r>
    </w:p>
    <w:p w14:paraId="1B55F72D"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BF82B8D"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8.</w:t>
      </w:r>
      <w:r w:rsidRPr="00EE089C">
        <w:rPr>
          <w:rFonts w:ascii="Arial Narrow" w:eastAsia="Times New Roman" w:hAnsi="Arial Narrow" w:cs="Times New Roman"/>
          <w:color w:val="000000" w:themeColor="text1"/>
          <w:lang w:val="es-ES" w:eastAsia="es-ES"/>
        </w:rPr>
        <w:tab/>
        <w:t xml:space="preserve">Inducir a un funcionario a quebrantar sus deberes oficiales de cualquiera otra manera.  </w:t>
      </w:r>
    </w:p>
    <w:p w14:paraId="0AAB8E87"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72877D6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Dentro de este marco, el(los) firmante(s) adquiere(n) los siguientes compromisos, de acuerdo con las leyes colombianas:</w:t>
      </w:r>
    </w:p>
    <w:p w14:paraId="52E2A04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B2B7EC3"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w:t>
      </w:r>
      <w:r w:rsidRPr="00EE089C">
        <w:rPr>
          <w:rFonts w:ascii="Arial Narrow" w:eastAsia="Times New Roman" w:hAnsi="Arial Narrow" w:cs="Times New Roman"/>
          <w:color w:val="000000" w:themeColor="text1"/>
          <w:lang w:val="es-ES" w:eastAsia="es-ES"/>
        </w:rPr>
        <w:tab/>
        <w:t xml:space="preserve">El proponente participante y el </w:t>
      </w:r>
      <w:r w:rsidRPr="00EE089C">
        <w:rPr>
          <w:rFonts w:ascii="Arial Narrow" w:eastAsia="Times New Roman" w:hAnsi="Arial Narrow" w:cs="Times New Roman"/>
          <w:b/>
          <w:bCs/>
          <w:color w:val="000000" w:themeColor="text1"/>
          <w:lang w:val="es-ES" w:eastAsia="es-ES"/>
        </w:rPr>
        <w:t>MINISTERIO DE DEFENSA NACIONAL – CENAC AVIACION</w:t>
      </w:r>
      <w:r w:rsidRPr="00EE089C">
        <w:rPr>
          <w:rFonts w:ascii="Arial Narrow" w:eastAsia="Times New Roman" w:hAnsi="Arial Narrow" w:cs="Times New Roman"/>
          <w:color w:val="000000" w:themeColor="text1"/>
          <w:lang w:val="es-ES" w:eastAsia="es-ES"/>
        </w:rPr>
        <w:t xml:space="preserve"> asignan importancia a la presentación de propuestas en un entorno libre, imparcial, competitivo y no sujeto a abuso. A las empresas les complace confirmar que: </w:t>
      </w:r>
    </w:p>
    <w:p w14:paraId="2EAAD6CF"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AFF801D"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a)</w:t>
      </w:r>
      <w:r w:rsidRPr="00EE089C">
        <w:rPr>
          <w:rFonts w:ascii="Arial Narrow" w:eastAsia="Times New Roman" w:hAnsi="Arial Narrow" w:cs="Times New Roman"/>
          <w:color w:val="000000" w:themeColor="text1"/>
          <w:lang w:val="es-ES"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EE089C">
        <w:rPr>
          <w:rFonts w:ascii="Arial Narrow" w:eastAsia="Times New Roman" w:hAnsi="Arial Narrow" w:cs="Times New Roman"/>
          <w:b/>
          <w:bCs/>
          <w:color w:val="000000" w:themeColor="text1"/>
          <w:lang w:val="es-ES" w:eastAsia="es-ES"/>
        </w:rPr>
        <w:t>MINISTERIO DE DEFENSA NACIONAL</w:t>
      </w:r>
      <w:r w:rsidRPr="00EE089C">
        <w:rPr>
          <w:rFonts w:ascii="Arial Narrow" w:eastAsia="Times New Roman" w:hAnsi="Arial Narrow" w:cs="Times New Roman"/>
          <w:color w:val="000000" w:themeColor="text1"/>
          <w:lang w:val="es-ES" w:eastAsia="es-ES"/>
        </w:rPr>
        <w:t xml:space="preserve">, sus parientes o socios de negocios, con el fin de obtener o retener este contrato u otra ventaja impropia. </w:t>
      </w:r>
    </w:p>
    <w:p w14:paraId="66E2CC39"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25C191EE"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b)</w:t>
      </w:r>
      <w:r w:rsidRPr="00EE089C">
        <w:rPr>
          <w:rFonts w:ascii="Arial Narrow" w:eastAsia="Times New Roman" w:hAnsi="Arial Narrow" w:cs="Times New Roman"/>
          <w:color w:val="000000" w:themeColor="text1"/>
          <w:lang w:val="es-ES" w:eastAsia="es-ES"/>
        </w:rPr>
        <w:tab/>
        <w:t xml:space="preserve">No ha coludido y no coludirá con otros con el fin de limitar indebidamente la competencia para este contrato. El(los) proponente(s) comprende(n) la importancia material de estos compromisos para el </w:t>
      </w:r>
      <w:r w:rsidRPr="00EE089C">
        <w:rPr>
          <w:rFonts w:ascii="Arial Narrow" w:eastAsia="Times New Roman" w:hAnsi="Arial Narrow" w:cs="Times New Roman"/>
          <w:b/>
          <w:bCs/>
          <w:color w:val="000000" w:themeColor="text1"/>
          <w:lang w:val="es-ES" w:eastAsia="es-ES"/>
        </w:rPr>
        <w:t>MINISTERIO DE DEFENSA NACIONAL</w:t>
      </w:r>
      <w:r w:rsidRPr="00EE089C">
        <w:rPr>
          <w:rFonts w:ascii="Arial Narrow" w:eastAsia="Times New Roman" w:hAnsi="Arial Narrow" w:cs="Times New Roman"/>
          <w:color w:val="000000" w:themeColor="text1"/>
          <w:lang w:val="es-ES" w:eastAsia="es-ES"/>
        </w:rPr>
        <w:t xml:space="preserve"> y la seriedad de los mismos. </w:t>
      </w:r>
    </w:p>
    <w:p w14:paraId="0E082E8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AEDCD6D"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2.</w:t>
      </w:r>
      <w:r w:rsidRPr="00EE089C">
        <w:rPr>
          <w:rFonts w:ascii="Arial Narrow" w:eastAsia="Times New Roman" w:hAnsi="Arial Narrow" w:cs="Times New Roman"/>
          <w:color w:val="000000" w:themeColor="text1"/>
          <w:lang w:val="es-ES" w:eastAsia="es-ES"/>
        </w:rPr>
        <w:tab/>
        <w:t xml:space="preserve">El proponente participante desarrolla sus actividades en el marco de principios éticos de comportamiento y se compromete a tomar las medidas necesarias a fin de que este compromiso de </w:t>
      </w:r>
      <w:r w:rsidRPr="00EE089C">
        <w:rPr>
          <w:rFonts w:ascii="Arial Narrow" w:eastAsia="Times New Roman" w:hAnsi="Arial Narrow" w:cs="Times New Roman"/>
          <w:b/>
          <w:bCs/>
          <w:color w:val="000000" w:themeColor="text1"/>
          <w:lang w:val="es-ES" w:eastAsia="es-ES"/>
        </w:rPr>
        <w:t>NO SOBORNO</w:t>
      </w:r>
      <w:r w:rsidRPr="00EE089C">
        <w:rPr>
          <w:rFonts w:ascii="Arial Narrow" w:eastAsia="Times New Roman" w:hAnsi="Arial Narrow" w:cs="Times New Roman"/>
          <w:color w:val="000000" w:themeColor="text1"/>
          <w:lang w:val="es-ES" w:eastAsia="es-ES"/>
        </w:rPr>
        <w:t xml:space="preserve"> sea acatado por todos sus gerentes y empleados, así como por todos los terceros que trabajan con esta compañía en este proyecto, incluyendo agentes, consultores y subcontratistas. </w:t>
      </w:r>
    </w:p>
    <w:p w14:paraId="3FEECD60"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3.</w:t>
      </w:r>
      <w:r w:rsidRPr="00EE089C">
        <w:rPr>
          <w:rFonts w:ascii="Arial Narrow" w:eastAsia="Times New Roman" w:hAnsi="Arial Narrow" w:cs="Times New Roman"/>
          <w:color w:val="000000" w:themeColor="text1"/>
          <w:lang w:val="es-ES" w:eastAsia="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749C29A"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4.</w:t>
      </w:r>
      <w:r w:rsidRPr="00EE089C">
        <w:rPr>
          <w:rFonts w:ascii="Arial Narrow" w:eastAsia="Times New Roman" w:hAnsi="Arial Narrow" w:cs="Times New Roman"/>
          <w:color w:val="000000" w:themeColor="text1"/>
          <w:lang w:val="es-ES" w:eastAsia="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3BB68E8"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5.</w:t>
      </w:r>
      <w:r w:rsidRPr="00EE089C">
        <w:rPr>
          <w:rFonts w:ascii="Arial Narrow" w:eastAsia="Times New Roman" w:hAnsi="Arial Narrow" w:cs="Times New Roman"/>
          <w:color w:val="000000" w:themeColor="text1"/>
          <w:lang w:val="es-ES"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la invitación </w:t>
      </w:r>
      <w:proofErr w:type="spellStart"/>
      <w:r w:rsidRPr="00EE089C">
        <w:rPr>
          <w:rFonts w:ascii="Arial Narrow" w:eastAsia="Times New Roman" w:hAnsi="Arial Narrow" w:cs="Times New Roman"/>
          <w:color w:val="000000" w:themeColor="text1"/>
          <w:lang w:val="es-ES" w:eastAsia="es-ES"/>
        </w:rPr>
        <w:t>publica</w:t>
      </w:r>
      <w:proofErr w:type="spellEnd"/>
      <w:r w:rsidRPr="00EE089C">
        <w:rPr>
          <w:rFonts w:ascii="Arial Narrow" w:eastAsia="Times New Roman" w:hAnsi="Arial Narrow" w:cs="Times New Roman"/>
          <w:color w:val="000000" w:themeColor="text1"/>
          <w:lang w:val="es-ES" w:eastAsia="es-ES"/>
        </w:rPr>
        <w:t xml:space="preserve">. </w:t>
      </w:r>
    </w:p>
    <w:p w14:paraId="77B479C0"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6.</w:t>
      </w:r>
      <w:r w:rsidRPr="00EE089C">
        <w:rPr>
          <w:rFonts w:ascii="Arial Narrow" w:eastAsia="Times New Roman" w:hAnsi="Arial Narrow" w:cs="Times New Roman"/>
          <w:color w:val="000000" w:themeColor="text1"/>
          <w:lang w:val="es-ES" w:eastAsia="es-ES"/>
        </w:rPr>
        <w:tab/>
        <w:t xml:space="preserve">Con respecto a los pagos relacionados con el negocio, el proponente participante acuerda: </w:t>
      </w:r>
    </w:p>
    <w:p w14:paraId="61AFA320"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2A11DD84"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a)</w:t>
      </w:r>
      <w:r w:rsidRPr="00EE089C">
        <w:rPr>
          <w:rFonts w:ascii="Arial Narrow" w:eastAsia="Times New Roman" w:hAnsi="Arial Narrow" w:cs="Times New Roman"/>
          <w:color w:val="000000" w:themeColor="text1"/>
          <w:lang w:val="es-ES" w:eastAsia="es-ES"/>
        </w:rPr>
        <w:tab/>
        <w:t xml:space="preserve">Los pagos a agentes y otros terceros estarán limitados a una compensación razonable por servicios claramente asociados al negocio. </w:t>
      </w:r>
    </w:p>
    <w:p w14:paraId="0A6BD11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5414BC6"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b)</w:t>
      </w:r>
      <w:r w:rsidRPr="00EE089C">
        <w:rPr>
          <w:rFonts w:ascii="Arial Narrow" w:eastAsia="Times New Roman" w:hAnsi="Arial Narrow" w:cs="Times New Roman"/>
          <w:color w:val="000000" w:themeColor="text1"/>
          <w:lang w:val="es-ES"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504E4C4"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77C8F403"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lastRenderedPageBreak/>
        <w:t>c)</w:t>
      </w:r>
      <w:r w:rsidRPr="00EE089C">
        <w:rPr>
          <w:rFonts w:ascii="Arial Narrow" w:eastAsia="Times New Roman" w:hAnsi="Arial Narrow" w:cs="Times New Roman"/>
          <w:color w:val="000000" w:themeColor="text1"/>
          <w:lang w:val="es-ES"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3461BDC"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3A7C207"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7.</w:t>
      </w:r>
      <w:r w:rsidRPr="00EE089C">
        <w:rPr>
          <w:rFonts w:ascii="Arial Narrow" w:eastAsia="Times New Roman" w:hAnsi="Arial Narrow" w:cs="Times New Roman"/>
          <w:color w:val="000000" w:themeColor="text1"/>
          <w:lang w:val="es-ES"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5CB712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8C1444E" w14:textId="77777777" w:rsidR="00AC65FE" w:rsidRPr="00EE089C" w:rsidRDefault="00AC65FE" w:rsidP="00AC65FE">
      <w:pPr>
        <w:spacing w:after="0" w:line="240" w:lineRule="auto"/>
        <w:ind w:left="99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De las materias relacionadas anteriormente conocerá el árbitro por solicitud del MINISTERIO DE DEFENSA NACIONAL – CENAC AVIACION, del Programa Presidencial de Lucha contra la Corrupción, o por manifestación de alguna de los participantes. </w:t>
      </w:r>
    </w:p>
    <w:p w14:paraId="09663B55"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31FEDAEF" w14:textId="77777777" w:rsidR="00AC65FE" w:rsidRPr="00EE089C" w:rsidRDefault="00AC65FE" w:rsidP="00AC65FE">
      <w:pPr>
        <w:spacing w:after="0" w:line="240" w:lineRule="auto"/>
        <w:ind w:left="99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921DF5D"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8.</w:t>
      </w:r>
      <w:r w:rsidRPr="00EE089C">
        <w:rPr>
          <w:rFonts w:ascii="Arial Narrow" w:eastAsia="Times New Roman" w:hAnsi="Arial Narrow" w:cs="Times New Roman"/>
          <w:color w:val="000000" w:themeColor="text1"/>
          <w:lang w:val="es-ES"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382B2C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0811346B"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a)</w:t>
      </w:r>
      <w:r w:rsidRPr="00EE089C">
        <w:rPr>
          <w:rFonts w:ascii="Arial Narrow" w:eastAsia="Times New Roman" w:hAnsi="Arial Narrow" w:cs="Times New Roman"/>
          <w:color w:val="000000" w:themeColor="text1"/>
          <w:lang w:val="es-ES"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714A239"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b)</w:t>
      </w:r>
      <w:r w:rsidRPr="00EE089C">
        <w:rPr>
          <w:rFonts w:ascii="Arial Narrow" w:eastAsia="Times New Roman" w:hAnsi="Arial Narrow" w:cs="Times New Roman"/>
          <w:color w:val="000000" w:themeColor="text1"/>
          <w:lang w:val="es-ES"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DA024C6"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c)</w:t>
      </w:r>
      <w:r w:rsidRPr="00EE089C">
        <w:rPr>
          <w:rFonts w:ascii="Arial Narrow" w:eastAsia="Times New Roman" w:hAnsi="Arial Narrow" w:cs="Times New Roman"/>
          <w:color w:val="000000" w:themeColor="text1"/>
          <w:lang w:val="es-ES"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3AF7F05"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d)</w:t>
      </w:r>
      <w:r w:rsidRPr="00EE089C">
        <w:rPr>
          <w:rFonts w:ascii="Arial Narrow" w:eastAsia="Times New Roman" w:hAnsi="Arial Narrow" w:cs="Times New Roman"/>
          <w:color w:val="000000" w:themeColor="text1"/>
          <w:lang w:val="es-ES" w:eastAsia="es-ES"/>
        </w:rPr>
        <w:tab/>
        <w:t xml:space="preserve">Abstenerse de participar en procesos de contratación de cualquier naturaleza de entidades públicas de la República de Colombia, que se lleven a cabo durante un periodo de cinco (5) años. </w:t>
      </w:r>
    </w:p>
    <w:p w14:paraId="0EA8BA69"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e)</w:t>
      </w:r>
      <w:r w:rsidRPr="00EE089C">
        <w:rPr>
          <w:rFonts w:ascii="Arial Narrow" w:eastAsia="Times New Roman" w:hAnsi="Arial Narrow" w:cs="Times New Roman"/>
          <w:color w:val="000000" w:themeColor="text1"/>
          <w:lang w:val="es-ES"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A040E94" w14:textId="77777777" w:rsidR="00AC65FE" w:rsidRPr="00EE089C" w:rsidRDefault="00AC65FE" w:rsidP="00AC65FE">
      <w:pPr>
        <w:spacing w:after="0" w:line="240" w:lineRule="auto"/>
        <w:ind w:left="567"/>
        <w:rPr>
          <w:rFonts w:ascii="Arial Narrow" w:eastAsia="Times New Roman" w:hAnsi="Arial Narrow" w:cs="Times New Roman"/>
          <w:color w:val="000000" w:themeColor="text1"/>
          <w:lang w:val="es-ES" w:eastAsia="es-ES"/>
        </w:rPr>
      </w:pPr>
    </w:p>
    <w:p w14:paraId="08B04C10" w14:textId="77777777" w:rsidR="00AC65FE" w:rsidRPr="00EE089C" w:rsidRDefault="00AC65FE" w:rsidP="00AC65FE">
      <w:pPr>
        <w:spacing w:after="0" w:line="240" w:lineRule="auto"/>
        <w:ind w:left="98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El efecto jurídico señalado en los </w:t>
      </w:r>
      <w:proofErr w:type="spellStart"/>
      <w:r w:rsidRPr="00EE089C">
        <w:rPr>
          <w:rFonts w:ascii="Arial Narrow" w:eastAsia="Times New Roman" w:hAnsi="Arial Narrow" w:cs="Times New Roman"/>
          <w:color w:val="000000" w:themeColor="text1"/>
          <w:lang w:val="es-ES" w:eastAsia="es-ES"/>
        </w:rPr>
        <w:t>subnumerales</w:t>
      </w:r>
      <w:proofErr w:type="spellEnd"/>
      <w:r w:rsidRPr="00EE089C">
        <w:rPr>
          <w:rFonts w:ascii="Arial Narrow" w:eastAsia="Times New Roman" w:hAnsi="Arial Narrow" w:cs="Times New Roman"/>
          <w:color w:val="000000" w:themeColor="text1"/>
          <w:lang w:val="es-ES" w:eastAsia="es-ES"/>
        </w:rPr>
        <w:t xml:space="preserve"> a) y b) de este numeral será aplicable solamente al proponente adjudicatario. Los efectos jurídicos previstos en los </w:t>
      </w:r>
      <w:proofErr w:type="spellStart"/>
      <w:r w:rsidRPr="00EE089C">
        <w:rPr>
          <w:rFonts w:ascii="Arial Narrow" w:eastAsia="Times New Roman" w:hAnsi="Arial Narrow" w:cs="Times New Roman"/>
          <w:color w:val="000000" w:themeColor="text1"/>
          <w:lang w:val="es-ES" w:eastAsia="es-ES"/>
        </w:rPr>
        <w:t>subnumerales</w:t>
      </w:r>
      <w:proofErr w:type="spellEnd"/>
      <w:r w:rsidRPr="00EE089C">
        <w:rPr>
          <w:rFonts w:ascii="Arial Narrow" w:eastAsia="Times New Roman" w:hAnsi="Arial Narrow" w:cs="Times New Roman"/>
          <w:color w:val="000000" w:themeColor="text1"/>
          <w:lang w:val="es-ES" w:eastAsia="es-ES"/>
        </w:rPr>
        <w:t xml:space="preserve"> c) y d) aplicarán al proponente adjudicatario o al cualquiera de los proponentes. </w:t>
      </w:r>
    </w:p>
    <w:p w14:paraId="6E62C4DF"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E278EA7"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lastRenderedPageBreak/>
        <w:t>9.</w:t>
      </w:r>
      <w:r w:rsidRPr="00EE089C">
        <w:rPr>
          <w:rFonts w:ascii="Arial Narrow" w:eastAsia="Times New Roman" w:hAnsi="Arial Narrow" w:cs="Times New Roman"/>
          <w:color w:val="000000" w:themeColor="text1"/>
          <w:lang w:val="es-ES" w:eastAsia="es-ES"/>
        </w:rPr>
        <w:tab/>
        <w:t xml:space="preserve">Adicionalmente, todos los jefes del </w:t>
      </w:r>
      <w:r w:rsidRPr="00EE089C">
        <w:rPr>
          <w:rFonts w:ascii="Arial Narrow" w:eastAsia="Times New Roman" w:hAnsi="Arial Narrow" w:cs="Times New Roman"/>
          <w:b/>
          <w:bCs/>
          <w:color w:val="000000" w:themeColor="text1"/>
          <w:lang w:val="es-ES" w:eastAsia="es-ES"/>
        </w:rPr>
        <w:t>MINISTERIO DE DEFENSA NACIONAL</w:t>
      </w:r>
      <w:r w:rsidRPr="00EE089C">
        <w:rPr>
          <w:rFonts w:ascii="Arial Narrow" w:eastAsia="Times New Roman" w:hAnsi="Arial Narrow" w:cs="Times New Roman"/>
          <w:color w:val="000000" w:themeColor="text1"/>
          <w:lang w:val="es-ES"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E988F62"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10.</w:t>
      </w:r>
      <w:r w:rsidRPr="00EE089C">
        <w:rPr>
          <w:rFonts w:ascii="Arial Narrow" w:eastAsia="Times New Roman" w:hAnsi="Arial Narrow" w:cs="Times New Roman"/>
          <w:color w:val="000000" w:themeColor="text1"/>
          <w:lang w:val="es-ES" w:eastAsia="es-ES"/>
        </w:rPr>
        <w:tab/>
        <w:t xml:space="preserve">En caso de presentarse un incumplimiento probado del compromiso de no soborno de acuerdo con lo establecido en el numeral 8 de este Pacto, el MINISTERIO DE DEFENSA NACIONAL-CENAC AVIACION podrá excluir a futuro a aquel infractor para la elegibilidad de contratos en procesos de contratación directa. </w:t>
      </w:r>
    </w:p>
    <w:p w14:paraId="2DC17FF7"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11.</w:t>
      </w:r>
      <w:r w:rsidRPr="00EE089C">
        <w:rPr>
          <w:rFonts w:ascii="Arial Narrow" w:eastAsia="Times New Roman" w:hAnsi="Arial Narrow" w:cs="Times New Roman"/>
          <w:color w:val="000000" w:themeColor="text1"/>
          <w:lang w:val="es-ES" w:eastAsia="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356E6A4"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12.</w:t>
      </w:r>
      <w:r w:rsidRPr="00EE089C">
        <w:rPr>
          <w:rFonts w:ascii="Arial Narrow" w:eastAsia="Times New Roman" w:hAnsi="Arial Narrow" w:cs="Times New Roman"/>
          <w:color w:val="000000" w:themeColor="text1"/>
          <w:lang w:val="es-ES"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7DB1F75"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13.</w:t>
      </w:r>
      <w:r w:rsidRPr="00EE089C">
        <w:rPr>
          <w:rFonts w:ascii="Arial Narrow" w:eastAsia="Times New Roman" w:hAnsi="Arial Narrow" w:cs="Times New Roman"/>
          <w:color w:val="000000" w:themeColor="text1"/>
          <w:lang w:val="es-ES"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C52AB5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A83E84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1736E3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Para constancia de lo anterior, se firma el presente documento en Bogotá, D.C., a los _____ días del mes de _______________de 2025. </w:t>
      </w:r>
    </w:p>
    <w:p w14:paraId="2458468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997010F"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1108FFD"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370BA32"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_______________________________________</w:t>
      </w:r>
    </w:p>
    <w:p w14:paraId="26A3EF7A"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b/>
          <w:bCs/>
          <w:color w:val="000000" w:themeColor="text1"/>
          <w:lang w:val="es-ES" w:eastAsia="es-ES"/>
        </w:rPr>
        <w:t>Nombre y firma PROPONENTE, PROVEEDOR O REPRESENTANTE LEGAL O APODERADO DEL PROPONENTE</w:t>
      </w:r>
    </w:p>
    <w:p w14:paraId="7A26D09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E1D36A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1C7749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BCFEA3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6A45BA5"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011367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4E90F14"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EA3CF5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DBE893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91F548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91AC17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205840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C7AE98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43D639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680BDE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F00578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CFE70F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D538CA5"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2583BE2"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r w:rsidRPr="00EE089C">
        <w:rPr>
          <w:rFonts w:ascii="Arial Narrow" w:eastAsia="Times New Roman" w:hAnsi="Arial Narrow" w:cs="Arial"/>
          <w:b/>
          <w:color w:val="000000" w:themeColor="text1"/>
          <w:lang w:val="es-ES_tradnl" w:eastAsia="es-ES"/>
        </w:rPr>
        <w:t>FORMULARIO No. 7</w:t>
      </w:r>
    </w:p>
    <w:p w14:paraId="1DFE3508"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lang w:val="es-ES"/>
        </w:rPr>
      </w:pPr>
      <w:r w:rsidRPr="00EE089C">
        <w:rPr>
          <w:rFonts w:ascii="Arial Narrow" w:hAnsi="Arial Narrow" w:cs="Arial"/>
          <w:b/>
          <w:bCs/>
          <w:color w:val="000000" w:themeColor="text1"/>
          <w:lang w:val="es-ES"/>
        </w:rPr>
        <w:t>COMPROMISO CONFIDENCIALIDAD DEL CONTRATO</w:t>
      </w:r>
    </w:p>
    <w:p w14:paraId="3C4524E9"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lang w:val="es-ES"/>
        </w:rPr>
      </w:pPr>
    </w:p>
    <w:p w14:paraId="43A5D08B"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 xml:space="preserve">Que libre y voluntariamente, de manera unilateral, en mí propio nombre y de los funcionarios o asesores que se vinculen a la misma para efectos de ejecución del presente contrato, asume el presente </w:t>
      </w:r>
      <w:r w:rsidRPr="00EE089C">
        <w:rPr>
          <w:rFonts w:ascii="Arial Narrow" w:hAnsi="Arial Narrow" w:cs="Arial"/>
          <w:b/>
          <w:color w:val="000000" w:themeColor="text1"/>
          <w:lang w:val="es-ES"/>
        </w:rPr>
        <w:t>COMPROMISO DE CONFIDENCIALIDAD</w:t>
      </w:r>
      <w:r w:rsidRPr="00EE089C">
        <w:rPr>
          <w:rFonts w:ascii="Arial Narrow" w:hAnsi="Arial Narrow" w:cs="Arial"/>
          <w:color w:val="000000" w:themeColor="text1"/>
          <w:lang w:val="es-ES"/>
        </w:rPr>
        <w:t>, teniendo en cuenta las siguientes consideraciones:</w:t>
      </w:r>
    </w:p>
    <w:p w14:paraId="4B3E2C6D"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b/>
          <w:bCs/>
          <w:color w:val="000000" w:themeColor="text1"/>
          <w:lang w:val="es-ES"/>
        </w:rPr>
        <w:t>PRIMERA</w:t>
      </w:r>
      <w:r w:rsidRPr="00EE089C">
        <w:rPr>
          <w:rFonts w:ascii="Arial Narrow" w:hAnsi="Arial Narrow" w:cs="Arial"/>
          <w:color w:val="000000" w:themeColor="text1"/>
          <w:lang w:val="es-ES"/>
        </w:rPr>
        <w:t xml:space="preserve">: Que el </w:t>
      </w:r>
      <w:r w:rsidRPr="00EE089C">
        <w:rPr>
          <w:rFonts w:ascii="Arial Narrow" w:hAnsi="Arial Narrow" w:cs="Arial"/>
          <w:b/>
          <w:bCs/>
          <w:color w:val="000000" w:themeColor="text1"/>
          <w:lang w:val="es-ES"/>
        </w:rPr>
        <w:t xml:space="preserve">MINISTERIO DE DEFENSA NACIONAL- CENTRAL ADMINISTRATIVA Y CONTABLE ESPECIALIZADA CENAC AVIACION </w:t>
      </w:r>
      <w:r w:rsidRPr="00EE089C">
        <w:rPr>
          <w:rFonts w:ascii="Arial Narrow" w:hAnsi="Arial Narrow" w:cs="Arial"/>
          <w:color w:val="000000" w:themeColor="text1"/>
          <w:lang w:val="es-ES"/>
        </w:rPr>
        <w:t xml:space="preserve">adelantó el proceso de selección _______________, cuyo objeto es_________ ___________.   </w:t>
      </w:r>
      <w:r w:rsidRPr="00EE089C">
        <w:rPr>
          <w:rFonts w:ascii="Arial Narrow" w:hAnsi="Arial Narrow" w:cs="Arial"/>
          <w:b/>
          <w:bCs/>
          <w:color w:val="000000" w:themeColor="text1"/>
          <w:lang w:val="es-ES"/>
        </w:rPr>
        <w:t>SEGUNDA</w:t>
      </w:r>
      <w:r w:rsidRPr="00EE089C">
        <w:rPr>
          <w:rFonts w:ascii="Arial Narrow" w:hAnsi="Arial Narrow" w:cs="Arial"/>
          <w:color w:val="000000" w:themeColor="text1"/>
          <w:lang w:val="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E089C">
        <w:rPr>
          <w:rFonts w:ascii="Arial Narrow" w:hAnsi="Arial Narrow" w:cs="Arial"/>
          <w:b/>
          <w:bCs/>
          <w:color w:val="000000" w:themeColor="text1"/>
          <w:lang w:val="es-ES"/>
        </w:rPr>
        <w:t>TERCERA</w:t>
      </w:r>
      <w:r w:rsidRPr="00EE089C">
        <w:rPr>
          <w:rFonts w:ascii="Arial Narrow" w:hAnsi="Arial Narrow" w:cs="Arial"/>
          <w:color w:val="000000" w:themeColor="text1"/>
          <w:lang w:val="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E089C">
        <w:rPr>
          <w:rFonts w:ascii="Arial Narrow" w:hAnsi="Arial Narrow" w:cs="Arial"/>
          <w:b/>
          <w:bCs/>
          <w:color w:val="000000" w:themeColor="text1"/>
          <w:lang w:val="es-ES"/>
        </w:rPr>
        <w:t xml:space="preserve">CUARTA: </w:t>
      </w:r>
      <w:r w:rsidRPr="00EE089C">
        <w:rPr>
          <w:rFonts w:ascii="Arial Narrow" w:hAnsi="Arial Narrow" w:cs="Arial"/>
          <w:color w:val="000000" w:themeColor="text1"/>
          <w:lang w:val="es-ES"/>
        </w:rPr>
        <w:t xml:space="preserve">Que por tanto, asumo libre y espontáneamente este compromiso, el cual se regirá por las siguientes cláusulas: </w:t>
      </w:r>
      <w:r w:rsidRPr="00EE089C">
        <w:rPr>
          <w:rFonts w:ascii="Arial Narrow" w:hAnsi="Arial Narrow" w:cs="Arial"/>
          <w:b/>
          <w:bCs/>
          <w:color w:val="000000" w:themeColor="text1"/>
          <w:lang w:val="es-ES"/>
        </w:rPr>
        <w:t xml:space="preserve">CLAUSULA PRIMERA. COMPROMISO ASUMIDO POR EL CONTRATISTA: </w:t>
      </w:r>
      <w:r w:rsidRPr="00EE089C">
        <w:rPr>
          <w:rFonts w:ascii="Arial Narrow" w:hAnsi="Arial Narrow" w:cs="Arial"/>
          <w:color w:val="000000" w:themeColor="text1"/>
          <w:lang w:val="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EE089C">
        <w:rPr>
          <w:rFonts w:ascii="Arial Narrow" w:hAnsi="Arial Narrow" w:cs="Arial"/>
          <w:b/>
          <w:bCs/>
          <w:color w:val="000000" w:themeColor="text1"/>
          <w:lang w:val="es-ES"/>
        </w:rPr>
        <w:t xml:space="preserve">CLAUSULA SEGUNDA. </w:t>
      </w:r>
      <w:r w:rsidRPr="00EE089C">
        <w:rPr>
          <w:rFonts w:ascii="Arial Narrow" w:hAnsi="Arial Narrow" w:cs="Arial"/>
          <w:b/>
          <w:color w:val="000000" w:themeColor="text1"/>
          <w:lang w:val="es-ES"/>
        </w:rPr>
        <w:t>CONSECUENCIAS DE INCUMPLIMIENTO: EL CONTRATISTA</w:t>
      </w:r>
      <w:r w:rsidRPr="00EE089C">
        <w:rPr>
          <w:rFonts w:ascii="Arial Narrow" w:hAnsi="Arial Narrow" w:cs="Arial"/>
          <w:color w:val="000000" w:themeColor="text1"/>
          <w:lang w:val="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E089C">
        <w:rPr>
          <w:rFonts w:ascii="Arial Narrow" w:hAnsi="Arial Narrow" w:cs="Arial"/>
          <w:b/>
          <w:bCs/>
          <w:color w:val="000000" w:themeColor="text1"/>
          <w:lang w:val="es-ES"/>
        </w:rPr>
        <w:t>CLAUSULA TERCERA</w:t>
      </w:r>
      <w:r w:rsidRPr="00EE089C">
        <w:rPr>
          <w:rFonts w:ascii="Arial Narrow" w:hAnsi="Arial Narrow" w:cs="Arial"/>
          <w:color w:val="000000" w:themeColor="text1"/>
          <w:lang w:val="es-E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 días del mes de____ </w:t>
      </w:r>
      <w:proofErr w:type="spellStart"/>
      <w:r w:rsidRPr="00EE089C">
        <w:rPr>
          <w:rFonts w:ascii="Arial Narrow" w:hAnsi="Arial Narrow" w:cs="Arial"/>
          <w:color w:val="000000" w:themeColor="text1"/>
          <w:lang w:val="es-ES"/>
        </w:rPr>
        <w:t>de</w:t>
      </w:r>
      <w:proofErr w:type="spellEnd"/>
      <w:r w:rsidRPr="00EE089C">
        <w:rPr>
          <w:rFonts w:ascii="Arial Narrow" w:hAnsi="Arial Narrow" w:cs="Arial"/>
          <w:color w:val="000000" w:themeColor="text1"/>
          <w:lang w:val="es-ES"/>
        </w:rPr>
        <w:t xml:space="preserve"> 2025.</w:t>
      </w:r>
    </w:p>
    <w:p w14:paraId="2B3B39D3"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p>
    <w:p w14:paraId="1A262088"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EL CONTRATISTA</w:t>
      </w:r>
    </w:p>
    <w:p w14:paraId="43BAC2D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6ED0BBB7"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i/>
          <w:iCs/>
          <w:color w:val="000000" w:themeColor="text1"/>
          <w:lang w:val="es-ES" w:eastAsia="es-CO"/>
        </w:rPr>
        <w:t>(Nombre del contratista, representante legal o apoderado)</w:t>
      </w:r>
    </w:p>
    <w:p w14:paraId="58BE5BF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C.C. No.</w:t>
      </w:r>
    </w:p>
    <w:p w14:paraId="19DB99CE"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El presente documento debe ser presentado con firma</w:t>
      </w:r>
    </w:p>
    <w:p w14:paraId="18A843B6"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0A3A68B9"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7DD03F3F"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39173D03"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4B8C6FEF"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65AF077A"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06BEC37E"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5F5E6907"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43F00A7C"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6ACF01D3"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lastRenderedPageBreak/>
        <w:t>FORMULARIO No. 8</w:t>
      </w:r>
    </w:p>
    <w:p w14:paraId="2285E022"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t>DECLARACIÓN JURAMENTADA PROPONENTE EXTRANJERO</w:t>
      </w:r>
    </w:p>
    <w:p w14:paraId="04F44229"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299ACF26"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3309BDBF" w14:textId="77777777" w:rsidR="00AC65FE" w:rsidRPr="00EE089C" w:rsidRDefault="00AC65FE" w:rsidP="00AC65FE">
      <w:pPr>
        <w:spacing w:after="0" w:line="240" w:lineRule="auto"/>
        <w:jc w:val="both"/>
        <w:rPr>
          <w:rFonts w:ascii="Arial Narrow" w:hAnsi="Arial Narrow" w:cs="Times New Roman"/>
          <w:color w:val="000000" w:themeColor="text1"/>
        </w:rPr>
      </w:pPr>
      <w:r w:rsidRPr="00EE089C">
        <w:rPr>
          <w:rFonts w:ascii="Arial Narrow" w:hAnsi="Arial Narrow" w:cs="Times New Roman"/>
          <w:b/>
          <w:color w:val="000000" w:themeColor="text1"/>
        </w:rPr>
        <w:t>(NO APLICA PARA PROPONENTES NACIONALES Y EXTRANJEROS CON SUCURSAL EN COLOMBIA O EMPRESAS INDUSTRIALES Y COMERCIALES DEL ESTADOS Y SOCIEDADES DE ECONOMÍA MIXTA</w:t>
      </w:r>
      <w:r w:rsidRPr="00EE089C">
        <w:rPr>
          <w:rFonts w:ascii="Arial Narrow" w:hAnsi="Arial Narrow" w:cs="Times New Roman"/>
          <w:color w:val="000000" w:themeColor="text1"/>
        </w:rPr>
        <w:t>)</w:t>
      </w:r>
    </w:p>
    <w:p w14:paraId="17C1132B" w14:textId="77777777" w:rsidR="00AC65FE" w:rsidRPr="00EE089C" w:rsidRDefault="00AC65FE" w:rsidP="00AC65FE">
      <w:pPr>
        <w:spacing w:after="0" w:line="240" w:lineRule="auto"/>
        <w:rPr>
          <w:rFonts w:ascii="Arial Narrow" w:hAnsi="Arial Narrow" w:cs="Times New Roman"/>
          <w:color w:val="000000" w:themeColor="text1"/>
        </w:rPr>
      </w:pPr>
    </w:p>
    <w:p w14:paraId="650916BC" w14:textId="77777777" w:rsidR="00AC65FE" w:rsidRPr="00EE089C" w:rsidRDefault="00AC65FE" w:rsidP="00AC65FE">
      <w:pPr>
        <w:spacing w:after="0" w:line="240" w:lineRule="auto"/>
        <w:rPr>
          <w:rFonts w:ascii="Arial Narrow" w:hAnsi="Arial Narrow" w:cs="Times New Roman"/>
          <w:color w:val="000000" w:themeColor="text1"/>
        </w:rPr>
      </w:pPr>
    </w:p>
    <w:p w14:paraId="28BA1A64"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El(los) suscrito(s) a saber: (Nombre del apoderado </w:t>
      </w:r>
      <w:proofErr w:type="spellStart"/>
      <w:r w:rsidRPr="00EE089C">
        <w:rPr>
          <w:rFonts w:ascii="Arial Narrow" w:eastAsia="Calibri" w:hAnsi="Arial Narrow" w:cs="Arial"/>
          <w:color w:val="000000" w:themeColor="text1"/>
        </w:rPr>
        <w:t>ó</w:t>
      </w:r>
      <w:proofErr w:type="spellEnd"/>
      <w:r w:rsidRPr="00EE089C">
        <w:rPr>
          <w:rFonts w:ascii="Arial Narrow" w:eastAsia="Calibri" w:hAnsi="Arial Narrow" w:cs="Arial"/>
          <w:color w:val="000000" w:themeColor="text1"/>
        </w:rPr>
        <w:t xml:space="preserve"> representante), declara bajo la gravedad de juramento que </w:t>
      </w:r>
      <w:r w:rsidRPr="00EE089C">
        <w:rPr>
          <w:rFonts w:ascii="Arial Narrow" w:eastAsia="MS Mincho" w:hAnsi="Arial Narrow" w:cs="Arial"/>
          <w:bCs/>
          <w:color w:val="000000" w:themeColor="text1"/>
          <w:lang w:val="es-ES_tradnl"/>
        </w:rPr>
        <w:t>no tiene Sucursal en Colombia, so pena de dar estricto cumplimiento al artículo 470 del Código de Comercio y que en el evento que tenga negocios permanentes en este País, deberá dar cumplimiento a lo señalado en el artículo 469 y siguientes del Código de Comercio, donde para tal efecto debe cumplir con los mismos requisitos que el extranjero con domicilio en Colombia.</w:t>
      </w:r>
    </w:p>
    <w:p w14:paraId="06933DFB" w14:textId="77777777" w:rsidR="00AC65FE" w:rsidRPr="00EE089C" w:rsidRDefault="00AC65FE" w:rsidP="00AC65FE">
      <w:pPr>
        <w:spacing w:after="0" w:line="240" w:lineRule="auto"/>
        <w:rPr>
          <w:rFonts w:ascii="Arial Narrow" w:hAnsi="Arial Narrow" w:cs="Times New Roman"/>
          <w:color w:val="000000" w:themeColor="text1"/>
        </w:rPr>
      </w:pPr>
    </w:p>
    <w:p w14:paraId="59BD7CE1" w14:textId="77777777" w:rsidR="00AC65FE" w:rsidRPr="00EE089C" w:rsidRDefault="00AC65FE" w:rsidP="00AC65FE">
      <w:pPr>
        <w:spacing w:after="0" w:line="240" w:lineRule="auto"/>
        <w:rPr>
          <w:rFonts w:ascii="Arial Narrow" w:hAnsi="Arial Narrow" w:cs="Times New Roman"/>
          <w:color w:val="000000" w:themeColor="text1"/>
        </w:rPr>
      </w:pPr>
    </w:p>
    <w:p w14:paraId="556CB481" w14:textId="77777777" w:rsidR="00AC65FE" w:rsidRPr="00EE089C" w:rsidRDefault="00AC65FE" w:rsidP="00AC65FE">
      <w:pPr>
        <w:spacing w:after="0" w:line="240" w:lineRule="auto"/>
        <w:rPr>
          <w:rFonts w:ascii="Arial Narrow" w:hAnsi="Arial Narrow" w:cs="Times New Roman"/>
          <w:color w:val="000000" w:themeColor="text1"/>
        </w:rPr>
      </w:pPr>
    </w:p>
    <w:p w14:paraId="4655A0DD" w14:textId="77777777" w:rsidR="00AC65FE" w:rsidRPr="00EE089C" w:rsidRDefault="00AC65FE" w:rsidP="00AC65FE">
      <w:pPr>
        <w:spacing w:after="0" w:line="240" w:lineRule="auto"/>
        <w:rPr>
          <w:rFonts w:ascii="Arial Narrow" w:hAnsi="Arial Narrow" w:cs="Times New Roman"/>
          <w:color w:val="000000" w:themeColor="text1"/>
        </w:rPr>
      </w:pPr>
    </w:p>
    <w:p w14:paraId="5E091C9E" w14:textId="77777777" w:rsidR="00AC65FE" w:rsidRPr="00EE089C" w:rsidRDefault="00AC65FE" w:rsidP="00AC65FE">
      <w:pPr>
        <w:autoSpaceDE w:val="0"/>
        <w:autoSpaceDN w:val="0"/>
        <w:spacing w:after="0" w:line="240" w:lineRule="auto"/>
        <w:rPr>
          <w:rFonts w:ascii="Arial Narrow" w:hAnsi="Arial Narrow" w:cs="Arial"/>
          <w:color w:val="000000" w:themeColor="text1"/>
          <w:szCs w:val="24"/>
          <w:lang w:eastAsia="es-CO"/>
        </w:rPr>
      </w:pPr>
      <w:r w:rsidRPr="00EE089C">
        <w:rPr>
          <w:rFonts w:ascii="Arial Narrow" w:hAnsi="Arial Narrow" w:cs="Arial"/>
          <w:color w:val="000000" w:themeColor="text1"/>
          <w:szCs w:val="24"/>
          <w:lang w:eastAsia="es-CO"/>
        </w:rPr>
        <w:t xml:space="preserve">____________________________ ____________________ </w:t>
      </w:r>
    </w:p>
    <w:p w14:paraId="1E9BCD8A" w14:textId="77777777" w:rsidR="00AC65FE" w:rsidRPr="00EE089C" w:rsidRDefault="00AC65FE" w:rsidP="00AC65FE">
      <w:pPr>
        <w:autoSpaceDE w:val="0"/>
        <w:autoSpaceDN w:val="0"/>
        <w:spacing w:after="0" w:line="240" w:lineRule="auto"/>
        <w:rPr>
          <w:rFonts w:ascii="Arial Narrow" w:hAnsi="Arial Narrow" w:cs="Arial"/>
          <w:color w:val="000000" w:themeColor="text1"/>
          <w:szCs w:val="24"/>
          <w:lang w:eastAsia="es-CO"/>
        </w:rPr>
      </w:pPr>
      <w:r w:rsidRPr="00EE089C">
        <w:rPr>
          <w:rFonts w:ascii="Arial Narrow" w:hAnsi="Arial Narrow" w:cs="Arial"/>
          <w:color w:val="000000" w:themeColor="text1"/>
          <w:szCs w:val="24"/>
          <w:lang w:eastAsia="es-CO"/>
        </w:rPr>
        <w:t xml:space="preserve">Firma APODERADO </w:t>
      </w:r>
    </w:p>
    <w:p w14:paraId="5A28EF70" w14:textId="77777777" w:rsidR="00AC65FE" w:rsidRPr="00EE089C" w:rsidRDefault="00AC65FE" w:rsidP="00AC65FE">
      <w:pPr>
        <w:autoSpaceDE w:val="0"/>
        <w:autoSpaceDN w:val="0"/>
        <w:spacing w:after="0" w:line="240" w:lineRule="auto"/>
        <w:rPr>
          <w:rFonts w:ascii="Arial Narrow" w:hAnsi="Arial Narrow" w:cs="Arial"/>
          <w:color w:val="000000" w:themeColor="text1"/>
          <w:szCs w:val="24"/>
          <w:lang w:eastAsia="es-CO"/>
        </w:rPr>
      </w:pPr>
      <w:r w:rsidRPr="00EE089C">
        <w:rPr>
          <w:rFonts w:ascii="Arial Narrow" w:hAnsi="Arial Narrow" w:cs="Arial"/>
          <w:color w:val="000000" w:themeColor="text1"/>
          <w:szCs w:val="24"/>
          <w:lang w:eastAsia="es-CO"/>
        </w:rPr>
        <w:t xml:space="preserve">Nombre: </w:t>
      </w:r>
    </w:p>
    <w:p w14:paraId="6F768063" w14:textId="77777777" w:rsidR="00AC65FE" w:rsidRPr="00EE089C" w:rsidRDefault="00AC65FE" w:rsidP="00AC65FE">
      <w:pPr>
        <w:autoSpaceDE w:val="0"/>
        <w:autoSpaceDN w:val="0"/>
        <w:spacing w:after="0" w:line="240" w:lineRule="auto"/>
        <w:rPr>
          <w:rFonts w:ascii="Arial Narrow" w:hAnsi="Arial Narrow" w:cs="Arial"/>
          <w:b/>
          <w:color w:val="000000" w:themeColor="text1"/>
          <w:szCs w:val="24"/>
          <w:lang w:eastAsia="es-CO"/>
        </w:rPr>
      </w:pPr>
      <w:r w:rsidRPr="00EE089C">
        <w:rPr>
          <w:rFonts w:ascii="Arial Narrow" w:hAnsi="Arial Narrow" w:cs="Arial"/>
          <w:color w:val="000000" w:themeColor="text1"/>
          <w:szCs w:val="24"/>
          <w:lang w:eastAsia="es-CO"/>
        </w:rPr>
        <w:t>Documento:</w:t>
      </w:r>
    </w:p>
    <w:p w14:paraId="30285AF7"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736791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FD04C83"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513F95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A501C9F"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E66E032"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BB3AF3D"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77567F2A"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C595D73"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B62F3E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E33805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58CF75E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9E9FE4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0CC8C7D"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2364EB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876518A"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E0968DB"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5FA7B417"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33CAFCD"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688895B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0E8C33B2"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7E23088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10B0461"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EB3AEEB"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0E4A3142"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F507A2E"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5D6C224E"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86D043F"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948ACAB"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6414F66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33DEF44"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A10C45E"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004A1AA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5EC22C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EFDE330"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t>FORMULARIO No. 9</w:t>
      </w:r>
    </w:p>
    <w:p w14:paraId="2D017C95"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t>DECLARACIÓN DE INHABILIDADES E INCOMPATIBILIDADES</w:t>
      </w:r>
    </w:p>
    <w:p w14:paraId="2D15394C" w14:textId="77777777" w:rsidR="00AC65FE" w:rsidRPr="00EE089C" w:rsidRDefault="00AC65FE" w:rsidP="00AC65FE">
      <w:pPr>
        <w:spacing w:after="0" w:line="240" w:lineRule="auto"/>
        <w:contextualSpacing/>
        <w:jc w:val="center"/>
        <w:rPr>
          <w:rFonts w:ascii="Arial Narrow" w:hAnsi="Arial Narrow" w:cs="Arial"/>
          <w:b/>
          <w:color w:val="000000" w:themeColor="text1"/>
        </w:rPr>
      </w:pPr>
    </w:p>
    <w:p w14:paraId="2243D1EF" w14:textId="77777777" w:rsidR="00AC65FE" w:rsidRPr="00EE089C" w:rsidRDefault="00AC65FE" w:rsidP="00AC65FE">
      <w:pPr>
        <w:spacing w:after="0" w:line="240" w:lineRule="auto"/>
        <w:jc w:val="both"/>
        <w:rPr>
          <w:rFonts w:ascii="Arial Narrow" w:hAnsi="Arial Narrow" w:cs="Times New Roman"/>
          <w:color w:val="000000" w:themeColor="text1"/>
        </w:rPr>
      </w:pPr>
      <w:r w:rsidRPr="00EE089C">
        <w:rPr>
          <w:rFonts w:ascii="Arial Narrow" w:hAnsi="Arial Narrow" w:cs="Times New Roman"/>
          <w:color w:val="000000" w:themeColor="text1"/>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ED96F94" w14:textId="77777777" w:rsidR="00AC65FE" w:rsidRPr="00EE089C" w:rsidRDefault="00AC65FE" w:rsidP="00AC65FE">
      <w:pPr>
        <w:spacing w:after="0" w:line="240" w:lineRule="auto"/>
        <w:ind w:left="567"/>
        <w:jc w:val="both"/>
        <w:rPr>
          <w:rFonts w:ascii="Arial Narrow" w:hAnsi="Arial Narrow" w:cs="Times New Roman"/>
          <w:color w:val="000000" w:themeColor="text1"/>
        </w:rPr>
      </w:pPr>
      <w:r w:rsidRPr="00EE089C">
        <w:rPr>
          <w:rFonts w:ascii="Arial Narrow" w:hAnsi="Arial Narrow" w:cs="Times New Roman"/>
          <w:color w:val="000000" w:themeColor="text1"/>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2021, 2022, 2023, 2024 y lo trascurrido del año 2025. </w:t>
      </w:r>
    </w:p>
    <w:p w14:paraId="169A4B9F" w14:textId="77777777" w:rsidR="00AC65FE" w:rsidRPr="00EE089C" w:rsidRDefault="00AC65FE" w:rsidP="00AC65FE">
      <w:pPr>
        <w:spacing w:after="0" w:line="240" w:lineRule="auto"/>
        <w:ind w:left="567"/>
        <w:jc w:val="both"/>
        <w:rPr>
          <w:rFonts w:ascii="Arial Narrow" w:hAnsi="Arial Narrow" w:cs="Times New Roman"/>
          <w:color w:val="000000" w:themeColor="text1"/>
        </w:rPr>
      </w:pPr>
      <w:r w:rsidRPr="00EE089C">
        <w:rPr>
          <w:rFonts w:ascii="Arial Narrow" w:hAnsi="Arial Narrow" w:cs="Times New Roman"/>
          <w:color w:val="000000" w:themeColor="text1"/>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EE089C">
        <w:rPr>
          <w:rFonts w:ascii="Arial Narrow" w:hAnsi="Arial Narrow" w:cs="Arial Narrow"/>
          <w:color w:val="000000" w:themeColor="text1"/>
        </w:rPr>
        <w:t>í</w:t>
      </w:r>
      <w:r w:rsidRPr="00EE089C">
        <w:rPr>
          <w:rFonts w:ascii="Arial Narrow" w:hAnsi="Arial Narrow" w:cs="Times New Roman"/>
          <w:color w:val="000000" w:themeColor="text1"/>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3853D7D9" w14:textId="77777777" w:rsidR="00AC65FE" w:rsidRPr="00EE089C" w:rsidRDefault="00AC65FE" w:rsidP="00AC65FE">
      <w:pPr>
        <w:spacing w:after="0" w:line="240" w:lineRule="auto"/>
        <w:ind w:left="567"/>
        <w:jc w:val="both"/>
        <w:rPr>
          <w:rFonts w:ascii="Arial Narrow" w:hAnsi="Arial Narrow" w:cs="Times New Roman"/>
          <w:color w:val="000000" w:themeColor="text1"/>
        </w:rPr>
      </w:pPr>
      <w:r w:rsidRPr="00EE089C">
        <w:rPr>
          <w:rFonts w:ascii="Arial Narrow" w:hAnsi="Arial Narrow" w:cs="Times New Roman"/>
          <w:color w:val="000000" w:themeColor="text1"/>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38C6572" w14:textId="77777777" w:rsidR="00AC65FE" w:rsidRPr="00EE089C" w:rsidRDefault="00AC65FE" w:rsidP="00AC65FE">
      <w:pPr>
        <w:spacing w:after="0" w:line="240" w:lineRule="auto"/>
        <w:rPr>
          <w:rFonts w:ascii="Arial Narrow" w:hAnsi="Arial Narrow" w:cs="Times New Roman"/>
          <w:color w:val="000000" w:themeColor="text1"/>
        </w:rPr>
      </w:pPr>
      <w:r w:rsidRPr="00EE089C">
        <w:rPr>
          <w:rFonts w:ascii="Arial Narrow" w:hAnsi="Arial Narrow" w:cs="Times New Roman"/>
          <w:color w:val="000000" w:themeColor="text1"/>
        </w:rPr>
        <w:t xml:space="preserve">La presente declaración es prestada bajo la gravedad de juramento. </w:t>
      </w:r>
    </w:p>
    <w:p w14:paraId="3C1C7013" w14:textId="77777777" w:rsidR="00AC65FE" w:rsidRPr="00EE089C" w:rsidRDefault="00AC65FE" w:rsidP="00AC65FE">
      <w:pPr>
        <w:spacing w:after="0" w:line="240" w:lineRule="auto"/>
        <w:rPr>
          <w:rFonts w:ascii="Arial Narrow" w:hAnsi="Arial Narrow" w:cs="Times New Roman"/>
          <w:color w:val="000000" w:themeColor="text1"/>
        </w:rPr>
      </w:pPr>
    </w:p>
    <w:p w14:paraId="2A046271" w14:textId="77777777" w:rsidR="00AC65FE" w:rsidRPr="00EE089C" w:rsidRDefault="00AC65FE" w:rsidP="00AC65FE">
      <w:pPr>
        <w:spacing w:after="0" w:line="240" w:lineRule="auto"/>
        <w:rPr>
          <w:rFonts w:ascii="Arial Narrow" w:hAnsi="Arial Narrow" w:cs="Times New Roman"/>
          <w:color w:val="000000" w:themeColor="text1"/>
        </w:rPr>
      </w:pPr>
      <w:r w:rsidRPr="00EE089C">
        <w:rPr>
          <w:rFonts w:ascii="Arial Narrow" w:hAnsi="Arial Narrow" w:cs="Times New Roman"/>
          <w:color w:val="000000" w:themeColor="text1"/>
        </w:rPr>
        <w:t>____________________________</w:t>
      </w:r>
      <w:r w:rsidRPr="00EE089C">
        <w:rPr>
          <w:rFonts w:ascii="Arial Narrow" w:hAnsi="Arial Narrow" w:cs="Times New Roman"/>
          <w:color w:val="000000" w:themeColor="text1"/>
        </w:rPr>
        <w:tab/>
      </w:r>
      <w:r w:rsidRPr="00EE089C">
        <w:rPr>
          <w:rFonts w:ascii="Arial Narrow" w:hAnsi="Arial Narrow" w:cs="Times New Roman"/>
          <w:color w:val="000000" w:themeColor="text1"/>
        </w:rPr>
        <w:tab/>
      </w:r>
      <w:r w:rsidRPr="00EE089C">
        <w:rPr>
          <w:rFonts w:ascii="Arial Narrow" w:hAnsi="Arial Narrow" w:cs="Times New Roman"/>
          <w:color w:val="000000" w:themeColor="text1"/>
        </w:rPr>
        <w:tab/>
        <w:t xml:space="preserve"> </w:t>
      </w:r>
      <w:r w:rsidRPr="00EE089C">
        <w:rPr>
          <w:rFonts w:ascii="Arial Narrow" w:hAnsi="Arial Narrow" w:cs="Times New Roman"/>
          <w:color w:val="000000" w:themeColor="text1"/>
        </w:rPr>
        <w:tab/>
        <w:t xml:space="preserve">____________________ </w:t>
      </w:r>
    </w:p>
    <w:p w14:paraId="05416537" w14:textId="77777777" w:rsidR="00AC65FE" w:rsidRPr="00EE089C" w:rsidRDefault="00AC65FE" w:rsidP="00AC65FE">
      <w:pPr>
        <w:spacing w:after="0" w:line="240" w:lineRule="auto"/>
        <w:jc w:val="both"/>
        <w:rPr>
          <w:rFonts w:ascii="Arial Narrow" w:hAnsi="Arial Narrow" w:cs="Arial"/>
          <w:b/>
          <w:color w:val="000000" w:themeColor="text1"/>
        </w:rPr>
      </w:pPr>
      <w:r w:rsidRPr="00EE089C">
        <w:rPr>
          <w:rFonts w:ascii="Arial Narrow" w:hAnsi="Arial Narrow" w:cs="Times New Roman"/>
          <w:color w:val="000000" w:themeColor="text1"/>
        </w:rPr>
        <w:t xml:space="preserve">Firma Representante legal </w:t>
      </w:r>
      <w:r w:rsidRPr="00EE089C">
        <w:rPr>
          <w:rFonts w:ascii="Arial Narrow" w:hAnsi="Arial Narrow" w:cs="Times New Roman"/>
          <w:color w:val="000000" w:themeColor="text1"/>
        </w:rPr>
        <w:tab/>
      </w:r>
      <w:r w:rsidRPr="00EE089C">
        <w:rPr>
          <w:rFonts w:ascii="Arial Narrow" w:hAnsi="Arial Narrow" w:cs="Times New Roman"/>
          <w:color w:val="000000" w:themeColor="text1"/>
        </w:rPr>
        <w:tab/>
        <w:t xml:space="preserve">y/o </w:t>
      </w:r>
      <w:r w:rsidRPr="00EE089C">
        <w:rPr>
          <w:rFonts w:ascii="Arial Narrow" w:hAnsi="Arial Narrow" w:cs="Times New Roman"/>
          <w:color w:val="000000" w:themeColor="text1"/>
        </w:rPr>
        <w:tab/>
      </w:r>
      <w:r w:rsidRPr="00EE089C">
        <w:rPr>
          <w:rFonts w:ascii="Arial Narrow" w:hAnsi="Arial Narrow" w:cs="Times New Roman"/>
          <w:color w:val="000000" w:themeColor="text1"/>
        </w:rPr>
        <w:tab/>
        <w:t>Firma del APODERADO</w:t>
      </w:r>
    </w:p>
    <w:p w14:paraId="38D4B27E"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52D05880"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1DE0005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3579DB4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1EDE0C2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4786354D"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4CB9D1F9"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4A13180A"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3CBF43EB"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282A7FB"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7CA30341"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2B796BB"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581E298C"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182CC0B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7EB248D"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62E5DB6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FORMULARIO No. 10</w:t>
      </w:r>
    </w:p>
    <w:p w14:paraId="2720239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MINISTERIO DE DEFENSA NACIONAL</w:t>
      </w:r>
    </w:p>
    <w:p w14:paraId="170231C6"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DATOS BÁSICOS BENEFICIARIO CUENTA SIIF</w:t>
      </w:r>
    </w:p>
    <w:p w14:paraId="4A3C2B35"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152658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510D9447" w14:textId="77777777" w:rsidR="00AC65FE" w:rsidRPr="00EE089C" w:rsidRDefault="00AC65FE" w:rsidP="00AC65FE">
      <w:pPr>
        <w:spacing w:after="0" w:line="240" w:lineRule="auto"/>
        <w:jc w:val="both"/>
        <w:rPr>
          <w:rFonts w:ascii="Arial" w:eastAsia="Times New Roman" w:hAnsi="Arial" w:cs="Arial"/>
          <w:bCs/>
          <w:color w:val="000000" w:themeColor="text1"/>
          <w:sz w:val="20"/>
          <w:szCs w:val="20"/>
          <w:lang w:val="es-ES" w:eastAsia="es-ES"/>
        </w:rPr>
      </w:pPr>
      <w:r w:rsidRPr="00EE089C">
        <w:rPr>
          <w:rFonts w:ascii="Arial" w:eastAsia="Times New Roman" w:hAnsi="Arial" w:cs="Arial"/>
          <w:b/>
          <w:bCs/>
          <w:color w:val="000000" w:themeColor="text1"/>
          <w:sz w:val="20"/>
          <w:szCs w:val="20"/>
          <w:lang w:val="es-ES" w:eastAsia="es-ES"/>
        </w:rPr>
        <w:t>CIUDAD:</w:t>
      </w:r>
      <w:r w:rsidRPr="00EE089C">
        <w:rPr>
          <w:rFonts w:ascii="Arial" w:eastAsia="Times New Roman" w:hAnsi="Arial" w:cs="Arial"/>
          <w:b/>
          <w:bCs/>
          <w:color w:val="000000" w:themeColor="text1"/>
          <w:sz w:val="20"/>
          <w:szCs w:val="20"/>
          <w:lang w:val="es-ES" w:eastAsia="es-ES"/>
        </w:rPr>
        <w:tab/>
      </w:r>
      <w:r w:rsidRPr="00EE089C">
        <w:rPr>
          <w:rFonts w:ascii="Arial" w:eastAsia="Times New Roman" w:hAnsi="Arial" w:cs="Arial"/>
          <w:bCs/>
          <w:color w:val="000000" w:themeColor="text1"/>
          <w:sz w:val="20"/>
          <w:szCs w:val="20"/>
          <w:lang w:val="es-ES" w:eastAsia="es-ES"/>
        </w:rPr>
        <w:t xml:space="preserve"> ______________</w:t>
      </w:r>
      <w:r w:rsidRPr="00EE089C">
        <w:rPr>
          <w:rFonts w:ascii="Arial" w:eastAsia="Times New Roman" w:hAnsi="Arial" w:cs="Arial"/>
          <w:bCs/>
          <w:color w:val="000000" w:themeColor="text1"/>
          <w:sz w:val="20"/>
          <w:szCs w:val="20"/>
          <w:lang w:val="es-ES" w:eastAsia="es-ES"/>
        </w:rPr>
        <w:tab/>
      </w:r>
      <w:r w:rsidRPr="00EE089C">
        <w:rPr>
          <w:rFonts w:ascii="Arial" w:eastAsia="Times New Roman" w:hAnsi="Arial" w:cs="Arial"/>
          <w:b/>
          <w:bCs/>
          <w:color w:val="000000" w:themeColor="text1"/>
          <w:sz w:val="20"/>
          <w:szCs w:val="20"/>
          <w:lang w:val="es-ES" w:eastAsia="es-ES"/>
        </w:rPr>
        <w:t>FECHA:</w:t>
      </w:r>
      <w:r w:rsidRPr="00EE089C">
        <w:rPr>
          <w:rFonts w:ascii="Arial" w:eastAsia="Times New Roman" w:hAnsi="Arial" w:cs="Arial"/>
          <w:b/>
          <w:bCs/>
          <w:color w:val="000000" w:themeColor="text1"/>
          <w:sz w:val="20"/>
          <w:szCs w:val="20"/>
          <w:lang w:val="es-ES" w:eastAsia="es-ES"/>
        </w:rPr>
        <w:tab/>
        <w:t>________________________</w:t>
      </w:r>
    </w:p>
    <w:p w14:paraId="10FE566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Me permito certificar la siguiente información con el fin de ser incluida en el Sistema Integrado de Información Financiera SIIF – Nación </w:t>
      </w:r>
    </w:p>
    <w:p w14:paraId="0844FD2B" w14:textId="77777777" w:rsidR="00AC65FE" w:rsidRPr="00EE089C" w:rsidRDefault="00AC65FE" w:rsidP="00AC65FE">
      <w:pPr>
        <w:autoSpaceDE w:val="0"/>
        <w:autoSpaceDN w:val="0"/>
        <w:spacing w:after="0" w:line="240" w:lineRule="auto"/>
        <w:rPr>
          <w:rFonts w:ascii="Arial Narrow" w:hAnsi="Arial Narrow" w:cs="Arial"/>
          <w:color w:val="000000" w:themeColor="text1"/>
          <w:u w:val="single"/>
          <w:lang w:val="es-ES" w:eastAsia="es-CO"/>
        </w:rPr>
      </w:pPr>
    </w:p>
    <w:p w14:paraId="59B10EFF"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r w:rsidRPr="00EE089C">
        <w:rPr>
          <w:rFonts w:ascii="Arial Narrow" w:hAnsi="Arial Narrow" w:cs="Arial"/>
          <w:b/>
          <w:color w:val="000000" w:themeColor="text1"/>
          <w:lang w:val="es-ES" w:eastAsia="es-CO"/>
        </w:rPr>
        <w:t xml:space="preserve">DATOS PERSONA NATURAL Y/O JURÍDICA (Beneficiario) </w:t>
      </w:r>
    </w:p>
    <w:p w14:paraId="78992533"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p>
    <w:p w14:paraId="26350A31" w14:textId="77777777" w:rsidR="00AC65FE" w:rsidRPr="00EE089C" w:rsidRDefault="00AC65FE" w:rsidP="00AC65FE">
      <w:pPr>
        <w:autoSpaceDE w:val="0"/>
        <w:autoSpaceDN w:val="0"/>
        <w:spacing w:after="0" w:line="240" w:lineRule="auto"/>
        <w:rPr>
          <w:rFonts w:ascii="Arial Narrow" w:hAnsi="Arial Narrow" w:cs="Arial"/>
          <w:color w:val="000000" w:themeColor="text1"/>
          <w:u w:val="single"/>
          <w:lang w:val="es-ES" w:eastAsia="es-CO"/>
        </w:rPr>
      </w:pPr>
      <w:r w:rsidRPr="00EE089C">
        <w:rPr>
          <w:rFonts w:ascii="Arial Narrow" w:hAnsi="Arial Narrow" w:cs="Arial"/>
          <w:b/>
          <w:color w:val="000000" w:themeColor="text1"/>
          <w:lang w:val="es-ES" w:eastAsia="es-CO"/>
        </w:rPr>
        <w:t>Nombre o Razón Social: _______________________________________</w:t>
      </w:r>
    </w:p>
    <w:p w14:paraId="5BD4CC9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EE089C" w:rsidRPr="00EE089C" w14:paraId="14BBC2A1" w14:textId="77777777" w:rsidTr="00A00243">
        <w:trPr>
          <w:trHeight w:val="153"/>
        </w:trPr>
        <w:tc>
          <w:tcPr>
            <w:tcW w:w="1681" w:type="pct"/>
            <w:tcBorders>
              <w:top w:val="nil"/>
              <w:left w:val="nil"/>
              <w:bottom w:val="nil"/>
            </w:tcBorders>
            <w:vAlign w:val="center"/>
          </w:tcPr>
          <w:p w14:paraId="0DB9D86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Cedula de Ciudadanía:</w:t>
            </w:r>
          </w:p>
        </w:tc>
        <w:tc>
          <w:tcPr>
            <w:tcW w:w="375" w:type="pct"/>
            <w:vAlign w:val="center"/>
          </w:tcPr>
          <w:p w14:paraId="2DAFEAE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top w:val="single" w:sz="4" w:space="0" w:color="auto"/>
              <w:right w:val="single" w:sz="4" w:space="0" w:color="auto"/>
            </w:tcBorders>
            <w:vAlign w:val="center"/>
          </w:tcPr>
          <w:p w14:paraId="50D40ABE"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71ACFEE6"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0FCA8ED3" w14:textId="77777777" w:rsidTr="00A00243">
        <w:tc>
          <w:tcPr>
            <w:tcW w:w="1681" w:type="pct"/>
            <w:tcBorders>
              <w:top w:val="nil"/>
              <w:left w:val="nil"/>
              <w:bottom w:val="nil"/>
            </w:tcBorders>
            <w:vAlign w:val="center"/>
          </w:tcPr>
          <w:p w14:paraId="022664BF"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Cedula Extranjería:</w:t>
            </w:r>
          </w:p>
        </w:tc>
        <w:tc>
          <w:tcPr>
            <w:tcW w:w="375" w:type="pct"/>
            <w:vAlign w:val="center"/>
          </w:tcPr>
          <w:p w14:paraId="15F3A717"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3F5DDD9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0F0A0E1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79E22E2B" w14:textId="77777777" w:rsidTr="00A00243">
        <w:tc>
          <w:tcPr>
            <w:tcW w:w="1681" w:type="pct"/>
            <w:tcBorders>
              <w:top w:val="nil"/>
              <w:left w:val="nil"/>
              <w:bottom w:val="nil"/>
            </w:tcBorders>
            <w:vAlign w:val="center"/>
          </w:tcPr>
          <w:p w14:paraId="68D5F6A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roofErr w:type="spellStart"/>
            <w:r w:rsidRPr="00EE089C">
              <w:rPr>
                <w:rFonts w:ascii="Arial Narrow" w:hAnsi="Arial Narrow" w:cs="Arial"/>
                <w:color w:val="000000" w:themeColor="text1"/>
                <w:lang w:val="es-ES" w:eastAsia="es-CO"/>
              </w:rPr>
              <w:t>Nit</w:t>
            </w:r>
            <w:proofErr w:type="spellEnd"/>
            <w:r w:rsidRPr="00EE089C">
              <w:rPr>
                <w:rFonts w:ascii="Arial Narrow" w:hAnsi="Arial Narrow" w:cs="Arial"/>
                <w:color w:val="000000" w:themeColor="text1"/>
                <w:lang w:val="es-ES" w:eastAsia="es-CO"/>
              </w:rPr>
              <w:t xml:space="preserve"> Persona Jurídica:</w:t>
            </w:r>
          </w:p>
        </w:tc>
        <w:tc>
          <w:tcPr>
            <w:tcW w:w="375" w:type="pct"/>
            <w:vAlign w:val="center"/>
          </w:tcPr>
          <w:p w14:paraId="7364B291"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79236A9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5EBC53A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307A4661" w14:textId="77777777" w:rsidTr="00A00243">
        <w:tc>
          <w:tcPr>
            <w:tcW w:w="1681" w:type="pct"/>
            <w:tcBorders>
              <w:top w:val="nil"/>
              <w:left w:val="nil"/>
              <w:bottom w:val="nil"/>
            </w:tcBorders>
            <w:vAlign w:val="center"/>
          </w:tcPr>
          <w:p w14:paraId="7512152A"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roofErr w:type="spellStart"/>
            <w:r w:rsidRPr="00EE089C">
              <w:rPr>
                <w:rFonts w:ascii="Arial Narrow" w:hAnsi="Arial Narrow" w:cs="Arial"/>
                <w:color w:val="000000" w:themeColor="text1"/>
                <w:lang w:val="es-ES" w:eastAsia="es-CO"/>
              </w:rPr>
              <w:t>Nit</w:t>
            </w:r>
            <w:proofErr w:type="spellEnd"/>
            <w:r w:rsidRPr="00EE089C">
              <w:rPr>
                <w:rFonts w:ascii="Arial Narrow" w:hAnsi="Arial Narrow" w:cs="Arial"/>
                <w:color w:val="000000" w:themeColor="text1"/>
                <w:lang w:val="es-ES" w:eastAsia="es-CO"/>
              </w:rPr>
              <w:t xml:space="preserve"> Persona Natural:</w:t>
            </w:r>
          </w:p>
        </w:tc>
        <w:tc>
          <w:tcPr>
            <w:tcW w:w="375" w:type="pct"/>
            <w:vAlign w:val="center"/>
          </w:tcPr>
          <w:p w14:paraId="51C2DBAD"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3B725995"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single" w:sz="4" w:space="0" w:color="auto"/>
              <w:right w:val="nil"/>
            </w:tcBorders>
          </w:tcPr>
          <w:p w14:paraId="2CE38BE3"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49F1A4EB" w14:textId="77777777" w:rsidTr="00A00243">
        <w:tc>
          <w:tcPr>
            <w:tcW w:w="1681" w:type="pct"/>
            <w:tcBorders>
              <w:top w:val="nil"/>
              <w:left w:val="nil"/>
              <w:bottom w:val="nil"/>
            </w:tcBorders>
            <w:vAlign w:val="center"/>
          </w:tcPr>
          <w:p w14:paraId="5DEAB29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Otro Tipo de Documento</w:t>
            </w:r>
          </w:p>
        </w:tc>
        <w:tc>
          <w:tcPr>
            <w:tcW w:w="375" w:type="pct"/>
            <w:vAlign w:val="center"/>
          </w:tcPr>
          <w:p w14:paraId="0FD1D29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7F882013"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14:paraId="24436E7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Cuál?</w:t>
            </w:r>
          </w:p>
        </w:tc>
      </w:tr>
      <w:tr w:rsidR="00EE089C" w:rsidRPr="00EE089C" w14:paraId="7AC038AB" w14:textId="77777777" w:rsidTr="00A00243">
        <w:trPr>
          <w:trHeight w:val="156"/>
        </w:trPr>
        <w:tc>
          <w:tcPr>
            <w:tcW w:w="1681" w:type="pct"/>
            <w:tcBorders>
              <w:top w:val="nil"/>
              <w:left w:val="nil"/>
              <w:bottom w:val="nil"/>
            </w:tcBorders>
            <w:vAlign w:val="center"/>
          </w:tcPr>
          <w:p w14:paraId="5650B57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Pasaporte :</w:t>
            </w:r>
          </w:p>
        </w:tc>
        <w:tc>
          <w:tcPr>
            <w:tcW w:w="375" w:type="pct"/>
            <w:vAlign w:val="center"/>
          </w:tcPr>
          <w:p w14:paraId="714E9E3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7018E48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single" w:sz="4" w:space="0" w:color="000000"/>
              <w:left w:val="single" w:sz="4" w:space="0" w:color="auto"/>
              <w:bottom w:val="nil"/>
              <w:right w:val="nil"/>
            </w:tcBorders>
          </w:tcPr>
          <w:p w14:paraId="0604A1CF"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AC65FE" w:rsidRPr="00EE089C" w14:paraId="67E1C6D3" w14:textId="77777777" w:rsidTr="00A00243">
        <w:tc>
          <w:tcPr>
            <w:tcW w:w="1681" w:type="pct"/>
            <w:tcBorders>
              <w:top w:val="nil"/>
              <w:left w:val="nil"/>
              <w:bottom w:val="nil"/>
            </w:tcBorders>
            <w:vAlign w:val="center"/>
          </w:tcPr>
          <w:p w14:paraId="3B4AFA5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Tarjeta de Identidad</w:t>
            </w:r>
          </w:p>
        </w:tc>
        <w:tc>
          <w:tcPr>
            <w:tcW w:w="375" w:type="pct"/>
            <w:vAlign w:val="center"/>
          </w:tcPr>
          <w:p w14:paraId="4672F67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4366B7D5"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56A7367A"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bl>
    <w:p w14:paraId="5B958B0E"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13048256"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Dirección: __ ________________________ _ </w:t>
      </w:r>
      <w:r w:rsidRPr="00EE089C">
        <w:rPr>
          <w:rFonts w:ascii="Arial Narrow" w:hAnsi="Arial Narrow" w:cs="Arial"/>
          <w:color w:val="000000" w:themeColor="text1"/>
          <w:lang w:val="es-ES" w:eastAsia="es-CO"/>
        </w:rPr>
        <w:tab/>
        <w:t xml:space="preserve">  Teléfono: _________________</w:t>
      </w:r>
      <w:r w:rsidRPr="00EE089C">
        <w:rPr>
          <w:rFonts w:ascii="Arial Narrow" w:hAnsi="Arial Narrow" w:cs="Arial"/>
          <w:color w:val="000000" w:themeColor="text1"/>
          <w:u w:val="single"/>
          <w:lang w:val="es-ES" w:eastAsia="es-CO"/>
        </w:rPr>
        <w:t>_</w:t>
      </w:r>
    </w:p>
    <w:p w14:paraId="2F08E673"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E- mail:</w:t>
      </w:r>
      <w:r w:rsidRPr="00EE089C">
        <w:rPr>
          <w:rFonts w:ascii="Arial Narrow" w:hAnsi="Arial Narrow" w:cs="Arial"/>
          <w:color w:val="000000" w:themeColor="text1"/>
          <w:lang w:val="es-ES" w:eastAsia="es-CO"/>
        </w:rPr>
        <w:tab/>
        <w:t>_ __________________________________________   Fax: ____________________</w:t>
      </w:r>
    </w:p>
    <w:p w14:paraId="037D8F0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Departamento: ___________________</w:t>
      </w:r>
      <w:r w:rsidRPr="00EE089C">
        <w:rPr>
          <w:rFonts w:ascii="Arial Narrow" w:hAnsi="Arial Narrow" w:cs="Arial"/>
          <w:color w:val="000000" w:themeColor="text1"/>
          <w:lang w:val="es-ES" w:eastAsia="es-CO"/>
        </w:rPr>
        <w:tab/>
        <w:t xml:space="preserve">  Ciudad: __________________ </w:t>
      </w:r>
      <w:r w:rsidRPr="00EE089C">
        <w:rPr>
          <w:rFonts w:ascii="Arial Narrow" w:hAnsi="Arial Narrow" w:cs="Arial"/>
          <w:color w:val="000000" w:themeColor="text1"/>
          <w:lang w:val="es-ES" w:eastAsia="es-CO"/>
        </w:rPr>
        <w:tab/>
        <w:t>Municipio: ________________</w:t>
      </w:r>
      <w:r w:rsidRPr="00EE089C">
        <w:rPr>
          <w:rFonts w:ascii="Arial Narrow" w:hAnsi="Arial Narrow" w:cs="Arial"/>
          <w:color w:val="000000" w:themeColor="text1"/>
          <w:u w:val="single"/>
          <w:lang w:val="es-ES" w:eastAsia="es-CO"/>
        </w:rPr>
        <w:t>.</w:t>
      </w:r>
    </w:p>
    <w:p w14:paraId="02E439A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Denominación de la cuenta: </w:t>
      </w:r>
      <w:r w:rsidRPr="00EE089C">
        <w:rPr>
          <w:rFonts w:ascii="Arial Narrow" w:hAnsi="Arial Narrow" w:cs="Arial"/>
          <w:color w:val="000000" w:themeColor="text1"/>
          <w:lang w:val="es-ES" w:eastAsia="es-CO"/>
        </w:rPr>
        <w:tab/>
        <w:t xml:space="preserve">Corriente </w:t>
      </w:r>
      <w:r w:rsidRPr="00EE089C">
        <w:rPr>
          <w:rFonts w:ascii="Arial Narrow" w:hAnsi="Arial Narrow" w:cs="Arial"/>
          <w:color w:val="000000" w:themeColor="text1"/>
          <w:lang w:val="es-ES" w:eastAsia="es-CO"/>
        </w:rPr>
        <w:tab/>
        <w:t>______</w:t>
      </w:r>
      <w:r w:rsidRPr="00EE089C">
        <w:rPr>
          <w:rFonts w:ascii="Arial Narrow" w:hAnsi="Arial Narrow" w:cs="Arial"/>
          <w:i/>
          <w:color w:val="000000" w:themeColor="text1"/>
          <w:u w:val="single"/>
          <w:lang w:val="es-ES" w:eastAsia="es-CO"/>
        </w:rPr>
        <w:t xml:space="preserve"> </w:t>
      </w:r>
      <w:r w:rsidRPr="00EE089C">
        <w:rPr>
          <w:rFonts w:ascii="Arial Narrow" w:hAnsi="Arial Narrow" w:cs="Arial"/>
          <w:color w:val="000000" w:themeColor="text1"/>
          <w:lang w:val="es-ES" w:eastAsia="es-CO"/>
        </w:rPr>
        <w:tab/>
      </w:r>
      <w:r w:rsidRPr="00EE089C">
        <w:rPr>
          <w:rFonts w:ascii="Arial Narrow" w:hAnsi="Arial Narrow" w:cs="Arial"/>
          <w:color w:val="000000" w:themeColor="text1"/>
          <w:lang w:val="es-ES" w:eastAsia="es-CO"/>
        </w:rPr>
        <w:tab/>
        <w:t>De Ahorros: ____</w:t>
      </w:r>
    </w:p>
    <w:p w14:paraId="0883EA00" w14:textId="77777777" w:rsidR="00AC65FE" w:rsidRPr="00EE089C" w:rsidRDefault="00AC65FE" w:rsidP="00AC65FE">
      <w:pPr>
        <w:autoSpaceDE w:val="0"/>
        <w:autoSpaceDN w:val="0"/>
        <w:spacing w:after="0" w:line="240" w:lineRule="auto"/>
        <w:rPr>
          <w:rFonts w:ascii="Arial Narrow" w:hAnsi="Arial Narrow" w:cs="Arial"/>
          <w:color w:val="000000" w:themeColor="text1"/>
          <w:sz w:val="20"/>
          <w:lang w:val="es-ES" w:eastAsia="es-CO"/>
        </w:rPr>
      </w:pPr>
      <w:r w:rsidRPr="00EE089C">
        <w:rPr>
          <w:rFonts w:ascii="Arial Narrow" w:hAnsi="Arial Narrow" w:cs="Arial"/>
          <w:b/>
          <w:color w:val="000000" w:themeColor="text1"/>
          <w:sz w:val="20"/>
          <w:lang w:val="es-ES" w:eastAsia="es-CO"/>
        </w:rPr>
        <w:t>NOTA 1:</w:t>
      </w:r>
      <w:r w:rsidRPr="00EE089C">
        <w:rPr>
          <w:rFonts w:ascii="Arial Narrow" w:hAnsi="Arial Narrow" w:cs="Arial"/>
          <w:color w:val="000000" w:themeColor="text1"/>
          <w:sz w:val="20"/>
          <w:lang w:val="es-ES" w:eastAsia="es-CO"/>
        </w:rPr>
        <w:t xml:space="preserve"> Adjuntar fotocopia legible: Cédula de Ciudadanía, RUT o Registro Cámara o documento equivalente.</w:t>
      </w:r>
    </w:p>
    <w:p w14:paraId="47B4B5ED"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7AB43135"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r w:rsidRPr="00EE089C">
        <w:rPr>
          <w:rFonts w:ascii="Arial Narrow" w:hAnsi="Arial Narrow" w:cs="Arial"/>
          <w:b/>
          <w:color w:val="000000" w:themeColor="text1"/>
          <w:lang w:val="es-ES" w:eastAsia="es-CO"/>
        </w:rPr>
        <w:t>DATOS DE LA ENTIDAD FINANCIERA:</w:t>
      </w:r>
    </w:p>
    <w:p w14:paraId="6DD0B34A"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p>
    <w:p w14:paraId="7A7B1398" w14:textId="77777777" w:rsidR="00AC65FE" w:rsidRPr="00EE089C" w:rsidRDefault="00AC65FE" w:rsidP="00AC65FE">
      <w:pPr>
        <w:autoSpaceDE w:val="0"/>
        <w:autoSpaceDN w:val="0"/>
        <w:spacing w:after="0" w:line="240" w:lineRule="auto"/>
        <w:rPr>
          <w:rFonts w:ascii="Arial Narrow" w:hAnsi="Arial Narrow" w:cs="Arial"/>
          <w:b/>
          <w:color w:val="000000" w:themeColor="text1"/>
          <w:lang w:eastAsia="es-CO"/>
        </w:rPr>
      </w:pPr>
      <w:r w:rsidRPr="00EE089C">
        <w:rPr>
          <w:rFonts w:ascii="Arial Narrow" w:hAnsi="Arial Narrow" w:cs="Arial"/>
          <w:color w:val="000000" w:themeColor="text1"/>
          <w:lang w:val="es-ES" w:eastAsia="es-CO"/>
        </w:rPr>
        <w:t>Entidad Financiera</w:t>
      </w:r>
      <w:r w:rsidRPr="00EE089C">
        <w:rPr>
          <w:rFonts w:ascii="Arial Narrow" w:hAnsi="Arial Narrow" w:cs="Arial"/>
          <w:b/>
          <w:color w:val="000000" w:themeColor="text1"/>
          <w:lang w:val="es-ES" w:eastAsia="es-CO"/>
        </w:rPr>
        <w:t xml:space="preserve">: ______ </w:t>
      </w:r>
      <w:r w:rsidRPr="00EE089C">
        <w:rPr>
          <w:rFonts w:ascii="Arial Narrow" w:hAnsi="Arial Narrow" w:cs="Arial"/>
          <w:color w:val="000000" w:themeColor="text1"/>
          <w:lang w:val="es-ES" w:eastAsia="es-CO"/>
        </w:rPr>
        <w:t>Código</w:t>
      </w:r>
      <w:r w:rsidRPr="00EE089C">
        <w:rPr>
          <w:rFonts w:ascii="Arial Narrow" w:hAnsi="Arial Narrow" w:cs="Arial"/>
          <w:b/>
          <w:color w:val="000000" w:themeColor="text1"/>
          <w:lang w:val="es-ES" w:eastAsia="es-CO"/>
        </w:rPr>
        <w:t xml:space="preserve">: _________   </w:t>
      </w:r>
      <w:r w:rsidRPr="00EE089C">
        <w:rPr>
          <w:rFonts w:ascii="Arial Narrow" w:hAnsi="Arial Narrow" w:cs="Arial"/>
          <w:color w:val="000000" w:themeColor="text1"/>
          <w:lang w:eastAsia="es-CO"/>
        </w:rPr>
        <w:t>Sucursal:</w:t>
      </w:r>
      <w:r w:rsidRPr="00EE089C">
        <w:rPr>
          <w:rFonts w:ascii="Arial Narrow" w:hAnsi="Arial Narrow" w:cs="Arial"/>
          <w:b/>
          <w:color w:val="000000" w:themeColor="text1"/>
          <w:lang w:eastAsia="es-CO"/>
        </w:rPr>
        <w:t>________________</w:t>
      </w:r>
      <w:r w:rsidRPr="00EE089C">
        <w:rPr>
          <w:rFonts w:ascii="Arial Narrow" w:hAnsi="Arial Narrow" w:cs="Arial"/>
          <w:b/>
          <w:color w:val="000000" w:themeColor="text1"/>
          <w:lang w:eastAsia="es-CO"/>
        </w:rPr>
        <w:tab/>
      </w:r>
      <w:r w:rsidRPr="00EE089C">
        <w:rPr>
          <w:rFonts w:ascii="Arial Narrow" w:hAnsi="Arial Narrow" w:cs="Arial"/>
          <w:color w:val="000000" w:themeColor="text1"/>
          <w:lang w:eastAsia="es-CO"/>
        </w:rPr>
        <w:t>Ciudad</w:t>
      </w:r>
      <w:r w:rsidRPr="00EE089C">
        <w:rPr>
          <w:rFonts w:ascii="Arial Narrow" w:hAnsi="Arial Narrow" w:cs="Arial"/>
          <w:b/>
          <w:color w:val="000000" w:themeColor="text1"/>
          <w:lang w:eastAsia="es-CO"/>
        </w:rPr>
        <w:t xml:space="preserve">: </w:t>
      </w:r>
      <w:r w:rsidRPr="00EE089C">
        <w:rPr>
          <w:rFonts w:ascii="Arial Narrow" w:hAnsi="Arial Narrow" w:cs="Arial"/>
          <w:b/>
          <w:color w:val="000000" w:themeColor="text1"/>
          <w:lang w:eastAsia="es-CO"/>
        </w:rPr>
        <w:tab/>
        <w:t xml:space="preserve">________________ </w:t>
      </w:r>
    </w:p>
    <w:p w14:paraId="5EAB95D8" w14:textId="77777777" w:rsidR="00AC65FE" w:rsidRPr="00EE089C" w:rsidRDefault="00AC65FE" w:rsidP="00AC65FE">
      <w:pPr>
        <w:autoSpaceDE w:val="0"/>
        <w:autoSpaceDN w:val="0"/>
        <w:spacing w:after="0" w:line="240" w:lineRule="auto"/>
        <w:rPr>
          <w:rFonts w:ascii="Arial Narrow" w:hAnsi="Arial Narrow" w:cs="Arial"/>
          <w:b/>
          <w:color w:val="000000" w:themeColor="text1"/>
          <w:lang w:eastAsia="es-CO"/>
        </w:rPr>
      </w:pPr>
    </w:p>
    <w:p w14:paraId="77A06166"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Dirección: ________________Teléfono:_____________</w:t>
      </w:r>
      <w:r w:rsidRPr="00EE089C">
        <w:rPr>
          <w:rFonts w:ascii="Arial Narrow" w:hAnsi="Arial Narrow" w:cs="Arial"/>
          <w:color w:val="000000" w:themeColor="text1"/>
          <w:lang w:val="es-ES" w:eastAsia="es-CO"/>
        </w:rPr>
        <w:tab/>
        <w:t>Fax: _______________</w:t>
      </w:r>
    </w:p>
    <w:p w14:paraId="5EC56F67"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574FAB3E"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r w:rsidRPr="00EE089C">
        <w:rPr>
          <w:rFonts w:ascii="Arial Narrow" w:hAnsi="Arial Narrow" w:cs="Arial"/>
          <w:color w:val="000000" w:themeColor="text1"/>
          <w:lang w:val="es-ES" w:eastAsia="es-CO"/>
        </w:rPr>
        <w:t xml:space="preserve">Número de la Cuenta: </w:t>
      </w:r>
      <w:r w:rsidRPr="00EE089C">
        <w:rPr>
          <w:rFonts w:ascii="Arial Narrow" w:hAnsi="Arial Narrow" w:cs="Arial"/>
          <w:b/>
          <w:color w:val="000000" w:themeColor="text1"/>
          <w:lang w:val="es-ES" w:eastAsia="es-CO"/>
        </w:rPr>
        <w:t>_______________________</w:t>
      </w:r>
    </w:p>
    <w:p w14:paraId="266947C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2FF3B0D4" w14:textId="77777777" w:rsidR="00AC65FE" w:rsidRPr="00EE089C" w:rsidRDefault="00AC65FE" w:rsidP="00AC65FE">
      <w:pPr>
        <w:autoSpaceDE w:val="0"/>
        <w:autoSpaceDN w:val="0"/>
        <w:spacing w:after="0" w:line="240" w:lineRule="auto"/>
        <w:rPr>
          <w:rFonts w:ascii="Arial Narrow" w:hAnsi="Arial Narrow" w:cs="Arial"/>
          <w:color w:val="000000" w:themeColor="text1"/>
          <w:sz w:val="20"/>
          <w:lang w:val="es-ES" w:eastAsia="es-CO"/>
        </w:rPr>
      </w:pPr>
      <w:r w:rsidRPr="00EE089C">
        <w:rPr>
          <w:rFonts w:ascii="Arial Narrow" w:hAnsi="Arial Narrow" w:cs="Arial"/>
          <w:b/>
          <w:color w:val="000000" w:themeColor="text1"/>
          <w:sz w:val="20"/>
          <w:lang w:val="es-ES" w:eastAsia="es-CO"/>
        </w:rPr>
        <w:t>NOTA 2</w:t>
      </w:r>
      <w:r w:rsidRPr="00EE089C">
        <w:rPr>
          <w:rFonts w:ascii="Arial Narrow" w:hAnsi="Arial Narrow" w:cs="Arial"/>
          <w:color w:val="000000" w:themeColor="text1"/>
          <w:sz w:val="20"/>
          <w:lang w:val="es-ES" w:eastAsia="es-CO"/>
        </w:rPr>
        <w:t>: Adjuntar Original de la Certificación Bancaria, indicando que la cuenta está activa y vigente. Asimismo se debe verificar que su expedición no sea mayor a treinta días.</w:t>
      </w:r>
    </w:p>
    <w:p w14:paraId="32D38172" w14:textId="77777777" w:rsidR="00AC65FE" w:rsidRPr="00EE089C" w:rsidRDefault="00AC65FE" w:rsidP="00AC65FE">
      <w:pPr>
        <w:autoSpaceDE w:val="0"/>
        <w:autoSpaceDN w:val="0"/>
        <w:spacing w:after="0" w:line="240" w:lineRule="auto"/>
        <w:rPr>
          <w:rFonts w:ascii="Arial Narrow" w:hAnsi="Arial Narrow" w:cs="Arial"/>
          <w:color w:val="000000" w:themeColor="text1"/>
          <w:sz w:val="20"/>
          <w:lang w:val="es-ES" w:eastAsia="es-CO"/>
        </w:rPr>
      </w:pPr>
    </w:p>
    <w:p w14:paraId="7719B060" w14:textId="77777777" w:rsidR="00AC65FE" w:rsidRPr="00EE089C" w:rsidRDefault="00AC65FE" w:rsidP="00AC65FE">
      <w:pPr>
        <w:autoSpaceDE w:val="0"/>
        <w:autoSpaceDN w:val="0"/>
        <w:spacing w:after="0" w:line="240" w:lineRule="auto"/>
        <w:rPr>
          <w:rFonts w:ascii="Arial Narrow" w:hAnsi="Arial Narrow" w:cs="Arial"/>
          <w:b/>
          <w:color w:val="000000" w:themeColor="text1"/>
          <w:sz w:val="20"/>
          <w:lang w:val="es-ES" w:eastAsia="es-CO"/>
        </w:rPr>
      </w:pPr>
      <w:r w:rsidRPr="00EE089C">
        <w:rPr>
          <w:rFonts w:ascii="Arial Narrow" w:hAnsi="Arial Narrow" w:cs="Arial"/>
          <w:color w:val="000000" w:themeColor="text1"/>
          <w:sz w:val="20"/>
          <w:lang w:val="es-ES" w:eastAsia="es-CO"/>
        </w:rPr>
        <w:t>El Beneficiario debe solicitar a la entidad financiera la certificación bancaria</w:t>
      </w:r>
    </w:p>
    <w:p w14:paraId="2F905B65"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________________________________</w:t>
      </w:r>
    </w:p>
    <w:p w14:paraId="500F09BB"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 xml:space="preserve">Firma </w:t>
      </w:r>
    </w:p>
    <w:p w14:paraId="6BF5352E"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roofErr w:type="spellStart"/>
      <w:r w:rsidRPr="00EE089C">
        <w:rPr>
          <w:rFonts w:ascii="Arial Narrow" w:hAnsi="Arial Narrow" w:cs="Arial"/>
          <w:color w:val="000000" w:themeColor="text1"/>
          <w:lang w:eastAsia="es-CO"/>
        </w:rPr>
        <w:t>Post-firma</w:t>
      </w:r>
      <w:proofErr w:type="spellEnd"/>
    </w:p>
    <w:p w14:paraId="39061548"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 xml:space="preserve">CC. Representante Legal </w:t>
      </w:r>
    </w:p>
    <w:p w14:paraId="396B3077"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Empresa</w:t>
      </w:r>
    </w:p>
    <w:p w14:paraId="602F1FBE"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roofErr w:type="spellStart"/>
      <w:r w:rsidRPr="00EE089C">
        <w:rPr>
          <w:rFonts w:ascii="Arial Narrow" w:hAnsi="Arial Narrow" w:cs="Arial"/>
          <w:color w:val="000000" w:themeColor="text1"/>
          <w:lang w:eastAsia="es-CO"/>
        </w:rPr>
        <w:t>Nit</w:t>
      </w:r>
      <w:proofErr w:type="spellEnd"/>
      <w:r w:rsidRPr="00EE089C">
        <w:rPr>
          <w:rFonts w:ascii="Arial Narrow" w:hAnsi="Arial Narrow" w:cs="Arial"/>
          <w:color w:val="000000" w:themeColor="text1"/>
          <w:lang w:eastAsia="es-CO"/>
        </w:rPr>
        <w:t xml:space="preserve"> Empresa</w:t>
      </w:r>
    </w:p>
    <w:p w14:paraId="525FC572"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
    <w:p w14:paraId="41AE9F52"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
    <w:p w14:paraId="4EBCABBA"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
    <w:p w14:paraId="0AE1A60D"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DABF50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FORMULARIO No. 11</w:t>
      </w:r>
    </w:p>
    <w:p w14:paraId="18E3B8C8" w14:textId="77777777" w:rsidR="00AC65FE" w:rsidRPr="00EE089C" w:rsidRDefault="00AC65FE" w:rsidP="00AC65FE">
      <w:pPr>
        <w:spacing w:after="0" w:line="240" w:lineRule="auto"/>
        <w:jc w:val="center"/>
        <w:rPr>
          <w:rFonts w:ascii="Arial Narrow" w:hAnsi="Arial Narrow" w:cs="Arial"/>
          <w:b/>
          <w:color w:val="000000" w:themeColor="text1"/>
        </w:rPr>
      </w:pPr>
      <w:r w:rsidRPr="00EE089C">
        <w:rPr>
          <w:rFonts w:ascii="Arial Narrow" w:hAnsi="Arial Narrow" w:cs="Arial"/>
          <w:b/>
          <w:color w:val="000000" w:themeColor="text1"/>
        </w:rPr>
        <w:t>FACTOR DE DESEMPATE LEY 2069 DE 2020/DECRETO 1860 DE 2021</w:t>
      </w:r>
    </w:p>
    <w:p w14:paraId="73347CB6" w14:textId="77777777" w:rsidR="00AC65FE" w:rsidRPr="00EE089C" w:rsidRDefault="00AC65FE" w:rsidP="00AC65FE">
      <w:pPr>
        <w:spacing w:after="0" w:line="240" w:lineRule="auto"/>
        <w:jc w:val="both"/>
        <w:rPr>
          <w:rFonts w:ascii="Arial Narrow" w:hAnsi="Arial Narrow" w:cs="Arial"/>
          <w:color w:val="000000" w:themeColor="text1"/>
          <w:sz w:val="20"/>
        </w:rPr>
      </w:pPr>
      <w:r w:rsidRPr="00EE089C">
        <w:rPr>
          <w:rFonts w:ascii="Arial Narrow" w:hAnsi="Arial Narrow" w:cs="Arial"/>
          <w:color w:val="000000" w:themeColor="text1"/>
          <w:sz w:val="20"/>
        </w:rPr>
        <w:t xml:space="preserve">Ciudad y fecha </w:t>
      </w:r>
    </w:p>
    <w:p w14:paraId="3FA14AD4"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 xml:space="preserve">Señores </w:t>
      </w:r>
    </w:p>
    <w:p w14:paraId="29C07278"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CENAC AVIACION</w:t>
      </w:r>
    </w:p>
    <w:p w14:paraId="56F43C0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Bogotá D.C.</w:t>
      </w:r>
    </w:p>
    <w:p w14:paraId="72B0FCD0"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 xml:space="preserve">_______________________________________, actuando en calidad de (persona natural, representante legal y/o apoderado), de la empresa ______________________________________, identificado (a) con cedula de ciudadanía </w:t>
      </w:r>
      <w:proofErr w:type="spellStart"/>
      <w:r w:rsidRPr="00EE089C">
        <w:rPr>
          <w:rFonts w:ascii="Arial Narrow" w:eastAsia="Calibri" w:hAnsi="Arial Narrow" w:cs="Times New Roman"/>
          <w:color w:val="000000" w:themeColor="text1"/>
        </w:rPr>
        <w:t>N°</w:t>
      </w:r>
      <w:proofErr w:type="spellEnd"/>
      <w:r w:rsidRPr="00EE089C">
        <w:rPr>
          <w:rFonts w:ascii="Arial Narrow" w:eastAsia="Calibri" w:hAnsi="Arial Narrow" w:cs="Times New Roman"/>
          <w:color w:val="000000" w:themeColor="text1"/>
        </w:rPr>
        <w:t xml:space="preserve"> ____________, para efectos del factor de desempate de conformidad con el Artículo 2.2.1.2.4.2.17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279"/>
        <w:gridCol w:w="714"/>
        <w:gridCol w:w="835"/>
      </w:tblGrid>
      <w:tr w:rsidR="00EE089C" w:rsidRPr="00EE089C" w14:paraId="4E886FFA" w14:textId="77777777" w:rsidTr="00A00243">
        <w:trPr>
          <w:trHeight w:val="43"/>
          <w:jc w:val="center"/>
        </w:trPr>
        <w:tc>
          <w:tcPr>
            <w:tcW w:w="7791" w:type="dxa"/>
            <w:vAlign w:val="center"/>
          </w:tcPr>
          <w:p w14:paraId="0ADFB0F3"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CONDICIÓN</w:t>
            </w:r>
          </w:p>
        </w:tc>
        <w:tc>
          <w:tcPr>
            <w:tcW w:w="714" w:type="dxa"/>
            <w:vAlign w:val="center"/>
          </w:tcPr>
          <w:p w14:paraId="429417A5"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APLICA</w:t>
            </w:r>
          </w:p>
        </w:tc>
        <w:tc>
          <w:tcPr>
            <w:tcW w:w="845" w:type="dxa"/>
            <w:vAlign w:val="center"/>
          </w:tcPr>
          <w:p w14:paraId="465BE5B7"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NO APLICA</w:t>
            </w:r>
          </w:p>
        </w:tc>
      </w:tr>
      <w:tr w:rsidR="00EE089C" w:rsidRPr="00EE089C" w14:paraId="7DE90716" w14:textId="77777777" w:rsidTr="00A00243">
        <w:trPr>
          <w:jc w:val="center"/>
        </w:trPr>
        <w:tc>
          <w:tcPr>
            <w:tcW w:w="7791" w:type="dxa"/>
            <w:vAlign w:val="center"/>
          </w:tcPr>
          <w:p w14:paraId="633CA322"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a. Mujer cabeza de familia: Su acreditación se realizará en los términos del parágrafo del artículo </w:t>
            </w:r>
            <w:hyperlink r:id="rId13" w:anchor="2" w:history="1">
              <w:r w:rsidRPr="00EE089C">
                <w:rPr>
                  <w:rFonts w:eastAsia="Calibri"/>
                  <w:color w:val="000000" w:themeColor="text1"/>
                  <w:sz w:val="14"/>
                  <w:szCs w:val="14"/>
                </w:rPr>
                <w:t>2 </w:t>
              </w:r>
            </w:hyperlink>
            <w:r w:rsidRPr="00EE089C">
              <w:rPr>
                <w:rFonts w:ascii="Arial" w:eastAsia="Calibri" w:hAnsi="Arial" w:cs="Arial"/>
                <w:color w:val="000000" w:themeColor="text1"/>
                <w:sz w:val="14"/>
                <w:szCs w:val="14"/>
              </w:rPr>
              <w:t>de la Ley 82 de 1993, modificado por el artículo </w:t>
            </w:r>
            <w:hyperlink r:id="rId14" w:anchor="1" w:history="1">
              <w:r w:rsidRPr="00EE089C">
                <w:rPr>
                  <w:rFonts w:eastAsia="Calibri"/>
                  <w:color w:val="000000" w:themeColor="text1"/>
                  <w:sz w:val="14"/>
                  <w:szCs w:val="14"/>
                </w:rPr>
                <w:t>1 </w:t>
              </w:r>
            </w:hyperlink>
            <w:r w:rsidRPr="00EE089C">
              <w:rPr>
                <w:rFonts w:ascii="Arial" w:eastAsia="Calibri" w:hAnsi="Arial" w:cs="Arial"/>
                <w:color w:val="000000" w:themeColor="text1"/>
                <w:sz w:val="14"/>
                <w:szCs w:val="14"/>
              </w:rPr>
              <w:t>de la Ley 1232 de 2008, o la norma que lo modifique, aclare, adicione o sustituya</w:t>
            </w:r>
          </w:p>
          <w:p w14:paraId="284B3CF9"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b. Mujer víctima de violencia intrafamiliar, la cual acreditará dicha condición de conformidad con el artículo </w:t>
            </w:r>
            <w:hyperlink r:id="rId15" w:anchor="21" w:history="1">
              <w:r w:rsidRPr="00EE089C">
                <w:rPr>
                  <w:rFonts w:eastAsia="Calibri"/>
                  <w:color w:val="000000" w:themeColor="text1"/>
                  <w:sz w:val="14"/>
                  <w:szCs w:val="14"/>
                </w:rPr>
                <w:t>21 </w:t>
              </w:r>
            </w:hyperlink>
            <w:r w:rsidRPr="00EE089C">
              <w:rPr>
                <w:rFonts w:ascii="Arial" w:eastAsia="Calibri" w:hAnsi="Arial" w:cs="Arial"/>
                <w:color w:val="000000" w:themeColor="text1"/>
                <w:sz w:val="14"/>
                <w:szCs w:val="14"/>
              </w:rPr>
              <w:t>de la Ley 1257 de 2008, esto es, cuando se profiera una medida de protección expedida por la autoridad competente.</w:t>
            </w:r>
          </w:p>
        </w:tc>
        <w:tc>
          <w:tcPr>
            <w:tcW w:w="714" w:type="dxa"/>
            <w:vAlign w:val="center"/>
          </w:tcPr>
          <w:p w14:paraId="696EEC54"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5F6D447B"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1C44AF7" w14:textId="77777777" w:rsidTr="00A00243">
        <w:trPr>
          <w:jc w:val="center"/>
        </w:trPr>
        <w:tc>
          <w:tcPr>
            <w:tcW w:w="7791" w:type="dxa"/>
            <w:vAlign w:val="center"/>
          </w:tcPr>
          <w:p w14:paraId="6FC1C01D"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Por lo menos el diez por ciento (10%) de la nómina está en condición de discapacidad, de acuerdo con el artículo </w:t>
            </w:r>
            <w:hyperlink r:id="rId16" w:anchor="24" w:history="1">
              <w:r w:rsidRPr="00EE089C">
                <w:rPr>
                  <w:rFonts w:eastAsia="Calibri"/>
                  <w:color w:val="000000" w:themeColor="text1"/>
                  <w:sz w:val="14"/>
                  <w:szCs w:val="14"/>
                </w:rPr>
                <w:t>24 </w:t>
              </w:r>
            </w:hyperlink>
            <w:r w:rsidRPr="00EE089C">
              <w:rPr>
                <w:rFonts w:ascii="Arial" w:eastAsia="Calibri" w:hAnsi="Arial" w:cs="Arial"/>
                <w:color w:val="000000" w:themeColor="text1"/>
                <w:sz w:val="14"/>
                <w:szCs w:val="14"/>
              </w:rPr>
              <w:t>de la Ley 361 de 1997, debidamente certificadas por la oficina del Ministerio del Trabajo</w:t>
            </w:r>
          </w:p>
        </w:tc>
        <w:tc>
          <w:tcPr>
            <w:tcW w:w="714" w:type="dxa"/>
            <w:vAlign w:val="center"/>
          </w:tcPr>
          <w:p w14:paraId="76F412BD"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0C7FE6C2"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6C7F279E" w14:textId="77777777" w:rsidTr="00A00243">
        <w:trPr>
          <w:jc w:val="center"/>
        </w:trPr>
        <w:tc>
          <w:tcPr>
            <w:tcW w:w="7791" w:type="dxa"/>
            <w:vAlign w:val="center"/>
          </w:tcPr>
          <w:p w14:paraId="027C98D6"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14:paraId="00FFF894"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76EFE70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4726DFE" w14:textId="77777777" w:rsidTr="00A00243">
        <w:trPr>
          <w:jc w:val="center"/>
        </w:trPr>
        <w:tc>
          <w:tcPr>
            <w:tcW w:w="7791" w:type="dxa"/>
            <w:vAlign w:val="center"/>
          </w:tcPr>
          <w:p w14:paraId="651FC006"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 xml:space="preserve">Por lo menos el diez por ciento (10%) de su nómina pertenece a población indígena, negra, afrocolombiana, raizal, palanquera, </w:t>
            </w:r>
            <w:proofErr w:type="spellStart"/>
            <w:r w:rsidRPr="00EE089C">
              <w:rPr>
                <w:rFonts w:ascii="Arial" w:eastAsia="Calibri" w:hAnsi="Arial" w:cs="Arial"/>
                <w:color w:val="000000" w:themeColor="text1"/>
                <w:sz w:val="14"/>
                <w:szCs w:val="14"/>
              </w:rPr>
              <w:t>Rrom</w:t>
            </w:r>
            <w:proofErr w:type="spellEnd"/>
            <w:r w:rsidRPr="00EE089C">
              <w:rPr>
                <w:rFonts w:ascii="Arial" w:eastAsia="Calibri" w:hAnsi="Arial" w:cs="Arial"/>
                <w:color w:val="000000" w:themeColor="text1"/>
                <w:sz w:val="14"/>
                <w:szCs w:val="14"/>
              </w:rPr>
              <w:t xml:space="preserve"> o gitana</w:t>
            </w:r>
          </w:p>
        </w:tc>
        <w:tc>
          <w:tcPr>
            <w:tcW w:w="714" w:type="dxa"/>
            <w:vAlign w:val="center"/>
          </w:tcPr>
          <w:p w14:paraId="0E16881D"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11708386"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3F63A991" w14:textId="77777777" w:rsidTr="00A00243">
        <w:trPr>
          <w:jc w:val="center"/>
        </w:trPr>
        <w:tc>
          <w:tcPr>
            <w:tcW w:w="7791" w:type="dxa"/>
            <w:vAlign w:val="center"/>
          </w:tcPr>
          <w:p w14:paraId="54F27998"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14:paraId="752FB1A1"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41BE5F8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C48A729" w14:textId="77777777" w:rsidTr="00A00243">
        <w:trPr>
          <w:jc w:val="center"/>
        </w:trPr>
        <w:tc>
          <w:tcPr>
            <w:tcW w:w="7791" w:type="dxa"/>
            <w:vAlign w:val="center"/>
          </w:tcPr>
          <w:p w14:paraId="6D6CEC40"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14:paraId="06B04585"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3367B2F1"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3D75D47E" w14:textId="77777777" w:rsidTr="00A00243">
        <w:trPr>
          <w:jc w:val="center"/>
        </w:trPr>
        <w:tc>
          <w:tcPr>
            <w:tcW w:w="7791" w:type="dxa"/>
            <w:vAlign w:val="center"/>
          </w:tcPr>
          <w:p w14:paraId="7A41A10A"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 xml:space="preserve">Oferta presentada por una </w:t>
            </w:r>
            <w:proofErr w:type="spellStart"/>
            <w:r w:rsidRPr="00EE089C">
              <w:rPr>
                <w:rFonts w:ascii="Arial" w:eastAsia="Calibri" w:hAnsi="Arial" w:cs="Arial"/>
                <w:color w:val="000000" w:themeColor="text1"/>
                <w:sz w:val="14"/>
                <w:szCs w:val="14"/>
              </w:rPr>
              <w:t>Mipyme</w:t>
            </w:r>
            <w:proofErr w:type="spellEnd"/>
            <w:r w:rsidRPr="00EE089C">
              <w:rPr>
                <w:rFonts w:ascii="Arial" w:eastAsia="Calibri" w:hAnsi="Arial" w:cs="Arial"/>
                <w:color w:val="000000" w:themeColor="text1"/>
                <w:sz w:val="14"/>
                <w:szCs w:val="14"/>
              </w:rPr>
              <w:t xml:space="preserve"> o cooperativas o asociaciones mutuales; o un proponente plural constituido por </w:t>
            </w:r>
            <w:proofErr w:type="spellStart"/>
            <w:r w:rsidRPr="00EE089C">
              <w:rPr>
                <w:rFonts w:ascii="Arial" w:eastAsia="Calibri" w:hAnsi="Arial" w:cs="Arial"/>
                <w:color w:val="000000" w:themeColor="text1"/>
                <w:sz w:val="14"/>
                <w:szCs w:val="14"/>
              </w:rPr>
              <w:t>Mipymes</w:t>
            </w:r>
            <w:proofErr w:type="spellEnd"/>
            <w:r w:rsidRPr="00EE089C">
              <w:rPr>
                <w:rFonts w:ascii="Arial" w:eastAsia="Calibri" w:hAnsi="Arial" w:cs="Arial"/>
                <w:color w:val="000000" w:themeColor="text1"/>
                <w:sz w:val="14"/>
                <w:szCs w:val="14"/>
              </w:rPr>
              <w:t>, cooperativas o asociaciones mutuales.</w:t>
            </w:r>
          </w:p>
        </w:tc>
        <w:tc>
          <w:tcPr>
            <w:tcW w:w="714" w:type="dxa"/>
            <w:vAlign w:val="center"/>
          </w:tcPr>
          <w:p w14:paraId="42CBF1F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250EA251"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C664890" w14:textId="77777777" w:rsidTr="00A00243">
        <w:trPr>
          <w:jc w:val="center"/>
        </w:trPr>
        <w:tc>
          <w:tcPr>
            <w:tcW w:w="7791" w:type="dxa"/>
            <w:vAlign w:val="center"/>
          </w:tcPr>
          <w:p w14:paraId="6C65C228"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Oferta presentada por el proponente plural constituido por micro y/o pequeñas empresas, cooperativas o asociaciones mutuales.</w:t>
            </w:r>
          </w:p>
        </w:tc>
        <w:tc>
          <w:tcPr>
            <w:tcW w:w="714" w:type="dxa"/>
            <w:vAlign w:val="center"/>
          </w:tcPr>
          <w:p w14:paraId="16D67750"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3CABF86D"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0FFF4FAC" w14:textId="77777777" w:rsidTr="00A00243">
        <w:trPr>
          <w:jc w:val="center"/>
        </w:trPr>
        <w:tc>
          <w:tcPr>
            <w:tcW w:w="7791" w:type="dxa"/>
            <w:vAlign w:val="center"/>
          </w:tcPr>
          <w:p w14:paraId="6AFA836B"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14:paraId="2790882C"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6EC4D3D4"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AC65FE" w:rsidRPr="00EE089C" w14:paraId="009E493D" w14:textId="77777777" w:rsidTr="00A00243">
        <w:trPr>
          <w:jc w:val="center"/>
        </w:trPr>
        <w:tc>
          <w:tcPr>
            <w:tcW w:w="7791" w:type="dxa"/>
            <w:vAlign w:val="center"/>
          </w:tcPr>
          <w:p w14:paraId="50A04370"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Empresas reconocidas y establecidas como Sociedad de Beneficio e Interés Colectivo o Sociedad BIC, del segmento MIPYMES.</w:t>
            </w:r>
          </w:p>
        </w:tc>
        <w:tc>
          <w:tcPr>
            <w:tcW w:w="714" w:type="dxa"/>
            <w:vAlign w:val="center"/>
          </w:tcPr>
          <w:p w14:paraId="2F48043E"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78D78F3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bl>
    <w:p w14:paraId="536C603B" w14:textId="77777777" w:rsidR="00AC65FE" w:rsidRPr="00EE089C" w:rsidRDefault="00AC65FE" w:rsidP="00AC65FE">
      <w:pPr>
        <w:spacing w:after="0" w:line="240" w:lineRule="auto"/>
        <w:jc w:val="both"/>
        <w:rPr>
          <w:rFonts w:ascii="Arial Narrow" w:eastAsia="Calibri" w:hAnsi="Arial Narrow" w:cs="Times New Roman"/>
          <w:color w:val="000000" w:themeColor="text1"/>
          <w:sz w:val="10"/>
        </w:rPr>
      </w:pPr>
    </w:p>
    <w:p w14:paraId="7FB4A4AD"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 xml:space="preserve">NOTA: el oferente, debe allegar junto con la oferta la documentación que demuestra la condición que refiere tener, de acuerdo a lo exigido por la ley. </w:t>
      </w:r>
    </w:p>
    <w:p w14:paraId="501E8612"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p>
    <w:p w14:paraId="3E0A38E1"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r w:rsidRPr="00EE089C">
        <w:rPr>
          <w:rFonts w:ascii="Arial Narrow" w:eastAsia="Calibri" w:hAnsi="Arial Narrow" w:cs="Times New Roman"/>
          <w:color w:val="000000" w:themeColor="text1"/>
          <w:lang w:val="es-ES" w:eastAsia="es-ES"/>
        </w:rPr>
        <w:t>Firma</w:t>
      </w:r>
    </w:p>
    <w:p w14:paraId="2934EF80"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r w:rsidRPr="00EE089C">
        <w:rPr>
          <w:rFonts w:ascii="Arial Narrow" w:eastAsia="Calibri" w:hAnsi="Arial Narrow" w:cs="Times New Roman"/>
          <w:color w:val="000000" w:themeColor="text1"/>
          <w:lang w:val="es-ES" w:eastAsia="es-ES"/>
        </w:rPr>
        <w:t>Representante legal</w:t>
      </w:r>
    </w:p>
    <w:p w14:paraId="6ED4BA38"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r w:rsidRPr="00EE089C">
        <w:rPr>
          <w:rFonts w:ascii="Arial Narrow" w:eastAsia="Calibri" w:hAnsi="Arial Narrow" w:cs="Times New Roman"/>
          <w:color w:val="000000" w:themeColor="text1"/>
          <w:lang w:val="es-ES" w:eastAsia="es-ES"/>
        </w:rPr>
        <w:t xml:space="preserve">CC. _______________ </w:t>
      </w:r>
    </w:p>
    <w:p w14:paraId="71F8E370" w14:textId="77777777" w:rsidR="00AC65FE" w:rsidRPr="00EE089C" w:rsidRDefault="00AC65FE" w:rsidP="00AC65FE">
      <w:pPr>
        <w:spacing w:after="0" w:line="240" w:lineRule="auto"/>
        <w:rPr>
          <w:rFonts w:ascii="Times New Roman" w:eastAsia="Times New Roman" w:hAnsi="Times New Roman" w:cs="Times New Roman"/>
          <w:b/>
          <w:bCs/>
          <w:color w:val="000000" w:themeColor="text1"/>
          <w:sz w:val="24"/>
          <w:szCs w:val="20"/>
          <w:lang w:val="es-ES" w:eastAsia="es-ES"/>
        </w:rPr>
      </w:pPr>
    </w:p>
    <w:p w14:paraId="743A2B82"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76A402C0"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0D0A6894"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635AADBC"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28C7F970"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1AB905FF"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lastRenderedPageBreak/>
        <w:t>FORMULARIO No. 12</w:t>
      </w:r>
    </w:p>
    <w:p w14:paraId="4727C5FA" w14:textId="77777777" w:rsidR="00AC65FE" w:rsidRPr="00EE089C" w:rsidRDefault="00AC65FE" w:rsidP="00AC65FE">
      <w:pPr>
        <w:widowControl w:val="0"/>
        <w:tabs>
          <w:tab w:val="center" w:pos="4680"/>
          <w:tab w:val="left" w:pos="6724"/>
        </w:tabs>
        <w:suppressAutoHyphens/>
        <w:autoSpaceDN w:val="0"/>
        <w:spacing w:after="0" w:line="240" w:lineRule="auto"/>
        <w:contextualSpacing/>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b/>
        <w:t>“PROTECCIÓN NACIONAL- LEY 816”</w:t>
      </w:r>
      <w:r w:rsidRPr="00EE089C">
        <w:rPr>
          <w:rFonts w:ascii="Arial Narrow" w:hAnsi="Arial Narrow" w:cs="Mangal"/>
          <w:b/>
          <w:color w:val="000000" w:themeColor="text1"/>
          <w:kern w:val="3"/>
          <w:lang w:eastAsia="zh-CN" w:bidi="hi-IN"/>
        </w:rPr>
        <w:tab/>
      </w:r>
    </w:p>
    <w:p w14:paraId="54F1A302" w14:textId="77777777" w:rsidR="00DB34D4" w:rsidRPr="00EE089C" w:rsidRDefault="00DB34D4" w:rsidP="00AC65FE">
      <w:pPr>
        <w:spacing w:after="0" w:line="240" w:lineRule="auto"/>
        <w:jc w:val="both"/>
        <w:rPr>
          <w:rFonts w:ascii="Arial" w:eastAsia="Times New Roman" w:hAnsi="Arial" w:cs="Times New Roman"/>
          <w:color w:val="000000" w:themeColor="text1"/>
          <w:w w:val="80"/>
          <w:sz w:val="24"/>
          <w:szCs w:val="20"/>
          <w:lang w:eastAsia="es-ES"/>
        </w:rPr>
      </w:pPr>
    </w:p>
    <w:p w14:paraId="19F5EED0" w14:textId="77777777" w:rsidR="00DB34D4" w:rsidRPr="00EE089C" w:rsidRDefault="00DB34D4" w:rsidP="00AC65FE">
      <w:pPr>
        <w:spacing w:after="0" w:line="240" w:lineRule="auto"/>
        <w:jc w:val="both"/>
        <w:rPr>
          <w:rFonts w:ascii="Arial" w:eastAsia="Times New Roman" w:hAnsi="Arial" w:cs="Times New Roman"/>
          <w:color w:val="000000" w:themeColor="text1"/>
          <w:w w:val="80"/>
          <w:sz w:val="24"/>
          <w:szCs w:val="20"/>
          <w:lang w:eastAsia="es-ES"/>
        </w:rPr>
      </w:pPr>
    </w:p>
    <w:p w14:paraId="00674C00" w14:textId="77777777" w:rsidR="00DB34D4" w:rsidRPr="00EE089C" w:rsidDel="00E3109C" w:rsidRDefault="00DB34D4" w:rsidP="00DB34D4">
      <w:pPr>
        <w:tabs>
          <w:tab w:val="left" w:pos="-142"/>
        </w:tabs>
        <w:autoSpaceDE w:val="0"/>
        <w:adjustRightInd w:val="0"/>
        <w:jc w:val="both"/>
        <w:outlineLvl w:val="0"/>
        <w:rPr>
          <w:rFonts w:ascii="Arial" w:eastAsia="Times New Roman" w:hAnsi="Arial" w:cs="Arial"/>
          <w:color w:val="000000" w:themeColor="text1"/>
          <w:sz w:val="20"/>
          <w:szCs w:val="20"/>
          <w:highlight w:val="lightGray"/>
          <w:lang w:eastAsia="es-ES"/>
        </w:rPr>
      </w:pPr>
      <w:r w:rsidRPr="00EE089C" w:rsidDel="00E3109C">
        <w:rPr>
          <w:rFonts w:ascii="Arial" w:eastAsia="Times New Roman" w:hAnsi="Arial" w:cs="Arial"/>
          <w:color w:val="000000" w:themeColor="text1"/>
          <w:sz w:val="20"/>
          <w:szCs w:val="20"/>
          <w:highlight w:val="lightGray"/>
          <w:lang w:eastAsia="es-ES"/>
        </w:rPr>
        <w:t>[Este Formato ÚNICAMENTE debe ser diligenciado por</w:t>
      </w:r>
      <w:r w:rsidRPr="00EE089C">
        <w:rPr>
          <w:rFonts w:ascii="Arial" w:eastAsia="Times New Roman" w:hAnsi="Arial" w:cs="Arial"/>
          <w:color w:val="000000" w:themeColor="text1"/>
          <w:sz w:val="20"/>
          <w:szCs w:val="20"/>
          <w:highlight w:val="lightGray"/>
          <w:lang w:eastAsia="es-ES"/>
        </w:rPr>
        <w:t xml:space="preserve"> los</w:t>
      </w:r>
      <w:r w:rsidRPr="00EE089C" w:rsidDel="00E3109C">
        <w:rPr>
          <w:rFonts w:ascii="Arial" w:eastAsia="Times New Roman" w:hAnsi="Arial" w:cs="Arial"/>
          <w:color w:val="000000" w:themeColor="text1"/>
          <w:sz w:val="20"/>
          <w:szCs w:val="20"/>
          <w:highlight w:val="lightGray"/>
          <w:lang w:eastAsia="es-ES"/>
        </w:rPr>
        <w:t xml:space="preserve"> Proponentes nacionales o extranjeros con trato nacional, o los Proponentes Plurales integrados por estos.</w:t>
      </w:r>
      <w:r w:rsidRPr="00EE089C">
        <w:rPr>
          <w:rFonts w:ascii="Arial" w:eastAsia="Times New Roman" w:hAnsi="Arial" w:cs="Arial"/>
          <w:color w:val="000000" w:themeColor="text1"/>
          <w:sz w:val="20"/>
          <w:szCs w:val="20"/>
          <w:highlight w:val="lightGray"/>
          <w:lang w:eastAsia="es-ES"/>
        </w:rPr>
        <w:t xml:space="preserve"> </w:t>
      </w:r>
      <w:r w:rsidRPr="00EE089C" w:rsidDel="00E3109C">
        <w:rPr>
          <w:rFonts w:ascii="Arial" w:eastAsia="Times New Roman" w:hAnsi="Arial" w:cs="Arial"/>
          <w:color w:val="000000" w:themeColor="text1"/>
          <w:sz w:val="20"/>
          <w:szCs w:val="20"/>
          <w:highlight w:val="lightGray"/>
          <w:lang w:eastAsia="es-ES"/>
        </w:rPr>
        <w:t xml:space="preserve">En ningún caso el Formato debe </w:t>
      </w:r>
      <w:r w:rsidRPr="00EE089C">
        <w:rPr>
          <w:rFonts w:ascii="Arial" w:eastAsia="Times New Roman" w:hAnsi="Arial" w:cs="Arial"/>
          <w:color w:val="000000" w:themeColor="text1"/>
          <w:sz w:val="20"/>
          <w:szCs w:val="20"/>
          <w:highlight w:val="lightGray"/>
          <w:lang w:eastAsia="es-ES"/>
        </w:rPr>
        <w:t>diligenciarse</w:t>
      </w:r>
      <w:r w:rsidRPr="00EE089C" w:rsidDel="00E3109C">
        <w:rPr>
          <w:rFonts w:ascii="Arial" w:eastAsia="Times New Roman" w:hAnsi="Arial" w:cs="Arial"/>
          <w:color w:val="000000" w:themeColor="text1"/>
          <w:sz w:val="20"/>
          <w:szCs w:val="20"/>
          <w:highlight w:val="lightGray"/>
          <w:lang w:eastAsia="es-ES"/>
        </w:rPr>
        <w:t xml:space="preserve"> por los Proponentes extranjeros sin derecho a </w:t>
      </w:r>
      <w:r w:rsidRPr="00EE089C">
        <w:rPr>
          <w:rFonts w:ascii="Arial" w:eastAsia="Times New Roman" w:hAnsi="Arial" w:cs="Arial"/>
          <w:color w:val="000000" w:themeColor="text1"/>
          <w:sz w:val="20"/>
          <w:szCs w:val="20"/>
          <w:highlight w:val="lightGray"/>
          <w:lang w:eastAsia="es-ES"/>
        </w:rPr>
        <w:t>t</w:t>
      </w:r>
      <w:r w:rsidRPr="00EE089C" w:rsidDel="00E3109C">
        <w:rPr>
          <w:rFonts w:ascii="Arial" w:eastAsia="Times New Roman" w:hAnsi="Arial" w:cs="Arial"/>
          <w:color w:val="000000" w:themeColor="text1"/>
          <w:sz w:val="20"/>
          <w:szCs w:val="20"/>
          <w:highlight w:val="lightGray"/>
          <w:lang w:eastAsia="es-ES"/>
        </w:rPr>
        <w:t xml:space="preserve">rato </w:t>
      </w:r>
      <w:r w:rsidRPr="00EE089C">
        <w:rPr>
          <w:rFonts w:ascii="Arial" w:eastAsia="Times New Roman" w:hAnsi="Arial" w:cs="Arial"/>
          <w:color w:val="000000" w:themeColor="text1"/>
          <w:sz w:val="20"/>
          <w:szCs w:val="20"/>
          <w:highlight w:val="lightGray"/>
          <w:lang w:eastAsia="es-ES"/>
        </w:rPr>
        <w:t>n</w:t>
      </w:r>
      <w:r w:rsidRPr="00EE089C" w:rsidDel="00E3109C">
        <w:rPr>
          <w:rFonts w:ascii="Arial" w:eastAsia="Times New Roman" w:hAnsi="Arial" w:cs="Arial"/>
          <w:color w:val="000000" w:themeColor="text1"/>
          <w:sz w:val="20"/>
          <w:szCs w:val="20"/>
          <w:highlight w:val="lightGray"/>
          <w:lang w:eastAsia="es-ES"/>
        </w:rPr>
        <w:t xml:space="preserve">acional que opten por el puntaje correspondiente a </w:t>
      </w:r>
      <w:r w:rsidRPr="00EE089C">
        <w:rPr>
          <w:rFonts w:ascii="Arial" w:eastAsia="Times New Roman" w:hAnsi="Arial" w:cs="Arial"/>
          <w:color w:val="000000" w:themeColor="text1"/>
          <w:sz w:val="20"/>
          <w:szCs w:val="20"/>
          <w:highlight w:val="lightGray"/>
          <w:lang w:eastAsia="es-ES"/>
        </w:rPr>
        <w:t xml:space="preserve">la </w:t>
      </w:r>
      <w:r w:rsidRPr="00EE089C" w:rsidDel="00E3109C">
        <w:rPr>
          <w:rFonts w:ascii="Arial" w:eastAsia="Times New Roman" w:hAnsi="Arial" w:cs="Arial"/>
          <w:color w:val="000000" w:themeColor="text1"/>
          <w:sz w:val="20"/>
          <w:szCs w:val="20"/>
          <w:highlight w:val="lightGray"/>
          <w:lang w:eastAsia="es-ES"/>
        </w:rPr>
        <w:t>incorporación de componente nacional en servicios extranjeros]</w:t>
      </w:r>
    </w:p>
    <w:p w14:paraId="1BC3B322" w14:textId="77777777" w:rsidR="00DB34D4" w:rsidRPr="00EE089C" w:rsidRDefault="00DB34D4" w:rsidP="00DB34D4">
      <w:pPr>
        <w:tabs>
          <w:tab w:val="left" w:pos="-142"/>
        </w:tabs>
        <w:autoSpaceDE w:val="0"/>
        <w:adjustRightInd w:val="0"/>
        <w:jc w:val="both"/>
        <w:outlineLvl w:val="0"/>
        <w:rPr>
          <w:rFonts w:ascii="Arial" w:eastAsia="Times New Roman" w:hAnsi="Arial" w:cs="Arial"/>
          <w:color w:val="000000" w:themeColor="text1"/>
          <w:sz w:val="20"/>
          <w:szCs w:val="20"/>
          <w:lang w:eastAsia="es-ES"/>
        </w:rPr>
      </w:pPr>
    </w:p>
    <w:p w14:paraId="3DBBCE2A" w14:textId="77777777" w:rsidR="00DB34D4" w:rsidRPr="00EE089C" w:rsidRDefault="00DB34D4" w:rsidP="00DB34D4">
      <w:pPr>
        <w:tabs>
          <w:tab w:val="left" w:pos="-142"/>
        </w:tabs>
        <w:autoSpaceDE w:val="0"/>
        <w:adjustRightInd w:val="0"/>
        <w:jc w:val="both"/>
        <w:outlineLvl w:val="0"/>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Señores</w:t>
      </w:r>
    </w:p>
    <w:p w14:paraId="68E0F0C1" w14:textId="77777777" w:rsidR="00DB34D4" w:rsidRPr="00EE089C" w:rsidRDefault="00DB34D4" w:rsidP="00DB34D4">
      <w:pPr>
        <w:tabs>
          <w:tab w:val="left" w:pos="-142"/>
        </w:tabs>
        <w:autoSpaceDE w:val="0"/>
        <w:adjustRightInd w:val="0"/>
        <w:jc w:val="both"/>
        <w:outlineLvl w:val="0"/>
        <w:rPr>
          <w:rFonts w:ascii="Arial" w:eastAsia="Times New Roman" w:hAnsi="Arial" w:cs="Arial"/>
          <w:b/>
          <w:bCs/>
          <w:color w:val="000000" w:themeColor="text1"/>
          <w:sz w:val="20"/>
          <w:szCs w:val="20"/>
          <w:lang w:eastAsia="es-ES"/>
        </w:rPr>
      </w:pPr>
      <w:r w:rsidRPr="00EE089C">
        <w:rPr>
          <w:rFonts w:ascii="Arial" w:eastAsia="Times New Roman" w:hAnsi="Arial" w:cs="Arial"/>
          <w:b/>
          <w:bCs/>
          <w:color w:val="000000" w:themeColor="text1"/>
          <w:sz w:val="20"/>
          <w:szCs w:val="20"/>
          <w:highlight w:val="lightGray"/>
          <w:lang w:eastAsia="es-ES"/>
        </w:rPr>
        <w:t>[NOMBRE DE LA ENTIDAD]</w:t>
      </w:r>
    </w:p>
    <w:p w14:paraId="1881119B" w14:textId="77777777" w:rsidR="00DB34D4" w:rsidRPr="00EE089C" w:rsidRDefault="00DB34D4" w:rsidP="00DB34D4">
      <w:pPr>
        <w:tabs>
          <w:tab w:val="left" w:pos="-142"/>
          <w:tab w:val="center" w:pos="4419"/>
        </w:tabs>
        <w:autoSpaceDE w:val="0"/>
        <w:adjustRightInd w:val="0"/>
        <w:jc w:val="both"/>
        <w:outlineLvl w:val="0"/>
        <w:rPr>
          <w:rFonts w:ascii="Arial" w:eastAsia="Times New Roman" w:hAnsi="Arial" w:cs="Arial"/>
          <w:color w:val="000000" w:themeColor="text1"/>
          <w:sz w:val="20"/>
          <w:szCs w:val="20"/>
          <w:highlight w:val="lightGray"/>
          <w:lang w:eastAsia="es-ES"/>
        </w:rPr>
      </w:pPr>
      <w:r w:rsidRPr="00EE089C">
        <w:rPr>
          <w:rFonts w:ascii="Arial" w:eastAsia="Times New Roman" w:hAnsi="Arial" w:cs="Arial"/>
          <w:color w:val="000000" w:themeColor="text1"/>
          <w:sz w:val="20"/>
          <w:szCs w:val="20"/>
          <w:highlight w:val="lightGray"/>
          <w:lang w:eastAsia="es-ES"/>
        </w:rPr>
        <w:t xml:space="preserve">[Dirección de la Entidad] </w:t>
      </w:r>
    </w:p>
    <w:p w14:paraId="2A8D1398" w14:textId="77777777" w:rsidR="00DB34D4" w:rsidRPr="00EE089C" w:rsidRDefault="00DB34D4" w:rsidP="00DB34D4">
      <w:pPr>
        <w:tabs>
          <w:tab w:val="left" w:pos="-142"/>
        </w:tabs>
        <w:autoSpaceDE w:val="0"/>
        <w:adjustRightInd w:val="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highlight w:val="lightGray"/>
          <w:lang w:eastAsia="es-ES"/>
        </w:rPr>
        <w:t>[Ciudad]</w:t>
      </w:r>
      <w:r w:rsidRPr="00EE089C">
        <w:rPr>
          <w:rFonts w:ascii="Arial" w:eastAsia="Times New Roman" w:hAnsi="Arial" w:cs="Arial"/>
          <w:color w:val="000000" w:themeColor="text1"/>
          <w:sz w:val="20"/>
          <w:szCs w:val="20"/>
          <w:lang w:eastAsia="es-ES"/>
        </w:rPr>
        <w:t xml:space="preserve"> </w:t>
      </w:r>
    </w:p>
    <w:p w14:paraId="01356F1C" w14:textId="77777777" w:rsidR="00DB34D4" w:rsidRPr="00EE089C" w:rsidRDefault="00DB34D4" w:rsidP="00DB34D4">
      <w:pPr>
        <w:numPr>
          <w:ilvl w:val="12"/>
          <w:numId w:val="0"/>
        </w:numPr>
        <w:spacing w:before="120" w:after="120"/>
        <w:jc w:val="both"/>
        <w:outlineLvl w:val="0"/>
        <w:rPr>
          <w:rFonts w:ascii="Arial" w:eastAsia="Times New Roman" w:hAnsi="Arial" w:cs="Arial"/>
          <w:b/>
          <w:color w:val="000000" w:themeColor="text1"/>
          <w:sz w:val="20"/>
          <w:szCs w:val="20"/>
          <w:lang w:eastAsia="es-ES"/>
        </w:rPr>
      </w:pPr>
    </w:p>
    <w:p w14:paraId="79F4442F" w14:textId="77777777" w:rsidR="00DB34D4" w:rsidRPr="00EE089C" w:rsidRDefault="00DB34D4" w:rsidP="00DB34D4">
      <w:pPr>
        <w:tabs>
          <w:tab w:val="left" w:pos="-142"/>
        </w:tabs>
        <w:autoSpaceDE w:val="0"/>
        <w:adjustRightInd w:val="0"/>
        <w:jc w:val="both"/>
        <w:outlineLvl w:val="0"/>
        <w:rPr>
          <w:rFonts w:ascii="Arial" w:eastAsia="Times New Roman" w:hAnsi="Arial" w:cs="Arial"/>
          <w:b/>
          <w:bCs/>
          <w:color w:val="000000" w:themeColor="text1"/>
          <w:sz w:val="20"/>
          <w:szCs w:val="20"/>
          <w:u w:val="single"/>
          <w:lang w:eastAsia="es-ES"/>
        </w:rPr>
      </w:pPr>
      <w:r w:rsidRPr="00EE089C">
        <w:rPr>
          <w:rFonts w:ascii="Arial" w:eastAsia="Times New Roman" w:hAnsi="Arial" w:cs="Arial"/>
          <w:b/>
          <w:bCs/>
          <w:color w:val="000000" w:themeColor="text1"/>
          <w:sz w:val="20"/>
          <w:szCs w:val="20"/>
          <w:lang w:eastAsia="es-ES"/>
        </w:rPr>
        <w:t>REFERENCIA:</w:t>
      </w:r>
      <w:r w:rsidRPr="00EE089C">
        <w:rPr>
          <w:rFonts w:ascii="Arial" w:eastAsia="Times New Roman" w:hAnsi="Arial" w:cs="Arial"/>
          <w:color w:val="000000" w:themeColor="text1"/>
          <w:sz w:val="20"/>
          <w:szCs w:val="20"/>
          <w:lang w:eastAsia="es-ES"/>
        </w:rPr>
        <w:tab/>
      </w:r>
      <w:bookmarkStart w:id="9" w:name="_Hlk511125090"/>
      <w:r w:rsidRPr="00EE089C">
        <w:rPr>
          <w:rFonts w:ascii="Arial" w:eastAsia="Times New Roman" w:hAnsi="Arial" w:cs="Arial"/>
          <w:color w:val="000000" w:themeColor="text1"/>
          <w:sz w:val="20"/>
          <w:szCs w:val="20"/>
          <w:lang w:eastAsia="es-ES"/>
        </w:rPr>
        <w:t xml:space="preserve">Proceso de Contratación </w:t>
      </w:r>
      <w:r w:rsidRPr="00EE089C">
        <w:rPr>
          <w:rFonts w:ascii="Arial" w:eastAsia="Times New Roman" w:hAnsi="Arial" w:cs="Arial"/>
          <w:color w:val="000000" w:themeColor="text1"/>
          <w:sz w:val="20"/>
          <w:szCs w:val="20"/>
          <w:highlight w:val="lightGray"/>
          <w:lang w:eastAsia="es-ES" w:bidi="en-US"/>
        </w:rPr>
        <w:t>[Incluir número del Proceso de Contratación]</w:t>
      </w:r>
      <w:r w:rsidRPr="00EE089C">
        <w:rPr>
          <w:rFonts w:ascii="Arial" w:eastAsia="Times New Roman" w:hAnsi="Arial" w:cs="Arial"/>
          <w:color w:val="000000" w:themeColor="text1"/>
          <w:sz w:val="20"/>
          <w:szCs w:val="20"/>
          <w:lang w:eastAsia="es-ES"/>
        </w:rPr>
        <w:t xml:space="preserve">, en adelante el “Proceso de contratación” </w:t>
      </w:r>
      <w:bookmarkEnd w:id="9"/>
    </w:p>
    <w:p w14:paraId="2AE8B610" w14:textId="77777777" w:rsidR="00DB34D4" w:rsidRPr="00EE089C" w:rsidRDefault="00DB34D4" w:rsidP="00DB34D4">
      <w:pPr>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 xml:space="preserve">Objeto: </w:t>
      </w:r>
    </w:p>
    <w:p w14:paraId="3C9D53E9" w14:textId="77777777" w:rsidR="00DB34D4" w:rsidRPr="00EE089C" w:rsidRDefault="00DB34D4" w:rsidP="00DB34D4">
      <w:pPr>
        <w:jc w:val="both"/>
        <w:rPr>
          <w:rFonts w:ascii="Arial" w:eastAsia="Times New Roman" w:hAnsi="Arial" w:cs="Arial"/>
          <w:color w:val="000000" w:themeColor="text1"/>
          <w:sz w:val="20"/>
          <w:szCs w:val="20"/>
          <w:lang w:eastAsia="es-ES"/>
        </w:rPr>
      </w:pPr>
      <w:bookmarkStart w:id="10" w:name="_Hlk511125131"/>
      <w:proofErr w:type="spellStart"/>
      <w:r w:rsidRPr="00EE089C">
        <w:rPr>
          <w:rFonts w:ascii="Arial" w:eastAsia="Times New Roman" w:hAnsi="Arial" w:cs="Arial"/>
          <w:color w:val="000000" w:themeColor="text1"/>
          <w:sz w:val="20"/>
          <w:szCs w:val="20"/>
          <w:lang w:eastAsia="es-ES" w:bidi="en-US"/>
        </w:rPr>
        <w:t>xxxxxxxxxxxxxxxxxxxxxxxxxx</w:t>
      </w:r>
      <w:proofErr w:type="spellEnd"/>
    </w:p>
    <w:p w14:paraId="7AA8F226" w14:textId="77777777" w:rsidR="00DB34D4" w:rsidRPr="00EE089C" w:rsidRDefault="00DB34D4" w:rsidP="00DB34D4">
      <w:pPr>
        <w:autoSpaceDE w:val="0"/>
        <w:adjustRightInd w:val="0"/>
        <w:spacing w:before="120" w:after="24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Estimados señores:</w:t>
      </w:r>
    </w:p>
    <w:p w14:paraId="3E5E9A36" w14:textId="77777777" w:rsidR="00DB34D4" w:rsidRPr="00EE089C" w:rsidRDefault="00DB34D4" w:rsidP="00DB34D4">
      <w:pPr>
        <w:spacing w:before="240" w:after="120"/>
        <w:jc w:val="both"/>
        <w:rPr>
          <w:rFonts w:ascii="Arial" w:eastAsia="Times New Roman" w:hAnsi="Arial" w:cs="Arial"/>
          <w:color w:val="000000" w:themeColor="text1"/>
          <w:sz w:val="20"/>
          <w:szCs w:val="20"/>
          <w:lang w:eastAsia="es-ES" w:bidi="en-US"/>
        </w:rPr>
      </w:pPr>
      <w:r w:rsidRPr="00EE089C">
        <w:rPr>
          <w:rFonts w:ascii="Arial" w:eastAsia="Times New Roman" w:hAnsi="Arial" w:cs="Arial"/>
          <w:color w:val="000000" w:themeColor="text1"/>
          <w:sz w:val="20"/>
          <w:szCs w:val="20"/>
          <w:highlight w:val="lightGray"/>
          <w:lang w:eastAsia="es-ES"/>
        </w:rPr>
        <w:fldChar w:fldCharType="begin"/>
      </w:r>
      <w:r w:rsidRPr="00EE089C">
        <w:rPr>
          <w:rFonts w:ascii="Arial" w:eastAsia="Times New Roman" w:hAnsi="Arial" w:cs="Arial"/>
          <w:color w:val="000000" w:themeColor="text1"/>
          <w:sz w:val="20"/>
          <w:szCs w:val="20"/>
          <w:highlight w:val="lightGray"/>
          <w:lang w:eastAsia="es-ES" w:bidi="en-US"/>
        </w:rPr>
        <w:instrText xml:space="preserve"> MACROBUTTON  AbrirEspacioPárrafo "[Nombre del representante legal del Proponente]" </w:instrText>
      </w:r>
      <w:r w:rsidRPr="00EE089C">
        <w:rPr>
          <w:rFonts w:ascii="Arial" w:eastAsia="Times New Roman" w:hAnsi="Arial" w:cs="Arial"/>
          <w:color w:val="000000" w:themeColor="text1"/>
          <w:sz w:val="20"/>
          <w:szCs w:val="20"/>
          <w:highlight w:val="lightGray"/>
          <w:lang w:eastAsia="es-ES" w:bidi="en-US"/>
        </w:rPr>
        <w:fldChar w:fldCharType="end"/>
      </w:r>
      <w:r w:rsidRPr="00EE089C">
        <w:rPr>
          <w:rFonts w:ascii="Arial" w:eastAsia="Times New Roman" w:hAnsi="Arial" w:cs="Arial"/>
          <w:color w:val="000000" w:themeColor="text1"/>
          <w:sz w:val="20"/>
          <w:szCs w:val="20"/>
          <w:lang w:eastAsia="es-ES" w:bidi="en-US"/>
        </w:rPr>
        <w:t>e</w:t>
      </w:r>
      <w:r w:rsidRPr="00EE089C">
        <w:rPr>
          <w:rFonts w:ascii="Arial" w:eastAsia="Times New Roman" w:hAnsi="Arial" w:cs="Arial"/>
          <w:color w:val="000000" w:themeColor="text1"/>
          <w:sz w:val="20"/>
          <w:szCs w:val="20"/>
          <w:lang w:eastAsia="es-ES"/>
        </w:rPr>
        <w:t xml:space="preserve">n mi calidad de representante legal de </w:t>
      </w:r>
      <w:r w:rsidRPr="00EE089C">
        <w:rPr>
          <w:rFonts w:ascii="Arial" w:eastAsia="Times New Roman" w:hAnsi="Arial" w:cs="Arial"/>
          <w:color w:val="000000" w:themeColor="text1"/>
          <w:sz w:val="20"/>
          <w:szCs w:val="20"/>
          <w:highlight w:val="lightGray"/>
          <w:lang w:eastAsia="es-ES"/>
        </w:rPr>
        <w:t>[Nombre del Proponente - persona jurídica]</w:t>
      </w:r>
      <w:r w:rsidRPr="00EE089C">
        <w:rPr>
          <w:rFonts w:ascii="Arial" w:eastAsia="Times New Roman" w:hAnsi="Arial" w:cs="Arial"/>
          <w:color w:val="000000" w:themeColor="text1"/>
          <w:sz w:val="20"/>
          <w:szCs w:val="20"/>
          <w:lang w:eastAsia="es-ES"/>
        </w:rPr>
        <w:t xml:space="preserve"> </w:t>
      </w:r>
      <w:r w:rsidRPr="00EE089C">
        <w:rPr>
          <w:rFonts w:ascii="Arial" w:eastAsia="Times New Roman" w:hAnsi="Arial" w:cs="Arial"/>
          <w:color w:val="000000" w:themeColor="text1"/>
          <w:sz w:val="20"/>
          <w:szCs w:val="20"/>
          <w:lang w:eastAsia="es-ES" w:bidi="en-US"/>
        </w:rPr>
        <w:t xml:space="preserve">o </w:t>
      </w:r>
      <w:r w:rsidRPr="00EE089C">
        <w:rPr>
          <w:rFonts w:ascii="Arial" w:eastAsia="Times New Roman" w:hAnsi="Arial" w:cs="Arial"/>
          <w:color w:val="000000" w:themeColor="text1"/>
          <w:sz w:val="20"/>
          <w:szCs w:val="20"/>
          <w:highlight w:val="lightGray"/>
          <w:lang w:eastAsia="es-ES"/>
        </w:rPr>
        <w:t>[Nombre del Proponente- persona natural]</w:t>
      </w:r>
      <w:r w:rsidRPr="00EE089C">
        <w:rPr>
          <w:rFonts w:ascii="Arial" w:eastAsia="Times New Roman" w:hAnsi="Arial" w:cs="Arial"/>
          <w:color w:val="000000" w:themeColor="text1"/>
          <w:sz w:val="20"/>
          <w:szCs w:val="20"/>
          <w:lang w:eastAsia="es-ES"/>
        </w:rPr>
        <w:t xml:space="preserve"> o </w:t>
      </w:r>
      <w:r w:rsidRPr="00EE089C">
        <w:rPr>
          <w:rFonts w:ascii="Arial" w:eastAsia="Times New Roman" w:hAnsi="Arial" w:cs="Arial"/>
          <w:color w:val="000000" w:themeColor="text1"/>
          <w:sz w:val="20"/>
          <w:szCs w:val="20"/>
          <w:highlight w:val="lightGray"/>
          <w:lang w:eastAsia="es-ES"/>
        </w:rPr>
        <w:t>[Nombre del representante del Proponente Plural]</w:t>
      </w:r>
      <w:r w:rsidRPr="00EE089C">
        <w:rPr>
          <w:rFonts w:ascii="Arial" w:eastAsia="Times New Roman" w:hAnsi="Arial" w:cs="Arial"/>
          <w:color w:val="000000" w:themeColor="text1"/>
          <w:sz w:val="20"/>
          <w:szCs w:val="20"/>
          <w:lang w:eastAsia="es-ES"/>
        </w:rPr>
        <w:t xml:space="preserve"> </w:t>
      </w:r>
      <w:r w:rsidRPr="00EE089C">
        <w:rPr>
          <w:rFonts w:ascii="Arial" w:eastAsia="Times New Roman" w:hAnsi="Arial" w:cs="Arial"/>
          <w:color w:val="000000" w:themeColor="text1"/>
          <w:sz w:val="20"/>
          <w:szCs w:val="20"/>
          <w:lang w:eastAsia="es-ES" w:bidi="en-US"/>
        </w:rPr>
        <w:t>en adelante el “Proponente”, presento ofrecimiento optando por el puntaje por apoyo a la industria nacional</w:t>
      </w:r>
      <w:r w:rsidRPr="00EE089C" w:rsidDel="001445B9">
        <w:rPr>
          <w:rFonts w:ascii="Arial" w:eastAsia="Times New Roman" w:hAnsi="Arial" w:cs="Arial"/>
          <w:color w:val="000000" w:themeColor="text1"/>
          <w:sz w:val="20"/>
          <w:szCs w:val="20"/>
          <w:lang w:eastAsia="es-ES" w:bidi="en-US"/>
        </w:rPr>
        <w:t xml:space="preserve"> por la prestación de </w:t>
      </w:r>
      <w:r w:rsidRPr="00EE089C">
        <w:rPr>
          <w:rFonts w:ascii="Arial" w:eastAsia="Times New Roman" w:hAnsi="Arial" w:cs="Arial"/>
          <w:color w:val="000000" w:themeColor="text1"/>
          <w:sz w:val="20"/>
          <w:szCs w:val="20"/>
          <w:lang w:eastAsia="es-ES" w:bidi="en-US"/>
        </w:rPr>
        <w:t>Servicios N</w:t>
      </w:r>
      <w:r w:rsidRPr="00EE089C" w:rsidDel="001445B9">
        <w:rPr>
          <w:rFonts w:ascii="Arial" w:eastAsia="Times New Roman" w:hAnsi="Arial" w:cs="Arial"/>
          <w:color w:val="000000" w:themeColor="text1"/>
          <w:sz w:val="20"/>
          <w:szCs w:val="20"/>
          <w:lang w:eastAsia="es-ES" w:bidi="en-US"/>
        </w:rPr>
        <w:t xml:space="preserve">acionales o con </w:t>
      </w:r>
      <w:r w:rsidRPr="00EE089C">
        <w:rPr>
          <w:rFonts w:ascii="Arial" w:eastAsia="Times New Roman" w:hAnsi="Arial" w:cs="Arial"/>
          <w:color w:val="000000" w:themeColor="text1"/>
          <w:sz w:val="20"/>
          <w:szCs w:val="20"/>
          <w:lang w:eastAsia="es-ES" w:bidi="en-US"/>
        </w:rPr>
        <w:t>T</w:t>
      </w:r>
      <w:r w:rsidRPr="00EE089C" w:rsidDel="001445B9">
        <w:rPr>
          <w:rFonts w:ascii="Arial" w:eastAsia="Times New Roman" w:hAnsi="Arial" w:cs="Arial"/>
          <w:color w:val="000000" w:themeColor="text1"/>
          <w:sz w:val="20"/>
          <w:szCs w:val="20"/>
          <w:lang w:eastAsia="es-ES" w:bidi="en-US"/>
        </w:rPr>
        <w:t xml:space="preserve">rato </w:t>
      </w:r>
      <w:r w:rsidRPr="00EE089C">
        <w:rPr>
          <w:rFonts w:ascii="Arial" w:eastAsia="Times New Roman" w:hAnsi="Arial" w:cs="Arial"/>
          <w:color w:val="000000" w:themeColor="text1"/>
          <w:sz w:val="20"/>
          <w:szCs w:val="20"/>
          <w:lang w:eastAsia="es-ES" w:bidi="en-US"/>
        </w:rPr>
        <w:t>N</w:t>
      </w:r>
      <w:r w:rsidRPr="00EE089C" w:rsidDel="001445B9">
        <w:rPr>
          <w:rFonts w:ascii="Arial" w:eastAsia="Times New Roman" w:hAnsi="Arial" w:cs="Arial"/>
          <w:color w:val="000000" w:themeColor="text1"/>
          <w:sz w:val="20"/>
          <w:szCs w:val="20"/>
          <w:lang w:eastAsia="es-ES" w:bidi="en-US"/>
        </w:rPr>
        <w:t xml:space="preserve">acional. </w:t>
      </w:r>
    </w:p>
    <w:p w14:paraId="4E4ECD94"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p>
    <w:p w14:paraId="403176F0" w14:textId="77777777" w:rsidR="00DB34D4" w:rsidRPr="00EE089C" w:rsidRDefault="00DB34D4" w:rsidP="00DB34D4">
      <w:pPr>
        <w:spacing w:before="120" w:after="240"/>
        <w:jc w:val="both"/>
        <w:rPr>
          <w:rFonts w:ascii="Arial" w:eastAsia="Times New Roman" w:hAnsi="Arial" w:cs="Arial"/>
          <w:color w:val="000000" w:themeColor="text1"/>
          <w:sz w:val="20"/>
          <w:szCs w:val="20"/>
          <w:lang w:eastAsia="es-ES" w:bidi="en-US"/>
        </w:rPr>
      </w:pPr>
      <w:r w:rsidRPr="00EE089C">
        <w:rPr>
          <w:rFonts w:ascii="Arial" w:eastAsia="Times New Roman" w:hAnsi="Arial" w:cs="Arial"/>
          <w:color w:val="000000" w:themeColor="text1"/>
          <w:sz w:val="20"/>
          <w:szCs w:val="20"/>
          <w:lang w:eastAsia="es-ES"/>
        </w:rPr>
        <w:t>Manifiesto bajo la gravedad del juramento que en caso de</w:t>
      </w:r>
      <w:r w:rsidRPr="00EE089C">
        <w:rPr>
          <w:rFonts w:ascii="Arial" w:eastAsia="Times New Roman" w:hAnsi="Arial" w:cs="Arial"/>
          <w:color w:val="000000" w:themeColor="text1"/>
          <w:sz w:val="20"/>
          <w:szCs w:val="20"/>
          <w:lang w:eastAsia="es-ES" w:bidi="en-US"/>
        </w:rPr>
        <w:t xml:space="preserve"> resultar adjudicatario para la ejecución del objeto contractual destinaré un porcentaje de empleados o contratistas por prestación de servicios colombianos, de al menos el </w:t>
      </w:r>
      <w:r w:rsidRPr="00EE089C">
        <w:rPr>
          <w:rFonts w:ascii="Arial" w:eastAsia="Times New Roman" w:hAnsi="Arial" w:cs="Arial"/>
          <w:color w:val="000000" w:themeColor="text1"/>
          <w:sz w:val="20"/>
          <w:szCs w:val="20"/>
          <w:highlight w:val="lightGray"/>
          <w:lang w:eastAsia="es-ES" w:bidi="en-US"/>
        </w:rPr>
        <w:t>[el Proponente</w:t>
      </w:r>
      <w:r w:rsidRPr="00EE089C">
        <w:rPr>
          <w:rFonts w:ascii="Arial" w:eastAsia="Calibri" w:hAnsi="Arial" w:cs="Arial"/>
          <w:color w:val="000000" w:themeColor="text1"/>
          <w:sz w:val="20"/>
          <w:szCs w:val="20"/>
          <w:highlight w:val="lightGray"/>
          <w:lang w:val="es-ES" w:eastAsia="es-ES"/>
        </w:rPr>
        <w:t xml:space="preserve"> incluirá el porcentaje definido por la Entidad Estatal que es por lo menos del SESENTA por ciento (60 %), sin perjuicio de incluir uno superior</w:t>
      </w:r>
      <w:r w:rsidRPr="00EE089C">
        <w:rPr>
          <w:rFonts w:ascii="Arial Narrow" w:eastAsia="Calibri" w:hAnsi="Arial Narrow" w:cs="Times New Roman"/>
          <w:color w:val="000000" w:themeColor="text1"/>
          <w:sz w:val="20"/>
          <w:szCs w:val="20"/>
          <w:lang w:val="es-ES" w:eastAsia="es-ES"/>
        </w:rPr>
        <w:t xml:space="preserve"> </w:t>
      </w:r>
      <w:r w:rsidRPr="00EE089C">
        <w:rPr>
          <w:rFonts w:ascii="Arial" w:eastAsia="Times New Roman" w:hAnsi="Arial" w:cs="Arial"/>
          <w:color w:val="000000" w:themeColor="text1"/>
          <w:sz w:val="20"/>
          <w:szCs w:val="20"/>
          <w:lang w:eastAsia="es-ES" w:bidi="en-US"/>
        </w:rPr>
        <w:t>del total del personal requerido para el cumplimiento del contrato.</w:t>
      </w:r>
    </w:p>
    <w:p w14:paraId="44ACBCAA" w14:textId="77777777" w:rsidR="00DB34D4" w:rsidRPr="00EE089C" w:rsidRDefault="00DB34D4" w:rsidP="00DB34D4">
      <w:pPr>
        <w:spacing w:before="120" w:after="240"/>
        <w:jc w:val="both"/>
        <w:rPr>
          <w:rFonts w:ascii="Arial" w:eastAsia="Times New Roman" w:hAnsi="Arial" w:cs="Arial"/>
          <w:color w:val="000000" w:themeColor="text1"/>
          <w:sz w:val="20"/>
          <w:szCs w:val="20"/>
          <w:highlight w:val="lightGray"/>
          <w:lang w:eastAsia="es-ES"/>
        </w:rPr>
      </w:pPr>
      <w:r w:rsidRPr="00EE089C">
        <w:rPr>
          <w:rFonts w:ascii="Arial" w:eastAsia="Times New Roman" w:hAnsi="Arial" w:cs="Arial"/>
          <w:color w:val="000000" w:themeColor="text1"/>
          <w:sz w:val="20"/>
          <w:szCs w:val="20"/>
          <w:lang w:eastAsia="es-ES" w:bidi="en-US"/>
        </w:rPr>
        <w:t xml:space="preserve">Para el cumplimiento de esta obligación, tendrá que verificarse la nacionalidad del personal, para lo que deberá presentarse copia de la cédula de ciudadanía de las personas con las cuales se cumple el porcentaje de personal no inferior al </w:t>
      </w:r>
      <w:r w:rsidRPr="00EE089C">
        <w:rPr>
          <w:rFonts w:ascii="Arial" w:eastAsia="Times New Roman" w:hAnsi="Arial" w:cs="Arial"/>
          <w:color w:val="000000" w:themeColor="text1"/>
          <w:sz w:val="20"/>
          <w:szCs w:val="20"/>
          <w:highlight w:val="lightGray"/>
          <w:lang w:eastAsia="es-ES" w:bidi="en-US"/>
        </w:rPr>
        <w:t>60 %, sin perjuicio de incluir uno superior</w:t>
      </w:r>
      <w:r w:rsidRPr="00EE089C">
        <w:rPr>
          <w:rFonts w:ascii="Arial" w:eastAsia="Times New Roman" w:hAnsi="Arial" w:cs="Arial"/>
          <w:color w:val="000000" w:themeColor="text1"/>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CE99AE" w14:textId="77777777" w:rsidR="00DB34D4" w:rsidRPr="00EE089C" w:rsidRDefault="00DB34D4" w:rsidP="00DB34D4">
      <w:pPr>
        <w:spacing w:before="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highlight w:val="lightGray"/>
          <w:lang w:eastAsia="es-ES"/>
        </w:rPr>
        <w:lastRenderedPageBreak/>
        <w:t>[</w:t>
      </w:r>
      <w:r w:rsidRPr="00EE089C">
        <w:rPr>
          <w:rFonts w:ascii="Arial" w:eastAsia="Times New Roman" w:hAnsi="Arial" w:cs="Arial"/>
          <w:b/>
          <w:bCs/>
          <w:color w:val="000000" w:themeColor="text1"/>
          <w:sz w:val="20"/>
          <w:szCs w:val="20"/>
          <w:highlight w:val="lightGray"/>
          <w:lang w:eastAsia="es-ES"/>
        </w:rPr>
        <w:t>Opción 2.</w:t>
      </w:r>
      <w:r w:rsidRPr="00EE089C">
        <w:rPr>
          <w:rFonts w:ascii="Arial" w:eastAsia="Times New Roman" w:hAnsi="Arial" w:cs="Arial"/>
          <w:color w:val="000000" w:themeColor="text1"/>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EE089C">
        <w:rPr>
          <w:rFonts w:ascii="Arial" w:eastAsia="Times New Roman" w:hAnsi="Arial" w:cs="Arial"/>
          <w:color w:val="000000" w:themeColor="text1"/>
          <w:sz w:val="20"/>
          <w:szCs w:val="20"/>
          <w:lang w:eastAsia="es-ES"/>
        </w:rPr>
        <w:t xml:space="preserve"> </w:t>
      </w:r>
    </w:p>
    <w:p w14:paraId="5DEA6C78"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bidi="en-US"/>
        </w:rPr>
      </w:pPr>
      <w:r w:rsidRPr="00EE089C">
        <w:rPr>
          <w:rFonts w:ascii="Arial" w:eastAsia="Times New Roman" w:hAnsi="Arial" w:cs="Arial"/>
          <w:color w:val="000000" w:themeColor="text1"/>
          <w:sz w:val="20"/>
          <w:szCs w:val="20"/>
          <w:lang w:eastAsia="es-ES" w:bidi="en-US"/>
        </w:rPr>
        <w:t xml:space="preserve">Manifiesto que los servicios ofrecidos para la eventual ejecución del objeto contractual son originarios de </w:t>
      </w:r>
      <w:r w:rsidRPr="00EE089C">
        <w:rPr>
          <w:rFonts w:ascii="Arial" w:eastAsia="Times New Roman" w:hAnsi="Arial" w:cs="Arial"/>
          <w:color w:val="000000" w:themeColor="text1"/>
          <w:sz w:val="20"/>
          <w:szCs w:val="20"/>
          <w:highlight w:val="lightGray"/>
          <w:lang w:eastAsia="es-ES" w:bidi="en-US"/>
        </w:rPr>
        <w:t>[indicar nombre del país de origen de los servicios</w:t>
      </w:r>
      <w:r w:rsidRPr="00EE089C">
        <w:rPr>
          <w:rFonts w:ascii="Arial" w:eastAsia="Times New Roman" w:hAnsi="Arial" w:cs="Arial"/>
          <w:color w:val="000000" w:themeColor="text1"/>
          <w:sz w:val="20"/>
          <w:szCs w:val="20"/>
          <w:lang w:eastAsia="es-ES" w:bidi="en-US"/>
        </w:rPr>
        <w:t xml:space="preserve">], país con el que la República de Colombia </w:t>
      </w:r>
      <w:r w:rsidRPr="00EE089C">
        <w:rPr>
          <w:rFonts w:ascii="Arial" w:eastAsia="Times New Roman" w:hAnsi="Arial" w:cs="Arial"/>
          <w:color w:val="000000" w:themeColor="text1"/>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EE089C">
        <w:rPr>
          <w:rFonts w:ascii="Arial" w:eastAsia="Times New Roman" w:hAnsi="Arial" w:cs="Arial"/>
          <w:color w:val="000000" w:themeColor="text1"/>
          <w:sz w:val="20"/>
          <w:szCs w:val="20"/>
          <w:lang w:eastAsia="es-ES" w:bidi="en-US"/>
        </w:rPr>
        <w:t>.</w:t>
      </w:r>
    </w:p>
    <w:p w14:paraId="055023A5" w14:textId="7FEA938E" w:rsidR="00DB34D4" w:rsidRPr="00EE089C" w:rsidRDefault="00DB34D4" w:rsidP="00DB34D4">
      <w:pPr>
        <w:spacing w:before="120" w:after="120"/>
        <w:jc w:val="both"/>
        <w:rPr>
          <w:rFonts w:ascii="Arial" w:eastAsia="Times New Roman" w:hAnsi="Arial" w:cs="Arial"/>
          <w:color w:val="000000" w:themeColor="text1"/>
          <w:sz w:val="20"/>
          <w:szCs w:val="20"/>
          <w:highlight w:val="lightGray"/>
          <w:lang w:eastAsia="es-ES" w:bidi="en-US"/>
        </w:rPr>
      </w:pPr>
      <w:r w:rsidRPr="00EE089C">
        <w:rPr>
          <w:rFonts w:ascii="Arial" w:eastAsia="Times New Roman" w:hAnsi="Arial" w:cs="Arial"/>
          <w:color w:val="000000" w:themeColor="text1"/>
          <w:sz w:val="20"/>
          <w:szCs w:val="20"/>
          <w:lang w:eastAsia="es-ES" w:bidi="en-US"/>
        </w:rPr>
        <w:t xml:space="preserve">A efectos de demostrar el origen de los servicios, me acojo a la regla de origen prevista en </w:t>
      </w:r>
      <w:r w:rsidRPr="00EE089C">
        <w:rPr>
          <w:rFonts w:ascii="Arial" w:eastAsia="Times New Roman" w:hAnsi="Arial" w:cs="Arial"/>
          <w:color w:val="000000" w:themeColor="text1"/>
          <w:sz w:val="20"/>
          <w:szCs w:val="20"/>
          <w:highlight w:val="lightGray"/>
          <w:lang w:eastAsia="es-ES" w:bidi="en-US"/>
        </w:rPr>
        <w:t>[Indicar el instrumento jurídico o comercial en el que se regula la regla de origen del correspondiente país]</w:t>
      </w:r>
      <w:r w:rsidRPr="00EE089C">
        <w:rPr>
          <w:rFonts w:ascii="Arial" w:eastAsia="Times New Roman" w:hAnsi="Arial" w:cs="Arial"/>
          <w:color w:val="000000" w:themeColor="text1"/>
          <w:sz w:val="20"/>
          <w:szCs w:val="20"/>
          <w:lang w:eastAsia="es-ES" w:bidi="en-US"/>
        </w:rPr>
        <w:t xml:space="preserve">, para lo cual adjunto la siguiente documentación: </w:t>
      </w:r>
      <w:r w:rsidRPr="00EE089C">
        <w:rPr>
          <w:rFonts w:ascii="Arial" w:eastAsia="Times New Roman" w:hAnsi="Arial" w:cs="Arial"/>
          <w:color w:val="000000" w:themeColor="text1"/>
          <w:sz w:val="20"/>
          <w:szCs w:val="20"/>
          <w:highlight w:val="lightGray"/>
          <w:lang w:eastAsia="es-ES" w:bidi="en-US"/>
        </w:rPr>
        <w:t>[Señalar anexos al Formulario, requeridos para demostrar el origen de los servicios en el correspondiente país]</w:t>
      </w:r>
      <w:r w:rsidRPr="00EE089C">
        <w:rPr>
          <w:rFonts w:ascii="Arial" w:eastAsia="Times New Roman" w:hAnsi="Arial" w:cs="Arial"/>
          <w:color w:val="000000" w:themeColor="text1"/>
          <w:sz w:val="20"/>
          <w:szCs w:val="20"/>
          <w:lang w:eastAsia="es-ES" w:bidi="en-US"/>
        </w:rPr>
        <w:t xml:space="preserve">. </w:t>
      </w:r>
    </w:p>
    <w:bookmarkEnd w:id="10"/>
    <w:p w14:paraId="6E742191"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Atentamente,</w:t>
      </w:r>
    </w:p>
    <w:p w14:paraId="7838B374"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p>
    <w:p w14:paraId="32496C0B"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Nombre del Proponente</w:t>
      </w:r>
      <w:r w:rsidRPr="00EE089C">
        <w:rPr>
          <w:rFonts w:ascii="Arial" w:eastAsia="Times New Roman" w:hAnsi="Arial" w:cs="Arial"/>
          <w:color w:val="000000" w:themeColor="text1"/>
          <w:sz w:val="20"/>
          <w:szCs w:val="20"/>
          <w:lang w:eastAsia="es-ES"/>
        </w:rPr>
        <w:tab/>
        <w:t>_______________________________________</w:t>
      </w:r>
    </w:p>
    <w:p w14:paraId="45C2A20F"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Nombre del representante legal</w:t>
      </w:r>
      <w:r w:rsidRPr="00EE089C">
        <w:rPr>
          <w:rFonts w:ascii="Arial" w:eastAsia="Times New Roman" w:hAnsi="Arial" w:cs="Arial"/>
          <w:color w:val="000000" w:themeColor="text1"/>
          <w:sz w:val="20"/>
          <w:szCs w:val="20"/>
          <w:lang w:eastAsia="es-ES"/>
        </w:rPr>
        <w:tab/>
        <w:t>__________________________________</w:t>
      </w:r>
    </w:p>
    <w:p w14:paraId="56CFFEE7"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 xml:space="preserve">C. C. </w:t>
      </w:r>
      <w:r w:rsidRPr="00EE089C">
        <w:rPr>
          <w:rFonts w:ascii="Arial" w:eastAsia="Times New Roman" w:hAnsi="Arial" w:cs="Arial"/>
          <w:color w:val="000000" w:themeColor="text1"/>
          <w:sz w:val="20"/>
          <w:szCs w:val="20"/>
          <w:lang w:eastAsia="es-ES"/>
        </w:rPr>
        <w:tab/>
        <w:t>_____________________ de _______________</w:t>
      </w:r>
    </w:p>
    <w:p w14:paraId="0472BB83"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Dirección de correo</w:t>
      </w:r>
      <w:r w:rsidRPr="00EE089C">
        <w:rPr>
          <w:rFonts w:ascii="Arial" w:eastAsia="Times New Roman" w:hAnsi="Arial" w:cs="Arial"/>
          <w:color w:val="000000" w:themeColor="text1"/>
          <w:sz w:val="20"/>
          <w:szCs w:val="20"/>
          <w:lang w:eastAsia="es-ES"/>
        </w:rPr>
        <w:tab/>
        <w:t>_______________________________________</w:t>
      </w:r>
    </w:p>
    <w:p w14:paraId="40905107"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Correo electrónico</w:t>
      </w:r>
      <w:r w:rsidRPr="00EE089C">
        <w:rPr>
          <w:rFonts w:ascii="Arial" w:eastAsia="Times New Roman" w:hAnsi="Arial" w:cs="Arial"/>
          <w:color w:val="000000" w:themeColor="text1"/>
          <w:sz w:val="20"/>
          <w:szCs w:val="20"/>
          <w:lang w:eastAsia="es-ES"/>
        </w:rPr>
        <w:tab/>
        <w:t>_______________________________________</w:t>
      </w:r>
    </w:p>
    <w:p w14:paraId="7B815B79"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Times New Roman"/>
          <w:color w:val="000000" w:themeColor="text1"/>
          <w:sz w:val="20"/>
          <w:szCs w:val="20"/>
          <w:lang w:eastAsia="es-ES"/>
        </w:rPr>
        <w:t>Ciudad</w:t>
      </w:r>
      <w:r w:rsidRPr="00EE089C">
        <w:rPr>
          <w:rFonts w:ascii="Arial" w:eastAsia="Times New Roman" w:hAnsi="Arial" w:cs="Times New Roman"/>
          <w:color w:val="000000" w:themeColor="text1"/>
          <w:sz w:val="20"/>
          <w:szCs w:val="20"/>
          <w:lang w:eastAsia="es-ES"/>
        </w:rPr>
        <w:tab/>
        <w:t>_______________________________________</w:t>
      </w:r>
    </w:p>
    <w:p w14:paraId="2C9F1A4F" w14:textId="77777777" w:rsidR="00DB34D4" w:rsidRPr="00EE089C" w:rsidRDefault="00DB34D4" w:rsidP="00DB34D4">
      <w:pPr>
        <w:spacing w:before="120" w:after="120"/>
        <w:jc w:val="center"/>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__________________________</w:t>
      </w:r>
    </w:p>
    <w:p w14:paraId="6EC10B28" w14:textId="77777777" w:rsidR="00DB34D4" w:rsidRPr="00EE089C" w:rsidDel="00770647" w:rsidRDefault="00DB34D4" w:rsidP="00DB34D4">
      <w:pPr>
        <w:spacing w:before="120" w:after="120"/>
        <w:jc w:val="center"/>
        <w:rPr>
          <w:rFonts w:ascii="Arial" w:eastAsia="Times New Roman" w:hAnsi="Arial" w:cs="Times New Roman"/>
          <w:color w:val="000000" w:themeColor="text1"/>
          <w:lang w:val="es-ES" w:eastAsia="es-ES"/>
        </w:rPr>
      </w:pPr>
      <w:r w:rsidRPr="00EE089C">
        <w:rPr>
          <w:rFonts w:ascii="Arial" w:eastAsia="Times New Roman" w:hAnsi="Arial" w:cs="Arial"/>
          <w:color w:val="000000" w:themeColor="text1"/>
          <w:sz w:val="20"/>
          <w:szCs w:val="20"/>
          <w:highlight w:val="darkGray"/>
          <w:lang w:eastAsia="es-ES"/>
        </w:rPr>
        <w:t>[</w:t>
      </w:r>
      <w:r w:rsidRPr="00EE089C">
        <w:rPr>
          <w:rFonts w:ascii="Arial" w:eastAsia="Times New Roman" w:hAnsi="Arial" w:cs="Arial"/>
          <w:color w:val="000000" w:themeColor="text1"/>
          <w:sz w:val="20"/>
          <w:szCs w:val="20"/>
          <w:highlight w:val="lightGray"/>
          <w:lang w:eastAsia="es-ES"/>
        </w:rPr>
        <w:t>Firma del Proponente o de su representante legal]</w:t>
      </w:r>
    </w:p>
    <w:p w14:paraId="7ED60227" w14:textId="77777777" w:rsidR="00DB34D4" w:rsidRPr="00EE089C" w:rsidRDefault="00DB34D4" w:rsidP="00DB34D4">
      <w:pPr>
        <w:rPr>
          <w:rFonts w:ascii="Arial Narrow" w:eastAsia="Times New Roman" w:hAnsi="Arial Narrow" w:cs="Arial"/>
          <w:color w:val="000000" w:themeColor="text1"/>
          <w:lang w:val="es-ES" w:eastAsia="es-ES"/>
        </w:rPr>
      </w:pPr>
    </w:p>
    <w:p w14:paraId="731D7F7C" w14:textId="77777777" w:rsidR="00DB34D4" w:rsidRPr="00EE089C" w:rsidRDefault="00DB34D4" w:rsidP="00DB34D4">
      <w:pPr>
        <w:rPr>
          <w:rFonts w:ascii="Arial Narrow" w:eastAsia="Times New Roman" w:hAnsi="Arial Narrow" w:cs="Arial"/>
          <w:color w:val="000000" w:themeColor="text1"/>
          <w:lang w:eastAsia="es-ES"/>
        </w:rPr>
      </w:pPr>
    </w:p>
    <w:p w14:paraId="4DB0B8D9" w14:textId="77777777" w:rsidR="00DB34D4" w:rsidRPr="00EE089C" w:rsidRDefault="00DB34D4" w:rsidP="00DB34D4">
      <w:pPr>
        <w:rPr>
          <w:rFonts w:ascii="Arial Narrow" w:eastAsia="Times New Roman" w:hAnsi="Arial Narrow" w:cs="Arial"/>
          <w:color w:val="000000" w:themeColor="text1"/>
          <w:lang w:eastAsia="es-ES"/>
        </w:rPr>
      </w:pPr>
    </w:p>
    <w:p w14:paraId="30463949" w14:textId="77777777" w:rsidR="00DB34D4" w:rsidRPr="00EE089C" w:rsidRDefault="00DB34D4" w:rsidP="00DB34D4">
      <w:pPr>
        <w:rPr>
          <w:rFonts w:ascii="Arial Narrow" w:eastAsia="Times New Roman" w:hAnsi="Arial Narrow" w:cs="Arial"/>
          <w:color w:val="000000" w:themeColor="text1"/>
          <w:lang w:eastAsia="es-ES"/>
        </w:rPr>
      </w:pPr>
    </w:p>
    <w:p w14:paraId="40AAE154" w14:textId="77777777" w:rsidR="00DB34D4" w:rsidRPr="00EE089C" w:rsidRDefault="00DB34D4" w:rsidP="00DB34D4">
      <w:pPr>
        <w:rPr>
          <w:rFonts w:ascii="Arial Narrow" w:eastAsia="Times New Roman" w:hAnsi="Arial Narrow" w:cs="Arial"/>
          <w:color w:val="000000" w:themeColor="text1"/>
          <w:lang w:eastAsia="es-ES"/>
        </w:rPr>
      </w:pPr>
    </w:p>
    <w:p w14:paraId="055FC355" w14:textId="77777777" w:rsidR="00DB34D4" w:rsidRPr="00EE089C" w:rsidRDefault="00DB34D4" w:rsidP="00DB34D4">
      <w:pPr>
        <w:rPr>
          <w:rFonts w:ascii="Arial Narrow" w:eastAsia="Times New Roman" w:hAnsi="Arial Narrow" w:cs="Arial"/>
          <w:color w:val="000000" w:themeColor="text1"/>
          <w:lang w:eastAsia="es-ES"/>
        </w:rPr>
      </w:pPr>
    </w:p>
    <w:p w14:paraId="21B7C463" w14:textId="77777777" w:rsidR="00DB34D4" w:rsidRPr="00EE089C" w:rsidRDefault="00DB34D4" w:rsidP="00DB34D4">
      <w:pPr>
        <w:rPr>
          <w:rFonts w:ascii="Arial Narrow" w:eastAsia="Times New Roman" w:hAnsi="Arial Narrow" w:cs="Arial"/>
          <w:color w:val="000000" w:themeColor="text1"/>
          <w:lang w:eastAsia="es-ES"/>
        </w:rPr>
      </w:pPr>
    </w:p>
    <w:p w14:paraId="705C7113" w14:textId="77777777" w:rsidR="00DB34D4" w:rsidRPr="00EE089C" w:rsidRDefault="00DB34D4" w:rsidP="00DB34D4">
      <w:pPr>
        <w:rPr>
          <w:rFonts w:ascii="Arial Narrow" w:eastAsia="Times New Roman" w:hAnsi="Arial Narrow" w:cs="Arial"/>
          <w:color w:val="000000" w:themeColor="text1"/>
          <w:lang w:eastAsia="es-ES"/>
        </w:rPr>
      </w:pPr>
    </w:p>
    <w:p w14:paraId="10AE6FB2" w14:textId="77777777" w:rsidR="00DB34D4" w:rsidRPr="00EE089C" w:rsidRDefault="00DB34D4" w:rsidP="00DB34D4">
      <w:pPr>
        <w:rPr>
          <w:rFonts w:ascii="Arial Narrow" w:eastAsia="Times New Roman" w:hAnsi="Arial Narrow" w:cs="Arial"/>
          <w:color w:val="000000" w:themeColor="text1"/>
          <w:lang w:eastAsia="es-ES"/>
        </w:rPr>
      </w:pPr>
    </w:p>
    <w:p w14:paraId="06063589" w14:textId="77777777" w:rsidR="00DB34D4" w:rsidRPr="00EE089C" w:rsidRDefault="00DB34D4" w:rsidP="00DB34D4">
      <w:pPr>
        <w:rPr>
          <w:rFonts w:ascii="Arial Narrow" w:eastAsia="Times New Roman" w:hAnsi="Arial Narrow" w:cs="Arial"/>
          <w:color w:val="000000" w:themeColor="text1"/>
          <w:lang w:eastAsia="es-ES"/>
        </w:rPr>
      </w:pPr>
    </w:p>
    <w:p w14:paraId="0FB03FF7" w14:textId="77777777" w:rsidR="00DB34D4" w:rsidRPr="00EE089C" w:rsidRDefault="00DB34D4" w:rsidP="00DB34D4">
      <w:pPr>
        <w:rPr>
          <w:rFonts w:ascii="Arial Narrow" w:eastAsia="Times New Roman" w:hAnsi="Arial Narrow" w:cs="Arial"/>
          <w:color w:val="000000" w:themeColor="text1"/>
          <w:lang w:eastAsia="es-ES"/>
        </w:rPr>
      </w:pPr>
    </w:p>
    <w:p w14:paraId="1487E674"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lastRenderedPageBreak/>
        <w:t>FORMULARIO No. 13</w:t>
      </w:r>
    </w:p>
    <w:p w14:paraId="3CA0A3C4" w14:textId="77777777" w:rsidR="00AC65FE" w:rsidRPr="00EE089C" w:rsidRDefault="00AC65FE" w:rsidP="00AC65FE">
      <w:pPr>
        <w:widowControl w:val="0"/>
        <w:tabs>
          <w:tab w:val="center" w:pos="4680"/>
          <w:tab w:val="left" w:pos="6724"/>
        </w:tabs>
        <w:suppressAutoHyphens/>
        <w:autoSpaceDN w:val="0"/>
        <w:spacing w:after="0" w:line="240" w:lineRule="auto"/>
        <w:contextualSpacing/>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b/>
        <w:t>“PONDERACIÓN TÉCNICA”</w:t>
      </w:r>
      <w:r w:rsidRPr="00EE089C">
        <w:rPr>
          <w:rFonts w:ascii="Arial Narrow" w:hAnsi="Arial Narrow" w:cs="Mangal"/>
          <w:b/>
          <w:color w:val="000000" w:themeColor="text1"/>
          <w:kern w:val="3"/>
          <w:lang w:eastAsia="zh-CN" w:bidi="hi-IN"/>
        </w:rPr>
        <w:tab/>
      </w:r>
    </w:p>
    <w:p w14:paraId="79B775CF" w14:textId="77777777" w:rsidR="00AC65FE" w:rsidRPr="00EE089C" w:rsidRDefault="00AC65FE" w:rsidP="00AC65FE">
      <w:pPr>
        <w:spacing w:after="0" w:line="240" w:lineRule="auto"/>
        <w:rPr>
          <w:rFonts w:ascii="Times New Roman" w:eastAsia="Times New Roman" w:hAnsi="Times New Roman" w:cs="Times New Roman"/>
          <w:color w:val="000000" w:themeColor="text1"/>
          <w:sz w:val="24"/>
          <w:szCs w:val="20"/>
          <w:lang w:val="es-ES" w:eastAsia="es-ES"/>
        </w:rPr>
      </w:pPr>
    </w:p>
    <w:p w14:paraId="0E2F7DB7" w14:textId="77777777" w:rsidR="00AC65FE" w:rsidRPr="00EE089C" w:rsidRDefault="00AC65FE" w:rsidP="00AC65FE">
      <w:pPr>
        <w:spacing w:after="0" w:line="240" w:lineRule="auto"/>
        <w:jc w:val="both"/>
        <w:rPr>
          <w:rFonts w:ascii="Arial Narrow" w:eastAsia="Arial Unicode MS" w:hAnsi="Arial Narrow" w:cs="Arial"/>
          <w:color w:val="000000" w:themeColor="text1"/>
          <w:lang w:eastAsia="es-ES"/>
        </w:rPr>
      </w:pPr>
      <w:r w:rsidRPr="00EE089C">
        <w:rPr>
          <w:rFonts w:ascii="Arial Narrow" w:eastAsia="Arial Unicode MS" w:hAnsi="Arial Narrow" w:cs="Arial"/>
          <w:color w:val="000000" w:themeColor="text1"/>
          <w:lang w:eastAsia="es-ES"/>
        </w:rPr>
        <w:t xml:space="preserve">Yo </w:t>
      </w:r>
      <w:r w:rsidRPr="00EE089C">
        <w:rPr>
          <w:rFonts w:ascii="Arial Narrow" w:eastAsia="Arial Unicode MS" w:hAnsi="Arial Narrow" w:cs="Arial"/>
          <w:i/>
          <w:color w:val="000000" w:themeColor="text1"/>
          <w:lang w:eastAsia="es-ES"/>
        </w:rPr>
        <w:t>(nombre representante legal)</w:t>
      </w:r>
      <w:r w:rsidRPr="00EE089C">
        <w:rPr>
          <w:rFonts w:ascii="Arial Narrow" w:eastAsia="Arial Unicode MS" w:hAnsi="Arial Narrow" w:cs="Arial"/>
          <w:color w:val="000000" w:themeColor="text1"/>
          <w:lang w:eastAsia="es-ES"/>
        </w:rPr>
        <w:t xml:space="preserve"> identificado como parece al pie de mi firma, en mi calidad de (representante legal / apoderado) de (nombre de la persona jurídica o figura asociativa), me permito ofrecer de manera libre y sin costo adicional para la CENAC AVIACION, la siguiente ponderación técnica:</w:t>
      </w:r>
    </w:p>
    <w:p w14:paraId="4EF67E2A" w14:textId="77777777" w:rsidR="00AC65FE" w:rsidRPr="00EE089C" w:rsidRDefault="00AC65FE" w:rsidP="00AC65FE">
      <w:pPr>
        <w:spacing w:after="0" w:line="240" w:lineRule="auto"/>
        <w:jc w:val="both"/>
        <w:rPr>
          <w:rFonts w:ascii="Arial Narrow" w:eastAsia="Arial Unicode MS" w:hAnsi="Arial Narrow" w:cs="Arial"/>
          <w:color w:val="000000" w:themeColor="text1"/>
          <w:highlight w:val="yellow"/>
          <w:lang w:eastAsia="es-ES"/>
        </w:rPr>
      </w:pPr>
    </w:p>
    <w:p w14:paraId="69FCD91C" w14:textId="5301C093" w:rsidR="00AC65FE" w:rsidRPr="00EE089C" w:rsidRDefault="006B6C50" w:rsidP="00AC65FE">
      <w:pPr>
        <w:spacing w:after="0" w:line="240" w:lineRule="auto"/>
        <w:jc w:val="both"/>
        <w:rPr>
          <w:rFonts w:ascii="Arial Narrow" w:eastAsia="Arial Unicode MS" w:hAnsi="Arial Narrow" w:cs="Arial"/>
          <w:color w:val="000000" w:themeColor="text1"/>
          <w:lang w:eastAsia="es-ES"/>
        </w:rPr>
      </w:pPr>
      <w:r w:rsidRPr="006B6C50">
        <w:rPr>
          <w:rFonts w:ascii="Arial Narrow" w:eastAsia="Arial Unicode MS" w:hAnsi="Arial Narrow" w:cs="Arial"/>
          <w:color w:val="000000" w:themeColor="text1"/>
          <w:lang w:eastAsia="es-ES"/>
        </w:rPr>
        <w:drawing>
          <wp:inline distT="0" distB="0" distL="0" distR="0" wp14:anchorId="0545ABA9" wp14:editId="06E6178D">
            <wp:extent cx="5612130" cy="3569335"/>
            <wp:effectExtent l="0" t="0" r="7620" b="0"/>
            <wp:docPr id="2271146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14641" name=""/>
                    <pic:cNvPicPr/>
                  </pic:nvPicPr>
                  <pic:blipFill>
                    <a:blip r:embed="rId17"/>
                    <a:stretch>
                      <a:fillRect/>
                    </a:stretch>
                  </pic:blipFill>
                  <pic:spPr>
                    <a:xfrm>
                      <a:off x="0" y="0"/>
                      <a:ext cx="5612130" cy="3569335"/>
                    </a:xfrm>
                    <a:prstGeom prst="rect">
                      <a:avLst/>
                    </a:prstGeom>
                  </pic:spPr>
                </pic:pic>
              </a:graphicData>
            </a:graphic>
          </wp:inline>
        </w:drawing>
      </w:r>
    </w:p>
    <w:p w14:paraId="24220534" w14:textId="77777777" w:rsidR="00AC65FE" w:rsidRPr="00EE089C" w:rsidRDefault="00AC65FE" w:rsidP="00AC65FE">
      <w:pPr>
        <w:spacing w:after="0" w:line="240" w:lineRule="auto"/>
        <w:jc w:val="both"/>
        <w:rPr>
          <w:rFonts w:ascii="Arial Narrow" w:eastAsia="Arial Unicode MS" w:hAnsi="Arial Narrow" w:cs="Arial"/>
          <w:color w:val="000000" w:themeColor="text1"/>
          <w:lang w:eastAsia="es-ES"/>
        </w:rPr>
      </w:pPr>
    </w:p>
    <w:p w14:paraId="482E634C" w14:textId="77777777" w:rsidR="00AC65FE" w:rsidRPr="00EE089C" w:rsidRDefault="00AC65FE" w:rsidP="00AC65FE">
      <w:pPr>
        <w:spacing w:after="0" w:line="240" w:lineRule="auto"/>
        <w:jc w:val="both"/>
        <w:rPr>
          <w:rFonts w:ascii="Arial Narrow" w:eastAsia="Arial Unicode MS" w:hAnsi="Arial Narrow" w:cs="Arial"/>
          <w:color w:val="000000" w:themeColor="text1"/>
          <w:lang w:eastAsia="es-ES"/>
        </w:rPr>
      </w:pPr>
    </w:p>
    <w:p w14:paraId="36A4386C" w14:textId="77777777" w:rsidR="00AC65FE" w:rsidRPr="00EE089C" w:rsidRDefault="00AC65FE" w:rsidP="00AC65FE">
      <w:pPr>
        <w:spacing w:after="0" w:line="240" w:lineRule="auto"/>
        <w:jc w:val="both"/>
        <w:rPr>
          <w:rFonts w:ascii="Arial Narrow" w:hAnsi="Arial Narrow" w:cs="Arial"/>
          <w:color w:val="000000" w:themeColor="text1"/>
        </w:rPr>
      </w:pPr>
    </w:p>
    <w:p w14:paraId="55154A98" w14:textId="77777777" w:rsidR="00AC65FE" w:rsidRPr="00EE089C" w:rsidRDefault="00AC65FE" w:rsidP="00AC65FE">
      <w:pPr>
        <w:spacing w:after="0" w:line="240" w:lineRule="auto"/>
        <w:jc w:val="both"/>
        <w:rPr>
          <w:rFonts w:ascii="Arial" w:eastAsia="Times New Roman" w:hAnsi="Arial" w:cs="Times New Roman"/>
          <w:color w:val="000000" w:themeColor="text1"/>
          <w:w w:val="80"/>
          <w:sz w:val="24"/>
          <w:szCs w:val="20"/>
          <w:lang w:eastAsia="es-ES"/>
        </w:rPr>
      </w:pPr>
      <w:r w:rsidRPr="00EE089C">
        <w:rPr>
          <w:rFonts w:ascii="Arial MT" w:eastAsia="Times New Roman" w:hAnsi="Arial" w:cs="Times New Roman"/>
          <w:noProof/>
          <w:color w:val="000000" w:themeColor="text1"/>
          <w:szCs w:val="20"/>
          <w:lang w:eastAsia="es-CO"/>
        </w:rPr>
        <mc:AlternateContent>
          <mc:Choice Requires="wps">
            <w:drawing>
              <wp:anchor distT="0" distB="0" distL="0" distR="0" simplePos="0" relativeHeight="251660288" behindDoc="1" locked="0" layoutInCell="1" allowOverlap="1" wp14:anchorId="18244F25" wp14:editId="43FCFE21">
                <wp:simplePos x="0" y="0"/>
                <wp:positionH relativeFrom="page">
                  <wp:posOffset>1080770</wp:posOffset>
                </wp:positionH>
                <wp:positionV relativeFrom="paragraph">
                  <wp:posOffset>208280</wp:posOffset>
                </wp:positionV>
                <wp:extent cx="2230755" cy="1270"/>
                <wp:effectExtent l="13970" t="10795" r="12700" b="6985"/>
                <wp:wrapTopAndBottom/>
                <wp:docPr id="2047433975" name="Forma lib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755" cy="1270"/>
                        </a:xfrm>
                        <a:custGeom>
                          <a:avLst/>
                          <a:gdLst>
                            <a:gd name="T0" fmla="+- 0 1702 1702"/>
                            <a:gd name="T1" fmla="*/ T0 w 3513"/>
                            <a:gd name="T2" fmla="+- 0 5215 1702"/>
                            <a:gd name="T3" fmla="*/ T2 w 3513"/>
                          </a:gdLst>
                          <a:ahLst/>
                          <a:cxnLst>
                            <a:cxn ang="0">
                              <a:pos x="T1" y="0"/>
                            </a:cxn>
                            <a:cxn ang="0">
                              <a:pos x="T3" y="0"/>
                            </a:cxn>
                          </a:cxnLst>
                          <a:rect l="0" t="0" r="r" b="b"/>
                          <a:pathLst>
                            <a:path w="3513">
                              <a:moveTo>
                                <a:pt x="0" y="0"/>
                              </a:moveTo>
                              <a:lnTo>
                                <a:pt x="3513"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7BA7A" id="Forma libre 7" o:spid="_x0000_s1026" style="position:absolute;margin-left:85.1pt;margin-top:16.4pt;width:175.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" path="m,l3513,e" filled="f" strokeweight=".19472mm">
                <v:path arrowok="t" o:connecttype="custom" o:connectlocs="0,0;2230755,0" o:connectangles="0,0"/>
                <w10:wrap type="topAndBottom" anchorx="page"/>
              </v:shape>
            </w:pict>
          </mc:Fallback>
        </mc:AlternateContent>
      </w:r>
      <w:r w:rsidRPr="00EE089C">
        <w:rPr>
          <w:rFonts w:ascii="Arial" w:eastAsia="Times New Roman" w:hAnsi="Arial" w:cs="Times New Roman"/>
          <w:color w:val="000000" w:themeColor="text1"/>
          <w:w w:val="80"/>
          <w:sz w:val="24"/>
          <w:szCs w:val="20"/>
          <w:lang w:eastAsia="es-ES"/>
        </w:rPr>
        <w:t>Firma</w:t>
      </w:r>
      <w:r w:rsidRPr="00EE089C">
        <w:rPr>
          <w:rFonts w:ascii="Arial" w:eastAsia="Times New Roman" w:hAnsi="Arial" w:cs="Times New Roman"/>
          <w:color w:val="000000" w:themeColor="text1"/>
          <w:spacing w:val="11"/>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del</w:t>
      </w:r>
      <w:r w:rsidRPr="00EE089C">
        <w:rPr>
          <w:rFonts w:ascii="Arial" w:eastAsia="Times New Roman" w:hAnsi="Arial" w:cs="Times New Roman"/>
          <w:color w:val="000000" w:themeColor="text1"/>
          <w:spacing w:val="11"/>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Representante</w:t>
      </w:r>
      <w:r w:rsidRPr="00EE089C">
        <w:rPr>
          <w:rFonts w:ascii="Arial" w:eastAsia="Times New Roman" w:hAnsi="Arial" w:cs="Times New Roman"/>
          <w:color w:val="000000" w:themeColor="text1"/>
          <w:spacing w:val="12"/>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Legal</w:t>
      </w:r>
      <w:r w:rsidRPr="00EE089C">
        <w:rPr>
          <w:rFonts w:ascii="Arial" w:eastAsia="Times New Roman" w:hAnsi="Arial" w:cs="Times New Roman"/>
          <w:color w:val="000000" w:themeColor="text1"/>
          <w:spacing w:val="11"/>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y/o</w:t>
      </w:r>
      <w:r w:rsidRPr="00EE089C">
        <w:rPr>
          <w:rFonts w:ascii="Arial" w:eastAsia="Times New Roman" w:hAnsi="Arial" w:cs="Times New Roman"/>
          <w:color w:val="000000" w:themeColor="text1"/>
          <w:spacing w:val="12"/>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apoderado</w:t>
      </w:r>
    </w:p>
    <w:p w14:paraId="2CDB8E60" w14:textId="77777777" w:rsidR="00AC65FE" w:rsidRPr="00EE089C" w:rsidRDefault="00AC65FE" w:rsidP="00AC65FE">
      <w:pPr>
        <w:spacing w:after="0" w:line="240" w:lineRule="auto"/>
        <w:jc w:val="both"/>
        <w:rPr>
          <w:rFonts w:ascii="Arial" w:eastAsia="Times New Roman" w:hAnsi="Arial" w:cs="Times New Roman"/>
          <w:color w:val="000000" w:themeColor="text1"/>
          <w:sz w:val="24"/>
          <w:szCs w:val="20"/>
          <w:lang w:eastAsia="es-ES"/>
        </w:rPr>
      </w:pPr>
      <w:r w:rsidRPr="00EE089C">
        <w:rPr>
          <w:rFonts w:ascii="Arial" w:eastAsia="Times New Roman" w:hAnsi="Arial" w:cs="Times New Roman"/>
          <w:color w:val="000000" w:themeColor="text1"/>
          <w:spacing w:val="-46"/>
          <w:w w:val="80"/>
          <w:sz w:val="24"/>
          <w:szCs w:val="20"/>
          <w:lang w:eastAsia="es-ES"/>
        </w:rPr>
        <w:t xml:space="preserve"> </w:t>
      </w:r>
      <w:r w:rsidRPr="00EE089C">
        <w:rPr>
          <w:rFonts w:ascii="Arial" w:eastAsia="Times New Roman" w:hAnsi="Arial" w:cs="Times New Roman"/>
          <w:color w:val="000000" w:themeColor="text1"/>
          <w:w w:val="90"/>
          <w:sz w:val="24"/>
          <w:szCs w:val="20"/>
          <w:lang w:eastAsia="es-ES"/>
        </w:rPr>
        <w:t>C.C</w:t>
      </w:r>
    </w:p>
    <w:p w14:paraId="7DF1B497" w14:textId="77777777" w:rsidR="00AC65FE" w:rsidRPr="00EE089C" w:rsidRDefault="00AC65FE" w:rsidP="00AC65FE">
      <w:pPr>
        <w:spacing w:after="0" w:line="240" w:lineRule="auto"/>
        <w:jc w:val="both"/>
        <w:rPr>
          <w:rFonts w:ascii="Arial Narrow" w:hAnsi="Arial Narrow" w:cs="Arial"/>
          <w:color w:val="000000" w:themeColor="text1"/>
        </w:rPr>
      </w:pPr>
    </w:p>
    <w:p w14:paraId="3CA9FC24" w14:textId="77777777" w:rsidR="00AC65FE" w:rsidRDefault="00AC65FE" w:rsidP="00AC65FE">
      <w:pPr>
        <w:spacing w:after="0" w:line="240" w:lineRule="auto"/>
        <w:jc w:val="both"/>
        <w:rPr>
          <w:rFonts w:ascii="Arial Narrow" w:hAnsi="Arial Narrow" w:cs="Arial"/>
          <w:color w:val="000000" w:themeColor="text1"/>
        </w:rPr>
      </w:pPr>
    </w:p>
    <w:p w14:paraId="18845DE8" w14:textId="77777777" w:rsidR="008C29EE" w:rsidRDefault="008C29EE" w:rsidP="00AC65FE">
      <w:pPr>
        <w:spacing w:after="0" w:line="240" w:lineRule="auto"/>
        <w:jc w:val="both"/>
        <w:rPr>
          <w:rFonts w:ascii="Arial Narrow" w:hAnsi="Arial Narrow" w:cs="Arial"/>
          <w:color w:val="000000" w:themeColor="text1"/>
        </w:rPr>
      </w:pPr>
    </w:p>
    <w:p w14:paraId="16E91705" w14:textId="77777777" w:rsidR="008C29EE" w:rsidRDefault="008C29EE" w:rsidP="00AC65FE">
      <w:pPr>
        <w:spacing w:after="0" w:line="240" w:lineRule="auto"/>
        <w:jc w:val="both"/>
        <w:rPr>
          <w:rFonts w:ascii="Arial Narrow" w:hAnsi="Arial Narrow" w:cs="Arial"/>
          <w:color w:val="000000" w:themeColor="text1"/>
        </w:rPr>
      </w:pPr>
    </w:p>
    <w:p w14:paraId="29B1C8EE" w14:textId="77777777" w:rsidR="008C29EE" w:rsidRDefault="008C29EE" w:rsidP="00AC65FE">
      <w:pPr>
        <w:spacing w:after="0" w:line="240" w:lineRule="auto"/>
        <w:jc w:val="both"/>
        <w:rPr>
          <w:rFonts w:ascii="Arial Narrow" w:hAnsi="Arial Narrow" w:cs="Arial"/>
          <w:color w:val="000000" w:themeColor="text1"/>
        </w:rPr>
      </w:pPr>
    </w:p>
    <w:p w14:paraId="60A324C7" w14:textId="77777777" w:rsidR="008C29EE" w:rsidRDefault="008C29EE" w:rsidP="00AC65FE">
      <w:pPr>
        <w:spacing w:after="0" w:line="240" w:lineRule="auto"/>
        <w:jc w:val="both"/>
        <w:rPr>
          <w:rFonts w:ascii="Arial Narrow" w:hAnsi="Arial Narrow" w:cs="Arial"/>
          <w:color w:val="000000" w:themeColor="text1"/>
        </w:rPr>
      </w:pPr>
    </w:p>
    <w:p w14:paraId="7F85EA56" w14:textId="77777777" w:rsidR="008C29EE" w:rsidRDefault="008C29EE" w:rsidP="00AC65FE">
      <w:pPr>
        <w:spacing w:after="0" w:line="240" w:lineRule="auto"/>
        <w:jc w:val="both"/>
        <w:rPr>
          <w:rFonts w:ascii="Arial Narrow" w:hAnsi="Arial Narrow" w:cs="Arial"/>
          <w:color w:val="000000" w:themeColor="text1"/>
        </w:rPr>
      </w:pPr>
    </w:p>
    <w:p w14:paraId="5D3B2DE3" w14:textId="77777777" w:rsidR="008C29EE" w:rsidRDefault="008C29EE" w:rsidP="00AC65FE">
      <w:pPr>
        <w:spacing w:after="0" w:line="240" w:lineRule="auto"/>
        <w:jc w:val="both"/>
        <w:rPr>
          <w:rFonts w:ascii="Arial Narrow" w:hAnsi="Arial Narrow" w:cs="Arial"/>
          <w:color w:val="000000" w:themeColor="text1"/>
        </w:rPr>
      </w:pPr>
    </w:p>
    <w:p w14:paraId="68018EA7" w14:textId="77777777" w:rsidR="008C29EE" w:rsidRDefault="008C29EE" w:rsidP="00AC65FE">
      <w:pPr>
        <w:spacing w:after="0" w:line="240" w:lineRule="auto"/>
        <w:jc w:val="both"/>
        <w:rPr>
          <w:rFonts w:ascii="Arial Narrow" w:hAnsi="Arial Narrow" w:cs="Arial"/>
          <w:color w:val="000000" w:themeColor="text1"/>
        </w:rPr>
      </w:pPr>
    </w:p>
    <w:p w14:paraId="589006A1" w14:textId="77777777" w:rsidR="008C29EE" w:rsidRDefault="008C29EE" w:rsidP="00AC65FE">
      <w:pPr>
        <w:spacing w:after="0" w:line="240" w:lineRule="auto"/>
        <w:jc w:val="both"/>
        <w:rPr>
          <w:rFonts w:ascii="Arial Narrow" w:hAnsi="Arial Narrow" w:cs="Arial"/>
          <w:color w:val="000000" w:themeColor="text1"/>
        </w:rPr>
      </w:pPr>
    </w:p>
    <w:p w14:paraId="4EB372D4" w14:textId="77777777" w:rsidR="008C29EE" w:rsidRDefault="008C29EE" w:rsidP="00AC65FE">
      <w:pPr>
        <w:spacing w:after="0" w:line="240" w:lineRule="auto"/>
        <w:jc w:val="both"/>
        <w:rPr>
          <w:rFonts w:ascii="Arial Narrow" w:hAnsi="Arial Narrow" w:cs="Arial"/>
          <w:color w:val="000000" w:themeColor="text1"/>
        </w:rPr>
      </w:pPr>
    </w:p>
    <w:p w14:paraId="715DC344" w14:textId="77777777" w:rsidR="008C29EE" w:rsidRDefault="008C29EE" w:rsidP="00AC65FE">
      <w:pPr>
        <w:spacing w:after="0" w:line="240" w:lineRule="auto"/>
        <w:jc w:val="both"/>
        <w:rPr>
          <w:rFonts w:ascii="Arial Narrow" w:hAnsi="Arial Narrow" w:cs="Arial"/>
          <w:color w:val="000000" w:themeColor="text1"/>
        </w:rPr>
      </w:pPr>
    </w:p>
    <w:p w14:paraId="1B234EAF" w14:textId="77777777" w:rsidR="008C29EE" w:rsidRDefault="008C29EE" w:rsidP="00AC65FE">
      <w:pPr>
        <w:spacing w:after="0" w:line="240" w:lineRule="auto"/>
        <w:jc w:val="both"/>
        <w:rPr>
          <w:rFonts w:ascii="Arial Narrow" w:hAnsi="Arial Narrow" w:cs="Arial"/>
          <w:color w:val="000000" w:themeColor="text1"/>
        </w:rPr>
      </w:pPr>
    </w:p>
    <w:p w14:paraId="544F919F" w14:textId="77777777" w:rsidR="008C29EE" w:rsidRDefault="008C29EE" w:rsidP="00AC65FE">
      <w:pPr>
        <w:spacing w:after="0" w:line="240" w:lineRule="auto"/>
        <w:jc w:val="both"/>
        <w:rPr>
          <w:rFonts w:ascii="Arial Narrow" w:hAnsi="Arial Narrow" w:cs="Arial"/>
          <w:color w:val="000000" w:themeColor="text1"/>
        </w:rPr>
      </w:pPr>
    </w:p>
    <w:p w14:paraId="0A56E45A" w14:textId="77777777" w:rsidR="008C29EE" w:rsidRDefault="008C29EE" w:rsidP="00AC65FE">
      <w:pPr>
        <w:spacing w:after="0" w:line="240" w:lineRule="auto"/>
        <w:jc w:val="both"/>
        <w:rPr>
          <w:rFonts w:ascii="Arial Narrow" w:hAnsi="Arial Narrow" w:cs="Arial"/>
          <w:color w:val="000000" w:themeColor="text1"/>
        </w:rPr>
      </w:pPr>
    </w:p>
    <w:p w14:paraId="603AD182" w14:textId="77777777" w:rsidR="00AC65FE" w:rsidRPr="00EE089C" w:rsidRDefault="00AC65FE" w:rsidP="00AC65FE">
      <w:pPr>
        <w:spacing w:after="0" w:line="240" w:lineRule="auto"/>
        <w:jc w:val="both"/>
        <w:rPr>
          <w:rFonts w:ascii="Arial Narrow" w:hAnsi="Arial Narrow" w:cs="Arial"/>
          <w:color w:val="000000" w:themeColor="text1"/>
        </w:rPr>
      </w:pPr>
    </w:p>
    <w:p w14:paraId="55A8D6F0"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FORMULARIO No. 14</w:t>
      </w:r>
    </w:p>
    <w:p w14:paraId="494A88A8" w14:textId="77777777" w:rsidR="00AC65FE" w:rsidRPr="00EE089C" w:rsidRDefault="00AC65FE" w:rsidP="00AC65FE">
      <w:pPr>
        <w:spacing w:after="0" w:line="240" w:lineRule="auto"/>
        <w:jc w:val="center"/>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“Autorización para el tratamiento de datos personales”</w:t>
      </w:r>
    </w:p>
    <w:p w14:paraId="4B697C35"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Señores</w:t>
      </w:r>
    </w:p>
    <w:p w14:paraId="28CEDBAA"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color w:val="000000" w:themeColor="text1"/>
          <w:sz w:val="20"/>
          <w:szCs w:val="20"/>
          <w:highlight w:val="lightGray"/>
          <w:lang w:eastAsia="es-ES"/>
        </w:rPr>
      </w:pPr>
      <w:r w:rsidRPr="00EE089C">
        <w:rPr>
          <w:rFonts w:ascii="Arial Narrow" w:eastAsia="Times New Roman" w:hAnsi="Arial Narrow" w:cs="Arial"/>
          <w:b/>
          <w:color w:val="000000" w:themeColor="text1"/>
          <w:sz w:val="20"/>
          <w:szCs w:val="20"/>
          <w:lang w:eastAsia="es-ES"/>
        </w:rPr>
        <w:t>[</w:t>
      </w:r>
      <w:r w:rsidRPr="00EE089C">
        <w:rPr>
          <w:rFonts w:ascii="Arial Narrow" w:eastAsia="Times New Roman" w:hAnsi="Arial Narrow" w:cs="Arial"/>
          <w:b/>
          <w:color w:val="000000" w:themeColor="text1"/>
          <w:sz w:val="20"/>
          <w:szCs w:val="20"/>
          <w:highlight w:val="lightGray"/>
          <w:lang w:eastAsia="es-ES"/>
        </w:rPr>
        <w:t xml:space="preserve">NOMBRE DE LA ENTIDAD] </w:t>
      </w:r>
    </w:p>
    <w:p w14:paraId="22CDDD81"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highlight w:val="lightGray"/>
          <w:lang w:eastAsia="es-ES"/>
        </w:rPr>
      </w:pPr>
      <w:r w:rsidRPr="00EE089C">
        <w:rPr>
          <w:rFonts w:ascii="Arial Narrow" w:eastAsia="Times New Roman" w:hAnsi="Arial Narrow" w:cs="Arial"/>
          <w:color w:val="000000" w:themeColor="text1"/>
          <w:sz w:val="20"/>
          <w:szCs w:val="20"/>
          <w:highlight w:val="lightGray"/>
          <w:lang w:eastAsia="es-ES"/>
        </w:rPr>
        <w:t>[Dirección de la Entidad]</w:t>
      </w:r>
    </w:p>
    <w:p w14:paraId="4EB7620C" w14:textId="77777777" w:rsidR="00AC65FE" w:rsidRPr="00EE089C" w:rsidRDefault="00AC65FE" w:rsidP="00AC65FE">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highlight w:val="lightGray"/>
          <w:lang w:eastAsia="es-ES"/>
        </w:rPr>
        <w:t>[Ciudad]</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lang w:eastAsia="es-ES"/>
        </w:rPr>
        <w:tab/>
      </w:r>
    </w:p>
    <w:p w14:paraId="6C394B6F" w14:textId="77777777" w:rsidR="00AC65FE" w:rsidRPr="00EE089C" w:rsidRDefault="00AC65FE" w:rsidP="00AC65FE">
      <w:pPr>
        <w:tabs>
          <w:tab w:val="left" w:pos="-142"/>
        </w:tabs>
        <w:autoSpaceDE w:val="0"/>
        <w:autoSpaceDN w:val="0"/>
        <w:adjustRightInd w:val="0"/>
        <w:spacing w:after="0" w:line="240" w:lineRule="auto"/>
        <w:rPr>
          <w:rFonts w:ascii="Arial Narrow" w:eastAsia="Times New Roman" w:hAnsi="Arial Narrow" w:cs="Arial"/>
          <w:color w:val="000000" w:themeColor="text1"/>
          <w:sz w:val="20"/>
          <w:szCs w:val="20"/>
          <w:lang w:eastAsia="es-ES"/>
        </w:rPr>
      </w:pPr>
    </w:p>
    <w:p w14:paraId="6D0FE2CC"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EE089C">
        <w:rPr>
          <w:rFonts w:ascii="Arial Narrow" w:eastAsia="Times New Roman" w:hAnsi="Arial Narrow" w:cs="Arial"/>
          <w:color w:val="000000" w:themeColor="text1"/>
          <w:sz w:val="20"/>
          <w:szCs w:val="20"/>
          <w:highlight w:val="lightGray"/>
          <w:lang w:eastAsia="es-ES"/>
        </w:rPr>
        <w:t>[Incluir el nombre de la Entidad]</w:t>
      </w:r>
      <w:r w:rsidRPr="00EE089C">
        <w:rPr>
          <w:rFonts w:ascii="Arial Narrow" w:eastAsia="Times New Roman" w:hAnsi="Arial Narrow" w:cs="Arial"/>
          <w:color w:val="000000" w:themeColor="text1"/>
          <w:sz w:val="20"/>
          <w:szCs w:val="20"/>
          <w:lang w:eastAsia="es-ES"/>
        </w:rPr>
        <w:t xml:space="preserve"> de lo siguiente: </w:t>
      </w:r>
    </w:p>
    <w:p w14:paraId="157CA785"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p>
    <w:p w14:paraId="6A335315" w14:textId="77777777" w:rsidR="00AC65FE" w:rsidRPr="00EE089C" w:rsidRDefault="00AC65FE" w:rsidP="00EE089C">
      <w:pPr>
        <w:numPr>
          <w:ilvl w:val="0"/>
          <w:numId w:val="90"/>
        </w:num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La </w:t>
      </w:r>
      <w:r w:rsidRPr="00EE089C">
        <w:rPr>
          <w:rFonts w:ascii="Arial Narrow" w:eastAsia="Times New Roman" w:hAnsi="Arial Narrow" w:cs="Arial"/>
          <w:color w:val="000000" w:themeColor="text1"/>
          <w:sz w:val="20"/>
          <w:szCs w:val="20"/>
          <w:highlight w:val="lightGray"/>
          <w:lang w:eastAsia="es-ES"/>
        </w:rPr>
        <w:t>[Incluir el nombre de la Entidad Estatal]</w:t>
      </w:r>
      <w:r w:rsidRPr="00EE089C">
        <w:rPr>
          <w:rFonts w:ascii="Arial Narrow" w:eastAsia="Times New Roman" w:hAnsi="Arial Narrow" w:cs="Arial"/>
          <w:color w:val="000000" w:themeColor="text1"/>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1.22, </w:t>
      </w:r>
      <w:proofErr w:type="spellStart"/>
      <w:r w:rsidRPr="00EE089C">
        <w:rPr>
          <w:rFonts w:ascii="Arial Narrow" w:eastAsia="Times New Roman" w:hAnsi="Arial Narrow" w:cs="Arial"/>
          <w:color w:val="000000" w:themeColor="text1"/>
          <w:sz w:val="20"/>
          <w:szCs w:val="20"/>
          <w:lang w:eastAsia="es-ES"/>
        </w:rPr>
        <w:t>Sub-numerales</w:t>
      </w:r>
      <w:proofErr w:type="spellEnd"/>
      <w:r w:rsidRPr="00EE089C">
        <w:rPr>
          <w:rFonts w:ascii="Arial Narrow" w:eastAsia="Times New Roman" w:hAnsi="Arial Narrow" w:cs="Arial"/>
          <w:color w:val="000000" w:themeColor="text1"/>
          <w:sz w:val="20"/>
          <w:szCs w:val="20"/>
          <w:lang w:eastAsia="es-ES"/>
        </w:rPr>
        <w:t xml:space="preserve">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EE089C">
        <w:rPr>
          <w:rFonts w:ascii="Arial Narrow" w:eastAsia="Times New Roman" w:hAnsi="Arial Narrow" w:cs="Arial"/>
          <w:color w:val="000000" w:themeColor="text1"/>
          <w:sz w:val="20"/>
          <w:szCs w:val="20"/>
          <w:lang w:eastAsia="es-ES"/>
        </w:rPr>
        <w:t>Rrom</w:t>
      </w:r>
      <w:proofErr w:type="spellEnd"/>
      <w:r w:rsidRPr="00EE089C">
        <w:rPr>
          <w:rFonts w:ascii="Arial Narrow" w:eastAsia="Times New Roman" w:hAnsi="Arial Narrow" w:cs="Arial"/>
          <w:color w:val="000000" w:themeColor="text1"/>
          <w:sz w:val="20"/>
          <w:szCs w:val="20"/>
          <w:lang w:eastAsia="es-ES"/>
        </w:rPr>
        <w:t xml:space="preserve">, o gitanas. </w:t>
      </w:r>
    </w:p>
    <w:p w14:paraId="4E074E8E" w14:textId="77777777" w:rsidR="00AC65FE" w:rsidRPr="00EE089C" w:rsidRDefault="00AC65FE" w:rsidP="00AC65FE">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color w:val="000000" w:themeColor="text1"/>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EE089C" w:rsidRPr="00EE089C" w14:paraId="2BC2586D" w14:textId="77777777" w:rsidTr="00AC65FE">
        <w:trPr>
          <w:jc w:val="center"/>
        </w:trPr>
        <w:tc>
          <w:tcPr>
            <w:tcW w:w="3388" w:type="dxa"/>
            <w:vMerge w:val="restart"/>
            <w:shd w:val="clear" w:color="auto" w:fill="D9D9D9"/>
          </w:tcPr>
          <w:p w14:paraId="095D7614"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Finalidad</w:t>
            </w:r>
          </w:p>
        </w:tc>
        <w:tc>
          <w:tcPr>
            <w:tcW w:w="4016" w:type="dxa"/>
            <w:gridSpan w:val="2"/>
            <w:shd w:val="clear" w:color="auto" w:fill="D9D9D9"/>
          </w:tcPr>
          <w:p w14:paraId="6187A498"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Autoriza</w:t>
            </w:r>
          </w:p>
        </w:tc>
      </w:tr>
      <w:tr w:rsidR="00EE089C" w:rsidRPr="00EE089C" w14:paraId="4727BF1C" w14:textId="77777777" w:rsidTr="00AC65FE">
        <w:trPr>
          <w:jc w:val="center"/>
        </w:trPr>
        <w:tc>
          <w:tcPr>
            <w:tcW w:w="3388" w:type="dxa"/>
            <w:vMerge/>
            <w:shd w:val="clear" w:color="auto" w:fill="D9D9D9"/>
          </w:tcPr>
          <w:p w14:paraId="59C71514"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p>
        </w:tc>
        <w:tc>
          <w:tcPr>
            <w:tcW w:w="2008" w:type="dxa"/>
            <w:shd w:val="clear" w:color="auto" w:fill="D9D9D9"/>
          </w:tcPr>
          <w:p w14:paraId="4580850B"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SÍ</w:t>
            </w:r>
          </w:p>
        </w:tc>
        <w:tc>
          <w:tcPr>
            <w:tcW w:w="2008" w:type="dxa"/>
            <w:shd w:val="clear" w:color="auto" w:fill="D9D9D9"/>
          </w:tcPr>
          <w:p w14:paraId="6E7CDC99"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NO</w:t>
            </w:r>
          </w:p>
        </w:tc>
      </w:tr>
      <w:tr w:rsidR="00AC65FE" w:rsidRPr="00EE089C" w14:paraId="01BDCBA4" w14:textId="77777777" w:rsidTr="00A00243">
        <w:trPr>
          <w:jc w:val="center"/>
        </w:trPr>
        <w:tc>
          <w:tcPr>
            <w:tcW w:w="3388" w:type="dxa"/>
          </w:tcPr>
          <w:p w14:paraId="5ADB73CE"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EE089C">
              <w:rPr>
                <w:rFonts w:ascii="Arial Narrow" w:eastAsia="Times New Roman" w:hAnsi="Arial Narrow" w:cs="Arial"/>
                <w:color w:val="000000" w:themeColor="text1"/>
                <w:sz w:val="20"/>
                <w:szCs w:val="20"/>
                <w:lang w:eastAsia="es-ES"/>
              </w:rPr>
              <w:t>Rrom</w:t>
            </w:r>
            <w:proofErr w:type="spellEnd"/>
            <w:r w:rsidRPr="00EE089C">
              <w:rPr>
                <w:rFonts w:ascii="Arial Narrow" w:eastAsia="Times New Roman" w:hAnsi="Arial Narrow" w:cs="Arial"/>
                <w:color w:val="000000" w:themeColor="text1"/>
                <w:sz w:val="20"/>
                <w:szCs w:val="20"/>
                <w:lang w:eastAsia="es-ES"/>
              </w:rPr>
              <w:t>, o gitanas, o persona en proceso de reintegración o reincorporación.</w:t>
            </w:r>
          </w:p>
        </w:tc>
        <w:tc>
          <w:tcPr>
            <w:tcW w:w="2008" w:type="dxa"/>
          </w:tcPr>
          <w:p w14:paraId="2FF68F7C"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p>
        </w:tc>
        <w:tc>
          <w:tcPr>
            <w:tcW w:w="2008" w:type="dxa"/>
          </w:tcPr>
          <w:p w14:paraId="20EB663C"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p>
        </w:tc>
      </w:tr>
    </w:tbl>
    <w:p w14:paraId="6939FCC3"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p>
    <w:p w14:paraId="70A2A8CB" w14:textId="77777777" w:rsidR="00AC65FE" w:rsidRPr="00EE089C" w:rsidRDefault="00AC65FE" w:rsidP="00EE089C">
      <w:pPr>
        <w:numPr>
          <w:ilvl w:val="0"/>
          <w:numId w:val="90"/>
        </w:num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E089C">
        <w:rPr>
          <w:rFonts w:ascii="Arial Narrow" w:eastAsia="Calibri" w:hAnsi="Arial Narrow" w:cs="Times New Roman"/>
          <w:color w:val="000000" w:themeColor="text1"/>
        </w:rPr>
        <w:t>.</w:t>
      </w:r>
    </w:p>
    <w:p w14:paraId="2B32706E" w14:textId="77777777" w:rsidR="00AC65FE" w:rsidRPr="00EE089C" w:rsidRDefault="00AC65FE" w:rsidP="00AC65FE">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color w:val="000000" w:themeColor="text1"/>
          <w:sz w:val="20"/>
          <w:szCs w:val="20"/>
          <w:lang w:eastAsia="es-ES"/>
        </w:rPr>
      </w:pPr>
    </w:p>
    <w:p w14:paraId="490FE907" w14:textId="77777777" w:rsidR="00AC65FE" w:rsidRPr="00EE089C" w:rsidRDefault="00AC65FE" w:rsidP="00EE089C">
      <w:pPr>
        <w:numPr>
          <w:ilvl w:val="0"/>
          <w:numId w:val="90"/>
        </w:num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Manifiesto que me informaron que los datos sensibles que se recolectarán serán utilizados para hacer efectivo el criterio de desempate previsto en el numeral 1.22, numerales 2, 5, 6 y 7 del pliego de condiciones, relacionados con la acreditación de ser víctima de violencia intrafamiliar, integrante de la población indígena, negra, afrocolombiana raizal, palenquera, </w:t>
      </w:r>
      <w:proofErr w:type="spellStart"/>
      <w:r w:rsidRPr="00EE089C">
        <w:rPr>
          <w:rFonts w:ascii="Arial Narrow" w:eastAsia="Times New Roman" w:hAnsi="Arial Narrow" w:cs="Arial"/>
          <w:color w:val="000000" w:themeColor="text1"/>
          <w:sz w:val="20"/>
          <w:szCs w:val="20"/>
          <w:lang w:eastAsia="es-ES"/>
        </w:rPr>
        <w:t>Rrom</w:t>
      </w:r>
      <w:proofErr w:type="spellEnd"/>
      <w:r w:rsidRPr="00EE089C">
        <w:rPr>
          <w:rFonts w:ascii="Arial Narrow" w:eastAsia="Times New Roman" w:hAnsi="Arial Narrow" w:cs="Arial"/>
          <w:color w:val="000000" w:themeColor="text1"/>
          <w:sz w:val="20"/>
          <w:szCs w:val="20"/>
          <w:lang w:eastAsia="es-ES"/>
        </w:rPr>
        <w:t xml:space="preserve">, o gitanas, o persona en proceso de reintegración o reincorporación. </w:t>
      </w:r>
    </w:p>
    <w:p w14:paraId="026B8CCF"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p>
    <w:p w14:paraId="73059DD0"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p>
    <w:p w14:paraId="398432BF"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Derechos del titular</w:t>
      </w:r>
    </w:p>
    <w:p w14:paraId="1F9B8F72"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p>
    <w:p w14:paraId="2DDADBE3"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Sus derechos como titular de los datos son los previstos en la Constitución y en la Ley 1581 de 2012, especialmente los siguientes: </w:t>
      </w:r>
    </w:p>
    <w:p w14:paraId="40325447"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Acceder en forma gratuita a los datos proporcionados que hayan sido objeto de tratamiento. </w:t>
      </w:r>
    </w:p>
    <w:p w14:paraId="65D80633" w14:textId="77777777" w:rsidR="00AC65FE" w:rsidRPr="00EE089C" w:rsidRDefault="00AC65FE" w:rsidP="00AC65FE">
      <w:pPr>
        <w:spacing w:after="0" w:line="240" w:lineRule="auto"/>
        <w:ind w:left="720"/>
        <w:contextualSpacing/>
        <w:jc w:val="both"/>
        <w:rPr>
          <w:rFonts w:ascii="Arial Narrow" w:eastAsia="Times New Roman" w:hAnsi="Arial Narrow" w:cs="Arial"/>
          <w:color w:val="000000" w:themeColor="text1"/>
          <w:sz w:val="20"/>
          <w:szCs w:val="20"/>
          <w:lang w:eastAsia="es-ES"/>
        </w:rPr>
      </w:pPr>
    </w:p>
    <w:p w14:paraId="2B72CDA3"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Solicitar la actualización y rectificación de su información frente a los datos parciales, inexactos, incompletos. </w:t>
      </w:r>
    </w:p>
    <w:p w14:paraId="6E47AA66"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4E60F022"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Solicitar prueba de la autorización otorgada. </w:t>
      </w:r>
    </w:p>
    <w:p w14:paraId="77E92389"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46054125"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Presentar ante la Superintendencia de Industria y Comercio quejas por infracciones a lo dispuesto en la normatividad vigente. </w:t>
      </w:r>
    </w:p>
    <w:p w14:paraId="52A10461"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0631D236"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lastRenderedPageBreak/>
        <w:t xml:space="preserve">Revocar la autorización y/o solicitar la supresión del dato, a menos que exista un deber legal o contractual que haga imperativo conservar la información. </w:t>
      </w:r>
    </w:p>
    <w:p w14:paraId="405A1458"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5ACB4CAF"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Abstenerse de responder las preguntas sobre datos sensibles o sobre datos de las niñas y niños y adolescentes. </w:t>
      </w:r>
    </w:p>
    <w:p w14:paraId="4449B1D0"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5A37430A"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Estos derechos los podré ejercer mediante los canales o medios dispuestos por </w:t>
      </w:r>
      <w:r w:rsidRPr="00EE089C">
        <w:rPr>
          <w:rFonts w:ascii="Arial Narrow" w:eastAsia="Times New Roman" w:hAnsi="Arial Narrow" w:cs="Arial"/>
          <w:color w:val="000000" w:themeColor="text1"/>
          <w:sz w:val="20"/>
          <w:szCs w:val="20"/>
          <w:highlight w:val="lightGray"/>
          <w:lang w:eastAsia="es-ES"/>
        </w:rPr>
        <w:t>[Incluir nombre de la Entidad]</w:t>
      </w:r>
      <w:r w:rsidRPr="00EE089C">
        <w:rPr>
          <w:rFonts w:ascii="Arial Narrow" w:eastAsia="Times New Roman" w:hAnsi="Arial Narrow" w:cs="Arial"/>
          <w:color w:val="000000" w:themeColor="text1"/>
          <w:sz w:val="20"/>
          <w:szCs w:val="20"/>
          <w:lang w:eastAsia="es-ES"/>
        </w:rPr>
        <w:t xml:space="preserve"> para la atención al público, la línea de atención nacional </w:t>
      </w:r>
      <w:r w:rsidRPr="00EE089C">
        <w:rPr>
          <w:rFonts w:ascii="Arial Narrow" w:eastAsia="Times New Roman" w:hAnsi="Arial Narrow" w:cs="Arial"/>
          <w:color w:val="000000" w:themeColor="text1"/>
          <w:sz w:val="20"/>
          <w:szCs w:val="20"/>
          <w:highlight w:val="lightGray"/>
          <w:lang w:eastAsia="es-ES"/>
        </w:rPr>
        <w:t>[incluir número de atención de la Entidad</w:t>
      </w:r>
      <w:r w:rsidRPr="00EE089C">
        <w:rPr>
          <w:rFonts w:ascii="Arial Narrow" w:eastAsia="Times New Roman" w:hAnsi="Arial Narrow" w:cs="Arial"/>
          <w:color w:val="000000" w:themeColor="text1"/>
          <w:sz w:val="20"/>
          <w:szCs w:val="20"/>
          <w:lang w:eastAsia="es-ES"/>
        </w:rPr>
        <w:t>], el correo electrónico [</w:t>
      </w:r>
      <w:r w:rsidRPr="00EE089C">
        <w:rPr>
          <w:rFonts w:ascii="Arial Narrow" w:eastAsia="Times New Roman" w:hAnsi="Arial Narrow" w:cs="Arial"/>
          <w:color w:val="000000" w:themeColor="text1"/>
          <w:sz w:val="20"/>
          <w:szCs w:val="20"/>
          <w:highlight w:val="lightGray"/>
          <w:lang w:eastAsia="es-ES"/>
        </w:rPr>
        <w:t>incluir el correo electrónico</w:t>
      </w:r>
      <w:r w:rsidRPr="00EE089C">
        <w:rPr>
          <w:rFonts w:ascii="Arial Narrow" w:eastAsia="Times New Roman" w:hAnsi="Arial Narrow" w:cs="Arial"/>
          <w:color w:val="000000" w:themeColor="text1"/>
          <w:sz w:val="20"/>
          <w:szCs w:val="20"/>
          <w:lang w:eastAsia="es-ES"/>
        </w:rPr>
        <w:t xml:space="preserve">] y las oficinas de atención al cliente a nivel nacional, cuya información puedo consultar en </w:t>
      </w:r>
      <w:r w:rsidRPr="00EE089C">
        <w:rPr>
          <w:rFonts w:ascii="Arial Narrow" w:eastAsia="Times New Roman" w:hAnsi="Arial Narrow" w:cs="Arial"/>
          <w:color w:val="000000" w:themeColor="text1"/>
          <w:sz w:val="20"/>
          <w:szCs w:val="20"/>
          <w:highlight w:val="lightGray"/>
          <w:lang w:eastAsia="es-ES"/>
        </w:rPr>
        <w:t>[incluir página web de la Entidad</w:t>
      </w:r>
      <w:r w:rsidRPr="00EE089C">
        <w:rPr>
          <w:rFonts w:ascii="Arial Narrow" w:eastAsia="Times New Roman" w:hAnsi="Arial Narrow" w:cs="Arial"/>
          <w:color w:val="000000" w:themeColor="text1"/>
          <w:sz w:val="20"/>
          <w:szCs w:val="20"/>
          <w:lang w:eastAsia="es-ES"/>
        </w:rPr>
        <w:t>], disponibles de [</w:t>
      </w:r>
      <w:r w:rsidRPr="00EE089C">
        <w:rPr>
          <w:rFonts w:ascii="Arial Narrow" w:eastAsia="Times New Roman" w:hAnsi="Arial Narrow" w:cs="Arial"/>
          <w:color w:val="000000" w:themeColor="text1"/>
          <w:sz w:val="20"/>
          <w:szCs w:val="20"/>
          <w:highlight w:val="lightGray"/>
          <w:lang w:eastAsia="es-ES"/>
        </w:rPr>
        <w:t xml:space="preserve">lunes a viernes de 8:00 am a 6:00 </w:t>
      </w:r>
      <w:proofErr w:type="spellStart"/>
      <w:r w:rsidRPr="00EE089C">
        <w:rPr>
          <w:rFonts w:ascii="Arial Narrow" w:eastAsia="Times New Roman" w:hAnsi="Arial Narrow" w:cs="Arial"/>
          <w:color w:val="000000" w:themeColor="text1"/>
          <w:sz w:val="20"/>
          <w:szCs w:val="20"/>
          <w:highlight w:val="lightGray"/>
          <w:lang w:eastAsia="es-ES"/>
        </w:rPr>
        <w:t>p.m</w:t>
      </w:r>
      <w:proofErr w:type="spellEnd"/>
      <w:r w:rsidRPr="00EE089C">
        <w:rPr>
          <w:rFonts w:ascii="Arial Narrow" w:eastAsia="Times New Roman" w:hAnsi="Arial Narrow" w:cs="Arial"/>
          <w:color w:val="000000" w:themeColor="text1"/>
          <w:sz w:val="20"/>
          <w:szCs w:val="20"/>
          <w:lang w:eastAsia="es-ES"/>
        </w:rPr>
        <w:t>].</w:t>
      </w:r>
    </w:p>
    <w:p w14:paraId="1513C59B"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32907F29"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Por todo lo anterior, he otorgado mi consentimiento a </w:t>
      </w:r>
      <w:r w:rsidRPr="00EE089C">
        <w:rPr>
          <w:rFonts w:ascii="Arial Narrow" w:eastAsia="Times New Roman" w:hAnsi="Arial Narrow" w:cs="Arial"/>
          <w:color w:val="000000" w:themeColor="text1"/>
          <w:sz w:val="20"/>
          <w:szCs w:val="20"/>
          <w:highlight w:val="lightGray"/>
          <w:lang w:eastAsia="es-ES"/>
        </w:rPr>
        <w:t>[Incluir nombre de la Entidad</w:t>
      </w:r>
      <w:r w:rsidRPr="00EE089C">
        <w:rPr>
          <w:rFonts w:ascii="Arial Narrow" w:eastAsia="Times New Roman" w:hAnsi="Arial Narrow" w:cs="Arial"/>
          <w:color w:val="000000" w:themeColor="text1"/>
          <w:sz w:val="20"/>
          <w:szCs w:val="20"/>
          <w:lang w:eastAsia="es-ES"/>
        </w:rPr>
        <w:t xml:space="preserve">] para que trate mi información personal de acuerdo con la Política de Tratamiento de Datos Personales dispuesta en </w:t>
      </w:r>
      <w:r w:rsidRPr="00EE089C">
        <w:rPr>
          <w:rFonts w:ascii="Arial Narrow" w:eastAsia="Times New Roman" w:hAnsi="Arial Narrow" w:cs="Arial"/>
          <w:color w:val="000000" w:themeColor="text1"/>
          <w:sz w:val="20"/>
          <w:szCs w:val="20"/>
          <w:highlight w:val="lightGray"/>
          <w:lang w:eastAsia="es-ES"/>
        </w:rPr>
        <w:t>[Incluir el link en donde se encuentra la Política de Tratamiento de Datos Personales]</w:t>
      </w:r>
      <w:r w:rsidRPr="00EE089C">
        <w:rPr>
          <w:rFonts w:ascii="Arial Narrow" w:eastAsia="Times New Roman" w:hAnsi="Arial Narrow" w:cs="Arial"/>
          <w:color w:val="000000" w:themeColor="text1"/>
          <w:sz w:val="20"/>
          <w:szCs w:val="20"/>
          <w:lang w:eastAsia="es-ES"/>
        </w:rPr>
        <w:t xml:space="preserve"> y que me dio a conocer antes de recolectar mis datos personales. </w:t>
      </w:r>
    </w:p>
    <w:p w14:paraId="6C6B160B"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63398F24"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Manifiesto que la presente autorización me fue solicitada y puesta de presente antes de entregar mis datos y que la suscribo de forma libre y voluntaria una vez leída en su totalidad.</w:t>
      </w:r>
    </w:p>
    <w:p w14:paraId="32354EB1"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4218A462"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46671366"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p>
    <w:p w14:paraId="7B601B0D"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Nombre</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highlight w:val="lightGray"/>
          <w:lang w:eastAsia="es-ES"/>
        </w:rPr>
        <w:t>[Incluir nombre del titular de la autorización datos sensibles para la autorización de datos</w:t>
      </w:r>
      <w:r w:rsidRPr="00EE089C">
        <w:rPr>
          <w:rFonts w:ascii="Arial Narrow" w:eastAsia="Times New Roman" w:hAnsi="Arial Narrow" w:cs="Arial"/>
          <w:color w:val="000000" w:themeColor="text1"/>
          <w:sz w:val="20"/>
          <w:szCs w:val="20"/>
          <w:lang w:eastAsia="es-ES"/>
        </w:rPr>
        <w:t>]</w:t>
      </w:r>
    </w:p>
    <w:p w14:paraId="30FAAA40"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Firma</w:t>
      </w:r>
      <w:r w:rsidRPr="00EE089C">
        <w:rPr>
          <w:rFonts w:ascii="Arial Narrow" w:eastAsia="Times New Roman" w:hAnsi="Arial Narrow" w:cs="Arial"/>
          <w:color w:val="000000" w:themeColor="text1"/>
          <w:sz w:val="20"/>
          <w:szCs w:val="20"/>
          <w:lang w:eastAsia="es-ES"/>
        </w:rPr>
        <w:t>: [</w:t>
      </w:r>
      <w:r w:rsidRPr="00EE089C">
        <w:rPr>
          <w:rFonts w:ascii="Arial Narrow" w:eastAsia="Times New Roman" w:hAnsi="Arial Narrow" w:cs="Arial"/>
          <w:color w:val="000000" w:themeColor="text1"/>
          <w:sz w:val="20"/>
          <w:szCs w:val="20"/>
          <w:highlight w:val="lightGray"/>
          <w:lang w:eastAsia="es-ES"/>
        </w:rPr>
        <w:t>Incluir firma del titular</w:t>
      </w:r>
      <w:r w:rsidRPr="00EE089C">
        <w:rPr>
          <w:rFonts w:ascii="Arial Narrow" w:eastAsia="Times New Roman" w:hAnsi="Arial Narrow" w:cs="Arial"/>
          <w:color w:val="000000" w:themeColor="text1"/>
          <w:sz w:val="20"/>
          <w:szCs w:val="20"/>
          <w:lang w:eastAsia="es-ES"/>
        </w:rPr>
        <w:t>]</w:t>
      </w:r>
    </w:p>
    <w:p w14:paraId="1B621BB7"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Identificación</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highlight w:val="lightGray"/>
          <w:lang w:eastAsia="es-ES"/>
        </w:rPr>
        <w:t>[Incluir número de identificación del titular de datos sensibles]</w:t>
      </w:r>
    </w:p>
    <w:p w14:paraId="1DCDF361"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Fecha:</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highlight w:val="lightGray"/>
          <w:lang w:eastAsia="es-ES"/>
        </w:rPr>
        <w:t>Fecha en que se puso de presente la autorización y entregó sus datos]</w:t>
      </w:r>
    </w:p>
    <w:bookmarkEnd w:id="8"/>
    <w:p w14:paraId="00FE970D" w14:textId="77777777" w:rsidR="00AC65FE" w:rsidRPr="00EE089C" w:rsidRDefault="00AC65FE" w:rsidP="00AC65FE">
      <w:pPr>
        <w:spacing w:after="0" w:line="240" w:lineRule="auto"/>
        <w:rPr>
          <w:rFonts w:ascii="Arial Narrow" w:hAnsi="Arial Narrow" w:cs="Arial"/>
          <w:color w:val="000000" w:themeColor="text1"/>
        </w:rPr>
      </w:pPr>
    </w:p>
    <w:p w14:paraId="41F573C9" w14:textId="77777777" w:rsidR="00AC65FE" w:rsidRPr="00EE089C" w:rsidRDefault="00AC65FE" w:rsidP="00AC65FE">
      <w:pPr>
        <w:spacing w:after="0" w:line="240" w:lineRule="auto"/>
        <w:jc w:val="both"/>
        <w:rPr>
          <w:rFonts w:ascii="Arial Narrow" w:hAnsi="Arial Narrow" w:cs="Arial"/>
          <w:color w:val="000000" w:themeColor="text1"/>
        </w:rPr>
      </w:pPr>
    </w:p>
    <w:p w14:paraId="0067CA5B" w14:textId="77777777" w:rsidR="00AC65FE" w:rsidRPr="00EE089C" w:rsidRDefault="00AC65FE" w:rsidP="00AC65FE">
      <w:pPr>
        <w:spacing w:after="0" w:line="240" w:lineRule="auto"/>
        <w:jc w:val="both"/>
        <w:rPr>
          <w:rFonts w:ascii="Arial Narrow" w:hAnsi="Arial Narrow" w:cs="Arial"/>
          <w:color w:val="000000" w:themeColor="text1"/>
        </w:rPr>
      </w:pPr>
    </w:p>
    <w:p w14:paraId="28CAA5F4" w14:textId="77777777" w:rsidR="00AC65FE" w:rsidRPr="00EE089C" w:rsidRDefault="00AC65FE" w:rsidP="00AC65FE">
      <w:pPr>
        <w:spacing w:after="0" w:line="240" w:lineRule="auto"/>
        <w:jc w:val="both"/>
        <w:rPr>
          <w:rFonts w:ascii="Arial Narrow" w:hAnsi="Arial Narrow" w:cs="Arial"/>
          <w:color w:val="000000" w:themeColor="text1"/>
        </w:rPr>
      </w:pPr>
    </w:p>
    <w:p w14:paraId="014D5185" w14:textId="77777777" w:rsidR="00AC65FE" w:rsidRPr="00EE089C" w:rsidRDefault="00AC65FE" w:rsidP="00AC65FE">
      <w:pPr>
        <w:spacing w:after="0" w:line="240" w:lineRule="auto"/>
        <w:jc w:val="both"/>
        <w:rPr>
          <w:rFonts w:ascii="Arial Narrow" w:hAnsi="Arial Narrow" w:cs="Arial"/>
          <w:color w:val="000000" w:themeColor="text1"/>
        </w:rPr>
      </w:pPr>
    </w:p>
    <w:p w14:paraId="0E3D0EF2" w14:textId="77777777" w:rsidR="00AC65FE" w:rsidRPr="00EE089C" w:rsidRDefault="00AC65FE" w:rsidP="00AC65FE">
      <w:pPr>
        <w:spacing w:after="0" w:line="240" w:lineRule="auto"/>
        <w:jc w:val="both"/>
        <w:rPr>
          <w:rFonts w:ascii="Arial Narrow" w:hAnsi="Arial Narrow" w:cs="Arial"/>
          <w:color w:val="000000" w:themeColor="text1"/>
        </w:rPr>
      </w:pPr>
    </w:p>
    <w:p w14:paraId="57731329" w14:textId="77777777" w:rsidR="00AC65FE" w:rsidRPr="00EE089C" w:rsidRDefault="00AC65FE" w:rsidP="00AC65FE">
      <w:pPr>
        <w:spacing w:after="0" w:line="240" w:lineRule="auto"/>
        <w:jc w:val="both"/>
        <w:rPr>
          <w:rFonts w:ascii="Arial Narrow" w:hAnsi="Arial Narrow" w:cs="Arial"/>
          <w:color w:val="000000" w:themeColor="text1"/>
        </w:rPr>
      </w:pPr>
    </w:p>
    <w:p w14:paraId="74B2E88A" w14:textId="77777777" w:rsidR="00AC65FE" w:rsidRPr="00EE089C" w:rsidRDefault="00AC65FE" w:rsidP="00AC65FE">
      <w:pPr>
        <w:spacing w:after="0" w:line="240" w:lineRule="auto"/>
        <w:jc w:val="both"/>
        <w:rPr>
          <w:rFonts w:ascii="Arial Narrow" w:hAnsi="Arial Narrow" w:cs="Arial"/>
          <w:color w:val="000000" w:themeColor="text1"/>
        </w:rPr>
      </w:pPr>
    </w:p>
    <w:p w14:paraId="0E8FFA29" w14:textId="77777777" w:rsidR="00AC65FE" w:rsidRPr="00EE089C" w:rsidRDefault="00AC65FE" w:rsidP="00AC65FE">
      <w:pPr>
        <w:spacing w:after="0" w:line="240" w:lineRule="auto"/>
        <w:jc w:val="both"/>
        <w:rPr>
          <w:rFonts w:ascii="Arial Narrow" w:hAnsi="Arial Narrow" w:cs="Arial"/>
          <w:color w:val="000000" w:themeColor="text1"/>
        </w:rPr>
      </w:pPr>
    </w:p>
    <w:p w14:paraId="447CAC78" w14:textId="77777777" w:rsidR="00AC65FE" w:rsidRPr="00EE089C" w:rsidRDefault="00AC65FE" w:rsidP="00AC65FE">
      <w:pPr>
        <w:spacing w:after="0" w:line="240" w:lineRule="auto"/>
        <w:jc w:val="both"/>
        <w:rPr>
          <w:rFonts w:ascii="Arial Narrow" w:hAnsi="Arial Narrow" w:cs="Arial"/>
          <w:color w:val="000000" w:themeColor="text1"/>
        </w:rPr>
      </w:pPr>
    </w:p>
    <w:p w14:paraId="7DF14C8F" w14:textId="77777777" w:rsidR="00AC65FE" w:rsidRPr="00EE089C" w:rsidRDefault="00AC65FE" w:rsidP="00AC65FE">
      <w:pPr>
        <w:spacing w:after="0" w:line="240" w:lineRule="auto"/>
        <w:jc w:val="center"/>
        <w:rPr>
          <w:rFonts w:ascii="Arial Narrow" w:hAnsi="Arial Narrow" w:cs="Arial"/>
          <w:color w:val="000000" w:themeColor="text1"/>
        </w:rPr>
      </w:pPr>
      <w:r w:rsidRPr="00EE089C">
        <w:rPr>
          <w:rFonts w:ascii="Arial Narrow" w:hAnsi="Arial Narrow" w:cs="Arial"/>
          <w:color w:val="000000" w:themeColor="text1"/>
        </w:rPr>
        <w:t>ESPACIO EN BLANCO</w:t>
      </w:r>
    </w:p>
    <w:p w14:paraId="2D130967" w14:textId="77777777" w:rsidR="00AC65FE" w:rsidRPr="00EE089C" w:rsidRDefault="00AC65FE" w:rsidP="00AC65FE">
      <w:pPr>
        <w:spacing w:after="0" w:line="240" w:lineRule="auto"/>
        <w:jc w:val="both"/>
        <w:rPr>
          <w:rFonts w:ascii="Arial Narrow" w:hAnsi="Arial Narrow" w:cs="Arial"/>
          <w:color w:val="000000" w:themeColor="text1"/>
        </w:rPr>
      </w:pPr>
    </w:p>
    <w:p w14:paraId="4E5C8D35" w14:textId="77777777" w:rsidR="00AC65FE" w:rsidRPr="00EE089C" w:rsidRDefault="00AC65FE" w:rsidP="00AC65FE">
      <w:pPr>
        <w:spacing w:after="0" w:line="240" w:lineRule="auto"/>
        <w:jc w:val="both"/>
        <w:rPr>
          <w:rFonts w:ascii="Arial Narrow" w:hAnsi="Arial Narrow" w:cs="Arial"/>
          <w:color w:val="000000" w:themeColor="text1"/>
        </w:rPr>
      </w:pPr>
    </w:p>
    <w:p w14:paraId="4FA20D75" w14:textId="77777777" w:rsidR="00AC65FE" w:rsidRPr="00EE089C" w:rsidRDefault="00AC65FE" w:rsidP="00AC65FE">
      <w:pPr>
        <w:spacing w:after="0" w:line="240" w:lineRule="auto"/>
        <w:jc w:val="both"/>
        <w:rPr>
          <w:rFonts w:ascii="Arial Narrow" w:hAnsi="Arial Narrow" w:cs="Arial"/>
          <w:color w:val="000000" w:themeColor="text1"/>
        </w:rPr>
      </w:pPr>
    </w:p>
    <w:p w14:paraId="16EB2E3A" w14:textId="77777777" w:rsidR="00AC65FE" w:rsidRPr="00EE089C" w:rsidRDefault="00AC65FE" w:rsidP="00AC65FE">
      <w:pPr>
        <w:spacing w:after="0" w:line="240" w:lineRule="auto"/>
        <w:jc w:val="both"/>
        <w:rPr>
          <w:rFonts w:ascii="Arial Narrow" w:hAnsi="Arial Narrow" w:cs="Arial"/>
          <w:color w:val="000000" w:themeColor="text1"/>
        </w:rPr>
      </w:pPr>
    </w:p>
    <w:p w14:paraId="5759300D" w14:textId="77777777" w:rsidR="00AC65FE" w:rsidRPr="00EE089C" w:rsidRDefault="00AC65FE" w:rsidP="00AC65FE">
      <w:pPr>
        <w:spacing w:after="0" w:line="240" w:lineRule="auto"/>
        <w:jc w:val="both"/>
        <w:rPr>
          <w:rFonts w:ascii="Arial Narrow" w:hAnsi="Arial Narrow" w:cs="Arial"/>
          <w:color w:val="000000" w:themeColor="text1"/>
        </w:rPr>
      </w:pPr>
    </w:p>
    <w:p w14:paraId="1395396B" w14:textId="77777777" w:rsidR="00AC65FE" w:rsidRPr="00EE089C" w:rsidRDefault="00AC65FE" w:rsidP="00AC65FE">
      <w:pPr>
        <w:spacing w:after="0" w:line="240" w:lineRule="auto"/>
        <w:jc w:val="both"/>
        <w:rPr>
          <w:rFonts w:ascii="Arial Narrow" w:hAnsi="Arial Narrow" w:cs="Arial"/>
          <w:color w:val="000000" w:themeColor="text1"/>
        </w:rPr>
      </w:pPr>
    </w:p>
    <w:p w14:paraId="5EC8776A" w14:textId="77777777" w:rsidR="00AC65FE" w:rsidRPr="00EE089C" w:rsidRDefault="00AC65FE" w:rsidP="00AC65FE">
      <w:pPr>
        <w:spacing w:after="0" w:line="240" w:lineRule="auto"/>
        <w:jc w:val="both"/>
        <w:rPr>
          <w:rFonts w:ascii="Arial Narrow" w:hAnsi="Arial Narrow" w:cs="Arial"/>
          <w:color w:val="000000" w:themeColor="text1"/>
        </w:rPr>
      </w:pPr>
    </w:p>
    <w:p w14:paraId="4B9A0A87" w14:textId="77777777" w:rsidR="00AC65FE" w:rsidRPr="00EE089C" w:rsidRDefault="00AC65FE" w:rsidP="00AC65FE">
      <w:pPr>
        <w:spacing w:after="0" w:line="240" w:lineRule="auto"/>
        <w:jc w:val="both"/>
        <w:rPr>
          <w:rFonts w:ascii="Arial Narrow" w:hAnsi="Arial Narrow" w:cs="Arial"/>
          <w:color w:val="000000" w:themeColor="text1"/>
        </w:rPr>
      </w:pPr>
    </w:p>
    <w:p w14:paraId="09F61961" w14:textId="77777777" w:rsidR="00AC65FE" w:rsidRPr="00EE089C" w:rsidRDefault="00AC65FE" w:rsidP="00AC65FE">
      <w:pPr>
        <w:spacing w:after="0" w:line="240" w:lineRule="auto"/>
        <w:jc w:val="both"/>
        <w:rPr>
          <w:rFonts w:ascii="Arial Narrow" w:hAnsi="Arial Narrow" w:cs="Arial"/>
          <w:color w:val="000000" w:themeColor="text1"/>
        </w:rPr>
      </w:pPr>
    </w:p>
    <w:p w14:paraId="2B416D05" w14:textId="77777777" w:rsidR="00AC65FE" w:rsidRPr="00EE089C" w:rsidRDefault="00AC65FE" w:rsidP="00AC65FE">
      <w:pPr>
        <w:spacing w:after="0" w:line="240" w:lineRule="auto"/>
        <w:jc w:val="both"/>
        <w:rPr>
          <w:rFonts w:ascii="Arial Narrow" w:hAnsi="Arial Narrow" w:cs="Arial"/>
          <w:color w:val="000000" w:themeColor="text1"/>
        </w:rPr>
      </w:pPr>
    </w:p>
    <w:p w14:paraId="0A67CB6C" w14:textId="77777777" w:rsidR="00AC65FE" w:rsidRPr="00EE089C" w:rsidRDefault="00AC65FE" w:rsidP="00AC65FE">
      <w:pPr>
        <w:spacing w:after="0" w:line="240" w:lineRule="auto"/>
        <w:jc w:val="both"/>
        <w:rPr>
          <w:rFonts w:ascii="Arial Narrow" w:hAnsi="Arial Narrow" w:cs="Arial"/>
          <w:color w:val="000000" w:themeColor="text1"/>
        </w:rPr>
      </w:pPr>
    </w:p>
    <w:p w14:paraId="00F6E4A1" w14:textId="77777777" w:rsidR="00AC65FE" w:rsidRPr="00EE089C" w:rsidRDefault="00AC65FE" w:rsidP="00AC65FE">
      <w:pPr>
        <w:spacing w:after="0" w:line="240" w:lineRule="auto"/>
        <w:jc w:val="both"/>
        <w:rPr>
          <w:rFonts w:ascii="Arial Narrow" w:hAnsi="Arial Narrow" w:cs="Arial"/>
          <w:color w:val="000000" w:themeColor="text1"/>
        </w:rPr>
      </w:pPr>
    </w:p>
    <w:p w14:paraId="108ABD81" w14:textId="77777777" w:rsidR="00AC65FE" w:rsidRPr="00EE089C" w:rsidRDefault="00AC65FE" w:rsidP="00AC65FE">
      <w:pPr>
        <w:spacing w:after="0" w:line="240" w:lineRule="auto"/>
        <w:jc w:val="both"/>
        <w:rPr>
          <w:rFonts w:ascii="Arial Narrow" w:hAnsi="Arial Narrow" w:cs="Arial"/>
          <w:color w:val="000000" w:themeColor="text1"/>
        </w:rPr>
      </w:pPr>
    </w:p>
    <w:p w14:paraId="270639F4" w14:textId="77777777" w:rsidR="00AC65FE" w:rsidRPr="00EE089C" w:rsidRDefault="00AC65FE" w:rsidP="00AC65FE">
      <w:pPr>
        <w:spacing w:after="0" w:line="240" w:lineRule="auto"/>
        <w:jc w:val="both"/>
        <w:rPr>
          <w:rFonts w:ascii="Arial Narrow" w:hAnsi="Arial Narrow" w:cs="Arial"/>
          <w:color w:val="000000" w:themeColor="text1"/>
        </w:rPr>
      </w:pPr>
    </w:p>
    <w:p w14:paraId="6F92C1E5" w14:textId="77777777" w:rsidR="00AC65FE" w:rsidRPr="00EE089C" w:rsidRDefault="00AC65FE" w:rsidP="00AC65FE">
      <w:pPr>
        <w:spacing w:after="0" w:line="240" w:lineRule="auto"/>
        <w:jc w:val="both"/>
        <w:rPr>
          <w:rFonts w:ascii="Arial Narrow" w:hAnsi="Arial Narrow" w:cs="Arial"/>
          <w:color w:val="000000" w:themeColor="text1"/>
        </w:rPr>
      </w:pPr>
    </w:p>
    <w:p w14:paraId="6C255AC3" w14:textId="77777777" w:rsidR="00AC65FE" w:rsidRPr="00EE089C" w:rsidRDefault="00AC65FE" w:rsidP="00AC65FE">
      <w:pPr>
        <w:spacing w:after="0" w:line="240" w:lineRule="auto"/>
        <w:jc w:val="both"/>
        <w:rPr>
          <w:rFonts w:ascii="Arial Narrow" w:hAnsi="Arial Narrow" w:cs="Arial"/>
          <w:color w:val="000000" w:themeColor="text1"/>
        </w:rPr>
      </w:pPr>
    </w:p>
    <w:p w14:paraId="0ECD054F" w14:textId="77777777" w:rsidR="00A31BDA" w:rsidRPr="00EE089C" w:rsidRDefault="00A31BDA" w:rsidP="00AC65FE">
      <w:pPr>
        <w:spacing w:after="0" w:line="240" w:lineRule="auto"/>
        <w:jc w:val="both"/>
        <w:rPr>
          <w:rFonts w:ascii="Arial Narrow" w:hAnsi="Arial Narrow" w:cs="Arial"/>
          <w:color w:val="000000" w:themeColor="text1"/>
        </w:rPr>
      </w:pPr>
    </w:p>
    <w:p w14:paraId="4D6307AF" w14:textId="77777777" w:rsidR="00A31BDA" w:rsidRPr="00EE089C" w:rsidRDefault="00A31BDA" w:rsidP="00AC65FE">
      <w:pPr>
        <w:spacing w:after="0" w:line="240" w:lineRule="auto"/>
        <w:jc w:val="both"/>
        <w:rPr>
          <w:rFonts w:ascii="Arial Narrow" w:hAnsi="Arial Narrow" w:cs="Arial"/>
          <w:color w:val="000000" w:themeColor="text1"/>
        </w:rPr>
      </w:pPr>
    </w:p>
    <w:p w14:paraId="7017CC52" w14:textId="77777777" w:rsidR="00AC65FE" w:rsidRPr="00EE089C" w:rsidRDefault="00AC65FE" w:rsidP="00AC65FE">
      <w:pPr>
        <w:spacing w:after="0" w:line="240" w:lineRule="auto"/>
        <w:jc w:val="both"/>
        <w:rPr>
          <w:rFonts w:ascii="Arial Narrow" w:hAnsi="Arial Narrow" w:cs="Arial"/>
          <w:color w:val="000000" w:themeColor="text1"/>
        </w:rPr>
      </w:pPr>
    </w:p>
    <w:p w14:paraId="5C064BC4" w14:textId="77777777" w:rsidR="00AC65FE" w:rsidRPr="00EE089C" w:rsidRDefault="00AC65FE" w:rsidP="00AC65FE">
      <w:pPr>
        <w:spacing w:after="0" w:line="240" w:lineRule="auto"/>
        <w:jc w:val="both"/>
        <w:rPr>
          <w:rFonts w:ascii="Arial Narrow" w:hAnsi="Arial Narrow" w:cs="Arial"/>
          <w:color w:val="000000" w:themeColor="text1"/>
        </w:rPr>
      </w:pPr>
    </w:p>
    <w:p w14:paraId="78958048"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FORMULARIO No. 15</w:t>
      </w:r>
    </w:p>
    <w:p w14:paraId="1A674172"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b/>
        <w:t>“CLÁUSULA CONTRACTUAL DE CATALOGACIÓN”</w:t>
      </w:r>
    </w:p>
    <w:p w14:paraId="06466C7D" w14:textId="77777777" w:rsidR="00AC65FE" w:rsidRPr="00EE089C" w:rsidRDefault="00AC65FE" w:rsidP="00AC65FE">
      <w:pPr>
        <w:jc w:val="both"/>
        <w:rPr>
          <w:rFonts w:ascii="Arial Narrow" w:hAnsi="Arial Narrow" w:cs="Arial"/>
          <w:color w:val="000000" w:themeColor="text1"/>
        </w:rPr>
      </w:pPr>
    </w:p>
    <w:p w14:paraId="56BCA21E"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lang w:eastAsia="es-CO"/>
        </w:rPr>
      </w:pPr>
      <w:r w:rsidRPr="00EE089C">
        <w:rPr>
          <w:rFonts w:ascii="Arial Narrow" w:hAnsi="Arial Narrow" w:cs="Arial"/>
          <w:color w:val="000000" w:themeColor="text1"/>
          <w:lang w:eastAsia="es-CO"/>
        </w:rPr>
        <w:t>El proponente deberá proporcionar la lista de bienes y/o servicios adjudicados, con la información técnica necesaria para la identificación de los artículos de abastecimiento incluidos en el objeto del contrato.</w:t>
      </w:r>
    </w:p>
    <w:p w14:paraId="1DA44745" w14:textId="77777777" w:rsidR="00AC65FE" w:rsidRPr="00EE089C" w:rsidRDefault="00AC65FE" w:rsidP="00AC65FE">
      <w:pPr>
        <w:autoSpaceDE w:val="0"/>
        <w:adjustRightInd w:val="0"/>
        <w:jc w:val="center"/>
        <w:outlineLvl w:val="0"/>
        <w:rPr>
          <w:rFonts w:ascii="Arial" w:eastAsia="Calibri" w:hAnsi="Arial" w:cs="Arial"/>
          <w:b/>
          <w:color w:val="000000" w:themeColor="text1"/>
          <w:lang w:val="es-ES"/>
        </w:rPr>
      </w:pPr>
    </w:p>
    <w:p w14:paraId="424EEAE6" w14:textId="77777777" w:rsidR="00AC65FE" w:rsidRPr="00EE089C" w:rsidRDefault="00AC65FE" w:rsidP="00AC65FE">
      <w:pPr>
        <w:rPr>
          <w:rFonts w:ascii="Calibri" w:hAnsi="Calibri" w:cs="Times New Roman"/>
          <w:color w:val="000000" w:themeColor="text1"/>
        </w:rPr>
      </w:pPr>
      <w:r w:rsidRPr="00EE089C">
        <w:rPr>
          <w:rFonts w:ascii="Arial Narrow" w:hAnsi="Arial Narrow" w:cs="Arial"/>
          <w:noProof/>
          <w:color w:val="000000" w:themeColor="text1"/>
          <w:sz w:val="18"/>
          <w:szCs w:val="18"/>
          <w:lang w:eastAsia="es-CO"/>
        </w:rPr>
        <w:drawing>
          <wp:inline distT="0" distB="0" distL="0" distR="0" wp14:anchorId="5BAE20F6" wp14:editId="42336990">
            <wp:extent cx="5612130" cy="5376821"/>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5376821"/>
                    </a:xfrm>
                    <a:prstGeom prst="rect">
                      <a:avLst/>
                    </a:prstGeom>
                    <a:noFill/>
                    <a:ln>
                      <a:noFill/>
                    </a:ln>
                  </pic:spPr>
                </pic:pic>
              </a:graphicData>
            </a:graphic>
          </wp:inline>
        </w:drawing>
      </w:r>
    </w:p>
    <w:p w14:paraId="6896424F" w14:textId="77777777" w:rsidR="00AC65FE" w:rsidRPr="00EE089C" w:rsidRDefault="00AC65FE" w:rsidP="00AC65FE">
      <w:pPr>
        <w:rPr>
          <w:rFonts w:ascii="Calibri" w:hAnsi="Calibri" w:cs="Times New Roman"/>
          <w:color w:val="000000" w:themeColor="text1"/>
        </w:rPr>
      </w:pPr>
      <w:r w:rsidRPr="00EE089C">
        <w:rPr>
          <w:rFonts w:ascii="Arial Narrow" w:hAnsi="Arial Narrow" w:cs="Arial"/>
          <w:noProof/>
          <w:color w:val="000000" w:themeColor="text1"/>
          <w:sz w:val="18"/>
          <w:szCs w:val="18"/>
          <w:lang w:eastAsia="es-CO"/>
        </w:rPr>
        <w:lastRenderedPageBreak/>
        <w:drawing>
          <wp:inline distT="0" distB="0" distL="0" distR="0" wp14:anchorId="49659E3E" wp14:editId="5A747DB3">
            <wp:extent cx="5612130" cy="5712241"/>
            <wp:effectExtent l="0" t="0" r="762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5712241"/>
                    </a:xfrm>
                    <a:prstGeom prst="rect">
                      <a:avLst/>
                    </a:prstGeom>
                    <a:noFill/>
                    <a:ln>
                      <a:noFill/>
                    </a:ln>
                  </pic:spPr>
                </pic:pic>
              </a:graphicData>
            </a:graphic>
          </wp:inline>
        </w:drawing>
      </w:r>
    </w:p>
    <w:p w14:paraId="677AB8D9" w14:textId="77777777" w:rsidR="00AC65FE" w:rsidRPr="00EE089C" w:rsidRDefault="00AC65FE" w:rsidP="00AC65FE">
      <w:pPr>
        <w:jc w:val="both"/>
        <w:rPr>
          <w:rFonts w:ascii="Arial Narrow" w:hAnsi="Arial Narrow" w:cs="Arial"/>
          <w:color w:val="000000" w:themeColor="text1"/>
        </w:rPr>
      </w:pPr>
    </w:p>
    <w:p w14:paraId="6A12491A" w14:textId="77777777" w:rsidR="00AC65FE" w:rsidRPr="00EE089C" w:rsidRDefault="00AC65FE" w:rsidP="00AC65FE">
      <w:pPr>
        <w:spacing w:after="0" w:line="240" w:lineRule="auto"/>
        <w:jc w:val="both"/>
        <w:rPr>
          <w:rFonts w:ascii="Arial Narrow" w:hAnsi="Arial Narrow" w:cs="Arial"/>
          <w:color w:val="000000" w:themeColor="text1"/>
        </w:rPr>
      </w:pPr>
    </w:p>
    <w:p w14:paraId="5A8B5657" w14:textId="77777777" w:rsidR="00AC65FE" w:rsidRPr="00EE089C" w:rsidRDefault="00AC65FE" w:rsidP="00AC65FE">
      <w:pPr>
        <w:spacing w:after="0" w:line="240" w:lineRule="auto"/>
        <w:jc w:val="both"/>
        <w:rPr>
          <w:rFonts w:ascii="Arial Narrow" w:hAnsi="Arial Narrow" w:cs="Arial"/>
          <w:color w:val="000000" w:themeColor="text1"/>
        </w:rPr>
      </w:pPr>
    </w:p>
    <w:p w14:paraId="2E7C3706" w14:textId="77777777" w:rsidR="00AC65FE" w:rsidRPr="00EE089C" w:rsidRDefault="00AC65FE" w:rsidP="00AC65FE">
      <w:pPr>
        <w:spacing w:after="0" w:line="240" w:lineRule="auto"/>
        <w:jc w:val="both"/>
        <w:rPr>
          <w:rFonts w:ascii="Arial Narrow" w:hAnsi="Arial Narrow" w:cs="Arial"/>
          <w:color w:val="000000" w:themeColor="text1"/>
        </w:rPr>
      </w:pPr>
    </w:p>
    <w:p w14:paraId="6FB4ECED" w14:textId="77777777" w:rsidR="003C4AD6" w:rsidRPr="00EE089C" w:rsidRDefault="003C4AD6" w:rsidP="00AC65FE">
      <w:pPr>
        <w:rPr>
          <w:color w:val="000000" w:themeColor="text1"/>
        </w:rPr>
      </w:pPr>
    </w:p>
    <w:sectPr w:rsidR="003C4AD6" w:rsidRPr="00EE089C">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0234A" w14:textId="77777777" w:rsidR="0002783E" w:rsidRDefault="0002783E" w:rsidP="003C60B8">
      <w:pPr>
        <w:spacing w:after="0" w:line="240" w:lineRule="auto"/>
      </w:pPr>
      <w:r>
        <w:separator/>
      </w:r>
    </w:p>
  </w:endnote>
  <w:endnote w:type="continuationSeparator" w:id="0">
    <w:p w14:paraId="1689932A" w14:textId="77777777" w:rsidR="0002783E" w:rsidRDefault="0002783E" w:rsidP="003C6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Arial Bold">
    <w:altName w:val="Times New Roman"/>
    <w:charset w:val="00"/>
    <w:family w:val="auto"/>
    <w:pitch w:val="variable"/>
    <w:sig w:usb0="00000000"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Frutiger 45 Light">
    <w:altName w:val="Aria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Lohit Hindi">
    <w:altName w:val="Cambria"/>
    <w:charset w:val="00"/>
    <w:family w:val="auto"/>
    <w:pitch w:val="variable"/>
  </w:font>
  <w:font w:name="Liberation Sans">
    <w:altName w:val="Arial"/>
    <w:charset w:val="00"/>
    <w:family w:val="swiss"/>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man">
    <w:altName w:val="Bookman Old Style"/>
    <w:panose1 w:val="00000000000000000000"/>
    <w:charset w:val="00"/>
    <w:family w:val="roman"/>
    <w:notTrueType/>
    <w:pitch w:val="default"/>
  </w:font>
  <w:font w:name="BBVA Office Light">
    <w:altName w:val="Segoe Print"/>
    <w:panose1 w:val="00000000000000000000"/>
    <w:charset w:val="00"/>
    <w:family w:val="roman"/>
    <w:notTrueType/>
    <w:pitch w:val="default"/>
  </w:font>
  <w:font w:name="Arial Negrita">
    <w:altName w:val="Times New Roman"/>
    <w:panose1 w:val="020B0704020202020204"/>
    <w:charset w:val="00"/>
    <w:family w:val="roman"/>
    <w:notTrueType/>
    <w:pitch w:val="default"/>
  </w:font>
  <w:font w:name="Helvetica Neue">
    <w:altName w:val="Times New Roman"/>
    <w:panose1 w:val="00000000000000000000"/>
    <w:charset w:val="00"/>
    <w:family w:val="roman"/>
    <w:notTrueType/>
    <w:pitch w:val="default"/>
  </w:font>
  <w:font w:name="Futura Bk">
    <w:altName w:val="Futura Bk"/>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haroni">
    <w:charset w:val="B1"/>
    <w:family w:val="auto"/>
    <w:pitch w:val="variable"/>
    <w:sig w:usb0="00000803" w:usb1="00000000" w:usb2="00000000" w:usb3="00000000" w:csb0="0000002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SimSun" w:hAnsiTheme="minorHAnsi" w:cstheme="minorBidi"/>
        <w:sz w:val="22"/>
        <w:szCs w:val="22"/>
      </w:rPr>
      <w:id w:val="-50083556"/>
      <w:docPartObj>
        <w:docPartGallery w:val="Page Numbers (Bottom of Page)"/>
        <w:docPartUnique/>
      </w:docPartObj>
    </w:sdtPr>
    <w:sdtEndPr/>
    <w:sdtContent>
      <w:sdt>
        <w:sdtPr>
          <w:rPr>
            <w:rFonts w:asciiTheme="minorHAnsi" w:eastAsia="SimSun" w:hAnsiTheme="minorHAnsi" w:cstheme="minorBidi"/>
            <w:sz w:val="22"/>
            <w:szCs w:val="22"/>
          </w:rPr>
          <w:id w:val="-1345547415"/>
          <w:docPartObj>
            <w:docPartGallery w:val="Page Numbers (Top of Page)"/>
            <w:docPartUnique/>
          </w:docPartObj>
        </w:sdtPr>
        <w:sdtEndPr/>
        <w:sdtContent>
          <w:p w14:paraId="482D3692" w14:textId="77777777" w:rsidR="00065753" w:rsidRDefault="00065753" w:rsidP="005D2965">
            <w:pPr>
              <w:pStyle w:val="Piedepgina"/>
              <w:jc w:val="center"/>
            </w:pPr>
          </w:p>
          <w:p w14:paraId="099365C5" w14:textId="777D2A5C" w:rsidR="003C60B8" w:rsidRDefault="003C60B8" w:rsidP="003C60B8">
            <w:pPr>
              <w:tabs>
                <w:tab w:val="center" w:pos="4419"/>
                <w:tab w:val="right" w:pos="8838"/>
              </w:tabs>
              <w:spacing w:after="0" w:line="240" w:lineRule="auto"/>
            </w:pPr>
          </w:p>
          <w:p w14:paraId="0D693D36" w14:textId="29352946" w:rsidR="00065753" w:rsidRPr="005D2965" w:rsidRDefault="00C6256E" w:rsidP="005D2965">
            <w:pPr>
              <w:tabs>
                <w:tab w:val="center" w:pos="4419"/>
                <w:tab w:val="right" w:pos="8838"/>
              </w:tabs>
              <w:spacing w:after="0" w:line="240" w:lineRule="auto"/>
              <w:jc w:val="right"/>
              <w:rPr>
                <w:rFonts w:ascii="Cambria" w:eastAsia="Cambria" w:hAnsi="Cambria" w:cs="Cambria"/>
              </w:rPr>
            </w:pPr>
          </w:p>
        </w:sdtContent>
      </w:sdt>
    </w:sdtContent>
  </w:sdt>
  <w:p w14:paraId="195E0195" w14:textId="77777777" w:rsidR="00065753" w:rsidRPr="00E577AD" w:rsidRDefault="00065753">
    <w:pPr>
      <w:pStyle w:val="Piedepgina"/>
      <w:jc w:val="right"/>
      <w:rPr>
        <w:rFonts w:ascii="Arial" w:hAnsi="Arial" w:cs="Arial"/>
        <w:color w:val="00000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6ACAF" w14:textId="77777777" w:rsidR="0002783E" w:rsidRDefault="0002783E" w:rsidP="003C60B8">
      <w:pPr>
        <w:spacing w:after="0" w:line="240" w:lineRule="auto"/>
      </w:pPr>
      <w:r>
        <w:separator/>
      </w:r>
    </w:p>
  </w:footnote>
  <w:footnote w:type="continuationSeparator" w:id="0">
    <w:p w14:paraId="742F2074" w14:textId="77777777" w:rsidR="0002783E" w:rsidRDefault="0002783E" w:rsidP="003C6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700393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0ACD45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EA2EA6"/>
    <w:multiLevelType w:val="hybridMultilevel"/>
    <w:tmpl w:val="C87E0BB2"/>
    <w:styleLink w:val="List1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92748E"/>
    <w:multiLevelType w:val="hybridMultilevel"/>
    <w:tmpl w:val="03869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9" w15:restartNumberingAfterBreak="0">
    <w:nsid w:val="05275AAA"/>
    <w:multiLevelType w:val="multilevel"/>
    <w:tmpl w:val="E2AC9D3E"/>
    <w:styleLink w:val="WW8Num5017"/>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6424714"/>
    <w:multiLevelType w:val="multilevel"/>
    <w:tmpl w:val="486A65D0"/>
    <w:styleLink w:val="Lista411111122"/>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8D05794"/>
    <w:multiLevelType w:val="multilevel"/>
    <w:tmpl w:val="37AEA0B4"/>
    <w:styleLink w:val="List19"/>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4" w15:restartNumberingAfterBreak="0">
    <w:nsid w:val="0DD13305"/>
    <w:multiLevelType w:val="multilevel"/>
    <w:tmpl w:val="FD6EFD2E"/>
    <w:styleLink w:val="List1311"/>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1008234B"/>
    <w:multiLevelType w:val="multilevel"/>
    <w:tmpl w:val="FA0E8806"/>
    <w:styleLink w:val="List9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2C66076"/>
    <w:multiLevelType w:val="multilevel"/>
    <w:tmpl w:val="9C6090A8"/>
    <w:styleLink w:val="Lista21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9"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A8213FC"/>
    <w:multiLevelType w:val="hybridMultilevel"/>
    <w:tmpl w:val="9EF0D550"/>
    <w:styleLink w:val="WW8Num50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1" w15:restartNumberingAfterBreak="0">
    <w:nsid w:val="1AE045CB"/>
    <w:multiLevelType w:val="multilevel"/>
    <w:tmpl w:val="7994B3E4"/>
    <w:styleLink w:val="WW8Num501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B5A7842"/>
    <w:multiLevelType w:val="hybridMultilevel"/>
    <w:tmpl w:val="7146F6D0"/>
    <w:styleLink w:val="WW8Num50111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1B74782E"/>
    <w:multiLevelType w:val="multilevel"/>
    <w:tmpl w:val="307EA072"/>
    <w:styleLink w:val="WW8Num501242"/>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4" w15:restartNumberingAfterBreak="0">
    <w:nsid w:val="1B9969EE"/>
    <w:multiLevelType w:val="multilevel"/>
    <w:tmpl w:val="1678826E"/>
    <w:styleLink w:val="Lista413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5"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E872B2"/>
    <w:multiLevelType w:val="multilevel"/>
    <w:tmpl w:val="CA50D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362809"/>
    <w:multiLevelType w:val="hybridMultilevel"/>
    <w:tmpl w:val="8CD67C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89E695A"/>
    <w:multiLevelType w:val="hybridMultilevel"/>
    <w:tmpl w:val="E814E4B6"/>
    <w:styleLink w:val="List165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97473B4"/>
    <w:multiLevelType w:val="hybridMultilevel"/>
    <w:tmpl w:val="5E1481AE"/>
    <w:styleLink w:val="List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BD249ED"/>
    <w:multiLevelType w:val="hybridMultilevel"/>
    <w:tmpl w:val="829AE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C4F00E9"/>
    <w:multiLevelType w:val="multilevel"/>
    <w:tmpl w:val="29B43502"/>
    <w:styleLink w:val="List101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bullet"/>
      <w:lvlText w:val="●"/>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2F550506"/>
    <w:multiLevelType w:val="multilevel"/>
    <w:tmpl w:val="D480DE26"/>
    <w:styleLink w:val="List172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312923D7"/>
    <w:multiLevelType w:val="multilevel"/>
    <w:tmpl w:val="3C980E38"/>
    <w:styleLink w:val="WW8Num501114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5" w15:restartNumberingAfterBreak="0">
    <w:nsid w:val="32245C7B"/>
    <w:multiLevelType w:val="hybridMultilevel"/>
    <w:tmpl w:val="B32295A4"/>
    <w:styleLink w:val="List611"/>
    <w:lvl w:ilvl="0" w:tplc="B32295A4">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32855825"/>
    <w:multiLevelType w:val="hybridMultilevel"/>
    <w:tmpl w:val="6C80D4D0"/>
    <w:styleLink w:val="List8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3D35874"/>
    <w:multiLevelType w:val="multilevel"/>
    <w:tmpl w:val="CE203D78"/>
    <w:lvl w:ilvl="0">
      <w:start w:val="1"/>
      <w:numFmt w:val="decimal"/>
      <w:lvlText w:val="%1."/>
      <w:lvlJc w:val="left"/>
      <w:pPr>
        <w:ind w:left="357" w:hanging="357"/>
      </w:pPr>
    </w:lvl>
    <w:lvl w:ilvl="1">
      <w:start w:val="1"/>
      <w:numFmt w:val="decimal"/>
      <w:lvlText w:val="%1.%2."/>
      <w:lvlJc w:val="left"/>
      <w:pPr>
        <w:ind w:left="714" w:hanging="357"/>
      </w:pPr>
    </w:lvl>
    <w:lvl w:ilvl="2">
      <w:start w:val="1"/>
      <w:numFmt w:val="decimal"/>
      <w:pStyle w:val="Estilo2"/>
      <w:lvlText w:val="%3.1.1"/>
      <w:lvlJc w:val="left"/>
      <w:pPr>
        <w:snapToGrid w:val="0"/>
        <w:ind w:left="1071" w:hanging="357"/>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38" w15:restartNumberingAfterBreak="0">
    <w:nsid w:val="34044E3F"/>
    <w:multiLevelType w:val="multilevel"/>
    <w:tmpl w:val="3C166DEE"/>
    <w:styleLink w:val="Estilo31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9" w15:restartNumberingAfterBreak="0">
    <w:nsid w:val="342655F6"/>
    <w:multiLevelType w:val="multilevel"/>
    <w:tmpl w:val="B21C8530"/>
    <w:styleLink w:val="Estilo1"/>
    <w:lvl w:ilvl="0">
      <w:start w:val="10"/>
      <w:numFmt w:val="decimal"/>
      <w:lvlText w:val="%1."/>
      <w:lvlJc w:val="left"/>
      <w:pPr>
        <w:ind w:left="360"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40" w15:restartNumberingAfterBreak="0">
    <w:nsid w:val="34920932"/>
    <w:multiLevelType w:val="multilevel"/>
    <w:tmpl w:val="E918BD6A"/>
    <w:styleLink w:val="Estilo331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43" w15:restartNumberingAfterBreak="0">
    <w:nsid w:val="39A53D05"/>
    <w:multiLevelType w:val="multilevel"/>
    <w:tmpl w:val="3564AF90"/>
    <w:styleLink w:val="WW8Num5015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4"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5"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F170352"/>
    <w:multiLevelType w:val="multilevel"/>
    <w:tmpl w:val="32BCA0BA"/>
    <w:styleLink w:val="Lista411121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7" w15:restartNumberingAfterBreak="0">
    <w:nsid w:val="40B6506C"/>
    <w:multiLevelType w:val="multilevel"/>
    <w:tmpl w:val="B7F6FF1A"/>
    <w:styleLink w:val="WW8Num504111"/>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417A1744"/>
    <w:multiLevelType w:val="hybridMultilevel"/>
    <w:tmpl w:val="158E6630"/>
    <w:lvl w:ilvl="0" w:tplc="1D8AAFD6">
      <w:numFmt w:val="bullet"/>
      <w:lvlText w:val="-"/>
      <w:lvlJc w:val="left"/>
      <w:pPr>
        <w:ind w:left="1080" w:hanging="360"/>
      </w:pPr>
      <w:rPr>
        <w:rFonts w:ascii="Arial Narrow" w:eastAsia="Times New Roman" w:hAnsi="Arial Narrow" w:cs="Arial" w:hint="default"/>
        <w:sz w:val="2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9" w15:restartNumberingAfterBreak="0">
    <w:nsid w:val="41A75F25"/>
    <w:multiLevelType w:val="multilevel"/>
    <w:tmpl w:val="FF1219DE"/>
    <w:lvl w:ilvl="0">
      <w:start w:val="10"/>
      <w:numFmt w:val="decimal"/>
      <w:lvlText w:val="%1"/>
      <w:lvlJc w:val="left"/>
      <w:pPr>
        <w:ind w:left="1080" w:hanging="980"/>
      </w:pPr>
      <w:rPr>
        <w:rFonts w:hint="default"/>
        <w:lang w:val="es-ES" w:eastAsia="en-US" w:bidi="ar-SA"/>
      </w:rPr>
    </w:lvl>
    <w:lvl w:ilvl="1">
      <w:start w:val="1"/>
      <w:numFmt w:val="decimal"/>
      <w:lvlText w:val="%1.%2"/>
      <w:lvlJc w:val="left"/>
      <w:pPr>
        <w:ind w:left="1080" w:hanging="98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655" w:hanging="555"/>
      </w:pPr>
      <w:rPr>
        <w:rFonts w:ascii="Arial Narrow" w:eastAsia="Arial Narrow" w:hAnsi="Arial Narrow" w:cs="Arial Narrow" w:hint="default"/>
        <w:b/>
        <w:bCs/>
        <w:w w:val="100"/>
        <w:sz w:val="22"/>
        <w:szCs w:val="22"/>
        <w:lang w:val="es-ES" w:eastAsia="en-US" w:bidi="ar-SA"/>
      </w:rPr>
    </w:lvl>
    <w:lvl w:ilvl="3">
      <w:numFmt w:val="bullet"/>
      <w:lvlText w:val="•"/>
      <w:lvlJc w:val="left"/>
      <w:pPr>
        <w:ind w:left="3071" w:hanging="555"/>
      </w:pPr>
      <w:rPr>
        <w:rFonts w:hint="default"/>
        <w:lang w:val="es-ES" w:eastAsia="en-US" w:bidi="ar-SA"/>
      </w:rPr>
    </w:lvl>
    <w:lvl w:ilvl="4">
      <w:numFmt w:val="bullet"/>
      <w:lvlText w:val="•"/>
      <w:lvlJc w:val="left"/>
      <w:pPr>
        <w:ind w:left="4066" w:hanging="555"/>
      </w:pPr>
      <w:rPr>
        <w:rFonts w:hint="default"/>
        <w:lang w:val="es-ES" w:eastAsia="en-US" w:bidi="ar-SA"/>
      </w:rPr>
    </w:lvl>
    <w:lvl w:ilvl="5">
      <w:numFmt w:val="bullet"/>
      <w:lvlText w:val="•"/>
      <w:lvlJc w:val="left"/>
      <w:pPr>
        <w:ind w:left="5062" w:hanging="555"/>
      </w:pPr>
      <w:rPr>
        <w:rFonts w:hint="default"/>
        <w:lang w:val="es-ES" w:eastAsia="en-US" w:bidi="ar-SA"/>
      </w:rPr>
    </w:lvl>
    <w:lvl w:ilvl="6">
      <w:numFmt w:val="bullet"/>
      <w:lvlText w:val="•"/>
      <w:lvlJc w:val="left"/>
      <w:pPr>
        <w:ind w:left="6057" w:hanging="555"/>
      </w:pPr>
      <w:rPr>
        <w:rFonts w:hint="default"/>
        <w:lang w:val="es-ES" w:eastAsia="en-US" w:bidi="ar-SA"/>
      </w:rPr>
    </w:lvl>
    <w:lvl w:ilvl="7">
      <w:numFmt w:val="bullet"/>
      <w:lvlText w:val="•"/>
      <w:lvlJc w:val="left"/>
      <w:pPr>
        <w:ind w:left="7053" w:hanging="555"/>
      </w:pPr>
      <w:rPr>
        <w:rFonts w:hint="default"/>
        <w:lang w:val="es-ES" w:eastAsia="en-US" w:bidi="ar-SA"/>
      </w:rPr>
    </w:lvl>
    <w:lvl w:ilvl="8">
      <w:numFmt w:val="bullet"/>
      <w:lvlText w:val="•"/>
      <w:lvlJc w:val="left"/>
      <w:pPr>
        <w:ind w:left="8048" w:hanging="555"/>
      </w:pPr>
      <w:rPr>
        <w:rFonts w:hint="default"/>
        <w:lang w:val="es-ES" w:eastAsia="en-US" w:bidi="ar-SA"/>
      </w:rPr>
    </w:lvl>
  </w:abstractNum>
  <w:abstractNum w:abstractNumId="50" w15:restartNumberingAfterBreak="0">
    <w:nsid w:val="41CD10C7"/>
    <w:multiLevelType w:val="multilevel"/>
    <w:tmpl w:val="C9A0ABA6"/>
    <w:styleLink w:val="List1411"/>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42CC574F"/>
    <w:multiLevelType w:val="multilevel"/>
    <w:tmpl w:val="521A300E"/>
    <w:styleLink w:val="Lista41112"/>
    <w:lvl w:ilvl="0">
      <w:start w:val="2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343329D"/>
    <w:multiLevelType w:val="hybridMultilevel"/>
    <w:tmpl w:val="3A32EA48"/>
    <w:styleLink w:val="Lista413"/>
    <w:lvl w:ilvl="0" w:tplc="7FBCC340">
      <w:start w:val="1"/>
      <w:numFmt w:val="decimal"/>
      <w:lvlText w:val="%1."/>
      <w:lvlJc w:val="left"/>
      <w:pPr>
        <w:ind w:left="720" w:hanging="360"/>
      </w:pPr>
    </w:lvl>
    <w:lvl w:ilvl="1" w:tplc="240A000D" w:tentative="1">
      <w:start w:val="1"/>
      <w:numFmt w:val="lowerLetter"/>
      <w:lvlText w:val="%2."/>
      <w:lvlJc w:val="left"/>
      <w:pPr>
        <w:ind w:left="1440" w:hanging="360"/>
      </w:pPr>
    </w:lvl>
    <w:lvl w:ilvl="2" w:tplc="9CAE5FC0" w:tentative="1">
      <w:start w:val="1"/>
      <w:numFmt w:val="lowerRoman"/>
      <w:lvlText w:val="%3."/>
      <w:lvlJc w:val="right"/>
      <w:pPr>
        <w:ind w:left="2160" w:hanging="180"/>
      </w:pPr>
    </w:lvl>
    <w:lvl w:ilvl="3" w:tplc="D31A1ADC" w:tentative="1">
      <w:start w:val="1"/>
      <w:numFmt w:val="decimal"/>
      <w:lvlText w:val="%4."/>
      <w:lvlJc w:val="left"/>
      <w:pPr>
        <w:ind w:left="2880" w:hanging="360"/>
      </w:pPr>
    </w:lvl>
    <w:lvl w:ilvl="4" w:tplc="915CF578"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3" w15:restartNumberingAfterBreak="0">
    <w:nsid w:val="45C85B89"/>
    <w:multiLevelType w:val="multilevel"/>
    <w:tmpl w:val="9E465AA0"/>
    <w:styleLink w:val="WW8Num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4" w15:restartNumberingAfterBreak="0">
    <w:nsid w:val="45E10DA1"/>
    <w:multiLevelType w:val="multilevel"/>
    <w:tmpl w:val="12F006B8"/>
    <w:styleLink w:val="Estiloimportado91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46B4348C"/>
    <w:multiLevelType w:val="multilevel"/>
    <w:tmpl w:val="32D46ABE"/>
    <w:styleLink w:val="Estilo3132"/>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6" w15:restartNumberingAfterBreak="0">
    <w:nsid w:val="49910442"/>
    <w:multiLevelType w:val="hybridMultilevel"/>
    <w:tmpl w:val="95DCBEEE"/>
    <w:styleLink w:val="WW8Num504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7" w15:restartNumberingAfterBreak="0">
    <w:nsid w:val="49E237FA"/>
    <w:multiLevelType w:val="hybridMultilevel"/>
    <w:tmpl w:val="F1E43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15:restartNumberingAfterBreak="0">
    <w:nsid w:val="4C15033F"/>
    <w:multiLevelType w:val="hybridMultilevel"/>
    <w:tmpl w:val="814EF450"/>
    <w:lvl w:ilvl="0" w:tplc="254E9CBC">
      <w:start w:val="1"/>
      <w:numFmt w:val="upperLetter"/>
      <w:lvlText w:val="%1."/>
      <w:lvlJc w:val="left"/>
      <w:pPr>
        <w:ind w:left="1440" w:hanging="360"/>
      </w:pPr>
      <w:rPr>
        <w:rFonts w:ascii="Arial Narrow" w:eastAsia="SimSun" w:hAnsi="Arial Narrow" w:cs="Arial"/>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0" w15:restartNumberingAfterBreak="0">
    <w:nsid w:val="4D3F1CF1"/>
    <w:multiLevelType w:val="multilevel"/>
    <w:tmpl w:val="F788CBAA"/>
    <w:styleLink w:val="List15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1" w15:restartNumberingAfterBreak="0">
    <w:nsid w:val="4E0264D6"/>
    <w:multiLevelType w:val="hybridMultilevel"/>
    <w:tmpl w:val="F84E4C9E"/>
    <w:styleLink w:val="List110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4E0B476E"/>
    <w:multiLevelType w:val="multilevel"/>
    <w:tmpl w:val="173230EE"/>
    <w:styleLink w:val="Lista41111114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3" w15:restartNumberingAfterBreak="0">
    <w:nsid w:val="4F884DAC"/>
    <w:multiLevelType w:val="multilevel"/>
    <w:tmpl w:val="1FF0A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15:restartNumberingAfterBreak="0">
    <w:nsid w:val="5124285E"/>
    <w:multiLevelType w:val="multilevel"/>
    <w:tmpl w:val="C2E2F47C"/>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52FF58A5"/>
    <w:multiLevelType w:val="hybridMultilevel"/>
    <w:tmpl w:val="2138C7DC"/>
    <w:styleLink w:val="List145"/>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7" w15:restartNumberingAfterBreak="0">
    <w:nsid w:val="54655CE7"/>
    <w:multiLevelType w:val="hybridMultilevel"/>
    <w:tmpl w:val="409865BA"/>
    <w:styleLink w:val="Lista41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5496345F"/>
    <w:multiLevelType w:val="hybridMultilevel"/>
    <w:tmpl w:val="B8D44080"/>
    <w:styleLink w:val="Lista311"/>
    <w:lvl w:ilvl="0" w:tplc="30602DEA">
      <w:start w:val="1"/>
      <w:numFmt w:val="lowerLetter"/>
      <w:lvlText w:val="%1)"/>
      <w:lvlJc w:val="left"/>
      <w:pPr>
        <w:ind w:left="720" w:hanging="36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5D33DED"/>
    <w:multiLevelType w:val="hybridMultilevel"/>
    <w:tmpl w:val="E84E818A"/>
    <w:styleLink w:val="List181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1" w15:restartNumberingAfterBreak="0">
    <w:nsid w:val="593229DD"/>
    <w:multiLevelType w:val="multilevel"/>
    <w:tmpl w:val="E312BDC8"/>
    <w:styleLink w:val="List1511"/>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D845527"/>
    <w:multiLevelType w:val="hybridMultilevel"/>
    <w:tmpl w:val="02AE25B0"/>
    <w:styleLink w:val="Estiloimportado5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F1E5873"/>
    <w:multiLevelType w:val="multilevel"/>
    <w:tmpl w:val="FDDA5750"/>
    <w:styleLink w:val="List17111"/>
    <w:lvl w:ilvl="0">
      <w:start w:val="3"/>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05A35B8"/>
    <w:multiLevelType w:val="hybridMultilevel"/>
    <w:tmpl w:val="35020F66"/>
    <w:styleLink w:val="Lista4123"/>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77" w15:restartNumberingAfterBreak="0">
    <w:nsid w:val="60986901"/>
    <w:multiLevelType w:val="multilevel"/>
    <w:tmpl w:val="21681E78"/>
    <w:styleLink w:val="Lista416"/>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8" w15:restartNumberingAfterBreak="0">
    <w:nsid w:val="610259C8"/>
    <w:multiLevelType w:val="hybridMultilevel"/>
    <w:tmpl w:val="3FA4DAEA"/>
    <w:lvl w:ilvl="0" w:tplc="F53698EC">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4623FF2"/>
    <w:multiLevelType w:val="multilevel"/>
    <w:tmpl w:val="EAB492C0"/>
    <w:styleLink w:val="List1211"/>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22"/>
      <w:numFmt w:val="decimal"/>
      <w:lvlText w:val="%3."/>
      <w:lvlJc w:val="left"/>
      <w:pPr>
        <w:ind w:left="2340" w:hanging="360"/>
      </w:pPr>
    </w:lvl>
    <w:lvl w:ilvl="3">
      <w:start w:val="50"/>
      <w:numFmt w:val="decimal"/>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772496E"/>
    <w:multiLevelType w:val="hybridMultilevel"/>
    <w:tmpl w:val="969ED808"/>
    <w:styleLink w:val="WW8Num50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697D3C06"/>
    <w:multiLevelType w:val="multilevel"/>
    <w:tmpl w:val="FD0A09BA"/>
    <w:styleLink w:val="List11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83" w15:restartNumberingAfterBreak="0">
    <w:nsid w:val="698C6B4F"/>
    <w:multiLevelType w:val="hybridMultilevel"/>
    <w:tmpl w:val="1026EB0E"/>
    <w:styleLink w:val="Estilo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6C1D59A4"/>
    <w:multiLevelType w:val="hybridMultilevel"/>
    <w:tmpl w:val="321CCDF2"/>
    <w:styleLink w:val="Estiloimportado8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6E7C622A"/>
    <w:multiLevelType w:val="multilevel"/>
    <w:tmpl w:val="EFA2C022"/>
    <w:styleLink w:val="WW8Num506"/>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7"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2F74AD2"/>
    <w:multiLevelType w:val="multilevel"/>
    <w:tmpl w:val="1DE2BCA2"/>
    <w:styleLink w:val="Lista51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89"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91" w15:restartNumberingAfterBreak="0">
    <w:nsid w:val="78CD1D16"/>
    <w:multiLevelType w:val="hybridMultilevel"/>
    <w:tmpl w:val="E34EBBB4"/>
    <w:lvl w:ilvl="0" w:tplc="0DB08F88">
      <w:numFmt w:val="bullet"/>
      <w:lvlText w:val="-"/>
      <w:lvlJc w:val="left"/>
      <w:pPr>
        <w:ind w:left="720" w:hanging="360"/>
      </w:pPr>
      <w:rPr>
        <w:rFonts w:ascii="Arial Narrow" w:eastAsia="Times New Roman" w:hAnsi="Arial Narrow" w:cs="Arial" w:hint="default"/>
      </w:rPr>
    </w:lvl>
    <w:lvl w:ilvl="1" w:tplc="E6248604" w:tentative="1">
      <w:start w:val="1"/>
      <w:numFmt w:val="bullet"/>
      <w:lvlText w:val="o"/>
      <w:lvlJc w:val="left"/>
      <w:pPr>
        <w:ind w:left="1440" w:hanging="360"/>
      </w:pPr>
      <w:rPr>
        <w:rFonts w:ascii="Courier New" w:hAnsi="Courier New" w:cs="Courier New" w:hint="default"/>
      </w:rPr>
    </w:lvl>
    <w:lvl w:ilvl="2" w:tplc="B3484C78" w:tentative="1">
      <w:start w:val="1"/>
      <w:numFmt w:val="bullet"/>
      <w:lvlText w:val=""/>
      <w:lvlJc w:val="left"/>
      <w:pPr>
        <w:ind w:left="2160" w:hanging="360"/>
      </w:pPr>
      <w:rPr>
        <w:rFonts w:ascii="Wingdings" w:hAnsi="Wingdings" w:hint="default"/>
      </w:rPr>
    </w:lvl>
    <w:lvl w:ilvl="3" w:tplc="EB50DD44" w:tentative="1">
      <w:start w:val="1"/>
      <w:numFmt w:val="bullet"/>
      <w:lvlText w:val=""/>
      <w:lvlJc w:val="left"/>
      <w:pPr>
        <w:ind w:left="2880" w:hanging="360"/>
      </w:pPr>
      <w:rPr>
        <w:rFonts w:ascii="Symbol" w:hAnsi="Symbol" w:hint="default"/>
      </w:rPr>
    </w:lvl>
    <w:lvl w:ilvl="4" w:tplc="1D220088" w:tentative="1">
      <w:start w:val="1"/>
      <w:numFmt w:val="bullet"/>
      <w:lvlText w:val="o"/>
      <w:lvlJc w:val="left"/>
      <w:pPr>
        <w:ind w:left="3600" w:hanging="360"/>
      </w:pPr>
      <w:rPr>
        <w:rFonts w:ascii="Courier New" w:hAnsi="Courier New" w:cs="Courier New" w:hint="default"/>
      </w:rPr>
    </w:lvl>
    <w:lvl w:ilvl="5" w:tplc="C658B5F0" w:tentative="1">
      <w:start w:val="1"/>
      <w:numFmt w:val="bullet"/>
      <w:lvlText w:val=""/>
      <w:lvlJc w:val="left"/>
      <w:pPr>
        <w:ind w:left="4320" w:hanging="360"/>
      </w:pPr>
      <w:rPr>
        <w:rFonts w:ascii="Wingdings" w:hAnsi="Wingdings" w:hint="default"/>
      </w:rPr>
    </w:lvl>
    <w:lvl w:ilvl="6" w:tplc="70445FD2" w:tentative="1">
      <w:start w:val="1"/>
      <w:numFmt w:val="bullet"/>
      <w:lvlText w:val=""/>
      <w:lvlJc w:val="left"/>
      <w:pPr>
        <w:ind w:left="5040" w:hanging="360"/>
      </w:pPr>
      <w:rPr>
        <w:rFonts w:ascii="Symbol" w:hAnsi="Symbol" w:hint="default"/>
      </w:rPr>
    </w:lvl>
    <w:lvl w:ilvl="7" w:tplc="7B20149A" w:tentative="1">
      <w:start w:val="1"/>
      <w:numFmt w:val="bullet"/>
      <w:lvlText w:val="o"/>
      <w:lvlJc w:val="left"/>
      <w:pPr>
        <w:ind w:left="5760" w:hanging="360"/>
      </w:pPr>
      <w:rPr>
        <w:rFonts w:ascii="Courier New" w:hAnsi="Courier New" w:cs="Courier New" w:hint="default"/>
      </w:rPr>
    </w:lvl>
    <w:lvl w:ilvl="8" w:tplc="B8087DF0" w:tentative="1">
      <w:start w:val="1"/>
      <w:numFmt w:val="bullet"/>
      <w:lvlText w:val=""/>
      <w:lvlJc w:val="left"/>
      <w:pPr>
        <w:ind w:left="6480" w:hanging="360"/>
      </w:pPr>
      <w:rPr>
        <w:rFonts w:ascii="Wingdings" w:hAnsi="Wingdings" w:hint="default"/>
      </w:rPr>
    </w:lvl>
  </w:abstractNum>
  <w:abstractNum w:abstractNumId="92" w15:restartNumberingAfterBreak="0">
    <w:nsid w:val="7992346D"/>
    <w:multiLevelType w:val="multilevel"/>
    <w:tmpl w:val="FA1A841E"/>
    <w:styleLink w:val="List02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3" w15:restartNumberingAfterBreak="0">
    <w:nsid w:val="7AE91B64"/>
    <w:multiLevelType w:val="hybridMultilevel"/>
    <w:tmpl w:val="F6E07458"/>
    <w:styleLink w:val="List711"/>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94" w15:restartNumberingAfterBreak="0">
    <w:nsid w:val="7B61044B"/>
    <w:multiLevelType w:val="multilevel"/>
    <w:tmpl w:val="BD60A5AE"/>
    <w:styleLink w:val="Lista4111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5" w15:restartNumberingAfterBreak="0">
    <w:nsid w:val="7D1A1097"/>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15:restartNumberingAfterBreak="0">
    <w:nsid w:val="7F610C4B"/>
    <w:multiLevelType w:val="hybridMultilevel"/>
    <w:tmpl w:val="5BEA936A"/>
    <w:styleLink w:val="List0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7" w15:restartNumberingAfterBreak="0">
    <w:nsid w:val="7FBA61F6"/>
    <w:multiLevelType w:val="multilevel"/>
    <w:tmpl w:val="E5D000A0"/>
    <w:styleLink w:val="List145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8" w15:restartNumberingAfterBreak="0">
    <w:nsid w:val="7FDD0A85"/>
    <w:multiLevelType w:val="multilevel"/>
    <w:tmpl w:val="89341F04"/>
    <w:styleLink w:val="WW8Num50127"/>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047073135">
    <w:abstractNumId w:val="4"/>
  </w:num>
  <w:num w:numId="2" w16cid:durableId="1207837499">
    <w:abstractNumId w:val="21"/>
  </w:num>
  <w:num w:numId="3" w16cid:durableId="2081711203">
    <w:abstractNumId w:val="67"/>
  </w:num>
  <w:num w:numId="4" w16cid:durableId="1330862232">
    <w:abstractNumId w:val="56"/>
  </w:num>
  <w:num w:numId="5" w16cid:durableId="2049791498">
    <w:abstractNumId w:val="17"/>
  </w:num>
  <w:num w:numId="6" w16cid:durableId="672414992">
    <w:abstractNumId w:val="13"/>
  </w:num>
  <w:num w:numId="7" w16cid:durableId="1459104573">
    <w:abstractNumId w:val="89"/>
  </w:num>
  <w:num w:numId="8" w16cid:durableId="409813155">
    <w:abstractNumId w:val="42"/>
  </w:num>
  <w:num w:numId="9" w16cid:durableId="1829861074">
    <w:abstractNumId w:val="81"/>
  </w:num>
  <w:num w:numId="10" w16cid:durableId="1416777726">
    <w:abstractNumId w:val="19"/>
  </w:num>
  <w:num w:numId="11" w16cid:durableId="1605964437">
    <w:abstractNumId w:val="85"/>
  </w:num>
  <w:num w:numId="12" w16cid:durableId="317224689">
    <w:abstractNumId w:val="2"/>
  </w:num>
  <w:num w:numId="13" w16cid:durableId="446705060">
    <w:abstractNumId w:val="1"/>
  </w:num>
  <w:num w:numId="14" w16cid:durableId="166095698">
    <w:abstractNumId w:val="0"/>
  </w:num>
  <w:num w:numId="15" w16cid:durableId="911238572">
    <w:abstractNumId w:val="64"/>
  </w:num>
  <w:num w:numId="16" w16cid:durableId="1559896578">
    <w:abstractNumId w:val="96"/>
  </w:num>
  <w:num w:numId="17" w16cid:durableId="544099045">
    <w:abstractNumId w:val="44"/>
  </w:num>
  <w:num w:numId="18" w16cid:durableId="1158811230">
    <w:abstractNumId w:val="66"/>
  </w:num>
  <w:num w:numId="19" w16cid:durableId="344289826">
    <w:abstractNumId w:val="3"/>
  </w:num>
  <w:num w:numId="20" w16cid:durableId="1932275108">
    <w:abstractNumId w:val="37"/>
  </w:num>
  <w:num w:numId="21" w16cid:durableId="602416367">
    <w:abstractNumId w:val="20"/>
  </w:num>
  <w:num w:numId="22" w16cid:durableId="2032107323">
    <w:abstractNumId w:val="32"/>
  </w:num>
  <w:num w:numId="23" w16cid:durableId="914893666">
    <w:abstractNumId w:val="51"/>
  </w:num>
  <w:num w:numId="24" w16cid:durableId="2128114901">
    <w:abstractNumId w:val="52"/>
  </w:num>
  <w:num w:numId="25" w16cid:durableId="1450737456">
    <w:abstractNumId w:val="80"/>
  </w:num>
  <w:num w:numId="26" w16cid:durableId="903031925">
    <w:abstractNumId w:val="22"/>
  </w:num>
  <w:num w:numId="27" w16cid:durableId="1875389046">
    <w:abstractNumId w:val="76"/>
  </w:num>
  <w:num w:numId="28" w16cid:durableId="1765488765">
    <w:abstractNumId w:val="47"/>
  </w:num>
  <w:num w:numId="29" w16cid:durableId="459156453">
    <w:abstractNumId w:val="86"/>
  </w:num>
  <w:num w:numId="30" w16cid:durableId="147553917">
    <w:abstractNumId w:val="18"/>
  </w:num>
  <w:num w:numId="31" w16cid:durableId="1218738584">
    <w:abstractNumId w:val="61"/>
  </w:num>
  <w:num w:numId="32" w16cid:durableId="8920597">
    <w:abstractNumId w:val="40"/>
  </w:num>
  <w:num w:numId="33" w16cid:durableId="1375035553">
    <w:abstractNumId w:val="28"/>
  </w:num>
  <w:num w:numId="34" w16cid:durableId="2101099091">
    <w:abstractNumId w:val="60"/>
  </w:num>
  <w:num w:numId="35" w16cid:durableId="1862545773">
    <w:abstractNumId w:val="53"/>
  </w:num>
  <w:num w:numId="36" w16cid:durableId="1474297984">
    <w:abstractNumId w:val="92"/>
  </w:num>
  <w:num w:numId="37" w16cid:durableId="2032679452">
    <w:abstractNumId w:val="77"/>
  </w:num>
  <w:num w:numId="38" w16cid:durableId="592393352">
    <w:abstractNumId w:val="97"/>
  </w:num>
  <w:num w:numId="39" w16cid:durableId="138232468">
    <w:abstractNumId w:val="70"/>
  </w:num>
  <w:num w:numId="40" w16cid:durableId="2120105490">
    <w:abstractNumId w:val="9"/>
  </w:num>
  <w:num w:numId="41" w16cid:durableId="10380638">
    <w:abstractNumId w:val="94"/>
  </w:num>
  <w:num w:numId="42" w16cid:durableId="569658175">
    <w:abstractNumId w:val="46"/>
  </w:num>
  <w:num w:numId="43" w16cid:durableId="836766674">
    <w:abstractNumId w:val="24"/>
  </w:num>
  <w:num w:numId="44" w16cid:durableId="1910340026">
    <w:abstractNumId w:val="98"/>
  </w:num>
  <w:num w:numId="45" w16cid:durableId="429086192">
    <w:abstractNumId w:val="43"/>
  </w:num>
  <w:num w:numId="46" w16cid:durableId="1134060615">
    <w:abstractNumId w:val="34"/>
  </w:num>
  <w:num w:numId="47" w16cid:durableId="368192648">
    <w:abstractNumId w:val="10"/>
  </w:num>
  <w:num w:numId="48" w16cid:durableId="1970161720">
    <w:abstractNumId w:val="23"/>
  </w:num>
  <w:num w:numId="49" w16cid:durableId="991788824">
    <w:abstractNumId w:val="55"/>
  </w:num>
  <w:num w:numId="50" w16cid:durableId="2071809706">
    <w:abstractNumId w:val="62"/>
  </w:num>
  <w:num w:numId="51" w16cid:durableId="1212762793">
    <w:abstractNumId w:val="16"/>
  </w:num>
  <w:num w:numId="52" w16cid:durableId="414480079">
    <w:abstractNumId w:val="38"/>
  </w:num>
  <w:num w:numId="53" w16cid:durableId="1224565640">
    <w:abstractNumId w:val="88"/>
  </w:num>
  <w:num w:numId="54" w16cid:durableId="1074817731">
    <w:abstractNumId w:val="35"/>
  </w:num>
  <w:num w:numId="55" w16cid:durableId="519200475">
    <w:abstractNumId w:val="84"/>
  </w:num>
  <w:num w:numId="56" w16cid:durableId="917057475">
    <w:abstractNumId w:val="54"/>
  </w:num>
  <w:num w:numId="57" w16cid:durableId="2093969467">
    <w:abstractNumId w:val="93"/>
  </w:num>
  <w:num w:numId="58" w16cid:durableId="30421663">
    <w:abstractNumId w:val="36"/>
  </w:num>
  <w:num w:numId="59" w16cid:durableId="215438092">
    <w:abstractNumId w:val="82"/>
  </w:num>
  <w:num w:numId="60" w16cid:durableId="198972832">
    <w:abstractNumId w:val="79"/>
  </w:num>
  <w:num w:numId="61" w16cid:durableId="1000427292">
    <w:abstractNumId w:val="14"/>
  </w:num>
  <w:num w:numId="62" w16cid:durableId="1695809796">
    <w:abstractNumId w:val="71"/>
  </w:num>
  <w:num w:numId="63" w16cid:durableId="1034579224">
    <w:abstractNumId w:val="5"/>
  </w:num>
  <w:num w:numId="64" w16cid:durableId="379982331">
    <w:abstractNumId w:val="33"/>
  </w:num>
  <w:num w:numId="65" w16cid:durableId="457838351">
    <w:abstractNumId w:val="69"/>
  </w:num>
  <w:num w:numId="66" w16cid:durableId="1262303900">
    <w:abstractNumId w:val="50"/>
  </w:num>
  <w:num w:numId="67" w16cid:durableId="62223454">
    <w:abstractNumId w:val="31"/>
  </w:num>
  <w:num w:numId="68" w16cid:durableId="247082186">
    <w:abstractNumId w:val="12"/>
  </w:num>
  <w:num w:numId="69" w16cid:durableId="179856149">
    <w:abstractNumId w:val="68"/>
  </w:num>
  <w:num w:numId="70" w16cid:durableId="706101318">
    <w:abstractNumId w:val="73"/>
  </w:num>
  <w:num w:numId="71" w16cid:durableId="1487361568">
    <w:abstractNumId w:val="15"/>
  </w:num>
  <w:num w:numId="72" w16cid:durableId="291404495">
    <w:abstractNumId w:val="74"/>
  </w:num>
  <w:num w:numId="73" w16cid:durableId="695160119">
    <w:abstractNumId w:val="39"/>
  </w:num>
  <w:num w:numId="74" w16cid:durableId="1772512330">
    <w:abstractNumId w:val="95"/>
  </w:num>
  <w:num w:numId="75" w16cid:durableId="578952410">
    <w:abstractNumId w:val="8"/>
  </w:num>
  <w:num w:numId="76" w16cid:durableId="1185091017">
    <w:abstractNumId w:val="83"/>
  </w:num>
  <w:num w:numId="77" w16cid:durableId="81294111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569851346">
    <w:abstractNumId w:val="7"/>
  </w:num>
  <w:num w:numId="79" w16cid:durableId="137789767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3461070">
    <w:abstractNumId w:val="29"/>
  </w:num>
  <w:num w:numId="81" w16cid:durableId="1663191095">
    <w:abstractNumId w:val="75"/>
  </w:num>
  <w:num w:numId="82" w16cid:durableId="1538665401">
    <w:abstractNumId w:val="41"/>
  </w:num>
  <w:num w:numId="83" w16cid:durableId="1110971679">
    <w:abstractNumId w:val="6"/>
  </w:num>
  <w:num w:numId="84" w16cid:durableId="25255295">
    <w:abstractNumId w:val="25"/>
  </w:num>
  <w:num w:numId="85" w16cid:durableId="1892769036">
    <w:abstractNumId w:val="45"/>
  </w:num>
  <w:num w:numId="86" w16cid:durableId="2132244778">
    <w:abstractNumId w:val="57"/>
  </w:num>
  <w:num w:numId="87" w16cid:durableId="310066704">
    <w:abstractNumId w:val="49"/>
  </w:num>
  <w:num w:numId="88" w16cid:durableId="1808429913">
    <w:abstractNumId w:val="58"/>
  </w:num>
  <w:num w:numId="89" w16cid:durableId="1668707281">
    <w:abstractNumId w:val="63"/>
  </w:num>
  <w:num w:numId="90" w16cid:durableId="1271399920">
    <w:abstractNumId w:val="72"/>
  </w:num>
  <w:num w:numId="91" w16cid:durableId="183176423">
    <w:abstractNumId w:val="11"/>
  </w:num>
  <w:num w:numId="92" w16cid:durableId="1496873024">
    <w:abstractNumId w:val="90"/>
  </w:num>
  <w:num w:numId="93" w16cid:durableId="2031029645">
    <w:abstractNumId w:val="91"/>
  </w:num>
  <w:num w:numId="94" w16cid:durableId="815534973">
    <w:abstractNumId w:val="27"/>
  </w:num>
  <w:num w:numId="95" w16cid:durableId="1790660452">
    <w:abstractNumId w:val="65"/>
  </w:num>
  <w:num w:numId="96" w16cid:durableId="435835248">
    <w:abstractNumId w:val="78"/>
  </w:num>
  <w:num w:numId="97" w16cid:durableId="1859809707">
    <w:abstractNumId w:val="48"/>
  </w:num>
  <w:num w:numId="98" w16cid:durableId="2069763447">
    <w:abstractNumId w:val="26"/>
  </w:num>
  <w:num w:numId="99" w16cid:durableId="1219588417">
    <w:abstractNumId w:val="3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0B8"/>
    <w:rsid w:val="00000A57"/>
    <w:rsid w:val="0002783E"/>
    <w:rsid w:val="00036B9E"/>
    <w:rsid w:val="00065753"/>
    <w:rsid w:val="000A14F9"/>
    <w:rsid w:val="001A3F1E"/>
    <w:rsid w:val="001A62AD"/>
    <w:rsid w:val="001E63F6"/>
    <w:rsid w:val="00217898"/>
    <w:rsid w:val="002330B1"/>
    <w:rsid w:val="00244841"/>
    <w:rsid w:val="003C4AD6"/>
    <w:rsid w:val="003C60B8"/>
    <w:rsid w:val="005C2F67"/>
    <w:rsid w:val="005E2B13"/>
    <w:rsid w:val="006B6C50"/>
    <w:rsid w:val="006F1CDD"/>
    <w:rsid w:val="00767100"/>
    <w:rsid w:val="007C4EE3"/>
    <w:rsid w:val="007F7E8E"/>
    <w:rsid w:val="008C29EE"/>
    <w:rsid w:val="009477D1"/>
    <w:rsid w:val="009A11DB"/>
    <w:rsid w:val="009C47FA"/>
    <w:rsid w:val="009E436B"/>
    <w:rsid w:val="00A31BDA"/>
    <w:rsid w:val="00A403F3"/>
    <w:rsid w:val="00AC54E3"/>
    <w:rsid w:val="00AC65FE"/>
    <w:rsid w:val="00B52FBA"/>
    <w:rsid w:val="00BC469B"/>
    <w:rsid w:val="00C5047D"/>
    <w:rsid w:val="00C6256E"/>
    <w:rsid w:val="00CA2E6C"/>
    <w:rsid w:val="00D0704F"/>
    <w:rsid w:val="00D65055"/>
    <w:rsid w:val="00D82267"/>
    <w:rsid w:val="00DA4080"/>
    <w:rsid w:val="00DB34D4"/>
    <w:rsid w:val="00DD51F2"/>
    <w:rsid w:val="00DD7C86"/>
    <w:rsid w:val="00E4453C"/>
    <w:rsid w:val="00E515E7"/>
    <w:rsid w:val="00E914BA"/>
    <w:rsid w:val="00EC72E5"/>
    <w:rsid w:val="00EE089C"/>
    <w:rsid w:val="00F47609"/>
    <w:rsid w:val="00FD3EBD"/>
    <w:rsid w:val="00FF61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FD040"/>
  <w15:chartTrackingRefBased/>
  <w15:docId w15:val="{AD25CF4E-095B-437C-9333-B8D100E96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0B8"/>
    <w:pPr>
      <w:spacing w:after="200" w:line="276" w:lineRule="auto"/>
    </w:pPr>
    <w:rPr>
      <w:rFonts w:eastAsia="SimSun"/>
      <w:kern w:val="0"/>
      <w14:ligatures w14:val="none"/>
    </w:rPr>
  </w:style>
  <w:style w:type="paragraph" w:styleId="Ttulo1">
    <w:name w:val="heading 1"/>
    <w:aliases w:val="Edgar 1,título 1,Pregunta,MT1,h1,l1,Head 1 (Chapter heading),Head 1,Head 11,Head 12,Head 111,Head 13,Head 112,Head 14,Head 113,Head 15,Head 114,Head 16,Head 115,Head 17,Head 116,Head 18,Head 117,Head 19,Head 118,Head 121,Head 1111,Head 131,H1"/>
    <w:basedOn w:val="Normal"/>
    <w:next w:val="Normal"/>
    <w:link w:val="Ttulo1Car"/>
    <w:uiPriority w:val="9"/>
    <w:qFormat/>
    <w:rsid w:val="003C60B8"/>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next w:val="Normal"/>
    <w:link w:val="Ttulo2Car"/>
    <w:uiPriority w:val="9"/>
    <w:qFormat/>
    <w:rsid w:val="003C60B8"/>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3,h3,l3,list 3,Head 3,H3,AL Título 3,Title3,Title3 AL,alltoc,Heading 3 - old,Section Header3,TITULO3,título 3,Section,Bold Head,bh,Level 3 Topic Heading,Org Heading 1,h31,h32,h33,h311,h321,h34,h312,h322,h35,H31,h36,H32,H33,H311,H321,31"/>
    <w:basedOn w:val="Normal"/>
    <w:next w:val="Normal"/>
    <w:link w:val="Ttulo3Car"/>
    <w:uiPriority w:val="9"/>
    <w:unhideWhenUsed/>
    <w:qFormat/>
    <w:rsid w:val="003C60B8"/>
    <w:pPr>
      <w:keepNext/>
      <w:spacing w:before="240" w:after="60"/>
      <w:outlineLvl w:val="2"/>
    </w:pPr>
    <w:rPr>
      <w:rFonts w:ascii="Cambria" w:eastAsia="Times New Roman" w:hAnsi="Cambria" w:cs="Times New Roman"/>
      <w:b/>
      <w:bCs/>
      <w:sz w:val="26"/>
      <w:szCs w:val="26"/>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next w:val="Normal"/>
    <w:link w:val="Ttulo4Car"/>
    <w:uiPriority w:val="9"/>
    <w:unhideWhenUsed/>
    <w:qFormat/>
    <w:rsid w:val="003C60B8"/>
    <w:pPr>
      <w:keepNext/>
      <w:spacing w:before="240" w:after="60"/>
      <w:outlineLvl w:val="3"/>
    </w:pPr>
    <w:rPr>
      <w:rFonts w:ascii="Calibri" w:eastAsia="Times New Roman" w:hAnsi="Calibri" w:cs="Times New Roman"/>
      <w:b/>
      <w:bCs/>
      <w:sz w:val="28"/>
      <w:szCs w:val="28"/>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3C60B8"/>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aliases w:val="H6,Enum1"/>
    <w:basedOn w:val="Normal"/>
    <w:next w:val="Normal"/>
    <w:link w:val="Ttulo6Car"/>
    <w:uiPriority w:val="9"/>
    <w:unhideWhenUsed/>
    <w:qFormat/>
    <w:rsid w:val="003C60B8"/>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7">
    <w:name w:val="heading 7"/>
    <w:aliases w:val="AL Título 7,Título 7 AL"/>
    <w:basedOn w:val="Normal"/>
    <w:next w:val="Normal"/>
    <w:link w:val="Ttulo7Car"/>
    <w:uiPriority w:val="99"/>
    <w:unhideWhenUsed/>
    <w:qFormat/>
    <w:rsid w:val="003C60B8"/>
    <w:pPr>
      <w:spacing w:before="240" w:after="60"/>
      <w:outlineLvl w:val="6"/>
    </w:pPr>
    <w:rPr>
      <w:rFonts w:ascii="Calibri" w:eastAsia="Times New Roman" w:hAnsi="Calibri" w:cs="Times New Roman"/>
      <w:sz w:val="24"/>
      <w:szCs w:val="24"/>
    </w:rPr>
  </w:style>
  <w:style w:type="paragraph" w:styleId="Ttulo8">
    <w:name w:val="heading 8"/>
    <w:aliases w:val="AL Título 8,Título 8 AL"/>
    <w:basedOn w:val="Normal"/>
    <w:next w:val="Normal"/>
    <w:link w:val="Ttulo8Car"/>
    <w:uiPriority w:val="99"/>
    <w:qFormat/>
    <w:rsid w:val="003C60B8"/>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3C60B8"/>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h1 Car,l1 Car,Head 1 (Chapter heading) Car,Head 1 Car,Head 11 Car,Head 12 Car,Head 111 Car,Head 13 Car,Head 112 Car,Head 14 Car,Head 113 Car,Head 15 Car,Head 114 Car,Head 16 Car,Head 115 Car"/>
    <w:basedOn w:val="Fuentedeprrafopredeter"/>
    <w:link w:val="Ttulo1"/>
    <w:uiPriority w:val="9"/>
    <w:rsid w:val="003C60B8"/>
    <w:rPr>
      <w:rFonts w:ascii="Cambria" w:eastAsia="Times New Roman" w:hAnsi="Cambria" w:cs="Times New Roman"/>
      <w:b/>
      <w:bCs/>
      <w:kern w:val="32"/>
      <w:sz w:val="32"/>
      <w:szCs w:val="32"/>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C60B8"/>
    <w:rPr>
      <w:rFonts w:ascii="Arial Narrow" w:eastAsia="Times New Roman" w:hAnsi="Arial Narrow" w:cs="Times New Roman"/>
      <w:kern w:val="0"/>
      <w:sz w:val="24"/>
      <w:szCs w:val="20"/>
      <w:lang w:eastAsia="es-ES"/>
      <w14:ligatures w14:val="none"/>
    </w:rPr>
  </w:style>
  <w:style w:type="character" w:customStyle="1" w:styleId="Ttulo3Car">
    <w:name w:val="Título 3 Car"/>
    <w:aliases w:val="Edgar 3 Car,3 Car,h3 Car,l3 Car,list 3 Car,Head 3 Car,H3 Car,AL Título 3 Car,Title3 Car,Title3 AL Car,alltoc Car,Heading 3 - old Car,Section Header3 Car,TITULO3 Car,título 3 Car,Section Car,Bold Head Car,bh Car,Level 3 Topic Heading Car"/>
    <w:basedOn w:val="Fuentedeprrafopredeter"/>
    <w:link w:val="Ttulo3"/>
    <w:uiPriority w:val="9"/>
    <w:rsid w:val="003C60B8"/>
    <w:rPr>
      <w:rFonts w:ascii="Cambria" w:eastAsia="Times New Roman" w:hAnsi="Cambria" w:cs="Times New Roman"/>
      <w:b/>
      <w:bCs/>
      <w:kern w:val="0"/>
      <w:sz w:val="26"/>
      <w:szCs w:val="26"/>
      <w14:ligatures w14:val="none"/>
    </w:r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basedOn w:val="Fuentedeprrafopredeter"/>
    <w:link w:val="Ttulo4"/>
    <w:uiPriority w:val="9"/>
    <w:rsid w:val="003C60B8"/>
    <w:rPr>
      <w:rFonts w:ascii="Calibri" w:eastAsia="Times New Roman" w:hAnsi="Calibri" w:cs="Times New Roman"/>
      <w:b/>
      <w:bCs/>
      <w:kern w:val="0"/>
      <w:sz w:val="28"/>
      <w:szCs w:val="28"/>
      <w14:ligatures w14:val="none"/>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rsid w:val="003C60B8"/>
    <w:rPr>
      <w:rFonts w:ascii="Cambria" w:eastAsia="Times New Roman" w:hAnsi="Cambria" w:cs="Times New Roman"/>
      <w:color w:val="243F60"/>
      <w:kern w:val="0"/>
      <w:sz w:val="24"/>
      <w:szCs w:val="24"/>
      <w:lang w:val="es-ES" w:eastAsia="es-ES"/>
      <w14:ligatures w14:val="none"/>
    </w:rPr>
  </w:style>
  <w:style w:type="character" w:customStyle="1" w:styleId="Ttulo6Car">
    <w:name w:val="Título 6 Car"/>
    <w:aliases w:val="H6 Car,Enum1 Car"/>
    <w:basedOn w:val="Fuentedeprrafopredeter"/>
    <w:link w:val="Ttulo6"/>
    <w:uiPriority w:val="9"/>
    <w:rsid w:val="003C60B8"/>
    <w:rPr>
      <w:rFonts w:asciiTheme="majorHAnsi" w:eastAsiaTheme="majorEastAsia" w:hAnsiTheme="majorHAnsi" w:cstheme="majorBidi"/>
      <w:i/>
      <w:iCs/>
      <w:color w:val="1F3763" w:themeColor="accent1" w:themeShade="7F"/>
      <w:kern w:val="0"/>
      <w14:ligatures w14:val="none"/>
    </w:rPr>
  </w:style>
  <w:style w:type="character" w:customStyle="1" w:styleId="Ttulo7Car">
    <w:name w:val="Título 7 Car"/>
    <w:aliases w:val="AL Título 7 Car,Título 7 AL Car"/>
    <w:basedOn w:val="Fuentedeprrafopredeter"/>
    <w:link w:val="Ttulo7"/>
    <w:uiPriority w:val="99"/>
    <w:rsid w:val="003C60B8"/>
    <w:rPr>
      <w:rFonts w:ascii="Calibri" w:eastAsia="Times New Roman" w:hAnsi="Calibri" w:cs="Times New Roman"/>
      <w:kern w:val="0"/>
      <w:sz w:val="24"/>
      <w:szCs w:val="24"/>
      <w14:ligatures w14:val="none"/>
    </w:rPr>
  </w:style>
  <w:style w:type="character" w:customStyle="1" w:styleId="Ttulo8Car">
    <w:name w:val="Título 8 Car"/>
    <w:aliases w:val="AL Título 8 Car,Título 8 AL Car"/>
    <w:basedOn w:val="Fuentedeprrafopredeter"/>
    <w:link w:val="Ttulo8"/>
    <w:uiPriority w:val="99"/>
    <w:rsid w:val="003C60B8"/>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rsid w:val="003C60B8"/>
    <w:rPr>
      <w:rFonts w:ascii="Cambria" w:eastAsia="Times New Roman" w:hAnsi="Cambria" w:cs="Times New Roman"/>
      <w:kern w:val="0"/>
      <w:sz w:val="20"/>
      <w:szCs w:val="20"/>
      <w14:ligatures w14:val="none"/>
    </w:rPr>
  </w:style>
  <w:style w:type="numbering" w:customStyle="1" w:styleId="Sinlista1">
    <w:name w:val="Sin lista1"/>
    <w:next w:val="Sinlista"/>
    <w:uiPriority w:val="99"/>
    <w:semiHidden/>
    <w:unhideWhenUsed/>
    <w:rsid w:val="003C60B8"/>
  </w:style>
  <w:style w:type="paragraph" w:styleId="Descripcin">
    <w:name w:val="caption"/>
    <w:aliases w:val="Epígrafe,topic"/>
    <w:basedOn w:val="Normal"/>
    <w:next w:val="Normal"/>
    <w:qFormat/>
    <w:rsid w:val="003C60B8"/>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34"/>
    <w:qFormat/>
    <w:rsid w:val="003C60B8"/>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3C60B8"/>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Body3 Car"/>
    <w:basedOn w:val="Fuentedeprrafopredeter"/>
    <w:uiPriority w:val="1"/>
    <w:qFormat/>
    <w:rsid w:val="003C60B8"/>
    <w:rPr>
      <w:rFonts w:eastAsia="SimSun"/>
      <w:kern w:val="0"/>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3C60B8"/>
    <w:rPr>
      <w:rFonts w:ascii="Arial" w:eastAsia="Times New Roman" w:hAnsi="Arial" w:cs="Times New Roman"/>
      <w:kern w:val="0"/>
      <w:sz w:val="24"/>
      <w:szCs w:val="20"/>
      <w:lang w:eastAsia="es-ES"/>
      <w14:ligatures w14:val="none"/>
    </w:rPr>
  </w:style>
  <w:style w:type="character" w:styleId="Hipervnculo">
    <w:name w:val="Hyperlink"/>
    <w:unhideWhenUsed/>
    <w:qFormat/>
    <w:rsid w:val="003C60B8"/>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uiPriority w:val="99"/>
    <w:unhideWhenUsed/>
    <w:qFormat/>
    <w:rsid w:val="003C60B8"/>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encabezado,Haut de page,maria,En-tête 1.1,Tit 1"/>
    <w:basedOn w:val="Normal"/>
    <w:link w:val="EncabezadoCar"/>
    <w:unhideWhenUsed/>
    <w:qFormat/>
    <w:rsid w:val="003C60B8"/>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qFormat/>
    <w:rsid w:val="003C60B8"/>
    <w:rPr>
      <w:rFonts w:ascii="Calibri" w:eastAsia="Calibri" w:hAnsi="Calibri" w:cs="Times New Roman"/>
      <w:kern w:val="0"/>
      <w:sz w:val="20"/>
      <w:szCs w:val="20"/>
      <w14:ligatures w14:val="none"/>
    </w:rPr>
  </w:style>
  <w:style w:type="paragraph" w:styleId="Piedepgina">
    <w:name w:val="footer"/>
    <w:aliases w:val="AL Pie de página,Pie de página AL,f, Car13,Car13,Rodapé1,pie de página"/>
    <w:basedOn w:val="Normal"/>
    <w:link w:val="PiedepginaCar"/>
    <w:uiPriority w:val="99"/>
    <w:unhideWhenUsed/>
    <w:qFormat/>
    <w:rsid w:val="003C60B8"/>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Rodapé1 Car,pie de página Car"/>
    <w:basedOn w:val="Fuentedeprrafopredeter"/>
    <w:link w:val="Piedepgina"/>
    <w:uiPriority w:val="99"/>
    <w:qFormat/>
    <w:rsid w:val="003C60B8"/>
    <w:rPr>
      <w:rFonts w:ascii="Calibri" w:eastAsia="Calibri" w:hAnsi="Calibri" w:cs="Times New Roman"/>
      <w:kern w:val="0"/>
      <w:sz w:val="20"/>
      <w:szCs w:val="20"/>
      <w14:ligatures w14:val="none"/>
    </w:rPr>
  </w:style>
  <w:style w:type="paragraph" w:styleId="Textodeglobo">
    <w:name w:val="Balloon Text"/>
    <w:basedOn w:val="Normal"/>
    <w:link w:val="TextodegloboCar"/>
    <w:uiPriority w:val="99"/>
    <w:unhideWhenUsed/>
    <w:rsid w:val="003C60B8"/>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3C60B8"/>
    <w:rPr>
      <w:rFonts w:ascii="Tahoma" w:eastAsia="Calibri" w:hAnsi="Tahoma" w:cs="Times New Roman"/>
      <w:kern w:val="0"/>
      <w:sz w:val="16"/>
      <w:szCs w:val="16"/>
      <w14:ligatures w14:val="none"/>
    </w:rPr>
  </w:style>
  <w:style w:type="paragraph" w:customStyle="1" w:styleId="Tibitoc">
    <w:name w:val="Tibitoc"/>
    <w:basedOn w:val="Normal"/>
    <w:uiPriority w:val="99"/>
    <w:qFormat/>
    <w:rsid w:val="003C60B8"/>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uiPriority w:val="99"/>
    <w:qFormat/>
    <w:rsid w:val="003C60B8"/>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qFormat/>
    <w:rsid w:val="003C60B8"/>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3C60B8"/>
    <w:rPr>
      <w:rFonts w:ascii="Calibri" w:eastAsia="Calibri" w:hAnsi="Calibri" w:cs="Times New Roman"/>
      <w:kern w:val="0"/>
      <w:sz w:val="20"/>
      <w:szCs w:val="20"/>
      <w14:ligatures w14:val="none"/>
    </w:rPr>
  </w:style>
  <w:style w:type="paragraph" w:styleId="Textoindependiente2">
    <w:name w:val="Body Text 2"/>
    <w:aliases w:val=" Car8,Car8,Texto de cuerpo 2"/>
    <w:basedOn w:val="Normal"/>
    <w:link w:val="Textoindependiente2Car"/>
    <w:uiPriority w:val="99"/>
    <w:unhideWhenUsed/>
    <w:qFormat/>
    <w:rsid w:val="003C60B8"/>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Texto de cuerpo 2 Car"/>
    <w:basedOn w:val="Fuentedeprrafopredeter"/>
    <w:link w:val="Textoindependiente2"/>
    <w:uiPriority w:val="99"/>
    <w:rsid w:val="003C60B8"/>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3C60B8"/>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3C60B8"/>
    <w:rPr>
      <w:rFonts w:ascii="Calibri" w:eastAsia="Calibri" w:hAnsi="Calibri" w:cs="Times New Roman"/>
      <w:kern w:val="0"/>
      <w:sz w:val="16"/>
      <w:szCs w:val="16"/>
      <w14:ligatures w14:val="none"/>
    </w:rPr>
  </w:style>
  <w:style w:type="paragraph" w:styleId="Textocomentario">
    <w:name w:val="annotation text"/>
    <w:basedOn w:val="Normal"/>
    <w:link w:val="TextocomentarioCar"/>
    <w:uiPriority w:val="99"/>
    <w:qFormat/>
    <w:rsid w:val="003C60B8"/>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3C60B8"/>
    <w:rPr>
      <w:rFonts w:ascii="Times New Roman" w:eastAsia="Times New Roman" w:hAnsi="Times New Roman" w:cs="Times New Roman"/>
      <w:kern w:val="0"/>
      <w:sz w:val="24"/>
      <w:szCs w:val="20"/>
      <w:lang w:eastAsia="es-ES"/>
      <w14:ligatures w14:val="none"/>
    </w:rPr>
  </w:style>
  <w:style w:type="paragraph" w:customStyle="1" w:styleId="Subttulo2">
    <w:name w:val="Subtítulo 2"/>
    <w:basedOn w:val="Textodeglobo"/>
    <w:next w:val="Normal"/>
    <w:uiPriority w:val="99"/>
    <w:qFormat/>
    <w:rsid w:val="003C60B8"/>
  </w:style>
  <w:style w:type="paragraph" w:styleId="Subttulo">
    <w:name w:val="Subtitle"/>
    <w:basedOn w:val="Normal"/>
    <w:next w:val="Normal"/>
    <w:link w:val="SubttuloCar"/>
    <w:uiPriority w:val="99"/>
    <w:qFormat/>
    <w:rsid w:val="003C60B8"/>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uiPriority w:val="99"/>
    <w:rsid w:val="003C60B8"/>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iPriority w:val="99"/>
    <w:unhideWhenUsed/>
    <w:rsid w:val="003C60B8"/>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uiPriority w:val="99"/>
    <w:rsid w:val="003C60B8"/>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rsid w:val="003C60B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10 Car"/>
    <w:basedOn w:val="Fuentedeprrafopredeter"/>
    <w:link w:val="Textosinformato"/>
    <w:rsid w:val="003C60B8"/>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uiPriority w:val="99"/>
    <w:qFormat/>
    <w:rsid w:val="003C60B8"/>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uiPriority w:val="99"/>
    <w:qFormat/>
    <w:rsid w:val="003C60B8"/>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caption,Descripción1,Puesto11,Título11,Título Car Car Car,Título Car Car, Car,Puesto2"/>
    <w:basedOn w:val="Normal"/>
    <w:link w:val="TtuloCar3"/>
    <w:qFormat/>
    <w:rsid w:val="003C60B8"/>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rsid w:val="003C60B8"/>
    <w:rPr>
      <w:rFonts w:asciiTheme="majorHAnsi" w:eastAsiaTheme="majorEastAsia" w:hAnsiTheme="majorHAnsi" w:cstheme="majorBidi"/>
      <w:spacing w:val="-10"/>
      <w:kern w:val="28"/>
      <w:sz w:val="56"/>
      <w:szCs w:val="56"/>
      <w14:ligatures w14:val="none"/>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caption Car,Descripción1 Car"/>
    <w:link w:val="Ttulo"/>
    <w:rsid w:val="003C60B8"/>
    <w:rPr>
      <w:rFonts w:ascii="Arial" w:eastAsia="Times New Roman" w:hAnsi="Arial" w:cs="Times New Roman"/>
      <w:b/>
      <w:kern w:val="0"/>
      <w:sz w:val="20"/>
      <w:szCs w:val="20"/>
      <w:lang w:eastAsia="es-ES"/>
      <w14:ligatures w14:val="none"/>
    </w:rPr>
  </w:style>
  <w:style w:type="paragraph" w:customStyle="1" w:styleId="Subcaptulo0">
    <w:name w:val="Subcapítulo"/>
    <w:basedOn w:val="Normal"/>
    <w:uiPriority w:val="99"/>
    <w:qFormat/>
    <w:rsid w:val="003C60B8"/>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uiPriority w:val="99"/>
    <w:qFormat/>
    <w:rsid w:val="003C60B8"/>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Normal1,Enfasis"/>
    <w:uiPriority w:val="20"/>
    <w:qFormat/>
    <w:rsid w:val="003C60B8"/>
    <w:rPr>
      <w:i/>
      <w:iCs/>
    </w:rPr>
  </w:style>
  <w:style w:type="character" w:styleId="Refdecomentario">
    <w:name w:val="annotation reference"/>
    <w:unhideWhenUsed/>
    <w:rsid w:val="003C60B8"/>
    <w:rPr>
      <w:sz w:val="16"/>
      <w:szCs w:val="16"/>
    </w:rPr>
  </w:style>
  <w:style w:type="paragraph" w:styleId="Asuntodelcomentario">
    <w:name w:val="annotation subject"/>
    <w:basedOn w:val="Textocomentario"/>
    <w:next w:val="Textocomentario"/>
    <w:link w:val="AsuntodelcomentarioCar"/>
    <w:uiPriority w:val="99"/>
    <w:unhideWhenUsed/>
    <w:rsid w:val="003C60B8"/>
    <w:pPr>
      <w:spacing w:after="200" w:line="276" w:lineRule="auto"/>
    </w:pPr>
    <w:rPr>
      <w:b/>
      <w:bCs/>
    </w:rPr>
  </w:style>
  <w:style w:type="character" w:customStyle="1" w:styleId="AsuntodelcomentarioCar">
    <w:name w:val="Asunto del comentario Car"/>
    <w:basedOn w:val="TextocomentarioCar"/>
    <w:link w:val="Asuntodelcomentario"/>
    <w:uiPriority w:val="99"/>
    <w:rsid w:val="003C60B8"/>
    <w:rPr>
      <w:rFonts w:ascii="Times New Roman" w:eastAsia="Times New Roman" w:hAnsi="Times New Roman" w:cs="Times New Roman"/>
      <w:b/>
      <w:bCs/>
      <w:kern w:val="0"/>
      <w:sz w:val="24"/>
      <w:szCs w:val="20"/>
      <w:lang w:eastAsia="es-ES"/>
      <w14:ligatures w14:val="none"/>
    </w:rPr>
  </w:style>
  <w:style w:type="paragraph" w:styleId="Sinespaciado">
    <w:name w:val="No Spacing"/>
    <w:aliases w:val="Aries,k,Sin espaciado4,Stinking Styles3,No Spacing,Medium Grid 2,sin espacio arial 12,alejo,Sin espaciado41,Formato,espaciado,Normal11,Sin espaciado5,Medium Grid 21,Encabezado CCE,arial,NORMAL2 M,B,Manuel Vergara Paez e Ingrid Parra García"/>
    <w:link w:val="SinespaciadoCar"/>
    <w:uiPriority w:val="1"/>
    <w:qFormat/>
    <w:rsid w:val="003C60B8"/>
    <w:pPr>
      <w:spacing w:after="0" w:line="240" w:lineRule="auto"/>
    </w:pPr>
    <w:rPr>
      <w:rFonts w:ascii="Calibri" w:eastAsia="Calibri" w:hAnsi="Calibri" w:cs="Times New Roman"/>
      <w:kern w:val="0"/>
      <w14:ligatures w14:val="none"/>
    </w:rPr>
  </w:style>
  <w:style w:type="paragraph" w:styleId="Listaconvietas">
    <w:name w:val="List Bullet"/>
    <w:basedOn w:val="Normal"/>
    <w:autoRedefine/>
    <w:rsid w:val="003C60B8"/>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uiPriority w:val="99"/>
    <w:qFormat/>
    <w:rsid w:val="003C60B8"/>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3C60B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3C60B8"/>
    <w:rPr>
      <w:rFonts w:ascii="Calibri" w:eastAsia="Calibri" w:hAnsi="Calibri" w:cs="Times New Roman"/>
      <w:kern w:val="0"/>
      <w14:ligatures w14:val="none"/>
    </w:rPr>
  </w:style>
  <w:style w:type="paragraph" w:styleId="Revisin">
    <w:name w:val="Revision"/>
    <w:hidden/>
    <w:uiPriority w:val="99"/>
    <w:rsid w:val="003C60B8"/>
    <w:pPr>
      <w:spacing w:after="0" w:line="240" w:lineRule="auto"/>
    </w:pPr>
    <w:rPr>
      <w:rFonts w:ascii="Calibri" w:eastAsia="Calibri" w:hAnsi="Calibri" w:cs="Times New Roman"/>
      <w:kern w:val="0"/>
      <w14:ligatures w14:val="none"/>
    </w:rPr>
  </w:style>
  <w:style w:type="character" w:customStyle="1" w:styleId="SinespaciadoCar">
    <w:name w:val="Sin espaciado Car"/>
    <w:aliases w:val="Aries Car,k Car,Sin espaciado4 Car,Stinking Styles3 Car,No Spacing Car,Medium Grid 2 Car,sin espacio arial 12 Car,alejo Car,Sin espaciado41 Car,Formato Car,espaciado Car,Normal11 Car,Sin espaciado5 Car,Medium Grid 21 Car,arial Car"/>
    <w:link w:val="Sinespaciado"/>
    <w:uiPriority w:val="1"/>
    <w:qFormat/>
    <w:rsid w:val="003C60B8"/>
    <w:rPr>
      <w:rFonts w:ascii="Calibri" w:eastAsia="Calibri" w:hAnsi="Calibri" w:cs="Times New Roman"/>
      <w:kern w:val="0"/>
      <w14:ligatures w14:val="none"/>
    </w:rPr>
  </w:style>
  <w:style w:type="paragraph" w:styleId="Lista2">
    <w:name w:val="List 2"/>
    <w:basedOn w:val="Normal"/>
    <w:rsid w:val="003C60B8"/>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uiPriority w:val="99"/>
    <w:rsid w:val="003C60B8"/>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BVI fnr Car Car,BVI fnr Car Car Car Car,Ref. de nota al pie2,Nota de pie,Pie de pagina,Ref,de nota al pie,Footnote symbol"/>
    <w:uiPriority w:val="99"/>
    <w:qFormat/>
    <w:rsid w:val="003C60B8"/>
    <w:rPr>
      <w:vertAlign w:val="superscript"/>
    </w:rPr>
  </w:style>
  <w:style w:type="paragraph" w:customStyle="1" w:styleId="Default">
    <w:name w:val="Default"/>
    <w:link w:val="DefaultCar"/>
    <w:qFormat/>
    <w:rsid w:val="003C60B8"/>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link w:val="MARITZA3Car"/>
    <w:uiPriority w:val="99"/>
    <w:qFormat/>
    <w:rsid w:val="003C60B8"/>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ui-state-highlight">
    <w:name w:val="ui-state-highlight"/>
    <w:basedOn w:val="Normal"/>
    <w:uiPriority w:val="99"/>
    <w:qFormat/>
    <w:rsid w:val="003C60B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3C60B8"/>
    <w:rPr>
      <w:rFonts w:ascii="Arial" w:eastAsia="Times New Roman"/>
    </w:rPr>
  </w:style>
  <w:style w:type="paragraph" w:customStyle="1" w:styleId="ParaAttribute11">
    <w:name w:val="ParaAttribute11"/>
    <w:uiPriority w:val="99"/>
    <w:qFormat/>
    <w:rsid w:val="003C60B8"/>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apple-converted-space">
    <w:name w:val="apple-converted-space"/>
    <w:basedOn w:val="Fuentedeprrafopredeter"/>
    <w:qFormat/>
    <w:rsid w:val="003C60B8"/>
  </w:style>
  <w:style w:type="paragraph" w:customStyle="1" w:styleId="western">
    <w:name w:val="western"/>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99"/>
    <w:qFormat/>
    <w:rsid w:val="003C60B8"/>
    <w:pPr>
      <w:spacing w:after="0" w:line="240" w:lineRule="auto"/>
      <w:jc w:val="center"/>
    </w:pPr>
    <w:rPr>
      <w:rFonts w:asciiTheme="majorHAnsi" w:eastAsiaTheme="majorEastAsia" w:hAnsiTheme="majorHAnsi" w:cstheme="majorBidi"/>
      <w:spacing w:val="-10"/>
      <w:kern w:val="28"/>
      <w:sz w:val="56"/>
      <w:szCs w:val="56"/>
    </w:rPr>
  </w:style>
  <w:style w:type="paragraph" w:styleId="Continuarlista3">
    <w:name w:val="List Continue 3"/>
    <w:basedOn w:val="Normal"/>
    <w:uiPriority w:val="99"/>
    <w:unhideWhenUsed/>
    <w:rsid w:val="003C60B8"/>
    <w:pPr>
      <w:spacing w:after="120"/>
      <w:ind w:left="849"/>
      <w:contextualSpacing/>
    </w:pPr>
    <w:rPr>
      <w:rFonts w:ascii="Calibri" w:eastAsia="Calibri" w:hAnsi="Calibri" w:cs="Times New Roman"/>
    </w:rPr>
  </w:style>
  <w:style w:type="paragraph" w:customStyle="1" w:styleId="Standard">
    <w:name w:val="Standard"/>
    <w:uiPriority w:val="99"/>
    <w:qFormat/>
    <w:rsid w:val="003C60B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3C60B8"/>
  </w:style>
  <w:style w:type="numbering" w:customStyle="1" w:styleId="WW8Num50">
    <w:name w:val="WW8Num50"/>
    <w:basedOn w:val="Sinlista"/>
    <w:rsid w:val="003C60B8"/>
    <w:pPr>
      <w:numPr>
        <w:numId w:val="5"/>
      </w:numPr>
    </w:pPr>
  </w:style>
  <w:style w:type="table" w:styleId="Tablaconcuadrcula">
    <w:name w:val="Table Grid"/>
    <w:basedOn w:val="Tablanormal"/>
    <w:uiPriority w:val="39"/>
    <w:qFormat/>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uiPriority w:val="1"/>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3C60B8"/>
    <w:rPr>
      <w:b/>
      <w:bCs/>
    </w:rPr>
  </w:style>
  <w:style w:type="character" w:customStyle="1" w:styleId="last24">
    <w:name w:val="last24"/>
    <w:rsid w:val="003C60B8"/>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C60B8"/>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C60B8"/>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uiPriority w:val="99"/>
    <w:rsid w:val="003C60B8"/>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3C60B8"/>
    <w:rPr>
      <w:rFonts w:ascii="Arial" w:eastAsia="Times New Roman" w:hAnsi="Arial" w:cs="Times New Roman"/>
      <w:vanish/>
      <w:kern w:val="0"/>
      <w:sz w:val="16"/>
      <w:szCs w:val="16"/>
      <w:lang w:val="es-ES" w:eastAsia="es-ES"/>
      <w14:ligatures w14:val="none"/>
    </w:rPr>
  </w:style>
  <w:style w:type="character" w:styleId="Nmerodepgina">
    <w:name w:val="page number"/>
    <w:basedOn w:val="Fuentedeprrafopredeter"/>
    <w:uiPriority w:val="99"/>
    <w:rsid w:val="003C60B8"/>
  </w:style>
  <w:style w:type="paragraph" w:customStyle="1" w:styleId="1Car">
    <w:name w:val="1 Car"/>
    <w:basedOn w:val="Normal"/>
    <w:qFormat/>
    <w:rsid w:val="003C60B8"/>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aliases w:val=" Char Car,Char Car"/>
    <w:basedOn w:val="Normal"/>
    <w:uiPriority w:val="1"/>
    <w:qFormat/>
    <w:rsid w:val="003C60B8"/>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3C60B8"/>
  </w:style>
  <w:style w:type="paragraph" w:customStyle="1" w:styleId="PARTE">
    <w:name w:val="PARTE"/>
    <w:basedOn w:val="Normal"/>
    <w:uiPriority w:val="99"/>
    <w:qFormat/>
    <w:rsid w:val="003C60B8"/>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3C60B8"/>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3C60B8"/>
  </w:style>
  <w:style w:type="character" w:customStyle="1" w:styleId="ps861">
    <w:name w:val="ps861"/>
    <w:basedOn w:val="Fuentedeprrafopredeter"/>
    <w:rsid w:val="003C60B8"/>
  </w:style>
  <w:style w:type="character" w:customStyle="1" w:styleId="ps851">
    <w:name w:val="ps851"/>
    <w:basedOn w:val="Fuentedeprrafopredeter"/>
    <w:rsid w:val="003C60B8"/>
  </w:style>
  <w:style w:type="character" w:customStyle="1" w:styleId="ps931">
    <w:name w:val="ps931"/>
    <w:basedOn w:val="Fuentedeprrafopredeter"/>
    <w:rsid w:val="003C60B8"/>
  </w:style>
  <w:style w:type="character" w:customStyle="1" w:styleId="ps941">
    <w:name w:val="ps941"/>
    <w:basedOn w:val="Fuentedeprrafopredeter"/>
    <w:rsid w:val="003C60B8"/>
  </w:style>
  <w:style w:type="character" w:customStyle="1" w:styleId="ps891">
    <w:name w:val="ps891"/>
    <w:basedOn w:val="Fuentedeprrafopredeter"/>
    <w:rsid w:val="003C60B8"/>
  </w:style>
  <w:style w:type="character" w:customStyle="1" w:styleId="ps901">
    <w:name w:val="ps901"/>
    <w:basedOn w:val="Fuentedeprrafopredeter"/>
    <w:rsid w:val="003C60B8"/>
  </w:style>
  <w:style w:type="paragraph" w:customStyle="1" w:styleId="maritza30">
    <w:name w:val="maritza3"/>
    <w:basedOn w:val="Normal"/>
    <w:uiPriority w:val="99"/>
    <w:qFormat/>
    <w:rsid w:val="003C60B8"/>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3C60B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3C60B8"/>
    <w:rPr>
      <w:rFonts w:ascii="Times New Roman" w:eastAsia="Times New Roman" w:hAnsi="Times New Roman" w:cs="Times New Roman"/>
      <w:kern w:val="0"/>
      <w:sz w:val="16"/>
      <w:szCs w:val="16"/>
      <w:lang w:val="es-ES" w:eastAsia="es-ES"/>
      <w14:ligatures w14:val="none"/>
    </w:rPr>
  </w:style>
  <w:style w:type="paragraph" w:customStyle="1" w:styleId="Textoindependiente21">
    <w:name w:val="Texto independiente 21"/>
    <w:basedOn w:val="Normal"/>
    <w:uiPriority w:val="99"/>
    <w:qFormat/>
    <w:rsid w:val="003C60B8"/>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3C60B8"/>
    <w:rPr>
      <w:rFonts w:ascii="Tahoma" w:hAnsi="Tahoma" w:cs="Tahoma"/>
      <w:b/>
      <w:bCs/>
      <w:sz w:val="20"/>
      <w:szCs w:val="20"/>
    </w:rPr>
  </w:style>
  <w:style w:type="character" w:customStyle="1" w:styleId="FontStyle126">
    <w:name w:val="Font Style126"/>
    <w:uiPriority w:val="99"/>
    <w:rsid w:val="003C60B8"/>
    <w:rPr>
      <w:rFonts w:ascii="Tahoma" w:hAnsi="Tahoma" w:cs="Tahoma"/>
      <w:sz w:val="16"/>
      <w:szCs w:val="16"/>
    </w:rPr>
  </w:style>
  <w:style w:type="paragraph" w:customStyle="1" w:styleId="Style77">
    <w:name w:val="Style77"/>
    <w:basedOn w:val="Normal"/>
    <w:uiPriority w:val="99"/>
    <w:qFormat/>
    <w:rsid w:val="003C60B8"/>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3C60B8"/>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3C60B8"/>
    <w:rPr>
      <w:rFonts w:ascii="Tahoma" w:hAnsi="Tahoma" w:cs="Tahoma"/>
      <w:sz w:val="20"/>
      <w:szCs w:val="20"/>
    </w:rPr>
  </w:style>
  <w:style w:type="table" w:customStyle="1" w:styleId="Tablaconcuadrcula1">
    <w:name w:val="Tabla con cuadrícula1"/>
    <w:basedOn w:val="Tablanormal"/>
    <w:next w:val="Tablaconcuadrcula"/>
    <w:uiPriority w:val="59"/>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qFormat/>
    <w:rsid w:val="003C60B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3C60B8"/>
    <w:rPr>
      <w:rFonts w:ascii="Times New Roman" w:eastAsia="Times New Roman" w:hAnsi="Times New Roman" w:cs="Times New Roman"/>
      <w:kern w:val="0"/>
      <w:sz w:val="20"/>
      <w:szCs w:val="20"/>
      <w:lang w:val="es-ES" w:eastAsia="es-ES"/>
      <w14:ligatures w14:val="none"/>
    </w:rPr>
  </w:style>
  <w:style w:type="paragraph" w:customStyle="1" w:styleId="xl56">
    <w:name w:val="xl56"/>
    <w:basedOn w:val="Normal"/>
    <w:uiPriority w:val="1"/>
    <w:qFormat/>
    <w:rsid w:val="003C60B8"/>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3C60B8"/>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3C60B8"/>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3C60B8"/>
  </w:style>
  <w:style w:type="character" w:customStyle="1" w:styleId="FontStyle35">
    <w:name w:val="Font Style35"/>
    <w:uiPriority w:val="99"/>
    <w:qFormat/>
    <w:rsid w:val="003C60B8"/>
    <w:rPr>
      <w:rFonts w:ascii="Arial" w:hAnsi="Arial" w:cs="Arial"/>
      <w:sz w:val="22"/>
      <w:szCs w:val="22"/>
    </w:rPr>
  </w:style>
  <w:style w:type="character" w:styleId="Hipervnculovisitado">
    <w:name w:val="FollowedHyperlink"/>
    <w:uiPriority w:val="99"/>
    <w:rsid w:val="003C60B8"/>
    <w:rPr>
      <w:color w:val="800080"/>
      <w:u w:val="single"/>
    </w:rPr>
  </w:style>
  <w:style w:type="character" w:customStyle="1" w:styleId="texto">
    <w:name w:val="texto"/>
    <w:basedOn w:val="Fuentedeprrafopredeter"/>
    <w:rsid w:val="003C60B8"/>
  </w:style>
  <w:style w:type="character" w:customStyle="1" w:styleId="titulos">
    <w:name w:val="titulos"/>
    <w:basedOn w:val="Fuentedeprrafopredeter"/>
    <w:rsid w:val="003C60B8"/>
  </w:style>
  <w:style w:type="paragraph" w:customStyle="1" w:styleId="texto1">
    <w:name w:val="texto1"/>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qFormat/>
    <w:rsid w:val="003C60B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3C60B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3C60B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3C60B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3C60B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3C60B8"/>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3C60B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3C60B8"/>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3C60B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3C60B8"/>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3C60B8"/>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3C60B8"/>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3C60B8"/>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3C60B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3C60B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3C60B8"/>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3C60B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3C60B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3C60B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3C60B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3C60B8"/>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3C60B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3C60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3C60B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3C60B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qFormat/>
    <w:rsid w:val="003C60B8"/>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qFormat/>
    <w:rsid w:val="003C60B8"/>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qFormat/>
    <w:rsid w:val="003C60B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qFormat/>
    <w:rsid w:val="003C60B8"/>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qFormat/>
    <w:rsid w:val="003C60B8"/>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qFormat/>
    <w:rsid w:val="003C60B8"/>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qFormat/>
    <w:rsid w:val="003C60B8"/>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3C60B8"/>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3C60B8"/>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3C60B8"/>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3C60B8"/>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3C60B8"/>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3C60B8"/>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3C60B8"/>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3C60B8"/>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3C60B8"/>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3C60B8"/>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3C60B8"/>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3C60B8"/>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3C60B8"/>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3C60B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3C60B8"/>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3C60B8"/>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3C60B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qFormat/>
    <w:rsid w:val="003C60B8"/>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qFormat/>
    <w:rsid w:val="003C60B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uiPriority w:val="99"/>
    <w:qFormat/>
    <w:rsid w:val="003C60B8"/>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3C60B8"/>
    <w:pPr>
      <w:spacing w:after="0" w:line="240" w:lineRule="auto"/>
    </w:pPr>
    <w:rPr>
      <w:rFonts w:ascii="Calibri" w:eastAsia="Times New Roman" w:hAnsi="Calibri" w:cs="Times New Roman"/>
      <w:kern w:val="0"/>
      <w:lang w:val="es-ES"/>
      <w14:ligatures w14:val="none"/>
    </w:rPr>
  </w:style>
  <w:style w:type="character" w:customStyle="1" w:styleId="NoSpacingChar">
    <w:name w:val="No Spacing Char"/>
    <w:link w:val="NoSpacing1"/>
    <w:uiPriority w:val="1"/>
    <w:rsid w:val="003C60B8"/>
    <w:rPr>
      <w:rFonts w:ascii="Calibri" w:eastAsia="Times New Roman" w:hAnsi="Calibri" w:cs="Times New Roman"/>
      <w:kern w:val="0"/>
      <w:lang w:val="es-ES"/>
      <w14:ligatures w14:val="none"/>
    </w:rPr>
  </w:style>
  <w:style w:type="table" w:customStyle="1" w:styleId="Tablaconcuadrcula2">
    <w:name w:val="Tabla con cuadrícula2"/>
    <w:basedOn w:val="Tablanormal"/>
    <w:next w:val="Tablaconcuadrcula"/>
    <w:uiPriority w:val="59"/>
    <w:qFormat/>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3C60B8"/>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styleId="Continuarlista2">
    <w:name w:val="List Continue 2"/>
    <w:basedOn w:val="Normal"/>
    <w:uiPriority w:val="99"/>
    <w:rsid w:val="003C60B8"/>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uiPriority w:val="99"/>
    <w:qFormat/>
    <w:rsid w:val="003C60B8"/>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aliases w:val="Puesto Car2,Title Car,Puesto1 Car,Puesto11 Car,Título11 Car,Puesto1 Car1,Car Car Car3,Car Car Car Car2,Car2 Car2,Puesto1 Car2,Title Car1,Puesto11 Car1,Título Car Car Car Car,Título Car5,Título Car Car Car1,Título Car Car Car Car Car Car"/>
    <w:rsid w:val="003C60B8"/>
    <w:rPr>
      <w:rFonts w:ascii="Times New Roman" w:eastAsia="Times New Roman" w:hAnsi="Times New Roman" w:cs="Times New Roman"/>
      <w:sz w:val="24"/>
      <w:szCs w:val="20"/>
      <w:lang w:val="es-ES" w:eastAsia="es-ES"/>
    </w:rPr>
  </w:style>
  <w:style w:type="paragraph" w:customStyle="1" w:styleId="xl65">
    <w:name w:val="xl65"/>
    <w:basedOn w:val="Normal"/>
    <w:qFormat/>
    <w:rsid w:val="003C60B8"/>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qFormat/>
    <w:rsid w:val="003C60B8"/>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3C60B8"/>
    <w:rPr>
      <w:rFonts w:ascii="Arial" w:hAnsi="Arial" w:cs="Arial"/>
      <w:bCs/>
      <w:sz w:val="24"/>
      <w:szCs w:val="24"/>
      <w:lang w:val="es-ES" w:eastAsia="es-ES" w:bidi="ar-SA"/>
    </w:rPr>
  </w:style>
  <w:style w:type="paragraph" w:styleId="TDC1">
    <w:name w:val="toc 1"/>
    <w:basedOn w:val="Normal"/>
    <w:next w:val="Normal"/>
    <w:autoRedefine/>
    <w:uiPriority w:val="1"/>
    <w:qFormat/>
    <w:rsid w:val="003C60B8"/>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1"/>
    <w:qFormat/>
    <w:rsid w:val="003C60B8"/>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3C60B8"/>
    <w:rPr>
      <w:rFonts w:ascii="Arial" w:hAnsi="Arial" w:cs="Arial"/>
      <w:bCs/>
      <w:sz w:val="24"/>
      <w:szCs w:val="24"/>
      <w:lang w:val="es-ES" w:eastAsia="es-ES" w:bidi="ar-SA"/>
    </w:rPr>
  </w:style>
  <w:style w:type="character" w:customStyle="1" w:styleId="CarCar">
    <w:name w:val="Car Car"/>
    <w:rsid w:val="003C60B8"/>
    <w:rPr>
      <w:rFonts w:ascii="Arial" w:hAnsi="Arial"/>
      <w:sz w:val="24"/>
      <w:lang w:val="es-ES" w:eastAsia="es-ES" w:bidi="ar-SA"/>
    </w:rPr>
  </w:style>
  <w:style w:type="paragraph" w:styleId="TDC3">
    <w:name w:val="toc 3"/>
    <w:basedOn w:val="Normal"/>
    <w:next w:val="Normal"/>
    <w:autoRedefine/>
    <w:uiPriority w:val="1"/>
    <w:qFormat/>
    <w:rsid w:val="003C60B8"/>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uiPriority w:val="1"/>
    <w:qFormat/>
    <w:rsid w:val="003C60B8"/>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1"/>
    <w:qFormat/>
    <w:rsid w:val="003C60B8"/>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3C60B8"/>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3C60B8"/>
    <w:rPr>
      <w:rFonts w:ascii="Tahoma" w:eastAsia="Times New Roman" w:hAnsi="Tahoma" w:cs="Times New Roman"/>
      <w:kern w:val="0"/>
      <w:sz w:val="20"/>
      <w:szCs w:val="20"/>
      <w:shd w:val="clear" w:color="auto" w:fill="000080"/>
      <w:lang w:val="es-ES" w:eastAsia="es-ES"/>
      <w14:ligatures w14:val="none"/>
    </w:rPr>
  </w:style>
  <w:style w:type="paragraph" w:customStyle="1" w:styleId="Logro">
    <w:name w:val="Logro"/>
    <w:basedOn w:val="Normal"/>
    <w:qFormat/>
    <w:rsid w:val="003C60B8"/>
    <w:pPr>
      <w:numPr>
        <w:numId w:val="7"/>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qFormat/>
    <w:rsid w:val="003C60B8"/>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qFormat/>
    <w:rsid w:val="003C60B8"/>
    <w:pPr>
      <w:spacing w:after="0" w:line="240" w:lineRule="auto"/>
    </w:pPr>
    <w:rPr>
      <w:rFonts w:ascii="Tahoma" w:eastAsia="Times New Roman" w:hAnsi="Tahoma" w:cs="Tahoma"/>
      <w:sz w:val="16"/>
      <w:szCs w:val="16"/>
      <w:lang w:val="es-ES" w:eastAsia="es-ES"/>
    </w:rPr>
  </w:style>
  <w:style w:type="character" w:customStyle="1" w:styleId="span2">
    <w:name w:val="span2"/>
    <w:qFormat/>
    <w:rsid w:val="003C60B8"/>
    <w:rPr>
      <w:sz w:val="15"/>
      <w:szCs w:val="15"/>
    </w:rPr>
  </w:style>
  <w:style w:type="character" w:customStyle="1" w:styleId="themebody">
    <w:name w:val="themebody"/>
    <w:rsid w:val="003C60B8"/>
  </w:style>
  <w:style w:type="character" w:customStyle="1" w:styleId="icnplsldrk">
    <w:name w:val="icn_pls_l_drk"/>
    <w:rsid w:val="003C60B8"/>
  </w:style>
  <w:style w:type="character" w:customStyle="1" w:styleId="footnote">
    <w:name w:val="footnote"/>
    <w:rsid w:val="003C60B8"/>
  </w:style>
  <w:style w:type="character" w:customStyle="1" w:styleId="literaturelink">
    <w:name w:val="literature_link"/>
    <w:rsid w:val="003C60B8"/>
  </w:style>
  <w:style w:type="paragraph" w:customStyle="1" w:styleId="estilo488">
    <w:name w:val="estilo488"/>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3C60B8"/>
  </w:style>
  <w:style w:type="character" w:customStyle="1" w:styleId="mb-count-value">
    <w:name w:val="mb-count-value"/>
    <w:rsid w:val="003C60B8"/>
  </w:style>
  <w:style w:type="character" w:customStyle="1" w:styleId="mb-count-heading">
    <w:name w:val="mb-count-heading"/>
    <w:rsid w:val="003C60B8"/>
  </w:style>
  <w:style w:type="character" w:customStyle="1" w:styleId="mb-total-value">
    <w:name w:val="mb-total-value"/>
    <w:rsid w:val="003C60B8"/>
  </w:style>
  <w:style w:type="character" w:styleId="CitaHTML">
    <w:name w:val="HTML Cite"/>
    <w:uiPriority w:val="99"/>
    <w:unhideWhenUsed/>
    <w:rsid w:val="003C60B8"/>
    <w:rPr>
      <w:i w:val="0"/>
      <w:iCs w:val="0"/>
      <w:color w:val="006621"/>
    </w:rPr>
  </w:style>
  <w:style w:type="character" w:customStyle="1" w:styleId="st1">
    <w:name w:val="st1"/>
    <w:rsid w:val="003C60B8"/>
  </w:style>
  <w:style w:type="paragraph" w:customStyle="1" w:styleId="Cuerpo">
    <w:name w:val="Cuerpo"/>
    <w:qFormat/>
    <w:rsid w:val="003C60B8"/>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3C60B8"/>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3C60B8"/>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uiPriority w:val="99"/>
    <w:qFormat/>
    <w:rsid w:val="003C60B8"/>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3C60B8"/>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rsid w:val="003C60B8"/>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3C60B8"/>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uiPriority w:val="99"/>
    <w:qFormat/>
    <w:rsid w:val="003C60B8"/>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aliases w:val="Car Car Car2"/>
    <w:basedOn w:val="Fuentedeprrafopredeter"/>
    <w:uiPriority w:val="10"/>
    <w:rsid w:val="003C60B8"/>
    <w:rPr>
      <w:rFonts w:asciiTheme="majorHAnsi" w:eastAsiaTheme="majorEastAsia" w:hAnsiTheme="majorHAnsi" w:cstheme="majorBidi"/>
      <w:spacing w:val="-10"/>
      <w:kern w:val="28"/>
      <w:sz w:val="56"/>
      <w:szCs w:val="56"/>
      <w:lang w:val="es-ES_tradnl" w:eastAsia="es-ES"/>
    </w:rPr>
  </w:style>
  <w:style w:type="paragraph" w:styleId="Lista">
    <w:name w:val="List"/>
    <w:basedOn w:val="Normal"/>
    <w:uiPriority w:val="99"/>
    <w:rsid w:val="003C60B8"/>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uiPriority w:val="99"/>
    <w:rsid w:val="003C60B8"/>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3C60B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3C60B8"/>
    <w:rPr>
      <w:rFonts w:ascii="Arial" w:eastAsia="Times New Roman" w:hAnsi="Arial" w:cs="Times New Roman"/>
      <w:kern w:val="0"/>
      <w:sz w:val="24"/>
      <w:szCs w:val="24"/>
      <w:shd w:val="pct20" w:color="auto" w:fill="auto"/>
      <w:lang w:val="es-ES" w:eastAsia="es-ES"/>
      <w14:ligatures w14:val="none"/>
    </w:rPr>
  </w:style>
  <w:style w:type="paragraph" w:styleId="Cierre">
    <w:name w:val="Closing"/>
    <w:basedOn w:val="Normal"/>
    <w:link w:val="CierreCar"/>
    <w:rsid w:val="003C60B8"/>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3C60B8"/>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autoRedefine/>
    <w:rsid w:val="003C60B8"/>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3C60B8"/>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3C60B8"/>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3C60B8"/>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3C60B8"/>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3C60B8"/>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3C60B8"/>
    <w:rPr>
      <w:rFonts w:ascii="Times New Roman" w:eastAsia="Arial Unicode MS" w:hAnsi="Times New Roman" w:cs="Times New Roman"/>
      <w:kern w:val="0"/>
      <w:sz w:val="24"/>
      <w:szCs w:val="24"/>
      <w:lang w:eastAsia="es-ES"/>
      <w14:ligatures w14:val="none"/>
    </w:rPr>
  </w:style>
  <w:style w:type="paragraph" w:customStyle="1" w:styleId="subttulo20">
    <w:name w:val="subttulo2"/>
    <w:basedOn w:val="Normal"/>
    <w:qFormat/>
    <w:rsid w:val="003C60B8"/>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3C60B8"/>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3C60B8"/>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3C60B8"/>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99"/>
    <w:qFormat/>
    <w:rsid w:val="003C60B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3C60B8"/>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3C60B8"/>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es-CO"/>
      <w14:ligatures w14:val="none"/>
    </w:rPr>
  </w:style>
  <w:style w:type="paragraph" w:customStyle="1" w:styleId="estilo10">
    <w:name w:val="estilo1"/>
    <w:basedOn w:val="Normal"/>
    <w:uiPriority w:val="99"/>
    <w:qFormat/>
    <w:rsid w:val="003C60B8"/>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3C60B8"/>
    <w:rPr>
      <w:color w:val="000080"/>
    </w:rPr>
  </w:style>
  <w:style w:type="paragraph" w:customStyle="1" w:styleId="Body1">
    <w:name w:val="Body 1"/>
    <w:uiPriority w:val="99"/>
    <w:qFormat/>
    <w:rsid w:val="003C60B8"/>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rtejustify">
    <w:name w:val="rtejustify"/>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3C60B8"/>
  </w:style>
  <w:style w:type="paragraph" w:customStyle="1" w:styleId="Sinespaciado1">
    <w:name w:val="Sin espaciado1"/>
    <w:uiPriority w:val="1"/>
    <w:qFormat/>
    <w:rsid w:val="003C60B8"/>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ListaCC">
    <w:name w:val="Lista CC."/>
    <w:basedOn w:val="Normal"/>
    <w:qFormat/>
    <w:rsid w:val="003C60B8"/>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rsid w:val="003C60B8"/>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rsid w:val="003C60B8"/>
    <w:rPr>
      <w:rFonts w:ascii="Arial" w:eastAsia="Times New Roman" w:hAnsi="Arial" w:cs="Times New Roman"/>
      <w:kern w:val="0"/>
      <w:sz w:val="24"/>
      <w:szCs w:val="20"/>
      <w:lang w:val="es-ES" w:eastAsia="es-CO"/>
      <w14:ligatures w14:val="none"/>
    </w:rPr>
  </w:style>
  <w:style w:type="paragraph" w:customStyle="1" w:styleId="Firmapuesto">
    <w:name w:val="Firma puesto"/>
    <w:basedOn w:val="Firma"/>
    <w:uiPriority w:val="99"/>
    <w:qFormat/>
    <w:rsid w:val="003C60B8"/>
  </w:style>
  <w:style w:type="paragraph" w:customStyle="1" w:styleId="Firmaorganizacin">
    <w:name w:val="Firma organización"/>
    <w:basedOn w:val="Firma"/>
    <w:uiPriority w:val="99"/>
    <w:qFormat/>
    <w:rsid w:val="003C60B8"/>
  </w:style>
  <w:style w:type="paragraph" w:styleId="Textoindependienteprimerasangra">
    <w:name w:val="Body Text First Indent"/>
    <w:basedOn w:val="Textoindependiente"/>
    <w:link w:val="TextoindependienteprimerasangraCar"/>
    <w:uiPriority w:val="99"/>
    <w:rsid w:val="003C60B8"/>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3C60B8"/>
    <w:rPr>
      <w:rFonts w:ascii="Arial" w:eastAsia="Times New Roman" w:hAnsi="Arial" w:cs="Times New Roman"/>
      <w:kern w:val="0"/>
      <w:sz w:val="24"/>
      <w:szCs w:val="20"/>
      <w:lang w:val="es-ES" w:eastAsia="es-ES"/>
      <w14:ligatures w14:val="none"/>
    </w:rPr>
  </w:style>
  <w:style w:type="character" w:styleId="MquinadeescribirHTML">
    <w:name w:val="HTML Typewriter"/>
    <w:uiPriority w:val="99"/>
    <w:unhideWhenUsed/>
    <w:rsid w:val="003C60B8"/>
    <w:rPr>
      <w:rFonts w:ascii="Courier New" w:hAnsi="Courier New"/>
      <w:sz w:val="20"/>
    </w:rPr>
  </w:style>
  <w:style w:type="paragraph" w:styleId="HTMLconformatoprevio">
    <w:name w:val="HTML Preformatted"/>
    <w:basedOn w:val="Normal"/>
    <w:link w:val="HTMLconformatoprevioCar"/>
    <w:uiPriority w:val="99"/>
    <w:unhideWhenUsed/>
    <w:rsid w:val="003C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3C60B8"/>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3C60B8"/>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3C60B8"/>
  </w:style>
  <w:style w:type="paragraph" w:customStyle="1" w:styleId="Sinespaciado2">
    <w:name w:val="Sin espaciado2"/>
    <w:uiPriority w:val="1"/>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9">
    <w:name w:val="p9"/>
    <w:basedOn w:val="Normal"/>
    <w:qFormat/>
    <w:rsid w:val="003C60B8"/>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uiPriority w:val="99"/>
    <w:qFormat/>
    <w:rsid w:val="003C60B8"/>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uiPriority w:val="1"/>
    <w:qFormat/>
    <w:rsid w:val="003C60B8"/>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uiPriority w:val="99"/>
    <w:qFormat/>
    <w:rsid w:val="003C60B8"/>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uiPriority w:val="99"/>
    <w:qFormat/>
    <w:rsid w:val="003C60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3C60B8"/>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uiPriority w:val="99"/>
    <w:qFormat/>
    <w:rsid w:val="003C60B8"/>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3C60B8"/>
    <w:rPr>
      <w:rFonts w:ascii="Trebuchet MS" w:hAnsi="Trebuchet MS" w:hint="default"/>
      <w:b/>
      <w:bCs/>
      <w:sz w:val="18"/>
      <w:szCs w:val="18"/>
    </w:rPr>
  </w:style>
  <w:style w:type="character" w:customStyle="1" w:styleId="st">
    <w:name w:val="st"/>
    <w:rsid w:val="003C60B8"/>
  </w:style>
  <w:style w:type="character" w:customStyle="1" w:styleId="negrilla1">
    <w:name w:val="negrilla1"/>
    <w:basedOn w:val="Fuentedeprrafopredeter"/>
    <w:rsid w:val="003C60B8"/>
    <w:rPr>
      <w:b/>
      <w:bCs/>
    </w:rPr>
  </w:style>
  <w:style w:type="character" w:customStyle="1" w:styleId="xml-text">
    <w:name w:val="xml-text"/>
    <w:basedOn w:val="Fuentedeprrafopredeter"/>
    <w:rsid w:val="003C60B8"/>
  </w:style>
  <w:style w:type="paragraph" w:customStyle="1" w:styleId="NPRMblocktext">
    <w:name w:val="NPRM block text"/>
    <w:qFormat/>
    <w:rsid w:val="003C60B8"/>
    <w:pPr>
      <w:spacing w:after="0" w:line="480" w:lineRule="auto"/>
    </w:pPr>
    <w:rPr>
      <w:rFonts w:ascii="Times New Roman" w:eastAsia="Times New Roman" w:hAnsi="Times New Roman" w:cs="Times New Roman"/>
      <w:kern w:val="0"/>
      <w:sz w:val="24"/>
      <w:szCs w:val="20"/>
      <w:lang w:val="en-US"/>
      <w14:ligatures w14:val="none"/>
    </w:rPr>
  </w:style>
  <w:style w:type="character" w:customStyle="1" w:styleId="Ttulo1Car1">
    <w:name w:val="Título 1 Car1"/>
    <w:aliases w:val="Edgar 1 Car1,título 1 Car1,Pregunta Car1,MT1 Car1,h1 Car1,l1 Car1,Head 1 (Chapter heading) Car1,Head 1 Car1,Head 11 Car1,Head 12 Car1,Head 111 Car1,Head 13 Car1,Head 112 Car1,Head 14 Car1,Head 113 Car1,Head 15 Car1,Head 114 Car1,H1 Car1"/>
    <w:basedOn w:val="Fuentedeprrafopredeter"/>
    <w:rsid w:val="003C60B8"/>
    <w:rPr>
      <w:rFonts w:asciiTheme="majorHAnsi" w:eastAsiaTheme="majorEastAsia" w:hAnsiTheme="majorHAnsi" w:cstheme="majorBidi"/>
      <w:b/>
      <w:bCs/>
      <w:color w:val="2F5496" w:themeColor="accent1" w:themeShade="BF"/>
      <w:sz w:val="28"/>
      <w:szCs w:val="28"/>
    </w:rPr>
  </w:style>
  <w:style w:type="character" w:customStyle="1" w:styleId="Ttulo3Car1">
    <w:name w:val="Título 3 Car1"/>
    <w:aliases w:val="Edgar 3 Car1"/>
    <w:basedOn w:val="Fuentedeprrafopredeter"/>
    <w:semiHidden/>
    <w:rsid w:val="003C60B8"/>
    <w:rPr>
      <w:rFonts w:asciiTheme="majorHAnsi" w:eastAsiaTheme="majorEastAsia" w:hAnsiTheme="majorHAnsi" w:cstheme="majorBidi"/>
      <w:b/>
      <w:bCs/>
      <w:color w:val="4472C4" w:themeColor="accent1"/>
      <w:sz w:val="22"/>
      <w:szCs w:val="22"/>
    </w:rPr>
  </w:style>
  <w:style w:type="character" w:customStyle="1" w:styleId="Ttulo4Car1">
    <w:name w:val="Título 4 Car1"/>
    <w:aliases w:val="Edgar 4 Car1,4 Car1,I4 Car1,h4 Car1,H4 Car1,l4 Car1,list 4 Car1,mh1l Car1,Module heading 1 large (18 points) Car1,Head 4 Car1"/>
    <w:basedOn w:val="Fuentedeprrafopredeter"/>
    <w:semiHidden/>
    <w:rsid w:val="003C60B8"/>
    <w:rPr>
      <w:rFonts w:asciiTheme="majorHAnsi" w:eastAsiaTheme="majorEastAsia" w:hAnsiTheme="majorHAnsi" w:cstheme="majorBidi"/>
      <w:b/>
      <w:bCs/>
      <w:i/>
      <w:iCs/>
      <w:color w:val="4472C4" w:themeColor="accent1"/>
      <w:sz w:val="22"/>
      <w:szCs w:val="22"/>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1,maria Car"/>
    <w:basedOn w:val="Fuentedeprrafopredeter"/>
    <w:uiPriority w:val="99"/>
    <w:rsid w:val="003C60B8"/>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Rodapé1 Car1,pie de página Car1"/>
    <w:basedOn w:val="Fuentedeprrafopredeter"/>
    <w:uiPriority w:val="99"/>
    <w:rsid w:val="003C60B8"/>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rsid w:val="003C60B8"/>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semiHidden/>
    <w:rsid w:val="003C60B8"/>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3C60B8"/>
    <w:rPr>
      <w:rFonts w:asciiTheme="minorHAnsi" w:eastAsiaTheme="minorHAnsi" w:hAnsiTheme="minorHAnsi" w:cstheme="minorBidi"/>
      <w:lang w:eastAsia="en-US"/>
    </w:rPr>
  </w:style>
  <w:style w:type="character" w:customStyle="1" w:styleId="FirmaCar1">
    <w:name w:val="Firma Car1"/>
    <w:basedOn w:val="Fuentedeprrafopredeter"/>
    <w:uiPriority w:val="99"/>
    <w:rsid w:val="003C60B8"/>
    <w:rPr>
      <w:rFonts w:asciiTheme="minorHAnsi" w:eastAsiaTheme="minorHAnsi" w:hAnsiTheme="minorHAnsi" w:cstheme="minorBidi"/>
      <w:sz w:val="22"/>
      <w:szCs w:val="22"/>
      <w:lang w:eastAsia="en-US"/>
    </w:rPr>
  </w:style>
  <w:style w:type="character" w:customStyle="1" w:styleId="Ttulo7Car1">
    <w:name w:val="Título 7 Car1"/>
    <w:basedOn w:val="Fuentedeprrafopredeter"/>
    <w:uiPriority w:val="99"/>
    <w:semiHidden/>
    <w:rsid w:val="003C60B8"/>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uiPriority w:val="99"/>
    <w:semiHidden/>
    <w:rsid w:val="003C60B8"/>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3C60B8"/>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3C60B8"/>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3C60B8"/>
    <w:rPr>
      <w:rFonts w:asciiTheme="minorHAnsi" w:eastAsiaTheme="minorHAnsi" w:hAnsiTheme="minorHAnsi" w:cstheme="minorBidi"/>
      <w:b/>
      <w:bCs/>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3C60B8"/>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uiPriority w:val="99"/>
    <w:rsid w:val="003C60B8"/>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rsid w:val="003C60B8"/>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uiPriority w:val="99"/>
    <w:rsid w:val="003C60B8"/>
    <w:rPr>
      <w:rFonts w:asciiTheme="minorHAnsi" w:eastAsiaTheme="minorHAnsi" w:hAnsiTheme="minorHAnsi" w:cstheme="minorBidi"/>
      <w:sz w:val="22"/>
      <w:szCs w:val="22"/>
      <w:lang w:eastAsia="en-US"/>
    </w:rPr>
  </w:style>
  <w:style w:type="character" w:customStyle="1" w:styleId="SubttuloCar1">
    <w:name w:val="Subtítulo Car1"/>
    <w:basedOn w:val="Fuentedeprrafopredeter"/>
    <w:uiPriority w:val="11"/>
    <w:rsid w:val="003C60B8"/>
    <w:rPr>
      <w:rFonts w:asciiTheme="majorHAnsi" w:eastAsiaTheme="majorEastAsia" w:hAnsiTheme="majorHAnsi" w:cstheme="majorBidi"/>
      <w:i/>
      <w:iCs/>
      <w:color w:val="4472C4" w:themeColor="accent1"/>
      <w:spacing w:val="15"/>
      <w:sz w:val="24"/>
      <w:szCs w:val="24"/>
      <w:lang w:eastAsia="en-US"/>
    </w:rPr>
  </w:style>
  <w:style w:type="character" w:customStyle="1" w:styleId="Textoindependiente3Car1">
    <w:name w:val="Texto independiente 3 Car1"/>
    <w:basedOn w:val="Fuentedeprrafopredeter"/>
    <w:uiPriority w:val="99"/>
    <w:rsid w:val="003C60B8"/>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rsid w:val="003C60B8"/>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rsid w:val="003C60B8"/>
    <w:rPr>
      <w:rFonts w:asciiTheme="minorHAnsi" w:eastAsiaTheme="minorHAnsi" w:hAnsiTheme="minorHAnsi" w:cstheme="minorBidi"/>
      <w:sz w:val="22"/>
      <w:szCs w:val="22"/>
      <w:lang w:eastAsia="en-US"/>
    </w:rPr>
  </w:style>
  <w:style w:type="character" w:customStyle="1" w:styleId="SaludoCar1">
    <w:name w:val="Saludo Car1"/>
    <w:basedOn w:val="Fuentedeprrafopredeter"/>
    <w:rsid w:val="003C60B8"/>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3C60B8"/>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rsid w:val="003C60B8"/>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3C60B8"/>
  </w:style>
  <w:style w:type="table" w:customStyle="1" w:styleId="Tablaconcuadrcula41">
    <w:name w:val="Tabla con cuadrícula41"/>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3C60B8"/>
  </w:style>
  <w:style w:type="paragraph" w:customStyle="1" w:styleId="Cuadrculamedia1-nfasis21">
    <w:name w:val="Cuadrícula media 1 - Énfasis 21"/>
    <w:basedOn w:val="Normal"/>
    <w:uiPriority w:val="34"/>
    <w:qFormat/>
    <w:rsid w:val="003C60B8"/>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qFormat/>
    <w:rsid w:val="003C60B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qFormat/>
    <w:rsid w:val="003C60B8"/>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C60B8"/>
  </w:style>
  <w:style w:type="numbering" w:customStyle="1" w:styleId="Sinlista12">
    <w:name w:val="Sin lista12"/>
    <w:next w:val="Sinlista"/>
    <w:uiPriority w:val="99"/>
    <w:semiHidden/>
    <w:unhideWhenUsed/>
    <w:rsid w:val="003C60B8"/>
  </w:style>
  <w:style w:type="table" w:customStyle="1" w:styleId="Tablaconcuadrcula15">
    <w:name w:val="Tabla con cuadrícula15"/>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3C60B8"/>
    <w:rPr>
      <w:b/>
      <w:sz w:val="28"/>
    </w:rPr>
  </w:style>
  <w:style w:type="table" w:customStyle="1" w:styleId="Tablaconcuadrcula110">
    <w:name w:val="Tabla con cuadrícula110"/>
    <w:basedOn w:val="Tablanormal"/>
    <w:next w:val="Tablaconcuadrcula"/>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qFormat/>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3C60B8"/>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3C60B8"/>
    <w:rPr>
      <w:rFonts w:ascii="Arial" w:hAnsi="Arial" w:cs="Arial"/>
      <w:color w:val="000000"/>
      <w:sz w:val="20"/>
      <w:szCs w:val="20"/>
    </w:rPr>
  </w:style>
  <w:style w:type="paragraph" w:customStyle="1" w:styleId="Style3">
    <w:name w:val="Style3"/>
    <w:basedOn w:val="Normal"/>
    <w:uiPriority w:val="99"/>
    <w:qFormat/>
    <w:rsid w:val="003C60B8"/>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3C60B8"/>
    <w:rPr>
      <w:rFonts w:ascii="Arial" w:hAnsi="Arial" w:cs="Arial"/>
      <w:color w:val="000000"/>
      <w:sz w:val="16"/>
      <w:szCs w:val="16"/>
    </w:rPr>
  </w:style>
  <w:style w:type="character" w:customStyle="1" w:styleId="FontStyle143">
    <w:name w:val="Font Style143"/>
    <w:basedOn w:val="Fuentedeprrafopredeter"/>
    <w:uiPriority w:val="99"/>
    <w:rsid w:val="003C60B8"/>
    <w:rPr>
      <w:rFonts w:ascii="Arial" w:hAnsi="Arial" w:cs="Arial"/>
      <w:color w:val="000000"/>
      <w:sz w:val="16"/>
      <w:szCs w:val="16"/>
    </w:rPr>
  </w:style>
  <w:style w:type="character" w:customStyle="1" w:styleId="FontStyle144">
    <w:name w:val="Font Style144"/>
    <w:basedOn w:val="Fuentedeprrafopredeter"/>
    <w:uiPriority w:val="99"/>
    <w:rsid w:val="003C60B8"/>
    <w:rPr>
      <w:rFonts w:ascii="Arial" w:hAnsi="Arial" w:cs="Arial"/>
      <w:color w:val="000000"/>
      <w:sz w:val="16"/>
      <w:szCs w:val="16"/>
    </w:rPr>
  </w:style>
  <w:style w:type="paragraph" w:customStyle="1" w:styleId="Style73">
    <w:name w:val="Style73"/>
    <w:basedOn w:val="Normal"/>
    <w:uiPriority w:val="99"/>
    <w:qFormat/>
    <w:rsid w:val="003C60B8"/>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aliases w:val="Lista vistosa - Énfasis 13 Car1"/>
    <w:link w:val="Listavistosa-nfasis1"/>
    <w:uiPriority w:val="34"/>
    <w:locked/>
    <w:rsid w:val="003C60B8"/>
    <w:rPr>
      <w:sz w:val="24"/>
      <w:szCs w:val="24"/>
      <w:lang w:val="es-ES" w:eastAsia="es-ES"/>
    </w:rPr>
  </w:style>
  <w:style w:type="table" w:styleId="Listavistosa-nfasis1">
    <w:name w:val="Colorful List Accent 1"/>
    <w:basedOn w:val="Tablanormal"/>
    <w:link w:val="Listavistosa-nfasis1Car"/>
    <w:uiPriority w:val="34"/>
    <w:rsid w:val="003C60B8"/>
    <w:pPr>
      <w:spacing w:after="0" w:line="240" w:lineRule="auto"/>
      <w:jc w:val="center"/>
    </w:pPr>
    <w:rPr>
      <w:sz w:val="24"/>
      <w:szCs w:val="24"/>
      <w:lang w:val="es-ES" w:eastAsia="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numbering" w:customStyle="1" w:styleId="List110">
    <w:name w:val="List 110"/>
    <w:rsid w:val="003C60B8"/>
    <w:pPr>
      <w:numPr>
        <w:numId w:val="8"/>
      </w:numPr>
    </w:pPr>
  </w:style>
  <w:style w:type="numbering" w:customStyle="1" w:styleId="Estilo33">
    <w:name w:val="Estilo33"/>
    <w:rsid w:val="003C60B8"/>
    <w:pPr>
      <w:numPr>
        <w:numId w:val="9"/>
      </w:numPr>
    </w:pPr>
  </w:style>
  <w:style w:type="numbering" w:customStyle="1" w:styleId="List165">
    <w:name w:val="List 165"/>
    <w:rsid w:val="003C60B8"/>
    <w:pPr>
      <w:numPr>
        <w:numId w:val="10"/>
      </w:numPr>
    </w:pPr>
  </w:style>
  <w:style w:type="numbering" w:customStyle="1" w:styleId="List155">
    <w:name w:val="List 155"/>
    <w:rsid w:val="003C60B8"/>
    <w:pPr>
      <w:numPr>
        <w:numId w:val="11"/>
      </w:numPr>
    </w:pPr>
  </w:style>
  <w:style w:type="paragraph" w:customStyle="1" w:styleId="xl144">
    <w:name w:val="xl144"/>
    <w:basedOn w:val="Normal"/>
    <w:qFormat/>
    <w:rsid w:val="003C60B8"/>
    <w:pPr>
      <w:shd w:val="clear" w:color="000000" w:fill="D9D9D9"/>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5">
    <w:name w:val="xl145"/>
    <w:basedOn w:val="Normal"/>
    <w:qFormat/>
    <w:rsid w:val="003C60B8"/>
    <w:pP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6">
    <w:name w:val="xl146"/>
    <w:basedOn w:val="Normal"/>
    <w:qFormat/>
    <w:rsid w:val="003C60B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7">
    <w:name w:val="xl147"/>
    <w:basedOn w:val="Normal"/>
    <w:qFormat/>
    <w:rsid w:val="003C60B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8">
    <w:name w:val="xl148"/>
    <w:basedOn w:val="Normal"/>
    <w:qFormat/>
    <w:rsid w:val="003C60B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9">
    <w:name w:val="xl149"/>
    <w:basedOn w:val="Normal"/>
    <w:qFormat/>
    <w:rsid w:val="003C60B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0">
    <w:name w:val="xl150"/>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1">
    <w:name w:val="xl151"/>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2">
    <w:name w:val="xl152"/>
    <w:basedOn w:val="Normal"/>
    <w:qFormat/>
    <w:rsid w:val="003C60B8"/>
    <w:pP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3">
    <w:name w:val="xl153"/>
    <w:basedOn w:val="Normal"/>
    <w:qFormat/>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4">
    <w:name w:val="xl154"/>
    <w:basedOn w:val="Normal"/>
    <w:qFormat/>
    <w:rsid w:val="003C60B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5">
    <w:name w:val="xl155"/>
    <w:basedOn w:val="Normal"/>
    <w:qFormat/>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6">
    <w:name w:val="xl156"/>
    <w:basedOn w:val="Normal"/>
    <w:qFormat/>
    <w:rsid w:val="003C60B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7">
    <w:name w:val="xl157"/>
    <w:basedOn w:val="Normal"/>
    <w:qFormat/>
    <w:rsid w:val="003C60B8"/>
    <w:pPr>
      <w:pBdr>
        <w:top w:val="single" w:sz="4" w:space="0" w:color="auto"/>
        <w:left w:val="single" w:sz="4" w:space="0" w:color="auto"/>
        <w:right w:val="single" w:sz="4" w:space="0" w:color="auto"/>
      </w:pBdr>
      <w:shd w:val="clear" w:color="000000" w:fill="D8E4BC"/>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8">
    <w:name w:val="xl158"/>
    <w:basedOn w:val="Normal"/>
    <w:qFormat/>
    <w:rsid w:val="003C60B8"/>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9">
    <w:name w:val="xl159"/>
    <w:basedOn w:val="Normal"/>
    <w:qFormat/>
    <w:rsid w:val="003C60B8"/>
    <w:pPr>
      <w:pBdr>
        <w:top w:val="single" w:sz="4" w:space="0" w:color="auto"/>
        <w:left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0">
    <w:name w:val="xl160"/>
    <w:basedOn w:val="Normal"/>
    <w:qFormat/>
    <w:rsid w:val="003C60B8"/>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1">
    <w:name w:val="xl161"/>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2">
    <w:name w:val="xl162"/>
    <w:basedOn w:val="Normal"/>
    <w:qFormat/>
    <w:rsid w:val="003C60B8"/>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3">
    <w:name w:val="xl163"/>
    <w:basedOn w:val="Normal"/>
    <w:qFormat/>
    <w:rsid w:val="003C60B8"/>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4">
    <w:name w:val="xl164"/>
    <w:basedOn w:val="Normal"/>
    <w:qFormat/>
    <w:rsid w:val="003C60B8"/>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5">
    <w:name w:val="xl165"/>
    <w:basedOn w:val="Normal"/>
    <w:qFormat/>
    <w:rsid w:val="003C60B8"/>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6">
    <w:name w:val="xl166"/>
    <w:basedOn w:val="Normal"/>
    <w:qFormat/>
    <w:rsid w:val="003C60B8"/>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7">
    <w:name w:val="xl167"/>
    <w:basedOn w:val="Normal"/>
    <w:qFormat/>
    <w:rsid w:val="003C60B8"/>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8">
    <w:name w:val="xl168"/>
    <w:basedOn w:val="Normal"/>
    <w:qFormat/>
    <w:rsid w:val="003C60B8"/>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9">
    <w:name w:val="xl169"/>
    <w:basedOn w:val="Normal"/>
    <w:qFormat/>
    <w:rsid w:val="003C60B8"/>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0">
    <w:name w:val="xl170"/>
    <w:basedOn w:val="Normal"/>
    <w:qFormat/>
    <w:rsid w:val="003C60B8"/>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1">
    <w:name w:val="xl171"/>
    <w:basedOn w:val="Normal"/>
    <w:qFormat/>
    <w:rsid w:val="003C60B8"/>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2">
    <w:name w:val="xl172"/>
    <w:basedOn w:val="Normal"/>
    <w:qFormat/>
    <w:rsid w:val="003C60B8"/>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3">
    <w:name w:val="xl173"/>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4">
    <w:name w:val="xl174"/>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5">
    <w:name w:val="xl175"/>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76">
    <w:name w:val="xl17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7">
    <w:name w:val="xl17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8">
    <w:name w:val="xl178"/>
    <w:basedOn w:val="Normal"/>
    <w:qFormat/>
    <w:rsid w:val="003C60B8"/>
    <w:pPr>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79">
    <w:name w:val="xl179"/>
    <w:basedOn w:val="Normal"/>
    <w:qFormat/>
    <w:rsid w:val="003C60B8"/>
    <w:pPr>
      <w:spacing w:before="100" w:beforeAutospacing="1" w:after="100" w:afterAutospacing="1" w:line="240" w:lineRule="auto"/>
      <w:textAlignment w:val="center"/>
    </w:pPr>
    <w:rPr>
      <w:rFonts w:ascii="Arial Narrow" w:eastAsia="Times New Roman" w:hAnsi="Arial Narrow" w:cs="Times New Roman"/>
      <w:b/>
      <w:bCs/>
      <w:sz w:val="16"/>
      <w:szCs w:val="16"/>
      <w:u w:val="single"/>
      <w:lang w:eastAsia="es-CO"/>
    </w:rPr>
  </w:style>
  <w:style w:type="paragraph" w:customStyle="1" w:styleId="xl180">
    <w:name w:val="xl180"/>
    <w:basedOn w:val="Normal"/>
    <w:qFormat/>
    <w:rsid w:val="003C60B8"/>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1">
    <w:name w:val="xl181"/>
    <w:basedOn w:val="Normal"/>
    <w:qFormat/>
    <w:rsid w:val="003C60B8"/>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2">
    <w:name w:val="xl182"/>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3">
    <w:name w:val="xl183"/>
    <w:basedOn w:val="Normal"/>
    <w:qFormat/>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4">
    <w:name w:val="xl184"/>
    <w:basedOn w:val="Normal"/>
    <w:qFormat/>
    <w:rsid w:val="003C60B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85">
    <w:name w:val="xl185"/>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6">
    <w:name w:val="xl186"/>
    <w:basedOn w:val="Normal"/>
    <w:qFormat/>
    <w:rsid w:val="003C60B8"/>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87">
    <w:name w:val="xl187"/>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8">
    <w:name w:val="xl188"/>
    <w:basedOn w:val="Normal"/>
    <w:qFormat/>
    <w:rsid w:val="003C60B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9">
    <w:name w:val="xl189"/>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90">
    <w:name w:val="xl190"/>
    <w:basedOn w:val="Normal"/>
    <w:qFormat/>
    <w:rsid w:val="003C60B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1">
    <w:name w:val="xl191"/>
    <w:basedOn w:val="Normal"/>
    <w:qFormat/>
    <w:rsid w:val="003C60B8"/>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92">
    <w:name w:val="xl192"/>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3">
    <w:name w:val="xl193"/>
    <w:basedOn w:val="Normal"/>
    <w:qFormat/>
    <w:rsid w:val="003C60B8"/>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4">
    <w:name w:val="xl19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CM42">
    <w:name w:val="CM42"/>
    <w:basedOn w:val="Default"/>
    <w:next w:val="Default"/>
    <w:uiPriority w:val="99"/>
    <w:qFormat/>
    <w:rsid w:val="003C60B8"/>
    <w:rPr>
      <w:rFonts w:eastAsiaTheme="minorHAnsi"/>
      <w:color w:val="auto"/>
      <w:lang w:val="es-CO" w:eastAsia="en-US"/>
    </w:rPr>
  </w:style>
  <w:style w:type="table" w:customStyle="1" w:styleId="TableNormal">
    <w:name w:val="Table Normal"/>
    <w:uiPriority w:val="2"/>
    <w:unhideWhenUsed/>
    <w:qFormat/>
    <w:rsid w:val="003C60B8"/>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60B8"/>
    <w:pPr>
      <w:widowControl w:val="0"/>
      <w:spacing w:after="0" w:line="240" w:lineRule="auto"/>
    </w:pPr>
    <w:rPr>
      <w:lang w:val="en-US"/>
    </w:rPr>
  </w:style>
  <w:style w:type="table" w:customStyle="1" w:styleId="TableGrid">
    <w:name w:val="TableGrid"/>
    <w:rsid w:val="003C60B8"/>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default0">
    <w:name w:val="default"/>
    <w:basedOn w:val="Normal"/>
    <w:uiPriority w:val="99"/>
    <w:qFormat/>
    <w:rsid w:val="003C60B8"/>
    <w:pPr>
      <w:autoSpaceDE w:val="0"/>
      <w:autoSpaceDN w:val="0"/>
      <w:spacing w:after="0" w:line="240" w:lineRule="auto"/>
    </w:pPr>
    <w:rPr>
      <w:rFonts w:ascii="Arial" w:hAnsi="Arial" w:cs="Arial"/>
      <w:color w:val="000000"/>
      <w:sz w:val="24"/>
      <w:szCs w:val="24"/>
      <w:lang w:eastAsia="es-CO"/>
    </w:rPr>
  </w:style>
  <w:style w:type="paragraph" w:customStyle="1" w:styleId="Sangradet">
    <w:name w:val="Sangría de t"/>
    <w:aliases w:val="independiente, independiente,Sangría 3 de t"/>
    <w:basedOn w:val="Normal"/>
    <w:uiPriority w:val="99"/>
    <w:qFormat/>
    <w:rsid w:val="003C60B8"/>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styleId="Textonotaalfinal">
    <w:name w:val="endnote text"/>
    <w:basedOn w:val="Normal"/>
    <w:link w:val="TextonotaalfinalCar"/>
    <w:rsid w:val="003C60B8"/>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3C60B8"/>
    <w:rPr>
      <w:rFonts w:ascii="Times New Roman" w:eastAsia="Times New Roman" w:hAnsi="Times New Roman" w:cs="Times New Roman"/>
      <w:kern w:val="0"/>
      <w:sz w:val="20"/>
      <w:szCs w:val="20"/>
      <w:lang w:val="es-ES" w:eastAsia="es-ES"/>
      <w14:ligatures w14:val="none"/>
    </w:rPr>
  </w:style>
  <w:style w:type="character" w:styleId="Refdenotaalfinal">
    <w:name w:val="endnote reference"/>
    <w:rsid w:val="003C60B8"/>
    <w:rPr>
      <w:vertAlign w:val="superscript"/>
    </w:rPr>
  </w:style>
  <w:style w:type="table" w:styleId="Tablamoderna">
    <w:name w:val="Table Contemporary"/>
    <w:basedOn w:val="Tablanormal"/>
    <w:rsid w:val="003C60B8"/>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BodyText21">
    <w:name w:val="Body Text 21"/>
    <w:basedOn w:val="Normal"/>
    <w:uiPriority w:val="99"/>
    <w:qFormat/>
    <w:rsid w:val="003C60B8"/>
    <w:pPr>
      <w:spacing w:after="0" w:line="240" w:lineRule="auto"/>
      <w:jc w:val="both"/>
    </w:pPr>
    <w:rPr>
      <w:rFonts w:ascii="Arial" w:eastAsia="Times New Roman" w:hAnsi="Arial" w:cs="Times New Roman"/>
      <w:szCs w:val="20"/>
      <w:lang w:eastAsia="es-ES"/>
    </w:rPr>
  </w:style>
  <w:style w:type="paragraph" w:styleId="Listaconvietas3">
    <w:name w:val="List Bullet 3"/>
    <w:basedOn w:val="Normal"/>
    <w:rsid w:val="003C60B8"/>
    <w:pPr>
      <w:numPr>
        <w:numId w:val="12"/>
      </w:numPr>
      <w:spacing w:after="0" w:line="240" w:lineRule="auto"/>
    </w:pPr>
    <w:rPr>
      <w:rFonts w:ascii="Arial" w:eastAsia="Times New Roman" w:hAnsi="Arial" w:cs="Times New Roman"/>
      <w:sz w:val="24"/>
      <w:szCs w:val="24"/>
      <w:lang w:eastAsia="es-ES"/>
    </w:rPr>
  </w:style>
  <w:style w:type="paragraph" w:styleId="Lista4">
    <w:name w:val="List 4"/>
    <w:basedOn w:val="Normal"/>
    <w:uiPriority w:val="99"/>
    <w:rsid w:val="003C60B8"/>
    <w:pPr>
      <w:spacing w:after="0" w:line="240" w:lineRule="auto"/>
      <w:ind w:left="1132" w:hanging="283"/>
    </w:pPr>
    <w:rPr>
      <w:rFonts w:ascii="Arial" w:eastAsia="Times New Roman" w:hAnsi="Arial" w:cs="Times New Roman"/>
      <w:sz w:val="24"/>
      <w:szCs w:val="24"/>
      <w:lang w:eastAsia="es-ES"/>
    </w:rPr>
  </w:style>
  <w:style w:type="paragraph" w:styleId="Lista5">
    <w:name w:val="List 5"/>
    <w:basedOn w:val="Normal"/>
    <w:uiPriority w:val="99"/>
    <w:rsid w:val="003C60B8"/>
    <w:pPr>
      <w:spacing w:after="0" w:line="240" w:lineRule="auto"/>
      <w:ind w:left="1415" w:hanging="283"/>
    </w:pPr>
    <w:rPr>
      <w:rFonts w:ascii="Arial" w:eastAsia="Times New Roman" w:hAnsi="Arial" w:cs="Times New Roman"/>
      <w:sz w:val="24"/>
      <w:szCs w:val="24"/>
      <w:lang w:eastAsia="es-ES"/>
    </w:rPr>
  </w:style>
  <w:style w:type="paragraph" w:styleId="Listaconvietas4">
    <w:name w:val="List Bullet 4"/>
    <w:basedOn w:val="Normal"/>
    <w:rsid w:val="003C60B8"/>
    <w:pPr>
      <w:numPr>
        <w:numId w:val="13"/>
      </w:numPr>
      <w:spacing w:after="0" w:line="240" w:lineRule="auto"/>
    </w:pPr>
    <w:rPr>
      <w:rFonts w:ascii="Arial" w:eastAsia="Times New Roman" w:hAnsi="Arial" w:cs="Times New Roman"/>
      <w:sz w:val="24"/>
      <w:szCs w:val="24"/>
      <w:lang w:eastAsia="es-ES"/>
    </w:rPr>
  </w:style>
  <w:style w:type="paragraph" w:styleId="Listaconvietas5">
    <w:name w:val="List Bullet 5"/>
    <w:basedOn w:val="Normal"/>
    <w:rsid w:val="003C60B8"/>
    <w:pPr>
      <w:numPr>
        <w:numId w:val="14"/>
      </w:numPr>
      <w:spacing w:after="0" w:line="240" w:lineRule="auto"/>
    </w:pPr>
    <w:rPr>
      <w:rFonts w:ascii="Arial" w:eastAsia="Times New Roman" w:hAnsi="Arial" w:cs="Times New Roman"/>
      <w:sz w:val="24"/>
      <w:szCs w:val="24"/>
      <w:lang w:eastAsia="es-ES"/>
    </w:rPr>
  </w:style>
  <w:style w:type="paragraph" w:styleId="Continuarlista4">
    <w:name w:val="List Continue 4"/>
    <w:basedOn w:val="Normal"/>
    <w:uiPriority w:val="99"/>
    <w:rsid w:val="003C60B8"/>
    <w:pPr>
      <w:spacing w:after="120" w:line="240" w:lineRule="auto"/>
      <w:ind w:left="1132"/>
    </w:pPr>
    <w:rPr>
      <w:rFonts w:ascii="Arial" w:eastAsia="Times New Roman" w:hAnsi="Arial" w:cs="Times New Roman"/>
      <w:sz w:val="24"/>
      <w:szCs w:val="24"/>
      <w:lang w:eastAsia="es-ES"/>
    </w:rPr>
  </w:style>
  <w:style w:type="paragraph" w:styleId="Continuarlista5">
    <w:name w:val="List Continue 5"/>
    <w:basedOn w:val="Normal"/>
    <w:rsid w:val="003C60B8"/>
    <w:pPr>
      <w:spacing w:after="120" w:line="240" w:lineRule="auto"/>
      <w:ind w:left="1415"/>
    </w:pPr>
    <w:rPr>
      <w:rFonts w:ascii="Arial" w:eastAsia="Times New Roman" w:hAnsi="Arial" w:cs="Times New Roman"/>
      <w:sz w:val="24"/>
      <w:szCs w:val="24"/>
      <w:lang w:eastAsia="es-ES"/>
    </w:rPr>
  </w:style>
  <w:style w:type="paragraph" w:styleId="TDC6">
    <w:name w:val="toc 6"/>
    <w:basedOn w:val="Normal"/>
    <w:next w:val="Normal"/>
    <w:autoRedefine/>
    <w:uiPriority w:val="39"/>
    <w:qFormat/>
    <w:rsid w:val="003C60B8"/>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3C60B8"/>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3C60B8"/>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3C60B8"/>
    <w:pPr>
      <w:spacing w:after="0" w:line="240" w:lineRule="auto"/>
      <w:ind w:left="1680"/>
    </w:pPr>
    <w:rPr>
      <w:rFonts w:ascii="Times New Roman" w:eastAsia="Times New Roman" w:hAnsi="Times New Roman" w:cs="Times New Roman"/>
      <w:sz w:val="20"/>
      <w:szCs w:val="20"/>
      <w:lang w:eastAsia="es-ES"/>
    </w:rPr>
  </w:style>
  <w:style w:type="paragraph" w:styleId="ndice1">
    <w:name w:val="index 1"/>
    <w:basedOn w:val="Normal"/>
    <w:next w:val="Normal"/>
    <w:autoRedefine/>
    <w:rsid w:val="003C60B8"/>
    <w:pPr>
      <w:spacing w:after="0" w:line="240" w:lineRule="auto"/>
      <w:ind w:left="240" w:hanging="240"/>
    </w:pPr>
    <w:rPr>
      <w:rFonts w:ascii="Times New Roman" w:eastAsia="Times New Roman" w:hAnsi="Times New Roman" w:cs="Times New Roman"/>
      <w:sz w:val="18"/>
      <w:szCs w:val="18"/>
      <w:lang w:eastAsia="es-ES"/>
    </w:rPr>
  </w:style>
  <w:style w:type="paragraph" w:styleId="ndice2">
    <w:name w:val="index 2"/>
    <w:basedOn w:val="Normal"/>
    <w:next w:val="Normal"/>
    <w:autoRedefine/>
    <w:rsid w:val="003C60B8"/>
    <w:pPr>
      <w:spacing w:after="0" w:line="240" w:lineRule="auto"/>
      <w:ind w:left="480" w:hanging="240"/>
    </w:pPr>
    <w:rPr>
      <w:rFonts w:ascii="Times New Roman" w:eastAsia="Times New Roman" w:hAnsi="Times New Roman" w:cs="Times New Roman"/>
      <w:sz w:val="18"/>
      <w:szCs w:val="18"/>
      <w:lang w:eastAsia="es-ES"/>
    </w:rPr>
  </w:style>
  <w:style w:type="paragraph" w:styleId="ndice3">
    <w:name w:val="index 3"/>
    <w:basedOn w:val="Normal"/>
    <w:next w:val="Normal"/>
    <w:autoRedefine/>
    <w:rsid w:val="003C60B8"/>
    <w:pPr>
      <w:spacing w:after="0" w:line="240" w:lineRule="auto"/>
      <w:ind w:left="720" w:hanging="240"/>
    </w:pPr>
    <w:rPr>
      <w:rFonts w:ascii="Times New Roman" w:eastAsia="Times New Roman" w:hAnsi="Times New Roman" w:cs="Times New Roman"/>
      <w:sz w:val="18"/>
      <w:szCs w:val="18"/>
      <w:lang w:eastAsia="es-ES"/>
    </w:rPr>
  </w:style>
  <w:style w:type="paragraph" w:styleId="ndice4">
    <w:name w:val="index 4"/>
    <w:basedOn w:val="Normal"/>
    <w:next w:val="Normal"/>
    <w:autoRedefine/>
    <w:rsid w:val="003C60B8"/>
    <w:pPr>
      <w:spacing w:after="0" w:line="240" w:lineRule="auto"/>
      <w:ind w:left="960" w:hanging="240"/>
    </w:pPr>
    <w:rPr>
      <w:rFonts w:ascii="Times New Roman" w:eastAsia="Times New Roman" w:hAnsi="Times New Roman" w:cs="Times New Roman"/>
      <w:sz w:val="18"/>
      <w:szCs w:val="18"/>
      <w:lang w:eastAsia="es-ES"/>
    </w:rPr>
  </w:style>
  <w:style w:type="paragraph" w:styleId="ndice5">
    <w:name w:val="index 5"/>
    <w:basedOn w:val="Normal"/>
    <w:next w:val="Normal"/>
    <w:autoRedefine/>
    <w:rsid w:val="003C60B8"/>
    <w:pPr>
      <w:spacing w:after="0" w:line="240" w:lineRule="auto"/>
      <w:ind w:left="1200" w:hanging="240"/>
    </w:pPr>
    <w:rPr>
      <w:rFonts w:ascii="Times New Roman" w:eastAsia="Times New Roman" w:hAnsi="Times New Roman" w:cs="Times New Roman"/>
      <w:sz w:val="18"/>
      <w:szCs w:val="18"/>
      <w:lang w:eastAsia="es-ES"/>
    </w:rPr>
  </w:style>
  <w:style w:type="paragraph" w:styleId="ndice6">
    <w:name w:val="index 6"/>
    <w:basedOn w:val="Normal"/>
    <w:next w:val="Normal"/>
    <w:autoRedefine/>
    <w:rsid w:val="003C60B8"/>
    <w:pPr>
      <w:spacing w:after="0" w:line="240" w:lineRule="auto"/>
      <w:ind w:left="1440" w:hanging="240"/>
    </w:pPr>
    <w:rPr>
      <w:rFonts w:ascii="Times New Roman" w:eastAsia="Times New Roman" w:hAnsi="Times New Roman" w:cs="Times New Roman"/>
      <w:sz w:val="18"/>
      <w:szCs w:val="18"/>
      <w:lang w:eastAsia="es-ES"/>
    </w:rPr>
  </w:style>
  <w:style w:type="paragraph" w:styleId="ndice7">
    <w:name w:val="index 7"/>
    <w:basedOn w:val="Normal"/>
    <w:next w:val="Normal"/>
    <w:autoRedefine/>
    <w:rsid w:val="003C60B8"/>
    <w:pPr>
      <w:spacing w:after="0" w:line="240" w:lineRule="auto"/>
      <w:ind w:left="1680" w:hanging="240"/>
    </w:pPr>
    <w:rPr>
      <w:rFonts w:ascii="Times New Roman" w:eastAsia="Times New Roman" w:hAnsi="Times New Roman" w:cs="Times New Roman"/>
      <w:sz w:val="18"/>
      <w:szCs w:val="18"/>
      <w:lang w:eastAsia="es-ES"/>
    </w:rPr>
  </w:style>
  <w:style w:type="paragraph" w:styleId="ndice8">
    <w:name w:val="index 8"/>
    <w:basedOn w:val="Normal"/>
    <w:next w:val="Normal"/>
    <w:autoRedefine/>
    <w:rsid w:val="003C60B8"/>
    <w:pPr>
      <w:spacing w:after="0" w:line="240" w:lineRule="auto"/>
      <w:ind w:left="1920" w:hanging="240"/>
    </w:pPr>
    <w:rPr>
      <w:rFonts w:ascii="Times New Roman" w:eastAsia="Times New Roman" w:hAnsi="Times New Roman" w:cs="Times New Roman"/>
      <w:sz w:val="18"/>
      <w:szCs w:val="18"/>
      <w:lang w:eastAsia="es-ES"/>
    </w:rPr>
  </w:style>
  <w:style w:type="paragraph" w:styleId="ndice9">
    <w:name w:val="index 9"/>
    <w:basedOn w:val="Normal"/>
    <w:next w:val="Normal"/>
    <w:autoRedefine/>
    <w:rsid w:val="003C60B8"/>
    <w:pPr>
      <w:spacing w:after="0" w:line="240" w:lineRule="auto"/>
      <w:ind w:left="2160" w:hanging="240"/>
    </w:pPr>
    <w:rPr>
      <w:rFonts w:ascii="Times New Roman" w:eastAsia="Times New Roman" w:hAnsi="Times New Roman" w:cs="Times New Roman"/>
      <w:sz w:val="18"/>
      <w:szCs w:val="18"/>
      <w:lang w:eastAsia="es-ES"/>
    </w:rPr>
  </w:style>
  <w:style w:type="paragraph" w:styleId="Ttulodendice">
    <w:name w:val="index heading"/>
    <w:basedOn w:val="Normal"/>
    <w:next w:val="ndice1"/>
    <w:rsid w:val="003C60B8"/>
    <w:pPr>
      <w:spacing w:before="240" w:after="120" w:line="240" w:lineRule="auto"/>
      <w:jc w:val="center"/>
    </w:pPr>
    <w:rPr>
      <w:rFonts w:ascii="Times New Roman" w:eastAsia="Times New Roman" w:hAnsi="Times New Roman" w:cs="Times New Roman"/>
      <w:b/>
      <w:bCs/>
      <w:sz w:val="26"/>
      <w:szCs w:val="26"/>
      <w:lang w:eastAsia="es-ES"/>
    </w:rPr>
  </w:style>
  <w:style w:type="paragraph" w:customStyle="1" w:styleId="Sangradetextonormal1">
    <w:name w:val="Sangría de texto normal1"/>
    <w:basedOn w:val="Normal"/>
    <w:uiPriority w:val="99"/>
    <w:qFormat/>
    <w:rsid w:val="003C60B8"/>
    <w:pPr>
      <w:widowControl w:val="0"/>
      <w:spacing w:after="120" w:line="240" w:lineRule="auto"/>
      <w:ind w:left="283"/>
    </w:pPr>
    <w:rPr>
      <w:rFonts w:ascii="Courier New" w:eastAsia="Times New Roman" w:hAnsi="Courier New" w:cs="Times New Roman"/>
      <w:snapToGrid w:val="0"/>
      <w:sz w:val="20"/>
      <w:szCs w:val="20"/>
    </w:rPr>
  </w:style>
  <w:style w:type="paragraph" w:customStyle="1" w:styleId="Predeterminado">
    <w:name w:val="Predeterminado"/>
    <w:uiPriority w:val="99"/>
    <w:qFormat/>
    <w:rsid w:val="003C60B8"/>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Punto">
    <w:name w:val="Punto"/>
    <w:basedOn w:val="Normal"/>
    <w:qFormat/>
    <w:rsid w:val="003C60B8"/>
    <w:pPr>
      <w:spacing w:after="60" w:line="240" w:lineRule="auto"/>
      <w:jc w:val="both"/>
    </w:pPr>
    <w:rPr>
      <w:rFonts w:ascii="Arial" w:eastAsia="Times New Roman" w:hAnsi="Arial" w:cs="Times New Roman"/>
      <w:sz w:val="24"/>
      <w:szCs w:val="20"/>
      <w:lang w:eastAsia="es-ES"/>
    </w:rPr>
  </w:style>
  <w:style w:type="paragraph" w:customStyle="1" w:styleId="Narial">
    <w:name w:val="N+arial"/>
    <w:basedOn w:val="Ttulo9"/>
    <w:qFormat/>
    <w:rsid w:val="003C60B8"/>
    <w:pPr>
      <w:spacing w:line="240" w:lineRule="auto"/>
    </w:pPr>
    <w:rPr>
      <w:rFonts w:ascii="Arial" w:hAnsi="Arial"/>
      <w:b/>
      <w:sz w:val="24"/>
      <w:szCs w:val="22"/>
      <w:lang w:val="x-none" w:eastAsia="es-ES"/>
    </w:rPr>
  </w:style>
  <w:style w:type="paragraph" w:customStyle="1" w:styleId="Text1">
    <w:name w:val="Text1"/>
    <w:basedOn w:val="Ttulo2"/>
    <w:uiPriority w:val="99"/>
    <w:qFormat/>
    <w:rsid w:val="003C60B8"/>
    <w:pPr>
      <w:keepNext w:val="0"/>
      <w:widowControl w:val="0"/>
      <w:tabs>
        <w:tab w:val="left" w:pos="-2694"/>
        <w:tab w:val="num" w:pos="1440"/>
        <w:tab w:val="left" w:pos="2410"/>
      </w:tabs>
      <w:spacing w:before="200" w:after="160" w:line="264" w:lineRule="auto"/>
      <w:ind w:left="720" w:hanging="720"/>
      <w:jc w:val="both"/>
    </w:pPr>
    <w:rPr>
      <w:rFonts w:ascii="ClassGarmnd BT" w:hAnsi="ClassGarmnd BT"/>
      <w:smallCaps/>
      <w:sz w:val="22"/>
      <w:lang w:val="es-CL"/>
    </w:rPr>
  </w:style>
  <w:style w:type="table" w:styleId="Tablaweb1">
    <w:name w:val="Table Web 1"/>
    <w:basedOn w:val="Tablanormal"/>
    <w:uiPriority w:val="99"/>
    <w:rsid w:val="003C60B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60exhnormal">
    <w:name w:val="60 exh normal"/>
    <w:basedOn w:val="Normal"/>
    <w:qFormat/>
    <w:rsid w:val="003C60B8"/>
    <w:pPr>
      <w:tabs>
        <w:tab w:val="num" w:pos="360"/>
      </w:tabs>
      <w:spacing w:after="0" w:line="240" w:lineRule="auto"/>
    </w:pPr>
    <w:rPr>
      <w:rFonts w:ascii="Arial" w:eastAsia="Times New Roman" w:hAnsi="Arial" w:cs="Times New Roman"/>
      <w:sz w:val="24"/>
      <w:szCs w:val="20"/>
      <w:lang w:val="en-US" w:eastAsia="es-ES"/>
    </w:rPr>
  </w:style>
  <w:style w:type="character" w:customStyle="1" w:styleId="small">
    <w:name w:val="small"/>
    <w:rsid w:val="003C60B8"/>
    <w:rPr>
      <w:rFonts w:cs="Times New Roman"/>
    </w:rPr>
  </w:style>
  <w:style w:type="paragraph" w:customStyle="1" w:styleId="DefaultParagraphFontParaCharCharCharCar">
    <w:name w:val="Default Paragraph Font Para Char Char Char Car"/>
    <w:basedOn w:val="Normal"/>
    <w:next w:val="Asuntodelcomentario"/>
    <w:autoRedefine/>
    <w:uiPriority w:val="99"/>
    <w:qFormat/>
    <w:rsid w:val="003C60B8"/>
    <w:pPr>
      <w:spacing w:after="0" w:line="240" w:lineRule="auto"/>
      <w:jc w:val="both"/>
    </w:pPr>
    <w:rPr>
      <w:rFonts w:ascii="Arial Narrow" w:eastAsia="Calibri" w:hAnsi="Arial Narrow" w:cs="Times New Roman"/>
    </w:rPr>
  </w:style>
  <w:style w:type="paragraph" w:customStyle="1" w:styleId="BodyText23">
    <w:name w:val="Body Text 23"/>
    <w:basedOn w:val="Normal"/>
    <w:qFormat/>
    <w:rsid w:val="003C60B8"/>
    <w:pPr>
      <w:tabs>
        <w:tab w:val="left" w:pos="0"/>
        <w:tab w:val="left" w:pos="705"/>
      </w:tabs>
      <w:spacing w:after="0" w:line="240" w:lineRule="auto"/>
      <w:jc w:val="both"/>
    </w:pPr>
    <w:rPr>
      <w:rFonts w:ascii="Arial" w:eastAsia="Calibri" w:hAnsi="Arial" w:cs="Times New Roman"/>
      <w:sz w:val="24"/>
      <w:szCs w:val="24"/>
      <w:lang w:val="es-ES_tradnl" w:eastAsia="es-ES"/>
    </w:rPr>
  </w:style>
  <w:style w:type="paragraph" w:customStyle="1" w:styleId="Textosinformato1">
    <w:name w:val="Texto sin formato1"/>
    <w:basedOn w:val="Normal"/>
    <w:uiPriority w:val="99"/>
    <w:qFormat/>
    <w:rsid w:val="003C60B8"/>
    <w:pPr>
      <w:spacing w:after="0" w:line="240" w:lineRule="auto"/>
    </w:pPr>
    <w:rPr>
      <w:rFonts w:ascii="Courier New" w:eastAsia="Calibri" w:hAnsi="Courier New" w:cs="Times New Roman"/>
      <w:sz w:val="24"/>
      <w:szCs w:val="24"/>
    </w:rPr>
  </w:style>
  <w:style w:type="paragraph" w:customStyle="1" w:styleId="Pa8">
    <w:name w:val="Pa8"/>
    <w:basedOn w:val="Default"/>
    <w:next w:val="Default"/>
    <w:qFormat/>
    <w:rsid w:val="003C60B8"/>
    <w:pPr>
      <w:spacing w:before="40" w:after="40" w:line="191" w:lineRule="atLeast"/>
    </w:pPr>
    <w:rPr>
      <w:rFonts w:ascii="Formata LightCondensed" w:hAnsi="Formata LightCondensed" w:cs="Times New Roman"/>
      <w:color w:val="auto"/>
    </w:rPr>
  </w:style>
  <w:style w:type="paragraph" w:customStyle="1" w:styleId="Sangradetextonormal11">
    <w:name w:val="Sangría de texto normal11"/>
    <w:basedOn w:val="Normal"/>
    <w:uiPriority w:val="99"/>
    <w:qFormat/>
    <w:rsid w:val="003C60B8"/>
    <w:pPr>
      <w:widowControl w:val="0"/>
      <w:spacing w:after="120" w:line="240" w:lineRule="auto"/>
      <w:ind w:left="283"/>
    </w:pPr>
    <w:rPr>
      <w:rFonts w:ascii="Courier New" w:eastAsia="Calibri" w:hAnsi="Courier New" w:cs="Times New Roman"/>
      <w:sz w:val="20"/>
      <w:szCs w:val="20"/>
    </w:rPr>
  </w:style>
  <w:style w:type="paragraph" w:customStyle="1" w:styleId="Prrafodelista11">
    <w:name w:val="Párrafo de lista11"/>
    <w:basedOn w:val="Normal"/>
    <w:uiPriority w:val="34"/>
    <w:qFormat/>
    <w:rsid w:val="003C60B8"/>
    <w:pPr>
      <w:spacing w:after="0" w:line="240" w:lineRule="auto"/>
      <w:ind w:left="720"/>
      <w:contextualSpacing/>
    </w:pPr>
    <w:rPr>
      <w:rFonts w:ascii="Times New Roman" w:eastAsia="Calibri" w:hAnsi="Times New Roman" w:cs="Times New Roman"/>
      <w:sz w:val="24"/>
      <w:szCs w:val="24"/>
      <w:lang w:eastAsia="es-ES"/>
    </w:rPr>
  </w:style>
  <w:style w:type="paragraph" w:customStyle="1" w:styleId="Revisin1">
    <w:name w:val="Revisión1"/>
    <w:hidden/>
    <w:uiPriority w:val="99"/>
    <w:qFormat/>
    <w:rsid w:val="003C60B8"/>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Textosinformato2">
    <w:name w:val="Texto sin formato2"/>
    <w:basedOn w:val="Normal"/>
    <w:qFormat/>
    <w:rsid w:val="003C60B8"/>
    <w:pPr>
      <w:spacing w:after="0" w:line="240" w:lineRule="auto"/>
    </w:pPr>
    <w:rPr>
      <w:rFonts w:ascii="Courier New" w:eastAsia="Calibri" w:hAnsi="Courier New" w:cs="Times New Roman"/>
      <w:sz w:val="24"/>
      <w:szCs w:val="24"/>
    </w:rPr>
  </w:style>
  <w:style w:type="paragraph" w:customStyle="1" w:styleId="Pa10">
    <w:name w:val="Pa10"/>
    <w:basedOn w:val="Default"/>
    <w:next w:val="Default"/>
    <w:uiPriority w:val="99"/>
    <w:qFormat/>
    <w:rsid w:val="003C60B8"/>
    <w:pPr>
      <w:widowControl w:val="0"/>
      <w:spacing w:before="20" w:after="20" w:line="191" w:lineRule="atLeast"/>
    </w:pPr>
    <w:rPr>
      <w:rFonts w:ascii="Times New Roman" w:hAnsi="Times New Roman" w:cs="Times New Roman"/>
      <w:color w:val="auto"/>
      <w:lang w:val="es-CO" w:eastAsia="es-CO"/>
    </w:rPr>
  </w:style>
  <w:style w:type="paragraph" w:customStyle="1" w:styleId="Textoindependiente1">
    <w:name w:val="Texto independiente(.1"/>
    <w:basedOn w:val="Normal"/>
    <w:uiPriority w:val="99"/>
    <w:qFormat/>
    <w:rsid w:val="003C60B8"/>
    <w:pPr>
      <w:tabs>
        <w:tab w:val="left" w:pos="-720"/>
      </w:tabs>
      <w:suppressAutoHyphens/>
      <w:spacing w:after="120" w:line="240" w:lineRule="auto"/>
      <w:jc w:val="both"/>
    </w:pPr>
    <w:rPr>
      <w:rFonts w:ascii="Arial" w:eastAsia="Calibri" w:hAnsi="Arial" w:cs="Times New Roman"/>
      <w:spacing w:val="-2"/>
      <w:sz w:val="24"/>
      <w:szCs w:val="24"/>
      <w:lang w:val="es-ES_tradnl"/>
    </w:rPr>
  </w:style>
  <w:style w:type="paragraph" w:customStyle="1" w:styleId="Textoindependiente22">
    <w:name w:val="Texto independiente 22"/>
    <w:basedOn w:val="Normal"/>
    <w:qFormat/>
    <w:rsid w:val="003C60B8"/>
    <w:pPr>
      <w:suppressAutoHyphens/>
      <w:spacing w:after="0" w:line="240" w:lineRule="auto"/>
      <w:ind w:left="1440"/>
      <w:jc w:val="both"/>
    </w:pPr>
    <w:rPr>
      <w:rFonts w:ascii="Arial" w:eastAsia="Calibri" w:hAnsi="Arial" w:cs="Times New Roman"/>
      <w:b/>
      <w:spacing w:val="-3"/>
      <w:sz w:val="24"/>
      <w:szCs w:val="24"/>
    </w:rPr>
  </w:style>
  <w:style w:type="paragraph" w:customStyle="1" w:styleId="Textoindependiente32">
    <w:name w:val="Texto independiente 32"/>
    <w:basedOn w:val="Normal"/>
    <w:qFormat/>
    <w:rsid w:val="003C60B8"/>
    <w:pPr>
      <w:spacing w:after="0" w:line="240" w:lineRule="auto"/>
      <w:jc w:val="both"/>
    </w:pPr>
    <w:rPr>
      <w:rFonts w:ascii="Arial" w:eastAsia="Calibri" w:hAnsi="Arial" w:cs="Times New Roman"/>
      <w:szCs w:val="24"/>
      <w:lang w:eastAsia="es-ES"/>
    </w:rPr>
  </w:style>
  <w:style w:type="paragraph" w:customStyle="1" w:styleId="Sangradetextonormal2">
    <w:name w:val="Sangría de texto normal2"/>
    <w:basedOn w:val="Normal"/>
    <w:uiPriority w:val="99"/>
    <w:qFormat/>
    <w:rsid w:val="003C60B8"/>
    <w:pPr>
      <w:widowControl w:val="0"/>
      <w:spacing w:after="120" w:line="240" w:lineRule="auto"/>
      <w:ind w:left="283"/>
    </w:pPr>
    <w:rPr>
      <w:rFonts w:ascii="Courier New" w:eastAsia="Calibri" w:hAnsi="Courier New" w:cs="Times New Roman"/>
      <w:sz w:val="20"/>
      <w:szCs w:val="20"/>
    </w:rPr>
  </w:style>
  <w:style w:type="paragraph" w:customStyle="1" w:styleId="xl29">
    <w:name w:val="xl29"/>
    <w:basedOn w:val="Normal"/>
    <w:uiPriority w:val="99"/>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es-ES"/>
    </w:rPr>
  </w:style>
  <w:style w:type="paragraph" w:customStyle="1" w:styleId="CM5">
    <w:name w:val="CM5"/>
    <w:basedOn w:val="Default"/>
    <w:next w:val="Default"/>
    <w:qFormat/>
    <w:rsid w:val="003C60B8"/>
    <w:pPr>
      <w:spacing w:line="276" w:lineRule="atLeast"/>
    </w:pPr>
    <w:rPr>
      <w:rFonts w:eastAsia="Times New Roman"/>
      <w:color w:val="auto"/>
      <w:lang w:val="es-CR"/>
    </w:rPr>
  </w:style>
  <w:style w:type="paragraph" w:customStyle="1" w:styleId="CM46">
    <w:name w:val="CM46"/>
    <w:basedOn w:val="Default"/>
    <w:next w:val="Default"/>
    <w:uiPriority w:val="99"/>
    <w:qFormat/>
    <w:rsid w:val="003C60B8"/>
    <w:rPr>
      <w:rFonts w:eastAsia="Times New Roman"/>
      <w:color w:val="auto"/>
      <w:lang w:val="es-CR"/>
    </w:rPr>
  </w:style>
  <w:style w:type="paragraph" w:customStyle="1" w:styleId="xl277">
    <w:name w:val="xl27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78">
    <w:name w:val="xl27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79">
    <w:name w:val="xl27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0">
    <w:name w:val="xl28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1">
    <w:name w:val="xl28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2">
    <w:name w:val="xl28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3">
    <w:name w:val="xl28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84">
    <w:name w:val="xl28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285">
    <w:name w:val="xl28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6">
    <w:name w:val="xl28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7">
    <w:name w:val="xl28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8">
    <w:name w:val="xl28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9">
    <w:name w:val="xl28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0">
    <w:name w:val="xl29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1">
    <w:name w:val="xl29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2">
    <w:name w:val="xl29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3">
    <w:name w:val="xl29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4">
    <w:name w:val="xl29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5">
    <w:name w:val="xl29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6">
    <w:name w:val="xl296"/>
    <w:basedOn w:val="Normal"/>
    <w:qFormat/>
    <w:rsid w:val="003C60B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CO"/>
    </w:rPr>
  </w:style>
  <w:style w:type="paragraph" w:customStyle="1" w:styleId="xl297">
    <w:name w:val="xl29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98">
    <w:name w:val="xl29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9">
    <w:name w:val="xl29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Style30">
    <w:name w:val="Style 3"/>
    <w:basedOn w:val="Normal"/>
    <w:uiPriority w:val="99"/>
    <w:qFormat/>
    <w:rsid w:val="003C60B8"/>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3C60B8"/>
  </w:style>
  <w:style w:type="character" w:customStyle="1" w:styleId="btn1">
    <w:name w:val="btn1"/>
    <w:rsid w:val="003C60B8"/>
  </w:style>
  <w:style w:type="character" w:customStyle="1" w:styleId="btn8">
    <w:name w:val="btn8"/>
    <w:rsid w:val="003C60B8"/>
  </w:style>
  <w:style w:type="character" w:customStyle="1" w:styleId="yiv331132229apple-style-span">
    <w:name w:val="yiv331132229apple-style-span"/>
    <w:rsid w:val="003C60B8"/>
  </w:style>
  <w:style w:type="character" w:customStyle="1" w:styleId="yiv331132229title12-bk">
    <w:name w:val="yiv331132229title12-bk"/>
    <w:rsid w:val="003C60B8"/>
  </w:style>
  <w:style w:type="paragraph" w:customStyle="1" w:styleId="CM49">
    <w:name w:val="CM49"/>
    <w:basedOn w:val="Default"/>
    <w:next w:val="Default"/>
    <w:uiPriority w:val="1"/>
    <w:qFormat/>
    <w:rsid w:val="003C60B8"/>
    <w:pPr>
      <w:widowControl w:val="0"/>
      <w:spacing w:after="268"/>
      <w:ind w:left="357"/>
      <w:jc w:val="both"/>
    </w:pPr>
    <w:rPr>
      <w:rFonts w:ascii="Times New Roman" w:eastAsia="Times New Roman" w:hAnsi="Times New Roman" w:cs="Times New Roman"/>
      <w:color w:val="auto"/>
    </w:rPr>
  </w:style>
  <w:style w:type="paragraph" w:customStyle="1" w:styleId="CM39">
    <w:name w:val="CM39"/>
    <w:basedOn w:val="Default"/>
    <w:next w:val="Default"/>
    <w:uiPriority w:val="1"/>
    <w:qFormat/>
    <w:rsid w:val="003C60B8"/>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1"/>
    <w:qFormat/>
    <w:rsid w:val="003C60B8"/>
    <w:pPr>
      <w:widowControl w:val="0"/>
      <w:spacing w:after="135"/>
      <w:ind w:left="357"/>
      <w:jc w:val="both"/>
    </w:pPr>
    <w:rPr>
      <w:rFonts w:ascii="Helvetica" w:eastAsia="Times New Roman" w:hAnsi="Helvetica" w:cs="Helvetica"/>
      <w:color w:val="auto"/>
    </w:rPr>
  </w:style>
  <w:style w:type="table" w:styleId="Tablabsica2">
    <w:name w:val="Table Simple 2"/>
    <w:basedOn w:val="Tablanormal"/>
    <w:rsid w:val="003C60B8"/>
    <w:pPr>
      <w:spacing w:after="0" w:line="240" w:lineRule="auto"/>
      <w:ind w:left="357"/>
      <w:jc w:val="both"/>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Sinespaciado3">
    <w:name w:val="Sin espaciado3"/>
    <w:uiPriority w:val="1"/>
    <w:qFormat/>
    <w:rsid w:val="003C60B8"/>
    <w:pPr>
      <w:spacing w:after="0" w:line="240" w:lineRule="auto"/>
      <w:ind w:left="357"/>
      <w:jc w:val="both"/>
    </w:pPr>
    <w:rPr>
      <w:rFonts w:ascii="Calibri" w:eastAsia="Calibri" w:hAnsi="Calibri" w:cs="Times New Roman"/>
      <w:kern w:val="0"/>
      <w14:ligatures w14:val="none"/>
    </w:rPr>
  </w:style>
  <w:style w:type="character" w:styleId="Textodelmarcadordeposicin">
    <w:name w:val="Placeholder Text"/>
    <w:uiPriority w:val="99"/>
    <w:rsid w:val="003C60B8"/>
    <w:rPr>
      <w:color w:val="808080"/>
    </w:rPr>
  </w:style>
  <w:style w:type="paragraph" w:customStyle="1" w:styleId="xl262">
    <w:name w:val="xl262"/>
    <w:basedOn w:val="Normal"/>
    <w:qFormat/>
    <w:rsid w:val="003C60B8"/>
    <w:pPr>
      <w:spacing w:before="100" w:beforeAutospacing="1" w:after="100" w:afterAutospacing="1" w:line="240" w:lineRule="auto"/>
      <w:ind w:left="357"/>
      <w:jc w:val="center"/>
    </w:pPr>
    <w:rPr>
      <w:rFonts w:ascii="Times New Roman" w:eastAsia="Times New Roman" w:hAnsi="Times New Roman" w:cs="Times New Roman"/>
      <w:sz w:val="24"/>
      <w:szCs w:val="24"/>
      <w:lang w:eastAsia="es-ES"/>
    </w:rPr>
  </w:style>
  <w:style w:type="paragraph" w:customStyle="1" w:styleId="xl263">
    <w:name w:val="xl263"/>
    <w:basedOn w:val="Normal"/>
    <w:qFormat/>
    <w:rsid w:val="003C60B8"/>
    <w:pP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4">
    <w:name w:val="xl26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5">
    <w:name w:val="xl26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6">
    <w:name w:val="xl26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7">
    <w:name w:val="xl26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9">
    <w:name w:val="xl26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1">
    <w:name w:val="xl27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2">
    <w:name w:val="xl27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3">
    <w:name w:val="xl27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4">
    <w:name w:val="xl27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qFormat/>
    <w:rsid w:val="003C60B8"/>
    <w:pPr>
      <w:spacing w:before="100" w:beforeAutospacing="1" w:after="100" w:afterAutospacing="1" w:line="240" w:lineRule="auto"/>
      <w:ind w:left="357"/>
      <w:jc w:val="both"/>
    </w:pPr>
    <w:rPr>
      <w:rFonts w:ascii="Times New Roman" w:eastAsia="Times New Roman" w:hAnsi="Times New Roman" w:cs="Times New Roman"/>
      <w:sz w:val="24"/>
      <w:szCs w:val="24"/>
      <w:lang w:eastAsia="es-ES"/>
    </w:rPr>
  </w:style>
  <w:style w:type="paragraph" w:customStyle="1" w:styleId="xl276">
    <w:name w:val="xl27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3C60B8"/>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1">
    <w:name w:val="xl251"/>
    <w:basedOn w:val="Normal"/>
    <w:qFormat/>
    <w:rsid w:val="003C60B8"/>
    <w:pP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52">
    <w:name w:val="xl25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3">
    <w:name w:val="xl25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4">
    <w:name w:val="xl25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5">
    <w:name w:val="xl255"/>
    <w:basedOn w:val="Normal"/>
    <w:qFormat/>
    <w:rsid w:val="003C60B8"/>
    <w:pPr>
      <w:shd w:val="clear" w:color="000000" w:fill="FFFF00"/>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6">
    <w:name w:val="xl25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7">
    <w:name w:val="xl25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8">
    <w:name w:val="xl25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9">
    <w:name w:val="xl259"/>
    <w:basedOn w:val="Normal"/>
    <w:qFormat/>
    <w:rsid w:val="003C60B8"/>
    <w:pP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60">
    <w:name w:val="xl26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61">
    <w:name w:val="xl261"/>
    <w:basedOn w:val="Normal"/>
    <w:qFormat/>
    <w:rsid w:val="003C60B8"/>
    <w:pPr>
      <w:spacing w:before="100" w:beforeAutospacing="1" w:after="100" w:afterAutospacing="1" w:line="240" w:lineRule="auto"/>
      <w:ind w:left="357"/>
      <w:jc w:val="center"/>
    </w:pPr>
    <w:rPr>
      <w:rFonts w:ascii="Times New Roman" w:eastAsia="Times New Roman" w:hAnsi="Times New Roman" w:cs="Times New Roman"/>
      <w:sz w:val="72"/>
      <w:szCs w:val="72"/>
      <w:lang w:eastAsia="es-ES"/>
    </w:rPr>
  </w:style>
  <w:style w:type="paragraph" w:customStyle="1" w:styleId="xl248">
    <w:name w:val="xl248"/>
    <w:basedOn w:val="Normal"/>
    <w:qFormat/>
    <w:rsid w:val="003C60B8"/>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49">
    <w:name w:val="xl24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character" w:customStyle="1" w:styleId="longtext">
    <w:name w:val="long_text"/>
    <w:rsid w:val="003C60B8"/>
  </w:style>
  <w:style w:type="paragraph" w:customStyle="1" w:styleId="ImportWordListStyleDefinition6">
    <w:name w:val="Import Word List Style Definition 6"/>
    <w:uiPriority w:val="99"/>
    <w:qFormat/>
    <w:rsid w:val="003C60B8"/>
    <w:pPr>
      <w:spacing w:after="0" w:line="240" w:lineRule="auto"/>
      <w:ind w:left="720" w:hanging="360"/>
      <w:jc w:val="both"/>
    </w:pPr>
    <w:rPr>
      <w:rFonts w:ascii="Times New Roman" w:eastAsia="Times New Roman" w:hAnsi="Times New Roman" w:cs="Times New Roman"/>
      <w:kern w:val="0"/>
      <w:sz w:val="20"/>
      <w:szCs w:val="20"/>
      <w:lang w:eastAsia="es-CO"/>
      <w14:ligatures w14:val="none"/>
    </w:rPr>
  </w:style>
  <w:style w:type="paragraph" w:customStyle="1" w:styleId="Sombreadomulticolor-nfasis11">
    <w:name w:val="Sombreado multicolor - Énfasis 11"/>
    <w:hidden/>
    <w:uiPriority w:val="99"/>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horttext">
    <w:name w:val="short_text"/>
    <w:rsid w:val="003C60B8"/>
  </w:style>
  <w:style w:type="character" w:customStyle="1" w:styleId="Cuadrculamedia2Car">
    <w:name w:val="Cuadrícula media 2 Car"/>
    <w:link w:val="Cuadrculamedia21"/>
    <w:uiPriority w:val="1"/>
    <w:locked/>
    <w:rsid w:val="003C60B8"/>
    <w:rPr>
      <w:sz w:val="24"/>
      <w:szCs w:val="24"/>
      <w:lang w:bidi="ar-SA"/>
    </w:rPr>
  </w:style>
  <w:style w:type="table" w:customStyle="1" w:styleId="Cuadrculamedia21">
    <w:name w:val="Cuadrícula media 21"/>
    <w:basedOn w:val="Tablanormal"/>
    <w:link w:val="Cuadrculamedia2Car"/>
    <w:uiPriority w:val="1"/>
    <w:rsid w:val="003C60B8"/>
    <w:pPr>
      <w:spacing w:after="0" w:line="240" w:lineRule="auto"/>
    </w:pPr>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802">
    <w:name w:val="xl802"/>
    <w:basedOn w:val="Normal"/>
    <w:uiPriority w:val="99"/>
    <w:qFormat/>
    <w:rsid w:val="003C60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3">
    <w:name w:val="xl803"/>
    <w:basedOn w:val="Normal"/>
    <w:uiPriority w:val="99"/>
    <w:qFormat/>
    <w:rsid w:val="003C60B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4">
    <w:name w:val="xl804"/>
    <w:basedOn w:val="Normal"/>
    <w:uiPriority w:val="99"/>
    <w:qFormat/>
    <w:rsid w:val="003C60B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5">
    <w:name w:val="xl805"/>
    <w:basedOn w:val="Normal"/>
    <w:uiPriority w:val="99"/>
    <w:qFormat/>
    <w:rsid w:val="003C60B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6">
    <w:name w:val="xl806"/>
    <w:basedOn w:val="Normal"/>
    <w:uiPriority w:val="99"/>
    <w:qFormat/>
    <w:rsid w:val="003C60B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7">
    <w:name w:val="xl807"/>
    <w:basedOn w:val="Normal"/>
    <w:uiPriority w:val="99"/>
    <w:qFormat/>
    <w:rsid w:val="003C60B8"/>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08">
    <w:name w:val="xl808"/>
    <w:basedOn w:val="Normal"/>
    <w:uiPriority w:val="99"/>
    <w:qFormat/>
    <w:rsid w:val="003C60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9">
    <w:name w:val="xl809"/>
    <w:basedOn w:val="Normal"/>
    <w:uiPriority w:val="99"/>
    <w:qFormat/>
    <w:rsid w:val="003C60B8"/>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10">
    <w:name w:val="xl810"/>
    <w:basedOn w:val="Normal"/>
    <w:uiPriority w:val="99"/>
    <w:qFormat/>
    <w:rsid w:val="003C60B8"/>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00">
    <w:name w:val="xl800"/>
    <w:basedOn w:val="Normal"/>
    <w:uiPriority w:val="99"/>
    <w:qFormat/>
    <w:rsid w:val="003C60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1">
    <w:name w:val="xl801"/>
    <w:basedOn w:val="Normal"/>
    <w:uiPriority w:val="99"/>
    <w:qFormat/>
    <w:rsid w:val="003C60B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character" w:styleId="Nmerodelnea">
    <w:name w:val="line number"/>
    <w:uiPriority w:val="99"/>
    <w:unhideWhenUsed/>
    <w:rsid w:val="003C60B8"/>
  </w:style>
  <w:style w:type="character" w:customStyle="1" w:styleId="textored1">
    <w:name w:val="texto_red1"/>
    <w:rsid w:val="003C60B8"/>
    <w:rPr>
      <w:color w:val="FF0000"/>
    </w:rPr>
  </w:style>
  <w:style w:type="paragraph" w:customStyle="1" w:styleId="Heading">
    <w:name w:val="Heading"/>
    <w:basedOn w:val="Standard"/>
    <w:uiPriority w:val="99"/>
    <w:qFormat/>
    <w:rsid w:val="003C60B8"/>
    <w:pPr>
      <w:tabs>
        <w:tab w:val="center" w:pos="4252"/>
        <w:tab w:val="right" w:pos="8504"/>
      </w:tabs>
    </w:pPr>
    <w:rPr>
      <w:sz w:val="20"/>
      <w:szCs w:val="20"/>
    </w:rPr>
  </w:style>
  <w:style w:type="paragraph" w:customStyle="1" w:styleId="Index">
    <w:name w:val="Index"/>
    <w:basedOn w:val="Standard"/>
    <w:uiPriority w:val="99"/>
    <w:qFormat/>
    <w:rsid w:val="003C60B8"/>
    <w:pPr>
      <w:suppressLineNumbers/>
    </w:pPr>
    <w:rPr>
      <w:rFonts w:cs="Lohit Hindi"/>
      <w:sz w:val="20"/>
      <w:szCs w:val="20"/>
    </w:rPr>
  </w:style>
  <w:style w:type="paragraph" w:customStyle="1" w:styleId="Encabezado1">
    <w:name w:val="Encabezado1"/>
    <w:basedOn w:val="Standard"/>
    <w:next w:val="Textbody"/>
    <w:qFormat/>
    <w:rsid w:val="003C60B8"/>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3C60B8"/>
    <w:pPr>
      <w:ind w:left="675"/>
      <w:jc w:val="both"/>
    </w:pPr>
    <w:rPr>
      <w:rFonts w:ascii="Arial Narrow" w:hAnsi="Arial Narrow"/>
      <w:i/>
      <w:sz w:val="22"/>
      <w:szCs w:val="20"/>
    </w:rPr>
  </w:style>
  <w:style w:type="paragraph" w:customStyle="1" w:styleId="Sangra3detindependiente1">
    <w:name w:val="Sangría 3 de t. independiente1"/>
    <w:basedOn w:val="Standard"/>
    <w:qFormat/>
    <w:rsid w:val="003C60B8"/>
    <w:pPr>
      <w:ind w:left="708"/>
      <w:jc w:val="both"/>
    </w:pPr>
    <w:rPr>
      <w:sz w:val="20"/>
      <w:szCs w:val="20"/>
    </w:rPr>
  </w:style>
  <w:style w:type="paragraph" w:customStyle="1" w:styleId="Sangra2detindependiente10">
    <w:name w:val="Sangría 2 de t. independiente1"/>
    <w:basedOn w:val="Standard"/>
    <w:uiPriority w:val="99"/>
    <w:qFormat/>
    <w:rsid w:val="003C60B8"/>
    <w:pPr>
      <w:tabs>
        <w:tab w:val="left" w:pos="1986"/>
      </w:tabs>
      <w:ind w:left="1419"/>
      <w:jc w:val="both"/>
    </w:pPr>
    <w:rPr>
      <w:rFonts w:ascii="Arial" w:hAnsi="Arial"/>
      <w:bCs/>
      <w:iCs/>
      <w:szCs w:val="20"/>
    </w:rPr>
  </w:style>
  <w:style w:type="character" w:customStyle="1" w:styleId="Absatz-Standardschriftart">
    <w:name w:val="Absatz-Standardschriftart"/>
    <w:rsid w:val="003C60B8"/>
  </w:style>
  <w:style w:type="character" w:customStyle="1" w:styleId="WW-Absatz-Standardschriftart">
    <w:name w:val="WW-Absatz-Standardschriftart"/>
    <w:rsid w:val="003C60B8"/>
  </w:style>
  <w:style w:type="character" w:customStyle="1" w:styleId="WW-Absatz-Standardschriftart1">
    <w:name w:val="WW-Absatz-Standardschriftart1"/>
    <w:rsid w:val="003C60B8"/>
  </w:style>
  <w:style w:type="character" w:customStyle="1" w:styleId="WW-Absatz-Standardschriftart11">
    <w:name w:val="WW-Absatz-Standardschriftart11"/>
    <w:rsid w:val="003C60B8"/>
  </w:style>
  <w:style w:type="character" w:customStyle="1" w:styleId="WW8Num3z0">
    <w:name w:val="WW8Num3z0"/>
    <w:rsid w:val="003C60B8"/>
    <w:rPr>
      <w:rFonts w:ascii="Symbol" w:hAnsi="Symbol"/>
    </w:rPr>
  </w:style>
  <w:style w:type="character" w:customStyle="1" w:styleId="WW8Num3z1">
    <w:name w:val="WW8Num3z1"/>
    <w:rsid w:val="003C60B8"/>
    <w:rPr>
      <w:rFonts w:ascii="Courier New" w:hAnsi="Courier New" w:cs="Courier New"/>
    </w:rPr>
  </w:style>
  <w:style w:type="character" w:customStyle="1" w:styleId="WW8Num3z2">
    <w:name w:val="WW8Num3z2"/>
    <w:rsid w:val="003C60B8"/>
    <w:rPr>
      <w:rFonts w:ascii="Wingdings" w:hAnsi="Wingdings"/>
    </w:rPr>
  </w:style>
  <w:style w:type="character" w:customStyle="1" w:styleId="WW8Num4z0">
    <w:name w:val="WW8Num4z0"/>
    <w:rsid w:val="003C60B8"/>
    <w:rPr>
      <w:rFonts w:ascii="Arial" w:hAnsi="Arial"/>
    </w:rPr>
  </w:style>
  <w:style w:type="character" w:customStyle="1" w:styleId="WW8Num15z0">
    <w:name w:val="WW8Num15z0"/>
    <w:rsid w:val="003C60B8"/>
    <w:rPr>
      <w:rFonts w:ascii="Arial" w:hAnsi="Arial"/>
    </w:rPr>
  </w:style>
  <w:style w:type="character" w:customStyle="1" w:styleId="WW8Num16z0">
    <w:name w:val="WW8Num16z0"/>
    <w:rsid w:val="003C60B8"/>
    <w:rPr>
      <w:rFonts w:ascii="Symbol" w:hAnsi="Symbol"/>
    </w:rPr>
  </w:style>
  <w:style w:type="character" w:customStyle="1" w:styleId="WW8Num16z1">
    <w:name w:val="WW8Num16z1"/>
    <w:rsid w:val="003C60B8"/>
    <w:rPr>
      <w:rFonts w:ascii="Courier New" w:hAnsi="Courier New" w:cs="Courier New"/>
    </w:rPr>
  </w:style>
  <w:style w:type="character" w:customStyle="1" w:styleId="WW8Num16z2">
    <w:name w:val="WW8Num16z2"/>
    <w:rsid w:val="003C60B8"/>
    <w:rPr>
      <w:rFonts w:ascii="Wingdings" w:hAnsi="Wingdings"/>
    </w:rPr>
  </w:style>
  <w:style w:type="character" w:customStyle="1" w:styleId="WW8Num17z0">
    <w:name w:val="WW8Num17z0"/>
    <w:rsid w:val="003C60B8"/>
    <w:rPr>
      <w:rFonts w:ascii="Symbol" w:hAnsi="Symbol"/>
    </w:rPr>
  </w:style>
  <w:style w:type="character" w:customStyle="1" w:styleId="WW8Num17z1">
    <w:name w:val="WW8Num17z1"/>
    <w:rsid w:val="003C60B8"/>
    <w:rPr>
      <w:rFonts w:ascii="Courier New" w:hAnsi="Courier New" w:cs="Courier New"/>
    </w:rPr>
  </w:style>
  <w:style w:type="character" w:customStyle="1" w:styleId="WW8Num17z2">
    <w:name w:val="WW8Num17z2"/>
    <w:rsid w:val="003C60B8"/>
    <w:rPr>
      <w:rFonts w:ascii="Wingdings" w:hAnsi="Wingdings"/>
    </w:rPr>
  </w:style>
  <w:style w:type="character" w:customStyle="1" w:styleId="WW8Num20z0">
    <w:name w:val="WW8Num20z0"/>
    <w:rsid w:val="003C60B8"/>
    <w:rPr>
      <w:rFonts w:ascii="Symbol" w:hAnsi="Symbol"/>
    </w:rPr>
  </w:style>
  <w:style w:type="character" w:customStyle="1" w:styleId="WW8Num20z1">
    <w:name w:val="WW8Num20z1"/>
    <w:rsid w:val="003C60B8"/>
    <w:rPr>
      <w:rFonts w:ascii="Wingdings" w:hAnsi="Wingdings"/>
    </w:rPr>
  </w:style>
  <w:style w:type="character" w:customStyle="1" w:styleId="WW8Num20z4">
    <w:name w:val="WW8Num20z4"/>
    <w:rsid w:val="003C60B8"/>
    <w:rPr>
      <w:rFonts w:ascii="Courier New" w:hAnsi="Courier New" w:cs="Courier New"/>
    </w:rPr>
  </w:style>
  <w:style w:type="character" w:customStyle="1" w:styleId="Fuentedeprrafopredeter1">
    <w:name w:val="Fuente de párrafo predeter.1"/>
    <w:rsid w:val="003C60B8"/>
  </w:style>
  <w:style w:type="character" w:customStyle="1" w:styleId="Internetlink">
    <w:name w:val="Internet link"/>
    <w:rsid w:val="003C60B8"/>
    <w:rPr>
      <w:color w:val="0000FF"/>
      <w:u w:val="single"/>
    </w:rPr>
  </w:style>
  <w:style w:type="character" w:customStyle="1" w:styleId="VisitedInternetLink">
    <w:name w:val="Visited Internet Link"/>
    <w:rsid w:val="003C60B8"/>
    <w:rPr>
      <w:color w:val="800080"/>
      <w:u w:val="single"/>
    </w:rPr>
  </w:style>
  <w:style w:type="character" w:customStyle="1" w:styleId="apple-tab-span">
    <w:name w:val="apple-tab-span"/>
    <w:rsid w:val="003C60B8"/>
  </w:style>
  <w:style w:type="numbering" w:customStyle="1" w:styleId="WW8Num1">
    <w:name w:val="WW8Num1"/>
    <w:basedOn w:val="Sinlista"/>
    <w:rsid w:val="003C60B8"/>
    <w:pPr>
      <w:numPr>
        <w:numId w:val="15"/>
      </w:numPr>
    </w:pPr>
  </w:style>
  <w:style w:type="paragraph" w:customStyle="1" w:styleId="xl484">
    <w:name w:val="xl484"/>
    <w:basedOn w:val="Normal"/>
    <w:qFormat/>
    <w:rsid w:val="003C60B8"/>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qFormat/>
    <w:rsid w:val="003C60B8"/>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3C60B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09">
    <w:name w:val="xl2009"/>
    <w:basedOn w:val="Normal"/>
    <w:uiPriority w:val="99"/>
    <w:qFormat/>
    <w:rsid w:val="003C60B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0">
    <w:name w:val="xl2010"/>
    <w:basedOn w:val="Normal"/>
    <w:uiPriority w:val="99"/>
    <w:qFormat/>
    <w:rsid w:val="003C60B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1">
    <w:name w:val="xl2011"/>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3">
    <w:name w:val="xl2013"/>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6">
    <w:name w:val="xl2016"/>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3C60B8"/>
    <w:rPr>
      <w:rFonts w:ascii="Calibri" w:eastAsia="Calibri" w:hAnsi="Calibri" w:cs="Times New Roman"/>
    </w:rPr>
  </w:style>
  <w:style w:type="paragraph" w:customStyle="1" w:styleId="xl26">
    <w:name w:val="xl26"/>
    <w:basedOn w:val="Normal"/>
    <w:uiPriority w:val="99"/>
    <w:qFormat/>
    <w:rsid w:val="003C60B8"/>
    <w:pPr>
      <w:spacing w:before="100" w:beforeAutospacing="1" w:after="100" w:afterAutospacing="1" w:line="240" w:lineRule="auto"/>
      <w:jc w:val="center"/>
    </w:pPr>
    <w:rPr>
      <w:rFonts w:ascii="Times New Roman" w:eastAsia="MS Mincho" w:hAnsi="Times New Roman" w:cs="Times New Roman"/>
      <w:sz w:val="24"/>
      <w:szCs w:val="24"/>
      <w:lang w:val="es-ES_tradnl" w:eastAsia="es-ES"/>
    </w:rPr>
  </w:style>
  <w:style w:type="paragraph" w:customStyle="1" w:styleId="Style2">
    <w:name w:val="Style 2"/>
    <w:basedOn w:val="Normal"/>
    <w:uiPriority w:val="99"/>
    <w:qFormat/>
    <w:rsid w:val="003C60B8"/>
    <w:pPr>
      <w:widowControl w:val="0"/>
      <w:autoSpaceDE w:val="0"/>
      <w:autoSpaceDN w:val="0"/>
      <w:spacing w:before="252" w:after="0" w:line="240" w:lineRule="auto"/>
      <w:ind w:left="72"/>
    </w:pPr>
    <w:rPr>
      <w:rFonts w:ascii="Tahoma" w:eastAsia="Times New Roman" w:hAnsi="Tahoma" w:cs="Tahoma"/>
      <w:sz w:val="20"/>
      <w:szCs w:val="20"/>
      <w:lang w:val="en-US" w:eastAsia="es-CO"/>
    </w:rPr>
  </w:style>
  <w:style w:type="paragraph" w:customStyle="1" w:styleId="Style1">
    <w:name w:val="Style 1"/>
    <w:basedOn w:val="Normal"/>
    <w:uiPriority w:val="99"/>
    <w:qFormat/>
    <w:rsid w:val="003C60B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2">
    <w:name w:val="Character Style 2"/>
    <w:uiPriority w:val="99"/>
    <w:rsid w:val="003C60B8"/>
    <w:rPr>
      <w:sz w:val="20"/>
      <w:szCs w:val="20"/>
    </w:rPr>
  </w:style>
  <w:style w:type="paragraph" w:customStyle="1" w:styleId="Style4">
    <w:name w:val="Style 4"/>
    <w:basedOn w:val="Normal"/>
    <w:uiPriority w:val="99"/>
    <w:qFormat/>
    <w:rsid w:val="003C60B8"/>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3C60B8"/>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3C60B8"/>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3C60B8"/>
    <w:pPr>
      <w:spacing w:before="100" w:beforeAutospacing="1" w:after="100" w:afterAutospacing="1" w:line="240" w:lineRule="auto"/>
      <w:jc w:val="both"/>
    </w:pPr>
    <w:rPr>
      <w:rFonts w:ascii="Georgia" w:eastAsia="Times New Roman" w:hAnsi="Georgia" w:cs="Times New Roman"/>
      <w:lang w:eastAsia="es-CO"/>
    </w:rPr>
  </w:style>
  <w:style w:type="paragraph" w:customStyle="1" w:styleId="Cuadrculamedia22">
    <w:name w:val="Cuadrícula media 22"/>
    <w:link w:val="Cuadrculamedia2Car1"/>
    <w:uiPriority w:val="1"/>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Cuadrculamedia2Car1">
    <w:name w:val="Cuadrícula media 2 Car1"/>
    <w:link w:val="Cuadrculamedia22"/>
    <w:uiPriority w:val="1"/>
    <w:locked/>
    <w:rsid w:val="003C60B8"/>
    <w:rPr>
      <w:rFonts w:ascii="Times New Roman" w:eastAsia="Times New Roman" w:hAnsi="Times New Roman" w:cs="Times New Roman"/>
      <w:kern w:val="0"/>
      <w:sz w:val="24"/>
      <w:szCs w:val="24"/>
      <w:lang w:val="es-ES" w:eastAsia="es-ES"/>
      <w14:ligatures w14:val="none"/>
    </w:rPr>
  </w:style>
  <w:style w:type="character" w:customStyle="1" w:styleId="Cuadrculamedia11">
    <w:name w:val="Cuadrícula media 11"/>
    <w:uiPriority w:val="99"/>
    <w:rsid w:val="003C60B8"/>
    <w:rPr>
      <w:color w:val="808080"/>
    </w:rPr>
  </w:style>
  <w:style w:type="paragraph" w:customStyle="1" w:styleId="Sombreadovistoso-nfasis11">
    <w:name w:val="Sombreado vistoso - Énfasis 11"/>
    <w:hidden/>
    <w:uiPriority w:val="99"/>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Epgrafe1">
    <w:name w:val="Epígrafe1"/>
    <w:basedOn w:val="Normal"/>
    <w:next w:val="Normal"/>
    <w:qFormat/>
    <w:rsid w:val="003C60B8"/>
    <w:pPr>
      <w:spacing w:after="0" w:line="240" w:lineRule="auto"/>
      <w:jc w:val="center"/>
    </w:pPr>
    <w:rPr>
      <w:rFonts w:ascii="Arial" w:eastAsia="Times New Roman" w:hAnsi="Arial" w:cs="Arial"/>
      <w:b/>
      <w:bCs/>
      <w:szCs w:val="24"/>
      <w:lang w:eastAsia="es-ES"/>
    </w:rPr>
  </w:style>
  <w:style w:type="paragraph" w:customStyle="1" w:styleId="TEXTO0">
    <w:name w:val="TEXTO"/>
    <w:uiPriority w:val="99"/>
    <w:qFormat/>
    <w:rsid w:val="003C60B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NOMBRETODOS">
    <w:name w:val="NOMBRE TODOS"/>
    <w:basedOn w:val="Normal"/>
    <w:next w:val="Normal"/>
    <w:rsid w:val="003C60B8"/>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xl24">
    <w:name w:val="xl24"/>
    <w:basedOn w:val="Normal"/>
    <w:uiPriority w:val="99"/>
    <w:qFormat/>
    <w:rsid w:val="003C60B8"/>
    <w:pP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Prrafodelista0">
    <w:name w:val="Pбrrafo de lista"/>
    <w:basedOn w:val="Normal"/>
    <w:uiPriority w:val="34"/>
    <w:qFormat/>
    <w:rsid w:val="003C60B8"/>
    <w:pPr>
      <w:ind w:left="720"/>
      <w:contextualSpacing/>
    </w:pPr>
    <w:rPr>
      <w:rFonts w:ascii="Calibri" w:eastAsia="Calibri" w:hAnsi="Calibri" w:cs="Times New Roman"/>
    </w:rPr>
  </w:style>
  <w:style w:type="paragraph" w:customStyle="1" w:styleId="xl906">
    <w:name w:val="xl90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3C60B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3C60B8"/>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3C60B8"/>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CM117">
    <w:name w:val="CM117"/>
    <w:basedOn w:val="Default"/>
    <w:next w:val="Default"/>
    <w:uiPriority w:val="99"/>
    <w:qFormat/>
    <w:rsid w:val="003C60B8"/>
    <w:rPr>
      <w:color w:val="auto"/>
      <w:lang w:val="es-CO" w:eastAsia="en-US"/>
    </w:rPr>
  </w:style>
  <w:style w:type="paragraph" w:customStyle="1" w:styleId="CM12">
    <w:name w:val="CM12"/>
    <w:basedOn w:val="Default"/>
    <w:next w:val="Default"/>
    <w:uiPriority w:val="99"/>
    <w:qFormat/>
    <w:rsid w:val="003C60B8"/>
    <w:pPr>
      <w:spacing w:line="276" w:lineRule="atLeast"/>
    </w:pPr>
    <w:rPr>
      <w:color w:val="auto"/>
      <w:lang w:val="es-CO" w:eastAsia="en-US"/>
    </w:rPr>
  </w:style>
  <w:style w:type="paragraph" w:customStyle="1" w:styleId="WW-Textbody1">
    <w:name w:val="WW-Text body1"/>
    <w:basedOn w:val="Normal"/>
    <w:qFormat/>
    <w:rsid w:val="003C60B8"/>
    <w:pPr>
      <w:spacing w:after="120" w:line="240" w:lineRule="auto"/>
    </w:pPr>
    <w:rPr>
      <w:rFonts w:ascii="Liberation Serif" w:eastAsia="Calibri" w:hAnsi="Liberation Serif" w:cs="Times New Roman"/>
      <w:sz w:val="24"/>
      <w:szCs w:val="24"/>
      <w:lang w:val="es-ES" w:eastAsia="es-ES"/>
    </w:rPr>
  </w:style>
  <w:style w:type="numbering" w:customStyle="1" w:styleId="Sinlista111">
    <w:name w:val="Sin lista111"/>
    <w:next w:val="Sinlista"/>
    <w:uiPriority w:val="99"/>
    <w:semiHidden/>
    <w:unhideWhenUsed/>
    <w:rsid w:val="003C60B8"/>
  </w:style>
  <w:style w:type="numbering" w:customStyle="1" w:styleId="Sinlista1111">
    <w:name w:val="Sin lista1111"/>
    <w:next w:val="Sinlista"/>
    <w:uiPriority w:val="99"/>
    <w:semiHidden/>
    <w:unhideWhenUsed/>
    <w:rsid w:val="003C60B8"/>
  </w:style>
  <w:style w:type="table" w:customStyle="1" w:styleId="Tablaconcuadrcula1111">
    <w:name w:val="Tabla con cuadrícula1111"/>
    <w:basedOn w:val="Tablanormal"/>
    <w:next w:val="Tablaconcuadrcula"/>
    <w:uiPriority w:val="59"/>
    <w:rsid w:val="003C60B8"/>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título 2 Car1,Edgar 2 Car1,H2 Car1,AL Título 2 Car1,Title2 Car1,Title2 AL Car1,Text 1 Car1,Title Header2 Car1,Título 2 -BCN Car1,Título 2 Car1 Car Car Car Car Car Car Car1,Título 2 Car1 Car Car Car Car Car Car2,A Car1,h2 Car1,A.B.C. Car1"/>
    <w:semiHidden/>
    <w:rsid w:val="003C60B8"/>
    <w:rPr>
      <w:rFonts w:ascii="Cambria" w:eastAsia="Times New Roman" w:hAnsi="Cambria" w:cs="Times New Roman"/>
      <w:b/>
      <w:bCs/>
      <w:color w:val="4F81BD"/>
      <w:sz w:val="26"/>
      <w:szCs w:val="26"/>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1"/>
    <w:uiPriority w:val="99"/>
    <w:qFormat/>
    <w:locked/>
    <w:rsid w:val="003C60B8"/>
    <w:rPr>
      <w:rFonts w:ascii="Calibri" w:eastAsia="Calibri" w:hAnsi="Calibri" w:cs="Calibri"/>
    </w:rPr>
  </w:style>
  <w:style w:type="character" w:customStyle="1" w:styleId="MapadeldocumentoCar1">
    <w:name w:val="Mapa del documento Car1"/>
    <w:semiHidden/>
    <w:rsid w:val="003C60B8"/>
    <w:rPr>
      <w:rFonts w:ascii="Tahoma" w:eastAsia="Times New Roman" w:hAnsi="Tahoma" w:cs="Tahoma"/>
      <w:sz w:val="16"/>
      <w:szCs w:val="16"/>
      <w:lang w:eastAsia="es-ES"/>
    </w:rPr>
  </w:style>
  <w:style w:type="table" w:customStyle="1" w:styleId="Cuadrculamedia211">
    <w:name w:val="Cuadrícula media 211"/>
    <w:basedOn w:val="Tablanormal"/>
    <w:uiPriority w:val="1"/>
    <w:rsid w:val="003C60B8"/>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
    <w:name w:val="Cuadrícula media 213"/>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band1Vert">
      <w:tblPr/>
      <w:tcPr>
        <w:shd w:val="clear" w:color="auto" w:fill="808080"/>
      </w:tcPr>
    </w:tblStylePr>
  </w:style>
  <w:style w:type="table" w:customStyle="1" w:styleId="Cuadrculamedia217">
    <w:name w:val="Cuadrícula media 217"/>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rsid w:val="003C60B8"/>
    <w:pPr>
      <w:spacing w:after="0" w:line="240" w:lineRule="auto"/>
    </w:pPr>
    <w:rPr>
      <w:rFonts w:ascii="Calibri" w:eastAsia="Times New Roman" w:hAnsi="Calibri" w:cs="Times New Roman"/>
      <w:kern w:val="0"/>
      <w:sz w:val="24"/>
      <w:szCs w:val="24"/>
      <w:lang w:eastAsia="es-CO"/>
      <w14:ligatures w14:val="none"/>
    </w:rPr>
    <w:tblPr/>
    <w:tblStylePr w:type="nwCell">
      <w:tblPr/>
      <w:tcPr>
        <w:shd w:val="clear" w:color="auto" w:fill="FFFFFF"/>
      </w:tcPr>
    </w:tblStylePr>
  </w:style>
  <w:style w:type="paragraph" w:customStyle="1" w:styleId="xl903">
    <w:name w:val="xl90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2"/>
      <w:szCs w:val="32"/>
      <w:lang w:eastAsia="es-CO"/>
    </w:rPr>
  </w:style>
  <w:style w:type="paragraph" w:customStyle="1" w:styleId="CM2">
    <w:name w:val="CM2"/>
    <w:basedOn w:val="Default"/>
    <w:next w:val="Default"/>
    <w:uiPriority w:val="99"/>
    <w:qFormat/>
    <w:rsid w:val="003C60B8"/>
    <w:pPr>
      <w:widowControl w:val="0"/>
      <w:spacing w:line="268" w:lineRule="atLeast"/>
    </w:pPr>
    <w:rPr>
      <w:rFonts w:eastAsia="Times New Roman"/>
      <w:color w:val="auto"/>
    </w:rPr>
  </w:style>
  <w:style w:type="paragraph" w:customStyle="1" w:styleId="CM7">
    <w:name w:val="CM7"/>
    <w:basedOn w:val="Default"/>
    <w:next w:val="Default"/>
    <w:uiPriority w:val="99"/>
    <w:qFormat/>
    <w:rsid w:val="003C60B8"/>
    <w:pPr>
      <w:widowControl w:val="0"/>
      <w:spacing w:line="271" w:lineRule="atLeast"/>
    </w:pPr>
    <w:rPr>
      <w:rFonts w:eastAsia="Times New Roman"/>
      <w:color w:val="auto"/>
    </w:rPr>
  </w:style>
  <w:style w:type="paragraph" w:customStyle="1" w:styleId="CM48">
    <w:name w:val="CM48"/>
    <w:basedOn w:val="Default"/>
    <w:next w:val="Default"/>
    <w:uiPriority w:val="99"/>
    <w:qFormat/>
    <w:rsid w:val="003C60B8"/>
    <w:pPr>
      <w:widowControl w:val="0"/>
      <w:spacing w:after="533"/>
    </w:pPr>
    <w:rPr>
      <w:rFonts w:eastAsia="Times New Roman"/>
      <w:color w:val="auto"/>
    </w:rPr>
  </w:style>
  <w:style w:type="paragraph" w:customStyle="1" w:styleId="tag-publicidad">
    <w:name w:val="tag-publicidad"/>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intertitulo">
    <w:name w:val="intertitulo"/>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attribute110">
    <w:name w:val="paraattribute11"/>
    <w:basedOn w:val="Normal"/>
    <w:uiPriority w:val="99"/>
    <w:qFormat/>
    <w:rsid w:val="003C60B8"/>
    <w:pPr>
      <w:wordWrap w:val="0"/>
      <w:spacing w:after="0" w:line="240" w:lineRule="auto"/>
      <w:ind w:right="51"/>
      <w:jc w:val="both"/>
    </w:pPr>
    <w:rPr>
      <w:rFonts w:ascii="Times New Roman" w:eastAsia="Calibri" w:hAnsi="Times New Roman" w:cs="Times New Roman"/>
      <w:sz w:val="20"/>
      <w:szCs w:val="20"/>
      <w:lang w:val="es-ES" w:eastAsia="es-ES"/>
    </w:rPr>
  </w:style>
  <w:style w:type="paragraph" w:customStyle="1" w:styleId="Style25">
    <w:name w:val="Style25"/>
    <w:basedOn w:val="Normal"/>
    <w:uiPriority w:val="99"/>
    <w:qFormat/>
    <w:rsid w:val="003C60B8"/>
    <w:pPr>
      <w:widowControl w:val="0"/>
      <w:autoSpaceDE w:val="0"/>
      <w:autoSpaceDN w:val="0"/>
      <w:adjustRightInd w:val="0"/>
      <w:spacing w:after="0" w:line="509" w:lineRule="exact"/>
      <w:ind w:firstLine="514"/>
    </w:pPr>
    <w:rPr>
      <w:rFonts w:ascii="Arial Narrow" w:eastAsia="Times New Roman" w:hAnsi="Arial Narrow" w:cs="Times New Roman"/>
      <w:sz w:val="24"/>
      <w:szCs w:val="24"/>
      <w:lang w:val="es-ES" w:eastAsia="es-ES"/>
    </w:rPr>
  </w:style>
  <w:style w:type="character" w:customStyle="1" w:styleId="FontStyle63">
    <w:name w:val="Font Style63"/>
    <w:uiPriority w:val="99"/>
    <w:rsid w:val="003C60B8"/>
    <w:rPr>
      <w:rFonts w:ascii="Arial Narrow" w:hAnsi="Arial Narrow" w:cs="Arial Narrow"/>
      <w:b/>
      <w:bCs/>
      <w:sz w:val="20"/>
      <w:szCs w:val="20"/>
    </w:rPr>
  </w:style>
  <w:style w:type="paragraph" w:customStyle="1" w:styleId="xl27">
    <w:name w:val="xl27"/>
    <w:basedOn w:val="Normal"/>
    <w:uiPriority w:val="99"/>
    <w:qFormat/>
    <w:rsid w:val="003C60B8"/>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debloque1">
    <w:name w:val="Texto de bloque1"/>
    <w:basedOn w:val="Normal"/>
    <w:uiPriority w:val="99"/>
    <w:qFormat/>
    <w:rsid w:val="003C60B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C60B8"/>
    <w:pPr>
      <w:spacing w:after="160"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rsid w:val="003C60B8"/>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3C60B8"/>
    <w:rPr>
      <w:rFonts w:ascii="Times New Roman" w:eastAsia="Times New Roman" w:hAnsi="Times New Roman" w:cs="Times New Roman"/>
      <w:kern w:val="0"/>
      <w:sz w:val="20"/>
      <w:szCs w:val="20"/>
      <w:lang w:eastAsia="es-ES"/>
      <w14:ligatures w14:val="none"/>
    </w:rPr>
  </w:style>
  <w:style w:type="paragraph" w:customStyle="1" w:styleId="maritza40">
    <w:name w:val="maritza4"/>
    <w:basedOn w:val="Normal"/>
    <w:uiPriority w:val="99"/>
    <w:qFormat/>
    <w:rsid w:val="003C60B8"/>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uiPriority w:val="99"/>
    <w:qFormat/>
    <w:rsid w:val="003C60B8"/>
    <w:pPr>
      <w:spacing w:after="160" w:line="240" w:lineRule="exact"/>
    </w:pPr>
    <w:rPr>
      <w:rFonts w:ascii="Verdana" w:eastAsia="Times New Roman" w:hAnsi="Verdana" w:cs="Times New Roman"/>
      <w:sz w:val="20"/>
      <w:szCs w:val="20"/>
      <w:lang w:val="en-US"/>
    </w:rPr>
  </w:style>
  <w:style w:type="character" w:customStyle="1" w:styleId="CarCar5">
    <w:name w:val="Car Car5"/>
    <w:rsid w:val="003C60B8"/>
    <w:rPr>
      <w:rFonts w:ascii="Arial" w:hAnsi="Arial"/>
      <w:sz w:val="24"/>
      <w:lang w:val="es-CO"/>
    </w:rPr>
  </w:style>
  <w:style w:type="paragraph" w:customStyle="1" w:styleId="msonormalcxspmiddle">
    <w:name w:val="msonormalcxspmiddle"/>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minusone">
    <w:name w:val="minusone"/>
    <w:basedOn w:val="Normal"/>
    <w:uiPriority w:val="99"/>
    <w:qFormat/>
    <w:rsid w:val="003C60B8"/>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editsection">
    <w:name w:val="editsection"/>
    <w:rsid w:val="003C60B8"/>
  </w:style>
  <w:style w:type="character" w:customStyle="1" w:styleId="mw-headline">
    <w:name w:val="mw-headline"/>
    <w:rsid w:val="003C60B8"/>
  </w:style>
  <w:style w:type="character" w:customStyle="1" w:styleId="titleemph1">
    <w:name w:val="title_emph1"/>
    <w:rsid w:val="003C60B8"/>
    <w:rPr>
      <w:rFonts w:ascii="Arial" w:hAnsi="Arial" w:cs="Arial" w:hint="default"/>
      <w:b/>
      <w:bCs/>
      <w:sz w:val="18"/>
      <w:szCs w:val="18"/>
    </w:rPr>
  </w:style>
  <w:style w:type="numbering" w:customStyle="1" w:styleId="Lista41">
    <w:name w:val="Lista 41"/>
    <w:basedOn w:val="Sinlista"/>
    <w:rsid w:val="003C60B8"/>
    <w:pPr>
      <w:numPr>
        <w:numId w:val="17"/>
      </w:numPr>
    </w:pPr>
  </w:style>
  <w:style w:type="character" w:customStyle="1" w:styleId="Ttulo6Car1">
    <w:name w:val="Título 6 Car1"/>
    <w:aliases w:val="H6 Car1,Enum1 Car1"/>
    <w:uiPriority w:val="9"/>
    <w:semiHidden/>
    <w:rsid w:val="003C60B8"/>
    <w:rPr>
      <w:rFonts w:ascii="Cambria" w:eastAsia="MS Gothic" w:hAnsi="Cambria" w:cs="Times New Roman"/>
      <w:i/>
      <w:iCs/>
      <w:color w:val="243F60"/>
      <w:sz w:val="24"/>
      <w:szCs w:val="24"/>
    </w:rPr>
  </w:style>
  <w:style w:type="paragraph" w:customStyle="1" w:styleId="centrado">
    <w:name w:val="centrado"/>
    <w:basedOn w:val="Normal"/>
    <w:qFormat/>
    <w:rsid w:val="003C60B8"/>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3C60B8"/>
    <w:rPr>
      <w:b/>
      <w:bCs/>
      <w:color w:val="244700"/>
    </w:rPr>
  </w:style>
  <w:style w:type="table" w:customStyle="1" w:styleId="Tablaconcuadrcula72">
    <w:name w:val="Tabla con cuadrícula72"/>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3C60B8"/>
    <w:pPr>
      <w:numPr>
        <w:numId w:val="18"/>
      </w:numPr>
    </w:pPr>
  </w:style>
  <w:style w:type="numbering" w:customStyle="1" w:styleId="List02">
    <w:name w:val="List 02"/>
    <w:basedOn w:val="Sinlista"/>
    <w:rsid w:val="003C60B8"/>
    <w:pPr>
      <w:numPr>
        <w:numId w:val="16"/>
      </w:numPr>
    </w:pPr>
  </w:style>
  <w:style w:type="table" w:customStyle="1" w:styleId="Tablaconcuadrcula101">
    <w:name w:val="Tabla con cuadrícula101"/>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echaCar1">
    <w:name w:val="Fecha Car1"/>
    <w:rsid w:val="003C60B8"/>
    <w:rPr>
      <w:rFonts w:ascii="Cambria" w:eastAsia="MS Mincho" w:hAnsi="Cambria"/>
      <w:sz w:val="24"/>
      <w:szCs w:val="24"/>
      <w:lang w:val="es-ES_tradnl" w:eastAsia="es-ES"/>
    </w:rPr>
  </w:style>
  <w:style w:type="paragraph" w:customStyle="1" w:styleId="font0">
    <w:name w:val="font0"/>
    <w:basedOn w:val="Normal"/>
    <w:rsid w:val="003C60B8"/>
    <w:pPr>
      <w:spacing w:before="100" w:beforeAutospacing="1" w:after="100" w:afterAutospacing="1" w:line="240" w:lineRule="auto"/>
    </w:pPr>
    <w:rPr>
      <w:rFonts w:ascii="Calibri" w:eastAsia="Calibri" w:hAnsi="Calibri" w:cs="Times New Roman"/>
      <w:color w:val="000000"/>
      <w:lang w:val="es-ES_tradnl" w:eastAsia="es-ES"/>
    </w:rPr>
  </w:style>
  <w:style w:type="paragraph" w:customStyle="1" w:styleId="xl11281">
    <w:name w:val="xl1128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2">
    <w:name w:val="xl1128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83">
    <w:name w:val="xl1128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84">
    <w:name w:val="xl1128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85">
    <w:name w:val="xl1128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86">
    <w:name w:val="xl1128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87">
    <w:name w:val="xl1128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8">
    <w:name w:val="xl1128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289">
    <w:name w:val="xl1128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0">
    <w:name w:val="xl1129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1">
    <w:name w:val="xl1129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2">
    <w:name w:val="xl1129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93">
    <w:name w:val="xl1129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4">
    <w:name w:val="xl1129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5">
    <w:name w:val="xl1129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6">
    <w:name w:val="xl1129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7">
    <w:name w:val="xl11297"/>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8">
    <w:name w:val="xl1129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99">
    <w:name w:val="xl1129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0">
    <w:name w:val="xl1130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01">
    <w:name w:val="xl11301"/>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2">
    <w:name w:val="xl1130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3">
    <w:name w:val="xl11303"/>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4">
    <w:name w:val="xl11304"/>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05">
    <w:name w:val="xl11305"/>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6">
    <w:name w:val="xl11306"/>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7">
    <w:name w:val="xl1130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08">
    <w:name w:val="xl1130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09">
    <w:name w:val="xl1130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0">
    <w:name w:val="xl1131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1">
    <w:name w:val="xl1131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12">
    <w:name w:val="xl1131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13">
    <w:name w:val="xl1131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4">
    <w:name w:val="xl1131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5">
    <w:name w:val="xl1131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6">
    <w:name w:val="xl1131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sz w:val="20"/>
      <w:szCs w:val="20"/>
      <w:lang w:val="es-ES_tradnl" w:eastAsia="es-ES"/>
    </w:rPr>
  </w:style>
  <w:style w:type="paragraph" w:customStyle="1" w:styleId="xl11317">
    <w:name w:val="xl1131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8">
    <w:name w:val="xl1131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19">
    <w:name w:val="xl1131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0">
    <w:name w:val="xl1132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21">
    <w:name w:val="xl1132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2">
    <w:name w:val="xl1132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23">
    <w:name w:val="xl1132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24">
    <w:name w:val="xl1132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325">
    <w:name w:val="xl1132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26">
    <w:name w:val="xl1132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27">
    <w:name w:val="xl11327"/>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28">
    <w:name w:val="xl11328"/>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29">
    <w:name w:val="xl11329"/>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0">
    <w:name w:val="xl11330"/>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31">
    <w:name w:val="xl1133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2">
    <w:name w:val="xl1133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3">
    <w:name w:val="xl1133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4">
    <w:name w:val="xl1133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5">
    <w:name w:val="xl1133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cs="Times New Roman"/>
      <w:b/>
      <w:bCs/>
      <w:sz w:val="20"/>
      <w:szCs w:val="20"/>
      <w:lang w:val="es-ES_tradnl" w:eastAsia="es-ES"/>
    </w:rPr>
  </w:style>
  <w:style w:type="paragraph" w:customStyle="1" w:styleId="xl11336">
    <w:name w:val="xl1133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7">
    <w:name w:val="xl1133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38">
    <w:name w:val="xl1133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9">
    <w:name w:val="xl1133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40">
    <w:name w:val="xl1134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41">
    <w:name w:val="xl1134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42">
    <w:name w:val="xl11342"/>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43">
    <w:name w:val="xl1134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44">
    <w:name w:val="xl1134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5">
    <w:name w:val="xl1134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6">
    <w:name w:val="xl1134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7">
    <w:name w:val="xl1134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8">
    <w:name w:val="xl1134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9">
    <w:name w:val="xl1134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18"/>
      <w:szCs w:val="18"/>
      <w:lang w:val="es-ES_tradnl" w:eastAsia="es-ES"/>
    </w:rPr>
  </w:style>
  <w:style w:type="paragraph" w:customStyle="1" w:styleId="xl11350">
    <w:name w:val="xl1135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1">
    <w:name w:val="xl1135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2">
    <w:name w:val="xl1135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3">
    <w:name w:val="xl1135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4">
    <w:name w:val="xl1135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5">
    <w:name w:val="xl1135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6">
    <w:name w:val="xl1135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57">
    <w:name w:val="xl1135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8">
    <w:name w:val="xl11358"/>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9">
    <w:name w:val="xl1135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0">
    <w:name w:val="xl1136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1">
    <w:name w:val="xl1136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2">
    <w:name w:val="xl11362"/>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3">
    <w:name w:val="xl11363"/>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64">
    <w:name w:val="xl1136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5">
    <w:name w:val="xl1136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6">
    <w:name w:val="xl1136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7">
    <w:name w:val="xl11367"/>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8">
    <w:name w:val="xl1136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9">
    <w:name w:val="xl1136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0">
    <w:name w:val="xl1137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1">
    <w:name w:val="xl1137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2">
    <w:name w:val="xl11372"/>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3">
    <w:name w:val="xl1137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4">
    <w:name w:val="xl1137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5">
    <w:name w:val="xl1137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6">
    <w:name w:val="xl11376"/>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7">
    <w:name w:val="xl1137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8">
    <w:name w:val="xl1137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9">
    <w:name w:val="xl1137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0">
    <w:name w:val="xl1138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1">
    <w:name w:val="xl1138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2">
    <w:name w:val="xl11382"/>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3">
    <w:name w:val="xl11383"/>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84">
    <w:name w:val="xl1138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5">
    <w:name w:val="xl1138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6">
    <w:name w:val="xl1138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7">
    <w:name w:val="xl11387"/>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8">
    <w:name w:val="xl1138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9">
    <w:name w:val="xl1138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0">
    <w:name w:val="xl11390"/>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1">
    <w:name w:val="xl1139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2">
    <w:name w:val="xl11392"/>
    <w:basedOn w:val="Normal"/>
    <w:rsid w:val="003C60B8"/>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93">
    <w:name w:val="xl1139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94">
    <w:name w:val="xl1139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5">
    <w:name w:val="xl1139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6">
    <w:name w:val="xl1139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7">
    <w:name w:val="xl1139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8"/>
      <w:szCs w:val="18"/>
      <w:lang w:val="es-ES_tradnl" w:eastAsia="es-ES"/>
    </w:rPr>
  </w:style>
  <w:style w:type="paragraph" w:customStyle="1" w:styleId="xl11398">
    <w:name w:val="xl1139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9">
    <w:name w:val="xl1139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00">
    <w:name w:val="xl1140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01">
    <w:name w:val="xl1140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2">
    <w:name w:val="xl11402"/>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03">
    <w:name w:val="xl1140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18"/>
      <w:szCs w:val="18"/>
      <w:lang w:val="es-ES_tradnl" w:eastAsia="es-ES"/>
    </w:rPr>
  </w:style>
  <w:style w:type="paragraph" w:customStyle="1" w:styleId="xl11404">
    <w:name w:val="xl1140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05">
    <w:name w:val="xl1140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6">
    <w:name w:val="xl1140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7">
    <w:name w:val="xl1140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8">
    <w:name w:val="xl1140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9">
    <w:name w:val="xl1140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0">
    <w:name w:val="xl1141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1">
    <w:name w:val="xl1141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2">
    <w:name w:val="xl1141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3">
    <w:name w:val="xl1141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14">
    <w:name w:val="xl1141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5">
    <w:name w:val="xl1141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6">
    <w:name w:val="xl1141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17">
    <w:name w:val="xl11417"/>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8">
    <w:name w:val="xl11418"/>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9">
    <w:name w:val="xl11419"/>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20">
    <w:name w:val="xl1142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1">
    <w:name w:val="xl1142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2">
    <w:name w:val="xl1142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3">
    <w:name w:val="xl1142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4">
    <w:name w:val="xl1142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5">
    <w:name w:val="xl1142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6">
    <w:name w:val="xl1142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7">
    <w:name w:val="xl1142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8">
    <w:name w:val="xl1142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9">
    <w:name w:val="xl1142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30">
    <w:name w:val="xl1143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1">
    <w:name w:val="xl1143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2">
    <w:name w:val="xl1143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3">
    <w:name w:val="xl1143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4">
    <w:name w:val="xl1143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35">
    <w:name w:val="xl1143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6">
    <w:name w:val="xl1143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7">
    <w:name w:val="xl1143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38">
    <w:name w:val="xl1143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9">
    <w:name w:val="xl1143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40">
    <w:name w:val="xl1144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41">
    <w:name w:val="xl11441"/>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42">
    <w:name w:val="xl11442"/>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3">
    <w:name w:val="xl11443"/>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44">
    <w:name w:val="xl11444"/>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5">
    <w:name w:val="xl11445"/>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character" w:customStyle="1" w:styleId="etextomenu">
    <w:name w:val="etextomenu"/>
    <w:basedOn w:val="Fuentedeprrafopredeter"/>
    <w:rsid w:val="003C60B8"/>
  </w:style>
  <w:style w:type="character" w:customStyle="1" w:styleId="copyright">
    <w:name w:val="copyright"/>
    <w:rsid w:val="003C60B8"/>
  </w:style>
  <w:style w:type="character" w:styleId="Ttulodellibro">
    <w:name w:val="Book Title"/>
    <w:uiPriority w:val="33"/>
    <w:qFormat/>
    <w:rsid w:val="003C60B8"/>
    <w:rPr>
      <w:b/>
      <w:bCs/>
      <w:smallCaps/>
      <w:spacing w:val="5"/>
    </w:rPr>
  </w:style>
  <w:style w:type="paragraph" w:styleId="Cita">
    <w:name w:val="Quote"/>
    <w:basedOn w:val="Normal"/>
    <w:next w:val="Normal"/>
    <w:link w:val="CitaCar"/>
    <w:uiPriority w:val="29"/>
    <w:qFormat/>
    <w:rsid w:val="003C60B8"/>
    <w:pPr>
      <w:widowControl w:val="0"/>
      <w:suppressAutoHyphens/>
      <w:autoSpaceDN w:val="0"/>
      <w:spacing w:after="0" w:line="240" w:lineRule="auto"/>
      <w:textAlignment w:val="baseline"/>
    </w:pPr>
    <w:rPr>
      <w:rFonts w:ascii="Times New Roman" w:hAnsi="Times New Roman" w:cs="Mangal"/>
      <w:i/>
      <w:iCs/>
      <w:color w:val="000000"/>
      <w:kern w:val="3"/>
      <w:sz w:val="24"/>
      <w:szCs w:val="21"/>
      <w:lang w:eastAsia="zh-CN" w:bidi="hi-IN"/>
    </w:rPr>
  </w:style>
  <w:style w:type="character" w:customStyle="1" w:styleId="CitaCar">
    <w:name w:val="Cita Car"/>
    <w:basedOn w:val="Fuentedeprrafopredeter"/>
    <w:link w:val="Cita"/>
    <w:uiPriority w:val="29"/>
    <w:rsid w:val="003C60B8"/>
    <w:rPr>
      <w:rFonts w:ascii="Times New Roman" w:eastAsia="SimSun" w:hAnsi="Times New Roman" w:cs="Mangal"/>
      <w:i/>
      <w:iCs/>
      <w:color w:val="000000"/>
      <w:kern w:val="3"/>
      <w:sz w:val="24"/>
      <w:szCs w:val="21"/>
      <w:lang w:eastAsia="zh-CN" w:bidi="hi-IN"/>
      <w14:ligatures w14:val="none"/>
    </w:rPr>
  </w:style>
  <w:style w:type="paragraph" w:customStyle="1" w:styleId="intro">
    <w:name w:val="intro"/>
    <w:basedOn w:val="Normal"/>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Cuadrculaclara-nfasis1">
    <w:name w:val="Light Grid Accent 1"/>
    <w:basedOn w:val="Tablanormal"/>
    <w:uiPriority w:val="62"/>
    <w:rsid w:val="003C60B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3C60B8"/>
  </w:style>
  <w:style w:type="table" w:styleId="Sombreadomedio1-nfasis1">
    <w:name w:val="Medium Shading 1 Accent 1"/>
    <w:basedOn w:val="Tablanormal"/>
    <w:uiPriority w:val="1"/>
    <w:rsid w:val="003C60B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3C60B8"/>
  </w:style>
  <w:style w:type="paragraph" w:customStyle="1" w:styleId="font9">
    <w:name w:val="font9"/>
    <w:basedOn w:val="Normal"/>
    <w:qFormat/>
    <w:rsid w:val="003C60B8"/>
    <w:pPr>
      <w:spacing w:before="100" w:beforeAutospacing="1" w:after="100" w:afterAutospacing="1" w:line="240" w:lineRule="auto"/>
    </w:pPr>
    <w:rPr>
      <w:rFonts w:ascii="Tahoma" w:eastAsia="Times New Roman" w:hAnsi="Tahoma" w:cs="Tahoma"/>
      <w:b/>
      <w:bCs/>
      <w:color w:val="000000"/>
      <w:sz w:val="18"/>
      <w:szCs w:val="18"/>
      <w:lang w:eastAsia="es-CO"/>
    </w:rPr>
  </w:style>
  <w:style w:type="numbering" w:customStyle="1" w:styleId="List171">
    <w:name w:val="List 171"/>
    <w:rsid w:val="003C60B8"/>
  </w:style>
  <w:style w:type="paragraph" w:customStyle="1" w:styleId="Sangra2detindependiente11">
    <w:name w:val="Sangría 2 de t. independiente11"/>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Car1">
    <w:name w:val="Car1"/>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ttulo0">
    <w:name w:val="título"/>
    <w:uiPriority w:val="99"/>
    <w:qFormat/>
    <w:rsid w:val="003C60B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2">
    <w:name w:val="xl22"/>
    <w:basedOn w:val="Normal"/>
    <w:uiPriority w:val="99"/>
    <w:qFormat/>
    <w:rsid w:val="003C60B8"/>
    <w:pP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3C60B8"/>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5">
    <w:name w:val="xl25"/>
    <w:basedOn w:val="Normal"/>
    <w:uiPriority w:val="99"/>
    <w:qFormat/>
    <w:rsid w:val="003C60B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8">
    <w:name w:val="xl2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1">
    <w:name w:val="xl31"/>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3C60B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3C60B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3C60B8"/>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3C60B8"/>
    <w:pPr>
      <w:pBdr>
        <w:bottom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3C60B8"/>
    <w:pP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3C60B8"/>
    <w:pPr>
      <w:pBdr>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3C60B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3C60B8"/>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3C60B8"/>
    <w:pPr>
      <w:pBdr>
        <w:top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3C60B8"/>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3C60B8"/>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3C60B8"/>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3C60B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3C60B8"/>
    <w:pPr>
      <w:pBdr>
        <w:top w:val="single" w:sz="4" w:space="0" w:color="auto"/>
      </w:pBdr>
      <w:spacing w:before="100" w:beforeAutospacing="1" w:after="100" w:afterAutospacing="1" w:line="240" w:lineRule="auto"/>
      <w:jc w:val="center"/>
    </w:pPr>
    <w:rPr>
      <w:rFonts w:ascii="Arial" w:eastAsia="Times New Roman" w:hAnsi="Arial" w:cs="Arial"/>
      <w:b/>
      <w:bCs/>
      <w:color w:val="FF0000"/>
      <w:sz w:val="12"/>
      <w:szCs w:val="12"/>
      <w:lang w:val="es-ES_tradnl" w:eastAsia="es-ES"/>
    </w:rPr>
  </w:style>
  <w:style w:type="paragraph" w:customStyle="1" w:styleId="FR2">
    <w:name w:val="FR2"/>
    <w:uiPriority w:val="99"/>
    <w:qFormat/>
    <w:rsid w:val="003C60B8"/>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Estilo">
    <w:name w:val="Estilo"/>
    <w:uiPriority w:val="99"/>
    <w:qFormat/>
    <w:rsid w:val="003C60B8"/>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echnical4">
    <w:name w:val="Technical 4"/>
    <w:uiPriority w:val="99"/>
    <w:qFormat/>
    <w:rsid w:val="003C60B8"/>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Attribute6">
    <w:name w:val="ParaAttribute6"/>
    <w:uiPriority w:val="99"/>
    <w:qFormat/>
    <w:rsid w:val="003C60B8"/>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uiPriority w:val="99"/>
    <w:qFormat/>
    <w:rsid w:val="003C60B8"/>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paragraph" w:customStyle="1" w:styleId="center">
    <w:name w:val="center"/>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14">
    <w:name w:val="Pa14"/>
    <w:basedOn w:val="Default"/>
    <w:next w:val="Default"/>
    <w:uiPriority w:val="99"/>
    <w:qFormat/>
    <w:rsid w:val="003C60B8"/>
    <w:pPr>
      <w:spacing w:line="201" w:lineRule="atLeast"/>
    </w:pPr>
    <w:rPr>
      <w:rFonts w:ascii="BBVA Office Light" w:eastAsiaTheme="minorHAnsi" w:hAnsi="BBVA Office Light" w:cstheme="minorBidi"/>
      <w:color w:val="auto"/>
      <w:lang w:val="es-CO" w:eastAsia="en-US"/>
    </w:rPr>
  </w:style>
  <w:style w:type="paragraph" w:customStyle="1" w:styleId="Lneadeasunto">
    <w:name w:val="Línea de asunto"/>
    <w:basedOn w:val="Normal"/>
    <w:uiPriority w:val="99"/>
    <w:qFormat/>
    <w:rsid w:val="003C60B8"/>
    <w:pPr>
      <w:spacing w:after="0" w:line="240" w:lineRule="auto"/>
    </w:pPr>
    <w:rPr>
      <w:rFonts w:ascii="Times New Roman" w:eastAsia="Times New Roman" w:hAnsi="Times New Roman" w:cs="Times New Roman"/>
      <w:sz w:val="20"/>
      <w:szCs w:val="20"/>
      <w:lang w:val="es-ES_tradnl" w:eastAsia="es-ES"/>
    </w:rPr>
  </w:style>
  <w:style w:type="paragraph" w:customStyle="1" w:styleId="Puesto1">
    <w:name w:val="Puesto1"/>
    <w:aliases w:val="Title,Título2"/>
    <w:basedOn w:val="Normal"/>
    <w:qFormat/>
    <w:rsid w:val="003C60B8"/>
    <w:pPr>
      <w:spacing w:after="0" w:line="240" w:lineRule="auto"/>
      <w:jc w:val="center"/>
    </w:pPr>
    <w:rPr>
      <w:rFonts w:ascii="Times New Roman" w:eastAsia="Times New Roman" w:hAnsi="Times New Roman" w:cs="Times New Roman"/>
      <w:sz w:val="24"/>
      <w:szCs w:val="20"/>
      <w:lang w:val="es-ES" w:eastAsia="es-ES"/>
    </w:rPr>
  </w:style>
  <w:style w:type="character" w:customStyle="1" w:styleId="Estilo2Car">
    <w:name w:val="Estilo2 Car"/>
    <w:basedOn w:val="Ttulo3Car"/>
    <w:link w:val="Estilo2"/>
    <w:locked/>
    <w:rsid w:val="003C60B8"/>
    <w:rPr>
      <w:rFonts w:ascii="Arial Negrita" w:eastAsia="Times New Roman" w:hAnsi="Arial Negrita" w:cs="Times New Roman"/>
      <w:b/>
      <w:bCs w:val="0"/>
      <w:color w:val="000000"/>
      <w:spacing w:val="-2"/>
      <w:kern w:val="22"/>
      <w:sz w:val="27"/>
      <w:szCs w:val="20"/>
      <w:lang w:val="es-ES" w:eastAsia="es-ES"/>
      <w14:ligatures w14:val="none"/>
    </w:rPr>
  </w:style>
  <w:style w:type="paragraph" w:customStyle="1" w:styleId="Estilo2">
    <w:name w:val="Estilo2"/>
    <w:basedOn w:val="Ttulo3"/>
    <w:link w:val="Estilo2Car"/>
    <w:qFormat/>
    <w:rsid w:val="003C60B8"/>
    <w:pPr>
      <w:numPr>
        <w:ilvl w:val="2"/>
        <w:numId w:val="20"/>
      </w:numPr>
      <w:spacing w:before="400" w:after="0" w:line="240" w:lineRule="auto"/>
      <w:jc w:val="both"/>
    </w:pPr>
    <w:rPr>
      <w:rFonts w:ascii="Arial Negrita" w:hAnsi="Arial Negrita"/>
      <w:bCs w:val="0"/>
      <w:color w:val="000000"/>
      <w:spacing w:val="-2"/>
      <w:kern w:val="22"/>
      <w:sz w:val="27"/>
      <w:szCs w:val="20"/>
      <w:lang w:val="es-ES" w:eastAsia="es-ES"/>
    </w:rPr>
  </w:style>
  <w:style w:type="paragraph" w:customStyle="1" w:styleId="xl195">
    <w:name w:val="xl195"/>
    <w:basedOn w:val="Normal"/>
    <w:qFormat/>
    <w:rsid w:val="003C60B8"/>
    <w:pPr>
      <w:pBdr>
        <w:top w:val="single" w:sz="4" w:space="0" w:color="auto"/>
        <w:left w:val="single" w:sz="8"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6">
    <w:name w:val="xl196"/>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7">
    <w:name w:val="xl197"/>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8">
    <w:name w:val="xl198"/>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9">
    <w:name w:val="xl199"/>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0">
    <w:name w:val="xl200"/>
    <w:basedOn w:val="Normal"/>
    <w:qFormat/>
    <w:rsid w:val="003C60B8"/>
    <w:pPr>
      <w:pBdr>
        <w:top w:val="single" w:sz="4" w:space="0" w:color="auto"/>
        <w:left w:val="single" w:sz="4" w:space="0" w:color="auto"/>
        <w:bottom w:val="single" w:sz="4" w:space="0" w:color="auto"/>
        <w:right w:val="single" w:sz="8"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qFormat/>
    <w:rsid w:val="003C60B8"/>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qFormat/>
    <w:rsid w:val="003C60B8"/>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4">
    <w:name w:val="xl204"/>
    <w:basedOn w:val="Normal"/>
    <w:qFormat/>
    <w:rsid w:val="003C60B8"/>
    <w:pPr>
      <w:shd w:val="clear" w:color="auto" w:fill="FF0000"/>
      <w:spacing w:before="100" w:beforeAutospacing="1" w:after="100" w:afterAutospacing="1" w:line="240" w:lineRule="auto"/>
    </w:pPr>
    <w:rPr>
      <w:rFonts w:ascii="Arial" w:eastAsia="Times New Roman" w:hAnsi="Arial" w:cs="Arial"/>
      <w:sz w:val="24"/>
      <w:szCs w:val="24"/>
      <w:lang w:eastAsia="es-CO"/>
    </w:rPr>
  </w:style>
  <w:style w:type="paragraph" w:customStyle="1" w:styleId="xl205">
    <w:name w:val="xl20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6">
    <w:name w:val="xl206"/>
    <w:basedOn w:val="Normal"/>
    <w:qFormat/>
    <w:rsid w:val="003C60B8"/>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line="240" w:lineRule="auto"/>
    </w:pPr>
    <w:rPr>
      <w:rFonts w:ascii="Arial" w:eastAsia="Times New Roman" w:hAnsi="Arial" w:cs="Arial"/>
      <w:sz w:val="24"/>
      <w:szCs w:val="24"/>
      <w:lang w:eastAsia="es-CO"/>
    </w:rPr>
  </w:style>
  <w:style w:type="paragraph" w:customStyle="1" w:styleId="xl207">
    <w:name w:val="xl207"/>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8">
    <w:name w:val="xl208"/>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09">
    <w:name w:val="xl20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10">
    <w:name w:val="xl210"/>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1">
    <w:name w:val="xl211"/>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3C60B8"/>
    <w:pPr>
      <w:shd w:val="clear" w:color="auto" w:fill="FCD5B4"/>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3">
    <w:name w:val="xl21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4">
    <w:name w:val="xl214"/>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5">
    <w:name w:val="xl215"/>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6">
    <w:name w:val="xl216"/>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7">
    <w:name w:val="xl217"/>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8">
    <w:name w:val="xl218"/>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9">
    <w:name w:val="xl219"/>
    <w:basedOn w:val="Normal"/>
    <w:qFormat/>
    <w:rsid w:val="003C60B8"/>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0">
    <w:name w:val="xl220"/>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1">
    <w:name w:val="xl221"/>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2">
    <w:name w:val="xl222"/>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3">
    <w:name w:val="xl223"/>
    <w:basedOn w:val="Normal"/>
    <w:qFormat/>
    <w:rsid w:val="003C60B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24">
    <w:name w:val="xl22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5">
    <w:name w:val="xl225"/>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3C60B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7">
    <w:name w:val="xl227"/>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28">
    <w:name w:val="xl228"/>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29">
    <w:name w:val="xl229"/>
    <w:basedOn w:val="Normal"/>
    <w:qFormat/>
    <w:rsid w:val="003C60B8"/>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0">
    <w:name w:val="xl230"/>
    <w:basedOn w:val="Normal"/>
    <w:qFormat/>
    <w:rsid w:val="003C60B8"/>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1">
    <w:name w:val="xl231"/>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2">
    <w:name w:val="xl232"/>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33">
    <w:name w:val="xl233"/>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3C60B8"/>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5">
    <w:name w:val="xl235"/>
    <w:basedOn w:val="Normal"/>
    <w:qFormat/>
    <w:rsid w:val="003C60B8"/>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6">
    <w:name w:val="xl236"/>
    <w:basedOn w:val="Normal"/>
    <w:qFormat/>
    <w:rsid w:val="003C60B8"/>
    <w:pPr>
      <w:pBdr>
        <w:top w:val="single" w:sz="4" w:space="0" w:color="auto"/>
        <w:lef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3C60B8"/>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8">
    <w:name w:val="xl238"/>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9">
    <w:name w:val="xl239"/>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0">
    <w:name w:val="xl240"/>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1">
    <w:name w:val="xl241"/>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2">
    <w:name w:val="xl242"/>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3">
    <w:name w:val="xl243"/>
    <w:basedOn w:val="Normal"/>
    <w:qFormat/>
    <w:rsid w:val="003C60B8"/>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4">
    <w:name w:val="xl244"/>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45">
    <w:name w:val="xl245"/>
    <w:basedOn w:val="Normal"/>
    <w:qFormat/>
    <w:rsid w:val="003C60B8"/>
    <w:pPr>
      <w:pBdr>
        <w:top w:val="single" w:sz="4"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6">
    <w:name w:val="xl246"/>
    <w:basedOn w:val="Normal"/>
    <w:qFormat/>
    <w:rsid w:val="003C60B8"/>
    <w:pPr>
      <w:pBdr>
        <w:top w:val="single" w:sz="4" w:space="0" w:color="auto"/>
        <w:bottom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47">
    <w:name w:val="xl247"/>
    <w:basedOn w:val="Normal"/>
    <w:qFormat/>
    <w:rsid w:val="003C60B8"/>
    <w:pPr>
      <w:pBdr>
        <w:left w:val="single" w:sz="4" w:space="0" w:color="auto"/>
      </w:pBdr>
      <w:spacing w:before="100" w:beforeAutospacing="1" w:after="100" w:afterAutospacing="1" w:line="240" w:lineRule="auto"/>
      <w:jc w:val="center"/>
    </w:pPr>
    <w:rPr>
      <w:rFonts w:ascii="Arial" w:eastAsia="Times New Roman" w:hAnsi="Arial" w:cs="Arial"/>
      <w:b/>
      <w:bCs/>
      <w:sz w:val="36"/>
      <w:szCs w:val="36"/>
      <w:lang w:eastAsia="es-CO"/>
    </w:rPr>
  </w:style>
  <w:style w:type="paragraph" w:customStyle="1" w:styleId="Style50">
    <w:name w:val="Style5"/>
    <w:basedOn w:val="Normal"/>
    <w:uiPriority w:val="99"/>
    <w:qFormat/>
    <w:rsid w:val="003C60B8"/>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3C60B8"/>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qFormat/>
    <w:rsid w:val="003C60B8"/>
    <w:pPr>
      <w:widowControl w:val="0"/>
      <w:autoSpaceDE w:val="0"/>
      <w:autoSpaceDN w:val="0"/>
      <w:adjustRightInd w:val="0"/>
      <w:spacing w:after="0" w:line="204" w:lineRule="exact"/>
    </w:pPr>
    <w:rPr>
      <w:rFonts w:ascii="Calibri" w:eastAsia="Times New Roman" w:hAnsi="Calibri" w:cs="Times New Roman"/>
      <w:sz w:val="24"/>
      <w:szCs w:val="24"/>
      <w:lang w:eastAsia="es-CO"/>
    </w:rPr>
  </w:style>
  <w:style w:type="paragraph" w:customStyle="1" w:styleId="pa43">
    <w:name w:val="pa43"/>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cont">
    <w:name w:val="texcont"/>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uiPriority w:val="1"/>
    <w:qFormat/>
    <w:rsid w:val="003C60B8"/>
    <w:pPr>
      <w:spacing w:after="0" w:line="240" w:lineRule="auto"/>
      <w:jc w:val="both"/>
    </w:pPr>
    <w:rPr>
      <w:rFonts w:ascii="Arial" w:eastAsia="Times New Roman" w:hAnsi="Arial" w:cs="Arial"/>
      <w:sz w:val="24"/>
      <w:szCs w:val="24"/>
      <w:lang w:val="es-ES" w:eastAsia="es-ES"/>
    </w:rPr>
  </w:style>
  <w:style w:type="paragraph" w:customStyle="1" w:styleId="Textoindependiente4">
    <w:name w:val="Texto independiente("/>
    <w:basedOn w:val="Normal"/>
    <w:uiPriority w:val="1"/>
    <w:qFormat/>
    <w:rsid w:val="003C60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Sangra2detindependiente12">
    <w:name w:val="Sangría 2 de t.independiente1"/>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110">
    <w:name w:val="Sangría 2 de t.independiente11"/>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20">
    <w:name w:val="Sangría 2 de t.independiente2"/>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graybox1">
    <w:name w:val="graybox1"/>
    <w:basedOn w:val="Normal"/>
    <w:qFormat/>
    <w:rsid w:val="003C60B8"/>
    <w:pPr>
      <w:spacing w:after="203" w:line="240" w:lineRule="auto"/>
    </w:pPr>
    <w:rPr>
      <w:rFonts w:ascii="Times New Roman" w:eastAsia="Times New Roman" w:hAnsi="Times New Roman" w:cs="Times New Roman"/>
      <w:sz w:val="24"/>
      <w:szCs w:val="24"/>
      <w:lang w:eastAsia="es-CO"/>
    </w:rPr>
  </w:style>
  <w:style w:type="character" w:customStyle="1" w:styleId="Cuadrculamediana2Car">
    <w:name w:val="Cuadrícula mediana 2 Car"/>
    <w:link w:val="Cuadrculamediana21"/>
    <w:uiPriority w:val="1"/>
    <w:locked/>
    <w:rsid w:val="003C60B8"/>
    <w:rPr>
      <w:rFonts w:ascii="Times New Roman" w:eastAsia="Times New Roman" w:hAnsi="Times New Roman" w:cs="Times New Roman"/>
      <w:sz w:val="24"/>
      <w:szCs w:val="24"/>
      <w:lang w:eastAsia="es-CO"/>
    </w:rPr>
  </w:style>
  <w:style w:type="paragraph" w:customStyle="1" w:styleId="Cuadrculamediana21">
    <w:name w:val="Cuadrícula mediana 21"/>
    <w:link w:val="Cuadrculamediana2Car"/>
    <w:uiPriority w:val="1"/>
    <w:qFormat/>
    <w:rsid w:val="003C60B8"/>
    <w:pPr>
      <w:spacing w:after="0"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42232540192226013msonospacing">
    <w:name w:val="m_1342232540192226013msonospacing"/>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bolodenotaalpie">
    <w:name w:val="Símbolo de nota al pie"/>
    <w:rsid w:val="003C60B8"/>
    <w:rPr>
      <w:vertAlign w:val="superscript"/>
    </w:rPr>
  </w:style>
  <w:style w:type="character" w:customStyle="1" w:styleId="CarCar13">
    <w:name w:val="Car Car13"/>
    <w:rsid w:val="003C60B8"/>
    <w:rPr>
      <w:rFonts w:ascii="Arial" w:hAnsi="Arial" w:cs="Arial" w:hint="default"/>
      <w:sz w:val="24"/>
      <w:lang w:val="es-CO" w:eastAsia="es-ES" w:bidi="ar-SA"/>
    </w:rPr>
  </w:style>
  <w:style w:type="character" w:customStyle="1" w:styleId="CarCar15">
    <w:name w:val="Car Car15"/>
    <w:rsid w:val="003C60B8"/>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3C60B8"/>
    <w:rPr>
      <w:rFonts w:ascii="Arial" w:eastAsia="Times New Roman" w:hAnsi="Arial" w:cs="Arial" w:hint="default"/>
      <w:spacing w:val="-8"/>
    </w:rPr>
  </w:style>
  <w:style w:type="character" w:customStyle="1" w:styleId="CharAttribute10">
    <w:name w:val="CharAttribute10"/>
    <w:rsid w:val="003C60B8"/>
    <w:rPr>
      <w:rFonts w:ascii="Arial" w:eastAsia="Times New Roman" w:hAnsi="Arial" w:cs="Arial" w:hint="default"/>
      <w:b/>
      <w:bCs w:val="0"/>
    </w:rPr>
  </w:style>
  <w:style w:type="character" w:customStyle="1" w:styleId="CharAttribute7">
    <w:name w:val="CharAttribute7"/>
    <w:rsid w:val="003C60B8"/>
    <w:rPr>
      <w:rFonts w:ascii="¹Å" w:eastAsia="¹Å" w:hAnsi="¹Å" w:hint="default"/>
      <w:sz w:val="22"/>
    </w:rPr>
  </w:style>
  <w:style w:type="character" w:customStyle="1" w:styleId="txt3">
    <w:name w:val="txt3"/>
    <w:basedOn w:val="Fuentedeprrafopredeter"/>
    <w:rsid w:val="003C60B8"/>
  </w:style>
  <w:style w:type="character" w:customStyle="1" w:styleId="it">
    <w:name w:val="it"/>
    <w:basedOn w:val="Fuentedeprrafopredeter"/>
    <w:rsid w:val="003C60B8"/>
  </w:style>
  <w:style w:type="character" w:customStyle="1" w:styleId="spelle">
    <w:name w:val="spelle"/>
    <w:basedOn w:val="Fuentedeprrafopredeter"/>
    <w:rsid w:val="003C60B8"/>
  </w:style>
  <w:style w:type="character" w:customStyle="1" w:styleId="SinespaciadoCar1">
    <w:name w:val="Sin espaciado Car1"/>
    <w:basedOn w:val="Fuentedeprrafopredeter"/>
    <w:uiPriority w:val="1"/>
    <w:rsid w:val="003C60B8"/>
    <w:rPr>
      <w:rFonts w:ascii="Times New Roman" w:eastAsia="Times New Roman" w:hAnsi="Times New Roman" w:cs="Times New Roman" w:hint="default"/>
      <w:sz w:val="24"/>
      <w:szCs w:val="24"/>
      <w:lang w:eastAsia="es-ES"/>
    </w:rPr>
  </w:style>
  <w:style w:type="character" w:customStyle="1" w:styleId="fpidedesc1">
    <w:name w:val="fpide_desc1"/>
    <w:basedOn w:val="Fuentedeprrafopredeter"/>
    <w:rsid w:val="003C60B8"/>
  </w:style>
  <w:style w:type="character" w:customStyle="1" w:styleId="nombreitemcatalogo1">
    <w:name w:val="nombreitemcatalogo1"/>
    <w:rsid w:val="003C60B8"/>
    <w:rPr>
      <w:rFonts w:ascii="Arial" w:hAnsi="Arial" w:cs="Arial" w:hint="default"/>
      <w:b/>
      <w:bCs/>
      <w:caps/>
      <w:color w:val="8E8E8E"/>
      <w:sz w:val="18"/>
      <w:szCs w:val="18"/>
    </w:rPr>
  </w:style>
  <w:style w:type="character" w:customStyle="1" w:styleId="titulo-noticia1">
    <w:name w:val="titulo-noticia1"/>
    <w:rsid w:val="003C60B8"/>
    <w:rPr>
      <w:rFonts w:ascii="Arial" w:hAnsi="Arial" w:cs="Arial" w:hint="default"/>
      <w:b/>
      <w:bCs/>
      <w:color w:val="002040"/>
      <w:sz w:val="23"/>
      <w:szCs w:val="23"/>
    </w:rPr>
  </w:style>
  <w:style w:type="character" w:customStyle="1" w:styleId="a9">
    <w:name w:val="a9"/>
    <w:basedOn w:val="Fuentedeprrafopredeter"/>
    <w:rsid w:val="003C60B8"/>
  </w:style>
  <w:style w:type="character" w:customStyle="1" w:styleId="texto5">
    <w:name w:val="texto5"/>
    <w:basedOn w:val="Fuentedeprrafopredeter"/>
    <w:rsid w:val="003C60B8"/>
  </w:style>
  <w:style w:type="character" w:customStyle="1" w:styleId="Sangra2detindependienteCar10">
    <w:name w:val="Sangría 2 de t.independiente Car1"/>
    <w:semiHidden/>
    <w:rsid w:val="003C60B8"/>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3C60B8"/>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3C60B8"/>
    <w:rPr>
      <w:rFonts w:ascii="Consolas" w:eastAsia="MS Mincho" w:hAnsi="Consolas" w:cs="Consolas" w:hint="default"/>
      <w:sz w:val="20"/>
      <w:szCs w:val="20"/>
      <w:lang w:val="es-ES_tradnl" w:eastAsia="es-ES"/>
    </w:rPr>
  </w:style>
  <w:style w:type="character" w:customStyle="1" w:styleId="intellitxt">
    <w:name w:val="intellitxt"/>
    <w:rsid w:val="003C60B8"/>
  </w:style>
  <w:style w:type="character" w:customStyle="1" w:styleId="barrainftex">
    <w:name w:val="barrainftex"/>
    <w:rsid w:val="003C60B8"/>
  </w:style>
  <w:style w:type="character" w:customStyle="1" w:styleId="linkc">
    <w:name w:val="linkc"/>
    <w:rsid w:val="003C60B8"/>
  </w:style>
  <w:style w:type="character" w:customStyle="1" w:styleId="HeaderChar">
    <w:name w:val="Header Char"/>
    <w:aliases w:val="h Char,h8 Char,h9 Char,h10 Char,h18 Char"/>
    <w:locked/>
    <w:rsid w:val="003C60B8"/>
    <w:rPr>
      <w:rFonts w:ascii="Times New Roman" w:hAnsi="Times New Roman" w:cs="Times New Roman" w:hint="default"/>
      <w:sz w:val="20"/>
      <w:szCs w:val="20"/>
      <w:lang w:val="es-ES" w:eastAsia="es-ES"/>
    </w:rPr>
  </w:style>
  <w:style w:type="character" w:customStyle="1" w:styleId="TitleChar">
    <w:name w:val="Title Char"/>
    <w:locked/>
    <w:rsid w:val="003C60B8"/>
    <w:rPr>
      <w:rFonts w:ascii="Arial" w:hAnsi="Arial" w:cs="Arial" w:hint="default"/>
      <w:b/>
      <w:bCs/>
      <w:sz w:val="24"/>
      <w:szCs w:val="24"/>
      <w:lang w:val="es-ES" w:eastAsia="es-ES"/>
    </w:rPr>
  </w:style>
  <w:style w:type="character" w:customStyle="1" w:styleId="phonemore">
    <w:name w:val="phonemore"/>
    <w:basedOn w:val="Fuentedeprrafopredeter"/>
    <w:rsid w:val="003C60B8"/>
  </w:style>
  <w:style w:type="character" w:customStyle="1" w:styleId="prodname">
    <w:name w:val="prodname"/>
    <w:basedOn w:val="Fuentedeprrafopredeter"/>
    <w:rsid w:val="003C60B8"/>
  </w:style>
  <w:style w:type="character" w:customStyle="1" w:styleId="fpdescripcion">
    <w:name w:val="fp_descripcion"/>
    <w:basedOn w:val="Fuentedeprrafopredeter"/>
    <w:rsid w:val="003C60B8"/>
  </w:style>
  <w:style w:type="character" w:customStyle="1" w:styleId="bold">
    <w:name w:val="bold"/>
    <w:basedOn w:val="Fuentedeprrafopredeter"/>
    <w:rsid w:val="003C60B8"/>
  </w:style>
  <w:style w:type="character" w:customStyle="1" w:styleId="estilo6">
    <w:name w:val="estilo6"/>
    <w:basedOn w:val="Fuentedeprrafopredeter"/>
    <w:rsid w:val="003C60B8"/>
  </w:style>
  <w:style w:type="table" w:customStyle="1" w:styleId="Tablaconcuadrcula31">
    <w:name w:val="Tabla con cuadrícula31"/>
    <w:basedOn w:val="Tablanormal"/>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rsid w:val="003C60B8"/>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
    <w:name w:val="Cuadrícula de tabla clara1"/>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
    <w:name w:val="Tabla clásica 2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paragraph" w:styleId="Listaconnmeros">
    <w:name w:val="List Number"/>
    <w:basedOn w:val="Normal"/>
    <w:unhideWhenUsed/>
    <w:rsid w:val="003C60B8"/>
    <w:pPr>
      <w:numPr>
        <w:numId w:val="19"/>
      </w:numPr>
      <w:spacing w:after="0" w:line="240" w:lineRule="auto"/>
      <w:contextualSpacing/>
    </w:pPr>
    <w:rPr>
      <w:rFonts w:ascii="Cambria" w:eastAsia="MS Mincho" w:hAnsi="Cambria" w:cs="Times New Roman"/>
      <w:sz w:val="24"/>
      <w:szCs w:val="24"/>
      <w:lang w:val="es-ES_tradnl" w:eastAsia="es-ES"/>
    </w:rPr>
  </w:style>
  <w:style w:type="numbering" w:customStyle="1" w:styleId="Lista412">
    <w:name w:val="Lista 412"/>
    <w:rsid w:val="003C60B8"/>
    <w:pPr>
      <w:numPr>
        <w:numId w:val="3"/>
      </w:numPr>
    </w:pPr>
  </w:style>
  <w:style w:type="numbering" w:customStyle="1" w:styleId="WW8Num501">
    <w:name w:val="WW8Num501"/>
    <w:rsid w:val="003C60B8"/>
    <w:pPr>
      <w:numPr>
        <w:numId w:val="21"/>
      </w:numPr>
    </w:pPr>
  </w:style>
  <w:style w:type="numbering" w:customStyle="1" w:styleId="Lista41111">
    <w:name w:val="Lista 41111"/>
    <w:rsid w:val="003C60B8"/>
    <w:pPr>
      <w:numPr>
        <w:numId w:val="22"/>
      </w:numPr>
    </w:pPr>
  </w:style>
  <w:style w:type="numbering" w:customStyle="1" w:styleId="Lista4111">
    <w:name w:val="Lista 4111"/>
    <w:rsid w:val="003C60B8"/>
  </w:style>
  <w:style w:type="paragraph" w:customStyle="1" w:styleId="cuerpo0">
    <w:name w:val="cuerpo"/>
    <w:basedOn w:val="Normal"/>
    <w:qFormat/>
    <w:rsid w:val="003C60B8"/>
    <w:pPr>
      <w:spacing w:after="0" w:line="240" w:lineRule="auto"/>
    </w:pPr>
    <w:rPr>
      <w:rFonts w:ascii="Times New Roman" w:eastAsia="Calibri" w:hAnsi="Times New Roman" w:cs="Times New Roman"/>
      <w:color w:val="000000"/>
      <w:sz w:val="24"/>
      <w:szCs w:val="24"/>
      <w:lang w:eastAsia="es-CO"/>
    </w:rPr>
  </w:style>
  <w:style w:type="numbering" w:customStyle="1" w:styleId="Sinlista4">
    <w:name w:val="Sin lista4"/>
    <w:next w:val="Sinlista"/>
    <w:uiPriority w:val="99"/>
    <w:semiHidden/>
    <w:unhideWhenUsed/>
    <w:rsid w:val="003C60B8"/>
  </w:style>
  <w:style w:type="numbering" w:customStyle="1" w:styleId="Sinlista5">
    <w:name w:val="Sin lista5"/>
    <w:next w:val="Sinlista"/>
    <w:uiPriority w:val="99"/>
    <w:semiHidden/>
    <w:unhideWhenUsed/>
    <w:rsid w:val="003C60B8"/>
  </w:style>
  <w:style w:type="numbering" w:customStyle="1" w:styleId="Sinlista6">
    <w:name w:val="Sin lista6"/>
    <w:next w:val="Sinlista"/>
    <w:uiPriority w:val="99"/>
    <w:semiHidden/>
    <w:unhideWhenUsed/>
    <w:rsid w:val="003C60B8"/>
  </w:style>
  <w:style w:type="numbering" w:customStyle="1" w:styleId="Sinlista7">
    <w:name w:val="Sin lista7"/>
    <w:next w:val="Sinlista"/>
    <w:uiPriority w:val="99"/>
    <w:semiHidden/>
    <w:unhideWhenUsed/>
    <w:rsid w:val="003C60B8"/>
  </w:style>
  <w:style w:type="paragraph" w:styleId="Bibliografa">
    <w:name w:val="Bibliography"/>
    <w:basedOn w:val="Normal"/>
    <w:next w:val="Normal"/>
    <w:uiPriority w:val="37"/>
    <w:unhideWhenUsed/>
    <w:rsid w:val="003C60B8"/>
    <w:pPr>
      <w:spacing w:after="0" w:line="240" w:lineRule="auto"/>
    </w:pPr>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3C60B8"/>
    <w:pPr>
      <w:keepLines/>
      <w:spacing w:before="480" w:after="0"/>
      <w:outlineLvl w:val="9"/>
    </w:pPr>
    <w:rPr>
      <w:rFonts w:asciiTheme="majorHAnsi" w:eastAsiaTheme="majorEastAsia" w:hAnsiTheme="majorHAnsi" w:cstheme="majorBidi"/>
      <w:color w:val="2F5496" w:themeColor="accent1" w:themeShade="BF"/>
      <w:kern w:val="0"/>
      <w:sz w:val="28"/>
      <w:szCs w:val="28"/>
      <w:lang w:eastAsia="es-CO"/>
    </w:rPr>
  </w:style>
  <w:style w:type="numbering" w:customStyle="1" w:styleId="Lista411">
    <w:name w:val="Lista 411"/>
    <w:basedOn w:val="Sinlista"/>
    <w:rsid w:val="003C60B8"/>
  </w:style>
  <w:style w:type="numbering" w:customStyle="1" w:styleId="Sinlista8">
    <w:name w:val="Sin lista8"/>
    <w:next w:val="Sinlista"/>
    <w:uiPriority w:val="99"/>
    <w:semiHidden/>
    <w:unhideWhenUsed/>
    <w:rsid w:val="003C60B8"/>
  </w:style>
  <w:style w:type="numbering" w:customStyle="1" w:styleId="Sinlista21">
    <w:name w:val="Sin lista21"/>
    <w:next w:val="Sinlista"/>
    <w:uiPriority w:val="99"/>
    <w:semiHidden/>
    <w:unhideWhenUsed/>
    <w:rsid w:val="003C60B8"/>
  </w:style>
  <w:style w:type="numbering" w:customStyle="1" w:styleId="Sinlista211">
    <w:name w:val="Sin lista211"/>
    <w:next w:val="Sinlista"/>
    <w:uiPriority w:val="99"/>
    <w:semiHidden/>
    <w:unhideWhenUsed/>
    <w:rsid w:val="003C60B8"/>
  </w:style>
  <w:style w:type="numbering" w:customStyle="1" w:styleId="WW8Num5011">
    <w:name w:val="WW8Num5011"/>
    <w:rsid w:val="003C60B8"/>
  </w:style>
  <w:style w:type="numbering" w:customStyle="1" w:styleId="Lista411111">
    <w:name w:val="Lista 411111"/>
    <w:basedOn w:val="Sinlista"/>
    <w:rsid w:val="003C60B8"/>
  </w:style>
  <w:style w:type="paragraph" w:styleId="Sangranormal">
    <w:name w:val="Normal Indent"/>
    <w:basedOn w:val="Normal"/>
    <w:rsid w:val="003C60B8"/>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31">
    <w:name w:val="Sin lista31"/>
    <w:next w:val="Sinlista"/>
    <w:uiPriority w:val="99"/>
    <w:semiHidden/>
    <w:unhideWhenUsed/>
    <w:rsid w:val="003C60B8"/>
  </w:style>
  <w:style w:type="numbering" w:customStyle="1" w:styleId="Sinlista41">
    <w:name w:val="Sin lista41"/>
    <w:next w:val="Sinlista"/>
    <w:uiPriority w:val="99"/>
    <w:semiHidden/>
    <w:unhideWhenUsed/>
    <w:rsid w:val="003C60B8"/>
  </w:style>
  <w:style w:type="numbering" w:customStyle="1" w:styleId="Sinlista51">
    <w:name w:val="Sin lista51"/>
    <w:next w:val="Sinlista"/>
    <w:uiPriority w:val="99"/>
    <w:semiHidden/>
    <w:unhideWhenUsed/>
    <w:rsid w:val="003C60B8"/>
  </w:style>
  <w:style w:type="numbering" w:customStyle="1" w:styleId="Sinlista61">
    <w:name w:val="Sin lista61"/>
    <w:next w:val="Sinlista"/>
    <w:uiPriority w:val="99"/>
    <w:semiHidden/>
    <w:unhideWhenUsed/>
    <w:rsid w:val="003C60B8"/>
  </w:style>
  <w:style w:type="numbering" w:customStyle="1" w:styleId="Sinlista71">
    <w:name w:val="Sin lista71"/>
    <w:next w:val="Sinlista"/>
    <w:uiPriority w:val="99"/>
    <w:semiHidden/>
    <w:unhideWhenUsed/>
    <w:rsid w:val="003C60B8"/>
  </w:style>
  <w:style w:type="numbering" w:customStyle="1" w:styleId="Sinlista9">
    <w:name w:val="Sin lista9"/>
    <w:next w:val="Sinlista"/>
    <w:uiPriority w:val="99"/>
    <w:semiHidden/>
    <w:unhideWhenUsed/>
    <w:rsid w:val="003C60B8"/>
  </w:style>
  <w:style w:type="numbering" w:customStyle="1" w:styleId="Sinlista22">
    <w:name w:val="Sin lista22"/>
    <w:next w:val="Sinlista"/>
    <w:uiPriority w:val="99"/>
    <w:semiHidden/>
    <w:unhideWhenUsed/>
    <w:rsid w:val="003C60B8"/>
  </w:style>
  <w:style w:type="numbering" w:customStyle="1" w:styleId="Sinlista32">
    <w:name w:val="Sin lista32"/>
    <w:next w:val="Sinlista"/>
    <w:uiPriority w:val="99"/>
    <w:semiHidden/>
    <w:unhideWhenUsed/>
    <w:rsid w:val="003C60B8"/>
  </w:style>
  <w:style w:type="numbering" w:customStyle="1" w:styleId="Sinlista42">
    <w:name w:val="Sin lista42"/>
    <w:next w:val="Sinlista"/>
    <w:uiPriority w:val="99"/>
    <w:semiHidden/>
    <w:unhideWhenUsed/>
    <w:rsid w:val="003C60B8"/>
  </w:style>
  <w:style w:type="numbering" w:customStyle="1" w:styleId="Sinlista52">
    <w:name w:val="Sin lista52"/>
    <w:next w:val="Sinlista"/>
    <w:uiPriority w:val="99"/>
    <w:semiHidden/>
    <w:unhideWhenUsed/>
    <w:rsid w:val="003C60B8"/>
  </w:style>
  <w:style w:type="numbering" w:customStyle="1" w:styleId="Sinlista62">
    <w:name w:val="Sin lista62"/>
    <w:next w:val="Sinlista"/>
    <w:uiPriority w:val="99"/>
    <w:semiHidden/>
    <w:unhideWhenUsed/>
    <w:rsid w:val="003C60B8"/>
  </w:style>
  <w:style w:type="numbering" w:customStyle="1" w:styleId="Sinlista72">
    <w:name w:val="Sin lista72"/>
    <w:next w:val="Sinlista"/>
    <w:uiPriority w:val="99"/>
    <w:semiHidden/>
    <w:unhideWhenUsed/>
    <w:rsid w:val="003C60B8"/>
  </w:style>
  <w:style w:type="numbering" w:customStyle="1" w:styleId="Sinlista10">
    <w:name w:val="Sin lista10"/>
    <w:next w:val="Sinlista"/>
    <w:uiPriority w:val="99"/>
    <w:semiHidden/>
    <w:unhideWhenUsed/>
    <w:rsid w:val="003C60B8"/>
  </w:style>
  <w:style w:type="numbering" w:customStyle="1" w:styleId="Sinlista13">
    <w:name w:val="Sin lista13"/>
    <w:next w:val="Sinlista"/>
    <w:uiPriority w:val="99"/>
    <w:semiHidden/>
    <w:unhideWhenUsed/>
    <w:rsid w:val="003C60B8"/>
  </w:style>
  <w:style w:type="numbering" w:customStyle="1" w:styleId="Sinlista23">
    <w:name w:val="Sin lista23"/>
    <w:next w:val="Sinlista"/>
    <w:uiPriority w:val="99"/>
    <w:semiHidden/>
    <w:unhideWhenUsed/>
    <w:rsid w:val="003C60B8"/>
  </w:style>
  <w:style w:type="numbering" w:customStyle="1" w:styleId="Sinlista33">
    <w:name w:val="Sin lista33"/>
    <w:next w:val="Sinlista"/>
    <w:uiPriority w:val="99"/>
    <w:semiHidden/>
    <w:unhideWhenUsed/>
    <w:rsid w:val="003C60B8"/>
  </w:style>
  <w:style w:type="numbering" w:customStyle="1" w:styleId="Sinlista43">
    <w:name w:val="Sin lista43"/>
    <w:next w:val="Sinlista"/>
    <w:uiPriority w:val="99"/>
    <w:semiHidden/>
    <w:unhideWhenUsed/>
    <w:rsid w:val="003C60B8"/>
  </w:style>
  <w:style w:type="numbering" w:customStyle="1" w:styleId="Sinlista53">
    <w:name w:val="Sin lista53"/>
    <w:next w:val="Sinlista"/>
    <w:uiPriority w:val="99"/>
    <w:semiHidden/>
    <w:unhideWhenUsed/>
    <w:rsid w:val="003C60B8"/>
  </w:style>
  <w:style w:type="numbering" w:customStyle="1" w:styleId="Sinlista63">
    <w:name w:val="Sin lista63"/>
    <w:next w:val="Sinlista"/>
    <w:uiPriority w:val="99"/>
    <w:semiHidden/>
    <w:unhideWhenUsed/>
    <w:rsid w:val="003C60B8"/>
  </w:style>
  <w:style w:type="numbering" w:customStyle="1" w:styleId="Sinlista73">
    <w:name w:val="Sin lista73"/>
    <w:next w:val="Sinlista"/>
    <w:uiPriority w:val="99"/>
    <w:semiHidden/>
    <w:unhideWhenUsed/>
    <w:rsid w:val="003C60B8"/>
  </w:style>
  <w:style w:type="paragraph" w:customStyle="1" w:styleId="subtitulos">
    <w:name w:val="subtitulos"/>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ubdued">
    <w:name w:val="subdued"/>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d22fa39-3b07-410d-87fe-14fd7dd39265">
    <w:name w:val="4d22fa39-3b07-410d-87fe-14fd7dd39265"/>
    <w:basedOn w:val="Normal"/>
    <w:uiPriority w:val="99"/>
    <w:qFormat/>
    <w:rsid w:val="003C60B8"/>
    <w:pPr>
      <w:spacing w:after="0" w:line="240" w:lineRule="auto"/>
    </w:pPr>
    <w:rPr>
      <w:rFonts w:ascii="Times New Roman" w:eastAsia="Calibri" w:hAnsi="Times New Roman" w:cs="Times New Roman"/>
      <w:sz w:val="24"/>
      <w:szCs w:val="24"/>
      <w:lang w:eastAsia="es-CO"/>
    </w:rPr>
  </w:style>
  <w:style w:type="character" w:customStyle="1" w:styleId="A90">
    <w:name w:val="A9"/>
    <w:rsid w:val="003C60B8"/>
    <w:rPr>
      <w:color w:val="000000"/>
      <w:sz w:val="19"/>
    </w:rPr>
  </w:style>
  <w:style w:type="paragraph" w:customStyle="1" w:styleId="Pa39">
    <w:name w:val="Pa39"/>
    <w:basedOn w:val="Normal"/>
    <w:next w:val="Normal"/>
    <w:qFormat/>
    <w:rsid w:val="003C60B8"/>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38">
    <w:name w:val="Pa38"/>
    <w:basedOn w:val="Normal"/>
    <w:next w:val="Normal"/>
    <w:qFormat/>
    <w:rsid w:val="003C60B8"/>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9">
    <w:name w:val="pa9"/>
    <w:basedOn w:val="Normal"/>
    <w:qFormat/>
    <w:rsid w:val="003C60B8"/>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ECO">
    <w:name w:val="ECO"/>
    <w:basedOn w:val="Normal"/>
    <w:uiPriority w:val="99"/>
    <w:qFormat/>
    <w:rsid w:val="003C60B8"/>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3C60B8"/>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3C60B8"/>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
    <w:name w:val="Table Grid1"/>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3C60B8"/>
    <w:rPr>
      <w:i/>
      <w:iCs/>
      <w:color w:val="808080"/>
    </w:rPr>
  </w:style>
  <w:style w:type="numbering" w:customStyle="1" w:styleId="Estilo31">
    <w:name w:val="Estilo31"/>
    <w:rsid w:val="003C60B8"/>
  </w:style>
  <w:style w:type="paragraph" w:customStyle="1" w:styleId="bg-black">
    <w:name w:val="bg-black"/>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2">
    <w:name w:val="Medium Grid 2"/>
    <w:basedOn w:val="Tablanormal"/>
    <w:uiPriority w:val="1"/>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3C60B8"/>
    <w:rPr>
      <w:rFonts w:ascii="Helvetica Neue" w:hAnsi="Helvetica Neue" w:cs="Helvetica Neue" w:hint="default"/>
      <w:color w:val="000000"/>
    </w:rPr>
  </w:style>
  <w:style w:type="character" w:customStyle="1" w:styleId="A6">
    <w:name w:val="A6"/>
    <w:uiPriority w:val="99"/>
    <w:rsid w:val="003C60B8"/>
    <w:rPr>
      <w:rFonts w:ascii="Helvetica Neue" w:hAnsi="Helvetica Neue" w:cs="Helvetica Neue" w:hint="default"/>
      <w:color w:val="000000"/>
      <w:sz w:val="16"/>
      <w:szCs w:val="16"/>
    </w:rPr>
  </w:style>
  <w:style w:type="table" w:customStyle="1" w:styleId="Tablaclsica24">
    <w:name w:val="Tabla clásica 24"/>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3C60B8"/>
  </w:style>
  <w:style w:type="numbering" w:customStyle="1" w:styleId="Lista4111111">
    <w:name w:val="Lista 4111111"/>
    <w:rsid w:val="003C60B8"/>
  </w:style>
  <w:style w:type="numbering" w:customStyle="1" w:styleId="WW8Num5012">
    <w:name w:val="WW8Num5012"/>
    <w:rsid w:val="003C60B8"/>
    <w:pPr>
      <w:numPr>
        <w:numId w:val="25"/>
      </w:numPr>
    </w:pPr>
  </w:style>
  <w:style w:type="numbering" w:customStyle="1" w:styleId="WW8Num504">
    <w:name w:val="WW8Num504"/>
    <w:rsid w:val="003C60B8"/>
  </w:style>
  <w:style w:type="numbering" w:customStyle="1" w:styleId="WW8Num5041">
    <w:name w:val="WW8Num5041"/>
    <w:rsid w:val="003C60B8"/>
    <w:pPr>
      <w:numPr>
        <w:numId w:val="4"/>
      </w:numPr>
    </w:pPr>
  </w:style>
  <w:style w:type="numbering" w:customStyle="1" w:styleId="Lista41111112">
    <w:name w:val="Lista 41111112"/>
    <w:rsid w:val="003C60B8"/>
  </w:style>
  <w:style w:type="numbering" w:customStyle="1" w:styleId="Lista413">
    <w:name w:val="Lista 413"/>
    <w:basedOn w:val="Sinlista"/>
    <w:rsid w:val="003C60B8"/>
    <w:pPr>
      <w:numPr>
        <w:numId w:val="24"/>
      </w:numPr>
    </w:pPr>
  </w:style>
  <w:style w:type="table" w:customStyle="1" w:styleId="Tablaclsica32">
    <w:name w:val="Tabla clásica 32"/>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
    <w:name w:val="Tabla con efectos 3D 12"/>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
    <w:name w:val="Tabla clásica 211"/>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0">
    <w:name w:val="TableGrid1"/>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
    <w:name w:val="Tabla clásica 241"/>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3C60B8"/>
  </w:style>
  <w:style w:type="numbering" w:customStyle="1" w:styleId="Lista41111111">
    <w:name w:val="Lista 41111111"/>
    <w:rsid w:val="003C60B8"/>
  </w:style>
  <w:style w:type="numbering" w:customStyle="1" w:styleId="WW8Num50121">
    <w:name w:val="WW8Num50121"/>
    <w:rsid w:val="003C60B8"/>
  </w:style>
  <w:style w:type="table" w:customStyle="1" w:styleId="Tablaconcuadrcula33">
    <w:name w:val="Tabla con cuadrícula3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3C60B8"/>
  </w:style>
  <w:style w:type="table" w:customStyle="1" w:styleId="Tablaclsica25">
    <w:name w:val="Tabla clásica 25"/>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3C60B8"/>
  </w:style>
  <w:style w:type="numbering" w:customStyle="1" w:styleId="WW8Num50112">
    <w:name w:val="WW8Num50112"/>
    <w:rsid w:val="003C60B8"/>
  </w:style>
  <w:style w:type="numbering" w:customStyle="1" w:styleId="Lista4111112">
    <w:name w:val="Lista 4111112"/>
    <w:rsid w:val="003C60B8"/>
  </w:style>
  <w:style w:type="numbering" w:customStyle="1" w:styleId="WW8Num5013">
    <w:name w:val="WW8Num5013"/>
    <w:rsid w:val="003C60B8"/>
  </w:style>
  <w:style w:type="table" w:customStyle="1" w:styleId="Tablaclsica242">
    <w:name w:val="Tabla clásica 242"/>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3C60B8"/>
    <w:pPr>
      <w:numPr>
        <w:numId w:val="2"/>
      </w:numPr>
    </w:pPr>
  </w:style>
  <w:style w:type="numbering" w:customStyle="1" w:styleId="WW8Num50122">
    <w:name w:val="WW8Num50122"/>
    <w:rsid w:val="003C60B8"/>
  </w:style>
  <w:style w:type="table" w:customStyle="1" w:styleId="Tablaconcuadrcula102">
    <w:name w:val="Tabla con cuadrícula102"/>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3C60B8"/>
  </w:style>
  <w:style w:type="table" w:customStyle="1" w:styleId="TableGrid11">
    <w:name w:val="Table Grid11"/>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3C60B8"/>
  </w:style>
  <w:style w:type="table" w:customStyle="1" w:styleId="Cuadrculamedia23">
    <w:name w:val="Cuadrícula media 23"/>
    <w:basedOn w:val="Tablanormal"/>
    <w:next w:val="Cuadrculamedia2"/>
    <w:uiPriority w:val="1"/>
    <w:semiHidden/>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
    <w:name w:val="Tabla con cuadrícula21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
    <w:name w:val="WW8Num50113"/>
    <w:rsid w:val="003C60B8"/>
  </w:style>
  <w:style w:type="numbering" w:customStyle="1" w:styleId="Lista4111113">
    <w:name w:val="Lista 4111113"/>
    <w:rsid w:val="003C60B8"/>
  </w:style>
  <w:style w:type="numbering" w:customStyle="1" w:styleId="WW8Num5014">
    <w:name w:val="WW8Num5014"/>
    <w:rsid w:val="003C60B8"/>
  </w:style>
  <w:style w:type="table" w:customStyle="1" w:styleId="Tablaclsica243">
    <w:name w:val="Tabla clásica 24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3C60B8"/>
  </w:style>
  <w:style w:type="numbering" w:customStyle="1" w:styleId="Lista41111113">
    <w:name w:val="Lista 41111113"/>
    <w:rsid w:val="003C60B8"/>
  </w:style>
  <w:style w:type="numbering" w:customStyle="1" w:styleId="WW8Num50123">
    <w:name w:val="WW8Num50123"/>
    <w:rsid w:val="003C60B8"/>
  </w:style>
  <w:style w:type="table" w:customStyle="1" w:styleId="Tablaconcuadrcula103">
    <w:name w:val="Tabla con cuadrícula10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3C60B8"/>
  </w:style>
  <w:style w:type="table" w:customStyle="1" w:styleId="TableGrid12">
    <w:name w:val="Table Grid12"/>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3C60B8"/>
    <w:pPr>
      <w:numPr>
        <w:numId w:val="30"/>
      </w:numPr>
    </w:pPr>
  </w:style>
  <w:style w:type="numbering" w:customStyle="1" w:styleId="Sinlista24">
    <w:name w:val="Sin lista24"/>
    <w:next w:val="Sinlista"/>
    <w:uiPriority w:val="99"/>
    <w:semiHidden/>
    <w:unhideWhenUsed/>
    <w:rsid w:val="003C60B8"/>
  </w:style>
  <w:style w:type="table" w:customStyle="1" w:styleId="Cuadrculamedia24">
    <w:name w:val="Cuadrícula media 24"/>
    <w:basedOn w:val="Tablanormal"/>
    <w:next w:val="Cuadrculamedia2"/>
    <w:uiPriority w:val="1"/>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
    <w:name w:val="WW8Num50114"/>
    <w:rsid w:val="003C60B8"/>
  </w:style>
  <w:style w:type="numbering" w:customStyle="1" w:styleId="Lista4111114">
    <w:name w:val="Lista 4111114"/>
    <w:rsid w:val="003C60B8"/>
  </w:style>
  <w:style w:type="numbering" w:customStyle="1" w:styleId="WW8Num5015">
    <w:name w:val="WW8Num5015"/>
    <w:rsid w:val="003C60B8"/>
  </w:style>
  <w:style w:type="table" w:customStyle="1" w:styleId="Tablaclsica244">
    <w:name w:val="Tabla clásica 244"/>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3C60B8"/>
  </w:style>
  <w:style w:type="numbering" w:customStyle="1" w:styleId="Lista41111114">
    <w:name w:val="Lista 41111114"/>
    <w:rsid w:val="003C60B8"/>
  </w:style>
  <w:style w:type="numbering" w:customStyle="1" w:styleId="WW8Num50124">
    <w:name w:val="WW8Num50124"/>
    <w:rsid w:val="003C60B8"/>
  </w:style>
  <w:style w:type="table" w:customStyle="1" w:styleId="Tablaconcuadrcula104">
    <w:name w:val="Tabla con cuadrícula104"/>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360505226msonormal">
    <w:name w:val="yiv9360505226msonormal"/>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21">
    <w:name w:val="Lista 21"/>
    <w:basedOn w:val="Sinlista"/>
    <w:rsid w:val="003C60B8"/>
    <w:pPr>
      <w:numPr>
        <w:numId w:val="92"/>
      </w:numPr>
    </w:pPr>
  </w:style>
  <w:style w:type="paragraph" w:customStyle="1" w:styleId="parrafo">
    <w:name w:val="parrafo"/>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51">
    <w:name w:val="Lista 51"/>
    <w:basedOn w:val="Sinlista"/>
    <w:rsid w:val="003C60B8"/>
  </w:style>
  <w:style w:type="numbering" w:customStyle="1" w:styleId="List6">
    <w:name w:val="List 6"/>
    <w:basedOn w:val="Sinlista"/>
    <w:rsid w:val="003C60B8"/>
  </w:style>
  <w:style w:type="numbering" w:customStyle="1" w:styleId="Estiloimportado8">
    <w:name w:val="Estilo importado 8"/>
    <w:rsid w:val="003C60B8"/>
  </w:style>
  <w:style w:type="numbering" w:customStyle="1" w:styleId="Estiloimportado9">
    <w:name w:val="Estilo importado 9"/>
    <w:rsid w:val="003C60B8"/>
  </w:style>
  <w:style w:type="numbering" w:customStyle="1" w:styleId="List7">
    <w:name w:val="List 7"/>
    <w:basedOn w:val="Sinlista"/>
    <w:rsid w:val="003C60B8"/>
  </w:style>
  <w:style w:type="numbering" w:customStyle="1" w:styleId="List8">
    <w:name w:val="List 8"/>
    <w:basedOn w:val="Sinlista"/>
    <w:rsid w:val="003C60B8"/>
    <w:pPr>
      <w:numPr>
        <w:numId w:val="39"/>
      </w:numPr>
    </w:pPr>
  </w:style>
  <w:style w:type="numbering" w:customStyle="1" w:styleId="List10">
    <w:name w:val="List 10"/>
    <w:basedOn w:val="Sinlista"/>
    <w:rsid w:val="003C60B8"/>
  </w:style>
  <w:style w:type="numbering" w:customStyle="1" w:styleId="List11">
    <w:name w:val="List 11"/>
    <w:basedOn w:val="Sinlista"/>
    <w:rsid w:val="003C60B8"/>
  </w:style>
  <w:style w:type="numbering" w:customStyle="1" w:styleId="List12">
    <w:name w:val="List 12"/>
    <w:basedOn w:val="Sinlista"/>
    <w:rsid w:val="003C60B8"/>
  </w:style>
  <w:style w:type="numbering" w:customStyle="1" w:styleId="List13">
    <w:name w:val="List 13"/>
    <w:basedOn w:val="Sinlista"/>
    <w:rsid w:val="003C60B8"/>
  </w:style>
  <w:style w:type="numbering" w:customStyle="1" w:styleId="List14">
    <w:name w:val="List 14"/>
    <w:basedOn w:val="Sinlista"/>
    <w:rsid w:val="003C60B8"/>
  </w:style>
  <w:style w:type="numbering" w:customStyle="1" w:styleId="List15">
    <w:name w:val="List 15"/>
    <w:basedOn w:val="Sinlista"/>
    <w:rsid w:val="003C60B8"/>
  </w:style>
  <w:style w:type="numbering" w:customStyle="1" w:styleId="List16">
    <w:name w:val="List 16"/>
    <w:basedOn w:val="Sinlista"/>
    <w:rsid w:val="003C60B8"/>
  </w:style>
  <w:style w:type="numbering" w:customStyle="1" w:styleId="List17">
    <w:name w:val="List 17"/>
    <w:basedOn w:val="Sinlista"/>
    <w:rsid w:val="003C60B8"/>
  </w:style>
  <w:style w:type="numbering" w:customStyle="1" w:styleId="List18">
    <w:name w:val="List 18"/>
    <w:basedOn w:val="Sinlista"/>
    <w:rsid w:val="003C60B8"/>
  </w:style>
  <w:style w:type="character" w:customStyle="1" w:styleId="Cuadrculamedia2Car2">
    <w:name w:val="Cuadrícula media 2 Car2"/>
    <w:uiPriority w:val="1"/>
    <w:locked/>
    <w:rsid w:val="003C60B8"/>
    <w:rPr>
      <w:sz w:val="24"/>
      <w:szCs w:val="24"/>
      <w:lang w:val="es-ES" w:eastAsia="es-ES" w:bidi="ar-SA"/>
    </w:rPr>
  </w:style>
  <w:style w:type="character" w:customStyle="1" w:styleId="Listamulticolor-nfasis1Car1">
    <w:name w:val="Lista multicolor - Énfasis 1 Car1"/>
    <w:link w:val="Listamulticolor-nfasis13"/>
    <w:uiPriority w:val="34"/>
    <w:locked/>
    <w:rsid w:val="003C60B8"/>
    <w:rPr>
      <w:lang w:val="es-ES"/>
    </w:rPr>
  </w:style>
  <w:style w:type="paragraph" w:customStyle="1" w:styleId="Listamulticolor-nfasis13">
    <w:name w:val="Lista multicolor - Énfasis 13"/>
    <w:basedOn w:val="Normal"/>
    <w:link w:val="Listamulticolor-nfasis1Car1"/>
    <w:uiPriority w:val="34"/>
    <w:qFormat/>
    <w:rsid w:val="003C60B8"/>
    <w:pPr>
      <w:spacing w:after="0" w:line="240" w:lineRule="auto"/>
      <w:ind w:left="720"/>
      <w:contextualSpacing/>
    </w:pPr>
    <w:rPr>
      <w:rFonts w:eastAsiaTheme="minorHAnsi"/>
      <w:kern w:val="2"/>
      <w:lang w:val="es-ES"/>
      <w14:ligatures w14:val="standardContextual"/>
    </w:rPr>
  </w:style>
  <w:style w:type="character" w:customStyle="1" w:styleId="TextonotaalfinalCar1">
    <w:name w:val="Texto nota al final Car1"/>
    <w:semiHidden/>
    <w:rsid w:val="003C60B8"/>
    <w:rPr>
      <w:rFonts w:eastAsia="Cambria"/>
      <w:sz w:val="20"/>
      <w:szCs w:val="20"/>
      <w:lang w:val="es-CO" w:eastAsia="en-US"/>
    </w:rPr>
  </w:style>
  <w:style w:type="character" w:customStyle="1" w:styleId="Listamulticolor-nfasis1Car">
    <w:name w:val="Lista multicolor - Énfasis 1 Car"/>
    <w:uiPriority w:val="34"/>
    <w:locked/>
    <w:rsid w:val="003C60B8"/>
    <w:rPr>
      <w:sz w:val="24"/>
      <w:szCs w:val="24"/>
      <w:lang w:val="es-ES" w:eastAsia="es-ES"/>
    </w:rPr>
  </w:style>
  <w:style w:type="character" w:customStyle="1" w:styleId="field-content">
    <w:name w:val="field-content"/>
    <w:rsid w:val="003C60B8"/>
  </w:style>
  <w:style w:type="paragraph" w:customStyle="1" w:styleId="Textosinformato11">
    <w:name w:val="Texto sin formato11"/>
    <w:basedOn w:val="Normal"/>
    <w:uiPriority w:val="99"/>
    <w:qFormat/>
    <w:rsid w:val="003C60B8"/>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3C60B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1">
    <w:name w:val="Texto de bloque11"/>
    <w:basedOn w:val="Normal"/>
    <w:uiPriority w:val="99"/>
    <w:qFormat/>
    <w:rsid w:val="003C60B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character" w:customStyle="1" w:styleId="CarCar51">
    <w:name w:val="Car Car51"/>
    <w:rsid w:val="003C60B8"/>
    <w:rPr>
      <w:rFonts w:ascii="Arial" w:hAnsi="Arial"/>
      <w:sz w:val="24"/>
      <w:lang w:val="es-CO"/>
    </w:rPr>
  </w:style>
  <w:style w:type="numbering" w:customStyle="1" w:styleId="List0">
    <w:name w:val="List 0"/>
    <w:basedOn w:val="Estiloimportado1"/>
    <w:rsid w:val="003C60B8"/>
  </w:style>
  <w:style w:type="numbering" w:customStyle="1" w:styleId="Estiloimportado1">
    <w:name w:val="Estilo importado 1"/>
    <w:rsid w:val="003C60B8"/>
  </w:style>
  <w:style w:type="numbering" w:customStyle="1" w:styleId="List1">
    <w:name w:val="List 1"/>
    <w:basedOn w:val="Estiloimportado1"/>
    <w:rsid w:val="003C60B8"/>
  </w:style>
  <w:style w:type="numbering" w:customStyle="1" w:styleId="Estiloimportado2">
    <w:name w:val="Estilo importado 2"/>
    <w:rsid w:val="003C60B8"/>
  </w:style>
  <w:style w:type="numbering" w:customStyle="1" w:styleId="Lista31">
    <w:name w:val="Lista 31"/>
    <w:basedOn w:val="Estiloimportado3"/>
    <w:rsid w:val="003C60B8"/>
  </w:style>
  <w:style w:type="numbering" w:customStyle="1" w:styleId="Estiloimportado3">
    <w:name w:val="Estilo importado 3"/>
    <w:rsid w:val="003C60B8"/>
  </w:style>
  <w:style w:type="numbering" w:customStyle="1" w:styleId="Estiloimportado4">
    <w:name w:val="Estilo importado 4"/>
    <w:rsid w:val="003C60B8"/>
  </w:style>
  <w:style w:type="numbering" w:customStyle="1" w:styleId="Estiloimportado5">
    <w:name w:val="Estilo importado 5"/>
    <w:rsid w:val="003C60B8"/>
  </w:style>
  <w:style w:type="numbering" w:customStyle="1" w:styleId="Estiloimportado6">
    <w:name w:val="Estilo importado 6"/>
    <w:rsid w:val="003C60B8"/>
  </w:style>
  <w:style w:type="numbering" w:customStyle="1" w:styleId="Estiloimportado7">
    <w:name w:val="Estilo importado 7"/>
    <w:rsid w:val="003C60B8"/>
  </w:style>
  <w:style w:type="numbering" w:customStyle="1" w:styleId="Estiloimportado10">
    <w:name w:val="Estilo importado 10"/>
    <w:rsid w:val="003C60B8"/>
  </w:style>
  <w:style w:type="numbering" w:customStyle="1" w:styleId="Estiloimportado11">
    <w:name w:val="Estilo importado 11"/>
    <w:rsid w:val="003C60B8"/>
  </w:style>
  <w:style w:type="numbering" w:customStyle="1" w:styleId="List9">
    <w:name w:val="List 9"/>
    <w:basedOn w:val="Estiloimportado12"/>
    <w:rsid w:val="003C60B8"/>
  </w:style>
  <w:style w:type="numbering" w:customStyle="1" w:styleId="Estiloimportado12">
    <w:name w:val="Estilo importado 12"/>
    <w:rsid w:val="003C60B8"/>
  </w:style>
  <w:style w:type="numbering" w:customStyle="1" w:styleId="Estiloimportado13">
    <w:name w:val="Estilo importado 13"/>
    <w:rsid w:val="003C60B8"/>
  </w:style>
  <w:style w:type="numbering" w:customStyle="1" w:styleId="Estiloimportado14">
    <w:name w:val="Estilo importado 14"/>
    <w:rsid w:val="003C60B8"/>
  </w:style>
  <w:style w:type="numbering" w:customStyle="1" w:styleId="Estiloimportado15">
    <w:name w:val="Estilo importado 15"/>
    <w:rsid w:val="003C60B8"/>
  </w:style>
  <w:style w:type="numbering" w:customStyle="1" w:styleId="Estiloimportado16">
    <w:name w:val="Estilo importado 16"/>
    <w:rsid w:val="003C60B8"/>
  </w:style>
  <w:style w:type="numbering" w:customStyle="1" w:styleId="Estiloimportado17">
    <w:name w:val="Estilo importado 17"/>
    <w:rsid w:val="003C60B8"/>
  </w:style>
  <w:style w:type="numbering" w:customStyle="1" w:styleId="Estiloimportado18">
    <w:name w:val="Estilo importado 18"/>
    <w:rsid w:val="003C60B8"/>
  </w:style>
  <w:style w:type="numbering" w:customStyle="1" w:styleId="Lista41112">
    <w:name w:val="Lista 41112"/>
    <w:basedOn w:val="Sinlista"/>
    <w:rsid w:val="003C60B8"/>
    <w:pPr>
      <w:numPr>
        <w:numId w:val="23"/>
      </w:numPr>
    </w:pPr>
  </w:style>
  <w:style w:type="character" w:customStyle="1" w:styleId="Cuerpodeltexto">
    <w:name w:val="Cuerpo del texto_"/>
    <w:link w:val="Cuerpodeltexto0"/>
    <w:rsid w:val="003C60B8"/>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C60B8"/>
    <w:pPr>
      <w:widowControl w:val="0"/>
      <w:shd w:val="clear" w:color="auto" w:fill="FFFFFF"/>
      <w:spacing w:after="240" w:line="253" w:lineRule="exact"/>
      <w:ind w:hanging="520"/>
      <w:jc w:val="both"/>
    </w:pPr>
    <w:rPr>
      <w:rFonts w:ascii="Arial" w:eastAsia="Arial" w:hAnsi="Arial" w:cs="Arial"/>
      <w:kern w:val="2"/>
      <w:sz w:val="21"/>
      <w:szCs w:val="21"/>
      <w14:ligatures w14:val="standardContextual"/>
    </w:rPr>
  </w:style>
  <w:style w:type="character" w:customStyle="1" w:styleId="DefaultCar">
    <w:name w:val="Default Car"/>
    <w:link w:val="Default"/>
    <w:qFormat/>
    <w:locked/>
    <w:rsid w:val="003C60B8"/>
    <w:rPr>
      <w:rFonts w:ascii="Arial" w:eastAsia="Calibri" w:hAnsi="Arial" w:cs="Arial"/>
      <w:color w:val="000000"/>
      <w:kern w:val="0"/>
      <w:sz w:val="24"/>
      <w:szCs w:val="24"/>
      <w:lang w:val="es-ES" w:eastAsia="es-ES"/>
      <w14:ligatures w14:val="none"/>
    </w:rPr>
  </w:style>
  <w:style w:type="paragraph" w:customStyle="1" w:styleId="yiv6786528222msonormal">
    <w:name w:val="yiv6786528222msonormal"/>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yiv6786528222gmail-apple-converted-space">
    <w:name w:val="yiv6786528222gmail-apple-converted-space"/>
    <w:basedOn w:val="Fuentedeprrafopredeter"/>
    <w:rsid w:val="003C60B8"/>
  </w:style>
  <w:style w:type="character" w:customStyle="1" w:styleId="yiv6786528222gmail-iaj">
    <w:name w:val="yiv6786528222gmail-iaj"/>
    <w:basedOn w:val="Fuentedeprrafopredeter"/>
    <w:rsid w:val="003C60B8"/>
  </w:style>
  <w:style w:type="character" w:customStyle="1" w:styleId="yiv6786528222gmail-baj">
    <w:name w:val="yiv6786528222gmail-baj"/>
    <w:basedOn w:val="Fuentedeprrafopredeter"/>
    <w:rsid w:val="003C60B8"/>
  </w:style>
  <w:style w:type="paragraph" w:customStyle="1" w:styleId="gmail-default">
    <w:name w:val="gmail-default"/>
    <w:basedOn w:val="Normal"/>
    <w:qFormat/>
    <w:rsid w:val="003C60B8"/>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gmail-msolistparagraph">
    <w:name w:val="gmail-msolistparagraph"/>
    <w:basedOn w:val="Normal"/>
    <w:qFormat/>
    <w:rsid w:val="003C60B8"/>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3001292565689536434gmail-xmsolistparagraph">
    <w:name w:val="m_3001292565689536434gmail-xmsolistparagraph"/>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775194364946902747gmail-msonormal">
    <w:name w:val="m_2775194364946902747gmail-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2775194364946902747gmail-msohyperlink">
    <w:name w:val="m_2775194364946902747gmail-msohyperlink"/>
    <w:rsid w:val="003C60B8"/>
  </w:style>
  <w:style w:type="paragraph" w:customStyle="1" w:styleId="m-6579992594986048582xxmsonormal">
    <w:name w:val="m_-6579992594986048582x_x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6579992594986048582xmsonormal">
    <w:name w:val="m_-6579992594986048582x_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1">
    <w:name w:val="p1"/>
    <w:basedOn w:val="Normal"/>
    <w:qFormat/>
    <w:rsid w:val="003C60B8"/>
    <w:pPr>
      <w:spacing w:after="0" w:line="240" w:lineRule="auto"/>
    </w:pPr>
    <w:rPr>
      <w:rFonts w:ascii="Arial" w:eastAsia="Calibri" w:hAnsi="Arial" w:cs="Arial"/>
      <w:sz w:val="18"/>
      <w:szCs w:val="18"/>
      <w:lang w:val="es-ES" w:eastAsia="es-ES"/>
    </w:rPr>
  </w:style>
  <w:style w:type="character" w:customStyle="1" w:styleId="baj">
    <w:name w:val="b_aj"/>
    <w:rsid w:val="003C60B8"/>
  </w:style>
  <w:style w:type="table" w:customStyle="1" w:styleId="TableNormal1">
    <w:name w:val="Table Normal1"/>
    <w:uiPriority w:val="2"/>
    <w:unhideWhenUsed/>
    <w:qFormat/>
    <w:rsid w:val="003C60B8"/>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ontents">
    <w:name w:val="Table Contents"/>
    <w:basedOn w:val="Standard"/>
    <w:rsid w:val="003C60B8"/>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3C60B8"/>
  </w:style>
  <w:style w:type="paragraph" w:customStyle="1" w:styleId="Caracteresenmarcados">
    <w:name w:val="Caracteres enmarcados"/>
    <w:basedOn w:val="Normal"/>
    <w:rsid w:val="003C60B8"/>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5">
    <w:name w:val="Pa5"/>
    <w:basedOn w:val="Normal"/>
    <w:next w:val="Normal"/>
    <w:qFormat/>
    <w:rsid w:val="003C60B8"/>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character" w:customStyle="1" w:styleId="normaltextrun">
    <w:name w:val="normaltextrun"/>
    <w:rsid w:val="003C60B8"/>
  </w:style>
  <w:style w:type="paragraph" w:customStyle="1" w:styleId="xl300">
    <w:name w:val="xl300"/>
    <w:basedOn w:val="Normal"/>
    <w:rsid w:val="003C60B8"/>
    <w:pPr>
      <w:pBdr>
        <w:left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1">
    <w:name w:val="xl301"/>
    <w:basedOn w:val="Normal"/>
    <w:rsid w:val="003C60B8"/>
    <w:pPr>
      <w:pBdr>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2">
    <w:name w:val="xl302"/>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3">
    <w:name w:val="xl303"/>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4">
    <w:name w:val="xl304"/>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5">
    <w:name w:val="xl305"/>
    <w:basedOn w:val="Normal"/>
    <w:rsid w:val="003C60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6">
    <w:name w:val="xl306"/>
    <w:basedOn w:val="Normal"/>
    <w:rsid w:val="003C60B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7">
    <w:name w:val="xl307"/>
    <w:basedOn w:val="Normal"/>
    <w:rsid w:val="003C60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8">
    <w:name w:val="xl308"/>
    <w:basedOn w:val="Normal"/>
    <w:rsid w:val="003C60B8"/>
    <w:pPr>
      <w:pBdr>
        <w:top w:val="single" w:sz="4" w:space="0" w:color="auto"/>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9">
    <w:name w:val="xl309"/>
    <w:basedOn w:val="Normal"/>
    <w:rsid w:val="003C60B8"/>
    <w:pPr>
      <w:pBdr>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0">
    <w:name w:val="xl310"/>
    <w:basedOn w:val="Normal"/>
    <w:rsid w:val="003C60B8"/>
    <w:pPr>
      <w:pBdr>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1">
    <w:name w:val="xl311"/>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2">
    <w:name w:val="xl312"/>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3">
    <w:name w:val="xl313"/>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4">
    <w:name w:val="xl314"/>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5">
    <w:name w:val="xl315"/>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6">
    <w:name w:val="xl316"/>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7">
    <w:name w:val="xl317"/>
    <w:basedOn w:val="Normal"/>
    <w:rsid w:val="003C60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8">
    <w:name w:val="xl318"/>
    <w:basedOn w:val="Normal"/>
    <w:rsid w:val="003C60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9">
    <w:name w:val="xl319"/>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1">
    <w:name w:val="xl321"/>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2">
    <w:name w:val="xl322"/>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4">
    <w:name w:val="xl324"/>
    <w:basedOn w:val="Normal"/>
    <w:rsid w:val="003C60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
    <w:name w:val="xl325"/>
    <w:basedOn w:val="Normal"/>
    <w:rsid w:val="003C60B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
    <w:name w:val="xl326"/>
    <w:basedOn w:val="Normal"/>
    <w:rsid w:val="003C60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7">
    <w:name w:val="xl327"/>
    <w:basedOn w:val="Normal"/>
    <w:rsid w:val="003C60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8">
    <w:name w:val="xl328"/>
    <w:basedOn w:val="Normal"/>
    <w:rsid w:val="003C60B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9">
    <w:name w:val="xl329"/>
    <w:basedOn w:val="Normal"/>
    <w:rsid w:val="003C60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0">
    <w:name w:val="xl330"/>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1">
    <w:name w:val="xl331"/>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2">
    <w:name w:val="xl332"/>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3">
    <w:name w:val="xl33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4">
    <w:name w:val="xl33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5">
    <w:name w:val="xl335"/>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6">
    <w:name w:val="xl336"/>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7">
    <w:name w:val="xl337"/>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8">
    <w:name w:val="xl33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9">
    <w:name w:val="xl339"/>
    <w:basedOn w:val="Normal"/>
    <w:rsid w:val="003C60B8"/>
    <w:pPr>
      <w:pBdr>
        <w:top w:val="single" w:sz="4" w:space="0" w:color="auto"/>
        <w:left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0">
    <w:name w:val="xl340"/>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1">
    <w:name w:val="xl341"/>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2">
    <w:name w:val="xl342"/>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3">
    <w:name w:val="xl343"/>
    <w:basedOn w:val="Normal"/>
    <w:rsid w:val="003C60B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4">
    <w:name w:val="xl344"/>
    <w:basedOn w:val="Normal"/>
    <w:rsid w:val="003C60B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5">
    <w:name w:val="xl345"/>
    <w:basedOn w:val="Normal"/>
    <w:rsid w:val="003C60B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6">
    <w:name w:val="xl346"/>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7">
    <w:name w:val="xl347"/>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8">
    <w:name w:val="xl348"/>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9">
    <w:name w:val="xl349"/>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0">
    <w:name w:val="xl350"/>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1">
    <w:name w:val="xl351"/>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2">
    <w:name w:val="xl352"/>
    <w:basedOn w:val="Normal"/>
    <w:rsid w:val="003C60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3">
    <w:name w:val="xl353"/>
    <w:basedOn w:val="Normal"/>
    <w:rsid w:val="003C60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4">
    <w:name w:val="xl354"/>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5">
    <w:name w:val="xl355"/>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6">
    <w:name w:val="xl356"/>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7">
    <w:name w:val="xl357"/>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8">
    <w:name w:val="xl358"/>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59">
    <w:name w:val="xl359"/>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0">
    <w:name w:val="xl360"/>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1">
    <w:name w:val="xl361"/>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2">
    <w:name w:val="xl362"/>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3">
    <w:name w:val="xl363"/>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4">
    <w:name w:val="xl364"/>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5">
    <w:name w:val="xl365"/>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6">
    <w:name w:val="xl366"/>
    <w:basedOn w:val="Normal"/>
    <w:rsid w:val="003C60B8"/>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7">
    <w:name w:val="xl367"/>
    <w:basedOn w:val="Normal"/>
    <w:rsid w:val="003C60B8"/>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8">
    <w:name w:val="xl368"/>
    <w:basedOn w:val="Normal"/>
    <w:rsid w:val="003C60B8"/>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9">
    <w:name w:val="xl369"/>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70">
    <w:name w:val="xl37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1">
    <w:name w:val="xl37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2">
    <w:name w:val="xl372"/>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3">
    <w:name w:val="xl373"/>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5">
    <w:name w:val="xl375"/>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6">
    <w:name w:val="xl376"/>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7">
    <w:name w:val="xl377"/>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8">
    <w:name w:val="xl37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9">
    <w:name w:val="xl379"/>
    <w:basedOn w:val="Normal"/>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0">
    <w:name w:val="xl380"/>
    <w:basedOn w:val="Normal"/>
    <w:rsid w:val="003C60B8"/>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1">
    <w:name w:val="xl381"/>
    <w:basedOn w:val="Normal"/>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2">
    <w:name w:val="xl382"/>
    <w:basedOn w:val="Normal"/>
    <w:rsid w:val="003C60B8"/>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3">
    <w:name w:val="xl383"/>
    <w:basedOn w:val="Normal"/>
    <w:rsid w:val="003C60B8"/>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4">
    <w:name w:val="xl384"/>
    <w:basedOn w:val="Normal"/>
    <w:rsid w:val="003C60B8"/>
    <w:pPr>
      <w:pBdr>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5">
    <w:name w:val="xl385"/>
    <w:basedOn w:val="Normal"/>
    <w:rsid w:val="003C60B8"/>
    <w:pPr>
      <w:pBdr>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6">
    <w:name w:val="xl386"/>
    <w:basedOn w:val="Normal"/>
    <w:rsid w:val="003C60B8"/>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7">
    <w:name w:val="xl387"/>
    <w:basedOn w:val="Normal"/>
    <w:rsid w:val="003C60B8"/>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8">
    <w:name w:val="xl388"/>
    <w:basedOn w:val="Normal"/>
    <w:rsid w:val="003C60B8"/>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9">
    <w:name w:val="xl389"/>
    <w:basedOn w:val="Normal"/>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90">
    <w:name w:val="xl390"/>
    <w:basedOn w:val="Normal"/>
    <w:rsid w:val="003C60B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A0">
    <w:name w:val="A0"/>
    <w:uiPriority w:val="99"/>
    <w:rsid w:val="003C60B8"/>
    <w:rPr>
      <w:rFonts w:cs="Futura Bk"/>
      <w:color w:val="000000"/>
      <w:sz w:val="22"/>
      <w:szCs w:val="22"/>
    </w:rPr>
  </w:style>
  <w:style w:type="character" w:customStyle="1" w:styleId="A8">
    <w:name w:val="A8"/>
    <w:rsid w:val="003C60B8"/>
    <w:rPr>
      <w:rFonts w:cs="Futura Bk"/>
      <w:color w:val="000000"/>
      <w:sz w:val="40"/>
      <w:szCs w:val="40"/>
    </w:rPr>
  </w:style>
  <w:style w:type="character" w:customStyle="1" w:styleId="urtxtlbl1">
    <w:name w:val="urtxtlbl1"/>
    <w:rsid w:val="003C60B8"/>
    <w:rPr>
      <w:rFonts w:ascii="Arial" w:hAnsi="Arial" w:cs="Arial"/>
      <w:color w:val="000000"/>
      <w:sz w:val="17"/>
      <w:szCs w:val="17"/>
    </w:rPr>
  </w:style>
  <w:style w:type="character" w:customStyle="1" w:styleId="francyc">
    <w:name w:val="francyc"/>
    <w:semiHidden/>
    <w:rsid w:val="003C60B8"/>
    <w:rPr>
      <w:rFonts w:ascii="Arial" w:hAnsi="Arial"/>
      <w:color w:val="auto"/>
      <w:sz w:val="20"/>
    </w:rPr>
  </w:style>
  <w:style w:type="paragraph" w:customStyle="1" w:styleId="Textoindependiente23">
    <w:name w:val="Texto independiente 23"/>
    <w:basedOn w:val="Normal"/>
    <w:uiPriority w:val="99"/>
    <w:qFormat/>
    <w:rsid w:val="003C60B8"/>
    <w:pPr>
      <w:widowControl w:val="0"/>
      <w:spacing w:after="0" w:line="240" w:lineRule="auto"/>
      <w:ind w:right="335"/>
      <w:jc w:val="both"/>
    </w:pPr>
    <w:rPr>
      <w:rFonts w:ascii="Arial" w:eastAsia="Times New Roman" w:hAnsi="Arial" w:cs="Times New Roman"/>
      <w:sz w:val="20"/>
      <w:szCs w:val="20"/>
      <w:lang w:val="es-ES" w:eastAsia="es-ES"/>
    </w:rPr>
  </w:style>
  <w:style w:type="table" w:styleId="Cuadrculavistosa-nfasis3">
    <w:name w:val="Colorful Grid Accent 3"/>
    <w:basedOn w:val="Tablanormal"/>
    <w:uiPriority w:val="73"/>
    <w:rsid w:val="003C60B8"/>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Cuadrculaclara-nfasis5">
    <w:name w:val="Light Grid Accent 5"/>
    <w:basedOn w:val="Tablanormal"/>
    <w:uiPriority w:val="62"/>
    <w:rsid w:val="003C60B8"/>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Estilo1">
    <w:name w:val="Estilo1"/>
    <w:rsid w:val="003C60B8"/>
    <w:pPr>
      <w:numPr>
        <w:numId w:val="73"/>
      </w:numPr>
    </w:pPr>
  </w:style>
  <w:style w:type="table" w:styleId="Cuadrculaclara-nfasis3">
    <w:name w:val="Light Grid Accent 3"/>
    <w:basedOn w:val="Tablanormal"/>
    <w:uiPriority w:val="62"/>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5">
    <w:name w:val="Medium Grid 2 Accent 5"/>
    <w:basedOn w:val="Tablanormal"/>
    <w:uiPriority w:val="68"/>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Sombreadomedio2-nfasis5">
    <w:name w:val="Medium Shading 2 Accent 5"/>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3">
    <w:name w:val="Medium Grid 3"/>
    <w:basedOn w:val="Tablanormal"/>
    <w:uiPriority w:val="69"/>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5">
    <w:name w:val="Medium Grid 3 Accent 5"/>
    <w:basedOn w:val="Tablanormal"/>
    <w:uiPriority w:val="69"/>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3C60B8"/>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1">
    <w:name w:val="Colorful Grid Accent 1"/>
    <w:basedOn w:val="Tablanormal"/>
    <w:uiPriority w:val="73"/>
    <w:rsid w:val="003C60B8"/>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tandard0">
    <w:name w:val="standard"/>
    <w:basedOn w:val="Normal"/>
    <w:rsid w:val="003C60B8"/>
    <w:pPr>
      <w:autoSpaceDN w:val="0"/>
      <w:spacing w:after="0" w:line="240" w:lineRule="auto"/>
    </w:pPr>
    <w:rPr>
      <w:rFonts w:ascii="Times New Roman" w:eastAsia="Calibri" w:hAnsi="Times New Roman" w:cs="Times New Roman"/>
      <w:sz w:val="24"/>
      <w:szCs w:val="24"/>
      <w:lang w:eastAsia="es-CO"/>
    </w:rPr>
  </w:style>
  <w:style w:type="character" w:customStyle="1" w:styleId="views-label">
    <w:name w:val="views-label"/>
    <w:rsid w:val="003C60B8"/>
  </w:style>
  <w:style w:type="paragraph" w:customStyle="1" w:styleId="Etiqueta">
    <w:name w:val="Etiqueta"/>
    <w:basedOn w:val="Normal"/>
    <w:qFormat/>
    <w:rsid w:val="003C60B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3C60B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qFormat/>
    <w:rsid w:val="003C60B8"/>
    <w:pPr>
      <w:tabs>
        <w:tab w:val="center" w:pos="4252"/>
        <w:tab w:val="right" w:pos="8504"/>
      </w:tabs>
      <w:spacing w:after="200" w:line="276" w:lineRule="auto"/>
    </w:pPr>
    <w:rPr>
      <w:rFonts w:ascii="Liberation Serif" w:eastAsia="DejaVu Sans" w:hAnsi="Liberation Serif" w:cs="Times New Roman"/>
      <w:kern w:val="1"/>
      <w:szCs w:val="24"/>
      <w:lang w:val="es-ES" w:eastAsia="es-CO"/>
      <w14:ligatures w14:val="none"/>
    </w:rPr>
  </w:style>
  <w:style w:type="paragraph" w:customStyle="1" w:styleId="Contenidodelmarco">
    <w:name w:val="Contenido del marco"/>
    <w:basedOn w:val="Textoindependiente"/>
    <w:qFormat/>
    <w:rsid w:val="003C60B8"/>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3C60B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3C60B8"/>
    <w:pPr>
      <w:jc w:val="center"/>
    </w:pPr>
    <w:rPr>
      <w:b/>
      <w:bCs/>
    </w:rPr>
  </w:style>
  <w:style w:type="character" w:customStyle="1" w:styleId="descriptionid32424780siteid9781">
    <w:name w:val="descriptionid32424780siteid9781"/>
    <w:rsid w:val="003C60B8"/>
    <w:rPr>
      <w:rFonts w:ascii="Arial" w:hAnsi="Arial" w:cs="Arial" w:hint="default"/>
      <w:color w:val="000000"/>
      <w:sz w:val="20"/>
      <w:szCs w:val="20"/>
    </w:rPr>
  </w:style>
  <w:style w:type="paragraph" w:customStyle="1" w:styleId="listaentradilla1">
    <w:name w:val="listaentradilla1"/>
    <w:basedOn w:val="Normal"/>
    <w:rsid w:val="003C60B8"/>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rsid w:val="003C60B8"/>
    <w:pPr>
      <w:spacing w:after="160" w:line="240" w:lineRule="atLeast"/>
    </w:pPr>
    <w:rPr>
      <w:rFonts w:ascii="Verdana" w:eastAsia="Calibri" w:hAnsi="Verdana" w:cs="Times New Roman"/>
      <w:sz w:val="20"/>
      <w:szCs w:val="20"/>
      <w:lang w:val="es-MX" w:eastAsia="es-CO"/>
    </w:rPr>
  </w:style>
  <w:style w:type="character" w:customStyle="1" w:styleId="A11">
    <w:name w:val="A11"/>
    <w:uiPriority w:val="99"/>
    <w:rsid w:val="003C60B8"/>
    <w:rPr>
      <w:rFonts w:cs="Futura Bk"/>
      <w:color w:val="000000"/>
      <w:sz w:val="22"/>
      <w:szCs w:val="22"/>
    </w:rPr>
  </w:style>
  <w:style w:type="character" w:customStyle="1" w:styleId="A12">
    <w:name w:val="A12"/>
    <w:uiPriority w:val="99"/>
    <w:rsid w:val="003C60B8"/>
    <w:rPr>
      <w:rFonts w:cs="Futura Bk"/>
      <w:color w:val="000000"/>
    </w:rPr>
  </w:style>
  <w:style w:type="paragraph" w:customStyle="1" w:styleId="Pa11">
    <w:name w:val="Pa11"/>
    <w:basedOn w:val="Default"/>
    <w:next w:val="Default"/>
    <w:uiPriority w:val="99"/>
    <w:rsid w:val="003C60B8"/>
    <w:pPr>
      <w:spacing w:line="141" w:lineRule="atLeast"/>
    </w:pPr>
    <w:rPr>
      <w:rFonts w:ascii="Futura Bk" w:eastAsia="SimSun" w:hAnsi="Futura Bk" w:cs="Times New Roman"/>
      <w:color w:val="auto"/>
      <w:lang w:val="es-CO" w:eastAsia="es-CO"/>
    </w:rPr>
  </w:style>
  <w:style w:type="character" w:customStyle="1" w:styleId="a14">
    <w:name w:val="a14"/>
    <w:rsid w:val="003C60B8"/>
    <w:rPr>
      <w:rFonts w:ascii="Futura Bk" w:hAnsi="Futura Bk" w:hint="default"/>
      <w:color w:val="000000"/>
    </w:rPr>
  </w:style>
  <w:style w:type="character" w:customStyle="1" w:styleId="A7">
    <w:name w:val="A7"/>
    <w:uiPriority w:val="99"/>
    <w:rsid w:val="003C60B8"/>
    <w:rPr>
      <w:rFonts w:cs="HelveticaNeueLT Pro 55 Roman"/>
      <w:color w:val="000000"/>
      <w:sz w:val="36"/>
      <w:szCs w:val="36"/>
    </w:rPr>
  </w:style>
  <w:style w:type="character" w:customStyle="1" w:styleId="A5">
    <w:name w:val="A5"/>
    <w:uiPriority w:val="99"/>
    <w:rsid w:val="003C60B8"/>
    <w:rPr>
      <w:rFonts w:cs="HelveticaNeueLT Pro 45 Lt"/>
      <w:color w:val="000000"/>
      <w:sz w:val="15"/>
      <w:szCs w:val="15"/>
    </w:rPr>
  </w:style>
  <w:style w:type="paragraph" w:customStyle="1" w:styleId="Pa7">
    <w:name w:val="Pa7"/>
    <w:basedOn w:val="Default"/>
    <w:next w:val="Default"/>
    <w:uiPriority w:val="99"/>
    <w:rsid w:val="003C60B8"/>
    <w:pPr>
      <w:spacing w:line="241" w:lineRule="atLeast"/>
    </w:pPr>
    <w:rPr>
      <w:rFonts w:ascii="HelveticaNeueLT Pro 45 Lt" w:eastAsia="SimSun" w:hAnsi="HelveticaNeueLT Pro 45 Lt" w:cs="Times New Roman"/>
      <w:color w:val="auto"/>
      <w:lang w:val="es-CO" w:eastAsia="es-CO"/>
    </w:rPr>
  </w:style>
  <w:style w:type="paragraph" w:customStyle="1" w:styleId="CM14">
    <w:name w:val="CM14"/>
    <w:basedOn w:val="Default"/>
    <w:next w:val="Default"/>
    <w:uiPriority w:val="99"/>
    <w:qFormat/>
    <w:rsid w:val="003C60B8"/>
    <w:pPr>
      <w:spacing w:line="271" w:lineRule="atLeast"/>
    </w:pPr>
    <w:rPr>
      <w:color w:val="auto"/>
    </w:rPr>
  </w:style>
  <w:style w:type="character" w:customStyle="1" w:styleId="MARITZA3Car">
    <w:name w:val="MARITZA3 Car"/>
    <w:link w:val="MARITZA3"/>
    <w:uiPriority w:val="99"/>
    <w:locked/>
    <w:rsid w:val="003C60B8"/>
    <w:rPr>
      <w:rFonts w:ascii="Times New Roman" w:eastAsia="Times New Roman" w:hAnsi="Times New Roman" w:cs="Times New Roman"/>
      <w:kern w:val="0"/>
      <w:sz w:val="24"/>
      <w:szCs w:val="20"/>
      <w:lang w:val="en-US" w:eastAsia="es-ES"/>
      <w14:ligatures w14:val="none"/>
    </w:rPr>
  </w:style>
  <w:style w:type="paragraph" w:customStyle="1" w:styleId="footnotedescription">
    <w:name w:val="footnote description"/>
    <w:next w:val="Normal"/>
    <w:link w:val="footnotedescriptionChar"/>
    <w:hidden/>
    <w:rsid w:val="003C60B8"/>
    <w:pPr>
      <w:spacing w:after="0"/>
    </w:pPr>
    <w:rPr>
      <w:rFonts w:ascii="Times New Roman" w:eastAsia="Times New Roman" w:hAnsi="Times New Roman" w:cs="Times New Roman"/>
      <w:color w:val="000000"/>
      <w:kern w:val="0"/>
      <w:sz w:val="20"/>
      <w:lang w:eastAsia="es-CO"/>
      <w14:ligatures w14:val="none"/>
    </w:rPr>
  </w:style>
  <w:style w:type="character" w:customStyle="1" w:styleId="footnotedescriptionChar">
    <w:name w:val="footnote description Char"/>
    <w:link w:val="footnotedescription"/>
    <w:rsid w:val="003C60B8"/>
    <w:rPr>
      <w:rFonts w:ascii="Times New Roman" w:eastAsia="Times New Roman" w:hAnsi="Times New Roman" w:cs="Times New Roman"/>
      <w:color w:val="000000"/>
      <w:kern w:val="0"/>
      <w:sz w:val="20"/>
      <w:lang w:eastAsia="es-CO"/>
      <w14:ligatures w14:val="none"/>
    </w:rPr>
  </w:style>
  <w:style w:type="character" w:customStyle="1" w:styleId="footnotemark">
    <w:name w:val="footnote mark"/>
    <w:hidden/>
    <w:rsid w:val="003C60B8"/>
    <w:rPr>
      <w:rFonts w:ascii="Times New Roman" w:eastAsia="Times New Roman" w:hAnsi="Times New Roman" w:cs="Times New Roman"/>
      <w:color w:val="000000"/>
      <w:sz w:val="20"/>
      <w:vertAlign w:val="superscript"/>
    </w:rPr>
  </w:style>
  <w:style w:type="character" w:customStyle="1" w:styleId="vortaltextbox">
    <w:name w:val="vortaltextbox"/>
    <w:basedOn w:val="Fuentedeprrafopredeter"/>
    <w:rsid w:val="003C60B8"/>
  </w:style>
  <w:style w:type="paragraph" w:customStyle="1" w:styleId="3dmsonormal">
    <w:name w:val="3dmsonormal"/>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3dspe">
    <w:name w:val="3dspe="/>
    <w:basedOn w:val="Fuentedeprrafopredeter"/>
    <w:rsid w:val="003C60B8"/>
  </w:style>
  <w:style w:type="paragraph" w:customStyle="1" w:styleId="p15">
    <w:name w:val="p15"/>
    <w:basedOn w:val="Normal"/>
    <w:uiPriority w:val="99"/>
    <w:qFormat/>
    <w:rsid w:val="003C60B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Mencinsinresolver1">
    <w:name w:val="Mención sin resolver1"/>
    <w:basedOn w:val="Fuentedeprrafopredeter"/>
    <w:uiPriority w:val="99"/>
    <w:unhideWhenUsed/>
    <w:rsid w:val="003C60B8"/>
    <w:rPr>
      <w:color w:val="605E5C"/>
      <w:shd w:val="clear" w:color="auto" w:fill="E1DFDD"/>
    </w:rPr>
  </w:style>
  <w:style w:type="table" w:customStyle="1" w:styleId="Tablaconcuadrcula30">
    <w:name w:val="Tabla con cuadrícula30"/>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
    <w:name w:val="Tabla con cuadrícula50"/>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588221236msonormal">
    <w:name w:val="yiv1588221236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588221236msolistparagraph">
    <w:name w:val="yiv1588221236msolistparagraph"/>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4">
    <w:name w:val="Table Normal4"/>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
    <w:name w:val="Tabla con cuadrícula46"/>
    <w:basedOn w:val="Tablanormal"/>
    <w:next w:val="Tablaconcuadrcula"/>
    <w:uiPriority w:val="39"/>
    <w:rsid w:val="003C60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3C60B8"/>
  </w:style>
  <w:style w:type="table" w:customStyle="1" w:styleId="TableNormal5">
    <w:name w:val="Table Normal5"/>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36">
    <w:name w:val="Tabla con cuadrícula36"/>
    <w:basedOn w:val="Tablanormal"/>
    <w:next w:val="Tablaconcuadrcula"/>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3C60B8"/>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3C60B8"/>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1">
    <w:name w:val="Lista 511"/>
    <w:basedOn w:val="Sinlista"/>
    <w:rsid w:val="003C60B8"/>
  </w:style>
  <w:style w:type="numbering" w:customStyle="1" w:styleId="List61">
    <w:name w:val="List 61"/>
    <w:basedOn w:val="Sinlista"/>
    <w:rsid w:val="003C60B8"/>
  </w:style>
  <w:style w:type="numbering" w:customStyle="1" w:styleId="Estiloimportado81">
    <w:name w:val="Estilo importado 81"/>
    <w:rsid w:val="003C60B8"/>
  </w:style>
  <w:style w:type="numbering" w:customStyle="1" w:styleId="Estiloimportado91">
    <w:name w:val="Estilo importado 91"/>
    <w:rsid w:val="003C60B8"/>
    <w:pPr>
      <w:numPr>
        <w:numId w:val="88"/>
      </w:numPr>
    </w:pPr>
  </w:style>
  <w:style w:type="numbering" w:customStyle="1" w:styleId="List71">
    <w:name w:val="List 71"/>
    <w:basedOn w:val="Sinlista"/>
    <w:rsid w:val="003C60B8"/>
  </w:style>
  <w:style w:type="numbering" w:customStyle="1" w:styleId="List81">
    <w:name w:val="List 81"/>
    <w:basedOn w:val="Sinlista"/>
    <w:rsid w:val="003C60B8"/>
  </w:style>
  <w:style w:type="numbering" w:customStyle="1" w:styleId="List101">
    <w:name w:val="List 101"/>
    <w:basedOn w:val="Sinlista"/>
    <w:rsid w:val="003C60B8"/>
  </w:style>
  <w:style w:type="numbering" w:customStyle="1" w:styleId="List111">
    <w:name w:val="List 111"/>
    <w:basedOn w:val="Sinlista"/>
    <w:rsid w:val="003C60B8"/>
  </w:style>
  <w:style w:type="numbering" w:customStyle="1" w:styleId="List121">
    <w:name w:val="List 121"/>
    <w:basedOn w:val="Sinlista"/>
    <w:rsid w:val="003C60B8"/>
  </w:style>
  <w:style w:type="numbering" w:customStyle="1" w:styleId="List131">
    <w:name w:val="List 131"/>
    <w:basedOn w:val="Sinlista"/>
    <w:rsid w:val="003C60B8"/>
  </w:style>
  <w:style w:type="numbering" w:customStyle="1" w:styleId="List141">
    <w:name w:val="List 141"/>
    <w:basedOn w:val="Sinlista"/>
    <w:rsid w:val="003C60B8"/>
  </w:style>
  <w:style w:type="numbering" w:customStyle="1" w:styleId="List151">
    <w:name w:val="List 151"/>
    <w:basedOn w:val="Sinlista"/>
    <w:rsid w:val="003C60B8"/>
  </w:style>
  <w:style w:type="numbering" w:customStyle="1" w:styleId="List161">
    <w:name w:val="List 161"/>
    <w:basedOn w:val="Sinlista"/>
    <w:rsid w:val="003C60B8"/>
  </w:style>
  <w:style w:type="numbering" w:customStyle="1" w:styleId="List172">
    <w:name w:val="List 172"/>
    <w:basedOn w:val="Sinlista"/>
    <w:rsid w:val="003C60B8"/>
  </w:style>
  <w:style w:type="numbering" w:customStyle="1" w:styleId="List181">
    <w:name w:val="List 181"/>
    <w:basedOn w:val="Sinlista"/>
    <w:rsid w:val="003C60B8"/>
  </w:style>
  <w:style w:type="numbering" w:customStyle="1" w:styleId="Estilo331">
    <w:name w:val="Estilo331"/>
    <w:rsid w:val="003C60B8"/>
  </w:style>
  <w:style w:type="table" w:customStyle="1" w:styleId="TableGrid4">
    <w:name w:val="TableGrid4"/>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2">
    <w:name w:val="Cuerpo del texto (2)_"/>
    <w:link w:val="Cuerpodeltexto20"/>
    <w:rsid w:val="003C60B8"/>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C60B8"/>
    <w:pPr>
      <w:widowControl w:val="0"/>
      <w:shd w:val="clear" w:color="auto" w:fill="FFFFFF"/>
      <w:spacing w:after="780" w:line="0" w:lineRule="atLeast"/>
      <w:ind w:hanging="360"/>
    </w:pPr>
    <w:rPr>
      <w:rFonts w:ascii="Arial" w:eastAsia="Arial" w:hAnsi="Arial" w:cs="Arial"/>
      <w:b/>
      <w:bCs/>
      <w:kern w:val="2"/>
      <w:sz w:val="21"/>
      <w:szCs w:val="21"/>
      <w14:ligatures w14:val="standardContextual"/>
    </w:rPr>
  </w:style>
  <w:style w:type="table" w:customStyle="1" w:styleId="Calendar1">
    <w:name w:val="Calendar 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m-82977108239980466msonormal">
    <w:name w:val="m_-82977108239980466msonormal"/>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m-82977108239980466msolistparagraph">
    <w:name w:val="m_-82977108239980466msolistparagraph"/>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numbering" w:customStyle="1" w:styleId="List1711">
    <w:name w:val="List 1711"/>
    <w:rsid w:val="003C60B8"/>
  </w:style>
  <w:style w:type="paragraph" w:customStyle="1" w:styleId="Cuadrculamediana22">
    <w:name w:val="Cuadrícula mediana 22"/>
    <w:link w:val="Cuadrculamediana2Car1"/>
    <w:uiPriority w:val="1"/>
    <w:qFormat/>
    <w:rsid w:val="003C60B8"/>
    <w:pPr>
      <w:spacing w:after="0" w:line="240" w:lineRule="auto"/>
    </w:pPr>
    <w:rPr>
      <w:rFonts w:ascii="Calibri" w:eastAsia="Calibri" w:hAnsi="Calibri" w:cs="Cambria"/>
      <w:kern w:val="0"/>
      <w:lang w:val="es-ES"/>
      <w14:ligatures w14:val="none"/>
    </w:rPr>
  </w:style>
  <w:style w:type="character" w:customStyle="1" w:styleId="Cuadrculamediana2Car1">
    <w:name w:val="Cuadrícula mediana 2 Car1"/>
    <w:link w:val="Cuadrculamediana22"/>
    <w:uiPriority w:val="1"/>
    <w:locked/>
    <w:rsid w:val="003C60B8"/>
    <w:rPr>
      <w:rFonts w:ascii="Calibri" w:eastAsia="Calibri" w:hAnsi="Calibri" w:cs="Cambria"/>
      <w:kern w:val="0"/>
      <w:lang w:val="es-ES"/>
      <w14:ligatures w14:val="none"/>
    </w:rPr>
  </w:style>
  <w:style w:type="character" w:customStyle="1" w:styleId="vortalnumericspan">
    <w:name w:val="vortalnumericspan"/>
    <w:rsid w:val="003C60B8"/>
  </w:style>
  <w:style w:type="table" w:customStyle="1" w:styleId="Tablanormal21">
    <w:name w:val="Tabla normal 21"/>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4">
    <w:name w:val="Tabla con cuadrícula3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med">
    <w:name w:val="textomed"/>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1">
    <w:name w:val="Table Normal11"/>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3C60B8"/>
  </w:style>
  <w:style w:type="table" w:customStyle="1" w:styleId="Tablaconcuadrcula3112">
    <w:name w:val="Tabla con cuadrícula3112"/>
    <w:basedOn w:val="Tablanormal"/>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60B8"/>
  </w:style>
  <w:style w:type="table" w:customStyle="1" w:styleId="Tablaclsica28">
    <w:name w:val="Tabla clásica 28"/>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3C60B8"/>
  </w:style>
  <w:style w:type="numbering" w:customStyle="1" w:styleId="Sinlista25">
    <w:name w:val="Sin lista25"/>
    <w:next w:val="Sinlista"/>
    <w:uiPriority w:val="99"/>
    <w:semiHidden/>
    <w:unhideWhenUsed/>
    <w:rsid w:val="003C60B8"/>
  </w:style>
  <w:style w:type="table" w:customStyle="1" w:styleId="Tablaconcuadrcula1112">
    <w:name w:val="Tabla con cuadrícula111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C60B8"/>
  </w:style>
  <w:style w:type="numbering" w:customStyle="1" w:styleId="Sinlista44">
    <w:name w:val="Sin lista44"/>
    <w:next w:val="Sinlista"/>
    <w:uiPriority w:val="99"/>
    <w:semiHidden/>
    <w:unhideWhenUsed/>
    <w:rsid w:val="003C60B8"/>
  </w:style>
  <w:style w:type="table" w:customStyle="1" w:styleId="Tablaconcuadrcula54">
    <w:name w:val="Tabla con cuadrícula5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locked/>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C60B8"/>
  </w:style>
  <w:style w:type="table" w:customStyle="1" w:styleId="Tablaconcuadrcula64">
    <w:name w:val="Tabla con cuadrícula64"/>
    <w:basedOn w:val="Tablanormal"/>
    <w:next w:val="Tablaconcuadrcula"/>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3C60B8"/>
  </w:style>
  <w:style w:type="table" w:customStyle="1" w:styleId="Tablaconcuadrcula74">
    <w:name w:val="Tabla con cuadrícula7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3C60B8"/>
  </w:style>
  <w:style w:type="table" w:customStyle="1" w:styleId="Tablaconcuadrcula84">
    <w:name w:val="Tabla con cuadrícula8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3C60B8"/>
  </w:style>
  <w:style w:type="numbering" w:customStyle="1" w:styleId="Sinlista1112">
    <w:name w:val="Sin lista1112"/>
    <w:next w:val="Sinlista"/>
    <w:uiPriority w:val="99"/>
    <w:semiHidden/>
    <w:unhideWhenUsed/>
    <w:rsid w:val="003C60B8"/>
  </w:style>
  <w:style w:type="table" w:customStyle="1" w:styleId="Tablaclsica214">
    <w:name w:val="Tabla clásica 21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3C60B8"/>
  </w:style>
  <w:style w:type="numbering" w:customStyle="1" w:styleId="Lista4111115">
    <w:name w:val="Lista 4111115"/>
    <w:basedOn w:val="Sinlista"/>
    <w:rsid w:val="003C60B8"/>
  </w:style>
  <w:style w:type="table" w:customStyle="1" w:styleId="Cuadrculamedia219">
    <w:name w:val="Cuadrícula media 219"/>
    <w:basedOn w:val="Tablanormal"/>
    <w:uiPriority w:val="1"/>
    <w:semiHidden/>
    <w:unhideWhenUsed/>
    <w:rsid w:val="003C60B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locked/>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locked/>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3C60B8"/>
  </w:style>
  <w:style w:type="numbering" w:customStyle="1" w:styleId="Lista414">
    <w:name w:val="Lista 414"/>
    <w:basedOn w:val="Sinlista"/>
    <w:rsid w:val="003C60B8"/>
  </w:style>
  <w:style w:type="table" w:customStyle="1" w:styleId="TableGrid13">
    <w:name w:val="Table Grid13"/>
    <w:basedOn w:val="Tablanormal"/>
    <w:next w:val="Tablaconcuadrcula"/>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3C60B8"/>
  </w:style>
  <w:style w:type="numbering" w:customStyle="1" w:styleId="Sinlista212">
    <w:name w:val="Sin lista212"/>
    <w:next w:val="Sinlista"/>
    <w:uiPriority w:val="99"/>
    <w:semiHidden/>
    <w:unhideWhenUsed/>
    <w:rsid w:val="003C60B8"/>
  </w:style>
  <w:style w:type="table" w:customStyle="1" w:styleId="Tablaclsica2111">
    <w:name w:val="Tabla clásica 2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locked/>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3C60B8"/>
  </w:style>
  <w:style w:type="numbering" w:customStyle="1" w:styleId="Lista41111115">
    <w:name w:val="Lista 41111115"/>
    <w:rsid w:val="003C60B8"/>
  </w:style>
  <w:style w:type="numbering" w:customStyle="1" w:styleId="WW8Num50125">
    <w:name w:val="WW8Num50125"/>
    <w:rsid w:val="003C60B8"/>
  </w:style>
  <w:style w:type="table" w:customStyle="1" w:styleId="Tablaclsica2411">
    <w:name w:val="Tabla clásica 24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3C60B8"/>
  </w:style>
  <w:style w:type="numbering" w:customStyle="1" w:styleId="Lista411111111">
    <w:name w:val="Lista 411111111"/>
    <w:rsid w:val="003C60B8"/>
  </w:style>
  <w:style w:type="numbering" w:customStyle="1" w:styleId="WW8Num501211">
    <w:name w:val="WW8Num501211"/>
    <w:rsid w:val="003C60B8"/>
  </w:style>
  <w:style w:type="table" w:customStyle="1" w:styleId="Tablaconcuadrcula1011">
    <w:name w:val="Tabla con cuadrícula10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3C60B8"/>
  </w:style>
  <w:style w:type="numbering" w:customStyle="1" w:styleId="Lista4112">
    <w:name w:val="Lista 4112"/>
    <w:basedOn w:val="Sinlista"/>
    <w:rsid w:val="003C60B8"/>
  </w:style>
  <w:style w:type="numbering" w:customStyle="1" w:styleId="Sinlista121">
    <w:name w:val="Sin lista121"/>
    <w:next w:val="Sinlista"/>
    <w:uiPriority w:val="99"/>
    <w:semiHidden/>
    <w:unhideWhenUsed/>
    <w:rsid w:val="003C60B8"/>
  </w:style>
  <w:style w:type="table" w:customStyle="1" w:styleId="Tablaclsica251">
    <w:name w:val="Tabla clásica 25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3C60B8"/>
  </w:style>
  <w:style w:type="numbering" w:customStyle="1" w:styleId="Sinlista221">
    <w:name w:val="Sin lista221"/>
    <w:next w:val="Sinlista"/>
    <w:uiPriority w:val="99"/>
    <w:semiHidden/>
    <w:unhideWhenUsed/>
    <w:rsid w:val="003C60B8"/>
  </w:style>
  <w:style w:type="numbering" w:customStyle="1" w:styleId="WW8Num501121">
    <w:name w:val="WW8Num501121"/>
    <w:rsid w:val="003C60B8"/>
  </w:style>
  <w:style w:type="numbering" w:customStyle="1" w:styleId="Lista41111121">
    <w:name w:val="Lista 41111121"/>
    <w:rsid w:val="003C60B8"/>
  </w:style>
  <w:style w:type="numbering" w:customStyle="1" w:styleId="WW8Num50131">
    <w:name w:val="WW8Num50131"/>
    <w:rsid w:val="003C60B8"/>
  </w:style>
  <w:style w:type="numbering" w:customStyle="1" w:styleId="Sinlista311">
    <w:name w:val="Sin lista311"/>
    <w:next w:val="Sinlista"/>
    <w:uiPriority w:val="99"/>
    <w:semiHidden/>
    <w:unhideWhenUsed/>
    <w:rsid w:val="003C60B8"/>
  </w:style>
  <w:style w:type="table" w:customStyle="1" w:styleId="Tablaclsica2421">
    <w:name w:val="Tabla clásica 24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3C60B8"/>
  </w:style>
  <w:style w:type="numbering" w:customStyle="1" w:styleId="Lista411111121">
    <w:name w:val="Lista 411111121"/>
    <w:rsid w:val="003C60B8"/>
  </w:style>
  <w:style w:type="numbering" w:customStyle="1" w:styleId="WW8Num501221">
    <w:name w:val="WW8Num501221"/>
    <w:rsid w:val="003C60B8"/>
  </w:style>
  <w:style w:type="table" w:customStyle="1" w:styleId="Tablaconcuadrcula1021">
    <w:name w:val="Tabla con cuadrícula10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3C60B8"/>
  </w:style>
  <w:style w:type="numbering" w:customStyle="1" w:styleId="Lista4121">
    <w:name w:val="Lista 4121"/>
    <w:basedOn w:val="Sinlista"/>
    <w:rsid w:val="003C60B8"/>
  </w:style>
  <w:style w:type="numbering" w:customStyle="1" w:styleId="Sinlista131">
    <w:name w:val="Sin lista131"/>
    <w:next w:val="Sinlista"/>
    <w:uiPriority w:val="99"/>
    <w:semiHidden/>
    <w:unhideWhenUsed/>
    <w:rsid w:val="003C60B8"/>
  </w:style>
  <w:style w:type="table" w:customStyle="1" w:styleId="TableGrid111">
    <w:name w:val="Table Grid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3C60B8"/>
  </w:style>
  <w:style w:type="numbering" w:customStyle="1" w:styleId="Sinlista231">
    <w:name w:val="Sin lista231"/>
    <w:next w:val="Sinlista"/>
    <w:uiPriority w:val="99"/>
    <w:semiHidden/>
    <w:unhideWhenUsed/>
    <w:rsid w:val="003C60B8"/>
  </w:style>
  <w:style w:type="table" w:customStyle="1" w:styleId="Cuadrculamedia231">
    <w:name w:val="Cuadrícula media 23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
    <w:name w:val="WW8Num501131"/>
    <w:rsid w:val="003C60B8"/>
  </w:style>
  <w:style w:type="numbering" w:customStyle="1" w:styleId="Lista41111131">
    <w:name w:val="Lista 41111131"/>
    <w:rsid w:val="003C60B8"/>
  </w:style>
  <w:style w:type="numbering" w:customStyle="1" w:styleId="WW8Num50141">
    <w:name w:val="WW8Num50141"/>
    <w:rsid w:val="003C60B8"/>
  </w:style>
  <w:style w:type="numbering" w:customStyle="1" w:styleId="Sinlista321">
    <w:name w:val="Sin lista321"/>
    <w:next w:val="Sinlista"/>
    <w:uiPriority w:val="99"/>
    <w:semiHidden/>
    <w:unhideWhenUsed/>
    <w:rsid w:val="003C60B8"/>
  </w:style>
  <w:style w:type="table" w:customStyle="1" w:styleId="Tablaclsica2431">
    <w:name w:val="Tabla clásica 243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3C60B8"/>
  </w:style>
  <w:style w:type="numbering" w:customStyle="1" w:styleId="Lista411111131">
    <w:name w:val="Lista 411111131"/>
    <w:rsid w:val="003C60B8"/>
  </w:style>
  <w:style w:type="numbering" w:customStyle="1" w:styleId="WW8Num501231">
    <w:name w:val="WW8Num501231"/>
    <w:rsid w:val="003C60B8"/>
  </w:style>
  <w:style w:type="table" w:customStyle="1" w:styleId="Tablaconcuadrcula1031">
    <w:name w:val="Tabla con cuadrícula103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3C60B8"/>
  </w:style>
  <w:style w:type="numbering" w:customStyle="1" w:styleId="Lista4131">
    <w:name w:val="Lista 4131"/>
    <w:basedOn w:val="Sinlista"/>
    <w:rsid w:val="003C60B8"/>
  </w:style>
  <w:style w:type="numbering" w:customStyle="1" w:styleId="Sinlista141">
    <w:name w:val="Sin lista141"/>
    <w:next w:val="Sinlista"/>
    <w:uiPriority w:val="99"/>
    <w:semiHidden/>
    <w:unhideWhenUsed/>
    <w:rsid w:val="003C60B8"/>
  </w:style>
  <w:style w:type="table" w:customStyle="1" w:styleId="TableGrid121">
    <w:name w:val="Table Grid121"/>
    <w:basedOn w:val="Tablanormal"/>
    <w:next w:val="Tablaconcuadrcula"/>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3C60B8"/>
  </w:style>
  <w:style w:type="numbering" w:customStyle="1" w:styleId="Sinlista241">
    <w:name w:val="Sin lista241"/>
    <w:next w:val="Sinlista"/>
    <w:uiPriority w:val="99"/>
    <w:semiHidden/>
    <w:unhideWhenUsed/>
    <w:rsid w:val="003C60B8"/>
  </w:style>
  <w:style w:type="table" w:customStyle="1" w:styleId="Cuadrculamedia241">
    <w:name w:val="Cuadrícula media 24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
    <w:name w:val="WW8Num501141"/>
    <w:rsid w:val="003C60B8"/>
  </w:style>
  <w:style w:type="numbering" w:customStyle="1" w:styleId="Lista41111141">
    <w:name w:val="Lista 41111141"/>
    <w:rsid w:val="003C60B8"/>
  </w:style>
  <w:style w:type="numbering" w:customStyle="1" w:styleId="WW8Num50151">
    <w:name w:val="WW8Num50151"/>
    <w:rsid w:val="003C60B8"/>
  </w:style>
  <w:style w:type="numbering" w:customStyle="1" w:styleId="Sinlista331">
    <w:name w:val="Sin lista331"/>
    <w:next w:val="Sinlista"/>
    <w:uiPriority w:val="99"/>
    <w:semiHidden/>
    <w:unhideWhenUsed/>
    <w:rsid w:val="003C60B8"/>
  </w:style>
  <w:style w:type="table" w:customStyle="1" w:styleId="Tablaclsica2441">
    <w:name w:val="Tabla clásica 244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1">
    <w:name w:val="Lista 411111141"/>
    <w:rsid w:val="003C60B8"/>
  </w:style>
  <w:style w:type="numbering" w:customStyle="1" w:styleId="WW8Num501241">
    <w:name w:val="WW8Num501241"/>
    <w:rsid w:val="003C60B8"/>
  </w:style>
  <w:style w:type="table" w:customStyle="1" w:styleId="Tablaconcuadrcula1041">
    <w:name w:val="Tabla con cuadrícula104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1">
    <w:name w:val="Tabla con cuadrícula26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3C60B8"/>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3C60B8"/>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1">
    <w:name w:val="Tabla con cuadrícula27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3C60B8"/>
  </w:style>
  <w:style w:type="table" w:customStyle="1" w:styleId="TableNormal22">
    <w:name w:val="Table Normal2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
    <w:name w:val="Sin lista91"/>
    <w:next w:val="Sinlista"/>
    <w:uiPriority w:val="99"/>
    <w:semiHidden/>
    <w:unhideWhenUsed/>
    <w:rsid w:val="003C60B8"/>
  </w:style>
  <w:style w:type="table" w:customStyle="1" w:styleId="TableNormal31">
    <w:name w:val="Table Normal31"/>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3C60B8"/>
  </w:style>
  <w:style w:type="table" w:customStyle="1" w:styleId="Listavistosa-nfasis141">
    <w:name w:val="Lista vistosa - Énfasis 141"/>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1">
    <w:name w:val="Table Normal51"/>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Calendar11">
    <w:name w:val="Calendar 1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3C60B8"/>
  </w:style>
  <w:style w:type="table" w:customStyle="1" w:styleId="Tablaconcuadrcula361">
    <w:name w:val="Tabla con cuadrícula36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C60B8"/>
  </w:style>
  <w:style w:type="numbering" w:customStyle="1" w:styleId="Sinlista251">
    <w:name w:val="Sin lista251"/>
    <w:next w:val="Sinlista"/>
    <w:uiPriority w:val="99"/>
    <w:semiHidden/>
    <w:unhideWhenUsed/>
    <w:rsid w:val="003C60B8"/>
  </w:style>
  <w:style w:type="numbering" w:customStyle="1" w:styleId="Sinlista341">
    <w:name w:val="Sin lista341"/>
    <w:next w:val="Sinlista"/>
    <w:uiPriority w:val="99"/>
    <w:semiHidden/>
    <w:unhideWhenUsed/>
    <w:rsid w:val="003C60B8"/>
  </w:style>
  <w:style w:type="table" w:customStyle="1" w:styleId="Tablaconcuadrcula1241">
    <w:name w:val="Tabla con cuadrícula12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C60B8"/>
  </w:style>
  <w:style w:type="numbering" w:customStyle="1" w:styleId="Sinlista511">
    <w:name w:val="Sin lista511"/>
    <w:next w:val="Sinlista"/>
    <w:uiPriority w:val="99"/>
    <w:semiHidden/>
    <w:unhideWhenUsed/>
    <w:rsid w:val="003C60B8"/>
  </w:style>
  <w:style w:type="numbering" w:customStyle="1" w:styleId="Sinlista611">
    <w:name w:val="Sin lista611"/>
    <w:next w:val="Sinlista"/>
    <w:uiPriority w:val="99"/>
    <w:semiHidden/>
    <w:unhideWhenUsed/>
    <w:rsid w:val="003C60B8"/>
  </w:style>
  <w:style w:type="numbering" w:customStyle="1" w:styleId="Sinlista711">
    <w:name w:val="Sin lista711"/>
    <w:next w:val="Sinlista"/>
    <w:uiPriority w:val="99"/>
    <w:semiHidden/>
    <w:unhideWhenUsed/>
    <w:rsid w:val="003C60B8"/>
  </w:style>
  <w:style w:type="table" w:customStyle="1" w:styleId="Tablaconcuadrcula31112">
    <w:name w:val="Tabla con cuadrícula31112"/>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3C60B8"/>
  </w:style>
  <w:style w:type="table" w:customStyle="1" w:styleId="Cuadrculamedia2111">
    <w:name w:val="Cuadrícula media 2111"/>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1">
    <w:name w:val="Tabla con cuadrícula17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41">
    <w:name w:val="Lista 4141"/>
    <w:basedOn w:val="Sinlista"/>
    <w:rsid w:val="003C60B8"/>
  </w:style>
  <w:style w:type="numbering" w:customStyle="1" w:styleId="Sinlista2111">
    <w:name w:val="Sin lista2111"/>
    <w:next w:val="Sinlista"/>
    <w:uiPriority w:val="99"/>
    <w:semiHidden/>
    <w:unhideWhenUsed/>
    <w:rsid w:val="003C60B8"/>
  </w:style>
  <w:style w:type="table" w:customStyle="1" w:styleId="Cuadrculamedia221">
    <w:name w:val="Cuadrícula media 2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4111">
    <w:name w:val="Tabla con cuadrícula4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3C60B8"/>
  </w:style>
  <w:style w:type="numbering" w:customStyle="1" w:styleId="Lista411111151">
    <w:name w:val="Lista 411111151"/>
    <w:rsid w:val="003C60B8"/>
  </w:style>
  <w:style w:type="numbering" w:customStyle="1" w:styleId="WW8Num501251">
    <w:name w:val="WW8Num501251"/>
    <w:rsid w:val="003C60B8"/>
  </w:style>
  <w:style w:type="numbering" w:customStyle="1" w:styleId="WW8Num50111111">
    <w:name w:val="WW8Num50111111"/>
    <w:rsid w:val="003C60B8"/>
  </w:style>
  <w:style w:type="numbering" w:customStyle="1" w:styleId="Lista4111111111">
    <w:name w:val="Lista 4111111111"/>
    <w:rsid w:val="003C60B8"/>
  </w:style>
  <w:style w:type="table" w:customStyle="1" w:styleId="Tablaconcuadrcula1811">
    <w:name w:val="Tabla con cuadrícula18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rsid w:val="003C60B8"/>
  </w:style>
  <w:style w:type="numbering" w:customStyle="1" w:styleId="Lista41113">
    <w:name w:val="Lista 41113"/>
    <w:basedOn w:val="Sinlista"/>
    <w:rsid w:val="003C60B8"/>
  </w:style>
  <w:style w:type="numbering" w:customStyle="1" w:styleId="Sinlista1211">
    <w:name w:val="Sin lista1211"/>
    <w:next w:val="Sinlista"/>
    <w:uiPriority w:val="99"/>
    <w:semiHidden/>
    <w:unhideWhenUsed/>
    <w:rsid w:val="003C60B8"/>
  </w:style>
  <w:style w:type="numbering" w:customStyle="1" w:styleId="Estilo31111">
    <w:name w:val="Estilo31111"/>
    <w:rsid w:val="003C60B8"/>
  </w:style>
  <w:style w:type="numbering" w:customStyle="1" w:styleId="Sinlista2211">
    <w:name w:val="Sin lista2211"/>
    <w:next w:val="Sinlista"/>
    <w:uiPriority w:val="99"/>
    <w:semiHidden/>
    <w:unhideWhenUsed/>
    <w:rsid w:val="003C60B8"/>
  </w:style>
  <w:style w:type="numbering" w:customStyle="1" w:styleId="WW8Num5011211">
    <w:name w:val="WW8Num5011211"/>
    <w:rsid w:val="003C60B8"/>
  </w:style>
  <w:style w:type="numbering" w:customStyle="1" w:styleId="Lista411111211">
    <w:name w:val="Lista 411111211"/>
    <w:rsid w:val="003C60B8"/>
  </w:style>
  <w:style w:type="numbering" w:customStyle="1" w:styleId="WW8Num501311">
    <w:name w:val="WW8Num501311"/>
    <w:rsid w:val="003C60B8"/>
  </w:style>
  <w:style w:type="numbering" w:customStyle="1" w:styleId="Sinlista3111">
    <w:name w:val="Sin lista3111"/>
    <w:next w:val="Sinlista"/>
    <w:uiPriority w:val="99"/>
    <w:semiHidden/>
    <w:unhideWhenUsed/>
    <w:rsid w:val="003C60B8"/>
  </w:style>
  <w:style w:type="numbering" w:customStyle="1" w:styleId="WW8Num5012211">
    <w:name w:val="WW8Num5012211"/>
    <w:rsid w:val="003C60B8"/>
  </w:style>
  <w:style w:type="numbering" w:customStyle="1" w:styleId="WW8Num50311">
    <w:name w:val="WW8Num50311"/>
    <w:rsid w:val="003C60B8"/>
  </w:style>
  <w:style w:type="numbering" w:customStyle="1" w:styleId="Lista41211">
    <w:name w:val="Lista 41211"/>
    <w:basedOn w:val="Sinlista"/>
    <w:rsid w:val="003C60B8"/>
  </w:style>
  <w:style w:type="numbering" w:customStyle="1" w:styleId="Sinlista1311">
    <w:name w:val="Sin lista1311"/>
    <w:next w:val="Sinlista"/>
    <w:uiPriority w:val="99"/>
    <w:semiHidden/>
    <w:unhideWhenUsed/>
    <w:rsid w:val="003C60B8"/>
  </w:style>
  <w:style w:type="numbering" w:customStyle="1" w:styleId="Estilo31211">
    <w:name w:val="Estilo31211"/>
    <w:rsid w:val="003C60B8"/>
  </w:style>
  <w:style w:type="numbering" w:customStyle="1" w:styleId="Sinlista2311">
    <w:name w:val="Sin lista2311"/>
    <w:next w:val="Sinlista"/>
    <w:uiPriority w:val="99"/>
    <w:semiHidden/>
    <w:unhideWhenUsed/>
    <w:rsid w:val="003C60B8"/>
  </w:style>
  <w:style w:type="numbering" w:customStyle="1" w:styleId="WW8Num5011311">
    <w:name w:val="WW8Num5011311"/>
    <w:rsid w:val="003C60B8"/>
  </w:style>
  <w:style w:type="numbering" w:customStyle="1" w:styleId="Lista411111311">
    <w:name w:val="Lista 411111311"/>
    <w:rsid w:val="003C60B8"/>
  </w:style>
  <w:style w:type="numbering" w:customStyle="1" w:styleId="WW8Num501411">
    <w:name w:val="WW8Num501411"/>
    <w:rsid w:val="003C60B8"/>
  </w:style>
  <w:style w:type="numbering" w:customStyle="1" w:styleId="Sinlista3211">
    <w:name w:val="Sin lista3211"/>
    <w:next w:val="Sinlista"/>
    <w:uiPriority w:val="99"/>
    <w:semiHidden/>
    <w:unhideWhenUsed/>
    <w:rsid w:val="003C60B8"/>
  </w:style>
  <w:style w:type="numbering" w:customStyle="1" w:styleId="WW8Num50111311">
    <w:name w:val="WW8Num50111311"/>
    <w:rsid w:val="003C60B8"/>
  </w:style>
  <w:style w:type="numbering" w:customStyle="1" w:styleId="Lista4111111311">
    <w:name w:val="Lista 4111111311"/>
    <w:rsid w:val="003C60B8"/>
  </w:style>
  <w:style w:type="numbering" w:customStyle="1" w:styleId="WW8Num5012311">
    <w:name w:val="WW8Num5012311"/>
    <w:rsid w:val="003C60B8"/>
  </w:style>
  <w:style w:type="numbering" w:customStyle="1" w:styleId="Sinlista1411">
    <w:name w:val="Sin lista1411"/>
    <w:next w:val="Sinlista"/>
    <w:uiPriority w:val="99"/>
    <w:semiHidden/>
    <w:unhideWhenUsed/>
    <w:rsid w:val="003C60B8"/>
  </w:style>
  <w:style w:type="numbering" w:customStyle="1" w:styleId="Sinlista2411">
    <w:name w:val="Sin lista2411"/>
    <w:next w:val="Sinlista"/>
    <w:uiPriority w:val="99"/>
    <w:semiHidden/>
    <w:unhideWhenUsed/>
    <w:rsid w:val="003C60B8"/>
  </w:style>
  <w:style w:type="numbering" w:customStyle="1" w:styleId="WW8Num5011411">
    <w:name w:val="WW8Num5011411"/>
    <w:rsid w:val="003C60B8"/>
  </w:style>
  <w:style w:type="numbering" w:customStyle="1" w:styleId="Lista411111411">
    <w:name w:val="Lista 411111411"/>
    <w:rsid w:val="003C60B8"/>
  </w:style>
  <w:style w:type="numbering" w:customStyle="1" w:styleId="Sinlista3311">
    <w:name w:val="Sin lista3311"/>
    <w:next w:val="Sinlista"/>
    <w:uiPriority w:val="99"/>
    <w:semiHidden/>
    <w:unhideWhenUsed/>
    <w:rsid w:val="003C60B8"/>
  </w:style>
  <w:style w:type="numbering" w:customStyle="1" w:styleId="Sinlista811">
    <w:name w:val="Sin lista811"/>
    <w:next w:val="Sinlista"/>
    <w:uiPriority w:val="99"/>
    <w:semiHidden/>
    <w:unhideWhenUsed/>
    <w:rsid w:val="003C60B8"/>
  </w:style>
  <w:style w:type="table" w:customStyle="1" w:styleId="Cuadrculadetablaclara3">
    <w:name w:val="Cuadrícula de tabla clara3"/>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
    <w:name w:val="Sin lista911"/>
    <w:next w:val="Sinlista"/>
    <w:uiPriority w:val="99"/>
    <w:semiHidden/>
    <w:unhideWhenUsed/>
    <w:rsid w:val="003C60B8"/>
  </w:style>
  <w:style w:type="table" w:customStyle="1" w:styleId="Cuadrculadetablaclara21">
    <w:name w:val="Cuadrícula de tabla clara2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61">
    <w:name w:val="Sin lista161"/>
    <w:next w:val="Sinlista"/>
    <w:uiPriority w:val="99"/>
    <w:semiHidden/>
    <w:unhideWhenUsed/>
    <w:rsid w:val="003C60B8"/>
  </w:style>
  <w:style w:type="table" w:customStyle="1" w:styleId="Tablaconcuadrcula371">
    <w:name w:val="Tabla con cuadrícula37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qFormat/>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
    <w:name w:val="TableGrid5"/>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3C60B8"/>
  </w:style>
  <w:style w:type="table" w:customStyle="1" w:styleId="Tablaconcuadrcula38">
    <w:name w:val="Tabla con cuadrícula38"/>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C60B8"/>
  </w:style>
  <w:style w:type="numbering" w:customStyle="1" w:styleId="Sinlista26">
    <w:name w:val="Sin lista26"/>
    <w:next w:val="Sinlista"/>
    <w:uiPriority w:val="99"/>
    <w:semiHidden/>
    <w:unhideWhenUsed/>
    <w:rsid w:val="003C60B8"/>
  </w:style>
  <w:style w:type="table" w:customStyle="1" w:styleId="Tablaconcuadrcula1113">
    <w:name w:val="Tabla con cuadrícula111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C60B8"/>
  </w:style>
  <w:style w:type="table" w:customStyle="1" w:styleId="Tablaconcuadrcula125">
    <w:name w:val="Tabla con cuadrícula12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3C60B8"/>
  </w:style>
  <w:style w:type="table" w:customStyle="1" w:styleId="Tablaconcuadrcula55">
    <w:name w:val="Tabla con cuadrícula5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3C60B8"/>
  </w:style>
  <w:style w:type="table" w:customStyle="1" w:styleId="Tablaconcuadrcula65">
    <w:name w:val="Tabla con cuadrícula6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3C60B8"/>
  </w:style>
  <w:style w:type="table" w:customStyle="1" w:styleId="Tablaconcuadrcula75">
    <w:name w:val="Tabla con cuadrícula7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3C60B8"/>
  </w:style>
  <w:style w:type="table" w:customStyle="1" w:styleId="Tablaconcuadrcula85">
    <w:name w:val="Tabla con cuadrícula8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1">
    <w:name w:val="WW8Num50161"/>
    <w:rsid w:val="003C60B8"/>
  </w:style>
  <w:style w:type="numbering" w:customStyle="1" w:styleId="Sinlista11121">
    <w:name w:val="Sin lista11121"/>
    <w:next w:val="Sinlista"/>
    <w:uiPriority w:val="99"/>
    <w:semiHidden/>
    <w:unhideWhenUsed/>
    <w:rsid w:val="003C60B8"/>
  </w:style>
  <w:style w:type="table" w:customStyle="1" w:styleId="Tablaclsica215">
    <w:name w:val="Tabla clásica 21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3C60B8"/>
  </w:style>
  <w:style w:type="numbering" w:customStyle="1" w:styleId="Lista41111151">
    <w:name w:val="Lista 41111151"/>
    <w:basedOn w:val="Sinlista"/>
    <w:rsid w:val="003C60B8"/>
  </w:style>
  <w:style w:type="table" w:customStyle="1" w:styleId="Cuadrculamedia2121">
    <w:name w:val="Cuadrícula media 2121"/>
    <w:basedOn w:val="Tablanormal"/>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3C60B8"/>
  </w:style>
  <w:style w:type="numbering" w:customStyle="1" w:styleId="Lista415">
    <w:name w:val="Lista 415"/>
    <w:basedOn w:val="Sinlista"/>
    <w:rsid w:val="003C60B8"/>
  </w:style>
  <w:style w:type="table" w:customStyle="1" w:styleId="TableGrid14">
    <w:name w:val="Table Grid14"/>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3C60B8"/>
  </w:style>
  <w:style w:type="numbering" w:customStyle="1" w:styleId="Sinlista2121">
    <w:name w:val="Sin lista2121"/>
    <w:next w:val="Sinlista"/>
    <w:uiPriority w:val="99"/>
    <w:semiHidden/>
    <w:unhideWhenUsed/>
    <w:rsid w:val="003C60B8"/>
  </w:style>
  <w:style w:type="table" w:customStyle="1" w:styleId="Cuadrculamedia222">
    <w:name w:val="Cuadrícula media 22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3C60B8"/>
  </w:style>
  <w:style w:type="numbering" w:customStyle="1" w:styleId="Lista41111116">
    <w:name w:val="Lista 41111116"/>
    <w:rsid w:val="003C60B8"/>
  </w:style>
  <w:style w:type="numbering" w:customStyle="1" w:styleId="WW8Num50126">
    <w:name w:val="WW8Num50126"/>
    <w:rsid w:val="003C60B8"/>
  </w:style>
  <w:style w:type="table" w:customStyle="1" w:styleId="Tablaclsica2412">
    <w:name w:val="Tabla clásica 24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3C60B8"/>
  </w:style>
  <w:style w:type="numbering" w:customStyle="1" w:styleId="Lista411111112">
    <w:name w:val="Lista 411111112"/>
    <w:rsid w:val="003C60B8"/>
  </w:style>
  <w:style w:type="numbering" w:customStyle="1" w:styleId="WW8Num5012111">
    <w:name w:val="WW8Num5012111"/>
    <w:rsid w:val="003C60B8"/>
  </w:style>
  <w:style w:type="table" w:customStyle="1" w:styleId="Tablaconcuadrcula1012">
    <w:name w:val="Tabla con cuadrícula10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3C60B8"/>
  </w:style>
  <w:style w:type="numbering" w:customStyle="1" w:styleId="Lista41121">
    <w:name w:val="Lista 41121"/>
    <w:basedOn w:val="Sinlista"/>
    <w:rsid w:val="003C60B8"/>
  </w:style>
  <w:style w:type="numbering" w:customStyle="1" w:styleId="Sinlista122">
    <w:name w:val="Sin lista122"/>
    <w:next w:val="Sinlista"/>
    <w:uiPriority w:val="99"/>
    <w:semiHidden/>
    <w:unhideWhenUsed/>
    <w:rsid w:val="003C60B8"/>
  </w:style>
  <w:style w:type="table" w:customStyle="1" w:styleId="Tablaclsica252">
    <w:name w:val="Tabla clásica 25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3C60B8"/>
  </w:style>
  <w:style w:type="numbering" w:customStyle="1" w:styleId="Sinlista222">
    <w:name w:val="Sin lista222"/>
    <w:next w:val="Sinlista"/>
    <w:uiPriority w:val="99"/>
    <w:semiHidden/>
    <w:unhideWhenUsed/>
    <w:rsid w:val="003C60B8"/>
  </w:style>
  <w:style w:type="numbering" w:customStyle="1" w:styleId="WW8Num501122">
    <w:name w:val="WW8Num501122"/>
    <w:rsid w:val="003C60B8"/>
  </w:style>
  <w:style w:type="numbering" w:customStyle="1" w:styleId="Lista41111122">
    <w:name w:val="Lista 41111122"/>
    <w:rsid w:val="003C60B8"/>
  </w:style>
  <w:style w:type="numbering" w:customStyle="1" w:styleId="WW8Num50132">
    <w:name w:val="WW8Num50132"/>
    <w:rsid w:val="003C60B8"/>
  </w:style>
  <w:style w:type="numbering" w:customStyle="1" w:styleId="Sinlista312">
    <w:name w:val="Sin lista312"/>
    <w:next w:val="Sinlista"/>
    <w:uiPriority w:val="99"/>
    <w:semiHidden/>
    <w:unhideWhenUsed/>
    <w:rsid w:val="003C60B8"/>
  </w:style>
  <w:style w:type="table" w:customStyle="1" w:styleId="Tablaclsica2422">
    <w:name w:val="Tabla clásica 242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3C60B8"/>
  </w:style>
  <w:style w:type="numbering" w:customStyle="1" w:styleId="Lista4111111211">
    <w:name w:val="Lista 4111111211"/>
    <w:rsid w:val="003C60B8"/>
  </w:style>
  <w:style w:type="numbering" w:customStyle="1" w:styleId="WW8Num501222">
    <w:name w:val="WW8Num501222"/>
    <w:rsid w:val="003C60B8"/>
  </w:style>
  <w:style w:type="table" w:customStyle="1" w:styleId="Tablaconcuadrcula1022">
    <w:name w:val="Tabla con cuadrícula102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3C60B8"/>
  </w:style>
  <w:style w:type="numbering" w:customStyle="1" w:styleId="Lista4122">
    <w:name w:val="Lista 4122"/>
    <w:basedOn w:val="Sinlista"/>
    <w:rsid w:val="003C60B8"/>
  </w:style>
  <w:style w:type="numbering" w:customStyle="1" w:styleId="Sinlista132">
    <w:name w:val="Sin lista132"/>
    <w:next w:val="Sinlista"/>
    <w:uiPriority w:val="99"/>
    <w:semiHidden/>
    <w:unhideWhenUsed/>
    <w:rsid w:val="003C60B8"/>
  </w:style>
  <w:style w:type="table" w:customStyle="1" w:styleId="TableGrid112">
    <w:name w:val="Table Grid11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3C60B8"/>
  </w:style>
  <w:style w:type="numbering" w:customStyle="1" w:styleId="Sinlista232">
    <w:name w:val="Sin lista232"/>
    <w:next w:val="Sinlista"/>
    <w:uiPriority w:val="99"/>
    <w:semiHidden/>
    <w:unhideWhenUsed/>
    <w:rsid w:val="003C60B8"/>
  </w:style>
  <w:style w:type="table" w:customStyle="1" w:styleId="Cuadrculamedia232">
    <w:name w:val="Cuadrícula media 23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
    <w:name w:val="WW8Num501132"/>
    <w:rsid w:val="003C60B8"/>
  </w:style>
  <w:style w:type="numbering" w:customStyle="1" w:styleId="Lista41111132">
    <w:name w:val="Lista 41111132"/>
    <w:rsid w:val="003C60B8"/>
  </w:style>
  <w:style w:type="numbering" w:customStyle="1" w:styleId="WW8Num50142">
    <w:name w:val="WW8Num50142"/>
    <w:rsid w:val="003C60B8"/>
  </w:style>
  <w:style w:type="numbering" w:customStyle="1" w:styleId="Sinlista322">
    <w:name w:val="Sin lista322"/>
    <w:next w:val="Sinlista"/>
    <w:uiPriority w:val="99"/>
    <w:semiHidden/>
    <w:unhideWhenUsed/>
    <w:rsid w:val="003C60B8"/>
  </w:style>
  <w:style w:type="table" w:customStyle="1" w:styleId="Tablaclsica2432">
    <w:name w:val="Tabla clásica 243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3C60B8"/>
  </w:style>
  <w:style w:type="numbering" w:customStyle="1" w:styleId="Lista411111132">
    <w:name w:val="Lista 411111132"/>
    <w:rsid w:val="003C60B8"/>
  </w:style>
  <w:style w:type="numbering" w:customStyle="1" w:styleId="WW8Num501232">
    <w:name w:val="WW8Num501232"/>
    <w:rsid w:val="003C60B8"/>
  </w:style>
  <w:style w:type="table" w:customStyle="1" w:styleId="Tablaconcuadrcula1032">
    <w:name w:val="Tabla con cuadrícula103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3C60B8"/>
  </w:style>
  <w:style w:type="numbering" w:customStyle="1" w:styleId="Lista41311">
    <w:name w:val="Lista 41311"/>
    <w:basedOn w:val="Sinlista"/>
    <w:rsid w:val="003C60B8"/>
  </w:style>
  <w:style w:type="numbering" w:customStyle="1" w:styleId="Sinlista142">
    <w:name w:val="Sin lista142"/>
    <w:next w:val="Sinlista"/>
    <w:uiPriority w:val="99"/>
    <w:semiHidden/>
    <w:unhideWhenUsed/>
    <w:rsid w:val="003C60B8"/>
  </w:style>
  <w:style w:type="table" w:customStyle="1" w:styleId="TableGrid122">
    <w:name w:val="Table Grid12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3C60B8"/>
  </w:style>
  <w:style w:type="numbering" w:customStyle="1" w:styleId="Sinlista242">
    <w:name w:val="Sin lista242"/>
    <w:next w:val="Sinlista"/>
    <w:uiPriority w:val="99"/>
    <w:semiHidden/>
    <w:unhideWhenUsed/>
    <w:rsid w:val="003C60B8"/>
  </w:style>
  <w:style w:type="table" w:customStyle="1" w:styleId="Cuadrculamedia242">
    <w:name w:val="Cuadrícula media 24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
    <w:name w:val="WW8Num501142"/>
    <w:rsid w:val="003C60B8"/>
  </w:style>
  <w:style w:type="numbering" w:customStyle="1" w:styleId="Lista41111142">
    <w:name w:val="Lista 41111142"/>
    <w:rsid w:val="003C60B8"/>
  </w:style>
  <w:style w:type="numbering" w:customStyle="1" w:styleId="WW8Num501511">
    <w:name w:val="WW8Num501511"/>
    <w:rsid w:val="003C60B8"/>
  </w:style>
  <w:style w:type="numbering" w:customStyle="1" w:styleId="Sinlista332">
    <w:name w:val="Sin lista332"/>
    <w:next w:val="Sinlista"/>
    <w:uiPriority w:val="99"/>
    <w:semiHidden/>
    <w:unhideWhenUsed/>
    <w:rsid w:val="003C60B8"/>
  </w:style>
  <w:style w:type="table" w:customStyle="1" w:styleId="Tablaclsica2442">
    <w:name w:val="Tabla clásica 244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3C60B8"/>
  </w:style>
  <w:style w:type="numbering" w:customStyle="1" w:styleId="Lista4111111411">
    <w:name w:val="Lista 4111111411"/>
    <w:rsid w:val="003C60B8"/>
  </w:style>
  <w:style w:type="numbering" w:customStyle="1" w:styleId="WW8Num5012411">
    <w:name w:val="WW8Num5012411"/>
    <w:rsid w:val="003C60B8"/>
  </w:style>
  <w:style w:type="table" w:customStyle="1" w:styleId="Tablaconcuadrcula1042">
    <w:name w:val="Tabla con cuadrícula104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3C60B8"/>
  </w:style>
  <w:style w:type="table" w:customStyle="1" w:styleId="Cuadrculadetablaclara4">
    <w:name w:val="Cuadrícula de tabla clara4"/>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
    <w:name w:val="Sin lista92"/>
    <w:next w:val="Sinlista"/>
    <w:uiPriority w:val="99"/>
    <w:semiHidden/>
    <w:unhideWhenUsed/>
    <w:rsid w:val="003C60B8"/>
  </w:style>
  <w:style w:type="table" w:customStyle="1" w:styleId="TableNormal32">
    <w:name w:val="Table Normal3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
    <w:name w:val="Table Normal4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3C60B8"/>
  </w:style>
  <w:style w:type="table" w:customStyle="1" w:styleId="Tablaconcuadrcula301">
    <w:name w:val="Tabla con cuadrícula30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Grid41"/>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3C60B8"/>
  </w:style>
  <w:style w:type="table" w:customStyle="1" w:styleId="Tablaclsica281">
    <w:name w:val="Tabla clásica 28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1">
    <w:name w:val="Tabla con cuadrícula21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1">
    <w:name w:val="Sin lista11211"/>
    <w:next w:val="Sinlista"/>
    <w:uiPriority w:val="99"/>
    <w:semiHidden/>
    <w:unhideWhenUsed/>
    <w:rsid w:val="003C60B8"/>
  </w:style>
  <w:style w:type="numbering" w:customStyle="1" w:styleId="Sinlista2511">
    <w:name w:val="Sin lista2511"/>
    <w:next w:val="Sinlista"/>
    <w:uiPriority w:val="99"/>
    <w:semiHidden/>
    <w:unhideWhenUsed/>
    <w:rsid w:val="003C60B8"/>
  </w:style>
  <w:style w:type="table" w:customStyle="1" w:styleId="Tablaconcuadrcula11121">
    <w:name w:val="Tabla con cuadrícula1112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3C60B8"/>
  </w:style>
  <w:style w:type="numbering" w:customStyle="1" w:styleId="Sinlista4111">
    <w:name w:val="Sin lista4111"/>
    <w:next w:val="Sinlista"/>
    <w:uiPriority w:val="99"/>
    <w:semiHidden/>
    <w:unhideWhenUsed/>
    <w:rsid w:val="003C60B8"/>
  </w:style>
  <w:style w:type="table" w:customStyle="1" w:styleId="Tablaconcuadrcula541">
    <w:name w:val="Tabla con cuadrícula5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3C60B8"/>
  </w:style>
  <w:style w:type="table" w:customStyle="1" w:styleId="Tablaconcuadrcula641">
    <w:name w:val="Tabla con cuadrícula6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3C60B8"/>
  </w:style>
  <w:style w:type="table" w:customStyle="1" w:styleId="Tablaconcuadrcula741">
    <w:name w:val="Tabla con cuadrícula7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3C60B8"/>
  </w:style>
  <w:style w:type="table" w:customStyle="1" w:styleId="Tablaconcuadrcula841">
    <w:name w:val="Tabla con cuadrícula8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3C60B8"/>
  </w:style>
  <w:style w:type="table" w:customStyle="1" w:styleId="Tablaclsica2141">
    <w:name w:val="Tabla clásica 214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51">
    <w:name w:val="Tabla con cuadrícula95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3C60B8"/>
  </w:style>
  <w:style w:type="table" w:customStyle="1" w:styleId="TableGrid131">
    <w:name w:val="Table Grid13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3C60B8"/>
  </w:style>
  <w:style w:type="table" w:customStyle="1" w:styleId="Cuadrculamedia2211">
    <w:name w:val="Cuadrícula media 2211"/>
    <w:basedOn w:val="Tablanormal"/>
    <w:next w:val="Cuadrculamedia21"/>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3C60B8"/>
  </w:style>
  <w:style w:type="numbering" w:customStyle="1" w:styleId="Lista4111111511">
    <w:name w:val="Lista 4111111511"/>
    <w:rsid w:val="003C60B8"/>
  </w:style>
  <w:style w:type="numbering" w:customStyle="1" w:styleId="WW8Num5012511">
    <w:name w:val="WW8Num5012511"/>
    <w:rsid w:val="003C60B8"/>
  </w:style>
  <w:style w:type="table" w:customStyle="1" w:styleId="Tablaclsica24111">
    <w:name w:val="Tabla clásica 24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3C60B8"/>
  </w:style>
  <w:style w:type="numbering" w:customStyle="1" w:styleId="Lista41111111111">
    <w:name w:val="Lista 41111111111"/>
    <w:rsid w:val="003C60B8"/>
  </w:style>
  <w:style w:type="table" w:customStyle="1" w:styleId="Tablaconcuadrcula10111">
    <w:name w:val="Tabla con cuadrícula10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3C60B8"/>
  </w:style>
  <w:style w:type="numbering" w:customStyle="1" w:styleId="Lista411112">
    <w:name w:val="Lista 411112"/>
    <w:basedOn w:val="Sinlista"/>
    <w:rsid w:val="003C60B8"/>
  </w:style>
  <w:style w:type="numbering" w:customStyle="1" w:styleId="Sinlista12111">
    <w:name w:val="Sin lista12111"/>
    <w:next w:val="Sinlista"/>
    <w:uiPriority w:val="99"/>
    <w:semiHidden/>
    <w:unhideWhenUsed/>
    <w:rsid w:val="003C60B8"/>
  </w:style>
  <w:style w:type="table" w:customStyle="1" w:styleId="Tablaclsica2511">
    <w:name w:val="Tabla clásica 25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3C60B8"/>
  </w:style>
  <w:style w:type="numbering" w:customStyle="1" w:styleId="Sinlista22111">
    <w:name w:val="Sin lista22111"/>
    <w:next w:val="Sinlista"/>
    <w:uiPriority w:val="99"/>
    <w:semiHidden/>
    <w:unhideWhenUsed/>
    <w:rsid w:val="003C60B8"/>
  </w:style>
  <w:style w:type="numbering" w:customStyle="1" w:styleId="WW8Num50112111">
    <w:name w:val="WW8Num50112111"/>
    <w:rsid w:val="003C60B8"/>
  </w:style>
  <w:style w:type="numbering" w:customStyle="1" w:styleId="Lista4111112111">
    <w:name w:val="Lista 4111112111"/>
    <w:rsid w:val="003C60B8"/>
  </w:style>
  <w:style w:type="numbering" w:customStyle="1" w:styleId="WW8Num5013111">
    <w:name w:val="WW8Num5013111"/>
    <w:rsid w:val="003C60B8"/>
  </w:style>
  <w:style w:type="numbering" w:customStyle="1" w:styleId="Sinlista31111">
    <w:name w:val="Sin lista31111"/>
    <w:next w:val="Sinlista"/>
    <w:uiPriority w:val="99"/>
    <w:semiHidden/>
    <w:unhideWhenUsed/>
    <w:rsid w:val="003C60B8"/>
  </w:style>
  <w:style w:type="table" w:customStyle="1" w:styleId="Tablaclsica24211">
    <w:name w:val="Tabla clásica 242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3C60B8"/>
  </w:style>
  <w:style w:type="table" w:customStyle="1" w:styleId="Tablaconcuadrcula10211">
    <w:name w:val="Tabla con cuadrícula102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3C60B8"/>
  </w:style>
  <w:style w:type="numbering" w:customStyle="1" w:styleId="Lista412111">
    <w:name w:val="Lista 412111"/>
    <w:basedOn w:val="Sinlista"/>
    <w:rsid w:val="003C60B8"/>
  </w:style>
  <w:style w:type="numbering" w:customStyle="1" w:styleId="Sinlista13111">
    <w:name w:val="Sin lista13111"/>
    <w:next w:val="Sinlista"/>
    <w:uiPriority w:val="99"/>
    <w:semiHidden/>
    <w:unhideWhenUsed/>
    <w:rsid w:val="003C60B8"/>
  </w:style>
  <w:style w:type="table" w:customStyle="1" w:styleId="TableGrid1111">
    <w:name w:val="Table Grid1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3C60B8"/>
  </w:style>
  <w:style w:type="numbering" w:customStyle="1" w:styleId="Sinlista23111">
    <w:name w:val="Sin lista23111"/>
    <w:next w:val="Sinlista"/>
    <w:uiPriority w:val="99"/>
    <w:semiHidden/>
    <w:unhideWhenUsed/>
    <w:rsid w:val="003C60B8"/>
  </w:style>
  <w:style w:type="table" w:customStyle="1" w:styleId="Cuadrculamedia2311">
    <w:name w:val="Cuadrícula media 23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1">
    <w:name w:val="WW8Num50113111"/>
    <w:rsid w:val="003C60B8"/>
  </w:style>
  <w:style w:type="numbering" w:customStyle="1" w:styleId="Lista4111113111">
    <w:name w:val="Lista 4111113111"/>
    <w:rsid w:val="003C60B8"/>
  </w:style>
  <w:style w:type="numbering" w:customStyle="1" w:styleId="WW8Num5014111">
    <w:name w:val="WW8Num5014111"/>
    <w:rsid w:val="003C60B8"/>
  </w:style>
  <w:style w:type="numbering" w:customStyle="1" w:styleId="Sinlista32111">
    <w:name w:val="Sin lista32111"/>
    <w:next w:val="Sinlista"/>
    <w:uiPriority w:val="99"/>
    <w:semiHidden/>
    <w:unhideWhenUsed/>
    <w:rsid w:val="003C60B8"/>
  </w:style>
  <w:style w:type="table" w:customStyle="1" w:styleId="Tablaclsica24311">
    <w:name w:val="Tabla clásica 243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3C60B8"/>
  </w:style>
  <w:style w:type="numbering" w:customStyle="1" w:styleId="Lista41111113111">
    <w:name w:val="Lista 41111113111"/>
    <w:rsid w:val="003C60B8"/>
  </w:style>
  <w:style w:type="numbering" w:customStyle="1" w:styleId="WW8Num50123111">
    <w:name w:val="WW8Num50123111"/>
    <w:rsid w:val="003C60B8"/>
  </w:style>
  <w:style w:type="table" w:customStyle="1" w:styleId="Tablaconcuadrcula10311">
    <w:name w:val="Tabla con cuadrícula103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3C60B8"/>
  </w:style>
  <w:style w:type="table" w:customStyle="1" w:styleId="TableGrid1211">
    <w:name w:val="Table Grid12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3C60B8"/>
  </w:style>
  <w:style w:type="table" w:customStyle="1" w:styleId="Cuadrculamedia2411">
    <w:name w:val="Cuadrícula media 24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1">
    <w:name w:val="WW8Num50114111"/>
    <w:rsid w:val="003C60B8"/>
  </w:style>
  <w:style w:type="numbering" w:customStyle="1" w:styleId="Lista4111114111">
    <w:name w:val="Lista 4111114111"/>
    <w:rsid w:val="003C60B8"/>
  </w:style>
  <w:style w:type="numbering" w:customStyle="1" w:styleId="Sinlista33111">
    <w:name w:val="Sin lista33111"/>
    <w:next w:val="Sinlista"/>
    <w:uiPriority w:val="99"/>
    <w:semiHidden/>
    <w:unhideWhenUsed/>
    <w:rsid w:val="003C60B8"/>
  </w:style>
  <w:style w:type="table" w:customStyle="1" w:styleId="Tablaclsica24411">
    <w:name w:val="Tabla clásica 244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3C60B8"/>
  </w:style>
  <w:style w:type="table" w:customStyle="1" w:styleId="TableNormal211">
    <w:name w:val="Table Normal2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3C60B8"/>
  </w:style>
  <w:style w:type="table" w:customStyle="1" w:styleId="TableNormal311">
    <w:name w:val="Table Normal3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
    <w:name w:val="Table Normal4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3C60B8"/>
    <w:pPr>
      <w:spacing w:after="0" w:line="240" w:lineRule="auto"/>
    </w:pPr>
    <w:rPr>
      <w:rFonts w:eastAsia="Arial Unicode MS"/>
      <w:sz w:val="24"/>
      <w:szCs w:val="24"/>
    </w:rPr>
  </w:style>
  <w:style w:type="character" w:customStyle="1" w:styleId="TextocomentarioCar2">
    <w:name w:val="Texto comentario Car2"/>
    <w:basedOn w:val="Fuentedeprrafopredeter"/>
    <w:uiPriority w:val="99"/>
    <w:semiHidden/>
    <w:rsid w:val="003C60B8"/>
    <w:rPr>
      <w:rFonts w:eastAsia="Times New Roman"/>
      <w:sz w:val="20"/>
      <w:szCs w:val="20"/>
      <w:lang w:eastAsia="es-CO"/>
    </w:rPr>
  </w:style>
  <w:style w:type="character" w:customStyle="1" w:styleId="CharAttribute12">
    <w:name w:val="CharAttribute12"/>
    <w:rsid w:val="003C60B8"/>
    <w:rPr>
      <w:rFonts w:ascii="Arial" w:eastAsia="Arial" w:hAnsi="Arial" w:cs="Arial" w:hint="default"/>
      <w:sz w:val="24"/>
    </w:rPr>
  </w:style>
  <w:style w:type="paragraph" w:customStyle="1" w:styleId="xl819">
    <w:name w:val="xl819"/>
    <w:basedOn w:val="Normal"/>
    <w:qFormat/>
    <w:rsid w:val="003C60B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3C60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3C60B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3C60B8"/>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3C60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3C60B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3C60B8"/>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3C60B8"/>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3C60B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3C60B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3C60B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3C60B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3C60B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3C60B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tulo11">
    <w:name w:val="Título 11"/>
    <w:basedOn w:val="Normal"/>
    <w:uiPriority w:val="1"/>
    <w:qFormat/>
    <w:rsid w:val="003C60B8"/>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parrafobody1">
    <w:name w:val="parrafo_body1"/>
    <w:basedOn w:val="Normal"/>
    <w:qFormat/>
    <w:rsid w:val="003C60B8"/>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3C60B8"/>
  </w:style>
  <w:style w:type="paragraph" w:customStyle="1" w:styleId="bbc-1enna2k-paragraph-styledparagraph">
    <w:name w:val="bbc-1enna2k-paragraph-styledparagraph"/>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3C60B8"/>
  </w:style>
  <w:style w:type="table" w:customStyle="1" w:styleId="Tablaconcuadrcula39">
    <w:name w:val="Tabla con cuadrícula39"/>
    <w:basedOn w:val="Tablanormal"/>
    <w:next w:val="Tablaconcuadrcula"/>
    <w:uiPriority w:val="3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3C60B8"/>
    <w:rPr>
      <w:color w:val="605E5C"/>
      <w:shd w:val="clear" w:color="auto" w:fill="E1DFDD"/>
    </w:rPr>
  </w:style>
  <w:style w:type="table" w:customStyle="1" w:styleId="TableNormal7">
    <w:name w:val="Table Normal7"/>
    <w:uiPriority w:val="2"/>
    <w:semiHidden/>
    <w:unhideWhenUsed/>
    <w:qFormat/>
    <w:rsid w:val="003C60B8"/>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3C60B8"/>
    <w:rPr>
      <w:color w:val="605E5C"/>
      <w:shd w:val="clear" w:color="auto" w:fill="E1DFDD"/>
    </w:rPr>
  </w:style>
  <w:style w:type="paragraph" w:customStyle="1" w:styleId="CM29">
    <w:name w:val="CM29"/>
    <w:basedOn w:val="Default"/>
    <w:next w:val="Default"/>
    <w:uiPriority w:val="99"/>
    <w:qFormat/>
    <w:rsid w:val="003C60B8"/>
    <w:rPr>
      <w:color w:val="auto"/>
      <w:lang w:val="es-CO" w:eastAsia="en-US"/>
    </w:rPr>
  </w:style>
  <w:style w:type="character" w:customStyle="1" w:styleId="y2iqfc">
    <w:name w:val="y2iqfc"/>
    <w:basedOn w:val="Fuentedeprrafopredeter"/>
    <w:rsid w:val="003C60B8"/>
  </w:style>
  <w:style w:type="character" w:customStyle="1" w:styleId="css-901oao">
    <w:name w:val="css-901oao"/>
    <w:basedOn w:val="Fuentedeprrafopredeter"/>
    <w:rsid w:val="003C60B8"/>
  </w:style>
  <w:style w:type="character" w:customStyle="1" w:styleId="r-18u37iz">
    <w:name w:val="r-18u37iz"/>
    <w:basedOn w:val="Fuentedeprrafopredeter"/>
    <w:rsid w:val="003C60B8"/>
  </w:style>
  <w:style w:type="paragraph" w:customStyle="1" w:styleId="wb-stl-custom4">
    <w:name w:val="wb-stl-custom4"/>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8">
    <w:name w:val="Sin lista18"/>
    <w:next w:val="Sinlista"/>
    <w:uiPriority w:val="99"/>
    <w:semiHidden/>
    <w:unhideWhenUsed/>
    <w:rsid w:val="003C60B8"/>
  </w:style>
  <w:style w:type="table" w:customStyle="1" w:styleId="TableNormal8">
    <w:name w:val="Table Normal8"/>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character" w:customStyle="1" w:styleId="publishername">
    <w:name w:val="publisher_name"/>
    <w:basedOn w:val="Fuentedeprrafopredeter"/>
    <w:rsid w:val="003C60B8"/>
  </w:style>
  <w:style w:type="character" w:customStyle="1" w:styleId="fuente">
    <w:name w:val="fuente"/>
    <w:basedOn w:val="Fuentedeprrafopredeter"/>
    <w:rsid w:val="003C60B8"/>
  </w:style>
  <w:style w:type="character" w:customStyle="1" w:styleId="origen">
    <w:name w:val="origen"/>
    <w:basedOn w:val="Fuentedeprrafopredeter"/>
    <w:rsid w:val="003C60B8"/>
  </w:style>
  <w:style w:type="character" w:customStyle="1" w:styleId="fecha0">
    <w:name w:val="fecha"/>
    <w:basedOn w:val="Fuentedeprrafopredeter"/>
    <w:rsid w:val="003C60B8"/>
  </w:style>
  <w:style w:type="paragraph" w:customStyle="1" w:styleId="t-contentchapo">
    <w:name w:val="t-content__chapo"/>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lock-adlabeltext">
    <w:name w:val="m-block-ad__label__text"/>
    <w:basedOn w:val="Fuentedeprrafopredeter"/>
    <w:rsid w:val="003C60B8"/>
  </w:style>
  <w:style w:type="character" w:customStyle="1" w:styleId="a-media-legend">
    <w:name w:val="a-media-legend"/>
    <w:basedOn w:val="Fuentedeprrafopredeter"/>
    <w:rsid w:val="003C60B8"/>
  </w:style>
  <w:style w:type="character" w:customStyle="1" w:styleId="Mencinsinresolver4">
    <w:name w:val="Mención sin resolver4"/>
    <w:basedOn w:val="Fuentedeprrafopredeter"/>
    <w:uiPriority w:val="99"/>
    <w:semiHidden/>
    <w:unhideWhenUsed/>
    <w:rsid w:val="003C60B8"/>
    <w:rPr>
      <w:color w:val="605E5C"/>
      <w:shd w:val="clear" w:color="auto" w:fill="E1DFDD"/>
    </w:rPr>
  </w:style>
  <w:style w:type="table" w:customStyle="1" w:styleId="Tablaconcuadrcula40">
    <w:name w:val="Tabla con cuadrícula40"/>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5">
    <w:name w:val="Mención sin resolver5"/>
    <w:basedOn w:val="Fuentedeprrafopredeter"/>
    <w:uiPriority w:val="99"/>
    <w:semiHidden/>
    <w:unhideWhenUsed/>
    <w:rsid w:val="003C60B8"/>
    <w:rPr>
      <w:color w:val="605E5C"/>
      <w:shd w:val="clear" w:color="auto" w:fill="E1DFDD"/>
    </w:rPr>
  </w:style>
  <w:style w:type="character" w:customStyle="1" w:styleId="filteringover">
    <w:name w:val="filteringover"/>
    <w:basedOn w:val="Fuentedeprrafopredeter"/>
    <w:rsid w:val="003C60B8"/>
  </w:style>
  <w:style w:type="numbering" w:customStyle="1" w:styleId="Sinlista19">
    <w:name w:val="Sin lista19"/>
    <w:next w:val="Sinlista"/>
    <w:uiPriority w:val="99"/>
    <w:semiHidden/>
    <w:unhideWhenUsed/>
    <w:rsid w:val="003C60B8"/>
  </w:style>
  <w:style w:type="numbering" w:customStyle="1" w:styleId="Sinlista110">
    <w:name w:val="Sin lista110"/>
    <w:next w:val="Sinlista"/>
    <w:uiPriority w:val="99"/>
    <w:semiHidden/>
    <w:unhideWhenUsed/>
    <w:rsid w:val="003C60B8"/>
  </w:style>
  <w:style w:type="numbering" w:customStyle="1" w:styleId="WW8Num506">
    <w:name w:val="WW8Num506"/>
    <w:basedOn w:val="Sinlista"/>
    <w:rsid w:val="003C60B8"/>
    <w:pPr>
      <w:numPr>
        <w:numId w:val="29"/>
      </w:numPr>
    </w:pPr>
  </w:style>
  <w:style w:type="table" w:customStyle="1" w:styleId="Tablaconcuadrcula47">
    <w:name w:val="Tabla con cuadrícula47"/>
    <w:basedOn w:val="Tablanormal"/>
    <w:next w:val="Tablaconcuadrcula"/>
    <w:uiPriority w:val="39"/>
    <w:qFormat/>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C60B8"/>
  </w:style>
  <w:style w:type="table" w:customStyle="1" w:styleId="Tablaconcuadrcula217">
    <w:name w:val="Tabla con cuadrícula217"/>
    <w:basedOn w:val="Tablanormal"/>
    <w:next w:val="Tablaconcuadrcula"/>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3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3C60B8"/>
  </w:style>
  <w:style w:type="table" w:customStyle="1" w:styleId="Tablaconcuadrcula413">
    <w:name w:val="Tabla con cuadrícula413"/>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10">
    <w:name w:val="Tabla clásica 210"/>
    <w:basedOn w:val="Tablanormal"/>
    <w:next w:val="Tablaclsica2"/>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7">
    <w:name w:val="Tabla con cuadrícula97"/>
    <w:basedOn w:val="Tablanormal"/>
    <w:next w:val="Tablaconcuadrcula"/>
    <w:uiPriority w:val="3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3C60B8"/>
  </w:style>
  <w:style w:type="numbering" w:customStyle="1" w:styleId="Sinlista123">
    <w:name w:val="Sin lista123"/>
    <w:next w:val="Sinlista"/>
    <w:uiPriority w:val="99"/>
    <w:semiHidden/>
    <w:unhideWhenUsed/>
    <w:rsid w:val="003C60B8"/>
  </w:style>
  <w:style w:type="table" w:customStyle="1" w:styleId="Tablaconcuadrcula156">
    <w:name w:val="Tabla con cuadrícula15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Listavistosa-nfasis1"/>
    <w:uiPriority w:val="34"/>
    <w:rsid w:val="003C60B8"/>
    <w:pPr>
      <w:spacing w:after="0" w:line="240" w:lineRule="auto"/>
      <w:jc w:val="center"/>
    </w:pPr>
    <w:rPr>
      <w:rFonts w:eastAsia="SimSu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01">
    <w:name w:val="List 1101"/>
    <w:rsid w:val="003C60B8"/>
    <w:pPr>
      <w:numPr>
        <w:numId w:val="31"/>
      </w:numPr>
    </w:pPr>
  </w:style>
  <w:style w:type="numbering" w:customStyle="1" w:styleId="Estilo3311">
    <w:name w:val="Estilo3311"/>
    <w:rsid w:val="003C60B8"/>
    <w:pPr>
      <w:numPr>
        <w:numId w:val="32"/>
      </w:numPr>
    </w:pPr>
  </w:style>
  <w:style w:type="numbering" w:customStyle="1" w:styleId="List1651">
    <w:name w:val="List 1651"/>
    <w:rsid w:val="003C60B8"/>
    <w:pPr>
      <w:numPr>
        <w:numId w:val="33"/>
      </w:numPr>
    </w:pPr>
  </w:style>
  <w:style w:type="numbering" w:customStyle="1" w:styleId="List1551">
    <w:name w:val="List 1551"/>
    <w:rsid w:val="003C60B8"/>
    <w:pPr>
      <w:numPr>
        <w:numId w:val="34"/>
      </w:numPr>
    </w:pPr>
  </w:style>
  <w:style w:type="table" w:customStyle="1" w:styleId="TableNormal10">
    <w:name w:val="Table Normal10"/>
    <w:uiPriority w:val="2"/>
    <w:unhideWhenUsed/>
    <w:qFormat/>
    <w:rsid w:val="003C60B8"/>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eGrid6">
    <w:name w:val="TableGrid6"/>
    <w:rsid w:val="003C60B8"/>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table" w:customStyle="1" w:styleId="Tablamoderna3">
    <w:name w:val="Tabla moderna3"/>
    <w:basedOn w:val="Tablanormal"/>
    <w:next w:val="Tablamoderna"/>
    <w:rsid w:val="003C60B8"/>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media2131">
    <w:name w:val="Cuadrícula media 2131"/>
    <w:basedOn w:val="Tablanormal"/>
    <w:uiPriority w:val="1"/>
    <w:rsid w:val="003C60B8"/>
    <w:pPr>
      <w:spacing w:after="0" w:line="240" w:lineRule="auto"/>
    </w:pPr>
    <w:rPr>
      <w:rFonts w:eastAsia="SimSun"/>
      <w:kern w:val="0"/>
      <w:sz w:val="24"/>
      <w:szCs w:val="24"/>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11">
    <w:name w:val="WW8Num11"/>
    <w:basedOn w:val="Sinlista"/>
    <w:rsid w:val="003C60B8"/>
    <w:pPr>
      <w:numPr>
        <w:numId w:val="35"/>
      </w:numPr>
    </w:pPr>
  </w:style>
  <w:style w:type="numbering" w:customStyle="1" w:styleId="Sinlista1113">
    <w:name w:val="Sin lista1113"/>
    <w:next w:val="Sinlista"/>
    <w:uiPriority w:val="99"/>
    <w:semiHidden/>
    <w:unhideWhenUsed/>
    <w:rsid w:val="003C60B8"/>
  </w:style>
  <w:style w:type="numbering" w:customStyle="1" w:styleId="Sinlista11112">
    <w:name w:val="Sin lista11112"/>
    <w:next w:val="Sinlista"/>
    <w:uiPriority w:val="99"/>
    <w:semiHidden/>
    <w:unhideWhenUsed/>
    <w:rsid w:val="003C60B8"/>
  </w:style>
  <w:style w:type="table" w:customStyle="1" w:styleId="Tablaconcuadrcula11113">
    <w:name w:val="Tabla con cuadrícula11113"/>
    <w:basedOn w:val="Tablanormal"/>
    <w:next w:val="Tablaconcuadrcula"/>
    <w:rsid w:val="003C60B8"/>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2">
    <w:name w:val="Cuadrícula media 2112"/>
    <w:basedOn w:val="Tablanormal"/>
    <w:rsid w:val="003C60B8"/>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1">
    <w:name w:val="Cuadrícula media 21211"/>
    <w:basedOn w:val="Tablanormal"/>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11">
    <w:name w:val="Cuadrícula media 21311"/>
    <w:basedOn w:val="Tablanormal"/>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numbering" w:customStyle="1" w:styleId="Lista416">
    <w:name w:val="Lista 416"/>
    <w:basedOn w:val="Sinlista"/>
    <w:rsid w:val="003C60B8"/>
    <w:pPr>
      <w:numPr>
        <w:numId w:val="37"/>
      </w:numPr>
    </w:pPr>
  </w:style>
  <w:style w:type="table" w:customStyle="1" w:styleId="Tablaconcuadrcula723">
    <w:name w:val="Tabla con cuadrícula72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3C60B8"/>
    <w:pPr>
      <w:numPr>
        <w:numId w:val="38"/>
      </w:numPr>
    </w:pPr>
  </w:style>
  <w:style w:type="numbering" w:customStyle="1" w:styleId="List021">
    <w:name w:val="List 021"/>
    <w:basedOn w:val="Sinlista"/>
    <w:rsid w:val="003C60B8"/>
    <w:pPr>
      <w:numPr>
        <w:numId w:val="36"/>
      </w:numPr>
    </w:pPr>
  </w:style>
  <w:style w:type="table" w:customStyle="1" w:styleId="Tablaconcuadrcula1013">
    <w:name w:val="Tabla con cuadrícula1013"/>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3">
    <w:name w:val="Tabla con cuadrícula93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111">
    <w:name w:val="List 17111"/>
    <w:rsid w:val="003C60B8"/>
    <w:pPr>
      <w:numPr>
        <w:numId w:val="72"/>
      </w:numPr>
    </w:pPr>
  </w:style>
  <w:style w:type="table" w:customStyle="1" w:styleId="Tablaconcuadrcula316">
    <w:name w:val="Tabla con cuadrícula316"/>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3">
    <w:name w:val="Tabla con cuadrícula62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
    <w:name w:val="Tabla con cuadrícula3113"/>
    <w:basedOn w:val="Tablanormal"/>
    <w:rsid w:val="003C60B8"/>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1">
    <w:name w:val="Tabla con cuadrícula7112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
    <w:name w:val="Tabla con cuadrícula8112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1">
    <w:name w:val="Tabla con cuadrícula31112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3">
    <w:name w:val="Tabla con cuadrícula63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3">
    <w:name w:val="Tabla con cuadrícula73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
    <w:name w:val="Tabla con cuadrícula18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3">
    <w:name w:val="Tabla con cuadrícula22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2">
    <w:name w:val="Tabla con cuadrícula211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1">
    <w:name w:val="Tabla con cuadrícula711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1">
    <w:name w:val="Tabla con cuadrícula811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1">
    <w:name w:val="Tabla con cuadrícula311111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7">
    <w:name w:val="Cuadrícula de tabla clara17"/>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6">
    <w:name w:val="Tabla clásica 21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semiHidden/>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semiHidden/>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semiHidden/>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Lista4123">
    <w:name w:val="Lista 4123"/>
    <w:rsid w:val="003C60B8"/>
    <w:pPr>
      <w:numPr>
        <w:numId w:val="27"/>
      </w:numPr>
    </w:pPr>
  </w:style>
  <w:style w:type="numbering" w:customStyle="1" w:styleId="WW8Num5017">
    <w:name w:val="WW8Num5017"/>
    <w:rsid w:val="003C60B8"/>
    <w:pPr>
      <w:numPr>
        <w:numId w:val="40"/>
      </w:numPr>
    </w:pPr>
  </w:style>
  <w:style w:type="numbering" w:customStyle="1" w:styleId="Lista4111121">
    <w:name w:val="Lista 4111121"/>
    <w:rsid w:val="003C60B8"/>
    <w:pPr>
      <w:numPr>
        <w:numId w:val="41"/>
      </w:numPr>
    </w:pPr>
  </w:style>
  <w:style w:type="numbering" w:customStyle="1" w:styleId="Lista411121">
    <w:name w:val="Lista 411121"/>
    <w:rsid w:val="003C60B8"/>
  </w:style>
  <w:style w:type="numbering" w:customStyle="1" w:styleId="Sinlista431">
    <w:name w:val="Sin lista431"/>
    <w:next w:val="Sinlista"/>
    <w:uiPriority w:val="99"/>
    <w:semiHidden/>
    <w:unhideWhenUsed/>
    <w:rsid w:val="003C60B8"/>
  </w:style>
  <w:style w:type="numbering" w:customStyle="1" w:styleId="Sinlista531">
    <w:name w:val="Sin lista531"/>
    <w:next w:val="Sinlista"/>
    <w:uiPriority w:val="99"/>
    <w:semiHidden/>
    <w:unhideWhenUsed/>
    <w:rsid w:val="003C60B8"/>
  </w:style>
  <w:style w:type="numbering" w:customStyle="1" w:styleId="Sinlista631">
    <w:name w:val="Sin lista631"/>
    <w:next w:val="Sinlista"/>
    <w:uiPriority w:val="99"/>
    <w:semiHidden/>
    <w:unhideWhenUsed/>
    <w:rsid w:val="003C60B8"/>
  </w:style>
  <w:style w:type="numbering" w:customStyle="1" w:styleId="Sinlista731">
    <w:name w:val="Sin lista731"/>
    <w:next w:val="Sinlista"/>
    <w:uiPriority w:val="99"/>
    <w:semiHidden/>
    <w:unhideWhenUsed/>
    <w:rsid w:val="003C60B8"/>
  </w:style>
  <w:style w:type="paragraph" w:customStyle="1" w:styleId="TtulodeTDC1">
    <w:name w:val="Título de TDC1"/>
    <w:basedOn w:val="Ttulo1"/>
    <w:next w:val="Normal"/>
    <w:uiPriority w:val="39"/>
    <w:semiHidden/>
    <w:unhideWhenUsed/>
    <w:qFormat/>
    <w:rsid w:val="003C60B8"/>
    <w:pPr>
      <w:keepLines/>
      <w:spacing w:before="480" w:after="0"/>
      <w:outlineLvl w:val="9"/>
    </w:pPr>
    <w:rPr>
      <w:color w:val="365F91"/>
      <w:kern w:val="0"/>
      <w:sz w:val="28"/>
      <w:szCs w:val="28"/>
      <w:lang w:eastAsia="es-CO"/>
    </w:rPr>
  </w:style>
  <w:style w:type="numbering" w:customStyle="1" w:styleId="Lista4113">
    <w:name w:val="Lista 4113"/>
    <w:basedOn w:val="Sinlista"/>
    <w:rsid w:val="003C60B8"/>
  </w:style>
  <w:style w:type="numbering" w:customStyle="1" w:styleId="Sinlista83">
    <w:name w:val="Sin lista83"/>
    <w:next w:val="Sinlista"/>
    <w:uiPriority w:val="99"/>
    <w:semiHidden/>
    <w:unhideWhenUsed/>
    <w:rsid w:val="003C60B8"/>
  </w:style>
  <w:style w:type="numbering" w:customStyle="1" w:styleId="Sinlista213">
    <w:name w:val="Sin lista213"/>
    <w:next w:val="Sinlista"/>
    <w:uiPriority w:val="99"/>
    <w:semiHidden/>
    <w:unhideWhenUsed/>
    <w:rsid w:val="003C60B8"/>
  </w:style>
  <w:style w:type="numbering" w:customStyle="1" w:styleId="Sinlista2112">
    <w:name w:val="Sin lista2112"/>
    <w:next w:val="Sinlista"/>
    <w:uiPriority w:val="99"/>
    <w:semiHidden/>
    <w:unhideWhenUsed/>
    <w:rsid w:val="003C60B8"/>
  </w:style>
  <w:style w:type="numbering" w:customStyle="1" w:styleId="WW8Num50116">
    <w:name w:val="WW8Num50116"/>
    <w:rsid w:val="003C60B8"/>
  </w:style>
  <w:style w:type="numbering" w:customStyle="1" w:styleId="Lista4111116">
    <w:name w:val="Lista 4111116"/>
    <w:basedOn w:val="Sinlista"/>
    <w:rsid w:val="003C60B8"/>
  </w:style>
  <w:style w:type="numbering" w:customStyle="1" w:styleId="Sinlista313">
    <w:name w:val="Sin lista313"/>
    <w:next w:val="Sinlista"/>
    <w:uiPriority w:val="99"/>
    <w:semiHidden/>
    <w:unhideWhenUsed/>
    <w:rsid w:val="003C60B8"/>
  </w:style>
  <w:style w:type="numbering" w:customStyle="1" w:styleId="Sinlista412">
    <w:name w:val="Sin lista412"/>
    <w:next w:val="Sinlista"/>
    <w:uiPriority w:val="99"/>
    <w:semiHidden/>
    <w:unhideWhenUsed/>
    <w:rsid w:val="003C60B8"/>
  </w:style>
  <w:style w:type="numbering" w:customStyle="1" w:styleId="Sinlista512">
    <w:name w:val="Sin lista512"/>
    <w:next w:val="Sinlista"/>
    <w:uiPriority w:val="99"/>
    <w:semiHidden/>
    <w:unhideWhenUsed/>
    <w:rsid w:val="003C60B8"/>
  </w:style>
  <w:style w:type="numbering" w:customStyle="1" w:styleId="Sinlista612">
    <w:name w:val="Sin lista612"/>
    <w:next w:val="Sinlista"/>
    <w:uiPriority w:val="99"/>
    <w:semiHidden/>
    <w:unhideWhenUsed/>
    <w:rsid w:val="003C60B8"/>
  </w:style>
  <w:style w:type="numbering" w:customStyle="1" w:styleId="Sinlista712">
    <w:name w:val="Sin lista712"/>
    <w:next w:val="Sinlista"/>
    <w:uiPriority w:val="99"/>
    <w:semiHidden/>
    <w:unhideWhenUsed/>
    <w:rsid w:val="003C60B8"/>
  </w:style>
  <w:style w:type="numbering" w:customStyle="1" w:styleId="Sinlista93">
    <w:name w:val="Sin lista93"/>
    <w:next w:val="Sinlista"/>
    <w:uiPriority w:val="99"/>
    <w:semiHidden/>
    <w:unhideWhenUsed/>
    <w:rsid w:val="003C60B8"/>
  </w:style>
  <w:style w:type="numbering" w:customStyle="1" w:styleId="Sinlista223">
    <w:name w:val="Sin lista223"/>
    <w:next w:val="Sinlista"/>
    <w:uiPriority w:val="99"/>
    <w:semiHidden/>
    <w:unhideWhenUsed/>
    <w:rsid w:val="003C60B8"/>
  </w:style>
  <w:style w:type="numbering" w:customStyle="1" w:styleId="Sinlista323">
    <w:name w:val="Sin lista323"/>
    <w:next w:val="Sinlista"/>
    <w:uiPriority w:val="99"/>
    <w:semiHidden/>
    <w:unhideWhenUsed/>
    <w:rsid w:val="003C60B8"/>
  </w:style>
  <w:style w:type="numbering" w:customStyle="1" w:styleId="Sinlista4211">
    <w:name w:val="Sin lista4211"/>
    <w:next w:val="Sinlista"/>
    <w:uiPriority w:val="99"/>
    <w:semiHidden/>
    <w:unhideWhenUsed/>
    <w:rsid w:val="003C60B8"/>
  </w:style>
  <w:style w:type="numbering" w:customStyle="1" w:styleId="Sinlista5211">
    <w:name w:val="Sin lista5211"/>
    <w:next w:val="Sinlista"/>
    <w:uiPriority w:val="99"/>
    <w:semiHidden/>
    <w:unhideWhenUsed/>
    <w:rsid w:val="003C60B8"/>
  </w:style>
  <w:style w:type="numbering" w:customStyle="1" w:styleId="Sinlista6211">
    <w:name w:val="Sin lista6211"/>
    <w:next w:val="Sinlista"/>
    <w:uiPriority w:val="99"/>
    <w:semiHidden/>
    <w:unhideWhenUsed/>
    <w:rsid w:val="003C60B8"/>
  </w:style>
  <w:style w:type="numbering" w:customStyle="1" w:styleId="Sinlista7211">
    <w:name w:val="Sin lista7211"/>
    <w:next w:val="Sinlista"/>
    <w:uiPriority w:val="99"/>
    <w:semiHidden/>
    <w:unhideWhenUsed/>
    <w:rsid w:val="003C60B8"/>
  </w:style>
  <w:style w:type="numbering" w:customStyle="1" w:styleId="Sinlista102">
    <w:name w:val="Sin lista102"/>
    <w:next w:val="Sinlista"/>
    <w:uiPriority w:val="99"/>
    <w:semiHidden/>
    <w:unhideWhenUsed/>
    <w:rsid w:val="003C60B8"/>
  </w:style>
  <w:style w:type="numbering" w:customStyle="1" w:styleId="Sinlista133">
    <w:name w:val="Sin lista133"/>
    <w:next w:val="Sinlista"/>
    <w:uiPriority w:val="99"/>
    <w:semiHidden/>
    <w:unhideWhenUsed/>
    <w:rsid w:val="003C60B8"/>
  </w:style>
  <w:style w:type="numbering" w:customStyle="1" w:styleId="Sinlista233">
    <w:name w:val="Sin lista233"/>
    <w:next w:val="Sinlista"/>
    <w:uiPriority w:val="99"/>
    <w:semiHidden/>
    <w:unhideWhenUsed/>
    <w:rsid w:val="003C60B8"/>
  </w:style>
  <w:style w:type="numbering" w:customStyle="1" w:styleId="Sinlista333">
    <w:name w:val="Sin lista333"/>
    <w:next w:val="Sinlista"/>
    <w:uiPriority w:val="99"/>
    <w:semiHidden/>
    <w:unhideWhenUsed/>
    <w:rsid w:val="003C60B8"/>
  </w:style>
  <w:style w:type="numbering" w:customStyle="1" w:styleId="Sinlista4311">
    <w:name w:val="Sin lista4311"/>
    <w:next w:val="Sinlista"/>
    <w:uiPriority w:val="99"/>
    <w:semiHidden/>
    <w:unhideWhenUsed/>
    <w:rsid w:val="003C60B8"/>
  </w:style>
  <w:style w:type="numbering" w:customStyle="1" w:styleId="Sinlista5311">
    <w:name w:val="Sin lista5311"/>
    <w:next w:val="Sinlista"/>
    <w:uiPriority w:val="99"/>
    <w:semiHidden/>
    <w:unhideWhenUsed/>
    <w:rsid w:val="003C60B8"/>
  </w:style>
  <w:style w:type="numbering" w:customStyle="1" w:styleId="Sinlista6311">
    <w:name w:val="Sin lista6311"/>
    <w:next w:val="Sinlista"/>
    <w:uiPriority w:val="99"/>
    <w:semiHidden/>
    <w:unhideWhenUsed/>
    <w:rsid w:val="003C60B8"/>
  </w:style>
  <w:style w:type="numbering" w:customStyle="1" w:styleId="Sinlista7311">
    <w:name w:val="Sin lista7311"/>
    <w:next w:val="Sinlista"/>
    <w:uiPriority w:val="99"/>
    <w:semiHidden/>
    <w:unhideWhenUsed/>
    <w:rsid w:val="003C60B8"/>
  </w:style>
  <w:style w:type="table" w:customStyle="1" w:styleId="TableGrid15">
    <w:name w:val="Table Grid15"/>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5">
    <w:name w:val="Estilo315"/>
    <w:rsid w:val="003C60B8"/>
    <w:pPr>
      <w:numPr>
        <w:numId w:val="52"/>
      </w:numPr>
    </w:pPr>
  </w:style>
  <w:style w:type="table" w:customStyle="1" w:styleId="Cuadrculamedia27">
    <w:name w:val="Cuadrícula media 27"/>
    <w:basedOn w:val="Tablanormal"/>
    <w:next w:val="Cuadrculamedia2"/>
    <w:uiPriority w:val="68"/>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47">
    <w:name w:val="Tabla clásica 247"/>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7">
    <w:name w:val="Tabla profesional47"/>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7">
    <w:name w:val="WW8Num501117"/>
    <w:rsid w:val="003C60B8"/>
  </w:style>
  <w:style w:type="numbering" w:customStyle="1" w:styleId="Lista41111117">
    <w:name w:val="Lista 41111117"/>
    <w:rsid w:val="003C60B8"/>
  </w:style>
  <w:style w:type="numbering" w:customStyle="1" w:styleId="WW8Num50127">
    <w:name w:val="WW8Num50127"/>
    <w:rsid w:val="003C60B8"/>
    <w:pPr>
      <w:numPr>
        <w:numId w:val="44"/>
      </w:numPr>
    </w:pPr>
  </w:style>
  <w:style w:type="numbering" w:customStyle="1" w:styleId="WW8Num50421">
    <w:name w:val="WW8Num50421"/>
    <w:rsid w:val="003C60B8"/>
  </w:style>
  <w:style w:type="numbering" w:customStyle="1" w:styleId="WW8Num504111">
    <w:name w:val="WW8Num504111"/>
    <w:rsid w:val="003C60B8"/>
    <w:pPr>
      <w:numPr>
        <w:numId w:val="28"/>
      </w:numPr>
    </w:pPr>
  </w:style>
  <w:style w:type="numbering" w:customStyle="1" w:styleId="Lista411111122">
    <w:name w:val="Lista 411111122"/>
    <w:rsid w:val="003C60B8"/>
    <w:pPr>
      <w:numPr>
        <w:numId w:val="47"/>
      </w:numPr>
    </w:pPr>
  </w:style>
  <w:style w:type="numbering" w:customStyle="1" w:styleId="Lista4132">
    <w:name w:val="Lista 4132"/>
    <w:basedOn w:val="Sinlista"/>
    <w:rsid w:val="003C60B8"/>
    <w:pPr>
      <w:numPr>
        <w:numId w:val="43"/>
      </w:numPr>
    </w:pPr>
  </w:style>
  <w:style w:type="table" w:customStyle="1" w:styleId="Tablaclsica323">
    <w:name w:val="Tabla clásica 32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3">
    <w:name w:val="Tabla con efectos 3D 12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3">
    <w:name w:val="Tabla clásica 211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3">
    <w:name w:val="Cuadrícula de tabla clara12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3">
    <w:name w:val="Cuadrícula de tabla clara111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30">
    <w:name w:val="TableGrid1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3">
    <w:name w:val="Tabla clásica 241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3">
    <w:name w:val="WW8Num5011113"/>
    <w:rsid w:val="003C60B8"/>
  </w:style>
  <w:style w:type="numbering" w:customStyle="1" w:styleId="Lista411111113">
    <w:name w:val="Lista 411111113"/>
    <w:rsid w:val="003C60B8"/>
  </w:style>
  <w:style w:type="numbering" w:customStyle="1" w:styleId="WW8Num501212">
    <w:name w:val="WW8Num501212"/>
    <w:rsid w:val="003C60B8"/>
  </w:style>
  <w:style w:type="table" w:customStyle="1" w:styleId="Tablaconcuadrcula333">
    <w:name w:val="Tabla con cuadrícula33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3C60B8"/>
  </w:style>
  <w:style w:type="table" w:customStyle="1" w:styleId="Tablaclsica253">
    <w:name w:val="Tabla clásica 253"/>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3C60B8"/>
  </w:style>
  <w:style w:type="numbering" w:customStyle="1" w:styleId="WW8Num501123">
    <w:name w:val="WW8Num501123"/>
    <w:rsid w:val="003C60B8"/>
  </w:style>
  <w:style w:type="numbering" w:customStyle="1" w:styleId="Lista41111123">
    <w:name w:val="Lista 41111123"/>
    <w:rsid w:val="003C60B8"/>
  </w:style>
  <w:style w:type="numbering" w:customStyle="1" w:styleId="WW8Num50133">
    <w:name w:val="WW8Num50133"/>
    <w:rsid w:val="003C60B8"/>
  </w:style>
  <w:style w:type="table" w:customStyle="1" w:styleId="Tablaclsica2423">
    <w:name w:val="Tabla clásica 242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3C60B8"/>
    <w:pPr>
      <w:numPr>
        <w:numId w:val="26"/>
      </w:numPr>
    </w:pPr>
  </w:style>
  <w:style w:type="numbering" w:customStyle="1" w:styleId="WW8Num501223">
    <w:name w:val="WW8Num501223"/>
    <w:rsid w:val="003C60B8"/>
  </w:style>
  <w:style w:type="table" w:customStyle="1" w:styleId="Tablaconcuadrcula1023">
    <w:name w:val="Tabla con cuadrícula102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3">
    <w:name w:val="WW8Num5033"/>
    <w:rsid w:val="003C60B8"/>
  </w:style>
  <w:style w:type="table" w:customStyle="1" w:styleId="TableGrid113">
    <w:name w:val="Table Grid113"/>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3C60B8"/>
  </w:style>
  <w:style w:type="table" w:customStyle="1" w:styleId="Cuadrculamedia233">
    <w:name w:val="Cuadrícula media 233"/>
    <w:basedOn w:val="Tablanormal"/>
    <w:next w:val="Cuadrculamedia2"/>
    <w:uiPriority w:val="1"/>
    <w:semiHidden/>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3">
    <w:name w:val="Tabla con cuadrícula21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3">
    <w:name w:val="Cuadrícula de tabla clara112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3">
    <w:name w:val="WW8Num501133"/>
    <w:rsid w:val="003C60B8"/>
  </w:style>
  <w:style w:type="numbering" w:customStyle="1" w:styleId="Lista41111133">
    <w:name w:val="Lista 41111133"/>
    <w:rsid w:val="003C60B8"/>
  </w:style>
  <w:style w:type="numbering" w:customStyle="1" w:styleId="WW8Num50143">
    <w:name w:val="WW8Num50143"/>
    <w:rsid w:val="003C60B8"/>
  </w:style>
  <w:style w:type="table" w:customStyle="1" w:styleId="Tablaclsica2433">
    <w:name w:val="Tabla clásica 243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3">
    <w:name w:val="Tabla con cuadrícula22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3C60B8"/>
  </w:style>
  <w:style w:type="numbering" w:customStyle="1" w:styleId="Lista411111133">
    <w:name w:val="Lista 411111133"/>
    <w:rsid w:val="003C60B8"/>
  </w:style>
  <w:style w:type="numbering" w:customStyle="1" w:styleId="WW8Num501233">
    <w:name w:val="WW8Num501233"/>
    <w:rsid w:val="003C60B8"/>
  </w:style>
  <w:style w:type="table" w:customStyle="1" w:styleId="Tablaconcuadrcula1033">
    <w:name w:val="Tabla con cuadrícula103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3">
    <w:name w:val="Sin lista143"/>
    <w:next w:val="Sinlista"/>
    <w:uiPriority w:val="99"/>
    <w:semiHidden/>
    <w:unhideWhenUsed/>
    <w:rsid w:val="003C60B8"/>
  </w:style>
  <w:style w:type="table" w:customStyle="1" w:styleId="TableGrid123">
    <w:name w:val="Table Grid123"/>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3C60B8"/>
    <w:pPr>
      <w:numPr>
        <w:numId w:val="49"/>
      </w:numPr>
    </w:pPr>
  </w:style>
  <w:style w:type="numbering" w:customStyle="1" w:styleId="Sinlista243">
    <w:name w:val="Sin lista243"/>
    <w:next w:val="Sinlista"/>
    <w:uiPriority w:val="99"/>
    <w:semiHidden/>
    <w:unhideWhenUsed/>
    <w:rsid w:val="003C60B8"/>
  </w:style>
  <w:style w:type="table" w:customStyle="1" w:styleId="Cuadrculamedia243">
    <w:name w:val="Cuadrícula media 243"/>
    <w:basedOn w:val="Tablanormal"/>
    <w:next w:val="Cuadrculamedia2"/>
    <w:uiPriority w:val="1"/>
    <w:semiHidden/>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3">
    <w:name w:val="WW8Num501143"/>
    <w:rsid w:val="003C60B8"/>
  </w:style>
  <w:style w:type="numbering" w:customStyle="1" w:styleId="Lista41111143">
    <w:name w:val="Lista 41111143"/>
    <w:rsid w:val="003C60B8"/>
  </w:style>
  <w:style w:type="numbering" w:customStyle="1" w:styleId="WW8Num50152">
    <w:name w:val="WW8Num50152"/>
    <w:rsid w:val="003C60B8"/>
    <w:pPr>
      <w:numPr>
        <w:numId w:val="45"/>
      </w:numPr>
    </w:pPr>
  </w:style>
  <w:style w:type="table" w:customStyle="1" w:styleId="Tablaclsica2443">
    <w:name w:val="Tabla clásica 244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3C60B8"/>
    <w:pPr>
      <w:numPr>
        <w:numId w:val="46"/>
      </w:numPr>
    </w:pPr>
  </w:style>
  <w:style w:type="numbering" w:customStyle="1" w:styleId="Lista411111142">
    <w:name w:val="Lista 411111142"/>
    <w:rsid w:val="003C60B8"/>
    <w:pPr>
      <w:numPr>
        <w:numId w:val="50"/>
      </w:numPr>
    </w:pPr>
  </w:style>
  <w:style w:type="numbering" w:customStyle="1" w:styleId="WW8Num501242">
    <w:name w:val="WW8Num501242"/>
    <w:rsid w:val="003C60B8"/>
    <w:pPr>
      <w:numPr>
        <w:numId w:val="48"/>
      </w:numPr>
    </w:pPr>
  </w:style>
  <w:style w:type="table" w:customStyle="1" w:styleId="Tablaconcuadrcula1043">
    <w:name w:val="Tabla con cuadrícula104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3C60B8"/>
    <w:pPr>
      <w:numPr>
        <w:numId w:val="51"/>
      </w:numPr>
    </w:pPr>
  </w:style>
  <w:style w:type="numbering" w:customStyle="1" w:styleId="Lista5111">
    <w:name w:val="Lista 5111"/>
    <w:basedOn w:val="Sinlista"/>
    <w:rsid w:val="003C60B8"/>
    <w:pPr>
      <w:numPr>
        <w:numId w:val="53"/>
      </w:numPr>
    </w:pPr>
  </w:style>
  <w:style w:type="numbering" w:customStyle="1" w:styleId="List611">
    <w:name w:val="List 611"/>
    <w:basedOn w:val="Sinlista"/>
    <w:rsid w:val="003C60B8"/>
    <w:pPr>
      <w:numPr>
        <w:numId w:val="54"/>
      </w:numPr>
    </w:pPr>
  </w:style>
  <w:style w:type="numbering" w:customStyle="1" w:styleId="Estiloimportado811">
    <w:name w:val="Estilo importado 811"/>
    <w:rsid w:val="003C60B8"/>
    <w:pPr>
      <w:numPr>
        <w:numId w:val="55"/>
      </w:numPr>
    </w:pPr>
  </w:style>
  <w:style w:type="numbering" w:customStyle="1" w:styleId="Estiloimportado911">
    <w:name w:val="Estilo importado 911"/>
    <w:rsid w:val="003C60B8"/>
    <w:pPr>
      <w:numPr>
        <w:numId w:val="56"/>
      </w:numPr>
    </w:pPr>
  </w:style>
  <w:style w:type="numbering" w:customStyle="1" w:styleId="List711">
    <w:name w:val="List 711"/>
    <w:basedOn w:val="Sinlista"/>
    <w:rsid w:val="003C60B8"/>
    <w:pPr>
      <w:numPr>
        <w:numId w:val="57"/>
      </w:numPr>
    </w:pPr>
  </w:style>
  <w:style w:type="numbering" w:customStyle="1" w:styleId="List811">
    <w:name w:val="List 811"/>
    <w:basedOn w:val="Sinlista"/>
    <w:rsid w:val="003C60B8"/>
    <w:pPr>
      <w:numPr>
        <w:numId w:val="58"/>
      </w:numPr>
    </w:pPr>
  </w:style>
  <w:style w:type="numbering" w:customStyle="1" w:styleId="List1011">
    <w:name w:val="List 1011"/>
    <w:basedOn w:val="Sinlista"/>
    <w:rsid w:val="003C60B8"/>
    <w:pPr>
      <w:numPr>
        <w:numId w:val="67"/>
      </w:numPr>
    </w:pPr>
  </w:style>
  <w:style w:type="numbering" w:customStyle="1" w:styleId="List1111">
    <w:name w:val="List 1111"/>
    <w:basedOn w:val="Sinlista"/>
    <w:rsid w:val="003C60B8"/>
    <w:pPr>
      <w:numPr>
        <w:numId w:val="59"/>
      </w:numPr>
    </w:pPr>
  </w:style>
  <w:style w:type="numbering" w:customStyle="1" w:styleId="List1211">
    <w:name w:val="List 1211"/>
    <w:basedOn w:val="Sinlista"/>
    <w:rsid w:val="003C60B8"/>
    <w:pPr>
      <w:numPr>
        <w:numId w:val="60"/>
      </w:numPr>
    </w:pPr>
  </w:style>
  <w:style w:type="numbering" w:customStyle="1" w:styleId="List1311">
    <w:name w:val="List 1311"/>
    <w:basedOn w:val="Sinlista"/>
    <w:rsid w:val="003C60B8"/>
    <w:pPr>
      <w:numPr>
        <w:numId w:val="61"/>
      </w:numPr>
    </w:pPr>
  </w:style>
  <w:style w:type="numbering" w:customStyle="1" w:styleId="List1411">
    <w:name w:val="List 1411"/>
    <w:basedOn w:val="Sinlista"/>
    <w:rsid w:val="003C60B8"/>
    <w:pPr>
      <w:numPr>
        <w:numId w:val="66"/>
      </w:numPr>
    </w:pPr>
  </w:style>
  <w:style w:type="numbering" w:customStyle="1" w:styleId="List1511">
    <w:name w:val="List 1511"/>
    <w:basedOn w:val="Sinlista"/>
    <w:rsid w:val="003C60B8"/>
    <w:pPr>
      <w:numPr>
        <w:numId w:val="62"/>
      </w:numPr>
    </w:pPr>
  </w:style>
  <w:style w:type="numbering" w:customStyle="1" w:styleId="List1611">
    <w:name w:val="List 1611"/>
    <w:basedOn w:val="Sinlista"/>
    <w:rsid w:val="003C60B8"/>
    <w:pPr>
      <w:numPr>
        <w:numId w:val="63"/>
      </w:numPr>
    </w:pPr>
  </w:style>
  <w:style w:type="numbering" w:customStyle="1" w:styleId="List1721">
    <w:name w:val="List 1721"/>
    <w:basedOn w:val="Sinlista"/>
    <w:rsid w:val="003C60B8"/>
    <w:pPr>
      <w:numPr>
        <w:numId w:val="64"/>
      </w:numPr>
    </w:pPr>
  </w:style>
  <w:style w:type="numbering" w:customStyle="1" w:styleId="List1811">
    <w:name w:val="List 1811"/>
    <w:basedOn w:val="Sinlista"/>
    <w:rsid w:val="003C60B8"/>
    <w:pPr>
      <w:numPr>
        <w:numId w:val="65"/>
      </w:numPr>
    </w:pPr>
  </w:style>
  <w:style w:type="numbering" w:customStyle="1" w:styleId="List01">
    <w:name w:val="List 01"/>
    <w:basedOn w:val="Estiloimportado1"/>
    <w:rsid w:val="003C60B8"/>
    <w:pPr>
      <w:numPr>
        <w:numId w:val="80"/>
      </w:numPr>
    </w:pPr>
  </w:style>
  <w:style w:type="numbering" w:customStyle="1" w:styleId="Estiloimportado19">
    <w:name w:val="Estilo importado 19"/>
    <w:rsid w:val="003C60B8"/>
  </w:style>
  <w:style w:type="numbering" w:customStyle="1" w:styleId="List19">
    <w:name w:val="List 19"/>
    <w:basedOn w:val="Estiloimportado1"/>
    <w:rsid w:val="003C60B8"/>
    <w:pPr>
      <w:numPr>
        <w:numId w:val="68"/>
      </w:numPr>
    </w:pPr>
  </w:style>
  <w:style w:type="numbering" w:customStyle="1" w:styleId="Estiloimportado21">
    <w:name w:val="Estilo importado 21"/>
    <w:rsid w:val="003C60B8"/>
  </w:style>
  <w:style w:type="numbering" w:customStyle="1" w:styleId="Lista311">
    <w:name w:val="Lista 311"/>
    <w:basedOn w:val="Estiloimportado3"/>
    <w:rsid w:val="003C60B8"/>
    <w:pPr>
      <w:numPr>
        <w:numId w:val="69"/>
      </w:numPr>
    </w:pPr>
  </w:style>
  <w:style w:type="numbering" w:customStyle="1" w:styleId="Estiloimportado31">
    <w:name w:val="Estilo importado 31"/>
    <w:rsid w:val="003C60B8"/>
  </w:style>
  <w:style w:type="numbering" w:customStyle="1" w:styleId="Estiloimportado41">
    <w:name w:val="Estilo importado 41"/>
    <w:rsid w:val="003C60B8"/>
  </w:style>
  <w:style w:type="numbering" w:customStyle="1" w:styleId="Estiloimportado51">
    <w:name w:val="Estilo importado 51"/>
    <w:rsid w:val="003C60B8"/>
    <w:pPr>
      <w:numPr>
        <w:numId w:val="70"/>
      </w:numPr>
    </w:pPr>
  </w:style>
  <w:style w:type="numbering" w:customStyle="1" w:styleId="Estiloimportado61">
    <w:name w:val="Estilo importado 61"/>
    <w:rsid w:val="003C60B8"/>
  </w:style>
  <w:style w:type="numbering" w:customStyle="1" w:styleId="Estiloimportado71">
    <w:name w:val="Estilo importado 71"/>
    <w:rsid w:val="003C60B8"/>
  </w:style>
  <w:style w:type="numbering" w:customStyle="1" w:styleId="Estiloimportado101">
    <w:name w:val="Estilo importado 101"/>
    <w:rsid w:val="003C60B8"/>
  </w:style>
  <w:style w:type="numbering" w:customStyle="1" w:styleId="Estiloimportado111">
    <w:name w:val="Estilo importado 111"/>
    <w:rsid w:val="003C60B8"/>
  </w:style>
  <w:style w:type="numbering" w:customStyle="1" w:styleId="List91">
    <w:name w:val="List 91"/>
    <w:basedOn w:val="Estiloimportado12"/>
    <w:rsid w:val="003C60B8"/>
    <w:pPr>
      <w:numPr>
        <w:numId w:val="71"/>
      </w:numPr>
    </w:pPr>
  </w:style>
  <w:style w:type="numbering" w:customStyle="1" w:styleId="Estiloimportado121">
    <w:name w:val="Estilo importado 121"/>
    <w:rsid w:val="003C60B8"/>
  </w:style>
  <w:style w:type="numbering" w:customStyle="1" w:styleId="Estiloimportado131">
    <w:name w:val="Estilo importado 131"/>
    <w:rsid w:val="003C60B8"/>
  </w:style>
  <w:style w:type="numbering" w:customStyle="1" w:styleId="Estiloimportado141">
    <w:name w:val="Estilo importado 141"/>
    <w:rsid w:val="003C60B8"/>
  </w:style>
  <w:style w:type="numbering" w:customStyle="1" w:styleId="Estiloimportado151">
    <w:name w:val="Estilo importado 151"/>
    <w:rsid w:val="003C60B8"/>
  </w:style>
  <w:style w:type="numbering" w:customStyle="1" w:styleId="Estiloimportado161">
    <w:name w:val="Estilo importado 161"/>
    <w:rsid w:val="003C60B8"/>
  </w:style>
  <w:style w:type="numbering" w:customStyle="1" w:styleId="Estiloimportado171">
    <w:name w:val="Estilo importado 171"/>
    <w:rsid w:val="003C60B8"/>
  </w:style>
  <w:style w:type="numbering" w:customStyle="1" w:styleId="Estiloimportado181">
    <w:name w:val="Estilo importado 181"/>
    <w:rsid w:val="003C60B8"/>
  </w:style>
  <w:style w:type="numbering" w:customStyle="1" w:styleId="Lista4111211">
    <w:name w:val="Lista 4111211"/>
    <w:basedOn w:val="Sinlista"/>
    <w:rsid w:val="003C60B8"/>
    <w:pPr>
      <w:numPr>
        <w:numId w:val="42"/>
      </w:numPr>
    </w:pPr>
  </w:style>
  <w:style w:type="table" w:customStyle="1" w:styleId="TableNormal13">
    <w:name w:val="Table Normal13"/>
    <w:uiPriority w:val="2"/>
    <w:semiHidden/>
    <w:unhideWhenUsed/>
    <w:qFormat/>
    <w:rsid w:val="003C60B8"/>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3">
    <w:name w:val="Table Normal2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
    <w:name w:val="Estilo11"/>
    <w:rsid w:val="003C60B8"/>
    <w:pPr>
      <w:numPr>
        <w:numId w:val="76"/>
      </w:numPr>
    </w:pPr>
  </w:style>
  <w:style w:type="table" w:customStyle="1" w:styleId="TableNormal33">
    <w:name w:val="Table Normal3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eNormal43">
    <w:name w:val="Table Normal4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4">
    <w:name w:val="Table Normal14"/>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3">
    <w:name w:val="Tabla con cuadrícula503"/>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3C60B8"/>
  </w:style>
  <w:style w:type="table" w:customStyle="1" w:styleId="TableNormal15">
    <w:name w:val="Table Normal15"/>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7">
    <w:name w:val="Tabla con cuadrícula57"/>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7">
    <w:name w:val="Lista vistosa - Énfasis 17"/>
    <w:basedOn w:val="Tablanormal"/>
    <w:next w:val="Listavistosa-nfasis1"/>
    <w:uiPriority w:val="34"/>
    <w:unhideWhenUsed/>
    <w:rsid w:val="003C60B8"/>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8">
    <w:name w:val="Cuadrícula media 28"/>
    <w:basedOn w:val="Tablanormal"/>
    <w:next w:val="Cuadrculamedia2"/>
    <w:uiPriority w:val="1"/>
    <w:unhideWhenUsed/>
    <w:rsid w:val="003C60B8"/>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2">
    <w:name w:val="Lista 512"/>
    <w:basedOn w:val="Sinlista"/>
    <w:rsid w:val="003C60B8"/>
  </w:style>
  <w:style w:type="numbering" w:customStyle="1" w:styleId="List62">
    <w:name w:val="List 62"/>
    <w:basedOn w:val="Sinlista"/>
    <w:rsid w:val="003C60B8"/>
  </w:style>
  <w:style w:type="numbering" w:customStyle="1" w:styleId="Estiloimportado82">
    <w:name w:val="Estilo importado 82"/>
    <w:rsid w:val="003C60B8"/>
  </w:style>
  <w:style w:type="numbering" w:customStyle="1" w:styleId="Estiloimportado92">
    <w:name w:val="Estilo importado 92"/>
    <w:rsid w:val="003C60B8"/>
  </w:style>
  <w:style w:type="numbering" w:customStyle="1" w:styleId="List72">
    <w:name w:val="List 72"/>
    <w:basedOn w:val="Sinlista"/>
    <w:rsid w:val="003C60B8"/>
  </w:style>
  <w:style w:type="numbering" w:customStyle="1" w:styleId="List82">
    <w:name w:val="List 82"/>
    <w:basedOn w:val="Sinlista"/>
    <w:rsid w:val="003C60B8"/>
  </w:style>
  <w:style w:type="numbering" w:customStyle="1" w:styleId="List102">
    <w:name w:val="List 102"/>
    <w:basedOn w:val="Sinlista"/>
    <w:rsid w:val="003C60B8"/>
  </w:style>
  <w:style w:type="numbering" w:customStyle="1" w:styleId="List112">
    <w:name w:val="List 112"/>
    <w:basedOn w:val="Sinlista"/>
    <w:rsid w:val="003C60B8"/>
  </w:style>
  <w:style w:type="numbering" w:customStyle="1" w:styleId="List122">
    <w:name w:val="List 122"/>
    <w:basedOn w:val="Sinlista"/>
    <w:rsid w:val="003C60B8"/>
  </w:style>
  <w:style w:type="numbering" w:customStyle="1" w:styleId="List132">
    <w:name w:val="List 132"/>
    <w:basedOn w:val="Sinlista"/>
    <w:rsid w:val="003C60B8"/>
  </w:style>
  <w:style w:type="numbering" w:customStyle="1" w:styleId="List142">
    <w:name w:val="List 142"/>
    <w:basedOn w:val="Sinlista"/>
    <w:rsid w:val="003C60B8"/>
  </w:style>
  <w:style w:type="numbering" w:customStyle="1" w:styleId="List152">
    <w:name w:val="List 152"/>
    <w:basedOn w:val="Sinlista"/>
    <w:rsid w:val="003C60B8"/>
  </w:style>
  <w:style w:type="numbering" w:customStyle="1" w:styleId="List162">
    <w:name w:val="List 162"/>
    <w:basedOn w:val="Sinlista"/>
    <w:rsid w:val="003C60B8"/>
  </w:style>
  <w:style w:type="numbering" w:customStyle="1" w:styleId="List173">
    <w:name w:val="List 173"/>
    <w:basedOn w:val="Sinlista"/>
    <w:rsid w:val="003C60B8"/>
  </w:style>
  <w:style w:type="numbering" w:customStyle="1" w:styleId="List182">
    <w:name w:val="List 182"/>
    <w:basedOn w:val="Sinlista"/>
    <w:rsid w:val="003C60B8"/>
  </w:style>
  <w:style w:type="numbering" w:customStyle="1" w:styleId="Estilo332">
    <w:name w:val="Estilo332"/>
    <w:rsid w:val="003C60B8"/>
  </w:style>
  <w:style w:type="table" w:customStyle="1" w:styleId="TableGrid7">
    <w:name w:val="TableGrid7"/>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4">
    <w:name w:val="Tabla moderna4"/>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9">
    <w:name w:val="Tabla con cuadrícula219"/>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3">
    <w:name w:val="Calendar 13"/>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2">
    <w:name w:val="List 1712"/>
    <w:rsid w:val="003C60B8"/>
  </w:style>
  <w:style w:type="table" w:customStyle="1" w:styleId="Tablanormal211">
    <w:name w:val="Tabla normal 211"/>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7">
    <w:name w:val="Tabla con cuadrícula317"/>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18">
    <w:name w:val="Tabla con cuadrícula318"/>
    <w:basedOn w:val="Tablanormal"/>
    <w:next w:val="Tablaconcuadrcula"/>
    <w:uiPriority w:val="5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3">
    <w:name w:val="WW8Num5011143"/>
    <w:rsid w:val="003C60B8"/>
  </w:style>
  <w:style w:type="table" w:customStyle="1" w:styleId="Tablaconcuadrcula3114">
    <w:name w:val="Tabla con cuadrícula3114"/>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C60B8"/>
  </w:style>
  <w:style w:type="table" w:customStyle="1" w:styleId="Tablaclsica217">
    <w:name w:val="Tabla clásica 217"/>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7">
    <w:name w:val="Tabla profesional17"/>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3C60B8"/>
  </w:style>
  <w:style w:type="numbering" w:customStyle="1" w:styleId="Sinlista28">
    <w:name w:val="Sin lista28"/>
    <w:next w:val="Sinlista"/>
    <w:uiPriority w:val="99"/>
    <w:semiHidden/>
    <w:unhideWhenUsed/>
    <w:rsid w:val="003C60B8"/>
  </w:style>
  <w:style w:type="table" w:customStyle="1" w:styleId="Tablaconcuadrcula1116">
    <w:name w:val="Tabla con cuadrícula1116"/>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3C60B8"/>
  </w:style>
  <w:style w:type="numbering" w:customStyle="1" w:styleId="Sinlista45">
    <w:name w:val="Sin lista45"/>
    <w:next w:val="Sinlista"/>
    <w:uiPriority w:val="99"/>
    <w:semiHidden/>
    <w:unhideWhenUsed/>
    <w:rsid w:val="003C60B8"/>
  </w:style>
  <w:style w:type="table" w:customStyle="1" w:styleId="Tablaconcuadrcula58">
    <w:name w:val="Tabla con cuadrícula5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C60B8"/>
  </w:style>
  <w:style w:type="table" w:customStyle="1" w:styleId="Tablaconcuadrcula67">
    <w:name w:val="Tabla con cuadrícula67"/>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
    <w:name w:val="Tabla con cuadrícula14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3C60B8"/>
  </w:style>
  <w:style w:type="table" w:customStyle="1" w:styleId="Tablaconcuadrcula77">
    <w:name w:val="Tabla con cuadrícula77"/>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3C60B8"/>
  </w:style>
  <w:style w:type="table" w:customStyle="1" w:styleId="Tablaconcuadrcula87">
    <w:name w:val="Tabla con cuadrícula87"/>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0">
    <w:name w:val="TableGrid14"/>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8">
    <w:name w:val="WW8Num5018"/>
    <w:rsid w:val="003C60B8"/>
  </w:style>
  <w:style w:type="numbering" w:customStyle="1" w:styleId="Sinlista1114">
    <w:name w:val="Sin lista1114"/>
    <w:next w:val="Sinlista"/>
    <w:uiPriority w:val="99"/>
    <w:semiHidden/>
    <w:unhideWhenUsed/>
    <w:rsid w:val="003C60B8"/>
  </w:style>
  <w:style w:type="table" w:customStyle="1" w:styleId="Tablaclsica218">
    <w:name w:val="Tabla clásica 218"/>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7">
    <w:name w:val="Tabla clásica 317"/>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7">
    <w:name w:val="Tabla con lista 817"/>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7">
    <w:name w:val="Tabla con efectos 3D 117"/>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8">
    <w:name w:val="Tabla profesional18"/>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7">
    <w:name w:val="Cuadrícula de tabla clara117"/>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7">
    <w:name w:val="Tabla clásica 22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7">
    <w:name w:val="Tabla profesional2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7">
    <w:name w:val="Tabla clásica 23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7">
    <w:name w:val="Tabla profesional3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7">
    <w:name w:val="WW8Num50117"/>
    <w:rsid w:val="003C60B8"/>
  </w:style>
  <w:style w:type="numbering" w:customStyle="1" w:styleId="Lista4111117">
    <w:name w:val="Lista 4111117"/>
    <w:basedOn w:val="Sinlista"/>
    <w:rsid w:val="003C60B8"/>
  </w:style>
  <w:style w:type="table" w:customStyle="1" w:styleId="Cuadrculamedia2110">
    <w:name w:val="Cuadrícula media 2110"/>
    <w:basedOn w:val="Tablanormal"/>
    <w:uiPriority w:val="1"/>
    <w:semiHidden/>
    <w:unhideWhenUsed/>
    <w:rsid w:val="003C60B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8">
    <w:name w:val="Tabla con cuadrícula98"/>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8">
    <w:name w:val="Tabla con cuadrícula108"/>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8">
    <w:name w:val="Tabla con cuadrícula328"/>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7">
    <w:name w:val="WW8Num507"/>
    <w:rsid w:val="003C60B8"/>
  </w:style>
  <w:style w:type="numbering" w:customStyle="1" w:styleId="Lista417">
    <w:name w:val="Lista 417"/>
    <w:basedOn w:val="Sinlista"/>
    <w:rsid w:val="003C60B8"/>
  </w:style>
  <w:style w:type="table" w:customStyle="1" w:styleId="TableGrid16">
    <w:name w:val="Table Grid16"/>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8">
    <w:name w:val="Tabla clásica 248"/>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8">
    <w:name w:val="Tabla profesional48"/>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6">
    <w:name w:val="Estilo316"/>
    <w:rsid w:val="003C60B8"/>
  </w:style>
  <w:style w:type="numbering" w:customStyle="1" w:styleId="Sinlista214">
    <w:name w:val="Sin lista214"/>
    <w:next w:val="Sinlista"/>
    <w:uiPriority w:val="99"/>
    <w:semiHidden/>
    <w:unhideWhenUsed/>
    <w:rsid w:val="003C60B8"/>
  </w:style>
  <w:style w:type="table" w:customStyle="1" w:styleId="Tablaclsica2114">
    <w:name w:val="Tabla clásica 211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4">
    <w:name w:val="Tabla profesional11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4">
    <w:name w:val="Tabla con cuadrícula41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4">
    <w:name w:val="Cuadrícula de tabla clara12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4">
    <w:name w:val="Tabla clásica 3114"/>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4">
    <w:name w:val="Tabla con lista 811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4">
    <w:name w:val="Tabla con efectos 3D 111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4">
    <w:name w:val="Tabla con cuadrícula11114"/>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4">
    <w:name w:val="Cuadrícula de tabla clara111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4">
    <w:name w:val="Tabla clásica 22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4">
    <w:name w:val="Tabla profesional2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4">
    <w:name w:val="Tabla clásica 23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4">
    <w:name w:val="Tabla profesional3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4">
    <w:name w:val="Tabla con cuadrícula12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8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8">
    <w:name w:val="WW8Num501118"/>
    <w:rsid w:val="003C60B8"/>
  </w:style>
  <w:style w:type="numbering" w:customStyle="1" w:styleId="Lista41111118">
    <w:name w:val="Lista 41111118"/>
    <w:rsid w:val="003C60B8"/>
  </w:style>
  <w:style w:type="numbering" w:customStyle="1" w:styleId="WW8Num50128">
    <w:name w:val="WW8Num50128"/>
    <w:rsid w:val="003C60B8"/>
  </w:style>
  <w:style w:type="table" w:customStyle="1" w:styleId="Tablaclsica2414">
    <w:name w:val="Tabla clásica 241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4">
    <w:name w:val="Tabla profesional41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4">
    <w:name w:val="Tabla con cuadrícula91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4">
    <w:name w:val="Tabla con cuadrícula32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4">
    <w:name w:val="WW8Num5011114"/>
    <w:rsid w:val="003C60B8"/>
  </w:style>
  <w:style w:type="numbering" w:customStyle="1" w:styleId="Lista411111114">
    <w:name w:val="Lista 411111114"/>
    <w:rsid w:val="003C60B8"/>
  </w:style>
  <w:style w:type="numbering" w:customStyle="1" w:styleId="WW8Num501213">
    <w:name w:val="WW8Num501213"/>
    <w:rsid w:val="003C60B8"/>
  </w:style>
  <w:style w:type="table" w:customStyle="1" w:styleId="Tablaconcuadrcula1014">
    <w:name w:val="Tabla con cuadrícula101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4">
    <w:name w:val="WW8Num5024"/>
    <w:rsid w:val="003C60B8"/>
  </w:style>
  <w:style w:type="numbering" w:customStyle="1" w:styleId="Lista4114">
    <w:name w:val="Lista 4114"/>
    <w:basedOn w:val="Sinlista"/>
    <w:rsid w:val="003C60B8"/>
  </w:style>
  <w:style w:type="numbering" w:customStyle="1" w:styleId="Sinlista124">
    <w:name w:val="Sin lista124"/>
    <w:next w:val="Sinlista"/>
    <w:uiPriority w:val="99"/>
    <w:semiHidden/>
    <w:unhideWhenUsed/>
    <w:rsid w:val="003C60B8"/>
  </w:style>
  <w:style w:type="table" w:customStyle="1" w:styleId="Tablaclsica254">
    <w:name w:val="Tabla clásica 254"/>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4">
    <w:name w:val="Tabla profesional54"/>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4">
    <w:name w:val="Estilo3114"/>
    <w:rsid w:val="003C60B8"/>
  </w:style>
  <w:style w:type="numbering" w:customStyle="1" w:styleId="Sinlista224">
    <w:name w:val="Sin lista224"/>
    <w:next w:val="Sinlista"/>
    <w:uiPriority w:val="99"/>
    <w:semiHidden/>
    <w:unhideWhenUsed/>
    <w:rsid w:val="003C60B8"/>
  </w:style>
  <w:style w:type="numbering" w:customStyle="1" w:styleId="WW8Num501124">
    <w:name w:val="WW8Num501124"/>
    <w:rsid w:val="003C60B8"/>
  </w:style>
  <w:style w:type="numbering" w:customStyle="1" w:styleId="Lista41111124">
    <w:name w:val="Lista 41111124"/>
    <w:rsid w:val="003C60B8"/>
  </w:style>
  <w:style w:type="numbering" w:customStyle="1" w:styleId="WW8Num50134">
    <w:name w:val="WW8Num50134"/>
    <w:rsid w:val="003C60B8"/>
  </w:style>
  <w:style w:type="numbering" w:customStyle="1" w:styleId="Sinlista314">
    <w:name w:val="Sin lista314"/>
    <w:next w:val="Sinlista"/>
    <w:uiPriority w:val="99"/>
    <w:semiHidden/>
    <w:unhideWhenUsed/>
    <w:rsid w:val="003C60B8"/>
  </w:style>
  <w:style w:type="table" w:customStyle="1" w:styleId="Tablaclsica2424">
    <w:name w:val="Tabla clásica 242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4">
    <w:name w:val="Tabla profesional42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4">
    <w:name w:val="Tabla con cuadrícula92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4">
    <w:name w:val="Tabla con cuadrícula32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3">
    <w:name w:val="WW8Num5011123"/>
    <w:rsid w:val="003C60B8"/>
  </w:style>
  <w:style w:type="numbering" w:customStyle="1" w:styleId="Lista411111123">
    <w:name w:val="Lista 411111123"/>
    <w:rsid w:val="003C60B8"/>
  </w:style>
  <w:style w:type="numbering" w:customStyle="1" w:styleId="WW8Num501224">
    <w:name w:val="WW8Num501224"/>
    <w:rsid w:val="003C60B8"/>
  </w:style>
  <w:style w:type="table" w:customStyle="1" w:styleId="Tablaconcuadrcula1024">
    <w:name w:val="Tabla con cuadrícula102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4">
    <w:name w:val="Tabla con cuadrícula34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3C60B8"/>
  </w:style>
  <w:style w:type="numbering" w:customStyle="1" w:styleId="Lista4124">
    <w:name w:val="Lista 4124"/>
    <w:basedOn w:val="Sinlista"/>
    <w:rsid w:val="003C60B8"/>
  </w:style>
  <w:style w:type="numbering" w:customStyle="1" w:styleId="Sinlista134">
    <w:name w:val="Sin lista134"/>
    <w:next w:val="Sinlista"/>
    <w:uiPriority w:val="99"/>
    <w:semiHidden/>
    <w:unhideWhenUsed/>
    <w:rsid w:val="003C60B8"/>
  </w:style>
  <w:style w:type="table" w:customStyle="1" w:styleId="TableGrid114">
    <w:name w:val="Table Grid114"/>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4">
    <w:name w:val="Tabla clásica 264"/>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4">
    <w:name w:val="Tabla clásica 334"/>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4">
    <w:name w:val="Tabla con lista 834"/>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4">
    <w:name w:val="Tabla profesional64"/>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4">
    <w:name w:val="Tabla con efectos 3D 134"/>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4">
    <w:name w:val="Estilo3124"/>
    <w:rsid w:val="003C60B8"/>
  </w:style>
  <w:style w:type="numbering" w:customStyle="1" w:styleId="Sinlista234">
    <w:name w:val="Sin lista234"/>
    <w:next w:val="Sinlista"/>
    <w:uiPriority w:val="99"/>
    <w:semiHidden/>
    <w:unhideWhenUsed/>
    <w:rsid w:val="003C60B8"/>
  </w:style>
  <w:style w:type="table" w:customStyle="1" w:styleId="Cuadrculamedia234">
    <w:name w:val="Cuadrícula media 234"/>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4">
    <w:name w:val="Tabla clásica 212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4">
    <w:name w:val="Tabla profesional12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4">
    <w:name w:val="Tabla con cuadrícula42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4">
    <w:name w:val="Cuadrícula de tabla clara13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4">
    <w:name w:val="Tabla con cuadrícula3124"/>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
    <w:name w:val="Tabla clásica 3124"/>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4">
    <w:name w:val="Tabla con lista 812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4">
    <w:name w:val="Tabla con efectos 3D 112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4">
    <w:name w:val="Tabla con cuadrícula1124"/>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4">
    <w:name w:val="Cuadrícula de tabla clara112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4">
    <w:name w:val="Tabla clásica 22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4">
    <w:name w:val="Tabla profesional2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4">
    <w:name w:val="Tabla clásica 23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4">
    <w:name w:val="Tabla profesional3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4">
    <w:name w:val="Tabla con cuadrícula12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4">
    <w:name w:val="Tabla con cuadrícula14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4">
    <w:name w:val="Tabla con cuadrícula15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4">
    <w:name w:val="Tabla con cuadrícula8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4">
    <w:name w:val="Tabla con cuadrícula16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4">
    <w:name w:val="WW8Num501134"/>
    <w:rsid w:val="003C60B8"/>
  </w:style>
  <w:style w:type="numbering" w:customStyle="1" w:styleId="Lista41111134">
    <w:name w:val="Lista 41111134"/>
    <w:rsid w:val="003C60B8"/>
  </w:style>
  <w:style w:type="numbering" w:customStyle="1" w:styleId="WW8Num50144">
    <w:name w:val="WW8Num50144"/>
    <w:rsid w:val="003C60B8"/>
  </w:style>
  <w:style w:type="numbering" w:customStyle="1" w:styleId="Sinlista324">
    <w:name w:val="Sin lista324"/>
    <w:next w:val="Sinlista"/>
    <w:uiPriority w:val="99"/>
    <w:semiHidden/>
    <w:unhideWhenUsed/>
    <w:rsid w:val="003C60B8"/>
  </w:style>
  <w:style w:type="table" w:customStyle="1" w:styleId="Tablaclsica2434">
    <w:name w:val="Tabla clásica 243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4">
    <w:name w:val="Tabla profesional43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4">
    <w:name w:val="Tabla con cuadrícula93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4">
    <w:name w:val="Tabla con cuadrícula22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4">
    <w:name w:val="Tabla con cuadrícula32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4">
    <w:name w:val="WW8Num5011134"/>
    <w:rsid w:val="003C60B8"/>
  </w:style>
  <w:style w:type="numbering" w:customStyle="1" w:styleId="Lista411111134">
    <w:name w:val="Lista 411111134"/>
    <w:rsid w:val="003C60B8"/>
  </w:style>
  <w:style w:type="numbering" w:customStyle="1" w:styleId="WW8Num501234">
    <w:name w:val="WW8Num501234"/>
    <w:rsid w:val="003C60B8"/>
  </w:style>
  <w:style w:type="table" w:customStyle="1" w:styleId="Tablaconcuadrcula1034">
    <w:name w:val="Tabla con cuadrícula103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4">
    <w:name w:val="Tabla con cuadrícula35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3">
    <w:name w:val="WW8Num5043"/>
    <w:rsid w:val="003C60B8"/>
  </w:style>
  <w:style w:type="numbering" w:customStyle="1" w:styleId="Lista4133">
    <w:name w:val="Lista 4133"/>
    <w:basedOn w:val="Sinlista"/>
    <w:rsid w:val="003C60B8"/>
  </w:style>
  <w:style w:type="numbering" w:customStyle="1" w:styleId="Sinlista144">
    <w:name w:val="Sin lista144"/>
    <w:next w:val="Sinlista"/>
    <w:uiPriority w:val="99"/>
    <w:semiHidden/>
    <w:unhideWhenUsed/>
    <w:rsid w:val="003C60B8"/>
  </w:style>
  <w:style w:type="table" w:customStyle="1" w:styleId="TableGrid124">
    <w:name w:val="Table Grid124"/>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4">
    <w:name w:val="Tabla clásica 274"/>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4">
    <w:name w:val="Tabla clásica 344"/>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4">
    <w:name w:val="Tabla con lista 844"/>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4">
    <w:name w:val="Tabla profesional74"/>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4">
    <w:name w:val="Tabla con efectos 3D 144"/>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3">
    <w:name w:val="Estilo3133"/>
    <w:rsid w:val="003C60B8"/>
  </w:style>
  <w:style w:type="numbering" w:customStyle="1" w:styleId="Sinlista244">
    <w:name w:val="Sin lista244"/>
    <w:next w:val="Sinlista"/>
    <w:uiPriority w:val="99"/>
    <w:semiHidden/>
    <w:unhideWhenUsed/>
    <w:rsid w:val="003C60B8"/>
  </w:style>
  <w:style w:type="table" w:customStyle="1" w:styleId="Cuadrculamedia244">
    <w:name w:val="Cuadrícula media 244"/>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4">
    <w:name w:val="Tabla clásica 213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4">
    <w:name w:val="Tabla profesional13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4">
    <w:name w:val="Tabla con cuadrícula43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4">
    <w:name w:val="Tabla con cuadrícula21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4">
    <w:name w:val="Cuadrícula de tabla clara14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4">
    <w:name w:val="Tabla con cuadrícula3134"/>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4">
    <w:name w:val="Tabla clásica 3134"/>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4">
    <w:name w:val="Tabla con lista 813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4">
    <w:name w:val="Tabla con efectos 3D 113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4">
    <w:name w:val="Tabla con cuadrícula1144"/>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4">
    <w:name w:val="Cuadrícula de tabla clara113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4">
    <w:name w:val="Tabla clásica 22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4">
    <w:name w:val="Tabla profesional2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4">
    <w:name w:val="Tabla clásica 23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4">
    <w:name w:val="Tabla profesional3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4">
    <w:name w:val="Tabla con cuadrícula12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4">
    <w:name w:val="Tabla con cuadrícula5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4">
    <w:name w:val="Tabla con cuadrícula6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4">
    <w:name w:val="Tabla con cuadrícula14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4">
    <w:name w:val="Tabla con cuadrícula7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4">
    <w:name w:val="Tabla con cuadrícula15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4">
    <w:name w:val="Tabla con cuadrícula8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4">
    <w:name w:val="Tabla con cuadrícula16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Grid34"/>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4">
    <w:name w:val="WW8Num501144"/>
    <w:rsid w:val="003C60B8"/>
  </w:style>
  <w:style w:type="numbering" w:customStyle="1" w:styleId="Lista41111144">
    <w:name w:val="Lista 41111144"/>
    <w:rsid w:val="003C60B8"/>
  </w:style>
  <w:style w:type="numbering" w:customStyle="1" w:styleId="WW8Num50153">
    <w:name w:val="WW8Num50153"/>
    <w:rsid w:val="003C60B8"/>
  </w:style>
  <w:style w:type="numbering" w:customStyle="1" w:styleId="Sinlista334">
    <w:name w:val="Sin lista334"/>
    <w:next w:val="Sinlista"/>
    <w:uiPriority w:val="99"/>
    <w:semiHidden/>
    <w:unhideWhenUsed/>
    <w:rsid w:val="003C60B8"/>
  </w:style>
  <w:style w:type="table" w:customStyle="1" w:styleId="Tablaclsica2444">
    <w:name w:val="Tabla clásica 244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4">
    <w:name w:val="Tabla profesional44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4">
    <w:name w:val="Tabla con cuadrícula94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4">
    <w:name w:val="Tabla con cuadrícula224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4">
    <w:name w:val="Tabla con cuadrícula324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3">
    <w:name w:val="Lista 411111143"/>
    <w:rsid w:val="003C60B8"/>
  </w:style>
  <w:style w:type="numbering" w:customStyle="1" w:styleId="WW8Num501243">
    <w:name w:val="WW8Num501243"/>
    <w:rsid w:val="003C60B8"/>
  </w:style>
  <w:style w:type="table" w:customStyle="1" w:styleId="Tablaconcuadrcula1044">
    <w:name w:val="Tabla con cuadrícula104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4">
    <w:name w:val="Tabla con cuadrícula264"/>
    <w:basedOn w:val="Tablanormal"/>
    <w:next w:val="Tablaconcuadrcula"/>
    <w:uiPriority w:val="5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4">
    <w:name w:val="Tabla con cuadrícula274"/>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
    <w:name w:val="Sin lista84"/>
    <w:next w:val="Sinlista"/>
    <w:uiPriority w:val="99"/>
    <w:semiHidden/>
    <w:unhideWhenUsed/>
    <w:rsid w:val="003C60B8"/>
  </w:style>
  <w:style w:type="table" w:customStyle="1" w:styleId="TableNormal24">
    <w:name w:val="Table Normal24"/>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4">
    <w:name w:val="Tabla con cuadrícula284"/>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4">
    <w:name w:val="Sin lista94"/>
    <w:next w:val="Sinlista"/>
    <w:uiPriority w:val="99"/>
    <w:semiHidden/>
    <w:unhideWhenUsed/>
    <w:rsid w:val="003C60B8"/>
  </w:style>
  <w:style w:type="table" w:customStyle="1" w:styleId="TableNormal34">
    <w:name w:val="Table Normal34"/>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3">
    <w:name w:val="Sin lista103"/>
    <w:next w:val="Sinlista"/>
    <w:uiPriority w:val="99"/>
    <w:semiHidden/>
    <w:unhideWhenUsed/>
    <w:rsid w:val="003C60B8"/>
  </w:style>
  <w:style w:type="table" w:customStyle="1" w:styleId="Tablaconcuadrcula302">
    <w:name w:val="Tabla con cuadrícula302"/>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2">
    <w:name w:val="TableGrid42"/>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3C60B8"/>
  </w:style>
  <w:style w:type="table" w:customStyle="1" w:styleId="Tablaconcuadrcula362">
    <w:name w:val="Tabla con cuadrícula362"/>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3C60B8"/>
  </w:style>
  <w:style w:type="numbering" w:customStyle="1" w:styleId="Sinlista252">
    <w:name w:val="Sin lista252"/>
    <w:next w:val="Sinlista"/>
    <w:uiPriority w:val="99"/>
    <w:semiHidden/>
    <w:unhideWhenUsed/>
    <w:rsid w:val="003C60B8"/>
  </w:style>
  <w:style w:type="table" w:customStyle="1" w:styleId="Tablaconcuadrcula11122">
    <w:name w:val="Tabla con cuadrícula1112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3C60B8"/>
  </w:style>
  <w:style w:type="table" w:customStyle="1" w:styleId="Tablaconcuadrcula1242">
    <w:name w:val="Tabla con cuadrícula12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3C60B8"/>
  </w:style>
  <w:style w:type="table" w:customStyle="1" w:styleId="Tablaconcuadrcula542">
    <w:name w:val="Tabla con cuadrícula5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3C60B8"/>
  </w:style>
  <w:style w:type="table" w:customStyle="1" w:styleId="Tablaconcuadrcula642">
    <w:name w:val="Tabla con cuadrícula6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
    <w:name w:val="Sin lista613"/>
    <w:next w:val="Sinlista"/>
    <w:uiPriority w:val="99"/>
    <w:semiHidden/>
    <w:unhideWhenUsed/>
    <w:rsid w:val="003C60B8"/>
  </w:style>
  <w:style w:type="table" w:customStyle="1" w:styleId="Tablaconcuadrcula742">
    <w:name w:val="Tabla con cuadrícula7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3">
    <w:name w:val="Sin lista713"/>
    <w:next w:val="Sinlista"/>
    <w:uiPriority w:val="99"/>
    <w:semiHidden/>
    <w:unhideWhenUsed/>
    <w:rsid w:val="003C60B8"/>
  </w:style>
  <w:style w:type="table" w:customStyle="1" w:styleId="Tablaconcuadrcula842">
    <w:name w:val="Tabla con cuadrícula8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3C60B8"/>
  </w:style>
  <w:style w:type="table" w:customStyle="1" w:styleId="Tablaclsica2142">
    <w:name w:val="Tabla clásica 214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3">
    <w:name w:val="Cuadrícula media 2113"/>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3C60B8"/>
  </w:style>
  <w:style w:type="table" w:customStyle="1" w:styleId="TableGrid132">
    <w:name w:val="Table Grid13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3">
    <w:name w:val="Sin lista2113"/>
    <w:next w:val="Sinlista"/>
    <w:uiPriority w:val="99"/>
    <w:semiHidden/>
    <w:unhideWhenUsed/>
    <w:rsid w:val="003C60B8"/>
  </w:style>
  <w:style w:type="table" w:customStyle="1" w:styleId="Cuadrculamedia2212">
    <w:name w:val="Cuadrícula media 221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3">
    <w:name w:val="Tabla con cuadrícula411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3C60B8"/>
  </w:style>
  <w:style w:type="numbering" w:customStyle="1" w:styleId="Lista411111152">
    <w:name w:val="Lista 411111152"/>
    <w:rsid w:val="003C60B8"/>
  </w:style>
  <w:style w:type="numbering" w:customStyle="1" w:styleId="WW8Num501252">
    <w:name w:val="WW8Num501252"/>
    <w:rsid w:val="003C60B8"/>
  </w:style>
  <w:style w:type="table" w:customStyle="1" w:styleId="Tablaclsica24112">
    <w:name w:val="Tabla clásica 241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3C60B8"/>
  </w:style>
  <w:style w:type="numbering" w:customStyle="1" w:styleId="Lista4111111112">
    <w:name w:val="Lista 4111111112"/>
    <w:rsid w:val="003C60B8"/>
  </w:style>
  <w:style w:type="table" w:customStyle="1" w:styleId="Tablaconcuadrcula10112">
    <w:name w:val="Tabla con cuadrícula101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3">
    <w:name w:val="Tabla con cuadrícula1813"/>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3C60B8"/>
  </w:style>
  <w:style w:type="numbering" w:customStyle="1" w:styleId="Lista41114">
    <w:name w:val="Lista 41114"/>
    <w:basedOn w:val="Sinlista"/>
    <w:rsid w:val="003C60B8"/>
  </w:style>
  <w:style w:type="numbering" w:customStyle="1" w:styleId="Sinlista1212">
    <w:name w:val="Sin lista1212"/>
    <w:next w:val="Sinlista"/>
    <w:uiPriority w:val="99"/>
    <w:semiHidden/>
    <w:unhideWhenUsed/>
    <w:rsid w:val="003C60B8"/>
  </w:style>
  <w:style w:type="table" w:customStyle="1" w:styleId="Tablaclsica2512">
    <w:name w:val="Tabla clásica 251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3C60B8"/>
  </w:style>
  <w:style w:type="numbering" w:customStyle="1" w:styleId="Sinlista2212">
    <w:name w:val="Sin lista2212"/>
    <w:next w:val="Sinlista"/>
    <w:uiPriority w:val="99"/>
    <w:semiHidden/>
    <w:unhideWhenUsed/>
    <w:rsid w:val="003C60B8"/>
  </w:style>
  <w:style w:type="numbering" w:customStyle="1" w:styleId="WW8Num5011212">
    <w:name w:val="WW8Num5011212"/>
    <w:rsid w:val="003C60B8"/>
  </w:style>
  <w:style w:type="numbering" w:customStyle="1" w:styleId="Lista411111212">
    <w:name w:val="Lista 411111212"/>
    <w:rsid w:val="003C60B8"/>
  </w:style>
  <w:style w:type="numbering" w:customStyle="1" w:styleId="WW8Num501312">
    <w:name w:val="WW8Num501312"/>
    <w:rsid w:val="003C60B8"/>
  </w:style>
  <w:style w:type="numbering" w:customStyle="1" w:styleId="Sinlista3112">
    <w:name w:val="Sin lista3112"/>
    <w:next w:val="Sinlista"/>
    <w:uiPriority w:val="99"/>
    <w:semiHidden/>
    <w:unhideWhenUsed/>
    <w:rsid w:val="003C60B8"/>
  </w:style>
  <w:style w:type="table" w:customStyle="1" w:styleId="Tablaclsica24212">
    <w:name w:val="Tabla clásica 242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3C60B8"/>
  </w:style>
  <w:style w:type="table" w:customStyle="1" w:styleId="Tablaconcuadrcula10212">
    <w:name w:val="Tabla con cuadrícula102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3C60B8"/>
  </w:style>
  <w:style w:type="numbering" w:customStyle="1" w:styleId="Lista41212">
    <w:name w:val="Lista 41212"/>
    <w:basedOn w:val="Sinlista"/>
    <w:rsid w:val="003C60B8"/>
  </w:style>
  <w:style w:type="numbering" w:customStyle="1" w:styleId="Sinlista1312">
    <w:name w:val="Sin lista1312"/>
    <w:next w:val="Sinlista"/>
    <w:uiPriority w:val="99"/>
    <w:semiHidden/>
    <w:unhideWhenUsed/>
    <w:rsid w:val="003C60B8"/>
  </w:style>
  <w:style w:type="table" w:customStyle="1" w:styleId="TableGrid1112">
    <w:name w:val="Table Grid111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3C60B8"/>
  </w:style>
  <w:style w:type="numbering" w:customStyle="1" w:styleId="Sinlista2312">
    <w:name w:val="Sin lista2312"/>
    <w:next w:val="Sinlista"/>
    <w:uiPriority w:val="99"/>
    <w:semiHidden/>
    <w:unhideWhenUsed/>
    <w:rsid w:val="003C60B8"/>
  </w:style>
  <w:style w:type="table" w:customStyle="1" w:styleId="Cuadrculamedia2312">
    <w:name w:val="Cuadrícula media 231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2">
    <w:name w:val="WW8Num5011312"/>
    <w:rsid w:val="003C60B8"/>
  </w:style>
  <w:style w:type="numbering" w:customStyle="1" w:styleId="Lista411111312">
    <w:name w:val="Lista 411111312"/>
    <w:rsid w:val="003C60B8"/>
  </w:style>
  <w:style w:type="numbering" w:customStyle="1" w:styleId="WW8Num501412">
    <w:name w:val="WW8Num501412"/>
    <w:rsid w:val="003C60B8"/>
  </w:style>
  <w:style w:type="numbering" w:customStyle="1" w:styleId="Sinlista3212">
    <w:name w:val="Sin lista3212"/>
    <w:next w:val="Sinlista"/>
    <w:uiPriority w:val="99"/>
    <w:semiHidden/>
    <w:unhideWhenUsed/>
    <w:rsid w:val="003C60B8"/>
  </w:style>
  <w:style w:type="table" w:customStyle="1" w:styleId="Tablaclsica24312">
    <w:name w:val="Tabla clásica 243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3C60B8"/>
  </w:style>
  <w:style w:type="numbering" w:customStyle="1" w:styleId="Lista4111111312">
    <w:name w:val="Lista 4111111312"/>
    <w:rsid w:val="003C60B8"/>
  </w:style>
  <w:style w:type="numbering" w:customStyle="1" w:styleId="WW8Num5012312">
    <w:name w:val="WW8Num5012312"/>
    <w:rsid w:val="003C60B8"/>
  </w:style>
  <w:style w:type="table" w:customStyle="1" w:styleId="Tablaconcuadrcula10312">
    <w:name w:val="Tabla con cuadrícula103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3C60B8"/>
  </w:style>
  <w:style w:type="table" w:customStyle="1" w:styleId="TableGrid1212">
    <w:name w:val="Table Grid121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3C60B8"/>
  </w:style>
  <w:style w:type="table" w:customStyle="1" w:styleId="Cuadrculamedia2412">
    <w:name w:val="Cuadrícula media 241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2">
    <w:name w:val="WW8Num5011412"/>
    <w:rsid w:val="003C60B8"/>
  </w:style>
  <w:style w:type="numbering" w:customStyle="1" w:styleId="Lista411111412">
    <w:name w:val="Lista 411111412"/>
    <w:rsid w:val="003C60B8"/>
  </w:style>
  <w:style w:type="numbering" w:customStyle="1" w:styleId="Sinlista3312">
    <w:name w:val="Sin lista3312"/>
    <w:next w:val="Sinlista"/>
    <w:uiPriority w:val="99"/>
    <w:semiHidden/>
    <w:unhideWhenUsed/>
    <w:rsid w:val="003C60B8"/>
  </w:style>
  <w:style w:type="table" w:customStyle="1" w:styleId="Tablaclsica24412">
    <w:name w:val="Tabla clásica 244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3C60B8"/>
  </w:style>
  <w:style w:type="table" w:customStyle="1" w:styleId="Cuadrculadetablaclara32">
    <w:name w:val="Cuadrícula de tabla clara32"/>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3C60B8"/>
  </w:style>
  <w:style w:type="table" w:customStyle="1" w:styleId="TableNormal312">
    <w:name w:val="Table Normal3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62">
    <w:name w:val="Sin lista162"/>
    <w:next w:val="Sinlista"/>
    <w:uiPriority w:val="99"/>
    <w:semiHidden/>
    <w:unhideWhenUsed/>
    <w:rsid w:val="003C60B8"/>
  </w:style>
  <w:style w:type="table" w:customStyle="1" w:styleId="Tablaconcuadrcula372">
    <w:name w:val="Tabla con cuadrícula372"/>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1">
    <w:name w:val="TableGrid51"/>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3C60B8"/>
  </w:style>
  <w:style w:type="table" w:customStyle="1" w:styleId="Tablaconcuadrcula381">
    <w:name w:val="Tabla con cuadrícula38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3C60B8"/>
  </w:style>
  <w:style w:type="numbering" w:customStyle="1" w:styleId="Sinlista261">
    <w:name w:val="Sin lista261"/>
    <w:next w:val="Sinlista"/>
    <w:uiPriority w:val="99"/>
    <w:semiHidden/>
    <w:unhideWhenUsed/>
    <w:rsid w:val="003C60B8"/>
  </w:style>
  <w:style w:type="table" w:customStyle="1" w:styleId="Tablaconcuadrcula11131">
    <w:name w:val="Tabla con cuadrícula1113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3C60B8"/>
  </w:style>
  <w:style w:type="table" w:customStyle="1" w:styleId="Tablaconcuadrcula1251">
    <w:name w:val="Tabla con cuadrícula12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3C60B8"/>
  </w:style>
  <w:style w:type="table" w:customStyle="1" w:styleId="Tablaconcuadrcula551">
    <w:name w:val="Tabla con cuadrícula5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3C60B8"/>
  </w:style>
  <w:style w:type="table" w:customStyle="1" w:styleId="Tablaconcuadrcula651">
    <w:name w:val="Tabla con cuadrícula6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3C60B8"/>
  </w:style>
  <w:style w:type="table" w:customStyle="1" w:styleId="Tablaconcuadrcula751">
    <w:name w:val="Tabla con cuadrícula7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3C60B8"/>
  </w:style>
  <w:style w:type="table" w:customStyle="1" w:styleId="Tablaconcuadrcula851">
    <w:name w:val="Tabla con cuadrícula8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2">
    <w:name w:val="WW8Num50162"/>
    <w:rsid w:val="003C60B8"/>
  </w:style>
  <w:style w:type="numbering" w:customStyle="1" w:styleId="Sinlista11122">
    <w:name w:val="Sin lista11122"/>
    <w:next w:val="Sinlista"/>
    <w:uiPriority w:val="99"/>
    <w:semiHidden/>
    <w:unhideWhenUsed/>
    <w:rsid w:val="003C60B8"/>
  </w:style>
  <w:style w:type="table" w:customStyle="1" w:styleId="Tablaclsica2151">
    <w:name w:val="Tabla clásica 215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2">
    <w:name w:val="WW8Num501152"/>
    <w:rsid w:val="003C60B8"/>
  </w:style>
  <w:style w:type="numbering" w:customStyle="1" w:styleId="Lista41111152">
    <w:name w:val="Lista 41111152"/>
    <w:basedOn w:val="Sinlista"/>
    <w:rsid w:val="003C60B8"/>
  </w:style>
  <w:style w:type="table" w:customStyle="1" w:styleId="Cuadrculamedia2122">
    <w:name w:val="Cuadrícula media 2122"/>
    <w:basedOn w:val="Tablanormal"/>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2">
    <w:name w:val="WW8Num5052"/>
    <w:rsid w:val="003C60B8"/>
  </w:style>
  <w:style w:type="numbering" w:customStyle="1" w:styleId="Lista4151">
    <w:name w:val="Lista 4151"/>
    <w:basedOn w:val="Sinlista"/>
    <w:rsid w:val="003C60B8"/>
  </w:style>
  <w:style w:type="table" w:customStyle="1" w:styleId="TableGrid141">
    <w:name w:val="Table Grid14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2">
    <w:name w:val="Estilo3142"/>
    <w:rsid w:val="003C60B8"/>
  </w:style>
  <w:style w:type="numbering" w:customStyle="1" w:styleId="Sinlista2122">
    <w:name w:val="Sin lista2122"/>
    <w:next w:val="Sinlista"/>
    <w:uiPriority w:val="99"/>
    <w:semiHidden/>
    <w:unhideWhenUsed/>
    <w:rsid w:val="003C60B8"/>
  </w:style>
  <w:style w:type="table" w:customStyle="1" w:styleId="Cuadrculamedia2221">
    <w:name w:val="Cuadrícula media 22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3C60B8"/>
  </w:style>
  <w:style w:type="numbering" w:customStyle="1" w:styleId="Lista411111161">
    <w:name w:val="Lista 411111161"/>
    <w:rsid w:val="003C60B8"/>
  </w:style>
  <w:style w:type="numbering" w:customStyle="1" w:styleId="WW8Num501261">
    <w:name w:val="WW8Num501261"/>
    <w:rsid w:val="003C60B8"/>
  </w:style>
  <w:style w:type="table" w:customStyle="1" w:styleId="Tablaclsica24121">
    <w:name w:val="Tabla clásica 241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3C60B8"/>
  </w:style>
  <w:style w:type="numbering" w:customStyle="1" w:styleId="Lista4111111121">
    <w:name w:val="Lista 4111111121"/>
    <w:rsid w:val="003C60B8"/>
  </w:style>
  <w:style w:type="numbering" w:customStyle="1" w:styleId="WW8Num5012112">
    <w:name w:val="WW8Num5012112"/>
    <w:rsid w:val="003C60B8"/>
  </w:style>
  <w:style w:type="table" w:customStyle="1" w:styleId="Tablaconcuadrcula10121">
    <w:name w:val="Tabla con cuadrícula101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3C60B8"/>
  </w:style>
  <w:style w:type="numbering" w:customStyle="1" w:styleId="Lista41122">
    <w:name w:val="Lista 41122"/>
    <w:basedOn w:val="Sinlista"/>
    <w:rsid w:val="003C60B8"/>
  </w:style>
  <w:style w:type="numbering" w:customStyle="1" w:styleId="Sinlista1221">
    <w:name w:val="Sin lista1221"/>
    <w:next w:val="Sinlista"/>
    <w:uiPriority w:val="99"/>
    <w:semiHidden/>
    <w:unhideWhenUsed/>
    <w:rsid w:val="003C60B8"/>
  </w:style>
  <w:style w:type="table" w:customStyle="1" w:styleId="Tablaclsica2521">
    <w:name w:val="Tabla clásica 252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3C60B8"/>
  </w:style>
  <w:style w:type="numbering" w:customStyle="1" w:styleId="Sinlista2221">
    <w:name w:val="Sin lista2221"/>
    <w:next w:val="Sinlista"/>
    <w:uiPriority w:val="99"/>
    <w:semiHidden/>
    <w:unhideWhenUsed/>
    <w:rsid w:val="003C60B8"/>
  </w:style>
  <w:style w:type="numbering" w:customStyle="1" w:styleId="WW8Num5011221">
    <w:name w:val="WW8Num5011221"/>
    <w:rsid w:val="003C60B8"/>
  </w:style>
  <w:style w:type="numbering" w:customStyle="1" w:styleId="Lista411111221">
    <w:name w:val="Lista 411111221"/>
    <w:rsid w:val="003C60B8"/>
  </w:style>
  <w:style w:type="numbering" w:customStyle="1" w:styleId="WW8Num501321">
    <w:name w:val="WW8Num501321"/>
    <w:rsid w:val="003C60B8"/>
  </w:style>
  <w:style w:type="numbering" w:customStyle="1" w:styleId="Sinlista3121">
    <w:name w:val="Sin lista3121"/>
    <w:next w:val="Sinlista"/>
    <w:uiPriority w:val="99"/>
    <w:semiHidden/>
    <w:unhideWhenUsed/>
    <w:rsid w:val="003C60B8"/>
  </w:style>
  <w:style w:type="table" w:customStyle="1" w:styleId="Tablaclsica24221">
    <w:name w:val="Tabla clásica 242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2">
    <w:name w:val="WW8Num50111212"/>
    <w:rsid w:val="003C60B8"/>
  </w:style>
  <w:style w:type="numbering" w:customStyle="1" w:styleId="Lista4111111212">
    <w:name w:val="Lista 4111111212"/>
    <w:rsid w:val="003C60B8"/>
  </w:style>
  <w:style w:type="numbering" w:customStyle="1" w:styleId="WW8Num5012221">
    <w:name w:val="WW8Num5012221"/>
    <w:rsid w:val="003C60B8"/>
  </w:style>
  <w:style w:type="table" w:customStyle="1" w:styleId="Tablaconcuadrcula10221">
    <w:name w:val="Tabla con cuadrícula102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3C60B8"/>
  </w:style>
  <w:style w:type="numbering" w:customStyle="1" w:styleId="Lista41221">
    <w:name w:val="Lista 41221"/>
    <w:basedOn w:val="Sinlista"/>
    <w:rsid w:val="003C60B8"/>
  </w:style>
  <w:style w:type="numbering" w:customStyle="1" w:styleId="Sinlista1321">
    <w:name w:val="Sin lista1321"/>
    <w:next w:val="Sinlista"/>
    <w:uiPriority w:val="99"/>
    <w:semiHidden/>
    <w:unhideWhenUsed/>
    <w:rsid w:val="003C60B8"/>
  </w:style>
  <w:style w:type="table" w:customStyle="1" w:styleId="TableGrid1121">
    <w:name w:val="Table Grid112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3C60B8"/>
  </w:style>
  <w:style w:type="numbering" w:customStyle="1" w:styleId="Sinlista2321">
    <w:name w:val="Sin lista2321"/>
    <w:next w:val="Sinlista"/>
    <w:uiPriority w:val="99"/>
    <w:semiHidden/>
    <w:unhideWhenUsed/>
    <w:rsid w:val="003C60B8"/>
  </w:style>
  <w:style w:type="table" w:customStyle="1" w:styleId="Cuadrculamedia2321">
    <w:name w:val="Cuadrícula media 23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1">
    <w:name w:val="WW8Num5011321"/>
    <w:rsid w:val="003C60B8"/>
  </w:style>
  <w:style w:type="numbering" w:customStyle="1" w:styleId="Lista411111321">
    <w:name w:val="Lista 411111321"/>
    <w:rsid w:val="003C60B8"/>
  </w:style>
  <w:style w:type="numbering" w:customStyle="1" w:styleId="WW8Num501421">
    <w:name w:val="WW8Num501421"/>
    <w:rsid w:val="003C60B8"/>
  </w:style>
  <w:style w:type="numbering" w:customStyle="1" w:styleId="Sinlista3221">
    <w:name w:val="Sin lista3221"/>
    <w:next w:val="Sinlista"/>
    <w:uiPriority w:val="99"/>
    <w:semiHidden/>
    <w:unhideWhenUsed/>
    <w:rsid w:val="003C60B8"/>
  </w:style>
  <w:style w:type="table" w:customStyle="1" w:styleId="Tablaclsica24321">
    <w:name w:val="Tabla clásica 243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3C60B8"/>
  </w:style>
  <w:style w:type="numbering" w:customStyle="1" w:styleId="Lista4111111321">
    <w:name w:val="Lista 4111111321"/>
    <w:rsid w:val="003C60B8"/>
  </w:style>
  <w:style w:type="numbering" w:customStyle="1" w:styleId="WW8Num5012321">
    <w:name w:val="WW8Num5012321"/>
    <w:rsid w:val="003C60B8"/>
  </w:style>
  <w:style w:type="table" w:customStyle="1" w:styleId="Tablaconcuadrcula10321">
    <w:name w:val="Tabla con cuadrícula103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2">
    <w:name w:val="WW8Num50412"/>
    <w:rsid w:val="003C60B8"/>
  </w:style>
  <w:style w:type="numbering" w:customStyle="1" w:styleId="Lista41312">
    <w:name w:val="Lista 41312"/>
    <w:basedOn w:val="Sinlista"/>
    <w:rsid w:val="003C60B8"/>
  </w:style>
  <w:style w:type="numbering" w:customStyle="1" w:styleId="Sinlista1421">
    <w:name w:val="Sin lista1421"/>
    <w:next w:val="Sinlista"/>
    <w:uiPriority w:val="99"/>
    <w:semiHidden/>
    <w:unhideWhenUsed/>
    <w:rsid w:val="003C60B8"/>
  </w:style>
  <w:style w:type="table" w:customStyle="1" w:styleId="TableGrid1221">
    <w:name w:val="Table Grid122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2">
    <w:name w:val="Estilo31312"/>
    <w:rsid w:val="003C60B8"/>
  </w:style>
  <w:style w:type="numbering" w:customStyle="1" w:styleId="Sinlista2421">
    <w:name w:val="Sin lista2421"/>
    <w:next w:val="Sinlista"/>
    <w:uiPriority w:val="99"/>
    <w:semiHidden/>
    <w:unhideWhenUsed/>
    <w:rsid w:val="003C60B8"/>
  </w:style>
  <w:style w:type="table" w:customStyle="1" w:styleId="Cuadrculamedia2421">
    <w:name w:val="Cuadrícula media 24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1">
    <w:name w:val="WW8Num5011421"/>
    <w:rsid w:val="003C60B8"/>
  </w:style>
  <w:style w:type="numbering" w:customStyle="1" w:styleId="Lista411111421">
    <w:name w:val="Lista 411111421"/>
    <w:rsid w:val="003C60B8"/>
  </w:style>
  <w:style w:type="numbering" w:customStyle="1" w:styleId="WW8Num501512">
    <w:name w:val="WW8Num501512"/>
    <w:rsid w:val="003C60B8"/>
  </w:style>
  <w:style w:type="numbering" w:customStyle="1" w:styleId="Sinlista3321">
    <w:name w:val="Sin lista3321"/>
    <w:next w:val="Sinlista"/>
    <w:uiPriority w:val="99"/>
    <w:semiHidden/>
    <w:unhideWhenUsed/>
    <w:rsid w:val="003C60B8"/>
  </w:style>
  <w:style w:type="table" w:customStyle="1" w:styleId="Tablaclsica24421">
    <w:name w:val="Tabla clásica 244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2">
    <w:name w:val="WW8Num50111412"/>
    <w:rsid w:val="003C60B8"/>
  </w:style>
  <w:style w:type="numbering" w:customStyle="1" w:styleId="Lista4111111412">
    <w:name w:val="Lista 4111111412"/>
    <w:rsid w:val="003C60B8"/>
  </w:style>
  <w:style w:type="numbering" w:customStyle="1" w:styleId="WW8Num5012412">
    <w:name w:val="WW8Num5012412"/>
    <w:rsid w:val="003C60B8"/>
  </w:style>
  <w:style w:type="table" w:customStyle="1" w:styleId="Tablaconcuadrcula10421">
    <w:name w:val="Tabla con cuadrícula104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3C60B8"/>
  </w:style>
  <w:style w:type="table" w:customStyle="1" w:styleId="TableNormal221">
    <w:name w:val="Table Normal2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3C60B8"/>
  </w:style>
  <w:style w:type="table" w:customStyle="1" w:styleId="TableNormal321">
    <w:name w:val="Table Normal3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2">
    <w:name w:val="Sin lista1012"/>
    <w:next w:val="Sinlista"/>
    <w:uiPriority w:val="99"/>
    <w:semiHidden/>
    <w:unhideWhenUsed/>
    <w:rsid w:val="003C60B8"/>
  </w:style>
  <w:style w:type="table" w:customStyle="1" w:styleId="Tablaconcuadrcula3011">
    <w:name w:val="Tabla con cuadrícula301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11">
    <w:name w:val="TableGrid411"/>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2">
    <w:name w:val="Sin lista1512"/>
    <w:next w:val="Sinlista"/>
    <w:uiPriority w:val="99"/>
    <w:semiHidden/>
    <w:unhideWhenUsed/>
    <w:rsid w:val="003C60B8"/>
  </w:style>
  <w:style w:type="table" w:customStyle="1" w:styleId="Tablaconcuadrcula3611">
    <w:name w:val="Tabla con cuadrícula361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3C60B8"/>
  </w:style>
  <w:style w:type="numbering" w:customStyle="1" w:styleId="Sinlista2512">
    <w:name w:val="Sin lista2512"/>
    <w:next w:val="Sinlista"/>
    <w:uiPriority w:val="99"/>
    <w:semiHidden/>
    <w:unhideWhenUsed/>
    <w:rsid w:val="003C60B8"/>
  </w:style>
  <w:style w:type="table" w:customStyle="1" w:styleId="Tablaconcuadrcula111211">
    <w:name w:val="Tabla con cuadrícula1112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2">
    <w:name w:val="Sin lista3412"/>
    <w:next w:val="Sinlista"/>
    <w:uiPriority w:val="99"/>
    <w:semiHidden/>
    <w:unhideWhenUsed/>
    <w:rsid w:val="003C60B8"/>
  </w:style>
  <w:style w:type="table" w:customStyle="1" w:styleId="Tablaconcuadrcula12411">
    <w:name w:val="Tabla con cuadrícula12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
    <w:name w:val="Sin lista4112"/>
    <w:next w:val="Sinlista"/>
    <w:uiPriority w:val="99"/>
    <w:semiHidden/>
    <w:unhideWhenUsed/>
    <w:rsid w:val="003C60B8"/>
  </w:style>
  <w:style w:type="table" w:customStyle="1" w:styleId="Tablaconcuadrcula5411">
    <w:name w:val="Tabla con cuadrícula5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2">
    <w:name w:val="Sin lista5112"/>
    <w:next w:val="Sinlista"/>
    <w:uiPriority w:val="99"/>
    <w:semiHidden/>
    <w:unhideWhenUsed/>
    <w:rsid w:val="003C60B8"/>
  </w:style>
  <w:style w:type="table" w:customStyle="1" w:styleId="Tablaconcuadrcula6411">
    <w:name w:val="Tabla con cuadrícula6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2">
    <w:name w:val="Sin lista6112"/>
    <w:next w:val="Sinlista"/>
    <w:uiPriority w:val="99"/>
    <w:semiHidden/>
    <w:unhideWhenUsed/>
    <w:rsid w:val="003C60B8"/>
  </w:style>
  <w:style w:type="table" w:customStyle="1" w:styleId="Tablaconcuadrcula7411">
    <w:name w:val="Tabla con cuadrícula7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2">
    <w:name w:val="Sin lista7112"/>
    <w:next w:val="Sinlista"/>
    <w:uiPriority w:val="99"/>
    <w:semiHidden/>
    <w:unhideWhenUsed/>
    <w:rsid w:val="003C60B8"/>
  </w:style>
  <w:style w:type="table" w:customStyle="1" w:styleId="Tablaconcuadrcula8411">
    <w:name w:val="Tabla con cuadrícula8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3C60B8"/>
  </w:style>
  <w:style w:type="table" w:customStyle="1" w:styleId="Tablaclsica21411">
    <w:name w:val="Tabla clásica 214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2">
    <w:name w:val="Lista 41412"/>
    <w:basedOn w:val="Sinlista"/>
    <w:rsid w:val="003C60B8"/>
  </w:style>
  <w:style w:type="table" w:customStyle="1" w:styleId="TableGrid1311">
    <w:name w:val="Table Grid13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2">
    <w:name w:val="Sin lista21112"/>
    <w:next w:val="Sinlista"/>
    <w:uiPriority w:val="99"/>
    <w:semiHidden/>
    <w:unhideWhenUsed/>
    <w:rsid w:val="003C60B8"/>
  </w:style>
  <w:style w:type="table" w:customStyle="1" w:styleId="Cuadrculamedia22111">
    <w:name w:val="Cuadrícula media 221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2">
    <w:name w:val="WW8Num50111512"/>
    <w:rsid w:val="003C60B8"/>
  </w:style>
  <w:style w:type="numbering" w:customStyle="1" w:styleId="Lista4111111512">
    <w:name w:val="Lista 4111111512"/>
    <w:rsid w:val="003C60B8"/>
  </w:style>
  <w:style w:type="numbering" w:customStyle="1" w:styleId="WW8Num5012512">
    <w:name w:val="WW8Num5012512"/>
    <w:rsid w:val="003C60B8"/>
  </w:style>
  <w:style w:type="table" w:customStyle="1" w:styleId="Tablaclsica241111">
    <w:name w:val="Tabla clásica 241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2">
    <w:name w:val="WW8Num501111112"/>
    <w:rsid w:val="003C60B8"/>
  </w:style>
  <w:style w:type="numbering" w:customStyle="1" w:styleId="Lista41111111112">
    <w:name w:val="Lista 41111111112"/>
    <w:rsid w:val="003C60B8"/>
  </w:style>
  <w:style w:type="table" w:customStyle="1" w:styleId="Tablaconcuadrcula101111">
    <w:name w:val="Tabla con cuadrícula101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2">
    <w:name w:val="WW8Num502112"/>
    <w:rsid w:val="003C60B8"/>
  </w:style>
  <w:style w:type="numbering" w:customStyle="1" w:styleId="Lista411113">
    <w:name w:val="Lista 411113"/>
    <w:basedOn w:val="Sinlista"/>
    <w:rsid w:val="003C60B8"/>
  </w:style>
  <w:style w:type="numbering" w:customStyle="1" w:styleId="Sinlista12112">
    <w:name w:val="Sin lista12112"/>
    <w:next w:val="Sinlista"/>
    <w:uiPriority w:val="99"/>
    <w:semiHidden/>
    <w:unhideWhenUsed/>
    <w:rsid w:val="003C60B8"/>
  </w:style>
  <w:style w:type="table" w:customStyle="1" w:styleId="Tablaclsica25111">
    <w:name w:val="Tabla clásica 251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2">
    <w:name w:val="Estilo311112"/>
    <w:rsid w:val="003C60B8"/>
  </w:style>
  <w:style w:type="numbering" w:customStyle="1" w:styleId="Sinlista22112">
    <w:name w:val="Sin lista22112"/>
    <w:next w:val="Sinlista"/>
    <w:uiPriority w:val="99"/>
    <w:semiHidden/>
    <w:unhideWhenUsed/>
    <w:rsid w:val="003C60B8"/>
  </w:style>
  <w:style w:type="numbering" w:customStyle="1" w:styleId="WW8Num50112112">
    <w:name w:val="WW8Num50112112"/>
    <w:rsid w:val="003C60B8"/>
  </w:style>
  <w:style w:type="numbering" w:customStyle="1" w:styleId="Lista4111112112">
    <w:name w:val="Lista 4111112112"/>
    <w:rsid w:val="003C60B8"/>
  </w:style>
  <w:style w:type="numbering" w:customStyle="1" w:styleId="WW8Num5013112">
    <w:name w:val="WW8Num5013112"/>
    <w:rsid w:val="003C60B8"/>
  </w:style>
  <w:style w:type="numbering" w:customStyle="1" w:styleId="Sinlista31112">
    <w:name w:val="Sin lista31112"/>
    <w:next w:val="Sinlista"/>
    <w:uiPriority w:val="99"/>
    <w:semiHidden/>
    <w:unhideWhenUsed/>
    <w:rsid w:val="003C60B8"/>
  </w:style>
  <w:style w:type="table" w:customStyle="1" w:styleId="Tablaclsica242111">
    <w:name w:val="Tabla clásica 242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2">
    <w:name w:val="WW8Num50122112"/>
    <w:rsid w:val="003C60B8"/>
  </w:style>
  <w:style w:type="table" w:customStyle="1" w:styleId="Tablaconcuadrcula102111">
    <w:name w:val="Tabla con cuadrícula102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2">
    <w:name w:val="WW8Num503112"/>
    <w:rsid w:val="003C60B8"/>
  </w:style>
  <w:style w:type="numbering" w:customStyle="1" w:styleId="Lista412112">
    <w:name w:val="Lista 412112"/>
    <w:basedOn w:val="Sinlista"/>
    <w:rsid w:val="003C60B8"/>
  </w:style>
  <w:style w:type="numbering" w:customStyle="1" w:styleId="Sinlista13112">
    <w:name w:val="Sin lista13112"/>
    <w:next w:val="Sinlista"/>
    <w:uiPriority w:val="99"/>
    <w:semiHidden/>
    <w:unhideWhenUsed/>
    <w:rsid w:val="003C60B8"/>
  </w:style>
  <w:style w:type="table" w:customStyle="1" w:styleId="TableGrid11111">
    <w:name w:val="Table Grid11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2">
    <w:name w:val="Estilo312112"/>
    <w:rsid w:val="003C60B8"/>
  </w:style>
  <w:style w:type="numbering" w:customStyle="1" w:styleId="Sinlista23112">
    <w:name w:val="Sin lista23112"/>
    <w:next w:val="Sinlista"/>
    <w:uiPriority w:val="99"/>
    <w:semiHidden/>
    <w:unhideWhenUsed/>
    <w:rsid w:val="003C60B8"/>
  </w:style>
  <w:style w:type="table" w:customStyle="1" w:styleId="Cuadrculamedia23111">
    <w:name w:val="Cuadrícula media 231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2">
    <w:name w:val="WW8Num50113112"/>
    <w:rsid w:val="003C60B8"/>
  </w:style>
  <w:style w:type="numbering" w:customStyle="1" w:styleId="Lista4111113112">
    <w:name w:val="Lista 4111113112"/>
    <w:rsid w:val="003C60B8"/>
  </w:style>
  <w:style w:type="numbering" w:customStyle="1" w:styleId="WW8Num5014112">
    <w:name w:val="WW8Num5014112"/>
    <w:rsid w:val="003C60B8"/>
  </w:style>
  <w:style w:type="numbering" w:customStyle="1" w:styleId="Sinlista32112">
    <w:name w:val="Sin lista32112"/>
    <w:next w:val="Sinlista"/>
    <w:uiPriority w:val="99"/>
    <w:semiHidden/>
    <w:unhideWhenUsed/>
    <w:rsid w:val="003C60B8"/>
  </w:style>
  <w:style w:type="table" w:customStyle="1" w:styleId="Tablaclsica243111">
    <w:name w:val="Tabla clásica 243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2">
    <w:name w:val="WW8Num501113112"/>
    <w:rsid w:val="003C60B8"/>
  </w:style>
  <w:style w:type="numbering" w:customStyle="1" w:styleId="Lista41111113112">
    <w:name w:val="Lista 41111113112"/>
    <w:rsid w:val="003C60B8"/>
  </w:style>
  <w:style w:type="numbering" w:customStyle="1" w:styleId="WW8Num50123112">
    <w:name w:val="WW8Num50123112"/>
    <w:rsid w:val="003C60B8"/>
  </w:style>
  <w:style w:type="table" w:customStyle="1" w:styleId="Tablaconcuadrcula103111">
    <w:name w:val="Tabla con cuadrícula103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2">
    <w:name w:val="Sin lista14112"/>
    <w:next w:val="Sinlista"/>
    <w:uiPriority w:val="99"/>
    <w:semiHidden/>
    <w:unhideWhenUsed/>
    <w:rsid w:val="003C60B8"/>
  </w:style>
  <w:style w:type="table" w:customStyle="1" w:styleId="TableGrid12111">
    <w:name w:val="Table Grid12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2">
    <w:name w:val="Sin lista24112"/>
    <w:next w:val="Sinlista"/>
    <w:uiPriority w:val="99"/>
    <w:semiHidden/>
    <w:unhideWhenUsed/>
    <w:rsid w:val="003C60B8"/>
  </w:style>
  <w:style w:type="table" w:customStyle="1" w:styleId="Cuadrculamedia24111">
    <w:name w:val="Cuadrícula media 241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2">
    <w:name w:val="WW8Num50114112"/>
    <w:rsid w:val="003C60B8"/>
  </w:style>
  <w:style w:type="numbering" w:customStyle="1" w:styleId="Lista4111114112">
    <w:name w:val="Lista 4111114112"/>
    <w:rsid w:val="003C60B8"/>
  </w:style>
  <w:style w:type="numbering" w:customStyle="1" w:styleId="Sinlista33112">
    <w:name w:val="Sin lista33112"/>
    <w:next w:val="Sinlista"/>
    <w:uiPriority w:val="99"/>
    <w:semiHidden/>
    <w:unhideWhenUsed/>
    <w:rsid w:val="003C60B8"/>
  </w:style>
  <w:style w:type="table" w:customStyle="1" w:styleId="Tablaclsica244111">
    <w:name w:val="Tabla clásica 244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2">
    <w:name w:val="Sin lista8112"/>
    <w:next w:val="Sinlista"/>
    <w:uiPriority w:val="99"/>
    <w:semiHidden/>
    <w:unhideWhenUsed/>
    <w:rsid w:val="003C60B8"/>
  </w:style>
  <w:style w:type="table" w:customStyle="1" w:styleId="TableNormal2111">
    <w:name w:val="Table Normal2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2">
    <w:name w:val="Sin lista9112"/>
    <w:next w:val="Sinlista"/>
    <w:uiPriority w:val="99"/>
    <w:semiHidden/>
    <w:unhideWhenUsed/>
    <w:rsid w:val="003C60B8"/>
  </w:style>
  <w:style w:type="table" w:customStyle="1" w:styleId="TableNormal3111">
    <w:name w:val="Table Normal3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3C60B8"/>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table" w:customStyle="1" w:styleId="Tablaconcuadrcula504">
    <w:name w:val="Tabla con cuadrícula504"/>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3C60B8"/>
  </w:style>
  <w:style w:type="table" w:customStyle="1" w:styleId="TableNormal81">
    <w:name w:val="Table Normal8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401">
    <w:name w:val="Tabla con cuadrícula40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1">
    <w:name w:val="Table Normal91"/>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3C60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3C60B8"/>
  </w:style>
  <w:style w:type="table" w:customStyle="1" w:styleId="Tablaconcuadrcula5021">
    <w:name w:val="Tabla con cuadrícula5021"/>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3C60B8"/>
  </w:style>
  <w:style w:type="table" w:customStyle="1" w:styleId="TableNormal17">
    <w:name w:val="Table Normal17"/>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60">
    <w:name w:val="Tabla con cuadrícula60"/>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8">
    <w:name w:val="Lista vistosa - Énfasis 18"/>
    <w:basedOn w:val="Tablanormal"/>
    <w:next w:val="Listavistosa-nfasis1"/>
    <w:uiPriority w:val="34"/>
    <w:unhideWhenUsed/>
    <w:rsid w:val="003C60B8"/>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9">
    <w:name w:val="Cuadrícula media 29"/>
    <w:basedOn w:val="Tablanormal"/>
    <w:next w:val="Cuadrculamedia2"/>
    <w:uiPriority w:val="1"/>
    <w:unhideWhenUsed/>
    <w:rsid w:val="003C60B8"/>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3C60B8"/>
  </w:style>
  <w:style w:type="numbering" w:customStyle="1" w:styleId="List63">
    <w:name w:val="List 63"/>
    <w:basedOn w:val="Sinlista"/>
    <w:rsid w:val="003C60B8"/>
  </w:style>
  <w:style w:type="numbering" w:customStyle="1" w:styleId="Estiloimportado83">
    <w:name w:val="Estilo importado 83"/>
    <w:rsid w:val="003C60B8"/>
  </w:style>
  <w:style w:type="numbering" w:customStyle="1" w:styleId="Estiloimportado93">
    <w:name w:val="Estilo importado 93"/>
    <w:rsid w:val="003C60B8"/>
  </w:style>
  <w:style w:type="numbering" w:customStyle="1" w:styleId="List73">
    <w:name w:val="List 73"/>
    <w:basedOn w:val="Sinlista"/>
    <w:rsid w:val="003C60B8"/>
  </w:style>
  <w:style w:type="numbering" w:customStyle="1" w:styleId="List83">
    <w:name w:val="List 83"/>
    <w:basedOn w:val="Sinlista"/>
    <w:rsid w:val="003C60B8"/>
  </w:style>
  <w:style w:type="numbering" w:customStyle="1" w:styleId="List103">
    <w:name w:val="List 103"/>
    <w:basedOn w:val="Sinlista"/>
    <w:rsid w:val="003C60B8"/>
  </w:style>
  <w:style w:type="numbering" w:customStyle="1" w:styleId="List113">
    <w:name w:val="List 113"/>
    <w:basedOn w:val="Sinlista"/>
    <w:rsid w:val="003C60B8"/>
  </w:style>
  <w:style w:type="numbering" w:customStyle="1" w:styleId="List123">
    <w:name w:val="List 123"/>
    <w:basedOn w:val="Sinlista"/>
    <w:rsid w:val="003C60B8"/>
  </w:style>
  <w:style w:type="numbering" w:customStyle="1" w:styleId="List133">
    <w:name w:val="List 133"/>
    <w:basedOn w:val="Sinlista"/>
    <w:rsid w:val="003C60B8"/>
  </w:style>
  <w:style w:type="numbering" w:customStyle="1" w:styleId="List143">
    <w:name w:val="List 143"/>
    <w:basedOn w:val="Sinlista"/>
    <w:rsid w:val="003C60B8"/>
  </w:style>
  <w:style w:type="numbering" w:customStyle="1" w:styleId="List153">
    <w:name w:val="List 153"/>
    <w:basedOn w:val="Sinlista"/>
    <w:rsid w:val="003C60B8"/>
  </w:style>
  <w:style w:type="numbering" w:customStyle="1" w:styleId="List163">
    <w:name w:val="List 163"/>
    <w:basedOn w:val="Sinlista"/>
    <w:rsid w:val="003C60B8"/>
  </w:style>
  <w:style w:type="numbering" w:customStyle="1" w:styleId="List174">
    <w:name w:val="List 174"/>
    <w:basedOn w:val="Sinlista"/>
    <w:rsid w:val="003C60B8"/>
  </w:style>
  <w:style w:type="numbering" w:customStyle="1" w:styleId="List183">
    <w:name w:val="List 183"/>
    <w:basedOn w:val="Sinlista"/>
    <w:rsid w:val="003C60B8"/>
  </w:style>
  <w:style w:type="numbering" w:customStyle="1" w:styleId="Estilo333">
    <w:name w:val="Estilo333"/>
    <w:rsid w:val="003C60B8"/>
  </w:style>
  <w:style w:type="table" w:customStyle="1" w:styleId="TableGrid8">
    <w:name w:val="TableGrid8"/>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5">
    <w:name w:val="Tabla moderna5"/>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20">
    <w:name w:val="Tabla con cuadrícula220"/>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3">
    <w:name w:val="List 1713"/>
    <w:rsid w:val="003C60B8"/>
  </w:style>
  <w:style w:type="table" w:customStyle="1" w:styleId="Tablanormal212">
    <w:name w:val="Tabla normal 212"/>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9">
    <w:name w:val="Tabla con cuadrícula319"/>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20">
    <w:name w:val="Tabla con cuadrícula320"/>
    <w:basedOn w:val="Tablanormal"/>
    <w:next w:val="Tablaconcuadrcula"/>
    <w:uiPriority w:val="5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4">
    <w:name w:val="WW8Num5011144"/>
    <w:rsid w:val="003C60B8"/>
  </w:style>
  <w:style w:type="table" w:customStyle="1" w:styleId="Tablaconcuadrcula3115">
    <w:name w:val="Tabla con cuadrícula3115"/>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3">
    <w:name w:val="Tabla con cuadrícula2813"/>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C60B8"/>
  </w:style>
  <w:style w:type="table" w:customStyle="1" w:styleId="Tablaclsica219">
    <w:name w:val="Tabla clásica 219"/>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9">
    <w:name w:val="Tabla clásica 39"/>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9">
    <w:name w:val="Tabla con lista 89"/>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9">
    <w:name w:val="Tabla profesional19"/>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9">
    <w:name w:val="Tabla con efectos 3D 19"/>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5">
    <w:name w:val="Tabla con cuadrícula211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3C60B8"/>
  </w:style>
  <w:style w:type="numbering" w:customStyle="1" w:styleId="Sinlista210">
    <w:name w:val="Sin lista210"/>
    <w:next w:val="Sinlista"/>
    <w:uiPriority w:val="99"/>
    <w:semiHidden/>
    <w:unhideWhenUsed/>
    <w:rsid w:val="003C60B8"/>
  </w:style>
  <w:style w:type="table" w:customStyle="1" w:styleId="Tablaconcuadrcula1118">
    <w:name w:val="Tabla con cuadrícula111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3C60B8"/>
  </w:style>
  <w:style w:type="numbering" w:customStyle="1" w:styleId="Sinlista46">
    <w:name w:val="Sin lista46"/>
    <w:next w:val="Sinlista"/>
    <w:uiPriority w:val="99"/>
    <w:semiHidden/>
    <w:unhideWhenUsed/>
    <w:rsid w:val="003C60B8"/>
  </w:style>
  <w:style w:type="table" w:customStyle="1" w:styleId="Tablaconcuadrcula510">
    <w:name w:val="Tabla con cuadrícula510"/>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3C60B8"/>
  </w:style>
  <w:style w:type="table" w:customStyle="1" w:styleId="Tablaconcuadrcula68">
    <w:name w:val="Tabla con cuadrícula6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8">
    <w:name w:val="Tabla con cuadrícula14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3C60B8"/>
  </w:style>
  <w:style w:type="table" w:customStyle="1" w:styleId="Tablaconcuadrcula78">
    <w:name w:val="Tabla con cuadrícula7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3C60B8"/>
  </w:style>
  <w:style w:type="table" w:customStyle="1" w:styleId="Tablaconcuadrcula88">
    <w:name w:val="Tabla con cuadrícula8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0">
    <w:name w:val="TableGrid15"/>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9">
    <w:name w:val="Cuadrícula de tabla clara19"/>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9">
    <w:name w:val="WW8Num5019"/>
    <w:rsid w:val="003C60B8"/>
  </w:style>
  <w:style w:type="numbering" w:customStyle="1" w:styleId="Sinlista1115">
    <w:name w:val="Sin lista1115"/>
    <w:next w:val="Sinlista"/>
    <w:uiPriority w:val="99"/>
    <w:semiHidden/>
    <w:unhideWhenUsed/>
    <w:rsid w:val="003C60B8"/>
  </w:style>
  <w:style w:type="table" w:customStyle="1" w:styleId="Tablaclsica2110">
    <w:name w:val="Tabla clásica 2110"/>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8">
    <w:name w:val="Tabla clásica 318"/>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8">
    <w:name w:val="Tabla con lista 818"/>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8">
    <w:name w:val="Tabla con efectos 3D 118"/>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10">
    <w:name w:val="Tabla profesional110"/>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8">
    <w:name w:val="Cuadrícula de tabla clara118"/>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8">
    <w:name w:val="Tabla clásica 22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8">
    <w:name w:val="Tabla profesional2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8">
    <w:name w:val="Tabla clásica 23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8">
    <w:name w:val="Tabla profesional3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8">
    <w:name w:val="WW8Num50118"/>
    <w:rsid w:val="003C60B8"/>
  </w:style>
  <w:style w:type="numbering" w:customStyle="1" w:styleId="Lista4111118">
    <w:name w:val="Lista 4111118"/>
    <w:basedOn w:val="Sinlista"/>
    <w:rsid w:val="003C60B8"/>
  </w:style>
  <w:style w:type="table" w:customStyle="1" w:styleId="Cuadrculamedia2114">
    <w:name w:val="Cuadrícula media 2114"/>
    <w:basedOn w:val="Tablanormal"/>
    <w:uiPriority w:val="1"/>
    <w:semiHidden/>
    <w:unhideWhenUsed/>
    <w:rsid w:val="003C60B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9">
    <w:name w:val="Tabla con cuadrícula99"/>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9">
    <w:name w:val="Tabla con cuadrícula329"/>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
    <w:name w:val="WW8Num508"/>
    <w:rsid w:val="003C60B8"/>
  </w:style>
  <w:style w:type="numbering" w:customStyle="1" w:styleId="Lista418">
    <w:name w:val="Lista 418"/>
    <w:basedOn w:val="Sinlista"/>
    <w:rsid w:val="003C60B8"/>
  </w:style>
  <w:style w:type="table" w:customStyle="1" w:styleId="TableGrid17">
    <w:name w:val="Table Grid17"/>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9">
    <w:name w:val="Tabla clásica 249"/>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5">
    <w:name w:val="Tabla clásica 32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5">
    <w:name w:val="Tabla con lista 82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9">
    <w:name w:val="Tabla profesional49"/>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5">
    <w:name w:val="Tabla con efectos 3D 12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7">
    <w:name w:val="Estilo317"/>
    <w:rsid w:val="003C60B8"/>
  </w:style>
  <w:style w:type="numbering" w:customStyle="1" w:styleId="Sinlista215">
    <w:name w:val="Sin lista215"/>
    <w:next w:val="Sinlista"/>
    <w:uiPriority w:val="99"/>
    <w:semiHidden/>
    <w:unhideWhenUsed/>
    <w:rsid w:val="003C60B8"/>
  </w:style>
  <w:style w:type="table" w:customStyle="1" w:styleId="Tablaclsica2115">
    <w:name w:val="Tabla clásica 211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5">
    <w:name w:val="Tabla profesional11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6">
    <w:name w:val="Tabla con cuadrícula416"/>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6">
    <w:name w:val="Tabla con cuadrícula2116"/>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5">
    <w:name w:val="Cuadrícula de tabla clara12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5">
    <w:name w:val="Tabla clásica 3115"/>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5">
    <w:name w:val="Tabla con lista 811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5">
    <w:name w:val="Tabla con efectos 3D 111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5">
    <w:name w:val="Tabla con cuadrícula11115"/>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5">
    <w:name w:val="Cuadrícula de tabla clara111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5">
    <w:name w:val="Tabla clásica 22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5">
    <w:name w:val="Tabla profesional2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5">
    <w:name w:val="Tabla clásica 23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5">
    <w:name w:val="Tabla profesional3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5">
    <w:name w:val="Tabla con cuadrícula12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
    <w:name w:val="Tabla con cuadrícula7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5">
    <w:name w:val="Tabla con cuadrícula15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
    <w:name w:val="Tabla con cuadrícula8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5">
    <w:name w:val="Tabla con cuadrícula16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9">
    <w:name w:val="WW8Num501119"/>
    <w:rsid w:val="003C60B8"/>
  </w:style>
  <w:style w:type="numbering" w:customStyle="1" w:styleId="Lista41111119">
    <w:name w:val="Lista 41111119"/>
    <w:rsid w:val="003C60B8"/>
  </w:style>
  <w:style w:type="numbering" w:customStyle="1" w:styleId="WW8Num50129">
    <w:name w:val="WW8Num50129"/>
    <w:rsid w:val="003C60B8"/>
  </w:style>
  <w:style w:type="table" w:customStyle="1" w:styleId="Tablaclsica2415">
    <w:name w:val="Tabla clásica 241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5">
    <w:name w:val="Tabla profesional41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5">
    <w:name w:val="Tabla con cuadrícula91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5">
    <w:name w:val="Tabla con cuadrícula32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5">
    <w:name w:val="WW8Num5011115"/>
    <w:rsid w:val="003C60B8"/>
  </w:style>
  <w:style w:type="numbering" w:customStyle="1" w:styleId="Lista411111115">
    <w:name w:val="Lista 411111115"/>
    <w:rsid w:val="003C60B8"/>
  </w:style>
  <w:style w:type="numbering" w:customStyle="1" w:styleId="WW8Num501214">
    <w:name w:val="WW8Num501214"/>
    <w:rsid w:val="003C60B8"/>
  </w:style>
  <w:style w:type="table" w:customStyle="1" w:styleId="Tablaconcuadrcula1015">
    <w:name w:val="Tabla con cuadrícula101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5">
    <w:name w:val="Tabla con cuadrícula33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5">
    <w:name w:val="WW8Num5025"/>
    <w:rsid w:val="003C60B8"/>
  </w:style>
  <w:style w:type="numbering" w:customStyle="1" w:styleId="Lista4115">
    <w:name w:val="Lista 4115"/>
    <w:basedOn w:val="Sinlista"/>
    <w:rsid w:val="003C60B8"/>
  </w:style>
  <w:style w:type="numbering" w:customStyle="1" w:styleId="Sinlista125">
    <w:name w:val="Sin lista125"/>
    <w:next w:val="Sinlista"/>
    <w:uiPriority w:val="99"/>
    <w:semiHidden/>
    <w:unhideWhenUsed/>
    <w:rsid w:val="003C60B8"/>
  </w:style>
  <w:style w:type="table" w:customStyle="1" w:styleId="Tablaclsica255">
    <w:name w:val="Tabla clásica 25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5">
    <w:name w:val="Tabla profesional5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5">
    <w:name w:val="Estilo3115"/>
    <w:rsid w:val="003C60B8"/>
  </w:style>
  <w:style w:type="numbering" w:customStyle="1" w:styleId="Sinlista225">
    <w:name w:val="Sin lista225"/>
    <w:next w:val="Sinlista"/>
    <w:uiPriority w:val="99"/>
    <w:semiHidden/>
    <w:unhideWhenUsed/>
    <w:rsid w:val="003C60B8"/>
  </w:style>
  <w:style w:type="numbering" w:customStyle="1" w:styleId="WW8Num501125">
    <w:name w:val="WW8Num501125"/>
    <w:rsid w:val="003C60B8"/>
  </w:style>
  <w:style w:type="numbering" w:customStyle="1" w:styleId="Lista41111125">
    <w:name w:val="Lista 41111125"/>
    <w:rsid w:val="003C60B8"/>
  </w:style>
  <w:style w:type="numbering" w:customStyle="1" w:styleId="WW8Num50135">
    <w:name w:val="WW8Num50135"/>
    <w:rsid w:val="003C60B8"/>
  </w:style>
  <w:style w:type="numbering" w:customStyle="1" w:styleId="Sinlista315">
    <w:name w:val="Sin lista315"/>
    <w:next w:val="Sinlista"/>
    <w:uiPriority w:val="99"/>
    <w:semiHidden/>
    <w:unhideWhenUsed/>
    <w:rsid w:val="003C60B8"/>
  </w:style>
  <w:style w:type="table" w:customStyle="1" w:styleId="Tablaclsica2425">
    <w:name w:val="Tabla clásica 242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5">
    <w:name w:val="Tabla profesional42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5">
    <w:name w:val="Tabla con cuadrícula92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5">
    <w:name w:val="Tabla con cuadrícula32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4">
    <w:name w:val="WW8Num5011124"/>
    <w:rsid w:val="003C60B8"/>
  </w:style>
  <w:style w:type="numbering" w:customStyle="1" w:styleId="Lista411111124">
    <w:name w:val="Lista 411111124"/>
    <w:rsid w:val="003C60B8"/>
  </w:style>
  <w:style w:type="numbering" w:customStyle="1" w:styleId="WW8Num501225">
    <w:name w:val="WW8Num501225"/>
    <w:rsid w:val="003C60B8"/>
  </w:style>
  <w:style w:type="table" w:customStyle="1" w:styleId="Tablaconcuadrcula1025">
    <w:name w:val="Tabla con cuadrícula102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5">
    <w:name w:val="Tabla con cuadrícula34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5">
    <w:name w:val="WW8Num5035"/>
    <w:rsid w:val="003C60B8"/>
  </w:style>
  <w:style w:type="numbering" w:customStyle="1" w:styleId="Lista4125">
    <w:name w:val="Lista 4125"/>
    <w:basedOn w:val="Sinlista"/>
    <w:rsid w:val="003C60B8"/>
  </w:style>
  <w:style w:type="numbering" w:customStyle="1" w:styleId="Sinlista135">
    <w:name w:val="Sin lista135"/>
    <w:next w:val="Sinlista"/>
    <w:uiPriority w:val="99"/>
    <w:semiHidden/>
    <w:unhideWhenUsed/>
    <w:rsid w:val="003C60B8"/>
  </w:style>
  <w:style w:type="table" w:customStyle="1" w:styleId="TableGrid115">
    <w:name w:val="Table Grid115"/>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5">
    <w:name w:val="Tabla clásica 26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5">
    <w:name w:val="Tabla clásica 33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5">
    <w:name w:val="Tabla con lista 83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5">
    <w:name w:val="Tabla profesional6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5">
    <w:name w:val="Tabla con efectos 3D 13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5">
    <w:name w:val="Estilo3125"/>
    <w:rsid w:val="003C60B8"/>
  </w:style>
  <w:style w:type="numbering" w:customStyle="1" w:styleId="Sinlista235">
    <w:name w:val="Sin lista235"/>
    <w:next w:val="Sinlista"/>
    <w:uiPriority w:val="99"/>
    <w:semiHidden/>
    <w:unhideWhenUsed/>
    <w:rsid w:val="003C60B8"/>
  </w:style>
  <w:style w:type="table" w:customStyle="1" w:styleId="Cuadrculamedia235">
    <w:name w:val="Cuadrícula media 235"/>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5">
    <w:name w:val="Tabla clásica 212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5">
    <w:name w:val="Tabla profesional12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5">
    <w:name w:val="Tabla con cuadrícula42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5">
    <w:name w:val="Cuadrícula de tabla clara13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5">
    <w:name w:val="Tabla con cuadrícula3125"/>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
    <w:name w:val="Tabla clásica 3125"/>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5">
    <w:name w:val="Tabla con lista 812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5">
    <w:name w:val="Tabla con efectos 3D 112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5">
    <w:name w:val="Tabla con cuadrícula1125"/>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5">
    <w:name w:val="Cuadrícula de tabla clara112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5">
    <w:name w:val="Tabla clásica 22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5">
    <w:name w:val="Tabla profesional2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5">
    <w:name w:val="Tabla clásica 23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5">
    <w:name w:val="Tabla profesional3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5">
    <w:name w:val="Tabla con cuadrícula12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5">
    <w:name w:val="Tabla con cuadrícula13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5">
    <w:name w:val="Tabla con cuadrícula6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5">
    <w:name w:val="Tabla con cuadrícula14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5">
    <w:name w:val="Tabla con cuadrícula15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5">
    <w:name w:val="Tabla con cuadrícula16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Grid25"/>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5">
    <w:name w:val="WW8Num501135"/>
    <w:rsid w:val="003C60B8"/>
  </w:style>
  <w:style w:type="numbering" w:customStyle="1" w:styleId="Lista41111135">
    <w:name w:val="Lista 41111135"/>
    <w:rsid w:val="003C60B8"/>
  </w:style>
  <w:style w:type="numbering" w:customStyle="1" w:styleId="WW8Num50145">
    <w:name w:val="WW8Num50145"/>
    <w:rsid w:val="003C60B8"/>
  </w:style>
  <w:style w:type="numbering" w:customStyle="1" w:styleId="Sinlista325">
    <w:name w:val="Sin lista325"/>
    <w:next w:val="Sinlista"/>
    <w:uiPriority w:val="99"/>
    <w:semiHidden/>
    <w:unhideWhenUsed/>
    <w:rsid w:val="003C60B8"/>
  </w:style>
  <w:style w:type="table" w:customStyle="1" w:styleId="Tablaclsica2435">
    <w:name w:val="Tabla clásica 243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5">
    <w:name w:val="Tabla profesional43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5">
    <w:name w:val="Tabla con cuadrícula93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5">
    <w:name w:val="Tabla con cuadrícula22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5">
    <w:name w:val="Tabla con cuadrícula32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5">
    <w:name w:val="WW8Num5011135"/>
    <w:rsid w:val="003C60B8"/>
  </w:style>
  <w:style w:type="numbering" w:customStyle="1" w:styleId="Lista411111135">
    <w:name w:val="Lista 411111135"/>
    <w:rsid w:val="003C60B8"/>
  </w:style>
  <w:style w:type="numbering" w:customStyle="1" w:styleId="WW8Num501235">
    <w:name w:val="WW8Num501235"/>
    <w:rsid w:val="003C60B8"/>
  </w:style>
  <w:style w:type="table" w:customStyle="1" w:styleId="Tablaconcuadrcula1035">
    <w:name w:val="Tabla con cuadrícula103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5">
    <w:name w:val="Tabla con cuadrícula20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5">
    <w:name w:val="Tabla con cuadrícula11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5">
    <w:name w:val="Tabla con cuadrícula35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4">
    <w:name w:val="WW8Num5044"/>
    <w:rsid w:val="003C60B8"/>
  </w:style>
  <w:style w:type="numbering" w:customStyle="1" w:styleId="Lista4134">
    <w:name w:val="Lista 4134"/>
    <w:basedOn w:val="Sinlista"/>
    <w:rsid w:val="003C60B8"/>
  </w:style>
  <w:style w:type="numbering" w:customStyle="1" w:styleId="Sinlista145">
    <w:name w:val="Sin lista145"/>
    <w:next w:val="Sinlista"/>
    <w:uiPriority w:val="99"/>
    <w:semiHidden/>
    <w:unhideWhenUsed/>
    <w:rsid w:val="003C60B8"/>
  </w:style>
  <w:style w:type="table" w:customStyle="1" w:styleId="TableGrid125">
    <w:name w:val="Table Grid125"/>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5">
    <w:name w:val="Tabla clásica 27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5">
    <w:name w:val="Tabla clásica 34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5">
    <w:name w:val="Tabla con lista 84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5">
    <w:name w:val="Tabla profesional7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5">
    <w:name w:val="Tabla con efectos 3D 14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4">
    <w:name w:val="Estilo3134"/>
    <w:rsid w:val="003C60B8"/>
  </w:style>
  <w:style w:type="numbering" w:customStyle="1" w:styleId="Sinlista245">
    <w:name w:val="Sin lista245"/>
    <w:next w:val="Sinlista"/>
    <w:uiPriority w:val="99"/>
    <w:semiHidden/>
    <w:unhideWhenUsed/>
    <w:rsid w:val="003C60B8"/>
  </w:style>
  <w:style w:type="table" w:customStyle="1" w:styleId="Cuadrculamedia245">
    <w:name w:val="Cuadrícula media 245"/>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5">
    <w:name w:val="Tabla clásica 213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5">
    <w:name w:val="Tabla profesional13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5">
    <w:name w:val="Tabla con cuadrícula43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5">
    <w:name w:val="Tabla con cuadrícula21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5">
    <w:name w:val="Cuadrícula de tabla clara14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5">
    <w:name w:val="Tabla con cuadrícula3135"/>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5">
    <w:name w:val="Tabla clásica 3135"/>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5">
    <w:name w:val="Tabla con lista 813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5">
    <w:name w:val="Tabla con efectos 3D 113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5">
    <w:name w:val="Tabla con cuadrícula1145"/>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5">
    <w:name w:val="Cuadrícula de tabla clara113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5">
    <w:name w:val="Tabla clásica 22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5">
    <w:name w:val="Tabla profesional2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5">
    <w:name w:val="Tabla clásica 23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5">
    <w:name w:val="Tabla profesional3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5">
    <w:name w:val="Tabla con cuadrícula12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5">
    <w:name w:val="Tabla con cuadrícula13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5">
    <w:name w:val="Tabla con cuadrícula6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5">
    <w:name w:val="Tabla con cuadrícula14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5">
    <w:name w:val="Tabla con cuadrícula7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5">
    <w:name w:val="Tabla con cuadrícula15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5">
    <w:name w:val="Tabla con cuadrícula8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5">
    <w:name w:val="Tabla con cuadrícula16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Grid35"/>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5">
    <w:name w:val="WW8Num501145"/>
    <w:rsid w:val="003C60B8"/>
  </w:style>
  <w:style w:type="numbering" w:customStyle="1" w:styleId="Lista41111145">
    <w:name w:val="Lista 41111145"/>
    <w:rsid w:val="003C60B8"/>
  </w:style>
  <w:style w:type="numbering" w:customStyle="1" w:styleId="WW8Num50154">
    <w:name w:val="WW8Num50154"/>
    <w:rsid w:val="003C60B8"/>
  </w:style>
  <w:style w:type="numbering" w:customStyle="1" w:styleId="Sinlista335">
    <w:name w:val="Sin lista335"/>
    <w:next w:val="Sinlista"/>
    <w:uiPriority w:val="99"/>
    <w:semiHidden/>
    <w:unhideWhenUsed/>
    <w:rsid w:val="003C60B8"/>
  </w:style>
  <w:style w:type="table" w:customStyle="1" w:styleId="Tablaclsica2445">
    <w:name w:val="Tabla clásica 244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5">
    <w:name w:val="Tabla profesional44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5">
    <w:name w:val="Tabla con cuadrícula94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5">
    <w:name w:val="Tabla con cuadrícula224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5">
    <w:name w:val="Tabla con cuadrícula324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4">
    <w:name w:val="Lista 411111144"/>
    <w:rsid w:val="003C60B8"/>
  </w:style>
  <w:style w:type="numbering" w:customStyle="1" w:styleId="WW8Num501244">
    <w:name w:val="WW8Num501244"/>
    <w:rsid w:val="003C60B8"/>
  </w:style>
  <w:style w:type="table" w:customStyle="1" w:styleId="Tablaconcuadrcula1045">
    <w:name w:val="Tabla con cuadrícula104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5">
    <w:name w:val="Tabla con cuadrícula265"/>
    <w:basedOn w:val="Tablanormal"/>
    <w:next w:val="Tablaconcuadrcula"/>
    <w:uiPriority w:val="5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5">
    <w:name w:val="Tabla con cuadrícula275"/>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
    <w:name w:val="Sin lista85"/>
    <w:next w:val="Sinlista"/>
    <w:uiPriority w:val="99"/>
    <w:semiHidden/>
    <w:unhideWhenUsed/>
    <w:rsid w:val="003C60B8"/>
  </w:style>
  <w:style w:type="table" w:customStyle="1" w:styleId="TableNormal25">
    <w:name w:val="Table Normal25"/>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5">
    <w:name w:val="Tabla con cuadrícula285"/>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4">
    <w:name w:val="Cuadrícula de tabla clara24"/>
    <w:basedOn w:val="Tablanormal"/>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5">
    <w:name w:val="Sin lista95"/>
    <w:next w:val="Sinlista"/>
    <w:uiPriority w:val="99"/>
    <w:semiHidden/>
    <w:unhideWhenUsed/>
    <w:rsid w:val="003C60B8"/>
  </w:style>
  <w:style w:type="table" w:customStyle="1" w:styleId="TableNormal35">
    <w:name w:val="Table Normal35"/>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5">
    <w:name w:val="Tabla con cuadrícula295"/>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4">
    <w:name w:val="Sin lista104"/>
    <w:next w:val="Sinlista"/>
    <w:uiPriority w:val="99"/>
    <w:semiHidden/>
    <w:unhideWhenUsed/>
    <w:rsid w:val="003C60B8"/>
  </w:style>
  <w:style w:type="table" w:customStyle="1" w:styleId="Tablaconcuadrcula303">
    <w:name w:val="Tabla con cuadrícula303"/>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3">
    <w:name w:val="Lista vistosa - Énfasis 143"/>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3">
    <w:name w:val="Cuadrícula media 253"/>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3">
    <w:name w:val="Tabla con cuadrícula1153"/>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3">
    <w:name w:val="TableGrid43"/>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3">
    <w:name w:val="Tabla moderna13"/>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3">
    <w:name w:val="Tabla con cuadrícula2103"/>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3">
    <w:name w:val="Calendar 113"/>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3C60B8"/>
  </w:style>
  <w:style w:type="table" w:customStyle="1" w:styleId="Tablaconcuadrcula363">
    <w:name w:val="Tabla con cuadrícula363"/>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3">
    <w:name w:val="Tabla clásica 283"/>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3">
    <w:name w:val="Tabla clásica 353"/>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3">
    <w:name w:val="Tabla con lista 853"/>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3">
    <w:name w:val="Tabla profesional83"/>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3">
    <w:name w:val="Tabla con efectos 3D 153"/>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3">
    <w:name w:val="Tabla con cuadrícula1163"/>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3">
    <w:name w:val="Tabla con cuadrícula3143"/>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C60B8"/>
  </w:style>
  <w:style w:type="numbering" w:customStyle="1" w:styleId="Sinlista253">
    <w:name w:val="Sin lista253"/>
    <w:next w:val="Sinlista"/>
    <w:uiPriority w:val="99"/>
    <w:semiHidden/>
    <w:unhideWhenUsed/>
    <w:rsid w:val="003C60B8"/>
  </w:style>
  <w:style w:type="table" w:customStyle="1" w:styleId="Tablaconcuadrcula11123">
    <w:name w:val="Tabla con cuadrícula1112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3">
    <w:name w:val="Sin lista343"/>
    <w:next w:val="Sinlista"/>
    <w:uiPriority w:val="99"/>
    <w:semiHidden/>
    <w:unhideWhenUsed/>
    <w:rsid w:val="003C60B8"/>
  </w:style>
  <w:style w:type="table" w:customStyle="1" w:styleId="Tablaconcuadrcula1243">
    <w:name w:val="Tabla con cuadrícula12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3C60B8"/>
  </w:style>
  <w:style w:type="table" w:customStyle="1" w:styleId="Tablaconcuadrcula543">
    <w:name w:val="Tabla con cuadrícula5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3">
    <w:name w:val="Tabla con cuadrícula13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3C60B8"/>
  </w:style>
  <w:style w:type="table" w:customStyle="1" w:styleId="Tablaconcuadrcula643">
    <w:name w:val="Tabla con cuadrícula6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3">
    <w:name w:val="Tabla con cuadrícula14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
    <w:name w:val="Sin lista614"/>
    <w:next w:val="Sinlista"/>
    <w:uiPriority w:val="99"/>
    <w:semiHidden/>
    <w:unhideWhenUsed/>
    <w:rsid w:val="003C60B8"/>
  </w:style>
  <w:style w:type="table" w:customStyle="1" w:styleId="Tablaconcuadrcula743">
    <w:name w:val="Tabla con cuadrícula7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3">
    <w:name w:val="Tabla con cuadrícula15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4">
    <w:name w:val="Sin lista714"/>
    <w:next w:val="Sinlista"/>
    <w:uiPriority w:val="99"/>
    <w:semiHidden/>
    <w:unhideWhenUsed/>
    <w:rsid w:val="003C60B8"/>
  </w:style>
  <w:style w:type="table" w:customStyle="1" w:styleId="Tablaconcuadrcula843">
    <w:name w:val="Tabla con cuadrícula8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3">
    <w:name w:val="Tabla con cuadrícula16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0">
    <w:name w:val="TableGrid113"/>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3">
    <w:name w:val="Cuadrícula de tabla clara15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4">
    <w:name w:val="Tabla con cuadrícula31114"/>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4">
    <w:name w:val="Sin lista11114"/>
    <w:next w:val="Sinlista"/>
    <w:uiPriority w:val="99"/>
    <w:semiHidden/>
    <w:unhideWhenUsed/>
    <w:rsid w:val="003C60B8"/>
  </w:style>
  <w:style w:type="table" w:customStyle="1" w:styleId="Tablaclsica2143">
    <w:name w:val="Tabla clásica 2143"/>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3">
    <w:name w:val="Tabla clásica 3143"/>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3">
    <w:name w:val="Tabla con lista 8143"/>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3">
    <w:name w:val="Tabla con efectos 3D 1143"/>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3">
    <w:name w:val="Tabla profesional143"/>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3">
    <w:name w:val="Cuadrícula de tabla clara114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3">
    <w:name w:val="Tabla clásica 22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3">
    <w:name w:val="Tabla profesional2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3">
    <w:name w:val="Tabla clásica 23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3">
    <w:name w:val="Tabla profesional3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5">
    <w:name w:val="Cuadrícula media 2115"/>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3">
    <w:name w:val="Tabla con cuadrícula953"/>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3">
    <w:name w:val="Tabla con cuadrícula1053"/>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3">
    <w:name w:val="Tabla con cuadrícula2253"/>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3">
    <w:name w:val="Tabla con cuadrícula3253"/>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3">
    <w:name w:val="Lista 4143"/>
    <w:basedOn w:val="Sinlista"/>
    <w:rsid w:val="003C60B8"/>
  </w:style>
  <w:style w:type="table" w:customStyle="1" w:styleId="TableGrid133">
    <w:name w:val="Table Grid133"/>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3">
    <w:name w:val="Tabla clásica 2453"/>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3">
    <w:name w:val="Tabla clásica 3213"/>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3">
    <w:name w:val="Tabla con lista 8213"/>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3">
    <w:name w:val="Tabla profesional453"/>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3">
    <w:name w:val="Tabla con efectos 3D 1213"/>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4">
    <w:name w:val="Sin lista2114"/>
    <w:next w:val="Sinlista"/>
    <w:uiPriority w:val="99"/>
    <w:semiHidden/>
    <w:unhideWhenUsed/>
    <w:rsid w:val="003C60B8"/>
  </w:style>
  <w:style w:type="table" w:customStyle="1" w:styleId="Cuadrculamedia2213">
    <w:name w:val="Cuadrícula media 2213"/>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3">
    <w:name w:val="Tabla clásica 21113"/>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3">
    <w:name w:val="Tabla profesional1113"/>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4">
    <w:name w:val="Tabla con cuadrícula411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4">
    <w:name w:val="Tabla con cuadrícula211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3">
    <w:name w:val="Cuadrícula de tabla clara121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3">
    <w:name w:val="Tabla clásica 31113"/>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3">
    <w:name w:val="Tabla con lista 81113"/>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3">
    <w:name w:val="Tabla con efectos 3D 11113"/>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3">
    <w:name w:val="Tabla con cuadrícula111113"/>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3">
    <w:name w:val="Cuadrícula de tabla clara1111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3">
    <w:name w:val="Tabla clásica 22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3">
    <w:name w:val="Tabla profesional2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3">
    <w:name w:val="Tabla clásica 23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3">
    <w:name w:val="Tabla profesional3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3">
    <w:name w:val="Tabla con cuadrícula12113"/>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4">
    <w:name w:val="Tabla con cuadrícula51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3">
    <w:name w:val="Tabla con cuadrícula13113"/>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porate@aviationis.us" TargetMode="External"/><Relationship Id="rId13" Type="http://schemas.openxmlformats.org/officeDocument/2006/relationships/hyperlink" Target="https://www.funcionpublica.gov.co/eva/gestornormativo/norma.php?i=4640"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jaime.murciamu@ejercito.mil.co" TargetMode="External"/><Relationship Id="rId12" Type="http://schemas.openxmlformats.org/officeDocument/2006/relationships/hyperlink" Target="mailto:antisoborno@mindefensa.gov.co"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funcionpublica.gov.co/eva/gestornormativo/norma.php?i=343"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neadelhonor@mindefensa.gov.co"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34054" TargetMode="External"/><Relationship Id="rId10" Type="http://schemas.openxmlformats.org/officeDocument/2006/relationships/hyperlink" Target="mailto:infoaviacion@cenac.mil.co"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cenacaviacionejercito@gmail.com" TargetMode="External"/><Relationship Id="rId14" Type="http://schemas.openxmlformats.org/officeDocument/2006/relationships/hyperlink" Target="https://www.funcionpublica.gov.co/eva/gestornormativo/norma.php?i=31591"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60</Pages>
  <Words>24731</Words>
  <Characters>136026</Characters>
  <Application>Microsoft Office Word</Application>
  <DocSecurity>0</DocSecurity>
  <Lines>1133</Lines>
  <Paragraphs>320</Paragraphs>
  <ScaleCrop>false</ScaleCrop>
  <Company/>
  <LinksUpToDate>false</LinksUpToDate>
  <CharactersWithSpaces>160437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lina nunez</cp:lastModifiedBy>
  <cp:revision>24</cp:revision>
  <dcterms:created xsi:type="dcterms:W3CDTF">2025-04-03T14:06:00Z</dcterms:created>
  <dcterms:modified xsi:type="dcterms:W3CDTF">2025-08-25T21:29:00Z</dcterms:modified>
</cp:coreProperties>
</file>