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B18807" w14:textId="2F134E15" w:rsidR="004B3FD1" w:rsidRDefault="004B3FD1" w:rsidP="004B3FD1">
      <w:pPr>
        <w:numPr>
          <w:ilvl w:val="12"/>
          <w:numId w:val="0"/>
        </w:numPr>
        <w:rPr>
          <w:rFonts w:cs="Arial"/>
          <w:b/>
          <w:sz w:val="20"/>
          <w:szCs w:val="20"/>
        </w:rPr>
      </w:pPr>
      <w:bookmarkStart w:id="0" w:name="_Hlk156569671"/>
      <w:r w:rsidRPr="00850D00">
        <w:rPr>
          <w:rFonts w:cs="Arial"/>
          <w:b/>
          <w:sz w:val="20"/>
          <w:szCs w:val="20"/>
        </w:rPr>
        <w:t>SA-</w:t>
      </w:r>
      <w:r w:rsidR="00850D00" w:rsidRPr="00850D00">
        <w:rPr>
          <w:rFonts w:cs="Arial"/>
          <w:b/>
          <w:sz w:val="20"/>
          <w:szCs w:val="20"/>
          <w:highlight w:val="darkGray"/>
        </w:rPr>
        <w:t>XX</w:t>
      </w:r>
      <w:r w:rsidRPr="00850D00">
        <w:rPr>
          <w:rFonts w:cs="Arial"/>
          <w:b/>
          <w:sz w:val="20"/>
          <w:szCs w:val="20"/>
        </w:rPr>
        <w:t xml:space="preserve">-2025 </w:t>
      </w:r>
    </w:p>
    <w:p w14:paraId="02184F33" w14:textId="77777777" w:rsidR="009430F2" w:rsidRDefault="009430F2" w:rsidP="002C6096">
      <w:pPr>
        <w:numPr>
          <w:ilvl w:val="12"/>
          <w:numId w:val="0"/>
        </w:numPr>
        <w:spacing w:before="0" w:after="0"/>
        <w:rPr>
          <w:rFonts w:asciiTheme="minorHAnsi" w:hAnsiTheme="minorHAnsi" w:cstheme="minorHAnsi"/>
          <w:b/>
          <w:sz w:val="20"/>
          <w:szCs w:val="20"/>
        </w:rPr>
      </w:pPr>
    </w:p>
    <w:bookmarkEnd w:id="0"/>
    <w:p w14:paraId="6697C592" w14:textId="41A82A9E" w:rsidR="00E134C7" w:rsidRDefault="00E134C7" w:rsidP="00E134C7">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 xml:space="preserve">FORMATO </w:t>
      </w:r>
      <w:r w:rsidR="009430F2">
        <w:rPr>
          <w:rFonts w:asciiTheme="minorHAnsi" w:hAnsiTheme="minorHAnsi" w:cstheme="minorHAnsi"/>
          <w:b/>
          <w:sz w:val="20"/>
          <w:szCs w:val="20"/>
        </w:rPr>
        <w:t xml:space="preserve">4 - </w:t>
      </w:r>
      <w:r w:rsidRPr="002C6096">
        <w:rPr>
          <w:rFonts w:asciiTheme="minorHAnsi" w:hAnsiTheme="minorHAnsi" w:cstheme="minorHAnsi"/>
          <w:b/>
          <w:sz w:val="20"/>
          <w:szCs w:val="20"/>
        </w:rPr>
        <w:t>PAGOS DE SEGURIDAD SOCIAL Y APORTES LEGALES</w:t>
      </w:r>
    </w:p>
    <w:p w14:paraId="0AC9AB9C" w14:textId="77777777" w:rsidR="009278A0" w:rsidRPr="002C6096" w:rsidRDefault="009278A0" w:rsidP="00E134C7">
      <w:pPr>
        <w:numPr>
          <w:ilvl w:val="12"/>
          <w:numId w:val="0"/>
        </w:numPr>
        <w:spacing w:before="0" w:after="0"/>
        <w:jc w:val="center"/>
        <w:rPr>
          <w:rFonts w:asciiTheme="minorHAnsi" w:hAnsiTheme="minorHAnsi" w:cstheme="minorHAnsi"/>
          <w:b/>
          <w:sz w:val="20"/>
          <w:szCs w:val="20"/>
        </w:rPr>
      </w:pPr>
    </w:p>
    <w:p w14:paraId="67836CFF" w14:textId="77777777" w:rsidR="00E134C7" w:rsidRPr="002C6096" w:rsidRDefault="00E134C7" w:rsidP="00E134C7">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 xml:space="preserve">ARTÍCULO 50 LEY 789 DE 2002 </w:t>
      </w:r>
    </w:p>
    <w:p w14:paraId="37F94F40" w14:textId="77777777" w:rsidR="00E134C7" w:rsidRPr="002C6096" w:rsidRDefault="00E134C7" w:rsidP="00E134C7">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w:t>
      </w:r>
      <w:r w:rsidRPr="002C6096">
        <w:rPr>
          <w:rFonts w:asciiTheme="minorHAnsi" w:hAnsiTheme="minorHAnsi" w:cstheme="minorHAnsi"/>
          <w:b/>
          <w:sz w:val="20"/>
          <w:szCs w:val="20"/>
          <w:highlight w:val="lightGray"/>
        </w:rPr>
        <w:t>PERSONAS JURÍDICAS</w:t>
      </w:r>
      <w:r w:rsidRPr="002C6096">
        <w:rPr>
          <w:rFonts w:asciiTheme="minorHAnsi" w:hAnsiTheme="minorHAnsi" w:cstheme="minorHAnsi"/>
          <w:b/>
          <w:sz w:val="20"/>
          <w:szCs w:val="20"/>
        </w:rPr>
        <w:t>)</w:t>
      </w:r>
    </w:p>
    <w:p w14:paraId="72621134"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373AF89E" w14:textId="77777777" w:rsidR="00E134C7" w:rsidRPr="002C6096" w:rsidRDefault="00E134C7" w:rsidP="00E134C7">
      <w:pPr>
        <w:spacing w:before="0" w:after="0"/>
        <w:rPr>
          <w:rFonts w:asciiTheme="minorHAnsi" w:hAnsiTheme="minorHAnsi" w:cstheme="minorBidi"/>
          <w:sz w:val="20"/>
          <w:szCs w:val="20"/>
          <w:highlight w:val="lightGray"/>
        </w:rPr>
      </w:pPr>
      <w:r w:rsidRPr="002C6096">
        <w:rPr>
          <w:rFonts w:asciiTheme="minorHAnsi" w:hAnsiTheme="minorHAnsi" w:cstheme="minorBidi"/>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6C60A1A2" w14:textId="6EC32B92" w:rsidR="00E134C7" w:rsidRPr="002C6096" w:rsidRDefault="00E134C7" w:rsidP="00E134C7">
      <w:pPr>
        <w:rPr>
          <w:rFonts w:asciiTheme="minorHAnsi" w:hAnsiTheme="minorHAnsi" w:cstheme="minorHAnsi"/>
          <w:sz w:val="20"/>
          <w:szCs w:val="20"/>
        </w:rPr>
      </w:pPr>
      <w:r w:rsidRPr="002C6096">
        <w:rPr>
          <w:rFonts w:asciiTheme="minorHAnsi" w:hAnsiTheme="minorHAnsi" w:cstheme="minorBidi"/>
          <w:sz w:val="20"/>
          <w:szCs w:val="20"/>
          <w:highlight w:val="lightGray"/>
        </w:rPr>
        <w:t>[Cuando la persona jurídica no esté exonerada en el pago al sistema de aportes parafiscales, deberá incluir el siguiente texto y ajustar el formato en lo</w:t>
      </w:r>
      <w:r w:rsidR="009430F2">
        <w:rPr>
          <w:rFonts w:asciiTheme="minorHAnsi" w:hAnsiTheme="minorHAnsi" w:cstheme="minorBidi"/>
          <w:sz w:val="20"/>
          <w:szCs w:val="20"/>
          <w:highlight w:val="lightGray"/>
        </w:rPr>
        <w:t xml:space="preserve"> </w:t>
      </w:r>
      <w:r w:rsidRPr="002C6096">
        <w:rPr>
          <w:rFonts w:asciiTheme="minorHAnsi" w:hAnsiTheme="minorHAnsi" w:cstheme="minorBidi"/>
          <w:sz w:val="20"/>
          <w:szCs w:val="20"/>
          <w:highlight w:val="lightGray"/>
        </w:rPr>
        <w:t>correspondiente:]</w:t>
      </w:r>
    </w:p>
    <w:p w14:paraId="5225B4B1" w14:textId="610EB121" w:rsidR="00E134C7" w:rsidRPr="002C6096" w:rsidRDefault="00E134C7" w:rsidP="00E134C7">
      <w:pPr>
        <w:spacing w:before="0" w:after="0"/>
        <w:rPr>
          <w:rFonts w:asciiTheme="minorHAnsi" w:hAnsiTheme="minorHAnsi" w:cstheme="minorBidi"/>
          <w:sz w:val="20"/>
          <w:szCs w:val="20"/>
        </w:rPr>
      </w:pPr>
      <w:r w:rsidRPr="002C6096">
        <w:rPr>
          <w:rFonts w:cs="Arial"/>
          <w:sz w:val="20"/>
          <w:szCs w:val="20"/>
          <w:highlight w:val="lightGray"/>
        </w:rPr>
        <w:t>[Incluir el nombre d</w:t>
      </w:r>
      <w:r w:rsidRPr="002C6096">
        <w:rPr>
          <w:rFonts w:cs="Arial"/>
          <w:sz w:val="20"/>
          <w:szCs w:val="20"/>
          <w:highlight w:val="lightGray"/>
          <w:shd w:val="clear" w:color="auto" w:fill="FFFFFF"/>
        </w:rPr>
        <w:t>el representante legal de la persona jurídica]</w:t>
      </w:r>
      <w:r w:rsidRPr="002C6096">
        <w:rPr>
          <w:rFonts w:cs="Arial"/>
          <w:sz w:val="20"/>
          <w:szCs w:val="20"/>
        </w:rPr>
        <w:t xml:space="preserve"> identificado con </w:t>
      </w:r>
      <w:r w:rsidRPr="002C6096">
        <w:rPr>
          <w:rFonts w:cs="Arial"/>
          <w:sz w:val="20"/>
          <w:szCs w:val="20"/>
          <w:highlight w:val="lightGray"/>
          <w:shd w:val="clear" w:color="auto" w:fill="FFFFFF"/>
        </w:rPr>
        <w:t>[Incluir</w:t>
      </w:r>
      <w:r w:rsidRPr="002C6096">
        <w:rPr>
          <w:rFonts w:cs="Arial"/>
          <w:sz w:val="20"/>
          <w:szCs w:val="20"/>
          <w:highlight w:val="lightGray"/>
        </w:rPr>
        <w:t xml:space="preserve"> el número de identificación]</w:t>
      </w:r>
      <w:r w:rsidRPr="002C6096">
        <w:rPr>
          <w:rFonts w:cs="Arial"/>
          <w:sz w:val="18"/>
          <w:szCs w:val="18"/>
        </w:rPr>
        <w:t xml:space="preserve"> </w:t>
      </w:r>
      <w:r w:rsidRPr="002C6096">
        <w:rPr>
          <w:rFonts w:asciiTheme="minorHAnsi" w:hAnsiTheme="minorHAnsi" w:cstheme="minorBidi"/>
          <w:sz w:val="20"/>
          <w:szCs w:val="20"/>
        </w:rPr>
        <w:t xml:space="preserve">en mi condición de </w:t>
      </w:r>
      <w:r w:rsidR="003B172F">
        <w:rPr>
          <w:rFonts w:asciiTheme="minorHAnsi" w:hAnsiTheme="minorHAnsi" w:cstheme="minorBidi"/>
          <w:sz w:val="20"/>
          <w:szCs w:val="20"/>
        </w:rPr>
        <w:t>r</w:t>
      </w:r>
      <w:r w:rsidRPr="002C6096">
        <w:rPr>
          <w:rFonts w:asciiTheme="minorHAnsi" w:hAnsiTheme="minorHAnsi" w:cstheme="minorBidi"/>
          <w:sz w:val="20"/>
          <w:szCs w:val="20"/>
        </w:rPr>
        <w:t xml:space="preserve">epresentante </w:t>
      </w:r>
      <w:r w:rsidR="003B172F">
        <w:rPr>
          <w:rFonts w:asciiTheme="minorHAnsi" w:hAnsiTheme="minorHAnsi" w:cstheme="minorBidi"/>
          <w:sz w:val="20"/>
          <w:szCs w:val="20"/>
        </w:rPr>
        <w:t>l</w:t>
      </w:r>
      <w:r w:rsidRPr="002C6096">
        <w:rPr>
          <w:rFonts w:asciiTheme="minorHAnsi" w:hAnsiTheme="minorHAnsi" w:cstheme="minorBidi"/>
          <w:sz w:val="20"/>
          <w:szCs w:val="20"/>
        </w:rPr>
        <w:t xml:space="preserve">egal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2C6096">
        <w:rPr>
          <w:rFonts w:asciiTheme="minorHAnsi" w:hAnsiTheme="minorHAnsi" w:cstheme="minorBidi"/>
          <w:i/>
          <w:iCs/>
          <w:sz w:val="20"/>
          <w:szCs w:val="20"/>
        </w:rPr>
        <w:t xml:space="preserve">artículo 65 Ley 1819 de 2016 y artículo 3 Decreto 1047 de 1983), </w:t>
      </w:r>
      <w:r w:rsidRPr="002C6096">
        <w:rPr>
          <w:rFonts w:asciiTheme="minorHAnsi" w:hAnsiTheme="minorHAnsi" w:cstheme="minorBidi"/>
          <w:sz w:val="20"/>
          <w:szCs w:val="20"/>
          <w:lang w:val="x-none"/>
        </w:rPr>
        <w:t xml:space="preserve">pagados por la compañía durante los últimos seis (6) meses </w:t>
      </w:r>
      <w:r w:rsidRPr="002C6096">
        <w:rPr>
          <w:rFonts w:asciiTheme="minorHAnsi" w:hAnsiTheme="minorHAnsi" w:cstheme="minorBidi"/>
          <w:sz w:val="20"/>
          <w:szCs w:val="20"/>
        </w:rPr>
        <w:t>contados a partir de</w:t>
      </w:r>
      <w:r w:rsidRPr="002C6096">
        <w:rPr>
          <w:rFonts w:asciiTheme="minorHAnsi" w:hAnsiTheme="minorHAnsi" w:cstheme="minorBidi"/>
          <w:sz w:val="20"/>
          <w:szCs w:val="20"/>
          <w:lang w:val="x-none"/>
        </w:rPr>
        <w:t xml:space="preserve"> </w:t>
      </w:r>
      <w:r w:rsidRPr="002C6096">
        <w:rPr>
          <w:rFonts w:asciiTheme="minorHAnsi" w:hAnsiTheme="minorHAnsi" w:cstheme="minorBidi"/>
          <w:sz w:val="20"/>
          <w:szCs w:val="20"/>
        </w:rPr>
        <w:t>la fecha de cierre del presente procedimiento de selección. Lo anterior, en cumplimiento de lo dispuesto en el artículo 50 de la Ley 789 de 2002.</w:t>
      </w:r>
    </w:p>
    <w:p w14:paraId="0B91D96C"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754EC605" w14:textId="45F0547F" w:rsidR="00E134C7" w:rsidRPr="002C6096" w:rsidRDefault="00E134C7" w:rsidP="00E134C7">
      <w:pPr>
        <w:spacing w:before="0" w:after="0"/>
        <w:rPr>
          <w:rFonts w:asciiTheme="minorHAnsi" w:hAnsiTheme="minorHAnsi" w:cstheme="minorBidi"/>
          <w:sz w:val="20"/>
          <w:szCs w:val="20"/>
        </w:rPr>
      </w:pPr>
      <w:r w:rsidRPr="002C6096">
        <w:rPr>
          <w:rFonts w:eastAsia="Calibri" w:cs="Arial"/>
          <w:sz w:val="20"/>
          <w:szCs w:val="20"/>
          <w:highlight w:val="lightGray"/>
          <w:lang w:eastAsia="en-US"/>
        </w:rPr>
        <w:t>[Incluir el nombre d</w:t>
      </w:r>
      <w:r w:rsidRPr="002C6096">
        <w:rPr>
          <w:rFonts w:eastAsia="Calibri" w:cs="Arial"/>
          <w:sz w:val="20"/>
          <w:szCs w:val="20"/>
          <w:highlight w:val="lightGray"/>
          <w:shd w:val="clear" w:color="auto" w:fill="FFFFFF"/>
          <w:lang w:eastAsia="en-US"/>
        </w:rPr>
        <w:t>el revisor fiscal, según corresponda]</w:t>
      </w:r>
      <w:r w:rsidRPr="002C6096">
        <w:rPr>
          <w:rFonts w:eastAsia="Calibri" w:cs="Arial"/>
          <w:sz w:val="20"/>
          <w:szCs w:val="20"/>
          <w:lang w:eastAsia="en-US"/>
        </w:rPr>
        <w:t xml:space="preserve"> identificado con </w:t>
      </w:r>
      <w:r w:rsidRPr="002C6096">
        <w:rPr>
          <w:rFonts w:eastAsia="Calibri" w:cs="Arial"/>
          <w:sz w:val="20"/>
          <w:szCs w:val="20"/>
          <w:highlight w:val="lightGray"/>
          <w:shd w:val="clear" w:color="auto" w:fill="FFFFFF"/>
          <w:lang w:eastAsia="en-US"/>
        </w:rPr>
        <w:t>[Incluir</w:t>
      </w:r>
      <w:r w:rsidRPr="002C6096">
        <w:rPr>
          <w:rFonts w:eastAsia="Calibri" w:cs="Arial"/>
          <w:sz w:val="20"/>
          <w:szCs w:val="20"/>
          <w:highlight w:val="lightGray"/>
          <w:lang w:eastAsia="en-US"/>
        </w:rPr>
        <w:t xml:space="preserve"> el número de identificación]</w:t>
      </w:r>
      <w:r w:rsidRPr="002C6096">
        <w:rPr>
          <w:rFonts w:asciiTheme="minorHAnsi" w:hAnsiTheme="minorHAnsi" w:cstheme="minorBidi"/>
          <w:sz w:val="20"/>
          <w:szCs w:val="20"/>
        </w:rPr>
        <w:t xml:space="preserve">, y con </w:t>
      </w:r>
      <w:r w:rsidR="003D2A84">
        <w:rPr>
          <w:rFonts w:asciiTheme="minorHAnsi" w:hAnsiTheme="minorHAnsi" w:cstheme="minorBidi"/>
          <w:sz w:val="20"/>
          <w:szCs w:val="20"/>
        </w:rPr>
        <w:t>t</w:t>
      </w:r>
      <w:r w:rsidRPr="002C6096">
        <w:rPr>
          <w:rFonts w:asciiTheme="minorHAnsi" w:hAnsiTheme="minorHAnsi" w:cstheme="minorBidi"/>
          <w:sz w:val="20"/>
          <w:szCs w:val="20"/>
        </w:rPr>
        <w:t xml:space="preserve">arjeta </w:t>
      </w:r>
      <w:r w:rsidR="003D2A84">
        <w:rPr>
          <w:rFonts w:asciiTheme="minorHAnsi" w:hAnsiTheme="minorHAnsi" w:cstheme="minorBidi"/>
          <w:sz w:val="20"/>
          <w:szCs w:val="20"/>
        </w:rPr>
        <w:t>p</w:t>
      </w:r>
      <w:r w:rsidRPr="002C6096">
        <w:rPr>
          <w:rFonts w:asciiTheme="minorHAnsi" w:hAnsiTheme="minorHAnsi" w:cstheme="minorBidi"/>
          <w:sz w:val="20"/>
          <w:szCs w:val="20"/>
        </w:rPr>
        <w:t xml:space="preserve">rofesional No. </w:t>
      </w:r>
      <w:r w:rsidRPr="002C6096">
        <w:rPr>
          <w:rFonts w:asciiTheme="minorHAnsi" w:hAnsiTheme="minorHAnsi" w:cstheme="minorBidi"/>
          <w:sz w:val="20"/>
          <w:szCs w:val="20"/>
          <w:highlight w:val="lightGray"/>
        </w:rPr>
        <w:t xml:space="preserve">[Incluir </w:t>
      </w:r>
      <w:r w:rsidR="003D2A84">
        <w:rPr>
          <w:rFonts w:asciiTheme="minorHAnsi" w:hAnsiTheme="minorHAnsi" w:cstheme="minorBidi"/>
          <w:sz w:val="20"/>
          <w:szCs w:val="20"/>
          <w:highlight w:val="lightGray"/>
        </w:rPr>
        <w:t>n</w:t>
      </w:r>
      <w:r w:rsidRPr="002C6096">
        <w:rPr>
          <w:rFonts w:asciiTheme="minorHAnsi" w:hAnsiTheme="minorHAnsi" w:cstheme="minorBidi"/>
          <w:sz w:val="20"/>
          <w:szCs w:val="20"/>
          <w:highlight w:val="lightGray"/>
        </w:rPr>
        <w:t>úmero de tarje</w:t>
      </w:r>
      <w:r w:rsidR="003D2A84">
        <w:rPr>
          <w:rFonts w:asciiTheme="minorHAnsi" w:hAnsiTheme="minorHAnsi" w:cstheme="minorBidi"/>
          <w:sz w:val="20"/>
          <w:szCs w:val="20"/>
          <w:highlight w:val="lightGray"/>
        </w:rPr>
        <w:t>t</w:t>
      </w:r>
      <w:r w:rsidRPr="002C6096">
        <w:rPr>
          <w:rFonts w:asciiTheme="minorHAnsi" w:hAnsiTheme="minorHAnsi" w:cstheme="minorBidi"/>
          <w:sz w:val="20"/>
          <w:szCs w:val="20"/>
          <w:highlight w:val="lightGray"/>
        </w:rPr>
        <w:t>a profesional]</w:t>
      </w:r>
      <w:r w:rsidRPr="002C6096">
        <w:rPr>
          <w:rFonts w:asciiTheme="minorHAnsi" w:hAnsiTheme="minorHAnsi" w:cstheme="minorBidi"/>
          <w:sz w:val="20"/>
          <w:szCs w:val="20"/>
        </w:rPr>
        <w:t xml:space="preserve"> de la Junta Central de Contadores de Colombia, en mi condición de Revisor Fiscal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C6096">
        <w:rPr>
          <w:rFonts w:asciiTheme="minorHAnsi" w:hAnsiTheme="minorHAnsi" w:cstheme="minorBidi"/>
          <w:i/>
          <w:iCs/>
          <w:sz w:val="20"/>
          <w:szCs w:val="20"/>
        </w:rPr>
        <w:t xml:space="preserve"> (artículo 65 Ley 1819 de 2016 y artículo 3 Decreto 1047 de 1983), </w:t>
      </w:r>
      <w:r w:rsidRPr="002C6096">
        <w:rPr>
          <w:rFonts w:asciiTheme="minorHAnsi" w:hAnsiTheme="minorHAnsi" w:cstheme="minorBidi"/>
          <w:sz w:val="20"/>
          <w:szCs w:val="20"/>
        </w:rPr>
        <w:t xml:space="preserve">pagados por la compañía durante los últimos seis (6) meses </w:t>
      </w:r>
      <w:r w:rsidRPr="002C6096">
        <w:rPr>
          <w:rFonts w:asciiTheme="minorHAnsi" w:hAnsiTheme="minorHAnsi" w:cstheme="minorBidi"/>
          <w:sz w:val="20"/>
          <w:szCs w:val="20"/>
          <w:lang w:val="x-none"/>
        </w:rPr>
        <w:t>contados a partir de</w:t>
      </w:r>
      <w:r w:rsidRPr="002C6096">
        <w:rPr>
          <w:rFonts w:asciiTheme="minorHAnsi" w:hAnsiTheme="minorHAnsi" w:cstheme="minorBidi"/>
          <w:sz w:val="20"/>
          <w:szCs w:val="20"/>
        </w:rPr>
        <w:t xml:space="preserve"> </w:t>
      </w:r>
      <w:r w:rsidRPr="002C6096">
        <w:rPr>
          <w:rFonts w:asciiTheme="minorHAnsi" w:hAnsiTheme="minorHAnsi" w:cstheme="minorBidi"/>
          <w:sz w:val="20"/>
          <w:szCs w:val="20"/>
          <w:lang w:val="x-none"/>
        </w:rPr>
        <w:t>la fecha de cierre</w:t>
      </w:r>
      <w:r w:rsidRPr="002C6096">
        <w:rPr>
          <w:rFonts w:asciiTheme="minorHAnsi" w:hAnsiTheme="minorHAnsi" w:cstheme="minorBidi"/>
          <w:sz w:val="20"/>
          <w:szCs w:val="20"/>
        </w:rPr>
        <w:t xml:space="preserve"> del presente procedimiento de selección. Lo anterior, en cumplimiento de lo dispuesto en el artículo 50 de la Ley 789 de 2002. </w:t>
      </w:r>
    </w:p>
    <w:p w14:paraId="6A0F9A16"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739729F6" w14:textId="77777777" w:rsidR="00E134C7" w:rsidRPr="002C6096" w:rsidRDefault="00E134C7" w:rsidP="00E134C7">
      <w:pPr>
        <w:numPr>
          <w:ilvl w:val="12"/>
          <w:numId w:val="0"/>
        </w:numPr>
        <w:spacing w:before="0" w:after="0"/>
        <w:rPr>
          <w:rFonts w:asciiTheme="minorHAnsi" w:hAnsiTheme="minorHAnsi" w:cstheme="minorHAnsi"/>
          <w:sz w:val="20"/>
          <w:szCs w:val="20"/>
          <w:highlight w:val="lightGray"/>
        </w:rPr>
      </w:pPr>
      <w:r w:rsidRPr="002C6096">
        <w:rPr>
          <w:rFonts w:asciiTheme="minorHAnsi" w:hAnsiTheme="minorHAnsi" w:cstheme="minorHAnsi"/>
          <w:sz w:val="20"/>
          <w:szCs w:val="20"/>
          <w:highlight w:val="lightGray"/>
        </w:rPr>
        <w:t xml:space="preserve">[En el evento en que la sociedad no tenga más de seis (6) meses de constituida, deberá acreditar los pagos a partir de la fecha de su constitución como se indica a continuación:] </w:t>
      </w:r>
    </w:p>
    <w:p w14:paraId="0931B8C2" w14:textId="77777777" w:rsidR="00E134C7" w:rsidRPr="002C6096" w:rsidRDefault="00E134C7" w:rsidP="00E134C7">
      <w:pPr>
        <w:numPr>
          <w:ilvl w:val="12"/>
          <w:numId w:val="0"/>
        </w:numPr>
        <w:spacing w:before="0" w:after="0"/>
        <w:rPr>
          <w:rFonts w:asciiTheme="minorHAnsi" w:hAnsiTheme="minorHAnsi" w:cstheme="minorHAnsi"/>
          <w:sz w:val="20"/>
          <w:szCs w:val="20"/>
          <w:highlight w:val="lightGray"/>
        </w:rPr>
      </w:pPr>
    </w:p>
    <w:p w14:paraId="53899DA7" w14:textId="68D7B27A" w:rsidR="00E134C7" w:rsidRPr="002C6096" w:rsidRDefault="00E134C7" w:rsidP="00E134C7">
      <w:pPr>
        <w:spacing w:before="0" w:after="0"/>
        <w:rPr>
          <w:rFonts w:asciiTheme="minorHAnsi" w:hAnsiTheme="minorHAnsi" w:cstheme="minorBidi"/>
          <w:sz w:val="20"/>
          <w:szCs w:val="20"/>
        </w:rPr>
      </w:pPr>
      <w:r w:rsidRPr="002C6096">
        <w:rPr>
          <w:rFonts w:asciiTheme="minorHAnsi" w:hAnsiTheme="minorHAnsi" w:cstheme="minorHAnsi"/>
          <w:sz w:val="20"/>
          <w:szCs w:val="20"/>
          <w:highlight w:val="lightGray"/>
        </w:rPr>
        <w:t>[Incluir el nombre del representante legal de la persona jurídica]</w:t>
      </w:r>
      <w:r w:rsidRPr="002C6096">
        <w:rPr>
          <w:rFonts w:asciiTheme="minorHAnsi" w:hAnsiTheme="minorHAnsi" w:cstheme="minorBidi"/>
          <w:sz w:val="20"/>
          <w:szCs w:val="20"/>
        </w:rPr>
        <w:t xml:space="preserve"> identificado con</w:t>
      </w:r>
      <w:r w:rsidRPr="002C6096">
        <w:rPr>
          <w:rFonts w:asciiTheme="minorHAnsi" w:hAnsiTheme="minorHAnsi" w:cstheme="minorHAnsi"/>
          <w:sz w:val="20"/>
          <w:szCs w:val="20"/>
          <w:highlight w:val="lightGray"/>
        </w:rPr>
        <w:t xml:space="preserve"> [Incluir el número de identificación] </w:t>
      </w:r>
      <w:r w:rsidRPr="002C6096">
        <w:rPr>
          <w:rFonts w:asciiTheme="minorHAnsi" w:hAnsiTheme="minorHAnsi" w:cstheme="minorBidi"/>
          <w:sz w:val="20"/>
          <w:szCs w:val="20"/>
        </w:rPr>
        <w:t xml:space="preserve">en mi condición de </w:t>
      </w:r>
      <w:r w:rsidR="003D2A84">
        <w:rPr>
          <w:rFonts w:asciiTheme="minorHAnsi" w:hAnsiTheme="minorHAnsi" w:cstheme="minorBidi"/>
          <w:sz w:val="20"/>
          <w:szCs w:val="20"/>
        </w:rPr>
        <w:t>r</w:t>
      </w:r>
      <w:r w:rsidRPr="002C6096">
        <w:rPr>
          <w:rFonts w:asciiTheme="minorHAnsi" w:hAnsiTheme="minorHAnsi" w:cstheme="minorBidi"/>
          <w:sz w:val="20"/>
          <w:szCs w:val="20"/>
        </w:rPr>
        <w:t xml:space="preserve">epresentante </w:t>
      </w:r>
      <w:r w:rsidR="003D2A84">
        <w:rPr>
          <w:rFonts w:asciiTheme="minorHAnsi" w:hAnsiTheme="minorHAnsi" w:cstheme="minorBidi"/>
          <w:sz w:val="20"/>
          <w:szCs w:val="20"/>
        </w:rPr>
        <w:t>l</w:t>
      </w:r>
      <w:r w:rsidRPr="002C6096">
        <w:rPr>
          <w:rFonts w:asciiTheme="minorHAnsi" w:hAnsiTheme="minorHAnsi" w:cstheme="minorBidi"/>
          <w:sz w:val="20"/>
          <w:szCs w:val="20"/>
        </w:rPr>
        <w:t>egal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C6096">
        <w:rPr>
          <w:rFonts w:asciiTheme="minorHAnsi" w:hAnsiTheme="minorHAnsi" w:cstheme="minorBidi"/>
          <w:i/>
          <w:iCs/>
          <w:sz w:val="20"/>
          <w:szCs w:val="20"/>
        </w:rPr>
        <w:t xml:space="preserve"> (artículo 65 Ley 1819 de 2016 y artículo 3 Decreto 1047 de 1983), </w:t>
      </w:r>
      <w:r w:rsidRPr="002C6096">
        <w:rPr>
          <w:rFonts w:asciiTheme="minorHAnsi" w:hAnsiTheme="minorHAnsi" w:cstheme="minorBidi"/>
          <w:sz w:val="20"/>
          <w:szCs w:val="20"/>
        </w:rPr>
        <w:t xml:space="preserve">pagados por la compañía </w:t>
      </w:r>
      <w:r w:rsidRPr="002C6096">
        <w:rPr>
          <w:rFonts w:asciiTheme="minorHAnsi" w:hAnsiTheme="minorHAnsi" w:cstheme="minorBidi"/>
          <w:sz w:val="20"/>
          <w:szCs w:val="20"/>
          <w:lang w:val="x-none"/>
        </w:rPr>
        <w:t xml:space="preserve">a partir </w:t>
      </w:r>
      <w:r w:rsidRPr="002C6096">
        <w:rPr>
          <w:rFonts w:asciiTheme="minorHAnsi" w:hAnsiTheme="minorHAnsi" w:cstheme="minorBidi"/>
          <w:sz w:val="20"/>
          <w:szCs w:val="20"/>
        </w:rPr>
        <w:t xml:space="preserve">de </w:t>
      </w:r>
      <w:r w:rsidRPr="002C6096">
        <w:rPr>
          <w:rFonts w:cs="Arial"/>
          <w:sz w:val="20"/>
          <w:szCs w:val="20"/>
          <w:highlight w:val="lightGray"/>
        </w:rPr>
        <w:t>[fecha de constitución]</w:t>
      </w:r>
      <w:r w:rsidRPr="002C6096">
        <w:rPr>
          <w:rFonts w:asciiTheme="minorHAnsi" w:hAnsiTheme="minorHAnsi" w:cstheme="minorBidi"/>
          <w:sz w:val="20"/>
          <w:szCs w:val="20"/>
        </w:rPr>
        <w:t>. Lo anterior, en cumplimiento de lo dispuesto en el artículo 50 de la Ley 789 de 2002.</w:t>
      </w:r>
    </w:p>
    <w:p w14:paraId="6171EBD4"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6A710DE3" w14:textId="17416D8E" w:rsidR="00E134C7" w:rsidRPr="002C6096" w:rsidRDefault="00E134C7" w:rsidP="00E134C7">
      <w:pPr>
        <w:spacing w:before="0" w:after="0"/>
        <w:rPr>
          <w:rFonts w:asciiTheme="minorHAnsi" w:hAnsiTheme="minorHAnsi" w:cstheme="minorBidi"/>
          <w:sz w:val="20"/>
          <w:szCs w:val="20"/>
        </w:rPr>
      </w:pPr>
      <w:r w:rsidRPr="002C6096">
        <w:rPr>
          <w:rFonts w:eastAsia="Calibri" w:cs="Arial"/>
          <w:sz w:val="20"/>
          <w:szCs w:val="20"/>
          <w:highlight w:val="lightGray"/>
          <w:lang w:eastAsia="en-US"/>
        </w:rPr>
        <w:t>[Incluir el nombre d</w:t>
      </w:r>
      <w:r w:rsidRPr="002C6096">
        <w:rPr>
          <w:rFonts w:eastAsia="Calibri" w:cs="Arial"/>
          <w:sz w:val="20"/>
          <w:szCs w:val="20"/>
          <w:highlight w:val="lightGray"/>
          <w:shd w:val="clear" w:color="auto" w:fill="FFFFFF"/>
          <w:lang w:eastAsia="en-US"/>
        </w:rPr>
        <w:t>el revisor fiscal, según corresponda]</w:t>
      </w:r>
      <w:r w:rsidRPr="002C6096">
        <w:rPr>
          <w:rFonts w:eastAsia="Calibri" w:cs="Arial"/>
          <w:sz w:val="20"/>
          <w:szCs w:val="20"/>
          <w:lang w:eastAsia="en-US"/>
        </w:rPr>
        <w:t xml:space="preserve"> identificado con </w:t>
      </w:r>
      <w:r w:rsidRPr="002C6096">
        <w:rPr>
          <w:rFonts w:eastAsia="Calibri" w:cs="Arial"/>
          <w:sz w:val="20"/>
          <w:szCs w:val="20"/>
          <w:highlight w:val="lightGray"/>
          <w:lang w:eastAsia="en-US"/>
        </w:rPr>
        <w:t>[Incluir el número de identificación</w:t>
      </w:r>
      <w:r w:rsidRPr="002C6096">
        <w:rPr>
          <w:rFonts w:eastAsia="Calibri" w:cs="Arial"/>
          <w:sz w:val="20"/>
          <w:szCs w:val="20"/>
          <w:lang w:eastAsia="en-US"/>
        </w:rPr>
        <w:t>]</w:t>
      </w:r>
      <w:r w:rsidRPr="002C6096">
        <w:rPr>
          <w:rFonts w:asciiTheme="minorHAnsi" w:hAnsiTheme="minorHAnsi" w:cstheme="minorBidi"/>
          <w:sz w:val="20"/>
          <w:szCs w:val="20"/>
        </w:rPr>
        <w:t xml:space="preserve">, y con </w:t>
      </w:r>
      <w:r w:rsidR="003D2A84">
        <w:rPr>
          <w:rFonts w:asciiTheme="minorHAnsi" w:hAnsiTheme="minorHAnsi" w:cstheme="minorBidi"/>
          <w:sz w:val="20"/>
          <w:szCs w:val="20"/>
        </w:rPr>
        <w:t>t</w:t>
      </w:r>
      <w:r w:rsidRPr="002C6096">
        <w:rPr>
          <w:rFonts w:asciiTheme="minorHAnsi" w:hAnsiTheme="minorHAnsi" w:cstheme="minorBidi"/>
          <w:sz w:val="20"/>
          <w:szCs w:val="20"/>
        </w:rPr>
        <w:t xml:space="preserve">arjeta </w:t>
      </w:r>
      <w:r w:rsidR="003D2A84">
        <w:rPr>
          <w:rFonts w:asciiTheme="minorHAnsi" w:hAnsiTheme="minorHAnsi" w:cstheme="minorBidi"/>
          <w:sz w:val="20"/>
          <w:szCs w:val="20"/>
        </w:rPr>
        <w:t>p</w:t>
      </w:r>
      <w:r w:rsidRPr="002C6096">
        <w:rPr>
          <w:rFonts w:asciiTheme="minorHAnsi" w:hAnsiTheme="minorHAnsi" w:cstheme="minorBidi"/>
          <w:sz w:val="20"/>
          <w:szCs w:val="20"/>
        </w:rPr>
        <w:t xml:space="preserve">rofesional No. </w:t>
      </w:r>
      <w:r w:rsidRPr="002C6096">
        <w:rPr>
          <w:rFonts w:asciiTheme="minorHAnsi" w:hAnsiTheme="minorHAnsi" w:cstheme="minorBidi"/>
          <w:sz w:val="20"/>
          <w:szCs w:val="20"/>
          <w:highlight w:val="lightGray"/>
        </w:rPr>
        <w:t xml:space="preserve">[Incluir </w:t>
      </w:r>
      <w:r w:rsidR="003D2A84">
        <w:rPr>
          <w:rFonts w:asciiTheme="minorHAnsi" w:hAnsiTheme="minorHAnsi" w:cstheme="minorBidi"/>
          <w:sz w:val="20"/>
          <w:szCs w:val="20"/>
          <w:highlight w:val="lightGray"/>
        </w:rPr>
        <w:t>nú</w:t>
      </w:r>
      <w:r w:rsidRPr="002C6096">
        <w:rPr>
          <w:rFonts w:asciiTheme="minorHAnsi" w:hAnsiTheme="minorHAnsi" w:cstheme="minorBidi"/>
          <w:sz w:val="20"/>
          <w:szCs w:val="20"/>
          <w:highlight w:val="lightGray"/>
        </w:rPr>
        <w:t>mero de tarje</w:t>
      </w:r>
      <w:r w:rsidR="003D2A84">
        <w:rPr>
          <w:rFonts w:asciiTheme="minorHAnsi" w:hAnsiTheme="minorHAnsi" w:cstheme="minorBidi"/>
          <w:sz w:val="20"/>
          <w:szCs w:val="20"/>
          <w:highlight w:val="lightGray"/>
        </w:rPr>
        <w:t>t</w:t>
      </w:r>
      <w:r w:rsidRPr="002C6096">
        <w:rPr>
          <w:rFonts w:asciiTheme="minorHAnsi" w:hAnsiTheme="minorHAnsi" w:cstheme="minorBidi"/>
          <w:sz w:val="20"/>
          <w:szCs w:val="20"/>
          <w:highlight w:val="lightGray"/>
        </w:rPr>
        <w:t>a profesional]</w:t>
      </w:r>
      <w:r w:rsidRPr="002C6096">
        <w:rPr>
          <w:rFonts w:asciiTheme="minorHAnsi" w:hAnsiTheme="minorHAnsi" w:cstheme="minorBidi"/>
          <w:sz w:val="20"/>
          <w:szCs w:val="20"/>
        </w:rPr>
        <w:t xml:space="preserve"> de la Junta Central </w:t>
      </w:r>
      <w:r w:rsidRPr="002C6096">
        <w:rPr>
          <w:rFonts w:asciiTheme="minorHAnsi" w:hAnsiTheme="minorHAnsi" w:cstheme="minorBidi"/>
          <w:sz w:val="20"/>
          <w:szCs w:val="20"/>
        </w:rPr>
        <w:lastRenderedPageBreak/>
        <w:t xml:space="preserve">de Contadores de Colombia, en mi condición de </w:t>
      </w:r>
      <w:r w:rsidR="003D2A84">
        <w:rPr>
          <w:rFonts w:asciiTheme="minorHAnsi" w:hAnsiTheme="minorHAnsi" w:cstheme="minorBidi"/>
          <w:sz w:val="20"/>
          <w:szCs w:val="20"/>
        </w:rPr>
        <w:t>r</w:t>
      </w:r>
      <w:r w:rsidRPr="002C6096">
        <w:rPr>
          <w:rFonts w:asciiTheme="minorHAnsi" w:hAnsiTheme="minorHAnsi" w:cstheme="minorBidi"/>
          <w:sz w:val="20"/>
          <w:szCs w:val="20"/>
        </w:rPr>
        <w:t xml:space="preserve">evisor </w:t>
      </w:r>
      <w:r w:rsidR="003D2A84">
        <w:rPr>
          <w:rFonts w:asciiTheme="minorHAnsi" w:hAnsiTheme="minorHAnsi" w:cstheme="minorBidi"/>
          <w:sz w:val="20"/>
          <w:szCs w:val="20"/>
        </w:rPr>
        <w:t>f</w:t>
      </w:r>
      <w:r w:rsidRPr="002C6096">
        <w:rPr>
          <w:rFonts w:asciiTheme="minorHAnsi" w:hAnsiTheme="minorHAnsi" w:cstheme="minorBidi"/>
          <w:sz w:val="20"/>
          <w:szCs w:val="20"/>
        </w:rPr>
        <w:t>iscal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xml:space="preserve">, debidamente inscrito en la Cámara de Comercio de </w:t>
      </w:r>
      <w:r w:rsidR="009430F2">
        <w:rPr>
          <w:rFonts w:asciiTheme="minorHAnsi" w:hAnsiTheme="minorHAnsi" w:cstheme="minorBidi"/>
          <w:sz w:val="20"/>
          <w:szCs w:val="20"/>
        </w:rPr>
        <w:t>[</w:t>
      </w:r>
      <w:r w:rsidR="009430F2" w:rsidRPr="009430F2">
        <w:rPr>
          <w:rFonts w:asciiTheme="minorHAnsi" w:hAnsiTheme="minorHAnsi" w:cstheme="minorBidi"/>
          <w:sz w:val="20"/>
          <w:szCs w:val="20"/>
          <w:highlight w:val="lightGray"/>
        </w:rPr>
        <w:t>Incluir lugar de expedición de la cámara de comercio</w:t>
      </w:r>
      <w:r w:rsidR="009430F2">
        <w:rPr>
          <w:rFonts w:asciiTheme="minorHAnsi" w:hAnsiTheme="minorHAnsi" w:cstheme="minorBidi"/>
          <w:sz w:val="20"/>
          <w:szCs w:val="20"/>
        </w:rPr>
        <w:t>]</w:t>
      </w:r>
      <w:r w:rsidRPr="002C6096">
        <w:rPr>
          <w:rFonts w:asciiTheme="minorHAnsi" w:hAnsiTheme="minorHAnsi" w:cstheme="minorBidi"/>
          <w:sz w:val="20"/>
          <w:szCs w:val="20"/>
        </w:rPr>
        <w:t>,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C6096">
        <w:rPr>
          <w:rFonts w:asciiTheme="minorHAnsi" w:hAnsiTheme="minorHAnsi" w:cstheme="minorBidi"/>
          <w:i/>
          <w:iCs/>
          <w:sz w:val="20"/>
          <w:szCs w:val="20"/>
        </w:rPr>
        <w:t xml:space="preserve"> (artículo 65 Ley 1819 de 2016 y artículo 3 Decreto 1047 de 1983), </w:t>
      </w:r>
      <w:r w:rsidRPr="002C6096">
        <w:rPr>
          <w:rFonts w:asciiTheme="minorHAnsi" w:hAnsiTheme="minorHAnsi" w:cstheme="minorBidi"/>
          <w:sz w:val="20"/>
          <w:szCs w:val="20"/>
        </w:rPr>
        <w:t xml:space="preserve">pagados por la compañía </w:t>
      </w:r>
      <w:r w:rsidRPr="002C6096">
        <w:rPr>
          <w:rFonts w:asciiTheme="minorHAnsi" w:hAnsiTheme="minorHAnsi" w:cstheme="minorBidi"/>
          <w:sz w:val="20"/>
          <w:szCs w:val="20"/>
          <w:lang w:val="x-none"/>
        </w:rPr>
        <w:t xml:space="preserve">a partir </w:t>
      </w:r>
      <w:r w:rsidRPr="002C6096">
        <w:rPr>
          <w:rFonts w:asciiTheme="minorHAnsi" w:hAnsiTheme="minorHAnsi" w:cstheme="minorBidi"/>
          <w:sz w:val="20"/>
          <w:szCs w:val="20"/>
        </w:rPr>
        <w:t xml:space="preserve">de </w:t>
      </w:r>
      <w:r w:rsidRPr="002C6096">
        <w:rPr>
          <w:rFonts w:asciiTheme="minorHAnsi" w:hAnsiTheme="minorHAnsi" w:cstheme="minorBidi"/>
          <w:sz w:val="20"/>
          <w:szCs w:val="20"/>
          <w:highlight w:val="lightGray"/>
        </w:rPr>
        <w:t>[</w:t>
      </w:r>
      <w:r w:rsidRPr="002C6096">
        <w:rPr>
          <w:rFonts w:asciiTheme="minorHAnsi" w:hAnsiTheme="minorHAnsi" w:cstheme="minorBidi"/>
          <w:sz w:val="20"/>
          <w:szCs w:val="20"/>
          <w:highlight w:val="lightGray"/>
          <w:lang w:val="x-none"/>
        </w:rPr>
        <w:t>fecha de</w:t>
      </w:r>
      <w:r w:rsidRPr="002C6096">
        <w:rPr>
          <w:rFonts w:asciiTheme="minorHAnsi" w:hAnsiTheme="minorHAnsi" w:cstheme="minorBidi"/>
          <w:sz w:val="20"/>
          <w:szCs w:val="20"/>
          <w:highlight w:val="lightGray"/>
        </w:rPr>
        <w:t xml:space="preserve"> constitución]</w:t>
      </w:r>
      <w:r w:rsidRPr="002C6096">
        <w:rPr>
          <w:rFonts w:asciiTheme="minorHAnsi" w:hAnsiTheme="minorHAnsi" w:cstheme="minorBidi"/>
          <w:sz w:val="20"/>
          <w:szCs w:val="20"/>
        </w:rPr>
        <w:t>. Lo anterior, en cumplimiento de lo dispuesto en el artículo 50 de la Ley 789 de 2002.</w:t>
      </w:r>
    </w:p>
    <w:p w14:paraId="0E2EB08F"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3038116D" w14:textId="77777777" w:rsidR="00E134C7" w:rsidRPr="002C6096" w:rsidRDefault="00E134C7" w:rsidP="00E134C7">
      <w:pPr>
        <w:numPr>
          <w:ilvl w:val="12"/>
          <w:numId w:val="0"/>
        </w:numPr>
        <w:spacing w:before="0" w:after="0"/>
        <w:rPr>
          <w:rFonts w:asciiTheme="minorHAnsi" w:hAnsiTheme="minorHAnsi" w:cstheme="minorHAnsi"/>
          <w:sz w:val="20"/>
          <w:szCs w:val="20"/>
        </w:rPr>
      </w:pPr>
      <w:r w:rsidRPr="002C6096">
        <w:rPr>
          <w:rFonts w:asciiTheme="minorHAnsi" w:hAnsiTheme="minorHAnsi" w:cstheme="minorHAnsi"/>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72015444"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380AB475" w14:textId="77777777" w:rsidR="00E134C7" w:rsidRPr="002C6096" w:rsidRDefault="00E134C7" w:rsidP="00E134C7">
      <w:pPr>
        <w:spacing w:before="0" w:after="0"/>
        <w:rPr>
          <w:rFonts w:asciiTheme="minorHAnsi" w:hAnsiTheme="minorHAnsi" w:cstheme="minorBidi"/>
          <w:sz w:val="20"/>
          <w:szCs w:val="20"/>
        </w:rPr>
      </w:pPr>
      <w:r w:rsidRPr="002C6096">
        <w:rPr>
          <w:rFonts w:asciiTheme="minorHAnsi" w:hAnsiTheme="minorHAnsi" w:cstheme="minorBidi"/>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0DB9BACF"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2940438F" w14:textId="77777777" w:rsidR="00E134C7" w:rsidRPr="002C6096" w:rsidRDefault="00E134C7" w:rsidP="00E134C7">
      <w:pPr>
        <w:numPr>
          <w:ilvl w:val="12"/>
          <w:numId w:val="0"/>
        </w:numPr>
        <w:spacing w:before="0" w:after="0"/>
        <w:rPr>
          <w:rFonts w:asciiTheme="minorHAnsi" w:hAnsiTheme="minorHAnsi" w:cstheme="minorHAnsi"/>
          <w:sz w:val="20"/>
          <w:szCs w:val="20"/>
        </w:rPr>
      </w:pPr>
      <w:r w:rsidRPr="002C6096">
        <w:rPr>
          <w:rFonts w:asciiTheme="minorHAnsi" w:hAnsiTheme="minorHAnsi" w:cstheme="minorHAnsi"/>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216C8CCF"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5C629C17" w14:textId="77777777" w:rsidR="00E134C7" w:rsidRPr="002C6096" w:rsidRDefault="00E134C7" w:rsidP="00E134C7">
      <w:pPr>
        <w:spacing w:before="0" w:after="0"/>
        <w:ind w:firstLine="11"/>
        <w:rPr>
          <w:rFonts w:asciiTheme="minorHAnsi" w:hAnsiTheme="minorHAnsi" w:cstheme="minorBidi"/>
          <w:sz w:val="20"/>
          <w:szCs w:val="20"/>
        </w:rPr>
      </w:pPr>
      <w:r w:rsidRPr="002C6096">
        <w:rPr>
          <w:rFonts w:asciiTheme="minorHAnsi" w:hAnsiTheme="minorHAnsi" w:cstheme="minorBidi"/>
          <w:sz w:val="20"/>
          <w:szCs w:val="20"/>
          <w:highlight w:val="lightGray"/>
        </w:rPr>
        <w:t>[Cuando la persona jurídica no haya tenido personal a cargo dentro de los seis (6) meses anteriores a la presentación de la propuesta deberá manifestarlo de la siguiente manera:]</w:t>
      </w:r>
      <w:r w:rsidRPr="002C6096">
        <w:rPr>
          <w:rFonts w:asciiTheme="minorHAnsi" w:hAnsiTheme="minorHAnsi" w:cstheme="minorBidi"/>
          <w:sz w:val="20"/>
          <w:szCs w:val="20"/>
        </w:rPr>
        <w:t xml:space="preserve"> </w:t>
      </w:r>
    </w:p>
    <w:p w14:paraId="4E0B15B7" w14:textId="77777777" w:rsidR="00E134C7" w:rsidRPr="002C6096" w:rsidRDefault="00E134C7" w:rsidP="00E134C7">
      <w:pPr>
        <w:spacing w:before="0" w:after="0"/>
        <w:ind w:firstLine="11"/>
        <w:rPr>
          <w:rFonts w:asciiTheme="minorHAnsi" w:hAnsiTheme="minorHAnsi" w:cstheme="minorHAnsi"/>
          <w:sz w:val="20"/>
          <w:szCs w:val="20"/>
        </w:rPr>
      </w:pPr>
    </w:p>
    <w:p w14:paraId="1A4CF4E2" w14:textId="3984FC85" w:rsidR="00E134C7" w:rsidRPr="002C6096" w:rsidRDefault="00E134C7" w:rsidP="00E134C7">
      <w:pPr>
        <w:spacing w:before="0" w:after="0"/>
        <w:ind w:firstLine="11"/>
        <w:rPr>
          <w:rFonts w:asciiTheme="minorHAnsi" w:hAnsiTheme="minorHAnsi" w:cstheme="minorHAnsi"/>
          <w:sz w:val="20"/>
          <w:szCs w:val="20"/>
        </w:rPr>
      </w:pPr>
      <w:r w:rsidRPr="002C6096">
        <w:rPr>
          <w:rFonts w:cs="Arial"/>
          <w:sz w:val="20"/>
          <w:szCs w:val="20"/>
          <w:highlight w:val="lightGray"/>
        </w:rPr>
        <w:t>[Incluir el nombre d</w:t>
      </w:r>
      <w:r w:rsidRPr="002C6096">
        <w:rPr>
          <w:rFonts w:cs="Arial"/>
          <w:sz w:val="20"/>
          <w:szCs w:val="20"/>
          <w:highlight w:val="lightGray"/>
          <w:shd w:val="clear" w:color="auto" w:fill="FFFFFF"/>
        </w:rPr>
        <w:t>el representante legal de la persona jurídica o el revisor fiscal, según corresponda]</w:t>
      </w:r>
      <w:r w:rsidRPr="002C6096">
        <w:rPr>
          <w:rFonts w:cs="Arial"/>
          <w:sz w:val="20"/>
          <w:szCs w:val="20"/>
        </w:rPr>
        <w:t xml:space="preserve"> identificado con </w:t>
      </w:r>
      <w:r w:rsidRPr="002C6096">
        <w:rPr>
          <w:rFonts w:cs="Arial"/>
          <w:sz w:val="20"/>
          <w:szCs w:val="20"/>
          <w:highlight w:val="lightGray"/>
          <w:shd w:val="clear" w:color="auto" w:fill="FFFFFF"/>
        </w:rPr>
        <w:t>[Incluir</w:t>
      </w:r>
      <w:r w:rsidRPr="002C6096">
        <w:rPr>
          <w:rFonts w:cs="Arial"/>
          <w:sz w:val="20"/>
          <w:szCs w:val="20"/>
          <w:highlight w:val="lightGray"/>
        </w:rPr>
        <w:t xml:space="preserve"> el número de identificación</w:t>
      </w:r>
      <w:r w:rsidRPr="002C6096">
        <w:rPr>
          <w:rFonts w:cs="Arial"/>
          <w:sz w:val="20"/>
          <w:szCs w:val="20"/>
          <w:highlight w:val="lightGray"/>
          <w:shd w:val="clear" w:color="auto" w:fill="FFFFFF"/>
        </w:rPr>
        <w:t>]</w:t>
      </w:r>
      <w:r w:rsidRPr="002C6096">
        <w:rPr>
          <w:rFonts w:cs="Arial"/>
          <w:sz w:val="20"/>
          <w:szCs w:val="20"/>
        </w:rPr>
        <w:t xml:space="preserve">, en mi condición de </w:t>
      </w:r>
      <w:r w:rsidRPr="002C6096">
        <w:rPr>
          <w:rFonts w:cs="Arial"/>
          <w:sz w:val="20"/>
          <w:szCs w:val="20"/>
          <w:highlight w:val="lightGray"/>
        </w:rPr>
        <w:t>[Indicar si actúa como</w:t>
      </w:r>
      <w:r w:rsidR="00BD735E">
        <w:rPr>
          <w:rFonts w:cs="Arial"/>
          <w:sz w:val="20"/>
          <w:szCs w:val="20"/>
          <w:highlight w:val="lightGray"/>
        </w:rPr>
        <w:t xml:space="preserve"> r</w:t>
      </w:r>
      <w:r w:rsidRPr="002C6096">
        <w:rPr>
          <w:rFonts w:cs="Arial"/>
          <w:sz w:val="20"/>
          <w:szCs w:val="20"/>
          <w:highlight w:val="lightGray"/>
        </w:rPr>
        <w:t xml:space="preserve">epresentante </w:t>
      </w:r>
      <w:r w:rsidR="00BD735E">
        <w:rPr>
          <w:rFonts w:cs="Arial"/>
          <w:sz w:val="20"/>
          <w:szCs w:val="20"/>
          <w:highlight w:val="lightGray"/>
        </w:rPr>
        <w:t>l</w:t>
      </w:r>
      <w:r w:rsidRPr="002C6096">
        <w:rPr>
          <w:rFonts w:cs="Arial"/>
          <w:sz w:val="20"/>
          <w:szCs w:val="20"/>
          <w:highlight w:val="lightGray"/>
        </w:rPr>
        <w:t>egal o revisor fiscal]</w:t>
      </w:r>
      <w:r w:rsidRPr="002C6096">
        <w:rPr>
          <w:rFonts w:cs="Arial"/>
          <w:sz w:val="20"/>
          <w:szCs w:val="20"/>
        </w:rPr>
        <w:t xml:space="preserve"> de </w:t>
      </w:r>
      <w:r w:rsidRPr="002C6096">
        <w:rPr>
          <w:rFonts w:cs="Arial"/>
          <w:sz w:val="20"/>
          <w:szCs w:val="20"/>
          <w:highlight w:val="lightGray"/>
        </w:rPr>
        <w:t>[Incluir la Razón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cs="Arial"/>
          <w:sz w:val="20"/>
          <w:szCs w:val="20"/>
        </w:rPr>
        <w:t xml:space="preserve">, bajo la gravedad de juramento, </w:t>
      </w:r>
      <w:r w:rsidRPr="002C6096">
        <w:rPr>
          <w:rFonts w:asciiTheme="minorHAnsi" w:hAnsiTheme="minorHAnsi" w:cstheme="minorHAnsi"/>
          <w:sz w:val="20"/>
          <w:szCs w:val="20"/>
        </w:rPr>
        <w:t>manifiesto que dentro de los seis (6) meses anteriores a la fecha de firma del Contrato no tuve personal a cargo y por ende no estoy obligado a efectuar el pago de aportes legales y seguridad social.</w:t>
      </w:r>
    </w:p>
    <w:p w14:paraId="6AF49477"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43F084E7" w14:textId="77777777" w:rsidR="00E134C7" w:rsidRPr="002C6096" w:rsidRDefault="00E134C7" w:rsidP="00E134C7">
      <w:pPr>
        <w:widowControl w:val="0"/>
        <w:spacing w:after="120"/>
        <w:rPr>
          <w:rFonts w:cs="Arial"/>
          <w:sz w:val="20"/>
          <w:szCs w:val="20"/>
        </w:rPr>
      </w:pPr>
      <w:r w:rsidRPr="002C6096">
        <w:rPr>
          <w:rFonts w:cs="Arial"/>
          <w:sz w:val="20"/>
          <w:szCs w:val="20"/>
        </w:rPr>
        <w:t xml:space="preserve">En constancia, se firma en </w:t>
      </w:r>
      <w:r w:rsidRPr="002C6096">
        <w:rPr>
          <w:rFonts w:cs="Arial"/>
          <w:sz w:val="20"/>
          <w:szCs w:val="20"/>
          <w:highlight w:val="lightGray"/>
        </w:rPr>
        <w:t>______________</w:t>
      </w:r>
      <w:r w:rsidRPr="002C6096">
        <w:rPr>
          <w:rFonts w:cs="Arial"/>
          <w:sz w:val="20"/>
          <w:szCs w:val="20"/>
        </w:rPr>
        <w:t xml:space="preserve">, a los </w:t>
      </w:r>
      <w:r w:rsidRPr="002C6096">
        <w:rPr>
          <w:rFonts w:cs="Arial"/>
          <w:sz w:val="20"/>
          <w:szCs w:val="20"/>
          <w:highlight w:val="lightGray"/>
        </w:rPr>
        <w:t>____</w:t>
      </w:r>
      <w:r w:rsidRPr="002C6096">
        <w:rPr>
          <w:rFonts w:cs="Arial"/>
          <w:sz w:val="20"/>
          <w:szCs w:val="20"/>
        </w:rPr>
        <w:t xml:space="preserve"> días del mes de </w:t>
      </w:r>
      <w:r w:rsidRPr="002C6096">
        <w:rPr>
          <w:rFonts w:cs="Arial"/>
          <w:sz w:val="20"/>
          <w:szCs w:val="20"/>
          <w:highlight w:val="lightGray"/>
        </w:rPr>
        <w:t>_____</w:t>
      </w:r>
      <w:r w:rsidRPr="002C6096">
        <w:rPr>
          <w:rFonts w:cs="Arial"/>
          <w:sz w:val="20"/>
          <w:szCs w:val="20"/>
        </w:rPr>
        <w:t xml:space="preserve"> </w:t>
      </w:r>
      <w:proofErr w:type="spellStart"/>
      <w:r w:rsidRPr="002C6096">
        <w:rPr>
          <w:rFonts w:cs="Arial"/>
          <w:sz w:val="20"/>
          <w:szCs w:val="20"/>
        </w:rPr>
        <w:t>de</w:t>
      </w:r>
      <w:proofErr w:type="spellEnd"/>
      <w:r w:rsidRPr="002C6096">
        <w:rPr>
          <w:rFonts w:cs="Arial"/>
          <w:sz w:val="20"/>
          <w:szCs w:val="20"/>
        </w:rPr>
        <w:t xml:space="preserve"> 20</w:t>
      </w:r>
      <w:r w:rsidRPr="002C6096">
        <w:rPr>
          <w:rFonts w:cs="Arial"/>
          <w:sz w:val="20"/>
          <w:szCs w:val="20"/>
          <w:highlight w:val="lightGray"/>
        </w:rPr>
        <w:t>__.</w:t>
      </w:r>
    </w:p>
    <w:p w14:paraId="6C7A81DA" w14:textId="77777777" w:rsidR="00E134C7" w:rsidRPr="002C6096" w:rsidRDefault="00E134C7" w:rsidP="00916969">
      <w:pPr>
        <w:spacing w:before="0" w:after="0" w:line="259" w:lineRule="auto"/>
        <w:rPr>
          <w:rFonts w:eastAsia="Calibri" w:cs="Arial"/>
          <w:b/>
          <w:sz w:val="20"/>
          <w:szCs w:val="20"/>
          <w:lang w:eastAsia="en-US"/>
        </w:rPr>
      </w:pPr>
    </w:p>
    <w:p w14:paraId="32D4851A" w14:textId="77777777" w:rsidR="00E134C7" w:rsidRPr="002C6096" w:rsidRDefault="00E134C7" w:rsidP="00E134C7">
      <w:pPr>
        <w:spacing w:before="0" w:after="0" w:line="259" w:lineRule="auto"/>
        <w:jc w:val="center"/>
        <w:rPr>
          <w:rFonts w:eastAsia="Calibri" w:cs="Arial"/>
          <w:bCs/>
          <w:sz w:val="20"/>
          <w:szCs w:val="20"/>
          <w:lang w:eastAsia="en-US"/>
        </w:rPr>
      </w:pPr>
      <w:r w:rsidRPr="002C6096">
        <w:rPr>
          <w:rFonts w:eastAsia="Calibri" w:cs="Arial"/>
          <w:bCs/>
          <w:sz w:val="20"/>
          <w:szCs w:val="20"/>
          <w:lang w:eastAsia="en-US"/>
        </w:rPr>
        <w:t>_____________________________________________________________________</w:t>
      </w:r>
    </w:p>
    <w:p w14:paraId="1E03087F" w14:textId="77777777" w:rsidR="00E134C7" w:rsidRPr="002C6096" w:rsidRDefault="00E134C7" w:rsidP="00E134C7">
      <w:pPr>
        <w:spacing w:before="0" w:after="0" w:line="259" w:lineRule="auto"/>
        <w:jc w:val="center"/>
        <w:rPr>
          <w:rFonts w:eastAsia="Calibri" w:cs="Arial"/>
          <w:sz w:val="20"/>
          <w:szCs w:val="20"/>
          <w:highlight w:val="lightGray"/>
          <w:lang w:eastAsia="en-US"/>
        </w:rPr>
      </w:pPr>
      <w:r w:rsidRPr="002C6096">
        <w:rPr>
          <w:rFonts w:eastAsia="Calibri" w:cs="Arial"/>
          <w:sz w:val="20"/>
          <w:szCs w:val="20"/>
          <w:highlight w:val="lightGray"/>
          <w:lang w:eastAsia="en-US"/>
        </w:rPr>
        <w:t>[Nombre y firma del representante legal de la persona jurídica o el revisor fiscal, según corresponda]</w:t>
      </w:r>
    </w:p>
    <w:p w14:paraId="701E368F" w14:textId="77777777" w:rsidR="00E134C7" w:rsidRPr="002C6096" w:rsidRDefault="00E134C7" w:rsidP="00711E6D">
      <w:pPr>
        <w:numPr>
          <w:ilvl w:val="12"/>
          <w:numId w:val="0"/>
        </w:numPr>
        <w:spacing w:before="0" w:after="0"/>
        <w:rPr>
          <w:rFonts w:asciiTheme="minorHAnsi" w:hAnsiTheme="minorHAnsi" w:cstheme="minorHAnsi"/>
          <w:b/>
          <w:sz w:val="20"/>
          <w:szCs w:val="20"/>
        </w:rPr>
      </w:pPr>
    </w:p>
    <w:p w14:paraId="2A6C9968" w14:textId="39DBBB13" w:rsidR="00E134C7" w:rsidRPr="002C6096" w:rsidRDefault="00E134C7" w:rsidP="00711E6D">
      <w:pPr>
        <w:autoSpaceDE w:val="0"/>
        <w:autoSpaceDN w:val="0"/>
        <w:adjustRightInd w:val="0"/>
        <w:spacing w:before="0" w:after="0"/>
        <w:rPr>
          <w:rFonts w:asciiTheme="minorHAnsi" w:hAnsiTheme="minorHAnsi" w:cstheme="minorHAnsi"/>
          <w:b/>
          <w:sz w:val="20"/>
          <w:szCs w:val="20"/>
        </w:rPr>
      </w:pPr>
      <w:r w:rsidRPr="002C6096">
        <w:rPr>
          <w:rFonts w:asciiTheme="minorHAnsi" w:eastAsia="Arial Narrow,Bold" w:hAnsiTheme="minorHAnsi" w:cstheme="minorHAnsi"/>
          <w:b/>
          <w:sz w:val="20"/>
          <w:szCs w:val="20"/>
        </w:rPr>
        <w:t>Nota:</w:t>
      </w:r>
      <w:r w:rsidRPr="002C6096">
        <w:rPr>
          <w:rFonts w:asciiTheme="minorHAnsi" w:eastAsia="Arial Narrow,Bold" w:hAnsiTheme="minorHAnsi" w:cstheme="minorHAnsi"/>
          <w:sz w:val="20"/>
          <w:szCs w:val="20"/>
        </w:rPr>
        <w:t xml:space="preserve"> Para los </w:t>
      </w:r>
      <w:r w:rsidR="00E1481F">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roponentes </w:t>
      </w:r>
      <w:r w:rsidR="00E1481F">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lurales cada uno de los integrantes debe acreditar por separado los requisitos señalados. Adicionalmente, el </w:t>
      </w:r>
      <w:r w:rsidR="00E1481F">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roponente adjudicatario debe presentar, para la suscripción del respectivo Contrato, ante la dependencia respectiva, la declaración donde acredite el pago correspondiente a seguridad social y aportes legales cuando a ello haya lugar. </w:t>
      </w:r>
    </w:p>
    <w:p w14:paraId="2888E8F1" w14:textId="77777777" w:rsidR="003B679A" w:rsidRDefault="003B679A" w:rsidP="00916969">
      <w:pPr>
        <w:numPr>
          <w:ilvl w:val="12"/>
          <w:numId w:val="0"/>
        </w:numPr>
        <w:spacing w:before="0" w:after="0"/>
        <w:rPr>
          <w:rFonts w:asciiTheme="minorHAnsi" w:hAnsiTheme="minorHAnsi" w:cstheme="minorHAnsi"/>
          <w:b/>
          <w:sz w:val="20"/>
          <w:szCs w:val="20"/>
        </w:rPr>
      </w:pPr>
    </w:p>
    <w:p w14:paraId="33C7CD65" w14:textId="77777777" w:rsidR="00916969" w:rsidRDefault="00916969" w:rsidP="00916969">
      <w:pPr>
        <w:numPr>
          <w:ilvl w:val="12"/>
          <w:numId w:val="0"/>
        </w:numPr>
        <w:spacing w:before="0" w:after="0"/>
        <w:rPr>
          <w:rFonts w:asciiTheme="minorHAnsi" w:hAnsiTheme="minorHAnsi" w:cstheme="minorHAnsi"/>
          <w:b/>
          <w:sz w:val="20"/>
          <w:szCs w:val="20"/>
        </w:rPr>
      </w:pPr>
    </w:p>
    <w:p w14:paraId="46E42888" w14:textId="64E74A19" w:rsidR="00C96CC3" w:rsidRPr="00C96CC3" w:rsidRDefault="00B370B3" w:rsidP="00B370B3">
      <w:pPr>
        <w:tabs>
          <w:tab w:val="left" w:pos="1712"/>
        </w:tabs>
        <w:rPr>
          <w:rFonts w:asciiTheme="minorHAnsi" w:hAnsiTheme="minorHAnsi" w:cstheme="minorHAnsi"/>
          <w:sz w:val="20"/>
          <w:szCs w:val="20"/>
        </w:rPr>
      </w:pPr>
      <w:r>
        <w:rPr>
          <w:rFonts w:asciiTheme="minorHAnsi" w:hAnsiTheme="minorHAnsi" w:cstheme="minorHAnsi"/>
          <w:sz w:val="20"/>
          <w:szCs w:val="20"/>
        </w:rPr>
        <w:tab/>
      </w:r>
    </w:p>
    <w:sectPr w:rsidR="00C96CC3" w:rsidRPr="00C96CC3" w:rsidSect="00C20325">
      <w:headerReference w:type="default" r:id="rId11"/>
      <w:footerReference w:type="default" r:id="rId12"/>
      <w:headerReference w:type="first" r:id="rId13"/>
      <w:footerReference w:type="first" r:id="rId14"/>
      <w:pgSz w:w="12240" w:h="15840" w:code="1"/>
      <w:pgMar w:top="1843" w:right="1701" w:bottom="1560" w:left="1701" w:header="477"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A69A4B" w14:textId="77777777" w:rsidR="00C20325" w:rsidRDefault="00C20325" w:rsidP="004F2C35">
      <w:r>
        <w:separator/>
      </w:r>
    </w:p>
  </w:endnote>
  <w:endnote w:type="continuationSeparator" w:id="0">
    <w:p w14:paraId="767D2A91" w14:textId="77777777" w:rsidR="00C20325" w:rsidRDefault="00C20325"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Arial Narrow,Bold">
    <w:panose1 w:val="00000000000000000000"/>
    <w:charset w:val="00"/>
    <w:family w:val="swiss"/>
    <w:notTrueType/>
    <w:pitch w:val="default"/>
    <w:sig w:usb0="00000003" w:usb1="00000000" w:usb2="00000000" w:usb3="00000000" w:csb0="00000001" w:csb1="00000000"/>
  </w:font>
  <w:font w:name="Berylium">
    <w:altName w:val="Times New Roman"/>
    <w:charset w:val="00"/>
    <w:family w:val="roman"/>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02FDD1" w14:textId="0B8A679B" w:rsidR="00414D66" w:rsidRPr="0054475D" w:rsidRDefault="0054475D" w:rsidP="0054475D">
    <w:pPr>
      <w:pStyle w:val="Piedepgina"/>
    </w:pPr>
    <w:r>
      <w:rPr>
        <w:rFonts w:ascii="Berylium" w:eastAsia="Berylium" w:hAnsi="Berylium"/>
        <w:bCs/>
        <w:iCs/>
      </w:rPr>
      <w:t xml:space="preserve">Carrera 4 No. </w:t>
    </w:r>
    <w:proofErr w:type="gramStart"/>
    <w:r>
      <w:rPr>
        <w:rFonts w:ascii="Berylium" w:eastAsia="Berylium" w:hAnsi="Berylium"/>
        <w:bCs/>
        <w:iCs/>
      </w:rPr>
      <w:t>6  -</w:t>
    </w:r>
    <w:proofErr w:type="gramEnd"/>
    <w:r>
      <w:rPr>
        <w:rFonts w:ascii="Berylium" w:eastAsia="Berylium" w:hAnsi="Berylium"/>
        <w:bCs/>
        <w:iCs/>
      </w:rPr>
      <w:t xml:space="preserve"> 99 Palacio de Justicia Tel. (078) 8710361</w:t>
    </w:r>
    <w:r>
      <w:rPr>
        <w:rFonts w:eastAsia="Berylium" w:cs="Arial"/>
        <w:bCs/>
        <w:iCs/>
        <w:sz w:val="18"/>
        <w:szCs w:val="18"/>
      </w:rPr>
      <w:t xml:space="preserve"> </w:t>
    </w:r>
    <w:hyperlink r:id="rId1" w:history="1">
      <w:r>
        <w:rPr>
          <w:rStyle w:val="Hipervnculo"/>
          <w:rFonts w:eastAsia="Berylium" w:cs="Arial"/>
          <w:bCs/>
          <w:iCs/>
          <w:sz w:val="18"/>
          <w:szCs w:val="18"/>
        </w:rPr>
        <w:t>www.ramajudicial.gov.co</w:t>
      </w:r>
    </w:hyperlink>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B1E1EB" w14:textId="77777777" w:rsidR="009A67BC" w:rsidRDefault="0AB72328" w:rsidP="009A67BC">
    <w:pPr>
      <w:pStyle w:val="Piedepgina"/>
      <w:jc w:val="center"/>
    </w:pPr>
    <w:r>
      <w:rPr>
        <w:noProof/>
      </w:rPr>
      <w:drawing>
        <wp:inline distT="0" distB="0" distL="0" distR="0" wp14:anchorId="24B6DA43" wp14:editId="3B49575D">
          <wp:extent cx="1562642" cy="365821"/>
          <wp:effectExtent l="0" t="0" r="0" b="0"/>
          <wp:docPr id="1878613647"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0AB72328" w:rsidP="009A67BC">
    <w:pPr>
      <w:pStyle w:val="Piedepgina"/>
    </w:pPr>
    <w:r>
      <w:rPr>
        <w:noProof/>
      </w:rPr>
      <w:drawing>
        <wp:inline distT="0" distB="0" distL="0" distR="0" wp14:anchorId="4EC5CB25" wp14:editId="7C27108E">
          <wp:extent cx="5607050" cy="362585"/>
          <wp:effectExtent l="0" t="0" r="6350" b="0"/>
          <wp:docPr id="1755452218" name="Imagen 1755452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EBBA2C" w14:textId="77777777" w:rsidR="00C20325" w:rsidRDefault="00C20325" w:rsidP="004F2C35">
      <w:r>
        <w:separator/>
      </w:r>
    </w:p>
  </w:footnote>
  <w:footnote w:type="continuationSeparator" w:id="0">
    <w:p w14:paraId="6594655E" w14:textId="77777777" w:rsidR="00C20325" w:rsidRDefault="00C20325" w:rsidP="004F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84FC17" w14:textId="2C6CB275" w:rsidR="008B33AD" w:rsidRDefault="008B33AD" w:rsidP="008B33AD">
    <w:pPr>
      <w:pStyle w:val="Encabezado"/>
      <w:jc w:val="center"/>
      <w:rPr>
        <w:rFonts w:ascii="Berylium" w:hAnsi="Berylium"/>
        <w:bCs/>
        <w:iCs/>
        <w:szCs w:val="20"/>
        <w:lang w:eastAsia="es-CO"/>
      </w:rPr>
    </w:pPr>
    <w:bookmarkStart w:id="1" w:name="_Hlk163566217"/>
    <w:r>
      <w:rPr>
        <w:noProof/>
      </w:rPr>
      <w:drawing>
        <wp:anchor distT="0" distB="0" distL="114300" distR="114300" simplePos="0" relativeHeight="251657216" behindDoc="1" locked="0" layoutInCell="1" allowOverlap="1" wp14:anchorId="44D96F05" wp14:editId="13BBF32D">
          <wp:simplePos x="0" y="0"/>
          <wp:positionH relativeFrom="column">
            <wp:posOffset>-635000</wp:posOffset>
          </wp:positionH>
          <wp:positionV relativeFrom="paragraph">
            <wp:posOffset>-260350</wp:posOffset>
          </wp:positionV>
          <wp:extent cx="1762760" cy="581660"/>
          <wp:effectExtent l="0" t="0" r="8890" b="8890"/>
          <wp:wrapNone/>
          <wp:docPr id="1" name="Imagen 1" descr="Logo CSJ RGB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Logo CSJ RGB_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62760" cy="581660"/>
                  </a:xfrm>
                  <a:prstGeom prst="rect">
                    <a:avLst/>
                  </a:prstGeom>
                  <a:noFill/>
                </pic:spPr>
              </pic:pic>
            </a:graphicData>
          </a:graphic>
          <wp14:sizeRelH relativeFrom="page">
            <wp14:pctWidth>0</wp14:pctWidth>
          </wp14:sizeRelH>
          <wp14:sizeRelV relativeFrom="page">
            <wp14:pctHeight>0</wp14:pctHeight>
          </wp14:sizeRelV>
        </wp:anchor>
      </w:drawing>
    </w:r>
    <w:r>
      <w:rPr>
        <w:rFonts w:ascii="Berylium" w:hAnsi="Berylium"/>
        <w:bCs/>
        <w:iCs/>
      </w:rPr>
      <w:t xml:space="preserve"> Consejo Superior de la Judicatura</w:t>
    </w:r>
  </w:p>
  <w:p w14:paraId="5CC7E00F" w14:textId="77777777" w:rsidR="008B33AD" w:rsidRDefault="008B33AD" w:rsidP="008B33AD">
    <w:pPr>
      <w:pStyle w:val="Encabezado"/>
      <w:jc w:val="center"/>
      <w:rPr>
        <w:rFonts w:ascii="Berylium" w:hAnsi="Berylium"/>
        <w:bCs/>
        <w:iCs/>
      </w:rPr>
    </w:pPr>
    <w:r>
      <w:rPr>
        <w:rFonts w:ascii="Berylium" w:hAnsi="Berylium"/>
        <w:bCs/>
        <w:iCs/>
      </w:rPr>
      <w:t xml:space="preserve">Dirección Ejecutiva de Administración Judicial Seccional </w:t>
    </w:r>
  </w:p>
  <w:p w14:paraId="617329DA" w14:textId="6027194B" w:rsidR="00916969" w:rsidRPr="004169F4" w:rsidRDefault="008B33AD" w:rsidP="00916969">
    <w:pPr>
      <w:pStyle w:val="Encabezado"/>
      <w:jc w:val="center"/>
      <w:rPr>
        <w:rFonts w:ascii="Berylium" w:hAnsi="Berylium"/>
      </w:rPr>
    </w:pPr>
    <w:r>
      <w:rPr>
        <w:rFonts w:ascii="Berylium" w:hAnsi="Berylium"/>
        <w:bCs/>
        <w:iCs/>
      </w:rPr>
      <w:t xml:space="preserve">                             Neiva – Huila</w:t>
    </w:r>
  </w:p>
  <w:bookmarkEnd w:id="1"/>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95009571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54A84"/>
    <w:rsid w:val="00075499"/>
    <w:rsid w:val="00091E6B"/>
    <w:rsid w:val="000D7CD2"/>
    <w:rsid w:val="000E6A3E"/>
    <w:rsid w:val="0012611B"/>
    <w:rsid w:val="0014591D"/>
    <w:rsid w:val="00154ECB"/>
    <w:rsid w:val="00181D75"/>
    <w:rsid w:val="001A1B68"/>
    <w:rsid w:val="001A5E22"/>
    <w:rsid w:val="001A66C1"/>
    <w:rsid w:val="001C535A"/>
    <w:rsid w:val="001C6359"/>
    <w:rsid w:val="001C75B3"/>
    <w:rsid w:val="001D32CE"/>
    <w:rsid w:val="001D7612"/>
    <w:rsid w:val="001F0301"/>
    <w:rsid w:val="001F19F1"/>
    <w:rsid w:val="001F7199"/>
    <w:rsid w:val="00207F30"/>
    <w:rsid w:val="00232FE9"/>
    <w:rsid w:val="002535A9"/>
    <w:rsid w:val="00277ECA"/>
    <w:rsid w:val="002C6096"/>
    <w:rsid w:val="002D3E4B"/>
    <w:rsid w:val="002E7699"/>
    <w:rsid w:val="00305CEF"/>
    <w:rsid w:val="00331EFA"/>
    <w:rsid w:val="0034024E"/>
    <w:rsid w:val="003B172F"/>
    <w:rsid w:val="003B679A"/>
    <w:rsid w:val="003C791E"/>
    <w:rsid w:val="003D2A84"/>
    <w:rsid w:val="003E173E"/>
    <w:rsid w:val="00414D66"/>
    <w:rsid w:val="00432124"/>
    <w:rsid w:val="00453767"/>
    <w:rsid w:val="00474EDE"/>
    <w:rsid w:val="004B1B0F"/>
    <w:rsid w:val="004B3FD1"/>
    <w:rsid w:val="004F2C35"/>
    <w:rsid w:val="004F6D47"/>
    <w:rsid w:val="00513844"/>
    <w:rsid w:val="005225E0"/>
    <w:rsid w:val="0054475D"/>
    <w:rsid w:val="0059060F"/>
    <w:rsid w:val="005D2D8B"/>
    <w:rsid w:val="00615956"/>
    <w:rsid w:val="0065617D"/>
    <w:rsid w:val="0068075F"/>
    <w:rsid w:val="006A63AE"/>
    <w:rsid w:val="006A7E10"/>
    <w:rsid w:val="006D761F"/>
    <w:rsid w:val="006E14E7"/>
    <w:rsid w:val="00711E6D"/>
    <w:rsid w:val="00720A9E"/>
    <w:rsid w:val="007212F3"/>
    <w:rsid w:val="00741E96"/>
    <w:rsid w:val="00751787"/>
    <w:rsid w:val="007717F9"/>
    <w:rsid w:val="00773EAC"/>
    <w:rsid w:val="00785765"/>
    <w:rsid w:val="007C1BAD"/>
    <w:rsid w:val="007C5DF0"/>
    <w:rsid w:val="00850D00"/>
    <w:rsid w:val="008733F8"/>
    <w:rsid w:val="00886A30"/>
    <w:rsid w:val="008A1A6F"/>
    <w:rsid w:val="008A71EC"/>
    <w:rsid w:val="008B33AD"/>
    <w:rsid w:val="008D7F63"/>
    <w:rsid w:val="00907AC4"/>
    <w:rsid w:val="00916969"/>
    <w:rsid w:val="009278A0"/>
    <w:rsid w:val="009430F2"/>
    <w:rsid w:val="00943588"/>
    <w:rsid w:val="00981599"/>
    <w:rsid w:val="00986EFB"/>
    <w:rsid w:val="009A67BC"/>
    <w:rsid w:val="009B26E4"/>
    <w:rsid w:val="009E54BC"/>
    <w:rsid w:val="00A06874"/>
    <w:rsid w:val="00A34836"/>
    <w:rsid w:val="00A54619"/>
    <w:rsid w:val="00A66D11"/>
    <w:rsid w:val="00AB529C"/>
    <w:rsid w:val="00AC0AEC"/>
    <w:rsid w:val="00B11CD8"/>
    <w:rsid w:val="00B30435"/>
    <w:rsid w:val="00B370B3"/>
    <w:rsid w:val="00BD0A92"/>
    <w:rsid w:val="00BD2A71"/>
    <w:rsid w:val="00BD735E"/>
    <w:rsid w:val="00C1165A"/>
    <w:rsid w:val="00C20325"/>
    <w:rsid w:val="00C2579D"/>
    <w:rsid w:val="00C419D5"/>
    <w:rsid w:val="00C50D27"/>
    <w:rsid w:val="00C81483"/>
    <w:rsid w:val="00C96CC3"/>
    <w:rsid w:val="00D1212F"/>
    <w:rsid w:val="00D358D8"/>
    <w:rsid w:val="00D41CE8"/>
    <w:rsid w:val="00D64E83"/>
    <w:rsid w:val="00D677C5"/>
    <w:rsid w:val="00D67F6F"/>
    <w:rsid w:val="00D968B4"/>
    <w:rsid w:val="00DA2765"/>
    <w:rsid w:val="00DA3844"/>
    <w:rsid w:val="00E066DA"/>
    <w:rsid w:val="00E134C7"/>
    <w:rsid w:val="00E1481F"/>
    <w:rsid w:val="00E55731"/>
    <w:rsid w:val="00E66CC3"/>
    <w:rsid w:val="00E85DDC"/>
    <w:rsid w:val="00EB47F3"/>
    <w:rsid w:val="00EF553D"/>
    <w:rsid w:val="00F00155"/>
    <w:rsid w:val="00F10DF8"/>
    <w:rsid w:val="00F311BA"/>
    <w:rsid w:val="00F3502E"/>
    <w:rsid w:val="00F532BF"/>
    <w:rsid w:val="00F53DA5"/>
    <w:rsid w:val="00F56D6D"/>
    <w:rsid w:val="00F60309"/>
    <w:rsid w:val="00F72E39"/>
    <w:rsid w:val="00FA0D17"/>
    <w:rsid w:val="00FA6ADA"/>
    <w:rsid w:val="00FB14C1"/>
    <w:rsid w:val="00FB3DDB"/>
    <w:rsid w:val="01A81520"/>
    <w:rsid w:val="0A799C44"/>
    <w:rsid w:val="0AB72328"/>
    <w:rsid w:val="0D0ADBD6"/>
    <w:rsid w:val="0DCCD1B8"/>
    <w:rsid w:val="182BE893"/>
    <w:rsid w:val="1A47E8EE"/>
    <w:rsid w:val="1CDFAB29"/>
    <w:rsid w:val="1FACEE38"/>
    <w:rsid w:val="2B0C6A01"/>
    <w:rsid w:val="307A16D0"/>
    <w:rsid w:val="30C67108"/>
    <w:rsid w:val="327281C1"/>
    <w:rsid w:val="3C8671D9"/>
    <w:rsid w:val="41EDF89F"/>
    <w:rsid w:val="44734F4F"/>
    <w:rsid w:val="44C5C6F0"/>
    <w:rsid w:val="4BEB1743"/>
    <w:rsid w:val="5A092108"/>
    <w:rsid w:val="5FDE4CAF"/>
    <w:rsid w:val="6839AB5C"/>
    <w:rsid w:val="6AF09407"/>
    <w:rsid w:val="6C6B2206"/>
    <w:rsid w:val="6D0861FD"/>
    <w:rsid w:val="6E115FCA"/>
    <w:rsid w:val="763CD22D"/>
    <w:rsid w:val="78E770A6"/>
    <w:rsid w:val="7A279DC0"/>
    <w:rsid w:val="7C9A9F48"/>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5476D1"/>
  <w15:chartTrackingRefBased/>
  <w15:docId w15:val="{675C605A-E97F-433F-A695-406618D0C8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Header Bold,TENDER,*Header,*Header1,*Header2,*Header3,Encabezado1,Encabezado11,Encabezado111 Car Car,Encabezado1 Car Car,*Header3 Car1 Car Car Car,*Header3 Car1 Car Car,Car Car Car,Car Car,*Header21 Car,*Header3 Car Car1,h1"/>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Header Bold Car,TENDER Car,*Header Car,*Header1 Car,*Header2 Car,*Header3 Car,Encabezado1 Car,Encabezado11 Car,Encabezado111 Car Car Car,Encabezado1 Car Car Car,*Header3 Car1 Car Car Car Car,h1 Car"/>
    <w:basedOn w:val="Fuentedeprrafopredeter"/>
    <w:link w:val="Encabezado"/>
    <w:uiPriority w:val="99"/>
    <w:qFormat/>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A54619"/>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5461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extoindependiente">
    <w:name w:val="Body Text"/>
    <w:basedOn w:val="Normal"/>
    <w:link w:val="TextoindependienteCar"/>
    <w:uiPriority w:val="1"/>
    <w:qFormat/>
    <w:rsid w:val="009430F2"/>
    <w:pPr>
      <w:widowControl w:val="0"/>
      <w:autoSpaceDE w:val="0"/>
      <w:autoSpaceDN w:val="0"/>
      <w:spacing w:before="0" w:after="0"/>
      <w:jc w:val="left"/>
    </w:pPr>
    <w:rPr>
      <w:rFonts w:ascii="Arial MT" w:eastAsia="Arial MT" w:hAnsi="Arial MT" w:cs="Arial MT"/>
      <w:szCs w:val="22"/>
      <w:lang w:val="es-ES" w:eastAsia="en-US"/>
    </w:rPr>
  </w:style>
  <w:style w:type="character" w:customStyle="1" w:styleId="TextoindependienteCar">
    <w:name w:val="Texto independiente Car"/>
    <w:basedOn w:val="Fuentedeprrafopredeter"/>
    <w:link w:val="Textoindependiente"/>
    <w:uiPriority w:val="1"/>
    <w:rsid w:val="009430F2"/>
    <w:rPr>
      <w:rFonts w:ascii="Arial MT" w:eastAsia="Arial MT" w:hAnsi="Arial MT" w:cs="Arial M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955209500">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190191516">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549808223">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9185731">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21054368">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1289311913">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22872673">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sChild>
    </w:div>
    <w:div w:id="21445006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hyperlink" Target="http://www.ramajudicial.gov.co" TargetMode="External"/></Relationships>
</file>

<file path=word/_rels/footer2.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6EEDD46A08CE61498B9944100A520FC8" ma:contentTypeVersion="4" ma:contentTypeDescription="Crear nuevo documento." ma:contentTypeScope="" ma:versionID="1023a990ec83d85931d87d61a8848287">
  <xsd:schema xmlns:xsd="http://www.w3.org/2001/XMLSchema" xmlns:xs="http://www.w3.org/2001/XMLSchema" xmlns:p="http://schemas.microsoft.com/office/2006/metadata/properties" xmlns:ns2="677fe1e4-aac7-4cf1-bd5c-2183b833ab74" targetNamespace="http://schemas.microsoft.com/office/2006/metadata/properties" ma:root="true" ma:fieldsID="eb602aa42aabd0255dfc9825a0e99ac0" ns2:_="">
    <xsd:import namespace="677fe1e4-aac7-4cf1-bd5c-2183b833ab74"/>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7fe1e4-aac7-4cf1-bd5c-2183b833ab7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9E23F0D-7B41-4D5F-BE64-BEB98D906D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7fe1e4-aac7-4cf1-bd5c-2183b833ab7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3.xml><?xml version="1.0" encoding="utf-8"?>
<ds:datastoreItem xmlns:ds="http://schemas.openxmlformats.org/officeDocument/2006/customXml" ds:itemID="{6082CE47-8970-4746-8D92-3DEA5167928D}">
  <ds:schemaRefs>
    <ds:schemaRef ds:uri="http://schemas.openxmlformats.org/officeDocument/2006/bibliography"/>
  </ds:schemaRefs>
</ds:datastoreItem>
</file>

<file path=customXml/itemProps4.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1113</Words>
  <Characters>6124</Characters>
  <Application>Microsoft Office Word</Application>
  <DocSecurity>0</DocSecurity>
  <Lines>51</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Magda Lorena Fajardo Farfan</cp:lastModifiedBy>
  <cp:revision>9</cp:revision>
  <cp:lastPrinted>2020-11-13T22:18:00Z</cp:lastPrinted>
  <dcterms:created xsi:type="dcterms:W3CDTF">2024-03-19T14:36:00Z</dcterms:created>
  <dcterms:modified xsi:type="dcterms:W3CDTF">2025-04-29T14:56:00Z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0x0101006EEDD46A08CE61498B9944100A520FC8</vt:lpwstr>
  </property>
  <property fmtid="{D5CDD505-2E9C-101B-9397-08002B2CF9AE}" pid="3" name="Order">
    <vt:r8>22923300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GrammarlyDocumentId">
    <vt:lpwstr>f879650d02afa4f68d610a6c0dbf500cd67797513bf7ec0d2a1e2a03cf64c529</vt:lpwstr>
  </property>
  <property fmtid="{D5CDD505-2E9C-101B-9397-08002B2CF9AE}" pid="9" name="TriggerFlowInfo">
    <vt:lpwstr/>
  </property>
  <property fmtid="{D5CDD505-2E9C-101B-9397-08002B2CF9AE}" pid="10" name="_ExtendedDescription">
    <vt:lpwstr/>
  </property>
</Properties>
</file>