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7DF55C20"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B3154">
        <w:rPr>
          <w:rFonts w:eastAsia="Arial"/>
          <w:color w:val="3A3939" w:themeColor="background2" w:themeShade="BF"/>
          <w:lang w:val="es-CO"/>
        </w:rPr>
        <w:t xml:space="preserve"> de Condiciones:</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r w:rsidR="008F56F9" w:rsidRPr="00B55029">
        <w:rPr>
          <w:rFonts w:asciiTheme="minorHAnsi" w:hAnsiTheme="minorHAnsi" w:cstheme="minorHAnsi"/>
          <w:b/>
          <w:color w:val="3A3939" w:themeColor="background2" w:themeShade="BF"/>
          <w:sz w:val="20"/>
          <w:szCs w:val="20"/>
          <w:lang w:val="es-CO"/>
        </w:rPr>
        <w:t>Delegada</w:t>
      </w:r>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blico en ejercicio de sus funciones y la calidad en que el signatario haya actuado, la cual deberá estar registrada ante el Ministerio de Relaciones Exteriores, p</w:t>
      </w:r>
      <w:bookmarkStart w:id="0" w:name="_GoBack"/>
      <w:bookmarkEnd w:id="0"/>
      <w:r w:rsidR="00D830A7" w:rsidRPr="00B55029">
        <w:rPr>
          <w:rFonts w:asciiTheme="minorHAnsi" w:hAnsiTheme="minorHAnsi" w:cstheme="minorHAnsi"/>
          <w:color w:val="3A3939" w:themeColor="background2" w:themeShade="BF"/>
          <w:sz w:val="20"/>
          <w:szCs w:val="20"/>
          <w:lang w:val="es-CO"/>
        </w:rPr>
        <w:t xml:space="preserve">ara que el documento surta plenos efectos legales </w:t>
      </w:r>
      <w:r w:rsidR="00D830A7" w:rsidRPr="00B55029">
        <w:rPr>
          <w:rFonts w:asciiTheme="minorHAnsi" w:hAnsiTheme="minorHAnsi" w:cstheme="minorHAnsi"/>
          <w:color w:val="3A3939" w:themeColor="background2" w:themeShade="BF"/>
          <w:sz w:val="20"/>
          <w:szCs w:val="20"/>
          <w:lang w:val="es-CO"/>
        </w:rPr>
        <w:lastRenderedPageBreak/>
        <w:t xml:space="preserve">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Bus Rapid Transit</w:t>
      </w:r>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 xml:space="preserve">En esta modalidad, el contratista se compromete a realizar todas las labores relacionadas con la obra incluyendo los diseños, estudios de factibilidad, construcción, contratación del personal, instalaciones y suministros y la contraprestación a </w:t>
      </w:r>
      <w:r w:rsidR="00F00185" w:rsidRPr="00B55029">
        <w:rPr>
          <w:rFonts w:asciiTheme="minorHAnsi" w:hAnsiTheme="minorHAnsi" w:cstheme="minorHAnsi"/>
          <w:color w:val="3A3939" w:themeColor="background2" w:themeShade="BF"/>
          <w:sz w:val="20"/>
          <w:szCs w:val="20"/>
          <w:lang w:val="es-CO"/>
        </w:rPr>
        <w:lastRenderedPageBreak/>
        <w:t>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Engineering, Procurement and Construction</w:t>
      </w:r>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5829C087" w14:textId="77777777" w:rsidR="00B021FA"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11BDB0A3"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1"/>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Medida transversal de una zona de uso público, compuesta por andenes, calzadas, ciclorutas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(Cutter Suction Dredger - CSD</w:t>
      </w:r>
      <w:r w:rsidRPr="00B55029">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Draga de Arrastre de succión con Tolva (TSHD – Trailing Suction Hopper dredger):</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78969779" w14:textId="137FB6AF" w:rsidR="00F70C8B" w:rsidRPr="006B3154" w:rsidRDefault="008A64CA" w:rsidP="00224DBA">
      <w:pPr>
        <w:pStyle w:val="Invias-VietaNumerada"/>
        <w:numPr>
          <w:ilvl w:val="1"/>
          <w:numId w:val="22"/>
        </w:numPr>
        <w:autoSpaceDE w:val="0"/>
        <w:autoSpaceDN w:val="0"/>
        <w:adjustRightInd w:val="0"/>
        <w:spacing w:before="120" w:after="240" w:line="301" w:lineRule="atLeast"/>
        <w:ind w:left="360" w:hanging="567"/>
        <w:rPr>
          <w:rFonts w:cstheme="minorHAnsi"/>
          <w:color w:val="554F4F" w:themeColor="text1" w:themeTint="BF"/>
          <w:szCs w:val="20"/>
          <w:lang w:val="es-CO"/>
        </w:rPr>
      </w:pPr>
      <w:r w:rsidRPr="006B3154">
        <w:rPr>
          <w:rFonts w:asciiTheme="minorHAnsi" w:hAnsiTheme="minorHAnsi" w:cstheme="minorHAnsi"/>
          <w:b/>
          <w:color w:val="3A3939" w:themeColor="background2" w:themeShade="BF"/>
          <w:sz w:val="20"/>
          <w:szCs w:val="20"/>
          <w:lang w:val="es-CO"/>
        </w:rPr>
        <w:t xml:space="preserve">Zona Verde: </w:t>
      </w:r>
      <w:r w:rsidR="000339E8" w:rsidRPr="006B3154">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r w:rsidR="001E2692" w:rsidRPr="006B3154">
        <w:rPr>
          <w:rFonts w:cstheme="minorHAnsi"/>
          <w:b/>
          <w:color w:val="554F4F" w:themeColor="text1" w:themeTint="BF"/>
          <w:szCs w:val="20"/>
          <w:lang w:val="es-CO"/>
        </w:rPr>
        <w:t> </w:t>
      </w:r>
    </w:p>
    <w:sectPr w:rsidR="00F70C8B" w:rsidRPr="006B3154" w:rsidSect="006B3154">
      <w:headerReference w:type="default" r:id="rId11"/>
      <w:footerReference w:type="default" r:id="rId12"/>
      <w:headerReference w:type="first" r:id="rId13"/>
      <w:footerReference w:type="first" r:id="rId14"/>
      <w:pgSz w:w="12240" w:h="15840" w:code="1"/>
      <w:pgMar w:top="2268" w:right="1701" w:bottom="1701"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D9D9B" w14:textId="77777777" w:rsidR="00E31266" w:rsidRDefault="00E31266" w:rsidP="004F2C35">
      <w:r>
        <w:separator/>
      </w:r>
    </w:p>
  </w:endnote>
  <w:endnote w:type="continuationSeparator" w:id="0">
    <w:p w14:paraId="1BC0A2B9" w14:textId="77777777" w:rsidR="00E31266" w:rsidRDefault="00E31266" w:rsidP="004F2C35">
      <w:r>
        <w:continuationSeparator/>
      </w:r>
    </w:p>
  </w:endnote>
  <w:endnote w:type="continuationNotice" w:id="1">
    <w:p w14:paraId="5B639A77" w14:textId="77777777" w:rsidR="00E31266" w:rsidRDefault="00E3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A3AC5" w14:textId="77777777" w:rsidR="00E71ACC" w:rsidRDefault="00E71ACC"/>
  <w:p w14:paraId="5E38F7C4" w14:textId="094D1BD0" w:rsidR="00073CA9" w:rsidRDefault="00BC70DE" w:rsidP="00BC70DE">
    <w:pPr>
      <w:pStyle w:val="Piedepgina"/>
    </w:pPr>
    <w:r>
      <w:t>SELECCIÓN ABREVIADA MENOR CUANTIA</w:t>
    </w: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073CA9" w:rsidRDefault="47AC36FC" w:rsidP="009A67BC">
    <w:pPr>
      <w:pStyle w:val="Piedepgina"/>
      <w:jc w:val="center"/>
    </w:pPr>
    <w:r>
      <w:rPr>
        <w:noProof/>
        <w:lang w:val="en-U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n-U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368E8" w14:textId="77777777" w:rsidR="00E31266" w:rsidRDefault="00E31266" w:rsidP="004F2C35">
      <w:r>
        <w:separator/>
      </w:r>
    </w:p>
  </w:footnote>
  <w:footnote w:type="continuationSeparator" w:id="0">
    <w:p w14:paraId="02BB732E" w14:textId="77777777" w:rsidR="00E31266" w:rsidRDefault="00E31266" w:rsidP="004F2C35">
      <w:r>
        <w:continuationSeparator/>
      </w:r>
    </w:p>
  </w:footnote>
  <w:footnote w:type="continuationNotice" w:id="1">
    <w:p w14:paraId="2FB6E789" w14:textId="77777777" w:rsidR="00E31266" w:rsidRDefault="00E31266"/>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10D55" w14:textId="570E6450" w:rsidR="00C74D9F" w:rsidRPr="00C74D9F" w:rsidRDefault="006B3154" w:rsidP="006B3154">
    <w:pPr>
      <w:pStyle w:val="Encabezado"/>
      <w:jc w:val="center"/>
      <w:rPr>
        <w:rFonts w:ascii="Arial Narrow" w:hAnsi="Arial Narrow"/>
        <w:b/>
        <w:color w:val="131313" w:themeColor="background2" w:themeShade="40"/>
        <w:sz w:val="18"/>
        <w:szCs w:val="20"/>
      </w:rPr>
    </w:pPr>
    <w:r>
      <w:rPr>
        <w:noProof/>
        <w:lang w:val="en-US"/>
      </w:rPr>
      <w:drawing>
        <wp:anchor distT="0" distB="0" distL="114300" distR="114300" simplePos="0" relativeHeight="251659264" behindDoc="1" locked="0" layoutInCell="1" allowOverlap="1" wp14:anchorId="33C2BA26" wp14:editId="4DCA83B8">
          <wp:simplePos x="0" y="0"/>
          <wp:positionH relativeFrom="column">
            <wp:posOffset>3672840</wp:posOffset>
          </wp:positionH>
          <wp:positionV relativeFrom="paragraph">
            <wp:posOffset>-128270</wp:posOffset>
          </wp:positionV>
          <wp:extent cx="1964055" cy="1003719"/>
          <wp:effectExtent l="0" t="0" r="0" b="635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0310"/>
                  <a:stretch/>
                </pic:blipFill>
                <pic:spPr bwMode="auto">
                  <a:xfrm>
                    <a:off x="0" y="0"/>
                    <a:ext cx="1964055" cy="10037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1" locked="0" layoutInCell="1" allowOverlap="1" wp14:anchorId="5B531BCC" wp14:editId="3793CA6A">
          <wp:simplePos x="0" y="0"/>
          <wp:positionH relativeFrom="column">
            <wp:posOffset>-3810</wp:posOffset>
          </wp:positionH>
          <wp:positionV relativeFrom="paragraph">
            <wp:posOffset>-130810</wp:posOffset>
          </wp:positionV>
          <wp:extent cx="2264410" cy="9715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0683" t="30502" b="30089"/>
                  <a:stretch/>
                </pic:blipFill>
                <pic:spPr bwMode="auto">
                  <a:xfrm>
                    <a:off x="0" y="0"/>
                    <a:ext cx="2264410" cy="971550"/>
                  </a:xfrm>
                  <a:prstGeom prst="rect">
                    <a:avLst/>
                  </a:prstGeom>
                  <a:noFill/>
                  <a:ln>
                    <a:noFill/>
                  </a:ln>
                  <a:extLst>
                    <a:ext uri="{53640926-AAD7-44D8-BBD7-CCE9431645EC}">
                      <a14:shadowObscured xmlns:a14="http://schemas.microsoft.com/office/drawing/2010/main"/>
                    </a:ext>
                  </a:extLst>
                </pic:spPr>
              </pic:pic>
            </a:graphicData>
          </a:graphic>
        </wp:anchor>
      </w:drawing>
    </w:r>
    <w:r w:rsidR="00C74D9F">
      <w:rPr>
        <w:rFonts w:cs="Arial"/>
        <w:b/>
        <w:color w:val="131313" w:themeColor="background2" w:themeShade="40"/>
        <w:szCs w:val="20"/>
      </w:rPr>
      <w:t>ANEXO 3</w:t>
    </w:r>
  </w:p>
  <w:p w14:paraId="455A4981" w14:textId="0C42AA25" w:rsidR="006B3154" w:rsidRDefault="006B3154" w:rsidP="006B3154">
    <w:pPr>
      <w:pStyle w:val="Encabezado"/>
      <w:tabs>
        <w:tab w:val="clear" w:pos="4419"/>
        <w:tab w:val="clear" w:pos="8838"/>
        <w:tab w:val="center" w:pos="4395"/>
        <w:tab w:val="left" w:pos="4536"/>
      </w:tabs>
      <w:ind w:right="-235"/>
    </w:pPr>
    <w:r>
      <w:tab/>
    </w:r>
    <w:r>
      <w:tab/>
    </w:r>
    <w:r>
      <w:tab/>
    </w:r>
    <w:r>
      <w:tab/>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29A0E60A"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A46CD"/>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154"/>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07CDA"/>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C70DE"/>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1266"/>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Cuadrculadetab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17D55609-21DA-4503-9B57-7CC21C09B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7159</Words>
  <Characters>40811</Characters>
  <Application>Microsoft Office Word</Application>
  <DocSecurity>0</DocSecurity>
  <Lines>340</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2017-09-29T00:28:00Z</cp:lastPrinted>
  <dcterms:created xsi:type="dcterms:W3CDTF">2020-08-10T02:10:00Z</dcterms:created>
  <dcterms:modified xsi:type="dcterms:W3CDTF">2020-09-16T22:40:00Z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