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456A6" w14:textId="77777777" w:rsidR="008E66FD" w:rsidRPr="00891283" w:rsidRDefault="008E66FD" w:rsidP="00891283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  <w:shd w:val="clear" w:color="auto" w:fill="FFFFFF"/>
        </w:rPr>
      </w:pPr>
    </w:p>
    <w:p w14:paraId="46FD08DA" w14:textId="5FD4C158" w:rsidR="002C3FB0" w:rsidRPr="00891283" w:rsidRDefault="008C6FCF" w:rsidP="00891283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  <w:shd w:val="clear" w:color="auto" w:fill="FFFFFF"/>
        </w:rPr>
      </w:pPr>
      <w:r w:rsidRPr="00891283">
        <w:rPr>
          <w:rFonts w:ascii="Calibri" w:hAnsi="Calibri" w:cs="Calibri"/>
          <w:b/>
          <w:sz w:val="22"/>
          <w:szCs w:val="22"/>
          <w:shd w:val="clear" w:color="auto" w:fill="FFFFFF"/>
        </w:rPr>
        <w:t xml:space="preserve">ANEXO </w:t>
      </w:r>
      <w:r w:rsidR="00891283" w:rsidRPr="00891283">
        <w:rPr>
          <w:rFonts w:ascii="Calibri" w:hAnsi="Calibri" w:cs="Calibri"/>
          <w:b/>
          <w:sz w:val="22"/>
          <w:szCs w:val="22"/>
          <w:shd w:val="clear" w:color="auto" w:fill="FFFFFF"/>
        </w:rPr>
        <w:t xml:space="preserve">No. 1 - </w:t>
      </w:r>
      <w:r w:rsidRPr="00891283">
        <w:rPr>
          <w:rFonts w:ascii="Calibri" w:hAnsi="Calibri" w:cs="Calibri"/>
          <w:b/>
          <w:sz w:val="22"/>
          <w:szCs w:val="22"/>
          <w:shd w:val="clear" w:color="auto" w:fill="FFFFFF"/>
        </w:rPr>
        <w:t>ESPECIFICACIONES TÉCNICAS MÍNIMAS</w:t>
      </w:r>
    </w:p>
    <w:p w14:paraId="74497845" w14:textId="77777777" w:rsidR="00A9704B" w:rsidRPr="00891283" w:rsidRDefault="00A9704B" w:rsidP="00891283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  <w:shd w:val="clear" w:color="auto" w:fill="FFFFFF"/>
        </w:rPr>
      </w:pPr>
    </w:p>
    <w:p w14:paraId="2A88C5C5" w14:textId="77777777" w:rsidR="00891283" w:rsidRPr="00891283" w:rsidRDefault="00A9704B" w:rsidP="00891283">
      <w:pPr>
        <w:spacing w:line="240" w:lineRule="auto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  <w:b/>
        </w:rPr>
        <w:t>OBJETO</w:t>
      </w:r>
      <w:r w:rsidR="00786259" w:rsidRPr="00891283">
        <w:rPr>
          <w:rFonts w:ascii="Calibri" w:hAnsi="Calibri" w:cs="Calibri"/>
          <w:b/>
        </w:rPr>
        <w:t xml:space="preserve">: </w:t>
      </w:r>
      <w:r w:rsidR="00891283" w:rsidRPr="00891283">
        <w:rPr>
          <w:rFonts w:ascii="Calibri" w:hAnsi="Calibri" w:cs="Calibri"/>
        </w:rPr>
        <w:t>Adquisición e instalación de mobiliario para los laboratorios de la sede Cali del Servicio Geológico Colombiano.</w:t>
      </w:r>
    </w:p>
    <w:p w14:paraId="7CF3D989" w14:textId="77777777" w:rsidR="0044385D" w:rsidRPr="00891283" w:rsidRDefault="00A9704B" w:rsidP="00891283">
      <w:pPr>
        <w:spacing w:line="240" w:lineRule="auto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</w:rPr>
        <w:t>El Contratista que resulte seleccionado mediante el presente proceso de selección, se obliga a cumplir con la totalidad de las especificaciones técnic</w:t>
      </w:r>
      <w:r w:rsidR="00B51AE8" w:rsidRPr="00891283">
        <w:rPr>
          <w:rFonts w:ascii="Calibri" w:hAnsi="Calibri" w:cs="Calibri"/>
        </w:rPr>
        <w:t>as previstas a continuación</w:t>
      </w:r>
      <w:r w:rsidR="002B3B4C" w:rsidRPr="00891283">
        <w:rPr>
          <w:rFonts w:ascii="Calibri" w:hAnsi="Calibri" w:cs="Calibri"/>
        </w:rPr>
        <w:t>.</w:t>
      </w:r>
    </w:p>
    <w:p w14:paraId="31ED6331" w14:textId="21406904" w:rsidR="00E76197" w:rsidRPr="00891283" w:rsidRDefault="00E76197" w:rsidP="00891283">
      <w:pPr>
        <w:pStyle w:val="Prrafodelista"/>
        <w:numPr>
          <w:ilvl w:val="0"/>
          <w:numId w:val="34"/>
        </w:numPr>
        <w:spacing w:line="240" w:lineRule="auto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  <w:b/>
        </w:rPr>
        <w:t>CLASIFICACIÓN UNSPSC</w:t>
      </w:r>
      <w:r w:rsidR="00891283" w:rsidRPr="00891283">
        <w:rPr>
          <w:rFonts w:ascii="Calibri" w:hAnsi="Calibri" w:cs="Calibri"/>
        </w:rPr>
        <w:t>.</w:t>
      </w:r>
    </w:p>
    <w:p w14:paraId="4797ADB5" w14:textId="1C9F4C1B" w:rsidR="00891283" w:rsidRPr="00891283" w:rsidRDefault="00E76197" w:rsidP="00891283">
      <w:pPr>
        <w:spacing w:line="240" w:lineRule="auto"/>
        <w:jc w:val="both"/>
        <w:rPr>
          <w:rFonts w:ascii="Calibri" w:hAnsi="Calibri" w:cs="Calibri"/>
        </w:rPr>
      </w:pPr>
      <w:proofErr w:type="gramStart"/>
      <w:r w:rsidRPr="00891283">
        <w:rPr>
          <w:rFonts w:ascii="Calibri" w:hAnsi="Calibri" w:cs="Calibri"/>
        </w:rPr>
        <w:t>El objeto a contratar</w:t>
      </w:r>
      <w:proofErr w:type="gramEnd"/>
      <w:r w:rsidRPr="00891283">
        <w:rPr>
          <w:rFonts w:ascii="Calibri" w:hAnsi="Calibri" w:cs="Calibri"/>
        </w:rPr>
        <w:t xml:space="preserve"> se encuentra clasificado de la siguiente manera: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2352"/>
        <w:gridCol w:w="3349"/>
        <w:gridCol w:w="1782"/>
      </w:tblGrid>
      <w:tr w:rsidR="00413EF0" w:rsidRPr="00891283" w14:paraId="200D9F58" w14:textId="77777777" w:rsidTr="0089128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277760B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Clasificación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BF86939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Segmento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3E998C3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Familia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3396176E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Clase</w:t>
            </w:r>
          </w:p>
        </w:tc>
      </w:tr>
      <w:tr w:rsidR="00413EF0" w:rsidRPr="00891283" w14:paraId="6B2249BD" w14:textId="77777777" w:rsidTr="0089128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5A6B847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CÓDIGO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F8564F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56000000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13D85B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56120000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601C15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56122000</w:t>
            </w:r>
          </w:p>
        </w:tc>
      </w:tr>
      <w:tr w:rsidR="00413EF0" w:rsidRPr="00891283" w14:paraId="0DF0FCE8" w14:textId="77777777" w:rsidTr="0089128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D73B818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NOMBRE</w:t>
            </w:r>
          </w:p>
        </w:tc>
        <w:tc>
          <w:tcPr>
            <w:tcW w:w="0" w:type="auto"/>
            <w:shd w:val="clear" w:color="auto" w:fill="auto"/>
            <w:vAlign w:val="center"/>
          </w:tcPr>
          <w:tbl>
            <w:tblPr>
              <w:tblW w:w="5000" w:type="pct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  <w:gridCol w:w="2070"/>
            </w:tblGrid>
            <w:tr w:rsidR="00413EF0" w:rsidRPr="00891283" w14:paraId="291DAEFC" w14:textId="77777777" w:rsidTr="00076057">
              <w:tc>
                <w:tcPr>
                  <w:tcW w:w="0" w:type="auto"/>
                  <w:hideMark/>
                </w:tcPr>
                <w:p w14:paraId="7B6A41DD" w14:textId="77777777" w:rsidR="00413EF0" w:rsidRPr="00891283" w:rsidRDefault="00413EF0" w:rsidP="00891283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366DB0A0" w14:textId="77777777" w:rsidR="00413EF0" w:rsidRPr="00891283" w:rsidRDefault="00987012" w:rsidP="00891283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</w:rPr>
                  </w:pPr>
                  <w:r w:rsidRPr="00891283">
                    <w:rPr>
                      <w:rFonts w:ascii="Calibri" w:hAnsi="Calibri" w:cs="Calibri"/>
                    </w:rPr>
                    <w:t>Muebles, mobiliario y decoración</w:t>
                  </w:r>
                </w:p>
              </w:tc>
            </w:tr>
          </w:tbl>
          <w:p w14:paraId="72CED09C" w14:textId="77777777" w:rsidR="00413EF0" w:rsidRPr="00891283" w:rsidRDefault="00413EF0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25F36D" w14:textId="77777777" w:rsidR="00413EF0" w:rsidRPr="00891283" w:rsidRDefault="00987012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Mobiliario institucional, escolar y educativo y accesorios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F84EB9" w14:textId="77777777" w:rsidR="00413EF0" w:rsidRPr="00891283" w:rsidRDefault="00987012" w:rsidP="00891283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Muebles de laboratorio</w:t>
            </w:r>
          </w:p>
        </w:tc>
      </w:tr>
      <w:tr w:rsidR="00317203" w:rsidRPr="00891283" w14:paraId="75B4777D" w14:textId="77777777" w:rsidTr="0089128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12317C3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CÓDIGO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53789E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56000000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472B14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56110000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4C6467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56112100</w:t>
            </w:r>
          </w:p>
        </w:tc>
      </w:tr>
      <w:tr w:rsidR="00317203" w:rsidRPr="00891283" w14:paraId="1B2EEABE" w14:textId="77777777" w:rsidTr="0089128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758FFD5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NOMBRE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5B46F4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Muebles, mobiliario y decoración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BDB76F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Muebles comerciales e industriales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331164" w14:textId="77777777" w:rsidR="00317203" w:rsidRPr="00891283" w:rsidRDefault="00317203" w:rsidP="00891283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asientos</w:t>
            </w:r>
          </w:p>
        </w:tc>
      </w:tr>
    </w:tbl>
    <w:p w14:paraId="71F04473" w14:textId="77777777" w:rsidR="00A9704B" w:rsidRPr="00891283" w:rsidRDefault="00A9704B" w:rsidP="00891283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color w:val="FF0000"/>
          <w:sz w:val="22"/>
          <w:szCs w:val="22"/>
          <w:shd w:val="clear" w:color="auto" w:fill="FFFFFF"/>
        </w:rPr>
      </w:pPr>
    </w:p>
    <w:p w14:paraId="297EF048" w14:textId="77777777" w:rsidR="00A9704B" w:rsidRPr="00891283" w:rsidRDefault="00A9704B" w:rsidP="00891283">
      <w:pPr>
        <w:pStyle w:val="Prrafodelista"/>
        <w:numPr>
          <w:ilvl w:val="0"/>
          <w:numId w:val="34"/>
        </w:numPr>
        <w:spacing w:line="240" w:lineRule="auto"/>
        <w:jc w:val="both"/>
        <w:rPr>
          <w:rFonts w:ascii="Calibri" w:hAnsi="Calibri" w:cs="Calibri"/>
          <w:b/>
          <w:lang w:val="es-ES"/>
        </w:rPr>
      </w:pPr>
      <w:r w:rsidRPr="00891283">
        <w:rPr>
          <w:rFonts w:ascii="Calibri" w:hAnsi="Calibri" w:cs="Calibri"/>
          <w:b/>
          <w:lang w:val="es-ES"/>
        </w:rPr>
        <w:t xml:space="preserve">ALCANCE DEL OBJETO: </w:t>
      </w:r>
    </w:p>
    <w:p w14:paraId="05D4C16B" w14:textId="77777777" w:rsidR="00A9704B" w:rsidRPr="00891283" w:rsidRDefault="00A9704B" w:rsidP="00891283">
      <w:pPr>
        <w:spacing w:line="240" w:lineRule="auto"/>
        <w:jc w:val="both"/>
        <w:rPr>
          <w:rFonts w:ascii="Calibri" w:hAnsi="Calibri" w:cs="Calibri"/>
          <w:lang w:val="es-ES"/>
        </w:rPr>
      </w:pPr>
      <w:r w:rsidRPr="00891283">
        <w:rPr>
          <w:rFonts w:ascii="Calibri" w:hAnsi="Calibri" w:cs="Calibri"/>
          <w:lang w:val="es-ES"/>
        </w:rPr>
        <w:t>El objeto de la presente contratación incluye como mínimo los siguientes bienes, servicios y actividades:</w:t>
      </w:r>
    </w:p>
    <w:p w14:paraId="4E0CCF61" w14:textId="164A9850" w:rsidR="007454CD" w:rsidRPr="00891283" w:rsidRDefault="00891283" w:rsidP="00891283">
      <w:pPr>
        <w:pStyle w:val="Prrafodelista"/>
        <w:numPr>
          <w:ilvl w:val="0"/>
          <w:numId w:val="19"/>
        </w:numPr>
        <w:spacing w:line="240" w:lineRule="auto"/>
        <w:ind w:left="567" w:hanging="567"/>
        <w:jc w:val="both"/>
        <w:rPr>
          <w:rFonts w:ascii="Calibri" w:hAnsi="Calibri" w:cs="Calibri"/>
          <w:lang w:val="es-ES"/>
        </w:rPr>
      </w:pPr>
      <w:r>
        <w:rPr>
          <w:rFonts w:ascii="Calibri" w:hAnsi="Calibri" w:cs="Calibri"/>
          <w:lang w:val="es-ES"/>
        </w:rPr>
        <w:t>Entrega</w:t>
      </w:r>
      <w:r w:rsidR="007B3B40">
        <w:rPr>
          <w:rFonts w:ascii="Calibri" w:hAnsi="Calibri" w:cs="Calibri"/>
          <w:lang w:val="es-ES"/>
        </w:rPr>
        <w:t>r</w:t>
      </w:r>
      <w:r>
        <w:rPr>
          <w:rFonts w:ascii="Calibri" w:hAnsi="Calibri" w:cs="Calibri"/>
          <w:lang w:val="es-ES"/>
        </w:rPr>
        <w:t xml:space="preserve"> e</w:t>
      </w:r>
      <w:r w:rsidR="007454CD" w:rsidRPr="00891283">
        <w:rPr>
          <w:rFonts w:ascii="Calibri" w:hAnsi="Calibri" w:cs="Calibri"/>
          <w:lang w:val="es-ES"/>
        </w:rPr>
        <w:t>staciones de trabajo para los laboratorios.</w:t>
      </w:r>
    </w:p>
    <w:p w14:paraId="5C7CAE34" w14:textId="1916BB64" w:rsidR="007454CD" w:rsidRPr="00891283" w:rsidRDefault="00891283" w:rsidP="00891283">
      <w:pPr>
        <w:pStyle w:val="Prrafodelista"/>
        <w:numPr>
          <w:ilvl w:val="0"/>
          <w:numId w:val="19"/>
        </w:numPr>
        <w:spacing w:line="240" w:lineRule="auto"/>
        <w:ind w:left="567" w:hanging="567"/>
        <w:jc w:val="both"/>
        <w:rPr>
          <w:rFonts w:ascii="Calibri" w:hAnsi="Calibri" w:cs="Calibri"/>
          <w:lang w:val="es-ES"/>
        </w:rPr>
      </w:pPr>
      <w:r>
        <w:rPr>
          <w:rFonts w:ascii="Calibri" w:hAnsi="Calibri" w:cs="Calibri"/>
          <w:lang w:val="es-ES"/>
        </w:rPr>
        <w:t>Entrega de m</w:t>
      </w:r>
      <w:r w:rsidR="007454CD" w:rsidRPr="00891283">
        <w:rPr>
          <w:rFonts w:ascii="Calibri" w:hAnsi="Calibri" w:cs="Calibri"/>
          <w:lang w:val="es-ES"/>
        </w:rPr>
        <w:t xml:space="preserve">esas </w:t>
      </w:r>
      <w:r w:rsidR="00B51DFA" w:rsidRPr="00891283">
        <w:rPr>
          <w:rFonts w:ascii="Calibri" w:hAnsi="Calibri" w:cs="Calibri"/>
          <w:lang w:val="es-ES"/>
        </w:rPr>
        <w:t>anti vibratorias</w:t>
      </w:r>
      <w:r w:rsidR="007454CD" w:rsidRPr="00891283">
        <w:rPr>
          <w:rFonts w:ascii="Calibri" w:hAnsi="Calibri" w:cs="Calibri"/>
          <w:lang w:val="es-ES"/>
        </w:rPr>
        <w:t xml:space="preserve"> para balanzas.</w:t>
      </w:r>
    </w:p>
    <w:p w14:paraId="3633E54C" w14:textId="7A4D027E" w:rsidR="008F6C7B" w:rsidRPr="00891283" w:rsidRDefault="00891283" w:rsidP="00891283">
      <w:pPr>
        <w:pStyle w:val="Prrafodelista"/>
        <w:numPr>
          <w:ilvl w:val="0"/>
          <w:numId w:val="19"/>
        </w:numPr>
        <w:spacing w:line="240" w:lineRule="auto"/>
        <w:ind w:left="567" w:hanging="567"/>
        <w:jc w:val="both"/>
        <w:rPr>
          <w:rFonts w:ascii="Calibri" w:hAnsi="Calibri" w:cs="Calibri"/>
          <w:lang w:val="es-ES"/>
        </w:rPr>
      </w:pPr>
      <w:r>
        <w:rPr>
          <w:rFonts w:ascii="Calibri" w:hAnsi="Calibri" w:cs="Calibri"/>
          <w:lang w:val="es-ES"/>
        </w:rPr>
        <w:t xml:space="preserve">Entrega </w:t>
      </w:r>
      <w:r w:rsidR="00E626B9" w:rsidRPr="00891283">
        <w:rPr>
          <w:rFonts w:ascii="Calibri" w:hAnsi="Calibri" w:cs="Calibri"/>
          <w:lang w:val="es-ES"/>
        </w:rPr>
        <w:t>e instalación de r</w:t>
      </w:r>
      <w:r w:rsidR="008F6C7B" w:rsidRPr="00891283">
        <w:rPr>
          <w:rFonts w:ascii="Calibri" w:hAnsi="Calibri" w:cs="Calibri"/>
          <w:lang w:val="es-ES"/>
        </w:rPr>
        <w:t>ecubrimiento en resina</w:t>
      </w:r>
      <w:r w:rsidR="00B84DAE" w:rsidRPr="00891283">
        <w:rPr>
          <w:rFonts w:ascii="Calibri" w:hAnsi="Calibri" w:cs="Calibri"/>
          <w:lang w:val="es-ES"/>
        </w:rPr>
        <w:t>,</w:t>
      </w:r>
      <w:r w:rsidR="008F6C7B" w:rsidRPr="00891283">
        <w:rPr>
          <w:rFonts w:ascii="Calibri" w:hAnsi="Calibri" w:cs="Calibri"/>
          <w:lang w:val="es-ES"/>
        </w:rPr>
        <w:t xml:space="preserve"> </w:t>
      </w:r>
      <w:r w:rsidR="00B84DAE" w:rsidRPr="00891283">
        <w:rPr>
          <w:rFonts w:ascii="Calibri" w:hAnsi="Calibri" w:cs="Calibri"/>
        </w:rPr>
        <w:t xml:space="preserve">cajones y gabinetes inferiores </w:t>
      </w:r>
      <w:r w:rsidR="008F6C7B" w:rsidRPr="00891283">
        <w:rPr>
          <w:rFonts w:ascii="Calibri" w:hAnsi="Calibri" w:cs="Calibri"/>
          <w:lang w:val="es-ES"/>
        </w:rPr>
        <w:t>para mesón.</w:t>
      </w:r>
    </w:p>
    <w:p w14:paraId="7FF0575E" w14:textId="77777777" w:rsidR="00011161" w:rsidRPr="00891283" w:rsidRDefault="00011161" w:rsidP="00891283">
      <w:pPr>
        <w:pStyle w:val="Prrafodelista"/>
        <w:spacing w:line="240" w:lineRule="auto"/>
        <w:ind w:left="567"/>
        <w:jc w:val="both"/>
        <w:rPr>
          <w:rFonts w:ascii="Calibri" w:hAnsi="Calibri" w:cs="Calibri"/>
          <w:lang w:val="es-ES"/>
        </w:rPr>
      </w:pPr>
    </w:p>
    <w:p w14:paraId="40E8CF4A" w14:textId="3EB748E5" w:rsidR="00891283" w:rsidRDefault="00C06A48" w:rsidP="00891283">
      <w:pPr>
        <w:pStyle w:val="Prrafodelista"/>
        <w:spacing w:line="240" w:lineRule="auto"/>
        <w:ind w:left="0"/>
        <w:jc w:val="both"/>
        <w:rPr>
          <w:rFonts w:ascii="Calibri" w:hAnsi="Calibri" w:cs="Calibri"/>
          <w:lang w:val="es-ES"/>
        </w:rPr>
      </w:pPr>
      <w:r w:rsidRPr="00891283">
        <w:rPr>
          <w:rFonts w:ascii="Calibri" w:hAnsi="Calibri" w:cs="Calibri"/>
          <w:lang w:val="es-ES"/>
        </w:rPr>
        <w:t xml:space="preserve">Las características descritas a continuación, deben ser observadas por los oferentes en las propuestas respectivas, cumpliendo en su totalidad con los factores técnicos mínimos obligatorios del objeto de la presente contratación. </w:t>
      </w:r>
    </w:p>
    <w:p w14:paraId="21277D23" w14:textId="490422C9" w:rsidR="007F2ABD" w:rsidRPr="00891283" w:rsidRDefault="007F2ABD" w:rsidP="00891283">
      <w:pPr>
        <w:pStyle w:val="Prrafodelista"/>
        <w:spacing w:line="240" w:lineRule="auto"/>
        <w:ind w:left="0"/>
        <w:jc w:val="both"/>
        <w:rPr>
          <w:rFonts w:ascii="Calibri" w:hAnsi="Calibri" w:cs="Calibri"/>
          <w:lang w:val="es-ES"/>
        </w:rPr>
      </w:pPr>
    </w:p>
    <w:tbl>
      <w:tblPr>
        <w:tblStyle w:val="Tablaconcuadrcula"/>
        <w:tblW w:w="9180" w:type="dxa"/>
        <w:tblLayout w:type="fixed"/>
        <w:tblLook w:val="04A0" w:firstRow="1" w:lastRow="0" w:firstColumn="1" w:lastColumn="0" w:noHBand="0" w:noVBand="1"/>
      </w:tblPr>
      <w:tblGrid>
        <w:gridCol w:w="704"/>
        <w:gridCol w:w="7229"/>
        <w:gridCol w:w="1247"/>
      </w:tblGrid>
      <w:tr w:rsidR="00AC389E" w:rsidRPr="00891283" w14:paraId="712F4A56" w14:textId="77777777" w:rsidTr="00891283">
        <w:trPr>
          <w:trHeight w:val="714"/>
        </w:trPr>
        <w:tc>
          <w:tcPr>
            <w:tcW w:w="704" w:type="dxa"/>
            <w:shd w:val="clear" w:color="auto" w:fill="A6A6A6" w:themeFill="background1" w:themeFillShade="A6"/>
            <w:vAlign w:val="center"/>
          </w:tcPr>
          <w:p w14:paraId="02F875B8" w14:textId="77777777" w:rsidR="007F2ABD" w:rsidRPr="00891283" w:rsidRDefault="007F2ABD" w:rsidP="00891283">
            <w:pPr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891283">
              <w:rPr>
                <w:rFonts w:ascii="Calibri" w:hAnsi="Calibri" w:cs="Calibri"/>
                <w:b/>
                <w:bCs/>
                <w:lang w:val="es-ES"/>
              </w:rPr>
              <w:t>ITEM</w:t>
            </w:r>
          </w:p>
        </w:tc>
        <w:tc>
          <w:tcPr>
            <w:tcW w:w="7229" w:type="dxa"/>
            <w:shd w:val="clear" w:color="auto" w:fill="A6A6A6" w:themeFill="background1" w:themeFillShade="A6"/>
            <w:vAlign w:val="center"/>
          </w:tcPr>
          <w:p w14:paraId="10C8CAB2" w14:textId="77777777" w:rsidR="007F2ABD" w:rsidRPr="00891283" w:rsidRDefault="007F2ABD" w:rsidP="00891283">
            <w:pPr>
              <w:ind w:left="570" w:right="323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891283">
              <w:rPr>
                <w:rFonts w:ascii="Calibri" w:hAnsi="Calibri" w:cs="Calibri"/>
                <w:b/>
                <w:bCs/>
                <w:lang w:val="es-ES"/>
              </w:rPr>
              <w:t>DESCRIPCIÓN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0214C0A6" w14:textId="77777777" w:rsidR="007F2ABD" w:rsidRPr="00891283" w:rsidRDefault="007F2ABD" w:rsidP="00891283">
            <w:pPr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891283">
              <w:rPr>
                <w:rFonts w:ascii="Calibri" w:hAnsi="Calibri" w:cs="Calibri"/>
                <w:b/>
                <w:bCs/>
                <w:lang w:val="es-ES"/>
              </w:rPr>
              <w:t>CANTIDAD</w:t>
            </w:r>
          </w:p>
        </w:tc>
      </w:tr>
      <w:tr w:rsidR="00AC389E" w:rsidRPr="00891283" w14:paraId="193A92D0" w14:textId="77777777" w:rsidTr="00891283">
        <w:trPr>
          <w:trHeight w:val="714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43C1A0" w14:textId="77777777" w:rsidR="007F2ABD" w:rsidRPr="00891283" w:rsidRDefault="007F2ABD" w:rsidP="0089128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1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vAlign w:val="center"/>
          </w:tcPr>
          <w:p w14:paraId="4867F5C2" w14:textId="77777777" w:rsidR="007F2ABD" w:rsidRPr="00891283" w:rsidRDefault="00124F20" w:rsidP="00891283">
            <w:pPr>
              <w:jc w:val="both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Mesa</w:t>
            </w:r>
            <w:r w:rsidR="006F00C4" w:rsidRPr="00891283">
              <w:rPr>
                <w:rFonts w:ascii="Calibri" w:hAnsi="Calibri" w:cs="Calibri"/>
              </w:rPr>
              <w:t xml:space="preserve"> </w:t>
            </w:r>
            <w:r w:rsidR="00575A17" w:rsidRPr="00891283">
              <w:rPr>
                <w:rFonts w:ascii="Calibri" w:hAnsi="Calibri" w:cs="Calibri"/>
              </w:rPr>
              <w:t>Escritorio de 0.90 x 0.70 x 0.75</w:t>
            </w:r>
            <w:r w:rsidR="006F00C4" w:rsidRPr="00891283">
              <w:rPr>
                <w:rFonts w:ascii="Calibri" w:hAnsi="Calibri" w:cs="Calibri"/>
              </w:rPr>
              <w:t xml:space="preserve"> M. Estructura en tubular de acero</w:t>
            </w:r>
            <w:r w:rsidR="00F81DAE" w:rsidRPr="00891283">
              <w:rPr>
                <w:rFonts w:ascii="Calibri" w:hAnsi="Calibri" w:cs="Calibri"/>
              </w:rPr>
              <w:t xml:space="preserve"> cal 16 acero </w:t>
            </w:r>
            <w:proofErr w:type="spellStart"/>
            <w:r w:rsidR="00F81DAE" w:rsidRPr="00891283">
              <w:rPr>
                <w:rFonts w:ascii="Calibri" w:hAnsi="Calibri" w:cs="Calibri"/>
              </w:rPr>
              <w:t>inox</w:t>
            </w:r>
            <w:proofErr w:type="spellEnd"/>
            <w:r w:rsidR="00F81DAE" w:rsidRPr="00891283">
              <w:rPr>
                <w:rFonts w:ascii="Calibri" w:hAnsi="Calibri" w:cs="Calibri"/>
              </w:rPr>
              <w:t xml:space="preserve"> 304 con niveladores de trabajo pesado</w:t>
            </w:r>
            <w:r w:rsidR="006F00C4" w:rsidRPr="00891283">
              <w:rPr>
                <w:rFonts w:ascii="Calibri" w:hAnsi="Calibri" w:cs="Calibri"/>
              </w:rPr>
              <w:t xml:space="preserve">, acabado </w:t>
            </w:r>
            <w:r w:rsidR="00F5166E" w:rsidRPr="00891283">
              <w:rPr>
                <w:rFonts w:ascii="Calibri" w:hAnsi="Calibri" w:cs="Calibri"/>
              </w:rPr>
              <w:t xml:space="preserve">color blanco </w:t>
            </w:r>
            <w:r w:rsidR="006F00C4" w:rsidRPr="00891283">
              <w:rPr>
                <w:rFonts w:ascii="Calibri" w:hAnsi="Calibri" w:cs="Calibri"/>
              </w:rPr>
              <w:t>con doble recubrimiento y superficie en resina</w:t>
            </w:r>
            <w:r w:rsidR="00D8623D" w:rsidRPr="00891283">
              <w:rPr>
                <w:rFonts w:ascii="Calibri" w:hAnsi="Calibri" w:cs="Calibri"/>
              </w:rPr>
              <w:t xml:space="preserve"> </w:t>
            </w:r>
            <w:r w:rsidR="00855451" w:rsidRPr="00891283">
              <w:rPr>
                <w:rFonts w:ascii="Calibri" w:hAnsi="Calibri" w:cs="Calibri"/>
              </w:rPr>
              <w:t xml:space="preserve">fenólica </w:t>
            </w:r>
            <w:r w:rsidR="00D8623D" w:rsidRPr="00891283">
              <w:rPr>
                <w:rFonts w:ascii="Calibri" w:hAnsi="Calibri" w:cs="Calibri"/>
              </w:rPr>
              <w:t>solida de</w:t>
            </w:r>
            <w:r w:rsidR="001B7F0B" w:rsidRPr="00891283">
              <w:rPr>
                <w:rFonts w:ascii="Calibri" w:hAnsi="Calibri" w:cs="Calibri"/>
              </w:rPr>
              <w:t xml:space="preserve"> calibre</w:t>
            </w:r>
            <w:r w:rsidR="00D8623D" w:rsidRPr="00891283">
              <w:rPr>
                <w:rFonts w:ascii="Calibri" w:hAnsi="Calibri" w:cs="Calibri"/>
              </w:rPr>
              <w:t xml:space="preserve"> </w:t>
            </w:r>
            <w:r w:rsidR="00164B30" w:rsidRPr="00891283">
              <w:rPr>
                <w:rFonts w:ascii="Calibri" w:hAnsi="Calibri" w:cs="Calibri"/>
              </w:rPr>
              <w:t xml:space="preserve">mínimo </w:t>
            </w:r>
            <w:r w:rsidR="00D8623D" w:rsidRPr="00891283">
              <w:rPr>
                <w:rFonts w:ascii="Calibri" w:hAnsi="Calibri" w:cs="Calibri"/>
              </w:rPr>
              <w:t>12 mm blanca de alta resistencia química</w:t>
            </w:r>
            <w:r w:rsidR="001B7F0B" w:rsidRPr="00891283">
              <w:rPr>
                <w:rFonts w:ascii="Calibri" w:hAnsi="Calibri" w:cs="Calibri"/>
              </w:rPr>
              <w:t xml:space="preserve"> por ambas caras</w:t>
            </w:r>
            <w:r w:rsidR="006F00C4" w:rsidRPr="00891283">
              <w:rPr>
                <w:rFonts w:ascii="Calibri" w:hAnsi="Calibri" w:cs="Calibri"/>
              </w:rPr>
              <w:t>.</w:t>
            </w:r>
            <w:r w:rsidR="003E0952" w:rsidRPr="00891283">
              <w:rPr>
                <w:rFonts w:ascii="Calibri" w:hAnsi="Calibri" w:cs="Calibri"/>
              </w:rPr>
              <w:t xml:space="preserve"> Incluye </w:t>
            </w:r>
            <w:r w:rsidR="00DA100B" w:rsidRPr="00891283">
              <w:rPr>
                <w:rFonts w:ascii="Calibri" w:hAnsi="Calibri" w:cs="Calibri"/>
              </w:rPr>
              <w:t>silla</w:t>
            </w:r>
            <w:r w:rsidR="00F5166E" w:rsidRPr="00891283">
              <w:rPr>
                <w:rFonts w:ascii="Calibri" w:hAnsi="Calibri" w:cs="Calibri"/>
              </w:rPr>
              <w:t xml:space="preserve"> neumática de</w:t>
            </w:r>
            <w:r w:rsidR="005A4471" w:rsidRPr="00891283">
              <w:rPr>
                <w:rFonts w:ascii="Calibri" w:hAnsi="Calibri" w:cs="Calibri"/>
              </w:rPr>
              <w:t xml:space="preserve"> oficina con altura regulable</w:t>
            </w:r>
            <w:r w:rsidR="00F5166E" w:rsidRPr="00891283">
              <w:rPr>
                <w:rFonts w:ascii="Calibri" w:hAnsi="Calibri" w:cs="Calibri"/>
              </w:rPr>
              <w:t>, espaldar transpirable</w:t>
            </w:r>
            <w:r w:rsidR="00F746BD" w:rsidRPr="00891283">
              <w:rPr>
                <w:rFonts w:ascii="Calibri" w:hAnsi="Calibri" w:cs="Calibri"/>
              </w:rPr>
              <w:t xml:space="preserve"> con apoyo lumbar</w:t>
            </w:r>
            <w:r w:rsidR="005A4471" w:rsidRPr="00891283">
              <w:rPr>
                <w:rFonts w:ascii="Calibri" w:hAnsi="Calibri" w:cs="Calibri"/>
              </w:rPr>
              <w:t xml:space="preserve"> y rodachines en nylon</w:t>
            </w:r>
            <w:r w:rsidR="00F5166E" w:rsidRPr="00891283">
              <w:rPr>
                <w:rFonts w:ascii="Calibri" w:hAnsi="Calibri" w:cs="Calibri"/>
              </w:rPr>
              <w:t xml:space="preserve"> de alta resistencia</w:t>
            </w:r>
            <w:r w:rsidR="00DA100B" w:rsidRPr="00891283">
              <w:rPr>
                <w:rFonts w:ascii="Calibri" w:hAnsi="Calibri" w:cs="Calibri"/>
              </w:rPr>
              <w:t xml:space="preserve">. </w:t>
            </w:r>
            <w:r w:rsidR="00671774" w:rsidRPr="00891283">
              <w:rPr>
                <w:rFonts w:ascii="Calibri" w:hAnsi="Calibri" w:cs="Calibri"/>
              </w:rPr>
              <w:t>Mobiliario certificado ante SEFA</w:t>
            </w:r>
            <w:r w:rsidR="00B711D9" w:rsidRPr="00891283">
              <w:rPr>
                <w:rFonts w:ascii="Calibri" w:hAnsi="Calibri" w:cs="Calibri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14:paraId="574BFD20" w14:textId="77777777" w:rsidR="007F2ABD" w:rsidRPr="00891283" w:rsidRDefault="007F2ABD" w:rsidP="00891283">
            <w:pPr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1</w:t>
            </w:r>
          </w:p>
        </w:tc>
      </w:tr>
      <w:tr w:rsidR="00AC389E" w:rsidRPr="00891283" w14:paraId="7B482A32" w14:textId="77777777" w:rsidTr="00891283">
        <w:trPr>
          <w:trHeight w:val="714"/>
        </w:trPr>
        <w:tc>
          <w:tcPr>
            <w:tcW w:w="704" w:type="dxa"/>
            <w:shd w:val="clear" w:color="auto" w:fill="A6A6A6" w:themeFill="background1" w:themeFillShade="A6"/>
            <w:vAlign w:val="center"/>
          </w:tcPr>
          <w:p w14:paraId="771EF566" w14:textId="77777777" w:rsidR="007F2ABD" w:rsidRPr="00891283" w:rsidRDefault="007F2ABD" w:rsidP="0089128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2</w:t>
            </w:r>
          </w:p>
        </w:tc>
        <w:tc>
          <w:tcPr>
            <w:tcW w:w="7229" w:type="dxa"/>
            <w:vAlign w:val="center"/>
          </w:tcPr>
          <w:p w14:paraId="79B940F6" w14:textId="658FB20C" w:rsidR="007F2ABD" w:rsidRPr="00891283" w:rsidRDefault="00AC389E" w:rsidP="00891283">
            <w:pPr>
              <w:jc w:val="both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Mesa Balanza</w:t>
            </w:r>
            <w:r w:rsidR="006F00C4" w:rsidRPr="00891283">
              <w:rPr>
                <w:rFonts w:ascii="Calibri" w:hAnsi="Calibri" w:cs="Calibri"/>
              </w:rPr>
              <w:t xml:space="preserve"> anti vibratoria Largo 90 cm, ancho:</w:t>
            </w:r>
            <w:r w:rsidRPr="00891283">
              <w:rPr>
                <w:rFonts w:ascii="Calibri" w:hAnsi="Calibri" w:cs="Calibri"/>
              </w:rPr>
              <w:t xml:space="preserve"> </w:t>
            </w:r>
            <w:r w:rsidR="006F00C4" w:rsidRPr="00891283">
              <w:rPr>
                <w:rFonts w:ascii="Calibri" w:hAnsi="Calibri" w:cs="Calibri"/>
              </w:rPr>
              <w:t xml:space="preserve">60 cm, alto 90 cm. Superficie pesaje de 40x40x4 cm en resina acrílica sólida. </w:t>
            </w:r>
            <w:r w:rsidR="00291A32" w:rsidRPr="00891283">
              <w:rPr>
                <w:rFonts w:ascii="Calibri" w:hAnsi="Calibri" w:cs="Calibri"/>
              </w:rPr>
              <w:t>Instalado</w:t>
            </w:r>
            <w:r w:rsidR="00F746BD" w:rsidRPr="00891283">
              <w:rPr>
                <w:rFonts w:ascii="Calibri" w:hAnsi="Calibri" w:cs="Calibri"/>
              </w:rPr>
              <w:t xml:space="preserve"> sobre almohadillas </w:t>
            </w:r>
            <w:r w:rsidR="00891283" w:rsidRPr="00891283">
              <w:rPr>
                <w:rFonts w:ascii="Calibri" w:hAnsi="Calibri" w:cs="Calibri"/>
              </w:rPr>
              <w:t>antivibración</w:t>
            </w:r>
            <w:r w:rsidR="00F746BD" w:rsidRPr="00891283">
              <w:rPr>
                <w:rFonts w:ascii="Calibri" w:hAnsi="Calibri" w:cs="Calibri"/>
              </w:rPr>
              <w:t xml:space="preserve"> de goma</w:t>
            </w:r>
            <w:r w:rsidR="006F00C4" w:rsidRPr="00891283">
              <w:rPr>
                <w:rFonts w:ascii="Calibri" w:hAnsi="Calibri" w:cs="Calibri"/>
              </w:rPr>
              <w:t xml:space="preserve">. Estructura soldada de 85x55x89 cm en tubular de acero </w:t>
            </w:r>
            <w:r w:rsidR="006F00C4" w:rsidRPr="00891283">
              <w:rPr>
                <w:rFonts w:ascii="Calibri" w:hAnsi="Calibri" w:cs="Calibri"/>
              </w:rPr>
              <w:lastRenderedPageBreak/>
              <w:t xml:space="preserve">de 80x40 mm calibre 16 con dos (2) apoyos laterales a piso tipo marco rectangular con sistema de nivelación antideslizante. Bandeja superior en lámina calibre 20 soldada a la estructura para vaciado de concreto con tubulares de refuerzo en perfil rectangular 40x20 mm calibre 18, con tuerca remache de 3/16”. Acabado </w:t>
            </w:r>
            <w:r w:rsidR="00F5166E" w:rsidRPr="00891283">
              <w:rPr>
                <w:rFonts w:ascii="Calibri" w:hAnsi="Calibri" w:cs="Calibri"/>
              </w:rPr>
              <w:t xml:space="preserve">color blanco </w:t>
            </w:r>
            <w:r w:rsidR="006F00C4" w:rsidRPr="00891283">
              <w:rPr>
                <w:rFonts w:ascii="Calibri" w:hAnsi="Calibri" w:cs="Calibri"/>
              </w:rPr>
              <w:t>con doble recubrimiento.</w:t>
            </w:r>
            <w:r w:rsidR="00671774" w:rsidRPr="00891283">
              <w:rPr>
                <w:rFonts w:ascii="Calibri" w:hAnsi="Calibri" w:cs="Calibri"/>
              </w:rPr>
              <w:t xml:space="preserve"> </w:t>
            </w:r>
            <w:r w:rsidR="00671774" w:rsidRPr="00A46C74">
              <w:rPr>
                <w:rFonts w:ascii="Calibri" w:hAnsi="Calibri" w:cs="Calibri"/>
                <w:b/>
                <w:bCs/>
              </w:rPr>
              <w:t>Mobiliario</w:t>
            </w:r>
            <w:r w:rsidR="00380584" w:rsidRPr="00A46C74">
              <w:rPr>
                <w:rFonts w:ascii="Calibri" w:hAnsi="Calibri" w:cs="Calibri"/>
                <w:b/>
                <w:bCs/>
              </w:rPr>
              <w:t xml:space="preserve"> </w:t>
            </w:r>
            <w:r w:rsidR="00F746BD" w:rsidRPr="00A46C74">
              <w:rPr>
                <w:rFonts w:ascii="Calibri" w:hAnsi="Calibri" w:cs="Calibri"/>
                <w:b/>
                <w:bCs/>
              </w:rPr>
              <w:t>cumpliendo con NTC ISO 17025.</w:t>
            </w:r>
          </w:p>
        </w:tc>
        <w:tc>
          <w:tcPr>
            <w:tcW w:w="1247" w:type="dxa"/>
            <w:vAlign w:val="center"/>
          </w:tcPr>
          <w:p w14:paraId="52FE27C2" w14:textId="77777777" w:rsidR="007F2ABD" w:rsidRPr="00891283" w:rsidRDefault="00AC389E" w:rsidP="00891283">
            <w:pPr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lastRenderedPageBreak/>
              <w:t>3</w:t>
            </w:r>
          </w:p>
        </w:tc>
      </w:tr>
      <w:tr w:rsidR="00737957" w:rsidRPr="00891283" w14:paraId="05FBDC1F" w14:textId="77777777" w:rsidTr="00891283">
        <w:trPr>
          <w:trHeight w:val="714"/>
        </w:trPr>
        <w:tc>
          <w:tcPr>
            <w:tcW w:w="704" w:type="dxa"/>
            <w:shd w:val="clear" w:color="auto" w:fill="A6A6A6" w:themeFill="background1" w:themeFillShade="A6"/>
            <w:vAlign w:val="center"/>
          </w:tcPr>
          <w:p w14:paraId="1A87AF83" w14:textId="77777777" w:rsidR="00737957" w:rsidRPr="00891283" w:rsidRDefault="00737957" w:rsidP="0089128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3</w:t>
            </w:r>
          </w:p>
        </w:tc>
        <w:tc>
          <w:tcPr>
            <w:tcW w:w="7229" w:type="dxa"/>
            <w:vAlign w:val="center"/>
          </w:tcPr>
          <w:p w14:paraId="5750C9F6" w14:textId="56AF628A" w:rsidR="00737957" w:rsidRPr="00891283" w:rsidRDefault="00737957" w:rsidP="00891283">
            <w:pPr>
              <w:jc w:val="both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>Suministro e instalación de Mueble en L de 5.00 x2.20 M con 0.70 M de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profundidad y 0.90 M de alto. Con cajones y gabinetes inferiores en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acero con entrepaño de altura variable y acabado color blanco con doble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 xml:space="preserve">recubrimiento. Estructura en tubular de acero cal 16 acero </w:t>
            </w:r>
            <w:proofErr w:type="spellStart"/>
            <w:r w:rsidRPr="00891283">
              <w:rPr>
                <w:rFonts w:ascii="Calibri" w:hAnsi="Calibri" w:cs="Calibri"/>
              </w:rPr>
              <w:t>inox</w:t>
            </w:r>
            <w:proofErr w:type="spellEnd"/>
            <w:r w:rsidRPr="00891283">
              <w:rPr>
                <w:rFonts w:ascii="Calibri" w:hAnsi="Calibri" w:cs="Calibri"/>
              </w:rPr>
              <w:t xml:space="preserve"> 304 con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niveladores de trabajo pesado con capacidad de soportar 200 KG y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acabado con doble recubrimiento. Superficie en resina fenólica solida de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calibre mínimo 12 mm blanca de alta resistencia química por ambas caras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y a la abrasión. Incluye poceta de 0.50 x 0.40 x0.30 M en polipropileno de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resistencia química con grifería y accesorios (canastilla, desagüe y</w:t>
            </w:r>
            <w:r w:rsidR="00891283">
              <w:rPr>
                <w:rFonts w:ascii="Calibri" w:hAnsi="Calibri" w:cs="Calibri"/>
              </w:rPr>
              <w:t xml:space="preserve"> </w:t>
            </w:r>
            <w:r w:rsidRPr="00891283">
              <w:rPr>
                <w:rFonts w:ascii="Calibri" w:hAnsi="Calibri" w:cs="Calibri"/>
              </w:rPr>
              <w:t>rebosadero). Mobiliario certificado ante SEFA.</w:t>
            </w:r>
          </w:p>
        </w:tc>
        <w:tc>
          <w:tcPr>
            <w:tcW w:w="1247" w:type="dxa"/>
            <w:vAlign w:val="center"/>
          </w:tcPr>
          <w:p w14:paraId="5160B490" w14:textId="77777777" w:rsidR="00737957" w:rsidRPr="00891283" w:rsidRDefault="00737957" w:rsidP="00891283">
            <w:pPr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1</w:t>
            </w:r>
          </w:p>
        </w:tc>
      </w:tr>
      <w:tr w:rsidR="00855451" w:rsidRPr="00891283" w14:paraId="4668759D" w14:textId="77777777" w:rsidTr="00891283">
        <w:trPr>
          <w:trHeight w:val="714"/>
        </w:trPr>
        <w:tc>
          <w:tcPr>
            <w:tcW w:w="704" w:type="dxa"/>
            <w:shd w:val="clear" w:color="auto" w:fill="A6A6A6" w:themeFill="background1" w:themeFillShade="A6"/>
            <w:vAlign w:val="center"/>
          </w:tcPr>
          <w:p w14:paraId="2A3842A4" w14:textId="77777777" w:rsidR="00855451" w:rsidRPr="00891283" w:rsidRDefault="00737957" w:rsidP="0089128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 w:rsidRPr="00891283">
              <w:rPr>
                <w:rFonts w:ascii="Calibri" w:hAnsi="Calibri" w:cs="Calibri"/>
                <w:b/>
                <w:lang w:val="es-ES"/>
              </w:rPr>
              <w:t>4</w:t>
            </w:r>
          </w:p>
        </w:tc>
        <w:tc>
          <w:tcPr>
            <w:tcW w:w="7229" w:type="dxa"/>
            <w:vAlign w:val="center"/>
          </w:tcPr>
          <w:p w14:paraId="4B615BF4" w14:textId="3F7C3A8D" w:rsidR="00855451" w:rsidRPr="00891283" w:rsidRDefault="00855451" w:rsidP="00891283">
            <w:pPr>
              <w:jc w:val="both"/>
              <w:rPr>
                <w:rFonts w:ascii="Calibri" w:hAnsi="Calibri" w:cs="Calibri"/>
              </w:rPr>
            </w:pPr>
            <w:r w:rsidRPr="00891283">
              <w:rPr>
                <w:rFonts w:ascii="Calibri" w:hAnsi="Calibri" w:cs="Calibri"/>
              </w:rPr>
              <w:t xml:space="preserve">Suministro e instalación de superficie en resina fenólica solida de 12 mm blanca de alta resistencia química </w:t>
            </w:r>
            <w:r w:rsidR="001B7F0B" w:rsidRPr="00891283">
              <w:rPr>
                <w:rFonts w:ascii="Calibri" w:hAnsi="Calibri" w:cs="Calibri"/>
              </w:rPr>
              <w:t>por ambas caras</w:t>
            </w:r>
            <w:r w:rsidRPr="00891283">
              <w:rPr>
                <w:rFonts w:ascii="Calibri" w:hAnsi="Calibri" w:cs="Calibri"/>
              </w:rPr>
              <w:t xml:space="preserve"> y a la abrasión para mesón en mampostería en L de 3.00 x 3.50 M con 0.90 de </w:t>
            </w:r>
            <w:r w:rsidR="00891283" w:rsidRPr="00891283">
              <w:rPr>
                <w:rFonts w:ascii="Calibri" w:hAnsi="Calibri" w:cs="Calibri"/>
              </w:rPr>
              <w:t>profundidad y</w:t>
            </w:r>
            <w:r w:rsidRPr="00891283">
              <w:rPr>
                <w:rFonts w:ascii="Calibri" w:hAnsi="Calibri" w:cs="Calibri"/>
              </w:rPr>
              <w:t xml:space="preserve"> 0.90 M de alto. Con cajones y gabinetes inferiores en acero con entrepaño de altura variable y acabado </w:t>
            </w:r>
            <w:r w:rsidR="00F5166E" w:rsidRPr="00891283">
              <w:rPr>
                <w:rFonts w:ascii="Calibri" w:hAnsi="Calibri" w:cs="Calibri"/>
              </w:rPr>
              <w:t xml:space="preserve">color blanco </w:t>
            </w:r>
            <w:r w:rsidRPr="00891283">
              <w:rPr>
                <w:rFonts w:ascii="Calibri" w:hAnsi="Calibri" w:cs="Calibri"/>
              </w:rPr>
              <w:t>con doble recubrimiento.</w:t>
            </w:r>
            <w:r w:rsidR="007422A3" w:rsidRPr="00891283">
              <w:rPr>
                <w:rFonts w:ascii="Calibri" w:hAnsi="Calibri" w:cs="Calibri"/>
                <w:color w:val="FF0000"/>
              </w:rPr>
              <w:t xml:space="preserve"> </w:t>
            </w:r>
            <w:r w:rsidR="007422A3" w:rsidRPr="00891283">
              <w:rPr>
                <w:rFonts w:ascii="Calibri" w:hAnsi="Calibri" w:cs="Calibri"/>
              </w:rPr>
              <w:t>Incluye poceta de 0.50 x 0.40 x0.30 M en polipropileno de resistencia química con grifería y accesorios</w:t>
            </w:r>
            <w:r w:rsidR="00570DFE" w:rsidRPr="00891283">
              <w:rPr>
                <w:rFonts w:ascii="Calibri" w:hAnsi="Calibri" w:cs="Calibri"/>
              </w:rPr>
              <w:t xml:space="preserve"> (canastilla, desagüe y rebosadero)</w:t>
            </w:r>
            <w:r w:rsidR="007422A3" w:rsidRPr="00891283">
              <w:rPr>
                <w:rFonts w:ascii="Calibri" w:hAnsi="Calibri" w:cs="Calibri"/>
              </w:rPr>
              <w:t>.</w:t>
            </w:r>
            <w:r w:rsidR="00671774" w:rsidRPr="00891283">
              <w:rPr>
                <w:rFonts w:ascii="Calibri" w:hAnsi="Calibri" w:cs="Calibri"/>
              </w:rPr>
              <w:t xml:space="preserve"> Mobiliario certificado ante SEFA</w:t>
            </w:r>
            <w:r w:rsidR="00B711D9" w:rsidRPr="00891283">
              <w:rPr>
                <w:rFonts w:ascii="Calibri" w:hAnsi="Calibri" w:cs="Calibri"/>
              </w:rPr>
              <w:t>.</w:t>
            </w:r>
          </w:p>
        </w:tc>
        <w:tc>
          <w:tcPr>
            <w:tcW w:w="1247" w:type="dxa"/>
            <w:vAlign w:val="center"/>
          </w:tcPr>
          <w:p w14:paraId="71117954" w14:textId="77777777" w:rsidR="00855451" w:rsidRPr="00891283" w:rsidRDefault="00855451" w:rsidP="00891283">
            <w:pPr>
              <w:jc w:val="center"/>
              <w:rPr>
                <w:rFonts w:ascii="Calibri" w:hAnsi="Calibri" w:cs="Calibri"/>
                <w:lang w:val="es-ES"/>
              </w:rPr>
            </w:pPr>
            <w:r w:rsidRPr="00891283">
              <w:rPr>
                <w:rFonts w:ascii="Calibri" w:hAnsi="Calibri" w:cs="Calibri"/>
                <w:lang w:val="es-ES"/>
              </w:rPr>
              <w:t>1</w:t>
            </w:r>
          </w:p>
        </w:tc>
      </w:tr>
    </w:tbl>
    <w:p w14:paraId="3074E9AB" w14:textId="77777777" w:rsidR="007F2ABD" w:rsidRPr="00891283" w:rsidRDefault="007F2ABD" w:rsidP="00891283">
      <w:pPr>
        <w:spacing w:line="240" w:lineRule="auto"/>
        <w:jc w:val="both"/>
        <w:rPr>
          <w:rFonts w:ascii="Calibri" w:hAnsi="Calibri" w:cs="Calibri"/>
          <w:color w:val="FF0000"/>
        </w:rPr>
      </w:pPr>
    </w:p>
    <w:p w14:paraId="1035129A" w14:textId="785782C6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  <w:b/>
        </w:rPr>
        <w:t>GARANTÍA</w:t>
      </w:r>
      <w:r w:rsidR="00891283">
        <w:rPr>
          <w:rFonts w:ascii="Calibri" w:hAnsi="Calibri" w:cs="Calibri"/>
          <w:b/>
        </w:rPr>
        <w:t xml:space="preserve"> DE FABRICA. </w:t>
      </w:r>
    </w:p>
    <w:p w14:paraId="5F174A60" w14:textId="4A77AF44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</w:rPr>
        <w:t xml:space="preserve">La garantía </w:t>
      </w:r>
      <w:r w:rsidR="00A95F97" w:rsidRPr="00891283">
        <w:rPr>
          <w:rFonts w:ascii="Calibri" w:hAnsi="Calibri" w:cs="Calibri"/>
        </w:rPr>
        <w:t>del mobiliario</w:t>
      </w:r>
      <w:r w:rsidRPr="00891283">
        <w:rPr>
          <w:rFonts w:ascii="Calibri" w:hAnsi="Calibri" w:cs="Calibri"/>
        </w:rPr>
        <w:t xml:space="preserve"> completo (debe incluir todos sus módulos</w:t>
      </w:r>
      <w:r w:rsidR="009B6CB8" w:rsidRPr="00891283">
        <w:rPr>
          <w:rFonts w:ascii="Calibri" w:hAnsi="Calibri" w:cs="Calibri"/>
        </w:rPr>
        <w:t xml:space="preserve"> y/o componentes)</w:t>
      </w:r>
      <w:r w:rsidR="00891283">
        <w:rPr>
          <w:rFonts w:ascii="Calibri" w:hAnsi="Calibri" w:cs="Calibri"/>
        </w:rPr>
        <w:t xml:space="preserve"> deberá ser </w:t>
      </w:r>
      <w:r w:rsidR="00A95F97" w:rsidRPr="00891283">
        <w:rPr>
          <w:rFonts w:ascii="Calibri" w:hAnsi="Calibri" w:cs="Calibri"/>
        </w:rPr>
        <w:t>mínimo</w:t>
      </w:r>
      <w:r w:rsidR="009B6CB8" w:rsidRPr="00891283">
        <w:rPr>
          <w:rFonts w:ascii="Calibri" w:hAnsi="Calibri" w:cs="Calibri"/>
        </w:rPr>
        <w:t xml:space="preserve"> </w:t>
      </w:r>
      <w:r w:rsidR="00A022FB" w:rsidRPr="00891283">
        <w:rPr>
          <w:rFonts w:ascii="Calibri" w:hAnsi="Calibri" w:cs="Calibri"/>
        </w:rPr>
        <w:t>tres (3</w:t>
      </w:r>
      <w:r w:rsidRPr="00891283">
        <w:rPr>
          <w:rFonts w:ascii="Calibri" w:hAnsi="Calibri" w:cs="Calibri"/>
        </w:rPr>
        <w:t>) años, contados a partir de la fecha de suscripción del acta de recibido a satisfacción.</w:t>
      </w:r>
    </w:p>
    <w:p w14:paraId="1B8D3A11" w14:textId="77777777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  <w:b/>
        </w:rPr>
        <w:t>INSTALACIÓN</w:t>
      </w:r>
    </w:p>
    <w:p w14:paraId="13F954F4" w14:textId="77777777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</w:rPr>
        <w:t>•</w:t>
      </w:r>
      <w:r w:rsidRPr="00891283">
        <w:rPr>
          <w:rFonts w:ascii="Calibri" w:hAnsi="Calibri" w:cs="Calibri"/>
        </w:rPr>
        <w:tab/>
        <w:t>Personal para la instalación</w:t>
      </w:r>
    </w:p>
    <w:p w14:paraId="5F3CBFA6" w14:textId="77777777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</w:rPr>
        <w:t xml:space="preserve">Debe ser realizado por personal capacitado, acorde con su competencia técnica. </w:t>
      </w:r>
    </w:p>
    <w:p w14:paraId="3891272F" w14:textId="77777777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</w:rPr>
        <w:t>•</w:t>
      </w:r>
      <w:r w:rsidRPr="00891283">
        <w:rPr>
          <w:rFonts w:ascii="Calibri" w:hAnsi="Calibri" w:cs="Calibri"/>
        </w:rPr>
        <w:tab/>
        <w:t>Insumos para la instalación</w:t>
      </w:r>
    </w:p>
    <w:p w14:paraId="339914C9" w14:textId="1D956A14" w:rsidR="00AF3C97" w:rsidRPr="00891283" w:rsidRDefault="00AF3C97" w:rsidP="00891283">
      <w:pPr>
        <w:spacing w:line="240" w:lineRule="auto"/>
        <w:ind w:left="175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</w:rPr>
        <w:t xml:space="preserve">El </w:t>
      </w:r>
      <w:r w:rsidR="00891283">
        <w:rPr>
          <w:rFonts w:ascii="Calibri" w:hAnsi="Calibri" w:cs="Calibri"/>
        </w:rPr>
        <w:t xml:space="preserve">contratista </w:t>
      </w:r>
      <w:r w:rsidRPr="00891283">
        <w:rPr>
          <w:rFonts w:ascii="Calibri" w:hAnsi="Calibri" w:cs="Calibri"/>
        </w:rPr>
        <w:t xml:space="preserve">suministrará todos los insumos suficientes para realizar la instalación. </w:t>
      </w:r>
    </w:p>
    <w:p w14:paraId="12BF2D47" w14:textId="77777777" w:rsidR="00B84DAE" w:rsidRPr="00891283" w:rsidRDefault="00B84DAE" w:rsidP="00891283">
      <w:pPr>
        <w:spacing w:line="240" w:lineRule="auto"/>
        <w:jc w:val="both"/>
        <w:rPr>
          <w:rFonts w:ascii="Calibri" w:hAnsi="Calibri" w:cs="Calibri"/>
          <w:color w:val="FF0000"/>
        </w:rPr>
      </w:pPr>
    </w:p>
    <w:p w14:paraId="4B38B07E" w14:textId="77777777" w:rsidR="00D35D79" w:rsidRPr="00891283" w:rsidRDefault="00D35D79" w:rsidP="00891283">
      <w:pPr>
        <w:spacing w:line="240" w:lineRule="auto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  <w:noProof/>
          <w:lang w:eastAsia="es-CO"/>
        </w:rPr>
        <w:lastRenderedPageBreak/>
        <w:drawing>
          <wp:inline distT="0" distB="0" distL="0" distR="0" wp14:anchorId="14AB8F73" wp14:editId="14AAF4D7">
            <wp:extent cx="5612130" cy="3349625"/>
            <wp:effectExtent l="0" t="0" r="7620" b="317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7B859" w14:textId="77777777" w:rsidR="00E626B9" w:rsidRPr="00891283" w:rsidRDefault="00E626B9" w:rsidP="00891283">
      <w:pPr>
        <w:spacing w:line="240" w:lineRule="auto"/>
        <w:jc w:val="both"/>
        <w:rPr>
          <w:rFonts w:ascii="Calibri" w:hAnsi="Calibri" w:cs="Calibri"/>
        </w:rPr>
      </w:pPr>
      <w:r w:rsidRPr="00891283">
        <w:rPr>
          <w:rFonts w:ascii="Calibri" w:hAnsi="Calibri" w:cs="Calibri"/>
        </w:rPr>
        <w:t>Mesa escritorio y mesas balanzas</w:t>
      </w:r>
    </w:p>
    <w:p w14:paraId="66C821B8" w14:textId="77777777" w:rsidR="00D35D79" w:rsidRPr="00891283" w:rsidRDefault="00D35D79" w:rsidP="00891283">
      <w:pPr>
        <w:spacing w:line="240" w:lineRule="auto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  <w:noProof/>
          <w:lang w:eastAsia="es-CO"/>
        </w:rPr>
        <w:drawing>
          <wp:inline distT="0" distB="0" distL="0" distR="0" wp14:anchorId="7D7F8935" wp14:editId="20BFC3CC">
            <wp:extent cx="5612130" cy="3347720"/>
            <wp:effectExtent l="0" t="0" r="7620" b="508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4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2858F" w14:textId="77777777" w:rsidR="00D35D79" w:rsidRPr="00891283" w:rsidRDefault="00E626B9" w:rsidP="00891283">
      <w:pPr>
        <w:spacing w:line="240" w:lineRule="auto"/>
        <w:rPr>
          <w:rFonts w:ascii="Calibri" w:hAnsi="Calibri" w:cs="Calibri"/>
        </w:rPr>
      </w:pPr>
      <w:r w:rsidRPr="00891283">
        <w:rPr>
          <w:rFonts w:ascii="Calibri" w:hAnsi="Calibri" w:cs="Calibri"/>
        </w:rPr>
        <w:t>Mueble en L de 5.00 x2.20 M con 0.70 M de profundidad y 0.90 M de alto</w:t>
      </w:r>
    </w:p>
    <w:p w14:paraId="0F8A8024" w14:textId="77777777" w:rsidR="00D35D79" w:rsidRPr="00891283" w:rsidRDefault="00E626B9" w:rsidP="00891283">
      <w:pPr>
        <w:spacing w:line="240" w:lineRule="auto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  <w:noProof/>
          <w:lang w:eastAsia="es-CO"/>
        </w:rPr>
        <w:lastRenderedPageBreak/>
        <w:drawing>
          <wp:inline distT="0" distB="0" distL="0" distR="0" wp14:anchorId="77C7213A" wp14:editId="2D52B026">
            <wp:extent cx="5612130" cy="3243580"/>
            <wp:effectExtent l="0" t="0" r="762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2999A" w14:textId="66D20C8D" w:rsidR="00016FA8" w:rsidRPr="00891283" w:rsidRDefault="00B84DAE" w:rsidP="00891283">
      <w:pPr>
        <w:spacing w:line="240" w:lineRule="auto"/>
        <w:jc w:val="both"/>
        <w:rPr>
          <w:rFonts w:ascii="Calibri" w:hAnsi="Calibri" w:cs="Calibri"/>
          <w:b/>
        </w:rPr>
      </w:pPr>
      <w:r w:rsidRPr="00891283">
        <w:rPr>
          <w:rFonts w:ascii="Calibri" w:hAnsi="Calibri" w:cs="Calibri"/>
        </w:rPr>
        <w:t xml:space="preserve">Mesón en mampostería en L de 3.00 x 3.50 M con 0.90 de </w:t>
      </w:r>
      <w:r w:rsidR="00891283" w:rsidRPr="00891283">
        <w:rPr>
          <w:rFonts w:ascii="Calibri" w:hAnsi="Calibri" w:cs="Calibri"/>
        </w:rPr>
        <w:t>profundidad y</w:t>
      </w:r>
      <w:r w:rsidRPr="00891283">
        <w:rPr>
          <w:rFonts w:ascii="Calibri" w:hAnsi="Calibri" w:cs="Calibri"/>
        </w:rPr>
        <w:t xml:space="preserve"> 0.90 M de alto</w:t>
      </w:r>
    </w:p>
    <w:sectPr w:rsidR="00016FA8" w:rsidRPr="00891283" w:rsidSect="003A1FE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075ED" w14:textId="77777777" w:rsidR="00FB7AF7" w:rsidRDefault="00FB7AF7" w:rsidP="00F972D2">
      <w:pPr>
        <w:spacing w:after="0" w:line="240" w:lineRule="auto"/>
      </w:pPr>
      <w:r>
        <w:separator/>
      </w:r>
    </w:p>
  </w:endnote>
  <w:endnote w:type="continuationSeparator" w:id="0">
    <w:p w14:paraId="2DB837CE" w14:textId="77777777" w:rsidR="00FB7AF7" w:rsidRDefault="00FB7AF7" w:rsidP="00F97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AE781" w14:textId="77777777" w:rsidR="00FB7AF7" w:rsidRDefault="00FB7AF7" w:rsidP="00F972D2">
      <w:pPr>
        <w:spacing w:after="0" w:line="240" w:lineRule="auto"/>
      </w:pPr>
      <w:r>
        <w:separator/>
      </w:r>
    </w:p>
  </w:footnote>
  <w:footnote w:type="continuationSeparator" w:id="0">
    <w:p w14:paraId="059E213F" w14:textId="77777777" w:rsidR="00FB7AF7" w:rsidRDefault="00FB7AF7" w:rsidP="00F97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FF4BE" w14:textId="77777777" w:rsidR="00F972D2" w:rsidRDefault="00F972D2">
    <w:pPr>
      <w:pStyle w:val="Encabezado"/>
    </w:pPr>
    <w:r>
      <w:rPr>
        <w:noProof/>
        <w:lang w:eastAsia="es-CO"/>
      </w:rPr>
      <w:drawing>
        <wp:inline distT="0" distB="0" distL="0" distR="0" wp14:anchorId="3C9A7F98" wp14:editId="0E1DC363">
          <wp:extent cx="5610225" cy="895350"/>
          <wp:effectExtent l="0" t="0" r="0" b="0"/>
          <wp:docPr id="1" name="Imagen 2" descr="C:\Users\dserrano\Downloads\Composición(Word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serrano\Downloads\Composición(Word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8CE8B3" w14:textId="77777777" w:rsidR="00F972D2" w:rsidRDefault="00F97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D10A0"/>
    <w:multiLevelType w:val="multilevel"/>
    <w:tmpl w:val="1F2A1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440"/>
      </w:pPr>
      <w:rPr>
        <w:rFonts w:hint="default"/>
      </w:rPr>
    </w:lvl>
  </w:abstractNum>
  <w:abstractNum w:abstractNumId="1" w15:restartNumberingAfterBreak="0">
    <w:nsid w:val="06615748"/>
    <w:multiLevelType w:val="hybridMultilevel"/>
    <w:tmpl w:val="7C8A167C"/>
    <w:lvl w:ilvl="0" w:tplc="DD627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2069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FA3F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E03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A90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F05F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B6F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062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7CE5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1A0943"/>
    <w:multiLevelType w:val="hybridMultilevel"/>
    <w:tmpl w:val="058E67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11CA8"/>
    <w:multiLevelType w:val="hybridMultilevel"/>
    <w:tmpl w:val="ABDA5990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C0168C"/>
    <w:multiLevelType w:val="hybridMultilevel"/>
    <w:tmpl w:val="6610CE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E3855"/>
    <w:multiLevelType w:val="hybridMultilevel"/>
    <w:tmpl w:val="182834A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F0DE7"/>
    <w:multiLevelType w:val="hybridMultilevel"/>
    <w:tmpl w:val="39CCAE5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E17EF2"/>
    <w:multiLevelType w:val="hybridMultilevel"/>
    <w:tmpl w:val="B5DE9B6A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7E04BA"/>
    <w:multiLevelType w:val="hybridMultilevel"/>
    <w:tmpl w:val="AAC6DE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643A9A"/>
    <w:multiLevelType w:val="multilevel"/>
    <w:tmpl w:val="D97AC2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440"/>
      </w:pPr>
      <w:rPr>
        <w:rFonts w:hint="default"/>
      </w:rPr>
    </w:lvl>
  </w:abstractNum>
  <w:abstractNum w:abstractNumId="10" w15:restartNumberingAfterBreak="0">
    <w:nsid w:val="33E93D49"/>
    <w:multiLevelType w:val="multilevel"/>
    <w:tmpl w:val="7466E086"/>
    <w:lvl w:ilvl="0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0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1" w:hanging="1440"/>
      </w:pPr>
      <w:rPr>
        <w:rFonts w:hint="default"/>
      </w:rPr>
    </w:lvl>
  </w:abstractNum>
  <w:abstractNum w:abstractNumId="11" w15:restartNumberingAfterBreak="0">
    <w:nsid w:val="33F873A5"/>
    <w:multiLevelType w:val="hybridMultilevel"/>
    <w:tmpl w:val="9B5E03C6"/>
    <w:lvl w:ilvl="0" w:tplc="E0D4AFD4">
      <w:start w:val="4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3F086D"/>
    <w:multiLevelType w:val="hybridMultilevel"/>
    <w:tmpl w:val="5F1E5506"/>
    <w:lvl w:ilvl="0" w:tplc="240A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 w15:restartNumberingAfterBreak="0">
    <w:nsid w:val="38501CD2"/>
    <w:multiLevelType w:val="hybridMultilevel"/>
    <w:tmpl w:val="B9D6E262"/>
    <w:lvl w:ilvl="0" w:tplc="1D00DC22">
      <w:start w:val="4"/>
      <w:numFmt w:val="bullet"/>
      <w:lvlText w:val="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5974D0"/>
    <w:multiLevelType w:val="multilevel"/>
    <w:tmpl w:val="2250AA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440"/>
      </w:pPr>
      <w:rPr>
        <w:rFonts w:hint="default"/>
      </w:rPr>
    </w:lvl>
  </w:abstractNum>
  <w:abstractNum w:abstractNumId="15" w15:restartNumberingAfterBreak="0">
    <w:nsid w:val="3DBE64D3"/>
    <w:multiLevelType w:val="hybridMultilevel"/>
    <w:tmpl w:val="97DE9F5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096D5A"/>
    <w:multiLevelType w:val="hybridMultilevel"/>
    <w:tmpl w:val="41DE5B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10164A"/>
    <w:multiLevelType w:val="hybridMultilevel"/>
    <w:tmpl w:val="B48A9B6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FC7898"/>
    <w:multiLevelType w:val="multilevel"/>
    <w:tmpl w:val="85E65B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1440"/>
      </w:pPr>
      <w:rPr>
        <w:rFonts w:hint="default"/>
      </w:rPr>
    </w:lvl>
  </w:abstractNum>
  <w:abstractNum w:abstractNumId="19" w15:restartNumberingAfterBreak="0">
    <w:nsid w:val="4A61200B"/>
    <w:multiLevelType w:val="hybridMultilevel"/>
    <w:tmpl w:val="E74497F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75B1D"/>
    <w:multiLevelType w:val="hybridMultilevel"/>
    <w:tmpl w:val="FDD47490"/>
    <w:lvl w:ilvl="0" w:tplc="E0D4AFD4">
      <w:start w:val="4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7539AD"/>
    <w:multiLevelType w:val="hybridMultilevel"/>
    <w:tmpl w:val="F39EBE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55BA0"/>
    <w:multiLevelType w:val="hybridMultilevel"/>
    <w:tmpl w:val="924E5034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3" w15:restartNumberingAfterBreak="0">
    <w:nsid w:val="52820388"/>
    <w:multiLevelType w:val="multilevel"/>
    <w:tmpl w:val="87BCAE26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440"/>
      </w:pPr>
      <w:rPr>
        <w:rFonts w:hint="default"/>
      </w:rPr>
    </w:lvl>
  </w:abstractNum>
  <w:abstractNum w:abstractNumId="24" w15:restartNumberingAfterBreak="0">
    <w:nsid w:val="59C94969"/>
    <w:multiLevelType w:val="hybridMultilevel"/>
    <w:tmpl w:val="09BE1684"/>
    <w:lvl w:ilvl="0" w:tplc="7AB622B0">
      <w:start w:val="1"/>
      <w:numFmt w:val="decimal"/>
      <w:lvlText w:val="(%1)"/>
      <w:lvlJc w:val="left"/>
      <w:pPr>
        <w:ind w:left="535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255" w:hanging="360"/>
      </w:pPr>
    </w:lvl>
    <w:lvl w:ilvl="2" w:tplc="0C0A001B" w:tentative="1">
      <w:start w:val="1"/>
      <w:numFmt w:val="lowerRoman"/>
      <w:lvlText w:val="%3."/>
      <w:lvlJc w:val="right"/>
      <w:pPr>
        <w:ind w:left="1975" w:hanging="180"/>
      </w:pPr>
    </w:lvl>
    <w:lvl w:ilvl="3" w:tplc="0C0A000F" w:tentative="1">
      <w:start w:val="1"/>
      <w:numFmt w:val="decimal"/>
      <w:lvlText w:val="%4."/>
      <w:lvlJc w:val="left"/>
      <w:pPr>
        <w:ind w:left="2695" w:hanging="360"/>
      </w:pPr>
    </w:lvl>
    <w:lvl w:ilvl="4" w:tplc="0C0A0019" w:tentative="1">
      <w:start w:val="1"/>
      <w:numFmt w:val="lowerLetter"/>
      <w:lvlText w:val="%5."/>
      <w:lvlJc w:val="left"/>
      <w:pPr>
        <w:ind w:left="3415" w:hanging="360"/>
      </w:pPr>
    </w:lvl>
    <w:lvl w:ilvl="5" w:tplc="0C0A001B" w:tentative="1">
      <w:start w:val="1"/>
      <w:numFmt w:val="lowerRoman"/>
      <w:lvlText w:val="%6."/>
      <w:lvlJc w:val="right"/>
      <w:pPr>
        <w:ind w:left="4135" w:hanging="180"/>
      </w:pPr>
    </w:lvl>
    <w:lvl w:ilvl="6" w:tplc="0C0A000F" w:tentative="1">
      <w:start w:val="1"/>
      <w:numFmt w:val="decimal"/>
      <w:lvlText w:val="%7."/>
      <w:lvlJc w:val="left"/>
      <w:pPr>
        <w:ind w:left="4855" w:hanging="360"/>
      </w:pPr>
    </w:lvl>
    <w:lvl w:ilvl="7" w:tplc="0C0A0019" w:tentative="1">
      <w:start w:val="1"/>
      <w:numFmt w:val="lowerLetter"/>
      <w:lvlText w:val="%8."/>
      <w:lvlJc w:val="left"/>
      <w:pPr>
        <w:ind w:left="5575" w:hanging="360"/>
      </w:pPr>
    </w:lvl>
    <w:lvl w:ilvl="8" w:tplc="0C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5" w15:restartNumberingAfterBreak="0">
    <w:nsid w:val="62521CFF"/>
    <w:multiLevelType w:val="hybridMultilevel"/>
    <w:tmpl w:val="10EED2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D6BA9"/>
    <w:multiLevelType w:val="hybridMultilevel"/>
    <w:tmpl w:val="1EB4631C"/>
    <w:lvl w:ilvl="0" w:tplc="F4ECB63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9261D8C"/>
    <w:multiLevelType w:val="multilevel"/>
    <w:tmpl w:val="5D28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0E4EA7"/>
    <w:multiLevelType w:val="hybridMultilevel"/>
    <w:tmpl w:val="BAE45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986300"/>
    <w:multiLevelType w:val="hybridMultilevel"/>
    <w:tmpl w:val="8C169BCC"/>
    <w:lvl w:ilvl="0" w:tplc="0C0A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0" w15:restartNumberingAfterBreak="0">
    <w:nsid w:val="6C511CB6"/>
    <w:multiLevelType w:val="hybridMultilevel"/>
    <w:tmpl w:val="3920E0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320C8"/>
    <w:multiLevelType w:val="hybridMultilevel"/>
    <w:tmpl w:val="A20C4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507186"/>
    <w:multiLevelType w:val="hybridMultilevel"/>
    <w:tmpl w:val="B4DCCE40"/>
    <w:lvl w:ilvl="0" w:tplc="B6EE62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30"/>
  </w:num>
  <w:num w:numId="4">
    <w:abstractNumId w:val="27"/>
  </w:num>
  <w:num w:numId="5">
    <w:abstractNumId w:val="4"/>
  </w:num>
  <w:num w:numId="6">
    <w:abstractNumId w:val="13"/>
  </w:num>
  <w:num w:numId="7">
    <w:abstractNumId w:val="20"/>
  </w:num>
  <w:num w:numId="8">
    <w:abstractNumId w:val="11"/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25"/>
  </w:num>
  <w:num w:numId="12">
    <w:abstractNumId w:val="28"/>
  </w:num>
  <w:num w:numId="13">
    <w:abstractNumId w:val="21"/>
  </w:num>
  <w:num w:numId="14">
    <w:abstractNumId w:val="19"/>
  </w:num>
  <w:num w:numId="15">
    <w:abstractNumId w:val="6"/>
  </w:num>
  <w:num w:numId="16">
    <w:abstractNumId w:val="5"/>
  </w:num>
  <w:num w:numId="17">
    <w:abstractNumId w:val="7"/>
  </w:num>
  <w:num w:numId="18">
    <w:abstractNumId w:val="15"/>
  </w:num>
  <w:num w:numId="19">
    <w:abstractNumId w:val="3"/>
  </w:num>
  <w:num w:numId="20">
    <w:abstractNumId w:val="31"/>
  </w:num>
  <w:num w:numId="21">
    <w:abstractNumId w:val="9"/>
  </w:num>
  <w:num w:numId="22">
    <w:abstractNumId w:val="14"/>
  </w:num>
  <w:num w:numId="23">
    <w:abstractNumId w:val="24"/>
  </w:num>
  <w:num w:numId="24">
    <w:abstractNumId w:val="0"/>
  </w:num>
  <w:num w:numId="25">
    <w:abstractNumId w:val="10"/>
  </w:num>
  <w:num w:numId="26">
    <w:abstractNumId w:val="12"/>
  </w:num>
  <w:num w:numId="27">
    <w:abstractNumId w:val="18"/>
  </w:num>
  <w:num w:numId="28">
    <w:abstractNumId w:val="29"/>
  </w:num>
  <w:num w:numId="29">
    <w:abstractNumId w:val="8"/>
  </w:num>
  <w:num w:numId="30">
    <w:abstractNumId w:val="2"/>
  </w:num>
  <w:num w:numId="31">
    <w:abstractNumId w:val="23"/>
  </w:num>
  <w:num w:numId="32">
    <w:abstractNumId w:val="1"/>
  </w:num>
  <w:num w:numId="33">
    <w:abstractNumId w:val="32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1ED"/>
    <w:rsid w:val="00005DD8"/>
    <w:rsid w:val="00011161"/>
    <w:rsid w:val="00016F47"/>
    <w:rsid w:val="00016FA8"/>
    <w:rsid w:val="000201AF"/>
    <w:rsid w:val="00021AB1"/>
    <w:rsid w:val="000228F5"/>
    <w:rsid w:val="00023CFF"/>
    <w:rsid w:val="0004470C"/>
    <w:rsid w:val="00052C40"/>
    <w:rsid w:val="00061CF6"/>
    <w:rsid w:val="00070F1E"/>
    <w:rsid w:val="000723A3"/>
    <w:rsid w:val="0008485C"/>
    <w:rsid w:val="0008500E"/>
    <w:rsid w:val="00085C04"/>
    <w:rsid w:val="000959F1"/>
    <w:rsid w:val="00096271"/>
    <w:rsid w:val="000A0451"/>
    <w:rsid w:val="000A3F9C"/>
    <w:rsid w:val="000B2B26"/>
    <w:rsid w:val="000B3875"/>
    <w:rsid w:val="000B6C82"/>
    <w:rsid w:val="000C247D"/>
    <w:rsid w:val="000C311D"/>
    <w:rsid w:val="000C314C"/>
    <w:rsid w:val="000C5B22"/>
    <w:rsid w:val="000E271B"/>
    <w:rsid w:val="000E7642"/>
    <w:rsid w:val="000E7E73"/>
    <w:rsid w:val="000F02A9"/>
    <w:rsid w:val="000F0BAA"/>
    <w:rsid w:val="001020E5"/>
    <w:rsid w:val="00104B9B"/>
    <w:rsid w:val="00106075"/>
    <w:rsid w:val="00113F46"/>
    <w:rsid w:val="00122387"/>
    <w:rsid w:val="00123022"/>
    <w:rsid w:val="00124F20"/>
    <w:rsid w:val="001274F1"/>
    <w:rsid w:val="001331F7"/>
    <w:rsid w:val="00136F69"/>
    <w:rsid w:val="00143387"/>
    <w:rsid w:val="00144497"/>
    <w:rsid w:val="00145827"/>
    <w:rsid w:val="00153FCC"/>
    <w:rsid w:val="00157481"/>
    <w:rsid w:val="00164B30"/>
    <w:rsid w:val="00166AC9"/>
    <w:rsid w:val="001730A3"/>
    <w:rsid w:val="00190FDF"/>
    <w:rsid w:val="001B7F0B"/>
    <w:rsid w:val="001C397E"/>
    <w:rsid w:val="001D768C"/>
    <w:rsid w:val="001E620C"/>
    <w:rsid w:val="001E64CA"/>
    <w:rsid w:val="001F35B8"/>
    <w:rsid w:val="001F7D62"/>
    <w:rsid w:val="002057BF"/>
    <w:rsid w:val="00215389"/>
    <w:rsid w:val="002223AD"/>
    <w:rsid w:val="00225EAD"/>
    <w:rsid w:val="0024195F"/>
    <w:rsid w:val="002424B2"/>
    <w:rsid w:val="00244C3C"/>
    <w:rsid w:val="0025003E"/>
    <w:rsid w:val="00251F0C"/>
    <w:rsid w:val="002524A6"/>
    <w:rsid w:val="00254E42"/>
    <w:rsid w:val="002658EB"/>
    <w:rsid w:val="002671A8"/>
    <w:rsid w:val="00267E44"/>
    <w:rsid w:val="00274F8D"/>
    <w:rsid w:val="00282FCC"/>
    <w:rsid w:val="00291A32"/>
    <w:rsid w:val="002A194D"/>
    <w:rsid w:val="002B3B4C"/>
    <w:rsid w:val="002C037B"/>
    <w:rsid w:val="002C0A5F"/>
    <w:rsid w:val="002C3FB0"/>
    <w:rsid w:val="002D3DC1"/>
    <w:rsid w:val="002D7341"/>
    <w:rsid w:val="002D7DB5"/>
    <w:rsid w:val="002E0BE2"/>
    <w:rsid w:val="002E4BCC"/>
    <w:rsid w:val="002F1EDC"/>
    <w:rsid w:val="003013B6"/>
    <w:rsid w:val="00317203"/>
    <w:rsid w:val="0031796B"/>
    <w:rsid w:val="00326FB2"/>
    <w:rsid w:val="00327507"/>
    <w:rsid w:val="003438F6"/>
    <w:rsid w:val="003451ED"/>
    <w:rsid w:val="003526B9"/>
    <w:rsid w:val="0035713C"/>
    <w:rsid w:val="003575C9"/>
    <w:rsid w:val="003601D7"/>
    <w:rsid w:val="00361169"/>
    <w:rsid w:val="003626B4"/>
    <w:rsid w:val="00374553"/>
    <w:rsid w:val="00380584"/>
    <w:rsid w:val="003A0386"/>
    <w:rsid w:val="003A132B"/>
    <w:rsid w:val="003A1FE2"/>
    <w:rsid w:val="003A75E7"/>
    <w:rsid w:val="003B234F"/>
    <w:rsid w:val="003B6ECC"/>
    <w:rsid w:val="003C1E27"/>
    <w:rsid w:val="003E0952"/>
    <w:rsid w:val="003E269A"/>
    <w:rsid w:val="003E6F6C"/>
    <w:rsid w:val="003E7AFA"/>
    <w:rsid w:val="003F4A00"/>
    <w:rsid w:val="003F5BEB"/>
    <w:rsid w:val="004122CD"/>
    <w:rsid w:val="00413EF0"/>
    <w:rsid w:val="00421A97"/>
    <w:rsid w:val="00422284"/>
    <w:rsid w:val="0042582E"/>
    <w:rsid w:val="00427E1A"/>
    <w:rsid w:val="00435FF2"/>
    <w:rsid w:val="00441F62"/>
    <w:rsid w:val="0044385D"/>
    <w:rsid w:val="00447566"/>
    <w:rsid w:val="00453AB2"/>
    <w:rsid w:val="00464658"/>
    <w:rsid w:val="0047437B"/>
    <w:rsid w:val="004810AA"/>
    <w:rsid w:val="00481CF2"/>
    <w:rsid w:val="00484232"/>
    <w:rsid w:val="00484BAD"/>
    <w:rsid w:val="00486118"/>
    <w:rsid w:val="00493779"/>
    <w:rsid w:val="004A2408"/>
    <w:rsid w:val="004E2A54"/>
    <w:rsid w:val="004F35D2"/>
    <w:rsid w:val="00511361"/>
    <w:rsid w:val="00540768"/>
    <w:rsid w:val="00544AFD"/>
    <w:rsid w:val="005512A4"/>
    <w:rsid w:val="00552970"/>
    <w:rsid w:val="005564E8"/>
    <w:rsid w:val="00570DFE"/>
    <w:rsid w:val="00574B8D"/>
    <w:rsid w:val="00575A17"/>
    <w:rsid w:val="005A4471"/>
    <w:rsid w:val="005B2A04"/>
    <w:rsid w:val="005C4BAB"/>
    <w:rsid w:val="005D46D8"/>
    <w:rsid w:val="005E1170"/>
    <w:rsid w:val="005E1567"/>
    <w:rsid w:val="005E2648"/>
    <w:rsid w:val="005F5842"/>
    <w:rsid w:val="00600AC9"/>
    <w:rsid w:val="006221B8"/>
    <w:rsid w:val="00624A5B"/>
    <w:rsid w:val="00630DD8"/>
    <w:rsid w:val="00634F03"/>
    <w:rsid w:val="00637367"/>
    <w:rsid w:val="006517A1"/>
    <w:rsid w:val="00651A9F"/>
    <w:rsid w:val="0065210B"/>
    <w:rsid w:val="00653F7B"/>
    <w:rsid w:val="00655932"/>
    <w:rsid w:val="00656099"/>
    <w:rsid w:val="00662E19"/>
    <w:rsid w:val="0066391B"/>
    <w:rsid w:val="00671774"/>
    <w:rsid w:val="00681320"/>
    <w:rsid w:val="00694DBE"/>
    <w:rsid w:val="006A37CA"/>
    <w:rsid w:val="006B013A"/>
    <w:rsid w:val="006B52FB"/>
    <w:rsid w:val="006B7AF6"/>
    <w:rsid w:val="006C1577"/>
    <w:rsid w:val="006C613D"/>
    <w:rsid w:val="006E18E3"/>
    <w:rsid w:val="006F00C4"/>
    <w:rsid w:val="00700142"/>
    <w:rsid w:val="00707085"/>
    <w:rsid w:val="007108DE"/>
    <w:rsid w:val="00712C1E"/>
    <w:rsid w:val="0071560B"/>
    <w:rsid w:val="0072028D"/>
    <w:rsid w:val="0072612C"/>
    <w:rsid w:val="007301A1"/>
    <w:rsid w:val="00731B29"/>
    <w:rsid w:val="00735D2F"/>
    <w:rsid w:val="007374B8"/>
    <w:rsid w:val="00737849"/>
    <w:rsid w:val="00737957"/>
    <w:rsid w:val="007422A3"/>
    <w:rsid w:val="00742DF7"/>
    <w:rsid w:val="007454CD"/>
    <w:rsid w:val="007544D6"/>
    <w:rsid w:val="007579C4"/>
    <w:rsid w:val="00761509"/>
    <w:rsid w:val="00770ED5"/>
    <w:rsid w:val="00776A37"/>
    <w:rsid w:val="00777700"/>
    <w:rsid w:val="00782222"/>
    <w:rsid w:val="00785F36"/>
    <w:rsid w:val="00786259"/>
    <w:rsid w:val="00790F3D"/>
    <w:rsid w:val="0079741B"/>
    <w:rsid w:val="007B2C9B"/>
    <w:rsid w:val="007B3127"/>
    <w:rsid w:val="007B3B40"/>
    <w:rsid w:val="007C0E57"/>
    <w:rsid w:val="007C28AF"/>
    <w:rsid w:val="007D6779"/>
    <w:rsid w:val="007D6EE9"/>
    <w:rsid w:val="007E4712"/>
    <w:rsid w:val="007E60C1"/>
    <w:rsid w:val="007F2ABD"/>
    <w:rsid w:val="007F4FFF"/>
    <w:rsid w:val="007F6248"/>
    <w:rsid w:val="007F703D"/>
    <w:rsid w:val="007F7DFA"/>
    <w:rsid w:val="008020BB"/>
    <w:rsid w:val="00810088"/>
    <w:rsid w:val="00811A32"/>
    <w:rsid w:val="00813E01"/>
    <w:rsid w:val="00816499"/>
    <w:rsid w:val="008233D8"/>
    <w:rsid w:val="00824EDB"/>
    <w:rsid w:val="00827422"/>
    <w:rsid w:val="00827609"/>
    <w:rsid w:val="00836D60"/>
    <w:rsid w:val="00841C25"/>
    <w:rsid w:val="008435F8"/>
    <w:rsid w:val="00844613"/>
    <w:rsid w:val="0085202A"/>
    <w:rsid w:val="00855451"/>
    <w:rsid w:val="00860DFE"/>
    <w:rsid w:val="00863815"/>
    <w:rsid w:val="008723BD"/>
    <w:rsid w:val="00877D79"/>
    <w:rsid w:val="00877EE6"/>
    <w:rsid w:val="008840E7"/>
    <w:rsid w:val="00886F28"/>
    <w:rsid w:val="00891283"/>
    <w:rsid w:val="008B4824"/>
    <w:rsid w:val="008B5A70"/>
    <w:rsid w:val="008C47DC"/>
    <w:rsid w:val="008C6FCF"/>
    <w:rsid w:val="008D3DFB"/>
    <w:rsid w:val="008E66FD"/>
    <w:rsid w:val="008F3D75"/>
    <w:rsid w:val="008F6C7B"/>
    <w:rsid w:val="00900DBB"/>
    <w:rsid w:val="0093131E"/>
    <w:rsid w:val="00931FF1"/>
    <w:rsid w:val="00935FAF"/>
    <w:rsid w:val="00957154"/>
    <w:rsid w:val="0096175B"/>
    <w:rsid w:val="009629AA"/>
    <w:rsid w:val="009637ED"/>
    <w:rsid w:val="0097122F"/>
    <w:rsid w:val="00973A66"/>
    <w:rsid w:val="009753B4"/>
    <w:rsid w:val="00975EB4"/>
    <w:rsid w:val="0097652D"/>
    <w:rsid w:val="00987012"/>
    <w:rsid w:val="0099586D"/>
    <w:rsid w:val="00997BA5"/>
    <w:rsid w:val="009B1A50"/>
    <w:rsid w:val="009B1A91"/>
    <w:rsid w:val="009B38C7"/>
    <w:rsid w:val="009B6193"/>
    <w:rsid w:val="009B61B1"/>
    <w:rsid w:val="009B6CB8"/>
    <w:rsid w:val="009B75B2"/>
    <w:rsid w:val="009D1558"/>
    <w:rsid w:val="009E0CC1"/>
    <w:rsid w:val="009F11E3"/>
    <w:rsid w:val="009F1FD5"/>
    <w:rsid w:val="009F39C4"/>
    <w:rsid w:val="00A022FB"/>
    <w:rsid w:val="00A05102"/>
    <w:rsid w:val="00A12A9C"/>
    <w:rsid w:val="00A12D15"/>
    <w:rsid w:val="00A13F1F"/>
    <w:rsid w:val="00A2490F"/>
    <w:rsid w:val="00A25C61"/>
    <w:rsid w:val="00A31773"/>
    <w:rsid w:val="00A31E36"/>
    <w:rsid w:val="00A3291B"/>
    <w:rsid w:val="00A35890"/>
    <w:rsid w:val="00A46C74"/>
    <w:rsid w:val="00A53024"/>
    <w:rsid w:val="00A5622A"/>
    <w:rsid w:val="00A563E6"/>
    <w:rsid w:val="00A56B90"/>
    <w:rsid w:val="00A56CF4"/>
    <w:rsid w:val="00A731CB"/>
    <w:rsid w:val="00A7430A"/>
    <w:rsid w:val="00A7614F"/>
    <w:rsid w:val="00A8274A"/>
    <w:rsid w:val="00A925F4"/>
    <w:rsid w:val="00A95F97"/>
    <w:rsid w:val="00A9670F"/>
    <w:rsid w:val="00A9704B"/>
    <w:rsid w:val="00A97FDA"/>
    <w:rsid w:val="00AB1E8E"/>
    <w:rsid w:val="00AB43C0"/>
    <w:rsid w:val="00AC389E"/>
    <w:rsid w:val="00AD0F83"/>
    <w:rsid w:val="00AD17AA"/>
    <w:rsid w:val="00AD73A5"/>
    <w:rsid w:val="00AE4FFB"/>
    <w:rsid w:val="00AF259C"/>
    <w:rsid w:val="00AF3C97"/>
    <w:rsid w:val="00AF42DD"/>
    <w:rsid w:val="00AF7C2F"/>
    <w:rsid w:val="00B23F58"/>
    <w:rsid w:val="00B25736"/>
    <w:rsid w:val="00B3426C"/>
    <w:rsid w:val="00B51AE8"/>
    <w:rsid w:val="00B51DFA"/>
    <w:rsid w:val="00B52AE4"/>
    <w:rsid w:val="00B63C54"/>
    <w:rsid w:val="00B661B5"/>
    <w:rsid w:val="00B6638D"/>
    <w:rsid w:val="00B711D9"/>
    <w:rsid w:val="00B77276"/>
    <w:rsid w:val="00B8070D"/>
    <w:rsid w:val="00B84DAE"/>
    <w:rsid w:val="00B94FB3"/>
    <w:rsid w:val="00B966F2"/>
    <w:rsid w:val="00BA239F"/>
    <w:rsid w:val="00BD120D"/>
    <w:rsid w:val="00BF64EA"/>
    <w:rsid w:val="00C03A1B"/>
    <w:rsid w:val="00C051D2"/>
    <w:rsid w:val="00C06213"/>
    <w:rsid w:val="00C06A48"/>
    <w:rsid w:val="00C143E1"/>
    <w:rsid w:val="00C31229"/>
    <w:rsid w:val="00C32C68"/>
    <w:rsid w:val="00C43EE1"/>
    <w:rsid w:val="00C468EE"/>
    <w:rsid w:val="00C56885"/>
    <w:rsid w:val="00C56E17"/>
    <w:rsid w:val="00C80FFA"/>
    <w:rsid w:val="00C818C5"/>
    <w:rsid w:val="00C82069"/>
    <w:rsid w:val="00C864E2"/>
    <w:rsid w:val="00C87138"/>
    <w:rsid w:val="00CB085E"/>
    <w:rsid w:val="00CB5817"/>
    <w:rsid w:val="00CB7888"/>
    <w:rsid w:val="00CC5A98"/>
    <w:rsid w:val="00CD17D9"/>
    <w:rsid w:val="00CD64A5"/>
    <w:rsid w:val="00CE7B9A"/>
    <w:rsid w:val="00CF5874"/>
    <w:rsid w:val="00D0175D"/>
    <w:rsid w:val="00D213F8"/>
    <w:rsid w:val="00D24411"/>
    <w:rsid w:val="00D35116"/>
    <w:rsid w:val="00D35D79"/>
    <w:rsid w:val="00D35DB6"/>
    <w:rsid w:val="00D37966"/>
    <w:rsid w:val="00D6109A"/>
    <w:rsid w:val="00D651A4"/>
    <w:rsid w:val="00D84CCE"/>
    <w:rsid w:val="00D85067"/>
    <w:rsid w:val="00D8623D"/>
    <w:rsid w:val="00D97880"/>
    <w:rsid w:val="00DA0974"/>
    <w:rsid w:val="00DA100B"/>
    <w:rsid w:val="00DB0FE0"/>
    <w:rsid w:val="00DB2C50"/>
    <w:rsid w:val="00DB3579"/>
    <w:rsid w:val="00DB4456"/>
    <w:rsid w:val="00DE10A7"/>
    <w:rsid w:val="00DE536E"/>
    <w:rsid w:val="00DE6BC0"/>
    <w:rsid w:val="00DF1833"/>
    <w:rsid w:val="00E2350E"/>
    <w:rsid w:val="00E2629C"/>
    <w:rsid w:val="00E40EE8"/>
    <w:rsid w:val="00E626B9"/>
    <w:rsid w:val="00E6741A"/>
    <w:rsid w:val="00E721BB"/>
    <w:rsid w:val="00E729FB"/>
    <w:rsid w:val="00E76197"/>
    <w:rsid w:val="00E85A03"/>
    <w:rsid w:val="00E93C8B"/>
    <w:rsid w:val="00E94C92"/>
    <w:rsid w:val="00EA0A85"/>
    <w:rsid w:val="00EC0C50"/>
    <w:rsid w:val="00EC1578"/>
    <w:rsid w:val="00EC37B6"/>
    <w:rsid w:val="00EC3C53"/>
    <w:rsid w:val="00EE19D3"/>
    <w:rsid w:val="00EF6F63"/>
    <w:rsid w:val="00F00938"/>
    <w:rsid w:val="00F01F96"/>
    <w:rsid w:val="00F04F1F"/>
    <w:rsid w:val="00F15A67"/>
    <w:rsid w:val="00F2335A"/>
    <w:rsid w:val="00F23C33"/>
    <w:rsid w:val="00F26C83"/>
    <w:rsid w:val="00F27EDA"/>
    <w:rsid w:val="00F300CF"/>
    <w:rsid w:val="00F43201"/>
    <w:rsid w:val="00F455BA"/>
    <w:rsid w:val="00F5166E"/>
    <w:rsid w:val="00F610B8"/>
    <w:rsid w:val="00F73834"/>
    <w:rsid w:val="00F73B6C"/>
    <w:rsid w:val="00F746BD"/>
    <w:rsid w:val="00F74B52"/>
    <w:rsid w:val="00F76BDE"/>
    <w:rsid w:val="00F76CF2"/>
    <w:rsid w:val="00F81DAE"/>
    <w:rsid w:val="00F93992"/>
    <w:rsid w:val="00F972D2"/>
    <w:rsid w:val="00FB1154"/>
    <w:rsid w:val="00FB1429"/>
    <w:rsid w:val="00FB1C61"/>
    <w:rsid w:val="00FB7AF7"/>
    <w:rsid w:val="00FD3162"/>
    <w:rsid w:val="00FE3F03"/>
    <w:rsid w:val="00FE768E"/>
    <w:rsid w:val="00FF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D6A3"/>
  <w15:docId w15:val="{AA0313A1-6B10-403D-83D7-3997100F1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F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TABLA DE CONTENIDO 3"/>
    <w:basedOn w:val="Normal"/>
    <w:link w:val="TextoindependienteCar"/>
    <w:rsid w:val="00A563E6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TABLA DE CONTENIDO 3 Car"/>
    <w:basedOn w:val="Fuentedeprrafopredeter"/>
    <w:link w:val="Textoindependiente"/>
    <w:rsid w:val="00A563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563E6"/>
    <w:pPr>
      <w:widowControl w:val="0"/>
      <w:adjustRightInd w:val="0"/>
      <w:spacing w:after="120" w:line="360" w:lineRule="atLeast"/>
      <w:ind w:left="283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563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le2">
    <w:name w:val="Subtitle2"/>
    <w:basedOn w:val="Normal"/>
    <w:rsid w:val="00A563E6"/>
    <w:pPr>
      <w:tabs>
        <w:tab w:val="num" w:pos="900"/>
      </w:tabs>
      <w:autoSpaceDE w:val="0"/>
      <w:autoSpaceDN w:val="0"/>
      <w:adjustRightInd w:val="0"/>
      <w:spacing w:after="0" w:line="240" w:lineRule="auto"/>
      <w:ind w:left="900" w:hanging="720"/>
      <w:jc w:val="both"/>
    </w:pPr>
    <w:rPr>
      <w:rFonts w:ascii="Verdana" w:eastAsia="Times New Roman" w:hAnsi="Verdana" w:cs="Verdana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F27EDA"/>
    <w:pPr>
      <w:ind w:left="720"/>
      <w:contextualSpacing/>
    </w:pPr>
  </w:style>
  <w:style w:type="table" w:styleId="Tablaconcuadrcula">
    <w:name w:val="Table Grid"/>
    <w:basedOn w:val="Tablanormal"/>
    <w:uiPriority w:val="39"/>
    <w:rsid w:val="009F1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E4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1"/>
    <w:locked/>
    <w:rsid w:val="00A9704B"/>
  </w:style>
  <w:style w:type="character" w:styleId="Refdecomentario">
    <w:name w:val="annotation reference"/>
    <w:uiPriority w:val="99"/>
    <w:semiHidden/>
    <w:unhideWhenUsed/>
    <w:rsid w:val="009571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5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571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715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1796B"/>
    <w:rPr>
      <w:color w:val="0563C1" w:themeColor="hyperlink"/>
      <w:u w:val="single"/>
    </w:rPr>
  </w:style>
  <w:style w:type="paragraph" w:customStyle="1" w:styleId="Default">
    <w:name w:val="Default"/>
    <w:rsid w:val="00136F6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972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2D2"/>
  </w:style>
  <w:style w:type="paragraph" w:styleId="Piedepgina">
    <w:name w:val="footer"/>
    <w:basedOn w:val="Normal"/>
    <w:link w:val="PiedepginaCar"/>
    <w:uiPriority w:val="99"/>
    <w:unhideWhenUsed/>
    <w:rsid w:val="00F972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2D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51D2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51D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fontstyle01">
    <w:name w:val="fontstyle01"/>
    <w:basedOn w:val="Fuentedeprrafopredeter"/>
    <w:rsid w:val="00A7614F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5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9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4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30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40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0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9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42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4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Alicia Montes Álvarez</dc:creator>
  <cp:lastModifiedBy>Danna Narvaez.</cp:lastModifiedBy>
  <cp:revision>25</cp:revision>
  <cp:lastPrinted>2020-07-30T19:53:00Z</cp:lastPrinted>
  <dcterms:created xsi:type="dcterms:W3CDTF">2020-08-01T16:15:00Z</dcterms:created>
  <dcterms:modified xsi:type="dcterms:W3CDTF">2020-10-04T20:34:00Z</dcterms:modified>
</cp:coreProperties>
</file>