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7714" w:type="dxa"/>
        <w:jc w:val="center"/>
        <w:tblLook w:val="04A0" w:firstRow="1" w:lastRow="0" w:firstColumn="1" w:lastColumn="0" w:noHBand="0" w:noVBand="1"/>
      </w:tblPr>
      <w:tblGrid>
        <w:gridCol w:w="5665"/>
        <w:gridCol w:w="5812"/>
        <w:gridCol w:w="6237"/>
      </w:tblGrid>
      <w:tr w:rsidR="00CE6C86" w:rsidRPr="00890366" w14:paraId="4D9619C4" w14:textId="77777777" w:rsidTr="00525652">
        <w:trPr>
          <w:jc w:val="center"/>
        </w:trPr>
        <w:tc>
          <w:tcPr>
            <w:tcW w:w="17714" w:type="dxa"/>
            <w:gridSpan w:val="3"/>
            <w:shd w:val="clear" w:color="auto" w:fill="000000" w:themeFill="text1"/>
            <w:vAlign w:val="center"/>
          </w:tcPr>
          <w:p w14:paraId="7BF3A88D" w14:textId="58A5F0AC" w:rsidR="00CE6C86" w:rsidRPr="00890366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366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890366" w14:paraId="1BFFC7F9" w14:textId="77777777" w:rsidTr="00525652">
        <w:trPr>
          <w:trHeight w:val="548"/>
          <w:jc w:val="center"/>
        </w:trPr>
        <w:tc>
          <w:tcPr>
            <w:tcW w:w="5665" w:type="dxa"/>
            <w:vAlign w:val="center"/>
          </w:tcPr>
          <w:p w14:paraId="12674774" w14:textId="710ECC33" w:rsidR="00CE6C86" w:rsidRPr="00890366" w:rsidRDefault="00525652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3912BE5E">
                      <wp:simplePos x="0" y="0"/>
                      <wp:positionH relativeFrom="column">
                        <wp:posOffset>3153410</wp:posOffset>
                      </wp:positionH>
                      <wp:positionV relativeFrom="paragraph">
                        <wp:posOffset>11430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248.3pt;margin-top:.9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6C86" w:rsidRPr="00890366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5812" w:type="dxa"/>
            <w:vAlign w:val="center"/>
          </w:tcPr>
          <w:p w14:paraId="1F2CD90D" w14:textId="48487882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15F4FD97">
                      <wp:simplePos x="0" y="0"/>
                      <wp:positionH relativeFrom="column">
                        <wp:posOffset>3268980</wp:posOffset>
                      </wp:positionH>
                      <wp:positionV relativeFrom="paragraph">
                        <wp:posOffset>35560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257.4pt;margin-top:2.8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6237" w:type="dxa"/>
            <w:vAlign w:val="center"/>
          </w:tcPr>
          <w:p w14:paraId="168F8C23" w14:textId="63A2BB79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4EF9412">
                      <wp:simplePos x="0" y="0"/>
                      <wp:positionH relativeFrom="column">
                        <wp:posOffset>3545205</wp:posOffset>
                      </wp:positionH>
                      <wp:positionV relativeFrom="paragraph">
                        <wp:posOffset>38735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279.15pt;margin-top:3.05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C8yc7y3AAAAAg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7A1A150D" w14:textId="77777777" w:rsidR="007C614D" w:rsidRPr="00890366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112585C6" w14:textId="70197E8E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FORMATO No. 0</w:t>
      </w:r>
      <w:r w:rsidR="006C538D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7</w:t>
      </w:r>
    </w:p>
    <w:p w14:paraId="6789B892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297AA95C" w14:textId="77777777" w:rsidR="00890366" w:rsidRPr="00890366" w:rsidRDefault="00890366" w:rsidP="00890366">
      <w:pPr>
        <w:spacing w:after="0" w:line="240" w:lineRule="auto"/>
        <w:contextualSpacing/>
        <w:jc w:val="center"/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  <w:t>RELACIÓN EXPERIENCIA HABILITANTE DEL PROPONENTE</w:t>
      </w:r>
    </w:p>
    <w:p w14:paraId="61BFEC9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1AE513B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6132DED3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779B2216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1577933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27585EB5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4360D8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28B21B0F" w14:textId="43FEE228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Proceso de Selección Abreviada por Subasta Inversa </w:t>
      </w:r>
      <w:r w:rsidR="00991354" w:rsidRPr="00991354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SASI-GJR-CAA-000</w:t>
      </w:r>
      <w:r w:rsidR="00E6421A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3</w:t>
      </w:r>
      <w:r w:rsidR="00991354" w:rsidRPr="00991354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-2025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.</w:t>
      </w:r>
    </w:p>
    <w:p w14:paraId="53C4E391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435B18B4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18CF81D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BB5D845" w14:textId="77777777" w:rsidR="00890366" w:rsidRPr="00890366" w:rsidRDefault="00890366" w:rsidP="00890366">
      <w:pPr>
        <w:spacing w:after="20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890366" w:rsidRPr="00890366" w14:paraId="05ADD98F" w14:textId="77777777" w:rsidTr="00D04D9D">
        <w:trPr>
          <w:trHeight w:val="609"/>
          <w:jc w:val="center"/>
        </w:trPr>
        <w:tc>
          <w:tcPr>
            <w:tcW w:w="704" w:type="dxa"/>
            <w:vAlign w:val="center"/>
          </w:tcPr>
          <w:p w14:paraId="3A36B8D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605EE26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33208DB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No. Documento / No. Contrato / o Certificación que Aporta</w:t>
            </w:r>
          </w:p>
        </w:tc>
        <w:tc>
          <w:tcPr>
            <w:tcW w:w="2841" w:type="dxa"/>
            <w:vAlign w:val="center"/>
          </w:tcPr>
          <w:p w14:paraId="02EA835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79BCBDB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58C65ED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4D31FEC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1208F95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7D52EDB3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7175DD77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51BE1EB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890366" w:rsidRPr="00890366" w14:paraId="1F707C87" w14:textId="77777777" w:rsidTr="00D04D9D">
        <w:trPr>
          <w:jc w:val="center"/>
        </w:trPr>
        <w:tc>
          <w:tcPr>
            <w:tcW w:w="704" w:type="dxa"/>
            <w:vAlign w:val="center"/>
          </w:tcPr>
          <w:p w14:paraId="797FEC7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3B9F367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65F97E1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6668A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06C8DE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630CB18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7904ABB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33C73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0127140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337D1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03C617" w14:textId="77777777" w:rsidTr="00D04D9D">
        <w:trPr>
          <w:jc w:val="center"/>
        </w:trPr>
        <w:tc>
          <w:tcPr>
            <w:tcW w:w="704" w:type="dxa"/>
            <w:vAlign w:val="center"/>
          </w:tcPr>
          <w:p w14:paraId="396610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A12B7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110CB3B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5764A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6BC0C3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72E704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0B953D4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775C10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1EE09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43FBA55D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56E0862B" w14:textId="77777777" w:rsidTr="00D04D9D">
        <w:trPr>
          <w:jc w:val="center"/>
        </w:trPr>
        <w:tc>
          <w:tcPr>
            <w:tcW w:w="704" w:type="dxa"/>
            <w:vAlign w:val="center"/>
          </w:tcPr>
          <w:p w14:paraId="33D32A0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46FF7D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5288CF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596C2C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63BB37D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205919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53435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0EFF7A1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9FCA98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D00E8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7E87F5DC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890366" w:rsidRPr="00890366" w14:paraId="261C3652" w14:textId="77777777" w:rsidTr="00D04D9D">
        <w:trPr>
          <w:trHeight w:val="60"/>
          <w:jc w:val="center"/>
        </w:trPr>
        <w:tc>
          <w:tcPr>
            <w:tcW w:w="704" w:type="dxa"/>
            <w:vAlign w:val="center"/>
          </w:tcPr>
          <w:p w14:paraId="40EFFB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5199AD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0FB200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3AD9E41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5410A42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1D75EC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4FEF27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24CEA1A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89036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890366" w:rsidRPr="00890366" w14:paraId="77887082" w14:textId="77777777" w:rsidTr="00D04D9D">
        <w:trPr>
          <w:jc w:val="center"/>
        </w:trPr>
        <w:tc>
          <w:tcPr>
            <w:tcW w:w="704" w:type="dxa"/>
            <w:vAlign w:val="center"/>
          </w:tcPr>
          <w:p w14:paraId="235CB98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lastRenderedPageBreak/>
              <w:t>1</w:t>
            </w:r>
          </w:p>
        </w:tc>
        <w:tc>
          <w:tcPr>
            <w:tcW w:w="2562" w:type="dxa"/>
            <w:vAlign w:val="center"/>
          </w:tcPr>
          <w:p w14:paraId="37469D2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2B06C5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3DC3F5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21BB4E4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9B7392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518B04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F2FCA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0DFBC497" w14:textId="77777777" w:rsidTr="00D04D9D">
        <w:trPr>
          <w:jc w:val="center"/>
        </w:trPr>
        <w:tc>
          <w:tcPr>
            <w:tcW w:w="704" w:type="dxa"/>
            <w:vAlign w:val="center"/>
          </w:tcPr>
          <w:p w14:paraId="485134F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6E68FC5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CA6241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1CC3A26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183B3D8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33B3A5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DE01F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6A31A7B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71C094" w14:textId="77777777" w:rsidTr="00D04D9D">
        <w:trPr>
          <w:jc w:val="center"/>
        </w:trPr>
        <w:tc>
          <w:tcPr>
            <w:tcW w:w="704" w:type="dxa"/>
            <w:vAlign w:val="center"/>
          </w:tcPr>
          <w:p w14:paraId="0EB195A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4DC79F8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7E3FF92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7746115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56148EE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6DBBDCD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5B14B7B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4D7DE2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2EF5BBC4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p w14:paraId="24312B6A" w14:textId="77777777" w:rsidR="00890366" w:rsidRPr="00890366" w:rsidRDefault="00890366" w:rsidP="00890366">
      <w:pPr>
        <w:spacing w:after="200" w:line="240" w:lineRule="auto"/>
        <w:jc w:val="both"/>
        <w:rPr>
          <w:rFonts w:ascii="Calibri" w:eastAsia="Calibri" w:hAnsi="Calibri" w:cs="Calibri"/>
          <w:color w:val="FF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En el presente Formato se relacionan los contratos reportados en el </w:t>
      </w:r>
      <w:r w:rsidRPr="00890366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RUP</w:t>
      </w: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>, con los cuales se acredita el cumplimiento de la experiencia habilitante requerida en el Pliego de Condiciones y el documento de Estudios Previos.</w:t>
      </w:r>
    </w:p>
    <w:p w14:paraId="0D5B59D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</w:t>
      </w:r>
      <w:proofErr w:type="spellStart"/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de</w:t>
      </w:r>
      <w:proofErr w:type="spellEnd"/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20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0492B99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0BE6B4F1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2CB84849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4B9DDFB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5985A845" w14:textId="77777777" w:rsidR="00890366" w:rsidRPr="00890366" w:rsidRDefault="00890366" w:rsidP="00890366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779540D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33E5A03F" w14:textId="77777777" w:rsidR="00890366" w:rsidRPr="00890366" w:rsidRDefault="00890366" w:rsidP="00890366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</w:p>
    <w:p w14:paraId="09EE2C48" w14:textId="77777777" w:rsidR="00890366" w:rsidRPr="00890366" w:rsidRDefault="0089036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890366" w:rsidRPr="00890366" w:rsidSect="00525652">
      <w:headerReference w:type="default" r:id="rId6"/>
      <w:footerReference w:type="default" r:id="rId7"/>
      <w:pgSz w:w="20160" w:h="12240" w:orient="landscape" w:code="5"/>
      <w:pgMar w:top="1701" w:right="1775" w:bottom="1701" w:left="1417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0AD63" w14:textId="77777777" w:rsidR="00EA1285" w:rsidRDefault="00EA1285" w:rsidP="00CE6C86">
      <w:pPr>
        <w:spacing w:after="0" w:line="240" w:lineRule="auto"/>
      </w:pPr>
      <w:r>
        <w:separator/>
      </w:r>
    </w:p>
  </w:endnote>
  <w:endnote w:type="continuationSeparator" w:id="0">
    <w:p w14:paraId="0CEF4E5E" w14:textId="77777777" w:rsidR="00EA1285" w:rsidRDefault="00EA1285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BEA3A" w14:textId="77777777" w:rsidR="00EA1285" w:rsidRDefault="00EA1285" w:rsidP="00CE6C86">
      <w:pPr>
        <w:spacing w:after="0" w:line="240" w:lineRule="auto"/>
      </w:pPr>
      <w:r>
        <w:separator/>
      </w:r>
    </w:p>
  </w:footnote>
  <w:footnote w:type="continuationSeparator" w:id="0">
    <w:p w14:paraId="57106573" w14:textId="77777777" w:rsidR="00EA1285" w:rsidRDefault="00EA1285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24AB1"/>
    <w:rsid w:val="002340ED"/>
    <w:rsid w:val="0025509D"/>
    <w:rsid w:val="00470673"/>
    <w:rsid w:val="00525652"/>
    <w:rsid w:val="006C538D"/>
    <w:rsid w:val="007911E4"/>
    <w:rsid w:val="007A4F9E"/>
    <w:rsid w:val="007C614D"/>
    <w:rsid w:val="0088317C"/>
    <w:rsid w:val="00890366"/>
    <w:rsid w:val="009829B6"/>
    <w:rsid w:val="00991354"/>
    <w:rsid w:val="009A7CAD"/>
    <w:rsid w:val="00A13130"/>
    <w:rsid w:val="00AE73DD"/>
    <w:rsid w:val="00B87569"/>
    <w:rsid w:val="00BA649D"/>
    <w:rsid w:val="00BF36F4"/>
    <w:rsid w:val="00C159AD"/>
    <w:rsid w:val="00CE6C86"/>
    <w:rsid w:val="00D714C2"/>
    <w:rsid w:val="00E6421A"/>
    <w:rsid w:val="00EA1285"/>
    <w:rsid w:val="00F37921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  <w:style w:type="table" w:customStyle="1" w:styleId="Tablaconcuadrcula3">
    <w:name w:val="Tabla con cuadrícula3"/>
    <w:basedOn w:val="Tablanormal"/>
    <w:next w:val="Tablaconcuadrcula"/>
    <w:uiPriority w:val="59"/>
    <w:rsid w:val="00890366"/>
    <w:pPr>
      <w:spacing w:after="0" w:line="240" w:lineRule="auto"/>
    </w:pPr>
    <w:rPr>
      <w:rFonts w:eastAsia="MS Mincho"/>
      <w:kern w:val="0"/>
      <w:sz w:val="24"/>
      <w:szCs w:val="24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1275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Abg Suleidy Amaya</cp:lastModifiedBy>
  <cp:revision>6</cp:revision>
  <dcterms:created xsi:type="dcterms:W3CDTF">2025-06-22T18:43:00Z</dcterms:created>
  <dcterms:modified xsi:type="dcterms:W3CDTF">2025-08-13T17:48:00Z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2025-06-22T18:42:42Z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2bcf0817-55ad-4a3c-9a9f-4344d218ddc3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