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Indique con una “X” en la columna de enfrente si el informe a presentar en mensual</w:t>
            </w: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EC2A67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Indique con una “X” en la columna de enfrente si el informe a presentar en final</w:t>
            </w: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2"/>
        <w:gridCol w:w="567"/>
        <w:gridCol w:w="425"/>
        <w:gridCol w:w="450"/>
        <w:gridCol w:w="117"/>
        <w:gridCol w:w="425"/>
        <w:gridCol w:w="142"/>
        <w:gridCol w:w="459"/>
        <w:gridCol w:w="552"/>
        <w:gridCol w:w="690"/>
        <w:gridCol w:w="2157"/>
        <w:gridCol w:w="620"/>
        <w:gridCol w:w="508"/>
        <w:gridCol w:w="560"/>
      </w:tblGrid>
      <w:tr w:rsidR="00A4078C" w:rsidRPr="00F2304A" w:rsidTr="00A958E9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:rsidR="00A4078C" w:rsidRPr="000A4B92" w:rsidRDefault="00A4078C" w:rsidP="00A4078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 xml:space="preserve">o CONVENIO o ACEPTACIÓN DE OFERTA </w:t>
            </w: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PRINCIPAL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 </w:t>
            </w:r>
            <w:r w:rsidR="000A4B92"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</w:tr>
      <w:tr w:rsidR="00330BF8" w:rsidRPr="00F2304A" w:rsidTr="007B1E25">
        <w:trPr>
          <w:trHeight w:val="509"/>
        </w:trPr>
        <w:tc>
          <w:tcPr>
            <w:tcW w:w="7676" w:type="dxa"/>
            <w:gridSpan w:val="11"/>
            <w:tcBorders>
              <w:right w:val="single" w:sz="4" w:space="0" w:color="auto"/>
            </w:tcBorders>
            <w:vAlign w:val="center"/>
          </w:tcPr>
          <w:p w:rsidR="00330BF8" w:rsidRPr="00A958E9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A958E9" w:rsidRDefault="003D05A1" w:rsidP="00EC2A67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31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A958E9" w:rsidRDefault="008E6EF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08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:rsidR="00330BF8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20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8E6EF7" w:rsidP="008E6EF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DEL 01 AL 31 DE AGOSTO</w:t>
            </w:r>
            <w:r w:rsidR="00EC2A6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2020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EC2A67" w:rsidP="00EC2A6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PRESTACIÓN DE SERVICIOS PROFESIONALES 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o CONVENIO o ACEPTACIÓN DE OFERTA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EC2A67" w:rsidP="00EC2A6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038 DE 2020</w:t>
            </w:r>
          </w:p>
        </w:tc>
      </w:tr>
      <w:tr w:rsidR="00A4078C" w:rsidRPr="00F2304A" w:rsidTr="007B1E25">
        <w:trPr>
          <w:trHeight w:val="465"/>
        </w:trPr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EC2A6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JOSÉ JAVIER CARABALÍ HIDALGO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o N.I.T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el tipo de identificación que aplique)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EC2A6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94.430.806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o CONVENIO o ACEPTACIÓN DE OFERTA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EC2A6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REPRESENTACIÓN JUDICIAL Y EXTRAJUDICIAL DE LOS USUARIOS DEL SERVICIO DE LA DEFENSORÍA PÚBLICA Y LA PROMOCIÓN, DEFENSA, EJERCICIO Y DIVULGACIÓN DE LOS DERECHOS HUMANOS.</w:t>
            </w:r>
          </w:p>
        </w:tc>
      </w:tr>
      <w:tr w:rsidR="00EC2A67" w:rsidRPr="00F2304A" w:rsidTr="007B1E25">
        <w:trPr>
          <w:trHeight w:val="499"/>
        </w:trPr>
        <w:tc>
          <w:tcPr>
            <w:tcW w:w="1692" w:type="dxa"/>
            <w:tcBorders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5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19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05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:rsidR="007B1E25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20</w:t>
            </w:r>
          </w:p>
        </w:tc>
      </w:tr>
      <w:tr w:rsidR="00EC2A67" w:rsidRPr="00F2304A" w:rsidTr="007B1E25">
        <w:trPr>
          <w:trHeight w:val="581"/>
        </w:trPr>
        <w:tc>
          <w:tcPr>
            <w:tcW w:w="3134" w:type="dxa"/>
            <w:gridSpan w:val="4"/>
            <w:vAlign w:val="center"/>
          </w:tcPr>
          <w:p w:rsidR="001621A4" w:rsidRPr="00A958E9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42" w:type="dxa"/>
            <w:gridSpan w:val="2"/>
            <w:tcBorders>
              <w:right w:val="single" w:sz="4" w:space="0" w:color="auto"/>
            </w:tcBorders>
            <w:vAlign w:val="center"/>
          </w:tcPr>
          <w:p w:rsidR="001621A4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19</w:t>
            </w:r>
          </w:p>
        </w:tc>
        <w:tc>
          <w:tcPr>
            <w:tcW w:w="6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05</w:t>
            </w:r>
          </w:p>
        </w:tc>
        <w:tc>
          <w:tcPr>
            <w:tcW w:w="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2847" w:type="dxa"/>
            <w:gridSpan w:val="2"/>
            <w:tcBorders>
              <w:left w:val="single" w:sz="4" w:space="0" w:color="auto"/>
            </w:tcBorders>
            <w:vAlign w:val="center"/>
          </w:tcPr>
          <w:p w:rsidR="001621A4" w:rsidRPr="00A958E9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31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621A4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20</w:t>
            </w:r>
          </w:p>
        </w:tc>
      </w:tr>
      <w:tr w:rsidR="00A4078C" w:rsidRPr="00F2304A" w:rsidTr="009B285B">
        <w:trPr>
          <w:trHeight w:val="469"/>
        </w:trPr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385" w:type="dxa"/>
            <w:gridSpan w:val="6"/>
            <w:vAlign w:val="center"/>
          </w:tcPr>
          <w:p w:rsidR="00A4078C" w:rsidRPr="00A958E9" w:rsidRDefault="001621A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$</w:t>
            </w:r>
            <w:r w:rsidR="00EC2A67">
              <w:rPr>
                <w:rFonts w:ascii="Trebuchet MS" w:hAnsi="Trebuchet MS"/>
                <w:sz w:val="20"/>
                <w:szCs w:val="20"/>
              </w:rPr>
              <w:t>42.750.000</w:t>
            </w:r>
          </w:p>
        </w:tc>
        <w:tc>
          <w:tcPr>
            <w:tcW w:w="2157" w:type="dxa"/>
            <w:vAlign w:val="center"/>
          </w:tcPr>
          <w:p w:rsidR="00A4078C" w:rsidRPr="00A958E9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88" w:type="dxa"/>
            <w:gridSpan w:val="3"/>
            <w:vAlign w:val="center"/>
          </w:tcPr>
          <w:p w:rsidR="00A4078C" w:rsidRPr="00A958E9" w:rsidRDefault="00EC2A6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MENSUAL</w:t>
            </w:r>
          </w:p>
        </w:tc>
      </w:tr>
      <w:tr w:rsidR="00A4078C" w:rsidRPr="00F2304A" w:rsidTr="009B285B">
        <w:tc>
          <w:tcPr>
            <w:tcW w:w="3134" w:type="dxa"/>
            <w:gridSpan w:val="4"/>
            <w:vAlign w:val="center"/>
          </w:tcPr>
          <w:p w:rsidR="00A4078C" w:rsidRPr="00A958E9" w:rsidRDefault="00A4078C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385" w:type="dxa"/>
            <w:gridSpan w:val="6"/>
            <w:vAlign w:val="center"/>
          </w:tcPr>
          <w:p w:rsidR="00A4078C" w:rsidRPr="00A958E9" w:rsidRDefault="00EC2A6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2020-SIIF No. 46820 DEL 190320</w:t>
            </w:r>
          </w:p>
        </w:tc>
        <w:tc>
          <w:tcPr>
            <w:tcW w:w="2157" w:type="dxa"/>
            <w:vAlign w:val="center"/>
          </w:tcPr>
          <w:p w:rsidR="00A4078C" w:rsidRPr="00A958E9" w:rsidRDefault="00D27AF5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</w:t>
            </w:r>
            <w:r w:rsidR="00A4078C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No.</w:t>
            </w:r>
          </w:p>
        </w:tc>
        <w:tc>
          <w:tcPr>
            <w:tcW w:w="1688" w:type="dxa"/>
            <w:gridSpan w:val="3"/>
            <w:vAlign w:val="center"/>
          </w:tcPr>
          <w:p w:rsidR="00A4078C" w:rsidRPr="00A958E9" w:rsidRDefault="00EC2A6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702720</w:t>
            </w:r>
          </w:p>
        </w:tc>
      </w:tr>
      <w:tr w:rsidR="005A5AFF" w:rsidRPr="00F2304A" w:rsidTr="00D27AF5">
        <w:trPr>
          <w:trHeight w:val="423"/>
        </w:trPr>
        <w:tc>
          <w:tcPr>
            <w:tcW w:w="9364" w:type="dxa"/>
            <w:gridSpan w:val="14"/>
            <w:vAlign w:val="center"/>
          </w:tcPr>
          <w:p w:rsidR="005A5AFF" w:rsidRPr="00A958E9" w:rsidRDefault="00D50465" w:rsidP="00D5046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o Interventor 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el que aplique)</w:t>
            </w:r>
          </w:p>
        </w:tc>
      </w:tr>
      <w:tr w:rsidR="00D50465" w:rsidRPr="00F2304A" w:rsidTr="007B1E25">
        <w:tc>
          <w:tcPr>
            <w:tcW w:w="3134" w:type="dxa"/>
            <w:gridSpan w:val="4"/>
            <w:vAlign w:val="center"/>
          </w:tcPr>
          <w:p w:rsidR="00D50465" w:rsidRPr="00A958E9" w:rsidRDefault="00D50465" w:rsidP="00D5046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o INTERVENTOR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el que aplique)</w:t>
            </w:r>
          </w:p>
        </w:tc>
        <w:tc>
          <w:tcPr>
            <w:tcW w:w="6230" w:type="dxa"/>
            <w:gridSpan w:val="10"/>
          </w:tcPr>
          <w:p w:rsidR="00EC2A67" w:rsidRDefault="00EC2A67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D50465" w:rsidRPr="00A958E9" w:rsidRDefault="00EC2A67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ANDREA BUITRAGO MARTÍNEZ</w:t>
            </w:r>
          </w:p>
        </w:tc>
      </w:tr>
      <w:tr w:rsidR="00D50465" w:rsidRPr="00F2304A" w:rsidTr="007B1E25">
        <w:trPr>
          <w:trHeight w:val="399"/>
        </w:trPr>
        <w:tc>
          <w:tcPr>
            <w:tcW w:w="3134" w:type="dxa"/>
            <w:gridSpan w:val="4"/>
            <w:vAlign w:val="center"/>
          </w:tcPr>
          <w:p w:rsidR="00D50465" w:rsidRPr="00A958E9" w:rsidRDefault="00D50465" w:rsidP="00D5046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30" w:type="dxa"/>
            <w:gridSpan w:val="10"/>
          </w:tcPr>
          <w:p w:rsidR="00D50465" w:rsidRPr="00A958E9" w:rsidRDefault="00EC2A67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PROFESIONAL ADMINISTRATIVO Y DE GESTIÓN</w:t>
            </w:r>
          </w:p>
        </w:tc>
      </w:tr>
    </w:tbl>
    <w:p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:rsidR="00B8569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42"/>
        <w:gridCol w:w="4857"/>
        <w:gridCol w:w="2057"/>
      </w:tblGrid>
      <w:tr w:rsidR="00BE35B6" w:rsidRPr="00F2304A" w:rsidTr="00616EEB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BE35B6" w:rsidRPr="00F2304A" w:rsidTr="00DF226D">
        <w:trPr>
          <w:trHeight w:val="535"/>
        </w:trPr>
        <w:tc>
          <w:tcPr>
            <w:tcW w:w="9356" w:type="dxa"/>
            <w:gridSpan w:val="3"/>
            <w:vAlign w:val="center"/>
          </w:tcPr>
          <w:p w:rsidR="00BE35B6" w:rsidRPr="00A958E9" w:rsidRDefault="003D3292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  <w:p w:rsidR="00BE35B6" w:rsidRPr="00A958E9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(Cuando aplique indicar también parafiscales)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EC2A67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225.000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18482D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288.000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EC2A67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9.400</w:t>
            </w:r>
          </w:p>
        </w:tc>
      </w:tr>
      <w:tr w:rsidR="00CE7C86" w:rsidRPr="00F2304A" w:rsidTr="00D27AF5">
        <w:trPr>
          <w:trHeight w:val="547"/>
        </w:trPr>
        <w:tc>
          <w:tcPr>
            <w:tcW w:w="9356" w:type="dxa"/>
            <w:gridSpan w:val="3"/>
            <w:vAlign w:val="center"/>
          </w:tcPr>
          <w:p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:rsidTr="00A81921">
        <w:tc>
          <w:tcPr>
            <w:tcW w:w="7299" w:type="dxa"/>
            <w:gridSpan w:val="2"/>
            <w:vAlign w:val="center"/>
          </w:tcPr>
          <w:p w:rsidR="00CE7C86" w:rsidRPr="00A958E9" w:rsidRDefault="00CE7C86" w:rsidP="00A81921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A81921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cumplió con la política del sistema de gestión de la seguridad y salud en el trabajo (SG-SST) de la DEFENSORÍA, con alcance sobre todos sus centros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 w:rsidR="00CE7C86" w:rsidRPr="00A958E9" w:rsidRDefault="00EC2A67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</w:tr>
      <w:tr w:rsidR="00C8747F" w:rsidRPr="00F2304A" w:rsidTr="00D27AF5">
        <w:trPr>
          <w:trHeight w:val="515"/>
        </w:trPr>
        <w:tc>
          <w:tcPr>
            <w:tcW w:w="9356" w:type="dxa"/>
            <w:gridSpan w:val="3"/>
            <w:vAlign w:val="center"/>
          </w:tcPr>
          <w:p w:rsidR="00C8747F" w:rsidRPr="00A958E9" w:rsidRDefault="003D3292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lastRenderedPageBreak/>
              <w:t>Obligaciones del  Contratista</w:t>
            </w:r>
          </w:p>
        </w:tc>
      </w:tr>
      <w:tr w:rsidR="003D3292" w:rsidRPr="00F2304A" w:rsidTr="003D3292">
        <w:trPr>
          <w:trHeight w:val="544"/>
        </w:trPr>
        <w:tc>
          <w:tcPr>
            <w:tcW w:w="2442" w:type="dxa"/>
            <w:vAlign w:val="center"/>
          </w:tcPr>
          <w:p w:rsidR="003D3292" w:rsidRPr="00A958E9" w:rsidRDefault="003D3292" w:rsidP="003D3292">
            <w:pPr>
              <w:jc w:val="center"/>
              <w:rPr>
                <w:rFonts w:ascii="Trebuchet MS" w:eastAsia="Times New Roman" w:hAnsi="Trebuchet MS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para el cumplimiento de las obligaciones</w:t>
            </w: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, logros y obstáculos</w:t>
            </w:r>
          </w:p>
        </w:tc>
      </w:tr>
      <w:tr w:rsidR="003D3292" w:rsidRPr="00F2304A" w:rsidTr="00B37914">
        <w:tc>
          <w:tcPr>
            <w:tcW w:w="2442" w:type="dxa"/>
            <w:vAlign w:val="center"/>
          </w:tcPr>
          <w:p w:rsidR="003D3292" w:rsidRPr="00A958E9" w:rsidRDefault="003D329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(Relacionar la obligación contractual No. 1)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EC2A67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ASISTIÓ A LAS DIFERENTES AUDIENCIAS PROGRAMADAS EN LAS FECHAS Y HORAS ESTABLECIDAS, PARA LA PRESTACIÓN DEL SERVICIO</w:t>
            </w:r>
          </w:p>
        </w:tc>
      </w:tr>
      <w:tr w:rsidR="003D3292" w:rsidRPr="00F2304A" w:rsidTr="005F276C">
        <w:tc>
          <w:tcPr>
            <w:tcW w:w="2442" w:type="dxa"/>
            <w:vAlign w:val="center"/>
          </w:tcPr>
          <w:p w:rsidR="003D3292" w:rsidRPr="00A958E9" w:rsidRDefault="003D329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(Relacionar la obligación contractual No. 2)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952F57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DESARROLLÓ LAS ACTUACIONES TENIENDO EN CUENTA LOS LINEAMIENTOS Y PARÁMETROS DE PRESTACIÓN DEL SERVICIO ESTABLECIDOS</w:t>
            </w:r>
            <w:r>
              <w:rPr>
                <w:rFonts w:ascii="Trebuchet MS" w:hAnsi="Trebuchet MS"/>
                <w:color w:val="000000"/>
                <w:sz w:val="20"/>
                <w:szCs w:val="20"/>
                <w:bdr w:val="none" w:sz="0" w:space="0" w:color="auto" w:frame="1"/>
              </w:rPr>
              <w:t>  </w:t>
            </w: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POR LA DIRECCIÓN NACIONAL DE DEFENSORÍA PÚBLICA</w:t>
            </w:r>
          </w:p>
        </w:tc>
      </w:tr>
      <w:tr w:rsidR="003D3292" w:rsidRPr="00F2304A" w:rsidTr="007D2A42">
        <w:tc>
          <w:tcPr>
            <w:tcW w:w="2442" w:type="dxa"/>
            <w:vAlign w:val="center"/>
          </w:tcPr>
          <w:p w:rsidR="003D3292" w:rsidRPr="00A958E9" w:rsidRDefault="003D329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(Incluir o eliminar la cantidad de filas que sean necesarias)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952F57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 COMUNICÓ AL USUARIO, ANTES DE LAS AUDIENCIAS DEL PROCESO O CUANDO SE PRODUJO ALGUNA DECISIÓN JUDICIAL CON EL OBJETO DE INFORMARLE AL RESPECTO, DE ACUERDO A LO DEFINIDO EN LAS </w:t>
            </w:r>
            <w:r>
              <w:rPr>
                <w:rStyle w:val="markf5mc5suph"/>
                <w:rFonts w:ascii="Trebuchet MS" w:hAnsi="Trebuchet MS"/>
                <w:color w:val="000000"/>
                <w:sz w:val="20"/>
                <w:szCs w:val="20"/>
                <w:bdr w:val="none" w:sz="0" w:space="0" w:color="auto" w:frame="1"/>
              </w:rPr>
              <w:t>OBLIGACIO</w:t>
            </w: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NES CONTRACTUALES.</w:t>
            </w:r>
          </w:p>
        </w:tc>
      </w:tr>
      <w:tr w:rsidR="00C64A6E" w:rsidRPr="00F2304A" w:rsidTr="007D2A42">
        <w:tc>
          <w:tcPr>
            <w:tcW w:w="2442" w:type="dxa"/>
            <w:vAlign w:val="center"/>
          </w:tcPr>
          <w:p w:rsidR="00C64A6E" w:rsidRPr="00A958E9" w:rsidRDefault="00C64A6E" w:rsidP="00C8747F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  <w:tc>
          <w:tcPr>
            <w:tcW w:w="6914" w:type="dxa"/>
            <w:gridSpan w:val="2"/>
            <w:vAlign w:val="center"/>
          </w:tcPr>
          <w:p w:rsidR="00C64A6E" w:rsidRDefault="00514D8F" w:rsidP="00C8747F">
            <w:pPr>
              <w:jc w:val="center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ATENDER DILIGENTEMENTE LAS FECHAS PROGRAMADAS POR LOS DESPACHOS JUDICIALES, A FIN DE LLEVAR A CABO LAS RESPECTIVAS AUDIENCIAS.</w:t>
            </w:r>
          </w:p>
        </w:tc>
      </w:tr>
      <w:tr w:rsidR="00514D8F" w:rsidRPr="00F2304A" w:rsidTr="007D2A42">
        <w:tc>
          <w:tcPr>
            <w:tcW w:w="2442" w:type="dxa"/>
            <w:vAlign w:val="center"/>
          </w:tcPr>
          <w:p w:rsidR="00514D8F" w:rsidRPr="00A958E9" w:rsidRDefault="00514D8F" w:rsidP="00C8747F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  <w:tc>
          <w:tcPr>
            <w:tcW w:w="6914" w:type="dxa"/>
            <w:gridSpan w:val="2"/>
            <w:vAlign w:val="center"/>
          </w:tcPr>
          <w:p w:rsidR="00514D8F" w:rsidRDefault="00514D8F" w:rsidP="00C8747F">
            <w:pPr>
              <w:jc w:val="center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ATENDER LAS FAMILIAS DE LOS USUARIOS QUE REQUIEREN DE INFORMACIÓN, PREVIA VERIFICACIÓN DE QUE SON FAMILIAS.</w:t>
            </w:r>
          </w:p>
        </w:tc>
      </w:tr>
      <w:tr w:rsidR="008E6EF7" w:rsidRPr="00F2304A" w:rsidTr="007D2A42">
        <w:tc>
          <w:tcPr>
            <w:tcW w:w="2442" w:type="dxa"/>
            <w:vAlign w:val="center"/>
          </w:tcPr>
          <w:p w:rsidR="008E6EF7" w:rsidRPr="00A958E9" w:rsidRDefault="008E6EF7" w:rsidP="00C8747F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  <w:tc>
          <w:tcPr>
            <w:tcW w:w="6914" w:type="dxa"/>
            <w:gridSpan w:val="2"/>
            <w:vAlign w:val="center"/>
          </w:tcPr>
          <w:p w:rsidR="008E6EF7" w:rsidRDefault="008E6EF7" w:rsidP="00C8747F">
            <w:pPr>
              <w:jc w:val="center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ASITIR A LAS CAPACITACIONES DE LA DEFENSORÍA EN LOS TEMAS DE: RESPOSABILIDAD DEL SERVIDOR PUBLICO DERIVADA DE LA PRESTACIÓN DEL SERVICIO.</w:t>
            </w:r>
          </w:p>
        </w:tc>
      </w:tr>
      <w:tr w:rsidR="008E6EF7" w:rsidRPr="00F2304A" w:rsidTr="007D2A42">
        <w:tc>
          <w:tcPr>
            <w:tcW w:w="2442" w:type="dxa"/>
            <w:vAlign w:val="center"/>
          </w:tcPr>
          <w:p w:rsidR="008E6EF7" w:rsidRPr="00A958E9" w:rsidRDefault="008E6EF7" w:rsidP="00C8747F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  <w:tc>
          <w:tcPr>
            <w:tcW w:w="6914" w:type="dxa"/>
            <w:gridSpan w:val="2"/>
            <w:vAlign w:val="center"/>
          </w:tcPr>
          <w:p w:rsidR="008E6EF7" w:rsidRDefault="008E6EF7" w:rsidP="00C8747F">
            <w:pPr>
              <w:jc w:val="center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ASISTIR A LA CONFERENCIA RESPONSABILIDAD PENAL DE ADOLESCENTE.</w:t>
            </w:r>
          </w:p>
        </w:tc>
      </w:tr>
    </w:tbl>
    <w:p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OBSERVACIONES</w:t>
            </w:r>
          </w:p>
        </w:tc>
      </w:tr>
      <w:tr w:rsidR="007E1EAB" w:rsidRPr="00F2304A" w:rsidTr="00271411">
        <w:trPr>
          <w:trHeight w:val="477"/>
        </w:trPr>
        <w:tc>
          <w:tcPr>
            <w:tcW w:w="9356" w:type="dxa"/>
            <w:vAlign w:val="center"/>
          </w:tcPr>
          <w:p w:rsidR="007E1EAB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FC035C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(Incluir la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s</w:t>
            </w:r>
            <w:r w:rsidRPr="00FC035C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 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observaciones que sean necesarias.</w:t>
            </w:r>
          </w:p>
          <w:p w:rsidR="007E1EAB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:rsidR="007E1EAB" w:rsidRPr="00067A04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u w:val="single"/>
                <w:lang w:eastAsia="es-CO"/>
              </w:rPr>
            </w:pP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u w:val="single"/>
                <w:lang w:eastAsia="es-CO"/>
              </w:rPr>
              <w:t>TENER EN CUENTA SI ES INFORME FINAL:</w:t>
            </w:r>
          </w:p>
          <w:p w:rsidR="007E1EAB" w:rsidRPr="00067A04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:rsidR="007E1EAB" w:rsidRPr="00067A04" w:rsidRDefault="007E1EAB" w:rsidP="009B285B">
            <w:pPr>
              <w:pStyle w:val="Prrafodelista"/>
              <w:numPr>
                <w:ilvl w:val="0"/>
                <w:numId w:val="2"/>
              </w:numPr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Deberá indicar en este espacio el cumplimiento a satisfacción de los servicios o el recibido a satisfacción de los elementos adquiridos.</w:t>
            </w:r>
          </w:p>
          <w:p w:rsidR="007E1EAB" w:rsidRPr="00067A04" w:rsidRDefault="007E1EAB" w:rsidP="009B285B">
            <w:pPr>
              <w:pStyle w:val="Prrafodelista"/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:rsidR="007E1EAB" w:rsidRPr="00067A04" w:rsidRDefault="007E1EAB" w:rsidP="009B285B">
            <w:pPr>
              <w:pStyle w:val="Prrafodelista"/>
              <w:numPr>
                <w:ilvl w:val="0"/>
                <w:numId w:val="2"/>
              </w:numPr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Dejar constancia </w:t>
            </w:r>
            <w:r w:rsidRPr="00067A04">
              <w:rPr>
                <w:rFonts w:ascii="Trebuchet MS" w:hAnsi="Trebuchet MS" w:cs="Arial"/>
                <w:i/>
                <w:color w:val="A6A6A6" w:themeColor="background1" w:themeShade="A6"/>
                <w:spacing w:val="-3"/>
                <w:sz w:val="20"/>
                <w:szCs w:val="20"/>
              </w:rPr>
              <w:t>a la finalización del contrato y mediante inventario, los documentos de archivos físicos y electrónicos que se encuentren en equipos de cómputo, sistemas de información, medios portátiles de almacenamiento y en general en cualquier dispositivo o medio electrónico.</w:t>
            </w:r>
            <w:r w:rsidRPr="00067A04">
              <w:rPr>
                <w:rFonts w:ascii="Trebuchet MS" w:hAnsi="Trebuchet MS" w:cs="Arial"/>
                <w:color w:val="A6A6A6" w:themeColor="background1" w:themeShade="A6"/>
                <w:spacing w:val="-3"/>
                <w:sz w:val="20"/>
                <w:szCs w:val="20"/>
              </w:rPr>
              <w:t xml:space="preserve"> </w:t>
            </w:r>
          </w:p>
          <w:p w:rsidR="007E1EAB" w:rsidRPr="00067A04" w:rsidRDefault="007E1EAB" w:rsidP="009B285B">
            <w:pPr>
              <w:pStyle w:val="Prrafodelista"/>
              <w:ind w:left="166" w:hanging="166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:rsidR="007E1EAB" w:rsidRPr="009B285B" w:rsidRDefault="007E1EAB" w:rsidP="009B285B">
            <w:pPr>
              <w:pStyle w:val="Prrafodelista"/>
              <w:numPr>
                <w:ilvl w:val="0"/>
                <w:numId w:val="2"/>
              </w:numPr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I</w:t>
            </w: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ndicar si la calificación del mismo fue: </w:t>
            </w:r>
            <w:r w:rsidR="00190DBF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Excelente, Buena, Regular, </w:t>
            </w:r>
            <w:r w:rsidR="00AA7A96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Deficiente</w:t>
            </w:r>
            <w:r w:rsidR="00330BF8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.</w:t>
            </w:r>
            <w:r w:rsidR="001C6132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 </w:t>
            </w:r>
            <w:r w:rsidR="00330BF8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P</w:t>
            </w:r>
            <w:r w:rsidR="00AA7A96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ara elaborar la calificación tener en cuenta el formato </w:t>
            </w:r>
            <w:r w:rsidR="00330BF8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definido para tal fin.</w:t>
            </w:r>
          </w:p>
        </w:tc>
      </w:tr>
    </w:tbl>
    <w:p w:rsidR="00A958E9" w:rsidRDefault="00A958E9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:rsidR="000A4B92" w:rsidRPr="00A958E9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A958E9">
        <w:rPr>
          <w:rFonts w:ascii="Trebuchet MS" w:hAnsi="Trebuchet MS"/>
          <w:b/>
          <w:sz w:val="20"/>
        </w:rPr>
        <w:t xml:space="preserve">N/A: </w:t>
      </w:r>
      <w:r w:rsidRPr="00A958E9">
        <w:rPr>
          <w:rFonts w:ascii="Trebuchet MS" w:hAnsi="Trebuchet MS"/>
          <w:sz w:val="20"/>
        </w:rPr>
        <w:t>No aplica.</w:t>
      </w:r>
      <w:r w:rsidR="00AA7A96" w:rsidRPr="00A958E9">
        <w:rPr>
          <w:rFonts w:ascii="Trebuchet MS" w:hAnsi="Trebuchet MS"/>
          <w:sz w:val="20"/>
        </w:rPr>
        <w:tab/>
      </w:r>
    </w:p>
    <w:p w:rsidR="000A4B92" w:rsidRPr="00A958E9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:rsidR="007E1EAB" w:rsidRPr="00A958E9" w:rsidRDefault="007E1EAB" w:rsidP="009B285B">
      <w:pPr>
        <w:spacing w:after="0" w:line="240" w:lineRule="auto"/>
        <w:ind w:left="-284" w:right="-234"/>
        <w:jc w:val="both"/>
        <w:rPr>
          <w:rFonts w:ascii="Trebuchet MS" w:hAnsi="Trebuchet MS" w:cs="Arial"/>
          <w:szCs w:val="24"/>
        </w:rPr>
      </w:pPr>
      <w:r w:rsidRPr="00A958E9">
        <w:rPr>
          <w:rFonts w:ascii="Trebuchet MS" w:hAnsi="Trebuchet MS"/>
          <w:sz w:val="20"/>
        </w:rPr>
        <w:t xml:space="preserve">Anexos: </w:t>
      </w:r>
      <w:r w:rsidRPr="00A958E9">
        <w:rPr>
          <w:rFonts w:ascii="Trebuchet MS" w:hAnsi="Trebuchet MS"/>
          <w:i/>
          <w:color w:val="A6A6A6" w:themeColor="background1" w:themeShade="A6"/>
          <w:sz w:val="20"/>
        </w:rPr>
        <w:t xml:space="preserve">(Adjuntar todos los soportes que se estimen pertinentes en el que se evidencie la </w:t>
      </w:r>
      <w:r w:rsidR="009B285B" w:rsidRPr="00A958E9">
        <w:rPr>
          <w:rFonts w:ascii="Trebuchet MS" w:hAnsi="Trebuchet MS"/>
          <w:i/>
          <w:color w:val="A6A6A6" w:themeColor="background1" w:themeShade="A6"/>
          <w:sz w:val="20"/>
        </w:rPr>
        <w:t xml:space="preserve">ejecución contractual </w:t>
      </w:r>
      <w:r w:rsidRPr="00A958E9">
        <w:rPr>
          <w:rFonts w:ascii="Trebuchet MS" w:hAnsi="Trebuchet MS"/>
          <w:i/>
          <w:color w:val="A6A6A6" w:themeColor="background1" w:themeShade="A6"/>
          <w:sz w:val="20"/>
        </w:rPr>
        <w:t>durante el periodo reportado en el presente informe)</w:t>
      </w:r>
    </w:p>
    <w:p w:rsidR="007E1EAB" w:rsidRDefault="007E1EAB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3D3292" w:rsidRDefault="00952F57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  <w:r w:rsidRPr="00DF4796">
        <w:rPr>
          <w:rFonts w:ascii="Roboto" w:eastAsia="Times New Roman" w:hAnsi="Roboto"/>
          <w:noProof/>
          <w:color w:val="333333"/>
          <w:sz w:val="27"/>
          <w:szCs w:val="27"/>
          <w:lang w:val="es-CO" w:eastAsia="es-CO"/>
        </w:rPr>
        <w:drawing>
          <wp:anchor distT="0" distB="0" distL="114300" distR="114300" simplePos="0" relativeHeight="251658240" behindDoc="1" locked="0" layoutInCell="1" allowOverlap="1" wp14:anchorId="6BECCC45" wp14:editId="766566E7">
            <wp:simplePos x="0" y="0"/>
            <wp:positionH relativeFrom="column">
              <wp:posOffset>1520190</wp:posOffset>
            </wp:positionH>
            <wp:positionV relativeFrom="paragraph">
              <wp:posOffset>42545</wp:posOffset>
            </wp:positionV>
            <wp:extent cx="2303145" cy="1323340"/>
            <wp:effectExtent l="38100" t="0" r="40005" b="0"/>
            <wp:wrapNone/>
            <wp:docPr id="2" name="Imagen 2" descr="C:\Users\Usuario\Downloads\imageedit_1_6636312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wnloads\imageedit_1_663631224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75" r="4740" b="39234"/>
                    <a:stretch/>
                  </pic:blipFill>
                  <pic:spPr bwMode="auto">
                    <a:xfrm rot="203399">
                      <a:off x="0" y="0"/>
                      <a:ext cx="2303145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D3292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A958E9" w:rsidRPr="008C1E8C" w:rsidRDefault="00A958E9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9B285B" w:rsidRDefault="009B285B" w:rsidP="00952F57">
      <w:pPr>
        <w:pStyle w:val="P16"/>
        <w:jc w:val="left"/>
        <w:rPr>
          <w:rFonts w:ascii="Trebuchet MS" w:hAnsi="Trebuchet MS" w:cs="Arial"/>
          <w:i/>
          <w:color w:val="A6A6A6"/>
          <w:sz w:val="24"/>
          <w:szCs w:val="24"/>
        </w:rPr>
      </w:pPr>
    </w:p>
    <w:p w:rsidR="007E1EAB" w:rsidRPr="008C1E8C" w:rsidRDefault="007E1EAB" w:rsidP="007E1EAB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</w:t>
      </w:r>
      <w:r w:rsidR="0060206C">
        <w:rPr>
          <w:rFonts w:ascii="Trebuchet MS" w:hAnsi="Trebuchet MS" w:cs="Arial"/>
          <w:sz w:val="24"/>
          <w:szCs w:val="24"/>
        </w:rPr>
        <w:t>_______</w:t>
      </w:r>
      <w:r>
        <w:rPr>
          <w:rFonts w:ascii="Trebuchet MS" w:hAnsi="Trebuchet MS" w:cs="Arial"/>
          <w:sz w:val="24"/>
          <w:szCs w:val="24"/>
        </w:rPr>
        <w:t>________________________</w:t>
      </w:r>
    </w:p>
    <w:p w:rsidR="007E1EAB" w:rsidRDefault="00952F57" w:rsidP="009B285B">
      <w:pPr>
        <w:pStyle w:val="P28"/>
        <w:rPr>
          <w:rFonts w:ascii="Trebuchet MS" w:hAnsi="Trebuchet MS" w:cs="Arial"/>
          <w:color w:val="A6A6A6"/>
          <w:sz w:val="24"/>
          <w:szCs w:val="24"/>
        </w:rPr>
      </w:pPr>
      <w:r>
        <w:rPr>
          <w:rFonts w:ascii="Trebuchet MS" w:hAnsi="Trebuchet MS" w:cs="Arial"/>
          <w:color w:val="A6A6A6"/>
          <w:sz w:val="24"/>
          <w:szCs w:val="24"/>
        </w:rPr>
        <w:t>JOSE JAVIER CARABALÍ HIDALGO</w:t>
      </w:r>
    </w:p>
    <w:p w:rsidR="00952F57" w:rsidRDefault="00952F57" w:rsidP="009B285B">
      <w:pPr>
        <w:pStyle w:val="P28"/>
        <w:rPr>
          <w:rFonts w:ascii="Trebuchet MS" w:hAnsi="Trebuchet MS" w:cs="Arial"/>
          <w:color w:val="A6A6A6"/>
          <w:sz w:val="24"/>
          <w:szCs w:val="24"/>
        </w:rPr>
      </w:pPr>
    </w:p>
    <w:p w:rsidR="003D3292" w:rsidRPr="007E1EAB" w:rsidRDefault="003D3292" w:rsidP="009B285B">
      <w:pPr>
        <w:pStyle w:val="P28"/>
        <w:rPr>
          <w:rFonts w:ascii="Trebuchet MS" w:hAnsi="Trebuchet MS" w:cs="Arial"/>
          <w:b w:val="0"/>
          <w:color w:val="A6A6A6"/>
          <w:sz w:val="24"/>
          <w:szCs w:val="24"/>
        </w:rPr>
      </w:pPr>
    </w:p>
    <w:p w:rsidR="001C6132" w:rsidRPr="003D3292" w:rsidRDefault="007E1EAB" w:rsidP="001C6132">
      <w:pPr>
        <w:jc w:val="both"/>
        <w:rPr>
          <w:rFonts w:ascii="Trebuchet MS" w:hAnsi="Trebuchet MS" w:cs="Arial"/>
          <w:b/>
          <w:color w:val="A6A6A6"/>
          <w:sz w:val="20"/>
          <w:szCs w:val="28"/>
        </w:rPr>
      </w:pPr>
      <w:r w:rsidRPr="003D3292">
        <w:rPr>
          <w:rFonts w:ascii="Trebuchet MS" w:hAnsi="Trebuchet MS" w:cs="Arial"/>
          <w:b/>
          <w:color w:val="A6A6A6"/>
          <w:sz w:val="20"/>
          <w:szCs w:val="28"/>
        </w:rPr>
        <w:t>Notas</w:t>
      </w:r>
      <w:r w:rsidR="001C6132" w:rsidRPr="003D3292">
        <w:rPr>
          <w:rFonts w:ascii="Trebuchet MS" w:hAnsi="Trebuchet MS" w:cs="Arial"/>
          <w:b/>
          <w:color w:val="A6A6A6"/>
          <w:sz w:val="20"/>
          <w:szCs w:val="28"/>
        </w:rPr>
        <w:t>:</w:t>
      </w:r>
      <w:r w:rsidR="00952F57" w:rsidRPr="00952F57">
        <w:rPr>
          <w:rFonts w:ascii="Roboto" w:eastAsia="Times New Roman" w:hAnsi="Roboto"/>
          <w:noProof/>
          <w:color w:val="333333"/>
          <w:sz w:val="27"/>
          <w:szCs w:val="27"/>
          <w:lang w:eastAsia="es-CO"/>
        </w:rPr>
        <w:t xml:space="preserve"> </w:t>
      </w:r>
    </w:p>
    <w:p w:rsidR="001C6132" w:rsidRPr="00A958E9" w:rsidRDefault="007E1EAB" w:rsidP="001F7523">
      <w:pPr>
        <w:pStyle w:val="Prrafodelista"/>
        <w:numPr>
          <w:ilvl w:val="0"/>
          <w:numId w:val="5"/>
        </w:numPr>
        <w:jc w:val="both"/>
        <w:rPr>
          <w:rFonts w:ascii="Trebuchet MS" w:hAnsi="Trebuchet MS" w:cs="Arial"/>
          <w:color w:val="A6A6A6"/>
          <w:sz w:val="20"/>
          <w:szCs w:val="28"/>
        </w:rPr>
      </w:pPr>
      <w:r w:rsidRPr="00A958E9">
        <w:rPr>
          <w:rFonts w:ascii="Trebuchet MS" w:hAnsi="Trebuchet MS" w:cs="Arial"/>
          <w:color w:val="A6A6A6"/>
          <w:sz w:val="20"/>
          <w:szCs w:val="28"/>
        </w:rPr>
        <w:t>El texto en color gris es explicativo, por lo anterior una vez diligenciado el formato, dicho texto debe ser eliminado, incluyendo la presente nota.</w:t>
      </w:r>
    </w:p>
    <w:p w:rsidR="007E1EAB" w:rsidRPr="00A958E9" w:rsidRDefault="007E1EAB" w:rsidP="001F7523">
      <w:pPr>
        <w:pStyle w:val="Prrafodelista"/>
        <w:numPr>
          <w:ilvl w:val="0"/>
          <w:numId w:val="5"/>
        </w:numPr>
        <w:jc w:val="both"/>
        <w:rPr>
          <w:rFonts w:ascii="Trebuchet MS" w:hAnsi="Trebuchet MS" w:cs="Arial"/>
          <w:color w:val="A6A6A6"/>
          <w:sz w:val="20"/>
          <w:szCs w:val="28"/>
        </w:rPr>
      </w:pPr>
      <w:r w:rsidRPr="00A958E9">
        <w:rPr>
          <w:rFonts w:ascii="Trebuchet MS" w:hAnsi="Trebuchet MS" w:cs="Arial"/>
          <w:color w:val="A6A6A6"/>
          <w:sz w:val="20"/>
          <w:szCs w:val="28"/>
        </w:rPr>
        <w:t>Podrán incluirse otros aspectos relevantes que no se encuentran consignados en el presente formato.</w:t>
      </w:r>
      <w:r w:rsidR="001F6343" w:rsidRPr="00A958E9">
        <w:rPr>
          <w:rFonts w:ascii="Trebuchet MS" w:hAnsi="Trebuchet MS"/>
          <w:sz w:val="16"/>
        </w:rPr>
        <w:t xml:space="preserve"> </w:t>
      </w:r>
      <w:bookmarkStart w:id="0" w:name="_GoBack"/>
      <w:bookmarkEnd w:id="0"/>
    </w:p>
    <w:sectPr w:rsidR="007E1EAB" w:rsidRPr="00A958E9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10CC" w:rsidRDefault="00A410CC" w:rsidP="00936D64">
      <w:pPr>
        <w:spacing w:after="0" w:line="240" w:lineRule="auto"/>
      </w:pPr>
      <w:r>
        <w:separator/>
      </w:r>
    </w:p>
  </w:endnote>
  <w:endnote w:type="continuationSeparator" w:id="0">
    <w:p w:rsidR="00A410CC" w:rsidRDefault="00A410CC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8E6EF7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8E6EF7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10CC" w:rsidRDefault="00A410CC" w:rsidP="00936D64">
      <w:pPr>
        <w:spacing w:after="0" w:line="240" w:lineRule="auto"/>
      </w:pPr>
      <w:r>
        <w:separator/>
      </w:r>
    </w:p>
  </w:footnote>
  <w:footnote w:type="continuationSeparator" w:id="0">
    <w:p w:rsidR="00A410CC" w:rsidRDefault="00A410CC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6129"/>
      <w:gridCol w:w="1699"/>
    </w:tblGrid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25C20E0" wp14:editId="536629EF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01</w:t>
          </w:r>
        </w:p>
      </w:tc>
    </w:tr>
    <w:tr w:rsidR="00936D64" w:rsidRPr="00BF385F" w:rsidTr="0041686A">
      <w:trPr>
        <w:cantSplit/>
        <w:trHeight w:val="33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18/11/2019</w:t>
          </w:r>
        </w:p>
      </w:tc>
    </w:tr>
  </w:tbl>
  <w:p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4"/>
    <w:rsid w:val="0002381C"/>
    <w:rsid w:val="0002667A"/>
    <w:rsid w:val="00032854"/>
    <w:rsid w:val="00062893"/>
    <w:rsid w:val="00067A04"/>
    <w:rsid w:val="000A2040"/>
    <w:rsid w:val="000A4B92"/>
    <w:rsid w:val="000B7101"/>
    <w:rsid w:val="000E497B"/>
    <w:rsid w:val="00107602"/>
    <w:rsid w:val="0013619C"/>
    <w:rsid w:val="001621A4"/>
    <w:rsid w:val="00164901"/>
    <w:rsid w:val="0018482D"/>
    <w:rsid w:val="00190DBF"/>
    <w:rsid w:val="001C6132"/>
    <w:rsid w:val="001F6343"/>
    <w:rsid w:val="00240ED3"/>
    <w:rsid w:val="002603DA"/>
    <w:rsid w:val="00274A4E"/>
    <w:rsid w:val="00274C84"/>
    <w:rsid w:val="00287681"/>
    <w:rsid w:val="002B0592"/>
    <w:rsid w:val="002F5A96"/>
    <w:rsid w:val="00323D24"/>
    <w:rsid w:val="00330BF8"/>
    <w:rsid w:val="00351E2B"/>
    <w:rsid w:val="003C623B"/>
    <w:rsid w:val="003D05A1"/>
    <w:rsid w:val="003D3292"/>
    <w:rsid w:val="003E4D9F"/>
    <w:rsid w:val="0041686A"/>
    <w:rsid w:val="00441FA0"/>
    <w:rsid w:val="00443172"/>
    <w:rsid w:val="00481DE1"/>
    <w:rsid w:val="00514D8F"/>
    <w:rsid w:val="00544173"/>
    <w:rsid w:val="00587BD9"/>
    <w:rsid w:val="005955D8"/>
    <w:rsid w:val="005A498B"/>
    <w:rsid w:val="005A5AFF"/>
    <w:rsid w:val="005A76B8"/>
    <w:rsid w:val="005E7A36"/>
    <w:rsid w:val="0060206C"/>
    <w:rsid w:val="00616EEB"/>
    <w:rsid w:val="00645099"/>
    <w:rsid w:val="006742EB"/>
    <w:rsid w:val="00687655"/>
    <w:rsid w:val="006B366D"/>
    <w:rsid w:val="006B74F0"/>
    <w:rsid w:val="007402AB"/>
    <w:rsid w:val="007B1E25"/>
    <w:rsid w:val="007E1EAB"/>
    <w:rsid w:val="0082016D"/>
    <w:rsid w:val="0085727C"/>
    <w:rsid w:val="008C03A1"/>
    <w:rsid w:val="008E0462"/>
    <w:rsid w:val="008E6EF7"/>
    <w:rsid w:val="009323B8"/>
    <w:rsid w:val="00936D64"/>
    <w:rsid w:val="00952F57"/>
    <w:rsid w:val="00953E5D"/>
    <w:rsid w:val="009645F8"/>
    <w:rsid w:val="00977543"/>
    <w:rsid w:val="009B285B"/>
    <w:rsid w:val="009D56AB"/>
    <w:rsid w:val="00A4078C"/>
    <w:rsid w:val="00A410CC"/>
    <w:rsid w:val="00A4700A"/>
    <w:rsid w:val="00A470AC"/>
    <w:rsid w:val="00A81921"/>
    <w:rsid w:val="00A867ED"/>
    <w:rsid w:val="00A876D2"/>
    <w:rsid w:val="00A87E79"/>
    <w:rsid w:val="00A9188A"/>
    <w:rsid w:val="00A94778"/>
    <w:rsid w:val="00A958E9"/>
    <w:rsid w:val="00AA7A96"/>
    <w:rsid w:val="00B43CA6"/>
    <w:rsid w:val="00B777E0"/>
    <w:rsid w:val="00B8569D"/>
    <w:rsid w:val="00BA192C"/>
    <w:rsid w:val="00BB19AE"/>
    <w:rsid w:val="00BE35B6"/>
    <w:rsid w:val="00BF170E"/>
    <w:rsid w:val="00C27864"/>
    <w:rsid w:val="00C36A88"/>
    <w:rsid w:val="00C64A6E"/>
    <w:rsid w:val="00C8747F"/>
    <w:rsid w:val="00C9210D"/>
    <w:rsid w:val="00CC1834"/>
    <w:rsid w:val="00CE7C86"/>
    <w:rsid w:val="00D00B03"/>
    <w:rsid w:val="00D27AF5"/>
    <w:rsid w:val="00D50465"/>
    <w:rsid w:val="00D64C81"/>
    <w:rsid w:val="00D67261"/>
    <w:rsid w:val="00D84394"/>
    <w:rsid w:val="00DC6E88"/>
    <w:rsid w:val="00DD1BB7"/>
    <w:rsid w:val="00DE1520"/>
    <w:rsid w:val="00DF226D"/>
    <w:rsid w:val="00DF581B"/>
    <w:rsid w:val="00E0716B"/>
    <w:rsid w:val="00E104F8"/>
    <w:rsid w:val="00E248BE"/>
    <w:rsid w:val="00E32B69"/>
    <w:rsid w:val="00E946BA"/>
    <w:rsid w:val="00EC2A67"/>
    <w:rsid w:val="00EF65B3"/>
    <w:rsid w:val="00F20D7D"/>
    <w:rsid w:val="00F2304A"/>
    <w:rsid w:val="00F32D42"/>
    <w:rsid w:val="00F52124"/>
    <w:rsid w:val="00F91FDF"/>
    <w:rsid w:val="00FB5874"/>
    <w:rsid w:val="00FC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  <w:style w:type="character" w:customStyle="1" w:styleId="markf5mc5suph">
    <w:name w:val="markf5mc5suph"/>
    <w:basedOn w:val="Fuentedeprrafopredeter"/>
    <w:rsid w:val="00952F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5" ma:contentTypeDescription="Crear nuevo documento." ma:contentTypeScope="" ma:versionID="81910461dfad093bac347204f3dc4da8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cf38e535ef4c135320724631b93b6112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1D03CC6C-963B-4148-8118-0856D4DE4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5.xml><?xml version="1.0" encoding="utf-8"?>
<ds:datastoreItem xmlns:ds="http://schemas.openxmlformats.org/officeDocument/2006/customXml" ds:itemID="{D7B0259D-EB90-4400-9D31-931FEF734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717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Usuario</cp:lastModifiedBy>
  <cp:revision>3</cp:revision>
  <cp:lastPrinted>2019-10-21T21:53:00Z</cp:lastPrinted>
  <dcterms:created xsi:type="dcterms:W3CDTF">2020-08-31T23:54:00Z</dcterms:created>
  <dcterms:modified xsi:type="dcterms:W3CDTF">2020-08-31T23:58:00Z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