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10490" w:type="dxa"/>
        <w:tblInd w:w="-289" w:type="dxa"/>
        <w:tblLook w:val="04A0" w:firstRow="1" w:lastRow="0" w:firstColumn="1" w:lastColumn="0" w:noHBand="0" w:noVBand="1"/>
      </w:tblPr>
      <w:tblGrid>
        <w:gridCol w:w="2269"/>
        <w:gridCol w:w="2178"/>
        <w:gridCol w:w="2340"/>
        <w:gridCol w:w="3703"/>
      </w:tblGrid>
      <w:tr w:rsidR="00BD34A2" w:rsidRPr="00006B80" w14:paraId="47C2262F" w14:textId="77777777" w:rsidTr="00DA3839">
        <w:tc>
          <w:tcPr>
            <w:tcW w:w="10490" w:type="dxa"/>
            <w:gridSpan w:val="4"/>
            <w:shd w:val="clear" w:color="auto" w:fill="D9D9D9" w:themeFill="background1" w:themeFillShade="D9"/>
            <w:vAlign w:val="center"/>
          </w:tcPr>
          <w:p w14:paraId="10EE75C1" w14:textId="77777777" w:rsidR="00BD34A2" w:rsidRPr="00006B80" w:rsidRDefault="00BD34A2" w:rsidP="00985443">
            <w:pPr>
              <w:jc w:val="center"/>
              <w:rPr>
                <w:rFonts w:ascii="Arial Narrow" w:hAnsi="Arial Narrow"/>
                <w:b/>
                <w:bCs/>
                <w:color w:val="000000" w:themeColor="text1"/>
                <w:sz w:val="22"/>
                <w:szCs w:val="22"/>
              </w:rPr>
            </w:pPr>
            <w:r w:rsidRPr="00006B80">
              <w:rPr>
                <w:rFonts w:ascii="Arial Narrow" w:hAnsi="Arial Narrow"/>
                <w:b/>
                <w:bCs/>
                <w:color w:val="000000" w:themeColor="text1"/>
                <w:sz w:val="22"/>
                <w:szCs w:val="22"/>
              </w:rPr>
              <w:t>DOCUMENTO DE ESTUDIOS PREVIOS PARA CONTRATOS DE PRESTACIÓN DE SERVICIOS PROFESIONALES Y DE APOYO A LA GESTIÓN</w:t>
            </w:r>
          </w:p>
          <w:p w14:paraId="27281534" w14:textId="77777777" w:rsidR="00BD34A2" w:rsidRPr="00006B80" w:rsidRDefault="00BD34A2" w:rsidP="00985443">
            <w:pPr>
              <w:jc w:val="center"/>
              <w:rPr>
                <w:rFonts w:ascii="Arial Narrow" w:hAnsi="Arial Narrow"/>
                <w:b/>
                <w:bCs/>
                <w:color w:val="000000" w:themeColor="text1"/>
                <w:sz w:val="22"/>
                <w:szCs w:val="22"/>
              </w:rPr>
            </w:pPr>
            <w:r w:rsidRPr="00006B80">
              <w:rPr>
                <w:rFonts w:ascii="Arial Narrow" w:hAnsi="Arial Narrow"/>
                <w:b/>
                <w:bCs/>
                <w:color w:val="000000" w:themeColor="text1"/>
                <w:sz w:val="22"/>
                <w:szCs w:val="22"/>
              </w:rPr>
              <w:t>(Art. 2.2.1.2.1.4.9 - Decreto 1082 de 2015)</w:t>
            </w:r>
          </w:p>
        </w:tc>
      </w:tr>
      <w:tr w:rsidR="00BD34A2" w:rsidRPr="00006B80" w14:paraId="6E9137BA" w14:textId="77777777" w:rsidTr="00DA3839">
        <w:tc>
          <w:tcPr>
            <w:tcW w:w="10490" w:type="dxa"/>
            <w:gridSpan w:val="4"/>
            <w:shd w:val="clear" w:color="auto" w:fill="D9D9D9" w:themeFill="background1" w:themeFillShade="D9"/>
            <w:vAlign w:val="center"/>
          </w:tcPr>
          <w:p w14:paraId="7E3FBF0C" w14:textId="77777777" w:rsidR="00BD34A2" w:rsidRPr="00006B80" w:rsidRDefault="00BD34A2" w:rsidP="00985443">
            <w:pPr>
              <w:jc w:val="center"/>
              <w:rPr>
                <w:rFonts w:ascii="Arial Narrow" w:hAnsi="Arial Narrow"/>
                <w:b/>
                <w:bCs/>
                <w:color w:val="000000" w:themeColor="text1"/>
                <w:sz w:val="22"/>
                <w:szCs w:val="22"/>
              </w:rPr>
            </w:pPr>
            <w:r w:rsidRPr="00006B80">
              <w:rPr>
                <w:rFonts w:ascii="Arial Narrow" w:hAnsi="Arial Narrow"/>
                <w:b/>
                <w:bCs/>
                <w:color w:val="000000" w:themeColor="text1"/>
                <w:sz w:val="22"/>
                <w:szCs w:val="22"/>
              </w:rPr>
              <w:t>INFORMACIÓN GENERAL</w:t>
            </w:r>
          </w:p>
        </w:tc>
      </w:tr>
      <w:tr w:rsidR="00BD34A2" w:rsidRPr="00006B80" w14:paraId="475CAF62" w14:textId="77777777" w:rsidTr="00DA3839">
        <w:tc>
          <w:tcPr>
            <w:tcW w:w="2269" w:type="dxa"/>
            <w:shd w:val="clear" w:color="auto" w:fill="D9D9D9" w:themeFill="background1" w:themeFillShade="D9"/>
            <w:vAlign w:val="center"/>
          </w:tcPr>
          <w:p w14:paraId="5413CAE3" w14:textId="77777777" w:rsidR="00BD34A2" w:rsidRPr="00006B80" w:rsidRDefault="00BD34A2" w:rsidP="00985443">
            <w:pPr>
              <w:rPr>
                <w:rFonts w:ascii="Arial Narrow" w:hAnsi="Arial Narrow"/>
                <w:b/>
                <w:bCs/>
                <w:color w:val="000000" w:themeColor="text1"/>
                <w:sz w:val="22"/>
                <w:szCs w:val="22"/>
              </w:rPr>
            </w:pPr>
            <w:r w:rsidRPr="00006B80">
              <w:rPr>
                <w:rFonts w:ascii="Arial Narrow" w:hAnsi="Arial Narrow"/>
                <w:b/>
                <w:bCs/>
                <w:color w:val="000000" w:themeColor="text1"/>
                <w:sz w:val="22"/>
                <w:szCs w:val="22"/>
              </w:rPr>
              <w:t>FECHA DE ELABORACIÓN DEL DOCUMENTO</w:t>
            </w:r>
          </w:p>
        </w:tc>
        <w:tc>
          <w:tcPr>
            <w:tcW w:w="8221" w:type="dxa"/>
            <w:gridSpan w:val="3"/>
            <w:vAlign w:val="center"/>
          </w:tcPr>
          <w:p w14:paraId="165B4B19" w14:textId="2E8DCC9F" w:rsidR="00BD34A2" w:rsidRPr="00006B80" w:rsidRDefault="003973F5" w:rsidP="003973F5">
            <w:pPr>
              <w:rPr>
                <w:rFonts w:ascii="Arial Narrow" w:hAnsi="Arial Narrow"/>
                <w:color w:val="000000" w:themeColor="text1"/>
                <w:sz w:val="22"/>
                <w:szCs w:val="22"/>
              </w:rPr>
            </w:pPr>
            <w:r w:rsidRPr="003973F5">
              <w:rPr>
                <w:rFonts w:ascii="Arial Narrow" w:hAnsi="Arial Narrow"/>
                <w:color w:val="000000" w:themeColor="text1"/>
                <w:sz w:val="22"/>
                <w:szCs w:val="22"/>
              </w:rPr>
              <w:t>29</w:t>
            </w:r>
            <w:r w:rsidR="00BD34A2" w:rsidRPr="003973F5">
              <w:rPr>
                <w:rFonts w:ascii="Arial Narrow" w:hAnsi="Arial Narrow"/>
                <w:color w:val="000000" w:themeColor="text1"/>
                <w:sz w:val="22"/>
                <w:szCs w:val="22"/>
              </w:rPr>
              <w:t xml:space="preserve"> de </w:t>
            </w:r>
            <w:r w:rsidRPr="003973F5">
              <w:rPr>
                <w:rFonts w:ascii="Arial Narrow" w:hAnsi="Arial Narrow"/>
                <w:color w:val="000000" w:themeColor="text1"/>
                <w:sz w:val="22"/>
                <w:szCs w:val="22"/>
              </w:rPr>
              <w:t>Agosto</w:t>
            </w:r>
            <w:r w:rsidR="00BD34A2" w:rsidRPr="003973F5">
              <w:rPr>
                <w:rFonts w:ascii="Arial Narrow" w:hAnsi="Arial Narrow"/>
                <w:color w:val="000000" w:themeColor="text1"/>
                <w:sz w:val="22"/>
                <w:szCs w:val="22"/>
              </w:rPr>
              <w:t xml:space="preserve"> de 2025</w:t>
            </w:r>
          </w:p>
        </w:tc>
      </w:tr>
      <w:tr w:rsidR="00BD34A2" w:rsidRPr="00006B80" w14:paraId="4F9967BE" w14:textId="77777777" w:rsidTr="00DA3839">
        <w:tc>
          <w:tcPr>
            <w:tcW w:w="2269" w:type="dxa"/>
            <w:shd w:val="clear" w:color="auto" w:fill="D9D9D9" w:themeFill="background1" w:themeFillShade="D9"/>
            <w:vAlign w:val="center"/>
          </w:tcPr>
          <w:p w14:paraId="49C1305F" w14:textId="77777777" w:rsidR="00BD34A2" w:rsidRPr="00006B80" w:rsidRDefault="00BD34A2" w:rsidP="00985443">
            <w:pPr>
              <w:rPr>
                <w:rFonts w:ascii="Arial Narrow" w:hAnsi="Arial Narrow"/>
                <w:b/>
                <w:bCs/>
                <w:color w:val="000000" w:themeColor="text1"/>
                <w:sz w:val="22"/>
                <w:szCs w:val="22"/>
              </w:rPr>
            </w:pPr>
            <w:r w:rsidRPr="00006B80">
              <w:rPr>
                <w:rFonts w:ascii="Arial Narrow" w:hAnsi="Arial Narrow"/>
                <w:b/>
                <w:bCs/>
                <w:color w:val="000000" w:themeColor="text1"/>
                <w:sz w:val="22"/>
                <w:szCs w:val="22"/>
              </w:rPr>
              <w:t>INFORMACIÓN DE QUIEN ELABORA EL ESTUDIO.</w:t>
            </w:r>
          </w:p>
        </w:tc>
        <w:tc>
          <w:tcPr>
            <w:tcW w:w="8221" w:type="dxa"/>
            <w:gridSpan w:val="3"/>
            <w:vAlign w:val="center"/>
          </w:tcPr>
          <w:p w14:paraId="66B83412" w14:textId="77777777" w:rsidR="00DA3839" w:rsidRPr="00006B80" w:rsidRDefault="00DA3839" w:rsidP="00DA3839">
            <w:pPr>
              <w:rPr>
                <w:rFonts w:ascii="Arial Narrow" w:hAnsi="Arial Narrow"/>
                <w:b/>
                <w:sz w:val="22"/>
                <w:szCs w:val="22"/>
                <w:lang w:val="es-ES"/>
              </w:rPr>
            </w:pPr>
            <w:r w:rsidRPr="00006B80">
              <w:rPr>
                <w:rFonts w:ascii="Arial Narrow" w:hAnsi="Arial Narrow"/>
                <w:b/>
                <w:sz w:val="22"/>
                <w:szCs w:val="22"/>
                <w:lang w:val="es-ES"/>
              </w:rPr>
              <w:t>ALBA IRENE CANO MONTOYA</w:t>
            </w:r>
          </w:p>
          <w:p w14:paraId="52EC5583" w14:textId="59E5FA17" w:rsidR="00BD34A2" w:rsidRPr="00006B80" w:rsidRDefault="00BD34A2" w:rsidP="00DA3839">
            <w:pPr>
              <w:rPr>
                <w:rFonts w:ascii="Arial Narrow" w:hAnsi="Arial Narrow"/>
                <w:b/>
                <w:sz w:val="22"/>
                <w:szCs w:val="22"/>
                <w:lang w:val="es-ES"/>
              </w:rPr>
            </w:pPr>
            <w:r w:rsidRPr="00006B80">
              <w:rPr>
                <w:rFonts w:ascii="Arial Narrow" w:hAnsi="Arial Narrow"/>
                <w:bCs/>
                <w:sz w:val="22"/>
                <w:szCs w:val="22"/>
                <w:lang w:val="es-ES"/>
              </w:rPr>
              <w:t>Secretaria de Salud y Bienestar Social</w:t>
            </w:r>
          </w:p>
        </w:tc>
      </w:tr>
      <w:tr w:rsidR="00BD34A2" w:rsidRPr="00006B80" w14:paraId="7D0F485D" w14:textId="77777777" w:rsidTr="00DA3839">
        <w:tc>
          <w:tcPr>
            <w:tcW w:w="2269" w:type="dxa"/>
            <w:shd w:val="clear" w:color="auto" w:fill="D9D9D9" w:themeFill="background1" w:themeFillShade="D9"/>
            <w:vAlign w:val="center"/>
          </w:tcPr>
          <w:p w14:paraId="4B2DC61B" w14:textId="43B29013" w:rsidR="00BD34A2" w:rsidRPr="00006B80" w:rsidRDefault="00BD34A2" w:rsidP="00985443">
            <w:pPr>
              <w:rPr>
                <w:rFonts w:ascii="Arial Narrow" w:hAnsi="Arial Narrow"/>
                <w:b/>
                <w:bCs/>
                <w:color w:val="000000" w:themeColor="text1"/>
                <w:sz w:val="22"/>
                <w:szCs w:val="22"/>
              </w:rPr>
            </w:pPr>
            <w:r w:rsidRPr="00006B80">
              <w:rPr>
                <w:rFonts w:ascii="Arial Narrow" w:hAnsi="Arial Narrow"/>
                <w:b/>
                <w:bCs/>
                <w:color w:val="000000" w:themeColor="text1"/>
                <w:sz w:val="22"/>
                <w:szCs w:val="22"/>
              </w:rPr>
              <w:t>OBJETO DE LA CONTRATACIÓN</w:t>
            </w:r>
          </w:p>
        </w:tc>
        <w:tc>
          <w:tcPr>
            <w:tcW w:w="8221" w:type="dxa"/>
            <w:gridSpan w:val="3"/>
            <w:vAlign w:val="center"/>
          </w:tcPr>
          <w:p w14:paraId="3615CABB" w14:textId="77777777" w:rsidR="00BD34A2" w:rsidRPr="00006B80" w:rsidRDefault="00BD34A2" w:rsidP="00985443">
            <w:pPr>
              <w:jc w:val="both"/>
              <w:rPr>
                <w:rFonts w:ascii="Arial Narrow" w:hAnsi="Arial Narrow"/>
                <w:color w:val="000000" w:themeColor="text1"/>
                <w:sz w:val="22"/>
                <w:szCs w:val="22"/>
              </w:rPr>
            </w:pPr>
            <w:r w:rsidRPr="00006B80">
              <w:rPr>
                <w:rFonts w:ascii="Arial Narrow" w:hAnsi="Arial Narrow"/>
                <w:color w:val="000000" w:themeColor="text1"/>
                <w:sz w:val="22"/>
                <w:szCs w:val="22"/>
              </w:rPr>
              <w:t>PRESTACIÓN DE SERVICIOS DE TRANSPORTE TERRESTRE PARA EL DESPLAZAMIENTO DE LA POBLACIÓN ESTUDIANTIL DE LA ZONA RURAL A LAS INSTITUCIONES Y CENTROS EDUCATIVOS OFICIALES DEL MUNICIPIO DE MONTEBELLO ANTIOQUIA – RUTA 3: LA MERCED</w:t>
            </w:r>
          </w:p>
        </w:tc>
      </w:tr>
      <w:tr w:rsidR="00BD34A2" w:rsidRPr="00006B80" w14:paraId="534F860D" w14:textId="77777777" w:rsidTr="00DA3839">
        <w:tc>
          <w:tcPr>
            <w:tcW w:w="2269" w:type="dxa"/>
            <w:shd w:val="clear" w:color="auto" w:fill="D9D9D9" w:themeFill="background1" w:themeFillShade="D9"/>
            <w:vAlign w:val="center"/>
          </w:tcPr>
          <w:p w14:paraId="4E580F38" w14:textId="77777777" w:rsidR="00BD34A2" w:rsidRPr="00006B80" w:rsidRDefault="00BD34A2" w:rsidP="00985443">
            <w:pPr>
              <w:rPr>
                <w:rFonts w:ascii="Arial Narrow" w:hAnsi="Arial Narrow"/>
                <w:b/>
                <w:bCs/>
                <w:color w:val="000000" w:themeColor="text1"/>
                <w:sz w:val="22"/>
                <w:szCs w:val="22"/>
              </w:rPr>
            </w:pPr>
            <w:r w:rsidRPr="00006B80">
              <w:rPr>
                <w:rFonts w:ascii="Arial Narrow" w:hAnsi="Arial Narrow"/>
                <w:b/>
                <w:bCs/>
                <w:color w:val="000000" w:themeColor="text1"/>
                <w:sz w:val="22"/>
                <w:szCs w:val="22"/>
              </w:rPr>
              <w:t>RÉGIMEN NORMATIVO DEL TIPO DE CONTRATO</w:t>
            </w:r>
          </w:p>
        </w:tc>
        <w:tc>
          <w:tcPr>
            <w:tcW w:w="8221" w:type="dxa"/>
            <w:gridSpan w:val="3"/>
            <w:vAlign w:val="center"/>
          </w:tcPr>
          <w:p w14:paraId="234CC5DD" w14:textId="77777777" w:rsidR="00BD34A2" w:rsidRPr="00006B80" w:rsidRDefault="00BD34A2" w:rsidP="00985443">
            <w:pPr>
              <w:jc w:val="both"/>
              <w:rPr>
                <w:rFonts w:ascii="Arial Narrow" w:hAnsi="Arial Narrow"/>
                <w:color w:val="000000" w:themeColor="text1"/>
                <w:sz w:val="22"/>
                <w:szCs w:val="22"/>
                <w:highlight w:val="yellow"/>
              </w:rPr>
            </w:pPr>
            <w:r w:rsidRPr="00006B80">
              <w:rPr>
                <w:rFonts w:ascii="Arial Narrow" w:hAnsi="Arial Narrow"/>
                <w:color w:val="000000" w:themeColor="text1"/>
                <w:sz w:val="22"/>
                <w:szCs w:val="22"/>
              </w:rPr>
              <w:t>Conforme al numeral 3ro del art. 32 de la Ley 80/93, literal h, numeral 4to del Art. 2 de la Ley 1150 de 2007 y el Art. 2.2.1.2.1.4.9 del Decreto 1082 de 2015.</w:t>
            </w:r>
          </w:p>
        </w:tc>
      </w:tr>
      <w:tr w:rsidR="00BD34A2" w:rsidRPr="00006B80" w14:paraId="180310EA" w14:textId="77777777" w:rsidTr="00DA3839">
        <w:tc>
          <w:tcPr>
            <w:tcW w:w="2269" w:type="dxa"/>
            <w:shd w:val="clear" w:color="auto" w:fill="D9D9D9" w:themeFill="background1" w:themeFillShade="D9"/>
            <w:vAlign w:val="center"/>
          </w:tcPr>
          <w:p w14:paraId="2CD6879A" w14:textId="77777777" w:rsidR="00BD34A2" w:rsidRPr="00006B80" w:rsidRDefault="00BD34A2" w:rsidP="00985443">
            <w:pPr>
              <w:rPr>
                <w:rFonts w:ascii="Arial Narrow" w:hAnsi="Arial Narrow"/>
                <w:b/>
                <w:bCs/>
                <w:color w:val="000000" w:themeColor="text1"/>
                <w:sz w:val="22"/>
                <w:szCs w:val="22"/>
              </w:rPr>
            </w:pPr>
            <w:r w:rsidRPr="00006B80">
              <w:rPr>
                <w:rFonts w:ascii="Arial Narrow" w:hAnsi="Arial Narrow"/>
                <w:b/>
                <w:bCs/>
                <w:color w:val="000000" w:themeColor="text1"/>
                <w:sz w:val="22"/>
                <w:szCs w:val="22"/>
              </w:rPr>
              <w:t>IDENTIFICACIÓN DEL CONTRATO A CELEBRAR</w:t>
            </w:r>
          </w:p>
        </w:tc>
        <w:tc>
          <w:tcPr>
            <w:tcW w:w="8221" w:type="dxa"/>
            <w:gridSpan w:val="3"/>
            <w:vAlign w:val="center"/>
          </w:tcPr>
          <w:p w14:paraId="3D1CE17B" w14:textId="77777777" w:rsidR="00BD34A2" w:rsidRPr="00006B80" w:rsidRDefault="00BD34A2" w:rsidP="00985443">
            <w:pPr>
              <w:jc w:val="both"/>
              <w:rPr>
                <w:rFonts w:ascii="Arial Narrow" w:hAnsi="Arial Narrow"/>
                <w:color w:val="000000" w:themeColor="text1"/>
                <w:sz w:val="22"/>
                <w:szCs w:val="22"/>
              </w:rPr>
            </w:pPr>
            <w:r w:rsidRPr="00006B80">
              <w:rPr>
                <w:rFonts w:ascii="Arial Narrow" w:hAnsi="Arial Narrow"/>
                <w:b/>
                <w:color w:val="000000" w:themeColor="text1"/>
                <w:sz w:val="22"/>
                <w:szCs w:val="22"/>
              </w:rPr>
              <w:t>CONTRATO DE PRESTACIÓN DE SERVICIOS</w:t>
            </w:r>
            <w:r w:rsidRPr="00006B80">
              <w:rPr>
                <w:rFonts w:ascii="Arial Narrow" w:hAnsi="Arial Narrow"/>
                <w:color w:val="000000" w:themeColor="text1"/>
                <w:sz w:val="22"/>
                <w:szCs w:val="22"/>
              </w:rPr>
              <w:t>, numeral 3ro del art. 32 de la ley 80/93.</w:t>
            </w:r>
          </w:p>
        </w:tc>
      </w:tr>
      <w:tr w:rsidR="00BD34A2" w:rsidRPr="00006B80" w14:paraId="2210B078" w14:textId="77777777" w:rsidTr="00DA3839">
        <w:tc>
          <w:tcPr>
            <w:tcW w:w="10490" w:type="dxa"/>
            <w:gridSpan w:val="4"/>
            <w:shd w:val="clear" w:color="auto" w:fill="D9D9D9" w:themeFill="background1" w:themeFillShade="D9"/>
            <w:vAlign w:val="center"/>
          </w:tcPr>
          <w:p w14:paraId="48ACA3B2" w14:textId="77777777" w:rsidR="00BD34A2" w:rsidRPr="00006B80" w:rsidRDefault="00BD34A2" w:rsidP="00985443">
            <w:pPr>
              <w:jc w:val="center"/>
              <w:rPr>
                <w:rFonts w:ascii="Arial Narrow" w:hAnsi="Arial Narrow"/>
                <w:b/>
                <w:color w:val="000000" w:themeColor="text1"/>
                <w:sz w:val="22"/>
                <w:szCs w:val="22"/>
              </w:rPr>
            </w:pPr>
            <w:r w:rsidRPr="00006B80">
              <w:rPr>
                <w:rFonts w:ascii="Arial Narrow" w:hAnsi="Arial Narrow"/>
                <w:b/>
                <w:color w:val="000000" w:themeColor="text1"/>
                <w:sz w:val="22"/>
                <w:szCs w:val="22"/>
              </w:rPr>
              <w:t>ELEMENTOS MÍNIMOS DE LOS ESTUDIOS PREVIOS</w:t>
            </w:r>
          </w:p>
        </w:tc>
      </w:tr>
      <w:tr w:rsidR="00BD34A2" w:rsidRPr="00006B80" w14:paraId="3930B6A5" w14:textId="77777777" w:rsidTr="00DA3839">
        <w:tc>
          <w:tcPr>
            <w:tcW w:w="2269" w:type="dxa"/>
            <w:shd w:val="clear" w:color="auto" w:fill="D9D9D9" w:themeFill="background1" w:themeFillShade="D9"/>
            <w:vAlign w:val="center"/>
          </w:tcPr>
          <w:p w14:paraId="754EA609" w14:textId="77777777" w:rsidR="00BD34A2" w:rsidRPr="00006B80" w:rsidRDefault="00BD34A2" w:rsidP="00985443">
            <w:pPr>
              <w:rPr>
                <w:rFonts w:ascii="Arial Narrow" w:hAnsi="Arial Narrow" w:cs="Arial"/>
                <w:b/>
                <w:bCs/>
                <w:color w:val="000000" w:themeColor="text1"/>
                <w:sz w:val="22"/>
                <w:szCs w:val="22"/>
              </w:rPr>
            </w:pPr>
            <w:r w:rsidRPr="00006B80">
              <w:rPr>
                <w:rFonts w:ascii="Arial Narrow" w:hAnsi="Arial Narrow" w:cs="Arial"/>
                <w:b/>
                <w:bCs/>
                <w:color w:val="000000" w:themeColor="text1"/>
                <w:sz w:val="22"/>
                <w:szCs w:val="22"/>
              </w:rPr>
              <w:t>DESCRIPCIÓN DE LA NECESIDAD QUE PRETENDE SATISFACER CON LA CONTRATACIÓN, JUSTIFICACIÓN Y OPORTUNIDAD.</w:t>
            </w:r>
          </w:p>
        </w:tc>
        <w:tc>
          <w:tcPr>
            <w:tcW w:w="8221" w:type="dxa"/>
            <w:gridSpan w:val="3"/>
            <w:vAlign w:val="center"/>
          </w:tcPr>
          <w:p w14:paraId="65449B2F" w14:textId="77777777" w:rsidR="00BD34A2" w:rsidRPr="00006B80" w:rsidRDefault="00BD34A2" w:rsidP="00985443">
            <w:pPr>
              <w:jc w:val="both"/>
              <w:rPr>
                <w:rFonts w:ascii="Arial Narrow" w:hAnsi="Arial Narrow"/>
                <w:sz w:val="22"/>
                <w:szCs w:val="22"/>
              </w:rPr>
            </w:pPr>
            <w:r w:rsidRPr="00006B80">
              <w:rPr>
                <w:rFonts w:ascii="Arial Narrow" w:hAnsi="Arial Narrow"/>
                <w:sz w:val="22"/>
                <w:szCs w:val="22"/>
              </w:rPr>
              <w:t xml:space="preserve">La Constitución Política en su artículo 311 establece que el Municipio como entidad fundamental de la división político-administrativa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 </w:t>
            </w:r>
          </w:p>
          <w:p w14:paraId="140233EB" w14:textId="77777777" w:rsidR="00BD34A2" w:rsidRPr="00006B80" w:rsidRDefault="00BD34A2" w:rsidP="00985443">
            <w:pPr>
              <w:jc w:val="both"/>
              <w:rPr>
                <w:rFonts w:ascii="Arial Narrow" w:hAnsi="Arial Narrow"/>
                <w:sz w:val="22"/>
                <w:szCs w:val="22"/>
              </w:rPr>
            </w:pPr>
          </w:p>
          <w:p w14:paraId="338E69AE" w14:textId="77777777" w:rsidR="00BD34A2" w:rsidRPr="00006B80" w:rsidRDefault="00BD34A2" w:rsidP="00985443">
            <w:pPr>
              <w:jc w:val="both"/>
              <w:rPr>
                <w:rFonts w:ascii="Arial Narrow" w:hAnsi="Arial Narrow"/>
                <w:sz w:val="22"/>
                <w:szCs w:val="22"/>
              </w:rPr>
            </w:pPr>
            <w:r w:rsidRPr="00006B80">
              <w:rPr>
                <w:rFonts w:ascii="Arial Narrow" w:hAnsi="Arial Narrow"/>
                <w:sz w:val="22"/>
                <w:szCs w:val="22"/>
              </w:rPr>
              <w:t>El Municipio como entidad territorial, se encuentra definida en el artículo 1°, de la Ley 136 de 1994, de la siguiente manera: “El municipio es la entidad territorial fundamental de la división político administrativa del Estado, con autonomía política, fiscal y administrativa, dentro de los límites que señalen la Constitución y la ley y cuya finalidad es el bienestar general y el mejoramiento de la calidad de vida de la población en su respectivo territorio”.</w:t>
            </w:r>
          </w:p>
          <w:p w14:paraId="79791199" w14:textId="77777777" w:rsidR="00BD34A2" w:rsidRPr="00006B80" w:rsidRDefault="00BD34A2" w:rsidP="00985443">
            <w:pPr>
              <w:rPr>
                <w:rFonts w:ascii="Arial Narrow" w:hAnsi="Arial Narrow"/>
                <w:sz w:val="22"/>
                <w:szCs w:val="22"/>
              </w:rPr>
            </w:pPr>
          </w:p>
          <w:p w14:paraId="34A50F2C" w14:textId="77777777" w:rsidR="00BD34A2" w:rsidRPr="00006B80" w:rsidRDefault="00BD34A2" w:rsidP="00985443">
            <w:pPr>
              <w:jc w:val="both"/>
              <w:rPr>
                <w:rFonts w:ascii="Arial Narrow" w:hAnsi="Arial Narrow"/>
                <w:sz w:val="22"/>
                <w:szCs w:val="22"/>
              </w:rPr>
            </w:pPr>
            <w:r w:rsidRPr="00006B80">
              <w:rPr>
                <w:rFonts w:ascii="Arial Narrow" w:hAnsi="Arial Narrow"/>
                <w:sz w:val="22"/>
                <w:szCs w:val="22"/>
              </w:rPr>
              <w:t>Por otra parte, el artículo 2do de nuestra carta magna señala que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3B43D6BD" w14:textId="77777777" w:rsidR="00BD34A2" w:rsidRPr="00006B80" w:rsidRDefault="00BD34A2" w:rsidP="00985443">
            <w:pPr>
              <w:rPr>
                <w:rFonts w:ascii="Arial Narrow" w:hAnsi="Arial Narrow"/>
                <w:sz w:val="22"/>
                <w:szCs w:val="22"/>
              </w:rPr>
            </w:pPr>
          </w:p>
          <w:p w14:paraId="3491DCA3" w14:textId="77777777" w:rsidR="00BD34A2" w:rsidRPr="00006B80" w:rsidRDefault="00BD34A2" w:rsidP="00985443">
            <w:pPr>
              <w:jc w:val="both"/>
              <w:rPr>
                <w:rFonts w:ascii="Arial Narrow" w:hAnsi="Arial Narrow"/>
                <w:sz w:val="22"/>
                <w:szCs w:val="22"/>
              </w:rPr>
            </w:pPr>
            <w:r w:rsidRPr="00006B80">
              <w:rPr>
                <w:rFonts w:ascii="Arial Narrow" w:hAnsi="Arial Narrow"/>
                <w:sz w:val="22"/>
                <w:szCs w:val="22"/>
              </w:rPr>
              <w:t>En concordancia con los artículos anteriores, el artículo 209 superior advierte que la función administrativa está al servicio de los intereses generales y que “Las autoridades administrativas deben coordinar sus actuaciones para el adecuado cumplimiento de los fines del Estado”.</w:t>
            </w:r>
          </w:p>
          <w:p w14:paraId="5ACA3A19" w14:textId="77777777" w:rsidR="00BD34A2" w:rsidRPr="00006B80" w:rsidRDefault="00BD34A2" w:rsidP="00985443">
            <w:pPr>
              <w:jc w:val="both"/>
              <w:rPr>
                <w:rFonts w:ascii="Arial Narrow" w:hAnsi="Arial Narrow"/>
                <w:sz w:val="22"/>
                <w:szCs w:val="22"/>
              </w:rPr>
            </w:pPr>
          </w:p>
          <w:p w14:paraId="1B23A59B" w14:textId="77777777" w:rsidR="00BD34A2" w:rsidRPr="00006B80" w:rsidRDefault="00BD34A2" w:rsidP="00985443">
            <w:pPr>
              <w:jc w:val="both"/>
              <w:rPr>
                <w:rFonts w:ascii="Arial Narrow" w:hAnsi="Arial Narrow"/>
                <w:b/>
                <w:bCs/>
                <w:sz w:val="22"/>
                <w:szCs w:val="22"/>
              </w:rPr>
            </w:pPr>
            <w:r w:rsidRPr="00006B80">
              <w:rPr>
                <w:rFonts w:ascii="Arial Narrow" w:hAnsi="Arial Narrow"/>
                <w:sz w:val="22"/>
                <w:szCs w:val="22"/>
              </w:rPr>
              <w:t xml:space="preserve">Ahora, de conformidad con el manual específico de funciones y de competencias laborales para los empleos de la planta de cargos del Municipio de Montebello, son funciones esenciales de la </w:t>
            </w:r>
            <w:r w:rsidRPr="00006B80">
              <w:rPr>
                <w:rFonts w:ascii="Arial Narrow" w:hAnsi="Arial Narrow"/>
                <w:b/>
                <w:bCs/>
                <w:sz w:val="22"/>
                <w:szCs w:val="22"/>
              </w:rPr>
              <w:t>Secretaria de Salud y Bienestar Social</w:t>
            </w:r>
          </w:p>
          <w:p w14:paraId="4194DA97" w14:textId="77777777" w:rsidR="00BD34A2" w:rsidRPr="00006B80" w:rsidRDefault="00BD34A2" w:rsidP="00985443">
            <w:pPr>
              <w:jc w:val="both"/>
              <w:rPr>
                <w:rFonts w:ascii="Arial Narrow" w:hAnsi="Arial Narrow"/>
                <w:sz w:val="22"/>
                <w:szCs w:val="22"/>
              </w:rPr>
            </w:pPr>
          </w:p>
          <w:p w14:paraId="06929DF0" w14:textId="77777777" w:rsidR="00BD34A2" w:rsidRPr="00006B80" w:rsidRDefault="00BD34A2" w:rsidP="00BD34A2">
            <w:pPr>
              <w:pStyle w:val="Prrafodelista"/>
              <w:numPr>
                <w:ilvl w:val="0"/>
                <w:numId w:val="9"/>
              </w:numPr>
              <w:jc w:val="both"/>
              <w:rPr>
                <w:rFonts w:ascii="Arial Narrow" w:hAnsi="Arial Narrow"/>
              </w:rPr>
            </w:pPr>
            <w:r w:rsidRPr="00006B80">
              <w:rPr>
                <w:rFonts w:ascii="Arial Narrow" w:hAnsi="Arial Narrow"/>
              </w:rPr>
              <w:lastRenderedPageBreak/>
              <w:t>Planear, dirigir, organizar, vigilar y controlar las actividades, planes, programas y proyectos de tránsito y transportes, transporte público, regulación del tránsito y educación vial en el municipio, cumplir y hacer cumplir las disposiciones y normas legales vigentes, velar por su estricto cumplimiento e imponer las sanciones a los contraventores.</w:t>
            </w:r>
          </w:p>
          <w:p w14:paraId="41C1B3D0" w14:textId="77777777" w:rsidR="00BD34A2" w:rsidRPr="00006B80" w:rsidRDefault="00BD34A2" w:rsidP="00985443">
            <w:pPr>
              <w:rPr>
                <w:rFonts w:ascii="Arial Narrow" w:hAnsi="Arial Narrow"/>
                <w:sz w:val="22"/>
                <w:szCs w:val="22"/>
                <w:lang w:val="es-ES"/>
              </w:rPr>
            </w:pPr>
          </w:p>
          <w:p w14:paraId="3F1C122C" w14:textId="77777777" w:rsidR="00BD34A2" w:rsidRPr="00006B80" w:rsidRDefault="00BD34A2" w:rsidP="00985443">
            <w:pPr>
              <w:jc w:val="both"/>
              <w:rPr>
                <w:rFonts w:ascii="Arial Narrow" w:hAnsi="Arial Narrow"/>
                <w:sz w:val="22"/>
                <w:szCs w:val="22"/>
              </w:rPr>
            </w:pPr>
            <w:r w:rsidRPr="00006B80">
              <w:rPr>
                <w:rFonts w:ascii="Arial Narrow" w:hAnsi="Arial Narrow"/>
                <w:sz w:val="22"/>
                <w:szCs w:val="22"/>
              </w:rPr>
              <w:t xml:space="preserve">Con ocasión de las múltiples actividades o funciones descritas anteriormente, se hace necesario disponer de los servicios de </w:t>
            </w:r>
            <w:r w:rsidRPr="00006B80">
              <w:rPr>
                <w:rFonts w:ascii="Arial Narrow" w:hAnsi="Arial Narrow"/>
                <w:b/>
                <w:i/>
                <w:sz w:val="22"/>
                <w:szCs w:val="22"/>
              </w:rPr>
              <w:t>Transporte Escolar</w:t>
            </w:r>
            <w:r w:rsidRPr="00006B80">
              <w:rPr>
                <w:rFonts w:ascii="Arial Narrow" w:hAnsi="Arial Narrow"/>
                <w:sz w:val="22"/>
                <w:szCs w:val="22"/>
              </w:rPr>
              <w:t xml:space="preserve"> que brinde apoyo en la revisión y control de procesos propios de la dependencia que se pretende apoyar lo cual corresponde a asuntos que son indispensables para el normal funcionamiento del ente territorial, además, se requiere adelantar planes de mejora continua de los procesos y procedimientos lo cual redunda en mejores prácticas administrativas que tendrán como resultados unas entidades públicas más eficientes, eficaces, con mayor impacto en la satisfacción de los intereses de los ciudadanos y unos servidores públicos con mejores índices de desempeño.</w:t>
            </w:r>
          </w:p>
          <w:p w14:paraId="32F1F322" w14:textId="77777777" w:rsidR="00BD34A2" w:rsidRPr="00006B80" w:rsidRDefault="00BD34A2" w:rsidP="00985443">
            <w:pPr>
              <w:jc w:val="both"/>
              <w:rPr>
                <w:rFonts w:ascii="Arial Narrow" w:hAnsi="Arial Narrow"/>
                <w:sz w:val="22"/>
                <w:szCs w:val="22"/>
              </w:rPr>
            </w:pPr>
          </w:p>
          <w:p w14:paraId="07092E54" w14:textId="77777777" w:rsidR="00BD34A2" w:rsidRPr="00006B80" w:rsidRDefault="00BD34A2" w:rsidP="00985443">
            <w:pPr>
              <w:jc w:val="both"/>
              <w:rPr>
                <w:rFonts w:ascii="Arial Narrow" w:hAnsi="Arial Narrow"/>
                <w:sz w:val="22"/>
                <w:szCs w:val="22"/>
              </w:rPr>
            </w:pPr>
            <w:r w:rsidRPr="00006B80">
              <w:rPr>
                <w:rFonts w:ascii="Arial Narrow" w:hAnsi="Arial Narrow"/>
                <w:sz w:val="22"/>
                <w:szCs w:val="22"/>
              </w:rPr>
              <w:t xml:space="preserve">En La educación básica, buscamos mejorar la calidad de los aprendizajes y asegurar el tránsito efectivo desde la primaria hacia la secundaria, a la luz de una educación inclusiva, que brinde las condiciones necesarias para el acceso, la permanencia y las trayectorias completas, y con una propuesta específica para avanzar en la garantía del derecho a la educación, en armonía con lo planteado por el Plan Decenal de Educación 2016-2026, priorizando en este sentido a la población rural, a fin de cerrar brechas existentes entre el campo y la ciudad. </w:t>
            </w:r>
          </w:p>
          <w:p w14:paraId="0643113B" w14:textId="77777777" w:rsidR="00BD34A2" w:rsidRPr="00006B80" w:rsidRDefault="00BD34A2" w:rsidP="00985443">
            <w:pPr>
              <w:rPr>
                <w:rFonts w:ascii="Arial Narrow" w:hAnsi="Arial Narrow"/>
                <w:sz w:val="22"/>
                <w:szCs w:val="22"/>
              </w:rPr>
            </w:pPr>
            <w:r w:rsidRPr="00006B80">
              <w:rPr>
                <w:rFonts w:ascii="Arial Narrow" w:hAnsi="Arial Narrow"/>
                <w:sz w:val="22"/>
                <w:szCs w:val="22"/>
              </w:rPr>
              <w:t>El uso del transporte escolar es garantía de accesibilidad para los niños y las niñas que viven alejados de las Instituciones Educativas y que deben caminar por varias horas para llegar a las aulas de clases a recibir educación.</w:t>
            </w:r>
            <w:r w:rsidRPr="00006B80">
              <w:rPr>
                <w:rFonts w:ascii="Arial Narrow" w:hAnsi="Arial Narrow"/>
                <w:sz w:val="22"/>
                <w:szCs w:val="22"/>
              </w:rPr>
              <w:cr/>
            </w:r>
          </w:p>
          <w:p w14:paraId="55F8A733" w14:textId="77777777" w:rsidR="00BD34A2" w:rsidRPr="00006B80" w:rsidRDefault="00BD34A2" w:rsidP="00985443">
            <w:pPr>
              <w:jc w:val="both"/>
              <w:rPr>
                <w:rFonts w:ascii="Arial Narrow" w:hAnsi="Arial Narrow"/>
                <w:sz w:val="22"/>
                <w:szCs w:val="22"/>
              </w:rPr>
            </w:pPr>
            <w:r w:rsidRPr="00006B80">
              <w:rPr>
                <w:rFonts w:ascii="Arial Narrow" w:hAnsi="Arial Narrow"/>
                <w:sz w:val="22"/>
                <w:szCs w:val="22"/>
              </w:rPr>
              <w:t>En aras de lograr la cobertura educativa total, en el sector campesino y ofrecer a los niños y jóvenes los medios para su adecuada formación, requiere la contratación  que permita el desplazamiento de los estudiantes que residen en las diferentes veredas del municipio y que terminan su ciclo de básica primaria y deben continuar sus estudios secundarios en las sedes que ofrecen pos primaria y media rural, así como la media técnica en la institución urbana, facilitando su asistencia regular a clases y evitar su deserción.</w:t>
            </w:r>
          </w:p>
          <w:p w14:paraId="3F333428" w14:textId="77777777" w:rsidR="00BD34A2" w:rsidRPr="00006B80" w:rsidRDefault="00BD34A2" w:rsidP="00985443">
            <w:pPr>
              <w:jc w:val="both"/>
              <w:rPr>
                <w:rFonts w:ascii="Arial Narrow" w:hAnsi="Arial Narrow"/>
                <w:sz w:val="22"/>
                <w:szCs w:val="22"/>
              </w:rPr>
            </w:pPr>
          </w:p>
          <w:p w14:paraId="2A64BA33" w14:textId="77777777" w:rsidR="00BD34A2" w:rsidRPr="00006B80" w:rsidRDefault="00BD34A2" w:rsidP="00985443">
            <w:pPr>
              <w:jc w:val="both"/>
              <w:rPr>
                <w:rFonts w:ascii="Arial Narrow" w:hAnsi="Arial Narrow"/>
                <w:sz w:val="22"/>
                <w:szCs w:val="22"/>
              </w:rPr>
            </w:pPr>
            <w:r w:rsidRPr="00006B80">
              <w:rPr>
                <w:rFonts w:ascii="Arial Narrow" w:hAnsi="Arial Narrow"/>
                <w:sz w:val="22"/>
                <w:szCs w:val="22"/>
              </w:rPr>
              <w:t>Es de anotar, que, Montebello, posee como característica demográfica una elevada dispersión de su población, ello por cuanto el sector rural está constituido por predios en los cuales las viviendas se encuentran distantes unas de otras; por tal motivo para acudir a las instituciones educativas de nivel de secundaria, se deben recorrer varios km de distancia desde su lugar de residencia.</w:t>
            </w:r>
          </w:p>
          <w:p w14:paraId="7547FDEE" w14:textId="77777777" w:rsidR="00BD34A2" w:rsidRPr="00006B80" w:rsidRDefault="00BD34A2" w:rsidP="00985443">
            <w:pPr>
              <w:jc w:val="both"/>
              <w:rPr>
                <w:rFonts w:ascii="Arial Narrow" w:hAnsi="Arial Narrow"/>
                <w:sz w:val="22"/>
                <w:szCs w:val="22"/>
              </w:rPr>
            </w:pPr>
            <w:r w:rsidRPr="00006B80">
              <w:rPr>
                <w:rFonts w:ascii="Arial Narrow" w:hAnsi="Arial Narrow"/>
                <w:sz w:val="22"/>
                <w:szCs w:val="22"/>
              </w:rPr>
              <w:t>La población estudiantil del sector rural de Montebello no cuenta con transporte de servicio público diario, razón por la cual para desplazarse a la institución educativa deben hacer un recorrido muy largo a pie, viéndose avocados a no matricularse o a desertar del proceso educativo.</w:t>
            </w:r>
          </w:p>
          <w:p w14:paraId="65E597A2" w14:textId="77777777" w:rsidR="00BD34A2" w:rsidRPr="00006B80" w:rsidRDefault="00BD34A2" w:rsidP="00985443">
            <w:pPr>
              <w:jc w:val="both"/>
              <w:rPr>
                <w:rFonts w:ascii="Arial Narrow" w:hAnsi="Arial Narrow"/>
                <w:sz w:val="22"/>
                <w:szCs w:val="22"/>
              </w:rPr>
            </w:pPr>
          </w:p>
          <w:p w14:paraId="33F70B94" w14:textId="77777777" w:rsidR="00BD34A2" w:rsidRPr="00006B80" w:rsidRDefault="00BD34A2" w:rsidP="00985443">
            <w:pPr>
              <w:jc w:val="both"/>
              <w:rPr>
                <w:rFonts w:ascii="Arial Narrow" w:hAnsi="Arial Narrow"/>
                <w:sz w:val="22"/>
                <w:szCs w:val="22"/>
              </w:rPr>
            </w:pPr>
            <w:r w:rsidRPr="00006B80">
              <w:rPr>
                <w:rFonts w:ascii="Arial Narrow" w:hAnsi="Arial Narrow"/>
                <w:sz w:val="22"/>
                <w:szCs w:val="22"/>
              </w:rPr>
              <w:t>Al garantizar el servicio de transporte escolar, se previenen algunos riesgos a los que se enfrentan los niños, niñas y jóvenes en su desplazamiento a las escuelas como: accidentes de tránsito, asaltos, acoso sexual, agresiones psicológicas, incitación al consumo de drogas entre otras. Por consiguiente, el programa permite que los alumnos lleguen puntual al establecimiento educativo; y los padres de familia ya no tendrán que preocuparse por la integridad de sus hijos en las vías terciarias del municipio. Además, podrán disfrutar de algunas horas más de sueño ya que no tendrán que recorrer largas distancias para asistir a sus clases</w:t>
            </w:r>
          </w:p>
          <w:p w14:paraId="2783EB8F" w14:textId="77777777" w:rsidR="00BD34A2" w:rsidRPr="00006B80" w:rsidRDefault="00BD34A2" w:rsidP="00985443">
            <w:pPr>
              <w:jc w:val="both"/>
              <w:rPr>
                <w:rFonts w:ascii="Arial Narrow" w:hAnsi="Arial Narrow"/>
                <w:sz w:val="22"/>
                <w:szCs w:val="22"/>
              </w:rPr>
            </w:pPr>
          </w:p>
          <w:p w14:paraId="0AF088AC" w14:textId="77777777" w:rsidR="00BD34A2" w:rsidRPr="00006B80" w:rsidRDefault="00BD34A2" w:rsidP="00985443">
            <w:pPr>
              <w:jc w:val="both"/>
              <w:rPr>
                <w:rFonts w:ascii="Arial Narrow" w:hAnsi="Arial Narrow"/>
                <w:sz w:val="22"/>
                <w:szCs w:val="22"/>
              </w:rPr>
            </w:pPr>
            <w:r w:rsidRPr="00006B80">
              <w:rPr>
                <w:rFonts w:ascii="Arial Narrow" w:hAnsi="Arial Narrow"/>
                <w:b/>
                <w:sz w:val="22"/>
                <w:szCs w:val="22"/>
              </w:rPr>
              <w:lastRenderedPageBreak/>
              <w:t xml:space="preserve">Certificación de inexistencia, insuficiencia o conocimientos especializados: </w:t>
            </w:r>
            <w:r w:rsidRPr="00006B80">
              <w:rPr>
                <w:rFonts w:ascii="Arial Narrow" w:hAnsi="Arial Narrow"/>
                <w:sz w:val="22"/>
                <w:szCs w:val="22"/>
              </w:rPr>
              <w:t xml:space="preserve">De conformidad con el Decreto 1083 de 2015, la dependencia consultó el manual de funciones vigente para la Administración Municipal de Montebello y encontró que para la satisfacción de necesidad descrita en presidencia no se cuenta con personal en la cantidad o condiciones de perfil requeridas, circunstancia por la cual tratándose de actividades relacionadas con el funcionamiento de la administración es viable suplir esta necesidad a través de contratos de prestación de servicios conforme lo establece el artículo 32 numeral 3 de la ley 80 de 1993. </w:t>
            </w:r>
          </w:p>
          <w:p w14:paraId="48B7D90B" w14:textId="77777777" w:rsidR="00BD34A2" w:rsidRPr="00006B80" w:rsidRDefault="00BD34A2" w:rsidP="00985443">
            <w:pPr>
              <w:jc w:val="both"/>
              <w:rPr>
                <w:rFonts w:ascii="Arial Narrow" w:hAnsi="Arial Narrow"/>
                <w:sz w:val="22"/>
                <w:szCs w:val="22"/>
              </w:rPr>
            </w:pPr>
          </w:p>
          <w:p w14:paraId="500E5B6E" w14:textId="77777777" w:rsidR="00BD34A2" w:rsidRPr="00006B80" w:rsidRDefault="00BD34A2" w:rsidP="00985443">
            <w:pPr>
              <w:jc w:val="both"/>
              <w:rPr>
                <w:rFonts w:ascii="Arial Narrow" w:hAnsi="Arial Narrow"/>
                <w:sz w:val="22"/>
                <w:szCs w:val="22"/>
              </w:rPr>
            </w:pPr>
            <w:r w:rsidRPr="00006B80">
              <w:rPr>
                <w:rFonts w:ascii="Arial Narrow" w:hAnsi="Arial Narrow"/>
                <w:sz w:val="22"/>
                <w:szCs w:val="22"/>
              </w:rPr>
              <w:t xml:space="preserve">La ley 1150 de 2007 define en el artículo 2 las modalidades de selección objetiva de contratistas y en el numeral 4 establece como una de ellas la contratación directa, la cual tiene origen en diferentes causales, entre ellas la definida en el literal -h-, esto es la prestación de servicios profesionales y de apoyo a la gestión. </w:t>
            </w:r>
          </w:p>
          <w:p w14:paraId="51D65C08" w14:textId="77777777" w:rsidR="00BD34A2" w:rsidRPr="00006B80" w:rsidRDefault="00BD34A2" w:rsidP="00985443">
            <w:pPr>
              <w:jc w:val="both"/>
              <w:rPr>
                <w:rFonts w:ascii="Arial Narrow" w:hAnsi="Arial Narrow"/>
                <w:sz w:val="22"/>
                <w:szCs w:val="22"/>
              </w:rPr>
            </w:pPr>
          </w:p>
          <w:p w14:paraId="27958D47" w14:textId="77777777" w:rsidR="00BD34A2" w:rsidRPr="00006B80" w:rsidRDefault="00BD34A2" w:rsidP="00985443">
            <w:pPr>
              <w:jc w:val="both"/>
              <w:rPr>
                <w:rFonts w:ascii="Arial Narrow" w:hAnsi="Arial Narrow"/>
                <w:sz w:val="22"/>
                <w:szCs w:val="22"/>
              </w:rPr>
            </w:pPr>
            <w:r w:rsidRPr="00006B80">
              <w:rPr>
                <w:rFonts w:ascii="Arial Narrow" w:hAnsi="Arial Narrow"/>
                <w:sz w:val="22"/>
                <w:szCs w:val="22"/>
              </w:rPr>
              <w:t xml:space="preserve">Esta contratación se justifica en el hecho de que i) la planta de personal de la entidad carece del servidor vinculado con la idoneidad/experiencia  y/o experticia para realizar el servicio demandado; o, ii) el personal existente en la planta de cargos de la entidad no es suficiente para atender la demanda que supone satisface la necesidad del contrato a celebrarse; y, finalmente, iii) se requieren conocimientos especializados, artísticos o profesionales de entidad suficiente para la realización del objeto y este conocimiento especializado no se encuentra disponible en la planta de cargos de la entidad.  </w:t>
            </w:r>
          </w:p>
          <w:p w14:paraId="2F59A5A0" w14:textId="77777777" w:rsidR="00BD34A2" w:rsidRPr="00006B80" w:rsidRDefault="00BD34A2" w:rsidP="00985443">
            <w:pPr>
              <w:jc w:val="both"/>
              <w:rPr>
                <w:rFonts w:ascii="Arial Narrow" w:hAnsi="Arial Narrow"/>
                <w:sz w:val="22"/>
                <w:szCs w:val="22"/>
              </w:rPr>
            </w:pPr>
          </w:p>
          <w:p w14:paraId="6388A6E3" w14:textId="60C763C5" w:rsidR="00BD34A2" w:rsidRPr="00006B80" w:rsidRDefault="00BD34A2" w:rsidP="00985443">
            <w:pPr>
              <w:jc w:val="both"/>
              <w:rPr>
                <w:rFonts w:ascii="Arial Narrow" w:hAnsi="Arial Narrow"/>
                <w:sz w:val="22"/>
                <w:szCs w:val="22"/>
              </w:rPr>
            </w:pPr>
            <w:r w:rsidRPr="00006B80">
              <w:rPr>
                <w:rFonts w:ascii="Arial Narrow" w:hAnsi="Arial Narrow"/>
                <w:b/>
                <w:sz w:val="22"/>
                <w:szCs w:val="22"/>
              </w:rPr>
              <w:t xml:space="preserve">Perfil y condiciones de experiencia requeridos para el contrato: </w:t>
            </w:r>
            <w:r w:rsidRPr="00006B80">
              <w:rPr>
                <w:rFonts w:ascii="Arial Narrow" w:hAnsi="Arial Narrow"/>
                <w:sz w:val="22"/>
                <w:szCs w:val="22"/>
              </w:rPr>
              <w:t>La naturaleza de la actividades a contratar implica que el objeto sea ejecutado por una persona natural, con el siguiente perfil:</w:t>
            </w:r>
          </w:p>
          <w:tbl>
            <w:tblPr>
              <w:tblStyle w:val="Tablaconcuadrcula"/>
              <w:tblW w:w="0" w:type="auto"/>
              <w:tblLook w:val="04A0" w:firstRow="1" w:lastRow="0" w:firstColumn="1" w:lastColumn="0" w:noHBand="0" w:noVBand="1"/>
            </w:tblPr>
            <w:tblGrid>
              <w:gridCol w:w="1512"/>
              <w:gridCol w:w="1185"/>
              <w:gridCol w:w="412"/>
              <w:gridCol w:w="525"/>
              <w:gridCol w:w="573"/>
              <w:gridCol w:w="2477"/>
            </w:tblGrid>
            <w:tr w:rsidR="00BD34A2" w:rsidRPr="00006B80" w14:paraId="69818C33" w14:textId="77777777" w:rsidTr="00BD34A2">
              <w:tc>
                <w:tcPr>
                  <w:tcW w:w="2697" w:type="dxa"/>
                  <w:gridSpan w:val="2"/>
                  <w:shd w:val="clear" w:color="auto" w:fill="D9D9D9" w:themeFill="background1" w:themeFillShade="D9"/>
                  <w:vAlign w:val="center"/>
                </w:tcPr>
                <w:p w14:paraId="0C773EBD" w14:textId="77777777" w:rsidR="00BD34A2" w:rsidRPr="00006B80" w:rsidRDefault="00BD34A2" w:rsidP="00985443">
                  <w:pPr>
                    <w:jc w:val="center"/>
                    <w:rPr>
                      <w:rFonts w:ascii="Arial Narrow" w:hAnsi="Arial Narrow"/>
                      <w:b/>
                      <w:bCs/>
                      <w:sz w:val="22"/>
                      <w:szCs w:val="22"/>
                    </w:rPr>
                  </w:pPr>
                  <w:r w:rsidRPr="00006B80">
                    <w:rPr>
                      <w:rFonts w:ascii="Arial Narrow" w:hAnsi="Arial Narrow"/>
                      <w:b/>
                      <w:bCs/>
                      <w:sz w:val="22"/>
                      <w:szCs w:val="22"/>
                    </w:rPr>
                    <w:t>IDONEIDAD</w:t>
                  </w:r>
                </w:p>
              </w:tc>
              <w:tc>
                <w:tcPr>
                  <w:tcW w:w="412" w:type="dxa"/>
                  <w:shd w:val="clear" w:color="auto" w:fill="D9D9D9" w:themeFill="background1" w:themeFillShade="D9"/>
                  <w:vAlign w:val="center"/>
                </w:tcPr>
                <w:p w14:paraId="55AE9E31" w14:textId="77777777" w:rsidR="00BD34A2" w:rsidRPr="00006B80" w:rsidRDefault="00BD34A2" w:rsidP="00985443">
                  <w:pPr>
                    <w:jc w:val="center"/>
                    <w:rPr>
                      <w:rFonts w:ascii="Arial Narrow" w:hAnsi="Arial Narrow"/>
                      <w:b/>
                      <w:bCs/>
                      <w:sz w:val="22"/>
                      <w:szCs w:val="22"/>
                    </w:rPr>
                  </w:pPr>
                  <w:r w:rsidRPr="00006B80">
                    <w:rPr>
                      <w:rFonts w:ascii="Arial Narrow" w:hAnsi="Arial Narrow"/>
                      <w:b/>
                      <w:bCs/>
                      <w:sz w:val="22"/>
                      <w:szCs w:val="22"/>
                    </w:rPr>
                    <w:t>SI</w:t>
                  </w:r>
                </w:p>
              </w:tc>
              <w:tc>
                <w:tcPr>
                  <w:tcW w:w="525" w:type="dxa"/>
                  <w:shd w:val="clear" w:color="auto" w:fill="D9D9D9" w:themeFill="background1" w:themeFillShade="D9"/>
                  <w:vAlign w:val="center"/>
                </w:tcPr>
                <w:p w14:paraId="26F7AD39" w14:textId="77777777" w:rsidR="00BD34A2" w:rsidRPr="00006B80" w:rsidRDefault="00BD34A2" w:rsidP="00985443">
                  <w:pPr>
                    <w:jc w:val="center"/>
                    <w:rPr>
                      <w:rFonts w:ascii="Arial Narrow" w:hAnsi="Arial Narrow"/>
                      <w:b/>
                      <w:bCs/>
                      <w:sz w:val="22"/>
                      <w:szCs w:val="22"/>
                    </w:rPr>
                  </w:pPr>
                  <w:r w:rsidRPr="00006B80">
                    <w:rPr>
                      <w:rFonts w:ascii="Arial Narrow" w:hAnsi="Arial Narrow"/>
                      <w:b/>
                      <w:bCs/>
                      <w:sz w:val="22"/>
                      <w:szCs w:val="22"/>
                    </w:rPr>
                    <w:t>NO</w:t>
                  </w:r>
                </w:p>
              </w:tc>
              <w:tc>
                <w:tcPr>
                  <w:tcW w:w="573" w:type="dxa"/>
                  <w:shd w:val="clear" w:color="auto" w:fill="D9D9D9" w:themeFill="background1" w:themeFillShade="D9"/>
                  <w:vAlign w:val="center"/>
                </w:tcPr>
                <w:p w14:paraId="06BD1B02" w14:textId="77777777" w:rsidR="00BD34A2" w:rsidRPr="00006B80" w:rsidRDefault="00BD34A2" w:rsidP="00985443">
                  <w:pPr>
                    <w:jc w:val="center"/>
                    <w:rPr>
                      <w:rFonts w:ascii="Arial Narrow" w:hAnsi="Arial Narrow"/>
                      <w:b/>
                      <w:bCs/>
                      <w:sz w:val="22"/>
                      <w:szCs w:val="22"/>
                    </w:rPr>
                  </w:pPr>
                  <w:r w:rsidRPr="00006B80">
                    <w:rPr>
                      <w:rFonts w:ascii="Arial Narrow" w:hAnsi="Arial Narrow"/>
                      <w:b/>
                      <w:bCs/>
                      <w:sz w:val="22"/>
                      <w:szCs w:val="22"/>
                    </w:rPr>
                    <w:t>N/A</w:t>
                  </w:r>
                </w:p>
              </w:tc>
              <w:tc>
                <w:tcPr>
                  <w:tcW w:w="2477" w:type="dxa"/>
                  <w:shd w:val="clear" w:color="auto" w:fill="D9D9D9" w:themeFill="background1" w:themeFillShade="D9"/>
                  <w:vAlign w:val="center"/>
                </w:tcPr>
                <w:p w14:paraId="1FC1D127" w14:textId="77777777" w:rsidR="00BD34A2" w:rsidRPr="00006B80" w:rsidRDefault="00BD34A2" w:rsidP="00985443">
                  <w:pPr>
                    <w:jc w:val="center"/>
                    <w:rPr>
                      <w:rFonts w:ascii="Arial Narrow" w:hAnsi="Arial Narrow"/>
                      <w:b/>
                      <w:bCs/>
                      <w:sz w:val="22"/>
                      <w:szCs w:val="22"/>
                    </w:rPr>
                  </w:pPr>
                  <w:r w:rsidRPr="00006B80">
                    <w:rPr>
                      <w:rFonts w:ascii="Arial Narrow" w:hAnsi="Arial Narrow"/>
                      <w:b/>
                      <w:bCs/>
                      <w:sz w:val="22"/>
                      <w:szCs w:val="22"/>
                    </w:rPr>
                    <w:t>DESCRIPCIÓN</w:t>
                  </w:r>
                </w:p>
              </w:tc>
            </w:tr>
            <w:tr w:rsidR="00BD34A2" w:rsidRPr="00006B80" w14:paraId="3F919B13" w14:textId="77777777" w:rsidTr="00BD34A2">
              <w:tc>
                <w:tcPr>
                  <w:tcW w:w="1512" w:type="dxa"/>
                  <w:vMerge w:val="restart"/>
                  <w:shd w:val="clear" w:color="auto" w:fill="auto"/>
                  <w:vAlign w:val="center"/>
                </w:tcPr>
                <w:p w14:paraId="29EC61DC" w14:textId="77777777" w:rsidR="00BD34A2" w:rsidRPr="00006B80" w:rsidRDefault="00BD34A2" w:rsidP="00985443">
                  <w:pPr>
                    <w:rPr>
                      <w:rFonts w:ascii="Arial Narrow" w:hAnsi="Arial Narrow"/>
                      <w:b/>
                      <w:bCs/>
                      <w:sz w:val="22"/>
                      <w:szCs w:val="22"/>
                    </w:rPr>
                  </w:pPr>
                  <w:r w:rsidRPr="00006B80">
                    <w:rPr>
                      <w:rFonts w:ascii="Arial Narrow" w:hAnsi="Arial Narrow"/>
                      <w:b/>
                      <w:bCs/>
                      <w:sz w:val="22"/>
                      <w:szCs w:val="22"/>
                    </w:rPr>
                    <w:t>TIPO PERSONA</w:t>
                  </w:r>
                </w:p>
              </w:tc>
              <w:tc>
                <w:tcPr>
                  <w:tcW w:w="1185" w:type="dxa"/>
                  <w:shd w:val="clear" w:color="auto" w:fill="auto"/>
                  <w:vAlign w:val="center"/>
                </w:tcPr>
                <w:p w14:paraId="6C730CE3" w14:textId="77777777" w:rsidR="00BD34A2" w:rsidRPr="00006B80" w:rsidRDefault="00BD34A2" w:rsidP="00985443">
                  <w:pPr>
                    <w:rPr>
                      <w:rFonts w:ascii="Arial Narrow" w:hAnsi="Arial Narrow"/>
                      <w:sz w:val="22"/>
                      <w:szCs w:val="22"/>
                    </w:rPr>
                  </w:pPr>
                  <w:r w:rsidRPr="00006B80">
                    <w:rPr>
                      <w:rFonts w:ascii="Arial Narrow" w:hAnsi="Arial Narrow"/>
                      <w:sz w:val="22"/>
                      <w:szCs w:val="22"/>
                    </w:rPr>
                    <w:t>Natural</w:t>
                  </w:r>
                </w:p>
              </w:tc>
              <w:tc>
                <w:tcPr>
                  <w:tcW w:w="412" w:type="dxa"/>
                  <w:shd w:val="clear" w:color="auto" w:fill="auto"/>
                  <w:vAlign w:val="center"/>
                </w:tcPr>
                <w:p w14:paraId="14C243BF" w14:textId="77777777" w:rsidR="00BD34A2" w:rsidRPr="00006B80" w:rsidRDefault="00BD34A2" w:rsidP="00985443">
                  <w:pPr>
                    <w:jc w:val="center"/>
                    <w:rPr>
                      <w:rFonts w:ascii="Arial Narrow" w:hAnsi="Arial Narrow"/>
                      <w:b/>
                      <w:bCs/>
                      <w:sz w:val="22"/>
                      <w:szCs w:val="22"/>
                    </w:rPr>
                  </w:pPr>
                  <w:r w:rsidRPr="00006B80">
                    <w:rPr>
                      <w:rFonts w:ascii="Arial Narrow" w:hAnsi="Arial Narrow"/>
                      <w:b/>
                      <w:bCs/>
                      <w:sz w:val="22"/>
                      <w:szCs w:val="22"/>
                    </w:rPr>
                    <w:t>X</w:t>
                  </w:r>
                </w:p>
              </w:tc>
              <w:tc>
                <w:tcPr>
                  <w:tcW w:w="525" w:type="dxa"/>
                  <w:shd w:val="clear" w:color="auto" w:fill="auto"/>
                  <w:vAlign w:val="center"/>
                </w:tcPr>
                <w:p w14:paraId="7BADC3C9" w14:textId="77777777" w:rsidR="00BD34A2" w:rsidRPr="00006B80" w:rsidRDefault="00BD34A2" w:rsidP="00985443">
                  <w:pPr>
                    <w:jc w:val="center"/>
                    <w:rPr>
                      <w:rFonts w:ascii="Arial Narrow" w:hAnsi="Arial Narrow"/>
                      <w:b/>
                      <w:bCs/>
                      <w:sz w:val="22"/>
                      <w:szCs w:val="22"/>
                    </w:rPr>
                  </w:pPr>
                </w:p>
              </w:tc>
              <w:tc>
                <w:tcPr>
                  <w:tcW w:w="573" w:type="dxa"/>
                  <w:shd w:val="clear" w:color="auto" w:fill="auto"/>
                  <w:vAlign w:val="center"/>
                </w:tcPr>
                <w:p w14:paraId="543CE836" w14:textId="77777777" w:rsidR="00BD34A2" w:rsidRPr="00006B80" w:rsidRDefault="00BD34A2" w:rsidP="00985443">
                  <w:pPr>
                    <w:jc w:val="center"/>
                    <w:rPr>
                      <w:rFonts w:ascii="Arial Narrow" w:hAnsi="Arial Narrow"/>
                      <w:b/>
                      <w:bCs/>
                      <w:sz w:val="22"/>
                      <w:szCs w:val="22"/>
                    </w:rPr>
                  </w:pPr>
                </w:p>
              </w:tc>
              <w:tc>
                <w:tcPr>
                  <w:tcW w:w="2477" w:type="dxa"/>
                  <w:shd w:val="clear" w:color="auto" w:fill="auto"/>
                  <w:vAlign w:val="center"/>
                </w:tcPr>
                <w:p w14:paraId="3FA53290" w14:textId="77777777" w:rsidR="00BD34A2" w:rsidRPr="00006B80" w:rsidRDefault="00BD34A2" w:rsidP="00985443">
                  <w:pPr>
                    <w:jc w:val="center"/>
                    <w:rPr>
                      <w:rFonts w:ascii="Arial Narrow" w:hAnsi="Arial Narrow"/>
                      <w:b/>
                      <w:bCs/>
                      <w:sz w:val="22"/>
                      <w:szCs w:val="22"/>
                    </w:rPr>
                  </w:pPr>
                </w:p>
              </w:tc>
            </w:tr>
            <w:tr w:rsidR="00BD34A2" w:rsidRPr="00006B80" w14:paraId="40B9099B" w14:textId="77777777" w:rsidTr="00BD34A2">
              <w:tc>
                <w:tcPr>
                  <w:tcW w:w="1512" w:type="dxa"/>
                  <w:vMerge/>
                  <w:shd w:val="clear" w:color="auto" w:fill="auto"/>
                  <w:vAlign w:val="center"/>
                </w:tcPr>
                <w:p w14:paraId="4FF6FCCC" w14:textId="77777777" w:rsidR="00BD34A2" w:rsidRPr="00006B80" w:rsidRDefault="00BD34A2" w:rsidP="00985443">
                  <w:pPr>
                    <w:jc w:val="center"/>
                    <w:rPr>
                      <w:rFonts w:ascii="Arial Narrow" w:hAnsi="Arial Narrow"/>
                      <w:b/>
                      <w:bCs/>
                      <w:sz w:val="22"/>
                      <w:szCs w:val="22"/>
                    </w:rPr>
                  </w:pPr>
                </w:p>
              </w:tc>
              <w:tc>
                <w:tcPr>
                  <w:tcW w:w="1185" w:type="dxa"/>
                  <w:shd w:val="clear" w:color="auto" w:fill="auto"/>
                  <w:vAlign w:val="center"/>
                </w:tcPr>
                <w:p w14:paraId="514CF03B" w14:textId="77777777" w:rsidR="00BD34A2" w:rsidRPr="00006B80" w:rsidRDefault="00BD34A2" w:rsidP="00985443">
                  <w:pPr>
                    <w:rPr>
                      <w:rFonts w:ascii="Arial Narrow" w:hAnsi="Arial Narrow"/>
                      <w:sz w:val="22"/>
                      <w:szCs w:val="22"/>
                    </w:rPr>
                  </w:pPr>
                  <w:r w:rsidRPr="00006B80">
                    <w:rPr>
                      <w:rFonts w:ascii="Arial Narrow" w:hAnsi="Arial Narrow"/>
                      <w:sz w:val="22"/>
                      <w:szCs w:val="22"/>
                    </w:rPr>
                    <w:t>Jurídica</w:t>
                  </w:r>
                </w:p>
              </w:tc>
              <w:tc>
                <w:tcPr>
                  <w:tcW w:w="412" w:type="dxa"/>
                  <w:shd w:val="clear" w:color="auto" w:fill="auto"/>
                  <w:vAlign w:val="center"/>
                </w:tcPr>
                <w:p w14:paraId="0FA8E446" w14:textId="77777777" w:rsidR="00BD34A2" w:rsidRPr="00006B80" w:rsidRDefault="00BD34A2" w:rsidP="00985443">
                  <w:pPr>
                    <w:jc w:val="center"/>
                    <w:rPr>
                      <w:rFonts w:ascii="Arial Narrow" w:hAnsi="Arial Narrow"/>
                      <w:b/>
                      <w:bCs/>
                      <w:sz w:val="22"/>
                      <w:szCs w:val="22"/>
                    </w:rPr>
                  </w:pPr>
                </w:p>
              </w:tc>
              <w:tc>
                <w:tcPr>
                  <w:tcW w:w="525" w:type="dxa"/>
                  <w:shd w:val="clear" w:color="auto" w:fill="auto"/>
                  <w:vAlign w:val="center"/>
                </w:tcPr>
                <w:p w14:paraId="5D4A06ED" w14:textId="77777777" w:rsidR="00BD34A2" w:rsidRPr="00006B80" w:rsidRDefault="00BD34A2" w:rsidP="00985443">
                  <w:pPr>
                    <w:jc w:val="center"/>
                    <w:rPr>
                      <w:rFonts w:ascii="Arial Narrow" w:hAnsi="Arial Narrow"/>
                      <w:b/>
                      <w:bCs/>
                      <w:sz w:val="22"/>
                      <w:szCs w:val="22"/>
                    </w:rPr>
                  </w:pPr>
                </w:p>
              </w:tc>
              <w:tc>
                <w:tcPr>
                  <w:tcW w:w="573" w:type="dxa"/>
                  <w:shd w:val="clear" w:color="auto" w:fill="auto"/>
                  <w:vAlign w:val="center"/>
                </w:tcPr>
                <w:p w14:paraId="7BF8A675" w14:textId="77777777" w:rsidR="00BD34A2" w:rsidRPr="00006B80" w:rsidRDefault="00BD34A2" w:rsidP="00985443">
                  <w:pPr>
                    <w:jc w:val="center"/>
                    <w:rPr>
                      <w:rFonts w:ascii="Arial Narrow" w:hAnsi="Arial Narrow"/>
                      <w:b/>
                      <w:bCs/>
                      <w:sz w:val="22"/>
                      <w:szCs w:val="22"/>
                    </w:rPr>
                  </w:pPr>
                </w:p>
              </w:tc>
              <w:tc>
                <w:tcPr>
                  <w:tcW w:w="2477" w:type="dxa"/>
                  <w:shd w:val="clear" w:color="auto" w:fill="auto"/>
                  <w:vAlign w:val="center"/>
                </w:tcPr>
                <w:p w14:paraId="0D16DA15" w14:textId="77777777" w:rsidR="00BD34A2" w:rsidRPr="00006B80" w:rsidRDefault="00BD34A2" w:rsidP="00985443">
                  <w:pPr>
                    <w:jc w:val="center"/>
                    <w:rPr>
                      <w:rFonts w:ascii="Arial Narrow" w:hAnsi="Arial Narrow"/>
                      <w:b/>
                      <w:bCs/>
                      <w:sz w:val="22"/>
                      <w:szCs w:val="22"/>
                    </w:rPr>
                  </w:pPr>
                </w:p>
              </w:tc>
            </w:tr>
            <w:tr w:rsidR="00BD34A2" w:rsidRPr="00006B80" w14:paraId="46D1E93C" w14:textId="77777777" w:rsidTr="00BD34A2">
              <w:tc>
                <w:tcPr>
                  <w:tcW w:w="1512" w:type="dxa"/>
                  <w:vMerge w:val="restart"/>
                  <w:vAlign w:val="center"/>
                </w:tcPr>
                <w:p w14:paraId="15B25F12" w14:textId="77777777" w:rsidR="00BD34A2" w:rsidRPr="00006B80" w:rsidRDefault="00BD34A2" w:rsidP="00985443">
                  <w:pPr>
                    <w:rPr>
                      <w:rFonts w:ascii="Arial Narrow" w:hAnsi="Arial Narrow"/>
                      <w:b/>
                      <w:bCs/>
                      <w:sz w:val="22"/>
                      <w:szCs w:val="22"/>
                    </w:rPr>
                  </w:pPr>
                  <w:r w:rsidRPr="00006B80">
                    <w:rPr>
                      <w:rFonts w:ascii="Arial Narrow" w:hAnsi="Arial Narrow"/>
                      <w:b/>
                      <w:bCs/>
                      <w:sz w:val="22"/>
                      <w:szCs w:val="22"/>
                    </w:rPr>
                    <w:t>EDUCACIÓN</w:t>
                  </w:r>
                </w:p>
              </w:tc>
              <w:tc>
                <w:tcPr>
                  <w:tcW w:w="1185" w:type="dxa"/>
                  <w:vAlign w:val="center"/>
                </w:tcPr>
                <w:p w14:paraId="76F5EE42" w14:textId="77777777" w:rsidR="00BD34A2" w:rsidRPr="00006B80" w:rsidRDefault="00BD34A2" w:rsidP="00985443">
                  <w:pPr>
                    <w:rPr>
                      <w:rFonts w:ascii="Arial Narrow" w:hAnsi="Arial Narrow"/>
                      <w:sz w:val="22"/>
                      <w:szCs w:val="22"/>
                    </w:rPr>
                  </w:pPr>
                  <w:r w:rsidRPr="00006B80">
                    <w:rPr>
                      <w:rFonts w:ascii="Arial Narrow" w:hAnsi="Arial Narrow"/>
                      <w:sz w:val="22"/>
                      <w:szCs w:val="22"/>
                    </w:rPr>
                    <w:t xml:space="preserve">Ninguno </w:t>
                  </w:r>
                </w:p>
              </w:tc>
              <w:tc>
                <w:tcPr>
                  <w:tcW w:w="412" w:type="dxa"/>
                  <w:vAlign w:val="center"/>
                </w:tcPr>
                <w:p w14:paraId="53C24712" w14:textId="77777777" w:rsidR="00BD34A2" w:rsidRPr="00006B80" w:rsidRDefault="00BD34A2" w:rsidP="00985443">
                  <w:pPr>
                    <w:jc w:val="center"/>
                    <w:rPr>
                      <w:rFonts w:ascii="Arial Narrow" w:hAnsi="Arial Narrow"/>
                      <w:sz w:val="22"/>
                      <w:szCs w:val="22"/>
                    </w:rPr>
                  </w:pPr>
                </w:p>
              </w:tc>
              <w:tc>
                <w:tcPr>
                  <w:tcW w:w="525" w:type="dxa"/>
                  <w:vAlign w:val="center"/>
                </w:tcPr>
                <w:p w14:paraId="5F2D695C" w14:textId="77777777" w:rsidR="00BD34A2" w:rsidRPr="00006B80" w:rsidRDefault="00BD34A2" w:rsidP="00985443">
                  <w:pPr>
                    <w:jc w:val="center"/>
                    <w:rPr>
                      <w:rFonts w:ascii="Arial Narrow" w:hAnsi="Arial Narrow"/>
                      <w:sz w:val="22"/>
                      <w:szCs w:val="22"/>
                    </w:rPr>
                  </w:pPr>
                </w:p>
              </w:tc>
              <w:tc>
                <w:tcPr>
                  <w:tcW w:w="573" w:type="dxa"/>
                  <w:vMerge w:val="restart"/>
                  <w:vAlign w:val="center"/>
                </w:tcPr>
                <w:p w14:paraId="6C2FD6DF" w14:textId="11B6479D" w:rsidR="00BD34A2" w:rsidRPr="00006B80" w:rsidRDefault="00385B89" w:rsidP="00985443">
                  <w:pPr>
                    <w:jc w:val="center"/>
                    <w:rPr>
                      <w:rFonts w:ascii="Arial Narrow" w:hAnsi="Arial Narrow"/>
                      <w:b/>
                      <w:sz w:val="22"/>
                      <w:szCs w:val="22"/>
                    </w:rPr>
                  </w:pPr>
                  <w:r w:rsidRPr="00006B80">
                    <w:rPr>
                      <w:rFonts w:ascii="Arial Narrow" w:hAnsi="Arial Narrow"/>
                      <w:b/>
                      <w:sz w:val="22"/>
                      <w:szCs w:val="22"/>
                    </w:rPr>
                    <w:t>X</w:t>
                  </w:r>
                </w:p>
              </w:tc>
              <w:tc>
                <w:tcPr>
                  <w:tcW w:w="2477" w:type="dxa"/>
                  <w:vAlign w:val="center"/>
                </w:tcPr>
                <w:p w14:paraId="02530ACC" w14:textId="77777777" w:rsidR="00BD34A2" w:rsidRPr="00006B80" w:rsidRDefault="00BD34A2" w:rsidP="00985443">
                  <w:pPr>
                    <w:rPr>
                      <w:rFonts w:ascii="Arial Narrow" w:hAnsi="Arial Narrow"/>
                      <w:sz w:val="22"/>
                      <w:szCs w:val="22"/>
                    </w:rPr>
                  </w:pPr>
                </w:p>
              </w:tc>
            </w:tr>
            <w:tr w:rsidR="00BD34A2" w:rsidRPr="00006B80" w14:paraId="13DC3E0A" w14:textId="77777777" w:rsidTr="00BD34A2">
              <w:tc>
                <w:tcPr>
                  <w:tcW w:w="1512" w:type="dxa"/>
                  <w:vMerge/>
                  <w:vAlign w:val="center"/>
                </w:tcPr>
                <w:p w14:paraId="7DED7451" w14:textId="77777777" w:rsidR="00BD34A2" w:rsidRPr="00006B80" w:rsidRDefault="00BD34A2" w:rsidP="00985443">
                  <w:pPr>
                    <w:rPr>
                      <w:rFonts w:ascii="Arial Narrow" w:hAnsi="Arial Narrow"/>
                      <w:b/>
                      <w:bCs/>
                      <w:sz w:val="22"/>
                      <w:szCs w:val="22"/>
                    </w:rPr>
                  </w:pPr>
                </w:p>
              </w:tc>
              <w:tc>
                <w:tcPr>
                  <w:tcW w:w="1185" w:type="dxa"/>
                  <w:vAlign w:val="center"/>
                </w:tcPr>
                <w:p w14:paraId="1994503F" w14:textId="77777777" w:rsidR="00BD34A2" w:rsidRPr="00006B80" w:rsidRDefault="00BD34A2" w:rsidP="00985443">
                  <w:pPr>
                    <w:rPr>
                      <w:rFonts w:ascii="Arial Narrow" w:hAnsi="Arial Narrow"/>
                      <w:sz w:val="22"/>
                      <w:szCs w:val="22"/>
                    </w:rPr>
                  </w:pPr>
                  <w:r w:rsidRPr="00006B80">
                    <w:rPr>
                      <w:rFonts w:ascii="Arial Narrow" w:hAnsi="Arial Narrow"/>
                      <w:sz w:val="22"/>
                      <w:szCs w:val="22"/>
                    </w:rPr>
                    <w:t>Bachiller</w:t>
                  </w:r>
                </w:p>
              </w:tc>
              <w:tc>
                <w:tcPr>
                  <w:tcW w:w="412" w:type="dxa"/>
                  <w:vAlign w:val="center"/>
                </w:tcPr>
                <w:p w14:paraId="69D74E6F" w14:textId="77777777" w:rsidR="00BD34A2" w:rsidRPr="00006B80" w:rsidRDefault="00BD34A2" w:rsidP="00985443">
                  <w:pPr>
                    <w:jc w:val="center"/>
                    <w:rPr>
                      <w:rFonts w:ascii="Arial Narrow" w:hAnsi="Arial Narrow"/>
                      <w:sz w:val="22"/>
                      <w:szCs w:val="22"/>
                    </w:rPr>
                  </w:pPr>
                </w:p>
              </w:tc>
              <w:tc>
                <w:tcPr>
                  <w:tcW w:w="525" w:type="dxa"/>
                  <w:vAlign w:val="center"/>
                </w:tcPr>
                <w:p w14:paraId="03E8F875" w14:textId="77777777" w:rsidR="00BD34A2" w:rsidRPr="00006B80" w:rsidRDefault="00BD34A2" w:rsidP="00985443">
                  <w:pPr>
                    <w:jc w:val="center"/>
                    <w:rPr>
                      <w:rFonts w:ascii="Arial Narrow" w:hAnsi="Arial Narrow"/>
                      <w:sz w:val="22"/>
                      <w:szCs w:val="22"/>
                    </w:rPr>
                  </w:pPr>
                </w:p>
              </w:tc>
              <w:tc>
                <w:tcPr>
                  <w:tcW w:w="573" w:type="dxa"/>
                  <w:vMerge/>
                  <w:vAlign w:val="center"/>
                </w:tcPr>
                <w:p w14:paraId="1B9044D9" w14:textId="77777777" w:rsidR="00BD34A2" w:rsidRPr="00006B80" w:rsidRDefault="00BD34A2" w:rsidP="00985443">
                  <w:pPr>
                    <w:jc w:val="center"/>
                    <w:rPr>
                      <w:rFonts w:ascii="Arial Narrow" w:hAnsi="Arial Narrow"/>
                      <w:b/>
                      <w:sz w:val="22"/>
                      <w:szCs w:val="22"/>
                    </w:rPr>
                  </w:pPr>
                </w:p>
              </w:tc>
              <w:tc>
                <w:tcPr>
                  <w:tcW w:w="2477" w:type="dxa"/>
                  <w:vAlign w:val="center"/>
                </w:tcPr>
                <w:p w14:paraId="08ADEFFC" w14:textId="77777777" w:rsidR="00BD34A2" w:rsidRPr="00006B80" w:rsidRDefault="00BD34A2" w:rsidP="00985443">
                  <w:pPr>
                    <w:rPr>
                      <w:rFonts w:ascii="Arial Narrow" w:hAnsi="Arial Narrow"/>
                      <w:sz w:val="22"/>
                      <w:szCs w:val="22"/>
                    </w:rPr>
                  </w:pPr>
                </w:p>
              </w:tc>
            </w:tr>
            <w:tr w:rsidR="00BD34A2" w:rsidRPr="00006B80" w14:paraId="7CDE84A6" w14:textId="77777777" w:rsidTr="00BD34A2">
              <w:tc>
                <w:tcPr>
                  <w:tcW w:w="1512" w:type="dxa"/>
                  <w:vMerge/>
                  <w:vAlign w:val="center"/>
                </w:tcPr>
                <w:p w14:paraId="0344AE8C" w14:textId="77777777" w:rsidR="00BD34A2" w:rsidRPr="00006B80" w:rsidRDefault="00BD34A2" w:rsidP="00985443">
                  <w:pPr>
                    <w:rPr>
                      <w:rFonts w:ascii="Arial Narrow" w:hAnsi="Arial Narrow"/>
                      <w:sz w:val="22"/>
                      <w:szCs w:val="22"/>
                    </w:rPr>
                  </w:pPr>
                </w:p>
              </w:tc>
              <w:tc>
                <w:tcPr>
                  <w:tcW w:w="1185" w:type="dxa"/>
                  <w:vAlign w:val="center"/>
                </w:tcPr>
                <w:p w14:paraId="7CE8EB13" w14:textId="77777777" w:rsidR="00BD34A2" w:rsidRPr="00006B80" w:rsidRDefault="00BD34A2" w:rsidP="00985443">
                  <w:pPr>
                    <w:rPr>
                      <w:rFonts w:ascii="Arial Narrow" w:hAnsi="Arial Narrow"/>
                      <w:sz w:val="22"/>
                      <w:szCs w:val="22"/>
                    </w:rPr>
                  </w:pPr>
                  <w:r w:rsidRPr="00006B80">
                    <w:rPr>
                      <w:rFonts w:ascii="Arial Narrow" w:hAnsi="Arial Narrow"/>
                      <w:sz w:val="22"/>
                      <w:szCs w:val="22"/>
                    </w:rPr>
                    <w:t>Pregrado</w:t>
                  </w:r>
                </w:p>
              </w:tc>
              <w:tc>
                <w:tcPr>
                  <w:tcW w:w="412" w:type="dxa"/>
                  <w:vAlign w:val="center"/>
                </w:tcPr>
                <w:p w14:paraId="0E8F3D48" w14:textId="77777777" w:rsidR="00BD34A2" w:rsidRPr="00006B80" w:rsidRDefault="00BD34A2" w:rsidP="00985443">
                  <w:pPr>
                    <w:jc w:val="center"/>
                    <w:rPr>
                      <w:rFonts w:ascii="Arial Narrow" w:hAnsi="Arial Narrow"/>
                      <w:sz w:val="22"/>
                      <w:szCs w:val="22"/>
                      <w:highlight w:val="yellow"/>
                    </w:rPr>
                  </w:pPr>
                </w:p>
              </w:tc>
              <w:tc>
                <w:tcPr>
                  <w:tcW w:w="525" w:type="dxa"/>
                  <w:vAlign w:val="center"/>
                </w:tcPr>
                <w:p w14:paraId="282EA3A3" w14:textId="77777777" w:rsidR="00BD34A2" w:rsidRPr="00006B80" w:rsidRDefault="00BD34A2" w:rsidP="00985443">
                  <w:pPr>
                    <w:jc w:val="center"/>
                    <w:rPr>
                      <w:rFonts w:ascii="Arial Narrow" w:hAnsi="Arial Narrow"/>
                      <w:sz w:val="22"/>
                      <w:szCs w:val="22"/>
                      <w:highlight w:val="yellow"/>
                    </w:rPr>
                  </w:pPr>
                </w:p>
              </w:tc>
              <w:tc>
                <w:tcPr>
                  <w:tcW w:w="573" w:type="dxa"/>
                  <w:vMerge/>
                  <w:vAlign w:val="center"/>
                </w:tcPr>
                <w:p w14:paraId="20486BB3" w14:textId="77777777" w:rsidR="00BD34A2" w:rsidRPr="00006B80" w:rsidRDefault="00BD34A2" w:rsidP="00985443">
                  <w:pPr>
                    <w:jc w:val="center"/>
                    <w:rPr>
                      <w:rFonts w:ascii="Arial Narrow" w:hAnsi="Arial Narrow"/>
                      <w:b/>
                      <w:sz w:val="22"/>
                      <w:szCs w:val="22"/>
                      <w:highlight w:val="yellow"/>
                    </w:rPr>
                  </w:pPr>
                </w:p>
              </w:tc>
              <w:tc>
                <w:tcPr>
                  <w:tcW w:w="2477" w:type="dxa"/>
                  <w:vAlign w:val="center"/>
                </w:tcPr>
                <w:p w14:paraId="15587072" w14:textId="77777777" w:rsidR="00BD34A2" w:rsidRPr="00006B80" w:rsidRDefault="00BD34A2" w:rsidP="00985443">
                  <w:pPr>
                    <w:rPr>
                      <w:rFonts w:ascii="Arial Narrow" w:hAnsi="Arial Narrow"/>
                      <w:sz w:val="22"/>
                      <w:szCs w:val="22"/>
                      <w:highlight w:val="yellow"/>
                    </w:rPr>
                  </w:pPr>
                </w:p>
              </w:tc>
            </w:tr>
            <w:tr w:rsidR="00BD34A2" w:rsidRPr="00006B80" w14:paraId="69AF8618" w14:textId="77777777" w:rsidTr="00BD34A2">
              <w:tc>
                <w:tcPr>
                  <w:tcW w:w="1512" w:type="dxa"/>
                  <w:vMerge/>
                  <w:vAlign w:val="center"/>
                </w:tcPr>
                <w:p w14:paraId="7F93E031" w14:textId="77777777" w:rsidR="00BD34A2" w:rsidRPr="00006B80" w:rsidRDefault="00BD34A2" w:rsidP="00985443">
                  <w:pPr>
                    <w:rPr>
                      <w:rFonts w:ascii="Arial Narrow" w:hAnsi="Arial Narrow"/>
                      <w:sz w:val="22"/>
                      <w:szCs w:val="22"/>
                    </w:rPr>
                  </w:pPr>
                </w:p>
              </w:tc>
              <w:tc>
                <w:tcPr>
                  <w:tcW w:w="1185" w:type="dxa"/>
                  <w:vAlign w:val="center"/>
                </w:tcPr>
                <w:p w14:paraId="670CBCCC" w14:textId="77777777" w:rsidR="00BD34A2" w:rsidRPr="00006B80" w:rsidRDefault="00BD34A2" w:rsidP="00985443">
                  <w:pPr>
                    <w:rPr>
                      <w:rFonts w:ascii="Arial Narrow" w:hAnsi="Arial Narrow"/>
                      <w:sz w:val="22"/>
                      <w:szCs w:val="22"/>
                    </w:rPr>
                  </w:pPr>
                  <w:r w:rsidRPr="00006B80">
                    <w:rPr>
                      <w:rFonts w:ascii="Arial Narrow" w:hAnsi="Arial Narrow"/>
                      <w:sz w:val="22"/>
                      <w:szCs w:val="22"/>
                    </w:rPr>
                    <w:t>Posgrado</w:t>
                  </w:r>
                </w:p>
              </w:tc>
              <w:tc>
                <w:tcPr>
                  <w:tcW w:w="412" w:type="dxa"/>
                  <w:vAlign w:val="center"/>
                </w:tcPr>
                <w:p w14:paraId="6EB3C7D5" w14:textId="77777777" w:rsidR="00BD34A2" w:rsidRPr="00006B80" w:rsidRDefault="00BD34A2" w:rsidP="00985443">
                  <w:pPr>
                    <w:jc w:val="center"/>
                    <w:rPr>
                      <w:rFonts w:ascii="Arial Narrow" w:hAnsi="Arial Narrow"/>
                      <w:sz w:val="22"/>
                      <w:szCs w:val="22"/>
                      <w:highlight w:val="yellow"/>
                    </w:rPr>
                  </w:pPr>
                </w:p>
              </w:tc>
              <w:tc>
                <w:tcPr>
                  <w:tcW w:w="525" w:type="dxa"/>
                  <w:vAlign w:val="center"/>
                </w:tcPr>
                <w:p w14:paraId="02061B89" w14:textId="77777777" w:rsidR="00BD34A2" w:rsidRPr="00006B80" w:rsidRDefault="00BD34A2" w:rsidP="00985443">
                  <w:pPr>
                    <w:jc w:val="center"/>
                    <w:rPr>
                      <w:rFonts w:ascii="Arial Narrow" w:hAnsi="Arial Narrow"/>
                      <w:sz w:val="22"/>
                      <w:szCs w:val="22"/>
                      <w:highlight w:val="yellow"/>
                    </w:rPr>
                  </w:pPr>
                </w:p>
              </w:tc>
              <w:tc>
                <w:tcPr>
                  <w:tcW w:w="573" w:type="dxa"/>
                  <w:vMerge/>
                  <w:vAlign w:val="center"/>
                </w:tcPr>
                <w:p w14:paraId="3F5B12A3" w14:textId="77777777" w:rsidR="00BD34A2" w:rsidRPr="00006B80" w:rsidRDefault="00BD34A2" w:rsidP="00985443">
                  <w:pPr>
                    <w:jc w:val="center"/>
                    <w:rPr>
                      <w:rFonts w:ascii="Arial Narrow" w:hAnsi="Arial Narrow"/>
                      <w:b/>
                      <w:sz w:val="22"/>
                      <w:szCs w:val="22"/>
                      <w:highlight w:val="yellow"/>
                    </w:rPr>
                  </w:pPr>
                </w:p>
              </w:tc>
              <w:tc>
                <w:tcPr>
                  <w:tcW w:w="2477" w:type="dxa"/>
                  <w:vAlign w:val="center"/>
                </w:tcPr>
                <w:p w14:paraId="23E6D614" w14:textId="77777777" w:rsidR="00BD34A2" w:rsidRPr="00006B80" w:rsidRDefault="00BD34A2" w:rsidP="00985443">
                  <w:pPr>
                    <w:rPr>
                      <w:rFonts w:ascii="Arial Narrow" w:hAnsi="Arial Narrow"/>
                      <w:sz w:val="22"/>
                      <w:szCs w:val="22"/>
                      <w:highlight w:val="yellow"/>
                    </w:rPr>
                  </w:pPr>
                </w:p>
              </w:tc>
            </w:tr>
            <w:tr w:rsidR="00385B89" w:rsidRPr="00006B80" w14:paraId="78254C2B" w14:textId="77777777" w:rsidTr="00BD34A2">
              <w:tc>
                <w:tcPr>
                  <w:tcW w:w="1512" w:type="dxa"/>
                  <w:vMerge w:val="restart"/>
                  <w:vAlign w:val="center"/>
                </w:tcPr>
                <w:p w14:paraId="0DB835D7" w14:textId="77777777" w:rsidR="00385B89" w:rsidRPr="00006B80" w:rsidRDefault="00385B89" w:rsidP="00985443">
                  <w:pPr>
                    <w:rPr>
                      <w:rFonts w:ascii="Arial Narrow" w:hAnsi="Arial Narrow"/>
                      <w:b/>
                      <w:bCs/>
                      <w:sz w:val="22"/>
                      <w:szCs w:val="22"/>
                    </w:rPr>
                  </w:pPr>
                  <w:r w:rsidRPr="00006B80">
                    <w:rPr>
                      <w:rFonts w:ascii="Arial Narrow" w:hAnsi="Arial Narrow"/>
                      <w:b/>
                      <w:bCs/>
                      <w:sz w:val="22"/>
                      <w:szCs w:val="22"/>
                    </w:rPr>
                    <w:t>EXPERIENCIA</w:t>
                  </w:r>
                </w:p>
              </w:tc>
              <w:tc>
                <w:tcPr>
                  <w:tcW w:w="1185" w:type="dxa"/>
                  <w:vAlign w:val="center"/>
                </w:tcPr>
                <w:p w14:paraId="6EF63AE4" w14:textId="77777777" w:rsidR="00385B89" w:rsidRPr="00006B80" w:rsidRDefault="00385B89" w:rsidP="00985443">
                  <w:pPr>
                    <w:rPr>
                      <w:rFonts w:ascii="Arial Narrow" w:hAnsi="Arial Narrow"/>
                      <w:sz w:val="22"/>
                      <w:szCs w:val="22"/>
                    </w:rPr>
                  </w:pPr>
                  <w:r w:rsidRPr="00006B80">
                    <w:rPr>
                      <w:rFonts w:ascii="Arial Narrow" w:hAnsi="Arial Narrow"/>
                      <w:sz w:val="22"/>
                      <w:szCs w:val="22"/>
                    </w:rPr>
                    <w:t>Laboral</w:t>
                  </w:r>
                </w:p>
              </w:tc>
              <w:tc>
                <w:tcPr>
                  <w:tcW w:w="412" w:type="dxa"/>
                  <w:vAlign w:val="center"/>
                </w:tcPr>
                <w:p w14:paraId="773E2919" w14:textId="77777777" w:rsidR="00385B89" w:rsidRPr="00006B80" w:rsidRDefault="00385B89" w:rsidP="00985443">
                  <w:pPr>
                    <w:jc w:val="center"/>
                    <w:rPr>
                      <w:rFonts w:ascii="Arial Narrow" w:hAnsi="Arial Narrow"/>
                      <w:sz w:val="22"/>
                      <w:szCs w:val="22"/>
                    </w:rPr>
                  </w:pPr>
                </w:p>
              </w:tc>
              <w:tc>
                <w:tcPr>
                  <w:tcW w:w="525" w:type="dxa"/>
                  <w:vAlign w:val="center"/>
                </w:tcPr>
                <w:p w14:paraId="26BB900E" w14:textId="77777777" w:rsidR="00385B89" w:rsidRPr="00006B80" w:rsidRDefault="00385B89" w:rsidP="00985443">
                  <w:pPr>
                    <w:jc w:val="center"/>
                    <w:rPr>
                      <w:rFonts w:ascii="Arial Narrow" w:hAnsi="Arial Narrow"/>
                      <w:sz w:val="22"/>
                      <w:szCs w:val="22"/>
                    </w:rPr>
                  </w:pPr>
                </w:p>
              </w:tc>
              <w:tc>
                <w:tcPr>
                  <w:tcW w:w="573" w:type="dxa"/>
                  <w:vMerge w:val="restart"/>
                  <w:vAlign w:val="center"/>
                </w:tcPr>
                <w:p w14:paraId="04923930" w14:textId="36A276DA" w:rsidR="00385B89" w:rsidRPr="00006B80" w:rsidRDefault="00385B89" w:rsidP="00985443">
                  <w:pPr>
                    <w:jc w:val="center"/>
                    <w:rPr>
                      <w:rFonts w:ascii="Arial Narrow" w:hAnsi="Arial Narrow"/>
                      <w:b/>
                      <w:sz w:val="22"/>
                      <w:szCs w:val="22"/>
                    </w:rPr>
                  </w:pPr>
                  <w:r w:rsidRPr="00006B80">
                    <w:rPr>
                      <w:rFonts w:ascii="Arial Narrow" w:hAnsi="Arial Narrow"/>
                      <w:b/>
                      <w:sz w:val="22"/>
                      <w:szCs w:val="22"/>
                    </w:rPr>
                    <w:t>X</w:t>
                  </w:r>
                </w:p>
              </w:tc>
              <w:tc>
                <w:tcPr>
                  <w:tcW w:w="2477" w:type="dxa"/>
                  <w:vAlign w:val="center"/>
                </w:tcPr>
                <w:p w14:paraId="78A8A094" w14:textId="77777777" w:rsidR="00385B89" w:rsidRPr="00006B80" w:rsidRDefault="00385B89" w:rsidP="00985443">
                  <w:pPr>
                    <w:rPr>
                      <w:rFonts w:ascii="Arial Narrow" w:hAnsi="Arial Narrow"/>
                      <w:sz w:val="22"/>
                      <w:szCs w:val="22"/>
                    </w:rPr>
                  </w:pPr>
                </w:p>
              </w:tc>
            </w:tr>
            <w:tr w:rsidR="00385B89" w:rsidRPr="00006B80" w14:paraId="2611E7A8" w14:textId="77777777" w:rsidTr="00BD34A2">
              <w:tc>
                <w:tcPr>
                  <w:tcW w:w="1512" w:type="dxa"/>
                  <w:vMerge/>
                  <w:vAlign w:val="center"/>
                </w:tcPr>
                <w:p w14:paraId="49E7F7F2" w14:textId="77777777" w:rsidR="00385B89" w:rsidRPr="00006B80" w:rsidRDefault="00385B89" w:rsidP="00985443">
                  <w:pPr>
                    <w:rPr>
                      <w:rFonts w:ascii="Arial Narrow" w:hAnsi="Arial Narrow"/>
                      <w:b/>
                      <w:bCs/>
                      <w:sz w:val="22"/>
                      <w:szCs w:val="22"/>
                    </w:rPr>
                  </w:pPr>
                </w:p>
              </w:tc>
              <w:tc>
                <w:tcPr>
                  <w:tcW w:w="1185" w:type="dxa"/>
                  <w:vAlign w:val="center"/>
                </w:tcPr>
                <w:p w14:paraId="631FCF29" w14:textId="77777777" w:rsidR="00385B89" w:rsidRPr="00006B80" w:rsidRDefault="00385B89" w:rsidP="00985443">
                  <w:pPr>
                    <w:rPr>
                      <w:rFonts w:ascii="Arial Narrow" w:hAnsi="Arial Narrow"/>
                      <w:sz w:val="22"/>
                      <w:szCs w:val="22"/>
                    </w:rPr>
                  </w:pPr>
                  <w:r w:rsidRPr="00006B80">
                    <w:rPr>
                      <w:rFonts w:ascii="Arial Narrow" w:hAnsi="Arial Narrow"/>
                      <w:sz w:val="22"/>
                      <w:szCs w:val="22"/>
                    </w:rPr>
                    <w:t>Certificada</w:t>
                  </w:r>
                </w:p>
              </w:tc>
              <w:tc>
                <w:tcPr>
                  <w:tcW w:w="412" w:type="dxa"/>
                  <w:vAlign w:val="center"/>
                </w:tcPr>
                <w:p w14:paraId="565B4656" w14:textId="3A42FAF6" w:rsidR="00385B89" w:rsidRPr="00006B80" w:rsidRDefault="00385B89" w:rsidP="00985443">
                  <w:pPr>
                    <w:jc w:val="center"/>
                    <w:rPr>
                      <w:rFonts w:ascii="Arial Narrow" w:hAnsi="Arial Narrow"/>
                      <w:sz w:val="22"/>
                      <w:szCs w:val="22"/>
                      <w:highlight w:val="yellow"/>
                    </w:rPr>
                  </w:pPr>
                </w:p>
              </w:tc>
              <w:tc>
                <w:tcPr>
                  <w:tcW w:w="525" w:type="dxa"/>
                  <w:vAlign w:val="center"/>
                </w:tcPr>
                <w:p w14:paraId="06A64768" w14:textId="77777777" w:rsidR="00385B89" w:rsidRPr="00006B80" w:rsidRDefault="00385B89" w:rsidP="00985443">
                  <w:pPr>
                    <w:jc w:val="center"/>
                    <w:rPr>
                      <w:rFonts w:ascii="Arial Narrow" w:hAnsi="Arial Narrow"/>
                      <w:sz w:val="22"/>
                      <w:szCs w:val="22"/>
                      <w:highlight w:val="yellow"/>
                    </w:rPr>
                  </w:pPr>
                </w:p>
              </w:tc>
              <w:tc>
                <w:tcPr>
                  <w:tcW w:w="573" w:type="dxa"/>
                  <w:vMerge/>
                  <w:vAlign w:val="center"/>
                </w:tcPr>
                <w:p w14:paraId="340E256B" w14:textId="77777777" w:rsidR="00385B89" w:rsidRPr="00006B80" w:rsidRDefault="00385B89" w:rsidP="00985443">
                  <w:pPr>
                    <w:jc w:val="center"/>
                    <w:rPr>
                      <w:rFonts w:ascii="Arial Narrow" w:hAnsi="Arial Narrow"/>
                      <w:sz w:val="22"/>
                      <w:szCs w:val="22"/>
                      <w:highlight w:val="yellow"/>
                    </w:rPr>
                  </w:pPr>
                </w:p>
              </w:tc>
              <w:tc>
                <w:tcPr>
                  <w:tcW w:w="2477" w:type="dxa"/>
                  <w:vAlign w:val="center"/>
                </w:tcPr>
                <w:p w14:paraId="1DBE3C09" w14:textId="61EE5B8B" w:rsidR="00385B89" w:rsidRPr="00006B80" w:rsidRDefault="00385B89" w:rsidP="00985443">
                  <w:pPr>
                    <w:rPr>
                      <w:rFonts w:ascii="Arial Narrow" w:hAnsi="Arial Narrow"/>
                      <w:sz w:val="22"/>
                      <w:szCs w:val="22"/>
                      <w:highlight w:val="yellow"/>
                    </w:rPr>
                  </w:pPr>
                </w:p>
              </w:tc>
            </w:tr>
            <w:tr w:rsidR="00385B89" w:rsidRPr="00006B80" w14:paraId="4AF951C5" w14:textId="77777777" w:rsidTr="00BD34A2">
              <w:tc>
                <w:tcPr>
                  <w:tcW w:w="1512" w:type="dxa"/>
                  <w:vMerge/>
                  <w:vAlign w:val="center"/>
                </w:tcPr>
                <w:p w14:paraId="17F0EF53" w14:textId="77777777" w:rsidR="00385B89" w:rsidRPr="00006B80" w:rsidRDefault="00385B89" w:rsidP="00985443">
                  <w:pPr>
                    <w:rPr>
                      <w:rFonts w:ascii="Arial Narrow" w:hAnsi="Arial Narrow"/>
                      <w:b/>
                      <w:bCs/>
                      <w:sz w:val="22"/>
                      <w:szCs w:val="22"/>
                    </w:rPr>
                  </w:pPr>
                </w:p>
              </w:tc>
              <w:tc>
                <w:tcPr>
                  <w:tcW w:w="1185" w:type="dxa"/>
                  <w:vAlign w:val="center"/>
                </w:tcPr>
                <w:p w14:paraId="111A0E15" w14:textId="77777777" w:rsidR="00385B89" w:rsidRPr="00006B80" w:rsidRDefault="00385B89" w:rsidP="00985443">
                  <w:pPr>
                    <w:rPr>
                      <w:rFonts w:ascii="Arial Narrow" w:hAnsi="Arial Narrow"/>
                      <w:sz w:val="22"/>
                      <w:szCs w:val="22"/>
                    </w:rPr>
                  </w:pPr>
                  <w:r w:rsidRPr="00006B80">
                    <w:rPr>
                      <w:rFonts w:ascii="Arial Narrow" w:hAnsi="Arial Narrow"/>
                      <w:sz w:val="22"/>
                      <w:szCs w:val="22"/>
                    </w:rPr>
                    <w:t>Antigüedad</w:t>
                  </w:r>
                </w:p>
              </w:tc>
              <w:tc>
                <w:tcPr>
                  <w:tcW w:w="412" w:type="dxa"/>
                  <w:vAlign w:val="center"/>
                </w:tcPr>
                <w:p w14:paraId="2F9B07AF" w14:textId="77777777" w:rsidR="00385B89" w:rsidRPr="00006B80" w:rsidRDefault="00385B89" w:rsidP="00985443">
                  <w:pPr>
                    <w:jc w:val="center"/>
                    <w:rPr>
                      <w:rFonts w:ascii="Arial Narrow" w:hAnsi="Arial Narrow"/>
                      <w:sz w:val="22"/>
                      <w:szCs w:val="22"/>
                    </w:rPr>
                  </w:pPr>
                </w:p>
              </w:tc>
              <w:tc>
                <w:tcPr>
                  <w:tcW w:w="525" w:type="dxa"/>
                  <w:vAlign w:val="center"/>
                </w:tcPr>
                <w:p w14:paraId="6982860F" w14:textId="77777777" w:rsidR="00385B89" w:rsidRPr="00006B80" w:rsidRDefault="00385B89" w:rsidP="00985443">
                  <w:pPr>
                    <w:jc w:val="center"/>
                    <w:rPr>
                      <w:rFonts w:ascii="Arial Narrow" w:hAnsi="Arial Narrow"/>
                      <w:sz w:val="22"/>
                      <w:szCs w:val="22"/>
                    </w:rPr>
                  </w:pPr>
                </w:p>
              </w:tc>
              <w:tc>
                <w:tcPr>
                  <w:tcW w:w="573" w:type="dxa"/>
                  <w:vMerge/>
                  <w:vAlign w:val="center"/>
                </w:tcPr>
                <w:p w14:paraId="4F5DE436" w14:textId="77777777" w:rsidR="00385B89" w:rsidRPr="00006B80" w:rsidRDefault="00385B89" w:rsidP="00985443">
                  <w:pPr>
                    <w:jc w:val="center"/>
                    <w:rPr>
                      <w:rFonts w:ascii="Arial Narrow" w:hAnsi="Arial Narrow"/>
                      <w:sz w:val="22"/>
                      <w:szCs w:val="22"/>
                    </w:rPr>
                  </w:pPr>
                </w:p>
              </w:tc>
              <w:tc>
                <w:tcPr>
                  <w:tcW w:w="2477" w:type="dxa"/>
                  <w:vAlign w:val="center"/>
                </w:tcPr>
                <w:p w14:paraId="6008C1A2" w14:textId="77777777" w:rsidR="00385B89" w:rsidRPr="00006B80" w:rsidRDefault="00385B89" w:rsidP="00985443">
                  <w:pPr>
                    <w:rPr>
                      <w:rFonts w:ascii="Arial Narrow" w:hAnsi="Arial Narrow"/>
                      <w:sz w:val="22"/>
                      <w:szCs w:val="22"/>
                    </w:rPr>
                  </w:pPr>
                </w:p>
              </w:tc>
            </w:tr>
          </w:tbl>
          <w:p w14:paraId="59C2DE50" w14:textId="77777777" w:rsidR="00BD34A2" w:rsidRPr="00006B80" w:rsidRDefault="00BD34A2" w:rsidP="00985443">
            <w:pPr>
              <w:jc w:val="both"/>
              <w:rPr>
                <w:rFonts w:ascii="Arial Narrow" w:hAnsi="Arial Narrow"/>
                <w:sz w:val="22"/>
                <w:szCs w:val="22"/>
              </w:rPr>
            </w:pPr>
          </w:p>
          <w:p w14:paraId="23D7848C" w14:textId="77777777" w:rsidR="00BD34A2" w:rsidRPr="00006B80" w:rsidRDefault="00BD34A2" w:rsidP="00985443">
            <w:pPr>
              <w:jc w:val="both"/>
              <w:rPr>
                <w:rFonts w:ascii="Arial Narrow" w:hAnsi="Arial Narrow"/>
                <w:sz w:val="22"/>
                <w:szCs w:val="22"/>
              </w:rPr>
            </w:pPr>
            <w:r w:rsidRPr="00006B80">
              <w:rPr>
                <w:rFonts w:ascii="Arial Narrow" w:hAnsi="Arial Narrow"/>
                <w:sz w:val="22"/>
                <w:szCs w:val="22"/>
              </w:rPr>
              <w:t>En igual sentido es importante señalar que la ley 80 de 1993 en su artículo 3 en cuanto a los fines de la contratación estatal señala:</w:t>
            </w:r>
          </w:p>
          <w:p w14:paraId="1E04AE67" w14:textId="77777777" w:rsidR="00BD34A2" w:rsidRPr="00006B80" w:rsidRDefault="00BD34A2" w:rsidP="00985443">
            <w:pPr>
              <w:rPr>
                <w:rFonts w:ascii="Arial Narrow" w:hAnsi="Arial Narrow"/>
                <w:sz w:val="22"/>
                <w:szCs w:val="22"/>
              </w:rPr>
            </w:pPr>
          </w:p>
          <w:p w14:paraId="34A35A18" w14:textId="77777777" w:rsidR="00BD34A2" w:rsidRPr="00006B80" w:rsidRDefault="00BD34A2" w:rsidP="00985443">
            <w:pPr>
              <w:ind w:left="708"/>
              <w:jc w:val="both"/>
              <w:rPr>
                <w:rFonts w:ascii="Arial Narrow" w:hAnsi="Arial Narrow"/>
                <w:i/>
                <w:sz w:val="22"/>
                <w:szCs w:val="22"/>
              </w:rPr>
            </w:pPr>
            <w:r w:rsidRPr="00006B80">
              <w:rPr>
                <w:rFonts w:ascii="Arial Narrow" w:hAnsi="Arial Narrow"/>
                <w:i/>
                <w:sz w:val="22"/>
                <w:szCs w:val="22"/>
              </w:rPr>
              <w:t>ARTÍCULO 3o. DE LOS FINES DE LA CONTRATACIÓN ESTATAL. 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w:t>
            </w:r>
          </w:p>
          <w:p w14:paraId="79C418CA" w14:textId="77777777" w:rsidR="00BD34A2" w:rsidRPr="00006B80" w:rsidRDefault="00BD34A2" w:rsidP="00985443">
            <w:pPr>
              <w:rPr>
                <w:rFonts w:ascii="Arial Narrow" w:hAnsi="Arial Narrow"/>
                <w:i/>
                <w:sz w:val="22"/>
                <w:szCs w:val="22"/>
              </w:rPr>
            </w:pPr>
          </w:p>
          <w:p w14:paraId="72F807EC" w14:textId="77777777" w:rsidR="00BD34A2" w:rsidRPr="00006B80" w:rsidRDefault="00BD34A2" w:rsidP="00985443">
            <w:pPr>
              <w:ind w:left="708"/>
              <w:jc w:val="both"/>
              <w:rPr>
                <w:rFonts w:ascii="Arial Narrow" w:hAnsi="Arial Narrow"/>
                <w:i/>
                <w:sz w:val="22"/>
                <w:szCs w:val="22"/>
              </w:rPr>
            </w:pPr>
            <w:r w:rsidRPr="00006B80">
              <w:rPr>
                <w:rFonts w:ascii="Arial Narrow" w:hAnsi="Arial Narrow"/>
                <w:i/>
                <w:sz w:val="22"/>
                <w:szCs w:val="22"/>
              </w:rPr>
              <w:t>Los particulares, por su parte, tendrán en cuenta al celebrar y ejecutar contratos con las entidades estatales que, colaboran con ellas en el logro de sus fines y cumplen una función social que, como tal, implica obligaciones.</w:t>
            </w:r>
          </w:p>
          <w:p w14:paraId="3054E365" w14:textId="77777777" w:rsidR="00BD34A2" w:rsidRPr="00006B80" w:rsidRDefault="00BD34A2" w:rsidP="00985443">
            <w:pPr>
              <w:rPr>
                <w:rFonts w:ascii="Arial Narrow" w:hAnsi="Arial Narrow"/>
                <w:sz w:val="22"/>
                <w:szCs w:val="22"/>
              </w:rPr>
            </w:pPr>
          </w:p>
          <w:p w14:paraId="43A45A81" w14:textId="77777777" w:rsidR="00BD34A2" w:rsidRPr="00006B80" w:rsidRDefault="00BD34A2" w:rsidP="00985443">
            <w:pPr>
              <w:jc w:val="both"/>
              <w:rPr>
                <w:rFonts w:ascii="Arial Narrow" w:hAnsi="Arial Narrow"/>
                <w:sz w:val="22"/>
                <w:szCs w:val="22"/>
              </w:rPr>
            </w:pPr>
            <w:r w:rsidRPr="00006B80">
              <w:rPr>
                <w:rFonts w:ascii="Arial Narrow" w:hAnsi="Arial Narrow"/>
                <w:sz w:val="22"/>
                <w:szCs w:val="22"/>
              </w:rPr>
              <w:t>Así las cosas, se justifica en debida forma la oportunidad y conveniencia de suscribir un contrato de prestación de servicios cuyo objeto será “</w:t>
            </w:r>
            <w:r w:rsidRPr="00006B80">
              <w:rPr>
                <w:rFonts w:ascii="Arial Narrow" w:hAnsi="Arial Narrow"/>
                <w:color w:val="000000" w:themeColor="text1"/>
                <w:sz w:val="22"/>
                <w:szCs w:val="22"/>
              </w:rPr>
              <w:t>PRESTACIÓN DE SERVICIOS DE TRANSPORTE TERRESTRE PARA EL DESPLAZAMIENTO DE LA POBLACIÓN ESTUDIANTIL DE LA ZONA RURAL A LAS INSTITUCIONES Y CENTROS EDUCATIVOS OFICIALES DEL MUNICIPIO DE MONTEBELLO ANTIOQUIA – RUTA 3: LA MERCED</w:t>
            </w:r>
            <w:r w:rsidRPr="00006B80">
              <w:rPr>
                <w:rFonts w:ascii="Arial Narrow" w:hAnsi="Arial Narrow"/>
                <w:sz w:val="22"/>
                <w:szCs w:val="22"/>
              </w:rPr>
              <w:t>” toda vez que el personal de planta es insuficiente para atender las actividades o funciones de la dependencia que se pretende apoyar.</w:t>
            </w:r>
          </w:p>
          <w:p w14:paraId="1330E547" w14:textId="77777777" w:rsidR="00BD34A2" w:rsidRPr="00006B80" w:rsidRDefault="00BD34A2" w:rsidP="00985443">
            <w:pPr>
              <w:jc w:val="both"/>
              <w:rPr>
                <w:rFonts w:ascii="Arial Narrow" w:hAnsi="Arial Narrow"/>
                <w:sz w:val="22"/>
                <w:szCs w:val="22"/>
              </w:rPr>
            </w:pPr>
          </w:p>
          <w:p w14:paraId="55D8832C" w14:textId="77777777" w:rsidR="00BD34A2" w:rsidRPr="00006B80" w:rsidRDefault="00BD34A2" w:rsidP="00985443">
            <w:pPr>
              <w:jc w:val="both"/>
              <w:rPr>
                <w:rFonts w:ascii="Arial Narrow" w:hAnsi="Arial Narrow"/>
                <w:b/>
                <w:sz w:val="22"/>
                <w:szCs w:val="22"/>
              </w:rPr>
            </w:pPr>
            <w:r w:rsidRPr="00006B80">
              <w:rPr>
                <w:rFonts w:ascii="Arial Narrow" w:hAnsi="Arial Narrow"/>
                <w:b/>
                <w:sz w:val="22"/>
                <w:szCs w:val="22"/>
              </w:rPr>
              <w:t>UBICACIÓN DE LA NECESIDAD A SATISFACER DESDE EL PLAN DE DESARROLLO MUNICIPAL: “En Montebello Yo Creo”</w:t>
            </w:r>
          </w:p>
          <w:p w14:paraId="6E2D1988" w14:textId="77777777" w:rsidR="00BD34A2" w:rsidRPr="00006B80" w:rsidRDefault="00BD34A2" w:rsidP="00985443">
            <w:pPr>
              <w:jc w:val="both"/>
              <w:rPr>
                <w:rFonts w:ascii="Arial Narrow" w:hAnsi="Arial Narrow"/>
                <w:sz w:val="22"/>
                <w:szCs w:val="22"/>
              </w:rPr>
            </w:pPr>
          </w:p>
          <w:p w14:paraId="38850437" w14:textId="77777777" w:rsidR="00BD34A2" w:rsidRPr="00006B80" w:rsidRDefault="00BD34A2" w:rsidP="00BD34A2">
            <w:pPr>
              <w:jc w:val="both"/>
              <w:rPr>
                <w:rFonts w:ascii="Arial Narrow" w:hAnsi="Arial Narrow"/>
                <w:b/>
                <w:sz w:val="22"/>
                <w:szCs w:val="22"/>
              </w:rPr>
            </w:pPr>
            <w:r w:rsidRPr="00006B80">
              <w:rPr>
                <w:rFonts w:ascii="Arial Narrow" w:hAnsi="Arial Narrow"/>
                <w:b/>
                <w:sz w:val="22"/>
                <w:szCs w:val="22"/>
              </w:rPr>
              <w:t xml:space="preserve">LÍNEA ESTRATÉGICA 2 </w:t>
            </w:r>
            <w:r w:rsidRPr="00006B80">
              <w:rPr>
                <w:rFonts w:ascii="Arial Narrow" w:hAnsi="Arial Narrow"/>
                <w:bCs/>
                <w:sz w:val="22"/>
                <w:szCs w:val="22"/>
              </w:rPr>
              <w:t>“YO CREO EN EL BIENESTAR SOCIAL”</w:t>
            </w:r>
          </w:p>
          <w:p w14:paraId="61FF92B6" w14:textId="77777777" w:rsidR="00BD34A2" w:rsidRPr="00006B80" w:rsidRDefault="00BD34A2" w:rsidP="00BD34A2">
            <w:pPr>
              <w:jc w:val="both"/>
              <w:rPr>
                <w:rFonts w:ascii="Arial Narrow" w:hAnsi="Arial Narrow"/>
                <w:sz w:val="22"/>
                <w:szCs w:val="22"/>
              </w:rPr>
            </w:pPr>
            <w:r w:rsidRPr="00006B80">
              <w:rPr>
                <w:rFonts w:ascii="Arial Narrow" w:hAnsi="Arial Narrow"/>
                <w:b/>
                <w:bCs/>
                <w:sz w:val="22"/>
                <w:szCs w:val="22"/>
              </w:rPr>
              <w:t>PROGRAMA 2.1</w:t>
            </w:r>
            <w:r w:rsidRPr="00006B80">
              <w:rPr>
                <w:rFonts w:ascii="Arial Narrow" w:hAnsi="Arial Narrow"/>
                <w:sz w:val="22"/>
                <w:szCs w:val="22"/>
              </w:rPr>
              <w:t xml:space="preserve"> Educación, pilar fundamental para creer.</w:t>
            </w:r>
          </w:p>
          <w:p w14:paraId="24AC3D11" w14:textId="77777777" w:rsidR="00BD34A2" w:rsidRPr="00006B80" w:rsidRDefault="00BD34A2" w:rsidP="00BD34A2">
            <w:pPr>
              <w:jc w:val="both"/>
              <w:rPr>
                <w:rFonts w:ascii="Arial Narrow" w:hAnsi="Arial Narrow"/>
                <w:sz w:val="22"/>
                <w:szCs w:val="22"/>
              </w:rPr>
            </w:pPr>
            <w:r w:rsidRPr="00006B80">
              <w:rPr>
                <w:rFonts w:ascii="Arial Narrow" w:hAnsi="Arial Narrow"/>
                <w:b/>
                <w:bCs/>
                <w:sz w:val="22"/>
                <w:szCs w:val="22"/>
              </w:rPr>
              <w:t>Indicador 2.1.2</w:t>
            </w:r>
            <w:r w:rsidRPr="00006B80">
              <w:rPr>
                <w:rFonts w:ascii="Arial Narrow" w:hAnsi="Arial Narrow"/>
                <w:sz w:val="22"/>
                <w:szCs w:val="22"/>
              </w:rPr>
              <w:t xml:space="preserve">   Beneficiarios de transporte escolar </w:t>
            </w:r>
          </w:p>
          <w:p w14:paraId="0A2B4633" w14:textId="77777777" w:rsidR="00BD34A2" w:rsidRPr="00006B80" w:rsidRDefault="00BD34A2" w:rsidP="00985443">
            <w:pPr>
              <w:jc w:val="both"/>
              <w:rPr>
                <w:rFonts w:ascii="Arial Narrow" w:hAnsi="Arial Narrow"/>
                <w:b/>
                <w:color w:val="000000" w:themeColor="text1"/>
                <w:sz w:val="22"/>
                <w:szCs w:val="22"/>
              </w:rPr>
            </w:pPr>
          </w:p>
        </w:tc>
      </w:tr>
      <w:tr w:rsidR="00BD34A2" w:rsidRPr="00006B80" w14:paraId="7AA3E5DE" w14:textId="77777777" w:rsidTr="00DA3839">
        <w:trPr>
          <w:trHeight w:val="283"/>
        </w:trPr>
        <w:tc>
          <w:tcPr>
            <w:tcW w:w="2269" w:type="dxa"/>
            <w:vMerge w:val="restart"/>
            <w:shd w:val="clear" w:color="auto" w:fill="D9D9D9" w:themeFill="background1" w:themeFillShade="D9"/>
            <w:vAlign w:val="center"/>
          </w:tcPr>
          <w:p w14:paraId="1CDBA08D" w14:textId="77777777" w:rsidR="00BD34A2" w:rsidRPr="00006B80" w:rsidRDefault="00BD34A2" w:rsidP="00985443">
            <w:pPr>
              <w:rPr>
                <w:rFonts w:ascii="Arial Narrow" w:hAnsi="Arial Narrow" w:cs="Arial"/>
                <w:b/>
                <w:bCs/>
                <w:color w:val="000000" w:themeColor="text1"/>
                <w:sz w:val="22"/>
                <w:szCs w:val="22"/>
              </w:rPr>
            </w:pPr>
            <w:r w:rsidRPr="00006B80">
              <w:rPr>
                <w:rFonts w:ascii="Arial Narrow" w:hAnsi="Arial Narrow" w:cs="Arial"/>
                <w:b/>
                <w:bCs/>
                <w:color w:val="000000" w:themeColor="text1"/>
                <w:sz w:val="22"/>
                <w:szCs w:val="22"/>
              </w:rPr>
              <w:lastRenderedPageBreak/>
              <w:t xml:space="preserve">TIPOLOGÍA CONTRACTUAL Y FUNDAMENTOS QUE SOPORTAN LA MODALIDAD DE SELECCIÓN DEL CONTRATISTA. </w:t>
            </w:r>
          </w:p>
        </w:tc>
        <w:tc>
          <w:tcPr>
            <w:tcW w:w="4518" w:type="dxa"/>
            <w:gridSpan w:val="2"/>
            <w:shd w:val="clear" w:color="auto" w:fill="D9D9D9" w:themeFill="background1" w:themeFillShade="D9"/>
            <w:vAlign w:val="center"/>
          </w:tcPr>
          <w:p w14:paraId="30AAF513" w14:textId="77777777" w:rsidR="00BD34A2" w:rsidRPr="00006B80" w:rsidRDefault="00BD34A2" w:rsidP="00985443">
            <w:pPr>
              <w:jc w:val="center"/>
              <w:rPr>
                <w:rFonts w:ascii="Arial Narrow" w:hAnsi="Arial Narrow"/>
                <w:b/>
                <w:color w:val="000000" w:themeColor="text1"/>
                <w:sz w:val="22"/>
                <w:szCs w:val="22"/>
                <w:highlight w:val="yellow"/>
              </w:rPr>
            </w:pPr>
            <w:r w:rsidRPr="00006B80">
              <w:rPr>
                <w:rFonts w:ascii="Arial Narrow" w:hAnsi="Arial Narrow"/>
                <w:b/>
                <w:color w:val="000000" w:themeColor="text1"/>
                <w:sz w:val="22"/>
                <w:szCs w:val="22"/>
              </w:rPr>
              <w:t>Tipología Contractual</w:t>
            </w:r>
          </w:p>
        </w:tc>
        <w:tc>
          <w:tcPr>
            <w:tcW w:w="3703" w:type="dxa"/>
            <w:shd w:val="clear" w:color="auto" w:fill="D9D9D9" w:themeFill="background1" w:themeFillShade="D9"/>
            <w:vAlign w:val="center"/>
          </w:tcPr>
          <w:p w14:paraId="2988A80E" w14:textId="77777777" w:rsidR="00BD34A2" w:rsidRPr="00006B80" w:rsidRDefault="00BD34A2" w:rsidP="00985443">
            <w:pPr>
              <w:jc w:val="center"/>
              <w:rPr>
                <w:rFonts w:ascii="Arial Narrow" w:hAnsi="Arial Narrow"/>
                <w:b/>
                <w:color w:val="000000" w:themeColor="text1"/>
                <w:sz w:val="22"/>
                <w:szCs w:val="22"/>
                <w:highlight w:val="yellow"/>
              </w:rPr>
            </w:pPr>
            <w:r w:rsidRPr="00006B80">
              <w:rPr>
                <w:rFonts w:ascii="Arial Narrow" w:hAnsi="Arial Narrow"/>
                <w:b/>
                <w:color w:val="000000" w:themeColor="text1"/>
                <w:sz w:val="22"/>
                <w:szCs w:val="22"/>
              </w:rPr>
              <w:t>Marcar con una (X)</w:t>
            </w:r>
          </w:p>
        </w:tc>
      </w:tr>
      <w:tr w:rsidR="00BD34A2" w:rsidRPr="00006B80" w14:paraId="6E066855" w14:textId="77777777" w:rsidTr="00DA3839">
        <w:trPr>
          <w:trHeight w:val="282"/>
        </w:trPr>
        <w:tc>
          <w:tcPr>
            <w:tcW w:w="2269" w:type="dxa"/>
            <w:vMerge/>
            <w:shd w:val="clear" w:color="auto" w:fill="D9D9D9" w:themeFill="background1" w:themeFillShade="D9"/>
            <w:vAlign w:val="center"/>
          </w:tcPr>
          <w:p w14:paraId="7CB66C1B" w14:textId="77777777" w:rsidR="00BD34A2" w:rsidRPr="00006B80" w:rsidRDefault="00BD34A2" w:rsidP="00985443">
            <w:pPr>
              <w:jc w:val="both"/>
              <w:rPr>
                <w:rFonts w:ascii="Arial Narrow" w:hAnsi="Arial Narrow" w:cs="Arial"/>
                <w:b/>
                <w:bCs/>
                <w:color w:val="000000" w:themeColor="text1"/>
                <w:sz w:val="22"/>
                <w:szCs w:val="22"/>
              </w:rPr>
            </w:pPr>
          </w:p>
        </w:tc>
        <w:tc>
          <w:tcPr>
            <w:tcW w:w="4518" w:type="dxa"/>
            <w:gridSpan w:val="2"/>
            <w:vAlign w:val="center"/>
          </w:tcPr>
          <w:p w14:paraId="7D5E4EC0" w14:textId="77777777" w:rsidR="00BD34A2" w:rsidRPr="00006B80" w:rsidRDefault="00BD34A2" w:rsidP="00985443">
            <w:pPr>
              <w:jc w:val="both"/>
              <w:rPr>
                <w:rFonts w:ascii="Arial Narrow" w:hAnsi="Arial Narrow"/>
                <w:color w:val="000000" w:themeColor="text1"/>
                <w:sz w:val="22"/>
                <w:szCs w:val="22"/>
              </w:rPr>
            </w:pPr>
            <w:r w:rsidRPr="00006B80">
              <w:rPr>
                <w:rFonts w:ascii="Arial Narrow" w:hAnsi="Arial Narrow"/>
                <w:color w:val="000000" w:themeColor="text1"/>
                <w:sz w:val="22"/>
                <w:szCs w:val="22"/>
              </w:rPr>
              <w:t>Servicios profesionales</w:t>
            </w:r>
          </w:p>
        </w:tc>
        <w:tc>
          <w:tcPr>
            <w:tcW w:w="3703" w:type="dxa"/>
            <w:vAlign w:val="center"/>
          </w:tcPr>
          <w:p w14:paraId="26002133" w14:textId="7ACD1C8E" w:rsidR="00BD34A2" w:rsidRPr="00006B80" w:rsidRDefault="00BD34A2" w:rsidP="00985443">
            <w:pPr>
              <w:jc w:val="center"/>
              <w:rPr>
                <w:rFonts w:ascii="Arial Narrow" w:hAnsi="Arial Narrow"/>
                <w:b/>
                <w:color w:val="000000" w:themeColor="text1"/>
                <w:sz w:val="22"/>
                <w:szCs w:val="22"/>
                <w:highlight w:val="yellow"/>
              </w:rPr>
            </w:pPr>
          </w:p>
        </w:tc>
      </w:tr>
      <w:tr w:rsidR="00BD34A2" w:rsidRPr="00006B80" w14:paraId="666C28DD" w14:textId="77777777" w:rsidTr="00DA3839">
        <w:trPr>
          <w:trHeight w:val="282"/>
        </w:trPr>
        <w:tc>
          <w:tcPr>
            <w:tcW w:w="2269" w:type="dxa"/>
            <w:vMerge/>
            <w:shd w:val="clear" w:color="auto" w:fill="D9D9D9" w:themeFill="background1" w:themeFillShade="D9"/>
            <w:vAlign w:val="center"/>
          </w:tcPr>
          <w:p w14:paraId="06DD77AC" w14:textId="77777777" w:rsidR="00BD34A2" w:rsidRPr="00006B80" w:rsidRDefault="00BD34A2" w:rsidP="00985443">
            <w:pPr>
              <w:jc w:val="both"/>
              <w:rPr>
                <w:rFonts w:ascii="Arial Narrow" w:hAnsi="Arial Narrow" w:cs="Arial"/>
                <w:b/>
                <w:bCs/>
                <w:color w:val="000000" w:themeColor="text1"/>
                <w:sz w:val="22"/>
                <w:szCs w:val="22"/>
              </w:rPr>
            </w:pPr>
          </w:p>
        </w:tc>
        <w:tc>
          <w:tcPr>
            <w:tcW w:w="4518" w:type="dxa"/>
            <w:gridSpan w:val="2"/>
            <w:vAlign w:val="center"/>
          </w:tcPr>
          <w:p w14:paraId="7944BF72" w14:textId="77777777" w:rsidR="00BD34A2" w:rsidRPr="00006B80" w:rsidRDefault="00BD34A2" w:rsidP="00985443">
            <w:pPr>
              <w:jc w:val="both"/>
              <w:rPr>
                <w:rFonts w:ascii="Arial Narrow" w:hAnsi="Arial Narrow"/>
                <w:color w:val="000000" w:themeColor="text1"/>
                <w:sz w:val="22"/>
                <w:szCs w:val="22"/>
              </w:rPr>
            </w:pPr>
            <w:r w:rsidRPr="00006B80">
              <w:rPr>
                <w:rFonts w:ascii="Arial Narrow" w:hAnsi="Arial Narrow"/>
                <w:color w:val="000000" w:themeColor="text1"/>
                <w:sz w:val="22"/>
                <w:szCs w:val="22"/>
              </w:rPr>
              <w:t>Servicios de apoyo a la gestión</w:t>
            </w:r>
          </w:p>
        </w:tc>
        <w:tc>
          <w:tcPr>
            <w:tcW w:w="3703" w:type="dxa"/>
            <w:vAlign w:val="center"/>
          </w:tcPr>
          <w:p w14:paraId="5D7180EF" w14:textId="29CD76B6" w:rsidR="00BD34A2" w:rsidRPr="00006B80" w:rsidRDefault="00BD34A2" w:rsidP="00985443">
            <w:pPr>
              <w:jc w:val="center"/>
              <w:rPr>
                <w:rFonts w:ascii="Arial Narrow" w:hAnsi="Arial Narrow"/>
                <w:b/>
                <w:color w:val="000000" w:themeColor="text1"/>
                <w:sz w:val="22"/>
                <w:szCs w:val="22"/>
                <w:highlight w:val="yellow"/>
              </w:rPr>
            </w:pPr>
            <w:r w:rsidRPr="00006B80">
              <w:rPr>
                <w:rFonts w:ascii="Arial Narrow" w:hAnsi="Arial Narrow"/>
                <w:b/>
                <w:color w:val="000000" w:themeColor="text1"/>
                <w:sz w:val="22"/>
                <w:szCs w:val="22"/>
              </w:rPr>
              <w:t>X</w:t>
            </w:r>
          </w:p>
        </w:tc>
      </w:tr>
      <w:tr w:rsidR="00BD34A2" w:rsidRPr="00006B80" w14:paraId="3EF958A2" w14:textId="77777777" w:rsidTr="00DA3839">
        <w:trPr>
          <w:trHeight w:val="282"/>
        </w:trPr>
        <w:tc>
          <w:tcPr>
            <w:tcW w:w="2269" w:type="dxa"/>
            <w:vMerge/>
            <w:shd w:val="clear" w:color="auto" w:fill="D9D9D9" w:themeFill="background1" w:themeFillShade="D9"/>
            <w:vAlign w:val="center"/>
          </w:tcPr>
          <w:p w14:paraId="5E689088" w14:textId="77777777" w:rsidR="00BD34A2" w:rsidRPr="00006B80" w:rsidRDefault="00BD34A2" w:rsidP="00985443">
            <w:pPr>
              <w:jc w:val="both"/>
              <w:rPr>
                <w:rFonts w:ascii="Arial Narrow" w:hAnsi="Arial Narrow" w:cs="Arial"/>
                <w:b/>
                <w:bCs/>
                <w:color w:val="000000" w:themeColor="text1"/>
                <w:sz w:val="22"/>
                <w:szCs w:val="22"/>
              </w:rPr>
            </w:pPr>
          </w:p>
        </w:tc>
        <w:tc>
          <w:tcPr>
            <w:tcW w:w="4518" w:type="dxa"/>
            <w:gridSpan w:val="2"/>
            <w:vAlign w:val="center"/>
          </w:tcPr>
          <w:p w14:paraId="6C7DA0F9" w14:textId="77777777" w:rsidR="00BD34A2" w:rsidRPr="00006B80" w:rsidRDefault="00BD34A2" w:rsidP="00985443">
            <w:pPr>
              <w:jc w:val="both"/>
              <w:rPr>
                <w:rFonts w:ascii="Arial Narrow" w:hAnsi="Arial Narrow"/>
                <w:color w:val="000000" w:themeColor="text1"/>
                <w:sz w:val="22"/>
                <w:szCs w:val="22"/>
              </w:rPr>
            </w:pPr>
            <w:r w:rsidRPr="00006B80">
              <w:rPr>
                <w:rFonts w:ascii="Arial Narrow" w:hAnsi="Arial Narrow"/>
                <w:color w:val="000000" w:themeColor="text1"/>
                <w:sz w:val="22"/>
                <w:szCs w:val="22"/>
              </w:rPr>
              <w:t>Servicios artísticos</w:t>
            </w:r>
          </w:p>
        </w:tc>
        <w:tc>
          <w:tcPr>
            <w:tcW w:w="3703" w:type="dxa"/>
            <w:vAlign w:val="center"/>
          </w:tcPr>
          <w:p w14:paraId="2A955C0E" w14:textId="77777777" w:rsidR="00BD34A2" w:rsidRPr="00006B80" w:rsidRDefault="00BD34A2" w:rsidP="00985443">
            <w:pPr>
              <w:jc w:val="center"/>
              <w:rPr>
                <w:rFonts w:ascii="Arial Narrow" w:hAnsi="Arial Narrow"/>
                <w:b/>
                <w:color w:val="000000" w:themeColor="text1"/>
                <w:sz w:val="22"/>
                <w:szCs w:val="22"/>
                <w:highlight w:val="yellow"/>
              </w:rPr>
            </w:pPr>
          </w:p>
        </w:tc>
      </w:tr>
      <w:tr w:rsidR="00BD34A2" w:rsidRPr="00006B80" w14:paraId="2781ED46" w14:textId="77777777" w:rsidTr="00DA3839">
        <w:trPr>
          <w:trHeight w:val="282"/>
        </w:trPr>
        <w:tc>
          <w:tcPr>
            <w:tcW w:w="2269" w:type="dxa"/>
            <w:vMerge/>
            <w:shd w:val="clear" w:color="auto" w:fill="D9D9D9" w:themeFill="background1" w:themeFillShade="D9"/>
            <w:vAlign w:val="center"/>
          </w:tcPr>
          <w:p w14:paraId="7ECA06A1" w14:textId="77777777" w:rsidR="00BD34A2" w:rsidRPr="00006B80" w:rsidRDefault="00BD34A2" w:rsidP="00985443">
            <w:pPr>
              <w:jc w:val="both"/>
              <w:rPr>
                <w:rFonts w:ascii="Arial Narrow" w:hAnsi="Arial Narrow" w:cs="Arial"/>
                <w:b/>
                <w:bCs/>
                <w:color w:val="000000" w:themeColor="text1"/>
                <w:sz w:val="22"/>
                <w:szCs w:val="22"/>
              </w:rPr>
            </w:pPr>
          </w:p>
        </w:tc>
        <w:tc>
          <w:tcPr>
            <w:tcW w:w="8221" w:type="dxa"/>
            <w:gridSpan w:val="3"/>
            <w:shd w:val="clear" w:color="auto" w:fill="D9D9D9" w:themeFill="background1" w:themeFillShade="D9"/>
            <w:vAlign w:val="center"/>
          </w:tcPr>
          <w:p w14:paraId="276D4F24" w14:textId="77777777" w:rsidR="00BD34A2" w:rsidRPr="00006B80" w:rsidRDefault="00BD34A2" w:rsidP="00985443">
            <w:pPr>
              <w:jc w:val="center"/>
              <w:rPr>
                <w:rFonts w:ascii="Arial Narrow" w:hAnsi="Arial Narrow"/>
                <w:b/>
                <w:color w:val="000000" w:themeColor="text1"/>
                <w:sz w:val="22"/>
                <w:szCs w:val="22"/>
                <w:highlight w:val="yellow"/>
              </w:rPr>
            </w:pPr>
            <w:r w:rsidRPr="00006B80">
              <w:rPr>
                <w:rFonts w:ascii="Arial Narrow" w:hAnsi="Arial Narrow"/>
                <w:b/>
                <w:color w:val="000000" w:themeColor="text1"/>
                <w:sz w:val="22"/>
                <w:szCs w:val="22"/>
              </w:rPr>
              <w:t>Modalidad de selección del contratista</w:t>
            </w:r>
          </w:p>
        </w:tc>
      </w:tr>
      <w:tr w:rsidR="00BD34A2" w:rsidRPr="00006B80" w14:paraId="0798E0D7" w14:textId="77777777" w:rsidTr="00DA3839">
        <w:trPr>
          <w:trHeight w:val="282"/>
        </w:trPr>
        <w:tc>
          <w:tcPr>
            <w:tcW w:w="2269" w:type="dxa"/>
            <w:vMerge/>
            <w:shd w:val="clear" w:color="auto" w:fill="D9D9D9" w:themeFill="background1" w:themeFillShade="D9"/>
            <w:vAlign w:val="center"/>
          </w:tcPr>
          <w:p w14:paraId="3E785E10" w14:textId="77777777" w:rsidR="00BD34A2" w:rsidRPr="00006B80" w:rsidRDefault="00BD34A2" w:rsidP="00985443">
            <w:pPr>
              <w:jc w:val="both"/>
              <w:rPr>
                <w:rFonts w:ascii="Arial Narrow" w:hAnsi="Arial Narrow" w:cs="Arial"/>
                <w:b/>
                <w:bCs/>
                <w:color w:val="000000" w:themeColor="text1"/>
                <w:sz w:val="22"/>
                <w:szCs w:val="22"/>
              </w:rPr>
            </w:pPr>
          </w:p>
        </w:tc>
        <w:tc>
          <w:tcPr>
            <w:tcW w:w="8221" w:type="dxa"/>
            <w:gridSpan w:val="3"/>
            <w:vAlign w:val="center"/>
          </w:tcPr>
          <w:p w14:paraId="2ABD582B" w14:textId="77777777" w:rsidR="00BD34A2" w:rsidRPr="00006B80" w:rsidRDefault="00BD34A2" w:rsidP="00985443">
            <w:pPr>
              <w:jc w:val="both"/>
              <w:rPr>
                <w:rFonts w:ascii="Arial Narrow" w:hAnsi="Arial Narrow"/>
                <w:color w:val="000000" w:themeColor="text1"/>
                <w:sz w:val="22"/>
                <w:szCs w:val="22"/>
              </w:rPr>
            </w:pPr>
            <w:r w:rsidRPr="00006B80">
              <w:rPr>
                <w:rFonts w:ascii="Arial Narrow" w:hAnsi="Arial Narrow"/>
                <w:b/>
                <w:color w:val="000000" w:themeColor="text1"/>
                <w:sz w:val="22"/>
                <w:szCs w:val="22"/>
              </w:rPr>
              <w:t xml:space="preserve">CONTRATACIÓN DIRECTA. </w:t>
            </w:r>
            <w:r w:rsidRPr="00006B80">
              <w:rPr>
                <w:rFonts w:ascii="Arial Narrow" w:hAnsi="Arial Narrow"/>
                <w:color w:val="000000" w:themeColor="text1"/>
                <w:sz w:val="22"/>
                <w:szCs w:val="22"/>
              </w:rPr>
              <w:t>Del literal h, numeral 4to del Art. 2 de la Ley 1150 de 2007 y el Art. 2.2.1.2.1.4.9 del Decreto 1082 de 2015.</w:t>
            </w:r>
          </w:p>
          <w:p w14:paraId="3CEC209E" w14:textId="77777777" w:rsidR="00BD34A2" w:rsidRPr="00006B80" w:rsidRDefault="00BD34A2" w:rsidP="00985443">
            <w:pPr>
              <w:jc w:val="both"/>
              <w:rPr>
                <w:rFonts w:ascii="Arial Narrow" w:hAnsi="Arial Narrow"/>
                <w:color w:val="000000" w:themeColor="text1"/>
                <w:sz w:val="22"/>
                <w:szCs w:val="22"/>
              </w:rPr>
            </w:pPr>
          </w:p>
          <w:p w14:paraId="49AC33AD" w14:textId="77777777" w:rsidR="00BD34A2" w:rsidRPr="00006B80" w:rsidRDefault="00BD34A2" w:rsidP="00985443">
            <w:pPr>
              <w:jc w:val="both"/>
              <w:rPr>
                <w:rFonts w:ascii="Arial Narrow" w:hAnsi="Arial Narrow"/>
                <w:color w:val="000000" w:themeColor="text1"/>
                <w:sz w:val="22"/>
                <w:szCs w:val="22"/>
              </w:rPr>
            </w:pPr>
            <w:r w:rsidRPr="00006B80">
              <w:rPr>
                <w:rFonts w:ascii="Arial Narrow" w:hAnsi="Arial Narrow"/>
                <w:color w:val="000000" w:themeColor="text1"/>
                <w:sz w:val="22"/>
                <w:szCs w:val="22"/>
              </w:rPr>
              <w:t>Se trata de realizar una contratación directa, de acuerdo con lo establecido por la ley 1150 de 2007 en su artículo 2 numeral 4, literal h, la cual establece como causal para contratación directa, los contratos para la prestación de servicios profesionales y de apoyo a la gestión, o para la ejecución de trabajos artísticos que sólo puedan encomendarse a determinadas personas naturales.</w:t>
            </w:r>
          </w:p>
          <w:p w14:paraId="6E474B5D" w14:textId="77777777" w:rsidR="00BD34A2" w:rsidRPr="00006B80" w:rsidRDefault="00BD34A2" w:rsidP="00985443">
            <w:pPr>
              <w:jc w:val="both"/>
              <w:rPr>
                <w:rFonts w:ascii="Arial Narrow" w:hAnsi="Arial Narrow"/>
                <w:color w:val="000000" w:themeColor="text1"/>
                <w:sz w:val="22"/>
                <w:szCs w:val="22"/>
              </w:rPr>
            </w:pPr>
          </w:p>
          <w:p w14:paraId="40230E9E" w14:textId="77777777" w:rsidR="00BD34A2" w:rsidRPr="00006B80" w:rsidRDefault="00BD34A2" w:rsidP="00985443">
            <w:pPr>
              <w:jc w:val="both"/>
              <w:rPr>
                <w:rFonts w:ascii="Arial Narrow" w:hAnsi="Arial Narrow"/>
                <w:color w:val="000000" w:themeColor="text1"/>
                <w:sz w:val="22"/>
                <w:szCs w:val="22"/>
              </w:rPr>
            </w:pPr>
            <w:r w:rsidRPr="00006B80">
              <w:rPr>
                <w:rFonts w:ascii="Arial Narrow" w:hAnsi="Arial Narrow"/>
                <w:color w:val="000000" w:themeColor="text1"/>
                <w:sz w:val="22"/>
                <w:szCs w:val="22"/>
              </w:rPr>
              <w:t>Igualmente, el artículo 2.2.1.2.1.4.9 Decreto 1082 de 2015 señala: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1BF4A987" w14:textId="77777777" w:rsidR="00BD34A2" w:rsidRPr="00006B80" w:rsidRDefault="00BD34A2" w:rsidP="00985443">
            <w:pPr>
              <w:jc w:val="both"/>
              <w:rPr>
                <w:rFonts w:ascii="Arial Narrow" w:hAnsi="Arial Narrow"/>
                <w:color w:val="000000" w:themeColor="text1"/>
                <w:sz w:val="22"/>
                <w:szCs w:val="22"/>
              </w:rPr>
            </w:pPr>
          </w:p>
          <w:p w14:paraId="141869A0" w14:textId="77777777" w:rsidR="00BD34A2" w:rsidRPr="00006B80" w:rsidRDefault="00BD34A2" w:rsidP="00985443">
            <w:pPr>
              <w:jc w:val="both"/>
              <w:rPr>
                <w:rFonts w:ascii="Arial Narrow" w:hAnsi="Arial Narrow"/>
                <w:b/>
                <w:color w:val="000000" w:themeColor="text1"/>
                <w:sz w:val="22"/>
                <w:szCs w:val="22"/>
                <w:highlight w:val="yellow"/>
              </w:rPr>
            </w:pPr>
          </w:p>
        </w:tc>
      </w:tr>
      <w:tr w:rsidR="00BD34A2" w:rsidRPr="00006B80" w14:paraId="104556A2" w14:textId="77777777" w:rsidTr="00DA3839">
        <w:trPr>
          <w:trHeight w:val="565"/>
        </w:trPr>
        <w:tc>
          <w:tcPr>
            <w:tcW w:w="2269" w:type="dxa"/>
            <w:vMerge w:val="restart"/>
            <w:shd w:val="clear" w:color="auto" w:fill="D9D9D9" w:themeFill="background1" w:themeFillShade="D9"/>
            <w:vAlign w:val="center"/>
          </w:tcPr>
          <w:p w14:paraId="0EF6570C" w14:textId="77777777" w:rsidR="00BD34A2" w:rsidRPr="00006B80" w:rsidRDefault="00BD34A2" w:rsidP="00985443">
            <w:pPr>
              <w:rPr>
                <w:rFonts w:ascii="Arial Narrow" w:hAnsi="Arial Narrow" w:cs="Arial"/>
                <w:b/>
                <w:bCs/>
                <w:color w:val="000000" w:themeColor="text1"/>
                <w:sz w:val="22"/>
                <w:szCs w:val="22"/>
              </w:rPr>
            </w:pPr>
            <w:r w:rsidRPr="00006B80">
              <w:rPr>
                <w:rFonts w:ascii="Arial Narrow" w:hAnsi="Arial Narrow" w:cs="Arial"/>
                <w:b/>
                <w:bCs/>
                <w:color w:val="000000" w:themeColor="text1"/>
                <w:sz w:val="22"/>
                <w:szCs w:val="22"/>
              </w:rPr>
              <w:t>ANÁLISIS DEL SECTOR ECONÓMICO</w:t>
            </w:r>
          </w:p>
        </w:tc>
        <w:tc>
          <w:tcPr>
            <w:tcW w:w="8221" w:type="dxa"/>
            <w:gridSpan w:val="3"/>
            <w:vAlign w:val="center"/>
          </w:tcPr>
          <w:p w14:paraId="1B763104" w14:textId="77777777" w:rsidR="00BD34A2" w:rsidRPr="00006B80" w:rsidRDefault="00BD34A2" w:rsidP="00985443">
            <w:pPr>
              <w:jc w:val="both"/>
              <w:rPr>
                <w:rFonts w:ascii="Arial Narrow" w:hAnsi="Arial Narrow"/>
                <w:b/>
                <w:color w:val="000000" w:themeColor="text1"/>
                <w:sz w:val="22"/>
                <w:szCs w:val="22"/>
              </w:rPr>
            </w:pPr>
            <w:r w:rsidRPr="00006B80">
              <w:rPr>
                <w:rFonts w:ascii="Arial Narrow" w:hAnsi="Arial Narrow"/>
                <w:b/>
                <w:color w:val="000000" w:themeColor="text1"/>
                <w:sz w:val="22"/>
                <w:szCs w:val="22"/>
              </w:rPr>
              <w:t xml:space="preserve">PERSPECTIVA LEGAL </w:t>
            </w:r>
          </w:p>
          <w:p w14:paraId="20432F23" w14:textId="77777777" w:rsidR="00BD34A2" w:rsidRPr="00006B80" w:rsidRDefault="00BD34A2" w:rsidP="00985443">
            <w:pPr>
              <w:jc w:val="both"/>
              <w:rPr>
                <w:rFonts w:ascii="Arial Narrow" w:hAnsi="Arial Narrow"/>
                <w:b/>
                <w:sz w:val="22"/>
                <w:szCs w:val="22"/>
              </w:rPr>
            </w:pPr>
          </w:p>
          <w:p w14:paraId="4C740C88" w14:textId="77777777" w:rsidR="00BD34A2" w:rsidRPr="00006B80" w:rsidRDefault="00BD34A2" w:rsidP="00985443">
            <w:pPr>
              <w:jc w:val="both"/>
              <w:rPr>
                <w:rFonts w:ascii="Arial Narrow" w:hAnsi="Arial Narrow"/>
                <w:sz w:val="22"/>
                <w:szCs w:val="22"/>
              </w:rPr>
            </w:pPr>
            <w:r w:rsidRPr="00006B80">
              <w:rPr>
                <w:rFonts w:ascii="Arial Narrow" w:hAnsi="Arial Narrow"/>
                <w:b/>
                <w:sz w:val="22"/>
                <w:szCs w:val="22"/>
              </w:rPr>
              <w:t>Normatividad aplicable al contrato.</w:t>
            </w:r>
            <w:r w:rsidRPr="00006B80">
              <w:rPr>
                <w:rFonts w:ascii="Arial Narrow" w:hAnsi="Arial Narrow"/>
                <w:sz w:val="22"/>
                <w:szCs w:val="22"/>
              </w:rPr>
              <w:t xml:space="preserve"> Ley 80 de 1993, Ley 1150 de 2007, Ley 1474 de 2011, Decreto único reglamentario 1082 de 2015, así como las demás que las adicione, modifiquen o complementen y demás normas civiles y comerciales pertinentes.</w:t>
            </w:r>
          </w:p>
          <w:p w14:paraId="1B11ADCD" w14:textId="77777777" w:rsidR="00BD34A2" w:rsidRPr="00006B80" w:rsidRDefault="00BD34A2" w:rsidP="00985443">
            <w:pPr>
              <w:jc w:val="both"/>
              <w:rPr>
                <w:rFonts w:ascii="Arial Narrow" w:hAnsi="Arial Narrow"/>
                <w:color w:val="000000" w:themeColor="text1"/>
                <w:sz w:val="22"/>
                <w:szCs w:val="22"/>
              </w:rPr>
            </w:pPr>
          </w:p>
        </w:tc>
      </w:tr>
      <w:tr w:rsidR="00BD34A2" w:rsidRPr="00006B80" w14:paraId="121D491B" w14:textId="77777777" w:rsidTr="00DA3839">
        <w:trPr>
          <w:trHeight w:val="564"/>
        </w:trPr>
        <w:tc>
          <w:tcPr>
            <w:tcW w:w="2269" w:type="dxa"/>
            <w:vMerge/>
            <w:shd w:val="clear" w:color="auto" w:fill="D9D9D9" w:themeFill="background1" w:themeFillShade="D9"/>
            <w:vAlign w:val="center"/>
          </w:tcPr>
          <w:p w14:paraId="4F19516D" w14:textId="77777777" w:rsidR="00BD34A2" w:rsidRPr="00006B80" w:rsidRDefault="00BD34A2" w:rsidP="00985443">
            <w:pPr>
              <w:jc w:val="both"/>
              <w:rPr>
                <w:rFonts w:ascii="Arial Narrow" w:hAnsi="Arial Narrow" w:cs="Arial"/>
                <w:b/>
                <w:bCs/>
                <w:color w:val="000000" w:themeColor="text1"/>
                <w:sz w:val="22"/>
                <w:szCs w:val="22"/>
              </w:rPr>
            </w:pPr>
          </w:p>
        </w:tc>
        <w:tc>
          <w:tcPr>
            <w:tcW w:w="8221" w:type="dxa"/>
            <w:gridSpan w:val="3"/>
            <w:vAlign w:val="center"/>
          </w:tcPr>
          <w:p w14:paraId="1955B4DE" w14:textId="77777777" w:rsidR="00BD34A2" w:rsidRPr="00006B80" w:rsidRDefault="00BD34A2" w:rsidP="00985443">
            <w:pPr>
              <w:jc w:val="both"/>
              <w:rPr>
                <w:rFonts w:ascii="Arial Narrow" w:hAnsi="Arial Narrow"/>
                <w:b/>
                <w:color w:val="000000" w:themeColor="text1"/>
                <w:sz w:val="22"/>
                <w:szCs w:val="22"/>
              </w:rPr>
            </w:pPr>
            <w:r w:rsidRPr="00006B80">
              <w:rPr>
                <w:rFonts w:ascii="Arial Narrow" w:hAnsi="Arial Narrow"/>
                <w:b/>
                <w:color w:val="000000" w:themeColor="text1"/>
                <w:sz w:val="22"/>
                <w:szCs w:val="22"/>
              </w:rPr>
              <w:t>PERSPECTIVA COMERCIAL, ORGANIZACIONAL Y TÉCNICA</w:t>
            </w:r>
          </w:p>
          <w:p w14:paraId="08085C34" w14:textId="77777777" w:rsidR="00BD34A2" w:rsidRPr="00006B80" w:rsidRDefault="00BD34A2" w:rsidP="00985443">
            <w:pPr>
              <w:jc w:val="both"/>
              <w:rPr>
                <w:rFonts w:ascii="Arial Narrow" w:hAnsi="Arial Narrow"/>
                <w:b/>
                <w:color w:val="000000" w:themeColor="text1"/>
                <w:sz w:val="22"/>
                <w:szCs w:val="22"/>
              </w:rPr>
            </w:pPr>
          </w:p>
          <w:p w14:paraId="43C5E92B" w14:textId="5EE10963" w:rsidR="00BD34A2" w:rsidRPr="00006B80" w:rsidRDefault="00BD34A2" w:rsidP="00985443">
            <w:pPr>
              <w:jc w:val="both"/>
              <w:rPr>
                <w:rFonts w:ascii="Arial Narrow" w:hAnsi="Arial Narrow"/>
                <w:sz w:val="22"/>
                <w:szCs w:val="22"/>
              </w:rPr>
            </w:pPr>
            <w:r w:rsidRPr="00006B80">
              <w:rPr>
                <w:rFonts w:ascii="Arial Narrow" w:hAnsi="Arial Narrow"/>
                <w:sz w:val="22"/>
                <w:szCs w:val="22"/>
              </w:rPr>
              <w:t>a). Una vez revisado el plan anual de adquisiciones de la entidad, se pudo establecer que para la vigencia 2025 se encuentra registrado el servicio que se pretende contratar.</w:t>
            </w:r>
          </w:p>
          <w:p w14:paraId="1A8EEBE4" w14:textId="77777777" w:rsidR="00BD34A2" w:rsidRPr="00006B80" w:rsidRDefault="00BD34A2" w:rsidP="00985443">
            <w:pPr>
              <w:jc w:val="both"/>
              <w:rPr>
                <w:rFonts w:ascii="Arial Narrow" w:hAnsi="Arial Narrow"/>
                <w:sz w:val="22"/>
                <w:szCs w:val="22"/>
              </w:rPr>
            </w:pPr>
          </w:p>
          <w:p w14:paraId="77FC586D" w14:textId="77777777" w:rsidR="00BD34A2" w:rsidRPr="00006B80" w:rsidRDefault="00BD34A2" w:rsidP="00985443">
            <w:pPr>
              <w:jc w:val="both"/>
              <w:rPr>
                <w:rFonts w:ascii="Arial Narrow" w:hAnsi="Arial Narrow"/>
                <w:sz w:val="22"/>
                <w:szCs w:val="22"/>
              </w:rPr>
            </w:pPr>
            <w:r w:rsidRPr="00006B80">
              <w:rPr>
                <w:rFonts w:ascii="Arial Narrow" w:hAnsi="Arial Narrow"/>
                <w:sz w:val="22"/>
                <w:szCs w:val="22"/>
              </w:rPr>
              <w:t>b). De acuerdo con el objeto y obligaciones específicas del contrato a celebrar, se considera que los servicios pueden ser prestados por personas naturales que acrediten capacidad jurídica para suscribir y ejecutar el contrato.</w:t>
            </w:r>
          </w:p>
          <w:p w14:paraId="26D93C32" w14:textId="77777777" w:rsidR="00BD34A2" w:rsidRPr="00006B80" w:rsidRDefault="00BD34A2" w:rsidP="00985443">
            <w:pPr>
              <w:jc w:val="both"/>
              <w:rPr>
                <w:rFonts w:ascii="Arial Narrow" w:hAnsi="Arial Narrow"/>
                <w:sz w:val="22"/>
                <w:szCs w:val="22"/>
              </w:rPr>
            </w:pPr>
          </w:p>
          <w:p w14:paraId="76E70188" w14:textId="77777777" w:rsidR="00BD34A2" w:rsidRPr="00006B80" w:rsidRDefault="00BD34A2" w:rsidP="00985443">
            <w:pPr>
              <w:jc w:val="both"/>
              <w:rPr>
                <w:rFonts w:ascii="Arial Narrow" w:hAnsi="Arial Narrow"/>
                <w:sz w:val="22"/>
                <w:szCs w:val="22"/>
              </w:rPr>
            </w:pPr>
            <w:proofErr w:type="gramStart"/>
            <w:r w:rsidRPr="00006B80">
              <w:rPr>
                <w:rFonts w:ascii="Arial Narrow" w:hAnsi="Arial Narrow"/>
                <w:sz w:val="22"/>
                <w:szCs w:val="22"/>
              </w:rPr>
              <w:t>c)</w:t>
            </w:r>
            <w:proofErr w:type="gramEnd"/>
            <w:r w:rsidRPr="00006B80">
              <w:rPr>
                <w:rFonts w:ascii="Arial Narrow" w:hAnsi="Arial Narrow"/>
                <w:sz w:val="22"/>
                <w:szCs w:val="22"/>
              </w:rPr>
              <w:t>. En la Administración Pública, la mayor parte de la contratación de servicios profesionales y de apoyo a la gestión se da por la vía de contratación directa cuyos honorarios se establecen de acuerdo con los criterios de mercado local, regional y nacional dependiendo de las actividades a realizar o los productos a entregar y se tiene como fuente permanente de consulta el SECOP I y II.</w:t>
            </w:r>
          </w:p>
          <w:p w14:paraId="1732C787" w14:textId="77777777" w:rsidR="00BD34A2" w:rsidRPr="00006B80" w:rsidRDefault="00BD34A2" w:rsidP="00985443">
            <w:pPr>
              <w:jc w:val="both"/>
              <w:rPr>
                <w:rFonts w:ascii="Arial Narrow" w:hAnsi="Arial Narrow"/>
                <w:sz w:val="22"/>
                <w:szCs w:val="22"/>
              </w:rPr>
            </w:pPr>
          </w:p>
        </w:tc>
      </w:tr>
      <w:tr w:rsidR="00BD34A2" w:rsidRPr="00006B80" w14:paraId="0E5ED684" w14:textId="77777777" w:rsidTr="00DA3839">
        <w:trPr>
          <w:trHeight w:val="564"/>
        </w:trPr>
        <w:tc>
          <w:tcPr>
            <w:tcW w:w="2269" w:type="dxa"/>
            <w:vMerge/>
            <w:shd w:val="clear" w:color="auto" w:fill="D9D9D9" w:themeFill="background1" w:themeFillShade="D9"/>
            <w:vAlign w:val="center"/>
          </w:tcPr>
          <w:p w14:paraId="088A5A18" w14:textId="77777777" w:rsidR="00BD34A2" w:rsidRPr="00006B80" w:rsidRDefault="00BD34A2" w:rsidP="00985443">
            <w:pPr>
              <w:jc w:val="both"/>
              <w:rPr>
                <w:rFonts w:ascii="Arial Narrow" w:hAnsi="Arial Narrow" w:cs="Arial"/>
                <w:b/>
                <w:bCs/>
                <w:color w:val="000000" w:themeColor="text1"/>
                <w:sz w:val="22"/>
                <w:szCs w:val="22"/>
              </w:rPr>
            </w:pPr>
          </w:p>
        </w:tc>
        <w:tc>
          <w:tcPr>
            <w:tcW w:w="8221" w:type="dxa"/>
            <w:gridSpan w:val="3"/>
            <w:vAlign w:val="center"/>
          </w:tcPr>
          <w:p w14:paraId="3EAEF08F" w14:textId="77777777" w:rsidR="00BD34A2" w:rsidRPr="00006B80" w:rsidRDefault="00BD34A2" w:rsidP="00985443">
            <w:pPr>
              <w:jc w:val="both"/>
              <w:rPr>
                <w:rFonts w:ascii="Arial Narrow" w:hAnsi="Arial Narrow"/>
                <w:b/>
                <w:color w:val="000000" w:themeColor="text1"/>
                <w:sz w:val="22"/>
                <w:szCs w:val="22"/>
              </w:rPr>
            </w:pPr>
            <w:r w:rsidRPr="00006B80">
              <w:rPr>
                <w:rFonts w:ascii="Arial Narrow" w:hAnsi="Arial Narrow"/>
                <w:b/>
                <w:color w:val="000000" w:themeColor="text1"/>
                <w:sz w:val="22"/>
                <w:szCs w:val="22"/>
              </w:rPr>
              <w:t>PERSPECTIVA FINANCIERA</w:t>
            </w:r>
          </w:p>
          <w:p w14:paraId="584F6D5F" w14:textId="77777777" w:rsidR="00BD34A2" w:rsidRPr="00006B80" w:rsidRDefault="00BD34A2" w:rsidP="00985443">
            <w:pPr>
              <w:jc w:val="both"/>
              <w:rPr>
                <w:rFonts w:ascii="Arial Narrow" w:hAnsi="Arial Narrow"/>
                <w:sz w:val="22"/>
                <w:szCs w:val="22"/>
              </w:rPr>
            </w:pPr>
          </w:p>
          <w:p w14:paraId="7A23C407" w14:textId="77777777" w:rsidR="00BD34A2" w:rsidRPr="00006B80" w:rsidRDefault="00BD34A2" w:rsidP="00985443">
            <w:pPr>
              <w:jc w:val="both"/>
              <w:rPr>
                <w:rFonts w:ascii="Arial Narrow" w:hAnsi="Arial Narrow"/>
                <w:sz w:val="22"/>
                <w:szCs w:val="22"/>
              </w:rPr>
            </w:pPr>
            <w:r w:rsidRPr="00006B80">
              <w:rPr>
                <w:rFonts w:ascii="Arial Narrow" w:hAnsi="Arial Narrow"/>
                <w:sz w:val="22"/>
                <w:szCs w:val="22"/>
              </w:rPr>
              <w:t>La selección del oferente se realizará sin que se requiera obtener previamente varias ofertas y teniendo en cuenta la idoneidad y experiencia requerida en los estudios previos, la consulta del SECOP I y SECOP II, y en virtud de las obligaciones y actividades específicas para el desarrollo del objeto contractual la administración municipal fijará el valor y forma de pago de los honorarios.</w:t>
            </w:r>
          </w:p>
          <w:p w14:paraId="49243DAC" w14:textId="77777777" w:rsidR="00BD34A2" w:rsidRPr="00006B80" w:rsidRDefault="00BD34A2" w:rsidP="00985443">
            <w:pPr>
              <w:jc w:val="both"/>
              <w:rPr>
                <w:rFonts w:ascii="Arial Narrow" w:hAnsi="Arial Narrow"/>
                <w:b/>
                <w:color w:val="000000" w:themeColor="text1"/>
                <w:sz w:val="22"/>
                <w:szCs w:val="22"/>
              </w:rPr>
            </w:pPr>
          </w:p>
        </w:tc>
      </w:tr>
      <w:tr w:rsidR="00BD34A2" w:rsidRPr="00006B80" w14:paraId="2EB3C59E" w14:textId="77777777" w:rsidTr="00DA3839">
        <w:trPr>
          <w:trHeight w:val="564"/>
        </w:trPr>
        <w:tc>
          <w:tcPr>
            <w:tcW w:w="2269" w:type="dxa"/>
            <w:vMerge/>
            <w:shd w:val="clear" w:color="auto" w:fill="D9D9D9" w:themeFill="background1" w:themeFillShade="D9"/>
            <w:vAlign w:val="center"/>
          </w:tcPr>
          <w:p w14:paraId="67583010" w14:textId="77777777" w:rsidR="00BD34A2" w:rsidRPr="00006B80" w:rsidRDefault="00BD34A2" w:rsidP="00985443">
            <w:pPr>
              <w:jc w:val="both"/>
              <w:rPr>
                <w:rFonts w:ascii="Arial Narrow" w:hAnsi="Arial Narrow" w:cs="Arial"/>
                <w:b/>
                <w:bCs/>
                <w:color w:val="000000" w:themeColor="text1"/>
                <w:sz w:val="22"/>
                <w:szCs w:val="22"/>
              </w:rPr>
            </w:pPr>
          </w:p>
        </w:tc>
        <w:tc>
          <w:tcPr>
            <w:tcW w:w="8221" w:type="dxa"/>
            <w:gridSpan w:val="3"/>
            <w:vAlign w:val="center"/>
          </w:tcPr>
          <w:p w14:paraId="3D38B2CD" w14:textId="77777777" w:rsidR="00BD34A2" w:rsidRPr="00006B80" w:rsidRDefault="00BD34A2" w:rsidP="00985443">
            <w:pPr>
              <w:jc w:val="both"/>
              <w:rPr>
                <w:rFonts w:ascii="Arial Narrow" w:hAnsi="Arial Narrow"/>
                <w:b/>
                <w:color w:val="000000" w:themeColor="text1"/>
                <w:sz w:val="22"/>
                <w:szCs w:val="22"/>
              </w:rPr>
            </w:pPr>
            <w:r w:rsidRPr="00006B80">
              <w:rPr>
                <w:rFonts w:ascii="Arial Narrow" w:hAnsi="Arial Narrow"/>
                <w:b/>
                <w:color w:val="000000" w:themeColor="text1"/>
                <w:sz w:val="22"/>
                <w:szCs w:val="22"/>
              </w:rPr>
              <w:t>CLASIFICACIÓN UNSPSC</w:t>
            </w:r>
          </w:p>
          <w:p w14:paraId="433025E9" w14:textId="77777777" w:rsidR="00BD34A2" w:rsidRPr="00006B80" w:rsidRDefault="00BD34A2" w:rsidP="00985443">
            <w:pPr>
              <w:jc w:val="both"/>
              <w:rPr>
                <w:rFonts w:ascii="Arial Narrow" w:hAnsi="Arial Narrow"/>
                <w:b/>
                <w:color w:val="000000" w:themeColor="text1"/>
                <w:sz w:val="22"/>
                <w:szCs w:val="22"/>
              </w:rPr>
            </w:pPr>
          </w:p>
          <w:p w14:paraId="292B2168" w14:textId="77777777" w:rsidR="00BD34A2" w:rsidRPr="00006B80" w:rsidRDefault="00BD34A2" w:rsidP="00985443">
            <w:pPr>
              <w:jc w:val="both"/>
              <w:rPr>
                <w:rFonts w:ascii="Arial Narrow" w:hAnsi="Arial Narrow"/>
                <w:color w:val="000000" w:themeColor="text1"/>
                <w:sz w:val="22"/>
                <w:szCs w:val="22"/>
              </w:rPr>
            </w:pPr>
            <w:r w:rsidRPr="00006B80">
              <w:rPr>
                <w:rFonts w:ascii="Arial Narrow" w:hAnsi="Arial Narrow"/>
                <w:color w:val="000000" w:themeColor="text1"/>
                <w:sz w:val="22"/>
                <w:szCs w:val="22"/>
              </w:rPr>
              <w:t>El objeto del presente Proceso de Contratación está codificado en el Clasificador de Bienes y Servicios de Naciones Unidas (UNSPSC), como se indica a continuación:</w:t>
            </w:r>
          </w:p>
          <w:p w14:paraId="76AD4A60" w14:textId="77777777" w:rsidR="00BD34A2" w:rsidRPr="00006B80" w:rsidRDefault="00BD34A2" w:rsidP="00985443">
            <w:pPr>
              <w:jc w:val="both"/>
              <w:rPr>
                <w:rFonts w:ascii="Arial Narrow" w:hAnsi="Arial Narrow"/>
                <w:color w:val="000000" w:themeColor="text1"/>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3260"/>
            </w:tblGrid>
            <w:tr w:rsidR="00BD34A2" w:rsidRPr="00006B80" w14:paraId="3C4145FD" w14:textId="77777777" w:rsidTr="00985443">
              <w:trPr>
                <w:tblHeader/>
                <w:jc w:val="center"/>
              </w:trPr>
              <w:tc>
                <w:tcPr>
                  <w:tcW w:w="2405" w:type="dxa"/>
                  <w:shd w:val="clear" w:color="auto" w:fill="F2F2F2" w:themeFill="background1" w:themeFillShade="F2"/>
                </w:tcPr>
                <w:p w14:paraId="710B3C88" w14:textId="77777777" w:rsidR="00BD34A2" w:rsidRPr="00006B80" w:rsidRDefault="00BD34A2" w:rsidP="00985443">
                  <w:pPr>
                    <w:tabs>
                      <w:tab w:val="left" w:pos="-142"/>
                    </w:tabs>
                    <w:autoSpaceDE w:val="0"/>
                    <w:autoSpaceDN w:val="0"/>
                    <w:adjustRightInd w:val="0"/>
                    <w:jc w:val="center"/>
                    <w:rPr>
                      <w:rFonts w:ascii="Arial Narrow" w:eastAsia="Times New Roman" w:hAnsi="Arial Narrow" w:cs="Arial"/>
                      <w:b/>
                      <w:bCs/>
                      <w:color w:val="000000" w:themeColor="text1"/>
                      <w:sz w:val="22"/>
                      <w:szCs w:val="22"/>
                      <w:lang w:eastAsia="es-ES"/>
                    </w:rPr>
                  </w:pPr>
                  <w:r w:rsidRPr="00006B80">
                    <w:rPr>
                      <w:rFonts w:ascii="Arial Narrow" w:eastAsia="Times New Roman" w:hAnsi="Arial Narrow" w:cs="Arial"/>
                      <w:b/>
                      <w:bCs/>
                      <w:color w:val="000000" w:themeColor="text1"/>
                      <w:sz w:val="22"/>
                      <w:szCs w:val="22"/>
                      <w:lang w:eastAsia="es-ES"/>
                    </w:rPr>
                    <w:t>Clasificación UNSPSC</w:t>
                  </w:r>
                </w:p>
              </w:tc>
              <w:tc>
                <w:tcPr>
                  <w:tcW w:w="3260" w:type="dxa"/>
                  <w:shd w:val="clear" w:color="auto" w:fill="F2F2F2" w:themeFill="background1" w:themeFillShade="F2"/>
                  <w:vAlign w:val="center"/>
                </w:tcPr>
                <w:p w14:paraId="571E30C1" w14:textId="77777777" w:rsidR="00BD34A2" w:rsidRPr="00006B80" w:rsidRDefault="00BD34A2" w:rsidP="00985443">
                  <w:pPr>
                    <w:tabs>
                      <w:tab w:val="left" w:pos="-142"/>
                    </w:tabs>
                    <w:autoSpaceDE w:val="0"/>
                    <w:autoSpaceDN w:val="0"/>
                    <w:adjustRightInd w:val="0"/>
                    <w:jc w:val="center"/>
                    <w:rPr>
                      <w:rFonts w:ascii="Arial Narrow" w:eastAsia="Times New Roman" w:hAnsi="Arial Narrow" w:cs="Arial"/>
                      <w:b/>
                      <w:bCs/>
                      <w:color w:val="000000" w:themeColor="text1"/>
                      <w:sz w:val="22"/>
                      <w:szCs w:val="22"/>
                      <w:lang w:eastAsia="es-ES"/>
                    </w:rPr>
                  </w:pPr>
                  <w:r w:rsidRPr="00006B80">
                    <w:rPr>
                      <w:rFonts w:ascii="Arial Narrow" w:eastAsia="Times New Roman" w:hAnsi="Arial Narrow" w:cs="Arial"/>
                      <w:b/>
                      <w:bCs/>
                      <w:color w:val="000000" w:themeColor="text1"/>
                      <w:sz w:val="22"/>
                      <w:szCs w:val="22"/>
                      <w:lang w:eastAsia="es-ES"/>
                    </w:rPr>
                    <w:t>Descripción</w:t>
                  </w:r>
                </w:p>
              </w:tc>
            </w:tr>
            <w:tr w:rsidR="00BD34A2" w:rsidRPr="00006B80" w14:paraId="1F80F4C3" w14:textId="77777777" w:rsidTr="00985443">
              <w:trPr>
                <w:jc w:val="center"/>
              </w:trPr>
              <w:tc>
                <w:tcPr>
                  <w:tcW w:w="2405" w:type="dxa"/>
                </w:tcPr>
                <w:p w14:paraId="2F26C7A3" w14:textId="77777777" w:rsidR="00BD34A2" w:rsidRPr="00006B80" w:rsidRDefault="00BD34A2" w:rsidP="00985443">
                  <w:pPr>
                    <w:tabs>
                      <w:tab w:val="left" w:pos="-142"/>
                    </w:tabs>
                    <w:autoSpaceDE w:val="0"/>
                    <w:autoSpaceDN w:val="0"/>
                    <w:adjustRightInd w:val="0"/>
                    <w:jc w:val="center"/>
                    <w:rPr>
                      <w:rFonts w:ascii="Arial Narrow" w:eastAsia="Times New Roman" w:hAnsi="Arial Narrow" w:cs="Arial"/>
                      <w:b/>
                      <w:bCs/>
                      <w:color w:val="000000" w:themeColor="text1"/>
                      <w:sz w:val="22"/>
                      <w:szCs w:val="22"/>
                      <w:lang w:eastAsia="es-ES"/>
                    </w:rPr>
                  </w:pPr>
                  <w:r w:rsidRPr="00006B80">
                    <w:rPr>
                      <w:rFonts w:ascii="Arial Narrow" w:eastAsia="Times New Roman" w:hAnsi="Arial Narrow" w:cs="Arial"/>
                      <w:bCs/>
                      <w:color w:val="000000" w:themeColor="text1"/>
                      <w:sz w:val="22"/>
                      <w:szCs w:val="22"/>
                      <w:lang w:eastAsia="es-ES"/>
                    </w:rPr>
                    <w:t>78111803</w:t>
                  </w:r>
                </w:p>
              </w:tc>
              <w:tc>
                <w:tcPr>
                  <w:tcW w:w="3260" w:type="dxa"/>
                  <w:shd w:val="clear" w:color="auto" w:fill="auto"/>
                  <w:vAlign w:val="center"/>
                </w:tcPr>
                <w:p w14:paraId="7DC5920D" w14:textId="77777777" w:rsidR="00BD34A2" w:rsidRPr="00006B80" w:rsidRDefault="00BD34A2" w:rsidP="00985443">
                  <w:pPr>
                    <w:tabs>
                      <w:tab w:val="left" w:pos="-142"/>
                    </w:tabs>
                    <w:autoSpaceDE w:val="0"/>
                    <w:autoSpaceDN w:val="0"/>
                    <w:adjustRightInd w:val="0"/>
                    <w:jc w:val="center"/>
                    <w:rPr>
                      <w:rFonts w:ascii="Arial Narrow" w:eastAsia="Times New Roman" w:hAnsi="Arial Narrow" w:cs="Arial"/>
                      <w:b/>
                      <w:bCs/>
                      <w:color w:val="000000" w:themeColor="text1"/>
                      <w:sz w:val="22"/>
                      <w:szCs w:val="22"/>
                      <w:lang w:eastAsia="es-ES"/>
                    </w:rPr>
                  </w:pPr>
                  <w:r w:rsidRPr="00006B80">
                    <w:rPr>
                      <w:rFonts w:ascii="Arial Narrow" w:eastAsia="Times New Roman" w:hAnsi="Arial Narrow" w:cs="Arial"/>
                      <w:bCs/>
                      <w:color w:val="000000" w:themeColor="text1"/>
                      <w:sz w:val="22"/>
                      <w:szCs w:val="22"/>
                      <w:lang w:eastAsia="es-ES"/>
                    </w:rPr>
                    <w:t>Servicios de buses contratados</w:t>
                  </w:r>
                </w:p>
              </w:tc>
            </w:tr>
          </w:tbl>
          <w:p w14:paraId="313A9004" w14:textId="77777777" w:rsidR="00BD34A2" w:rsidRPr="00006B80" w:rsidRDefault="00BD34A2" w:rsidP="00985443">
            <w:pPr>
              <w:jc w:val="both"/>
              <w:rPr>
                <w:rFonts w:ascii="Arial Narrow" w:hAnsi="Arial Narrow"/>
                <w:color w:val="000000" w:themeColor="text1"/>
                <w:sz w:val="22"/>
                <w:szCs w:val="22"/>
              </w:rPr>
            </w:pPr>
            <w:r w:rsidRPr="00006B80">
              <w:rPr>
                <w:rFonts w:ascii="Arial Narrow" w:hAnsi="Arial Narrow"/>
                <w:color w:val="FFFFFF" w:themeColor="background1"/>
                <w:sz w:val="22"/>
                <w:szCs w:val="22"/>
              </w:rPr>
              <w:t>.</w:t>
            </w:r>
          </w:p>
        </w:tc>
      </w:tr>
      <w:tr w:rsidR="00BD34A2" w:rsidRPr="00006B80" w14:paraId="6B884F6E" w14:textId="77777777" w:rsidTr="00DA3839">
        <w:trPr>
          <w:trHeight w:val="564"/>
        </w:trPr>
        <w:tc>
          <w:tcPr>
            <w:tcW w:w="2269" w:type="dxa"/>
            <w:vMerge/>
            <w:shd w:val="clear" w:color="auto" w:fill="D9D9D9" w:themeFill="background1" w:themeFillShade="D9"/>
            <w:vAlign w:val="center"/>
          </w:tcPr>
          <w:p w14:paraId="41B101E9" w14:textId="77777777" w:rsidR="00BD34A2" w:rsidRPr="00006B80" w:rsidRDefault="00BD34A2" w:rsidP="00985443">
            <w:pPr>
              <w:jc w:val="both"/>
              <w:rPr>
                <w:rFonts w:ascii="Arial Narrow" w:hAnsi="Arial Narrow" w:cs="Arial"/>
                <w:b/>
                <w:bCs/>
                <w:color w:val="000000" w:themeColor="text1"/>
                <w:sz w:val="22"/>
                <w:szCs w:val="22"/>
              </w:rPr>
            </w:pPr>
          </w:p>
        </w:tc>
        <w:tc>
          <w:tcPr>
            <w:tcW w:w="8221" w:type="dxa"/>
            <w:gridSpan w:val="3"/>
            <w:vAlign w:val="center"/>
          </w:tcPr>
          <w:p w14:paraId="3EA3145F" w14:textId="77777777" w:rsidR="00BD34A2" w:rsidRPr="00006B80" w:rsidRDefault="00BD34A2" w:rsidP="00985443">
            <w:pPr>
              <w:jc w:val="both"/>
              <w:rPr>
                <w:rFonts w:ascii="Arial Narrow" w:hAnsi="Arial Narrow"/>
                <w:b/>
                <w:color w:val="000000" w:themeColor="text1"/>
                <w:sz w:val="22"/>
                <w:szCs w:val="22"/>
              </w:rPr>
            </w:pPr>
            <w:r w:rsidRPr="00006B80">
              <w:rPr>
                <w:rFonts w:ascii="Arial Narrow" w:hAnsi="Arial Narrow"/>
                <w:b/>
                <w:color w:val="000000" w:themeColor="text1"/>
                <w:sz w:val="22"/>
                <w:szCs w:val="22"/>
              </w:rPr>
              <w:t>AUTORIZACIONES, PERMISOS Y LICENCIAS REQUERIDOS PARA LA EJECUCIÓN DEL CONTRATO.</w:t>
            </w:r>
          </w:p>
          <w:p w14:paraId="11515A5B" w14:textId="77777777" w:rsidR="00BD34A2" w:rsidRPr="00006B80" w:rsidRDefault="00BD34A2" w:rsidP="00985443">
            <w:pPr>
              <w:jc w:val="both"/>
              <w:rPr>
                <w:rFonts w:ascii="Arial Narrow" w:hAnsi="Arial Narrow"/>
                <w:b/>
                <w:color w:val="000000" w:themeColor="text1"/>
                <w:sz w:val="22"/>
                <w:szCs w:val="22"/>
              </w:rPr>
            </w:pPr>
          </w:p>
          <w:p w14:paraId="7904005D" w14:textId="77777777" w:rsidR="00BD34A2" w:rsidRPr="00006B80" w:rsidRDefault="00BD34A2" w:rsidP="00985443">
            <w:pPr>
              <w:jc w:val="both"/>
              <w:rPr>
                <w:rFonts w:ascii="Arial Narrow" w:hAnsi="Arial Narrow"/>
                <w:color w:val="000000" w:themeColor="text1"/>
                <w:sz w:val="22"/>
                <w:szCs w:val="22"/>
              </w:rPr>
            </w:pPr>
            <w:r w:rsidRPr="00006B80">
              <w:rPr>
                <w:rFonts w:ascii="Arial Narrow" w:hAnsi="Arial Narrow"/>
                <w:color w:val="000000" w:themeColor="text1"/>
                <w:sz w:val="22"/>
                <w:szCs w:val="22"/>
              </w:rPr>
              <w:t>No aplica.</w:t>
            </w:r>
          </w:p>
          <w:p w14:paraId="298EEF8A" w14:textId="77777777" w:rsidR="00BD34A2" w:rsidRPr="00006B80" w:rsidRDefault="00BD34A2" w:rsidP="00985443">
            <w:pPr>
              <w:jc w:val="both"/>
              <w:rPr>
                <w:rFonts w:ascii="Arial Narrow" w:hAnsi="Arial Narrow"/>
                <w:color w:val="000000" w:themeColor="text1"/>
                <w:sz w:val="22"/>
                <w:szCs w:val="22"/>
              </w:rPr>
            </w:pPr>
          </w:p>
        </w:tc>
      </w:tr>
      <w:tr w:rsidR="00BD34A2" w:rsidRPr="00006B80" w14:paraId="7E1F3427" w14:textId="77777777" w:rsidTr="00DA3839">
        <w:trPr>
          <w:trHeight w:val="111"/>
        </w:trPr>
        <w:tc>
          <w:tcPr>
            <w:tcW w:w="2269" w:type="dxa"/>
            <w:vMerge w:val="restart"/>
            <w:shd w:val="clear" w:color="auto" w:fill="D9D9D9" w:themeFill="background1" w:themeFillShade="D9"/>
            <w:vAlign w:val="center"/>
          </w:tcPr>
          <w:p w14:paraId="675C280B" w14:textId="77777777" w:rsidR="00BD34A2" w:rsidRPr="00006B80" w:rsidRDefault="00BD34A2" w:rsidP="00985443">
            <w:pPr>
              <w:rPr>
                <w:rFonts w:ascii="Arial Narrow" w:hAnsi="Arial Narrow" w:cs="Arial"/>
                <w:b/>
                <w:bCs/>
                <w:color w:val="000000" w:themeColor="text1"/>
                <w:sz w:val="22"/>
                <w:szCs w:val="22"/>
              </w:rPr>
            </w:pPr>
            <w:r w:rsidRPr="00006B80">
              <w:rPr>
                <w:rFonts w:ascii="Arial Narrow" w:hAnsi="Arial Narrow" w:cs="Arial"/>
                <w:b/>
                <w:bCs/>
                <w:color w:val="000000" w:themeColor="text1"/>
                <w:sz w:val="22"/>
                <w:szCs w:val="22"/>
              </w:rPr>
              <w:t>ESPECIFICACIONES ESENCIALES DEL CONTRATO</w:t>
            </w:r>
          </w:p>
        </w:tc>
        <w:tc>
          <w:tcPr>
            <w:tcW w:w="8221" w:type="dxa"/>
            <w:gridSpan w:val="3"/>
            <w:vAlign w:val="center"/>
          </w:tcPr>
          <w:p w14:paraId="55791C37" w14:textId="7C26D5C8" w:rsidR="00BD34A2" w:rsidRPr="00006B80" w:rsidRDefault="00BD34A2" w:rsidP="00985443">
            <w:pPr>
              <w:jc w:val="both"/>
              <w:rPr>
                <w:rFonts w:ascii="Arial Narrow" w:hAnsi="Arial Narrow"/>
                <w:color w:val="000000" w:themeColor="text1"/>
                <w:sz w:val="22"/>
                <w:szCs w:val="22"/>
              </w:rPr>
            </w:pPr>
            <w:r w:rsidRPr="00006B80">
              <w:rPr>
                <w:rFonts w:ascii="Arial Narrow" w:hAnsi="Arial Narrow"/>
                <w:b/>
                <w:color w:val="000000" w:themeColor="text1"/>
                <w:sz w:val="22"/>
                <w:szCs w:val="22"/>
              </w:rPr>
              <w:t>PLAZO:</w:t>
            </w:r>
            <w:r w:rsidR="008216BD">
              <w:rPr>
                <w:rFonts w:ascii="Arial Narrow" w:hAnsi="Arial Narrow"/>
                <w:b/>
                <w:color w:val="000000" w:themeColor="text1"/>
                <w:sz w:val="22"/>
                <w:szCs w:val="22"/>
              </w:rPr>
              <w:t xml:space="preserve"> </w:t>
            </w:r>
            <w:r w:rsidR="008216BD" w:rsidRPr="008216BD">
              <w:rPr>
                <w:rFonts w:ascii="Arial Narrow" w:hAnsi="Arial Narrow"/>
                <w:color w:val="000000" w:themeColor="text1"/>
                <w:sz w:val="22"/>
                <w:szCs w:val="22"/>
              </w:rPr>
              <w:t>57 días escolares</w:t>
            </w:r>
            <w:r w:rsidRPr="008216BD">
              <w:rPr>
                <w:rFonts w:ascii="Arial Narrow" w:hAnsi="Arial Narrow"/>
                <w:color w:val="000000" w:themeColor="text1"/>
                <w:sz w:val="22"/>
                <w:szCs w:val="22"/>
              </w:rPr>
              <w:t xml:space="preserve"> </w:t>
            </w:r>
            <w:r w:rsidRPr="008216BD">
              <w:rPr>
                <w:rFonts w:ascii="Arial Narrow" w:hAnsi="Arial Narrow" w:cs="Arial"/>
                <w:sz w:val="22"/>
                <w:szCs w:val="22"/>
              </w:rPr>
              <w:t>Desde la suscripción del acta de inicio.</w:t>
            </w:r>
          </w:p>
          <w:p w14:paraId="223C4B3D" w14:textId="77777777" w:rsidR="00BD34A2" w:rsidRPr="00006B80" w:rsidRDefault="00BD34A2" w:rsidP="00985443">
            <w:pPr>
              <w:jc w:val="both"/>
              <w:rPr>
                <w:rFonts w:ascii="Arial Narrow" w:hAnsi="Arial Narrow"/>
                <w:b/>
                <w:color w:val="000000" w:themeColor="text1"/>
                <w:sz w:val="22"/>
                <w:szCs w:val="22"/>
              </w:rPr>
            </w:pPr>
          </w:p>
        </w:tc>
      </w:tr>
      <w:tr w:rsidR="00BD34A2" w:rsidRPr="00006B80" w14:paraId="3B3CD628" w14:textId="77777777" w:rsidTr="00DA3839">
        <w:trPr>
          <w:trHeight w:val="109"/>
        </w:trPr>
        <w:tc>
          <w:tcPr>
            <w:tcW w:w="2269" w:type="dxa"/>
            <w:vMerge/>
            <w:shd w:val="clear" w:color="auto" w:fill="D9D9D9" w:themeFill="background1" w:themeFillShade="D9"/>
            <w:vAlign w:val="center"/>
          </w:tcPr>
          <w:p w14:paraId="0E20C9F0" w14:textId="77777777" w:rsidR="00BD34A2" w:rsidRPr="00006B80" w:rsidRDefault="00BD34A2" w:rsidP="00985443">
            <w:pPr>
              <w:jc w:val="both"/>
              <w:rPr>
                <w:rFonts w:ascii="Arial Narrow" w:hAnsi="Arial Narrow" w:cs="Arial"/>
                <w:b/>
                <w:bCs/>
                <w:color w:val="000000" w:themeColor="text1"/>
                <w:sz w:val="22"/>
                <w:szCs w:val="22"/>
              </w:rPr>
            </w:pPr>
          </w:p>
        </w:tc>
        <w:tc>
          <w:tcPr>
            <w:tcW w:w="8221" w:type="dxa"/>
            <w:gridSpan w:val="3"/>
            <w:vAlign w:val="center"/>
          </w:tcPr>
          <w:p w14:paraId="1AEFA2C7" w14:textId="77777777" w:rsidR="00BD34A2" w:rsidRPr="00006B80" w:rsidRDefault="00BD34A2" w:rsidP="00985443">
            <w:pPr>
              <w:jc w:val="both"/>
              <w:rPr>
                <w:rFonts w:ascii="Arial Narrow" w:hAnsi="Arial Narrow"/>
                <w:color w:val="000000" w:themeColor="text1"/>
                <w:sz w:val="22"/>
                <w:szCs w:val="22"/>
              </w:rPr>
            </w:pPr>
            <w:r w:rsidRPr="00006B80">
              <w:rPr>
                <w:rFonts w:ascii="Arial Narrow" w:hAnsi="Arial Narrow"/>
                <w:b/>
                <w:color w:val="000000" w:themeColor="text1"/>
                <w:sz w:val="22"/>
                <w:szCs w:val="22"/>
              </w:rPr>
              <w:t xml:space="preserve">LUGAR DE CUMPLIMIENTO: </w:t>
            </w:r>
            <w:r w:rsidRPr="00006B80">
              <w:rPr>
                <w:rFonts w:ascii="Arial Narrow" w:hAnsi="Arial Narrow"/>
                <w:color w:val="000000" w:themeColor="text1"/>
                <w:sz w:val="22"/>
                <w:szCs w:val="22"/>
              </w:rPr>
              <w:t>Municipio de Montebello, Antioquia.</w:t>
            </w:r>
          </w:p>
          <w:p w14:paraId="764474AC" w14:textId="77777777" w:rsidR="00BD34A2" w:rsidRPr="00006B80" w:rsidRDefault="00BD34A2" w:rsidP="00985443">
            <w:pPr>
              <w:jc w:val="both"/>
              <w:rPr>
                <w:rFonts w:ascii="Arial Narrow" w:hAnsi="Arial Narrow"/>
                <w:color w:val="000000" w:themeColor="text1"/>
                <w:sz w:val="22"/>
                <w:szCs w:val="22"/>
              </w:rPr>
            </w:pPr>
          </w:p>
        </w:tc>
      </w:tr>
      <w:tr w:rsidR="00BD34A2" w:rsidRPr="00006B80" w14:paraId="6E566ACB" w14:textId="77777777" w:rsidTr="00DA3839">
        <w:trPr>
          <w:trHeight w:val="109"/>
        </w:trPr>
        <w:tc>
          <w:tcPr>
            <w:tcW w:w="2269" w:type="dxa"/>
            <w:vMerge/>
            <w:shd w:val="clear" w:color="auto" w:fill="D9D9D9" w:themeFill="background1" w:themeFillShade="D9"/>
            <w:vAlign w:val="center"/>
          </w:tcPr>
          <w:p w14:paraId="27F0971F" w14:textId="77777777" w:rsidR="00BD34A2" w:rsidRPr="00006B80" w:rsidRDefault="00BD34A2" w:rsidP="00985443">
            <w:pPr>
              <w:jc w:val="both"/>
              <w:rPr>
                <w:rFonts w:ascii="Arial Narrow" w:hAnsi="Arial Narrow" w:cs="Arial"/>
                <w:b/>
                <w:bCs/>
                <w:color w:val="000000" w:themeColor="text1"/>
                <w:sz w:val="22"/>
                <w:szCs w:val="22"/>
              </w:rPr>
            </w:pPr>
          </w:p>
        </w:tc>
        <w:tc>
          <w:tcPr>
            <w:tcW w:w="8221" w:type="dxa"/>
            <w:gridSpan w:val="3"/>
            <w:vAlign w:val="center"/>
          </w:tcPr>
          <w:p w14:paraId="53E24AE4" w14:textId="77777777" w:rsidR="00BD34A2" w:rsidRPr="00006B80" w:rsidRDefault="00BD34A2" w:rsidP="00985443">
            <w:pPr>
              <w:jc w:val="both"/>
              <w:rPr>
                <w:rFonts w:ascii="Arial Narrow" w:hAnsi="Arial Narrow"/>
                <w:color w:val="000000" w:themeColor="text1"/>
                <w:sz w:val="22"/>
                <w:szCs w:val="22"/>
              </w:rPr>
            </w:pPr>
            <w:r w:rsidRPr="00006B80">
              <w:rPr>
                <w:rFonts w:ascii="Arial Narrow" w:hAnsi="Arial Narrow"/>
                <w:b/>
                <w:color w:val="000000" w:themeColor="text1"/>
                <w:sz w:val="22"/>
                <w:szCs w:val="22"/>
              </w:rPr>
              <w:t xml:space="preserve">ALCANCE Y OBLIGACIONES GENERALES DEL CONTRATISTA: </w:t>
            </w:r>
            <w:r w:rsidRPr="00006B80">
              <w:rPr>
                <w:rFonts w:ascii="Arial Narrow" w:hAnsi="Arial Narrow"/>
                <w:color w:val="000000" w:themeColor="text1"/>
                <w:sz w:val="22"/>
                <w:szCs w:val="22"/>
              </w:rPr>
              <w:t>EL CONTRATISTA, de manera independiente, sin ninguna clase de subordinación o dependencia con el contratante; y utilizando sus propios medios, se obliga a:</w:t>
            </w:r>
          </w:p>
          <w:p w14:paraId="2B5FE35F" w14:textId="77777777" w:rsidR="00BD34A2" w:rsidRPr="00006B80" w:rsidRDefault="00BD34A2" w:rsidP="00985443">
            <w:pPr>
              <w:jc w:val="both"/>
              <w:rPr>
                <w:rFonts w:ascii="Arial Narrow" w:hAnsi="Arial Narrow"/>
                <w:color w:val="000000" w:themeColor="text1"/>
                <w:sz w:val="22"/>
                <w:szCs w:val="22"/>
              </w:rPr>
            </w:pPr>
          </w:p>
          <w:p w14:paraId="18A2857C" w14:textId="77777777" w:rsidR="00BD34A2" w:rsidRPr="00006B80" w:rsidRDefault="00BD34A2" w:rsidP="00BD34A2">
            <w:pPr>
              <w:pStyle w:val="Prrafodelista"/>
              <w:numPr>
                <w:ilvl w:val="0"/>
                <w:numId w:val="5"/>
              </w:numPr>
              <w:jc w:val="both"/>
              <w:rPr>
                <w:rFonts w:ascii="Arial Narrow" w:hAnsi="Arial Narrow"/>
                <w:color w:val="000000" w:themeColor="text1"/>
              </w:rPr>
            </w:pPr>
            <w:r w:rsidRPr="00006B80">
              <w:rPr>
                <w:rFonts w:ascii="Arial Narrow" w:hAnsi="Arial Narrow"/>
                <w:color w:val="000000" w:themeColor="text1"/>
              </w:rPr>
              <w:t>Cumplir cabalmente con el objeto del contrato.</w:t>
            </w:r>
          </w:p>
          <w:p w14:paraId="2DE7B4F3" w14:textId="77777777" w:rsidR="00BD34A2" w:rsidRPr="00006B80" w:rsidRDefault="00BD34A2" w:rsidP="00985443">
            <w:pPr>
              <w:pStyle w:val="Prrafodelista"/>
              <w:ind w:left="360"/>
              <w:jc w:val="both"/>
              <w:rPr>
                <w:rFonts w:ascii="Arial Narrow" w:hAnsi="Arial Narrow"/>
                <w:color w:val="000000" w:themeColor="text1"/>
              </w:rPr>
            </w:pPr>
          </w:p>
          <w:p w14:paraId="2D158C05" w14:textId="77777777" w:rsidR="00BD34A2" w:rsidRPr="00006B80" w:rsidRDefault="00BD34A2" w:rsidP="00BD34A2">
            <w:pPr>
              <w:pStyle w:val="Prrafodelista"/>
              <w:numPr>
                <w:ilvl w:val="0"/>
                <w:numId w:val="5"/>
              </w:numPr>
              <w:jc w:val="both"/>
              <w:rPr>
                <w:rFonts w:ascii="Arial Narrow" w:hAnsi="Arial Narrow"/>
                <w:color w:val="000000" w:themeColor="text1"/>
              </w:rPr>
            </w:pPr>
            <w:r w:rsidRPr="00006B80">
              <w:rPr>
                <w:rFonts w:ascii="Arial Narrow" w:hAnsi="Arial Narrow"/>
                <w:color w:val="000000" w:themeColor="text1"/>
              </w:rPr>
              <w:t>Presentar los informes y/o productos, de conformidad con lo establecido en el contrato.</w:t>
            </w:r>
          </w:p>
          <w:p w14:paraId="2EA96912" w14:textId="77777777" w:rsidR="00BD34A2" w:rsidRPr="00006B80" w:rsidRDefault="00BD34A2" w:rsidP="00985443">
            <w:pPr>
              <w:pStyle w:val="Prrafodelista"/>
              <w:ind w:left="360"/>
              <w:jc w:val="both"/>
              <w:rPr>
                <w:rFonts w:ascii="Arial Narrow" w:hAnsi="Arial Narrow"/>
                <w:color w:val="000000" w:themeColor="text1"/>
              </w:rPr>
            </w:pPr>
          </w:p>
          <w:p w14:paraId="3430956E" w14:textId="77777777" w:rsidR="00BD34A2" w:rsidRPr="00006B80" w:rsidRDefault="00BD34A2" w:rsidP="00BD34A2">
            <w:pPr>
              <w:pStyle w:val="Prrafodelista"/>
              <w:numPr>
                <w:ilvl w:val="0"/>
                <w:numId w:val="5"/>
              </w:numPr>
              <w:jc w:val="both"/>
              <w:rPr>
                <w:rFonts w:ascii="Arial Narrow" w:hAnsi="Arial Narrow"/>
                <w:color w:val="000000" w:themeColor="text1"/>
              </w:rPr>
            </w:pPr>
            <w:r w:rsidRPr="00006B80">
              <w:rPr>
                <w:rFonts w:ascii="Arial Narrow" w:hAnsi="Arial Narrow"/>
                <w:color w:val="000000" w:themeColor="text1"/>
              </w:rPr>
              <w:t>Dar cumplimiento a las obligaciones con los sistemas de seguridad social en salud, pensión, sistema general de riesgos laborales y aportes parafiscales, cuando haya lugar a ello, y presentar los documentos respectivos que así lo acrediten, conforme lo establecido en el artículo 50 de la Ley 789 de 2002, en la Ley 828 de 2003, la Ley 1562 de 2012, decreto 1072 de 2015 y demás normas que regulen la materia.</w:t>
            </w:r>
          </w:p>
          <w:p w14:paraId="46E17826" w14:textId="77777777" w:rsidR="00BD34A2" w:rsidRPr="00006B80" w:rsidRDefault="00BD34A2" w:rsidP="00985443">
            <w:pPr>
              <w:pStyle w:val="Prrafodelista"/>
              <w:ind w:left="360"/>
              <w:jc w:val="both"/>
              <w:rPr>
                <w:rFonts w:ascii="Arial Narrow" w:hAnsi="Arial Narrow"/>
                <w:color w:val="000000" w:themeColor="text1"/>
              </w:rPr>
            </w:pPr>
          </w:p>
          <w:p w14:paraId="52CB25D1" w14:textId="77777777" w:rsidR="00BD34A2" w:rsidRPr="00006B80" w:rsidRDefault="00BD34A2" w:rsidP="00BD34A2">
            <w:pPr>
              <w:pStyle w:val="Prrafodelista"/>
              <w:numPr>
                <w:ilvl w:val="0"/>
                <w:numId w:val="5"/>
              </w:numPr>
              <w:jc w:val="both"/>
              <w:rPr>
                <w:rFonts w:ascii="Arial Narrow" w:hAnsi="Arial Narrow"/>
                <w:color w:val="000000" w:themeColor="text1"/>
              </w:rPr>
            </w:pPr>
            <w:r w:rsidRPr="00006B80">
              <w:rPr>
                <w:rFonts w:ascii="Arial Narrow" w:hAnsi="Arial Narrow"/>
                <w:color w:val="000000" w:themeColor="text1"/>
              </w:rPr>
              <w:t>Reportar al supervisor, de manera inmediata, cualquier novedad o anomalía que pueda afectar la ejecución del contrato.</w:t>
            </w:r>
          </w:p>
          <w:p w14:paraId="56769EDD" w14:textId="77777777" w:rsidR="00BD34A2" w:rsidRPr="00006B80" w:rsidRDefault="00BD34A2" w:rsidP="00985443">
            <w:pPr>
              <w:pStyle w:val="Prrafodelista"/>
              <w:ind w:left="360"/>
              <w:jc w:val="both"/>
              <w:rPr>
                <w:rFonts w:ascii="Arial Narrow" w:hAnsi="Arial Narrow"/>
                <w:color w:val="000000" w:themeColor="text1"/>
              </w:rPr>
            </w:pPr>
          </w:p>
          <w:p w14:paraId="1FB95942" w14:textId="77777777" w:rsidR="00BD34A2" w:rsidRPr="00006B80" w:rsidRDefault="00BD34A2" w:rsidP="00BD34A2">
            <w:pPr>
              <w:pStyle w:val="Prrafodelista"/>
              <w:numPr>
                <w:ilvl w:val="0"/>
                <w:numId w:val="5"/>
              </w:numPr>
              <w:jc w:val="both"/>
              <w:rPr>
                <w:rFonts w:ascii="Arial Narrow" w:hAnsi="Arial Narrow"/>
                <w:color w:val="000000" w:themeColor="text1"/>
              </w:rPr>
            </w:pPr>
            <w:r w:rsidRPr="00006B80">
              <w:rPr>
                <w:rFonts w:ascii="Arial Narrow" w:hAnsi="Arial Narrow"/>
                <w:color w:val="000000" w:themeColor="text1"/>
              </w:rPr>
              <w:t>Guardar total reserva de la información que por razón del servicio y desarrollo de sus actividades obtenga. Esta es de propiedad del Municipio y solo salvo expreso requerimiento de autoridad competente podrá ser divulgada.</w:t>
            </w:r>
          </w:p>
          <w:p w14:paraId="24A1EBB4" w14:textId="77777777" w:rsidR="00BD34A2" w:rsidRPr="00006B80" w:rsidRDefault="00BD34A2" w:rsidP="00985443">
            <w:pPr>
              <w:jc w:val="both"/>
              <w:rPr>
                <w:rFonts w:ascii="Arial Narrow" w:hAnsi="Arial Narrow"/>
                <w:color w:val="000000" w:themeColor="text1"/>
                <w:sz w:val="22"/>
                <w:szCs w:val="22"/>
              </w:rPr>
            </w:pPr>
          </w:p>
          <w:p w14:paraId="72DC311A" w14:textId="77777777" w:rsidR="00BD34A2" w:rsidRPr="00006B80" w:rsidRDefault="00BD34A2" w:rsidP="00BD34A2">
            <w:pPr>
              <w:pStyle w:val="Prrafodelista"/>
              <w:numPr>
                <w:ilvl w:val="0"/>
                <w:numId w:val="5"/>
              </w:numPr>
              <w:jc w:val="both"/>
              <w:rPr>
                <w:rFonts w:ascii="Arial Narrow" w:hAnsi="Arial Narrow"/>
                <w:color w:val="000000" w:themeColor="text1"/>
              </w:rPr>
            </w:pPr>
            <w:r w:rsidRPr="00006B80">
              <w:rPr>
                <w:rFonts w:ascii="Arial Narrow" w:hAnsi="Arial Narrow"/>
                <w:color w:val="000000" w:themeColor="text1"/>
              </w:rPr>
              <w:t>Responder por la salvaguarda y preservación de los equipos y elementos que le sean asignados para el cumplimiento de sus actividades contractuales.</w:t>
            </w:r>
          </w:p>
          <w:p w14:paraId="0454B50D" w14:textId="77777777" w:rsidR="00BD34A2" w:rsidRPr="00006B80" w:rsidRDefault="00BD34A2" w:rsidP="00985443">
            <w:pPr>
              <w:pStyle w:val="Prrafodelista"/>
              <w:ind w:left="360"/>
              <w:jc w:val="both"/>
              <w:rPr>
                <w:rFonts w:ascii="Arial Narrow" w:hAnsi="Arial Narrow"/>
                <w:color w:val="000000" w:themeColor="text1"/>
              </w:rPr>
            </w:pPr>
          </w:p>
          <w:p w14:paraId="40B257EA" w14:textId="77777777" w:rsidR="00BD34A2" w:rsidRPr="00006B80" w:rsidRDefault="00BD34A2" w:rsidP="00BD34A2">
            <w:pPr>
              <w:pStyle w:val="Prrafodelista"/>
              <w:numPr>
                <w:ilvl w:val="0"/>
                <w:numId w:val="5"/>
              </w:numPr>
              <w:jc w:val="both"/>
              <w:rPr>
                <w:rFonts w:ascii="Arial Narrow" w:hAnsi="Arial Narrow"/>
                <w:color w:val="000000" w:themeColor="text1"/>
              </w:rPr>
            </w:pPr>
            <w:r w:rsidRPr="00006B80">
              <w:rPr>
                <w:rFonts w:ascii="Arial Narrow" w:hAnsi="Arial Narrow"/>
                <w:color w:val="000000" w:themeColor="text1"/>
              </w:rPr>
              <w:t>Acatar las instrucciones que durante el desarrollo del contrato le imparta el Municipio, a través del supervisor del contrato.</w:t>
            </w:r>
          </w:p>
          <w:p w14:paraId="14E37B96" w14:textId="77777777" w:rsidR="00BD34A2" w:rsidRPr="00006B80" w:rsidRDefault="00BD34A2" w:rsidP="00985443">
            <w:pPr>
              <w:pStyle w:val="Prrafodelista"/>
              <w:ind w:left="360"/>
              <w:jc w:val="both"/>
              <w:rPr>
                <w:rFonts w:ascii="Arial Narrow" w:hAnsi="Arial Narrow"/>
                <w:color w:val="000000" w:themeColor="text1"/>
              </w:rPr>
            </w:pPr>
          </w:p>
          <w:p w14:paraId="7608D938" w14:textId="77777777" w:rsidR="00BD34A2" w:rsidRPr="00006B80" w:rsidRDefault="00BD34A2" w:rsidP="00BD34A2">
            <w:pPr>
              <w:pStyle w:val="Prrafodelista"/>
              <w:numPr>
                <w:ilvl w:val="0"/>
                <w:numId w:val="5"/>
              </w:numPr>
              <w:jc w:val="both"/>
              <w:rPr>
                <w:rFonts w:ascii="Arial Narrow" w:hAnsi="Arial Narrow"/>
                <w:color w:val="000000" w:themeColor="text1"/>
              </w:rPr>
            </w:pPr>
            <w:r w:rsidRPr="00006B80">
              <w:rPr>
                <w:rFonts w:ascii="Arial Narrow" w:hAnsi="Arial Narrow"/>
                <w:color w:val="000000" w:themeColor="text1"/>
              </w:rPr>
              <w:t>Desplazarse al lugar en que se requiera la prestación del servicio (siempre que sea diferente al lugar de ejecución del contrato), en cumplimiento del objeto contractual.</w:t>
            </w:r>
          </w:p>
          <w:p w14:paraId="4C822E3B" w14:textId="77777777" w:rsidR="00BD34A2" w:rsidRPr="00006B80" w:rsidRDefault="00BD34A2" w:rsidP="00985443">
            <w:pPr>
              <w:pStyle w:val="Prrafodelista"/>
              <w:ind w:left="360"/>
              <w:jc w:val="both"/>
              <w:rPr>
                <w:rFonts w:ascii="Arial Narrow" w:hAnsi="Arial Narrow"/>
                <w:color w:val="000000" w:themeColor="text1"/>
              </w:rPr>
            </w:pPr>
          </w:p>
          <w:p w14:paraId="3934750F" w14:textId="77777777" w:rsidR="00BD34A2" w:rsidRPr="00006B80" w:rsidRDefault="00BD34A2" w:rsidP="00BD34A2">
            <w:pPr>
              <w:pStyle w:val="Prrafodelista"/>
              <w:numPr>
                <w:ilvl w:val="0"/>
                <w:numId w:val="5"/>
              </w:numPr>
              <w:jc w:val="both"/>
              <w:rPr>
                <w:rFonts w:ascii="Arial Narrow" w:hAnsi="Arial Narrow"/>
                <w:color w:val="000000" w:themeColor="text1"/>
              </w:rPr>
            </w:pPr>
            <w:r w:rsidRPr="00006B80">
              <w:rPr>
                <w:rFonts w:ascii="Arial Narrow" w:hAnsi="Arial Narrow"/>
                <w:color w:val="000000" w:themeColor="text1"/>
              </w:rPr>
              <w:t>Informar a la entidad la administradora de riesgos laborales, a la cual se encuentra afiliado para que ésta realice la correspondiente novedad en la afiliación del nuevo contrato (inciso 2 del artículo 2.2.4.2.2.9 del Decreto 1072 de 2015).</w:t>
            </w:r>
          </w:p>
          <w:p w14:paraId="2C7BA24F" w14:textId="77777777" w:rsidR="00BD34A2" w:rsidRPr="00006B80" w:rsidRDefault="00BD34A2" w:rsidP="00985443">
            <w:pPr>
              <w:pStyle w:val="Prrafodelista"/>
              <w:ind w:left="360"/>
              <w:jc w:val="both"/>
              <w:rPr>
                <w:rFonts w:ascii="Arial Narrow" w:hAnsi="Arial Narrow"/>
                <w:color w:val="000000" w:themeColor="text1"/>
              </w:rPr>
            </w:pPr>
          </w:p>
          <w:p w14:paraId="1E0E6CB8" w14:textId="77777777" w:rsidR="00BD34A2" w:rsidRPr="00006B80" w:rsidRDefault="00BD34A2" w:rsidP="00BD34A2">
            <w:pPr>
              <w:pStyle w:val="Prrafodelista"/>
              <w:numPr>
                <w:ilvl w:val="0"/>
                <w:numId w:val="5"/>
              </w:numPr>
              <w:jc w:val="both"/>
              <w:rPr>
                <w:rFonts w:ascii="Arial Narrow" w:hAnsi="Arial Narrow"/>
                <w:color w:val="000000" w:themeColor="text1"/>
              </w:rPr>
            </w:pPr>
            <w:r w:rsidRPr="00006B80">
              <w:rPr>
                <w:rFonts w:ascii="Arial Narrow" w:hAnsi="Arial Narrow"/>
                <w:color w:val="000000" w:themeColor="text1"/>
              </w:rPr>
              <w:t>Practicarse un examen pre ocupacional y allegar el certificado respectivo al Municipio en los términos y oportunidades establecidos en el artículo 2.2.4.2.2.18 del Decreto 1072 de 2015.</w:t>
            </w:r>
          </w:p>
          <w:p w14:paraId="2A6D9547" w14:textId="77777777" w:rsidR="00BD34A2" w:rsidRPr="00006B80" w:rsidRDefault="00BD34A2" w:rsidP="00985443">
            <w:pPr>
              <w:pStyle w:val="Prrafodelista"/>
              <w:ind w:left="360"/>
              <w:jc w:val="both"/>
              <w:rPr>
                <w:rFonts w:ascii="Arial Narrow" w:hAnsi="Arial Narrow"/>
                <w:color w:val="000000" w:themeColor="text1"/>
              </w:rPr>
            </w:pPr>
          </w:p>
          <w:p w14:paraId="490494BE" w14:textId="77777777" w:rsidR="00BD34A2" w:rsidRPr="00006B80" w:rsidRDefault="00BD34A2" w:rsidP="00BD34A2">
            <w:pPr>
              <w:pStyle w:val="Prrafodelista"/>
              <w:numPr>
                <w:ilvl w:val="0"/>
                <w:numId w:val="5"/>
              </w:numPr>
              <w:jc w:val="both"/>
              <w:rPr>
                <w:rFonts w:ascii="Arial Narrow" w:hAnsi="Arial Narrow"/>
                <w:color w:val="000000" w:themeColor="text1"/>
              </w:rPr>
            </w:pPr>
            <w:r w:rsidRPr="00006B80">
              <w:rPr>
                <w:rFonts w:ascii="Arial Narrow" w:hAnsi="Arial Narrow"/>
                <w:color w:val="000000" w:themeColor="text1"/>
              </w:rPr>
              <w:t xml:space="preserve">Conocer y aplicar la normatividad y disposiciones legales vigentes en seguridad y salud en el trabajo en la ejecución de sus actividades. </w:t>
            </w:r>
          </w:p>
          <w:p w14:paraId="4FCB0F98" w14:textId="77777777" w:rsidR="00BD34A2" w:rsidRPr="00006B80" w:rsidRDefault="00BD34A2" w:rsidP="00985443">
            <w:pPr>
              <w:pStyle w:val="Prrafodelista"/>
              <w:ind w:left="360"/>
              <w:jc w:val="both"/>
              <w:rPr>
                <w:rFonts w:ascii="Arial Narrow" w:hAnsi="Arial Narrow"/>
                <w:color w:val="000000" w:themeColor="text1"/>
              </w:rPr>
            </w:pPr>
          </w:p>
          <w:p w14:paraId="3C221A81" w14:textId="77777777" w:rsidR="00BD34A2" w:rsidRPr="00006B80" w:rsidRDefault="00BD34A2" w:rsidP="00BD34A2">
            <w:pPr>
              <w:pStyle w:val="Prrafodelista"/>
              <w:numPr>
                <w:ilvl w:val="0"/>
                <w:numId w:val="5"/>
              </w:numPr>
              <w:jc w:val="both"/>
              <w:rPr>
                <w:rFonts w:ascii="Arial Narrow" w:hAnsi="Arial Narrow"/>
                <w:color w:val="000000" w:themeColor="text1"/>
              </w:rPr>
            </w:pPr>
            <w:r w:rsidRPr="00006B80">
              <w:rPr>
                <w:rFonts w:ascii="Arial Narrow" w:hAnsi="Arial Narrow"/>
                <w:color w:val="000000" w:themeColor="text1"/>
              </w:rPr>
              <w:t>Durante el desarrollo de las actividades, el contratista debe conocer y aplicar normas, procedimientos e instructivos para la prevención de accidentes de trabajo y lesiones establecidas por el Municipio.</w:t>
            </w:r>
          </w:p>
          <w:p w14:paraId="035F8A01" w14:textId="77777777" w:rsidR="00BD34A2" w:rsidRPr="00006B80" w:rsidRDefault="00BD34A2" w:rsidP="00985443">
            <w:pPr>
              <w:pStyle w:val="Prrafodelista"/>
              <w:ind w:left="360"/>
              <w:jc w:val="both"/>
              <w:rPr>
                <w:rFonts w:ascii="Arial Narrow" w:hAnsi="Arial Narrow"/>
                <w:color w:val="000000" w:themeColor="text1"/>
              </w:rPr>
            </w:pPr>
          </w:p>
          <w:p w14:paraId="033DF241" w14:textId="77777777" w:rsidR="00BD34A2" w:rsidRPr="00006B80" w:rsidRDefault="00BD34A2" w:rsidP="00BD34A2">
            <w:pPr>
              <w:pStyle w:val="Prrafodelista"/>
              <w:numPr>
                <w:ilvl w:val="0"/>
                <w:numId w:val="5"/>
              </w:numPr>
              <w:jc w:val="both"/>
              <w:rPr>
                <w:rFonts w:ascii="Arial Narrow" w:hAnsi="Arial Narrow"/>
                <w:color w:val="000000" w:themeColor="text1"/>
              </w:rPr>
            </w:pPr>
            <w:r w:rsidRPr="00006B80">
              <w:rPr>
                <w:rFonts w:ascii="Arial Narrow" w:hAnsi="Arial Narrow"/>
                <w:color w:val="000000" w:themeColor="text1"/>
              </w:rPr>
              <w:t xml:space="preserve">Suscribir juntamente con el Supervisor el Acta de confidencialidad de la información establecido en el Municipio cuando aplique según el objeto del contrato y lo establecido en el Manual de Contratación de la Entidad (cuando aplique). </w:t>
            </w:r>
          </w:p>
          <w:p w14:paraId="7A834954" w14:textId="77777777" w:rsidR="00BD34A2" w:rsidRPr="00006B80" w:rsidRDefault="00BD34A2" w:rsidP="00985443">
            <w:pPr>
              <w:pStyle w:val="Prrafodelista"/>
              <w:ind w:left="360"/>
              <w:jc w:val="both"/>
              <w:rPr>
                <w:rFonts w:ascii="Arial Narrow" w:hAnsi="Arial Narrow"/>
                <w:color w:val="000000" w:themeColor="text1"/>
              </w:rPr>
            </w:pPr>
          </w:p>
          <w:p w14:paraId="19A111AF" w14:textId="77777777" w:rsidR="00BD34A2" w:rsidRPr="00006B80" w:rsidRDefault="00BD34A2" w:rsidP="00BD34A2">
            <w:pPr>
              <w:pStyle w:val="Prrafodelista"/>
              <w:numPr>
                <w:ilvl w:val="0"/>
                <w:numId w:val="5"/>
              </w:numPr>
              <w:jc w:val="both"/>
              <w:rPr>
                <w:rFonts w:ascii="Arial Narrow" w:hAnsi="Arial Narrow"/>
                <w:color w:val="000000" w:themeColor="text1"/>
              </w:rPr>
            </w:pPr>
            <w:r w:rsidRPr="00006B80">
              <w:rPr>
                <w:rFonts w:ascii="Arial Narrow" w:hAnsi="Arial Narrow"/>
                <w:color w:val="000000" w:themeColor="text1"/>
              </w:rPr>
              <w:t>Las demás inherentes al objeto y a la naturaleza del contrato y aquellas indicadas por el Supervisor para el cabal cumplimiento del objeto del contrato.</w:t>
            </w:r>
          </w:p>
          <w:p w14:paraId="53301BD9" w14:textId="77777777" w:rsidR="00BD34A2" w:rsidRPr="00006B80" w:rsidRDefault="00BD34A2" w:rsidP="00985443">
            <w:pPr>
              <w:pStyle w:val="Prrafodelista"/>
              <w:ind w:left="360"/>
              <w:jc w:val="both"/>
              <w:rPr>
                <w:rFonts w:ascii="Arial Narrow" w:hAnsi="Arial Narrow"/>
                <w:color w:val="000000" w:themeColor="text1"/>
              </w:rPr>
            </w:pPr>
          </w:p>
          <w:p w14:paraId="77A9334A" w14:textId="77777777" w:rsidR="00BD34A2" w:rsidRPr="00006B80" w:rsidRDefault="00BD34A2" w:rsidP="00BD34A2">
            <w:pPr>
              <w:pStyle w:val="Prrafodelista"/>
              <w:numPr>
                <w:ilvl w:val="0"/>
                <w:numId w:val="5"/>
              </w:numPr>
              <w:jc w:val="both"/>
              <w:rPr>
                <w:rFonts w:ascii="Arial Narrow" w:hAnsi="Arial Narrow"/>
                <w:color w:val="000000" w:themeColor="text1"/>
              </w:rPr>
            </w:pPr>
            <w:r w:rsidRPr="00006B80">
              <w:rPr>
                <w:rFonts w:ascii="Arial Narrow" w:hAnsi="Arial Narrow"/>
                <w:color w:val="000000" w:themeColor="text1"/>
              </w:rPr>
              <w:t>Al terminar el contrato, ya sea de manera normal o anormal, el contratista deberá diligenciar el formato donde consta que se encuentra a paz y salvo, formato suministrado por el jefe de almacén.</w:t>
            </w:r>
          </w:p>
          <w:p w14:paraId="31218775" w14:textId="77777777" w:rsidR="00BD34A2" w:rsidRPr="00006B80" w:rsidRDefault="00BD34A2" w:rsidP="00985443">
            <w:pPr>
              <w:jc w:val="both"/>
              <w:rPr>
                <w:rFonts w:ascii="Arial Narrow" w:hAnsi="Arial Narrow"/>
                <w:color w:val="000000" w:themeColor="text1"/>
                <w:sz w:val="22"/>
                <w:szCs w:val="22"/>
              </w:rPr>
            </w:pPr>
          </w:p>
        </w:tc>
      </w:tr>
      <w:tr w:rsidR="00BD34A2" w:rsidRPr="00006B80" w14:paraId="47B4C5CD" w14:textId="77777777" w:rsidTr="00DA3839">
        <w:trPr>
          <w:trHeight w:val="109"/>
        </w:trPr>
        <w:tc>
          <w:tcPr>
            <w:tcW w:w="2269" w:type="dxa"/>
            <w:vMerge/>
            <w:shd w:val="clear" w:color="auto" w:fill="D9D9D9" w:themeFill="background1" w:themeFillShade="D9"/>
            <w:vAlign w:val="center"/>
          </w:tcPr>
          <w:p w14:paraId="044BDF0B" w14:textId="77777777" w:rsidR="00BD34A2" w:rsidRPr="00006B80" w:rsidRDefault="00BD34A2" w:rsidP="00985443">
            <w:pPr>
              <w:jc w:val="both"/>
              <w:rPr>
                <w:rFonts w:ascii="Arial Narrow" w:hAnsi="Arial Narrow" w:cs="Arial"/>
                <w:b/>
                <w:bCs/>
                <w:color w:val="000000" w:themeColor="text1"/>
                <w:sz w:val="22"/>
                <w:szCs w:val="22"/>
              </w:rPr>
            </w:pPr>
          </w:p>
        </w:tc>
        <w:tc>
          <w:tcPr>
            <w:tcW w:w="8221" w:type="dxa"/>
            <w:gridSpan w:val="3"/>
            <w:vAlign w:val="center"/>
          </w:tcPr>
          <w:p w14:paraId="6DB84EAF" w14:textId="77777777" w:rsidR="00BD34A2" w:rsidRPr="00006B80" w:rsidRDefault="00BD34A2" w:rsidP="00985443">
            <w:pPr>
              <w:jc w:val="both"/>
              <w:rPr>
                <w:rFonts w:ascii="Arial Narrow" w:hAnsi="Arial Narrow"/>
                <w:color w:val="000000" w:themeColor="text1"/>
                <w:sz w:val="22"/>
                <w:szCs w:val="22"/>
              </w:rPr>
            </w:pPr>
            <w:r w:rsidRPr="00006B80">
              <w:rPr>
                <w:rFonts w:ascii="Arial Narrow" w:hAnsi="Arial Narrow"/>
                <w:b/>
                <w:color w:val="000000" w:themeColor="text1"/>
                <w:sz w:val="22"/>
                <w:szCs w:val="22"/>
              </w:rPr>
              <w:t>ALCANCE Y OBLIGACIONES ESPECIFICAS DEL CONTRATISTA:</w:t>
            </w:r>
            <w:r w:rsidRPr="00006B80">
              <w:rPr>
                <w:rFonts w:ascii="Arial Narrow" w:hAnsi="Arial Narrow"/>
                <w:sz w:val="22"/>
                <w:szCs w:val="22"/>
              </w:rPr>
              <w:t xml:space="preserve"> </w:t>
            </w:r>
            <w:r w:rsidRPr="00006B80">
              <w:rPr>
                <w:rFonts w:ascii="Arial Narrow" w:hAnsi="Arial Narrow"/>
                <w:color w:val="000000" w:themeColor="text1"/>
                <w:sz w:val="22"/>
                <w:szCs w:val="22"/>
              </w:rPr>
              <w:t>EL CONTRATISTA, de manera independiente, sin ninguna clase de subordinación o dependencia con el contratante; y utilizando sus propios medios, se obliga a:</w:t>
            </w:r>
          </w:p>
          <w:p w14:paraId="52AF776D" w14:textId="77777777" w:rsidR="00BD34A2" w:rsidRPr="00006B80" w:rsidRDefault="00BD34A2" w:rsidP="00985443">
            <w:pPr>
              <w:jc w:val="both"/>
              <w:rPr>
                <w:rFonts w:ascii="Arial Narrow" w:hAnsi="Arial Narrow"/>
                <w:color w:val="000000" w:themeColor="text1"/>
                <w:sz w:val="22"/>
                <w:szCs w:val="22"/>
              </w:rPr>
            </w:pPr>
          </w:p>
          <w:p w14:paraId="30856126" w14:textId="77777777" w:rsidR="00BD34A2" w:rsidRPr="00006B80" w:rsidRDefault="00BD34A2" w:rsidP="00BD34A2">
            <w:pPr>
              <w:pStyle w:val="Prrafodelista"/>
              <w:numPr>
                <w:ilvl w:val="0"/>
                <w:numId w:val="10"/>
              </w:numPr>
              <w:jc w:val="both"/>
              <w:rPr>
                <w:rFonts w:ascii="Arial Narrow" w:hAnsi="Arial Narrow"/>
              </w:rPr>
            </w:pPr>
            <w:r w:rsidRPr="00006B80">
              <w:rPr>
                <w:rFonts w:ascii="Arial Narrow" w:hAnsi="Arial Narrow"/>
              </w:rPr>
              <w:lastRenderedPageBreak/>
              <w:t xml:space="preserve">Transportar de lunes a viernes a los estudiantes matriculados de la Institución Educativa Mariano J. Villegas y la I.E.R Sabanitas, que residen en las Veredas: La Merced, Campo Alegre, Paraje El Aguacate, Sabanitas, La Quiebra El </w:t>
            </w:r>
            <w:proofErr w:type="spellStart"/>
            <w:r w:rsidRPr="00006B80">
              <w:rPr>
                <w:rFonts w:ascii="Arial Narrow" w:hAnsi="Arial Narrow"/>
              </w:rPr>
              <w:t>Olival</w:t>
            </w:r>
            <w:proofErr w:type="spellEnd"/>
            <w:r w:rsidRPr="00006B80">
              <w:rPr>
                <w:rFonts w:ascii="Arial Narrow" w:hAnsi="Arial Narrow"/>
              </w:rPr>
              <w:t>. (transporte a estudiantes es en días hábiles de clase)</w:t>
            </w:r>
          </w:p>
          <w:p w14:paraId="07ECAC66" w14:textId="77777777" w:rsidR="00BD34A2" w:rsidRPr="00006B80" w:rsidRDefault="00BD34A2" w:rsidP="00BD34A2">
            <w:pPr>
              <w:pStyle w:val="Prrafodelista"/>
              <w:numPr>
                <w:ilvl w:val="0"/>
                <w:numId w:val="10"/>
              </w:numPr>
              <w:jc w:val="both"/>
              <w:rPr>
                <w:rFonts w:ascii="Arial Narrow" w:hAnsi="Arial Narrow"/>
              </w:rPr>
            </w:pPr>
            <w:r w:rsidRPr="00006B80">
              <w:rPr>
                <w:rFonts w:ascii="Arial Narrow" w:hAnsi="Arial Narrow"/>
              </w:rPr>
              <w:t xml:space="preserve">Mantener en buen estado el vehículo destinado a transporte escolar. </w:t>
            </w:r>
          </w:p>
          <w:p w14:paraId="1D9E845F" w14:textId="77777777" w:rsidR="00BD34A2" w:rsidRPr="00006B80" w:rsidRDefault="00BD34A2" w:rsidP="00BD34A2">
            <w:pPr>
              <w:pStyle w:val="Prrafodelista"/>
              <w:numPr>
                <w:ilvl w:val="0"/>
                <w:numId w:val="10"/>
              </w:numPr>
              <w:jc w:val="both"/>
              <w:rPr>
                <w:rFonts w:ascii="Arial Narrow" w:hAnsi="Arial Narrow"/>
              </w:rPr>
            </w:pPr>
            <w:r w:rsidRPr="00006B80">
              <w:rPr>
                <w:rFonts w:ascii="Arial Narrow" w:hAnsi="Arial Narrow"/>
              </w:rPr>
              <w:t>El contratista debe de tomar lista de los estudiantes que trasporta, lo que deberá de anexarse a la cuenta de cobro y registro fotográfico.</w:t>
            </w:r>
          </w:p>
          <w:p w14:paraId="6548F6A5" w14:textId="77777777" w:rsidR="00BD34A2" w:rsidRPr="00006B80" w:rsidRDefault="00BD34A2" w:rsidP="00BD34A2">
            <w:pPr>
              <w:pStyle w:val="Prrafodelista"/>
              <w:numPr>
                <w:ilvl w:val="0"/>
                <w:numId w:val="10"/>
              </w:numPr>
              <w:jc w:val="both"/>
              <w:rPr>
                <w:rFonts w:ascii="Arial Narrow" w:hAnsi="Arial Narrow"/>
              </w:rPr>
            </w:pPr>
            <w:r w:rsidRPr="00006B80">
              <w:rPr>
                <w:rFonts w:ascii="Arial Narrow" w:hAnsi="Arial Narrow"/>
              </w:rPr>
              <w:t xml:space="preserve">Cumplir con la documentación legal para la operación del vehículo, la cual debe ser: Licencia de tránsito del automotor, Revisión técnico-mecánica y de gases, Seguro obligatorio de accidentes de tránsito SOAT, Póliza de responsabilidad civil contractual y extracontractual, Contar con equipo de carretera (extintor y botiquín), Los vehículos deben estar afiliados a una empresa o cooperativa de Transportes. </w:t>
            </w:r>
          </w:p>
          <w:p w14:paraId="3B2AF261" w14:textId="77777777" w:rsidR="00BD34A2" w:rsidRPr="00006B80" w:rsidRDefault="00BD34A2" w:rsidP="00BD34A2">
            <w:pPr>
              <w:pStyle w:val="Prrafodelista"/>
              <w:numPr>
                <w:ilvl w:val="0"/>
                <w:numId w:val="10"/>
              </w:numPr>
              <w:jc w:val="both"/>
              <w:rPr>
                <w:rFonts w:ascii="Arial Narrow" w:hAnsi="Arial Narrow"/>
              </w:rPr>
            </w:pPr>
            <w:r w:rsidRPr="00006B80">
              <w:rPr>
                <w:rFonts w:ascii="Arial Narrow" w:hAnsi="Arial Narrow"/>
              </w:rPr>
              <w:t xml:space="preserve">Abstenerse de transportar personal ajeno; es decir, los vehículos sólo pueden ser utilizados con los estudiantes matriculados en la Institución Educativa Mariano J. Villegas, e inscritos para el servicio de transporte escolar y en la ruta establecida. </w:t>
            </w:r>
          </w:p>
          <w:p w14:paraId="79A1564A" w14:textId="77777777" w:rsidR="00BD34A2" w:rsidRPr="00006B80" w:rsidRDefault="00BD34A2" w:rsidP="00BD34A2">
            <w:pPr>
              <w:pStyle w:val="Prrafodelista"/>
              <w:numPr>
                <w:ilvl w:val="0"/>
                <w:numId w:val="10"/>
              </w:numPr>
              <w:jc w:val="both"/>
              <w:rPr>
                <w:rFonts w:ascii="Arial Narrow" w:hAnsi="Arial Narrow"/>
              </w:rPr>
            </w:pPr>
            <w:r w:rsidRPr="00006B80">
              <w:rPr>
                <w:rFonts w:ascii="Arial Narrow" w:hAnsi="Arial Narrow"/>
              </w:rPr>
              <w:t>Garantizar que el vehículo cuente con un servicio de comunicación permanente (celular) a fin de que el Contratante y el supervisor pueda comunicarse oportunamente con el contratista, en caso de presentarse algún problema que afecte la prestación óptima y oportuna del servicio.</w:t>
            </w:r>
          </w:p>
          <w:p w14:paraId="3D785A08" w14:textId="77777777" w:rsidR="00BD34A2" w:rsidRPr="00006B80" w:rsidRDefault="00BD34A2" w:rsidP="00BD34A2">
            <w:pPr>
              <w:pStyle w:val="Prrafodelista"/>
              <w:numPr>
                <w:ilvl w:val="0"/>
                <w:numId w:val="10"/>
              </w:numPr>
              <w:jc w:val="both"/>
              <w:rPr>
                <w:rFonts w:ascii="Arial Narrow" w:hAnsi="Arial Narrow"/>
              </w:rPr>
            </w:pPr>
            <w:r w:rsidRPr="00006B80">
              <w:rPr>
                <w:rFonts w:ascii="Arial Narrow" w:hAnsi="Arial Narrow"/>
              </w:rPr>
              <w:t>Cubrir las ausencias temporales o definitivas del conductor que sea asignado para la prestación del servicio.</w:t>
            </w:r>
          </w:p>
          <w:p w14:paraId="4D22B634" w14:textId="77777777" w:rsidR="00BD34A2" w:rsidRPr="00006B80" w:rsidRDefault="00BD34A2" w:rsidP="00BD34A2">
            <w:pPr>
              <w:pStyle w:val="Prrafodelista"/>
              <w:numPr>
                <w:ilvl w:val="0"/>
                <w:numId w:val="10"/>
              </w:numPr>
              <w:jc w:val="both"/>
              <w:rPr>
                <w:rFonts w:ascii="Arial Narrow" w:hAnsi="Arial Narrow"/>
                <w:color w:val="000000" w:themeColor="text1"/>
              </w:rPr>
            </w:pPr>
            <w:r w:rsidRPr="00006B80">
              <w:rPr>
                <w:rFonts w:ascii="Arial Narrow" w:hAnsi="Arial Narrow"/>
              </w:rPr>
              <w:t>Las demás actividades relacionadas con el objeto contractual que indique el Supervisor del Contrato.</w:t>
            </w:r>
          </w:p>
        </w:tc>
      </w:tr>
      <w:tr w:rsidR="00BD34A2" w:rsidRPr="00006B80" w14:paraId="16C76C4F" w14:textId="77777777" w:rsidTr="00DA3839">
        <w:trPr>
          <w:trHeight w:val="109"/>
        </w:trPr>
        <w:tc>
          <w:tcPr>
            <w:tcW w:w="2269" w:type="dxa"/>
            <w:vMerge/>
            <w:shd w:val="clear" w:color="auto" w:fill="D9D9D9" w:themeFill="background1" w:themeFillShade="D9"/>
            <w:vAlign w:val="center"/>
          </w:tcPr>
          <w:p w14:paraId="7D152C4D" w14:textId="77777777" w:rsidR="00BD34A2" w:rsidRPr="00006B80" w:rsidRDefault="00BD34A2" w:rsidP="00985443">
            <w:pPr>
              <w:jc w:val="both"/>
              <w:rPr>
                <w:rFonts w:ascii="Arial Narrow" w:hAnsi="Arial Narrow" w:cs="Arial"/>
                <w:b/>
                <w:bCs/>
                <w:color w:val="000000" w:themeColor="text1"/>
                <w:sz w:val="22"/>
                <w:szCs w:val="22"/>
              </w:rPr>
            </w:pPr>
          </w:p>
        </w:tc>
        <w:tc>
          <w:tcPr>
            <w:tcW w:w="8221" w:type="dxa"/>
            <w:gridSpan w:val="3"/>
            <w:vAlign w:val="center"/>
          </w:tcPr>
          <w:p w14:paraId="30517637" w14:textId="77777777" w:rsidR="00BD34A2" w:rsidRPr="00006B80" w:rsidRDefault="00BD34A2" w:rsidP="00985443">
            <w:pPr>
              <w:jc w:val="both"/>
              <w:rPr>
                <w:rFonts w:ascii="Arial Narrow" w:hAnsi="Arial Narrow"/>
                <w:color w:val="000000" w:themeColor="text1"/>
                <w:sz w:val="22"/>
                <w:szCs w:val="22"/>
              </w:rPr>
            </w:pPr>
            <w:r w:rsidRPr="00006B80">
              <w:rPr>
                <w:rFonts w:ascii="Arial Narrow" w:hAnsi="Arial Narrow"/>
                <w:b/>
                <w:color w:val="000000" w:themeColor="text1"/>
                <w:sz w:val="22"/>
                <w:szCs w:val="22"/>
              </w:rPr>
              <w:t xml:space="preserve">ALCANCE Y OBLIGACIONES DEL MUNICIPIO: </w:t>
            </w:r>
            <w:r w:rsidRPr="00006B80">
              <w:rPr>
                <w:rFonts w:ascii="Arial Narrow" w:hAnsi="Arial Narrow"/>
                <w:color w:val="000000" w:themeColor="text1"/>
                <w:sz w:val="22"/>
                <w:szCs w:val="22"/>
              </w:rPr>
              <w:t>EL MUNICIPIO se obliga entre otras a:</w:t>
            </w:r>
          </w:p>
          <w:p w14:paraId="4030F9B7" w14:textId="77777777" w:rsidR="00BD34A2" w:rsidRPr="00006B80" w:rsidRDefault="00BD34A2" w:rsidP="00985443">
            <w:pPr>
              <w:jc w:val="both"/>
              <w:rPr>
                <w:rFonts w:ascii="Arial Narrow" w:hAnsi="Arial Narrow"/>
                <w:color w:val="000000" w:themeColor="text1"/>
                <w:sz w:val="22"/>
                <w:szCs w:val="22"/>
              </w:rPr>
            </w:pPr>
          </w:p>
          <w:p w14:paraId="31E8C43D" w14:textId="77777777" w:rsidR="00BD34A2" w:rsidRPr="00006B80" w:rsidRDefault="00BD34A2" w:rsidP="00BD34A2">
            <w:pPr>
              <w:pStyle w:val="Prrafodelista"/>
              <w:numPr>
                <w:ilvl w:val="0"/>
                <w:numId w:val="6"/>
              </w:numPr>
              <w:jc w:val="both"/>
              <w:rPr>
                <w:rFonts w:ascii="Arial Narrow" w:hAnsi="Arial Narrow"/>
                <w:color w:val="000000" w:themeColor="text1"/>
              </w:rPr>
            </w:pPr>
            <w:r w:rsidRPr="00006B80">
              <w:rPr>
                <w:rFonts w:ascii="Arial Narrow" w:hAnsi="Arial Narrow"/>
                <w:color w:val="000000" w:themeColor="text1"/>
              </w:rPr>
              <w:t>Suministrar la información, documentos, productos y elementos necesarios que requiera el contratista para el cabal cumplimiento del objeto del contrato.</w:t>
            </w:r>
          </w:p>
          <w:p w14:paraId="49BD1B12" w14:textId="77777777" w:rsidR="00BD34A2" w:rsidRPr="00006B80" w:rsidRDefault="00BD34A2" w:rsidP="00985443">
            <w:pPr>
              <w:pStyle w:val="Prrafodelista"/>
              <w:ind w:left="360"/>
              <w:jc w:val="both"/>
              <w:rPr>
                <w:rFonts w:ascii="Arial Narrow" w:hAnsi="Arial Narrow"/>
                <w:color w:val="000000" w:themeColor="text1"/>
              </w:rPr>
            </w:pPr>
          </w:p>
          <w:p w14:paraId="76C4633E" w14:textId="77777777" w:rsidR="00BD34A2" w:rsidRPr="00006B80" w:rsidRDefault="00BD34A2" w:rsidP="00BD34A2">
            <w:pPr>
              <w:pStyle w:val="Prrafodelista"/>
              <w:numPr>
                <w:ilvl w:val="0"/>
                <w:numId w:val="6"/>
              </w:numPr>
              <w:jc w:val="both"/>
              <w:rPr>
                <w:rFonts w:ascii="Arial Narrow" w:hAnsi="Arial Narrow"/>
                <w:color w:val="000000" w:themeColor="text1"/>
              </w:rPr>
            </w:pPr>
            <w:r w:rsidRPr="00006B80">
              <w:rPr>
                <w:rFonts w:ascii="Arial Narrow" w:hAnsi="Arial Narrow"/>
                <w:color w:val="000000" w:themeColor="text1"/>
              </w:rPr>
              <w:t>Realizar los pagos correspondientes previa certificación de cumplimiento suscrita por el Supervisor del Contrato en las condiciones pactadas.</w:t>
            </w:r>
          </w:p>
          <w:p w14:paraId="67203C54" w14:textId="77777777" w:rsidR="00BD34A2" w:rsidRPr="00006B80" w:rsidRDefault="00BD34A2" w:rsidP="00985443">
            <w:pPr>
              <w:pStyle w:val="Prrafodelista"/>
              <w:ind w:left="360"/>
              <w:jc w:val="both"/>
              <w:rPr>
                <w:rFonts w:ascii="Arial Narrow" w:hAnsi="Arial Narrow"/>
                <w:color w:val="000000" w:themeColor="text1"/>
              </w:rPr>
            </w:pPr>
          </w:p>
          <w:p w14:paraId="5AB757A1" w14:textId="77777777" w:rsidR="00BD34A2" w:rsidRPr="00006B80" w:rsidRDefault="00BD34A2" w:rsidP="00BD34A2">
            <w:pPr>
              <w:pStyle w:val="Prrafodelista"/>
              <w:numPr>
                <w:ilvl w:val="0"/>
                <w:numId w:val="6"/>
              </w:numPr>
              <w:jc w:val="both"/>
              <w:rPr>
                <w:rFonts w:ascii="Arial Narrow" w:hAnsi="Arial Narrow"/>
                <w:color w:val="000000" w:themeColor="text1"/>
              </w:rPr>
            </w:pPr>
            <w:r w:rsidRPr="00006B80">
              <w:rPr>
                <w:rFonts w:ascii="Arial Narrow" w:hAnsi="Arial Narrow"/>
                <w:color w:val="000000" w:themeColor="text1"/>
              </w:rPr>
              <w:t>Ejercer la supervisión del contrato para verificar el cumplimiento de las obligaciones del contratista.</w:t>
            </w:r>
          </w:p>
          <w:p w14:paraId="46A991A8" w14:textId="77777777" w:rsidR="00BD34A2" w:rsidRPr="00006B80" w:rsidRDefault="00BD34A2" w:rsidP="00985443">
            <w:pPr>
              <w:pStyle w:val="Prrafodelista"/>
              <w:ind w:left="360"/>
              <w:jc w:val="both"/>
              <w:rPr>
                <w:rFonts w:ascii="Arial Narrow" w:hAnsi="Arial Narrow"/>
                <w:color w:val="000000" w:themeColor="text1"/>
              </w:rPr>
            </w:pPr>
          </w:p>
          <w:p w14:paraId="7245AF86" w14:textId="77777777" w:rsidR="00BD34A2" w:rsidRPr="00006B80" w:rsidRDefault="00BD34A2" w:rsidP="00BD34A2">
            <w:pPr>
              <w:pStyle w:val="Prrafodelista"/>
              <w:numPr>
                <w:ilvl w:val="0"/>
                <w:numId w:val="6"/>
              </w:numPr>
              <w:jc w:val="both"/>
              <w:rPr>
                <w:rFonts w:ascii="Arial Narrow" w:hAnsi="Arial Narrow"/>
                <w:color w:val="000000" w:themeColor="text1"/>
              </w:rPr>
            </w:pPr>
            <w:r w:rsidRPr="00006B80">
              <w:rPr>
                <w:rFonts w:ascii="Arial Narrow" w:hAnsi="Arial Narrow"/>
                <w:color w:val="000000" w:themeColor="text1"/>
              </w:rPr>
              <w:t>Las demás que se deriven de la Constitución, la Ley y de las partes.</w:t>
            </w:r>
          </w:p>
          <w:p w14:paraId="766B8B2E" w14:textId="77777777" w:rsidR="00BD34A2" w:rsidRPr="00006B80" w:rsidRDefault="00BD34A2" w:rsidP="00985443">
            <w:pPr>
              <w:jc w:val="both"/>
              <w:rPr>
                <w:rFonts w:ascii="Arial Narrow" w:hAnsi="Arial Narrow"/>
                <w:color w:val="000000" w:themeColor="text1"/>
                <w:sz w:val="22"/>
                <w:szCs w:val="22"/>
              </w:rPr>
            </w:pPr>
          </w:p>
        </w:tc>
      </w:tr>
      <w:tr w:rsidR="008C1FF1" w:rsidRPr="00006B80" w14:paraId="1473E7DE" w14:textId="77777777" w:rsidTr="00DA3839">
        <w:trPr>
          <w:trHeight w:val="109"/>
        </w:trPr>
        <w:tc>
          <w:tcPr>
            <w:tcW w:w="2269" w:type="dxa"/>
            <w:shd w:val="clear" w:color="auto" w:fill="D9D9D9" w:themeFill="background1" w:themeFillShade="D9"/>
            <w:vAlign w:val="center"/>
          </w:tcPr>
          <w:p w14:paraId="1264F044" w14:textId="77777777" w:rsidR="008C1FF1" w:rsidRPr="00006B80" w:rsidRDefault="008C1FF1" w:rsidP="008C1FF1">
            <w:pPr>
              <w:jc w:val="both"/>
              <w:rPr>
                <w:rFonts w:ascii="Arial Narrow" w:hAnsi="Arial Narrow"/>
                <w:b/>
                <w:color w:val="000000" w:themeColor="text1"/>
                <w:sz w:val="22"/>
                <w:szCs w:val="22"/>
              </w:rPr>
            </w:pPr>
          </w:p>
          <w:p w14:paraId="45620B90" w14:textId="77777777" w:rsidR="008C1FF1" w:rsidRPr="00006B80" w:rsidRDefault="008C1FF1" w:rsidP="008C1FF1">
            <w:pPr>
              <w:jc w:val="both"/>
              <w:rPr>
                <w:rFonts w:ascii="Arial Narrow" w:hAnsi="Arial Narrow"/>
                <w:b/>
                <w:color w:val="000000" w:themeColor="text1"/>
                <w:sz w:val="22"/>
                <w:szCs w:val="22"/>
              </w:rPr>
            </w:pPr>
          </w:p>
          <w:p w14:paraId="5D626941" w14:textId="77777777" w:rsidR="008C1FF1" w:rsidRPr="00006B80" w:rsidRDefault="008C1FF1" w:rsidP="008C1FF1">
            <w:pPr>
              <w:jc w:val="both"/>
              <w:rPr>
                <w:rFonts w:ascii="Arial Narrow" w:hAnsi="Arial Narrow"/>
                <w:b/>
                <w:color w:val="000000" w:themeColor="text1"/>
                <w:sz w:val="22"/>
                <w:szCs w:val="22"/>
              </w:rPr>
            </w:pPr>
          </w:p>
          <w:p w14:paraId="5864F24E" w14:textId="7F727F28" w:rsidR="008C1FF1" w:rsidRPr="00006B80" w:rsidRDefault="008C1FF1" w:rsidP="008C1FF1">
            <w:pPr>
              <w:jc w:val="both"/>
              <w:rPr>
                <w:rFonts w:ascii="Arial Narrow" w:hAnsi="Arial Narrow" w:cs="Arial"/>
                <w:b/>
                <w:bCs/>
                <w:color w:val="000000" w:themeColor="text1"/>
                <w:sz w:val="22"/>
                <w:szCs w:val="22"/>
              </w:rPr>
            </w:pPr>
            <w:r w:rsidRPr="00006B80">
              <w:rPr>
                <w:rFonts w:ascii="Arial Narrow" w:hAnsi="Arial Narrow"/>
                <w:b/>
                <w:color w:val="000000" w:themeColor="text1"/>
                <w:sz w:val="22"/>
                <w:szCs w:val="22"/>
              </w:rPr>
              <w:t>ESTUDIO ECONÓMICO Y PRESUPUESTAL DEL CONTRATO CON SU RESPECTIVA FORMA DE PAGO:</w:t>
            </w:r>
          </w:p>
        </w:tc>
        <w:tc>
          <w:tcPr>
            <w:tcW w:w="8221" w:type="dxa"/>
            <w:gridSpan w:val="3"/>
            <w:vAlign w:val="center"/>
          </w:tcPr>
          <w:p w14:paraId="668516DE" w14:textId="77777777" w:rsidR="008C1FF1" w:rsidRPr="00006B80" w:rsidRDefault="008C1FF1" w:rsidP="008C1FF1">
            <w:pPr>
              <w:jc w:val="both"/>
              <w:rPr>
                <w:rFonts w:ascii="Arial Narrow" w:hAnsi="Arial Narrow"/>
                <w:b/>
                <w:color w:val="000000" w:themeColor="text1"/>
                <w:sz w:val="22"/>
                <w:szCs w:val="22"/>
              </w:rPr>
            </w:pPr>
            <w:r w:rsidRPr="00006B80">
              <w:rPr>
                <w:rFonts w:ascii="Arial Narrow" w:hAnsi="Arial Narrow"/>
                <w:b/>
                <w:color w:val="000000" w:themeColor="text1"/>
                <w:sz w:val="22"/>
                <w:szCs w:val="22"/>
              </w:rPr>
              <w:t xml:space="preserve">ESTUDIO DE MERCADO </w:t>
            </w:r>
          </w:p>
          <w:p w14:paraId="1ACB2DE0" w14:textId="77777777" w:rsidR="008C1FF1" w:rsidRPr="00006B80" w:rsidRDefault="008C1FF1" w:rsidP="008C1FF1">
            <w:pPr>
              <w:jc w:val="both"/>
              <w:rPr>
                <w:rFonts w:ascii="Arial Narrow" w:hAnsi="Arial Narrow"/>
                <w:b/>
                <w:color w:val="000000" w:themeColor="text1"/>
                <w:sz w:val="22"/>
                <w:szCs w:val="22"/>
              </w:rPr>
            </w:pPr>
          </w:p>
          <w:p w14:paraId="7FAB9B13" w14:textId="77777777" w:rsidR="008C1FF1" w:rsidRPr="00006B80" w:rsidRDefault="008C1FF1" w:rsidP="008C1FF1">
            <w:pPr>
              <w:jc w:val="both"/>
              <w:rPr>
                <w:rFonts w:ascii="Arial Narrow" w:hAnsi="Arial Narrow"/>
                <w:bCs/>
                <w:color w:val="000000" w:themeColor="text1"/>
                <w:sz w:val="22"/>
                <w:szCs w:val="22"/>
              </w:rPr>
            </w:pPr>
            <w:r w:rsidRPr="00006B80">
              <w:rPr>
                <w:rFonts w:ascii="Arial Narrow" w:hAnsi="Arial Narrow"/>
                <w:bCs/>
                <w:color w:val="000000" w:themeColor="text1"/>
                <w:sz w:val="22"/>
                <w:szCs w:val="22"/>
              </w:rPr>
              <w:t>En un contrato de prestación de servicios de apoyo a la gestión, el análisis del sector depende del objeto del contrato y de las condiciones de idoneidad y experiencia para transportar los estudiantes de las veredas designadas hacia sus respectivas instituciones educativas.</w:t>
            </w:r>
          </w:p>
          <w:p w14:paraId="75692AA6" w14:textId="77777777" w:rsidR="008C1FF1" w:rsidRPr="00006B80" w:rsidRDefault="008C1FF1" w:rsidP="008C1FF1">
            <w:pPr>
              <w:jc w:val="both"/>
              <w:rPr>
                <w:rFonts w:ascii="Arial Narrow" w:hAnsi="Arial Narrow"/>
                <w:bCs/>
                <w:color w:val="000000" w:themeColor="text1"/>
                <w:sz w:val="22"/>
                <w:szCs w:val="22"/>
              </w:rPr>
            </w:pPr>
          </w:p>
          <w:p w14:paraId="5E962128" w14:textId="77777777" w:rsidR="008C1FF1" w:rsidRPr="00006B80" w:rsidRDefault="008C1FF1" w:rsidP="008C1FF1">
            <w:pPr>
              <w:ind w:hanging="2"/>
              <w:jc w:val="both"/>
              <w:rPr>
                <w:rFonts w:ascii="Arial Narrow" w:hAnsi="Arial Narrow"/>
                <w:bCs/>
                <w:color w:val="000000" w:themeColor="text1"/>
                <w:sz w:val="22"/>
                <w:szCs w:val="22"/>
              </w:rPr>
            </w:pPr>
            <w:r w:rsidRPr="00006B80">
              <w:rPr>
                <w:rFonts w:ascii="Arial Narrow" w:hAnsi="Arial Narrow"/>
                <w:bCs/>
                <w:color w:val="000000" w:themeColor="text1"/>
                <w:sz w:val="22"/>
                <w:szCs w:val="22"/>
              </w:rPr>
              <w:t>El Artículo 2.2.1.1.1.6.1. del Decreto 1082 de 2015, establece:</w:t>
            </w:r>
          </w:p>
          <w:p w14:paraId="4082E94D" w14:textId="77777777" w:rsidR="008C1FF1" w:rsidRPr="00006B80" w:rsidRDefault="008C1FF1" w:rsidP="008C1FF1">
            <w:pPr>
              <w:ind w:hanging="2"/>
              <w:jc w:val="both"/>
              <w:rPr>
                <w:rFonts w:ascii="Arial Narrow" w:hAnsi="Arial Narrow"/>
                <w:bCs/>
                <w:color w:val="000000" w:themeColor="text1"/>
                <w:sz w:val="22"/>
                <w:szCs w:val="22"/>
              </w:rPr>
            </w:pPr>
          </w:p>
          <w:p w14:paraId="793D0CC8" w14:textId="77777777" w:rsidR="008C1FF1" w:rsidRPr="00006B80" w:rsidRDefault="008C1FF1" w:rsidP="008C1FF1">
            <w:pPr>
              <w:jc w:val="both"/>
              <w:rPr>
                <w:rFonts w:ascii="Arial Narrow" w:hAnsi="Arial Narrow"/>
                <w:bCs/>
                <w:color w:val="000000" w:themeColor="text1"/>
                <w:sz w:val="22"/>
                <w:szCs w:val="22"/>
              </w:rPr>
            </w:pPr>
            <w:r w:rsidRPr="00006B80">
              <w:rPr>
                <w:rFonts w:ascii="Arial Narrow" w:hAnsi="Arial Narrow"/>
                <w:bCs/>
                <w:color w:val="000000" w:themeColor="text1"/>
                <w:sz w:val="22"/>
                <w:szCs w:val="22"/>
              </w:rPr>
              <w:t>Deber de análisis de las Entidades Estatales. 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p>
          <w:p w14:paraId="36203E62" w14:textId="77777777" w:rsidR="008C1FF1" w:rsidRPr="00006B80" w:rsidRDefault="008C1FF1" w:rsidP="008C1FF1">
            <w:pPr>
              <w:jc w:val="both"/>
              <w:rPr>
                <w:rFonts w:ascii="Arial Narrow" w:hAnsi="Arial Narrow"/>
                <w:bCs/>
                <w:color w:val="000000" w:themeColor="text1"/>
                <w:sz w:val="22"/>
                <w:szCs w:val="22"/>
              </w:rPr>
            </w:pPr>
          </w:p>
          <w:p w14:paraId="0E05F478" w14:textId="77777777" w:rsidR="008C1FF1" w:rsidRPr="00006B80" w:rsidRDefault="008C1FF1" w:rsidP="008C1FF1">
            <w:pPr>
              <w:jc w:val="both"/>
              <w:rPr>
                <w:rFonts w:ascii="Arial Narrow" w:eastAsia="Arial" w:hAnsi="Arial Narrow" w:cs="Arial"/>
                <w:b/>
                <w:sz w:val="22"/>
                <w:szCs w:val="22"/>
              </w:rPr>
            </w:pPr>
            <w:r w:rsidRPr="00006B80">
              <w:rPr>
                <w:rFonts w:ascii="Arial Narrow" w:eastAsia="Arial" w:hAnsi="Arial Narrow" w:cs="Arial"/>
                <w:b/>
                <w:sz w:val="22"/>
                <w:szCs w:val="22"/>
              </w:rPr>
              <w:t>ESTUDIOS DE LA OFERTA</w:t>
            </w:r>
          </w:p>
          <w:p w14:paraId="15806248" w14:textId="77777777" w:rsidR="008C1FF1" w:rsidRPr="00006B80" w:rsidRDefault="008C1FF1" w:rsidP="008C1FF1">
            <w:pPr>
              <w:jc w:val="both"/>
              <w:rPr>
                <w:rFonts w:ascii="Arial Narrow" w:hAnsi="Arial Narrow"/>
                <w:bCs/>
                <w:color w:val="000000" w:themeColor="text1"/>
                <w:sz w:val="22"/>
                <w:szCs w:val="22"/>
              </w:rPr>
            </w:pPr>
          </w:p>
          <w:p w14:paraId="794730F4" w14:textId="77777777" w:rsidR="008C1FF1" w:rsidRPr="00006B80" w:rsidRDefault="008C1FF1" w:rsidP="008C1FF1">
            <w:pPr>
              <w:ind w:hanging="2"/>
              <w:jc w:val="both"/>
              <w:rPr>
                <w:rFonts w:ascii="Arial Narrow" w:eastAsia="Arial" w:hAnsi="Arial Narrow" w:cs="Arial"/>
                <w:sz w:val="22"/>
                <w:szCs w:val="22"/>
              </w:rPr>
            </w:pPr>
            <w:r w:rsidRPr="00006B80">
              <w:rPr>
                <w:rFonts w:ascii="Arial Narrow" w:eastAsia="Arial" w:hAnsi="Arial Narrow" w:cs="Arial"/>
                <w:sz w:val="22"/>
                <w:szCs w:val="22"/>
              </w:rPr>
              <w:t xml:space="preserve">Por lo general, Un tecnólogo agropecuario  puede trabajar en cualquier sector, así como en entidades del sector público y privado. Este debe ser una persona capacitada para llevar a cabo diferentes operaciones y actividades que incluyan a la comunidad  </w:t>
            </w:r>
          </w:p>
          <w:p w14:paraId="3B2E07D0" w14:textId="77777777" w:rsidR="008C1FF1" w:rsidRPr="00006B80" w:rsidRDefault="008C1FF1" w:rsidP="008C1FF1">
            <w:pPr>
              <w:jc w:val="both"/>
              <w:rPr>
                <w:rFonts w:ascii="Arial Narrow" w:eastAsia="Arial" w:hAnsi="Arial Narrow" w:cs="Arial"/>
                <w:sz w:val="22"/>
                <w:szCs w:val="22"/>
              </w:rPr>
            </w:pPr>
          </w:p>
          <w:p w14:paraId="6FEE841C" w14:textId="77777777" w:rsidR="008C1FF1" w:rsidRPr="00006B80" w:rsidRDefault="008C1FF1" w:rsidP="008C1FF1">
            <w:pPr>
              <w:ind w:hanging="2"/>
              <w:jc w:val="both"/>
              <w:rPr>
                <w:rFonts w:ascii="Arial Narrow" w:eastAsia="Arial" w:hAnsi="Arial Narrow" w:cs="Arial"/>
                <w:sz w:val="22"/>
                <w:szCs w:val="22"/>
              </w:rPr>
            </w:pPr>
            <w:r w:rsidRPr="00006B80">
              <w:rPr>
                <w:rFonts w:ascii="Arial Narrow" w:eastAsia="Arial" w:hAnsi="Arial Narrow" w:cs="Arial"/>
                <w:sz w:val="22"/>
                <w:szCs w:val="22"/>
              </w:rPr>
              <w:t>Cabe destacar que en la actualidad, con el aumento de nuevos emprendimientos, son cada vez más las empresas que necesitan apoyos en este sector, ya que estos poseen grandes habilidades y competencias parar trabajar bajo presión, son organizados y en muchas ocasiones, pueden realizar tareas de todo tipo.</w:t>
            </w:r>
          </w:p>
          <w:p w14:paraId="2C4F264D" w14:textId="77777777" w:rsidR="008C1FF1" w:rsidRPr="00006B80" w:rsidRDefault="008C1FF1" w:rsidP="008C1FF1">
            <w:pPr>
              <w:jc w:val="both"/>
              <w:rPr>
                <w:rFonts w:ascii="Arial Narrow" w:eastAsia="Arial" w:hAnsi="Arial Narrow" w:cs="Arial"/>
                <w:sz w:val="22"/>
                <w:szCs w:val="22"/>
                <w:highlight w:val="yellow"/>
              </w:rPr>
            </w:pPr>
          </w:p>
          <w:p w14:paraId="737D22D3" w14:textId="77777777" w:rsidR="008C1FF1" w:rsidRPr="00006B80" w:rsidRDefault="008C1FF1" w:rsidP="008C1FF1">
            <w:pPr>
              <w:ind w:hanging="2"/>
              <w:jc w:val="both"/>
              <w:rPr>
                <w:rFonts w:ascii="Arial Narrow" w:eastAsia="Arial" w:hAnsi="Arial Narrow" w:cs="Arial"/>
                <w:sz w:val="22"/>
                <w:szCs w:val="22"/>
              </w:rPr>
            </w:pPr>
            <w:r w:rsidRPr="00006B80">
              <w:rPr>
                <w:rFonts w:ascii="Arial Narrow" w:eastAsia="Arial" w:hAnsi="Arial Narrow" w:cs="Arial"/>
                <w:sz w:val="22"/>
                <w:szCs w:val="22"/>
              </w:rPr>
              <w:t xml:space="preserve">Lo cierto es que, en un mercado con amplia oferta de apoyos operativos que laboran tanto en el sector privado como  en el sector público, no es tan fácil encontrar este tipo de apoyos con amplia experiencia en procesos que contribuyan al mejoramiento del sistema de calidad de las entidades públicas y con el buen manejo de los archivos conforme las tablas de retención documental y con conocimiento de los tiempos de operación continua, segura y eficiente como conductor de las rutas escolares del municipio de </w:t>
            </w:r>
            <w:proofErr w:type="spellStart"/>
            <w:r w:rsidRPr="00006B80">
              <w:rPr>
                <w:rFonts w:ascii="Arial Narrow" w:eastAsia="Arial" w:hAnsi="Arial Narrow" w:cs="Arial"/>
                <w:sz w:val="22"/>
                <w:szCs w:val="22"/>
              </w:rPr>
              <w:t>montebello</w:t>
            </w:r>
            <w:proofErr w:type="spellEnd"/>
            <w:r w:rsidRPr="00006B80">
              <w:rPr>
                <w:rFonts w:ascii="Arial Narrow" w:eastAsia="Arial" w:hAnsi="Arial Narrow" w:cs="Arial"/>
                <w:sz w:val="22"/>
                <w:szCs w:val="22"/>
              </w:rPr>
              <w:t xml:space="preserve">, en razón a que los pocos que prestan sus servicios de apoyo, ya se encuentran vinculados bien sea en carrera o en provisionalidad con Entidades Estatales o privadas, o por prestación de servicios, en específico cuando se trata en entidades territoriales. </w:t>
            </w:r>
          </w:p>
          <w:p w14:paraId="22ADE41A" w14:textId="77777777" w:rsidR="008C1FF1" w:rsidRPr="00006B80" w:rsidRDefault="008C1FF1" w:rsidP="008C1FF1">
            <w:pPr>
              <w:jc w:val="both"/>
              <w:rPr>
                <w:rFonts w:ascii="Arial Narrow" w:eastAsia="Arial" w:hAnsi="Arial Narrow" w:cs="Arial"/>
                <w:sz w:val="22"/>
                <w:szCs w:val="22"/>
              </w:rPr>
            </w:pPr>
          </w:p>
          <w:p w14:paraId="04147F35" w14:textId="77777777" w:rsidR="008C1FF1" w:rsidRPr="00006B80" w:rsidRDefault="008C1FF1" w:rsidP="008C1FF1">
            <w:pPr>
              <w:ind w:hanging="2"/>
              <w:jc w:val="both"/>
              <w:rPr>
                <w:rFonts w:ascii="Arial Narrow" w:eastAsia="Arial" w:hAnsi="Arial Narrow" w:cs="Arial"/>
                <w:b/>
                <w:sz w:val="22"/>
                <w:szCs w:val="22"/>
              </w:rPr>
            </w:pPr>
            <w:r w:rsidRPr="00006B80">
              <w:rPr>
                <w:rFonts w:ascii="Arial Narrow" w:eastAsia="Arial" w:hAnsi="Arial Narrow" w:cs="Arial"/>
                <w:b/>
                <w:sz w:val="22"/>
                <w:szCs w:val="22"/>
              </w:rPr>
              <w:t>ESTUDIO DE LA DEMANDA.</w:t>
            </w:r>
          </w:p>
          <w:p w14:paraId="2160CBDA" w14:textId="77777777" w:rsidR="008C1FF1" w:rsidRPr="00006B80" w:rsidRDefault="008C1FF1" w:rsidP="008C1FF1">
            <w:pPr>
              <w:ind w:hanging="2"/>
              <w:jc w:val="both"/>
              <w:rPr>
                <w:rFonts w:ascii="Arial Narrow" w:eastAsia="Arial" w:hAnsi="Arial Narrow" w:cs="Arial"/>
                <w:b/>
                <w:sz w:val="22"/>
                <w:szCs w:val="22"/>
              </w:rPr>
            </w:pPr>
          </w:p>
          <w:p w14:paraId="19793B7F" w14:textId="77777777" w:rsidR="008C1FF1" w:rsidRPr="00006B80" w:rsidRDefault="008C1FF1" w:rsidP="008C1FF1">
            <w:pPr>
              <w:ind w:hanging="2"/>
              <w:jc w:val="both"/>
              <w:rPr>
                <w:rFonts w:ascii="Arial Narrow" w:eastAsia="Arial" w:hAnsi="Arial Narrow" w:cs="Arial"/>
                <w:sz w:val="22"/>
                <w:szCs w:val="22"/>
              </w:rPr>
            </w:pPr>
            <w:r w:rsidRPr="00006B80">
              <w:rPr>
                <w:rFonts w:ascii="Arial Narrow" w:eastAsia="Arial" w:hAnsi="Arial Narrow" w:cs="Arial"/>
                <w:sz w:val="22"/>
                <w:szCs w:val="22"/>
              </w:rPr>
              <w:t xml:space="preserve">Sobre el histórico de contratos iguales o parecidos al que se pretende celebrar, su valor y objeto, se tiene: </w:t>
            </w:r>
          </w:p>
          <w:p w14:paraId="5AEC2DAF" w14:textId="77777777" w:rsidR="008C1FF1" w:rsidRPr="00006B80" w:rsidRDefault="008C1FF1" w:rsidP="008C1FF1">
            <w:pPr>
              <w:ind w:hanging="2"/>
              <w:jc w:val="both"/>
              <w:rPr>
                <w:rFonts w:ascii="Arial Narrow" w:eastAsia="Arial" w:hAnsi="Arial Narrow" w:cs="Arial"/>
                <w:sz w:val="22"/>
                <w:szCs w:val="22"/>
              </w:rPr>
            </w:pPr>
          </w:p>
          <w:p w14:paraId="31A17568" w14:textId="77777777" w:rsidR="008C1FF1" w:rsidRPr="00006B80" w:rsidRDefault="008C1FF1" w:rsidP="008C1FF1">
            <w:pPr>
              <w:ind w:hanging="2"/>
              <w:jc w:val="both"/>
              <w:rPr>
                <w:rFonts w:ascii="Arial Narrow" w:eastAsia="Arial" w:hAnsi="Arial Narrow" w:cs="Arial"/>
                <w:sz w:val="22"/>
                <w:szCs w:val="22"/>
              </w:rPr>
            </w:pPr>
            <w:r w:rsidRPr="00006B80">
              <w:rPr>
                <w:rFonts w:ascii="Arial Narrow" w:eastAsia="Arial" w:hAnsi="Arial Narrow" w:cs="Arial"/>
                <w:sz w:val="22"/>
                <w:szCs w:val="22"/>
              </w:rPr>
              <w:t>Otras entidades que han contratado objetos similares.</w:t>
            </w:r>
          </w:p>
          <w:p w14:paraId="1A21E0AA" w14:textId="77777777" w:rsidR="008C1FF1" w:rsidRPr="00006B80" w:rsidRDefault="008C1FF1" w:rsidP="008C1FF1">
            <w:pPr>
              <w:ind w:hanging="2"/>
              <w:jc w:val="both"/>
              <w:rPr>
                <w:rFonts w:ascii="Arial Narrow" w:eastAsia="Arial" w:hAnsi="Arial Narrow" w:cs="Arial"/>
                <w:sz w:val="22"/>
                <w:szCs w:val="22"/>
              </w:rPr>
            </w:pPr>
          </w:p>
          <w:p w14:paraId="20B490FB" w14:textId="77777777" w:rsidR="008C1FF1" w:rsidRPr="00006B80" w:rsidRDefault="008C1FF1" w:rsidP="008C1FF1">
            <w:pPr>
              <w:ind w:hanging="2"/>
              <w:jc w:val="both"/>
              <w:rPr>
                <w:rFonts w:ascii="Arial Narrow" w:eastAsia="Arial" w:hAnsi="Arial Narrow" w:cs="Arial"/>
                <w:sz w:val="22"/>
                <w:szCs w:val="22"/>
              </w:rPr>
            </w:pPr>
            <w:r w:rsidRPr="00006B80">
              <w:rPr>
                <w:rFonts w:ascii="Arial Narrow" w:eastAsia="Arial" w:hAnsi="Arial Narrow" w:cs="Arial"/>
                <w:sz w:val="22"/>
                <w:szCs w:val="22"/>
              </w:rPr>
              <w:t>Del análisis de la demanda de procesos de contratación, se encuentra que:</w:t>
            </w:r>
          </w:p>
          <w:p w14:paraId="4A2AC201" w14:textId="77777777" w:rsidR="008C1FF1" w:rsidRPr="00006B80" w:rsidRDefault="008C1FF1" w:rsidP="008C1FF1">
            <w:pPr>
              <w:jc w:val="both"/>
              <w:rPr>
                <w:rFonts w:ascii="Arial Narrow" w:hAnsi="Arial Narrow"/>
                <w:bCs/>
                <w:color w:val="000000" w:themeColor="text1"/>
                <w:sz w:val="22"/>
                <w:szCs w:val="22"/>
              </w:rPr>
            </w:pPr>
          </w:p>
          <w:tbl>
            <w:tblPr>
              <w:tblStyle w:val="Tablaconcuadrcula"/>
              <w:tblW w:w="0" w:type="auto"/>
              <w:tblLook w:val="04A0" w:firstRow="1" w:lastRow="0" w:firstColumn="1" w:lastColumn="0" w:noHBand="0" w:noVBand="1"/>
            </w:tblPr>
            <w:tblGrid>
              <w:gridCol w:w="1563"/>
              <w:gridCol w:w="1408"/>
              <w:gridCol w:w="1310"/>
              <w:gridCol w:w="1688"/>
              <w:gridCol w:w="1317"/>
            </w:tblGrid>
            <w:tr w:rsidR="008C1FF1" w:rsidRPr="00006B80" w14:paraId="23650D7C" w14:textId="77777777" w:rsidTr="00A4481D">
              <w:tc>
                <w:tcPr>
                  <w:tcW w:w="1563" w:type="dxa"/>
                </w:tcPr>
                <w:p w14:paraId="65616B84" w14:textId="77777777" w:rsidR="008C1FF1" w:rsidRPr="00006B80" w:rsidRDefault="008C1FF1" w:rsidP="008C1FF1">
                  <w:pPr>
                    <w:jc w:val="center"/>
                    <w:rPr>
                      <w:rFonts w:ascii="Arial Narrow" w:hAnsi="Arial Narrow"/>
                      <w:b/>
                      <w:bCs/>
                      <w:color w:val="000000" w:themeColor="text1"/>
                      <w:sz w:val="22"/>
                      <w:szCs w:val="22"/>
                    </w:rPr>
                  </w:pPr>
                  <w:r w:rsidRPr="00006B80">
                    <w:rPr>
                      <w:rFonts w:ascii="Arial Narrow" w:hAnsi="Arial Narrow"/>
                      <w:b/>
                      <w:bCs/>
                      <w:color w:val="000000" w:themeColor="text1"/>
                      <w:sz w:val="22"/>
                      <w:szCs w:val="22"/>
                    </w:rPr>
                    <w:t>CONTRATANTE</w:t>
                  </w:r>
                </w:p>
              </w:tc>
              <w:tc>
                <w:tcPr>
                  <w:tcW w:w="1408" w:type="dxa"/>
                </w:tcPr>
                <w:p w14:paraId="656687E9" w14:textId="77777777" w:rsidR="008C1FF1" w:rsidRPr="00006B80" w:rsidRDefault="008C1FF1" w:rsidP="008C1FF1">
                  <w:pPr>
                    <w:jc w:val="center"/>
                    <w:rPr>
                      <w:rFonts w:ascii="Arial Narrow" w:hAnsi="Arial Narrow"/>
                      <w:b/>
                      <w:bCs/>
                      <w:color w:val="000000" w:themeColor="text1"/>
                      <w:sz w:val="22"/>
                      <w:szCs w:val="22"/>
                    </w:rPr>
                  </w:pPr>
                  <w:r w:rsidRPr="00006B80">
                    <w:rPr>
                      <w:rFonts w:ascii="Arial Narrow" w:hAnsi="Arial Narrow"/>
                      <w:b/>
                      <w:bCs/>
                      <w:color w:val="000000" w:themeColor="text1"/>
                      <w:sz w:val="22"/>
                      <w:szCs w:val="22"/>
                    </w:rPr>
                    <w:t>TIPO DE CONTRATO</w:t>
                  </w:r>
                </w:p>
              </w:tc>
              <w:tc>
                <w:tcPr>
                  <w:tcW w:w="1310" w:type="dxa"/>
                </w:tcPr>
                <w:p w14:paraId="2978D122" w14:textId="77777777" w:rsidR="008C1FF1" w:rsidRPr="00006B80" w:rsidRDefault="008C1FF1" w:rsidP="008C1FF1">
                  <w:pPr>
                    <w:jc w:val="center"/>
                    <w:rPr>
                      <w:rFonts w:ascii="Arial Narrow" w:hAnsi="Arial Narrow"/>
                      <w:b/>
                      <w:bCs/>
                      <w:color w:val="000000" w:themeColor="text1"/>
                      <w:sz w:val="22"/>
                      <w:szCs w:val="22"/>
                    </w:rPr>
                  </w:pPr>
                  <w:r w:rsidRPr="00006B80">
                    <w:rPr>
                      <w:rFonts w:ascii="Arial Narrow" w:hAnsi="Arial Narrow"/>
                      <w:b/>
                      <w:bCs/>
                      <w:color w:val="000000" w:themeColor="text1"/>
                      <w:sz w:val="22"/>
                      <w:szCs w:val="22"/>
                    </w:rPr>
                    <w:t>OBJETO</w:t>
                  </w:r>
                </w:p>
              </w:tc>
              <w:tc>
                <w:tcPr>
                  <w:tcW w:w="1688" w:type="dxa"/>
                </w:tcPr>
                <w:p w14:paraId="1AFBD6E0" w14:textId="77777777" w:rsidR="008C1FF1" w:rsidRPr="00006B80" w:rsidRDefault="008C1FF1" w:rsidP="008C1FF1">
                  <w:pPr>
                    <w:jc w:val="center"/>
                    <w:rPr>
                      <w:rFonts w:ascii="Arial Narrow" w:hAnsi="Arial Narrow"/>
                      <w:b/>
                      <w:bCs/>
                      <w:color w:val="000000" w:themeColor="text1"/>
                      <w:sz w:val="22"/>
                      <w:szCs w:val="22"/>
                    </w:rPr>
                  </w:pPr>
                  <w:r w:rsidRPr="00006B80">
                    <w:rPr>
                      <w:rFonts w:ascii="Arial Narrow" w:hAnsi="Arial Narrow"/>
                      <w:b/>
                      <w:bCs/>
                      <w:color w:val="000000" w:themeColor="text1"/>
                      <w:sz w:val="22"/>
                      <w:szCs w:val="22"/>
                    </w:rPr>
                    <w:t>VALOR</w:t>
                  </w:r>
                </w:p>
              </w:tc>
              <w:tc>
                <w:tcPr>
                  <w:tcW w:w="1317" w:type="dxa"/>
                </w:tcPr>
                <w:p w14:paraId="4A6F1AD4" w14:textId="77777777" w:rsidR="008C1FF1" w:rsidRPr="00006B80" w:rsidRDefault="008C1FF1" w:rsidP="008C1FF1">
                  <w:pPr>
                    <w:jc w:val="center"/>
                    <w:rPr>
                      <w:rFonts w:ascii="Arial Narrow" w:hAnsi="Arial Narrow"/>
                      <w:b/>
                      <w:bCs/>
                      <w:color w:val="000000" w:themeColor="text1"/>
                      <w:sz w:val="22"/>
                      <w:szCs w:val="22"/>
                    </w:rPr>
                  </w:pPr>
                  <w:r w:rsidRPr="00006B80">
                    <w:rPr>
                      <w:rFonts w:ascii="Arial Narrow" w:hAnsi="Arial Narrow"/>
                      <w:b/>
                      <w:bCs/>
                      <w:color w:val="000000" w:themeColor="text1"/>
                      <w:sz w:val="22"/>
                      <w:szCs w:val="22"/>
                    </w:rPr>
                    <w:t>PLAZO</w:t>
                  </w:r>
                </w:p>
              </w:tc>
            </w:tr>
            <w:tr w:rsidR="008C1FF1" w:rsidRPr="00006B80" w14:paraId="6184D6AE" w14:textId="77777777" w:rsidTr="00A4481D">
              <w:tc>
                <w:tcPr>
                  <w:tcW w:w="1563" w:type="dxa"/>
                </w:tcPr>
                <w:p w14:paraId="49AEE117" w14:textId="49720FC4" w:rsidR="00B96CC0" w:rsidRPr="00006B80" w:rsidRDefault="00B96CC0" w:rsidP="00B96CC0">
                  <w:pPr>
                    <w:jc w:val="both"/>
                    <w:rPr>
                      <w:rFonts w:ascii="Arial Narrow" w:hAnsi="Arial Narrow" w:cs="Arial"/>
                      <w:color w:val="3D3D3D"/>
                      <w:sz w:val="22"/>
                      <w:szCs w:val="22"/>
                    </w:rPr>
                  </w:pPr>
                  <w:r w:rsidRPr="00006B80">
                    <w:rPr>
                      <w:rFonts w:ascii="Arial Narrow" w:eastAsia="Arial" w:hAnsi="Arial Narrow" w:cs="Arial"/>
                      <w:sz w:val="22"/>
                      <w:szCs w:val="22"/>
                    </w:rPr>
                    <w:t>ANTIOQUIA - ALCALDÍA MUNICIPIO DE YALI</w:t>
                  </w:r>
                </w:p>
                <w:p w14:paraId="76C3190C" w14:textId="0F10212E" w:rsidR="008C1FF1" w:rsidRPr="00006B80" w:rsidRDefault="008C1FF1" w:rsidP="008C1FF1">
                  <w:pPr>
                    <w:jc w:val="both"/>
                    <w:rPr>
                      <w:rFonts w:ascii="Arial Narrow" w:hAnsi="Arial Narrow"/>
                      <w:bCs/>
                      <w:color w:val="000000" w:themeColor="text1"/>
                      <w:sz w:val="22"/>
                      <w:szCs w:val="22"/>
                    </w:rPr>
                  </w:pPr>
                </w:p>
              </w:tc>
              <w:tc>
                <w:tcPr>
                  <w:tcW w:w="1408" w:type="dxa"/>
                </w:tcPr>
                <w:p w14:paraId="36857F1E" w14:textId="49ED71A1" w:rsidR="00B96CC0" w:rsidRPr="00006B80" w:rsidRDefault="003973F5" w:rsidP="00B96CC0">
                  <w:pPr>
                    <w:jc w:val="both"/>
                    <w:rPr>
                      <w:rFonts w:ascii="Arial Narrow" w:eastAsia="Arial" w:hAnsi="Arial Narrow" w:cs="Arial"/>
                      <w:sz w:val="22"/>
                      <w:szCs w:val="22"/>
                    </w:rPr>
                  </w:pPr>
                  <w:hyperlink r:id="rId7" w:history="1">
                    <w:r w:rsidR="00B96CC0" w:rsidRPr="00006B80">
                      <w:rPr>
                        <w:rFonts w:ascii="Arial Narrow" w:eastAsia="Arial" w:hAnsi="Arial Narrow"/>
                        <w:sz w:val="22"/>
                        <w:szCs w:val="22"/>
                      </w:rPr>
                      <w:t>MC 023 DE 2025</w:t>
                    </w:r>
                  </w:hyperlink>
                </w:p>
                <w:p w14:paraId="35A4DABF" w14:textId="1B2B8A82" w:rsidR="008C1FF1" w:rsidRPr="00006B80" w:rsidRDefault="008C1FF1" w:rsidP="008C1FF1">
                  <w:pPr>
                    <w:jc w:val="both"/>
                    <w:rPr>
                      <w:rFonts w:ascii="Arial Narrow" w:hAnsi="Arial Narrow"/>
                      <w:bCs/>
                      <w:color w:val="000000" w:themeColor="text1"/>
                      <w:sz w:val="22"/>
                      <w:szCs w:val="22"/>
                    </w:rPr>
                  </w:pPr>
                  <w:r w:rsidRPr="00006B80">
                    <w:rPr>
                      <w:rFonts w:ascii="Arial Narrow" w:eastAsia="Arial" w:hAnsi="Arial Narrow" w:cs="Arial"/>
                      <w:sz w:val="22"/>
                      <w:szCs w:val="22"/>
                    </w:rPr>
                    <w:tab/>
                  </w:r>
                </w:p>
              </w:tc>
              <w:tc>
                <w:tcPr>
                  <w:tcW w:w="1310" w:type="dxa"/>
                </w:tcPr>
                <w:p w14:paraId="10688EC2" w14:textId="029CAC96" w:rsidR="008C1FF1" w:rsidRPr="00006B80" w:rsidRDefault="008C1FF1" w:rsidP="008C1FF1">
                  <w:pPr>
                    <w:jc w:val="both"/>
                    <w:rPr>
                      <w:rFonts w:ascii="Arial Narrow" w:hAnsi="Arial Narrow"/>
                      <w:bCs/>
                      <w:color w:val="000000" w:themeColor="text1"/>
                      <w:sz w:val="22"/>
                      <w:szCs w:val="22"/>
                    </w:rPr>
                  </w:pPr>
                  <w:r w:rsidRPr="00006B80">
                    <w:rPr>
                      <w:rFonts w:ascii="Arial Narrow" w:eastAsia="Arial" w:hAnsi="Arial Narrow" w:cs="Arial"/>
                      <w:sz w:val="22"/>
                      <w:szCs w:val="22"/>
                    </w:rPr>
                    <w:t xml:space="preserve">Servicio de transporte escolar a los educandos de la </w:t>
                  </w:r>
                  <w:proofErr w:type="spellStart"/>
                  <w:r w:rsidRPr="00006B80">
                    <w:rPr>
                      <w:rFonts w:ascii="Arial Narrow" w:eastAsia="Arial" w:hAnsi="Arial Narrow" w:cs="Arial"/>
                      <w:sz w:val="22"/>
                      <w:szCs w:val="22"/>
                    </w:rPr>
                    <w:t>i.e</w:t>
                  </w:r>
                  <w:proofErr w:type="spellEnd"/>
                  <w:r w:rsidRPr="00006B80">
                    <w:rPr>
                      <w:rFonts w:ascii="Arial Narrow" w:eastAsia="Arial" w:hAnsi="Arial Narrow" w:cs="Arial"/>
                      <w:sz w:val="22"/>
                      <w:szCs w:val="22"/>
                    </w:rPr>
                    <w:t xml:space="preserve"> </w:t>
                  </w:r>
                  <w:proofErr w:type="spellStart"/>
                  <w:r w:rsidRPr="00006B80">
                    <w:rPr>
                      <w:rFonts w:ascii="Arial Narrow" w:eastAsia="Arial" w:hAnsi="Arial Narrow" w:cs="Arial"/>
                      <w:sz w:val="22"/>
                      <w:szCs w:val="22"/>
                    </w:rPr>
                    <w:t>lorenzo</w:t>
                  </w:r>
                  <w:proofErr w:type="spellEnd"/>
                  <w:r w:rsidRPr="00006B80">
                    <w:rPr>
                      <w:rFonts w:ascii="Arial Narrow" w:eastAsia="Arial" w:hAnsi="Arial Narrow" w:cs="Arial"/>
                      <w:sz w:val="22"/>
                      <w:szCs w:val="22"/>
                    </w:rPr>
                    <w:t xml:space="preserve"> </w:t>
                  </w:r>
                  <w:proofErr w:type="spellStart"/>
                  <w:r w:rsidRPr="00006B80">
                    <w:rPr>
                      <w:rFonts w:ascii="Arial Narrow" w:eastAsia="Arial" w:hAnsi="Arial Narrow" w:cs="Arial"/>
                      <w:sz w:val="22"/>
                      <w:szCs w:val="22"/>
                    </w:rPr>
                    <w:t>yalí</w:t>
                  </w:r>
                  <w:proofErr w:type="spellEnd"/>
                  <w:r w:rsidRPr="00006B80">
                    <w:rPr>
                      <w:rFonts w:ascii="Arial Narrow" w:eastAsia="Arial" w:hAnsi="Arial Narrow" w:cs="Arial"/>
                      <w:sz w:val="22"/>
                      <w:szCs w:val="22"/>
                    </w:rPr>
                    <w:t xml:space="preserve">, de la vereda la mascota, vereda villa </w:t>
                  </w:r>
                  <w:proofErr w:type="spellStart"/>
                  <w:r w:rsidRPr="00006B80">
                    <w:rPr>
                      <w:rFonts w:ascii="Arial Narrow" w:eastAsia="Arial" w:hAnsi="Arial Narrow" w:cs="Arial"/>
                      <w:sz w:val="22"/>
                      <w:szCs w:val="22"/>
                    </w:rPr>
                    <w:t>anita</w:t>
                  </w:r>
                  <w:proofErr w:type="spellEnd"/>
                  <w:r w:rsidRPr="00006B80">
                    <w:rPr>
                      <w:rFonts w:ascii="Arial Narrow" w:eastAsia="Arial" w:hAnsi="Arial Narrow" w:cs="Arial"/>
                      <w:sz w:val="22"/>
                      <w:szCs w:val="22"/>
                    </w:rPr>
                    <w:t xml:space="preserve"> y vereda la clarita, de la jornada completa diurna, </w:t>
                  </w:r>
                  <w:r w:rsidRPr="00006B80">
                    <w:rPr>
                      <w:rFonts w:ascii="Arial Narrow" w:eastAsia="Arial" w:hAnsi="Arial Narrow" w:cs="Arial"/>
                      <w:sz w:val="22"/>
                      <w:szCs w:val="22"/>
                    </w:rPr>
                    <w:lastRenderedPageBreak/>
                    <w:t xml:space="preserve">trayectos ida y regreso, según calendario escolar 2024, en el municipio de </w:t>
                  </w:r>
                  <w:proofErr w:type="spellStart"/>
                  <w:r w:rsidRPr="00006B80">
                    <w:rPr>
                      <w:rFonts w:ascii="Arial Narrow" w:eastAsia="Arial" w:hAnsi="Arial Narrow" w:cs="Arial"/>
                      <w:sz w:val="22"/>
                      <w:szCs w:val="22"/>
                    </w:rPr>
                    <w:t>yalí</w:t>
                  </w:r>
                  <w:proofErr w:type="spellEnd"/>
                  <w:r w:rsidRPr="00006B80">
                    <w:rPr>
                      <w:rFonts w:ascii="Arial Narrow" w:eastAsia="Arial" w:hAnsi="Arial Narrow" w:cs="Arial"/>
                      <w:sz w:val="22"/>
                      <w:szCs w:val="22"/>
                    </w:rPr>
                    <w:t xml:space="preserve">, </w:t>
                  </w:r>
                  <w:proofErr w:type="spellStart"/>
                  <w:r w:rsidRPr="00006B80">
                    <w:rPr>
                      <w:rFonts w:ascii="Arial Narrow" w:eastAsia="Arial" w:hAnsi="Arial Narrow" w:cs="Arial"/>
                      <w:sz w:val="22"/>
                      <w:szCs w:val="22"/>
                    </w:rPr>
                    <w:t>antioquia</w:t>
                  </w:r>
                  <w:proofErr w:type="spellEnd"/>
                  <w:r w:rsidRPr="00006B80">
                    <w:rPr>
                      <w:rFonts w:ascii="Arial Narrow" w:eastAsia="Arial" w:hAnsi="Arial Narrow" w:cs="Arial"/>
                      <w:sz w:val="22"/>
                      <w:szCs w:val="22"/>
                    </w:rPr>
                    <w:t>.”</w:t>
                  </w:r>
                </w:p>
              </w:tc>
              <w:tc>
                <w:tcPr>
                  <w:tcW w:w="1688" w:type="dxa"/>
                </w:tcPr>
                <w:p w14:paraId="163952E4" w14:textId="3B550178" w:rsidR="008C1FF1" w:rsidRPr="00006B80" w:rsidRDefault="00B96CC0" w:rsidP="008C1FF1">
                  <w:pPr>
                    <w:jc w:val="both"/>
                    <w:rPr>
                      <w:rFonts w:ascii="Arial Narrow" w:hAnsi="Arial Narrow"/>
                      <w:bCs/>
                      <w:color w:val="000000" w:themeColor="text1"/>
                      <w:sz w:val="22"/>
                      <w:szCs w:val="22"/>
                    </w:rPr>
                  </w:pPr>
                  <w:r w:rsidRPr="00006B80">
                    <w:rPr>
                      <w:rFonts w:ascii="Arial Narrow" w:eastAsia="Arial" w:hAnsi="Arial Narrow" w:cs="Arial"/>
                      <w:sz w:val="22"/>
                      <w:szCs w:val="22"/>
                    </w:rPr>
                    <w:lastRenderedPageBreak/>
                    <w:t>15.200.000</w:t>
                  </w:r>
                </w:p>
              </w:tc>
              <w:tc>
                <w:tcPr>
                  <w:tcW w:w="1317" w:type="dxa"/>
                </w:tcPr>
                <w:p w14:paraId="302DA0F6" w14:textId="77777777" w:rsidR="008C1FF1" w:rsidRPr="00006B80" w:rsidRDefault="008C1FF1" w:rsidP="008C1FF1">
                  <w:pPr>
                    <w:jc w:val="both"/>
                    <w:rPr>
                      <w:rFonts w:ascii="Arial Narrow" w:hAnsi="Arial Narrow"/>
                      <w:bCs/>
                      <w:color w:val="000000" w:themeColor="text1"/>
                      <w:sz w:val="22"/>
                      <w:szCs w:val="22"/>
                    </w:rPr>
                  </w:pPr>
                  <w:r w:rsidRPr="00006B80">
                    <w:rPr>
                      <w:rFonts w:ascii="Arial Narrow" w:hAnsi="Arial Narrow"/>
                      <w:bCs/>
                      <w:color w:val="000000" w:themeColor="text1"/>
                      <w:sz w:val="22"/>
                      <w:szCs w:val="22"/>
                    </w:rPr>
                    <w:t>21 Días escolares</w:t>
                  </w:r>
                </w:p>
              </w:tc>
            </w:tr>
            <w:tr w:rsidR="008C1FF1" w:rsidRPr="00006B80" w14:paraId="4D9EDB6A" w14:textId="77777777" w:rsidTr="00A4481D">
              <w:tc>
                <w:tcPr>
                  <w:tcW w:w="1563" w:type="dxa"/>
                </w:tcPr>
                <w:p w14:paraId="402CBED5" w14:textId="6F6A9CCB" w:rsidR="008C1FF1" w:rsidRPr="00006B80" w:rsidRDefault="00B96CC0" w:rsidP="008C1FF1">
                  <w:pPr>
                    <w:jc w:val="both"/>
                    <w:rPr>
                      <w:rFonts w:ascii="Arial Narrow" w:hAnsi="Arial Narrow"/>
                      <w:bCs/>
                      <w:color w:val="000000" w:themeColor="text1"/>
                      <w:sz w:val="22"/>
                      <w:szCs w:val="22"/>
                    </w:rPr>
                  </w:pPr>
                  <w:r w:rsidRPr="00006B80">
                    <w:rPr>
                      <w:rFonts w:ascii="Arial Narrow" w:eastAsia="Arial" w:hAnsi="Arial Narrow" w:cs="Arial"/>
                      <w:sz w:val="22"/>
                      <w:szCs w:val="22"/>
                    </w:rPr>
                    <w:lastRenderedPageBreak/>
                    <w:t>ANTIOQUIA - ALCALDÍA MUNICIPIO DE ABRIAQUI</w:t>
                  </w:r>
                  <w:r w:rsidR="008C1FF1" w:rsidRPr="00006B80">
                    <w:rPr>
                      <w:rFonts w:ascii="Arial Narrow" w:eastAsia="Arial" w:hAnsi="Arial Narrow" w:cs="Arial"/>
                      <w:sz w:val="22"/>
                      <w:szCs w:val="22"/>
                    </w:rPr>
                    <w:tab/>
                  </w:r>
                </w:p>
              </w:tc>
              <w:tc>
                <w:tcPr>
                  <w:tcW w:w="1408" w:type="dxa"/>
                </w:tcPr>
                <w:p w14:paraId="0FA1C141" w14:textId="2ECE7D78" w:rsidR="008C1FF1" w:rsidRPr="00006B80" w:rsidRDefault="003973F5" w:rsidP="008C1FF1">
                  <w:pPr>
                    <w:jc w:val="both"/>
                    <w:rPr>
                      <w:rFonts w:ascii="Arial Narrow" w:hAnsi="Arial Narrow"/>
                      <w:bCs/>
                      <w:color w:val="000000" w:themeColor="text1"/>
                      <w:sz w:val="22"/>
                      <w:szCs w:val="22"/>
                    </w:rPr>
                  </w:pPr>
                  <w:hyperlink r:id="rId8" w:history="1">
                    <w:r w:rsidR="00B96CC0" w:rsidRPr="00006B80">
                      <w:rPr>
                        <w:rFonts w:ascii="Arial Narrow" w:hAnsi="Arial Narrow"/>
                        <w:bCs/>
                        <w:color w:val="000000" w:themeColor="text1"/>
                        <w:sz w:val="22"/>
                        <w:szCs w:val="22"/>
                      </w:rPr>
                      <w:t>21-SGSA-MC-ST-2025</w:t>
                    </w:r>
                  </w:hyperlink>
                </w:p>
              </w:tc>
              <w:tc>
                <w:tcPr>
                  <w:tcW w:w="1310" w:type="dxa"/>
                </w:tcPr>
                <w:p w14:paraId="4B7FA637" w14:textId="1FB1CBA5" w:rsidR="008C1FF1" w:rsidRPr="00006B80" w:rsidRDefault="00B96CC0" w:rsidP="008C1FF1">
                  <w:pPr>
                    <w:jc w:val="both"/>
                    <w:rPr>
                      <w:rFonts w:ascii="Arial Narrow" w:hAnsi="Arial Narrow"/>
                      <w:bCs/>
                      <w:color w:val="000000" w:themeColor="text1"/>
                      <w:sz w:val="22"/>
                      <w:szCs w:val="22"/>
                    </w:rPr>
                  </w:pPr>
                  <w:r w:rsidRPr="00006B80">
                    <w:rPr>
                      <w:rFonts w:ascii="Arial Narrow" w:eastAsia="Arial" w:hAnsi="Arial Narrow" w:cs="Arial"/>
                      <w:sz w:val="22"/>
                      <w:szCs w:val="22"/>
                    </w:rPr>
                    <w:t xml:space="preserve">Brindar el servicio de transporte escolar a los estudiantes de la zona rural matriculados en la institución educativa la milagrosa del municipio de </w:t>
                  </w:r>
                  <w:proofErr w:type="spellStart"/>
                  <w:r w:rsidRPr="00006B80">
                    <w:rPr>
                      <w:rFonts w:ascii="Arial Narrow" w:eastAsia="Arial" w:hAnsi="Arial Narrow" w:cs="Arial"/>
                      <w:sz w:val="22"/>
                      <w:szCs w:val="22"/>
                    </w:rPr>
                    <w:t>abriaquí</w:t>
                  </w:r>
                  <w:proofErr w:type="spellEnd"/>
                  <w:r w:rsidR="008C1FF1" w:rsidRPr="00006B80">
                    <w:rPr>
                      <w:rFonts w:ascii="Arial Narrow" w:eastAsia="Arial" w:hAnsi="Arial Narrow" w:cs="Arial"/>
                      <w:sz w:val="22"/>
                      <w:szCs w:val="22"/>
                    </w:rPr>
                    <w:tab/>
                  </w:r>
                </w:p>
              </w:tc>
              <w:tc>
                <w:tcPr>
                  <w:tcW w:w="1688" w:type="dxa"/>
                </w:tcPr>
                <w:p w14:paraId="7B187062" w14:textId="647249B6" w:rsidR="008C1FF1" w:rsidRPr="00006B80" w:rsidRDefault="00B96CC0" w:rsidP="008C1FF1">
                  <w:pPr>
                    <w:jc w:val="both"/>
                    <w:rPr>
                      <w:rFonts w:ascii="Arial Narrow" w:hAnsi="Arial Narrow"/>
                      <w:bCs/>
                      <w:color w:val="000000" w:themeColor="text1"/>
                      <w:sz w:val="22"/>
                      <w:szCs w:val="22"/>
                    </w:rPr>
                  </w:pPr>
                  <w:r w:rsidRPr="00006B80">
                    <w:rPr>
                      <w:rFonts w:ascii="Arial Narrow" w:eastAsia="Arial" w:hAnsi="Arial Narrow" w:cs="Arial"/>
                      <w:sz w:val="22"/>
                      <w:szCs w:val="22"/>
                    </w:rPr>
                    <w:t>$38,438,694</w:t>
                  </w:r>
                </w:p>
              </w:tc>
              <w:tc>
                <w:tcPr>
                  <w:tcW w:w="1317" w:type="dxa"/>
                </w:tcPr>
                <w:p w14:paraId="739C48B9" w14:textId="76AD3877" w:rsidR="008C1FF1" w:rsidRPr="00006B80" w:rsidRDefault="00B96CC0" w:rsidP="008C1FF1">
                  <w:pPr>
                    <w:jc w:val="both"/>
                    <w:rPr>
                      <w:rFonts w:ascii="Arial Narrow" w:hAnsi="Arial Narrow"/>
                      <w:bCs/>
                      <w:color w:val="000000" w:themeColor="text1"/>
                      <w:sz w:val="22"/>
                      <w:szCs w:val="22"/>
                    </w:rPr>
                  </w:pPr>
                  <w:r w:rsidRPr="00006B80">
                    <w:rPr>
                      <w:rFonts w:ascii="Arial Narrow" w:hAnsi="Arial Narrow"/>
                      <w:bCs/>
                      <w:color w:val="000000" w:themeColor="text1"/>
                      <w:sz w:val="22"/>
                      <w:szCs w:val="22"/>
                    </w:rPr>
                    <w:t>21</w:t>
                  </w:r>
                  <w:r w:rsidR="008C1FF1" w:rsidRPr="00006B80">
                    <w:rPr>
                      <w:rFonts w:ascii="Arial Narrow" w:hAnsi="Arial Narrow"/>
                      <w:bCs/>
                      <w:color w:val="000000" w:themeColor="text1"/>
                      <w:sz w:val="22"/>
                      <w:szCs w:val="22"/>
                    </w:rPr>
                    <w:t xml:space="preserve"> Días escolares</w:t>
                  </w:r>
                </w:p>
              </w:tc>
            </w:tr>
            <w:tr w:rsidR="008C1FF1" w:rsidRPr="00006B80" w14:paraId="70F3920C" w14:textId="77777777" w:rsidTr="00A4481D">
              <w:tc>
                <w:tcPr>
                  <w:tcW w:w="1563" w:type="dxa"/>
                </w:tcPr>
                <w:p w14:paraId="6254553C" w14:textId="77777777" w:rsidR="008C1FF1" w:rsidRPr="00006B80" w:rsidRDefault="008C1FF1" w:rsidP="008C1FF1">
                  <w:pPr>
                    <w:jc w:val="both"/>
                    <w:rPr>
                      <w:rFonts w:ascii="Arial Narrow" w:hAnsi="Arial Narrow"/>
                      <w:bCs/>
                      <w:color w:val="000000" w:themeColor="text1"/>
                      <w:sz w:val="22"/>
                      <w:szCs w:val="22"/>
                    </w:rPr>
                  </w:pPr>
                  <w:r w:rsidRPr="00006B80">
                    <w:rPr>
                      <w:rFonts w:ascii="Arial Narrow" w:hAnsi="Arial Narrow"/>
                      <w:bCs/>
                      <w:color w:val="000000" w:themeColor="text1"/>
                      <w:sz w:val="22"/>
                      <w:szCs w:val="22"/>
                    </w:rPr>
                    <w:t>ANTIOQUIA - ALCALDÍA MUNICIPIO DE LIBORINA</w:t>
                  </w:r>
                </w:p>
              </w:tc>
              <w:tc>
                <w:tcPr>
                  <w:tcW w:w="1408" w:type="dxa"/>
                </w:tcPr>
                <w:p w14:paraId="5856D5EF" w14:textId="77777777" w:rsidR="008C1FF1" w:rsidRPr="00006B80" w:rsidRDefault="008C1FF1" w:rsidP="008C1FF1">
                  <w:pPr>
                    <w:jc w:val="both"/>
                    <w:rPr>
                      <w:rFonts w:ascii="Arial Narrow" w:hAnsi="Arial Narrow"/>
                      <w:bCs/>
                      <w:color w:val="000000" w:themeColor="text1"/>
                      <w:sz w:val="22"/>
                      <w:szCs w:val="22"/>
                    </w:rPr>
                  </w:pPr>
                  <w:r w:rsidRPr="00006B80">
                    <w:rPr>
                      <w:rFonts w:ascii="Arial Narrow" w:hAnsi="Arial Narrow"/>
                      <w:bCs/>
                      <w:color w:val="000000" w:themeColor="text1"/>
                      <w:sz w:val="22"/>
                      <w:szCs w:val="22"/>
                    </w:rPr>
                    <w:t>CMC-021-2025</w:t>
                  </w:r>
                </w:p>
              </w:tc>
              <w:tc>
                <w:tcPr>
                  <w:tcW w:w="1310" w:type="dxa"/>
                </w:tcPr>
                <w:p w14:paraId="165A0453" w14:textId="77777777" w:rsidR="008C1FF1" w:rsidRPr="00006B80" w:rsidRDefault="008C1FF1" w:rsidP="008C1FF1">
                  <w:pPr>
                    <w:rPr>
                      <w:rFonts w:ascii="Arial Narrow" w:hAnsi="Arial Narrow"/>
                      <w:bCs/>
                      <w:color w:val="000000" w:themeColor="text1"/>
                      <w:sz w:val="22"/>
                      <w:szCs w:val="22"/>
                    </w:rPr>
                  </w:pPr>
                  <w:r w:rsidRPr="00006B80">
                    <w:rPr>
                      <w:rFonts w:ascii="Arial Narrow" w:eastAsia="Arial" w:hAnsi="Arial Narrow" w:cs="Arial"/>
                      <w:sz w:val="22"/>
                      <w:szCs w:val="22"/>
                    </w:rPr>
                    <w:t>Prestar el servicio de transporte escolar en las distintas rutas que designe el municipio de acuerdo con la necesidad del programa para la vigencia 2025</w:t>
                  </w:r>
                </w:p>
              </w:tc>
              <w:tc>
                <w:tcPr>
                  <w:tcW w:w="1688" w:type="dxa"/>
                </w:tcPr>
                <w:p w14:paraId="1664971B" w14:textId="77777777" w:rsidR="008C1FF1" w:rsidRPr="00006B80" w:rsidRDefault="008C1FF1" w:rsidP="008C1FF1">
                  <w:pPr>
                    <w:jc w:val="both"/>
                    <w:rPr>
                      <w:rFonts w:ascii="Arial Narrow" w:hAnsi="Arial Narrow"/>
                      <w:bCs/>
                      <w:color w:val="000000" w:themeColor="text1"/>
                      <w:sz w:val="22"/>
                      <w:szCs w:val="22"/>
                    </w:rPr>
                  </w:pPr>
                  <w:r w:rsidRPr="00006B80">
                    <w:rPr>
                      <w:rFonts w:ascii="Arial Narrow" w:eastAsia="Arial" w:hAnsi="Arial Narrow" w:cs="Arial"/>
                      <w:sz w:val="22"/>
                      <w:szCs w:val="22"/>
                    </w:rPr>
                    <w:t>39,331,830</w:t>
                  </w:r>
                </w:p>
              </w:tc>
              <w:tc>
                <w:tcPr>
                  <w:tcW w:w="1317" w:type="dxa"/>
                </w:tcPr>
                <w:p w14:paraId="2C05AE11" w14:textId="77777777" w:rsidR="008C1FF1" w:rsidRPr="00006B80" w:rsidRDefault="008C1FF1" w:rsidP="008C1FF1">
                  <w:pPr>
                    <w:jc w:val="both"/>
                    <w:rPr>
                      <w:rFonts w:ascii="Arial Narrow" w:hAnsi="Arial Narrow"/>
                      <w:bCs/>
                      <w:color w:val="000000" w:themeColor="text1"/>
                      <w:sz w:val="22"/>
                      <w:szCs w:val="22"/>
                    </w:rPr>
                  </w:pPr>
                  <w:r w:rsidRPr="00006B80">
                    <w:rPr>
                      <w:rFonts w:ascii="Arial Narrow" w:hAnsi="Arial Narrow"/>
                      <w:bCs/>
                      <w:color w:val="000000" w:themeColor="text1"/>
                      <w:sz w:val="22"/>
                      <w:szCs w:val="22"/>
                    </w:rPr>
                    <w:t>29 Días escolares</w:t>
                  </w:r>
                </w:p>
              </w:tc>
            </w:tr>
          </w:tbl>
          <w:p w14:paraId="4B36C853" w14:textId="77777777" w:rsidR="008C1FF1" w:rsidRPr="00006B80" w:rsidRDefault="008C1FF1" w:rsidP="008C1FF1">
            <w:pPr>
              <w:jc w:val="both"/>
              <w:rPr>
                <w:rFonts w:ascii="Arial Narrow" w:hAnsi="Arial Narrow"/>
                <w:bCs/>
                <w:color w:val="000000" w:themeColor="text1"/>
                <w:sz w:val="22"/>
                <w:szCs w:val="22"/>
              </w:rPr>
            </w:pPr>
          </w:p>
          <w:p w14:paraId="0FAFFCA2" w14:textId="77777777" w:rsidR="008C1FF1" w:rsidRPr="00006B80" w:rsidRDefault="008C1FF1" w:rsidP="008C1FF1">
            <w:pPr>
              <w:numPr>
                <w:ilvl w:val="0"/>
                <w:numId w:val="11"/>
              </w:numPr>
              <w:pBdr>
                <w:top w:val="nil"/>
                <w:left w:val="nil"/>
                <w:bottom w:val="nil"/>
                <w:right w:val="nil"/>
                <w:between w:val="nil"/>
              </w:pBdr>
              <w:suppressAutoHyphens/>
              <w:spacing w:before="100" w:after="100" w:line="276" w:lineRule="auto"/>
              <w:ind w:leftChars="-1" w:left="0" w:hangingChars="1" w:hanging="2"/>
              <w:jc w:val="both"/>
              <w:textAlignment w:val="top"/>
              <w:outlineLvl w:val="0"/>
              <w:rPr>
                <w:rFonts w:ascii="Arial Narrow" w:eastAsia="Arial" w:hAnsi="Arial Narrow" w:cs="Arial"/>
                <w:color w:val="000000"/>
                <w:sz w:val="22"/>
                <w:szCs w:val="22"/>
              </w:rPr>
            </w:pPr>
            <w:r w:rsidRPr="00006B80">
              <w:rPr>
                <w:rFonts w:ascii="Arial Narrow" w:eastAsia="Arial" w:hAnsi="Arial Narrow" w:cs="Arial"/>
                <w:color w:val="000000"/>
                <w:sz w:val="22"/>
                <w:szCs w:val="22"/>
              </w:rPr>
              <w:t xml:space="preserve">Que el MUNICIPIO DE MONTEBELLO, cuenta con un histórico en la prestación de dicho servicio y el valor referenciado para el mismo. </w:t>
            </w:r>
          </w:p>
          <w:p w14:paraId="6D7B9C94" w14:textId="77777777" w:rsidR="008C1FF1" w:rsidRPr="00006B80" w:rsidRDefault="008C1FF1" w:rsidP="008C1FF1">
            <w:pPr>
              <w:numPr>
                <w:ilvl w:val="0"/>
                <w:numId w:val="11"/>
              </w:numPr>
              <w:pBdr>
                <w:top w:val="nil"/>
                <w:left w:val="nil"/>
                <w:bottom w:val="nil"/>
                <w:right w:val="nil"/>
                <w:between w:val="nil"/>
              </w:pBdr>
              <w:suppressAutoHyphens/>
              <w:ind w:leftChars="-1" w:left="0" w:hangingChars="1" w:hanging="2"/>
              <w:jc w:val="both"/>
              <w:textAlignment w:val="top"/>
              <w:outlineLvl w:val="0"/>
              <w:rPr>
                <w:rFonts w:ascii="Arial Narrow" w:eastAsia="Arial" w:hAnsi="Arial Narrow" w:cs="Arial"/>
                <w:color w:val="000000"/>
                <w:sz w:val="22"/>
                <w:szCs w:val="22"/>
              </w:rPr>
            </w:pPr>
            <w:r w:rsidRPr="00006B80">
              <w:rPr>
                <w:rFonts w:ascii="Arial Narrow" w:eastAsia="Arial" w:hAnsi="Arial Narrow" w:cs="Arial"/>
                <w:color w:val="000000"/>
                <w:sz w:val="22"/>
                <w:szCs w:val="22"/>
              </w:rPr>
              <w:t xml:space="preserve">Que otras Entidades han contratado el servicio con valores de honorarios muy similares o superiores a los propuestos por el Municipio de Montebello. </w:t>
            </w:r>
          </w:p>
          <w:p w14:paraId="3A32CFC7" w14:textId="77777777" w:rsidR="008C1FF1" w:rsidRPr="00006B80" w:rsidRDefault="008C1FF1" w:rsidP="008C1FF1">
            <w:pPr>
              <w:ind w:hanging="2"/>
              <w:jc w:val="both"/>
              <w:rPr>
                <w:rFonts w:ascii="Arial Narrow" w:eastAsia="Arial" w:hAnsi="Arial Narrow" w:cs="Arial"/>
                <w:sz w:val="22"/>
                <w:szCs w:val="22"/>
              </w:rPr>
            </w:pPr>
          </w:p>
          <w:p w14:paraId="4A59E26E" w14:textId="77777777" w:rsidR="008C1FF1" w:rsidRPr="00006B80" w:rsidRDefault="008C1FF1" w:rsidP="008C1FF1">
            <w:pPr>
              <w:ind w:hanging="2"/>
              <w:jc w:val="both"/>
              <w:rPr>
                <w:rFonts w:ascii="Arial Narrow" w:eastAsia="Arial" w:hAnsi="Arial Narrow" w:cs="Arial"/>
                <w:sz w:val="22"/>
                <w:szCs w:val="22"/>
              </w:rPr>
            </w:pPr>
            <w:r w:rsidRPr="00006B80">
              <w:rPr>
                <w:rFonts w:ascii="Arial Narrow" w:eastAsia="Arial" w:hAnsi="Arial Narrow" w:cs="Arial"/>
                <w:sz w:val="22"/>
                <w:szCs w:val="22"/>
              </w:rPr>
              <w:t xml:space="preserve">Así las cosas, una vez verificado el mercado y la normatividad interna se encuentra que los honorarios mensuales para el presente caso, al requerir una persona con formación, con competencias y experiencias para desarrollar el objeto propuesto, y con el presupuesto establecido incluido </w:t>
            </w:r>
            <w:r w:rsidRPr="00006B80">
              <w:rPr>
                <w:rFonts w:ascii="Arial Narrow" w:eastAsia="Arial" w:hAnsi="Arial Narrow" w:cs="Arial"/>
                <w:sz w:val="22"/>
                <w:szCs w:val="22"/>
              </w:rPr>
              <w:lastRenderedPageBreak/>
              <w:t>impuestos, tributos, contribuciones, aportes parafiscales o cualquier otro descuento que hubiere de realizarse por ley.</w:t>
            </w:r>
          </w:p>
          <w:p w14:paraId="75506755" w14:textId="77777777" w:rsidR="008C1FF1" w:rsidRPr="00006B80" w:rsidRDefault="008C1FF1" w:rsidP="008C1FF1">
            <w:pPr>
              <w:ind w:hanging="2"/>
              <w:jc w:val="both"/>
              <w:rPr>
                <w:rFonts w:ascii="Arial Narrow" w:eastAsia="Arial" w:hAnsi="Arial Narrow" w:cs="Arial"/>
                <w:sz w:val="22"/>
                <w:szCs w:val="22"/>
              </w:rPr>
            </w:pPr>
          </w:p>
          <w:p w14:paraId="33B07B38" w14:textId="28990BC3" w:rsidR="008C1FF1" w:rsidRPr="00006B80" w:rsidRDefault="008C1FF1" w:rsidP="008C1FF1">
            <w:pPr>
              <w:jc w:val="both"/>
              <w:rPr>
                <w:rFonts w:ascii="Arial Narrow" w:hAnsi="Arial Narrow"/>
                <w:b/>
                <w:color w:val="000000" w:themeColor="text1"/>
                <w:sz w:val="22"/>
                <w:szCs w:val="22"/>
              </w:rPr>
            </w:pPr>
            <w:r w:rsidRPr="00006B80">
              <w:rPr>
                <w:rFonts w:ascii="Arial Narrow" w:eastAsia="Arial" w:hAnsi="Arial Narrow" w:cs="Arial"/>
                <w:color w:val="000000"/>
                <w:sz w:val="22"/>
                <w:szCs w:val="22"/>
              </w:rPr>
              <w:t xml:space="preserve">La selección de la persona se realiza en virtud de su capacidad, idoneidad y experiencia sustentada en los soportes que acompañan la presente solicitud </w:t>
            </w:r>
            <w:bookmarkStart w:id="0" w:name="_GoBack"/>
            <w:bookmarkEnd w:id="0"/>
            <w:r w:rsidRPr="00006B80">
              <w:rPr>
                <w:rFonts w:ascii="Arial Narrow" w:eastAsia="Arial" w:hAnsi="Arial Narrow" w:cs="Arial"/>
                <w:color w:val="000000"/>
                <w:sz w:val="22"/>
                <w:szCs w:val="22"/>
              </w:rPr>
              <w:t>y sus honorarios se definen de acuerdo a las características de las tareas de apoyo pactadas en el presente estudio previo, a la experiencia requerida y a la necesidad específica</w:t>
            </w:r>
          </w:p>
        </w:tc>
      </w:tr>
      <w:tr w:rsidR="008C1FF1" w:rsidRPr="00006B80" w14:paraId="0E52ABE2" w14:textId="77777777" w:rsidTr="00DA3839">
        <w:trPr>
          <w:trHeight w:val="473"/>
        </w:trPr>
        <w:tc>
          <w:tcPr>
            <w:tcW w:w="2269" w:type="dxa"/>
            <w:vMerge w:val="restart"/>
            <w:shd w:val="clear" w:color="auto" w:fill="D9D9D9" w:themeFill="background1" w:themeFillShade="D9"/>
            <w:vAlign w:val="center"/>
          </w:tcPr>
          <w:p w14:paraId="7B92CB44" w14:textId="77777777" w:rsidR="008C1FF1" w:rsidRPr="00006B80" w:rsidRDefault="008C1FF1" w:rsidP="008C1FF1">
            <w:pPr>
              <w:rPr>
                <w:rFonts w:ascii="Arial Narrow" w:hAnsi="Arial Narrow" w:cs="Arial"/>
                <w:b/>
                <w:bCs/>
                <w:color w:val="000000" w:themeColor="text1"/>
                <w:sz w:val="22"/>
                <w:szCs w:val="22"/>
              </w:rPr>
            </w:pPr>
            <w:r w:rsidRPr="00006B80">
              <w:rPr>
                <w:rFonts w:ascii="Arial Narrow" w:hAnsi="Arial Narrow" w:cs="Arial"/>
                <w:b/>
                <w:bCs/>
                <w:color w:val="000000" w:themeColor="text1"/>
                <w:sz w:val="22"/>
                <w:szCs w:val="22"/>
              </w:rPr>
              <w:lastRenderedPageBreak/>
              <w:t>ESTUDIO ECONÓMICO Y PRESUPUESTAL DEL CONTRATO CON SU RESPECTIVA FORMA DE PAGO:</w:t>
            </w:r>
          </w:p>
        </w:tc>
        <w:tc>
          <w:tcPr>
            <w:tcW w:w="8221" w:type="dxa"/>
            <w:gridSpan w:val="3"/>
          </w:tcPr>
          <w:p w14:paraId="498CF53A" w14:textId="5EBF5215" w:rsidR="008C1FF1" w:rsidRPr="00006B80" w:rsidRDefault="008C1FF1" w:rsidP="008C1FF1">
            <w:pPr>
              <w:jc w:val="both"/>
              <w:rPr>
                <w:rFonts w:ascii="Arial Narrow" w:hAnsi="Arial Narrow"/>
                <w:b/>
                <w:color w:val="000000" w:themeColor="text1"/>
                <w:sz w:val="22"/>
                <w:szCs w:val="22"/>
              </w:rPr>
            </w:pPr>
            <w:r w:rsidRPr="00006B80">
              <w:rPr>
                <w:rFonts w:ascii="Arial Narrow" w:hAnsi="Arial Narrow"/>
                <w:b/>
                <w:color w:val="000000" w:themeColor="text1"/>
                <w:sz w:val="22"/>
                <w:szCs w:val="22"/>
              </w:rPr>
              <w:t xml:space="preserve">VALOR TOTAL: </w:t>
            </w:r>
            <w:r w:rsidRPr="00006B80">
              <w:rPr>
                <w:rFonts w:ascii="Arial Narrow" w:hAnsi="Arial Narrow"/>
                <w:color w:val="000000" w:themeColor="text1"/>
                <w:sz w:val="22"/>
                <w:szCs w:val="22"/>
              </w:rPr>
              <w:t xml:space="preserve">Atendiendo al perfil requerido, las actividades a desarrollar y la responsabilidad de la labor que se le encomendará al contratista, es conveniente establecer la contraprestación para los servicios que éste preste en la suma de: </w:t>
            </w:r>
            <w:r w:rsidRPr="00006B80">
              <w:rPr>
                <w:rFonts w:ascii="Arial Narrow" w:hAnsi="Arial Narrow"/>
                <w:b/>
                <w:color w:val="000000" w:themeColor="text1"/>
                <w:sz w:val="22"/>
                <w:szCs w:val="22"/>
              </w:rPr>
              <w:t xml:space="preserve">DIECISIETE MILLONES SEISCIENTOS SETENTA MIL </w:t>
            </w:r>
            <w:r w:rsidRPr="00006B80">
              <w:rPr>
                <w:rFonts w:ascii="Arial Narrow" w:hAnsi="Arial Narrow"/>
                <w:b/>
                <w:bCs/>
                <w:color w:val="000000" w:themeColor="text1"/>
                <w:sz w:val="22"/>
                <w:szCs w:val="22"/>
              </w:rPr>
              <w:t>PESOS M/</w:t>
            </w:r>
            <w:r w:rsidRPr="00006B80">
              <w:rPr>
                <w:rFonts w:ascii="Arial Narrow" w:hAnsi="Arial Narrow"/>
                <w:b/>
                <w:color w:val="000000" w:themeColor="text1"/>
                <w:sz w:val="22"/>
                <w:szCs w:val="22"/>
              </w:rPr>
              <w:t>CTE ($17.670.000)</w:t>
            </w:r>
            <w:r w:rsidRPr="00006B80">
              <w:rPr>
                <w:rFonts w:ascii="Arial Narrow" w:hAnsi="Arial Narrow"/>
                <w:b/>
                <w:bCs/>
                <w:color w:val="000000" w:themeColor="text1"/>
                <w:sz w:val="22"/>
                <w:szCs w:val="22"/>
              </w:rPr>
              <w:t xml:space="preserve"> </w:t>
            </w:r>
            <w:r w:rsidRPr="00006B80">
              <w:rPr>
                <w:rFonts w:ascii="Arial Narrow" w:hAnsi="Arial Narrow"/>
                <w:bCs/>
                <w:color w:val="000000" w:themeColor="text1"/>
                <w:sz w:val="22"/>
                <w:szCs w:val="22"/>
              </w:rPr>
              <w:t xml:space="preserve">con cargo al </w:t>
            </w:r>
            <w:r w:rsidRPr="003973F5">
              <w:rPr>
                <w:rFonts w:ascii="Arial Narrow" w:hAnsi="Arial Narrow"/>
                <w:b/>
                <w:color w:val="000000" w:themeColor="text1"/>
                <w:sz w:val="22"/>
                <w:szCs w:val="22"/>
              </w:rPr>
              <w:t xml:space="preserve">CDP No. </w:t>
            </w:r>
            <w:r w:rsidR="003973F5" w:rsidRPr="003973F5">
              <w:rPr>
                <w:rFonts w:ascii="Arial Narrow" w:hAnsi="Arial Narrow"/>
                <w:b/>
                <w:color w:val="000000" w:themeColor="text1"/>
                <w:sz w:val="22"/>
                <w:szCs w:val="22"/>
              </w:rPr>
              <w:t>554</w:t>
            </w:r>
            <w:r w:rsidRPr="003973F5">
              <w:rPr>
                <w:rFonts w:ascii="Arial Narrow" w:hAnsi="Arial Narrow"/>
                <w:b/>
                <w:color w:val="000000" w:themeColor="text1"/>
                <w:sz w:val="22"/>
                <w:szCs w:val="22"/>
              </w:rPr>
              <w:t xml:space="preserve"> del </w:t>
            </w:r>
            <w:r w:rsidR="003973F5" w:rsidRPr="003973F5">
              <w:rPr>
                <w:rFonts w:ascii="Arial Narrow" w:hAnsi="Arial Narrow"/>
                <w:b/>
                <w:color w:val="000000" w:themeColor="text1"/>
                <w:sz w:val="22"/>
                <w:szCs w:val="22"/>
              </w:rPr>
              <w:t>29 de Agosto de 2025</w:t>
            </w:r>
          </w:p>
          <w:p w14:paraId="791679F3" w14:textId="77777777" w:rsidR="008C1FF1" w:rsidRPr="00006B80" w:rsidRDefault="008C1FF1" w:rsidP="008C1FF1">
            <w:pPr>
              <w:jc w:val="both"/>
              <w:rPr>
                <w:rFonts w:ascii="Arial Narrow" w:hAnsi="Arial Narrow"/>
                <w:b/>
                <w:bCs/>
                <w:color w:val="000000" w:themeColor="text1"/>
                <w:sz w:val="22"/>
                <w:szCs w:val="22"/>
              </w:rPr>
            </w:pPr>
          </w:p>
          <w:p w14:paraId="554DE9DA" w14:textId="77777777" w:rsidR="008C1FF1" w:rsidRPr="00006B80" w:rsidRDefault="008C1FF1" w:rsidP="008C1FF1">
            <w:pPr>
              <w:jc w:val="both"/>
              <w:rPr>
                <w:rFonts w:ascii="Arial Narrow" w:hAnsi="Arial Narrow"/>
                <w:color w:val="000000" w:themeColor="text1"/>
                <w:sz w:val="22"/>
                <w:szCs w:val="22"/>
              </w:rPr>
            </w:pPr>
            <w:r w:rsidRPr="00006B80">
              <w:rPr>
                <w:rFonts w:ascii="Arial Narrow" w:hAnsi="Arial Narrow"/>
                <w:b/>
                <w:bCs/>
                <w:color w:val="000000" w:themeColor="text1"/>
                <w:sz w:val="22"/>
                <w:szCs w:val="22"/>
              </w:rPr>
              <w:t xml:space="preserve">CODIGO BPIN: N° - 2024054670032 </w:t>
            </w:r>
            <w:r w:rsidRPr="00006B80">
              <w:rPr>
                <w:rFonts w:ascii="Arial Narrow" w:hAnsi="Arial Narrow"/>
                <w:color w:val="000000" w:themeColor="text1"/>
                <w:sz w:val="22"/>
                <w:szCs w:val="22"/>
              </w:rPr>
              <w:t>“Prestación del servicio de Transporte escolar vigencia en el municipio de Montebello”</w:t>
            </w:r>
          </w:p>
          <w:p w14:paraId="3E405002" w14:textId="77777777" w:rsidR="008C1FF1" w:rsidRPr="00006B80" w:rsidRDefault="008C1FF1" w:rsidP="008C1FF1">
            <w:pPr>
              <w:jc w:val="both"/>
              <w:rPr>
                <w:rFonts w:ascii="Arial Narrow" w:hAnsi="Arial Narrow"/>
                <w:b/>
                <w:bCs/>
                <w:color w:val="000000" w:themeColor="text1"/>
                <w:sz w:val="22"/>
                <w:szCs w:val="22"/>
              </w:rPr>
            </w:pPr>
          </w:p>
          <w:p w14:paraId="444A3D4F" w14:textId="77777777" w:rsidR="008C1FF1" w:rsidRPr="00006B80" w:rsidRDefault="008C1FF1" w:rsidP="008C1FF1">
            <w:pPr>
              <w:jc w:val="both"/>
              <w:rPr>
                <w:rFonts w:ascii="Arial Narrow" w:hAnsi="Arial Narrow"/>
                <w:bCs/>
                <w:color w:val="000000" w:themeColor="text1"/>
                <w:sz w:val="22"/>
                <w:szCs w:val="22"/>
              </w:rPr>
            </w:pPr>
            <w:r w:rsidRPr="00006B80">
              <w:rPr>
                <w:rFonts w:ascii="Arial Narrow" w:hAnsi="Arial Narrow"/>
                <w:b/>
                <w:bCs/>
                <w:color w:val="000000" w:themeColor="text1"/>
                <w:sz w:val="22"/>
                <w:szCs w:val="22"/>
              </w:rPr>
              <w:t xml:space="preserve">Análisis de costos: </w:t>
            </w:r>
            <w:r w:rsidRPr="00006B80">
              <w:rPr>
                <w:rFonts w:ascii="Arial Narrow" w:hAnsi="Arial Narrow"/>
                <w:bCs/>
                <w:color w:val="000000" w:themeColor="text1"/>
                <w:sz w:val="22"/>
                <w:szCs w:val="22"/>
              </w:rPr>
              <w:t>Dada la naturaleza de la responsabilidad, experiencia y conocimiento del trabajo específico a realizar se hace necesario disponer del presupuesto que se enunció anteriormente para sufragar dicho gasto, puesto que de este valor se desprende una serie de retenciones e impuestos que estarían a cargo del contratista, lo mismo que el pago de la seguridad social (Salud, pensión y ARL) y demás parafiscales de ley que estarían a cargo de éste.</w:t>
            </w:r>
          </w:p>
          <w:p w14:paraId="6F1EDEB5" w14:textId="77777777" w:rsidR="008C1FF1" w:rsidRPr="00006B80" w:rsidRDefault="008C1FF1" w:rsidP="008C1FF1">
            <w:pPr>
              <w:jc w:val="both"/>
              <w:rPr>
                <w:rFonts w:ascii="Arial Narrow" w:hAnsi="Arial Narrow"/>
                <w:color w:val="000000" w:themeColor="text1"/>
                <w:sz w:val="22"/>
                <w:szCs w:val="22"/>
              </w:rPr>
            </w:pPr>
          </w:p>
        </w:tc>
      </w:tr>
      <w:tr w:rsidR="008C1FF1" w:rsidRPr="00006B80" w14:paraId="0C493C74" w14:textId="77777777" w:rsidTr="00DA3839">
        <w:trPr>
          <w:trHeight w:val="472"/>
        </w:trPr>
        <w:tc>
          <w:tcPr>
            <w:tcW w:w="2269" w:type="dxa"/>
            <w:vMerge/>
            <w:shd w:val="clear" w:color="auto" w:fill="D9D9D9" w:themeFill="background1" w:themeFillShade="D9"/>
            <w:vAlign w:val="center"/>
          </w:tcPr>
          <w:p w14:paraId="1498C6C2" w14:textId="77777777" w:rsidR="008C1FF1" w:rsidRPr="00006B80" w:rsidRDefault="008C1FF1" w:rsidP="008C1FF1">
            <w:pPr>
              <w:jc w:val="both"/>
              <w:rPr>
                <w:rFonts w:ascii="Arial Narrow" w:hAnsi="Arial Narrow" w:cs="Arial"/>
                <w:b/>
                <w:bCs/>
                <w:color w:val="000000" w:themeColor="text1"/>
                <w:sz w:val="22"/>
                <w:szCs w:val="22"/>
              </w:rPr>
            </w:pPr>
          </w:p>
        </w:tc>
        <w:tc>
          <w:tcPr>
            <w:tcW w:w="8221" w:type="dxa"/>
            <w:gridSpan w:val="3"/>
          </w:tcPr>
          <w:p w14:paraId="440DC928" w14:textId="77777777" w:rsidR="008C1FF1" w:rsidRPr="00006B80" w:rsidRDefault="008C1FF1" w:rsidP="008C1FF1">
            <w:pPr>
              <w:jc w:val="both"/>
              <w:rPr>
                <w:rFonts w:ascii="Arial Narrow" w:hAnsi="Arial Narrow"/>
                <w:color w:val="000000" w:themeColor="text1"/>
                <w:sz w:val="22"/>
                <w:szCs w:val="22"/>
              </w:rPr>
            </w:pPr>
            <w:r w:rsidRPr="00006B80">
              <w:rPr>
                <w:rFonts w:ascii="Arial Narrow" w:hAnsi="Arial Narrow"/>
                <w:b/>
                <w:color w:val="000000" w:themeColor="text1"/>
                <w:sz w:val="22"/>
                <w:szCs w:val="22"/>
              </w:rPr>
              <w:t>FORMA DE PAGO:</w:t>
            </w:r>
            <w:r w:rsidRPr="00006B80">
              <w:rPr>
                <w:rFonts w:ascii="Arial Narrow" w:hAnsi="Arial Narrow"/>
                <w:color w:val="000000" w:themeColor="text1"/>
                <w:sz w:val="22"/>
                <w:szCs w:val="22"/>
              </w:rPr>
              <w:t xml:space="preserve"> El Municipio realizara El Municipio realizará pagos mensuales, por días escolares de servicio de transporte realizado en el mes, teniendo en cuenta que el valor por día es de </w:t>
            </w:r>
            <w:r w:rsidRPr="00006B80">
              <w:rPr>
                <w:rFonts w:ascii="Arial Narrow" w:hAnsi="Arial Narrow"/>
                <w:b/>
                <w:color w:val="000000" w:themeColor="text1"/>
                <w:sz w:val="22"/>
                <w:szCs w:val="22"/>
              </w:rPr>
              <w:t>TRESCIENTOS DIEZ MIL PESOS M/CTE ($ 310.000);</w:t>
            </w:r>
            <w:r w:rsidRPr="00006B80">
              <w:rPr>
                <w:rFonts w:ascii="Arial Narrow" w:hAnsi="Arial Narrow"/>
                <w:color w:val="000000" w:themeColor="text1"/>
                <w:sz w:val="22"/>
                <w:szCs w:val="22"/>
              </w:rPr>
              <w:t xml:space="preserve"> pagaderos previa radicación del documento de cobro con todos los soportes y la debida certificación del supervisor del contrato.</w:t>
            </w:r>
          </w:p>
          <w:p w14:paraId="5FEAE4B6" w14:textId="77777777" w:rsidR="008C1FF1" w:rsidRPr="00006B80" w:rsidRDefault="008C1FF1" w:rsidP="008C1FF1">
            <w:pPr>
              <w:jc w:val="both"/>
              <w:rPr>
                <w:rFonts w:ascii="Arial Narrow" w:hAnsi="Arial Narrow"/>
                <w:color w:val="000000" w:themeColor="text1"/>
                <w:sz w:val="22"/>
                <w:szCs w:val="22"/>
              </w:rPr>
            </w:pPr>
          </w:p>
          <w:p w14:paraId="51550A82" w14:textId="77777777" w:rsidR="008C1FF1" w:rsidRPr="00006B80" w:rsidRDefault="008C1FF1" w:rsidP="008C1FF1">
            <w:pPr>
              <w:jc w:val="both"/>
              <w:rPr>
                <w:rFonts w:ascii="Arial Narrow" w:hAnsi="Arial Narrow"/>
                <w:color w:val="000000" w:themeColor="text1"/>
                <w:sz w:val="22"/>
                <w:szCs w:val="22"/>
              </w:rPr>
            </w:pPr>
            <w:r w:rsidRPr="00006B80">
              <w:rPr>
                <w:rFonts w:ascii="Arial Narrow" w:hAnsi="Arial Narrow"/>
                <w:color w:val="000000" w:themeColor="text1"/>
                <w:sz w:val="22"/>
                <w:szCs w:val="22"/>
              </w:rPr>
              <w:t>En todo caso los pagos a que se obliga EL CONTRATANTE ALCALDÍA DE MONTEBELLO quedan subordinados a las apropiaciones del presupuesto de la vigencia fiscal del año 2025.</w:t>
            </w:r>
          </w:p>
          <w:p w14:paraId="468108C0" w14:textId="77777777" w:rsidR="008C1FF1" w:rsidRPr="00006B80" w:rsidRDefault="008C1FF1" w:rsidP="008C1FF1">
            <w:pPr>
              <w:jc w:val="both"/>
              <w:rPr>
                <w:rFonts w:ascii="Arial Narrow" w:hAnsi="Arial Narrow"/>
                <w:color w:val="000000" w:themeColor="text1"/>
                <w:sz w:val="22"/>
                <w:szCs w:val="22"/>
              </w:rPr>
            </w:pPr>
          </w:p>
          <w:p w14:paraId="5F397A53" w14:textId="77777777" w:rsidR="008C1FF1" w:rsidRPr="00006B80" w:rsidRDefault="008C1FF1" w:rsidP="008C1FF1">
            <w:pPr>
              <w:jc w:val="both"/>
              <w:rPr>
                <w:rFonts w:ascii="Arial Narrow" w:hAnsi="Arial Narrow"/>
                <w:color w:val="000000" w:themeColor="text1"/>
                <w:sz w:val="22"/>
                <w:szCs w:val="22"/>
              </w:rPr>
            </w:pPr>
            <w:r w:rsidRPr="00006B80">
              <w:rPr>
                <w:rFonts w:ascii="Arial Narrow" w:hAnsi="Arial Narrow"/>
                <w:color w:val="000000" w:themeColor="text1"/>
                <w:sz w:val="22"/>
                <w:szCs w:val="22"/>
              </w:rPr>
              <w:t>RETENCIONES QUE APLICAN:</w:t>
            </w:r>
          </w:p>
          <w:tbl>
            <w:tblPr>
              <w:tblStyle w:val="TableNormal"/>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835"/>
              <w:gridCol w:w="2906"/>
            </w:tblGrid>
            <w:tr w:rsidR="008C1FF1" w:rsidRPr="00006B80" w14:paraId="31EC65A9" w14:textId="77777777" w:rsidTr="00985443">
              <w:trPr>
                <w:trHeight w:val="282"/>
                <w:jc w:val="center"/>
              </w:trPr>
              <w:tc>
                <w:tcPr>
                  <w:tcW w:w="0" w:type="auto"/>
                  <w:shd w:val="clear" w:color="auto" w:fill="DAEDF3"/>
                </w:tcPr>
                <w:p w14:paraId="3B16B46B" w14:textId="77777777" w:rsidR="008C1FF1" w:rsidRPr="00006B80" w:rsidRDefault="008C1FF1" w:rsidP="008C1FF1">
                  <w:pPr>
                    <w:pStyle w:val="TableParagraph"/>
                    <w:ind w:left="1444" w:right="1433"/>
                    <w:jc w:val="center"/>
                    <w:rPr>
                      <w:rFonts w:ascii="Arial Narrow" w:hAnsi="Arial Narrow"/>
                      <w:b/>
                    </w:rPr>
                  </w:pPr>
                  <w:r w:rsidRPr="00006B80">
                    <w:rPr>
                      <w:rFonts w:ascii="Arial Narrow" w:hAnsi="Arial Narrow"/>
                      <w:b/>
                    </w:rPr>
                    <w:t>IMPUESTO</w:t>
                  </w:r>
                </w:p>
              </w:tc>
              <w:tc>
                <w:tcPr>
                  <w:tcW w:w="0" w:type="auto"/>
                  <w:shd w:val="clear" w:color="auto" w:fill="DAEDF3"/>
                </w:tcPr>
                <w:p w14:paraId="711446C8" w14:textId="77777777" w:rsidR="008C1FF1" w:rsidRPr="00006B80" w:rsidRDefault="008C1FF1" w:rsidP="008C1FF1">
                  <w:pPr>
                    <w:pStyle w:val="TableParagraph"/>
                    <w:ind w:left="234" w:right="228"/>
                    <w:jc w:val="center"/>
                    <w:rPr>
                      <w:rFonts w:ascii="Arial Narrow" w:hAnsi="Arial Narrow"/>
                      <w:b/>
                    </w:rPr>
                  </w:pPr>
                  <w:r w:rsidRPr="00006B80">
                    <w:rPr>
                      <w:rFonts w:ascii="Arial Narrow" w:hAnsi="Arial Narrow"/>
                      <w:b/>
                    </w:rPr>
                    <w:t>DEDUCCIÓN</w:t>
                  </w:r>
                </w:p>
              </w:tc>
            </w:tr>
            <w:tr w:rsidR="008C1FF1" w:rsidRPr="00006B80" w14:paraId="50FC848B" w14:textId="77777777" w:rsidTr="00985443">
              <w:trPr>
                <w:trHeight w:val="445"/>
                <w:jc w:val="center"/>
              </w:trPr>
              <w:tc>
                <w:tcPr>
                  <w:tcW w:w="0" w:type="auto"/>
                </w:tcPr>
                <w:p w14:paraId="5504D9BD" w14:textId="77777777" w:rsidR="008C1FF1" w:rsidRPr="00006B80" w:rsidRDefault="008C1FF1" w:rsidP="008C1FF1">
                  <w:pPr>
                    <w:pStyle w:val="TableParagraph"/>
                    <w:spacing w:before="117"/>
                    <w:ind w:left="105"/>
                    <w:rPr>
                      <w:rFonts w:ascii="Arial Narrow" w:hAnsi="Arial Narrow"/>
                    </w:rPr>
                  </w:pPr>
                  <w:r w:rsidRPr="00006B80">
                    <w:rPr>
                      <w:rFonts w:ascii="Arial Narrow" w:hAnsi="Arial Narrow"/>
                    </w:rPr>
                    <w:t>Estampilla Pro-Bienestar Adulto Mayor</w:t>
                  </w:r>
                </w:p>
              </w:tc>
              <w:tc>
                <w:tcPr>
                  <w:tcW w:w="0" w:type="auto"/>
                </w:tcPr>
                <w:p w14:paraId="3621FD3B" w14:textId="77777777" w:rsidR="008C1FF1" w:rsidRPr="00006B80" w:rsidRDefault="008C1FF1" w:rsidP="008C1FF1">
                  <w:pPr>
                    <w:pStyle w:val="TableParagraph"/>
                    <w:spacing w:before="117"/>
                    <w:ind w:left="235" w:right="223"/>
                    <w:jc w:val="center"/>
                    <w:rPr>
                      <w:rFonts w:ascii="Arial Narrow" w:hAnsi="Arial Narrow"/>
                    </w:rPr>
                  </w:pPr>
                  <w:r w:rsidRPr="00006B80">
                    <w:rPr>
                      <w:rFonts w:ascii="Arial Narrow" w:hAnsi="Arial Narrow"/>
                    </w:rPr>
                    <w:t>4% del valor total del contrato</w:t>
                  </w:r>
                </w:p>
              </w:tc>
            </w:tr>
            <w:tr w:rsidR="008C1FF1" w:rsidRPr="00006B80" w14:paraId="76E2142A" w14:textId="77777777" w:rsidTr="00985443">
              <w:trPr>
                <w:trHeight w:val="443"/>
                <w:jc w:val="center"/>
              </w:trPr>
              <w:tc>
                <w:tcPr>
                  <w:tcW w:w="0" w:type="auto"/>
                </w:tcPr>
                <w:p w14:paraId="0275A69C" w14:textId="77777777" w:rsidR="008C1FF1" w:rsidRPr="00006B80" w:rsidRDefault="008C1FF1" w:rsidP="008C1FF1">
                  <w:pPr>
                    <w:pStyle w:val="TableParagraph"/>
                    <w:spacing w:before="117"/>
                    <w:ind w:left="105"/>
                    <w:rPr>
                      <w:rFonts w:ascii="Arial Narrow" w:hAnsi="Arial Narrow"/>
                    </w:rPr>
                  </w:pPr>
                  <w:r w:rsidRPr="00006B80">
                    <w:rPr>
                      <w:rFonts w:ascii="Arial Narrow" w:hAnsi="Arial Narrow"/>
                    </w:rPr>
                    <w:t>Estampilla Pro-Hospital</w:t>
                  </w:r>
                </w:p>
              </w:tc>
              <w:tc>
                <w:tcPr>
                  <w:tcW w:w="0" w:type="auto"/>
                </w:tcPr>
                <w:p w14:paraId="7685678A" w14:textId="77777777" w:rsidR="008C1FF1" w:rsidRPr="00006B80" w:rsidRDefault="008C1FF1" w:rsidP="008C1FF1">
                  <w:pPr>
                    <w:pStyle w:val="TableParagraph"/>
                    <w:spacing w:before="117"/>
                    <w:ind w:left="235" w:right="228"/>
                    <w:jc w:val="center"/>
                    <w:rPr>
                      <w:rFonts w:ascii="Arial Narrow" w:hAnsi="Arial Narrow"/>
                    </w:rPr>
                  </w:pPr>
                  <w:r w:rsidRPr="00006B80">
                    <w:rPr>
                      <w:rFonts w:ascii="Arial Narrow" w:hAnsi="Arial Narrow"/>
                    </w:rPr>
                    <w:t>1% del valor total del contrato</w:t>
                  </w:r>
                </w:p>
              </w:tc>
            </w:tr>
            <w:tr w:rsidR="008C1FF1" w:rsidRPr="00006B80" w14:paraId="7F6D927B" w14:textId="77777777" w:rsidTr="00985443">
              <w:trPr>
                <w:trHeight w:val="445"/>
                <w:jc w:val="center"/>
              </w:trPr>
              <w:tc>
                <w:tcPr>
                  <w:tcW w:w="0" w:type="auto"/>
                </w:tcPr>
                <w:p w14:paraId="5A2C89EA" w14:textId="77777777" w:rsidR="008C1FF1" w:rsidRPr="00006B80" w:rsidRDefault="008C1FF1" w:rsidP="008C1FF1">
                  <w:pPr>
                    <w:pStyle w:val="TableParagraph"/>
                    <w:spacing w:before="119"/>
                    <w:ind w:left="105"/>
                    <w:rPr>
                      <w:rFonts w:ascii="Arial Narrow" w:hAnsi="Arial Narrow"/>
                    </w:rPr>
                  </w:pPr>
                  <w:r w:rsidRPr="00006B80">
                    <w:rPr>
                      <w:rFonts w:ascii="Arial Narrow" w:hAnsi="Arial Narrow"/>
                    </w:rPr>
                    <w:t>Estampilla Pro-Cultura</w:t>
                  </w:r>
                </w:p>
              </w:tc>
              <w:tc>
                <w:tcPr>
                  <w:tcW w:w="0" w:type="auto"/>
                </w:tcPr>
                <w:p w14:paraId="79B3BD2E" w14:textId="77777777" w:rsidR="008C1FF1" w:rsidRPr="00006B80" w:rsidRDefault="008C1FF1" w:rsidP="008C1FF1">
                  <w:pPr>
                    <w:pStyle w:val="TableParagraph"/>
                    <w:spacing w:before="71"/>
                    <w:ind w:left="235" w:right="228"/>
                    <w:jc w:val="center"/>
                    <w:rPr>
                      <w:rFonts w:ascii="Arial Narrow" w:hAnsi="Arial Narrow"/>
                    </w:rPr>
                  </w:pPr>
                  <w:r w:rsidRPr="00006B80">
                    <w:rPr>
                      <w:rFonts w:ascii="Arial Narrow" w:hAnsi="Arial Narrow"/>
                    </w:rPr>
                    <w:t>2 % del valor total del contrato</w:t>
                  </w:r>
                </w:p>
              </w:tc>
            </w:tr>
            <w:tr w:rsidR="008C1FF1" w:rsidRPr="00006B80" w14:paraId="233FCD69" w14:textId="77777777" w:rsidTr="00985443">
              <w:trPr>
                <w:trHeight w:val="445"/>
                <w:jc w:val="center"/>
              </w:trPr>
              <w:tc>
                <w:tcPr>
                  <w:tcW w:w="0" w:type="auto"/>
                </w:tcPr>
                <w:p w14:paraId="299973CB" w14:textId="77777777" w:rsidR="008C1FF1" w:rsidRPr="00006B80" w:rsidRDefault="008C1FF1" w:rsidP="008C1FF1">
                  <w:pPr>
                    <w:pStyle w:val="TableParagraph"/>
                    <w:spacing w:before="117"/>
                    <w:ind w:left="105"/>
                    <w:rPr>
                      <w:rFonts w:ascii="Arial Narrow" w:hAnsi="Arial Narrow"/>
                    </w:rPr>
                  </w:pPr>
                  <w:r w:rsidRPr="00006B80">
                    <w:rPr>
                      <w:rFonts w:ascii="Arial Narrow" w:hAnsi="Arial Narrow"/>
                    </w:rPr>
                    <w:t>Industria y Comercio</w:t>
                  </w:r>
                </w:p>
              </w:tc>
              <w:tc>
                <w:tcPr>
                  <w:tcW w:w="0" w:type="auto"/>
                </w:tcPr>
                <w:p w14:paraId="7EFBF701" w14:textId="77777777" w:rsidR="008C1FF1" w:rsidRPr="00006B80" w:rsidRDefault="008C1FF1" w:rsidP="008C1FF1">
                  <w:pPr>
                    <w:pStyle w:val="TableParagraph"/>
                    <w:spacing w:before="117"/>
                    <w:ind w:left="235" w:right="223"/>
                    <w:jc w:val="center"/>
                    <w:rPr>
                      <w:rFonts w:ascii="Arial Narrow" w:hAnsi="Arial Narrow"/>
                    </w:rPr>
                  </w:pPr>
                  <w:r w:rsidRPr="00006B80">
                    <w:rPr>
                      <w:rFonts w:ascii="Arial Narrow" w:hAnsi="Arial Narrow"/>
                    </w:rPr>
                    <w:t>1% del valor total del contrato</w:t>
                  </w:r>
                </w:p>
              </w:tc>
            </w:tr>
            <w:tr w:rsidR="008C1FF1" w:rsidRPr="00006B80" w14:paraId="0A8578AC" w14:textId="77777777" w:rsidTr="00985443">
              <w:trPr>
                <w:trHeight w:val="493"/>
                <w:jc w:val="center"/>
              </w:trPr>
              <w:tc>
                <w:tcPr>
                  <w:tcW w:w="0" w:type="auto"/>
                </w:tcPr>
                <w:p w14:paraId="61B80C49" w14:textId="77777777" w:rsidR="008C1FF1" w:rsidRPr="00006B80" w:rsidRDefault="008C1FF1" w:rsidP="008C1FF1">
                  <w:pPr>
                    <w:pStyle w:val="TableParagraph"/>
                    <w:spacing w:before="117"/>
                    <w:ind w:left="105"/>
                    <w:rPr>
                      <w:rFonts w:ascii="Arial Narrow" w:hAnsi="Arial Narrow"/>
                    </w:rPr>
                  </w:pPr>
                  <w:r w:rsidRPr="00006B80">
                    <w:rPr>
                      <w:rFonts w:ascii="Arial Narrow" w:hAnsi="Arial Narrow"/>
                    </w:rPr>
                    <w:t xml:space="preserve">Sobre tasa </w:t>
                  </w:r>
                  <w:proofErr w:type="spellStart"/>
                  <w:r w:rsidRPr="00006B80">
                    <w:rPr>
                      <w:rFonts w:ascii="Arial Narrow" w:hAnsi="Arial Narrow"/>
                    </w:rPr>
                    <w:t>Bomberíl</w:t>
                  </w:r>
                  <w:proofErr w:type="spellEnd"/>
                </w:p>
              </w:tc>
              <w:tc>
                <w:tcPr>
                  <w:tcW w:w="0" w:type="auto"/>
                </w:tcPr>
                <w:p w14:paraId="6CBC2FDF" w14:textId="77777777" w:rsidR="008C1FF1" w:rsidRPr="00006B80" w:rsidRDefault="008C1FF1" w:rsidP="008C1FF1">
                  <w:pPr>
                    <w:pStyle w:val="TableParagraph"/>
                    <w:spacing w:before="117"/>
                    <w:ind w:left="235" w:right="226"/>
                    <w:jc w:val="center"/>
                    <w:rPr>
                      <w:rFonts w:ascii="Arial Narrow" w:hAnsi="Arial Narrow"/>
                    </w:rPr>
                  </w:pPr>
                  <w:r w:rsidRPr="00006B80">
                    <w:rPr>
                      <w:rFonts w:ascii="Arial Narrow" w:hAnsi="Arial Narrow"/>
                    </w:rPr>
                    <w:t>0.02% del ICA (sobre el 1%)</w:t>
                  </w:r>
                </w:p>
              </w:tc>
            </w:tr>
            <w:tr w:rsidR="008C1FF1" w:rsidRPr="00006B80" w14:paraId="6AEFE58F" w14:textId="77777777" w:rsidTr="00985443">
              <w:trPr>
                <w:trHeight w:val="493"/>
                <w:jc w:val="center"/>
              </w:trPr>
              <w:tc>
                <w:tcPr>
                  <w:tcW w:w="0" w:type="auto"/>
                </w:tcPr>
                <w:p w14:paraId="3D731F4C" w14:textId="77777777" w:rsidR="008C1FF1" w:rsidRPr="00006B80" w:rsidRDefault="008C1FF1" w:rsidP="008C1FF1">
                  <w:pPr>
                    <w:pStyle w:val="TableParagraph"/>
                    <w:spacing w:before="119"/>
                    <w:ind w:left="105"/>
                    <w:rPr>
                      <w:rFonts w:ascii="Arial Narrow" w:hAnsi="Arial Narrow"/>
                    </w:rPr>
                  </w:pPr>
                  <w:r w:rsidRPr="00006B80">
                    <w:rPr>
                      <w:rFonts w:ascii="Arial Narrow" w:hAnsi="Arial Narrow"/>
                    </w:rPr>
                    <w:t>Tasa Pro-Deporte *</w:t>
                  </w:r>
                </w:p>
              </w:tc>
              <w:tc>
                <w:tcPr>
                  <w:tcW w:w="0" w:type="auto"/>
                </w:tcPr>
                <w:p w14:paraId="04848506" w14:textId="77777777" w:rsidR="008C1FF1" w:rsidRPr="00006B80" w:rsidRDefault="008C1FF1" w:rsidP="008C1FF1">
                  <w:pPr>
                    <w:pStyle w:val="TableParagraph"/>
                    <w:spacing w:before="71"/>
                    <w:ind w:left="235" w:right="228"/>
                    <w:jc w:val="center"/>
                    <w:rPr>
                      <w:rFonts w:ascii="Arial Narrow" w:hAnsi="Arial Narrow"/>
                    </w:rPr>
                  </w:pPr>
                  <w:r w:rsidRPr="00006B80">
                    <w:rPr>
                      <w:rFonts w:ascii="Arial Narrow" w:hAnsi="Arial Narrow"/>
                    </w:rPr>
                    <w:t>2% del valor total del contrato</w:t>
                  </w:r>
                </w:p>
              </w:tc>
            </w:tr>
            <w:tr w:rsidR="008C1FF1" w:rsidRPr="00006B80" w14:paraId="446882D6" w14:textId="77777777" w:rsidTr="00985443">
              <w:trPr>
                <w:trHeight w:val="493"/>
                <w:jc w:val="center"/>
              </w:trPr>
              <w:tc>
                <w:tcPr>
                  <w:tcW w:w="0" w:type="auto"/>
                </w:tcPr>
                <w:p w14:paraId="10468980" w14:textId="77777777" w:rsidR="008C1FF1" w:rsidRPr="00006B80" w:rsidRDefault="008C1FF1" w:rsidP="008C1FF1">
                  <w:pPr>
                    <w:pStyle w:val="TableParagraph"/>
                    <w:spacing w:before="119"/>
                    <w:ind w:left="105"/>
                    <w:rPr>
                      <w:rFonts w:ascii="Arial Narrow" w:hAnsi="Arial Narrow"/>
                    </w:rPr>
                  </w:pPr>
                  <w:r w:rsidRPr="00006B80">
                    <w:rPr>
                      <w:rFonts w:ascii="Arial Narrow" w:hAnsi="Arial Narrow"/>
                    </w:rPr>
                    <w:t>Estampilla Pro Justicia Familiar *</w:t>
                  </w:r>
                </w:p>
              </w:tc>
              <w:tc>
                <w:tcPr>
                  <w:tcW w:w="0" w:type="auto"/>
                </w:tcPr>
                <w:p w14:paraId="7D15B25D" w14:textId="77777777" w:rsidR="008C1FF1" w:rsidRPr="00006B80" w:rsidRDefault="008C1FF1" w:rsidP="008C1FF1">
                  <w:pPr>
                    <w:pStyle w:val="TableParagraph"/>
                    <w:spacing w:before="71"/>
                    <w:ind w:left="235" w:right="228"/>
                    <w:jc w:val="center"/>
                    <w:rPr>
                      <w:rFonts w:ascii="Arial Narrow" w:hAnsi="Arial Narrow"/>
                    </w:rPr>
                  </w:pPr>
                  <w:r w:rsidRPr="00006B80">
                    <w:rPr>
                      <w:rFonts w:ascii="Arial Narrow" w:hAnsi="Arial Narrow"/>
                    </w:rPr>
                    <w:t>2% del valor total del contrato</w:t>
                  </w:r>
                </w:p>
              </w:tc>
            </w:tr>
          </w:tbl>
          <w:p w14:paraId="787018B1" w14:textId="77777777" w:rsidR="008C1FF1" w:rsidRPr="00006B80" w:rsidRDefault="008C1FF1" w:rsidP="008C1FF1">
            <w:pPr>
              <w:jc w:val="both"/>
              <w:rPr>
                <w:rFonts w:ascii="Arial Narrow" w:hAnsi="Arial Narrow"/>
                <w:color w:val="000000" w:themeColor="text1"/>
                <w:sz w:val="22"/>
                <w:szCs w:val="22"/>
              </w:rPr>
            </w:pPr>
          </w:p>
          <w:p w14:paraId="7F702D0B" w14:textId="77777777" w:rsidR="008C1FF1" w:rsidRPr="00006B80" w:rsidRDefault="008C1FF1" w:rsidP="008C1FF1">
            <w:pPr>
              <w:pStyle w:val="TableParagraph"/>
              <w:spacing w:before="119"/>
              <w:ind w:left="105"/>
              <w:rPr>
                <w:rFonts w:ascii="Arial Narrow" w:hAnsi="Arial Narrow"/>
              </w:rPr>
            </w:pPr>
            <w:r w:rsidRPr="00006B80">
              <w:rPr>
                <w:rFonts w:ascii="Arial Narrow" w:hAnsi="Arial Narrow"/>
              </w:rPr>
              <w:t xml:space="preserve">*Tiene excepción </w:t>
            </w:r>
          </w:p>
          <w:p w14:paraId="0D7CEAD2" w14:textId="77777777" w:rsidR="008C1FF1" w:rsidRPr="00006B80" w:rsidRDefault="008C1FF1" w:rsidP="008C1FF1">
            <w:pPr>
              <w:jc w:val="both"/>
              <w:rPr>
                <w:rFonts w:ascii="Arial Narrow" w:hAnsi="Arial Narrow"/>
                <w:b/>
                <w:color w:val="000000" w:themeColor="text1"/>
                <w:sz w:val="22"/>
                <w:szCs w:val="22"/>
              </w:rPr>
            </w:pPr>
          </w:p>
        </w:tc>
      </w:tr>
      <w:tr w:rsidR="008C1FF1" w:rsidRPr="00006B80" w14:paraId="2E55A83F" w14:textId="77777777" w:rsidTr="00DA3839">
        <w:trPr>
          <w:trHeight w:val="472"/>
        </w:trPr>
        <w:tc>
          <w:tcPr>
            <w:tcW w:w="2269" w:type="dxa"/>
            <w:shd w:val="clear" w:color="auto" w:fill="D9D9D9" w:themeFill="background1" w:themeFillShade="D9"/>
            <w:vAlign w:val="center"/>
          </w:tcPr>
          <w:p w14:paraId="70A0F086" w14:textId="77777777" w:rsidR="008C1FF1" w:rsidRPr="00006B80" w:rsidRDefault="008C1FF1" w:rsidP="008C1FF1">
            <w:pPr>
              <w:rPr>
                <w:rFonts w:ascii="Arial Narrow" w:hAnsi="Arial Narrow" w:cs="Arial"/>
                <w:b/>
                <w:bCs/>
                <w:color w:val="000000" w:themeColor="text1"/>
                <w:sz w:val="22"/>
                <w:szCs w:val="22"/>
              </w:rPr>
            </w:pPr>
            <w:r w:rsidRPr="00006B80">
              <w:rPr>
                <w:rFonts w:ascii="Arial Narrow" w:hAnsi="Arial Narrow" w:cs="Arial"/>
                <w:b/>
                <w:bCs/>
                <w:color w:val="000000" w:themeColor="text1"/>
                <w:sz w:val="22"/>
                <w:szCs w:val="22"/>
              </w:rPr>
              <w:lastRenderedPageBreak/>
              <w:t>CRITERIO DE SELECCIÓN DEL CONTRATISTA</w:t>
            </w:r>
          </w:p>
        </w:tc>
        <w:tc>
          <w:tcPr>
            <w:tcW w:w="8221" w:type="dxa"/>
            <w:gridSpan w:val="3"/>
            <w:vAlign w:val="center"/>
          </w:tcPr>
          <w:p w14:paraId="69384255" w14:textId="77777777" w:rsidR="008C1FF1" w:rsidRPr="00006B80" w:rsidRDefault="008C1FF1" w:rsidP="008C1FF1">
            <w:pPr>
              <w:jc w:val="both"/>
              <w:rPr>
                <w:rFonts w:ascii="Arial Narrow" w:hAnsi="Arial Narrow"/>
                <w:color w:val="000000" w:themeColor="text1"/>
                <w:sz w:val="22"/>
                <w:szCs w:val="22"/>
              </w:rPr>
            </w:pPr>
            <w:r w:rsidRPr="00006B80">
              <w:rPr>
                <w:rFonts w:ascii="Arial Narrow" w:hAnsi="Arial Narrow"/>
                <w:color w:val="000000" w:themeColor="text1"/>
                <w:sz w:val="22"/>
                <w:szCs w:val="22"/>
              </w:rPr>
              <w:t xml:space="preserve">Por tratarse de un contrato para la prestación de servicios profesionales, de conformidad con el artículo 2.2.1.2.1.4.9 del Decreto 1082 de 2015, el Municipio puede contratar bajo la modalidad de contratación directa la prestación de servicios con la persona natural o jurídica que esté en capacidad de ejecutar el objeto del contrato, siempre y cuando verifique el cumplimiento de la idoneidad y/o experiencia requerida y relacionada con el área de que se trate. </w:t>
            </w:r>
          </w:p>
        </w:tc>
      </w:tr>
      <w:tr w:rsidR="008C1FF1" w:rsidRPr="00006B80" w14:paraId="6D4442D7" w14:textId="77777777" w:rsidTr="00DA3839">
        <w:trPr>
          <w:trHeight w:val="472"/>
        </w:trPr>
        <w:tc>
          <w:tcPr>
            <w:tcW w:w="2269" w:type="dxa"/>
            <w:shd w:val="clear" w:color="auto" w:fill="D9D9D9" w:themeFill="background1" w:themeFillShade="D9"/>
            <w:vAlign w:val="center"/>
          </w:tcPr>
          <w:p w14:paraId="27244BE9" w14:textId="77777777" w:rsidR="008C1FF1" w:rsidRPr="00006B80" w:rsidRDefault="008C1FF1" w:rsidP="008C1FF1">
            <w:pPr>
              <w:rPr>
                <w:rFonts w:ascii="Arial Narrow" w:hAnsi="Arial Narrow" w:cs="Arial"/>
                <w:b/>
                <w:bCs/>
                <w:color w:val="000000" w:themeColor="text1"/>
                <w:sz w:val="22"/>
                <w:szCs w:val="22"/>
              </w:rPr>
            </w:pPr>
            <w:r w:rsidRPr="00006B80">
              <w:rPr>
                <w:rFonts w:ascii="Arial Narrow" w:hAnsi="Arial Narrow" w:cs="Arial"/>
                <w:b/>
                <w:bCs/>
                <w:color w:val="000000" w:themeColor="text1"/>
                <w:sz w:val="22"/>
                <w:szCs w:val="22"/>
              </w:rPr>
              <w:t>SUPERVISOR DEL CONTRATO</w:t>
            </w:r>
          </w:p>
        </w:tc>
        <w:tc>
          <w:tcPr>
            <w:tcW w:w="8221" w:type="dxa"/>
            <w:gridSpan w:val="3"/>
            <w:vAlign w:val="center"/>
          </w:tcPr>
          <w:p w14:paraId="3680E703" w14:textId="77777777" w:rsidR="008C1FF1" w:rsidRPr="00006B80" w:rsidRDefault="008C1FF1" w:rsidP="008C1FF1">
            <w:pPr>
              <w:jc w:val="both"/>
              <w:rPr>
                <w:rFonts w:ascii="Arial Narrow" w:hAnsi="Arial Narrow"/>
                <w:color w:val="000000" w:themeColor="text1"/>
                <w:sz w:val="22"/>
                <w:szCs w:val="22"/>
              </w:rPr>
            </w:pPr>
            <w:r w:rsidRPr="00006B80">
              <w:rPr>
                <w:rFonts w:ascii="Arial Narrow" w:hAnsi="Arial Narrow"/>
                <w:color w:val="000000" w:themeColor="text1"/>
                <w:sz w:val="22"/>
                <w:szCs w:val="22"/>
              </w:rPr>
              <w:t xml:space="preserve">De conformidad con los artículos 83 y 84 de la Ley 1474 de 2011, para el contrato derivado del presente proceso se contará con una supervisión que será ejercida </w:t>
            </w:r>
            <w:r w:rsidRPr="00006B80">
              <w:rPr>
                <w:rFonts w:ascii="Arial Narrow" w:hAnsi="Arial Narrow"/>
                <w:b/>
                <w:bCs/>
                <w:color w:val="000000" w:themeColor="text1"/>
                <w:sz w:val="22"/>
                <w:szCs w:val="22"/>
              </w:rPr>
              <w:t>por LA SECRETARIA DE SALUD Y BIENESTAR SOCIAL</w:t>
            </w:r>
            <w:r w:rsidRPr="00006B80">
              <w:rPr>
                <w:rFonts w:ascii="Arial Narrow" w:hAnsi="Arial Narrow"/>
                <w:color w:val="000000" w:themeColor="text1"/>
                <w:sz w:val="22"/>
                <w:szCs w:val="22"/>
              </w:rPr>
              <w:t>, quien tendrá como función verificar el cumplimiento general de las obligaciones adquiridas por el Contratista y de expedir acta de recibo a satisfacción donde certifique el cumplimiento del contrato por cada una de las etapas o pagos del contrato y la liquidación del contrato en cuando aplique</w:t>
            </w:r>
          </w:p>
          <w:p w14:paraId="0A2B2EDE" w14:textId="77777777" w:rsidR="008C1FF1" w:rsidRPr="00006B80" w:rsidRDefault="008C1FF1" w:rsidP="008C1FF1">
            <w:pPr>
              <w:jc w:val="both"/>
              <w:rPr>
                <w:rFonts w:ascii="Arial Narrow" w:hAnsi="Arial Narrow"/>
                <w:color w:val="000000" w:themeColor="text1"/>
                <w:sz w:val="22"/>
                <w:szCs w:val="22"/>
              </w:rPr>
            </w:pPr>
          </w:p>
          <w:p w14:paraId="35B1A6C8" w14:textId="77777777" w:rsidR="008C1FF1" w:rsidRPr="00006B80" w:rsidRDefault="008C1FF1" w:rsidP="008C1FF1">
            <w:pPr>
              <w:jc w:val="both"/>
              <w:rPr>
                <w:rFonts w:ascii="Arial Narrow" w:hAnsi="Arial Narrow"/>
                <w:color w:val="000000" w:themeColor="text1"/>
                <w:sz w:val="22"/>
                <w:szCs w:val="22"/>
              </w:rPr>
            </w:pPr>
            <w:r w:rsidRPr="00006B80">
              <w:rPr>
                <w:rFonts w:ascii="Arial Narrow" w:hAnsi="Arial Narrow"/>
                <w:color w:val="000000" w:themeColor="text1"/>
                <w:sz w:val="22"/>
                <w:szCs w:val="22"/>
              </w:rPr>
              <w:t>La supervisión consiste en el seguimiento técnico, administrativo, contable y jurídico sobre el cumplimiento del objeto del contrato.</w:t>
            </w:r>
          </w:p>
          <w:p w14:paraId="7B581FF8" w14:textId="77777777" w:rsidR="008C1FF1" w:rsidRPr="00006B80" w:rsidRDefault="008C1FF1" w:rsidP="008C1FF1">
            <w:pPr>
              <w:jc w:val="both"/>
              <w:rPr>
                <w:rFonts w:ascii="Arial Narrow" w:hAnsi="Arial Narrow"/>
                <w:color w:val="000000" w:themeColor="text1"/>
                <w:sz w:val="22"/>
                <w:szCs w:val="22"/>
              </w:rPr>
            </w:pPr>
          </w:p>
          <w:p w14:paraId="7ECF5AB6" w14:textId="77777777" w:rsidR="008C1FF1" w:rsidRPr="00006B80" w:rsidRDefault="008C1FF1" w:rsidP="008C1FF1">
            <w:pPr>
              <w:jc w:val="both"/>
              <w:rPr>
                <w:rFonts w:ascii="Arial Narrow" w:hAnsi="Arial Narrow"/>
                <w:color w:val="000000" w:themeColor="text1"/>
                <w:sz w:val="22"/>
                <w:szCs w:val="22"/>
              </w:rPr>
            </w:pPr>
            <w:r w:rsidRPr="00006B80">
              <w:rPr>
                <w:rFonts w:ascii="Arial Narrow" w:hAnsi="Arial Narrow"/>
                <w:color w:val="000000" w:themeColor="text1"/>
                <w:sz w:val="22"/>
                <w:szCs w:val="22"/>
              </w:rPr>
              <w:t>El Contratista debe acatar las órdenes que le imparta por escrito el supervisor. No obstante, si el Contratista no está de acuerdo con las mismas debe manifestarlo por escrito al ordenador del gasto, antes de proceder a ejecutar las órdenes. En caso contrario, responderá solidariamente con el supervisor si del cumplimiento de dichas órdenes se derivan perjuicios para la Entidad Contratante.</w:t>
            </w:r>
          </w:p>
          <w:p w14:paraId="73D7EE6D" w14:textId="77777777" w:rsidR="008C1FF1" w:rsidRPr="00006B80" w:rsidRDefault="008C1FF1" w:rsidP="008C1FF1">
            <w:pPr>
              <w:jc w:val="both"/>
              <w:rPr>
                <w:rFonts w:ascii="Arial Narrow" w:hAnsi="Arial Narrow"/>
                <w:color w:val="000000" w:themeColor="text1"/>
                <w:sz w:val="22"/>
                <w:szCs w:val="22"/>
              </w:rPr>
            </w:pPr>
          </w:p>
          <w:p w14:paraId="3DE2C49B" w14:textId="77777777" w:rsidR="008C1FF1" w:rsidRPr="00006B80" w:rsidRDefault="008C1FF1" w:rsidP="008C1FF1">
            <w:pPr>
              <w:jc w:val="both"/>
              <w:rPr>
                <w:rFonts w:ascii="Arial Narrow" w:hAnsi="Arial Narrow"/>
                <w:color w:val="000000" w:themeColor="text1"/>
                <w:sz w:val="22"/>
                <w:szCs w:val="22"/>
              </w:rPr>
            </w:pPr>
            <w:r w:rsidRPr="00006B80">
              <w:rPr>
                <w:rFonts w:ascii="Arial Narrow" w:hAnsi="Arial Narrow"/>
                <w:color w:val="000000" w:themeColor="text1"/>
                <w:sz w:val="22"/>
                <w:szCs w:val="22"/>
              </w:rPr>
              <w:t>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cinco (5) días hábiles, el supervisor comunicará dicha situación a la Entidad Contratante para que este tome las medidas que considere necesarias.</w:t>
            </w:r>
          </w:p>
          <w:p w14:paraId="3F9D55A3" w14:textId="77777777" w:rsidR="008C1FF1" w:rsidRPr="00006B80" w:rsidRDefault="008C1FF1" w:rsidP="008C1FF1">
            <w:pPr>
              <w:jc w:val="both"/>
              <w:rPr>
                <w:rFonts w:ascii="Arial Narrow" w:hAnsi="Arial Narrow"/>
                <w:color w:val="000000" w:themeColor="text1"/>
                <w:sz w:val="22"/>
                <w:szCs w:val="22"/>
              </w:rPr>
            </w:pPr>
          </w:p>
          <w:p w14:paraId="11EB1433" w14:textId="77777777" w:rsidR="008C1FF1" w:rsidRPr="00006B80" w:rsidRDefault="008C1FF1" w:rsidP="008C1FF1">
            <w:pPr>
              <w:jc w:val="both"/>
              <w:rPr>
                <w:rFonts w:ascii="Arial Narrow" w:hAnsi="Arial Narrow"/>
                <w:color w:val="000000" w:themeColor="text1"/>
                <w:sz w:val="22"/>
                <w:szCs w:val="22"/>
              </w:rPr>
            </w:pPr>
            <w:r w:rsidRPr="00006B80">
              <w:rPr>
                <w:rFonts w:ascii="Arial Narrow" w:hAnsi="Arial Narrow"/>
                <w:color w:val="000000" w:themeColor="text1"/>
                <w:sz w:val="22"/>
                <w:szCs w:val="22"/>
              </w:rPr>
              <w:t xml:space="preserve">El supervisor entre otras funciones tendrá las siguientes: </w:t>
            </w:r>
          </w:p>
          <w:p w14:paraId="0272B509" w14:textId="77777777" w:rsidR="008C1FF1" w:rsidRPr="00006B80" w:rsidRDefault="008C1FF1" w:rsidP="008C1FF1">
            <w:pPr>
              <w:jc w:val="both"/>
              <w:rPr>
                <w:rFonts w:ascii="Arial Narrow" w:hAnsi="Arial Narrow"/>
                <w:color w:val="000000" w:themeColor="text1"/>
                <w:sz w:val="22"/>
                <w:szCs w:val="22"/>
              </w:rPr>
            </w:pPr>
          </w:p>
          <w:p w14:paraId="0597B8D8" w14:textId="77777777" w:rsidR="008C1FF1" w:rsidRPr="00006B80" w:rsidRDefault="008C1FF1" w:rsidP="008C1FF1">
            <w:pPr>
              <w:pStyle w:val="Prrafodelista"/>
              <w:numPr>
                <w:ilvl w:val="0"/>
                <w:numId w:val="8"/>
              </w:numPr>
              <w:jc w:val="both"/>
              <w:rPr>
                <w:rFonts w:ascii="Arial Narrow" w:hAnsi="Arial Narrow"/>
                <w:color w:val="000000" w:themeColor="text1"/>
              </w:rPr>
            </w:pPr>
            <w:r w:rsidRPr="00006B80">
              <w:rPr>
                <w:rFonts w:ascii="Arial Narrow" w:hAnsi="Arial Narrow"/>
                <w:color w:val="000000" w:themeColor="text1"/>
              </w:rPr>
              <w:t xml:space="preserve">Verificar que la afiliación al sistema general de riesgos laborales del contratista se surta como mínimo un día antes del inicio de la ejecución del contrato, conforme lo previsto en el artículo 2.2.4.2.2.6 del Decreto 1072 de 2015. </w:t>
            </w:r>
          </w:p>
          <w:p w14:paraId="289AEE25" w14:textId="77777777" w:rsidR="008C1FF1" w:rsidRPr="00006B80" w:rsidRDefault="008C1FF1" w:rsidP="008C1FF1">
            <w:pPr>
              <w:pStyle w:val="Prrafodelista"/>
              <w:ind w:left="360"/>
              <w:jc w:val="both"/>
              <w:rPr>
                <w:rFonts w:ascii="Arial Narrow" w:hAnsi="Arial Narrow"/>
                <w:color w:val="000000" w:themeColor="text1"/>
              </w:rPr>
            </w:pPr>
          </w:p>
          <w:p w14:paraId="5AAECA56" w14:textId="77777777" w:rsidR="008C1FF1" w:rsidRPr="00006B80" w:rsidRDefault="008C1FF1" w:rsidP="008C1FF1">
            <w:pPr>
              <w:pStyle w:val="Prrafodelista"/>
              <w:numPr>
                <w:ilvl w:val="0"/>
                <w:numId w:val="8"/>
              </w:numPr>
              <w:jc w:val="both"/>
              <w:rPr>
                <w:rFonts w:ascii="Arial Narrow" w:hAnsi="Arial Narrow"/>
                <w:color w:val="000000" w:themeColor="text1"/>
              </w:rPr>
            </w:pPr>
            <w:r w:rsidRPr="00006B80">
              <w:rPr>
                <w:rFonts w:ascii="Arial Narrow" w:hAnsi="Arial Narrow"/>
                <w:color w:val="000000" w:themeColor="text1"/>
              </w:rPr>
              <w:t xml:space="preserve">Verificar el pago de los aportes del sistema de seguridad social en salud, pensión, riesgos laborales y/o aportes parafiscales si a ello hubiere lugar, conforme a los términos del contrato. </w:t>
            </w:r>
          </w:p>
          <w:p w14:paraId="7E952C14" w14:textId="77777777" w:rsidR="008C1FF1" w:rsidRPr="00006B80" w:rsidRDefault="008C1FF1" w:rsidP="008C1FF1">
            <w:pPr>
              <w:pStyle w:val="Prrafodelista"/>
              <w:ind w:left="360"/>
              <w:jc w:val="both"/>
              <w:rPr>
                <w:rFonts w:ascii="Arial Narrow" w:hAnsi="Arial Narrow"/>
                <w:color w:val="000000" w:themeColor="text1"/>
              </w:rPr>
            </w:pPr>
          </w:p>
          <w:p w14:paraId="3BC8F3E7" w14:textId="77777777" w:rsidR="008C1FF1" w:rsidRPr="00006B80" w:rsidRDefault="008C1FF1" w:rsidP="008C1FF1">
            <w:pPr>
              <w:pStyle w:val="Prrafodelista"/>
              <w:numPr>
                <w:ilvl w:val="0"/>
                <w:numId w:val="8"/>
              </w:numPr>
              <w:jc w:val="both"/>
              <w:rPr>
                <w:rFonts w:ascii="Arial Narrow" w:hAnsi="Arial Narrow"/>
                <w:color w:val="000000" w:themeColor="text1"/>
              </w:rPr>
            </w:pPr>
            <w:r w:rsidRPr="00006B80">
              <w:rPr>
                <w:rFonts w:ascii="Arial Narrow" w:hAnsi="Arial Narrow"/>
                <w:color w:val="000000" w:themeColor="text1"/>
              </w:rPr>
              <w:t>Vigilar la realización de las actividades del contrato conforme a lo establecido en el contrato.</w:t>
            </w:r>
          </w:p>
          <w:p w14:paraId="2741A97B" w14:textId="77777777" w:rsidR="008C1FF1" w:rsidRPr="00006B80" w:rsidRDefault="008C1FF1" w:rsidP="008C1FF1">
            <w:pPr>
              <w:pStyle w:val="Prrafodelista"/>
              <w:ind w:left="360"/>
              <w:jc w:val="both"/>
              <w:rPr>
                <w:rFonts w:ascii="Arial Narrow" w:hAnsi="Arial Narrow"/>
                <w:color w:val="000000" w:themeColor="text1"/>
              </w:rPr>
            </w:pPr>
          </w:p>
          <w:p w14:paraId="1D0F8EE1" w14:textId="77777777" w:rsidR="008C1FF1" w:rsidRPr="00006B80" w:rsidRDefault="008C1FF1" w:rsidP="008C1FF1">
            <w:pPr>
              <w:pStyle w:val="Prrafodelista"/>
              <w:numPr>
                <w:ilvl w:val="0"/>
                <w:numId w:val="8"/>
              </w:numPr>
              <w:jc w:val="both"/>
              <w:rPr>
                <w:rFonts w:ascii="Arial Narrow" w:hAnsi="Arial Narrow"/>
                <w:color w:val="000000" w:themeColor="text1"/>
              </w:rPr>
            </w:pPr>
            <w:r w:rsidRPr="00006B80">
              <w:rPr>
                <w:rFonts w:ascii="Arial Narrow" w:hAnsi="Arial Narrow"/>
                <w:color w:val="000000" w:themeColor="text1"/>
              </w:rPr>
              <w:t>Solicitar oportunamente cualquier modificación del contrato e indicar las circunstancias de tiempo, modo y lugar que la justifica.</w:t>
            </w:r>
          </w:p>
          <w:p w14:paraId="78E9143E" w14:textId="77777777" w:rsidR="008C1FF1" w:rsidRPr="00006B80" w:rsidRDefault="008C1FF1" w:rsidP="008C1FF1">
            <w:pPr>
              <w:pStyle w:val="Prrafodelista"/>
              <w:ind w:left="360"/>
              <w:jc w:val="both"/>
              <w:rPr>
                <w:rFonts w:ascii="Arial Narrow" w:hAnsi="Arial Narrow"/>
                <w:color w:val="000000" w:themeColor="text1"/>
              </w:rPr>
            </w:pPr>
          </w:p>
          <w:p w14:paraId="20BA8BCE" w14:textId="77777777" w:rsidR="008C1FF1" w:rsidRPr="00006B80" w:rsidRDefault="008C1FF1" w:rsidP="008C1FF1">
            <w:pPr>
              <w:pStyle w:val="Prrafodelista"/>
              <w:numPr>
                <w:ilvl w:val="0"/>
                <w:numId w:val="8"/>
              </w:numPr>
              <w:jc w:val="both"/>
              <w:rPr>
                <w:rFonts w:ascii="Arial Narrow" w:hAnsi="Arial Narrow"/>
                <w:color w:val="000000" w:themeColor="text1"/>
              </w:rPr>
            </w:pPr>
            <w:r w:rsidRPr="00006B80">
              <w:rPr>
                <w:rFonts w:ascii="Arial Narrow" w:hAnsi="Arial Narrow"/>
                <w:color w:val="000000" w:themeColor="text1"/>
              </w:rPr>
              <w:t>El supervisor deberá velar porque el contratista cumpla oportunamente con todos los procedimientos y exigencias establecidos para los contratos y sus modificaciones.</w:t>
            </w:r>
          </w:p>
          <w:p w14:paraId="2F922C4A" w14:textId="77777777" w:rsidR="008C1FF1" w:rsidRPr="00006B80" w:rsidRDefault="008C1FF1" w:rsidP="008C1FF1">
            <w:pPr>
              <w:pStyle w:val="Prrafodelista"/>
              <w:ind w:left="360"/>
              <w:jc w:val="both"/>
              <w:rPr>
                <w:rFonts w:ascii="Arial Narrow" w:hAnsi="Arial Narrow"/>
                <w:color w:val="000000" w:themeColor="text1"/>
              </w:rPr>
            </w:pPr>
          </w:p>
          <w:p w14:paraId="15B9CD2E" w14:textId="77777777" w:rsidR="008C1FF1" w:rsidRPr="00006B80" w:rsidRDefault="008C1FF1" w:rsidP="008C1FF1">
            <w:pPr>
              <w:pStyle w:val="Prrafodelista"/>
              <w:numPr>
                <w:ilvl w:val="0"/>
                <w:numId w:val="8"/>
              </w:numPr>
              <w:jc w:val="both"/>
              <w:rPr>
                <w:rFonts w:ascii="Arial Narrow" w:hAnsi="Arial Narrow"/>
                <w:color w:val="000000" w:themeColor="text1"/>
              </w:rPr>
            </w:pPr>
            <w:r w:rsidRPr="00006B80">
              <w:rPr>
                <w:rFonts w:ascii="Arial Narrow" w:hAnsi="Arial Narrow"/>
                <w:color w:val="000000" w:themeColor="text1"/>
              </w:rPr>
              <w:t xml:space="preserve">Presentar el informe periódico de supervisión, en el que conste la verificación de la ejecución del contrato conforme los productos y/o informes de este. </w:t>
            </w:r>
          </w:p>
          <w:p w14:paraId="14011D54" w14:textId="77777777" w:rsidR="008C1FF1" w:rsidRPr="00006B80" w:rsidRDefault="008C1FF1" w:rsidP="008C1FF1">
            <w:pPr>
              <w:pStyle w:val="Prrafodelista"/>
              <w:ind w:left="360"/>
              <w:jc w:val="both"/>
              <w:rPr>
                <w:rFonts w:ascii="Arial Narrow" w:hAnsi="Arial Narrow"/>
                <w:color w:val="000000" w:themeColor="text1"/>
              </w:rPr>
            </w:pPr>
          </w:p>
          <w:p w14:paraId="09CEDB2A" w14:textId="77777777" w:rsidR="008C1FF1" w:rsidRPr="00006B80" w:rsidRDefault="008C1FF1" w:rsidP="008C1FF1">
            <w:pPr>
              <w:pStyle w:val="Prrafodelista"/>
              <w:numPr>
                <w:ilvl w:val="0"/>
                <w:numId w:val="8"/>
              </w:numPr>
              <w:jc w:val="both"/>
              <w:rPr>
                <w:rFonts w:ascii="Arial Narrow" w:hAnsi="Arial Narrow"/>
                <w:color w:val="000000" w:themeColor="text1"/>
              </w:rPr>
            </w:pPr>
            <w:r w:rsidRPr="00006B80">
              <w:rPr>
                <w:rFonts w:ascii="Arial Narrow" w:hAnsi="Arial Narrow"/>
                <w:color w:val="000000" w:themeColor="text1"/>
              </w:rPr>
              <w:t>En caso de que se requiera, proyectar el acta de liquidación del contrato. El supervisor presentará un informe final y el recibo a satisfacción de los productos e informes, por cada uno de los pagos realizados al Contratista.</w:t>
            </w:r>
          </w:p>
          <w:p w14:paraId="5FBA7DD9" w14:textId="77777777" w:rsidR="008C1FF1" w:rsidRPr="00006B80" w:rsidRDefault="008C1FF1" w:rsidP="008C1FF1">
            <w:pPr>
              <w:pStyle w:val="Prrafodelista"/>
              <w:ind w:left="360"/>
              <w:jc w:val="both"/>
              <w:rPr>
                <w:rFonts w:ascii="Arial Narrow" w:hAnsi="Arial Narrow"/>
                <w:color w:val="000000" w:themeColor="text1"/>
              </w:rPr>
            </w:pPr>
          </w:p>
          <w:p w14:paraId="107AD264" w14:textId="77777777" w:rsidR="008C1FF1" w:rsidRPr="00006B80" w:rsidRDefault="008C1FF1" w:rsidP="008C1FF1">
            <w:pPr>
              <w:pStyle w:val="Prrafodelista"/>
              <w:numPr>
                <w:ilvl w:val="0"/>
                <w:numId w:val="8"/>
              </w:numPr>
              <w:jc w:val="both"/>
              <w:rPr>
                <w:rFonts w:ascii="Arial Narrow" w:hAnsi="Arial Narrow"/>
                <w:color w:val="000000" w:themeColor="text1"/>
              </w:rPr>
            </w:pPr>
            <w:r w:rsidRPr="00006B80">
              <w:rPr>
                <w:rFonts w:ascii="Arial Narrow" w:hAnsi="Arial Narrow"/>
                <w:color w:val="000000" w:themeColor="text1"/>
              </w:rPr>
              <w:t xml:space="preserve">Verificar que el (la) contratista se haya practicado el examen pre ocupacional de que trata el artículo 2.2.4.2.2.18 del Decreto 1072 de, así como remitir la constancia de lo anterior para su archivo en el expediente contractual. </w:t>
            </w:r>
          </w:p>
          <w:p w14:paraId="52E5F0A9" w14:textId="77777777" w:rsidR="008C1FF1" w:rsidRPr="00006B80" w:rsidRDefault="008C1FF1" w:rsidP="008C1FF1">
            <w:pPr>
              <w:pStyle w:val="Prrafodelista"/>
              <w:ind w:left="360"/>
              <w:jc w:val="both"/>
              <w:rPr>
                <w:rFonts w:ascii="Arial Narrow" w:hAnsi="Arial Narrow"/>
                <w:color w:val="000000" w:themeColor="text1"/>
              </w:rPr>
            </w:pPr>
          </w:p>
          <w:p w14:paraId="5A4E7549" w14:textId="77777777" w:rsidR="008C1FF1" w:rsidRPr="00006B80" w:rsidRDefault="008C1FF1" w:rsidP="008C1FF1">
            <w:pPr>
              <w:pStyle w:val="Prrafodelista"/>
              <w:numPr>
                <w:ilvl w:val="0"/>
                <w:numId w:val="8"/>
              </w:numPr>
              <w:jc w:val="both"/>
              <w:rPr>
                <w:rFonts w:ascii="Arial Narrow" w:hAnsi="Arial Narrow"/>
                <w:color w:val="000000" w:themeColor="text1"/>
              </w:rPr>
            </w:pPr>
            <w:r w:rsidRPr="00006B80">
              <w:rPr>
                <w:rFonts w:ascii="Arial Narrow" w:hAnsi="Arial Narrow"/>
                <w:color w:val="000000" w:themeColor="text1"/>
              </w:rPr>
              <w:t xml:space="preserve">El supervisor deberá verificar, en el caso que aplique, si los bienes utilizados por el contratista se encuentran en debido estado de conservación. </w:t>
            </w:r>
          </w:p>
          <w:p w14:paraId="0EF64EF5" w14:textId="77777777" w:rsidR="008C1FF1" w:rsidRPr="00006B80" w:rsidRDefault="008C1FF1" w:rsidP="008C1FF1">
            <w:pPr>
              <w:pStyle w:val="Prrafodelista"/>
              <w:ind w:left="360"/>
              <w:jc w:val="both"/>
              <w:rPr>
                <w:rFonts w:ascii="Arial Narrow" w:hAnsi="Arial Narrow"/>
                <w:color w:val="000000" w:themeColor="text1"/>
              </w:rPr>
            </w:pPr>
          </w:p>
          <w:p w14:paraId="1A3FD3E4" w14:textId="77777777" w:rsidR="008C1FF1" w:rsidRPr="00006B80" w:rsidRDefault="008C1FF1" w:rsidP="008C1FF1">
            <w:pPr>
              <w:pStyle w:val="Prrafodelista"/>
              <w:numPr>
                <w:ilvl w:val="0"/>
                <w:numId w:val="8"/>
              </w:numPr>
              <w:jc w:val="both"/>
              <w:rPr>
                <w:rFonts w:ascii="Arial Narrow" w:hAnsi="Arial Narrow"/>
                <w:color w:val="000000" w:themeColor="text1"/>
              </w:rPr>
            </w:pPr>
            <w:r w:rsidRPr="00006B80">
              <w:rPr>
                <w:rFonts w:ascii="Arial Narrow" w:hAnsi="Arial Narrow"/>
                <w:color w:val="000000" w:themeColor="text1"/>
              </w:rPr>
              <w:t xml:space="preserve">Certificar para el último pago que el contratista se encuentre al día en las legalizaciones de las autorizaciones de desplazamiento, si a ello hubo lugar. </w:t>
            </w:r>
          </w:p>
          <w:p w14:paraId="1DB07EDD" w14:textId="77777777" w:rsidR="008C1FF1" w:rsidRPr="00006B80" w:rsidRDefault="008C1FF1" w:rsidP="008C1FF1">
            <w:pPr>
              <w:pStyle w:val="Prrafodelista"/>
              <w:ind w:left="360"/>
              <w:jc w:val="both"/>
              <w:rPr>
                <w:rFonts w:ascii="Arial Narrow" w:hAnsi="Arial Narrow"/>
                <w:color w:val="000000" w:themeColor="text1"/>
              </w:rPr>
            </w:pPr>
          </w:p>
          <w:p w14:paraId="16FF9E22" w14:textId="77777777" w:rsidR="008C1FF1" w:rsidRPr="00006B80" w:rsidRDefault="008C1FF1" w:rsidP="008C1FF1">
            <w:pPr>
              <w:pStyle w:val="Prrafodelista"/>
              <w:numPr>
                <w:ilvl w:val="0"/>
                <w:numId w:val="8"/>
              </w:numPr>
              <w:jc w:val="both"/>
              <w:rPr>
                <w:rFonts w:ascii="Arial Narrow" w:hAnsi="Arial Narrow"/>
                <w:color w:val="000000" w:themeColor="text1"/>
              </w:rPr>
            </w:pPr>
            <w:r w:rsidRPr="00006B80">
              <w:rPr>
                <w:rFonts w:ascii="Arial Narrow" w:hAnsi="Arial Narrow"/>
                <w:color w:val="000000" w:themeColor="text1"/>
              </w:rPr>
              <w:t>En caso de renuncia, encargo y cualquier otra situación administrativa que impida la debida supervisión del presente contrato, el supervisor deberá previamente notificar al Grupo de Contratos de tal situación, aportando el acta de seguimiento y estado en que se encuentra la supervisión.</w:t>
            </w:r>
          </w:p>
          <w:p w14:paraId="67623A84" w14:textId="77777777" w:rsidR="008C1FF1" w:rsidRPr="00006B80" w:rsidRDefault="008C1FF1" w:rsidP="008C1FF1">
            <w:pPr>
              <w:pStyle w:val="Prrafodelista"/>
              <w:ind w:left="360"/>
              <w:jc w:val="both"/>
              <w:rPr>
                <w:rFonts w:ascii="Arial Narrow" w:hAnsi="Arial Narrow"/>
                <w:color w:val="000000" w:themeColor="text1"/>
              </w:rPr>
            </w:pPr>
          </w:p>
          <w:p w14:paraId="3E6BD4B0" w14:textId="77777777" w:rsidR="008C1FF1" w:rsidRPr="00006B80" w:rsidRDefault="008C1FF1" w:rsidP="008C1FF1">
            <w:pPr>
              <w:pStyle w:val="Prrafodelista"/>
              <w:numPr>
                <w:ilvl w:val="0"/>
                <w:numId w:val="8"/>
              </w:numPr>
              <w:jc w:val="both"/>
              <w:rPr>
                <w:rFonts w:ascii="Arial Narrow" w:hAnsi="Arial Narrow"/>
                <w:color w:val="000000" w:themeColor="text1"/>
              </w:rPr>
            </w:pPr>
            <w:r w:rsidRPr="00006B80">
              <w:rPr>
                <w:rFonts w:ascii="Arial Narrow" w:hAnsi="Arial Narrow"/>
                <w:color w:val="000000" w:themeColor="text1"/>
              </w:rPr>
              <w:t>Teniendo en cuenta que la supervisión se encuentre designada en el cargo, cuando se presente cambio de supervisión por renuncia o terminación del encargo, quien entrega la supervisión deberá realizar y entregar al nuevo supervisor, un informe del estado actual del contrato, señalando el grado de cumplimiento de las obligaciones contractuales. En este caso, no será necesario notificar la designación de supervisión a quien sea nombrado en el cargo en el cual se encuentra la supervisión del contrato.</w:t>
            </w:r>
          </w:p>
          <w:p w14:paraId="49CB2BA5" w14:textId="77777777" w:rsidR="008C1FF1" w:rsidRPr="00006B80" w:rsidRDefault="008C1FF1" w:rsidP="008C1FF1">
            <w:pPr>
              <w:pStyle w:val="Prrafodelista"/>
              <w:ind w:left="360"/>
              <w:jc w:val="both"/>
              <w:rPr>
                <w:rFonts w:ascii="Arial Narrow" w:hAnsi="Arial Narrow"/>
                <w:color w:val="000000" w:themeColor="text1"/>
              </w:rPr>
            </w:pPr>
          </w:p>
          <w:p w14:paraId="12562C44" w14:textId="77777777" w:rsidR="008C1FF1" w:rsidRPr="00006B80" w:rsidRDefault="008C1FF1" w:rsidP="008C1FF1">
            <w:pPr>
              <w:pStyle w:val="Prrafodelista"/>
              <w:numPr>
                <w:ilvl w:val="0"/>
                <w:numId w:val="8"/>
              </w:numPr>
              <w:jc w:val="both"/>
              <w:rPr>
                <w:rFonts w:ascii="Arial Narrow" w:hAnsi="Arial Narrow"/>
                <w:color w:val="000000" w:themeColor="text1"/>
              </w:rPr>
            </w:pPr>
            <w:r w:rsidRPr="00006B80">
              <w:rPr>
                <w:rFonts w:ascii="Arial Narrow" w:hAnsi="Arial Narrow"/>
                <w:color w:val="000000" w:themeColor="text1"/>
              </w:rPr>
              <w:t>Autorizar los gastos de desplazamiento o gastos de viaje bajo su única responsabilidad y remitir al expediente contractual los soportes que den cuenta de dicha autorización, dando cumplimiento a las normas sobre austeridad del gasto público en los casos que aplique.</w:t>
            </w:r>
          </w:p>
          <w:p w14:paraId="0EECDF95" w14:textId="77777777" w:rsidR="008C1FF1" w:rsidRPr="00006B80" w:rsidRDefault="008C1FF1" w:rsidP="008C1FF1">
            <w:pPr>
              <w:pStyle w:val="Prrafodelista"/>
              <w:ind w:left="360"/>
              <w:jc w:val="both"/>
              <w:rPr>
                <w:rFonts w:ascii="Arial Narrow" w:hAnsi="Arial Narrow"/>
                <w:color w:val="000000" w:themeColor="text1"/>
              </w:rPr>
            </w:pPr>
          </w:p>
          <w:p w14:paraId="304A176B" w14:textId="77777777" w:rsidR="008C1FF1" w:rsidRPr="00006B80" w:rsidRDefault="008C1FF1" w:rsidP="008C1FF1">
            <w:pPr>
              <w:pStyle w:val="Prrafodelista"/>
              <w:numPr>
                <w:ilvl w:val="0"/>
                <w:numId w:val="8"/>
              </w:numPr>
              <w:jc w:val="both"/>
              <w:rPr>
                <w:rFonts w:ascii="Arial Narrow" w:hAnsi="Arial Narrow"/>
                <w:color w:val="000000" w:themeColor="text1"/>
              </w:rPr>
            </w:pPr>
            <w:r w:rsidRPr="00006B80">
              <w:rPr>
                <w:rFonts w:ascii="Arial Narrow" w:hAnsi="Arial Narrow"/>
                <w:color w:val="000000" w:themeColor="text1"/>
              </w:rPr>
              <w:t>Suscribir junto con el Contratista el Acta de confidencialidad de la información establecido en el Municipio cuando aplique según el objeto del contrato y lo establecido en el Manual de Contratación de la Entidad (cuando aplique).</w:t>
            </w:r>
          </w:p>
          <w:p w14:paraId="257137DE" w14:textId="77777777" w:rsidR="008C1FF1" w:rsidRPr="00006B80" w:rsidRDefault="008C1FF1" w:rsidP="008C1FF1">
            <w:pPr>
              <w:pStyle w:val="Prrafodelista"/>
              <w:ind w:left="360"/>
              <w:jc w:val="both"/>
              <w:rPr>
                <w:rFonts w:ascii="Arial Narrow" w:hAnsi="Arial Narrow"/>
                <w:color w:val="000000" w:themeColor="text1"/>
              </w:rPr>
            </w:pPr>
          </w:p>
          <w:p w14:paraId="03790AE1" w14:textId="77777777" w:rsidR="008C1FF1" w:rsidRPr="00006B80" w:rsidRDefault="008C1FF1" w:rsidP="008C1FF1">
            <w:pPr>
              <w:pStyle w:val="Prrafodelista"/>
              <w:numPr>
                <w:ilvl w:val="0"/>
                <w:numId w:val="8"/>
              </w:numPr>
              <w:jc w:val="both"/>
              <w:rPr>
                <w:rFonts w:ascii="Arial Narrow" w:hAnsi="Arial Narrow"/>
                <w:color w:val="000000" w:themeColor="text1"/>
              </w:rPr>
            </w:pPr>
            <w:r w:rsidRPr="00006B80">
              <w:rPr>
                <w:rFonts w:ascii="Arial Narrow" w:hAnsi="Arial Narrow"/>
                <w:color w:val="000000" w:themeColor="text1"/>
              </w:rPr>
              <w:t>Cuando el objeto del contrato verse sobre realización de estudios necesarios para la ejecución de proyectos de inversión, documentos técnicos y demás o cualquier otro tema relacionado con la misión institucional, el supervisor deberá velar porque el contratista remita al Centro de memoria, copia en medio digital de los informes y productos finales, salvo que sobre los mismos pesen restricciones establecidas por la Ley (cuando aplique).</w:t>
            </w:r>
          </w:p>
          <w:p w14:paraId="55A31B4D" w14:textId="77777777" w:rsidR="008C1FF1" w:rsidRPr="00006B80" w:rsidRDefault="008C1FF1" w:rsidP="008C1FF1">
            <w:pPr>
              <w:pStyle w:val="Prrafodelista"/>
              <w:ind w:left="360"/>
              <w:jc w:val="both"/>
              <w:rPr>
                <w:rFonts w:ascii="Arial Narrow" w:hAnsi="Arial Narrow"/>
                <w:color w:val="000000" w:themeColor="text1"/>
              </w:rPr>
            </w:pPr>
          </w:p>
          <w:p w14:paraId="6D5B3056" w14:textId="77777777" w:rsidR="008C1FF1" w:rsidRPr="00006B80" w:rsidRDefault="008C1FF1" w:rsidP="008C1FF1">
            <w:pPr>
              <w:pStyle w:val="Prrafodelista"/>
              <w:numPr>
                <w:ilvl w:val="0"/>
                <w:numId w:val="8"/>
              </w:numPr>
              <w:jc w:val="both"/>
              <w:rPr>
                <w:rFonts w:ascii="Arial Narrow" w:hAnsi="Arial Narrow"/>
                <w:color w:val="000000" w:themeColor="text1"/>
              </w:rPr>
            </w:pPr>
            <w:r w:rsidRPr="00006B80">
              <w:rPr>
                <w:rFonts w:ascii="Arial Narrow" w:hAnsi="Arial Narrow"/>
                <w:color w:val="000000" w:themeColor="text1"/>
              </w:rPr>
              <w:t>Suscribir juntamente con el Contratista, el formato de paz y salvo que se encuentra en área de almacén, en caso de terminación normal o anormal del contrato.</w:t>
            </w:r>
          </w:p>
          <w:p w14:paraId="5E5A4B80" w14:textId="77777777" w:rsidR="008C1FF1" w:rsidRPr="00006B80" w:rsidRDefault="008C1FF1" w:rsidP="008C1FF1">
            <w:pPr>
              <w:pStyle w:val="Prrafodelista"/>
              <w:rPr>
                <w:rFonts w:ascii="Arial Narrow" w:hAnsi="Arial Narrow"/>
                <w:color w:val="000000" w:themeColor="text1"/>
              </w:rPr>
            </w:pPr>
          </w:p>
          <w:p w14:paraId="490F5BDF" w14:textId="77777777" w:rsidR="008C1FF1" w:rsidRPr="00006B80" w:rsidRDefault="008C1FF1" w:rsidP="008C1FF1">
            <w:pPr>
              <w:jc w:val="both"/>
              <w:rPr>
                <w:rFonts w:ascii="Arial Narrow" w:hAnsi="Arial Narrow"/>
                <w:color w:val="000000" w:themeColor="text1"/>
                <w:sz w:val="22"/>
                <w:szCs w:val="22"/>
              </w:rPr>
            </w:pPr>
            <w:r w:rsidRPr="00006B80">
              <w:rPr>
                <w:rFonts w:ascii="Arial Narrow" w:hAnsi="Arial Narrow"/>
                <w:color w:val="000000" w:themeColor="text1"/>
                <w:sz w:val="22"/>
                <w:szCs w:val="22"/>
              </w:rPr>
              <w:t>Sin necesidad de modificación contractual el ordenador del gasto podrá sustituir parcial o permanentemente a este supervisor para lo cual comunicara la designación y se publicará a través de la publicación respectiva en el portal SECOP de Colombia Compra Eficiente.</w:t>
            </w:r>
          </w:p>
        </w:tc>
      </w:tr>
      <w:tr w:rsidR="008C1FF1" w:rsidRPr="00006B80" w14:paraId="420AF0C7" w14:textId="77777777" w:rsidTr="00DA3839">
        <w:trPr>
          <w:trHeight w:val="472"/>
        </w:trPr>
        <w:tc>
          <w:tcPr>
            <w:tcW w:w="2269" w:type="dxa"/>
            <w:shd w:val="clear" w:color="auto" w:fill="D9D9D9" w:themeFill="background1" w:themeFillShade="D9"/>
            <w:vAlign w:val="center"/>
          </w:tcPr>
          <w:p w14:paraId="6EC52139" w14:textId="77777777" w:rsidR="008C1FF1" w:rsidRPr="00006B80" w:rsidRDefault="008C1FF1" w:rsidP="008C1FF1">
            <w:pPr>
              <w:jc w:val="both"/>
              <w:rPr>
                <w:rFonts w:ascii="Arial Narrow" w:hAnsi="Arial Narrow" w:cs="Arial"/>
                <w:b/>
                <w:bCs/>
                <w:color w:val="000000" w:themeColor="text1"/>
                <w:sz w:val="22"/>
                <w:szCs w:val="22"/>
              </w:rPr>
            </w:pPr>
            <w:r w:rsidRPr="00006B80">
              <w:rPr>
                <w:rFonts w:ascii="Arial Narrow" w:hAnsi="Arial Narrow" w:cs="Arial"/>
                <w:b/>
                <w:bCs/>
                <w:color w:val="000000" w:themeColor="text1"/>
                <w:sz w:val="22"/>
                <w:szCs w:val="22"/>
              </w:rPr>
              <w:lastRenderedPageBreak/>
              <w:t xml:space="preserve">EVALUACIÓN DEL RIESGO </w:t>
            </w:r>
            <w:r w:rsidRPr="00006B80">
              <w:rPr>
                <w:rFonts w:ascii="Arial Narrow" w:hAnsi="Arial Narrow" w:cs="Arial"/>
                <w:bCs/>
                <w:color w:val="000000" w:themeColor="text1"/>
                <w:sz w:val="22"/>
                <w:szCs w:val="22"/>
              </w:rPr>
              <w:t>(Art. 2.2.1.1.1.6.3 del Decreto 1082 de 2015).</w:t>
            </w:r>
          </w:p>
        </w:tc>
        <w:tc>
          <w:tcPr>
            <w:tcW w:w="8221" w:type="dxa"/>
            <w:gridSpan w:val="3"/>
            <w:vAlign w:val="center"/>
          </w:tcPr>
          <w:p w14:paraId="1B986FEF" w14:textId="77777777" w:rsidR="008C1FF1" w:rsidRPr="00006B80" w:rsidRDefault="008C1FF1" w:rsidP="008C1FF1">
            <w:pPr>
              <w:jc w:val="both"/>
              <w:rPr>
                <w:rFonts w:ascii="Arial Narrow" w:hAnsi="Arial Narrow"/>
                <w:color w:val="000000" w:themeColor="text1"/>
                <w:sz w:val="22"/>
                <w:szCs w:val="22"/>
              </w:rPr>
            </w:pPr>
            <w:r w:rsidRPr="00006B80">
              <w:rPr>
                <w:rFonts w:ascii="Arial Narrow" w:hAnsi="Arial Narrow"/>
                <w:color w:val="000000" w:themeColor="text1"/>
                <w:sz w:val="22"/>
                <w:szCs w:val="22"/>
              </w:rPr>
              <w:t>Frente a este punto debe remitirse al análisis efectuado en la “</w:t>
            </w:r>
            <w:r w:rsidRPr="00006B80">
              <w:rPr>
                <w:rFonts w:ascii="Arial Narrow" w:hAnsi="Arial Narrow"/>
                <w:b/>
                <w:color w:val="000000" w:themeColor="text1"/>
                <w:sz w:val="22"/>
                <w:szCs w:val="22"/>
              </w:rPr>
              <w:t>MATRIZ DE RIESGOS</w:t>
            </w:r>
            <w:r w:rsidRPr="00006B80">
              <w:rPr>
                <w:rFonts w:ascii="Arial Narrow" w:hAnsi="Arial Narrow"/>
                <w:color w:val="000000" w:themeColor="text1"/>
                <w:sz w:val="22"/>
                <w:szCs w:val="22"/>
              </w:rPr>
              <w:t>”, que hace parte integrante de estos estudios previos.</w:t>
            </w:r>
          </w:p>
        </w:tc>
      </w:tr>
      <w:tr w:rsidR="008C1FF1" w:rsidRPr="00006B80" w14:paraId="6644D79D" w14:textId="77777777" w:rsidTr="00DA3839">
        <w:trPr>
          <w:trHeight w:val="707"/>
        </w:trPr>
        <w:tc>
          <w:tcPr>
            <w:tcW w:w="2269" w:type="dxa"/>
            <w:shd w:val="clear" w:color="auto" w:fill="D9D9D9" w:themeFill="background1" w:themeFillShade="D9"/>
            <w:vAlign w:val="center"/>
          </w:tcPr>
          <w:p w14:paraId="38C3CAAD" w14:textId="77777777" w:rsidR="008C1FF1" w:rsidRPr="00006B80" w:rsidRDefault="008C1FF1" w:rsidP="008C1FF1">
            <w:pPr>
              <w:jc w:val="both"/>
              <w:rPr>
                <w:rFonts w:ascii="Arial Narrow" w:hAnsi="Arial Narrow" w:cs="Arial"/>
                <w:b/>
                <w:bCs/>
                <w:color w:val="000000" w:themeColor="text1"/>
                <w:sz w:val="22"/>
                <w:szCs w:val="22"/>
              </w:rPr>
            </w:pPr>
            <w:r w:rsidRPr="00006B80">
              <w:rPr>
                <w:rFonts w:ascii="Arial Narrow" w:hAnsi="Arial Narrow" w:cs="Arial"/>
                <w:b/>
                <w:bCs/>
                <w:color w:val="000000" w:themeColor="text1"/>
                <w:sz w:val="22"/>
                <w:szCs w:val="22"/>
              </w:rPr>
              <w:t xml:space="preserve">GARANTÍAS </w:t>
            </w:r>
          </w:p>
          <w:p w14:paraId="4A431428" w14:textId="77777777" w:rsidR="008C1FF1" w:rsidRPr="00006B80" w:rsidRDefault="008C1FF1" w:rsidP="008C1FF1">
            <w:pPr>
              <w:rPr>
                <w:rFonts w:ascii="Arial Narrow" w:hAnsi="Arial Narrow" w:cs="Arial"/>
                <w:b/>
                <w:bCs/>
                <w:color w:val="000000" w:themeColor="text1"/>
                <w:sz w:val="22"/>
                <w:szCs w:val="22"/>
              </w:rPr>
            </w:pPr>
            <w:r w:rsidRPr="00006B80">
              <w:rPr>
                <w:rFonts w:ascii="Arial Narrow" w:hAnsi="Arial Narrow" w:cs="Arial"/>
                <w:bCs/>
                <w:color w:val="000000" w:themeColor="text1"/>
                <w:sz w:val="22"/>
                <w:szCs w:val="22"/>
              </w:rPr>
              <w:t>(Art. 2.2.1.2.1.4.5 del Decreto 1082 de 2015).</w:t>
            </w:r>
          </w:p>
        </w:tc>
        <w:tc>
          <w:tcPr>
            <w:tcW w:w="8221" w:type="dxa"/>
            <w:gridSpan w:val="3"/>
            <w:vAlign w:val="center"/>
          </w:tcPr>
          <w:p w14:paraId="0A691D0C" w14:textId="77777777" w:rsidR="008C1FF1" w:rsidRPr="00006B80" w:rsidRDefault="008C1FF1" w:rsidP="008C1FF1">
            <w:pPr>
              <w:jc w:val="both"/>
              <w:rPr>
                <w:rFonts w:ascii="Arial Narrow" w:hAnsi="Arial Narrow" w:cs="Arial"/>
                <w:iCs/>
                <w:color w:val="000000" w:themeColor="text1"/>
                <w:sz w:val="22"/>
                <w:szCs w:val="22"/>
              </w:rPr>
            </w:pPr>
          </w:p>
          <w:p w14:paraId="7D8C1904" w14:textId="77777777" w:rsidR="008C1FF1" w:rsidRPr="00006B80" w:rsidRDefault="008C1FF1" w:rsidP="008C1FF1">
            <w:pPr>
              <w:jc w:val="both"/>
              <w:rPr>
                <w:rFonts w:ascii="Arial Narrow" w:hAnsi="Arial Narrow" w:cs="Arial"/>
                <w:iCs/>
                <w:color w:val="000000" w:themeColor="text1"/>
                <w:sz w:val="22"/>
                <w:szCs w:val="22"/>
              </w:rPr>
            </w:pPr>
            <w:r w:rsidRPr="00006B80">
              <w:rPr>
                <w:rFonts w:ascii="Arial Narrow" w:hAnsi="Arial Narrow" w:cs="Arial"/>
                <w:iCs/>
                <w:color w:val="000000" w:themeColor="text1"/>
                <w:sz w:val="22"/>
                <w:szCs w:val="22"/>
              </w:rPr>
              <w:t xml:space="preserve">El Decreto 1082 del 2015, establece: Artículo 2.2.1.2.1.4.5. No obligatoriedad de garantías: en la contratación directa la exigencia de garantías establecidas en la Sección 3, que comprende los artículos 2.2.1.2.3.1.1 al 2.2.1.2.3.5.1.del presente decreto no es obligatoria y la justificación para exigirlas o no, debe estar en los estudios y documentos previos. </w:t>
            </w:r>
          </w:p>
          <w:p w14:paraId="02A8AF7C" w14:textId="77777777" w:rsidR="008C1FF1" w:rsidRPr="00006B80" w:rsidRDefault="008C1FF1" w:rsidP="008C1FF1">
            <w:pPr>
              <w:jc w:val="both"/>
              <w:rPr>
                <w:rFonts w:ascii="Arial Narrow" w:hAnsi="Arial Narrow" w:cs="Arial"/>
                <w:iCs/>
                <w:color w:val="000000" w:themeColor="text1"/>
                <w:sz w:val="22"/>
                <w:szCs w:val="22"/>
              </w:rPr>
            </w:pPr>
          </w:p>
          <w:p w14:paraId="1C60D36F" w14:textId="77777777" w:rsidR="008C1FF1" w:rsidRPr="00006B80" w:rsidRDefault="008C1FF1" w:rsidP="008C1FF1">
            <w:pPr>
              <w:jc w:val="both"/>
              <w:rPr>
                <w:rFonts w:ascii="Arial Narrow" w:hAnsi="Arial Narrow" w:cs="Arial"/>
                <w:iCs/>
                <w:color w:val="000000" w:themeColor="text1"/>
                <w:sz w:val="22"/>
                <w:szCs w:val="22"/>
              </w:rPr>
            </w:pPr>
            <w:r w:rsidRPr="00006B80">
              <w:rPr>
                <w:rFonts w:ascii="Arial Narrow" w:hAnsi="Arial Narrow" w:cs="Arial"/>
                <w:iCs/>
                <w:color w:val="000000" w:themeColor="text1"/>
                <w:sz w:val="22"/>
                <w:szCs w:val="22"/>
              </w:rPr>
              <w:t>El municipio, verificará el cumplimiento de los requisitos del mecanismo empleado, de acuerdo con lo establecido en el Decreto 1082 de 2015 y considerando el objeto del contrato, sus implicaciones y forma de pago, la entidad no exigirá la constitución de garantías por parte del contratista, esto, de conformidad con lo establecido en el Decreto 1082 de 2015.</w:t>
            </w:r>
          </w:p>
          <w:p w14:paraId="499C0352" w14:textId="77777777" w:rsidR="008C1FF1" w:rsidRPr="00006B80" w:rsidRDefault="008C1FF1" w:rsidP="008C1FF1">
            <w:pPr>
              <w:jc w:val="both"/>
              <w:rPr>
                <w:rFonts w:ascii="Arial Narrow" w:hAnsi="Arial Narrow" w:cs="Arial"/>
                <w:iCs/>
                <w:color w:val="000000" w:themeColor="text1"/>
                <w:sz w:val="22"/>
                <w:szCs w:val="22"/>
              </w:rPr>
            </w:pPr>
          </w:p>
          <w:p w14:paraId="013841E6" w14:textId="77777777" w:rsidR="008C1FF1" w:rsidRPr="00006B80" w:rsidRDefault="008C1FF1" w:rsidP="008C1FF1">
            <w:pPr>
              <w:jc w:val="both"/>
              <w:rPr>
                <w:rFonts w:ascii="Arial Narrow" w:hAnsi="Arial Narrow" w:cs="Arial"/>
                <w:iCs/>
                <w:color w:val="FFFFFF" w:themeColor="background1"/>
                <w:sz w:val="22"/>
                <w:szCs w:val="22"/>
              </w:rPr>
            </w:pPr>
            <w:r w:rsidRPr="00006B80">
              <w:rPr>
                <w:rFonts w:ascii="Arial Narrow" w:hAnsi="Arial Narrow" w:cs="Arial"/>
                <w:iCs/>
                <w:color w:val="000000" w:themeColor="text1"/>
                <w:sz w:val="22"/>
                <w:szCs w:val="22"/>
              </w:rPr>
              <w:t>El contrato será objeto de vigilancia mediante la supervisión, la cual dará cuenta de su cumplimiento mediante informes periódicos de ejecución que serán constatados con las evidencias requeridas según el caso. Si se presentare el incumplimiento de alguna o de todas las obligaciones a cargo, la supervisión dispone de los mecanismos de control suficientes que evitarían el daño antijurídico al municipio de Montebello y por tal razón, no se requiere la contratación de pólizas que garanticen el cumplimiento del contrato.</w:t>
            </w:r>
          </w:p>
        </w:tc>
      </w:tr>
      <w:tr w:rsidR="008C1FF1" w:rsidRPr="00006B80" w14:paraId="001C5A4D" w14:textId="77777777" w:rsidTr="00DA3839">
        <w:trPr>
          <w:trHeight w:val="1145"/>
        </w:trPr>
        <w:tc>
          <w:tcPr>
            <w:tcW w:w="2269" w:type="dxa"/>
            <w:shd w:val="clear" w:color="auto" w:fill="D9D9D9" w:themeFill="background1" w:themeFillShade="D9"/>
            <w:vAlign w:val="center"/>
          </w:tcPr>
          <w:p w14:paraId="7A1091AD" w14:textId="77777777" w:rsidR="008C1FF1" w:rsidRPr="00006B80" w:rsidRDefault="008C1FF1" w:rsidP="008C1FF1">
            <w:pPr>
              <w:rPr>
                <w:rFonts w:ascii="Arial Narrow" w:hAnsi="Arial Narrow" w:cs="Arial"/>
                <w:b/>
                <w:bCs/>
                <w:color w:val="000000" w:themeColor="text1"/>
                <w:sz w:val="22"/>
                <w:szCs w:val="22"/>
              </w:rPr>
            </w:pPr>
            <w:r w:rsidRPr="00006B80">
              <w:rPr>
                <w:rFonts w:ascii="Arial Narrow" w:hAnsi="Arial Narrow" w:cs="Arial"/>
                <w:b/>
                <w:bCs/>
                <w:color w:val="000000" w:themeColor="text1"/>
                <w:sz w:val="22"/>
                <w:szCs w:val="22"/>
              </w:rPr>
              <w:t>INDICACIÓN DE ACUERDOS INTERNACIONALES O TRATADOS DE LIBRE COMERCIO APLICABLES A LA PRESENTE CONVOCATORIA</w:t>
            </w:r>
          </w:p>
        </w:tc>
        <w:tc>
          <w:tcPr>
            <w:tcW w:w="8221" w:type="dxa"/>
            <w:gridSpan w:val="3"/>
            <w:vAlign w:val="center"/>
          </w:tcPr>
          <w:p w14:paraId="68B197E0" w14:textId="77777777" w:rsidR="008C1FF1" w:rsidRPr="00006B80" w:rsidRDefault="008C1FF1" w:rsidP="008C1FF1">
            <w:pPr>
              <w:jc w:val="both"/>
              <w:rPr>
                <w:rFonts w:ascii="Arial Narrow" w:hAnsi="Arial Narrow" w:cs="Arial"/>
                <w:iCs/>
                <w:color w:val="000000" w:themeColor="text1"/>
                <w:sz w:val="22"/>
                <w:szCs w:val="22"/>
              </w:rPr>
            </w:pPr>
            <w:r w:rsidRPr="00006B80">
              <w:rPr>
                <w:rFonts w:ascii="Arial Narrow" w:hAnsi="Arial Narrow" w:cs="Arial"/>
                <w:iCs/>
                <w:color w:val="000000" w:themeColor="text1"/>
                <w:sz w:val="22"/>
                <w:szCs w:val="22"/>
              </w:rPr>
              <w:t>Este tipo de contratación no está cobijada por Acuerdos Internacionales o Tratados de Libre Comercio, lo anterior de conformidad con los estipulado en el manual para el manejo de los acuerdos comerciales en procesos de contratación dispuesto por Colombia Compra Eficiente.</w:t>
            </w:r>
          </w:p>
        </w:tc>
      </w:tr>
      <w:tr w:rsidR="008C1FF1" w:rsidRPr="00006B80" w14:paraId="492AE3F1" w14:textId="77777777" w:rsidTr="00DA3839">
        <w:trPr>
          <w:trHeight w:val="806"/>
        </w:trPr>
        <w:tc>
          <w:tcPr>
            <w:tcW w:w="2269" w:type="dxa"/>
            <w:shd w:val="clear" w:color="auto" w:fill="D9D9D9" w:themeFill="background1" w:themeFillShade="D9"/>
            <w:vAlign w:val="center"/>
          </w:tcPr>
          <w:p w14:paraId="5AC0DAFE" w14:textId="77777777" w:rsidR="008C1FF1" w:rsidRPr="00006B80" w:rsidRDefault="008C1FF1" w:rsidP="008C1FF1">
            <w:pPr>
              <w:rPr>
                <w:rFonts w:ascii="Arial Narrow" w:hAnsi="Arial Narrow" w:cs="Arial"/>
                <w:b/>
                <w:bCs/>
                <w:color w:val="000000" w:themeColor="text1"/>
                <w:sz w:val="22"/>
                <w:szCs w:val="22"/>
              </w:rPr>
            </w:pPr>
            <w:r w:rsidRPr="00006B80">
              <w:rPr>
                <w:rFonts w:ascii="Arial Narrow" w:hAnsi="Arial Narrow" w:cs="Arial"/>
                <w:b/>
                <w:bCs/>
                <w:color w:val="000000" w:themeColor="text1"/>
                <w:sz w:val="22"/>
                <w:szCs w:val="22"/>
              </w:rPr>
              <w:t xml:space="preserve">RELACIÓN DE DOCUMENTOS DE SOPORTE Y ANEXOS. </w:t>
            </w:r>
          </w:p>
        </w:tc>
        <w:tc>
          <w:tcPr>
            <w:tcW w:w="8221" w:type="dxa"/>
            <w:gridSpan w:val="3"/>
            <w:vAlign w:val="center"/>
          </w:tcPr>
          <w:p w14:paraId="339E23C2" w14:textId="77777777" w:rsidR="008C1FF1" w:rsidRPr="00006B80" w:rsidRDefault="008C1FF1" w:rsidP="008C1FF1">
            <w:pPr>
              <w:pStyle w:val="Prrafodelista"/>
              <w:ind w:left="360"/>
              <w:jc w:val="both"/>
              <w:rPr>
                <w:rFonts w:ascii="Arial Narrow" w:hAnsi="Arial Narrow" w:cs="Arial"/>
                <w:iCs/>
                <w:color w:val="000000" w:themeColor="text1"/>
              </w:rPr>
            </w:pPr>
          </w:p>
          <w:p w14:paraId="54CE9767" w14:textId="77777777" w:rsidR="008C1FF1" w:rsidRPr="00006B80" w:rsidRDefault="008C1FF1" w:rsidP="008C1FF1">
            <w:pPr>
              <w:pStyle w:val="Prrafodelista"/>
              <w:numPr>
                <w:ilvl w:val="0"/>
                <w:numId w:val="7"/>
              </w:numPr>
              <w:jc w:val="both"/>
              <w:rPr>
                <w:rFonts w:ascii="Arial Narrow" w:hAnsi="Arial Narrow" w:cs="Arial"/>
                <w:iCs/>
                <w:color w:val="000000" w:themeColor="text1"/>
              </w:rPr>
            </w:pPr>
            <w:r w:rsidRPr="00006B80">
              <w:rPr>
                <w:rFonts w:ascii="Arial Narrow" w:hAnsi="Arial Narrow" w:cs="Arial"/>
                <w:iCs/>
                <w:color w:val="000000" w:themeColor="text1"/>
              </w:rPr>
              <w:t>Matriz de riegos.</w:t>
            </w:r>
          </w:p>
          <w:p w14:paraId="149320AA" w14:textId="77777777" w:rsidR="008C1FF1" w:rsidRPr="00006B80" w:rsidRDefault="008C1FF1" w:rsidP="008C1FF1">
            <w:pPr>
              <w:pStyle w:val="Prrafodelista"/>
              <w:ind w:left="360"/>
              <w:jc w:val="both"/>
              <w:rPr>
                <w:rFonts w:ascii="Arial Narrow" w:hAnsi="Arial Narrow" w:cs="Arial"/>
                <w:iCs/>
                <w:color w:val="000000" w:themeColor="text1"/>
              </w:rPr>
            </w:pPr>
          </w:p>
          <w:p w14:paraId="6B58CFDB" w14:textId="77777777" w:rsidR="008C1FF1" w:rsidRPr="00006B80" w:rsidRDefault="008C1FF1" w:rsidP="008C1FF1">
            <w:pPr>
              <w:pStyle w:val="Prrafodelista"/>
              <w:numPr>
                <w:ilvl w:val="0"/>
                <w:numId w:val="7"/>
              </w:numPr>
              <w:jc w:val="both"/>
              <w:rPr>
                <w:rFonts w:ascii="Arial Narrow" w:hAnsi="Arial Narrow" w:cs="Arial"/>
                <w:iCs/>
                <w:color w:val="000000" w:themeColor="text1"/>
              </w:rPr>
            </w:pPr>
            <w:r w:rsidRPr="00006B80">
              <w:rPr>
                <w:rFonts w:ascii="Arial Narrow" w:hAnsi="Arial Narrow" w:cs="Arial"/>
                <w:iCs/>
                <w:color w:val="000000" w:themeColor="text1"/>
              </w:rPr>
              <w:t>Certificado de disponibilidad presupuestal - CDP</w:t>
            </w:r>
          </w:p>
        </w:tc>
      </w:tr>
      <w:tr w:rsidR="008C1FF1" w:rsidRPr="00006B80" w14:paraId="3B25F4BD" w14:textId="77777777" w:rsidTr="00DA3839">
        <w:trPr>
          <w:trHeight w:val="303"/>
        </w:trPr>
        <w:tc>
          <w:tcPr>
            <w:tcW w:w="10490" w:type="dxa"/>
            <w:gridSpan w:val="4"/>
            <w:shd w:val="clear" w:color="auto" w:fill="D9D9D9" w:themeFill="background1" w:themeFillShade="D9"/>
            <w:vAlign w:val="center"/>
          </w:tcPr>
          <w:p w14:paraId="0D77773C" w14:textId="77777777" w:rsidR="008C1FF1" w:rsidRPr="00006B80" w:rsidRDefault="008C1FF1" w:rsidP="008C1FF1">
            <w:pPr>
              <w:jc w:val="center"/>
              <w:rPr>
                <w:rFonts w:ascii="Arial Narrow" w:hAnsi="Arial Narrow" w:cs="Arial"/>
                <w:b/>
                <w:iCs/>
                <w:color w:val="000000" w:themeColor="text1"/>
                <w:sz w:val="22"/>
                <w:szCs w:val="22"/>
              </w:rPr>
            </w:pPr>
            <w:r w:rsidRPr="00006B80">
              <w:rPr>
                <w:rFonts w:ascii="Arial Narrow" w:hAnsi="Arial Narrow" w:cs="Arial"/>
                <w:b/>
                <w:iCs/>
                <w:color w:val="000000" w:themeColor="text1"/>
                <w:sz w:val="22"/>
                <w:szCs w:val="22"/>
              </w:rPr>
              <w:t>FIRMA DE QUIENES INTERVINIERON EN LA ELABORACIÓN DEL PRESENTE ESTUDIO PREVIO</w:t>
            </w:r>
          </w:p>
        </w:tc>
      </w:tr>
      <w:tr w:rsidR="008C1FF1" w:rsidRPr="00006B80" w14:paraId="18E2EFE2" w14:textId="77777777" w:rsidTr="00DA3839">
        <w:trPr>
          <w:trHeight w:val="303"/>
        </w:trPr>
        <w:tc>
          <w:tcPr>
            <w:tcW w:w="4447" w:type="dxa"/>
            <w:gridSpan w:val="2"/>
            <w:shd w:val="clear" w:color="auto" w:fill="D9D9D9" w:themeFill="background1" w:themeFillShade="D9"/>
            <w:vAlign w:val="center"/>
          </w:tcPr>
          <w:p w14:paraId="3A2ADC7D" w14:textId="77777777" w:rsidR="008C1FF1" w:rsidRPr="00006B80" w:rsidRDefault="008C1FF1" w:rsidP="008C1FF1">
            <w:pPr>
              <w:jc w:val="center"/>
              <w:rPr>
                <w:rFonts w:ascii="Arial Narrow" w:hAnsi="Arial Narrow" w:cs="Arial"/>
                <w:b/>
                <w:iCs/>
                <w:color w:val="000000" w:themeColor="text1"/>
                <w:sz w:val="22"/>
                <w:szCs w:val="22"/>
              </w:rPr>
            </w:pPr>
            <w:r w:rsidRPr="00006B80">
              <w:rPr>
                <w:rFonts w:ascii="Arial Narrow" w:hAnsi="Arial Narrow" w:cs="Arial"/>
                <w:b/>
                <w:iCs/>
                <w:color w:val="000000" w:themeColor="text1"/>
                <w:sz w:val="22"/>
                <w:szCs w:val="22"/>
              </w:rPr>
              <w:t>NOMBRE Y CARGO</w:t>
            </w:r>
          </w:p>
        </w:tc>
        <w:tc>
          <w:tcPr>
            <w:tcW w:w="6043" w:type="dxa"/>
            <w:gridSpan w:val="2"/>
            <w:shd w:val="clear" w:color="auto" w:fill="D9D9D9" w:themeFill="background1" w:themeFillShade="D9"/>
            <w:vAlign w:val="center"/>
          </w:tcPr>
          <w:p w14:paraId="19597B7B" w14:textId="77777777" w:rsidR="008C1FF1" w:rsidRPr="00006B80" w:rsidRDefault="008C1FF1" w:rsidP="008C1FF1">
            <w:pPr>
              <w:jc w:val="center"/>
              <w:rPr>
                <w:rFonts w:ascii="Arial Narrow" w:hAnsi="Arial Narrow" w:cs="Arial"/>
                <w:b/>
                <w:iCs/>
                <w:color w:val="000000" w:themeColor="text1"/>
                <w:sz w:val="22"/>
                <w:szCs w:val="22"/>
              </w:rPr>
            </w:pPr>
            <w:r w:rsidRPr="00006B80">
              <w:rPr>
                <w:rFonts w:ascii="Arial Narrow" w:hAnsi="Arial Narrow" w:cs="Arial"/>
                <w:b/>
                <w:iCs/>
                <w:color w:val="000000" w:themeColor="text1"/>
                <w:sz w:val="22"/>
                <w:szCs w:val="22"/>
              </w:rPr>
              <w:t>FIRMA</w:t>
            </w:r>
          </w:p>
        </w:tc>
      </w:tr>
      <w:tr w:rsidR="008C1FF1" w:rsidRPr="00006B80" w14:paraId="62E17D75" w14:textId="77777777" w:rsidTr="00DA3839">
        <w:trPr>
          <w:trHeight w:val="1352"/>
        </w:trPr>
        <w:tc>
          <w:tcPr>
            <w:tcW w:w="4447" w:type="dxa"/>
            <w:gridSpan w:val="2"/>
            <w:shd w:val="clear" w:color="auto" w:fill="auto"/>
            <w:vAlign w:val="center"/>
          </w:tcPr>
          <w:p w14:paraId="6389947B" w14:textId="77777777" w:rsidR="00DA3839" w:rsidRPr="00006B80" w:rsidRDefault="00DA3839" w:rsidP="00DA3839">
            <w:pPr>
              <w:jc w:val="center"/>
              <w:rPr>
                <w:rFonts w:ascii="Arial Narrow" w:hAnsi="Arial Narrow"/>
                <w:b/>
                <w:sz w:val="22"/>
                <w:szCs w:val="22"/>
                <w:lang w:val="es-ES"/>
              </w:rPr>
            </w:pPr>
            <w:r w:rsidRPr="00006B80">
              <w:rPr>
                <w:rFonts w:ascii="Arial Narrow" w:hAnsi="Arial Narrow"/>
                <w:b/>
                <w:sz w:val="22"/>
                <w:szCs w:val="22"/>
                <w:lang w:val="es-ES"/>
              </w:rPr>
              <w:t>ALBA IRENE CANO MONTOYA</w:t>
            </w:r>
          </w:p>
          <w:p w14:paraId="4BB2A23D" w14:textId="3012136B" w:rsidR="008C1FF1" w:rsidRPr="00006B80" w:rsidRDefault="00DA3839" w:rsidP="00DA3839">
            <w:pPr>
              <w:jc w:val="center"/>
              <w:rPr>
                <w:rFonts w:ascii="Arial Narrow" w:hAnsi="Arial Narrow" w:cs="Arial"/>
                <w:iCs/>
                <w:color w:val="000000" w:themeColor="text1"/>
                <w:sz w:val="22"/>
                <w:szCs w:val="22"/>
              </w:rPr>
            </w:pPr>
            <w:r w:rsidRPr="00006B80">
              <w:rPr>
                <w:rFonts w:ascii="Arial Narrow" w:hAnsi="Arial Narrow"/>
                <w:bCs/>
                <w:sz w:val="22"/>
                <w:szCs w:val="22"/>
                <w:lang w:val="es-ES"/>
              </w:rPr>
              <w:t>Secretaria de Salud y Bienestar Social</w:t>
            </w:r>
          </w:p>
        </w:tc>
        <w:tc>
          <w:tcPr>
            <w:tcW w:w="6043" w:type="dxa"/>
            <w:gridSpan w:val="2"/>
            <w:shd w:val="clear" w:color="auto" w:fill="auto"/>
            <w:vAlign w:val="center"/>
          </w:tcPr>
          <w:p w14:paraId="1F06CC8A" w14:textId="77777777" w:rsidR="008C1FF1" w:rsidRPr="00006B80" w:rsidRDefault="008C1FF1" w:rsidP="008C1FF1">
            <w:pPr>
              <w:jc w:val="both"/>
              <w:rPr>
                <w:rFonts w:ascii="Arial Narrow" w:hAnsi="Arial Narrow" w:cs="Arial"/>
                <w:iCs/>
                <w:color w:val="000000" w:themeColor="text1"/>
                <w:sz w:val="22"/>
                <w:szCs w:val="22"/>
              </w:rPr>
            </w:pPr>
          </w:p>
        </w:tc>
      </w:tr>
    </w:tbl>
    <w:p w14:paraId="508BF6B8" w14:textId="77777777" w:rsidR="00076473" w:rsidRDefault="00076473" w:rsidP="00526E19"/>
    <w:sectPr w:rsidR="00076473" w:rsidSect="00934C5E">
      <w:headerReference w:type="even" r:id="rId9"/>
      <w:headerReference w:type="default" r:id="rId10"/>
      <w:footerReference w:type="default" r:id="rId11"/>
      <w:pgSz w:w="12240" w:h="15840"/>
      <w:pgMar w:top="1417" w:right="1701" w:bottom="1417" w:left="1701" w:header="16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A5F215" w14:textId="77777777" w:rsidR="009B0231" w:rsidRDefault="009B0231" w:rsidP="00BD3E4A">
      <w:r>
        <w:separator/>
      </w:r>
    </w:p>
  </w:endnote>
  <w:endnote w:type="continuationSeparator" w:id="0">
    <w:p w14:paraId="45E6077A" w14:textId="77777777" w:rsidR="009B0231" w:rsidRDefault="009B0231" w:rsidP="00BD3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D0F0C" w14:textId="77777777" w:rsidR="00BD3E4A" w:rsidRPr="00BD3E4A" w:rsidRDefault="00813ECF" w:rsidP="00BD3E4A">
    <w:pPr>
      <w:pStyle w:val="Piedepgina"/>
      <w:tabs>
        <w:tab w:val="left" w:pos="3847"/>
      </w:tabs>
      <w:jc w:val="center"/>
      <w:rPr>
        <w:rFonts w:ascii="Arial Narrow" w:hAnsi="Arial Narrow"/>
        <w:sz w:val="20"/>
        <w:szCs w:val="20"/>
      </w:rPr>
    </w:pPr>
    <w:r w:rsidRPr="00582FDB">
      <w:rPr>
        <w:noProof/>
        <w:lang w:eastAsia="es-CO"/>
      </w:rPr>
      <w:drawing>
        <wp:anchor distT="0" distB="0" distL="114300" distR="114300" simplePos="0" relativeHeight="251661312" behindDoc="1" locked="0" layoutInCell="1" allowOverlap="1" wp14:anchorId="07228A88" wp14:editId="53293CCD">
          <wp:simplePos x="0" y="0"/>
          <wp:positionH relativeFrom="column">
            <wp:posOffset>-1856444</wp:posOffset>
          </wp:positionH>
          <wp:positionV relativeFrom="paragraph">
            <wp:posOffset>-628650</wp:posOffset>
          </wp:positionV>
          <wp:extent cx="2496539" cy="1614674"/>
          <wp:effectExtent l="0" t="0" r="5715" b="0"/>
          <wp:wrapNone/>
          <wp:docPr id="1318886792" name="Imagen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A515632-46C2-C689-2199-1F91A4E74F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A515632-46C2-C689-2199-1F91A4E74FDF}"/>
                      </a:ext>
                    </a:extLst>
                  </pic:cNvPr>
                  <pic:cNvPicPr>
                    <a:picLocks noChangeAspect="1"/>
                  </pic:cNvPicPr>
                </pic:nvPicPr>
                <pic:blipFill rotWithShape="1">
                  <a:blip r:embed="rId1">
                    <a:alphaModFix/>
                    <a:extLst>
                      <a:ext uri="{28A0092B-C50C-407E-A947-70E740481C1C}">
                        <a14:useLocalDpi xmlns:a14="http://schemas.microsoft.com/office/drawing/2010/main" val="0"/>
                      </a:ext>
                    </a:extLst>
                  </a:blip>
                  <a:srcRect l="14228" t="8570" r="14226" b="9166"/>
                  <a:stretch/>
                </pic:blipFill>
                <pic:spPr>
                  <a:xfrm>
                    <a:off x="0" y="0"/>
                    <a:ext cx="2496539" cy="1614674"/>
                  </a:xfrm>
                  <a:prstGeom prst="rect">
                    <a:avLst/>
                  </a:prstGeom>
                </pic:spPr>
              </pic:pic>
            </a:graphicData>
          </a:graphic>
          <wp14:sizeRelH relativeFrom="page">
            <wp14:pctWidth>0</wp14:pctWidth>
          </wp14:sizeRelH>
          <wp14:sizeRelV relativeFrom="page">
            <wp14:pctHeight>0</wp14:pctHeight>
          </wp14:sizeRelV>
        </wp:anchor>
      </w:drawing>
    </w:r>
    <w:r w:rsidR="00934C5E" w:rsidRPr="00BD3E4A">
      <w:rPr>
        <w:rFonts w:ascii="Arial Narrow" w:hAnsi="Arial Narrow"/>
        <w:sz w:val="20"/>
        <w:szCs w:val="20"/>
      </w:rPr>
      <w:t xml:space="preserve"> </w:t>
    </w:r>
    <w:r w:rsidR="00BD3E4A" w:rsidRPr="00BD3E4A">
      <w:rPr>
        <w:rFonts w:ascii="Arial Narrow" w:hAnsi="Arial Narrow"/>
        <w:sz w:val="20"/>
        <w:szCs w:val="20"/>
      </w:rPr>
      <w:t>Calle 20 Bolívar # 19 -51</w:t>
    </w:r>
  </w:p>
  <w:p w14:paraId="1B270D10" w14:textId="77777777" w:rsidR="00BD3E4A" w:rsidRPr="00BD3E4A" w:rsidRDefault="00BD3E4A" w:rsidP="00BD3E4A">
    <w:pPr>
      <w:pStyle w:val="Piedepgina"/>
      <w:tabs>
        <w:tab w:val="left" w:pos="3847"/>
      </w:tabs>
      <w:jc w:val="center"/>
      <w:rPr>
        <w:rFonts w:ascii="Arial Narrow" w:hAnsi="Arial Narrow"/>
        <w:sz w:val="20"/>
        <w:szCs w:val="20"/>
      </w:rPr>
    </w:pPr>
    <w:r>
      <w:rPr>
        <w:rFonts w:ascii="Arial Narrow" w:hAnsi="Arial Narrow"/>
        <w:sz w:val="20"/>
        <w:szCs w:val="20"/>
      </w:rPr>
      <w:t xml:space="preserve">(+57) </w:t>
    </w:r>
    <w:r w:rsidRPr="00BD3E4A">
      <w:rPr>
        <w:rFonts w:ascii="Arial Narrow" w:hAnsi="Arial Narrow"/>
        <w:sz w:val="20"/>
        <w:szCs w:val="20"/>
      </w:rPr>
      <w:t>604 846 1020 | 311 762 3422</w:t>
    </w:r>
  </w:p>
  <w:p w14:paraId="442CE026" w14:textId="77777777" w:rsidR="00934C5E" w:rsidRPr="00934C5E" w:rsidRDefault="00934C5E" w:rsidP="00934C5E">
    <w:pPr>
      <w:pStyle w:val="Piedepgina"/>
      <w:tabs>
        <w:tab w:val="clear" w:pos="4419"/>
        <w:tab w:val="clear" w:pos="8838"/>
        <w:tab w:val="left" w:pos="3847"/>
      </w:tabs>
      <w:jc w:val="center"/>
      <w:rPr>
        <w:rFonts w:ascii="Arial Narrow" w:hAnsi="Arial Narrow"/>
        <w:color w:val="000000" w:themeColor="text1"/>
        <w:sz w:val="20"/>
        <w:szCs w:val="20"/>
      </w:rPr>
    </w:pPr>
    <w:r>
      <w:rPr>
        <w:noProof/>
        <w:lang w:eastAsia="es-CO"/>
      </w:rPr>
      <w:drawing>
        <wp:anchor distT="0" distB="0" distL="114300" distR="114300" simplePos="0" relativeHeight="251658240" behindDoc="0" locked="0" layoutInCell="1" allowOverlap="1" wp14:anchorId="700E638E" wp14:editId="730E2BAE">
          <wp:simplePos x="0" y="0"/>
          <wp:positionH relativeFrom="column">
            <wp:posOffset>2531589</wp:posOffset>
          </wp:positionH>
          <wp:positionV relativeFrom="paragraph">
            <wp:posOffset>180340</wp:posOffset>
          </wp:positionV>
          <wp:extent cx="481975" cy="237593"/>
          <wp:effectExtent l="0" t="0" r="635" b="3810"/>
          <wp:wrapNone/>
          <wp:docPr id="7568146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353351" name=""/>
                  <pic:cNvPicPr/>
                </pic:nvPicPr>
                <pic:blipFill>
                  <a:blip r:embed="rId2">
                    <a:extLst>
                      <a:ext uri="{28A0092B-C50C-407E-A947-70E740481C1C}">
                        <a14:useLocalDpi xmlns:a14="http://schemas.microsoft.com/office/drawing/2010/main" val="0"/>
                      </a:ext>
                    </a:extLst>
                  </a:blip>
                  <a:stretch>
                    <a:fillRect/>
                  </a:stretch>
                </pic:blipFill>
                <pic:spPr>
                  <a:xfrm>
                    <a:off x="0" y="0"/>
                    <a:ext cx="481975" cy="237593"/>
                  </a:xfrm>
                  <a:prstGeom prst="rect">
                    <a:avLst/>
                  </a:prstGeom>
                </pic:spPr>
              </pic:pic>
            </a:graphicData>
          </a:graphic>
          <wp14:sizeRelH relativeFrom="page">
            <wp14:pctWidth>0</wp14:pctWidth>
          </wp14:sizeRelH>
          <wp14:sizeRelV relativeFrom="page">
            <wp14:pctHeight>0</wp14:pctHeight>
          </wp14:sizeRelV>
        </wp:anchor>
      </w:drawing>
    </w:r>
    <w:r w:rsidRPr="00BD3E4A">
      <w:rPr>
        <w:rFonts w:ascii="Arial Narrow" w:hAnsi="Arial Narrow"/>
        <w:sz w:val="20"/>
        <w:szCs w:val="20"/>
      </w:rPr>
      <w:t>www.montebello-antioquia.gov.co</w:t>
    </w:r>
    <w:r w:rsidRPr="00BD3E4A">
      <w:rPr>
        <w:rFonts w:ascii="Arial Narrow" w:hAnsi="Arial Narrow"/>
        <w:color w:val="000000" w:themeColor="text1"/>
        <w:sz w:val="20"/>
        <w:szCs w:val="20"/>
      </w:rPr>
      <w:t xml:space="preserve"> </w:t>
    </w:r>
    <w:r>
      <w:rPr>
        <w:rFonts w:ascii="Arial Narrow" w:hAnsi="Arial Narrow"/>
        <w:color w:val="000000" w:themeColor="text1"/>
        <w:sz w:val="20"/>
        <w:szCs w:val="20"/>
      </w:rPr>
      <w:t xml:space="preserve">| </w:t>
    </w:r>
    <w:hyperlink r:id="rId3" w:history="1">
      <w:r w:rsidRPr="00934C5E">
        <w:rPr>
          <w:rStyle w:val="Hipervnculo"/>
          <w:rFonts w:ascii="Arial Narrow" w:hAnsi="Arial Narrow"/>
          <w:color w:val="000000" w:themeColor="text1"/>
          <w:sz w:val="20"/>
          <w:szCs w:val="20"/>
          <w:u w:val="none"/>
        </w:rPr>
        <w:t>alcaldía@montebello-antioquia.gov.co</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B6FC00" w14:textId="77777777" w:rsidR="009B0231" w:rsidRDefault="009B0231" w:rsidP="00BD3E4A">
      <w:r>
        <w:separator/>
      </w:r>
    </w:p>
  </w:footnote>
  <w:footnote w:type="continuationSeparator" w:id="0">
    <w:p w14:paraId="0927B8E6" w14:textId="77777777" w:rsidR="009B0231" w:rsidRDefault="009B0231" w:rsidP="00BD3E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merodepgina"/>
      </w:rPr>
      <w:id w:val="-1329592161"/>
      <w:docPartObj>
        <w:docPartGallery w:val="Page Numbers (Top of Page)"/>
        <w:docPartUnique/>
      </w:docPartObj>
    </w:sdtPr>
    <w:sdtEndPr>
      <w:rPr>
        <w:rStyle w:val="Nmerodepgina"/>
      </w:rPr>
    </w:sdtEndPr>
    <w:sdtContent>
      <w:p w14:paraId="4A1AAA82" w14:textId="77777777" w:rsidR="002B7223" w:rsidRDefault="002B7223" w:rsidP="00BA165B">
        <w:pPr>
          <w:pStyle w:val="Encabezad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C0C12B7" w14:textId="77777777" w:rsidR="002B7223" w:rsidRDefault="002B7223" w:rsidP="002B7223">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153890" w14:textId="77777777" w:rsidR="00BD3E4A" w:rsidRPr="00BD3E4A" w:rsidRDefault="003800C8" w:rsidP="00813ECF">
    <w:pPr>
      <w:pStyle w:val="Encabezado"/>
      <w:ind w:right="360"/>
      <w:jc w:val="center"/>
    </w:pPr>
    <w:r w:rsidRPr="00872E6F">
      <w:rPr>
        <w:noProof/>
        <w:lang w:eastAsia="es-CO"/>
      </w:rPr>
      <w:drawing>
        <wp:inline distT="0" distB="0" distL="0" distR="0" wp14:anchorId="5C7B1C8E" wp14:editId="7A036673">
          <wp:extent cx="1912587" cy="1440000"/>
          <wp:effectExtent l="0" t="0" r="0" b="0"/>
          <wp:docPr id="704939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93905" name=""/>
                  <pic:cNvPicPr/>
                </pic:nvPicPr>
                <pic:blipFill>
                  <a:blip r:embed="rId1"/>
                  <a:stretch>
                    <a:fillRect/>
                  </a:stretch>
                </pic:blipFill>
                <pic:spPr>
                  <a:xfrm>
                    <a:off x="0" y="0"/>
                    <a:ext cx="1912587" cy="1440000"/>
                  </a:xfrm>
                  <a:prstGeom prst="rect">
                    <a:avLst/>
                  </a:prstGeom>
                </pic:spPr>
              </pic:pic>
            </a:graphicData>
          </a:graphic>
        </wp:inline>
      </w:drawing>
    </w:r>
    <w:r w:rsidR="002B7223">
      <w:rPr>
        <w:noProof/>
        <w:lang w:eastAsia="es-CO"/>
      </w:rPr>
      <mc:AlternateContent>
        <mc:Choice Requires="wps">
          <w:drawing>
            <wp:anchor distT="0" distB="0" distL="114300" distR="114300" simplePos="0" relativeHeight="251659264" behindDoc="0" locked="0" layoutInCell="1" allowOverlap="1" wp14:anchorId="6F7E3512" wp14:editId="57C6F7F0">
              <wp:simplePos x="0" y="0"/>
              <wp:positionH relativeFrom="column">
                <wp:posOffset>5320432</wp:posOffset>
              </wp:positionH>
              <wp:positionV relativeFrom="paragraph">
                <wp:posOffset>-274</wp:posOffset>
              </wp:positionV>
              <wp:extent cx="1217007" cy="236823"/>
              <wp:effectExtent l="0" t="0" r="2540" b="5080"/>
              <wp:wrapNone/>
              <wp:docPr id="1650543352" name="Cuadro de texto 3"/>
              <wp:cNvGraphicFramePr/>
              <a:graphic xmlns:a="http://schemas.openxmlformats.org/drawingml/2006/main">
                <a:graphicData uri="http://schemas.microsoft.com/office/word/2010/wordprocessingShape">
                  <wps:wsp>
                    <wps:cNvSpPr txBox="1"/>
                    <wps:spPr>
                      <a:xfrm>
                        <a:off x="0" y="0"/>
                        <a:ext cx="1217007" cy="236823"/>
                      </a:xfrm>
                      <a:prstGeom prst="rect">
                        <a:avLst/>
                      </a:prstGeom>
                      <a:solidFill>
                        <a:schemeClr val="lt1"/>
                      </a:solidFill>
                      <a:ln w="6350">
                        <a:noFill/>
                      </a:ln>
                    </wps:spPr>
                    <wps:txbx>
                      <w:txbxContent>
                        <w:p w14:paraId="01AE9E09" w14:textId="77777777" w:rsidR="002B7223" w:rsidRPr="002B7223" w:rsidRDefault="002B7223" w:rsidP="002B7223">
                          <w:pPr>
                            <w:jc w:val="right"/>
                            <w:rPr>
                              <w:rFonts w:ascii="Arial Narrow" w:hAnsi="Arial Narrow"/>
                              <w:color w:val="7F7F7F" w:themeColor="text1" w:themeTint="80"/>
                              <w:sz w:val="18"/>
                              <w:szCs w:val="18"/>
                            </w:rPr>
                          </w:pPr>
                          <w:r w:rsidRPr="002B7223">
                            <w:rPr>
                              <w:rFonts w:ascii="Arial Narrow" w:hAnsi="Arial Narrow" w:cs="Times New Roman"/>
                              <w:color w:val="7F7F7F" w:themeColor="text1" w:themeTint="80"/>
                              <w:kern w:val="0"/>
                              <w:sz w:val="18"/>
                              <w:szCs w:val="18"/>
                              <w:lang w:val="es-MX"/>
                            </w:rPr>
                            <w:t xml:space="preserve">Página </w:t>
                          </w:r>
                          <w:r w:rsidRPr="002B7223">
                            <w:rPr>
                              <w:rFonts w:ascii="Arial Narrow" w:hAnsi="Arial Narrow" w:cs="Times New Roman"/>
                              <w:color w:val="7F7F7F" w:themeColor="text1" w:themeTint="80"/>
                              <w:kern w:val="0"/>
                              <w:sz w:val="18"/>
                              <w:szCs w:val="18"/>
                              <w:lang w:val="es-MX"/>
                            </w:rPr>
                            <w:fldChar w:fldCharType="begin"/>
                          </w:r>
                          <w:r w:rsidRPr="002B7223">
                            <w:rPr>
                              <w:rFonts w:ascii="Arial Narrow" w:hAnsi="Arial Narrow" w:cs="Times New Roman"/>
                              <w:color w:val="7F7F7F" w:themeColor="text1" w:themeTint="80"/>
                              <w:kern w:val="0"/>
                              <w:sz w:val="18"/>
                              <w:szCs w:val="18"/>
                              <w:lang w:val="es-MX"/>
                            </w:rPr>
                            <w:instrText xml:space="preserve"> PAGE </w:instrText>
                          </w:r>
                          <w:r w:rsidRPr="002B7223">
                            <w:rPr>
                              <w:rFonts w:ascii="Arial Narrow" w:hAnsi="Arial Narrow" w:cs="Times New Roman"/>
                              <w:color w:val="7F7F7F" w:themeColor="text1" w:themeTint="80"/>
                              <w:kern w:val="0"/>
                              <w:sz w:val="18"/>
                              <w:szCs w:val="18"/>
                              <w:lang w:val="es-MX"/>
                            </w:rPr>
                            <w:fldChar w:fldCharType="separate"/>
                          </w:r>
                          <w:r w:rsidR="003973F5">
                            <w:rPr>
                              <w:rFonts w:ascii="Arial Narrow" w:hAnsi="Arial Narrow" w:cs="Times New Roman"/>
                              <w:noProof/>
                              <w:color w:val="7F7F7F" w:themeColor="text1" w:themeTint="80"/>
                              <w:kern w:val="0"/>
                              <w:sz w:val="18"/>
                              <w:szCs w:val="18"/>
                              <w:lang w:val="es-MX"/>
                            </w:rPr>
                            <w:t>9</w:t>
                          </w:r>
                          <w:r w:rsidRPr="002B7223">
                            <w:rPr>
                              <w:rFonts w:ascii="Arial Narrow" w:hAnsi="Arial Narrow" w:cs="Times New Roman"/>
                              <w:color w:val="7F7F7F" w:themeColor="text1" w:themeTint="80"/>
                              <w:kern w:val="0"/>
                              <w:sz w:val="18"/>
                              <w:szCs w:val="18"/>
                              <w:lang w:val="es-MX"/>
                            </w:rPr>
                            <w:fldChar w:fldCharType="end"/>
                          </w:r>
                          <w:r w:rsidRPr="002B7223">
                            <w:rPr>
                              <w:rFonts w:ascii="Arial Narrow" w:hAnsi="Arial Narrow" w:cs="Times New Roman"/>
                              <w:color w:val="7F7F7F" w:themeColor="text1" w:themeTint="80"/>
                              <w:kern w:val="0"/>
                              <w:sz w:val="18"/>
                              <w:szCs w:val="18"/>
                              <w:lang w:val="es-MX"/>
                            </w:rPr>
                            <w:t xml:space="preserve"> de </w:t>
                          </w:r>
                          <w:r w:rsidRPr="002B7223">
                            <w:rPr>
                              <w:rFonts w:ascii="Arial Narrow" w:hAnsi="Arial Narrow" w:cs="Times New Roman"/>
                              <w:color w:val="7F7F7F" w:themeColor="text1" w:themeTint="80"/>
                              <w:kern w:val="0"/>
                              <w:sz w:val="18"/>
                              <w:szCs w:val="18"/>
                              <w:lang w:val="es-MX"/>
                            </w:rPr>
                            <w:fldChar w:fldCharType="begin"/>
                          </w:r>
                          <w:r w:rsidRPr="002B7223">
                            <w:rPr>
                              <w:rFonts w:ascii="Arial Narrow" w:hAnsi="Arial Narrow" w:cs="Times New Roman"/>
                              <w:color w:val="7F7F7F" w:themeColor="text1" w:themeTint="80"/>
                              <w:kern w:val="0"/>
                              <w:sz w:val="18"/>
                              <w:szCs w:val="18"/>
                              <w:lang w:val="es-MX"/>
                            </w:rPr>
                            <w:instrText xml:space="preserve"> NUMPAGES </w:instrText>
                          </w:r>
                          <w:r w:rsidRPr="002B7223">
                            <w:rPr>
                              <w:rFonts w:ascii="Arial Narrow" w:hAnsi="Arial Narrow" w:cs="Times New Roman"/>
                              <w:color w:val="7F7F7F" w:themeColor="text1" w:themeTint="80"/>
                              <w:kern w:val="0"/>
                              <w:sz w:val="18"/>
                              <w:szCs w:val="18"/>
                              <w:lang w:val="es-MX"/>
                            </w:rPr>
                            <w:fldChar w:fldCharType="separate"/>
                          </w:r>
                          <w:r w:rsidR="003973F5">
                            <w:rPr>
                              <w:rFonts w:ascii="Arial Narrow" w:hAnsi="Arial Narrow" w:cs="Times New Roman"/>
                              <w:noProof/>
                              <w:color w:val="7F7F7F" w:themeColor="text1" w:themeTint="80"/>
                              <w:kern w:val="0"/>
                              <w:sz w:val="18"/>
                              <w:szCs w:val="18"/>
                              <w:lang w:val="es-MX"/>
                            </w:rPr>
                            <w:t>13</w:t>
                          </w:r>
                          <w:r w:rsidRPr="002B7223">
                            <w:rPr>
                              <w:rFonts w:ascii="Arial Narrow" w:hAnsi="Arial Narrow" w:cs="Times New Roman"/>
                              <w:color w:val="7F7F7F" w:themeColor="text1" w:themeTint="80"/>
                              <w:kern w:val="0"/>
                              <w:sz w:val="18"/>
                              <w:szCs w:val="18"/>
                              <w:lang w:val="es-MX"/>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7E3512" id="_x0000_t202" coordsize="21600,21600" o:spt="202" path="m,l,21600r21600,l21600,xe">
              <v:stroke joinstyle="miter"/>
              <v:path gradientshapeok="t" o:connecttype="rect"/>
            </v:shapetype>
            <v:shape id="Cuadro de texto 3" o:spid="_x0000_s1026" type="#_x0000_t202" style="position:absolute;left:0;text-align:left;margin-left:418.95pt;margin-top:0;width:95.85pt;height:1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" fillcolor="white [3201]" stroked="f" strokeweight=".5pt">
              <v:textbox>
                <w:txbxContent>
                  <w:p w14:paraId="01AE9E09" w14:textId="77777777" w:rsidR="002B7223" w:rsidRPr="002B7223" w:rsidRDefault="002B7223" w:rsidP="002B7223">
                    <w:pPr>
                      <w:jc w:val="right"/>
                      <w:rPr>
                        <w:rFonts w:ascii="Arial Narrow" w:hAnsi="Arial Narrow"/>
                        <w:color w:val="7F7F7F" w:themeColor="text1" w:themeTint="80"/>
                        <w:sz w:val="18"/>
                        <w:szCs w:val="18"/>
                      </w:rPr>
                    </w:pPr>
                    <w:r w:rsidRPr="002B7223">
                      <w:rPr>
                        <w:rFonts w:ascii="Arial Narrow" w:hAnsi="Arial Narrow" w:cs="Times New Roman"/>
                        <w:color w:val="7F7F7F" w:themeColor="text1" w:themeTint="80"/>
                        <w:kern w:val="0"/>
                        <w:sz w:val="18"/>
                        <w:szCs w:val="18"/>
                        <w:lang w:val="es-MX"/>
                      </w:rPr>
                      <w:t xml:space="preserve">Página </w:t>
                    </w:r>
                    <w:r w:rsidRPr="002B7223">
                      <w:rPr>
                        <w:rFonts w:ascii="Arial Narrow" w:hAnsi="Arial Narrow" w:cs="Times New Roman"/>
                        <w:color w:val="7F7F7F" w:themeColor="text1" w:themeTint="80"/>
                        <w:kern w:val="0"/>
                        <w:sz w:val="18"/>
                        <w:szCs w:val="18"/>
                        <w:lang w:val="es-MX"/>
                      </w:rPr>
                      <w:fldChar w:fldCharType="begin"/>
                    </w:r>
                    <w:r w:rsidRPr="002B7223">
                      <w:rPr>
                        <w:rFonts w:ascii="Arial Narrow" w:hAnsi="Arial Narrow" w:cs="Times New Roman"/>
                        <w:color w:val="7F7F7F" w:themeColor="text1" w:themeTint="80"/>
                        <w:kern w:val="0"/>
                        <w:sz w:val="18"/>
                        <w:szCs w:val="18"/>
                        <w:lang w:val="es-MX"/>
                      </w:rPr>
                      <w:instrText xml:space="preserve"> PAGE </w:instrText>
                    </w:r>
                    <w:r w:rsidRPr="002B7223">
                      <w:rPr>
                        <w:rFonts w:ascii="Arial Narrow" w:hAnsi="Arial Narrow" w:cs="Times New Roman"/>
                        <w:color w:val="7F7F7F" w:themeColor="text1" w:themeTint="80"/>
                        <w:kern w:val="0"/>
                        <w:sz w:val="18"/>
                        <w:szCs w:val="18"/>
                        <w:lang w:val="es-MX"/>
                      </w:rPr>
                      <w:fldChar w:fldCharType="separate"/>
                    </w:r>
                    <w:r w:rsidR="003973F5">
                      <w:rPr>
                        <w:rFonts w:ascii="Arial Narrow" w:hAnsi="Arial Narrow" w:cs="Times New Roman"/>
                        <w:noProof/>
                        <w:color w:val="7F7F7F" w:themeColor="text1" w:themeTint="80"/>
                        <w:kern w:val="0"/>
                        <w:sz w:val="18"/>
                        <w:szCs w:val="18"/>
                        <w:lang w:val="es-MX"/>
                      </w:rPr>
                      <w:t>9</w:t>
                    </w:r>
                    <w:r w:rsidRPr="002B7223">
                      <w:rPr>
                        <w:rFonts w:ascii="Arial Narrow" w:hAnsi="Arial Narrow" w:cs="Times New Roman"/>
                        <w:color w:val="7F7F7F" w:themeColor="text1" w:themeTint="80"/>
                        <w:kern w:val="0"/>
                        <w:sz w:val="18"/>
                        <w:szCs w:val="18"/>
                        <w:lang w:val="es-MX"/>
                      </w:rPr>
                      <w:fldChar w:fldCharType="end"/>
                    </w:r>
                    <w:r w:rsidRPr="002B7223">
                      <w:rPr>
                        <w:rFonts w:ascii="Arial Narrow" w:hAnsi="Arial Narrow" w:cs="Times New Roman"/>
                        <w:color w:val="7F7F7F" w:themeColor="text1" w:themeTint="80"/>
                        <w:kern w:val="0"/>
                        <w:sz w:val="18"/>
                        <w:szCs w:val="18"/>
                        <w:lang w:val="es-MX"/>
                      </w:rPr>
                      <w:t xml:space="preserve"> de </w:t>
                    </w:r>
                    <w:r w:rsidRPr="002B7223">
                      <w:rPr>
                        <w:rFonts w:ascii="Arial Narrow" w:hAnsi="Arial Narrow" w:cs="Times New Roman"/>
                        <w:color w:val="7F7F7F" w:themeColor="text1" w:themeTint="80"/>
                        <w:kern w:val="0"/>
                        <w:sz w:val="18"/>
                        <w:szCs w:val="18"/>
                        <w:lang w:val="es-MX"/>
                      </w:rPr>
                      <w:fldChar w:fldCharType="begin"/>
                    </w:r>
                    <w:r w:rsidRPr="002B7223">
                      <w:rPr>
                        <w:rFonts w:ascii="Arial Narrow" w:hAnsi="Arial Narrow" w:cs="Times New Roman"/>
                        <w:color w:val="7F7F7F" w:themeColor="text1" w:themeTint="80"/>
                        <w:kern w:val="0"/>
                        <w:sz w:val="18"/>
                        <w:szCs w:val="18"/>
                        <w:lang w:val="es-MX"/>
                      </w:rPr>
                      <w:instrText xml:space="preserve"> NUMPAGES </w:instrText>
                    </w:r>
                    <w:r w:rsidRPr="002B7223">
                      <w:rPr>
                        <w:rFonts w:ascii="Arial Narrow" w:hAnsi="Arial Narrow" w:cs="Times New Roman"/>
                        <w:color w:val="7F7F7F" w:themeColor="text1" w:themeTint="80"/>
                        <w:kern w:val="0"/>
                        <w:sz w:val="18"/>
                        <w:szCs w:val="18"/>
                        <w:lang w:val="es-MX"/>
                      </w:rPr>
                      <w:fldChar w:fldCharType="separate"/>
                    </w:r>
                    <w:r w:rsidR="003973F5">
                      <w:rPr>
                        <w:rFonts w:ascii="Arial Narrow" w:hAnsi="Arial Narrow" w:cs="Times New Roman"/>
                        <w:noProof/>
                        <w:color w:val="7F7F7F" w:themeColor="text1" w:themeTint="80"/>
                        <w:kern w:val="0"/>
                        <w:sz w:val="18"/>
                        <w:szCs w:val="18"/>
                        <w:lang w:val="es-MX"/>
                      </w:rPr>
                      <w:t>13</w:t>
                    </w:r>
                    <w:r w:rsidRPr="002B7223">
                      <w:rPr>
                        <w:rFonts w:ascii="Arial Narrow" w:hAnsi="Arial Narrow" w:cs="Times New Roman"/>
                        <w:color w:val="7F7F7F" w:themeColor="text1" w:themeTint="80"/>
                        <w:kern w:val="0"/>
                        <w:sz w:val="18"/>
                        <w:szCs w:val="18"/>
                        <w:lang w:val="es-MX"/>
                      </w:rP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23BBF"/>
    <w:multiLevelType w:val="hybridMultilevel"/>
    <w:tmpl w:val="883A96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2F4E0436"/>
    <w:multiLevelType w:val="hybridMultilevel"/>
    <w:tmpl w:val="C1C090F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3E5E6C64"/>
    <w:multiLevelType w:val="hybridMultilevel"/>
    <w:tmpl w:val="855476EA"/>
    <w:lvl w:ilvl="0" w:tplc="696E3314">
      <w:start w:val="1"/>
      <w:numFmt w:val="decimal"/>
      <w:lvlText w:val="%1."/>
      <w:lvlJc w:val="left"/>
      <w:pPr>
        <w:ind w:left="360" w:hanging="360"/>
      </w:pPr>
      <w:rPr>
        <w:rFonts w:cstheme="minorBidi" w:hint="default"/>
        <w:b w:val="0"/>
        <w:color w:val="000000" w:themeColor="text1"/>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42CF414B"/>
    <w:multiLevelType w:val="hybridMultilevel"/>
    <w:tmpl w:val="3B5220F2"/>
    <w:lvl w:ilvl="0" w:tplc="6EBEFBCC">
      <w:start w:val="1"/>
      <w:numFmt w:val="decimal"/>
      <w:lvlText w:val="%1."/>
      <w:lvlJc w:val="left"/>
      <w:pPr>
        <w:ind w:left="360" w:hanging="360"/>
      </w:pPr>
      <w:rPr>
        <w:rFonts w:hint="default"/>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4C552B23"/>
    <w:multiLevelType w:val="multilevel"/>
    <w:tmpl w:val="307ED11C"/>
    <w:lvl w:ilvl="0">
      <w:start w:val="1"/>
      <w:numFmt w:val="decimal"/>
      <w:lvlText w:val="%1."/>
      <w:lvlJc w:val="left"/>
      <w:pPr>
        <w:ind w:left="358" w:hanging="360"/>
      </w:pPr>
      <w:rPr>
        <w:color w:val="000000"/>
      </w:r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5">
    <w:nsid w:val="4EFE21AA"/>
    <w:multiLevelType w:val="hybridMultilevel"/>
    <w:tmpl w:val="BB4251CA"/>
    <w:lvl w:ilvl="0" w:tplc="2FF2A368">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nsid w:val="523B691D"/>
    <w:multiLevelType w:val="hybridMultilevel"/>
    <w:tmpl w:val="6D28F4D4"/>
    <w:lvl w:ilvl="0" w:tplc="F4CCCB7A">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52F41E70"/>
    <w:multiLevelType w:val="hybridMultilevel"/>
    <w:tmpl w:val="472239B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5BB74207"/>
    <w:multiLevelType w:val="hybridMultilevel"/>
    <w:tmpl w:val="7E3AD414"/>
    <w:lvl w:ilvl="0" w:tplc="7FAC5ED8">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5D485C3A"/>
    <w:multiLevelType w:val="hybridMultilevel"/>
    <w:tmpl w:val="A308131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nsid w:val="6B2D69B7"/>
    <w:multiLevelType w:val="hybridMultilevel"/>
    <w:tmpl w:val="560EF3AE"/>
    <w:lvl w:ilvl="0" w:tplc="02D607E8">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
  </w:num>
  <w:num w:numId="2">
    <w:abstractNumId w:val="1"/>
  </w:num>
  <w:num w:numId="3">
    <w:abstractNumId w:val="3"/>
  </w:num>
  <w:num w:numId="4">
    <w:abstractNumId w:val="9"/>
  </w:num>
  <w:num w:numId="5">
    <w:abstractNumId w:val="10"/>
  </w:num>
  <w:num w:numId="6">
    <w:abstractNumId w:val="6"/>
  </w:num>
  <w:num w:numId="7">
    <w:abstractNumId w:val="5"/>
  </w:num>
  <w:num w:numId="8">
    <w:abstractNumId w:val="8"/>
  </w:num>
  <w:num w:numId="9">
    <w:abstractNumId w:val="0"/>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E4A"/>
    <w:rsid w:val="00006B80"/>
    <w:rsid w:val="000278D7"/>
    <w:rsid w:val="0006473D"/>
    <w:rsid w:val="00076473"/>
    <w:rsid w:val="00082E49"/>
    <w:rsid w:val="000A0A9B"/>
    <w:rsid w:val="000C7873"/>
    <w:rsid w:val="000F1750"/>
    <w:rsid w:val="00102C2B"/>
    <w:rsid w:val="00165599"/>
    <w:rsid w:val="001963E1"/>
    <w:rsid w:val="001B0392"/>
    <w:rsid w:val="00200DAB"/>
    <w:rsid w:val="00200EE4"/>
    <w:rsid w:val="00225778"/>
    <w:rsid w:val="00234121"/>
    <w:rsid w:val="00235A35"/>
    <w:rsid w:val="0025386F"/>
    <w:rsid w:val="00276240"/>
    <w:rsid w:val="002911AC"/>
    <w:rsid w:val="002B7223"/>
    <w:rsid w:val="002E1AA1"/>
    <w:rsid w:val="00305AC1"/>
    <w:rsid w:val="003417BE"/>
    <w:rsid w:val="003436C1"/>
    <w:rsid w:val="003800C8"/>
    <w:rsid w:val="00385B89"/>
    <w:rsid w:val="003973F5"/>
    <w:rsid w:val="00407245"/>
    <w:rsid w:val="004952D0"/>
    <w:rsid w:val="00496590"/>
    <w:rsid w:val="004A26E6"/>
    <w:rsid w:val="004D03CD"/>
    <w:rsid w:val="004D15F2"/>
    <w:rsid w:val="00526E19"/>
    <w:rsid w:val="00573DD9"/>
    <w:rsid w:val="005C1B50"/>
    <w:rsid w:val="005D0AC8"/>
    <w:rsid w:val="005F3951"/>
    <w:rsid w:val="00610BAE"/>
    <w:rsid w:val="00622D76"/>
    <w:rsid w:val="0064742F"/>
    <w:rsid w:val="006A028E"/>
    <w:rsid w:val="00787458"/>
    <w:rsid w:val="007934FD"/>
    <w:rsid w:val="00813ECF"/>
    <w:rsid w:val="0081415F"/>
    <w:rsid w:val="008216BD"/>
    <w:rsid w:val="00840DC7"/>
    <w:rsid w:val="0087506F"/>
    <w:rsid w:val="00890A3F"/>
    <w:rsid w:val="008C1FF1"/>
    <w:rsid w:val="00934C5E"/>
    <w:rsid w:val="009641FD"/>
    <w:rsid w:val="00970C5C"/>
    <w:rsid w:val="009A07DF"/>
    <w:rsid w:val="009A5838"/>
    <w:rsid w:val="009B0231"/>
    <w:rsid w:val="009F3D99"/>
    <w:rsid w:val="00A01281"/>
    <w:rsid w:val="00A453EF"/>
    <w:rsid w:val="00A46BBF"/>
    <w:rsid w:val="00A67156"/>
    <w:rsid w:val="00AE1741"/>
    <w:rsid w:val="00B14A18"/>
    <w:rsid w:val="00B56F33"/>
    <w:rsid w:val="00B96CC0"/>
    <w:rsid w:val="00BB5857"/>
    <w:rsid w:val="00BD34A2"/>
    <w:rsid w:val="00BD3E4A"/>
    <w:rsid w:val="00C929DD"/>
    <w:rsid w:val="00CC3180"/>
    <w:rsid w:val="00CC50E1"/>
    <w:rsid w:val="00CE78EE"/>
    <w:rsid w:val="00D26BFD"/>
    <w:rsid w:val="00DA12D1"/>
    <w:rsid w:val="00DA3839"/>
    <w:rsid w:val="00DB1F8A"/>
    <w:rsid w:val="00E55D67"/>
    <w:rsid w:val="00EB13DC"/>
    <w:rsid w:val="00EB1850"/>
    <w:rsid w:val="00EC470B"/>
    <w:rsid w:val="00ED3933"/>
    <w:rsid w:val="00F72E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6915F"/>
  <w15:chartTrackingRefBased/>
  <w15:docId w15:val="{F0107993-FE85-9A4D-B6E5-6DFA3F896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D3E4A"/>
    <w:pPr>
      <w:tabs>
        <w:tab w:val="center" w:pos="4419"/>
        <w:tab w:val="right" w:pos="8838"/>
      </w:tabs>
    </w:pPr>
  </w:style>
  <w:style w:type="character" w:customStyle="1" w:styleId="EncabezadoCar">
    <w:name w:val="Encabezado Car"/>
    <w:basedOn w:val="Fuentedeprrafopredeter"/>
    <w:link w:val="Encabezado"/>
    <w:uiPriority w:val="99"/>
    <w:rsid w:val="00BD3E4A"/>
  </w:style>
  <w:style w:type="paragraph" w:styleId="Piedepgina">
    <w:name w:val="footer"/>
    <w:basedOn w:val="Normal"/>
    <w:link w:val="PiedepginaCar"/>
    <w:uiPriority w:val="99"/>
    <w:unhideWhenUsed/>
    <w:rsid w:val="00BD3E4A"/>
    <w:pPr>
      <w:tabs>
        <w:tab w:val="center" w:pos="4419"/>
        <w:tab w:val="right" w:pos="8838"/>
      </w:tabs>
    </w:pPr>
  </w:style>
  <w:style w:type="character" w:customStyle="1" w:styleId="PiedepginaCar">
    <w:name w:val="Pie de página Car"/>
    <w:basedOn w:val="Fuentedeprrafopredeter"/>
    <w:link w:val="Piedepgina"/>
    <w:uiPriority w:val="99"/>
    <w:rsid w:val="00BD3E4A"/>
  </w:style>
  <w:style w:type="paragraph" w:styleId="NormalWeb">
    <w:name w:val="Normal (Web)"/>
    <w:basedOn w:val="Normal"/>
    <w:uiPriority w:val="99"/>
    <w:semiHidden/>
    <w:unhideWhenUsed/>
    <w:rsid w:val="00BD3E4A"/>
    <w:pPr>
      <w:spacing w:before="100" w:beforeAutospacing="1" w:after="100" w:afterAutospacing="1"/>
    </w:pPr>
    <w:rPr>
      <w:rFonts w:ascii="Times New Roman" w:eastAsia="Times New Roman" w:hAnsi="Times New Roman" w:cs="Times New Roman"/>
      <w:kern w:val="0"/>
      <w:lang w:eastAsia="es-MX"/>
      <w14:ligatures w14:val="none"/>
    </w:rPr>
  </w:style>
  <w:style w:type="character" w:styleId="Hipervnculo">
    <w:name w:val="Hyperlink"/>
    <w:basedOn w:val="Fuentedeprrafopredeter"/>
    <w:uiPriority w:val="99"/>
    <w:unhideWhenUsed/>
    <w:rsid w:val="00BD3E4A"/>
    <w:rPr>
      <w:color w:val="0563C1" w:themeColor="hyperlink"/>
      <w:u w:val="single"/>
    </w:rPr>
  </w:style>
  <w:style w:type="character" w:customStyle="1" w:styleId="Mencinsinresolver1">
    <w:name w:val="Mención sin resolver1"/>
    <w:basedOn w:val="Fuentedeprrafopredeter"/>
    <w:uiPriority w:val="99"/>
    <w:semiHidden/>
    <w:unhideWhenUsed/>
    <w:rsid w:val="00BD3E4A"/>
    <w:rPr>
      <w:color w:val="605E5C"/>
      <w:shd w:val="clear" w:color="auto" w:fill="E1DFDD"/>
    </w:rPr>
  </w:style>
  <w:style w:type="character" w:styleId="Hipervnculovisitado">
    <w:name w:val="FollowedHyperlink"/>
    <w:basedOn w:val="Fuentedeprrafopredeter"/>
    <w:uiPriority w:val="99"/>
    <w:semiHidden/>
    <w:unhideWhenUsed/>
    <w:rsid w:val="00934C5E"/>
    <w:rPr>
      <w:color w:val="954F72" w:themeColor="followedHyperlink"/>
      <w:u w:val="single"/>
    </w:rPr>
  </w:style>
  <w:style w:type="table" w:styleId="Tablaconcuadrcula">
    <w:name w:val="Table Grid"/>
    <w:basedOn w:val="Tablanormal"/>
    <w:uiPriority w:val="59"/>
    <w:rsid w:val="00934C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basedOn w:val="Fuentedeprrafopredeter"/>
    <w:uiPriority w:val="99"/>
    <w:semiHidden/>
    <w:unhideWhenUsed/>
    <w:rsid w:val="002B7223"/>
  </w:style>
  <w:style w:type="character" w:styleId="Textodelmarcadordeposicin">
    <w:name w:val="Placeholder Text"/>
    <w:basedOn w:val="Fuentedeprrafopredeter"/>
    <w:uiPriority w:val="99"/>
    <w:semiHidden/>
    <w:rsid w:val="002B7223"/>
    <w:rPr>
      <w:color w:val="666666"/>
    </w:rPr>
  </w:style>
  <w:style w:type="paragraph" w:styleId="Prrafodelista">
    <w:name w:val="List Paragraph"/>
    <w:aliases w:val="titulo 5,Bolita,Párrafo de lista3,BOLA,Párrafo de lista21,HOJA,BOLADEF,Titulo 8,Guión,bolita,Párrafo de lista31,MIBEX B,Betulia Título 1,Viñeta 2,Colorful List Accent 1,Colorful List - Accent 11,Viñeta 6,Lista vistosa - Énfasis 11,Ha"/>
    <w:basedOn w:val="Normal"/>
    <w:link w:val="PrrafodelistaCar"/>
    <w:uiPriority w:val="99"/>
    <w:qFormat/>
    <w:rsid w:val="00526E19"/>
    <w:pPr>
      <w:ind w:left="720"/>
      <w:contextualSpacing/>
    </w:pPr>
    <w:rPr>
      <w:rFonts w:ascii="Calibri" w:eastAsia="Calibri" w:hAnsi="Calibri" w:cs="Times New Roman"/>
      <w:kern w:val="0"/>
      <w:sz w:val="22"/>
      <w:szCs w:val="22"/>
      <w:lang w:val="es-ES"/>
      <w14:ligatures w14:val="none"/>
    </w:rPr>
  </w:style>
  <w:style w:type="character" w:customStyle="1" w:styleId="PrrafodelistaCar">
    <w:name w:val="Párrafo de lista Car"/>
    <w:aliases w:val="titulo 5 Car,Bolita Car,Párrafo de lista3 Car,BOLA Car,Párrafo de lista21 Car,HOJA Car,BOLADEF Car,Titulo 8 Car,Guión Car,bolita Car,Párrafo de lista31 Car,MIBEX B Car,Betulia Título 1 Car,Viñeta 2 Car,Colorful List Accent 1 Car"/>
    <w:basedOn w:val="Fuentedeprrafopredeter"/>
    <w:link w:val="Prrafodelista"/>
    <w:uiPriority w:val="99"/>
    <w:qFormat/>
    <w:locked/>
    <w:rsid w:val="00526E19"/>
    <w:rPr>
      <w:rFonts w:ascii="Calibri" w:eastAsia="Calibri" w:hAnsi="Calibri" w:cs="Times New Roman"/>
      <w:kern w:val="0"/>
      <w:sz w:val="22"/>
      <w:szCs w:val="22"/>
      <w:lang w:val="es-ES"/>
      <w14:ligatures w14:val="none"/>
    </w:rPr>
  </w:style>
  <w:style w:type="table" w:customStyle="1" w:styleId="TableNormal">
    <w:name w:val="Table Normal"/>
    <w:uiPriority w:val="2"/>
    <w:semiHidden/>
    <w:unhideWhenUsed/>
    <w:qFormat/>
    <w:rsid w:val="00BD34A2"/>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D34A2"/>
    <w:pPr>
      <w:widowControl w:val="0"/>
      <w:autoSpaceDE w:val="0"/>
      <w:autoSpaceDN w:val="0"/>
      <w:ind w:left="107"/>
    </w:pPr>
    <w:rPr>
      <w:rFonts w:ascii="Arial" w:eastAsia="Arial" w:hAnsi="Arial" w:cs="Arial"/>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7228797">
      <w:bodyDiv w:val="1"/>
      <w:marLeft w:val="0"/>
      <w:marRight w:val="0"/>
      <w:marTop w:val="0"/>
      <w:marBottom w:val="0"/>
      <w:divBdr>
        <w:top w:val="none" w:sz="0" w:space="0" w:color="auto"/>
        <w:left w:val="none" w:sz="0" w:space="0" w:color="auto"/>
        <w:bottom w:val="none" w:sz="0" w:space="0" w:color="auto"/>
        <w:right w:val="none" w:sz="0" w:space="0" w:color="auto"/>
      </w:divBdr>
    </w:div>
    <w:div w:id="2020958653">
      <w:bodyDiv w:val="1"/>
      <w:marLeft w:val="0"/>
      <w:marRight w:val="0"/>
      <w:marTop w:val="0"/>
      <w:marBottom w:val="0"/>
      <w:divBdr>
        <w:top w:val="none" w:sz="0" w:space="0" w:color="auto"/>
        <w:left w:val="none" w:sz="0" w:space="0" w:color="auto"/>
        <w:bottom w:val="none" w:sz="0" w:space="0" w:color="auto"/>
        <w:right w:val="none" w:sz="0" w:space="0" w:color="auto"/>
      </w:divBdr>
    </w:div>
    <w:div w:id="203503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20consultaProceso('25-13-1440572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javascript:%20consultaProceso('25-13-1441661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alcald&#237;a@montebello-antioqui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13</Pages>
  <Words>5193</Words>
  <Characters>28563</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parque04</cp:lastModifiedBy>
  <cp:revision>57</cp:revision>
  <cp:lastPrinted>2024-07-10T16:18:00Z</cp:lastPrinted>
  <dcterms:created xsi:type="dcterms:W3CDTF">2024-07-05T17:06:00Z</dcterms:created>
  <dcterms:modified xsi:type="dcterms:W3CDTF">2025-09-01T23:57:00Z</dcterms:modified>
</cp:coreProperties>
</file>