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7CDD5" w14:textId="77777777" w:rsidR="007E5102" w:rsidRPr="00FE4880" w:rsidRDefault="007E5102" w:rsidP="007E5102">
      <w:pPr>
        <w:tabs>
          <w:tab w:val="left" w:pos="1995"/>
        </w:tabs>
        <w:spacing w:line="204" w:lineRule="auto"/>
        <w:jc w:val="center"/>
        <w:rPr>
          <w:rFonts w:ascii="Arial Narrow" w:hAnsi="Arial Narrow" w:cs="Arial"/>
          <w:bCs/>
          <w:szCs w:val="22"/>
          <w:lang w:eastAsia="ar-SA"/>
        </w:rPr>
      </w:pPr>
      <w:r w:rsidRPr="00FE4880">
        <w:rPr>
          <w:rFonts w:ascii="Arial Narrow" w:hAnsi="Arial Narrow" w:cs="Arial"/>
          <w:b/>
          <w:szCs w:val="22"/>
          <w:lang w:eastAsia="ar-SA"/>
        </w:rPr>
        <w:t>Anexo No. 1. Compromiso Anticorrupción.</w:t>
      </w:r>
    </w:p>
    <w:p w14:paraId="02602F03" w14:textId="77777777" w:rsidR="007E5102" w:rsidRPr="00FE4880" w:rsidRDefault="007E5102" w:rsidP="007E5102">
      <w:pPr>
        <w:spacing w:line="216" w:lineRule="auto"/>
        <w:rPr>
          <w:rFonts w:ascii="Arial Narrow" w:hAnsi="Arial Narrow" w:cs="Arial"/>
          <w:szCs w:val="22"/>
          <w:lang w:eastAsia="ar-SA"/>
        </w:rPr>
      </w:pPr>
    </w:p>
    <w:p w14:paraId="3EF83645" w14:textId="77777777" w:rsidR="007E5102" w:rsidRPr="00FE4880" w:rsidRDefault="007E5102" w:rsidP="007E5102">
      <w:pPr>
        <w:spacing w:line="216" w:lineRule="auto"/>
        <w:rPr>
          <w:rFonts w:ascii="Arial Narrow" w:hAnsi="Arial Narrow" w:cs="Arial"/>
          <w:szCs w:val="22"/>
          <w:lang w:eastAsia="ar-SA"/>
        </w:rPr>
      </w:pPr>
    </w:p>
    <w:p w14:paraId="5346C70A"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Señores</w:t>
      </w:r>
    </w:p>
    <w:p w14:paraId="5D4EB089" w14:textId="1ADEBE0F" w:rsidR="007E5102" w:rsidRPr="00FE4880" w:rsidRDefault="00413007" w:rsidP="007E5102">
      <w:pPr>
        <w:spacing w:line="216" w:lineRule="auto"/>
        <w:rPr>
          <w:rFonts w:ascii="Arial Narrow" w:hAnsi="Arial Narrow" w:cs="Arial"/>
          <w:b/>
          <w:bCs/>
          <w:szCs w:val="22"/>
          <w:lang w:eastAsia="ar-SA"/>
        </w:rPr>
      </w:pPr>
      <w:r w:rsidRPr="00FE4880">
        <w:rPr>
          <w:rFonts w:ascii="Arial Narrow" w:hAnsi="Arial Narrow" w:cs="Arial"/>
          <w:b/>
          <w:bCs/>
          <w:szCs w:val="22"/>
          <w:lang w:eastAsia="ar-SA"/>
        </w:rPr>
        <w:t>PROMOTORA DE EVENTOS Y TURISMO S.A.S.</w:t>
      </w:r>
    </w:p>
    <w:p w14:paraId="2ED752CF"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La Ciudad</w:t>
      </w:r>
    </w:p>
    <w:p w14:paraId="15909D47" w14:textId="77777777" w:rsidR="007E5102" w:rsidRPr="00FE4880" w:rsidRDefault="007E5102" w:rsidP="007E5102">
      <w:pPr>
        <w:spacing w:line="216" w:lineRule="auto"/>
        <w:rPr>
          <w:rFonts w:ascii="Arial Narrow" w:hAnsi="Arial Narrow" w:cs="Arial"/>
          <w:szCs w:val="22"/>
          <w:lang w:eastAsia="ar-SA"/>
        </w:rPr>
      </w:pPr>
    </w:p>
    <w:p w14:paraId="67EE6A9B" w14:textId="77777777" w:rsidR="007E5102" w:rsidRPr="00FE4880" w:rsidRDefault="007E5102" w:rsidP="007E5102">
      <w:pPr>
        <w:spacing w:line="216" w:lineRule="auto"/>
        <w:rPr>
          <w:rFonts w:ascii="Arial Narrow" w:hAnsi="Arial Narrow" w:cs="Arial"/>
          <w:szCs w:val="22"/>
          <w:lang w:eastAsia="ar-SA"/>
        </w:rPr>
      </w:pPr>
    </w:p>
    <w:p w14:paraId="407CB6E4" w14:textId="745BEA4C"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 xml:space="preserve">Referencia: Compromiso Anticorrupción </w:t>
      </w:r>
      <w:r w:rsidR="00F8546B" w:rsidRPr="00FE4880">
        <w:rPr>
          <w:rFonts w:ascii="Arial Narrow" w:hAnsi="Arial Narrow" w:cs="Arial"/>
          <w:szCs w:val="22"/>
          <w:lang w:eastAsia="ar-SA"/>
        </w:rPr>
        <w:t>ESAL 01-2025</w:t>
      </w:r>
    </w:p>
    <w:p w14:paraId="0B8128F7" w14:textId="77777777" w:rsidR="007E5102" w:rsidRPr="00FE4880" w:rsidRDefault="007E5102" w:rsidP="007E5102">
      <w:pPr>
        <w:spacing w:line="216" w:lineRule="auto"/>
        <w:rPr>
          <w:rFonts w:ascii="Arial Narrow" w:hAnsi="Arial Narrow" w:cs="Arial"/>
          <w:szCs w:val="22"/>
          <w:lang w:eastAsia="ar-SA"/>
        </w:rPr>
      </w:pPr>
    </w:p>
    <w:p w14:paraId="750D40ED" w14:textId="77777777" w:rsidR="007E5102" w:rsidRPr="00FE4880" w:rsidRDefault="007E5102" w:rsidP="007E5102">
      <w:pPr>
        <w:spacing w:line="216" w:lineRule="auto"/>
        <w:rPr>
          <w:rFonts w:ascii="Arial Narrow" w:hAnsi="Arial Narrow" w:cs="Arial"/>
          <w:szCs w:val="22"/>
          <w:lang w:eastAsia="ar-SA"/>
        </w:rPr>
      </w:pPr>
    </w:p>
    <w:p w14:paraId="1880C2F4"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[Nombre del representante legal del Proponente], identificado como aparece al pie de mi firma, en mi calidad de representante legal de [nombre del Proponente], manifiesto en mi nombre y en nombre de [nombre del Proponente] que:</w:t>
      </w:r>
    </w:p>
    <w:p w14:paraId="1EC3D20D" w14:textId="77777777" w:rsidR="007E5102" w:rsidRPr="00FE4880" w:rsidRDefault="007E5102" w:rsidP="007E5102">
      <w:pPr>
        <w:spacing w:line="216" w:lineRule="auto"/>
        <w:rPr>
          <w:rFonts w:ascii="Arial Narrow" w:hAnsi="Arial Narrow" w:cs="Arial"/>
          <w:szCs w:val="22"/>
          <w:lang w:eastAsia="ar-SA"/>
        </w:rPr>
      </w:pPr>
    </w:p>
    <w:p w14:paraId="595DF42B" w14:textId="10FA82B0" w:rsidR="007E5102" w:rsidRPr="00FE4880" w:rsidRDefault="007E5102" w:rsidP="007E5102">
      <w:pPr>
        <w:pStyle w:val="Prrafodelista"/>
        <w:numPr>
          <w:ilvl w:val="0"/>
          <w:numId w:val="2"/>
        </w:numPr>
        <w:spacing w:line="216" w:lineRule="auto"/>
        <w:rPr>
          <w:rFonts w:ascii="Arial Narrow" w:hAnsi="Arial Narrow" w:cs="Arial"/>
          <w:color w:val="000000"/>
          <w:szCs w:val="22"/>
          <w:lang w:eastAsia="ar-SA"/>
        </w:rPr>
      </w:pPr>
      <w:r w:rsidRPr="00FE4880">
        <w:rPr>
          <w:rFonts w:ascii="Arial Narrow" w:hAnsi="Arial Narrow" w:cs="Arial"/>
          <w:color w:val="000000"/>
          <w:szCs w:val="22"/>
          <w:lang w:eastAsia="ar-SA"/>
        </w:rPr>
        <w:t xml:space="preserve">Apoyamos la acción del Estado y </w:t>
      </w:r>
      <w:r w:rsidR="00A46846" w:rsidRPr="00FE4880">
        <w:rPr>
          <w:rFonts w:ascii="Arial Narrow" w:hAnsi="Arial Narrow" w:cs="Arial"/>
          <w:color w:val="000000"/>
          <w:szCs w:val="22"/>
          <w:lang w:eastAsia="ar-SA"/>
        </w:rPr>
        <w:t>LA PROMOTORA</w:t>
      </w:r>
      <w:r w:rsidRPr="00FE4880">
        <w:rPr>
          <w:rFonts w:ascii="Arial Narrow" w:hAnsi="Arial Narrow" w:cs="Arial"/>
          <w:color w:val="000000"/>
          <w:szCs w:val="22"/>
          <w:lang w:eastAsia="ar-SA"/>
        </w:rPr>
        <w:t xml:space="preserve"> para el fortalecimiento de la transparencia y la rendición de cuentas de la administración pública.</w:t>
      </w:r>
    </w:p>
    <w:p w14:paraId="046CFF59" w14:textId="0E772532" w:rsidR="007E5102" w:rsidRPr="00FE4880" w:rsidRDefault="007E5102" w:rsidP="007E5102">
      <w:pPr>
        <w:pStyle w:val="Prrafodelista"/>
        <w:numPr>
          <w:ilvl w:val="0"/>
          <w:numId w:val="2"/>
        </w:numPr>
        <w:spacing w:line="216" w:lineRule="auto"/>
        <w:rPr>
          <w:rFonts w:ascii="Arial Narrow" w:hAnsi="Arial Narrow" w:cs="Arial"/>
          <w:color w:val="000000"/>
          <w:szCs w:val="22"/>
          <w:lang w:eastAsia="ar-SA"/>
        </w:rPr>
      </w:pPr>
      <w:r w:rsidRPr="00FE4880">
        <w:rPr>
          <w:rFonts w:ascii="Arial Narrow" w:hAnsi="Arial Narrow" w:cs="Arial"/>
          <w:color w:val="000000"/>
          <w:szCs w:val="22"/>
          <w:lang w:eastAsia="ar-SA"/>
        </w:rPr>
        <w:t>No estamos en causal de inhabilidad alguna para celebrar el con</w:t>
      </w:r>
      <w:r w:rsidR="009F5B53" w:rsidRPr="00FE4880">
        <w:rPr>
          <w:rFonts w:ascii="Arial Narrow" w:hAnsi="Arial Narrow" w:cs="Arial"/>
          <w:color w:val="000000"/>
          <w:szCs w:val="22"/>
          <w:lang w:eastAsia="ar-SA"/>
        </w:rPr>
        <w:t>venio</w:t>
      </w:r>
      <w:r w:rsidRPr="00FE4880">
        <w:rPr>
          <w:rFonts w:ascii="Arial Narrow" w:hAnsi="Arial Narrow" w:cs="Arial"/>
          <w:color w:val="000000"/>
          <w:szCs w:val="22"/>
          <w:lang w:eastAsia="ar-SA"/>
        </w:rPr>
        <w:t xml:space="preserve"> objeto del presente proceso de contratación.</w:t>
      </w:r>
    </w:p>
    <w:p w14:paraId="648CB81F" w14:textId="77777777" w:rsidR="007E5102" w:rsidRPr="00FE4880" w:rsidRDefault="007E5102" w:rsidP="007E5102">
      <w:pPr>
        <w:pStyle w:val="Prrafodelista"/>
        <w:numPr>
          <w:ilvl w:val="0"/>
          <w:numId w:val="2"/>
        </w:numPr>
        <w:spacing w:line="216" w:lineRule="auto"/>
        <w:rPr>
          <w:rFonts w:ascii="Arial Narrow" w:hAnsi="Arial Narrow" w:cs="Arial"/>
          <w:color w:val="000000"/>
          <w:szCs w:val="22"/>
          <w:lang w:eastAsia="ar-SA"/>
        </w:rPr>
      </w:pPr>
      <w:r w:rsidRPr="00FE4880">
        <w:rPr>
          <w:rFonts w:ascii="Arial Narrow" w:hAnsi="Arial Narrow" w:cs="Arial"/>
          <w:color w:val="000000"/>
          <w:szCs w:val="22"/>
          <w:lang w:eastAsia="ar-SA"/>
        </w:rPr>
        <w:t>Nos comprometemos a no ofrecer ni dar dádivas, sobornos o cualquier forma de halago, retribuciones o prebenda a servidores públicos o asesores de la administración, directamente o a través de terceros.</w:t>
      </w:r>
    </w:p>
    <w:p w14:paraId="05805F59" w14:textId="77777777" w:rsidR="007E5102" w:rsidRPr="00FE4880" w:rsidRDefault="007E5102" w:rsidP="007E5102">
      <w:pPr>
        <w:pStyle w:val="Prrafodelista"/>
        <w:numPr>
          <w:ilvl w:val="0"/>
          <w:numId w:val="2"/>
        </w:numPr>
        <w:spacing w:line="216" w:lineRule="auto"/>
        <w:rPr>
          <w:rFonts w:ascii="Arial Narrow" w:hAnsi="Arial Narrow" w:cs="Arial"/>
          <w:color w:val="000000"/>
          <w:szCs w:val="22"/>
          <w:lang w:eastAsia="ar-SA"/>
        </w:rPr>
      </w:pPr>
      <w:r w:rsidRPr="00FE4880">
        <w:rPr>
          <w:rFonts w:ascii="Arial Narrow" w:hAnsi="Arial Narrow" w:cs="Arial"/>
          <w:color w:val="000000"/>
          <w:szCs w:val="22"/>
          <w:lang w:eastAsia="ar-SA"/>
        </w:rPr>
        <w:t>Nos comprometemos a no efectuar acuerdos, o realizar actos que tengan por objeto o como efecto la colusión en el presente proceso de contratación.</w:t>
      </w:r>
    </w:p>
    <w:p w14:paraId="28D683E5" w14:textId="77777777" w:rsidR="007E5102" w:rsidRPr="00FE4880" w:rsidRDefault="007E5102" w:rsidP="007E5102">
      <w:pPr>
        <w:pStyle w:val="Prrafodelista"/>
        <w:numPr>
          <w:ilvl w:val="0"/>
          <w:numId w:val="2"/>
        </w:numPr>
        <w:spacing w:line="216" w:lineRule="auto"/>
        <w:rPr>
          <w:rFonts w:ascii="Arial Narrow" w:hAnsi="Arial Narrow" w:cs="Arial"/>
          <w:color w:val="000000"/>
          <w:szCs w:val="22"/>
          <w:lang w:eastAsia="ar-SA"/>
        </w:rPr>
      </w:pPr>
      <w:r w:rsidRPr="00FE4880">
        <w:rPr>
          <w:rFonts w:ascii="Arial Narrow" w:hAnsi="Arial Narrow" w:cs="Arial"/>
          <w:color w:val="000000"/>
          <w:szCs w:val="22"/>
          <w:lang w:eastAsia="ar-SA"/>
        </w:rPr>
        <w:t>Nos comprometemos a revelar la información que sobre del presente proceso de contratación nos soliciten los organismos de control correspondientes.</w:t>
      </w:r>
    </w:p>
    <w:p w14:paraId="488EA243" w14:textId="77777777" w:rsidR="007E5102" w:rsidRPr="00FE4880" w:rsidRDefault="007E5102" w:rsidP="007E5102">
      <w:pPr>
        <w:pStyle w:val="Prrafodelista"/>
        <w:numPr>
          <w:ilvl w:val="0"/>
          <w:numId w:val="2"/>
        </w:numPr>
        <w:spacing w:line="216" w:lineRule="auto"/>
        <w:rPr>
          <w:rFonts w:ascii="Arial Narrow" w:hAnsi="Arial Narrow" w:cs="Arial"/>
          <w:color w:val="000000"/>
          <w:szCs w:val="22"/>
          <w:lang w:eastAsia="ar-SA"/>
        </w:rPr>
      </w:pPr>
      <w:r w:rsidRPr="00FE4880">
        <w:rPr>
          <w:rFonts w:ascii="Arial Narrow" w:hAnsi="Arial Narrow" w:cs="Arial"/>
          <w:color w:val="000000"/>
          <w:szCs w:val="22"/>
          <w:lang w:eastAsia="ar-SA"/>
        </w:rPr>
        <w:t>Nos comprometemos a comunicar a nuestros empleados y asesores el contenido de este compromiso, y a explicar su importancia y las consecuencias de su incumplimiento.</w:t>
      </w:r>
    </w:p>
    <w:p w14:paraId="22F3B56A" w14:textId="77777777" w:rsidR="007E5102" w:rsidRPr="00FE4880" w:rsidRDefault="007E5102" w:rsidP="007E5102">
      <w:pPr>
        <w:spacing w:line="216" w:lineRule="auto"/>
        <w:rPr>
          <w:rFonts w:ascii="Arial Narrow" w:hAnsi="Arial Narrow" w:cs="Arial"/>
          <w:szCs w:val="22"/>
          <w:lang w:eastAsia="ar-SA"/>
        </w:rPr>
      </w:pPr>
    </w:p>
    <w:p w14:paraId="7A836B83" w14:textId="741DF47E"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En constancia de lo anterior firmo este documento a los [día] días del mes de [mes] del año 202</w:t>
      </w:r>
      <w:r w:rsidR="00413007" w:rsidRPr="00FE4880">
        <w:rPr>
          <w:rFonts w:ascii="Arial Narrow" w:hAnsi="Arial Narrow" w:cs="Arial"/>
          <w:szCs w:val="22"/>
          <w:lang w:eastAsia="ar-SA"/>
        </w:rPr>
        <w:t>5</w:t>
      </w:r>
      <w:r w:rsidRPr="00FE4880">
        <w:rPr>
          <w:rFonts w:ascii="Arial Narrow" w:hAnsi="Arial Narrow" w:cs="Arial"/>
          <w:szCs w:val="22"/>
          <w:lang w:eastAsia="ar-SA"/>
        </w:rPr>
        <w:t>.</w:t>
      </w:r>
    </w:p>
    <w:p w14:paraId="1EC06FC9" w14:textId="77777777" w:rsidR="007E5102" w:rsidRPr="00FE4880" w:rsidRDefault="007E5102" w:rsidP="007E5102">
      <w:pPr>
        <w:spacing w:line="216" w:lineRule="auto"/>
        <w:rPr>
          <w:rFonts w:ascii="Arial Narrow" w:hAnsi="Arial Narrow" w:cs="Arial"/>
          <w:szCs w:val="22"/>
          <w:lang w:eastAsia="ar-SA"/>
        </w:rPr>
      </w:pPr>
    </w:p>
    <w:p w14:paraId="578D3AC6" w14:textId="77777777" w:rsidR="007E5102" w:rsidRPr="00FE4880" w:rsidRDefault="007E5102" w:rsidP="007E5102">
      <w:pPr>
        <w:spacing w:line="216" w:lineRule="auto"/>
        <w:rPr>
          <w:rFonts w:ascii="Arial Narrow" w:hAnsi="Arial Narrow" w:cs="Arial"/>
          <w:szCs w:val="22"/>
          <w:lang w:eastAsia="ar-SA"/>
        </w:rPr>
      </w:pPr>
    </w:p>
    <w:p w14:paraId="6014A614" w14:textId="77777777" w:rsidR="007E5102" w:rsidRPr="00FE4880" w:rsidRDefault="007E5102" w:rsidP="007E5102">
      <w:pPr>
        <w:spacing w:line="216" w:lineRule="auto"/>
        <w:rPr>
          <w:rFonts w:ascii="Arial Narrow" w:hAnsi="Arial Narrow" w:cs="Arial"/>
          <w:szCs w:val="22"/>
          <w:lang w:eastAsia="ar-SA"/>
        </w:rPr>
      </w:pPr>
    </w:p>
    <w:p w14:paraId="1334398A"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Firma representante legal del Proponente</w:t>
      </w:r>
    </w:p>
    <w:p w14:paraId="559028AA"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Nombre:</w:t>
      </w:r>
    </w:p>
    <w:p w14:paraId="1674F12E"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Documento de Identidad:</w:t>
      </w:r>
    </w:p>
    <w:p w14:paraId="1F552903" w14:textId="77777777" w:rsidR="007E5102" w:rsidRPr="00FE4880" w:rsidRDefault="007E5102" w:rsidP="007E5102">
      <w:pPr>
        <w:tabs>
          <w:tab w:val="left" w:pos="1995"/>
        </w:tabs>
        <w:spacing w:line="216" w:lineRule="auto"/>
        <w:rPr>
          <w:rFonts w:ascii="Arial Narrow" w:hAnsi="Arial Narrow" w:cs="Arial"/>
          <w:szCs w:val="22"/>
          <w:lang w:eastAsia="ar-SA"/>
        </w:rPr>
      </w:pPr>
      <w:r w:rsidRPr="00FE4880">
        <w:rPr>
          <w:rFonts w:ascii="Arial Narrow" w:hAnsi="Arial Narrow" w:cs="Arial"/>
          <w:szCs w:val="22"/>
          <w:lang w:eastAsia="ar-SA"/>
        </w:rPr>
        <w:t>Correo electrónico de contacto:</w:t>
      </w:r>
    </w:p>
    <w:p w14:paraId="21130D84" w14:textId="77777777" w:rsidR="007E5102" w:rsidRPr="00FE4880" w:rsidRDefault="007E5102" w:rsidP="007E5102">
      <w:pPr>
        <w:tabs>
          <w:tab w:val="left" w:pos="1995"/>
        </w:tabs>
        <w:spacing w:line="216" w:lineRule="auto"/>
        <w:rPr>
          <w:rFonts w:ascii="Arial Narrow" w:hAnsi="Arial Narrow" w:cs="Arial"/>
          <w:szCs w:val="22"/>
          <w:lang w:eastAsia="ar-SA"/>
        </w:rPr>
      </w:pPr>
    </w:p>
    <w:p w14:paraId="72FA47FB" w14:textId="77777777" w:rsidR="007E5102" w:rsidRPr="00FE4880" w:rsidRDefault="007E5102" w:rsidP="007E5102">
      <w:pPr>
        <w:tabs>
          <w:tab w:val="left" w:pos="1995"/>
        </w:tabs>
        <w:spacing w:line="216" w:lineRule="auto"/>
        <w:rPr>
          <w:rFonts w:ascii="Arial Narrow" w:hAnsi="Arial Narrow" w:cs="Arial"/>
          <w:szCs w:val="22"/>
          <w:lang w:eastAsia="ar-SA"/>
        </w:rPr>
      </w:pPr>
    </w:p>
    <w:p w14:paraId="06A86FE2" w14:textId="77777777" w:rsidR="007E5102" w:rsidRPr="00FE4880" w:rsidRDefault="007E5102" w:rsidP="007E5102">
      <w:pPr>
        <w:tabs>
          <w:tab w:val="left" w:pos="1995"/>
        </w:tabs>
        <w:spacing w:line="216" w:lineRule="auto"/>
        <w:rPr>
          <w:rFonts w:ascii="Arial Narrow" w:hAnsi="Arial Narrow" w:cs="Arial"/>
          <w:szCs w:val="22"/>
          <w:lang w:eastAsia="ar-SA"/>
        </w:rPr>
      </w:pPr>
    </w:p>
    <w:p w14:paraId="06D8E2C8" w14:textId="77777777" w:rsidR="007E5102" w:rsidRPr="00FE4880" w:rsidRDefault="007E5102" w:rsidP="007E5102">
      <w:pPr>
        <w:tabs>
          <w:tab w:val="left" w:pos="1995"/>
        </w:tabs>
        <w:spacing w:line="216" w:lineRule="auto"/>
        <w:rPr>
          <w:rFonts w:ascii="Arial Narrow" w:hAnsi="Arial Narrow" w:cs="Arial"/>
          <w:szCs w:val="22"/>
          <w:lang w:eastAsia="ar-SA"/>
        </w:rPr>
      </w:pPr>
    </w:p>
    <w:p w14:paraId="4980D68B" w14:textId="77777777" w:rsidR="007E5102" w:rsidRPr="00FE4880" w:rsidRDefault="007E5102" w:rsidP="007E5102">
      <w:pPr>
        <w:tabs>
          <w:tab w:val="left" w:pos="1995"/>
        </w:tabs>
        <w:spacing w:line="216" w:lineRule="auto"/>
        <w:rPr>
          <w:rFonts w:ascii="Arial Narrow" w:hAnsi="Arial Narrow" w:cs="Arial"/>
          <w:szCs w:val="22"/>
          <w:lang w:eastAsia="ar-SA"/>
        </w:rPr>
      </w:pPr>
    </w:p>
    <w:p w14:paraId="6EB35BB3" w14:textId="77777777" w:rsidR="007E5102" w:rsidRPr="00FE4880" w:rsidRDefault="007E5102" w:rsidP="007E5102">
      <w:pPr>
        <w:tabs>
          <w:tab w:val="left" w:pos="1995"/>
        </w:tabs>
        <w:spacing w:line="216" w:lineRule="auto"/>
        <w:rPr>
          <w:rFonts w:ascii="Arial Narrow" w:hAnsi="Arial Narrow" w:cs="Arial"/>
          <w:szCs w:val="22"/>
          <w:lang w:eastAsia="ar-SA"/>
        </w:rPr>
      </w:pPr>
    </w:p>
    <w:p w14:paraId="71D1CD9F" w14:textId="77777777" w:rsidR="007E5102" w:rsidRPr="00FE4880" w:rsidRDefault="007E5102" w:rsidP="007E5102">
      <w:pPr>
        <w:tabs>
          <w:tab w:val="left" w:pos="1995"/>
        </w:tabs>
        <w:spacing w:line="216" w:lineRule="auto"/>
        <w:rPr>
          <w:rFonts w:ascii="Arial Narrow" w:hAnsi="Arial Narrow" w:cs="Arial"/>
          <w:szCs w:val="22"/>
          <w:lang w:eastAsia="ar-SA"/>
        </w:rPr>
      </w:pPr>
    </w:p>
    <w:p w14:paraId="18CA46AC" w14:textId="77777777" w:rsidR="007E5102" w:rsidRPr="00FE4880" w:rsidRDefault="007E5102" w:rsidP="007E5102">
      <w:pPr>
        <w:tabs>
          <w:tab w:val="left" w:pos="1995"/>
        </w:tabs>
        <w:spacing w:line="216" w:lineRule="auto"/>
        <w:rPr>
          <w:rFonts w:ascii="Arial Narrow" w:hAnsi="Arial Narrow" w:cs="Arial"/>
          <w:szCs w:val="22"/>
          <w:lang w:eastAsia="ar-SA"/>
        </w:rPr>
      </w:pPr>
    </w:p>
    <w:p w14:paraId="2305FC58" w14:textId="77777777" w:rsidR="007E5102" w:rsidRPr="00FE4880" w:rsidRDefault="007E5102" w:rsidP="007E5102">
      <w:pPr>
        <w:tabs>
          <w:tab w:val="left" w:pos="1995"/>
        </w:tabs>
        <w:spacing w:line="216" w:lineRule="auto"/>
        <w:rPr>
          <w:rFonts w:ascii="Arial Narrow" w:hAnsi="Arial Narrow" w:cs="Arial"/>
          <w:szCs w:val="22"/>
          <w:lang w:eastAsia="ar-SA"/>
        </w:rPr>
      </w:pPr>
    </w:p>
    <w:p w14:paraId="37AE76DD" w14:textId="77777777" w:rsidR="007E5102" w:rsidRPr="00FE4880" w:rsidRDefault="007E5102" w:rsidP="007E5102">
      <w:pPr>
        <w:tabs>
          <w:tab w:val="left" w:pos="1995"/>
        </w:tabs>
        <w:spacing w:line="216" w:lineRule="auto"/>
        <w:rPr>
          <w:rFonts w:ascii="Arial Narrow" w:hAnsi="Arial Narrow" w:cs="Arial"/>
          <w:szCs w:val="22"/>
          <w:lang w:eastAsia="ar-SA"/>
        </w:rPr>
      </w:pPr>
    </w:p>
    <w:p w14:paraId="3B12CD49" w14:textId="77777777" w:rsidR="007E5102" w:rsidRPr="00FE4880" w:rsidRDefault="007E5102" w:rsidP="007E5102">
      <w:pPr>
        <w:tabs>
          <w:tab w:val="left" w:pos="1995"/>
        </w:tabs>
        <w:spacing w:line="216" w:lineRule="auto"/>
        <w:rPr>
          <w:rFonts w:ascii="Arial Narrow" w:hAnsi="Arial Narrow" w:cs="Arial"/>
          <w:szCs w:val="22"/>
          <w:lang w:eastAsia="ar-SA"/>
        </w:rPr>
      </w:pPr>
    </w:p>
    <w:p w14:paraId="5B5A2A8E" w14:textId="77777777" w:rsidR="007E5102" w:rsidRPr="00FE4880" w:rsidRDefault="007E5102" w:rsidP="007E5102">
      <w:pPr>
        <w:tabs>
          <w:tab w:val="left" w:pos="1995"/>
        </w:tabs>
        <w:spacing w:line="216" w:lineRule="auto"/>
        <w:rPr>
          <w:rFonts w:ascii="Arial Narrow" w:hAnsi="Arial Narrow" w:cs="Arial"/>
          <w:szCs w:val="22"/>
          <w:lang w:eastAsia="ar-SA"/>
        </w:rPr>
      </w:pPr>
    </w:p>
    <w:p w14:paraId="2D1F7CE7" w14:textId="77777777" w:rsidR="007E5102" w:rsidRPr="00FE4880" w:rsidRDefault="007E5102" w:rsidP="007E5102">
      <w:pPr>
        <w:tabs>
          <w:tab w:val="left" w:pos="1995"/>
        </w:tabs>
        <w:spacing w:line="216" w:lineRule="auto"/>
        <w:rPr>
          <w:rFonts w:ascii="Arial Narrow" w:hAnsi="Arial Narrow" w:cs="Arial"/>
          <w:szCs w:val="22"/>
          <w:lang w:eastAsia="ar-SA"/>
        </w:rPr>
      </w:pPr>
    </w:p>
    <w:p w14:paraId="2C07724D" w14:textId="77777777" w:rsidR="007E5102" w:rsidRPr="00FE4880" w:rsidRDefault="007E5102" w:rsidP="007E5102">
      <w:pPr>
        <w:tabs>
          <w:tab w:val="left" w:pos="1995"/>
        </w:tabs>
        <w:spacing w:line="216" w:lineRule="auto"/>
        <w:rPr>
          <w:rFonts w:ascii="Arial Narrow" w:hAnsi="Arial Narrow" w:cs="Arial"/>
          <w:szCs w:val="22"/>
          <w:lang w:eastAsia="ar-SA"/>
        </w:rPr>
      </w:pPr>
    </w:p>
    <w:p w14:paraId="34B8B948" w14:textId="77777777" w:rsidR="007E5102" w:rsidRPr="00FE4880" w:rsidRDefault="007E5102" w:rsidP="007E5102">
      <w:pPr>
        <w:tabs>
          <w:tab w:val="left" w:pos="1995"/>
        </w:tabs>
        <w:spacing w:line="216" w:lineRule="auto"/>
        <w:rPr>
          <w:rFonts w:ascii="Arial Narrow" w:hAnsi="Arial Narrow" w:cs="Arial"/>
          <w:szCs w:val="22"/>
          <w:lang w:eastAsia="ar-SA"/>
        </w:rPr>
      </w:pPr>
    </w:p>
    <w:p w14:paraId="18EBFC24" w14:textId="77777777" w:rsidR="00B96E77" w:rsidRPr="00FE4880" w:rsidRDefault="00B96E77" w:rsidP="007E5102">
      <w:pPr>
        <w:tabs>
          <w:tab w:val="left" w:pos="1995"/>
        </w:tabs>
        <w:spacing w:line="216" w:lineRule="auto"/>
        <w:rPr>
          <w:rFonts w:ascii="Arial Narrow" w:hAnsi="Arial Narrow" w:cs="Arial"/>
          <w:szCs w:val="22"/>
          <w:lang w:eastAsia="ar-SA"/>
        </w:rPr>
      </w:pPr>
    </w:p>
    <w:p w14:paraId="6FC49FCE" w14:textId="77777777" w:rsidR="00B96E77" w:rsidRPr="00FE4880" w:rsidRDefault="00B96E77" w:rsidP="007E5102">
      <w:pPr>
        <w:tabs>
          <w:tab w:val="left" w:pos="1995"/>
        </w:tabs>
        <w:spacing w:line="216" w:lineRule="auto"/>
        <w:rPr>
          <w:rFonts w:ascii="Arial Narrow" w:hAnsi="Arial Narrow" w:cs="Arial"/>
          <w:szCs w:val="22"/>
          <w:lang w:eastAsia="ar-SA"/>
        </w:rPr>
      </w:pPr>
    </w:p>
    <w:p w14:paraId="07CDF78A" w14:textId="77777777" w:rsidR="00B96E77" w:rsidRPr="00FE4880" w:rsidRDefault="00B96E77" w:rsidP="007E5102">
      <w:pPr>
        <w:tabs>
          <w:tab w:val="left" w:pos="1995"/>
        </w:tabs>
        <w:spacing w:line="216" w:lineRule="auto"/>
        <w:rPr>
          <w:rFonts w:ascii="Arial Narrow" w:hAnsi="Arial Narrow" w:cs="Arial"/>
          <w:szCs w:val="22"/>
          <w:lang w:eastAsia="ar-SA"/>
        </w:rPr>
      </w:pPr>
    </w:p>
    <w:p w14:paraId="65462CA0" w14:textId="77777777" w:rsidR="00B96E77" w:rsidRPr="00FE4880" w:rsidRDefault="00B96E77" w:rsidP="007E5102">
      <w:pPr>
        <w:tabs>
          <w:tab w:val="left" w:pos="1995"/>
        </w:tabs>
        <w:spacing w:line="216" w:lineRule="auto"/>
        <w:rPr>
          <w:rFonts w:ascii="Arial Narrow" w:hAnsi="Arial Narrow" w:cs="Arial"/>
          <w:szCs w:val="22"/>
          <w:lang w:eastAsia="ar-SA"/>
        </w:rPr>
      </w:pPr>
    </w:p>
    <w:p w14:paraId="1708966E" w14:textId="77777777" w:rsidR="00B96E77" w:rsidRPr="00FE4880" w:rsidRDefault="00B96E77" w:rsidP="007E5102">
      <w:pPr>
        <w:tabs>
          <w:tab w:val="left" w:pos="1995"/>
        </w:tabs>
        <w:spacing w:line="216" w:lineRule="auto"/>
        <w:rPr>
          <w:rFonts w:ascii="Arial Narrow" w:hAnsi="Arial Narrow" w:cs="Arial"/>
          <w:szCs w:val="22"/>
          <w:lang w:eastAsia="ar-SA"/>
        </w:rPr>
      </w:pPr>
    </w:p>
    <w:p w14:paraId="2080CF9C" w14:textId="77777777" w:rsidR="00B96E77" w:rsidRPr="00FE4880" w:rsidRDefault="00B96E77" w:rsidP="007E5102">
      <w:pPr>
        <w:tabs>
          <w:tab w:val="left" w:pos="1995"/>
        </w:tabs>
        <w:spacing w:line="216" w:lineRule="auto"/>
        <w:rPr>
          <w:rFonts w:ascii="Arial Narrow" w:hAnsi="Arial Narrow" w:cs="Arial"/>
          <w:szCs w:val="22"/>
          <w:lang w:eastAsia="ar-SA"/>
        </w:rPr>
      </w:pPr>
    </w:p>
    <w:p w14:paraId="662034AA" w14:textId="77777777" w:rsidR="00B96E77" w:rsidRPr="00FE4880" w:rsidRDefault="00B96E77" w:rsidP="007E5102">
      <w:pPr>
        <w:tabs>
          <w:tab w:val="left" w:pos="1995"/>
        </w:tabs>
        <w:spacing w:line="216" w:lineRule="auto"/>
        <w:rPr>
          <w:rFonts w:ascii="Arial Narrow" w:hAnsi="Arial Narrow" w:cs="Arial"/>
          <w:szCs w:val="22"/>
          <w:lang w:eastAsia="ar-SA"/>
        </w:rPr>
      </w:pPr>
    </w:p>
    <w:p w14:paraId="6FA359FA" w14:textId="77777777" w:rsidR="00B96E77" w:rsidRPr="00FE4880" w:rsidRDefault="00B96E77" w:rsidP="007E5102">
      <w:pPr>
        <w:tabs>
          <w:tab w:val="left" w:pos="1995"/>
        </w:tabs>
        <w:spacing w:line="216" w:lineRule="auto"/>
        <w:rPr>
          <w:rFonts w:ascii="Arial Narrow" w:hAnsi="Arial Narrow" w:cs="Arial"/>
          <w:szCs w:val="22"/>
          <w:lang w:eastAsia="ar-SA"/>
        </w:rPr>
      </w:pPr>
    </w:p>
    <w:p w14:paraId="1EB86E50" w14:textId="77777777" w:rsidR="00B96E77" w:rsidRPr="00FE4880" w:rsidRDefault="00B96E77" w:rsidP="007E5102">
      <w:pPr>
        <w:tabs>
          <w:tab w:val="left" w:pos="1995"/>
        </w:tabs>
        <w:spacing w:line="216" w:lineRule="auto"/>
        <w:rPr>
          <w:rFonts w:ascii="Arial Narrow" w:hAnsi="Arial Narrow" w:cs="Arial"/>
          <w:szCs w:val="22"/>
          <w:lang w:eastAsia="ar-SA"/>
        </w:rPr>
      </w:pPr>
    </w:p>
    <w:p w14:paraId="77B9683E" w14:textId="77777777" w:rsidR="00B96E77" w:rsidRPr="00FE4880" w:rsidRDefault="00B96E77" w:rsidP="007E5102">
      <w:pPr>
        <w:tabs>
          <w:tab w:val="left" w:pos="1995"/>
        </w:tabs>
        <w:spacing w:line="216" w:lineRule="auto"/>
        <w:rPr>
          <w:rFonts w:ascii="Arial Narrow" w:hAnsi="Arial Narrow" w:cs="Arial"/>
          <w:szCs w:val="22"/>
          <w:lang w:eastAsia="ar-SA"/>
        </w:rPr>
      </w:pPr>
    </w:p>
    <w:p w14:paraId="37F7C504" w14:textId="77777777" w:rsidR="00B96E77" w:rsidRPr="00FE4880" w:rsidRDefault="00B96E77" w:rsidP="007E5102">
      <w:pPr>
        <w:tabs>
          <w:tab w:val="left" w:pos="1995"/>
        </w:tabs>
        <w:spacing w:line="216" w:lineRule="auto"/>
        <w:rPr>
          <w:rFonts w:ascii="Arial Narrow" w:hAnsi="Arial Narrow" w:cs="Arial"/>
          <w:szCs w:val="22"/>
          <w:lang w:eastAsia="ar-SA"/>
        </w:rPr>
      </w:pPr>
    </w:p>
    <w:p w14:paraId="4538B7BD" w14:textId="77777777" w:rsidR="00B96E77" w:rsidRPr="00FE4880" w:rsidRDefault="00B96E77" w:rsidP="007E5102">
      <w:pPr>
        <w:tabs>
          <w:tab w:val="left" w:pos="1995"/>
        </w:tabs>
        <w:spacing w:line="216" w:lineRule="auto"/>
        <w:rPr>
          <w:rFonts w:ascii="Arial Narrow" w:hAnsi="Arial Narrow" w:cs="Arial"/>
          <w:szCs w:val="22"/>
          <w:lang w:eastAsia="ar-SA"/>
        </w:rPr>
      </w:pPr>
    </w:p>
    <w:p w14:paraId="2DA8D9AC" w14:textId="77777777" w:rsidR="007E5102" w:rsidRPr="00FE4880" w:rsidRDefault="007E5102" w:rsidP="007E5102">
      <w:pPr>
        <w:tabs>
          <w:tab w:val="left" w:pos="1995"/>
        </w:tabs>
        <w:spacing w:line="216" w:lineRule="auto"/>
        <w:rPr>
          <w:rFonts w:ascii="Arial Narrow" w:hAnsi="Arial Narrow" w:cs="Arial"/>
          <w:szCs w:val="22"/>
          <w:lang w:eastAsia="ar-SA"/>
        </w:rPr>
      </w:pPr>
    </w:p>
    <w:p w14:paraId="41B35F25" w14:textId="77777777" w:rsidR="007E5102" w:rsidRPr="00FE4880" w:rsidRDefault="007E5102" w:rsidP="007E5102">
      <w:pPr>
        <w:tabs>
          <w:tab w:val="left" w:pos="1995"/>
        </w:tabs>
        <w:spacing w:line="216" w:lineRule="auto"/>
        <w:rPr>
          <w:rFonts w:ascii="Arial Narrow" w:hAnsi="Arial Narrow" w:cs="Arial"/>
          <w:szCs w:val="22"/>
          <w:lang w:eastAsia="ar-SA"/>
        </w:rPr>
      </w:pPr>
    </w:p>
    <w:p w14:paraId="1955E91B" w14:textId="77777777" w:rsidR="007E5102" w:rsidRPr="00FE4880" w:rsidRDefault="007E5102" w:rsidP="007E5102">
      <w:pPr>
        <w:tabs>
          <w:tab w:val="left" w:pos="1995"/>
        </w:tabs>
        <w:spacing w:line="216" w:lineRule="auto"/>
        <w:rPr>
          <w:rFonts w:ascii="Arial Narrow" w:hAnsi="Arial Narrow" w:cs="Arial"/>
          <w:szCs w:val="22"/>
          <w:lang w:eastAsia="ar-SA"/>
        </w:rPr>
      </w:pPr>
    </w:p>
    <w:p w14:paraId="0FDC8269" w14:textId="77777777" w:rsidR="007E5102" w:rsidRPr="00FE4880" w:rsidRDefault="007E5102" w:rsidP="007E5102">
      <w:pPr>
        <w:tabs>
          <w:tab w:val="left" w:pos="1995"/>
        </w:tabs>
        <w:spacing w:line="216" w:lineRule="auto"/>
        <w:rPr>
          <w:rFonts w:ascii="Arial Narrow" w:hAnsi="Arial Narrow" w:cs="Arial"/>
          <w:szCs w:val="22"/>
          <w:lang w:eastAsia="ar-SA"/>
        </w:rPr>
      </w:pPr>
    </w:p>
    <w:p w14:paraId="1983A234" w14:textId="77777777" w:rsidR="007E5102" w:rsidRPr="00FE4880" w:rsidRDefault="007E5102" w:rsidP="007E5102">
      <w:pPr>
        <w:tabs>
          <w:tab w:val="left" w:pos="1995"/>
        </w:tabs>
        <w:spacing w:line="216" w:lineRule="auto"/>
        <w:rPr>
          <w:rFonts w:ascii="Arial Narrow" w:hAnsi="Arial Narrow" w:cs="Arial"/>
          <w:szCs w:val="22"/>
          <w:lang w:eastAsia="ar-SA"/>
        </w:rPr>
      </w:pPr>
    </w:p>
    <w:p w14:paraId="69F2773C" w14:textId="77777777" w:rsidR="007E5102" w:rsidRPr="00FE4880" w:rsidRDefault="007E5102" w:rsidP="007E5102">
      <w:pPr>
        <w:tabs>
          <w:tab w:val="left" w:pos="1995"/>
        </w:tabs>
        <w:spacing w:line="216" w:lineRule="auto"/>
        <w:rPr>
          <w:rFonts w:ascii="Arial Narrow" w:hAnsi="Arial Narrow" w:cs="Arial"/>
          <w:szCs w:val="22"/>
          <w:lang w:eastAsia="ar-SA"/>
        </w:rPr>
      </w:pPr>
    </w:p>
    <w:p w14:paraId="15D56C93" w14:textId="77777777" w:rsidR="00F8546B" w:rsidRPr="00FE4880" w:rsidRDefault="00F8546B" w:rsidP="007E5102">
      <w:pPr>
        <w:tabs>
          <w:tab w:val="left" w:pos="1995"/>
        </w:tabs>
        <w:spacing w:line="216" w:lineRule="auto"/>
        <w:rPr>
          <w:rFonts w:ascii="Arial Narrow" w:hAnsi="Arial Narrow" w:cs="Arial"/>
          <w:szCs w:val="22"/>
          <w:lang w:eastAsia="ar-SA"/>
        </w:rPr>
      </w:pPr>
    </w:p>
    <w:p w14:paraId="15D52A8A" w14:textId="77777777" w:rsidR="007E5102" w:rsidRPr="00FE4880" w:rsidRDefault="007E5102" w:rsidP="007E5102">
      <w:pPr>
        <w:tabs>
          <w:tab w:val="left" w:pos="1995"/>
        </w:tabs>
        <w:spacing w:line="216" w:lineRule="auto"/>
        <w:rPr>
          <w:rFonts w:ascii="Arial Narrow" w:hAnsi="Arial Narrow" w:cs="Arial"/>
          <w:szCs w:val="22"/>
          <w:lang w:eastAsia="ar-SA"/>
        </w:rPr>
      </w:pPr>
    </w:p>
    <w:p w14:paraId="2DCDBFA2" w14:textId="77777777" w:rsidR="007E5102" w:rsidRPr="00FE4880" w:rsidRDefault="007E5102" w:rsidP="007E5102">
      <w:pPr>
        <w:tabs>
          <w:tab w:val="left" w:pos="1995"/>
        </w:tabs>
        <w:spacing w:line="216" w:lineRule="auto"/>
        <w:rPr>
          <w:rFonts w:ascii="Arial Narrow" w:hAnsi="Arial Narrow" w:cs="Arial"/>
          <w:szCs w:val="22"/>
          <w:lang w:eastAsia="ar-SA"/>
        </w:rPr>
      </w:pPr>
    </w:p>
    <w:p w14:paraId="493D78FA" w14:textId="77777777" w:rsidR="007E5102" w:rsidRPr="00FE4880" w:rsidRDefault="007E5102" w:rsidP="007E5102">
      <w:pPr>
        <w:tabs>
          <w:tab w:val="left" w:pos="1995"/>
        </w:tabs>
        <w:spacing w:line="216" w:lineRule="auto"/>
        <w:jc w:val="center"/>
        <w:rPr>
          <w:rFonts w:ascii="Arial Narrow" w:hAnsi="Arial Narrow" w:cs="Arial"/>
          <w:bCs/>
          <w:szCs w:val="22"/>
          <w:lang w:eastAsia="ar-SA"/>
        </w:rPr>
      </w:pPr>
      <w:r w:rsidRPr="00FE4880">
        <w:rPr>
          <w:rFonts w:ascii="Arial Narrow" w:hAnsi="Arial Narrow" w:cs="Arial"/>
          <w:b/>
          <w:szCs w:val="22"/>
          <w:lang w:eastAsia="ar-SA"/>
        </w:rPr>
        <w:t>Anexo No. 2. Carta de Presentación de la Oferta.</w:t>
      </w:r>
    </w:p>
    <w:p w14:paraId="5656E177" w14:textId="77777777" w:rsidR="007E5102" w:rsidRPr="00FE4880" w:rsidRDefault="007E5102" w:rsidP="007E5102">
      <w:pPr>
        <w:tabs>
          <w:tab w:val="left" w:pos="1995"/>
        </w:tabs>
        <w:spacing w:line="216" w:lineRule="auto"/>
        <w:rPr>
          <w:rFonts w:ascii="Arial Narrow" w:hAnsi="Arial Narrow" w:cs="Arial"/>
          <w:w w:val="95"/>
          <w:szCs w:val="22"/>
        </w:rPr>
      </w:pPr>
    </w:p>
    <w:p w14:paraId="5E14797B" w14:textId="77777777" w:rsidR="007E5102" w:rsidRPr="00FE4880" w:rsidRDefault="007E5102" w:rsidP="007E5102">
      <w:pPr>
        <w:tabs>
          <w:tab w:val="left" w:pos="1995"/>
        </w:tabs>
        <w:spacing w:line="216" w:lineRule="auto"/>
        <w:rPr>
          <w:rFonts w:ascii="Arial Narrow" w:hAnsi="Arial Narrow" w:cs="Arial"/>
          <w:w w:val="95"/>
          <w:szCs w:val="22"/>
        </w:rPr>
      </w:pPr>
    </w:p>
    <w:p w14:paraId="52854910"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Señores</w:t>
      </w:r>
    </w:p>
    <w:p w14:paraId="5E50BB6F" w14:textId="5F1DB929" w:rsidR="007E5102" w:rsidRPr="00FE4880" w:rsidRDefault="00A46846" w:rsidP="007E5102">
      <w:pPr>
        <w:spacing w:line="216" w:lineRule="auto"/>
        <w:rPr>
          <w:rFonts w:ascii="Arial Narrow" w:hAnsi="Arial Narrow" w:cs="Arial"/>
          <w:b/>
          <w:bCs/>
          <w:szCs w:val="22"/>
          <w:lang w:eastAsia="ar-SA"/>
        </w:rPr>
      </w:pPr>
      <w:r w:rsidRPr="00FE4880">
        <w:rPr>
          <w:rFonts w:ascii="Arial Narrow" w:hAnsi="Arial Narrow" w:cs="Arial"/>
          <w:b/>
          <w:bCs/>
          <w:szCs w:val="22"/>
          <w:lang w:eastAsia="ar-SA"/>
        </w:rPr>
        <w:t>PROMOTORA DE EVENTOS Y TURISMO S.A.S</w:t>
      </w:r>
    </w:p>
    <w:p w14:paraId="5A337C3F"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La Ciudad</w:t>
      </w:r>
    </w:p>
    <w:p w14:paraId="04325E73" w14:textId="77777777" w:rsidR="007E5102" w:rsidRPr="00FE4880" w:rsidRDefault="007E5102" w:rsidP="007E5102">
      <w:pPr>
        <w:spacing w:line="216" w:lineRule="auto"/>
        <w:rPr>
          <w:rFonts w:ascii="Arial Narrow" w:hAnsi="Arial Narrow" w:cs="Arial"/>
          <w:szCs w:val="22"/>
          <w:lang w:eastAsia="ar-SA"/>
        </w:rPr>
      </w:pPr>
    </w:p>
    <w:p w14:paraId="1B5E01ED" w14:textId="77777777" w:rsidR="007E5102" w:rsidRPr="00FE4880" w:rsidRDefault="007E5102" w:rsidP="007E5102">
      <w:pPr>
        <w:spacing w:line="216" w:lineRule="auto"/>
        <w:rPr>
          <w:rFonts w:ascii="Arial Narrow" w:hAnsi="Arial Narrow" w:cs="Arial"/>
          <w:szCs w:val="22"/>
          <w:lang w:eastAsia="ar-SA"/>
        </w:rPr>
      </w:pPr>
    </w:p>
    <w:p w14:paraId="007C91A8" w14:textId="7C3E7568" w:rsidR="007E5102" w:rsidRPr="00FE4880" w:rsidRDefault="007E5102" w:rsidP="007E5102">
      <w:pPr>
        <w:tabs>
          <w:tab w:val="left" w:pos="1995"/>
        </w:tabs>
        <w:spacing w:line="216" w:lineRule="auto"/>
        <w:rPr>
          <w:rFonts w:ascii="Arial Narrow" w:hAnsi="Arial Narrow" w:cs="Arial"/>
          <w:szCs w:val="22"/>
          <w:lang w:eastAsia="ar-SA"/>
        </w:rPr>
      </w:pPr>
      <w:r w:rsidRPr="00FE4880">
        <w:rPr>
          <w:rFonts w:ascii="Arial Narrow" w:hAnsi="Arial Narrow" w:cs="Arial"/>
          <w:szCs w:val="22"/>
          <w:lang w:eastAsia="ar-SA"/>
        </w:rPr>
        <w:t xml:space="preserve">Referencia: Presentación de la Oferta </w:t>
      </w:r>
      <w:r w:rsidR="00F8546B" w:rsidRPr="00FE4880">
        <w:rPr>
          <w:rFonts w:ascii="Arial Narrow" w:hAnsi="Arial Narrow" w:cs="Arial"/>
          <w:szCs w:val="22"/>
          <w:lang w:eastAsia="ar-SA"/>
        </w:rPr>
        <w:t>Proceso Competitivo ESAL-01-2025</w:t>
      </w:r>
    </w:p>
    <w:p w14:paraId="45EC821E" w14:textId="77777777" w:rsidR="007E5102" w:rsidRPr="00FE4880" w:rsidRDefault="007E5102" w:rsidP="007E5102">
      <w:pPr>
        <w:tabs>
          <w:tab w:val="left" w:pos="1995"/>
        </w:tabs>
        <w:spacing w:line="216" w:lineRule="auto"/>
        <w:rPr>
          <w:rFonts w:ascii="Arial Narrow" w:hAnsi="Arial Narrow" w:cs="Arial"/>
          <w:szCs w:val="22"/>
          <w:lang w:eastAsia="ar-SA"/>
        </w:rPr>
      </w:pPr>
    </w:p>
    <w:p w14:paraId="1D48998F" w14:textId="77777777" w:rsidR="007E5102" w:rsidRPr="00FE4880" w:rsidRDefault="007E5102" w:rsidP="007E5102">
      <w:pPr>
        <w:tabs>
          <w:tab w:val="left" w:pos="1995"/>
        </w:tabs>
        <w:spacing w:line="216" w:lineRule="auto"/>
        <w:rPr>
          <w:rFonts w:ascii="Arial Narrow" w:hAnsi="Arial Narrow" w:cs="Arial"/>
          <w:szCs w:val="22"/>
          <w:lang w:eastAsia="ar-SA"/>
        </w:rPr>
      </w:pPr>
    </w:p>
    <w:p w14:paraId="0537CE08" w14:textId="0055C20D" w:rsidR="007E5102" w:rsidRPr="00FE4880" w:rsidRDefault="007E5102" w:rsidP="00883DAB">
      <w:pPr>
        <w:rPr>
          <w:rFonts w:ascii="Arial Narrow" w:hAnsi="Arial Narrow" w:cs="Arial"/>
          <w:i/>
          <w:iCs/>
          <w:sz w:val="24"/>
        </w:rPr>
      </w:pPr>
      <w:r w:rsidRPr="00FE4880">
        <w:rPr>
          <w:rFonts w:ascii="Arial Narrow" w:hAnsi="Arial Narrow" w:cs="Arial"/>
          <w:szCs w:val="22"/>
          <w:lang w:eastAsia="ar-SA"/>
        </w:rPr>
        <w:t>[Nombre del representante legal del Proponente], identificado como aparece al pie de mi firma, en mi calidad de representante de [nombre del Proponente], me permito presentar oferta para</w:t>
      </w:r>
      <w:r w:rsidR="00A13885" w:rsidRPr="00FE4880">
        <w:rPr>
          <w:rFonts w:ascii="Arial Narrow" w:hAnsi="Arial Narrow" w:cs="Arial"/>
          <w:szCs w:val="22"/>
          <w:lang w:eastAsia="ar-SA"/>
        </w:rPr>
        <w:t xml:space="preserve"> la</w:t>
      </w:r>
      <w:r w:rsidR="001012B0" w:rsidRPr="00FE4880">
        <w:rPr>
          <w:rFonts w:ascii="Arial Narrow" w:hAnsi="Arial Narrow" w:cs="Arial"/>
          <w:bCs/>
          <w:color w:val="000000" w:themeColor="text1"/>
          <w:szCs w:val="22"/>
        </w:rPr>
        <w:t xml:space="preserve"> </w:t>
      </w:r>
      <w:r w:rsidR="00ED2CBD" w:rsidRPr="00FE4880">
        <w:rPr>
          <w:rFonts w:ascii="Arial Narrow" w:hAnsi="Arial Narrow" w:cs="Arial"/>
          <w:bCs/>
          <w:color w:val="000000" w:themeColor="text1"/>
          <w:szCs w:val="22"/>
        </w:rPr>
        <w:t>“</w:t>
      </w:r>
      <w:r w:rsidR="00413007" w:rsidRPr="00FE4880">
        <w:rPr>
          <w:rFonts w:ascii="Arial Narrow" w:hAnsi="Arial Narrow"/>
          <w:sz w:val="24"/>
          <w:lang w:val="es-US"/>
        </w:rPr>
        <w:t>AUNAR ESFUERZOS PARA LA PRESTACIÓN DE LOS SERVICIOS TÉCNICOS, FUNCIONALES, DE COORDINACIÓN GENERAL, DE PERSONAL, PROVEEDURÍA DE GRUPOS MUSICALES, ARTÍSTICOS, CULTURALES Y TEATRALES; ASÍ COMO TAMBIEN, PARA LA ELABORACIÓN, DISEÑO, MONTAJE Y OPERACIÓN DEL DESFILE Y EL REINADO POPULAR EN SU EDICIÓN 09 EN EL MARCO DEL CUMPLEAÑOS NÚMERO 176 DE MANIZALES 2025</w:t>
      </w:r>
      <w:r w:rsidR="00413007" w:rsidRPr="00FE4880">
        <w:rPr>
          <w:rFonts w:ascii="Arial Narrow" w:hAnsi="Arial Narrow" w:cs="Arial"/>
          <w:i/>
          <w:iCs/>
          <w:sz w:val="24"/>
        </w:rPr>
        <w:t>.”</w:t>
      </w:r>
      <w:r w:rsidRPr="00FE4880">
        <w:rPr>
          <w:rFonts w:ascii="Arial Narrow" w:hAnsi="Arial Narrow" w:cs="Arial"/>
          <w:szCs w:val="22"/>
        </w:rPr>
        <w:t>.</w:t>
      </w:r>
      <w:r w:rsidRPr="00FE4880">
        <w:rPr>
          <w:rFonts w:ascii="Arial Narrow" w:hAnsi="Arial Narrow" w:cs="Arial"/>
          <w:i/>
          <w:szCs w:val="22"/>
        </w:rPr>
        <w:t xml:space="preserve"> </w:t>
      </w:r>
      <w:r w:rsidRPr="00FE4880">
        <w:rPr>
          <w:rFonts w:ascii="Arial Narrow" w:hAnsi="Arial Narrow" w:cs="Arial"/>
          <w:szCs w:val="22"/>
          <w:lang w:eastAsia="ar-SA"/>
        </w:rPr>
        <w:t>Además, manifiesto que si resulto seleccionado ejecutaré el con</w:t>
      </w:r>
      <w:r w:rsidR="00E1688A" w:rsidRPr="00FE4880">
        <w:rPr>
          <w:rFonts w:ascii="Arial Narrow" w:hAnsi="Arial Narrow" w:cs="Arial"/>
          <w:szCs w:val="22"/>
          <w:lang w:eastAsia="ar-SA"/>
        </w:rPr>
        <w:t xml:space="preserve">venio conforme los términos de referencia </w:t>
      </w:r>
      <w:r w:rsidRPr="00FE4880">
        <w:rPr>
          <w:rFonts w:ascii="Arial Narrow" w:hAnsi="Arial Narrow" w:cs="Arial"/>
          <w:szCs w:val="22"/>
          <w:lang w:eastAsia="ar-SA"/>
        </w:rPr>
        <w:t>publican atendiendo oportunamente las necesidades de</w:t>
      </w:r>
      <w:r w:rsidR="00A46846" w:rsidRPr="00FE4880">
        <w:rPr>
          <w:rFonts w:ascii="Arial Narrow" w:hAnsi="Arial Narrow" w:cs="Arial"/>
          <w:szCs w:val="22"/>
          <w:lang w:eastAsia="ar-SA"/>
        </w:rPr>
        <w:t xml:space="preserve"> LA PROMOTORA</w:t>
      </w:r>
      <w:r w:rsidRPr="00FE4880">
        <w:rPr>
          <w:rFonts w:ascii="Arial Narrow" w:hAnsi="Arial Narrow" w:cs="Arial"/>
          <w:szCs w:val="22"/>
          <w:lang w:eastAsia="ar-SA"/>
        </w:rPr>
        <w:t>. En consecuencia, bajo gravedad de juramento declaro:</w:t>
      </w:r>
    </w:p>
    <w:p w14:paraId="78569F55" w14:textId="77777777" w:rsidR="00883DAB" w:rsidRPr="00FE4880" w:rsidRDefault="00883DAB" w:rsidP="00883DAB">
      <w:pPr>
        <w:rPr>
          <w:rFonts w:ascii="Arial Narrow" w:hAnsi="Arial Narrow" w:cs="Arial"/>
          <w:kern w:val="2"/>
          <w:szCs w:val="22"/>
        </w:rPr>
      </w:pPr>
    </w:p>
    <w:p w14:paraId="48E7BC88" w14:textId="77777777" w:rsidR="007E5102" w:rsidRPr="00FE4880" w:rsidRDefault="007E5102" w:rsidP="007E5102">
      <w:pPr>
        <w:pStyle w:val="Prrafodelista"/>
        <w:numPr>
          <w:ilvl w:val="0"/>
          <w:numId w:val="1"/>
        </w:numPr>
        <w:tabs>
          <w:tab w:val="left" w:pos="1995"/>
        </w:tabs>
        <w:spacing w:line="216" w:lineRule="auto"/>
        <w:rPr>
          <w:rFonts w:ascii="Arial Narrow" w:hAnsi="Arial Narrow" w:cs="Arial"/>
          <w:color w:val="000000"/>
          <w:szCs w:val="22"/>
          <w:lang w:eastAsia="ar-SA"/>
        </w:rPr>
      </w:pPr>
      <w:r w:rsidRPr="00FE4880">
        <w:rPr>
          <w:rFonts w:ascii="Arial Narrow" w:hAnsi="Arial Narrow" w:cs="Arial"/>
          <w:color w:val="000000"/>
          <w:szCs w:val="22"/>
          <w:lang w:eastAsia="ar-SA"/>
        </w:rPr>
        <w:t>Que no me encuentro incurso (o la persona que represento) en causal alguna de inhabilidad o incompatibilidad para contratar con el Estado.</w:t>
      </w:r>
    </w:p>
    <w:p w14:paraId="7D86A399" w14:textId="281DA8D3" w:rsidR="007E5102" w:rsidRPr="00FE4880" w:rsidRDefault="007E5102" w:rsidP="007E5102">
      <w:pPr>
        <w:pStyle w:val="Prrafodelista"/>
        <w:numPr>
          <w:ilvl w:val="0"/>
          <w:numId w:val="1"/>
        </w:numPr>
        <w:tabs>
          <w:tab w:val="left" w:pos="1995"/>
        </w:tabs>
        <w:spacing w:line="216" w:lineRule="auto"/>
        <w:rPr>
          <w:rFonts w:ascii="Arial Narrow" w:hAnsi="Arial Narrow" w:cs="Arial"/>
          <w:color w:val="000000"/>
          <w:szCs w:val="22"/>
          <w:lang w:eastAsia="ar-SA"/>
        </w:rPr>
      </w:pPr>
      <w:r w:rsidRPr="00FE4880">
        <w:rPr>
          <w:rFonts w:ascii="Arial Narrow" w:hAnsi="Arial Narrow" w:cs="Arial"/>
          <w:color w:val="000000"/>
          <w:szCs w:val="22"/>
          <w:lang w:eastAsia="ar-SA"/>
        </w:rPr>
        <w:t>Que conozco las especificaciones técnicas para la ejecución del con</w:t>
      </w:r>
      <w:r w:rsidR="00E1688A" w:rsidRPr="00FE4880">
        <w:rPr>
          <w:rFonts w:ascii="Arial Narrow" w:hAnsi="Arial Narrow" w:cs="Arial"/>
          <w:color w:val="000000"/>
          <w:szCs w:val="22"/>
          <w:lang w:eastAsia="ar-SA"/>
        </w:rPr>
        <w:t>venio</w:t>
      </w:r>
      <w:r w:rsidRPr="00FE4880">
        <w:rPr>
          <w:rFonts w:ascii="Arial Narrow" w:hAnsi="Arial Narrow" w:cs="Arial"/>
          <w:color w:val="000000"/>
          <w:szCs w:val="22"/>
          <w:lang w:eastAsia="ar-SA"/>
        </w:rPr>
        <w:t>.</w:t>
      </w:r>
    </w:p>
    <w:p w14:paraId="313F19FF" w14:textId="6D559F15" w:rsidR="007E5102" w:rsidRPr="00FE4880" w:rsidRDefault="007E5102" w:rsidP="007E5102">
      <w:pPr>
        <w:pStyle w:val="Prrafodelista"/>
        <w:numPr>
          <w:ilvl w:val="0"/>
          <w:numId w:val="1"/>
        </w:numPr>
        <w:tabs>
          <w:tab w:val="left" w:pos="1995"/>
        </w:tabs>
        <w:spacing w:line="216" w:lineRule="auto"/>
        <w:rPr>
          <w:rFonts w:ascii="Arial Narrow" w:hAnsi="Arial Narrow" w:cs="Arial"/>
          <w:color w:val="000000"/>
          <w:szCs w:val="22"/>
          <w:lang w:eastAsia="ar-SA"/>
        </w:rPr>
      </w:pPr>
      <w:r w:rsidRPr="00FE4880">
        <w:rPr>
          <w:rFonts w:ascii="Arial Narrow" w:hAnsi="Arial Narrow" w:cs="Arial"/>
          <w:color w:val="000000"/>
          <w:szCs w:val="22"/>
          <w:lang w:eastAsia="ar-SA"/>
        </w:rPr>
        <w:t>Que conozco y acepto las condiciones de</w:t>
      </w:r>
      <w:r w:rsidR="00A46846" w:rsidRPr="00FE4880">
        <w:rPr>
          <w:rFonts w:ascii="Arial Narrow" w:hAnsi="Arial Narrow" w:cs="Arial"/>
          <w:color w:val="000000"/>
          <w:szCs w:val="22"/>
          <w:lang w:eastAsia="ar-SA"/>
        </w:rPr>
        <w:t xml:space="preserve"> LA PROMOTORA</w:t>
      </w:r>
      <w:r w:rsidRPr="00FE4880">
        <w:rPr>
          <w:rFonts w:ascii="Arial Narrow" w:hAnsi="Arial Narrow" w:cs="Arial"/>
          <w:color w:val="000000"/>
          <w:szCs w:val="22"/>
          <w:lang w:eastAsia="ar-SA"/>
        </w:rPr>
        <w:t xml:space="preserve"> para el perfeccionamiento y ejecución del con</w:t>
      </w:r>
      <w:r w:rsidR="00E1688A" w:rsidRPr="00FE4880">
        <w:rPr>
          <w:rFonts w:ascii="Arial Narrow" w:hAnsi="Arial Narrow" w:cs="Arial"/>
          <w:color w:val="000000"/>
          <w:szCs w:val="22"/>
          <w:lang w:eastAsia="ar-SA"/>
        </w:rPr>
        <w:t>venio</w:t>
      </w:r>
      <w:r w:rsidRPr="00FE4880">
        <w:rPr>
          <w:rFonts w:ascii="Arial Narrow" w:hAnsi="Arial Narrow" w:cs="Arial"/>
          <w:color w:val="000000"/>
          <w:szCs w:val="22"/>
          <w:lang w:eastAsia="ar-SA"/>
        </w:rPr>
        <w:t>.</w:t>
      </w:r>
    </w:p>
    <w:p w14:paraId="5CD51763" w14:textId="77777777" w:rsidR="007E5102" w:rsidRPr="00FE4880" w:rsidRDefault="007E5102" w:rsidP="007E5102">
      <w:pPr>
        <w:pStyle w:val="Prrafodelista"/>
        <w:numPr>
          <w:ilvl w:val="0"/>
          <w:numId w:val="1"/>
        </w:numPr>
        <w:tabs>
          <w:tab w:val="left" w:pos="1995"/>
        </w:tabs>
        <w:spacing w:line="216" w:lineRule="auto"/>
        <w:rPr>
          <w:rFonts w:ascii="Arial Narrow" w:hAnsi="Arial Narrow" w:cs="Arial"/>
          <w:color w:val="000000"/>
          <w:szCs w:val="22"/>
          <w:lang w:eastAsia="ar-SA"/>
        </w:rPr>
      </w:pPr>
      <w:r w:rsidRPr="00FE4880">
        <w:rPr>
          <w:rFonts w:ascii="Arial Narrow" w:hAnsi="Arial Narrow" w:cs="Arial"/>
          <w:color w:val="000000"/>
          <w:szCs w:val="22"/>
          <w:lang w:eastAsia="ar-SA"/>
        </w:rPr>
        <w:t>Que me encuentro a paz y salvo ante el sistema de seguridad social integral.</w:t>
      </w:r>
    </w:p>
    <w:p w14:paraId="75EF234D" w14:textId="4D83900F" w:rsidR="007E5102" w:rsidRPr="00FE4880" w:rsidRDefault="007E5102" w:rsidP="007E5102">
      <w:pPr>
        <w:pStyle w:val="Prrafodelista"/>
        <w:numPr>
          <w:ilvl w:val="0"/>
          <w:numId w:val="1"/>
        </w:numPr>
        <w:tabs>
          <w:tab w:val="left" w:pos="1995"/>
        </w:tabs>
        <w:spacing w:after="120" w:line="216" w:lineRule="auto"/>
        <w:ind w:left="357" w:hanging="357"/>
        <w:rPr>
          <w:rFonts w:ascii="Arial Narrow" w:hAnsi="Arial Narrow" w:cs="Arial"/>
          <w:color w:val="000000"/>
          <w:szCs w:val="22"/>
          <w:lang w:eastAsia="ar-SA"/>
        </w:rPr>
      </w:pPr>
      <w:r w:rsidRPr="00FE4880">
        <w:rPr>
          <w:rFonts w:ascii="Arial Narrow" w:hAnsi="Arial Narrow" w:cs="Arial"/>
          <w:color w:val="000000"/>
          <w:szCs w:val="22"/>
          <w:lang w:eastAsia="ar-SA"/>
        </w:rPr>
        <w:t xml:space="preserve">Que no me hallo en las ninguna de las prohibiciones del </w:t>
      </w:r>
      <w:r w:rsidRPr="00FE4880">
        <w:rPr>
          <w:rFonts w:ascii="Arial Narrow" w:hAnsi="Arial Narrow" w:cs="Arial"/>
          <w:szCs w:val="22"/>
          <w:lang w:eastAsia="ar-SA"/>
        </w:rPr>
        <w:t>Estatuto General de Contratación de la Administración Pública</w:t>
      </w:r>
      <w:r w:rsidRPr="00FE4880">
        <w:rPr>
          <w:rFonts w:ascii="Arial Narrow" w:hAnsi="Arial Narrow" w:cs="Arial"/>
          <w:color w:val="000000"/>
          <w:szCs w:val="22"/>
          <w:lang w:eastAsia="ar-SA"/>
        </w:rPr>
        <w:t xml:space="preserve"> para la celebración de contratos</w:t>
      </w:r>
      <w:r w:rsidR="009F5B53" w:rsidRPr="00FE4880">
        <w:rPr>
          <w:rFonts w:ascii="Arial Narrow" w:hAnsi="Arial Narrow" w:cs="Arial"/>
          <w:color w:val="000000"/>
          <w:szCs w:val="22"/>
          <w:lang w:eastAsia="ar-SA"/>
        </w:rPr>
        <w:t xml:space="preserve"> y convenios</w:t>
      </w:r>
      <w:r w:rsidRPr="00FE4880">
        <w:rPr>
          <w:rFonts w:ascii="Arial Narrow" w:hAnsi="Arial Narrow" w:cs="Arial"/>
          <w:color w:val="000000"/>
          <w:szCs w:val="22"/>
          <w:lang w:eastAsia="ar-SA"/>
        </w:rPr>
        <w:t>.</w:t>
      </w:r>
    </w:p>
    <w:p w14:paraId="722A4837" w14:textId="554CF004" w:rsidR="007E5102" w:rsidRPr="00FE4880" w:rsidRDefault="007E5102" w:rsidP="007E5102">
      <w:pPr>
        <w:tabs>
          <w:tab w:val="left" w:pos="1995"/>
        </w:tabs>
        <w:spacing w:line="216" w:lineRule="auto"/>
        <w:rPr>
          <w:rFonts w:ascii="Arial Narrow" w:hAnsi="Arial Narrow" w:cs="Arial"/>
          <w:szCs w:val="22"/>
          <w:lang w:eastAsia="ar-SA"/>
        </w:rPr>
      </w:pPr>
      <w:r w:rsidRPr="00FE4880">
        <w:rPr>
          <w:rFonts w:ascii="Arial Narrow" w:hAnsi="Arial Narrow" w:cs="Arial"/>
          <w:szCs w:val="22"/>
          <w:lang w:eastAsia="ar-SA"/>
        </w:rPr>
        <w:t>En constancia de lo anterior firmo este documento a los [día] días del mes de [mes] del año 202</w:t>
      </w:r>
      <w:r w:rsidR="004F0D38" w:rsidRPr="00FE4880">
        <w:rPr>
          <w:rFonts w:ascii="Arial Narrow" w:hAnsi="Arial Narrow" w:cs="Arial"/>
          <w:szCs w:val="22"/>
          <w:lang w:eastAsia="ar-SA"/>
        </w:rPr>
        <w:t>5</w:t>
      </w:r>
      <w:r w:rsidRPr="00FE4880">
        <w:rPr>
          <w:rFonts w:ascii="Arial Narrow" w:hAnsi="Arial Narrow" w:cs="Arial"/>
          <w:szCs w:val="22"/>
          <w:lang w:eastAsia="ar-SA"/>
        </w:rPr>
        <w:t>.</w:t>
      </w:r>
    </w:p>
    <w:p w14:paraId="5B2160F0" w14:textId="77777777" w:rsidR="007E5102" w:rsidRPr="00FE4880" w:rsidRDefault="007E5102" w:rsidP="007E5102">
      <w:pPr>
        <w:tabs>
          <w:tab w:val="left" w:pos="1995"/>
        </w:tabs>
        <w:spacing w:line="216" w:lineRule="auto"/>
        <w:rPr>
          <w:rFonts w:ascii="Arial Narrow" w:hAnsi="Arial Narrow" w:cs="Arial"/>
          <w:szCs w:val="22"/>
          <w:lang w:eastAsia="ar-SA"/>
        </w:rPr>
      </w:pPr>
    </w:p>
    <w:p w14:paraId="2A90B3E0" w14:textId="77777777" w:rsidR="007E5102" w:rsidRPr="00FE4880" w:rsidRDefault="007E5102" w:rsidP="007E5102">
      <w:pPr>
        <w:tabs>
          <w:tab w:val="left" w:pos="1995"/>
        </w:tabs>
        <w:spacing w:line="216" w:lineRule="auto"/>
        <w:rPr>
          <w:rFonts w:ascii="Arial Narrow" w:hAnsi="Arial Narrow" w:cs="Arial"/>
          <w:szCs w:val="22"/>
          <w:lang w:eastAsia="ar-SA"/>
        </w:rPr>
      </w:pPr>
    </w:p>
    <w:p w14:paraId="0C51664E" w14:textId="77777777" w:rsidR="007E5102" w:rsidRPr="00FE4880" w:rsidRDefault="007E5102" w:rsidP="007E5102">
      <w:pPr>
        <w:tabs>
          <w:tab w:val="left" w:pos="1995"/>
        </w:tabs>
        <w:spacing w:line="216" w:lineRule="auto"/>
        <w:rPr>
          <w:rFonts w:ascii="Arial Narrow" w:hAnsi="Arial Narrow" w:cs="Arial"/>
          <w:szCs w:val="22"/>
          <w:lang w:eastAsia="ar-SA"/>
        </w:rPr>
      </w:pPr>
    </w:p>
    <w:p w14:paraId="29CE6E38"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Firma representante legal del Proponente</w:t>
      </w:r>
    </w:p>
    <w:p w14:paraId="6F671070"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Nombre:</w:t>
      </w:r>
    </w:p>
    <w:p w14:paraId="5FEE9E6F"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Documento de Identidad:</w:t>
      </w:r>
    </w:p>
    <w:p w14:paraId="6040EB01" w14:textId="77777777" w:rsidR="007E5102" w:rsidRPr="00FE4880" w:rsidRDefault="007E5102" w:rsidP="007E5102">
      <w:pPr>
        <w:tabs>
          <w:tab w:val="left" w:pos="1995"/>
        </w:tabs>
        <w:spacing w:line="216" w:lineRule="auto"/>
        <w:rPr>
          <w:rFonts w:ascii="Arial Narrow" w:hAnsi="Arial Narrow" w:cs="Arial"/>
          <w:szCs w:val="22"/>
          <w:lang w:eastAsia="ar-SA"/>
        </w:rPr>
      </w:pPr>
      <w:r w:rsidRPr="00FE4880">
        <w:rPr>
          <w:rFonts w:ascii="Arial Narrow" w:hAnsi="Arial Narrow" w:cs="Arial"/>
          <w:szCs w:val="22"/>
          <w:lang w:eastAsia="ar-SA"/>
        </w:rPr>
        <w:t>Correo electrónico de contacto:</w:t>
      </w:r>
    </w:p>
    <w:p w14:paraId="358467AC" w14:textId="77777777" w:rsidR="007E5102" w:rsidRPr="00FE4880" w:rsidRDefault="007E5102" w:rsidP="007E5102">
      <w:pPr>
        <w:tabs>
          <w:tab w:val="left" w:pos="1995"/>
        </w:tabs>
        <w:spacing w:line="216" w:lineRule="auto"/>
        <w:rPr>
          <w:rFonts w:ascii="Arial Narrow" w:hAnsi="Arial Narrow" w:cs="Arial"/>
          <w:szCs w:val="22"/>
          <w:lang w:eastAsia="ar-SA"/>
        </w:rPr>
      </w:pPr>
    </w:p>
    <w:p w14:paraId="3389F0F3" w14:textId="77777777" w:rsidR="007E5102" w:rsidRPr="00FE4880" w:rsidRDefault="007E5102" w:rsidP="007E5102">
      <w:pPr>
        <w:spacing w:line="216" w:lineRule="auto"/>
        <w:rPr>
          <w:rFonts w:ascii="Arial Narrow" w:hAnsi="Arial Narrow" w:cs="Arial"/>
          <w:szCs w:val="22"/>
          <w:lang w:eastAsia="ar-SA"/>
        </w:rPr>
      </w:pPr>
    </w:p>
    <w:p w14:paraId="4DED6E59" w14:textId="77777777" w:rsidR="007E5102" w:rsidRPr="00FE4880" w:rsidRDefault="007E5102" w:rsidP="007E5102">
      <w:pPr>
        <w:spacing w:line="216" w:lineRule="auto"/>
        <w:rPr>
          <w:rFonts w:ascii="Arial Narrow" w:hAnsi="Arial Narrow" w:cs="Arial"/>
          <w:szCs w:val="22"/>
          <w:lang w:eastAsia="ar-SA"/>
        </w:rPr>
      </w:pPr>
    </w:p>
    <w:p w14:paraId="28AF1E88" w14:textId="77777777" w:rsidR="007E5102" w:rsidRPr="00FE4880" w:rsidRDefault="007E5102" w:rsidP="007E5102">
      <w:pPr>
        <w:spacing w:line="216" w:lineRule="auto"/>
        <w:rPr>
          <w:rFonts w:ascii="Arial Narrow" w:hAnsi="Arial Narrow" w:cs="Arial"/>
          <w:szCs w:val="22"/>
          <w:lang w:eastAsia="ar-SA"/>
        </w:rPr>
      </w:pPr>
    </w:p>
    <w:p w14:paraId="613304D9" w14:textId="77777777" w:rsidR="007E5102" w:rsidRPr="00FE4880" w:rsidRDefault="007E5102" w:rsidP="007E5102">
      <w:pPr>
        <w:spacing w:line="216" w:lineRule="auto"/>
        <w:rPr>
          <w:rFonts w:ascii="Arial Narrow" w:hAnsi="Arial Narrow" w:cs="Arial"/>
          <w:szCs w:val="22"/>
          <w:lang w:eastAsia="ar-SA"/>
        </w:rPr>
      </w:pPr>
    </w:p>
    <w:p w14:paraId="7D4DD092" w14:textId="77777777" w:rsidR="007E5102" w:rsidRPr="00FE4880" w:rsidRDefault="007E5102" w:rsidP="007E5102">
      <w:pPr>
        <w:spacing w:line="216" w:lineRule="auto"/>
        <w:rPr>
          <w:rFonts w:ascii="Arial Narrow" w:hAnsi="Arial Narrow" w:cs="Arial"/>
          <w:szCs w:val="22"/>
          <w:lang w:eastAsia="ar-SA"/>
        </w:rPr>
      </w:pPr>
    </w:p>
    <w:p w14:paraId="2D4765C7" w14:textId="77777777" w:rsidR="007E5102" w:rsidRPr="00FE4880" w:rsidRDefault="007E5102" w:rsidP="007E5102">
      <w:pPr>
        <w:spacing w:line="216" w:lineRule="auto"/>
        <w:rPr>
          <w:rFonts w:ascii="Arial Narrow" w:hAnsi="Arial Narrow" w:cs="Arial"/>
          <w:szCs w:val="22"/>
          <w:lang w:eastAsia="ar-SA"/>
        </w:rPr>
      </w:pPr>
    </w:p>
    <w:p w14:paraId="27185D22" w14:textId="77777777" w:rsidR="007E5102" w:rsidRPr="00FE4880" w:rsidRDefault="007E5102" w:rsidP="007E5102">
      <w:pPr>
        <w:spacing w:line="216" w:lineRule="auto"/>
        <w:rPr>
          <w:rFonts w:ascii="Arial Narrow" w:hAnsi="Arial Narrow" w:cs="Arial"/>
          <w:szCs w:val="22"/>
          <w:lang w:eastAsia="ar-SA"/>
        </w:rPr>
      </w:pPr>
    </w:p>
    <w:p w14:paraId="6CB9B305" w14:textId="77777777" w:rsidR="007E5102" w:rsidRPr="00FE4880" w:rsidRDefault="007E5102" w:rsidP="007E5102">
      <w:pPr>
        <w:spacing w:line="216" w:lineRule="auto"/>
        <w:rPr>
          <w:rFonts w:ascii="Arial Narrow" w:hAnsi="Arial Narrow" w:cs="Arial"/>
          <w:szCs w:val="22"/>
          <w:lang w:eastAsia="ar-SA"/>
        </w:rPr>
      </w:pPr>
    </w:p>
    <w:p w14:paraId="2B15C692" w14:textId="77777777" w:rsidR="007E5102" w:rsidRPr="00FE4880" w:rsidRDefault="007E5102" w:rsidP="007E5102">
      <w:pPr>
        <w:spacing w:line="216" w:lineRule="auto"/>
        <w:rPr>
          <w:rFonts w:ascii="Arial Narrow" w:hAnsi="Arial Narrow" w:cs="Arial"/>
          <w:szCs w:val="22"/>
          <w:lang w:eastAsia="ar-SA"/>
        </w:rPr>
      </w:pPr>
    </w:p>
    <w:p w14:paraId="7D6F9D56" w14:textId="77777777" w:rsidR="007E5102" w:rsidRPr="00FE4880" w:rsidRDefault="007E5102" w:rsidP="007E5102">
      <w:pPr>
        <w:spacing w:line="216" w:lineRule="auto"/>
        <w:rPr>
          <w:rFonts w:ascii="Arial Narrow" w:hAnsi="Arial Narrow" w:cs="Arial"/>
          <w:szCs w:val="22"/>
          <w:lang w:eastAsia="ar-SA"/>
        </w:rPr>
      </w:pPr>
    </w:p>
    <w:p w14:paraId="3DF3E554" w14:textId="77777777" w:rsidR="007E5102" w:rsidRPr="00FE4880" w:rsidRDefault="007E5102" w:rsidP="007E5102">
      <w:pPr>
        <w:spacing w:line="216" w:lineRule="auto"/>
        <w:rPr>
          <w:rFonts w:ascii="Arial Narrow" w:hAnsi="Arial Narrow" w:cs="Arial"/>
          <w:szCs w:val="22"/>
          <w:lang w:eastAsia="ar-SA"/>
        </w:rPr>
      </w:pPr>
    </w:p>
    <w:p w14:paraId="50B18F5F" w14:textId="77777777" w:rsidR="007E5102" w:rsidRPr="00FE4880" w:rsidRDefault="007E5102" w:rsidP="007E5102">
      <w:pPr>
        <w:spacing w:line="216" w:lineRule="auto"/>
        <w:rPr>
          <w:rFonts w:ascii="Arial Narrow" w:hAnsi="Arial Narrow" w:cs="Arial"/>
          <w:szCs w:val="22"/>
          <w:lang w:eastAsia="ar-SA"/>
        </w:rPr>
      </w:pPr>
    </w:p>
    <w:p w14:paraId="46D610C5" w14:textId="77777777" w:rsidR="007E5102" w:rsidRPr="00FE4880" w:rsidRDefault="007E5102" w:rsidP="007E5102">
      <w:pPr>
        <w:spacing w:line="216" w:lineRule="auto"/>
        <w:rPr>
          <w:rFonts w:ascii="Arial Narrow" w:hAnsi="Arial Narrow" w:cs="Arial"/>
          <w:szCs w:val="22"/>
          <w:lang w:eastAsia="ar-SA"/>
        </w:rPr>
      </w:pPr>
    </w:p>
    <w:p w14:paraId="1307DDE8" w14:textId="77777777" w:rsidR="007E5102" w:rsidRPr="00FE4880" w:rsidRDefault="007E5102" w:rsidP="007E5102">
      <w:pPr>
        <w:spacing w:line="216" w:lineRule="auto"/>
        <w:rPr>
          <w:rFonts w:ascii="Arial Narrow" w:hAnsi="Arial Narrow" w:cs="Arial"/>
          <w:szCs w:val="22"/>
          <w:lang w:eastAsia="ar-SA"/>
        </w:rPr>
      </w:pPr>
    </w:p>
    <w:p w14:paraId="2FD8B8E4" w14:textId="77777777" w:rsidR="007E5102" w:rsidRPr="00FE4880" w:rsidRDefault="007E5102" w:rsidP="007E5102">
      <w:pPr>
        <w:tabs>
          <w:tab w:val="left" w:pos="1995"/>
        </w:tabs>
        <w:spacing w:line="216" w:lineRule="auto"/>
        <w:jc w:val="center"/>
        <w:rPr>
          <w:rFonts w:ascii="Arial Narrow" w:hAnsi="Arial Narrow" w:cs="Arial"/>
          <w:szCs w:val="22"/>
          <w:lang w:eastAsia="ar-SA"/>
        </w:rPr>
      </w:pPr>
      <w:r w:rsidRPr="00FE4880">
        <w:rPr>
          <w:rFonts w:ascii="Arial Narrow" w:hAnsi="Arial Narrow" w:cs="Arial"/>
          <w:b/>
          <w:szCs w:val="22"/>
          <w:lang w:eastAsia="ar-SA"/>
        </w:rPr>
        <w:t>Anexo No. 3. Oferta Económica.</w:t>
      </w:r>
    </w:p>
    <w:p w14:paraId="2839D1BB" w14:textId="77777777" w:rsidR="007E5102" w:rsidRPr="00FE4880" w:rsidRDefault="007E5102" w:rsidP="007E5102">
      <w:pPr>
        <w:spacing w:line="216" w:lineRule="auto"/>
        <w:rPr>
          <w:rFonts w:ascii="Arial Narrow" w:hAnsi="Arial Narrow" w:cs="Arial"/>
          <w:szCs w:val="22"/>
          <w:lang w:eastAsia="ar-SA"/>
        </w:rPr>
      </w:pPr>
    </w:p>
    <w:p w14:paraId="4D2FB0AD"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Señores</w:t>
      </w:r>
    </w:p>
    <w:p w14:paraId="3999AA19" w14:textId="3B646CA5" w:rsidR="007E5102" w:rsidRPr="00FE4880" w:rsidRDefault="00413007" w:rsidP="007E5102">
      <w:pPr>
        <w:spacing w:line="216" w:lineRule="auto"/>
        <w:rPr>
          <w:rFonts w:ascii="Arial Narrow" w:hAnsi="Arial Narrow" w:cs="Arial"/>
          <w:b/>
          <w:bCs/>
          <w:szCs w:val="22"/>
          <w:lang w:eastAsia="ar-SA"/>
        </w:rPr>
      </w:pPr>
      <w:r w:rsidRPr="00FE4880">
        <w:rPr>
          <w:rFonts w:ascii="Arial Narrow" w:hAnsi="Arial Narrow" w:cs="Arial"/>
          <w:b/>
          <w:bCs/>
          <w:szCs w:val="22"/>
          <w:lang w:eastAsia="ar-SA"/>
        </w:rPr>
        <w:t>PROMOTORA DE EVENTOS Y TURISMO S.A.S</w:t>
      </w:r>
      <w:r w:rsidR="00E1688A" w:rsidRPr="00FE4880">
        <w:rPr>
          <w:rFonts w:ascii="Arial Narrow" w:hAnsi="Arial Narrow" w:cs="Arial"/>
          <w:b/>
          <w:bCs/>
          <w:szCs w:val="22"/>
          <w:lang w:eastAsia="ar-SA"/>
        </w:rPr>
        <w:t>.</w:t>
      </w:r>
    </w:p>
    <w:p w14:paraId="571F6556"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La Ciudad</w:t>
      </w:r>
    </w:p>
    <w:p w14:paraId="6A7F6F6D" w14:textId="77777777" w:rsidR="007E5102" w:rsidRPr="00FE4880" w:rsidRDefault="007E5102" w:rsidP="007E5102">
      <w:pPr>
        <w:spacing w:line="216" w:lineRule="auto"/>
        <w:rPr>
          <w:rFonts w:ascii="Arial Narrow" w:hAnsi="Arial Narrow" w:cs="Arial"/>
          <w:szCs w:val="22"/>
          <w:lang w:eastAsia="ar-SA"/>
        </w:rPr>
      </w:pPr>
    </w:p>
    <w:p w14:paraId="35E2AAF9" w14:textId="77777777" w:rsidR="007E5102" w:rsidRPr="00FE4880" w:rsidRDefault="007E5102" w:rsidP="007E5102">
      <w:pPr>
        <w:spacing w:line="216" w:lineRule="auto"/>
        <w:rPr>
          <w:rFonts w:ascii="Arial Narrow" w:hAnsi="Arial Narrow" w:cs="Arial"/>
          <w:szCs w:val="22"/>
          <w:lang w:eastAsia="ar-SA"/>
        </w:rPr>
      </w:pPr>
    </w:p>
    <w:p w14:paraId="53C5EE65" w14:textId="4031F348" w:rsidR="007E5102" w:rsidRPr="00FE4880" w:rsidRDefault="007E5102" w:rsidP="007E5102">
      <w:pPr>
        <w:tabs>
          <w:tab w:val="left" w:pos="1995"/>
        </w:tabs>
        <w:spacing w:line="216" w:lineRule="auto"/>
        <w:rPr>
          <w:rFonts w:ascii="Arial Narrow" w:hAnsi="Arial Narrow" w:cs="Arial"/>
          <w:szCs w:val="22"/>
          <w:lang w:eastAsia="ar-SA"/>
        </w:rPr>
      </w:pPr>
      <w:r w:rsidRPr="00FE4880">
        <w:rPr>
          <w:rFonts w:ascii="Arial Narrow" w:hAnsi="Arial Narrow" w:cs="Arial"/>
          <w:szCs w:val="22"/>
          <w:lang w:eastAsia="ar-SA"/>
        </w:rPr>
        <w:t xml:space="preserve">Referencia: Oferta Económica </w:t>
      </w:r>
      <w:r w:rsidR="00F8546B" w:rsidRPr="00FE4880">
        <w:rPr>
          <w:rFonts w:ascii="Arial Narrow" w:hAnsi="Arial Narrow" w:cs="Arial"/>
          <w:szCs w:val="22"/>
          <w:lang w:eastAsia="ar-SA"/>
        </w:rPr>
        <w:t>ESAL 01-2025.</w:t>
      </w:r>
    </w:p>
    <w:p w14:paraId="6B576DA8" w14:textId="77777777" w:rsidR="007E5102" w:rsidRPr="00FE4880" w:rsidRDefault="007E5102" w:rsidP="007E5102">
      <w:pPr>
        <w:tabs>
          <w:tab w:val="left" w:pos="1995"/>
        </w:tabs>
        <w:spacing w:line="216" w:lineRule="auto"/>
        <w:rPr>
          <w:rFonts w:ascii="Arial Narrow" w:hAnsi="Arial Narrow" w:cs="Arial"/>
          <w:szCs w:val="22"/>
          <w:lang w:eastAsia="ar-SA"/>
        </w:rPr>
      </w:pPr>
    </w:p>
    <w:p w14:paraId="1416C57D" w14:textId="77777777" w:rsidR="007E5102" w:rsidRPr="00FE4880" w:rsidRDefault="007E5102" w:rsidP="007E5102">
      <w:pPr>
        <w:tabs>
          <w:tab w:val="left" w:pos="1995"/>
        </w:tabs>
        <w:spacing w:line="216" w:lineRule="auto"/>
        <w:rPr>
          <w:rFonts w:ascii="Arial Narrow" w:hAnsi="Arial Narrow" w:cs="Arial"/>
          <w:szCs w:val="22"/>
          <w:lang w:eastAsia="ar-SA"/>
        </w:rPr>
      </w:pPr>
    </w:p>
    <w:p w14:paraId="0F81DC15" w14:textId="28223340" w:rsidR="00945902" w:rsidRPr="00FE4880" w:rsidRDefault="007E5102" w:rsidP="00945902">
      <w:pPr>
        <w:rPr>
          <w:rFonts w:ascii="Arial Narrow" w:hAnsi="Arial Narrow" w:cs="Arial"/>
          <w:i/>
          <w:iCs/>
          <w:sz w:val="24"/>
        </w:rPr>
      </w:pPr>
      <w:r w:rsidRPr="00FE4880">
        <w:rPr>
          <w:rFonts w:ascii="Arial Narrow" w:hAnsi="Arial Narrow" w:cs="Arial"/>
          <w:b/>
          <w:szCs w:val="22"/>
        </w:rPr>
        <w:t>Objeto.</w:t>
      </w:r>
      <w:r w:rsidRPr="00FE4880">
        <w:rPr>
          <w:rFonts w:ascii="Arial Narrow" w:hAnsi="Arial Narrow" w:cs="Arial"/>
          <w:szCs w:val="22"/>
        </w:rPr>
        <w:t xml:space="preserve"> </w:t>
      </w:r>
      <w:r w:rsidR="00413007" w:rsidRPr="00FE4880">
        <w:rPr>
          <w:rFonts w:ascii="Arial Narrow" w:hAnsi="Arial Narrow"/>
          <w:sz w:val="24"/>
          <w:lang w:val="es-US"/>
        </w:rPr>
        <w:t>AUNAR ESFUERZOS PARA LA PRESTACIÓN DE LOS SERVICIOS TÉCNICOS, FUNCIONALES, DE COORDINACIÓN GENERAL, DE PERSONAL, PROVEEDURÍA DE GRUPOS MUSICALES, ARTÍSTICOS, CULTURALES Y TEATRALES; ASÍ COMO TAMBIEN, PARA LA ELABORACIÓN, DISEÑO, MONTAJE Y OPERACIÓN DEL DESFILE Y EL REINADO POPULAR EN SU EDICIÓN 09 EN EL MARCO DEL CUMPLEAÑOS NÚMERO 176 DE MANIZALES 2025</w:t>
      </w:r>
      <w:r w:rsidR="00413007" w:rsidRPr="00FE4880">
        <w:rPr>
          <w:rFonts w:ascii="Arial Narrow" w:hAnsi="Arial Narrow" w:cs="Arial"/>
          <w:i/>
          <w:iCs/>
          <w:sz w:val="24"/>
        </w:rPr>
        <w:t>.”</w:t>
      </w:r>
    </w:p>
    <w:p w14:paraId="2BBE4687" w14:textId="03E4BC7E" w:rsidR="00883DAB" w:rsidRPr="00FE4880" w:rsidRDefault="00883DAB" w:rsidP="00883DAB">
      <w:pPr>
        <w:rPr>
          <w:rFonts w:ascii="Arial Narrow" w:hAnsi="Arial Narrow" w:cs="Arial"/>
          <w:kern w:val="2"/>
          <w:szCs w:val="22"/>
        </w:rPr>
      </w:pPr>
    </w:p>
    <w:p w14:paraId="426DB3EA" w14:textId="77777777" w:rsidR="00537DBE" w:rsidRPr="00FE4880" w:rsidRDefault="00537DBE" w:rsidP="00537DBE">
      <w:pPr>
        <w:rPr>
          <w:rFonts w:ascii="Arial Narrow" w:hAnsi="Arial Narrow" w:cs="Arial"/>
          <w:szCs w:val="22"/>
          <w:lang w:eastAsia="es-ES"/>
        </w:rPr>
      </w:pPr>
    </w:p>
    <w:p w14:paraId="4FBF0903" w14:textId="77777777" w:rsidR="00883DAB" w:rsidRPr="00FE4880" w:rsidRDefault="00883DAB" w:rsidP="00883DAB">
      <w:pPr>
        <w:rPr>
          <w:rFonts w:ascii="Arial Narrow" w:hAnsi="Arial Narrow" w:cs="Arial"/>
          <w:b/>
          <w:bCs/>
          <w:szCs w:val="22"/>
          <w:lang w:val="es-CO"/>
        </w:rPr>
      </w:pPr>
      <w:r w:rsidRPr="00FE4880">
        <w:rPr>
          <w:rFonts w:ascii="Arial Narrow" w:hAnsi="Arial Narrow" w:cs="Arial"/>
          <w:b/>
          <w:bCs/>
          <w:szCs w:val="22"/>
          <w:lang w:val="es-CO"/>
        </w:rPr>
        <w:t>Especificaciones técnicas requeridas para el cumplimiento del objeto contractual</w:t>
      </w:r>
    </w:p>
    <w:tbl>
      <w:tblPr>
        <w:tblW w:w="0" w:type="auto"/>
        <w:tblLook w:val="0400" w:firstRow="0" w:lastRow="0" w:firstColumn="0" w:lastColumn="0" w:noHBand="0" w:noVBand="1"/>
      </w:tblPr>
      <w:tblGrid>
        <w:gridCol w:w="7248"/>
        <w:gridCol w:w="1504"/>
        <w:gridCol w:w="926"/>
      </w:tblGrid>
      <w:tr w:rsidR="00413007" w:rsidRPr="00FE4880" w14:paraId="24956CCC" w14:textId="77777777" w:rsidTr="00CD1713">
        <w:trPr>
          <w:trHeight w:val="70"/>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60B753B" w14:textId="77777777" w:rsidR="00413007" w:rsidRPr="00FE4880" w:rsidRDefault="00413007" w:rsidP="00CD1713">
            <w:pPr>
              <w:jc w:val="center"/>
              <w:rPr>
                <w:rFonts w:ascii="Arial Narrow" w:eastAsia="Arial" w:hAnsi="Arial Narrow" w:cs="Arial"/>
                <w:b/>
                <w:sz w:val="21"/>
                <w:szCs w:val="21"/>
              </w:rPr>
            </w:pPr>
            <w:bookmarkStart w:id="0" w:name="_Hlk207293283"/>
            <w:r w:rsidRPr="00FE4880">
              <w:rPr>
                <w:rFonts w:ascii="Arial Narrow" w:eastAsia="Arial" w:hAnsi="Arial Narrow" w:cs="Arial"/>
                <w:b/>
                <w:sz w:val="21"/>
                <w:szCs w:val="21"/>
              </w:rPr>
              <w:lastRenderedPageBreak/>
              <w:t>DESCRIPCIÓN</w:t>
            </w:r>
          </w:p>
        </w:tc>
        <w:tc>
          <w:tcPr>
            <w:tcW w:w="0" w:type="auto"/>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409D436E" w14:textId="77777777" w:rsidR="00413007" w:rsidRPr="00FE4880" w:rsidRDefault="00413007" w:rsidP="00CD1713">
            <w:pPr>
              <w:jc w:val="center"/>
              <w:rPr>
                <w:rFonts w:ascii="Arial Narrow" w:eastAsia="Arial" w:hAnsi="Arial Narrow" w:cs="Arial"/>
                <w:b/>
                <w:sz w:val="21"/>
                <w:szCs w:val="21"/>
              </w:rPr>
            </w:pPr>
            <w:r w:rsidRPr="00FE4880">
              <w:rPr>
                <w:rFonts w:ascii="Arial Narrow" w:eastAsia="Arial" w:hAnsi="Arial Narrow" w:cs="Arial"/>
                <w:b/>
                <w:sz w:val="21"/>
                <w:szCs w:val="21"/>
              </w:rPr>
              <w:t xml:space="preserve">UNI. DE MEDIDA </w:t>
            </w:r>
          </w:p>
        </w:tc>
        <w:tc>
          <w:tcPr>
            <w:tcW w:w="0" w:type="auto"/>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6C30BB7C" w14:textId="77777777" w:rsidR="00413007" w:rsidRPr="00FE4880" w:rsidRDefault="00413007" w:rsidP="00CD1713">
            <w:pPr>
              <w:jc w:val="center"/>
              <w:rPr>
                <w:rFonts w:ascii="Arial Narrow" w:eastAsia="Arial" w:hAnsi="Arial Narrow" w:cs="Arial"/>
                <w:b/>
                <w:sz w:val="21"/>
                <w:szCs w:val="21"/>
              </w:rPr>
            </w:pPr>
            <w:r w:rsidRPr="00FE4880">
              <w:rPr>
                <w:rFonts w:ascii="Arial Narrow" w:eastAsia="Arial" w:hAnsi="Arial Narrow" w:cs="Arial"/>
                <w:b/>
                <w:sz w:val="21"/>
                <w:szCs w:val="21"/>
              </w:rPr>
              <w:t>CANT.</w:t>
            </w:r>
          </w:p>
        </w:tc>
      </w:tr>
      <w:tr w:rsidR="00413007" w:rsidRPr="00FE4880" w14:paraId="121AD425" w14:textId="77777777" w:rsidTr="00CD1713">
        <w:trPr>
          <w:trHeight w:val="7581"/>
          <w:tblHeader/>
        </w:trPr>
        <w:tc>
          <w:tcPr>
            <w:tcW w:w="0" w:type="auto"/>
            <w:tcBorders>
              <w:top w:val="nil"/>
              <w:left w:val="single" w:sz="4" w:space="0" w:color="000000"/>
              <w:bottom w:val="single" w:sz="4" w:space="0" w:color="000000"/>
              <w:right w:val="single" w:sz="4" w:space="0" w:color="000000"/>
            </w:tcBorders>
            <w:vAlign w:val="center"/>
          </w:tcPr>
          <w:p w14:paraId="137BA58E"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Proveer pasacalles para los diferentes momentos del desfile:</w:t>
            </w:r>
            <w:r w:rsidRPr="00FE4880">
              <w:rPr>
                <w:rFonts w:ascii="Arial Narrow" w:eastAsia="Arial" w:hAnsi="Arial Narrow" w:cs="Arial"/>
                <w:sz w:val="21"/>
                <w:szCs w:val="21"/>
              </w:rPr>
              <w:t xml:space="preserve"> Producir y entregar ocho (8) pasacalles con las siguientes características: </w:t>
            </w:r>
          </w:p>
          <w:p w14:paraId="098AEB17" w14:textId="77777777" w:rsidR="00413007" w:rsidRPr="00FE4880" w:rsidRDefault="00413007" w:rsidP="00CD1713">
            <w:pPr>
              <w:rPr>
                <w:rFonts w:ascii="Arial Narrow" w:eastAsia="Arial" w:hAnsi="Arial Narrow" w:cs="Arial"/>
                <w:b/>
                <w:sz w:val="21"/>
                <w:szCs w:val="21"/>
              </w:rPr>
            </w:pPr>
          </w:p>
          <w:p w14:paraId="3169952B"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Material:</w:t>
            </w:r>
            <w:r w:rsidRPr="00FE4880">
              <w:rPr>
                <w:rFonts w:ascii="Arial Narrow" w:eastAsia="Arial" w:hAnsi="Arial Narrow" w:cs="Arial"/>
                <w:sz w:val="21"/>
                <w:szCs w:val="21"/>
              </w:rPr>
              <w:t xml:space="preserve"> Lona para exteriores.</w:t>
            </w:r>
          </w:p>
          <w:p w14:paraId="3A8C54DC"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 xml:space="preserve">Diseño: </w:t>
            </w:r>
            <w:r w:rsidRPr="00FE4880">
              <w:rPr>
                <w:rFonts w:ascii="Arial Narrow" w:eastAsia="Arial" w:hAnsi="Arial Narrow" w:cs="Arial"/>
                <w:sz w:val="21"/>
                <w:szCs w:val="21"/>
              </w:rPr>
              <w:t>Se aporta y va en policromía.</w:t>
            </w:r>
            <w:r w:rsidRPr="00FE4880">
              <w:rPr>
                <w:rFonts w:ascii="Arial Narrow" w:eastAsia="Arial" w:hAnsi="Arial Narrow" w:cs="Arial"/>
                <w:b/>
                <w:sz w:val="21"/>
                <w:szCs w:val="21"/>
              </w:rPr>
              <w:t xml:space="preserve"> </w:t>
            </w:r>
          </w:p>
          <w:p w14:paraId="34A04547"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Impresión:</w:t>
            </w:r>
            <w:r w:rsidRPr="00FE4880">
              <w:rPr>
                <w:rFonts w:ascii="Arial Narrow" w:eastAsia="Arial" w:hAnsi="Arial Narrow" w:cs="Arial"/>
                <w:sz w:val="21"/>
                <w:szCs w:val="21"/>
              </w:rPr>
              <w:t xml:space="preserve"> Alta resolución a 1440 dpi.</w:t>
            </w:r>
          </w:p>
          <w:p w14:paraId="038E87F8"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Dimensiones de la lona:</w:t>
            </w:r>
            <w:r w:rsidRPr="00FE4880">
              <w:rPr>
                <w:rFonts w:ascii="Arial Narrow" w:eastAsia="Arial" w:hAnsi="Arial Narrow" w:cs="Arial"/>
                <w:sz w:val="21"/>
                <w:szCs w:val="21"/>
              </w:rPr>
              <w:t xml:space="preserve"> 5 metros de ancho x 1.5 metros de alto.</w:t>
            </w:r>
          </w:p>
          <w:p w14:paraId="0E02DA09"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Acabados:</w:t>
            </w:r>
            <w:r w:rsidRPr="00FE4880">
              <w:rPr>
                <w:rFonts w:ascii="Arial Narrow" w:eastAsia="Arial" w:hAnsi="Arial Narrow" w:cs="Arial"/>
                <w:sz w:val="21"/>
                <w:szCs w:val="21"/>
              </w:rPr>
              <w:t xml:space="preserve"> </w:t>
            </w:r>
          </w:p>
          <w:p w14:paraId="1E7353CD" w14:textId="77777777" w:rsidR="00413007" w:rsidRPr="00FE4880" w:rsidRDefault="00413007" w:rsidP="00CD1713">
            <w:pPr>
              <w:rPr>
                <w:rFonts w:ascii="Arial Narrow" w:eastAsia="Arial" w:hAnsi="Arial Narrow" w:cs="Arial"/>
                <w:sz w:val="21"/>
                <w:szCs w:val="21"/>
              </w:rPr>
            </w:pPr>
          </w:p>
          <w:p w14:paraId="4962B2B8" w14:textId="77777777" w:rsidR="00413007" w:rsidRPr="00FE4880" w:rsidRDefault="00413007" w:rsidP="00413007">
            <w:pPr>
              <w:numPr>
                <w:ilvl w:val="0"/>
                <w:numId w:val="26"/>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sz w:val="21"/>
                <w:szCs w:val="21"/>
              </w:rPr>
              <w:t xml:space="preserve">Veinte (20) ojales metálicos reforzados en lados y esquinas, según se indica en la referencia. </w:t>
            </w:r>
          </w:p>
          <w:p w14:paraId="6A6F0F1D" w14:textId="77777777" w:rsidR="00413007" w:rsidRPr="00FE4880" w:rsidRDefault="00413007" w:rsidP="00413007">
            <w:pPr>
              <w:numPr>
                <w:ilvl w:val="0"/>
                <w:numId w:val="26"/>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sz w:val="21"/>
                <w:szCs w:val="21"/>
              </w:rPr>
              <w:t>Dos (2) listones en madera de sajo de 3 x 4 c. m. de diámetro, ubicados en los laterales verticales del pasacalle, listones que deben estar pintados de color negro por lo menos en las partes que sobresale arriba y abajo de la lona.</w:t>
            </w:r>
          </w:p>
          <w:p w14:paraId="41A3B64F" w14:textId="77777777" w:rsidR="00413007" w:rsidRPr="00FE4880" w:rsidRDefault="00413007" w:rsidP="00413007">
            <w:pPr>
              <w:numPr>
                <w:ilvl w:val="0"/>
                <w:numId w:val="26"/>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sz w:val="21"/>
                <w:szCs w:val="21"/>
              </w:rPr>
              <w:t xml:space="preserve">Los listones deben sobresalir de la lona 12 c. m. en ambas partes. </w:t>
            </w:r>
          </w:p>
          <w:p w14:paraId="4095C852" w14:textId="77777777" w:rsidR="00413007" w:rsidRPr="00FE4880" w:rsidRDefault="00413007" w:rsidP="00CD1713">
            <w:pPr>
              <w:rPr>
                <w:rFonts w:ascii="Arial Narrow" w:eastAsia="Arial" w:hAnsi="Arial Narrow" w:cs="Arial"/>
                <w:sz w:val="21"/>
                <w:szCs w:val="21"/>
              </w:rPr>
            </w:pPr>
          </w:p>
          <w:p w14:paraId="4D32C08A"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Soporte estructural:</w:t>
            </w:r>
            <w:r w:rsidRPr="00FE4880">
              <w:rPr>
                <w:rFonts w:ascii="Arial Narrow" w:eastAsia="Arial" w:hAnsi="Arial Narrow" w:cs="Arial"/>
                <w:sz w:val="21"/>
                <w:szCs w:val="21"/>
              </w:rPr>
              <w:t xml:space="preserve"> Cada uno de los ocho pasacalles requiere dos (2) tubos en material </w:t>
            </w:r>
            <w:proofErr w:type="spellStart"/>
            <w:r w:rsidRPr="00FE4880">
              <w:rPr>
                <w:rFonts w:ascii="Arial Narrow" w:eastAsia="Arial" w:hAnsi="Arial Narrow" w:cs="Arial"/>
                <w:sz w:val="21"/>
                <w:szCs w:val="21"/>
              </w:rPr>
              <w:t>pvc</w:t>
            </w:r>
            <w:proofErr w:type="spellEnd"/>
            <w:r w:rsidRPr="00FE4880">
              <w:rPr>
                <w:rFonts w:ascii="Arial Narrow" w:eastAsia="Arial" w:hAnsi="Arial Narrow" w:cs="Arial"/>
                <w:sz w:val="21"/>
                <w:szCs w:val="21"/>
              </w:rPr>
              <w:t xml:space="preserve"> hidráulico o de presión de 5 metros de largo y 1/2 pulgada de diámetro ubicados uno en la parte superior y otro en la parte inferior según se muestra en la referencia. </w:t>
            </w:r>
          </w:p>
          <w:p w14:paraId="2F11444D" w14:textId="77777777" w:rsidR="00413007" w:rsidRPr="00FE4880" w:rsidRDefault="00413007" w:rsidP="00CD1713">
            <w:pPr>
              <w:rPr>
                <w:rFonts w:ascii="Arial Narrow" w:eastAsia="Arial" w:hAnsi="Arial Narrow" w:cs="Arial"/>
                <w:sz w:val="21"/>
                <w:szCs w:val="21"/>
              </w:rPr>
            </w:pPr>
          </w:p>
          <w:p w14:paraId="44761377"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Instalación del soporte estructural: </w:t>
            </w:r>
            <w:r w:rsidRPr="00FE4880">
              <w:rPr>
                <w:rFonts w:ascii="Arial Narrow" w:eastAsia="Arial" w:hAnsi="Arial Narrow" w:cs="Arial"/>
                <w:sz w:val="21"/>
                <w:szCs w:val="21"/>
              </w:rPr>
              <w:t>Los tubos deben instalarse el domingo 5 de octubre para el ensayo en lugar por indicar, se debe desmontar para guardar y volver a instalar el domingo 12 de octubre a las 07:00 a. m. en lugar por indicar. El soporte debe ser adherido por amarras negras en cada uno de los ojales para que sea sostenido.</w:t>
            </w:r>
          </w:p>
          <w:p w14:paraId="00D59FBD" w14:textId="77777777" w:rsidR="00413007" w:rsidRPr="00FE4880" w:rsidRDefault="00413007" w:rsidP="00CD1713">
            <w:pPr>
              <w:rPr>
                <w:rFonts w:ascii="Arial Narrow" w:eastAsia="Arial" w:hAnsi="Arial Narrow" w:cs="Arial"/>
                <w:sz w:val="21"/>
                <w:szCs w:val="21"/>
              </w:rPr>
            </w:pPr>
          </w:p>
          <w:p w14:paraId="1E5DD188" w14:textId="77777777" w:rsidR="00413007" w:rsidRPr="00FE4880" w:rsidRDefault="00413007" w:rsidP="00CD1713">
            <w:pPr>
              <w:rPr>
                <w:rFonts w:ascii="Arial Narrow" w:eastAsia="Arial" w:hAnsi="Arial Narrow" w:cs="Arial"/>
                <w:b/>
                <w:color w:val="CC0000"/>
                <w:sz w:val="21"/>
                <w:szCs w:val="21"/>
              </w:rPr>
            </w:pPr>
            <w:r w:rsidRPr="00FE4880">
              <w:rPr>
                <w:rFonts w:ascii="Arial Narrow" w:eastAsia="Arial" w:hAnsi="Arial Narrow" w:cs="Arial"/>
                <w:b/>
                <w:sz w:val="21"/>
                <w:szCs w:val="21"/>
              </w:rPr>
              <w:t xml:space="preserve">Nota: </w:t>
            </w:r>
            <w:r w:rsidRPr="00FE4880">
              <w:rPr>
                <w:rFonts w:ascii="Arial Narrow" w:eastAsia="Arial" w:hAnsi="Arial Narrow" w:cs="Arial"/>
                <w:sz w:val="21"/>
                <w:szCs w:val="21"/>
              </w:rPr>
              <w:t>La Promotora de Eventos y Turismo S.A.S suministra los artes para impresión.</w:t>
            </w:r>
          </w:p>
        </w:tc>
        <w:tc>
          <w:tcPr>
            <w:tcW w:w="0" w:type="auto"/>
            <w:tcBorders>
              <w:top w:val="nil"/>
              <w:left w:val="nil"/>
              <w:bottom w:val="single" w:sz="4" w:space="0" w:color="000000"/>
              <w:right w:val="single" w:sz="4" w:space="0" w:color="000000"/>
            </w:tcBorders>
            <w:vAlign w:val="center"/>
          </w:tcPr>
          <w:p w14:paraId="103C06E8"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Pasacalle </w:t>
            </w:r>
          </w:p>
        </w:tc>
        <w:tc>
          <w:tcPr>
            <w:tcW w:w="0" w:type="auto"/>
            <w:tcBorders>
              <w:top w:val="nil"/>
              <w:left w:val="nil"/>
              <w:bottom w:val="single" w:sz="4" w:space="0" w:color="000000"/>
              <w:right w:val="single" w:sz="4" w:space="0" w:color="000000"/>
            </w:tcBorders>
            <w:vAlign w:val="center"/>
          </w:tcPr>
          <w:p w14:paraId="69E1AF9C"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8</w:t>
            </w:r>
          </w:p>
        </w:tc>
      </w:tr>
      <w:tr w:rsidR="00413007" w:rsidRPr="00FE4880" w14:paraId="48F3D641" w14:textId="77777777" w:rsidTr="00CD1713">
        <w:trPr>
          <w:trHeight w:val="2775"/>
          <w:tblHeader/>
        </w:trPr>
        <w:tc>
          <w:tcPr>
            <w:tcW w:w="0" w:type="auto"/>
            <w:tcBorders>
              <w:top w:val="nil"/>
              <w:left w:val="single" w:sz="4" w:space="0" w:color="000000"/>
              <w:bottom w:val="single" w:sz="4" w:space="0" w:color="000000"/>
              <w:right w:val="single" w:sz="4" w:space="0" w:color="000000"/>
            </w:tcBorders>
            <w:vAlign w:val="center"/>
          </w:tcPr>
          <w:p w14:paraId="2A4950C8"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Zanqueros:</w:t>
            </w:r>
            <w:r w:rsidRPr="00FE4880">
              <w:rPr>
                <w:rFonts w:ascii="Arial Narrow" w:eastAsia="Arial" w:hAnsi="Arial Narrow" w:cs="Arial"/>
                <w:sz w:val="21"/>
                <w:szCs w:val="21"/>
              </w:rPr>
              <w:t xml:space="preserve"> Disponer de dos (2) personas en zancos de 1.20 metros de altura aproximadamente con rodilleras, correas y espumas (como materiales de seguridad), vestido de </w:t>
            </w:r>
            <w:proofErr w:type="spellStart"/>
            <w:r w:rsidRPr="00FE4880">
              <w:rPr>
                <w:rFonts w:ascii="Arial Narrow" w:eastAsia="Arial" w:hAnsi="Arial Narrow" w:cs="Arial"/>
                <w:sz w:val="21"/>
                <w:szCs w:val="21"/>
              </w:rPr>
              <w:t>pantalon</w:t>
            </w:r>
            <w:proofErr w:type="spellEnd"/>
            <w:r w:rsidRPr="00FE4880">
              <w:rPr>
                <w:rFonts w:ascii="Arial Narrow" w:eastAsia="Arial" w:hAnsi="Arial Narrow" w:cs="Arial"/>
                <w:sz w:val="21"/>
                <w:szCs w:val="21"/>
              </w:rPr>
              <w:t xml:space="preserve"> negro (de zanquero) y camisa negra manga larga y con maquillaje base en tono piel sobre el rostro. </w:t>
            </w:r>
          </w:p>
          <w:p w14:paraId="59ACCB1E" w14:textId="77777777" w:rsidR="00413007" w:rsidRPr="00FE4880" w:rsidRDefault="00413007" w:rsidP="00CD1713">
            <w:pPr>
              <w:rPr>
                <w:rFonts w:ascii="Arial Narrow" w:eastAsia="Arial" w:hAnsi="Arial Narrow" w:cs="Arial"/>
                <w:sz w:val="21"/>
                <w:szCs w:val="21"/>
              </w:rPr>
            </w:pPr>
          </w:p>
          <w:p w14:paraId="54F91C28" w14:textId="77777777" w:rsidR="00413007" w:rsidRPr="00FE4880" w:rsidRDefault="00413007" w:rsidP="00CD1713">
            <w:pPr>
              <w:rPr>
                <w:rFonts w:ascii="Arial Narrow" w:eastAsia="Arial" w:hAnsi="Arial Narrow" w:cs="Arial"/>
                <w:color w:val="0000FF"/>
                <w:sz w:val="21"/>
                <w:szCs w:val="21"/>
              </w:rPr>
            </w:pPr>
            <w:r w:rsidRPr="00FE4880">
              <w:rPr>
                <w:rFonts w:ascii="Arial Narrow" w:eastAsia="Arial" w:hAnsi="Arial Narrow" w:cs="Arial"/>
                <w:sz w:val="21"/>
                <w:szCs w:val="21"/>
              </w:rPr>
              <w:t xml:space="preserve">Estos zanqueros deben transportar un pasacalle durante todo el desfile. </w:t>
            </w:r>
          </w:p>
        </w:tc>
        <w:tc>
          <w:tcPr>
            <w:tcW w:w="0" w:type="auto"/>
            <w:tcBorders>
              <w:top w:val="nil"/>
              <w:left w:val="nil"/>
              <w:bottom w:val="single" w:sz="4" w:space="0" w:color="000000"/>
              <w:right w:val="single" w:sz="4" w:space="0" w:color="000000"/>
            </w:tcBorders>
            <w:vAlign w:val="center"/>
          </w:tcPr>
          <w:p w14:paraId="73BA17B3"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Zanqueros </w:t>
            </w:r>
          </w:p>
        </w:tc>
        <w:tc>
          <w:tcPr>
            <w:tcW w:w="0" w:type="auto"/>
            <w:tcBorders>
              <w:top w:val="nil"/>
              <w:left w:val="nil"/>
              <w:bottom w:val="single" w:sz="4" w:space="0" w:color="000000"/>
              <w:right w:val="single" w:sz="4" w:space="0" w:color="000000"/>
            </w:tcBorders>
            <w:vAlign w:val="center"/>
          </w:tcPr>
          <w:p w14:paraId="452C20D1"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2</w:t>
            </w:r>
          </w:p>
        </w:tc>
      </w:tr>
      <w:tr w:rsidR="00413007" w:rsidRPr="00FE4880" w14:paraId="3D5E4403" w14:textId="77777777" w:rsidTr="00CD1713">
        <w:trPr>
          <w:trHeight w:val="70"/>
          <w:tblHeader/>
        </w:trPr>
        <w:tc>
          <w:tcPr>
            <w:tcW w:w="0" w:type="auto"/>
            <w:tcBorders>
              <w:top w:val="nil"/>
              <w:left w:val="single" w:sz="4" w:space="0" w:color="000000"/>
              <w:bottom w:val="single" w:sz="4" w:space="0" w:color="000000"/>
              <w:right w:val="single" w:sz="4" w:space="0" w:color="000000"/>
            </w:tcBorders>
            <w:vAlign w:val="center"/>
          </w:tcPr>
          <w:p w14:paraId="4D6F5DC5"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Zanqueros:</w:t>
            </w:r>
            <w:r w:rsidRPr="00FE4880">
              <w:rPr>
                <w:rFonts w:ascii="Arial Narrow" w:eastAsia="Arial" w:hAnsi="Arial Narrow" w:cs="Arial"/>
                <w:sz w:val="21"/>
                <w:szCs w:val="21"/>
              </w:rPr>
              <w:t xml:space="preserve"> Disponer de dos (2) personas en zancos de 1.20 metros de altura aproximadamente con rodilleras, correas y espumas (como materiales de seguridad), vestido de pantalón negro (de zanquero) y camisa blanca manga larga y con maquillaje base en tono piel sobre el rostro. </w:t>
            </w:r>
          </w:p>
          <w:p w14:paraId="446D2675" w14:textId="77777777" w:rsidR="00413007" w:rsidRPr="00FE4880" w:rsidRDefault="00413007" w:rsidP="00CD1713">
            <w:pPr>
              <w:rPr>
                <w:rFonts w:ascii="Arial Narrow" w:eastAsia="Arial" w:hAnsi="Arial Narrow" w:cs="Arial"/>
                <w:sz w:val="21"/>
                <w:szCs w:val="21"/>
              </w:rPr>
            </w:pPr>
          </w:p>
          <w:p w14:paraId="2A6932D1"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 xml:space="preserve">Estos zanqueros deben desarrollar un performance durante todo el desfile. </w:t>
            </w:r>
          </w:p>
        </w:tc>
        <w:tc>
          <w:tcPr>
            <w:tcW w:w="0" w:type="auto"/>
            <w:tcBorders>
              <w:top w:val="nil"/>
              <w:left w:val="nil"/>
              <w:bottom w:val="single" w:sz="4" w:space="0" w:color="000000"/>
              <w:right w:val="single" w:sz="4" w:space="0" w:color="000000"/>
            </w:tcBorders>
            <w:vAlign w:val="center"/>
          </w:tcPr>
          <w:p w14:paraId="20CF4D60"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Zanqueros </w:t>
            </w:r>
          </w:p>
        </w:tc>
        <w:tc>
          <w:tcPr>
            <w:tcW w:w="0" w:type="auto"/>
            <w:tcBorders>
              <w:top w:val="nil"/>
              <w:left w:val="nil"/>
              <w:bottom w:val="single" w:sz="4" w:space="0" w:color="000000"/>
              <w:right w:val="single" w:sz="4" w:space="0" w:color="000000"/>
            </w:tcBorders>
            <w:vAlign w:val="center"/>
          </w:tcPr>
          <w:p w14:paraId="4BD8205C"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4</w:t>
            </w:r>
          </w:p>
        </w:tc>
      </w:tr>
      <w:tr w:rsidR="00413007" w:rsidRPr="00FE4880" w14:paraId="05AAA1CB" w14:textId="77777777" w:rsidTr="00CD1713">
        <w:trPr>
          <w:trHeight w:val="973"/>
          <w:tblHeader/>
        </w:trPr>
        <w:tc>
          <w:tcPr>
            <w:tcW w:w="0" w:type="auto"/>
            <w:tcBorders>
              <w:top w:val="nil"/>
              <w:left w:val="single" w:sz="4" w:space="0" w:color="000000"/>
              <w:bottom w:val="single" w:sz="4" w:space="0" w:color="000000"/>
              <w:right w:val="single" w:sz="4" w:space="0" w:color="000000"/>
            </w:tcBorders>
            <w:vAlign w:val="center"/>
          </w:tcPr>
          <w:p w14:paraId="6463F1B7"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lastRenderedPageBreak/>
              <w:t xml:space="preserve">Proveer (29) marotes distribuidos de la siguiente manera: </w:t>
            </w:r>
          </w:p>
          <w:p w14:paraId="693CF662" w14:textId="77777777" w:rsidR="00413007" w:rsidRPr="00FE4880" w:rsidRDefault="00413007" w:rsidP="00413007">
            <w:pPr>
              <w:pStyle w:val="Prrafodelista"/>
              <w:numPr>
                <w:ilvl w:val="0"/>
                <w:numId w:val="31"/>
              </w:numPr>
              <w:spacing w:before="240" w:after="240"/>
              <w:contextualSpacing/>
              <w:jc w:val="left"/>
              <w:rPr>
                <w:rFonts w:ascii="Arial Narrow" w:eastAsia="Arial" w:hAnsi="Arial Narrow" w:cs="Arial"/>
                <w:b/>
                <w:sz w:val="21"/>
                <w:szCs w:val="21"/>
              </w:rPr>
            </w:pPr>
            <w:r w:rsidRPr="00FE4880">
              <w:rPr>
                <w:rFonts w:ascii="Arial Narrow" w:eastAsia="Arial" w:hAnsi="Arial Narrow" w:cs="Arial"/>
                <w:b/>
                <w:sz w:val="21"/>
                <w:szCs w:val="21"/>
              </w:rPr>
              <w:t>Marotes tradicionales: 15</w:t>
            </w:r>
          </w:p>
          <w:p w14:paraId="62C505EF" w14:textId="77777777" w:rsidR="00413007" w:rsidRPr="00FE4880" w:rsidRDefault="00413007" w:rsidP="00413007">
            <w:pPr>
              <w:pStyle w:val="Prrafodelista"/>
              <w:numPr>
                <w:ilvl w:val="0"/>
                <w:numId w:val="31"/>
              </w:numPr>
              <w:spacing w:before="240" w:after="240"/>
              <w:contextualSpacing/>
              <w:jc w:val="left"/>
              <w:rPr>
                <w:rFonts w:ascii="Arial Narrow" w:eastAsia="Arial" w:hAnsi="Arial Narrow" w:cs="Arial"/>
                <w:b/>
                <w:sz w:val="21"/>
                <w:szCs w:val="21"/>
              </w:rPr>
            </w:pPr>
            <w:r w:rsidRPr="00FE4880">
              <w:rPr>
                <w:rFonts w:ascii="Arial Narrow" w:eastAsia="Arial" w:hAnsi="Arial Narrow" w:cs="Arial"/>
                <w:b/>
                <w:sz w:val="21"/>
                <w:szCs w:val="21"/>
              </w:rPr>
              <w:t>Marotes livianos: 8</w:t>
            </w:r>
          </w:p>
          <w:p w14:paraId="3B819716" w14:textId="77777777" w:rsidR="00413007" w:rsidRPr="00FE4880" w:rsidRDefault="00413007" w:rsidP="00413007">
            <w:pPr>
              <w:pStyle w:val="Prrafodelista"/>
              <w:numPr>
                <w:ilvl w:val="0"/>
                <w:numId w:val="31"/>
              </w:numPr>
              <w:spacing w:before="240" w:after="240"/>
              <w:contextualSpacing/>
              <w:jc w:val="left"/>
              <w:rPr>
                <w:rFonts w:ascii="Arial Narrow" w:eastAsia="Arial" w:hAnsi="Arial Narrow" w:cs="Arial"/>
                <w:b/>
                <w:sz w:val="21"/>
                <w:szCs w:val="21"/>
              </w:rPr>
            </w:pPr>
            <w:r w:rsidRPr="00FE4880">
              <w:rPr>
                <w:rFonts w:ascii="Arial Narrow" w:eastAsia="Arial" w:hAnsi="Arial Narrow" w:cs="Arial"/>
                <w:b/>
                <w:sz w:val="21"/>
                <w:szCs w:val="21"/>
              </w:rPr>
              <w:t>marotes de aves: 6</w:t>
            </w:r>
          </w:p>
          <w:p w14:paraId="758E0B18"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Proveer marotes para los diferentes momentos del desfile:</w:t>
            </w:r>
            <w:r w:rsidRPr="00FE4880">
              <w:rPr>
                <w:rFonts w:ascii="Arial Narrow" w:eastAsia="Arial" w:hAnsi="Arial Narrow" w:cs="Arial"/>
                <w:sz w:val="21"/>
                <w:szCs w:val="21"/>
              </w:rPr>
              <w:t xml:space="preserve"> Producir y entregar quince (15) marotes con las siguientes características: </w:t>
            </w:r>
          </w:p>
          <w:p w14:paraId="654C8B55" w14:textId="77777777" w:rsidR="00413007" w:rsidRPr="00FE4880" w:rsidRDefault="00413007" w:rsidP="00CD1713">
            <w:pPr>
              <w:rPr>
                <w:rFonts w:ascii="Arial Narrow" w:eastAsia="Arial" w:hAnsi="Arial Narrow" w:cs="Arial"/>
                <w:b/>
                <w:sz w:val="21"/>
                <w:szCs w:val="21"/>
              </w:rPr>
            </w:pPr>
          </w:p>
          <w:p w14:paraId="448A2035"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Material:</w:t>
            </w:r>
            <w:r w:rsidRPr="00FE4880">
              <w:rPr>
                <w:rFonts w:ascii="Arial Narrow" w:eastAsia="Arial" w:hAnsi="Arial Narrow" w:cs="Arial"/>
                <w:sz w:val="21"/>
                <w:szCs w:val="21"/>
              </w:rPr>
              <w:t xml:space="preserve"> tubos en material </w:t>
            </w:r>
            <w:proofErr w:type="spellStart"/>
            <w:r w:rsidRPr="00FE4880">
              <w:rPr>
                <w:rFonts w:ascii="Arial Narrow" w:eastAsia="Arial" w:hAnsi="Arial Narrow" w:cs="Arial"/>
                <w:sz w:val="21"/>
                <w:szCs w:val="21"/>
              </w:rPr>
              <w:t>pvc</w:t>
            </w:r>
            <w:proofErr w:type="spellEnd"/>
            <w:r w:rsidRPr="00FE4880">
              <w:rPr>
                <w:rFonts w:ascii="Arial Narrow" w:eastAsia="Arial" w:hAnsi="Arial Narrow" w:cs="Arial"/>
                <w:sz w:val="21"/>
                <w:szCs w:val="21"/>
              </w:rPr>
              <w:t xml:space="preserve"> hidráulico o de presión de 5 metros de largo y 1/2 pulgada de diámetro, espuma de densidad media de 2 cm, tornillo rosco fina de 3/8 con tuerca chapola o mariposa, pegante </w:t>
            </w:r>
            <w:proofErr w:type="spellStart"/>
            <w:r w:rsidRPr="00FE4880">
              <w:rPr>
                <w:rFonts w:ascii="Arial Narrow" w:eastAsia="Arial" w:hAnsi="Arial Narrow" w:cs="Arial"/>
                <w:sz w:val="21"/>
                <w:szCs w:val="21"/>
              </w:rPr>
              <w:t>pegaucho</w:t>
            </w:r>
            <w:proofErr w:type="spellEnd"/>
            <w:r w:rsidRPr="00FE4880">
              <w:rPr>
                <w:rFonts w:ascii="Arial Narrow" w:eastAsia="Arial" w:hAnsi="Arial Narrow" w:cs="Arial"/>
                <w:sz w:val="21"/>
                <w:szCs w:val="21"/>
              </w:rPr>
              <w:t xml:space="preserve"> o </w:t>
            </w:r>
            <w:proofErr w:type="spellStart"/>
            <w:r w:rsidRPr="00FE4880">
              <w:rPr>
                <w:rFonts w:ascii="Arial Narrow" w:eastAsia="Arial" w:hAnsi="Arial Narrow" w:cs="Arial"/>
                <w:sz w:val="21"/>
                <w:szCs w:val="21"/>
              </w:rPr>
              <w:t>cauchola</w:t>
            </w:r>
            <w:proofErr w:type="spellEnd"/>
            <w:r w:rsidRPr="00FE4880">
              <w:rPr>
                <w:rFonts w:ascii="Arial Narrow" w:eastAsia="Arial" w:hAnsi="Arial Narrow" w:cs="Arial"/>
                <w:sz w:val="21"/>
                <w:szCs w:val="21"/>
              </w:rPr>
              <w:t xml:space="preserve"> (solución) vinilo acrílico tipo 1, telas (crema batida)</w:t>
            </w:r>
          </w:p>
          <w:p w14:paraId="0202736A"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 xml:space="preserve">Diseño: </w:t>
            </w:r>
            <w:r w:rsidRPr="00FE4880">
              <w:rPr>
                <w:rFonts w:ascii="Arial Narrow" w:eastAsia="Arial" w:hAnsi="Arial Narrow" w:cs="Arial"/>
                <w:sz w:val="21"/>
                <w:szCs w:val="21"/>
              </w:rPr>
              <w:t xml:space="preserve"> La Promotora de Eventos y Turismo S.A.S suministra los diseños para elaboración.</w:t>
            </w:r>
            <w:r w:rsidRPr="00FE4880">
              <w:rPr>
                <w:rFonts w:ascii="Arial Narrow" w:eastAsia="Arial" w:hAnsi="Arial Narrow" w:cs="Arial"/>
                <w:b/>
                <w:sz w:val="21"/>
                <w:szCs w:val="21"/>
              </w:rPr>
              <w:t xml:space="preserve"> </w:t>
            </w:r>
          </w:p>
          <w:p w14:paraId="33125B09"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Se adjunta a la presente invitación imágenes de referencia.</w:t>
            </w:r>
            <w:r w:rsidRPr="00FE4880">
              <w:rPr>
                <w:rFonts w:ascii="Arial Narrow" w:eastAsia="Arial" w:hAnsi="Arial Narrow" w:cs="Arial"/>
                <w:sz w:val="21"/>
                <w:szCs w:val="21"/>
              </w:rPr>
              <w:t xml:space="preserve"> </w:t>
            </w:r>
          </w:p>
          <w:p w14:paraId="623B4495"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Dimensiones del marote:</w:t>
            </w:r>
            <w:r w:rsidRPr="00FE4880">
              <w:rPr>
                <w:rFonts w:ascii="Arial Narrow" w:eastAsia="Arial" w:hAnsi="Arial Narrow" w:cs="Arial"/>
                <w:sz w:val="21"/>
                <w:szCs w:val="21"/>
              </w:rPr>
              <w:t xml:space="preserve"> 2 metros de altura después de la cabeza del operador x 3 metros de mano a mano del muñeco</w:t>
            </w:r>
          </w:p>
          <w:p w14:paraId="16C2F095"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Descripción:</w:t>
            </w:r>
            <w:r w:rsidRPr="00FE4880">
              <w:rPr>
                <w:rFonts w:ascii="Arial Narrow" w:eastAsia="Arial" w:hAnsi="Arial Narrow" w:cs="Arial"/>
                <w:sz w:val="21"/>
                <w:szCs w:val="21"/>
              </w:rPr>
              <w:t xml:space="preserve"> </w:t>
            </w:r>
            <w:r w:rsidRPr="00FE4880">
              <w:rPr>
                <w:rFonts w:ascii="Arial Narrow" w:eastAsia="Arial" w:hAnsi="Arial Narrow" w:cs="Arial"/>
                <w:b/>
                <w:sz w:val="21"/>
                <w:szCs w:val="21"/>
              </w:rPr>
              <w:t>Cantidad 15:</w:t>
            </w:r>
          </w:p>
          <w:p w14:paraId="4F943F8C" w14:textId="77777777" w:rsidR="00413007" w:rsidRPr="00FE4880" w:rsidRDefault="00413007" w:rsidP="00CD1713">
            <w:pPr>
              <w:rPr>
                <w:rFonts w:ascii="Arial Narrow" w:eastAsia="Arial" w:hAnsi="Arial Narrow" w:cs="Arial"/>
                <w:sz w:val="21"/>
                <w:szCs w:val="21"/>
              </w:rPr>
            </w:pPr>
          </w:p>
          <w:p w14:paraId="0556B947"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Construidos a partir de una estructura con tubo de PVC de 1/2 pulgada, la cual será el esqueleto del marote. Esta estructura deberá medir 2 metros de alto y, en la parte superior, deberá estar anclada de manera firme y segura la cabeza del muñeco gigante. Además, a los lados deberán desprenderse los brazos del muñeco; estos brazos deberán tener articulación en codos y muñecas.</w:t>
            </w:r>
          </w:p>
          <w:p w14:paraId="6B0E7CFB"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Las manos del muñeco deberán estar unidas a las muñecas y será necesario llevar un tubo de PVC pintado con aerosol negro, el cual debe medir 1,20 metros; este será el soporte de manipulación del muñeco.</w:t>
            </w:r>
          </w:p>
          <w:p w14:paraId="25DD9F1F"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 xml:space="preserve">El esqueleto del marote deberá estar unido a un soporte tipo horquilla, el cual encaja de manera segura en el torso del operador, cubriendo pecho y espalda. Este soporte debe tener unas medidas de: largo 40 cm, ancho 30 cm y profundidad 30 cm, y deberá estar recubierto en espuma para mayor comodidad. Este soporte deberá tener dos </w:t>
            </w:r>
            <w:proofErr w:type="spellStart"/>
            <w:r w:rsidRPr="00FE4880">
              <w:rPr>
                <w:rFonts w:ascii="Arial Narrow" w:eastAsia="Arial" w:hAnsi="Arial Narrow" w:cs="Arial"/>
                <w:sz w:val="21"/>
                <w:szCs w:val="21"/>
              </w:rPr>
              <w:t>lineas</w:t>
            </w:r>
            <w:proofErr w:type="spellEnd"/>
            <w:r w:rsidRPr="00FE4880">
              <w:rPr>
                <w:rFonts w:ascii="Arial Narrow" w:eastAsia="Arial" w:hAnsi="Arial Narrow" w:cs="Arial"/>
                <w:sz w:val="21"/>
                <w:szCs w:val="21"/>
              </w:rPr>
              <w:t xml:space="preserve"> de correas tipo reata 3 cm de ancho, las cuales serán de seguridad y deberán llevar hebillas que permitan ajustar las correas al cuerpo, brindando mayor seguridad. Las correas deben ser lo suficientemente largas para garantizar estabilidad y evitar el riesgo de caídas. </w:t>
            </w:r>
          </w:p>
          <w:p w14:paraId="422E3E81"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 xml:space="preserve">La altura del marote, incluido cuello y cabeza del muñeco, debe ser de 2 metros, y el ancho con brazos abiertos de 3 metros. La cabeza del marote debe ser tipo muñeco </w:t>
            </w:r>
            <w:proofErr w:type="spellStart"/>
            <w:r w:rsidRPr="00FE4880">
              <w:rPr>
                <w:rFonts w:ascii="Arial Narrow" w:eastAsia="Arial" w:hAnsi="Arial Narrow" w:cs="Arial"/>
                <w:i/>
                <w:sz w:val="21"/>
                <w:szCs w:val="21"/>
              </w:rPr>
              <w:t>puppet</w:t>
            </w:r>
            <w:proofErr w:type="spellEnd"/>
            <w:r w:rsidRPr="00FE4880">
              <w:rPr>
                <w:rFonts w:ascii="Arial Narrow" w:eastAsia="Arial" w:hAnsi="Arial Narrow" w:cs="Arial"/>
                <w:sz w:val="21"/>
                <w:szCs w:val="21"/>
              </w:rPr>
              <w:t>, con estructura en PVC y recubierta con espuma de densidad media de 2 CM de espesor, la cual deberá tener los rasgos y detalles humanos definidos y pintados de manera que se reconozca el tipo de personaje.</w:t>
            </w:r>
          </w:p>
          <w:p w14:paraId="0320B754"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Las manos del marote deben llevar estructura en PVC recubierta con espuma de densidad media de 2 CM de espesor y pintada recreando detalles de manos humanas. Estas manos deben contar con una extensión rígida que permita su manipulación con facilidad.</w:t>
            </w:r>
          </w:p>
          <w:p w14:paraId="1925CA8A"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Cada marote debe contar con elementos característicos del personaje adicional a esto cada marote debe de tener todas las articulaciones construidas con Cadena Eslabonada Galvanizada 1/8.</w:t>
            </w:r>
          </w:p>
          <w:p w14:paraId="59D7CC60"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Personajes, accesorios y vestuarios de los marotes.</w:t>
            </w:r>
          </w:p>
          <w:p w14:paraId="46C87137" w14:textId="77777777" w:rsidR="00413007" w:rsidRPr="00FE4880" w:rsidRDefault="00413007" w:rsidP="00CD1713">
            <w:pPr>
              <w:rPr>
                <w:rFonts w:ascii="Arial Narrow" w:eastAsia="Arial" w:hAnsi="Arial Narrow" w:cs="Arial"/>
                <w:sz w:val="21"/>
                <w:szCs w:val="21"/>
              </w:rPr>
            </w:pPr>
          </w:p>
          <w:p w14:paraId="12AC2BDE"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Personajes:</w:t>
            </w:r>
            <w:r w:rsidRPr="00FE4880">
              <w:rPr>
                <w:rFonts w:ascii="Arial Narrow" w:eastAsia="Arial" w:hAnsi="Arial Narrow" w:cs="Arial"/>
                <w:sz w:val="21"/>
                <w:szCs w:val="21"/>
              </w:rPr>
              <w:t xml:space="preserve"> </w:t>
            </w:r>
          </w:p>
          <w:p w14:paraId="721B91CD" w14:textId="77777777" w:rsidR="00413007" w:rsidRPr="00FE4880" w:rsidRDefault="00413007" w:rsidP="00413007">
            <w:pPr>
              <w:numPr>
                <w:ilvl w:val="0"/>
                <w:numId w:val="30"/>
              </w:numPr>
              <w:pBdr>
                <w:top w:val="none" w:sz="0" w:space="0" w:color="auto"/>
                <w:left w:val="none" w:sz="0" w:space="0" w:color="auto"/>
                <w:bottom w:val="none" w:sz="0" w:space="0" w:color="auto"/>
                <w:right w:val="none" w:sz="0" w:space="0" w:color="auto"/>
                <w:between w:val="none" w:sz="0" w:space="0" w:color="auto"/>
              </w:pBdr>
              <w:spacing w:before="240" w:after="240"/>
              <w:rPr>
                <w:rFonts w:ascii="Arial Narrow" w:eastAsia="Arial" w:hAnsi="Arial Narrow" w:cs="Arial"/>
                <w:sz w:val="21"/>
                <w:szCs w:val="21"/>
              </w:rPr>
            </w:pPr>
            <w:r w:rsidRPr="00FE4880">
              <w:rPr>
                <w:rFonts w:ascii="Arial Narrow" w:eastAsia="Arial" w:hAnsi="Arial Narrow" w:cs="Arial"/>
                <w:b/>
                <w:sz w:val="21"/>
                <w:szCs w:val="21"/>
              </w:rPr>
              <w:t>Indígena: 2</w:t>
            </w:r>
          </w:p>
          <w:p w14:paraId="26B5617B" w14:textId="77777777" w:rsidR="00413007" w:rsidRPr="00FE4880" w:rsidRDefault="00413007" w:rsidP="00CD1713">
            <w:pPr>
              <w:spacing w:before="240" w:after="240"/>
              <w:ind w:left="720"/>
              <w:rPr>
                <w:rFonts w:ascii="Arial Narrow" w:eastAsia="Arial" w:hAnsi="Arial Narrow" w:cs="Arial"/>
                <w:sz w:val="21"/>
                <w:szCs w:val="21"/>
              </w:rPr>
            </w:pPr>
            <w:r w:rsidRPr="00FE4880">
              <w:rPr>
                <w:rFonts w:ascii="Arial Narrow" w:eastAsia="Arial" w:hAnsi="Arial Narrow" w:cs="Arial"/>
                <w:b/>
                <w:sz w:val="21"/>
                <w:szCs w:val="21"/>
              </w:rPr>
              <w:lastRenderedPageBreak/>
              <w:t>Un (1) hombre:</w:t>
            </w:r>
            <w:r w:rsidRPr="00FE4880">
              <w:rPr>
                <w:rFonts w:ascii="Arial Narrow" w:eastAsia="Arial" w:hAnsi="Arial Narrow" w:cs="Arial"/>
                <w:sz w:val="21"/>
                <w:szCs w:val="21"/>
              </w:rPr>
              <w:t xml:space="preserve"> Runa con líneas de colores delgada abierta en el pecho, debajo de la ruana debe ser evidente la forma del cuerpo humano y debe conservar los tonos piel (moreno) pantalón negro cinta dorada para manos, pies y cabeza y alpargatas</w:t>
            </w:r>
          </w:p>
          <w:p w14:paraId="176976D7" w14:textId="77777777" w:rsidR="00413007" w:rsidRPr="00FE4880" w:rsidRDefault="00413007" w:rsidP="00CD1713">
            <w:pPr>
              <w:spacing w:before="240" w:after="240"/>
              <w:ind w:left="720"/>
              <w:rPr>
                <w:rFonts w:ascii="Arial Narrow" w:eastAsia="Arial" w:hAnsi="Arial Narrow" w:cs="Arial"/>
                <w:sz w:val="21"/>
                <w:szCs w:val="21"/>
              </w:rPr>
            </w:pPr>
            <w:r w:rsidRPr="00FE4880">
              <w:rPr>
                <w:rFonts w:ascii="Arial Narrow" w:eastAsia="Arial" w:hAnsi="Arial Narrow" w:cs="Arial"/>
                <w:b/>
                <w:sz w:val="21"/>
                <w:szCs w:val="21"/>
              </w:rPr>
              <w:t xml:space="preserve">Una (1) mujer: </w:t>
            </w:r>
            <w:r w:rsidRPr="00FE4880">
              <w:rPr>
                <w:rFonts w:ascii="Arial Narrow" w:eastAsia="Arial" w:hAnsi="Arial Narrow" w:cs="Arial"/>
                <w:sz w:val="21"/>
                <w:szCs w:val="21"/>
              </w:rPr>
              <w:t>top y falda debe conservar los tonos piel (moreno) pantalón negro cinta dorada para manos, pies y cabeza y alpargatas</w:t>
            </w:r>
          </w:p>
          <w:p w14:paraId="4400D0B3" w14:textId="77777777" w:rsidR="00413007" w:rsidRPr="00FE4880" w:rsidRDefault="00413007" w:rsidP="00413007">
            <w:pPr>
              <w:numPr>
                <w:ilvl w:val="0"/>
                <w:numId w:val="30"/>
              </w:numPr>
              <w:pBdr>
                <w:top w:val="none" w:sz="0" w:space="0" w:color="auto"/>
                <w:left w:val="none" w:sz="0" w:space="0" w:color="auto"/>
                <w:bottom w:val="none" w:sz="0" w:space="0" w:color="auto"/>
                <w:right w:val="none" w:sz="0" w:space="0" w:color="auto"/>
                <w:between w:val="none" w:sz="0" w:space="0" w:color="auto"/>
              </w:pBdr>
              <w:spacing w:before="240" w:after="240"/>
              <w:rPr>
                <w:rFonts w:ascii="Arial Narrow" w:eastAsia="Arial" w:hAnsi="Arial Narrow" w:cs="Arial"/>
                <w:sz w:val="21"/>
                <w:szCs w:val="21"/>
              </w:rPr>
            </w:pPr>
            <w:r w:rsidRPr="00FE4880">
              <w:rPr>
                <w:rFonts w:ascii="Arial Narrow" w:eastAsia="Arial" w:hAnsi="Arial Narrow" w:cs="Arial"/>
                <w:b/>
                <w:sz w:val="21"/>
                <w:szCs w:val="21"/>
              </w:rPr>
              <w:t xml:space="preserve">Campesino: </w:t>
            </w:r>
          </w:p>
          <w:p w14:paraId="6E533E83" w14:textId="77777777" w:rsidR="00413007" w:rsidRPr="00FE4880" w:rsidRDefault="00413007" w:rsidP="00CD1713">
            <w:pPr>
              <w:spacing w:before="240" w:after="240"/>
              <w:ind w:left="720"/>
              <w:rPr>
                <w:rFonts w:ascii="Arial Narrow" w:eastAsia="Arial" w:hAnsi="Arial Narrow" w:cs="Arial"/>
                <w:sz w:val="21"/>
                <w:szCs w:val="21"/>
              </w:rPr>
            </w:pPr>
            <w:r w:rsidRPr="00FE4880">
              <w:rPr>
                <w:rFonts w:ascii="Arial Narrow" w:eastAsia="Arial" w:hAnsi="Arial Narrow" w:cs="Arial"/>
                <w:b/>
                <w:sz w:val="21"/>
                <w:szCs w:val="21"/>
              </w:rPr>
              <w:t>Cuatro (4) Hombre:</w:t>
            </w:r>
            <w:r w:rsidRPr="00FE4880">
              <w:rPr>
                <w:rFonts w:ascii="Arial Narrow" w:eastAsia="Arial" w:hAnsi="Arial Narrow" w:cs="Arial"/>
                <w:sz w:val="21"/>
                <w:szCs w:val="21"/>
              </w:rPr>
              <w:t xml:space="preserve"> camisa blanca, pantalón negro, trapo rojo, carriel, trapiche, funda de machete, machete de utilería.</w:t>
            </w:r>
          </w:p>
          <w:p w14:paraId="0A921F7B" w14:textId="77777777" w:rsidR="00413007" w:rsidRPr="00FE4880" w:rsidRDefault="00413007" w:rsidP="00CD1713">
            <w:pPr>
              <w:spacing w:before="240" w:after="240"/>
              <w:ind w:left="720"/>
              <w:rPr>
                <w:rFonts w:ascii="Arial Narrow" w:eastAsia="Arial" w:hAnsi="Arial Narrow" w:cs="Arial"/>
                <w:sz w:val="21"/>
                <w:szCs w:val="21"/>
              </w:rPr>
            </w:pPr>
            <w:r w:rsidRPr="00FE4880">
              <w:rPr>
                <w:rFonts w:ascii="Arial Narrow" w:eastAsia="Arial" w:hAnsi="Arial Narrow" w:cs="Arial"/>
                <w:b/>
                <w:sz w:val="21"/>
                <w:szCs w:val="21"/>
              </w:rPr>
              <w:t>Una (1) mujer</w:t>
            </w:r>
            <w:r w:rsidRPr="00FE4880">
              <w:rPr>
                <w:rFonts w:ascii="Arial Narrow" w:eastAsia="Arial" w:hAnsi="Arial Narrow" w:cs="Arial"/>
                <w:sz w:val="21"/>
                <w:szCs w:val="21"/>
              </w:rPr>
              <w:t>: Vestido enterizo de campesina (Chapolera), alpargatas, tocado de flores tonos rojos.</w:t>
            </w:r>
          </w:p>
          <w:p w14:paraId="22CE56C6" w14:textId="77777777" w:rsidR="00413007" w:rsidRPr="00FE4880" w:rsidRDefault="00413007" w:rsidP="00413007">
            <w:pPr>
              <w:numPr>
                <w:ilvl w:val="0"/>
                <w:numId w:val="30"/>
              </w:numPr>
              <w:pBdr>
                <w:top w:val="none" w:sz="0" w:space="0" w:color="auto"/>
                <w:left w:val="none" w:sz="0" w:space="0" w:color="auto"/>
                <w:bottom w:val="none" w:sz="0" w:space="0" w:color="auto"/>
                <w:right w:val="none" w:sz="0" w:space="0" w:color="auto"/>
                <w:between w:val="none" w:sz="0" w:space="0" w:color="auto"/>
              </w:pBdr>
              <w:spacing w:before="240" w:after="240"/>
              <w:rPr>
                <w:rFonts w:ascii="Arial Narrow" w:eastAsia="Arial" w:hAnsi="Arial Narrow" w:cs="Arial"/>
                <w:sz w:val="21"/>
                <w:szCs w:val="21"/>
              </w:rPr>
            </w:pPr>
            <w:r w:rsidRPr="00FE4880">
              <w:rPr>
                <w:rFonts w:ascii="Arial Narrow" w:eastAsia="Arial" w:hAnsi="Arial Narrow" w:cs="Arial"/>
                <w:b/>
                <w:sz w:val="21"/>
                <w:szCs w:val="21"/>
              </w:rPr>
              <w:t xml:space="preserve">Religiosos (2): </w:t>
            </w:r>
          </w:p>
          <w:p w14:paraId="60E3C065" w14:textId="77777777" w:rsidR="00413007" w:rsidRPr="00FE4880" w:rsidRDefault="00413007" w:rsidP="00CD1713">
            <w:pPr>
              <w:spacing w:before="240" w:after="240"/>
              <w:ind w:left="720"/>
              <w:rPr>
                <w:rFonts w:ascii="Arial Narrow" w:eastAsia="Arial" w:hAnsi="Arial Narrow" w:cs="Arial"/>
                <w:sz w:val="21"/>
                <w:szCs w:val="21"/>
              </w:rPr>
            </w:pPr>
            <w:r w:rsidRPr="00FE4880">
              <w:rPr>
                <w:rFonts w:ascii="Arial Narrow" w:eastAsia="Arial" w:hAnsi="Arial Narrow" w:cs="Arial"/>
                <w:b/>
                <w:sz w:val="21"/>
                <w:szCs w:val="21"/>
              </w:rPr>
              <w:t>Una (1) monja:</w:t>
            </w:r>
            <w:r w:rsidRPr="00FE4880">
              <w:rPr>
                <w:rFonts w:ascii="Arial Narrow" w:eastAsia="Arial" w:hAnsi="Arial Narrow" w:cs="Arial"/>
                <w:sz w:val="21"/>
                <w:szCs w:val="21"/>
              </w:rPr>
              <w:t xml:space="preserve"> túnica negra, manto negro, camándula colgada en el cuello, alpargatas negras, cinturón de cabuya </w:t>
            </w:r>
          </w:p>
          <w:p w14:paraId="1C58D40F" w14:textId="77777777" w:rsidR="00413007" w:rsidRPr="00FE4880" w:rsidRDefault="00413007" w:rsidP="00CD1713">
            <w:pPr>
              <w:spacing w:before="240" w:after="240"/>
              <w:ind w:left="720"/>
              <w:rPr>
                <w:rFonts w:ascii="Arial Narrow" w:eastAsia="Arial" w:hAnsi="Arial Narrow" w:cs="Arial"/>
                <w:sz w:val="21"/>
                <w:szCs w:val="21"/>
              </w:rPr>
            </w:pPr>
            <w:r w:rsidRPr="00FE4880">
              <w:rPr>
                <w:rFonts w:ascii="Arial Narrow" w:eastAsia="Arial" w:hAnsi="Arial Narrow" w:cs="Arial"/>
                <w:b/>
                <w:sz w:val="21"/>
                <w:szCs w:val="21"/>
              </w:rPr>
              <w:t xml:space="preserve">un (1) cura: </w:t>
            </w:r>
            <w:r w:rsidRPr="00FE4880">
              <w:rPr>
                <w:rFonts w:ascii="Arial Narrow" w:eastAsia="Arial" w:hAnsi="Arial Narrow" w:cs="Arial"/>
                <w:sz w:val="21"/>
                <w:szCs w:val="21"/>
              </w:rPr>
              <w:t>sotana negra de manga larga, botonadura completa al frente, fajín o cinturón negro de tela, solideo púrpura, crucifijo colgado en el pecho, zapatos negros de cuero lustrado, cuello clerical blanco (cuello romano).</w:t>
            </w:r>
          </w:p>
          <w:p w14:paraId="16CC1679" w14:textId="77777777" w:rsidR="00413007" w:rsidRPr="00FE4880" w:rsidRDefault="00413007" w:rsidP="00413007">
            <w:pPr>
              <w:numPr>
                <w:ilvl w:val="0"/>
                <w:numId w:val="30"/>
              </w:numPr>
              <w:pBdr>
                <w:top w:val="none" w:sz="0" w:space="0" w:color="auto"/>
                <w:left w:val="none" w:sz="0" w:space="0" w:color="auto"/>
                <w:bottom w:val="none" w:sz="0" w:space="0" w:color="auto"/>
                <w:right w:val="none" w:sz="0" w:space="0" w:color="auto"/>
                <w:between w:val="none" w:sz="0" w:space="0" w:color="auto"/>
              </w:pBdr>
              <w:spacing w:before="240"/>
              <w:rPr>
                <w:rFonts w:ascii="Arial Narrow" w:eastAsia="Arial" w:hAnsi="Arial Narrow" w:cs="Arial"/>
                <w:sz w:val="21"/>
                <w:szCs w:val="21"/>
              </w:rPr>
            </w:pPr>
            <w:r w:rsidRPr="00FE4880">
              <w:rPr>
                <w:rFonts w:ascii="Arial Narrow" w:eastAsia="Arial" w:hAnsi="Arial Narrow" w:cs="Arial"/>
                <w:b/>
                <w:sz w:val="21"/>
                <w:szCs w:val="21"/>
              </w:rPr>
              <w:t>Tres (3) bombero:</w:t>
            </w:r>
            <w:r w:rsidRPr="00FE4880">
              <w:rPr>
                <w:rFonts w:ascii="Arial Narrow" w:eastAsia="Arial" w:hAnsi="Arial Narrow" w:cs="Arial"/>
                <w:sz w:val="21"/>
                <w:szCs w:val="21"/>
              </w:rPr>
              <w:t xml:space="preserve"> casco metálico alto, pintado de color rojo con escudo frontal y visera corta; chaqueta de lona gruesa o cuero color beige oscuro, con cierres de correas y hebillas metálicas; pantalón del mismo material, sostenido con tirantes de cuero; botas altas de caucho negro; cinturón ancho de cuero con ganchos para herramientas; guantes de cuero curtido; hacha pequeña o pico de rescate colgada al costado; pañuelo de tela atado al cuello para protección.</w:t>
            </w:r>
          </w:p>
          <w:p w14:paraId="2E86DD53" w14:textId="77777777" w:rsidR="00413007" w:rsidRPr="00FE4880" w:rsidRDefault="00413007" w:rsidP="00CD1713">
            <w:pPr>
              <w:ind w:left="720"/>
              <w:rPr>
                <w:rFonts w:ascii="Arial Narrow" w:eastAsia="Arial" w:hAnsi="Arial Narrow" w:cs="Arial"/>
                <w:sz w:val="21"/>
                <w:szCs w:val="21"/>
              </w:rPr>
            </w:pPr>
          </w:p>
          <w:p w14:paraId="06E589EE" w14:textId="77777777" w:rsidR="00413007" w:rsidRPr="00FE4880" w:rsidRDefault="00413007" w:rsidP="00413007">
            <w:pPr>
              <w:numPr>
                <w:ilvl w:val="0"/>
                <w:numId w:val="30"/>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b/>
                <w:sz w:val="21"/>
                <w:szCs w:val="21"/>
              </w:rPr>
              <w:t>Un (1) arlequín</w:t>
            </w:r>
            <w:r w:rsidRPr="00FE4880">
              <w:rPr>
                <w:rFonts w:ascii="Arial Narrow" w:eastAsia="Arial" w:hAnsi="Arial Narrow" w:cs="Arial"/>
                <w:sz w:val="21"/>
                <w:szCs w:val="21"/>
              </w:rPr>
              <w:t xml:space="preserve"> traje completo de rombos multicolores en tela satinada, cuello amplio de encaje blanco, gorro arlequín de 3 puntas con cascabeles, guantes blancos, zapatos de punta curva con cascabeles pequeños.</w:t>
            </w:r>
          </w:p>
          <w:p w14:paraId="2EE91B98" w14:textId="77777777" w:rsidR="00413007" w:rsidRPr="00FE4880" w:rsidRDefault="00413007" w:rsidP="00CD1713">
            <w:pPr>
              <w:pStyle w:val="Prrafodelista"/>
              <w:rPr>
                <w:rFonts w:ascii="Arial Narrow" w:eastAsia="Arial" w:hAnsi="Arial Narrow" w:cs="Arial"/>
                <w:sz w:val="21"/>
                <w:szCs w:val="21"/>
              </w:rPr>
            </w:pPr>
          </w:p>
          <w:p w14:paraId="3FD46F89" w14:textId="77777777" w:rsidR="00413007" w:rsidRPr="00FE4880" w:rsidRDefault="00413007" w:rsidP="00413007">
            <w:pPr>
              <w:numPr>
                <w:ilvl w:val="0"/>
                <w:numId w:val="30"/>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b/>
                <w:sz w:val="21"/>
                <w:szCs w:val="21"/>
              </w:rPr>
              <w:t>Un (1) tanguero (hombre):</w:t>
            </w:r>
            <w:r w:rsidRPr="00FE4880">
              <w:rPr>
                <w:rFonts w:ascii="Arial Narrow" w:eastAsia="Arial" w:hAnsi="Arial Narrow" w:cs="Arial"/>
                <w:sz w:val="21"/>
                <w:szCs w:val="21"/>
              </w:rPr>
              <w:t xml:space="preserve"> traje negro de dos piezas, camisa blanca, corbata roja, sombrero de ala corta inclinado hacia un lado, zapatos de negro.</w:t>
            </w:r>
          </w:p>
          <w:p w14:paraId="53C7A207" w14:textId="77777777" w:rsidR="00413007" w:rsidRPr="00FE4880" w:rsidRDefault="00413007" w:rsidP="00CD1713">
            <w:pPr>
              <w:pStyle w:val="Prrafodelista"/>
              <w:rPr>
                <w:rFonts w:ascii="Arial Narrow" w:eastAsia="Arial" w:hAnsi="Arial Narrow" w:cs="Arial"/>
                <w:sz w:val="21"/>
                <w:szCs w:val="21"/>
              </w:rPr>
            </w:pPr>
          </w:p>
          <w:p w14:paraId="2C9FB66B" w14:textId="77777777" w:rsidR="00413007" w:rsidRPr="00FE4880" w:rsidRDefault="00413007" w:rsidP="00413007">
            <w:pPr>
              <w:numPr>
                <w:ilvl w:val="0"/>
                <w:numId w:val="30"/>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b/>
                <w:sz w:val="21"/>
                <w:szCs w:val="21"/>
              </w:rPr>
              <w:t>Una (1) tanguera (mujer):</w:t>
            </w:r>
            <w:r w:rsidRPr="00FE4880">
              <w:rPr>
                <w:rFonts w:ascii="Arial Narrow" w:eastAsia="Arial" w:hAnsi="Arial Narrow" w:cs="Arial"/>
                <w:sz w:val="21"/>
                <w:szCs w:val="21"/>
              </w:rPr>
              <w:t xml:space="preserve"> vestido rojo, medias de malla negras, zapatos de tacón alto, flor roja en el cabello recogido.</w:t>
            </w:r>
          </w:p>
          <w:p w14:paraId="0625F27A" w14:textId="77777777" w:rsidR="00413007" w:rsidRPr="00FE4880" w:rsidRDefault="00413007" w:rsidP="00CD1713">
            <w:pPr>
              <w:pStyle w:val="Prrafodelista"/>
              <w:rPr>
                <w:rFonts w:ascii="Arial Narrow" w:eastAsia="Arial" w:hAnsi="Arial Narrow" w:cs="Arial"/>
                <w:sz w:val="21"/>
                <w:szCs w:val="21"/>
              </w:rPr>
            </w:pPr>
          </w:p>
          <w:p w14:paraId="78D3F05C" w14:textId="77777777" w:rsidR="00413007" w:rsidRPr="00FE4880" w:rsidRDefault="00413007" w:rsidP="00413007">
            <w:pPr>
              <w:numPr>
                <w:ilvl w:val="0"/>
                <w:numId w:val="30"/>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b/>
                <w:sz w:val="21"/>
                <w:szCs w:val="21"/>
              </w:rPr>
              <w:t>Un (1) universitario):</w:t>
            </w:r>
            <w:r w:rsidRPr="00FE4880">
              <w:rPr>
                <w:rFonts w:ascii="Arial Narrow" w:eastAsia="Arial" w:hAnsi="Arial Narrow" w:cs="Arial"/>
                <w:sz w:val="21"/>
                <w:szCs w:val="21"/>
              </w:rPr>
              <w:t xml:space="preserve"> camisa blanca con mangas arremangadas, pantalón de tela gris, morral negro, cuaderno y lápiz en mano unidos en una mano, gafas redondas, zapatos negros sencillos.</w:t>
            </w:r>
          </w:p>
          <w:p w14:paraId="75B8E28B" w14:textId="77777777" w:rsidR="00413007" w:rsidRPr="00FE4880" w:rsidRDefault="00413007" w:rsidP="00CD1713">
            <w:pPr>
              <w:pStyle w:val="Prrafodelista"/>
              <w:rPr>
                <w:rFonts w:ascii="Arial Narrow" w:eastAsia="Arial" w:hAnsi="Arial Narrow" w:cs="Arial"/>
                <w:sz w:val="21"/>
                <w:szCs w:val="21"/>
              </w:rPr>
            </w:pPr>
          </w:p>
          <w:p w14:paraId="50D7E8B4" w14:textId="77777777" w:rsidR="00413007" w:rsidRPr="00FE4880" w:rsidRDefault="00413007" w:rsidP="00413007">
            <w:pPr>
              <w:numPr>
                <w:ilvl w:val="0"/>
                <w:numId w:val="30"/>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b/>
                <w:sz w:val="21"/>
                <w:szCs w:val="21"/>
              </w:rPr>
              <w:t xml:space="preserve">Niño con libros (1): </w:t>
            </w:r>
            <w:r w:rsidRPr="00FE4880">
              <w:rPr>
                <w:rFonts w:ascii="Arial Narrow" w:eastAsia="Arial" w:hAnsi="Arial Narrow" w:cs="Arial"/>
                <w:sz w:val="21"/>
                <w:szCs w:val="21"/>
              </w:rPr>
              <w:t>camisa a rayas, pantalón corto de tirantes, medias altas blancas, zapatos marrones oscuro, gorra plana, mochila de tela colgada, varios libros dentro de la mochila.</w:t>
            </w:r>
          </w:p>
          <w:p w14:paraId="06072520" w14:textId="77777777" w:rsidR="00413007" w:rsidRPr="00FE4880" w:rsidRDefault="00413007" w:rsidP="00CD1713">
            <w:pPr>
              <w:pStyle w:val="Prrafodelista"/>
              <w:rPr>
                <w:rFonts w:ascii="Arial Narrow" w:eastAsia="Arial" w:hAnsi="Arial Narrow" w:cs="Arial"/>
                <w:sz w:val="21"/>
                <w:szCs w:val="21"/>
              </w:rPr>
            </w:pPr>
          </w:p>
          <w:p w14:paraId="5B27E708" w14:textId="77777777" w:rsidR="00413007" w:rsidRPr="00FE4880" w:rsidRDefault="00413007" w:rsidP="00413007">
            <w:pPr>
              <w:numPr>
                <w:ilvl w:val="0"/>
                <w:numId w:val="30"/>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b/>
                <w:sz w:val="21"/>
                <w:szCs w:val="21"/>
              </w:rPr>
              <w:t>Viejo con café (1):</w:t>
            </w:r>
            <w:r w:rsidRPr="00FE4880">
              <w:rPr>
                <w:rFonts w:ascii="Arial Narrow" w:eastAsia="Arial" w:hAnsi="Arial Narrow" w:cs="Arial"/>
                <w:sz w:val="21"/>
                <w:szCs w:val="21"/>
              </w:rPr>
              <w:t xml:space="preserve"> camisa de cuadros, pantalón color beige, sombrero aguadeño de ala ancha, ruana gris doblada sobre los hombros, botas pantaneros, taza esmaltada con café caliente unida a la mano. </w:t>
            </w:r>
          </w:p>
          <w:p w14:paraId="24D716C4" w14:textId="77777777" w:rsidR="00413007" w:rsidRPr="00FE4880" w:rsidRDefault="00413007" w:rsidP="00CD1713">
            <w:pPr>
              <w:rPr>
                <w:rFonts w:ascii="Arial Narrow" w:eastAsia="Arial" w:hAnsi="Arial Narrow" w:cs="Arial"/>
                <w:sz w:val="21"/>
                <w:szCs w:val="21"/>
              </w:rPr>
            </w:pPr>
          </w:p>
          <w:p w14:paraId="6A913684"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Soporte estructural:</w:t>
            </w:r>
            <w:r w:rsidRPr="00FE4880">
              <w:rPr>
                <w:rFonts w:ascii="Arial Narrow" w:eastAsia="Arial" w:hAnsi="Arial Narrow" w:cs="Arial"/>
                <w:sz w:val="21"/>
                <w:szCs w:val="21"/>
              </w:rPr>
              <w:t xml:space="preserve"> Construidos a partir de una estructura con tubo de PVC de 1/2 pulgada, la cual será el esqueleto del marote. Esta estructura deberá medir 2 metros de alto y, en la parte superior, deberá estar anclada de manera firme y segura la cabeza del muñeco gigante. </w:t>
            </w:r>
            <w:r w:rsidRPr="00FE4880">
              <w:rPr>
                <w:rFonts w:ascii="Arial Narrow" w:eastAsia="Arial" w:hAnsi="Arial Narrow" w:cs="Arial"/>
                <w:sz w:val="21"/>
                <w:szCs w:val="21"/>
              </w:rPr>
              <w:lastRenderedPageBreak/>
              <w:t>Además, a los lados deberán desprenderse los brazos del muñeco; estos brazos deberán tener articulación en codos y muñecas.</w:t>
            </w:r>
          </w:p>
          <w:p w14:paraId="5FE55392"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 xml:space="preserve">El esqueleto del marote deberá estar unido a un soporte tipo horquilla, el cual encaja de manera segura en el torso del operador, cubriendo pecho y espalda. Este soporte debe tener unas medidas de: largo 40 cm, ancho 30 cm y profundidad 30 cm, y deberá estar recubierto en espuma para mayor comodidad. Este soporte deberá tener dos </w:t>
            </w:r>
            <w:proofErr w:type="spellStart"/>
            <w:r w:rsidRPr="00FE4880">
              <w:rPr>
                <w:rFonts w:ascii="Arial Narrow" w:eastAsia="Arial" w:hAnsi="Arial Narrow" w:cs="Arial"/>
                <w:sz w:val="21"/>
                <w:szCs w:val="21"/>
              </w:rPr>
              <w:t>lineas</w:t>
            </w:r>
            <w:proofErr w:type="spellEnd"/>
            <w:r w:rsidRPr="00FE4880">
              <w:rPr>
                <w:rFonts w:ascii="Arial Narrow" w:eastAsia="Arial" w:hAnsi="Arial Narrow" w:cs="Arial"/>
                <w:sz w:val="21"/>
                <w:szCs w:val="21"/>
              </w:rPr>
              <w:t xml:space="preserve"> de correas tipo reata 3 cm de ancho, las cuales serán de seguridad y deberán llevar hebillas que permitan ajustar las correas al cuerpo, brindando mayor seguridad. Las correas deben ser lo suficientemente largas para garantizar estabilidad y evitar el riesgo de caídas. </w:t>
            </w:r>
          </w:p>
          <w:p w14:paraId="7BC3FE46"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Instalación del soporte estructural: </w:t>
            </w:r>
            <w:r w:rsidRPr="00FE4880">
              <w:rPr>
                <w:rFonts w:ascii="Arial Narrow" w:eastAsia="Arial" w:hAnsi="Arial Narrow" w:cs="Arial"/>
                <w:sz w:val="21"/>
                <w:szCs w:val="21"/>
              </w:rPr>
              <w:t xml:space="preserve">Los marotes deben estar ensamblados el domingo 5 de octubre para el ensayo en lugar por indicar, se debe desmontar para guardar y volver a </w:t>
            </w:r>
            <w:proofErr w:type="spellStart"/>
            <w:proofErr w:type="gramStart"/>
            <w:r w:rsidRPr="00FE4880">
              <w:rPr>
                <w:rFonts w:ascii="Arial Narrow" w:eastAsia="Arial" w:hAnsi="Arial Narrow" w:cs="Arial"/>
                <w:sz w:val="21"/>
                <w:szCs w:val="21"/>
              </w:rPr>
              <w:t>ensa,blar</w:t>
            </w:r>
            <w:proofErr w:type="spellEnd"/>
            <w:proofErr w:type="gramEnd"/>
            <w:r w:rsidRPr="00FE4880">
              <w:rPr>
                <w:rFonts w:ascii="Arial Narrow" w:eastAsia="Arial" w:hAnsi="Arial Narrow" w:cs="Arial"/>
                <w:sz w:val="21"/>
                <w:szCs w:val="21"/>
              </w:rPr>
              <w:t xml:space="preserve"> y transportar el domingo 12 de octubre a las 07:00 a. m. en lugar por indicar.</w:t>
            </w:r>
          </w:p>
          <w:p w14:paraId="28FEB566" w14:textId="77777777" w:rsidR="00413007" w:rsidRPr="00FE4880" w:rsidRDefault="00413007" w:rsidP="00CD1713">
            <w:pPr>
              <w:rPr>
                <w:rFonts w:ascii="Arial Narrow" w:eastAsia="Arial" w:hAnsi="Arial Narrow" w:cs="Arial"/>
                <w:b/>
                <w:sz w:val="21"/>
                <w:szCs w:val="21"/>
              </w:rPr>
            </w:pPr>
          </w:p>
          <w:p w14:paraId="4E81C82B" w14:textId="77777777" w:rsidR="00413007" w:rsidRPr="00FE4880" w:rsidRDefault="00413007" w:rsidP="00CD1713">
            <w:pPr>
              <w:rPr>
                <w:rFonts w:ascii="Arial Narrow" w:eastAsia="Arial" w:hAnsi="Arial Narrow" w:cs="Arial"/>
                <w:b/>
                <w:sz w:val="21"/>
                <w:szCs w:val="21"/>
              </w:rPr>
            </w:pPr>
          </w:p>
          <w:p w14:paraId="63E909B6"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Proveer marotes livianos para los diferentes momentos del desfile:</w:t>
            </w:r>
            <w:r w:rsidRPr="00FE4880">
              <w:rPr>
                <w:rFonts w:ascii="Arial Narrow" w:eastAsia="Arial" w:hAnsi="Arial Narrow" w:cs="Arial"/>
                <w:sz w:val="21"/>
                <w:szCs w:val="21"/>
              </w:rPr>
              <w:t xml:space="preserve"> Producir y entregar ocho (8) marotes livianos con las siguientes características: </w:t>
            </w:r>
          </w:p>
          <w:p w14:paraId="7E268120" w14:textId="77777777" w:rsidR="00413007" w:rsidRPr="00FE4880" w:rsidRDefault="00413007" w:rsidP="00CD1713">
            <w:pPr>
              <w:rPr>
                <w:rFonts w:ascii="Arial Narrow" w:eastAsia="Arial" w:hAnsi="Arial Narrow" w:cs="Arial"/>
                <w:b/>
                <w:sz w:val="21"/>
                <w:szCs w:val="21"/>
              </w:rPr>
            </w:pPr>
          </w:p>
          <w:p w14:paraId="2634AC0D"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Material:</w:t>
            </w:r>
            <w:r w:rsidRPr="00FE4880">
              <w:rPr>
                <w:rFonts w:ascii="Arial Narrow" w:eastAsia="Arial" w:hAnsi="Arial Narrow" w:cs="Arial"/>
                <w:sz w:val="21"/>
                <w:szCs w:val="21"/>
              </w:rPr>
              <w:t xml:space="preserve"> tubos en material </w:t>
            </w:r>
            <w:proofErr w:type="spellStart"/>
            <w:r w:rsidRPr="00FE4880">
              <w:rPr>
                <w:rFonts w:ascii="Arial Narrow" w:eastAsia="Arial" w:hAnsi="Arial Narrow" w:cs="Arial"/>
                <w:sz w:val="21"/>
                <w:szCs w:val="21"/>
              </w:rPr>
              <w:t>pvc</w:t>
            </w:r>
            <w:proofErr w:type="spellEnd"/>
            <w:r w:rsidRPr="00FE4880">
              <w:rPr>
                <w:rFonts w:ascii="Arial Narrow" w:eastAsia="Arial" w:hAnsi="Arial Narrow" w:cs="Arial"/>
                <w:sz w:val="21"/>
                <w:szCs w:val="21"/>
              </w:rPr>
              <w:t xml:space="preserve"> hidráulico o de presión de 5 metros de largo y 1/2 pulgada de diámetro, espuma de densidad media de 2 cm, </w:t>
            </w:r>
            <w:proofErr w:type="gramStart"/>
            <w:r w:rsidRPr="00FE4880">
              <w:rPr>
                <w:rFonts w:ascii="Arial Narrow" w:eastAsia="Arial" w:hAnsi="Arial Narrow" w:cs="Arial"/>
                <w:sz w:val="21"/>
                <w:szCs w:val="21"/>
              </w:rPr>
              <w:t>tornillo rosca</w:t>
            </w:r>
            <w:proofErr w:type="gramEnd"/>
            <w:r w:rsidRPr="00FE4880">
              <w:rPr>
                <w:rFonts w:ascii="Arial Narrow" w:eastAsia="Arial" w:hAnsi="Arial Narrow" w:cs="Arial"/>
                <w:sz w:val="21"/>
                <w:szCs w:val="21"/>
              </w:rPr>
              <w:t xml:space="preserve"> fina de 3/8 con mariposa, pegante, pegante </w:t>
            </w:r>
            <w:proofErr w:type="spellStart"/>
            <w:r w:rsidRPr="00FE4880">
              <w:rPr>
                <w:rFonts w:ascii="Arial Narrow" w:eastAsia="Arial" w:hAnsi="Arial Narrow" w:cs="Arial"/>
                <w:sz w:val="21"/>
                <w:szCs w:val="21"/>
              </w:rPr>
              <w:t>pegaucho</w:t>
            </w:r>
            <w:proofErr w:type="spellEnd"/>
            <w:r w:rsidRPr="00FE4880">
              <w:rPr>
                <w:rFonts w:ascii="Arial Narrow" w:eastAsia="Arial" w:hAnsi="Arial Narrow" w:cs="Arial"/>
                <w:sz w:val="21"/>
                <w:szCs w:val="21"/>
              </w:rPr>
              <w:t xml:space="preserve"> o </w:t>
            </w:r>
            <w:proofErr w:type="spellStart"/>
            <w:r w:rsidRPr="00FE4880">
              <w:rPr>
                <w:rFonts w:ascii="Arial Narrow" w:eastAsia="Arial" w:hAnsi="Arial Narrow" w:cs="Arial"/>
                <w:sz w:val="21"/>
                <w:szCs w:val="21"/>
              </w:rPr>
              <w:t>cauchola</w:t>
            </w:r>
            <w:proofErr w:type="spellEnd"/>
            <w:r w:rsidRPr="00FE4880">
              <w:rPr>
                <w:rFonts w:ascii="Arial Narrow" w:eastAsia="Arial" w:hAnsi="Arial Narrow" w:cs="Arial"/>
                <w:sz w:val="21"/>
                <w:szCs w:val="21"/>
              </w:rPr>
              <w:t xml:space="preserve"> (solución) vinilo acrílico tipo 1, telas (liencillo)</w:t>
            </w:r>
          </w:p>
          <w:p w14:paraId="4DB93947"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 xml:space="preserve">Diseño: </w:t>
            </w:r>
            <w:r w:rsidRPr="00FE4880">
              <w:rPr>
                <w:rFonts w:ascii="Arial Narrow" w:eastAsia="Arial" w:hAnsi="Arial Narrow" w:cs="Arial"/>
                <w:sz w:val="21"/>
                <w:szCs w:val="21"/>
              </w:rPr>
              <w:t xml:space="preserve"> La Promotora de Eventos y Turismo S.A.S suministra los diseños para elaboración.</w:t>
            </w:r>
            <w:r w:rsidRPr="00FE4880">
              <w:rPr>
                <w:rFonts w:ascii="Arial Narrow" w:eastAsia="Arial" w:hAnsi="Arial Narrow" w:cs="Arial"/>
                <w:b/>
                <w:sz w:val="21"/>
                <w:szCs w:val="21"/>
              </w:rPr>
              <w:t xml:space="preserve"> </w:t>
            </w:r>
          </w:p>
          <w:p w14:paraId="55D7285E"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Se adjunta a la presente invitación imágenes de referencia.</w:t>
            </w:r>
            <w:r w:rsidRPr="00FE4880">
              <w:rPr>
                <w:rFonts w:ascii="Arial Narrow" w:eastAsia="Arial" w:hAnsi="Arial Narrow" w:cs="Arial"/>
                <w:sz w:val="21"/>
                <w:szCs w:val="21"/>
              </w:rPr>
              <w:t xml:space="preserve"> </w:t>
            </w:r>
          </w:p>
          <w:p w14:paraId="3A34743E"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Dimensiones del marote:</w:t>
            </w:r>
            <w:r w:rsidRPr="00FE4880">
              <w:rPr>
                <w:rFonts w:ascii="Arial Narrow" w:eastAsia="Arial" w:hAnsi="Arial Narrow" w:cs="Arial"/>
                <w:sz w:val="21"/>
                <w:szCs w:val="21"/>
              </w:rPr>
              <w:t xml:space="preserve"> 2 metros de altura después de la cabeza del operador x 3 metros de mano a mano del muñeco</w:t>
            </w:r>
          </w:p>
          <w:p w14:paraId="095C3D0D"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Definición:</w:t>
            </w:r>
            <w:r w:rsidRPr="00FE4880">
              <w:rPr>
                <w:rFonts w:ascii="Arial Narrow" w:eastAsia="Arial" w:hAnsi="Arial Narrow" w:cs="Arial"/>
                <w:sz w:val="21"/>
                <w:szCs w:val="21"/>
              </w:rPr>
              <w:t xml:space="preserve"> </w:t>
            </w:r>
            <w:r w:rsidRPr="00FE4880">
              <w:rPr>
                <w:rFonts w:ascii="Arial Narrow" w:eastAsia="Arial" w:hAnsi="Arial Narrow" w:cs="Arial"/>
                <w:b/>
                <w:sz w:val="21"/>
                <w:szCs w:val="21"/>
              </w:rPr>
              <w:t>Cantidad 8:</w:t>
            </w:r>
          </w:p>
          <w:p w14:paraId="329EDCFD"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El marote está diseñado con una estructura interna tipo T que sostiene una gran cabeza y dos brazos articulados. La cabeza se conecta directamente a un arnés que a su vez está conectado a la T de la estructura, esta estructura es rígida y se conecta directamente con el operador, distribuyendo el peso de forma equilibrada.</w:t>
            </w:r>
          </w:p>
          <w:p w14:paraId="13909168"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Los brazos del marote están unidos entre sí mediante cadena eslabonada galvanizada de ⅛ cruzando la estructura central tipo T. desde las manos del muñeco parten tubos 1.20 metros de PVC de 1/2 pulgada pintados con aerosol negro y bajan hasta las manos del operador. Este sistema permite que, al tirar o mover las cadenas, las manos y brazos del marote se eleven, se abran o realicen gestos.</w:t>
            </w:r>
          </w:p>
          <w:p w14:paraId="2C26FECD"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 xml:space="preserve">El esqueleto del marote deberá estar unido a un soporte tipo horquilla, el cual encaja de manera segura en el torso del operador, cubriendo pecho y espalda. Este soporte debe tener unas medidas de: largo 40 cm, ancho 30 cm y profundidad 30 cm, y deberá estar recubierto en espuma para mayor comodidad. Este soporte deberá tener dos líneas de correas tipo reata 3 cm de ancho, las cuales serán de seguridad y deberán llevar hebillas que permitan ajustar las correas al cuerpo, brindando mayor seguridad. Las correas deben ser lo suficientemente largas para garantizar estabilidad y evitar el riesgo de caídas. </w:t>
            </w:r>
          </w:p>
          <w:p w14:paraId="6F09C4E7"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 xml:space="preserve">La altura del marote, incluido cuello y cabeza del muñeco, debe ser de 2 metros a partir de la cabeza de quien manipula el muñeco, y el ancho con brazos abiertos de 3 metros. La cabeza del marote debe ser tipo muñeco </w:t>
            </w:r>
            <w:proofErr w:type="spellStart"/>
            <w:r w:rsidRPr="00FE4880">
              <w:rPr>
                <w:rFonts w:ascii="Arial Narrow" w:eastAsia="Arial" w:hAnsi="Arial Narrow" w:cs="Arial"/>
                <w:i/>
                <w:sz w:val="21"/>
                <w:szCs w:val="21"/>
              </w:rPr>
              <w:t>puppet</w:t>
            </w:r>
            <w:proofErr w:type="spellEnd"/>
            <w:r w:rsidRPr="00FE4880">
              <w:rPr>
                <w:rFonts w:ascii="Arial Narrow" w:eastAsia="Arial" w:hAnsi="Arial Narrow" w:cs="Arial"/>
                <w:sz w:val="21"/>
                <w:szCs w:val="21"/>
              </w:rPr>
              <w:t>, con estructura en PVC y recubierta con espuma de densidad media de 2 CM de espesor, la cual deberá tener los rasgos y detalles humanos definidos y pintados de manera que se reconozca el tipo de personaje.</w:t>
            </w:r>
          </w:p>
          <w:p w14:paraId="64D3C83A"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 xml:space="preserve">Las manos del marote deben llevar estructura en PVC recubierta con espuma de densidad media de 2 CM de espesor y pintada recreando detalles de manos humanas. </w:t>
            </w:r>
          </w:p>
          <w:p w14:paraId="2BB55215"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lastRenderedPageBreak/>
              <w:t>El marote debe estar vestido con lona espectro (liencillo) cubriendo el ancho de mano a mano y bajando hasta la parte inferior del operador (pies) en esta parte inferior la lona se divide en dos, para darle espacio al operador formando así un triángulo invertido de grandes proporciones. este vestido irá pintado según requerimiento.</w:t>
            </w:r>
          </w:p>
          <w:p w14:paraId="661AB084"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Diseño de imagen:</w:t>
            </w:r>
          </w:p>
          <w:p w14:paraId="28F29D55"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1.Agua</w:t>
            </w:r>
            <w:r w:rsidRPr="00FE4880">
              <w:rPr>
                <w:rFonts w:ascii="Arial Narrow" w:eastAsia="Arial" w:hAnsi="Arial Narrow" w:cs="Arial"/>
                <w:sz w:val="21"/>
                <w:szCs w:val="21"/>
              </w:rPr>
              <w:br/>
              <w:t>La pintura parte desde la esencia del agua, con tonos azules y turquesa que fluyen desde la esquina inferior izquierda hacia el centro. Representa ríos cristalinos descendiendo por las laderas cafeteras, con cascadas que se desprenden entre cafetales y cañones profundos. La neblina matutina se posa suavemente sobre el agua, y pequeños reflejos de luz simulan el amanecer manizaleño. El cauce del río continúa hacia los bordes de la obra, listo para conectarse con las demás pinturas.</w:t>
            </w:r>
          </w:p>
          <w:p w14:paraId="7E8A9680"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2.Tierra</w:t>
            </w:r>
            <w:r w:rsidRPr="00FE4880">
              <w:rPr>
                <w:rFonts w:ascii="Arial Narrow" w:eastAsia="Arial" w:hAnsi="Arial Narrow" w:cs="Arial"/>
                <w:sz w:val="21"/>
                <w:szCs w:val="21"/>
              </w:rPr>
              <w:br/>
              <w:t>Esta obra se centra en la fertilidad del suelo cafetero. Predominan los tonos ocres, verdes profundos y marrones cálidos, mostrando terrazas de cultivo de café, árboles de plátano y caminos de tierra que suben y bajan entre las montañas. Hay campesinos recolectando café con canastos de mimbre, y en el horizonte se perciben casas típicas de bahareque con techos de teja roja. La composición deja un corte en el lateral para continuar en las pinturas vecinas, integrando montañas y senderos.</w:t>
            </w:r>
          </w:p>
          <w:p w14:paraId="25BC976D"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3.Fuego</w:t>
            </w:r>
            <w:r w:rsidRPr="00FE4880">
              <w:rPr>
                <w:rFonts w:ascii="Arial Narrow" w:eastAsia="Arial" w:hAnsi="Arial Narrow" w:cs="Arial"/>
                <w:sz w:val="21"/>
                <w:szCs w:val="21"/>
              </w:rPr>
              <w:br/>
              <w:t>Aquí el elemento fuego se plasma como la energía y el calor del atardecer manizaleño. El cielo se tiñe de naranjas, rojos y dorados, proyectando una luz cálida sobre el paisaje. En el centro, un fogón campesino en el que hierve una olla de café, rodeado de siluetas que conversan al calor de las brasas. Más arriba, el sol poniente ilumina el Nevado del Ruiz, resaltando la nieve con destellos cálidos que se funden con las nubes. Las líneas de la montaña continúan hacia la otra pintura.</w:t>
            </w:r>
          </w:p>
          <w:p w14:paraId="4F09EBDE"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4.Viento</w:t>
            </w:r>
            <w:r w:rsidRPr="00FE4880">
              <w:rPr>
                <w:rFonts w:ascii="Arial Narrow" w:eastAsia="Arial" w:hAnsi="Arial Narrow" w:cs="Arial"/>
                <w:sz w:val="21"/>
                <w:szCs w:val="21"/>
              </w:rPr>
              <w:br/>
              <w:t xml:space="preserve">Esta pintura se inspira en la brisa fresca de las montañas altas. El cielo es amplio y despejado en algunos sectores, con nubes blancas arrastradas por el viento. Las ramas de los cafetales y guaduales se inclinan suavemente, mostrando movimiento. En lo alto, se ven aves en pleno vuelo: </w:t>
            </w:r>
            <w:proofErr w:type="spellStart"/>
            <w:r w:rsidRPr="00FE4880">
              <w:rPr>
                <w:rFonts w:ascii="Arial Narrow" w:eastAsia="Arial" w:hAnsi="Arial Narrow" w:cs="Arial"/>
                <w:sz w:val="21"/>
                <w:szCs w:val="21"/>
              </w:rPr>
              <w:t>barranqueros</w:t>
            </w:r>
            <w:proofErr w:type="spellEnd"/>
            <w:r w:rsidRPr="00FE4880">
              <w:rPr>
                <w:rFonts w:ascii="Arial Narrow" w:eastAsia="Arial" w:hAnsi="Arial Narrow" w:cs="Arial"/>
                <w:sz w:val="21"/>
                <w:szCs w:val="21"/>
              </w:rPr>
              <w:t>, colibríes y gavilanes, integrándose con el horizonte. El viento se representa con trazos curvos y suaves, que, al unirse con las demás pinturas, continúan el flujo hacia el conjunto completo.</w:t>
            </w:r>
          </w:p>
          <w:p w14:paraId="4AAA7120"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Cuatro marotes livianos, concebidos como piezas monumentales pintadas individualmente, se transformarán, al disponerse en línea, en un gran mural escénico. Esta composición reunirá memoria y cultura en un solo gesto plástico y teatral.</w:t>
            </w:r>
          </w:p>
          <w:p w14:paraId="07C2AB6D"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A. Dos marotes Ruinas del incendio de la Catedral de Manizales (1925)</w:t>
            </w:r>
            <w:r w:rsidRPr="00FE4880">
              <w:rPr>
                <w:rFonts w:ascii="Arial Narrow" w:eastAsia="Arial" w:hAnsi="Arial Narrow" w:cs="Arial"/>
                <w:sz w:val="21"/>
                <w:szCs w:val="21"/>
              </w:rPr>
              <w:br/>
              <w:t>En ellos dominarán los tonos rojos, negros, grises y sepia, recreando la intensidad trágica del fuego y la huella del desastre. Sus superficies estarán habitadas por llamas estilizadas que ascienden desde la base, como lenguas vivas que aún insisten en arder. Entre las brasas se dibujarán fragmentos góticos de la Catedral, convertidos en símbolos de ruina y resistencia. Alrededor, siluetas de humo y figuras abstractas evocarán el desgarro colectivo de una ciudad en duelo.</w:t>
            </w:r>
          </w:p>
          <w:p w14:paraId="52371D0F"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B. Dos marotes – Paisaje cultural cafetero de 1925</w:t>
            </w:r>
            <w:r w:rsidRPr="00FE4880">
              <w:rPr>
                <w:rFonts w:ascii="Arial Narrow" w:eastAsia="Arial" w:hAnsi="Arial Narrow" w:cs="Arial"/>
                <w:sz w:val="21"/>
                <w:szCs w:val="21"/>
              </w:rPr>
              <w:br/>
              <w:t>En contraste, estos marotes se pintarán con una paleta de verdes, ocres, azules y cafés, desplegando la vitalidad del paisaje cultural cafetero. Allí aparecerán las montañas con sus caminos de herradura, transitados por mulas cargadas de café y arrieros con sombrero y carriel. La escena se completará con la vegetación frondosa y la arquitectura tradicional de tapia y bahareque, convirtiendo cada figura en un fragmento vivo de la memoria rural.</w:t>
            </w:r>
          </w:p>
          <w:p w14:paraId="2762A596"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lastRenderedPageBreak/>
              <w:t>Así, juntos, los cuatro marotes conformarán un mural itinerante, un relato visual que transita de la tragedia al renacer, del fuego destructor al verde fértil, revelando la capacidad de un pueblo para reconstruirse y celebrar su cultura.</w:t>
            </w:r>
          </w:p>
          <w:p w14:paraId="0E773CDE"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Soporte estructural: </w:t>
            </w:r>
            <w:r w:rsidRPr="00FE4880">
              <w:rPr>
                <w:rFonts w:ascii="Arial Narrow" w:eastAsia="Arial" w:hAnsi="Arial Narrow" w:cs="Arial"/>
                <w:sz w:val="21"/>
                <w:szCs w:val="21"/>
              </w:rPr>
              <w:t xml:space="preserve">El marote está diseñado con una estructura interna tipo T que sostiene una gran cabeza y dos brazos articulados. La cabeza se conecta directamente a un arnés que a su vez </w:t>
            </w:r>
            <w:proofErr w:type="spellStart"/>
            <w:r w:rsidRPr="00FE4880">
              <w:rPr>
                <w:rFonts w:ascii="Arial Narrow" w:eastAsia="Arial" w:hAnsi="Arial Narrow" w:cs="Arial"/>
                <w:sz w:val="21"/>
                <w:szCs w:val="21"/>
              </w:rPr>
              <w:t>esta</w:t>
            </w:r>
            <w:proofErr w:type="spellEnd"/>
            <w:r w:rsidRPr="00FE4880">
              <w:rPr>
                <w:rFonts w:ascii="Arial Narrow" w:eastAsia="Arial" w:hAnsi="Arial Narrow" w:cs="Arial"/>
                <w:sz w:val="21"/>
                <w:szCs w:val="21"/>
              </w:rPr>
              <w:t xml:space="preserve"> conectado a la T de la estructura, esta estructura es rígida y se conecta directamente con el operador, distribuyendo el peso de forma equilibrada.</w:t>
            </w:r>
          </w:p>
          <w:p w14:paraId="0F66CE2B" w14:textId="77777777" w:rsidR="00413007" w:rsidRPr="00FE4880" w:rsidRDefault="00413007" w:rsidP="00CD1713">
            <w:pPr>
              <w:rPr>
                <w:rFonts w:ascii="Arial Narrow" w:eastAsia="Arial" w:hAnsi="Arial Narrow" w:cs="Arial"/>
                <w:sz w:val="21"/>
                <w:szCs w:val="21"/>
              </w:rPr>
            </w:pPr>
          </w:p>
          <w:p w14:paraId="75FFFFF7"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 xml:space="preserve">El esqueleto del marote deberá estar unido a un soporte tipo horquilla, el cual encaja de manera segura en el torso del operador, cubriendo pecho y espalda. Este soporte debe tener unas medidas de: largo 40 cm, ancho 30 cm y profundidad 30 cm, y deberá estar recubierto en espuma para mayor comodidad. Este soporte deberá tener dos </w:t>
            </w:r>
            <w:proofErr w:type="spellStart"/>
            <w:r w:rsidRPr="00FE4880">
              <w:rPr>
                <w:rFonts w:ascii="Arial Narrow" w:eastAsia="Arial" w:hAnsi="Arial Narrow" w:cs="Arial"/>
                <w:sz w:val="21"/>
                <w:szCs w:val="21"/>
              </w:rPr>
              <w:t>lineas</w:t>
            </w:r>
            <w:proofErr w:type="spellEnd"/>
            <w:r w:rsidRPr="00FE4880">
              <w:rPr>
                <w:rFonts w:ascii="Arial Narrow" w:eastAsia="Arial" w:hAnsi="Arial Narrow" w:cs="Arial"/>
                <w:sz w:val="21"/>
                <w:szCs w:val="21"/>
              </w:rPr>
              <w:t xml:space="preserve"> de correas tipo reata 3 cm de ancho, las cuales serán de seguridad y deberán llevar hebillas que permitan ajustar las correas al cuerpo, brindando mayor seguridad. Las correas deben ser lo suficientemente largas para garantizar estabilidad y evitar el riesgo de caídas.</w:t>
            </w:r>
          </w:p>
          <w:p w14:paraId="790B9758"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 xml:space="preserve"> </w:t>
            </w:r>
            <w:r w:rsidRPr="00FE4880">
              <w:rPr>
                <w:rFonts w:ascii="Arial Narrow" w:eastAsia="Arial" w:hAnsi="Arial Narrow" w:cs="Arial"/>
                <w:sz w:val="21"/>
                <w:szCs w:val="21"/>
              </w:rPr>
              <w:br/>
              <w:t>Composición unida</w:t>
            </w:r>
          </w:p>
          <w:p w14:paraId="4CBA0B78"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Cuando las cuatro pinturas se colocan una al lado de la otra, el conjunto revela un gran panorama del paisaje cultural cafetero de Manizales: las montañas se alinean, el río atraviesa las cuatro escenas, el Nevado del Ruiz se erige como punto focal y los cafetales, casas campesinas y cielos se funden en una sola narrativa visual. Cada elemento agua, tierra, fuego y viento mantiene su protagonismo, pero al integrarse muestran la armonía natural y cultural que caracteriza la región.</w:t>
            </w:r>
          </w:p>
          <w:p w14:paraId="1856E837" w14:textId="77777777" w:rsidR="00413007" w:rsidRPr="00FE4880" w:rsidRDefault="00413007" w:rsidP="00CD1713">
            <w:pPr>
              <w:rPr>
                <w:rFonts w:ascii="Arial Narrow" w:eastAsia="Arial" w:hAnsi="Arial Narrow" w:cs="Arial"/>
                <w:sz w:val="21"/>
                <w:szCs w:val="21"/>
              </w:rPr>
            </w:pPr>
          </w:p>
          <w:p w14:paraId="591755DA"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Instalación del soporte estructural: </w:t>
            </w:r>
            <w:r w:rsidRPr="00FE4880">
              <w:rPr>
                <w:rFonts w:ascii="Arial Narrow" w:eastAsia="Arial" w:hAnsi="Arial Narrow" w:cs="Arial"/>
                <w:sz w:val="21"/>
                <w:szCs w:val="21"/>
              </w:rPr>
              <w:t>Los marotes deben estar ensamblados el domingo 5 de octubre para el ensayo en lugar por indicar, se debe desmontar para guardar y volver a ensamblar y transportar el domingo 12 de octubre a las 07:00 a. m. en lugar por indicar.</w:t>
            </w:r>
          </w:p>
          <w:p w14:paraId="6F457E29" w14:textId="77777777" w:rsidR="00413007" w:rsidRPr="00FE4880" w:rsidRDefault="00413007" w:rsidP="00CD1713">
            <w:pPr>
              <w:rPr>
                <w:rFonts w:ascii="Arial Narrow" w:eastAsia="Arial" w:hAnsi="Arial Narrow" w:cs="Arial"/>
                <w:sz w:val="21"/>
                <w:szCs w:val="21"/>
              </w:rPr>
            </w:pPr>
          </w:p>
          <w:p w14:paraId="5805CF4C"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Proveer marotes de aves para los diferentes momentos del desfile:</w:t>
            </w:r>
            <w:r w:rsidRPr="00FE4880">
              <w:rPr>
                <w:rFonts w:ascii="Arial Narrow" w:eastAsia="Arial" w:hAnsi="Arial Narrow" w:cs="Arial"/>
                <w:sz w:val="21"/>
                <w:szCs w:val="21"/>
              </w:rPr>
              <w:t xml:space="preserve"> Producir y entregar seis (6) marotes con las siguientes características: </w:t>
            </w:r>
          </w:p>
          <w:p w14:paraId="71EE7FBB" w14:textId="77777777" w:rsidR="00413007" w:rsidRPr="00FE4880" w:rsidRDefault="00413007" w:rsidP="00CD1713">
            <w:pPr>
              <w:rPr>
                <w:rFonts w:ascii="Arial Narrow" w:eastAsia="Arial" w:hAnsi="Arial Narrow" w:cs="Arial"/>
                <w:b/>
                <w:sz w:val="21"/>
                <w:szCs w:val="21"/>
              </w:rPr>
            </w:pPr>
          </w:p>
          <w:p w14:paraId="65A72311"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Material:</w:t>
            </w:r>
            <w:r w:rsidRPr="00FE4880">
              <w:rPr>
                <w:rFonts w:ascii="Arial Narrow" w:eastAsia="Arial" w:hAnsi="Arial Narrow" w:cs="Arial"/>
                <w:sz w:val="21"/>
                <w:szCs w:val="21"/>
              </w:rPr>
              <w:t xml:space="preserve"> tubos en material </w:t>
            </w:r>
            <w:proofErr w:type="spellStart"/>
            <w:r w:rsidRPr="00FE4880">
              <w:rPr>
                <w:rFonts w:ascii="Arial Narrow" w:eastAsia="Arial" w:hAnsi="Arial Narrow" w:cs="Arial"/>
                <w:sz w:val="21"/>
                <w:szCs w:val="21"/>
              </w:rPr>
              <w:t>pvc</w:t>
            </w:r>
            <w:proofErr w:type="spellEnd"/>
            <w:r w:rsidRPr="00FE4880">
              <w:rPr>
                <w:rFonts w:ascii="Arial Narrow" w:eastAsia="Arial" w:hAnsi="Arial Narrow" w:cs="Arial"/>
                <w:sz w:val="21"/>
                <w:szCs w:val="21"/>
              </w:rPr>
              <w:t xml:space="preserve"> hidráulico o de presión de 5 metros de largo y 1/2 pulgada de diámetro, espuma de densidad media de 2 cm, tornillo rosco fina de 3/8 con mariposa, pegante, pegante </w:t>
            </w:r>
            <w:proofErr w:type="spellStart"/>
            <w:r w:rsidRPr="00FE4880">
              <w:rPr>
                <w:rFonts w:ascii="Arial Narrow" w:eastAsia="Arial" w:hAnsi="Arial Narrow" w:cs="Arial"/>
                <w:sz w:val="21"/>
                <w:szCs w:val="21"/>
              </w:rPr>
              <w:t>pegaucho</w:t>
            </w:r>
            <w:proofErr w:type="spellEnd"/>
            <w:r w:rsidRPr="00FE4880">
              <w:rPr>
                <w:rFonts w:ascii="Arial Narrow" w:eastAsia="Arial" w:hAnsi="Arial Narrow" w:cs="Arial"/>
                <w:sz w:val="21"/>
                <w:szCs w:val="21"/>
              </w:rPr>
              <w:t xml:space="preserve"> o </w:t>
            </w:r>
            <w:proofErr w:type="spellStart"/>
            <w:r w:rsidRPr="00FE4880">
              <w:rPr>
                <w:rFonts w:ascii="Arial Narrow" w:eastAsia="Arial" w:hAnsi="Arial Narrow" w:cs="Arial"/>
                <w:sz w:val="21"/>
                <w:szCs w:val="21"/>
              </w:rPr>
              <w:t>cauchola</w:t>
            </w:r>
            <w:proofErr w:type="spellEnd"/>
            <w:r w:rsidRPr="00FE4880">
              <w:rPr>
                <w:rFonts w:ascii="Arial Narrow" w:eastAsia="Arial" w:hAnsi="Arial Narrow" w:cs="Arial"/>
                <w:sz w:val="21"/>
                <w:szCs w:val="21"/>
              </w:rPr>
              <w:t xml:space="preserve"> (solución) vinilo acrílico tipo 1, telas (liencillo)</w:t>
            </w:r>
          </w:p>
          <w:p w14:paraId="57F92003"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 xml:space="preserve">Diseño: </w:t>
            </w:r>
            <w:r w:rsidRPr="00FE4880">
              <w:rPr>
                <w:rFonts w:ascii="Arial Narrow" w:eastAsia="Arial" w:hAnsi="Arial Narrow" w:cs="Arial"/>
                <w:sz w:val="21"/>
                <w:szCs w:val="21"/>
              </w:rPr>
              <w:t xml:space="preserve"> La Promotora de Eventos y Turismo S.A.S suministra los diseños para elaboración.</w:t>
            </w:r>
            <w:r w:rsidRPr="00FE4880">
              <w:rPr>
                <w:rFonts w:ascii="Arial Narrow" w:eastAsia="Arial" w:hAnsi="Arial Narrow" w:cs="Arial"/>
                <w:b/>
                <w:sz w:val="21"/>
                <w:szCs w:val="21"/>
              </w:rPr>
              <w:t xml:space="preserve"> </w:t>
            </w:r>
          </w:p>
          <w:p w14:paraId="0B4DEEF5"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Se adjunta a la presente invitación imágenes de referencia.</w:t>
            </w:r>
            <w:r w:rsidRPr="00FE4880">
              <w:rPr>
                <w:rFonts w:ascii="Arial Narrow" w:eastAsia="Arial" w:hAnsi="Arial Narrow" w:cs="Arial"/>
                <w:sz w:val="21"/>
                <w:szCs w:val="21"/>
              </w:rPr>
              <w:t xml:space="preserve"> </w:t>
            </w:r>
          </w:p>
          <w:p w14:paraId="47D4D4A4"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br/>
            </w:r>
            <w:r w:rsidRPr="00FE4880">
              <w:rPr>
                <w:rFonts w:ascii="Arial Narrow" w:eastAsia="Arial" w:hAnsi="Arial Narrow" w:cs="Arial"/>
                <w:b/>
                <w:sz w:val="21"/>
                <w:szCs w:val="21"/>
              </w:rPr>
              <w:t>Dimensiones del marote:</w:t>
            </w:r>
            <w:r w:rsidRPr="00FE4880">
              <w:rPr>
                <w:rFonts w:ascii="Arial Narrow" w:eastAsia="Arial" w:hAnsi="Arial Narrow" w:cs="Arial"/>
                <w:sz w:val="21"/>
                <w:szCs w:val="21"/>
              </w:rPr>
              <w:t xml:space="preserve"> Marote de ave articulada en gran formato cuya altura es de 2 metros después de la cabeza del operador. Envergadura de 2 metros de ala a ala, una longitud de 2,50 m desde el pico hasta la cola, y un cuerpo que alcanza los 70 cm de ancho.</w:t>
            </w:r>
          </w:p>
          <w:p w14:paraId="4AEE74CA" w14:textId="77777777" w:rsidR="00413007" w:rsidRPr="00FE4880" w:rsidRDefault="00413007" w:rsidP="00CD1713">
            <w:pPr>
              <w:rPr>
                <w:rFonts w:ascii="Arial Narrow" w:eastAsia="Arial" w:hAnsi="Arial Narrow" w:cs="Arial"/>
                <w:sz w:val="21"/>
                <w:szCs w:val="21"/>
              </w:rPr>
            </w:pPr>
          </w:p>
          <w:p w14:paraId="390341B9"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Definición:</w:t>
            </w:r>
            <w:r w:rsidRPr="00FE4880">
              <w:rPr>
                <w:rFonts w:ascii="Arial Narrow" w:eastAsia="Arial" w:hAnsi="Arial Narrow" w:cs="Arial"/>
                <w:sz w:val="21"/>
                <w:szCs w:val="21"/>
              </w:rPr>
              <w:t xml:space="preserve"> </w:t>
            </w:r>
            <w:r w:rsidRPr="00FE4880">
              <w:rPr>
                <w:rFonts w:ascii="Arial Narrow" w:eastAsia="Arial" w:hAnsi="Arial Narrow" w:cs="Arial"/>
                <w:b/>
                <w:sz w:val="21"/>
                <w:szCs w:val="21"/>
              </w:rPr>
              <w:t xml:space="preserve">Cantidad 6: </w:t>
            </w:r>
          </w:p>
          <w:p w14:paraId="4CFD35F7"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Marote de ave articulada (gran formato): 6</w:t>
            </w:r>
          </w:p>
          <w:p w14:paraId="290C23D1"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 xml:space="preserve">Marote de ave articulada en gran formato cuya altura es de 2 metros después de la cabeza del operador. Envergadura de 2 metros de ala a ala, una longitud de 2,50 m desde el pico hasta la cola, y un cuerpo que alcanza los 70 cm de ancho. debe ser liviana y fácil de manipular por una persona que sostiene la estructura central. La base de su construcción se resuelve en tubo de PVC de ½ pulgada, unido con tornillos de ¼ y tuercas mariposa, lo que permite armarla y desarmarla con facilidad. La firmeza se logra gracias a los refuerzos en alambre dulce galvanizado, mientras que el volumen toma forma con espuma de densidad media de 2 cm, tallada y pintada. Las alas, confeccionadas en telas ligeras como el dacrón, se refuerzan también con espuma y se pintan cuidadosamente para asemejarse a las especies propuestas. La manipulación se complementa con pértigas de bambú o tubo </w:t>
            </w:r>
            <w:proofErr w:type="spellStart"/>
            <w:r w:rsidRPr="00FE4880">
              <w:rPr>
                <w:rFonts w:ascii="Arial Narrow" w:eastAsia="Arial" w:hAnsi="Arial Narrow" w:cs="Arial"/>
                <w:sz w:val="21"/>
                <w:szCs w:val="21"/>
              </w:rPr>
              <w:t>pvc</w:t>
            </w:r>
            <w:proofErr w:type="spellEnd"/>
            <w:r w:rsidRPr="00FE4880">
              <w:rPr>
                <w:rFonts w:ascii="Arial Narrow" w:eastAsia="Arial" w:hAnsi="Arial Narrow" w:cs="Arial"/>
                <w:sz w:val="21"/>
                <w:szCs w:val="21"/>
              </w:rPr>
              <w:t>, de entre 2 y 2,5 metros, que transmiten movimiento y vida al ave.</w:t>
            </w:r>
          </w:p>
          <w:p w14:paraId="51C6CFA8"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lastRenderedPageBreak/>
              <w:t xml:space="preserve">La estructura interna se organiza a partir de una columna central o quilla doble que ayuda a dar la forma ovalada del cuerpo, también en PVC, de 1,6 a 1,8 metros de largo, esta estructura se conecta de manera segura y estable con dos mástiles a un soporte tipo horquilla, el cual encaja de manera segura en el torso del operador, cubriendo pecho y espalda. Este soporte debe tener unas medidas de: largo 40 cm, ancho 30 cm y profundidad 30 cm, y deberá estar recubierto en espuma para mayor comodidad. Este soporte deberá tener dos líneas de correas tipo reata de 3 cm de ancho, las cuales serán de seguridad y deberán llevar hebillas que permitan ajustar las correas al cuerpo, brindando mayor seguridad. Las correas deben ser lo suficientemente largas para garantizar estabilidad y evitar el riesgo de caídas. </w:t>
            </w:r>
          </w:p>
          <w:p w14:paraId="53194BDA"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Esta columna central o quilla doble debe tener un diámetro de 70 cm de ancho, revestidos en espuma para redondear las formas. La cabeza, tallada en espuma de 2 cm, luce un pico modelado y ojos pintados y se fija mediante tornillo y mariposa, lo que permite retirarla fácilmente.</w:t>
            </w:r>
          </w:p>
          <w:p w14:paraId="0C7FD2A6"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Las alas se diseñan como estructuras ligeras en PVC de ½ pulgada, con varillas internas que sostienen el volumen. Se recubren en tela pintada y espuma, generando un acabado que recuerda la textura de las plumas. Cada ala se une al cuerpo con una bisagra sencilla, también fijada con tornillo y mariposa, y se anima con pértigas sujetas en su parte media. La cola, igualmente en PVC, se arma con pequeños aros que sostienen la tela reforzada con espuma, pudiendo ser manipulada con un cordel o directamente, según el diseño.</w:t>
            </w:r>
          </w:p>
          <w:p w14:paraId="1EC0E5BA"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Diseño de los marotes:</w:t>
            </w:r>
          </w:p>
          <w:p w14:paraId="6939C59E"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b/>
                <w:sz w:val="21"/>
                <w:szCs w:val="21"/>
              </w:rPr>
              <w:t>Ave fénix (3) cuerpo</w:t>
            </w:r>
            <w:r w:rsidRPr="00FE4880">
              <w:rPr>
                <w:rFonts w:ascii="Arial Narrow" w:eastAsia="Arial" w:hAnsi="Arial Narrow" w:cs="Arial"/>
                <w:sz w:val="21"/>
                <w:szCs w:val="21"/>
              </w:rPr>
              <w:t xml:space="preserve"> en rojos, naranjas y dorados con alas en degradé rojo y negro y cola flameante larga que cae y conserva los </w:t>
            </w:r>
            <w:proofErr w:type="gramStart"/>
            <w:r w:rsidRPr="00FE4880">
              <w:rPr>
                <w:rFonts w:ascii="Arial Narrow" w:eastAsia="Arial" w:hAnsi="Arial Narrow" w:cs="Arial"/>
                <w:sz w:val="21"/>
                <w:szCs w:val="21"/>
              </w:rPr>
              <w:t>mismo colores propuestos</w:t>
            </w:r>
            <w:proofErr w:type="gramEnd"/>
            <w:r w:rsidRPr="00FE4880">
              <w:rPr>
                <w:rFonts w:ascii="Arial Narrow" w:eastAsia="Arial" w:hAnsi="Arial Narrow" w:cs="Arial"/>
                <w:sz w:val="21"/>
                <w:szCs w:val="21"/>
              </w:rPr>
              <w:t>.</w:t>
            </w:r>
          </w:p>
          <w:p w14:paraId="685F2F50"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b/>
                <w:sz w:val="21"/>
                <w:szCs w:val="21"/>
              </w:rPr>
              <w:t>Barranquillo</w:t>
            </w:r>
            <w:r w:rsidRPr="00FE4880">
              <w:rPr>
                <w:rFonts w:ascii="Arial Narrow" w:eastAsia="Arial" w:hAnsi="Arial Narrow" w:cs="Arial"/>
                <w:sz w:val="21"/>
                <w:szCs w:val="21"/>
              </w:rPr>
              <w:t xml:space="preserve"> Verde Turquesa con cuerpo verde esmeralda, cabeza azul turquesa y cola con raquetas negras y azules</w:t>
            </w:r>
          </w:p>
          <w:p w14:paraId="26A70600"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b/>
                <w:sz w:val="21"/>
                <w:szCs w:val="21"/>
              </w:rPr>
              <w:t xml:space="preserve">Barranquillo Bosque Cafetero </w:t>
            </w:r>
            <w:r w:rsidRPr="00FE4880">
              <w:rPr>
                <w:rFonts w:ascii="Arial Narrow" w:eastAsia="Arial" w:hAnsi="Arial Narrow" w:cs="Arial"/>
                <w:sz w:val="21"/>
                <w:szCs w:val="21"/>
              </w:rPr>
              <w:t>en verdes olivos y cafés, con cabeza en azul petróleo brillante y cola en verdes profundos</w:t>
            </w:r>
          </w:p>
          <w:p w14:paraId="709E0417"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b/>
                <w:sz w:val="21"/>
                <w:szCs w:val="21"/>
              </w:rPr>
              <w:t>Barranquillo Río Blanco</w:t>
            </w:r>
            <w:r w:rsidRPr="00FE4880">
              <w:rPr>
                <w:rFonts w:ascii="Arial Narrow" w:eastAsia="Arial" w:hAnsi="Arial Narrow" w:cs="Arial"/>
                <w:sz w:val="21"/>
                <w:szCs w:val="21"/>
              </w:rPr>
              <w:t>, en tonalidades celestes y turquesas, con antifaz negro y cola azul rey.</w:t>
            </w:r>
          </w:p>
          <w:p w14:paraId="790FDB3E" w14:textId="77777777" w:rsidR="00413007" w:rsidRPr="00FE4880" w:rsidRDefault="00413007" w:rsidP="00CD1713">
            <w:pPr>
              <w:spacing w:before="240" w:after="240"/>
              <w:rPr>
                <w:rFonts w:ascii="Arial Narrow" w:eastAsia="Arial" w:hAnsi="Arial Narrow" w:cs="Arial"/>
                <w:b/>
                <w:sz w:val="21"/>
                <w:szCs w:val="21"/>
              </w:rPr>
            </w:pPr>
            <w:r w:rsidRPr="00FE4880">
              <w:rPr>
                <w:rFonts w:ascii="Arial Narrow" w:eastAsia="Arial" w:hAnsi="Arial Narrow" w:cs="Arial"/>
                <w:sz w:val="21"/>
                <w:szCs w:val="21"/>
              </w:rPr>
              <w:t>La construcción de estas figuras de gran formato sigue un proceso artesanal y meticuloso: corte y armado de los aros, unión con costillas y anillos, montaje de la zona de hombros y mástil, tallado del rostro, manos y demás detalles, revestimiento y pintado, pruebas de estabilidad y finalmente la confección del vestuario y sus accesorios.</w:t>
            </w:r>
          </w:p>
          <w:p w14:paraId="705AC126"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Soporte estructural: </w:t>
            </w:r>
            <w:r w:rsidRPr="00FE4880">
              <w:rPr>
                <w:rFonts w:ascii="Arial Narrow" w:eastAsia="Arial" w:hAnsi="Arial Narrow" w:cs="Arial"/>
                <w:sz w:val="21"/>
                <w:szCs w:val="21"/>
              </w:rPr>
              <w:t xml:space="preserve">Marote de ave articulada en gran formato cuya altura es de 2 metros después de la cabeza del operador. Envergadura de 2 metros de ala a ala, una longitud de 2,50 m desde el pico hasta la cola, y un cuerpo que alcanza los 70 cm de ancho. debe ser liviana y fácil de manipular por una persona que sostiene la estructura central. La base de su construcción se resuelve en tubo de PVC de ½ pulgada, unido con tornillos de ¼ y tuercas mariposa, lo que permite armarla y desarmarla con facilidad. La firmeza se logra gracias a los refuerzos en alambre dulce galvanizado, mientras que el volumen toma forma con espuma de densidad media de 2 cm, tallada y pintada. Las alas, confeccionadas en telas ligeras como el dacrón, se refuerzan también con espuma y se pintan cuidadosamente para asemejarse a las especies propuestas. La manipulación se complementa con pértigas de bambú o tubo </w:t>
            </w:r>
            <w:proofErr w:type="spellStart"/>
            <w:r w:rsidRPr="00FE4880">
              <w:rPr>
                <w:rFonts w:ascii="Arial Narrow" w:eastAsia="Arial" w:hAnsi="Arial Narrow" w:cs="Arial"/>
                <w:sz w:val="21"/>
                <w:szCs w:val="21"/>
              </w:rPr>
              <w:t>pvc</w:t>
            </w:r>
            <w:proofErr w:type="spellEnd"/>
            <w:r w:rsidRPr="00FE4880">
              <w:rPr>
                <w:rFonts w:ascii="Arial Narrow" w:eastAsia="Arial" w:hAnsi="Arial Narrow" w:cs="Arial"/>
                <w:sz w:val="21"/>
                <w:szCs w:val="21"/>
              </w:rPr>
              <w:t>, de entre 2 y 2,5 metros, que transmiten movimiento y vida al ave.</w:t>
            </w:r>
          </w:p>
          <w:p w14:paraId="64B0B0BC"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 xml:space="preserve">La estructura interna se organiza a partir de una columna central o quilla doble que ayuda a dar la forma ovalada del cuerpo, también en PVC, de 1,6 a 1,8 metros de largo, esta estructura se conecta de manera segura y estable con dos mástiles a un soporte tipo </w:t>
            </w:r>
            <w:r w:rsidRPr="00FE4880">
              <w:rPr>
                <w:rFonts w:ascii="Arial Narrow" w:eastAsia="Arial" w:hAnsi="Arial Narrow" w:cs="Arial"/>
                <w:sz w:val="21"/>
                <w:szCs w:val="21"/>
              </w:rPr>
              <w:lastRenderedPageBreak/>
              <w:t xml:space="preserve">horquilla, el cual encaja de manera segura en el torso del operador, cubriendo pecho y espalda. Este soporte debe tener unas medidas de: largo 40 cm, ancho 30 cm y profundidad 30 cm, y deberá estar recubierto en espuma para mayor comodidad. Este soporte deberá tener dos líneas de correas tipo reata de 3 cm de ancho, las cuales serán de seguridad y deberán llevar hebillas que permitan ajustar las correas al cuerpo, brindando mayor seguridad. Las correas deben ser lo suficientemente largas para garantizar estabilidad y evitar el riesgo de caídas. </w:t>
            </w:r>
          </w:p>
          <w:p w14:paraId="697905B8"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El resultado son figuras monumentales que se convierten en el alma del desfile: ligeras y resistentes gracias a su estructura de PVC, vibrante con sus trajes coloridos, y profundamente conectada con la identidad manizaleña y cafetera. Una mojiganga y marotes que no solo desfila, sino que cuenta una historia de fiesta, tradición y alegría colectiva.</w:t>
            </w:r>
          </w:p>
          <w:p w14:paraId="62DD537C"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Instalación del soporte estructural: </w:t>
            </w:r>
            <w:r w:rsidRPr="00FE4880">
              <w:rPr>
                <w:rFonts w:ascii="Arial Narrow" w:eastAsia="Arial" w:hAnsi="Arial Narrow" w:cs="Arial"/>
                <w:sz w:val="21"/>
                <w:szCs w:val="21"/>
              </w:rPr>
              <w:t>Los marotes deben estar ensamblados el domingo 5 de octubre para el ensayo en lugar por indicar, se debe desmontar para guardar y volver a ensamblar y transportar el domingo 12 de octubre a las 07:00 a. m. en lugar por indicar.</w:t>
            </w:r>
          </w:p>
          <w:p w14:paraId="5FD8AE9C" w14:textId="77777777" w:rsidR="00413007" w:rsidRPr="00FE4880" w:rsidRDefault="00413007" w:rsidP="00CD1713">
            <w:pPr>
              <w:rPr>
                <w:rFonts w:ascii="Arial Narrow" w:eastAsia="Arial" w:hAnsi="Arial Narrow" w:cs="Arial"/>
                <w:sz w:val="21"/>
                <w:szCs w:val="21"/>
              </w:rPr>
            </w:pPr>
          </w:p>
          <w:p w14:paraId="16AF8C76"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Nota: </w:t>
            </w:r>
            <w:r w:rsidRPr="00FE4880">
              <w:rPr>
                <w:rFonts w:ascii="Arial Narrow" w:eastAsia="Arial" w:hAnsi="Arial Narrow" w:cs="Arial"/>
                <w:sz w:val="21"/>
                <w:szCs w:val="21"/>
              </w:rPr>
              <w:t xml:space="preserve">la Secretaría de Cultura y Civismo, Promotora de Eventos y Turismo o sus delegados entregarán las indicaciones de diseño de cada uno de los marotes hasta completar la cantidad solicitada. </w:t>
            </w:r>
          </w:p>
        </w:tc>
        <w:tc>
          <w:tcPr>
            <w:tcW w:w="0" w:type="auto"/>
            <w:tcBorders>
              <w:top w:val="nil"/>
              <w:left w:val="nil"/>
              <w:bottom w:val="single" w:sz="4" w:space="0" w:color="000000"/>
              <w:right w:val="single" w:sz="4" w:space="0" w:color="000000"/>
            </w:tcBorders>
            <w:vAlign w:val="center"/>
          </w:tcPr>
          <w:p w14:paraId="67AC5305"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lastRenderedPageBreak/>
              <w:t xml:space="preserve">Marotes </w:t>
            </w:r>
          </w:p>
        </w:tc>
        <w:tc>
          <w:tcPr>
            <w:tcW w:w="0" w:type="auto"/>
            <w:tcBorders>
              <w:top w:val="nil"/>
              <w:left w:val="nil"/>
              <w:bottom w:val="single" w:sz="4" w:space="0" w:color="000000"/>
              <w:right w:val="single" w:sz="4" w:space="0" w:color="000000"/>
            </w:tcBorders>
            <w:vAlign w:val="center"/>
          </w:tcPr>
          <w:p w14:paraId="58F9E3F2"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29</w:t>
            </w:r>
          </w:p>
        </w:tc>
      </w:tr>
      <w:tr w:rsidR="00413007" w:rsidRPr="00FE4880" w14:paraId="3806D7D2" w14:textId="77777777" w:rsidTr="00CD1713">
        <w:trPr>
          <w:trHeight w:val="314"/>
        </w:trPr>
        <w:tc>
          <w:tcPr>
            <w:tcW w:w="0" w:type="auto"/>
            <w:tcBorders>
              <w:top w:val="nil"/>
              <w:left w:val="single" w:sz="4" w:space="0" w:color="000000"/>
              <w:bottom w:val="single" w:sz="4" w:space="0" w:color="000000"/>
              <w:right w:val="single" w:sz="4" w:space="0" w:color="000000"/>
            </w:tcBorders>
            <w:vAlign w:val="center"/>
          </w:tcPr>
          <w:p w14:paraId="7E0DAB47"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lastRenderedPageBreak/>
              <w:t>Proveer Mojigangas para los diferentes momentos del desfile:</w:t>
            </w:r>
            <w:r w:rsidRPr="00FE4880">
              <w:rPr>
                <w:rFonts w:ascii="Arial Narrow" w:eastAsia="Arial" w:hAnsi="Arial Narrow" w:cs="Arial"/>
                <w:sz w:val="21"/>
                <w:szCs w:val="21"/>
              </w:rPr>
              <w:t xml:space="preserve"> Producir y entregar seis (6) mojigangas con las siguientes características: </w:t>
            </w:r>
          </w:p>
          <w:p w14:paraId="6D70CE62" w14:textId="77777777" w:rsidR="00413007" w:rsidRPr="00FE4880" w:rsidRDefault="00413007" w:rsidP="00CD1713">
            <w:pPr>
              <w:rPr>
                <w:rFonts w:ascii="Arial Narrow" w:eastAsia="Arial" w:hAnsi="Arial Narrow" w:cs="Arial"/>
                <w:b/>
                <w:sz w:val="21"/>
                <w:szCs w:val="21"/>
              </w:rPr>
            </w:pPr>
          </w:p>
          <w:p w14:paraId="1BAA6EBA"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Material:</w:t>
            </w:r>
            <w:r w:rsidRPr="00FE4880">
              <w:rPr>
                <w:rFonts w:ascii="Arial Narrow" w:eastAsia="Arial" w:hAnsi="Arial Narrow" w:cs="Arial"/>
                <w:sz w:val="21"/>
                <w:szCs w:val="21"/>
              </w:rPr>
              <w:t xml:space="preserve"> tubos en material </w:t>
            </w:r>
            <w:proofErr w:type="spellStart"/>
            <w:r w:rsidRPr="00FE4880">
              <w:rPr>
                <w:rFonts w:ascii="Arial Narrow" w:eastAsia="Arial" w:hAnsi="Arial Narrow" w:cs="Arial"/>
                <w:sz w:val="21"/>
                <w:szCs w:val="21"/>
              </w:rPr>
              <w:t>pvc</w:t>
            </w:r>
            <w:proofErr w:type="spellEnd"/>
            <w:r w:rsidRPr="00FE4880">
              <w:rPr>
                <w:rFonts w:ascii="Arial Narrow" w:eastAsia="Arial" w:hAnsi="Arial Narrow" w:cs="Arial"/>
                <w:sz w:val="21"/>
                <w:szCs w:val="21"/>
              </w:rPr>
              <w:t xml:space="preserve"> hidráulico o de presión de 5 metros de largo y 1/2 pulgada de diámetro, espuma de densidad media de 2 cm, tornillo rosco fina de 3/8 con mariposa, pegante, pegante </w:t>
            </w:r>
            <w:proofErr w:type="spellStart"/>
            <w:r w:rsidRPr="00FE4880">
              <w:rPr>
                <w:rFonts w:ascii="Arial Narrow" w:eastAsia="Arial" w:hAnsi="Arial Narrow" w:cs="Arial"/>
                <w:sz w:val="21"/>
                <w:szCs w:val="21"/>
              </w:rPr>
              <w:t>pegaucho</w:t>
            </w:r>
            <w:proofErr w:type="spellEnd"/>
            <w:r w:rsidRPr="00FE4880">
              <w:rPr>
                <w:rFonts w:ascii="Arial Narrow" w:eastAsia="Arial" w:hAnsi="Arial Narrow" w:cs="Arial"/>
                <w:sz w:val="21"/>
                <w:szCs w:val="21"/>
              </w:rPr>
              <w:t xml:space="preserve"> o </w:t>
            </w:r>
            <w:proofErr w:type="spellStart"/>
            <w:r w:rsidRPr="00FE4880">
              <w:rPr>
                <w:rFonts w:ascii="Arial Narrow" w:eastAsia="Arial" w:hAnsi="Arial Narrow" w:cs="Arial"/>
                <w:sz w:val="21"/>
                <w:szCs w:val="21"/>
              </w:rPr>
              <w:t>cauchola</w:t>
            </w:r>
            <w:proofErr w:type="spellEnd"/>
            <w:r w:rsidRPr="00FE4880">
              <w:rPr>
                <w:rFonts w:ascii="Arial Narrow" w:eastAsia="Arial" w:hAnsi="Arial Narrow" w:cs="Arial"/>
                <w:sz w:val="21"/>
                <w:szCs w:val="21"/>
              </w:rPr>
              <w:t xml:space="preserve"> (solución) vinilo acrílico tipo 1, telas (crema batida)</w:t>
            </w:r>
          </w:p>
          <w:p w14:paraId="7466A96A"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 xml:space="preserve">Diseño: </w:t>
            </w:r>
            <w:r w:rsidRPr="00FE4880">
              <w:rPr>
                <w:rFonts w:ascii="Arial Narrow" w:eastAsia="Arial" w:hAnsi="Arial Narrow" w:cs="Arial"/>
                <w:sz w:val="21"/>
                <w:szCs w:val="21"/>
              </w:rPr>
              <w:t xml:space="preserve"> La Promotora de Eventos y Turismo S.A.S suministra los diseños para elaboración.</w:t>
            </w:r>
            <w:r w:rsidRPr="00FE4880">
              <w:rPr>
                <w:rFonts w:ascii="Arial Narrow" w:eastAsia="Arial" w:hAnsi="Arial Narrow" w:cs="Arial"/>
                <w:b/>
                <w:sz w:val="21"/>
                <w:szCs w:val="21"/>
              </w:rPr>
              <w:t xml:space="preserve"> </w:t>
            </w:r>
          </w:p>
          <w:p w14:paraId="217E2B2A"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Se adjunta a la presente invitación imágenes de referencia.</w:t>
            </w:r>
            <w:r w:rsidRPr="00FE4880">
              <w:rPr>
                <w:rFonts w:ascii="Arial Narrow" w:eastAsia="Arial" w:hAnsi="Arial Narrow" w:cs="Arial"/>
                <w:sz w:val="21"/>
                <w:szCs w:val="21"/>
              </w:rPr>
              <w:t xml:space="preserve"> </w:t>
            </w:r>
          </w:p>
          <w:p w14:paraId="004AB437"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Dimensiones del marote:</w:t>
            </w:r>
            <w:r w:rsidRPr="00FE4880">
              <w:rPr>
                <w:rFonts w:ascii="Arial Narrow" w:eastAsia="Arial" w:hAnsi="Arial Narrow" w:cs="Arial"/>
                <w:sz w:val="21"/>
                <w:szCs w:val="21"/>
              </w:rPr>
              <w:t xml:space="preserve"> 2 metros de altura después de la cabeza del operador x 3 metros de mano a mano del muñeco</w:t>
            </w:r>
          </w:p>
          <w:p w14:paraId="4CF0602C"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Descripción:</w:t>
            </w:r>
            <w:r w:rsidRPr="00FE4880">
              <w:rPr>
                <w:rFonts w:ascii="Arial Narrow" w:eastAsia="Arial" w:hAnsi="Arial Narrow" w:cs="Arial"/>
                <w:sz w:val="21"/>
                <w:szCs w:val="21"/>
              </w:rPr>
              <w:t xml:space="preserve"> </w:t>
            </w:r>
            <w:r w:rsidRPr="00FE4880">
              <w:rPr>
                <w:rFonts w:ascii="Arial Narrow" w:eastAsia="Arial" w:hAnsi="Arial Narrow" w:cs="Arial"/>
                <w:b/>
                <w:sz w:val="21"/>
                <w:szCs w:val="21"/>
              </w:rPr>
              <w:t>Cantidad 6:</w:t>
            </w:r>
          </w:p>
          <w:p w14:paraId="3CA648AF"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br/>
              <w:t>Mojiganga de gran formato se alza como una figura monumental de 2 metros a partir de la cabeza de quien manipula. Su presencia imponente se sostiene gracias a una estructura interna tipo jaula, ligera pero firme, que permite que una persona se instale en su interior y la manipule, mientras otros apoyan su recorrido desde afuera. esta estructura debe contar con un espacio redondo que permite que el operador pueda ver desde su interior, pero además debe contar con acceso rápido para poner o quitar la estructura sobre los hombros del operador</w:t>
            </w:r>
          </w:p>
          <w:p w14:paraId="523F3B7D"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El esqueleto está construido en tubos de PVC de ½ pulgada, unidos con tornillos y tuercas mariposa que facilitan su montaje y desmontaje. Para reforzar la solidez del armazón, se cruzan tensores de alambre galvanizado o bridas plásticas, logrando así un cuerpo seguro y manejable. La cabeza y las manos, esculpidas en espuma de densidad media de 2 cm, deben contar con una estructura interna también construida en tubos de PVC de ½ pulgada, unidos con tornillos y tuercas mariposa que permiten un fácil armado y desarmado. De esta manera, se convierten en los rasgos más expresivos de la figura: pintadas a mano, con detalles vivos y acompañadas de cabelleras hechas con fibras sintéticas o lanas de colores intensos que les otorgan un aire festivo.</w:t>
            </w:r>
          </w:p>
          <w:p w14:paraId="5EDA030C"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 xml:space="preserve">La jaula que conforma su cuerpo se organiza a partir de un aro inferior de PVC que sirve de base el diámetro de este aro no deberá ser menor a un metro. Desde allí se elevan de 8 costillas verticales hasta encontrarse con un aro superior. Cuatro anillos horizontales terminan de darle forma, reforzados en “X” para mayor estabilidad. El esqueleto de la Mojiganga deberá estar unido a un soporte tipo horquilla, el cual encaja de manera segura en el torso del operador, cubriendo pecho y espalda. Este soporte debe tener unas medidas de: largo 40 cm, ancho 30 cm y profundidad 30 cm, y deberá estar recubierto en espuma </w:t>
            </w:r>
            <w:r w:rsidRPr="00FE4880">
              <w:rPr>
                <w:rFonts w:ascii="Arial Narrow" w:eastAsia="Arial" w:hAnsi="Arial Narrow" w:cs="Arial"/>
                <w:sz w:val="21"/>
                <w:szCs w:val="21"/>
              </w:rPr>
              <w:lastRenderedPageBreak/>
              <w:t xml:space="preserve">para mayor comodidad. Este soporte deberá tener dos líneas de correas tipo reata, las cuales serán de seguridad y deberán llevar hebillas que permitan ajustar las correas al cuerpo, brindando mayor seguridad. Las correas deben ser lo suficientemente largas para garantizar estabilidad y evitar el riesgo de caídas. internamente la jaula debe llevar soportes de agarre para que el operador pueda sostener la estructura y pueda darle mayor movimiento al muñeco </w:t>
            </w:r>
          </w:p>
          <w:p w14:paraId="6CB3DEFD"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 xml:space="preserve">Los brazos serán livianos y sueltos recubiertos de tela, no llevan estructura de </w:t>
            </w:r>
            <w:proofErr w:type="spellStart"/>
            <w:r w:rsidRPr="00FE4880">
              <w:rPr>
                <w:rFonts w:ascii="Arial Narrow" w:eastAsia="Arial" w:hAnsi="Arial Narrow" w:cs="Arial"/>
                <w:sz w:val="21"/>
                <w:szCs w:val="21"/>
              </w:rPr>
              <w:t>pvc</w:t>
            </w:r>
            <w:proofErr w:type="spellEnd"/>
            <w:r w:rsidRPr="00FE4880">
              <w:rPr>
                <w:rFonts w:ascii="Arial Narrow" w:eastAsia="Arial" w:hAnsi="Arial Narrow" w:cs="Arial"/>
                <w:sz w:val="21"/>
                <w:szCs w:val="21"/>
              </w:rPr>
              <w:t xml:space="preserve"> de esta manera tendrán movimiento libre. Para proteger al portador, la estructura se complementa con un arnés interno que reparte el peso entre hombros y cintura, además de aberturas en el vestuario que aseguran ventilación durante el desfile.</w:t>
            </w:r>
          </w:p>
          <w:p w14:paraId="4B7E84DF"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Su vestuario, confeccionado en telas satinadas, se pinta y se decora con los colores del carnaval: rojos vibrantes, amarillos luminosos, azules profundos, verdes, fucsias, naranjas, dorados y blancos. El atuendo se completa con sombreros típicos de la región cafetera y tocados de flores que resaltan la identidad cultural.</w:t>
            </w:r>
          </w:p>
          <w:p w14:paraId="4FBC4DAE"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Los personajes que habitan esta mojiganga reflejan la diversidad y alegría popular.</w:t>
            </w:r>
          </w:p>
          <w:p w14:paraId="05FCF0EB"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 xml:space="preserve">Cafetera festiva: falda de chapolera roja de vuelos verdes y amarillos, blusa blanca bordada y un tocado de rosas y girasoles </w:t>
            </w:r>
            <w:r w:rsidRPr="00FE4880">
              <w:rPr>
                <w:rFonts w:ascii="Arial Narrow" w:eastAsia="Arial" w:hAnsi="Arial Narrow" w:cs="Arial"/>
                <w:color w:val="222222"/>
                <w:sz w:val="21"/>
                <w:szCs w:val="21"/>
              </w:rPr>
              <w:t>(tocado con flores artificiales y de gran formato que encaje en la cabeza de la mojiganga)</w:t>
            </w:r>
          </w:p>
          <w:p w14:paraId="53B31FA4"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Personajes:</w:t>
            </w:r>
            <w:r w:rsidRPr="00FE4880">
              <w:rPr>
                <w:rFonts w:ascii="Arial Narrow" w:eastAsia="Arial" w:hAnsi="Arial Narrow" w:cs="Arial"/>
                <w:sz w:val="21"/>
                <w:szCs w:val="21"/>
              </w:rPr>
              <w:t xml:space="preserve"> </w:t>
            </w:r>
          </w:p>
          <w:p w14:paraId="19D1C03B" w14:textId="77777777" w:rsidR="00413007" w:rsidRPr="00FE4880" w:rsidRDefault="00413007" w:rsidP="00CD1713">
            <w:pPr>
              <w:spacing w:before="240" w:after="240"/>
              <w:rPr>
                <w:rFonts w:ascii="Arial Narrow" w:eastAsia="Arial" w:hAnsi="Arial Narrow" w:cs="Arial"/>
                <w:color w:val="222222"/>
                <w:sz w:val="21"/>
                <w:szCs w:val="21"/>
              </w:rPr>
            </w:pPr>
            <w:r w:rsidRPr="00FE4880">
              <w:rPr>
                <w:rFonts w:ascii="Arial Narrow" w:eastAsia="Arial" w:hAnsi="Arial Narrow" w:cs="Arial"/>
                <w:b/>
                <w:sz w:val="21"/>
                <w:szCs w:val="21"/>
              </w:rPr>
              <w:t xml:space="preserve">Señorita de feria: </w:t>
            </w:r>
            <w:r w:rsidRPr="00FE4880">
              <w:rPr>
                <w:rFonts w:ascii="Arial Narrow" w:eastAsia="Arial" w:hAnsi="Arial Narrow" w:cs="Arial"/>
                <w:color w:val="222222"/>
                <w:sz w:val="21"/>
                <w:szCs w:val="21"/>
              </w:rPr>
              <w:t xml:space="preserve"> Vestido de</w:t>
            </w:r>
            <w:r w:rsidRPr="00FE4880">
              <w:rPr>
                <w:rFonts w:ascii="Arial Narrow" w:eastAsia="Arial" w:hAnsi="Arial Narrow" w:cs="Arial"/>
                <w:sz w:val="21"/>
                <w:szCs w:val="21"/>
              </w:rPr>
              <w:t xml:space="preserve"> chapolera</w:t>
            </w:r>
            <w:r w:rsidRPr="00FE4880">
              <w:rPr>
                <w:rFonts w:ascii="Arial Narrow" w:eastAsia="Arial" w:hAnsi="Arial Narrow" w:cs="Arial"/>
                <w:color w:val="222222"/>
                <w:sz w:val="21"/>
                <w:szCs w:val="21"/>
              </w:rPr>
              <w:t xml:space="preserve"> completo en tonos azules con detalles plateados. Tocado floral en tonos azules y blancos y abanico colorido en tonos cálidos y collares de cuentas. tocado de rosas y margaritas (tocado con flores artificiales y de gran formato que encaje en la cabeza de la mojiganga)</w:t>
            </w:r>
          </w:p>
          <w:p w14:paraId="1EC84F42" w14:textId="77777777" w:rsidR="00413007" w:rsidRPr="00FE4880" w:rsidRDefault="00413007" w:rsidP="00CD1713">
            <w:pPr>
              <w:shd w:val="clear" w:color="auto" w:fill="FFFFFF"/>
              <w:spacing w:before="240" w:after="240"/>
              <w:rPr>
                <w:rFonts w:ascii="Arial Narrow" w:eastAsia="Arial" w:hAnsi="Arial Narrow" w:cs="Arial"/>
                <w:color w:val="222222"/>
                <w:sz w:val="21"/>
                <w:szCs w:val="21"/>
              </w:rPr>
            </w:pPr>
            <w:r w:rsidRPr="00FE4880">
              <w:rPr>
                <w:rFonts w:ascii="Arial Narrow" w:eastAsia="Arial" w:hAnsi="Arial Narrow" w:cs="Arial"/>
                <w:b/>
                <w:sz w:val="21"/>
                <w:szCs w:val="21"/>
              </w:rPr>
              <w:t>Dama de carnaval:</w:t>
            </w:r>
            <w:r w:rsidRPr="00FE4880">
              <w:rPr>
                <w:rFonts w:ascii="Arial Narrow" w:eastAsia="Arial" w:hAnsi="Arial Narrow" w:cs="Arial"/>
                <w:sz w:val="21"/>
                <w:szCs w:val="21"/>
              </w:rPr>
              <w:t xml:space="preserve"> </w:t>
            </w:r>
            <w:r w:rsidRPr="00FE4880">
              <w:rPr>
                <w:rFonts w:ascii="Arial Narrow" w:eastAsia="Arial" w:hAnsi="Arial Narrow" w:cs="Arial"/>
                <w:color w:val="222222"/>
                <w:sz w:val="21"/>
                <w:szCs w:val="21"/>
              </w:rPr>
              <w:t>Falda multicolor (fucsia, naranja, amarillo, rojo, azul rey) Blusa blanca satinada con encajes. Tocado: de margaritas (tocado con flores artificiales y de gran formato que encaje en la cabeza de la mojiganga)</w:t>
            </w:r>
          </w:p>
          <w:p w14:paraId="059556D2"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b/>
                <w:sz w:val="21"/>
                <w:szCs w:val="21"/>
              </w:rPr>
              <w:t>Arrieros festivos 3:</w:t>
            </w:r>
            <w:r w:rsidRPr="00FE4880">
              <w:rPr>
                <w:rFonts w:ascii="Arial Narrow" w:eastAsia="Arial" w:hAnsi="Arial Narrow" w:cs="Arial"/>
                <w:sz w:val="21"/>
                <w:szCs w:val="21"/>
              </w:rPr>
              <w:t xml:space="preserve"> camisa blanca, pantalón negro, trapo rojo, carriel, trapiche, funda de machete, machete de utilería.</w:t>
            </w:r>
          </w:p>
          <w:p w14:paraId="4D306079"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Soporte estructural:</w:t>
            </w:r>
            <w:r w:rsidRPr="00FE4880">
              <w:rPr>
                <w:rFonts w:ascii="Arial Narrow" w:eastAsia="Arial" w:hAnsi="Arial Narrow" w:cs="Arial"/>
                <w:sz w:val="21"/>
                <w:szCs w:val="21"/>
              </w:rPr>
              <w:t xml:space="preserve"> </w:t>
            </w:r>
          </w:p>
          <w:p w14:paraId="53F1E5E9"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El esqueleto está construido en tubos de PVC de ½ pulgada, unidos con tornillos y tuercas mariposa que facilitan su montaje y desmontaje. Para reforzar la solidez del armazón, se cruzan tensores de alambre galvanizado o bridas plásticas, logrando así un cuerpo seguro y manejable. La cabeza y las manos, esculpidas en espuma de densidad media de 2 cm, deben contar con una estructura interna también construida en tubos de PVC de ½ pulgada, unidos con tornillos y tuercas mariposa que permiten un fácil armado y desarmado. De esta manera, se convierten en los rasgos más expresivos de la figura: pintadas a mano, con detalles vivos y acompañadas de cabelleras hechas con fibras sintéticas o lanas de colores intensos que les otorgan un aire festivo.</w:t>
            </w:r>
          </w:p>
          <w:p w14:paraId="020E0154"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 xml:space="preserve">La jaula que conforma su cuerpo se organiza a partir de un aro inferior de PVC que sirve de base el diámetro de este aro no deberá ser menor a un metro. Desde allí se elevan de 8 costillas verticales hasta encontrarse con un aro superior. Cuatro anillos horizontales terminan de darle forma, reforzados en “X” para mayor estabilidad. El esqueleto de la Mojiganga deberá estar unido a un soporte tipo horquilla, el cual encaja de manera segura en el torso del operador, cubriendo pecho y espalda. Este soporte debe tener unas medidas de: largo 40 cm, ancho 30 cm y profundidad 30 cm, y deberá estar recubierto en espuma para mayor comodidad. Este soporte deberá tener dos líneas de correas tipo reata, las cuales </w:t>
            </w:r>
            <w:r w:rsidRPr="00FE4880">
              <w:rPr>
                <w:rFonts w:ascii="Arial Narrow" w:eastAsia="Arial" w:hAnsi="Arial Narrow" w:cs="Arial"/>
                <w:sz w:val="21"/>
                <w:szCs w:val="21"/>
              </w:rPr>
              <w:lastRenderedPageBreak/>
              <w:t xml:space="preserve">serán de seguridad y deberán llevar hebillas que permitan ajustar las correas al cuerpo, brindando mayor seguridad. Las correas deben ser lo suficientemente largas para garantizar estabilidad y evitar el riesgo de caídas. internamente la jaula debe llevar soportes de agarre para que el operador pueda sostener la estructura y pueda darle mayor movimiento al muñeco </w:t>
            </w:r>
          </w:p>
          <w:p w14:paraId="6E559348"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La construcción de estas figuras de gran formato sigue un proceso artesanal y meticuloso: corte y armado de los aros, unión con costillas y anillos, montaje de la zona de hombros y mástil, tallado del rostro, manos y demás detalles, revestimiento y pintado, pruebas de estabilidad y finalmente la confección del vestuario y sus accesorios.</w:t>
            </w:r>
          </w:p>
          <w:p w14:paraId="640031F5"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El resultado son figuras monumentales que se convierten en el alma del desfile: ligeras y resistentes gracias a su estructura de PVC, vibrante con sus trajes coloridos, y profundamente conectada con la identidad manizaleña y cafetera. Una mojiganga y marotes que no solo desfila, sino que cuenta una historia de fiesta, tradición y alegría colectiva.</w:t>
            </w:r>
          </w:p>
          <w:p w14:paraId="76897E0F"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b/>
                <w:sz w:val="21"/>
                <w:szCs w:val="21"/>
              </w:rPr>
              <w:t xml:space="preserve">Instalación del soporte estructural: </w:t>
            </w:r>
            <w:r w:rsidRPr="00FE4880">
              <w:rPr>
                <w:rFonts w:ascii="Arial Narrow" w:eastAsia="Arial" w:hAnsi="Arial Narrow" w:cs="Arial"/>
                <w:sz w:val="21"/>
                <w:szCs w:val="21"/>
              </w:rPr>
              <w:t>Los marotes deben estar ensamblados el domingo 5 de octubre para el ensayo en lugar por indicar, se debe desmontar para guardar y volver a ensamblar y transportar el domingo 12 de octubre a las 07:00 a. m. en lugar por indicar.</w:t>
            </w:r>
          </w:p>
          <w:p w14:paraId="13B60189" w14:textId="77777777" w:rsidR="00413007" w:rsidRPr="00FE4880" w:rsidRDefault="00413007" w:rsidP="00CD1713">
            <w:pPr>
              <w:rPr>
                <w:rFonts w:ascii="Arial Narrow" w:eastAsia="Arial" w:hAnsi="Arial Narrow" w:cs="Arial"/>
                <w:sz w:val="21"/>
                <w:szCs w:val="21"/>
              </w:rPr>
            </w:pPr>
          </w:p>
          <w:p w14:paraId="48659074"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Nota: </w:t>
            </w:r>
            <w:r w:rsidRPr="00FE4880">
              <w:rPr>
                <w:rFonts w:ascii="Arial Narrow" w:eastAsia="Arial" w:hAnsi="Arial Narrow" w:cs="Arial"/>
                <w:sz w:val="21"/>
                <w:szCs w:val="21"/>
              </w:rPr>
              <w:t xml:space="preserve">la Secretaría de Cultura y Civismo, Promotora de Eventos y Turismo o sus delegados entregarán las indicaciones de diseño de cada uno de los marotes hasta completar la cantidad solicitada. </w:t>
            </w:r>
          </w:p>
        </w:tc>
        <w:tc>
          <w:tcPr>
            <w:tcW w:w="0" w:type="auto"/>
            <w:tcBorders>
              <w:top w:val="nil"/>
              <w:left w:val="nil"/>
              <w:bottom w:val="single" w:sz="4" w:space="0" w:color="000000"/>
              <w:right w:val="single" w:sz="4" w:space="0" w:color="000000"/>
            </w:tcBorders>
            <w:vAlign w:val="center"/>
          </w:tcPr>
          <w:p w14:paraId="7B638801"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lastRenderedPageBreak/>
              <w:t xml:space="preserve">Mojiganga </w:t>
            </w:r>
          </w:p>
        </w:tc>
        <w:tc>
          <w:tcPr>
            <w:tcW w:w="0" w:type="auto"/>
            <w:tcBorders>
              <w:top w:val="nil"/>
              <w:left w:val="nil"/>
              <w:bottom w:val="single" w:sz="4" w:space="0" w:color="000000"/>
              <w:right w:val="single" w:sz="4" w:space="0" w:color="000000"/>
            </w:tcBorders>
            <w:vAlign w:val="center"/>
          </w:tcPr>
          <w:p w14:paraId="346594B6"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6</w:t>
            </w:r>
          </w:p>
        </w:tc>
      </w:tr>
      <w:tr w:rsidR="00413007" w:rsidRPr="00FE4880" w14:paraId="63A76A62" w14:textId="77777777" w:rsidTr="00CD1713">
        <w:trPr>
          <w:trHeight w:val="314"/>
        </w:trPr>
        <w:tc>
          <w:tcPr>
            <w:tcW w:w="0" w:type="auto"/>
            <w:tcBorders>
              <w:top w:val="nil"/>
              <w:left w:val="single" w:sz="4" w:space="0" w:color="000000"/>
              <w:bottom w:val="single" w:sz="4" w:space="0" w:color="000000"/>
              <w:right w:val="single" w:sz="4" w:space="0" w:color="000000"/>
            </w:tcBorders>
            <w:vAlign w:val="center"/>
          </w:tcPr>
          <w:p w14:paraId="799254A0"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lastRenderedPageBreak/>
              <w:t>Proveer Góndola (Réplica Tipo Marote) para los diferentes momentos del desfile:</w:t>
            </w:r>
            <w:r w:rsidRPr="00FE4880">
              <w:rPr>
                <w:rFonts w:ascii="Arial Narrow" w:eastAsia="Arial" w:hAnsi="Arial Narrow" w:cs="Arial"/>
                <w:sz w:val="21"/>
                <w:szCs w:val="21"/>
              </w:rPr>
              <w:t xml:space="preserve"> Producir y entregar una (1) </w:t>
            </w:r>
            <w:r w:rsidRPr="00FE4880">
              <w:rPr>
                <w:rFonts w:ascii="Arial Narrow" w:eastAsia="Arial" w:hAnsi="Arial Narrow" w:cs="Arial"/>
                <w:b/>
                <w:sz w:val="21"/>
                <w:szCs w:val="21"/>
              </w:rPr>
              <w:t>Góndola (Réplica Tipo Marote)</w:t>
            </w:r>
            <w:r w:rsidRPr="00FE4880">
              <w:rPr>
                <w:rFonts w:ascii="Arial Narrow" w:eastAsia="Arial" w:hAnsi="Arial Narrow" w:cs="Arial"/>
                <w:sz w:val="21"/>
                <w:szCs w:val="21"/>
              </w:rPr>
              <w:t xml:space="preserve"> con las siguientes características: </w:t>
            </w:r>
          </w:p>
          <w:p w14:paraId="7DC566F2" w14:textId="77777777" w:rsidR="00413007" w:rsidRPr="00FE4880" w:rsidRDefault="00413007" w:rsidP="00CD1713">
            <w:pPr>
              <w:rPr>
                <w:rFonts w:ascii="Arial Narrow" w:eastAsia="Arial" w:hAnsi="Arial Narrow" w:cs="Arial"/>
                <w:b/>
                <w:sz w:val="21"/>
                <w:szCs w:val="21"/>
              </w:rPr>
            </w:pPr>
          </w:p>
          <w:p w14:paraId="190B569D"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Material:</w:t>
            </w:r>
            <w:r w:rsidRPr="00FE4880">
              <w:rPr>
                <w:rFonts w:ascii="Arial Narrow" w:eastAsia="Arial" w:hAnsi="Arial Narrow" w:cs="Arial"/>
                <w:sz w:val="21"/>
                <w:szCs w:val="21"/>
              </w:rPr>
              <w:t xml:space="preserve"> tubos en material </w:t>
            </w:r>
            <w:proofErr w:type="spellStart"/>
            <w:r w:rsidRPr="00FE4880">
              <w:rPr>
                <w:rFonts w:ascii="Arial Narrow" w:eastAsia="Arial" w:hAnsi="Arial Narrow" w:cs="Arial"/>
                <w:sz w:val="21"/>
                <w:szCs w:val="21"/>
              </w:rPr>
              <w:t>pvc</w:t>
            </w:r>
            <w:proofErr w:type="spellEnd"/>
            <w:r w:rsidRPr="00FE4880">
              <w:rPr>
                <w:rFonts w:ascii="Arial Narrow" w:eastAsia="Arial" w:hAnsi="Arial Narrow" w:cs="Arial"/>
                <w:sz w:val="21"/>
                <w:szCs w:val="21"/>
              </w:rPr>
              <w:t xml:space="preserve"> hidráulico o de presión de 5 metros de largo y 1/2 pulgada de diámetro, espuma de densidad media de 2 cm, tornillo de rosca fina de 3/8 con tuerca chapola o mariposa, pegante </w:t>
            </w:r>
            <w:proofErr w:type="spellStart"/>
            <w:r w:rsidRPr="00FE4880">
              <w:rPr>
                <w:rFonts w:ascii="Arial Narrow" w:eastAsia="Arial" w:hAnsi="Arial Narrow" w:cs="Arial"/>
                <w:sz w:val="21"/>
                <w:szCs w:val="21"/>
              </w:rPr>
              <w:t>pegaucho</w:t>
            </w:r>
            <w:proofErr w:type="spellEnd"/>
            <w:r w:rsidRPr="00FE4880">
              <w:rPr>
                <w:rFonts w:ascii="Arial Narrow" w:eastAsia="Arial" w:hAnsi="Arial Narrow" w:cs="Arial"/>
                <w:sz w:val="21"/>
                <w:szCs w:val="21"/>
              </w:rPr>
              <w:t xml:space="preserve"> o </w:t>
            </w:r>
            <w:proofErr w:type="spellStart"/>
            <w:r w:rsidRPr="00FE4880">
              <w:rPr>
                <w:rFonts w:ascii="Arial Narrow" w:eastAsia="Arial" w:hAnsi="Arial Narrow" w:cs="Arial"/>
                <w:sz w:val="21"/>
                <w:szCs w:val="21"/>
              </w:rPr>
              <w:t>cauchola</w:t>
            </w:r>
            <w:proofErr w:type="spellEnd"/>
            <w:r w:rsidRPr="00FE4880">
              <w:rPr>
                <w:rFonts w:ascii="Arial Narrow" w:eastAsia="Arial" w:hAnsi="Arial Narrow" w:cs="Arial"/>
                <w:sz w:val="21"/>
                <w:szCs w:val="21"/>
              </w:rPr>
              <w:t xml:space="preserve"> (solución) vinilo acrílico tipo 1, telas (crema batida), tablas y llantas que soporten el recorrido y el peso de 3 actores.</w:t>
            </w:r>
          </w:p>
          <w:p w14:paraId="630692E2"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 xml:space="preserve">Diseño: </w:t>
            </w:r>
            <w:r w:rsidRPr="00FE4880">
              <w:rPr>
                <w:rFonts w:ascii="Arial Narrow" w:eastAsia="Arial" w:hAnsi="Arial Narrow" w:cs="Arial"/>
                <w:sz w:val="21"/>
                <w:szCs w:val="21"/>
              </w:rPr>
              <w:t xml:space="preserve"> La Promotora de Eventos y Turismo S.A.S suministra los diseños para elaboración.</w:t>
            </w:r>
            <w:r w:rsidRPr="00FE4880">
              <w:rPr>
                <w:rFonts w:ascii="Arial Narrow" w:eastAsia="Arial" w:hAnsi="Arial Narrow" w:cs="Arial"/>
                <w:b/>
                <w:sz w:val="21"/>
                <w:szCs w:val="21"/>
              </w:rPr>
              <w:t xml:space="preserve"> </w:t>
            </w:r>
          </w:p>
          <w:p w14:paraId="0E3DDDBE"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Se adjunta a la presente invitación imágenes de referencia.</w:t>
            </w:r>
            <w:r w:rsidRPr="00FE4880">
              <w:rPr>
                <w:rFonts w:ascii="Arial Narrow" w:eastAsia="Arial" w:hAnsi="Arial Narrow" w:cs="Arial"/>
                <w:sz w:val="21"/>
                <w:szCs w:val="21"/>
              </w:rPr>
              <w:t xml:space="preserve"> </w:t>
            </w:r>
          </w:p>
          <w:p w14:paraId="76707C3D"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Dimensiones del marote:</w:t>
            </w:r>
            <w:r w:rsidRPr="00FE4880">
              <w:rPr>
                <w:rFonts w:ascii="Arial Narrow" w:eastAsia="Arial" w:hAnsi="Arial Narrow" w:cs="Arial"/>
                <w:sz w:val="21"/>
                <w:szCs w:val="21"/>
              </w:rPr>
              <w:t xml:space="preserve"> 1.80 metros de altura x 1.50 metros cuadrados en la base</w:t>
            </w:r>
          </w:p>
          <w:p w14:paraId="545B3588"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Descripción:</w:t>
            </w:r>
            <w:r w:rsidRPr="00FE4880">
              <w:rPr>
                <w:rFonts w:ascii="Arial Narrow" w:eastAsia="Arial" w:hAnsi="Arial Narrow" w:cs="Arial"/>
                <w:sz w:val="21"/>
                <w:szCs w:val="21"/>
              </w:rPr>
              <w:t xml:space="preserve"> </w:t>
            </w:r>
            <w:r w:rsidRPr="00FE4880">
              <w:rPr>
                <w:rFonts w:ascii="Arial Narrow" w:eastAsia="Arial" w:hAnsi="Arial Narrow" w:cs="Arial"/>
                <w:b/>
                <w:sz w:val="21"/>
                <w:szCs w:val="21"/>
              </w:rPr>
              <w:t>Cantidad 1:</w:t>
            </w:r>
          </w:p>
          <w:p w14:paraId="4A218889"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Estructura de gran formato construida en materiales livianos PVC recubierto con espuma tallada y textiles pintados a mano, diseñada como réplica simbólica de las góndolas del primer cable aéreo de Manizales. Está recubierta con elementos visuales pintados a mano, que evocan los colores, formas y detalles históricos de la góndola original.</w:t>
            </w:r>
          </w:p>
          <w:p w14:paraId="037FB95A" w14:textId="77777777" w:rsidR="00413007" w:rsidRPr="00FE4880" w:rsidRDefault="00413007" w:rsidP="00CD1713">
            <w:pPr>
              <w:rPr>
                <w:rFonts w:ascii="Arial Narrow" w:eastAsia="Arial" w:hAnsi="Arial Narrow" w:cs="Arial"/>
                <w:sz w:val="21"/>
                <w:szCs w:val="21"/>
              </w:rPr>
            </w:pPr>
          </w:p>
          <w:p w14:paraId="55F67368" w14:textId="77777777" w:rsidR="00413007" w:rsidRPr="00FE4880" w:rsidRDefault="00413007" w:rsidP="00CD1713">
            <w:pPr>
              <w:rPr>
                <w:rFonts w:ascii="Arial Narrow" w:eastAsia="Arial" w:hAnsi="Arial Narrow" w:cs="Arial"/>
                <w:b/>
                <w:color w:val="333333"/>
                <w:sz w:val="21"/>
                <w:szCs w:val="21"/>
              </w:rPr>
            </w:pPr>
            <w:r w:rsidRPr="00FE4880">
              <w:rPr>
                <w:rFonts w:ascii="Arial Narrow" w:eastAsia="Arial" w:hAnsi="Arial Narrow" w:cs="Arial"/>
                <w:sz w:val="21"/>
                <w:szCs w:val="21"/>
              </w:rPr>
              <w:t xml:space="preserve">La base debe estar construida en madera (tendido de tabla de 2 </w:t>
            </w:r>
            <w:proofErr w:type="spellStart"/>
            <w:r w:rsidRPr="00FE4880">
              <w:rPr>
                <w:rFonts w:ascii="Arial Narrow" w:eastAsia="Arial" w:hAnsi="Arial Narrow" w:cs="Arial"/>
                <w:sz w:val="21"/>
                <w:szCs w:val="21"/>
              </w:rPr>
              <w:t>c.m</w:t>
            </w:r>
            <w:proofErr w:type="spellEnd"/>
            <w:r w:rsidRPr="00FE4880">
              <w:rPr>
                <w:rFonts w:ascii="Arial Narrow" w:eastAsia="Arial" w:hAnsi="Arial Narrow" w:cs="Arial"/>
                <w:sz w:val="21"/>
                <w:szCs w:val="21"/>
              </w:rPr>
              <w:t xml:space="preserve"> de altura o grosor, aseguradas de dos listones de 5 </w:t>
            </w:r>
            <w:proofErr w:type="spellStart"/>
            <w:r w:rsidRPr="00FE4880">
              <w:rPr>
                <w:rFonts w:ascii="Arial Narrow" w:eastAsia="Arial" w:hAnsi="Arial Narrow" w:cs="Arial"/>
                <w:sz w:val="21"/>
                <w:szCs w:val="21"/>
              </w:rPr>
              <w:t>c.m</w:t>
            </w:r>
            <w:proofErr w:type="spellEnd"/>
            <w:r w:rsidRPr="00FE4880">
              <w:rPr>
                <w:rFonts w:ascii="Arial Narrow" w:eastAsia="Arial" w:hAnsi="Arial Narrow" w:cs="Arial"/>
                <w:sz w:val="21"/>
                <w:szCs w:val="21"/>
              </w:rPr>
              <w:t xml:space="preserve"> por 5 </w:t>
            </w:r>
            <w:proofErr w:type="spellStart"/>
            <w:r w:rsidRPr="00FE4880">
              <w:rPr>
                <w:rFonts w:ascii="Arial Narrow" w:eastAsia="Arial" w:hAnsi="Arial Narrow" w:cs="Arial"/>
                <w:sz w:val="21"/>
                <w:szCs w:val="21"/>
              </w:rPr>
              <w:t>c.m</w:t>
            </w:r>
            <w:proofErr w:type="spellEnd"/>
            <w:r w:rsidRPr="00FE4880">
              <w:rPr>
                <w:rFonts w:ascii="Arial Narrow" w:eastAsia="Arial" w:hAnsi="Arial Narrow" w:cs="Arial"/>
                <w:sz w:val="21"/>
                <w:szCs w:val="21"/>
              </w:rPr>
              <w:t xml:space="preserve"> en orden contrario para garantizar la estabilidad y el peso de hasta tres actores en escena durante el recorrido. Debe medir 150 X 150 </w:t>
            </w:r>
            <w:proofErr w:type="gramStart"/>
            <w:r w:rsidRPr="00FE4880">
              <w:rPr>
                <w:rFonts w:ascii="Arial Narrow" w:eastAsia="Arial" w:hAnsi="Arial Narrow" w:cs="Arial"/>
                <w:sz w:val="21"/>
                <w:szCs w:val="21"/>
              </w:rPr>
              <w:t>CM  en</w:t>
            </w:r>
            <w:proofErr w:type="gramEnd"/>
            <w:r w:rsidRPr="00FE4880">
              <w:rPr>
                <w:rFonts w:ascii="Arial Narrow" w:eastAsia="Arial" w:hAnsi="Arial Narrow" w:cs="Arial"/>
                <w:sz w:val="21"/>
                <w:szCs w:val="21"/>
              </w:rPr>
              <w:t xml:space="preserve"> su área de base y de altura 180 CM en el gancho de la góndola Este último está construido con estructura de P.V.C y recubierto con espuma de densidad media de 2 cm simulando las características del gancho original. Además, debe incorporar llantas de gran tamaño y resistencia, mínimo 10 centímetros de altura capaces de rodar con estabilidad y soportar tanto el peso como el desgaste de un desfile. Las llantas deberán ser tipo </w:t>
            </w:r>
            <w:r w:rsidRPr="00FE4880">
              <w:rPr>
                <w:rFonts w:ascii="Arial Narrow" w:eastAsia="Arial" w:hAnsi="Arial Narrow" w:cs="Arial"/>
                <w:b/>
                <w:color w:val="333333"/>
                <w:sz w:val="21"/>
                <w:szCs w:val="21"/>
              </w:rPr>
              <w:t>Rodachina giratoria industrial, Gris 125 mm 5"</w:t>
            </w:r>
          </w:p>
          <w:p w14:paraId="6AB64215"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w:t>
            </w:r>
          </w:p>
          <w:p w14:paraId="6D120FA5"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Esta figura tipo marote está pensada para ser empujada o guiada por tres operarios, mediante bastidor o estructura de empuje. Se deben integrar elementos escenográficos complementarios como sogas, poleas, estructuras de soporte, bultos de café, alimentos y demás elementos que enriquecen la narrativa visual y conectan con el patrimonio técnico e histórico de la ciudad.</w:t>
            </w:r>
          </w:p>
          <w:p w14:paraId="68EF1BFC" w14:textId="77777777" w:rsidR="00413007" w:rsidRPr="00FE4880" w:rsidRDefault="00413007" w:rsidP="00CD1713">
            <w:pPr>
              <w:rPr>
                <w:rFonts w:ascii="Arial Narrow" w:eastAsia="Arial" w:hAnsi="Arial Narrow" w:cs="Arial"/>
                <w:sz w:val="21"/>
                <w:szCs w:val="21"/>
              </w:rPr>
            </w:pPr>
          </w:p>
          <w:p w14:paraId="381173E1"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lastRenderedPageBreak/>
              <w:t>Personajes:</w:t>
            </w:r>
            <w:r w:rsidRPr="00FE4880">
              <w:rPr>
                <w:rFonts w:ascii="Arial Narrow" w:eastAsia="Arial" w:hAnsi="Arial Narrow" w:cs="Arial"/>
                <w:sz w:val="21"/>
                <w:szCs w:val="21"/>
              </w:rPr>
              <w:t xml:space="preserve"> </w:t>
            </w:r>
          </w:p>
          <w:p w14:paraId="109756B5"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b/>
                <w:sz w:val="21"/>
                <w:szCs w:val="21"/>
              </w:rPr>
              <w:t>Réplica de una góndola del primer cable aéreo de Manizales.</w:t>
            </w:r>
          </w:p>
          <w:p w14:paraId="18E61AAC"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Soporte estructural:</w:t>
            </w:r>
            <w:r w:rsidRPr="00FE4880">
              <w:rPr>
                <w:rFonts w:ascii="Arial Narrow" w:eastAsia="Arial" w:hAnsi="Arial Narrow" w:cs="Arial"/>
                <w:sz w:val="21"/>
                <w:szCs w:val="21"/>
              </w:rPr>
              <w:t xml:space="preserve"> </w:t>
            </w:r>
          </w:p>
          <w:p w14:paraId="4E9A05CF" w14:textId="77777777" w:rsidR="00413007" w:rsidRPr="00FE4880" w:rsidRDefault="00413007" w:rsidP="00CD1713">
            <w:pPr>
              <w:rPr>
                <w:rFonts w:ascii="Arial Narrow" w:eastAsia="Arial" w:hAnsi="Arial Narrow" w:cs="Arial"/>
                <w:sz w:val="21"/>
                <w:szCs w:val="21"/>
              </w:rPr>
            </w:pPr>
          </w:p>
          <w:p w14:paraId="05DDC16D" w14:textId="77777777" w:rsidR="00413007" w:rsidRPr="00FE4880" w:rsidRDefault="00413007" w:rsidP="00CD1713">
            <w:pPr>
              <w:rPr>
                <w:rFonts w:ascii="Arial Narrow" w:eastAsia="Arial" w:hAnsi="Arial Narrow" w:cs="Arial"/>
                <w:b/>
                <w:color w:val="333333"/>
                <w:sz w:val="21"/>
                <w:szCs w:val="21"/>
              </w:rPr>
            </w:pPr>
            <w:r w:rsidRPr="00FE4880">
              <w:rPr>
                <w:rFonts w:ascii="Arial Narrow" w:eastAsia="Arial" w:hAnsi="Arial Narrow" w:cs="Arial"/>
                <w:sz w:val="21"/>
                <w:szCs w:val="21"/>
              </w:rPr>
              <w:t xml:space="preserve">La base debe estar construida en madera sólida para resistir el peso de hasta tres actores en escena durante el recorrido debe medir 150 X 150 </w:t>
            </w:r>
            <w:proofErr w:type="gramStart"/>
            <w:r w:rsidRPr="00FE4880">
              <w:rPr>
                <w:rFonts w:ascii="Arial Narrow" w:eastAsia="Arial" w:hAnsi="Arial Narrow" w:cs="Arial"/>
                <w:sz w:val="21"/>
                <w:szCs w:val="21"/>
              </w:rPr>
              <w:t>CM  en</w:t>
            </w:r>
            <w:proofErr w:type="gramEnd"/>
            <w:r w:rsidRPr="00FE4880">
              <w:rPr>
                <w:rFonts w:ascii="Arial Narrow" w:eastAsia="Arial" w:hAnsi="Arial Narrow" w:cs="Arial"/>
                <w:sz w:val="21"/>
                <w:szCs w:val="21"/>
              </w:rPr>
              <w:t xml:space="preserve"> su área y de altura 180 CM en el gancho de la góndola está construido con estructura de alambre y recubierto con espuma de densidad media de 2 cm simulando las características del gancho original. Además, debe incorporar llantas de gran tamaño y resistencia, capaces de rodar con estabilidad y soportar tanto el peso como el desgaste prolongado propio de un desfile las llantas </w:t>
            </w:r>
            <w:proofErr w:type="spellStart"/>
            <w:r w:rsidRPr="00FE4880">
              <w:rPr>
                <w:rFonts w:ascii="Arial Narrow" w:eastAsia="Arial" w:hAnsi="Arial Narrow" w:cs="Arial"/>
                <w:sz w:val="21"/>
                <w:szCs w:val="21"/>
              </w:rPr>
              <w:t>deberan</w:t>
            </w:r>
            <w:proofErr w:type="spellEnd"/>
            <w:r w:rsidRPr="00FE4880">
              <w:rPr>
                <w:rFonts w:ascii="Arial Narrow" w:eastAsia="Arial" w:hAnsi="Arial Narrow" w:cs="Arial"/>
                <w:sz w:val="21"/>
                <w:szCs w:val="21"/>
              </w:rPr>
              <w:t xml:space="preserve"> ser tipo </w:t>
            </w:r>
            <w:r w:rsidRPr="00FE4880">
              <w:rPr>
                <w:rFonts w:ascii="Arial Narrow" w:eastAsia="Arial" w:hAnsi="Arial Narrow" w:cs="Arial"/>
                <w:b/>
                <w:color w:val="333333"/>
                <w:sz w:val="21"/>
                <w:szCs w:val="21"/>
              </w:rPr>
              <w:t>Rodachina giratoria industrial, Gris 125 mm 5"</w:t>
            </w:r>
          </w:p>
          <w:p w14:paraId="2752234E" w14:textId="77777777" w:rsidR="00413007" w:rsidRPr="00FE4880" w:rsidRDefault="00413007" w:rsidP="00CD1713">
            <w:pPr>
              <w:rPr>
                <w:rFonts w:ascii="Arial Narrow" w:eastAsia="Arial" w:hAnsi="Arial Narrow" w:cs="Arial"/>
                <w:b/>
                <w:color w:val="333333"/>
                <w:sz w:val="21"/>
                <w:szCs w:val="21"/>
              </w:rPr>
            </w:pPr>
          </w:p>
          <w:p w14:paraId="15211D5D"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Instalación del soporte estructural: </w:t>
            </w:r>
            <w:r w:rsidRPr="00FE4880">
              <w:rPr>
                <w:rFonts w:ascii="Arial Narrow" w:eastAsia="Arial" w:hAnsi="Arial Narrow" w:cs="Arial"/>
                <w:sz w:val="21"/>
                <w:szCs w:val="21"/>
              </w:rPr>
              <w:t>Los marotes deben estar ensamblados el domingo 5 de octubre para el ensayo en lugar por indicar, se debe desmontar para guardar y volver a ensamblar y transportar el domingo 12 de octubre a las 07:00 a. m. en lugar por indicar.</w:t>
            </w:r>
          </w:p>
          <w:p w14:paraId="32702AD7" w14:textId="77777777" w:rsidR="00413007" w:rsidRPr="00FE4880" w:rsidRDefault="00413007" w:rsidP="00CD1713">
            <w:pPr>
              <w:rPr>
                <w:rFonts w:ascii="Arial Narrow" w:eastAsia="Arial" w:hAnsi="Arial Narrow" w:cs="Arial"/>
                <w:b/>
                <w:sz w:val="21"/>
                <w:szCs w:val="21"/>
              </w:rPr>
            </w:pPr>
          </w:p>
          <w:p w14:paraId="14283A79"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 xml:space="preserve">Nota: </w:t>
            </w:r>
            <w:r w:rsidRPr="00FE4880">
              <w:rPr>
                <w:rFonts w:ascii="Arial Narrow" w:eastAsia="Arial" w:hAnsi="Arial Narrow" w:cs="Arial"/>
                <w:sz w:val="21"/>
                <w:szCs w:val="21"/>
              </w:rPr>
              <w:t>la Secretaría de Cultura y Civismo, Promotora de Eventos y Turismo o sus delegados entregarán las indicaciones de diseño de cada uno de los marotes hasta completar la cantidad solicitada.</w:t>
            </w:r>
          </w:p>
        </w:tc>
        <w:tc>
          <w:tcPr>
            <w:tcW w:w="0" w:type="auto"/>
            <w:tcBorders>
              <w:top w:val="nil"/>
              <w:left w:val="nil"/>
              <w:bottom w:val="single" w:sz="4" w:space="0" w:color="000000"/>
              <w:right w:val="single" w:sz="4" w:space="0" w:color="000000"/>
            </w:tcBorders>
            <w:vAlign w:val="center"/>
          </w:tcPr>
          <w:p w14:paraId="6657E88E"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lastRenderedPageBreak/>
              <w:t xml:space="preserve">Góndola (Réplica Tipo Marote) </w:t>
            </w:r>
          </w:p>
        </w:tc>
        <w:tc>
          <w:tcPr>
            <w:tcW w:w="0" w:type="auto"/>
            <w:tcBorders>
              <w:top w:val="nil"/>
              <w:left w:val="nil"/>
              <w:bottom w:val="single" w:sz="4" w:space="0" w:color="000000"/>
              <w:right w:val="single" w:sz="4" w:space="0" w:color="000000"/>
            </w:tcBorders>
            <w:vAlign w:val="center"/>
          </w:tcPr>
          <w:p w14:paraId="55817D0E"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tr w:rsidR="00413007" w:rsidRPr="00FE4880" w14:paraId="210CD063" w14:textId="77777777" w:rsidTr="00CD1713">
        <w:trPr>
          <w:trHeight w:val="314"/>
        </w:trPr>
        <w:tc>
          <w:tcPr>
            <w:tcW w:w="0" w:type="auto"/>
            <w:tcBorders>
              <w:top w:val="nil"/>
              <w:left w:val="single" w:sz="4" w:space="0" w:color="000000"/>
              <w:bottom w:val="single" w:sz="4" w:space="0" w:color="000000"/>
              <w:right w:val="single" w:sz="4" w:space="0" w:color="000000"/>
            </w:tcBorders>
            <w:vAlign w:val="center"/>
          </w:tcPr>
          <w:p w14:paraId="28A92BD0" w14:textId="77777777" w:rsidR="00413007" w:rsidRPr="00FE4880" w:rsidRDefault="00413007" w:rsidP="00CD1713">
            <w:pPr>
              <w:rPr>
                <w:rFonts w:ascii="Arial Narrow" w:eastAsia="Arial" w:hAnsi="Arial Narrow" w:cs="Arial"/>
                <w:b/>
                <w:sz w:val="21"/>
                <w:szCs w:val="21"/>
              </w:rPr>
            </w:pPr>
          </w:p>
          <w:p w14:paraId="7D0287DA"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Proveer 13 angarillas con 13 respectivas “Enjalmas.”</w:t>
            </w:r>
          </w:p>
          <w:p w14:paraId="6522A65C" w14:textId="77777777" w:rsidR="00413007" w:rsidRPr="00FE4880" w:rsidRDefault="00413007" w:rsidP="00CD1713">
            <w:pPr>
              <w:rPr>
                <w:rFonts w:ascii="Arial Narrow" w:eastAsia="Arial" w:hAnsi="Arial Narrow" w:cs="Arial"/>
                <w:b/>
                <w:sz w:val="21"/>
                <w:szCs w:val="21"/>
              </w:rPr>
            </w:pPr>
          </w:p>
          <w:p w14:paraId="7D551479"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Angarillas</w:t>
            </w:r>
          </w:p>
          <w:p w14:paraId="43FF6C3B"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 xml:space="preserve">Soporte de dos cabinas de sonido el cual debe llevar 4 ruedas que soportan el peso y sean duraderas durante el desfile.   Se requieren para la fabricación de una angarilla:  2 listones de 3 metros, con un ancho de 3.c.m x 3 </w:t>
            </w:r>
            <w:hyperlink r:id="rId7">
              <w:proofErr w:type="spellStart"/>
              <w:r w:rsidRPr="00FE4880">
                <w:rPr>
                  <w:rFonts w:ascii="Arial Narrow" w:eastAsia="Arial" w:hAnsi="Arial Narrow" w:cs="Arial"/>
                  <w:color w:val="1155CC"/>
                  <w:sz w:val="21"/>
                  <w:szCs w:val="21"/>
                  <w:u w:val="single"/>
                </w:rPr>
                <w:t>c.m</w:t>
              </w:r>
              <w:proofErr w:type="spellEnd"/>
              <w:r w:rsidRPr="00FE4880">
                <w:rPr>
                  <w:rFonts w:ascii="Arial Narrow" w:eastAsia="Arial" w:hAnsi="Arial Narrow" w:cs="Arial"/>
                  <w:color w:val="1155CC"/>
                  <w:sz w:val="21"/>
                  <w:szCs w:val="21"/>
                  <w:u w:val="single"/>
                </w:rPr>
                <w:t>.</w:t>
              </w:r>
            </w:hyperlink>
            <w:r w:rsidRPr="00FE4880">
              <w:rPr>
                <w:rFonts w:ascii="Arial Narrow" w:eastAsia="Arial" w:hAnsi="Arial Narrow" w:cs="Arial"/>
                <w:sz w:val="21"/>
                <w:szCs w:val="21"/>
              </w:rPr>
              <w:t xml:space="preserve">  1 tabla de 3 metros, una libra de puntillas de pulgada y media. 100 </w:t>
            </w:r>
            <w:proofErr w:type="gramStart"/>
            <w:r w:rsidRPr="00FE4880">
              <w:rPr>
                <w:rFonts w:ascii="Arial Narrow" w:eastAsia="Arial" w:hAnsi="Arial Narrow" w:cs="Arial"/>
                <w:sz w:val="21"/>
                <w:szCs w:val="21"/>
              </w:rPr>
              <w:t>Tornillo</w:t>
            </w:r>
            <w:proofErr w:type="gramEnd"/>
            <w:r w:rsidRPr="00FE4880">
              <w:rPr>
                <w:rFonts w:ascii="Arial Narrow" w:eastAsia="Arial" w:hAnsi="Arial Narrow" w:cs="Arial"/>
                <w:sz w:val="21"/>
                <w:szCs w:val="21"/>
              </w:rPr>
              <w:t xml:space="preserve"> para madera de 4.12 cm de largo tipo </w:t>
            </w:r>
            <w:proofErr w:type="spellStart"/>
            <w:r w:rsidRPr="00FE4880">
              <w:rPr>
                <w:rFonts w:ascii="Arial Narrow" w:eastAsia="Arial" w:hAnsi="Arial Narrow" w:cs="Arial"/>
                <w:sz w:val="21"/>
                <w:szCs w:val="21"/>
              </w:rPr>
              <w:t>drywall</w:t>
            </w:r>
            <w:proofErr w:type="spellEnd"/>
            <w:r w:rsidRPr="00FE4880">
              <w:rPr>
                <w:rFonts w:ascii="Arial Narrow" w:eastAsia="Arial" w:hAnsi="Arial Narrow" w:cs="Arial"/>
                <w:sz w:val="21"/>
                <w:szCs w:val="21"/>
              </w:rPr>
              <w:t xml:space="preserve"> y cuatro ruedas o rodachines de mínimo 5 </w:t>
            </w:r>
            <w:proofErr w:type="spellStart"/>
            <w:r w:rsidRPr="00FE4880">
              <w:rPr>
                <w:rFonts w:ascii="Arial Narrow" w:eastAsia="Arial" w:hAnsi="Arial Narrow" w:cs="Arial"/>
                <w:sz w:val="21"/>
                <w:szCs w:val="21"/>
              </w:rPr>
              <w:t>c.m</w:t>
            </w:r>
            <w:proofErr w:type="spellEnd"/>
            <w:r w:rsidRPr="00FE4880">
              <w:rPr>
                <w:rFonts w:ascii="Arial Narrow" w:eastAsia="Arial" w:hAnsi="Arial Narrow" w:cs="Arial"/>
                <w:sz w:val="21"/>
                <w:szCs w:val="21"/>
              </w:rPr>
              <w:t xml:space="preserve"> de altura por angarilla instaladas en las 4 patas de la misma, para que garanticen el desplazamiento durante el desfile en cuanto a durabilidad y desempeño. Estas deben de estar aseguradas sobre la enjalma o “sudadero”. </w:t>
            </w:r>
          </w:p>
          <w:p w14:paraId="38E7DA17" w14:textId="77777777" w:rsidR="00413007" w:rsidRPr="00FE4880" w:rsidRDefault="00413007" w:rsidP="00CD1713">
            <w:pPr>
              <w:rPr>
                <w:rFonts w:ascii="Arial Narrow" w:eastAsia="Arial" w:hAnsi="Arial Narrow" w:cs="Arial"/>
                <w:sz w:val="21"/>
                <w:szCs w:val="21"/>
              </w:rPr>
            </w:pPr>
          </w:p>
          <w:p w14:paraId="31A68936"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La enjalma</w:t>
            </w:r>
            <w:r w:rsidRPr="00FE4880">
              <w:rPr>
                <w:rFonts w:ascii="Arial Narrow" w:eastAsia="Arial" w:hAnsi="Arial Narrow" w:cs="Arial"/>
                <w:sz w:val="21"/>
                <w:szCs w:val="21"/>
              </w:rPr>
              <w:t xml:space="preserve"> para mula es un aparejo sobre el cual se coloca la carga, es elaborado con tapa de fique, manta arriero, retranca de polipropileno o fique, y un pretal también de polipropileno o fique.  Se adjunta modelo exacto a la relación a escala en el documento anexo.</w:t>
            </w:r>
          </w:p>
        </w:tc>
        <w:tc>
          <w:tcPr>
            <w:tcW w:w="0" w:type="auto"/>
            <w:tcBorders>
              <w:top w:val="nil"/>
              <w:left w:val="nil"/>
              <w:bottom w:val="single" w:sz="4" w:space="0" w:color="000000"/>
              <w:right w:val="single" w:sz="4" w:space="0" w:color="000000"/>
            </w:tcBorders>
            <w:vAlign w:val="center"/>
          </w:tcPr>
          <w:p w14:paraId="5CEAA2D3"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Angarilla</w:t>
            </w:r>
          </w:p>
        </w:tc>
        <w:tc>
          <w:tcPr>
            <w:tcW w:w="0" w:type="auto"/>
            <w:tcBorders>
              <w:top w:val="nil"/>
              <w:left w:val="nil"/>
              <w:bottom w:val="single" w:sz="4" w:space="0" w:color="000000"/>
              <w:right w:val="single" w:sz="4" w:space="0" w:color="000000"/>
            </w:tcBorders>
            <w:vAlign w:val="center"/>
          </w:tcPr>
          <w:p w14:paraId="30755A0F"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13</w:t>
            </w:r>
          </w:p>
        </w:tc>
      </w:tr>
      <w:tr w:rsidR="00413007" w:rsidRPr="00FE4880" w14:paraId="028A4135" w14:textId="77777777" w:rsidTr="00CD1713">
        <w:trPr>
          <w:trHeight w:val="270"/>
        </w:trPr>
        <w:tc>
          <w:tcPr>
            <w:tcW w:w="0" w:type="auto"/>
            <w:tcBorders>
              <w:top w:val="nil"/>
              <w:left w:val="single" w:sz="4" w:space="0" w:color="000000"/>
              <w:bottom w:val="single" w:sz="4" w:space="0" w:color="000000"/>
              <w:right w:val="single" w:sz="4" w:space="0" w:color="000000"/>
            </w:tcBorders>
            <w:vAlign w:val="center"/>
          </w:tcPr>
          <w:p w14:paraId="03A31EC4"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 xml:space="preserve">Garantizar 39 operadores de marotes </w:t>
            </w:r>
          </w:p>
        </w:tc>
        <w:tc>
          <w:tcPr>
            <w:tcW w:w="0" w:type="auto"/>
            <w:tcBorders>
              <w:top w:val="nil"/>
              <w:left w:val="nil"/>
              <w:bottom w:val="single" w:sz="4" w:space="0" w:color="000000"/>
              <w:right w:val="single" w:sz="4" w:space="0" w:color="000000"/>
            </w:tcBorders>
            <w:vAlign w:val="center"/>
          </w:tcPr>
          <w:p w14:paraId="23DFEC8B"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Artistas</w:t>
            </w:r>
          </w:p>
        </w:tc>
        <w:tc>
          <w:tcPr>
            <w:tcW w:w="0" w:type="auto"/>
            <w:tcBorders>
              <w:top w:val="nil"/>
              <w:left w:val="nil"/>
              <w:bottom w:val="single" w:sz="4" w:space="0" w:color="000000"/>
              <w:right w:val="single" w:sz="4" w:space="0" w:color="000000"/>
            </w:tcBorders>
            <w:vAlign w:val="center"/>
          </w:tcPr>
          <w:p w14:paraId="608251D5"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39</w:t>
            </w:r>
          </w:p>
        </w:tc>
      </w:tr>
      <w:tr w:rsidR="00413007" w:rsidRPr="00FE4880" w14:paraId="4507BC11" w14:textId="77777777" w:rsidTr="00CD1713">
        <w:trPr>
          <w:trHeight w:val="445"/>
        </w:trPr>
        <w:tc>
          <w:tcPr>
            <w:tcW w:w="0" w:type="auto"/>
            <w:tcBorders>
              <w:top w:val="nil"/>
              <w:left w:val="single" w:sz="4" w:space="0" w:color="000000"/>
              <w:bottom w:val="single" w:sz="4" w:space="0" w:color="000000"/>
              <w:right w:val="single" w:sz="4" w:space="0" w:color="000000"/>
            </w:tcBorders>
            <w:vAlign w:val="center"/>
          </w:tcPr>
          <w:p w14:paraId="0CF44627"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b/>
                <w:sz w:val="21"/>
                <w:szCs w:val="21"/>
              </w:rPr>
              <w:t>Garantizar nueve (9) carros Valla Sonido</w:t>
            </w:r>
            <w:r w:rsidRPr="00FE4880">
              <w:rPr>
                <w:rFonts w:ascii="Arial Narrow" w:eastAsia="Arial" w:hAnsi="Arial Narrow" w:cs="Arial"/>
                <w:sz w:val="21"/>
                <w:szCs w:val="21"/>
              </w:rPr>
              <w:t>: Vehículos publicitarios que acompañan el desfile, cada uno portando estructuras gráficas impresas en lona para exteriores, con resolución de 1440 dpi, que aseguran alta calidad visual y resistencia durante todo el recorrido.</w:t>
            </w:r>
          </w:p>
          <w:p w14:paraId="12340CFB" w14:textId="77777777" w:rsidR="00413007" w:rsidRPr="00FE4880" w:rsidRDefault="00413007" w:rsidP="00413007">
            <w:pPr>
              <w:numPr>
                <w:ilvl w:val="0"/>
                <w:numId w:val="24"/>
              </w:numPr>
              <w:pBdr>
                <w:top w:val="none" w:sz="0" w:space="0" w:color="auto"/>
                <w:left w:val="none" w:sz="0" w:space="0" w:color="auto"/>
                <w:bottom w:val="none" w:sz="0" w:space="0" w:color="auto"/>
                <w:right w:val="none" w:sz="0" w:space="0" w:color="auto"/>
                <w:between w:val="none" w:sz="0" w:space="0" w:color="auto"/>
              </w:pBdr>
              <w:spacing w:before="240"/>
              <w:jc w:val="left"/>
              <w:rPr>
                <w:rFonts w:ascii="Arial Narrow" w:eastAsia="Arial Narrow" w:hAnsi="Arial Narrow" w:cs="Arial Narrow"/>
                <w:sz w:val="21"/>
                <w:szCs w:val="21"/>
              </w:rPr>
            </w:pPr>
            <w:r w:rsidRPr="00FE4880">
              <w:rPr>
                <w:rFonts w:ascii="Arial Narrow" w:eastAsia="Arial" w:hAnsi="Arial Narrow" w:cs="Arial"/>
                <w:b/>
                <w:sz w:val="21"/>
                <w:szCs w:val="21"/>
              </w:rPr>
              <w:t xml:space="preserve">1 </w:t>
            </w:r>
            <w:proofErr w:type="gramStart"/>
            <w:r w:rsidRPr="00FE4880">
              <w:rPr>
                <w:rFonts w:ascii="Arial Narrow" w:eastAsia="Arial" w:hAnsi="Arial Narrow" w:cs="Arial"/>
                <w:b/>
                <w:sz w:val="21"/>
                <w:szCs w:val="21"/>
              </w:rPr>
              <w:t>Carro</w:t>
            </w:r>
            <w:proofErr w:type="gramEnd"/>
            <w:r w:rsidRPr="00FE4880">
              <w:rPr>
                <w:rFonts w:ascii="Arial Narrow" w:eastAsia="Arial" w:hAnsi="Arial Narrow" w:cs="Arial"/>
                <w:b/>
                <w:sz w:val="21"/>
                <w:szCs w:val="21"/>
              </w:rPr>
              <w:t xml:space="preserve"> Valla de Bienvenida</w:t>
            </w:r>
            <w:r w:rsidRPr="00FE4880">
              <w:rPr>
                <w:rFonts w:ascii="Arial Narrow" w:eastAsia="Arial" w:hAnsi="Arial Narrow" w:cs="Arial"/>
                <w:sz w:val="21"/>
                <w:szCs w:val="21"/>
              </w:rPr>
              <w:t xml:space="preserve">: Ubicado estratégicamente en la apertura del desfile y en correspondencia visual con el carro pantalla LED, contará con </w:t>
            </w:r>
            <w:r w:rsidRPr="00FE4880">
              <w:rPr>
                <w:rFonts w:ascii="Arial Narrow" w:eastAsia="Arial" w:hAnsi="Arial Narrow" w:cs="Arial"/>
                <w:b/>
                <w:sz w:val="21"/>
                <w:szCs w:val="21"/>
              </w:rPr>
              <w:t>pantalla LED en el lateral izquierdo</w:t>
            </w:r>
            <w:r w:rsidRPr="00FE4880">
              <w:rPr>
                <w:rFonts w:ascii="Arial Narrow" w:eastAsia="Arial" w:hAnsi="Arial Narrow" w:cs="Arial"/>
                <w:sz w:val="21"/>
                <w:szCs w:val="21"/>
              </w:rPr>
              <w:t xml:space="preserve"> y </w:t>
            </w:r>
            <w:r w:rsidRPr="00FE4880">
              <w:rPr>
                <w:rFonts w:ascii="Arial Narrow" w:eastAsia="Arial" w:hAnsi="Arial Narrow" w:cs="Arial"/>
                <w:b/>
                <w:sz w:val="21"/>
                <w:szCs w:val="21"/>
              </w:rPr>
              <w:t>lona impresa en el lateral derecho</w:t>
            </w:r>
            <w:r w:rsidRPr="00FE4880">
              <w:rPr>
                <w:rFonts w:ascii="Arial Narrow" w:eastAsia="Arial" w:hAnsi="Arial Narrow" w:cs="Arial"/>
                <w:sz w:val="21"/>
                <w:szCs w:val="21"/>
              </w:rPr>
              <w:t>.</w:t>
            </w:r>
            <w:r w:rsidRPr="00FE4880">
              <w:rPr>
                <w:rFonts w:ascii="Arial Narrow" w:eastAsia="Arial" w:hAnsi="Arial Narrow" w:cs="Arial"/>
                <w:sz w:val="21"/>
                <w:szCs w:val="21"/>
              </w:rPr>
              <w:br/>
            </w:r>
          </w:p>
          <w:p w14:paraId="71E2B63D" w14:textId="77777777" w:rsidR="00413007" w:rsidRPr="00FE4880" w:rsidRDefault="00413007" w:rsidP="00413007">
            <w:pPr>
              <w:numPr>
                <w:ilvl w:val="0"/>
                <w:numId w:val="24"/>
              </w:numPr>
              <w:pBdr>
                <w:top w:val="none" w:sz="0" w:space="0" w:color="auto"/>
                <w:left w:val="none" w:sz="0" w:space="0" w:color="auto"/>
                <w:bottom w:val="none" w:sz="0" w:space="0" w:color="auto"/>
                <w:right w:val="none" w:sz="0" w:space="0" w:color="auto"/>
                <w:between w:val="none" w:sz="0" w:space="0" w:color="auto"/>
              </w:pBdr>
              <w:spacing w:after="240"/>
              <w:jc w:val="left"/>
              <w:rPr>
                <w:rFonts w:ascii="Arial Narrow" w:eastAsia="Arial Narrow" w:hAnsi="Arial Narrow" w:cs="Arial Narrow"/>
                <w:sz w:val="21"/>
                <w:szCs w:val="21"/>
              </w:rPr>
            </w:pPr>
            <w:r w:rsidRPr="00FE4880">
              <w:rPr>
                <w:rFonts w:ascii="Arial Narrow" w:eastAsia="Arial" w:hAnsi="Arial Narrow" w:cs="Arial"/>
                <w:b/>
                <w:sz w:val="21"/>
                <w:szCs w:val="21"/>
              </w:rPr>
              <w:t xml:space="preserve">Ocho (8) carros </w:t>
            </w:r>
            <w:proofErr w:type="gramStart"/>
            <w:r w:rsidRPr="00FE4880">
              <w:rPr>
                <w:rFonts w:ascii="Arial Narrow" w:eastAsia="Arial" w:hAnsi="Arial Narrow" w:cs="Arial"/>
                <w:b/>
                <w:sz w:val="21"/>
                <w:szCs w:val="21"/>
              </w:rPr>
              <w:t>valla restantes</w:t>
            </w:r>
            <w:proofErr w:type="gramEnd"/>
            <w:r w:rsidRPr="00FE4880">
              <w:rPr>
                <w:rFonts w:ascii="Arial Narrow" w:eastAsia="Arial" w:hAnsi="Arial Narrow" w:cs="Arial"/>
                <w:sz w:val="21"/>
                <w:szCs w:val="21"/>
              </w:rPr>
              <w:t xml:space="preserve">: Tendrán </w:t>
            </w:r>
            <w:r w:rsidRPr="00FE4880">
              <w:rPr>
                <w:rFonts w:ascii="Arial Narrow" w:eastAsia="Arial" w:hAnsi="Arial Narrow" w:cs="Arial"/>
                <w:b/>
                <w:sz w:val="21"/>
                <w:szCs w:val="21"/>
              </w:rPr>
              <w:t>lona impresa en ambos laterales</w:t>
            </w:r>
            <w:r w:rsidRPr="00FE4880">
              <w:rPr>
                <w:rFonts w:ascii="Arial Narrow" w:eastAsia="Arial" w:hAnsi="Arial Narrow" w:cs="Arial"/>
                <w:sz w:val="21"/>
                <w:szCs w:val="21"/>
              </w:rPr>
              <w:t>.</w:t>
            </w:r>
            <w:r w:rsidRPr="00FE4880">
              <w:rPr>
                <w:rFonts w:ascii="Arial Narrow" w:eastAsia="Arial" w:hAnsi="Arial Narrow" w:cs="Arial"/>
                <w:sz w:val="21"/>
                <w:szCs w:val="21"/>
              </w:rPr>
              <w:br/>
            </w:r>
          </w:p>
          <w:p w14:paraId="2176348A"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 xml:space="preserve">Las lonas, de </w:t>
            </w:r>
            <w:r w:rsidRPr="00FE4880">
              <w:rPr>
                <w:rFonts w:ascii="Arial Narrow" w:eastAsia="Arial" w:hAnsi="Arial Narrow" w:cs="Arial"/>
                <w:b/>
                <w:sz w:val="21"/>
                <w:szCs w:val="21"/>
              </w:rPr>
              <w:t>3 metros de ancho por 2 metros de alto</w:t>
            </w:r>
            <w:r w:rsidRPr="00FE4880">
              <w:rPr>
                <w:rFonts w:ascii="Arial Narrow" w:eastAsia="Arial" w:hAnsi="Arial Narrow" w:cs="Arial"/>
                <w:sz w:val="21"/>
                <w:szCs w:val="21"/>
              </w:rPr>
              <w:t>, llevará la imagen de referencia del momento del desfile acompañado con el logo QR del desfile, los logos institucionales (Alcaldía, Secretaría de Cultura y Civismo, Promotora de Eventos y Turismo, Casas de la Cultura), así como el nombre del acto específico al que pertenece dentro del desfile.</w:t>
            </w:r>
          </w:p>
          <w:p w14:paraId="4ECA636E"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lastRenderedPageBreak/>
              <w:t xml:space="preserve">Además de su función visual, cada carro estará equipado con un </w:t>
            </w:r>
            <w:r w:rsidRPr="00FE4880">
              <w:rPr>
                <w:rFonts w:ascii="Arial Narrow" w:eastAsia="Arial" w:hAnsi="Arial Narrow" w:cs="Arial"/>
                <w:b/>
                <w:sz w:val="21"/>
                <w:szCs w:val="21"/>
              </w:rPr>
              <w:t>sistema de sonido adicional</w:t>
            </w:r>
            <w:r w:rsidRPr="00FE4880">
              <w:rPr>
                <w:rFonts w:ascii="Arial Narrow" w:eastAsia="Arial" w:hAnsi="Arial Narrow" w:cs="Arial"/>
                <w:sz w:val="21"/>
                <w:szCs w:val="21"/>
              </w:rPr>
              <w:t xml:space="preserve"> para reforzar la musicalización del grupo que lo precede directamente, garantizando continuidad escénica y ambientación sonora a lo largo del recorrido.</w:t>
            </w:r>
          </w:p>
          <w:p w14:paraId="45554FDF"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Nota: </w:t>
            </w:r>
            <w:r w:rsidRPr="00FE4880">
              <w:rPr>
                <w:rFonts w:ascii="Arial Narrow" w:eastAsia="Arial" w:hAnsi="Arial Narrow" w:cs="Arial"/>
                <w:sz w:val="21"/>
                <w:szCs w:val="21"/>
              </w:rPr>
              <w:t>La Promotora de Eventos y Turismo S.A.S suministra los artes para impresión.</w:t>
            </w:r>
          </w:p>
        </w:tc>
        <w:tc>
          <w:tcPr>
            <w:tcW w:w="0" w:type="auto"/>
            <w:tcBorders>
              <w:top w:val="nil"/>
              <w:left w:val="nil"/>
              <w:bottom w:val="single" w:sz="4" w:space="0" w:color="000000"/>
              <w:right w:val="single" w:sz="4" w:space="0" w:color="000000"/>
            </w:tcBorders>
            <w:vAlign w:val="center"/>
          </w:tcPr>
          <w:p w14:paraId="74E600D7"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lastRenderedPageBreak/>
              <w:t xml:space="preserve">Carro valla sonido </w:t>
            </w:r>
          </w:p>
        </w:tc>
        <w:tc>
          <w:tcPr>
            <w:tcW w:w="0" w:type="auto"/>
            <w:tcBorders>
              <w:top w:val="nil"/>
              <w:left w:val="nil"/>
              <w:bottom w:val="single" w:sz="4" w:space="0" w:color="000000"/>
              <w:right w:val="single" w:sz="4" w:space="0" w:color="000000"/>
            </w:tcBorders>
            <w:vAlign w:val="center"/>
          </w:tcPr>
          <w:p w14:paraId="36BB2859"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9</w:t>
            </w:r>
          </w:p>
        </w:tc>
      </w:tr>
      <w:tr w:rsidR="00413007" w:rsidRPr="00FE4880" w14:paraId="29784588" w14:textId="77777777" w:rsidTr="00CD1713">
        <w:trPr>
          <w:trHeight w:val="841"/>
        </w:trPr>
        <w:tc>
          <w:tcPr>
            <w:tcW w:w="0" w:type="auto"/>
            <w:tcBorders>
              <w:top w:val="nil"/>
              <w:left w:val="single" w:sz="4" w:space="0" w:color="000000"/>
              <w:bottom w:val="single" w:sz="4" w:space="0" w:color="000000"/>
              <w:right w:val="single" w:sz="4" w:space="0" w:color="000000"/>
            </w:tcBorders>
            <w:vAlign w:val="center"/>
          </w:tcPr>
          <w:p w14:paraId="54C6BAEE"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Proveer buses (para 40 personas) el transporte para todos los grupos.</w:t>
            </w:r>
            <w:r w:rsidRPr="00FE4880">
              <w:rPr>
                <w:rFonts w:ascii="Arial Narrow" w:eastAsia="Arial" w:hAnsi="Arial Narrow" w:cs="Arial"/>
                <w:sz w:val="21"/>
                <w:szCs w:val="21"/>
              </w:rPr>
              <w:t xml:space="preserve"> El transporte garantizará el desplazamiento oportuno y seguro de los artistas participantes desde puntos previamente establecidos hasta el punto de inicio del desfile, en el sector del Triángulo. Se contará con una sábana de rutas organizada que permitirá la llegada a las 7:30 a.</w:t>
            </w:r>
            <w:r w:rsidRPr="00FE4880">
              <w:rPr>
                <w:rFonts w:eastAsia="Arial" w:cs="Arial"/>
                <w:sz w:val="21"/>
                <w:szCs w:val="21"/>
              </w:rPr>
              <w:t> </w:t>
            </w:r>
            <w:r w:rsidRPr="00FE4880">
              <w:rPr>
                <w:rFonts w:ascii="Arial Narrow" w:eastAsia="Arial" w:hAnsi="Arial Narrow" w:cs="Arial"/>
                <w:sz w:val="21"/>
                <w:szCs w:val="21"/>
              </w:rPr>
              <w:t xml:space="preserve">m., hora clave para el alistamiento previo al evento. </w:t>
            </w:r>
          </w:p>
          <w:p w14:paraId="66FE25BC"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br/>
              <w:t>Al finalizar el recorrido, en el sector del Centro, los vehículos estarán disponibles para trasladar a los participantes hasta el punto de recogida inicial. Es importante resaltar que, antes de abordar nuevamente la ruta, los artistas deberán entregar sus vestuarios y demás elementos escénicos, y recibir sus pertenencias personales, con el fin de cerrar el proceso de participación de forma ordenada y eficiente.</w:t>
            </w:r>
          </w:p>
          <w:p w14:paraId="3EFA7F01"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br/>
              <w:t xml:space="preserve">Cada bus deberá estar marcado para que los artistas los puedan identificar de manera rápida. </w:t>
            </w:r>
          </w:p>
          <w:p w14:paraId="2AE71DCF" w14:textId="77777777" w:rsidR="00413007" w:rsidRPr="00FE4880" w:rsidRDefault="00413007" w:rsidP="00CD1713">
            <w:pPr>
              <w:rPr>
                <w:rFonts w:ascii="Arial Narrow" w:eastAsia="Arial" w:hAnsi="Arial Narrow" w:cs="Arial"/>
                <w:sz w:val="21"/>
                <w:szCs w:val="21"/>
              </w:rPr>
            </w:pPr>
          </w:p>
          <w:p w14:paraId="7F6F5CDF"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Nota: </w:t>
            </w:r>
            <w:r w:rsidRPr="00FE4880">
              <w:rPr>
                <w:rFonts w:ascii="Arial Narrow" w:eastAsia="Arial" w:hAnsi="Arial Narrow" w:cs="Arial"/>
                <w:sz w:val="21"/>
                <w:szCs w:val="21"/>
              </w:rPr>
              <w:t>la Secretaría de Cultura y Civismo, Promotora de Eventos y Turismo o sus delegados entregarán las rutas que deben cubrir cada uno de los buses.</w:t>
            </w:r>
          </w:p>
        </w:tc>
        <w:tc>
          <w:tcPr>
            <w:tcW w:w="0" w:type="auto"/>
            <w:tcBorders>
              <w:top w:val="nil"/>
              <w:left w:val="nil"/>
              <w:bottom w:val="single" w:sz="4" w:space="0" w:color="000000"/>
              <w:right w:val="single" w:sz="4" w:space="0" w:color="000000"/>
            </w:tcBorders>
            <w:vAlign w:val="center"/>
          </w:tcPr>
          <w:p w14:paraId="6E4ACC92"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Transporte </w:t>
            </w:r>
          </w:p>
        </w:tc>
        <w:tc>
          <w:tcPr>
            <w:tcW w:w="0" w:type="auto"/>
            <w:tcBorders>
              <w:top w:val="nil"/>
              <w:left w:val="nil"/>
              <w:bottom w:val="single" w:sz="4" w:space="0" w:color="000000"/>
              <w:right w:val="single" w:sz="4" w:space="0" w:color="000000"/>
            </w:tcBorders>
            <w:vAlign w:val="center"/>
          </w:tcPr>
          <w:p w14:paraId="4696FD17"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25</w:t>
            </w:r>
          </w:p>
        </w:tc>
      </w:tr>
      <w:tr w:rsidR="00413007" w:rsidRPr="00FE4880" w14:paraId="27381DBB" w14:textId="77777777" w:rsidTr="00FE4880">
        <w:trPr>
          <w:trHeight w:val="5763"/>
        </w:trPr>
        <w:tc>
          <w:tcPr>
            <w:tcW w:w="0" w:type="auto"/>
            <w:tcBorders>
              <w:top w:val="nil"/>
              <w:left w:val="single" w:sz="4" w:space="0" w:color="000000"/>
              <w:bottom w:val="single" w:sz="4" w:space="0" w:color="000000"/>
              <w:right w:val="single" w:sz="4" w:space="0" w:color="000000"/>
            </w:tcBorders>
            <w:vAlign w:val="center"/>
          </w:tcPr>
          <w:p w14:paraId="061034A6"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Proveer buses de 40 personas Exclusivo para la Banda Músico-Marcial y batucada de casas de la cultura </w:t>
            </w:r>
            <w:r w:rsidRPr="00FE4880">
              <w:rPr>
                <w:rFonts w:ascii="Arial Narrow" w:eastAsia="Arial" w:hAnsi="Arial Narrow" w:cs="Arial"/>
                <w:sz w:val="21"/>
                <w:szCs w:val="21"/>
              </w:rPr>
              <w:t>El transporte garantizará el desplazamiento oportuno y seguro de los integrantes de la banda músico-marcial desde un punto previamente establecido hasta el punto de inicio del desfile, ubicado en el sector del Triángulo. Se contará con una sábana de rutas que permitirá su llegada a las 7:30 a.</w:t>
            </w:r>
            <w:r w:rsidRPr="00FE4880">
              <w:rPr>
                <w:rFonts w:eastAsia="Arial" w:cs="Arial"/>
                <w:sz w:val="21"/>
                <w:szCs w:val="21"/>
              </w:rPr>
              <w:t> </w:t>
            </w:r>
            <w:r w:rsidRPr="00FE4880">
              <w:rPr>
                <w:rFonts w:ascii="Arial Narrow" w:eastAsia="Arial" w:hAnsi="Arial Narrow" w:cs="Arial"/>
                <w:sz w:val="21"/>
                <w:szCs w:val="21"/>
              </w:rPr>
              <w:t>m., hora clave para el alistamiento y organizaci</w:t>
            </w:r>
            <w:r w:rsidRPr="00FE4880">
              <w:rPr>
                <w:rFonts w:ascii="Arial Narrow" w:eastAsia="Arial" w:hAnsi="Arial Narrow" w:cs="Arial Narrow"/>
                <w:sz w:val="21"/>
                <w:szCs w:val="21"/>
              </w:rPr>
              <w:t>ó</w:t>
            </w:r>
            <w:r w:rsidRPr="00FE4880">
              <w:rPr>
                <w:rFonts w:ascii="Arial Narrow" w:eastAsia="Arial" w:hAnsi="Arial Narrow" w:cs="Arial"/>
                <w:sz w:val="21"/>
                <w:szCs w:val="21"/>
              </w:rPr>
              <w:t>n del grupo antes del evento.</w:t>
            </w:r>
          </w:p>
          <w:p w14:paraId="36C0674C"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br/>
              <w:t>Dado el número de integrantes y la necesidad de transportar instrumentos de gran volumen, se asignará un bus exclusivo de 40 pasajeros, que permitirá movilizar cómodamente tanto a los músicos como a su equipamiento. Este tipo de vehículo es indispensable para asegurar el orden, el espacio adecuado y la integridad de los instrumentos durante el trayecto.</w:t>
            </w:r>
          </w:p>
          <w:p w14:paraId="0E47A1C8"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br/>
              <w:t>Una vez finalizado el recorrido, en el sector del Centro, el mismo bus estará disponible para el retorno de la banda al punto de recogida inicial. Es importante que, antes de abordar nuevamente, los integrantes entreguen vestuarios o elementos escénicos utilizados y reciban sus pertenencias personales, cerrando así el proceso de participación de forma ordenada y eficiente.</w:t>
            </w:r>
          </w:p>
          <w:p w14:paraId="6D1640F5"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br/>
              <w:t xml:space="preserve"> Cada bus deberá estar marcado para que los artistas los puedan identificar de manera rápida. </w:t>
            </w:r>
          </w:p>
          <w:p w14:paraId="09C6E5E7" w14:textId="77777777" w:rsidR="00413007" w:rsidRPr="00FE4880" w:rsidRDefault="00413007" w:rsidP="00CD1713">
            <w:pPr>
              <w:rPr>
                <w:rFonts w:ascii="Arial Narrow" w:eastAsia="Arial" w:hAnsi="Arial Narrow" w:cs="Arial"/>
                <w:sz w:val="21"/>
                <w:szCs w:val="21"/>
              </w:rPr>
            </w:pPr>
          </w:p>
          <w:p w14:paraId="2E6E7BCD"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Nota: </w:t>
            </w:r>
            <w:r w:rsidRPr="00FE4880">
              <w:rPr>
                <w:rFonts w:ascii="Arial Narrow" w:eastAsia="Arial" w:hAnsi="Arial Narrow" w:cs="Arial"/>
                <w:sz w:val="21"/>
                <w:szCs w:val="21"/>
              </w:rPr>
              <w:t xml:space="preserve">la Secretaría de Cultura y Civismo, Promotora de Eventos y Turismo o sus delgados entregaran las rutas que deben cubrir cada uno de los buses. </w:t>
            </w:r>
          </w:p>
        </w:tc>
        <w:tc>
          <w:tcPr>
            <w:tcW w:w="0" w:type="auto"/>
            <w:tcBorders>
              <w:top w:val="nil"/>
              <w:left w:val="nil"/>
              <w:bottom w:val="single" w:sz="4" w:space="0" w:color="000000"/>
              <w:right w:val="single" w:sz="4" w:space="0" w:color="000000"/>
            </w:tcBorders>
            <w:vAlign w:val="center"/>
          </w:tcPr>
          <w:p w14:paraId="5F9039BE"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Buses </w:t>
            </w:r>
          </w:p>
        </w:tc>
        <w:tc>
          <w:tcPr>
            <w:tcW w:w="0" w:type="auto"/>
            <w:tcBorders>
              <w:top w:val="nil"/>
              <w:left w:val="nil"/>
              <w:bottom w:val="single" w:sz="4" w:space="0" w:color="000000"/>
              <w:right w:val="single" w:sz="4" w:space="0" w:color="000000"/>
            </w:tcBorders>
            <w:vAlign w:val="center"/>
          </w:tcPr>
          <w:p w14:paraId="3B0418CC"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9</w:t>
            </w:r>
          </w:p>
        </w:tc>
      </w:tr>
      <w:tr w:rsidR="00413007" w:rsidRPr="00FE4880" w14:paraId="0708AE29" w14:textId="77777777" w:rsidTr="00CD1713">
        <w:trPr>
          <w:trHeight w:val="1200"/>
        </w:trPr>
        <w:tc>
          <w:tcPr>
            <w:tcW w:w="0" w:type="auto"/>
            <w:tcBorders>
              <w:top w:val="nil"/>
              <w:left w:val="single" w:sz="4" w:space="0" w:color="000000"/>
              <w:bottom w:val="single" w:sz="4" w:space="0" w:color="000000"/>
              <w:right w:val="single" w:sz="4" w:space="0" w:color="000000"/>
            </w:tcBorders>
            <w:vAlign w:val="center"/>
          </w:tcPr>
          <w:p w14:paraId="2ED95DAF"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Garantizar el servicio de camas bajas. Plataforma rodante de gran tamaño, usada para llevar escenografía, personajes u objetos de alto volumen durante el desfile. debe estar decorada según la necesidad de acto.</w:t>
            </w:r>
          </w:p>
          <w:p w14:paraId="63EBD8BD" w14:textId="77777777" w:rsidR="00413007" w:rsidRPr="00FE4880" w:rsidRDefault="00413007" w:rsidP="00CD1713">
            <w:pPr>
              <w:rPr>
                <w:rFonts w:ascii="Arial Narrow" w:eastAsia="Arial" w:hAnsi="Arial Narrow" w:cs="Arial"/>
                <w:sz w:val="21"/>
                <w:szCs w:val="21"/>
              </w:rPr>
            </w:pPr>
          </w:p>
          <w:p w14:paraId="69E6C684"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Nota: </w:t>
            </w:r>
            <w:r w:rsidRPr="00FE4880">
              <w:rPr>
                <w:rFonts w:ascii="Arial Narrow" w:eastAsia="Arial" w:hAnsi="Arial Narrow" w:cs="Arial"/>
                <w:sz w:val="21"/>
                <w:szCs w:val="21"/>
              </w:rPr>
              <w:t xml:space="preserve">la Secretaría de Cultura y Civismo, Promotora de Eventos y Turismo o sus delgados entregaran los artes para decoración e instalación. </w:t>
            </w:r>
          </w:p>
        </w:tc>
        <w:tc>
          <w:tcPr>
            <w:tcW w:w="0" w:type="auto"/>
            <w:tcBorders>
              <w:top w:val="nil"/>
              <w:left w:val="nil"/>
              <w:bottom w:val="single" w:sz="4" w:space="0" w:color="000000"/>
              <w:right w:val="single" w:sz="4" w:space="0" w:color="000000"/>
            </w:tcBorders>
            <w:vAlign w:val="center"/>
          </w:tcPr>
          <w:p w14:paraId="555A9975"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Camas bajas</w:t>
            </w:r>
          </w:p>
        </w:tc>
        <w:tc>
          <w:tcPr>
            <w:tcW w:w="0" w:type="auto"/>
            <w:tcBorders>
              <w:top w:val="nil"/>
              <w:left w:val="nil"/>
              <w:bottom w:val="single" w:sz="4" w:space="0" w:color="000000"/>
              <w:right w:val="single" w:sz="4" w:space="0" w:color="000000"/>
            </w:tcBorders>
            <w:vAlign w:val="center"/>
          </w:tcPr>
          <w:p w14:paraId="0FBDFFBD"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4</w:t>
            </w:r>
          </w:p>
        </w:tc>
      </w:tr>
      <w:tr w:rsidR="00413007" w:rsidRPr="00FE4880" w14:paraId="146BD713" w14:textId="77777777" w:rsidTr="00CD1713">
        <w:trPr>
          <w:trHeight w:val="608"/>
        </w:trPr>
        <w:tc>
          <w:tcPr>
            <w:tcW w:w="0" w:type="auto"/>
            <w:tcBorders>
              <w:top w:val="nil"/>
              <w:left w:val="single" w:sz="4" w:space="0" w:color="000000"/>
              <w:bottom w:val="single" w:sz="4" w:space="0" w:color="000000"/>
              <w:right w:val="single" w:sz="4" w:space="0" w:color="000000"/>
            </w:tcBorders>
            <w:vAlign w:val="center"/>
          </w:tcPr>
          <w:p w14:paraId="730E0CB8"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Garantizar la instalación de Barandas de Seguridad para Cama Baja.</w:t>
            </w:r>
            <w:r w:rsidRPr="00FE4880">
              <w:rPr>
                <w:rFonts w:ascii="Arial Narrow" w:eastAsia="Arial" w:hAnsi="Arial Narrow" w:cs="Arial"/>
                <w:sz w:val="21"/>
                <w:szCs w:val="21"/>
              </w:rPr>
              <w:t xml:space="preserve"> Estructura de protección que cierra la cama baja por sus laterales izquierdo y derecho, así como por su parte trasera. Fabricada en madera resistente o tubos cuadrados, garantiza la seguridad de los actores en escena y del público en el recorrido con una altura de 150 cm.</w:t>
            </w:r>
          </w:p>
        </w:tc>
        <w:tc>
          <w:tcPr>
            <w:tcW w:w="0" w:type="auto"/>
            <w:tcBorders>
              <w:top w:val="nil"/>
              <w:left w:val="nil"/>
              <w:bottom w:val="single" w:sz="4" w:space="0" w:color="000000"/>
              <w:right w:val="single" w:sz="4" w:space="0" w:color="000000"/>
            </w:tcBorders>
            <w:vAlign w:val="center"/>
          </w:tcPr>
          <w:p w14:paraId="7D0AE706"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Adecuaciones </w:t>
            </w:r>
          </w:p>
        </w:tc>
        <w:tc>
          <w:tcPr>
            <w:tcW w:w="0" w:type="auto"/>
            <w:tcBorders>
              <w:top w:val="nil"/>
              <w:left w:val="nil"/>
              <w:bottom w:val="single" w:sz="4" w:space="0" w:color="000000"/>
              <w:right w:val="single" w:sz="4" w:space="0" w:color="000000"/>
            </w:tcBorders>
            <w:vAlign w:val="center"/>
          </w:tcPr>
          <w:p w14:paraId="264DDEDF"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12</w:t>
            </w:r>
          </w:p>
        </w:tc>
      </w:tr>
      <w:tr w:rsidR="00413007" w:rsidRPr="00FE4880" w14:paraId="1A4EA743" w14:textId="77777777" w:rsidTr="00CD1713">
        <w:trPr>
          <w:trHeight w:val="511"/>
        </w:trPr>
        <w:tc>
          <w:tcPr>
            <w:tcW w:w="0" w:type="auto"/>
            <w:tcBorders>
              <w:top w:val="nil"/>
              <w:left w:val="single" w:sz="4" w:space="0" w:color="000000"/>
              <w:bottom w:val="single" w:sz="4" w:space="0" w:color="000000"/>
              <w:right w:val="single" w:sz="4" w:space="0" w:color="000000"/>
            </w:tcBorders>
            <w:vAlign w:val="center"/>
          </w:tcPr>
          <w:p w14:paraId="0826A103" w14:textId="77777777" w:rsidR="00413007" w:rsidRPr="00FE4880" w:rsidRDefault="00413007" w:rsidP="00CD1713">
            <w:pPr>
              <w:rPr>
                <w:rFonts w:ascii="Arial Narrow" w:hAnsi="Arial Narrow"/>
                <w:b/>
                <w:sz w:val="21"/>
                <w:szCs w:val="21"/>
              </w:rPr>
            </w:pPr>
            <w:r w:rsidRPr="00FE4880">
              <w:rPr>
                <w:rFonts w:ascii="Arial Narrow" w:hAnsi="Arial Narrow"/>
                <w:b/>
                <w:sz w:val="21"/>
                <w:szCs w:val="21"/>
              </w:rPr>
              <w:t xml:space="preserve">Garantizar la compra de Rollos de </w:t>
            </w:r>
            <w:proofErr w:type="spellStart"/>
            <w:r w:rsidRPr="00FE4880">
              <w:rPr>
                <w:rFonts w:ascii="Arial Narrow" w:hAnsi="Arial Narrow"/>
                <w:b/>
                <w:sz w:val="21"/>
                <w:szCs w:val="21"/>
              </w:rPr>
              <w:t>vinipel</w:t>
            </w:r>
            <w:proofErr w:type="spellEnd"/>
            <w:r w:rsidRPr="00FE4880">
              <w:rPr>
                <w:rFonts w:ascii="Arial Narrow" w:hAnsi="Arial Narrow"/>
                <w:b/>
                <w:sz w:val="21"/>
                <w:szCs w:val="21"/>
              </w:rPr>
              <w:t xml:space="preserve"> </w:t>
            </w:r>
            <w:r w:rsidRPr="00FE4880">
              <w:rPr>
                <w:rFonts w:ascii="Arial Narrow" w:eastAsia="Roboto" w:hAnsi="Arial Narrow" w:cs="Roboto"/>
                <w:b/>
                <w:sz w:val="21"/>
                <w:szCs w:val="21"/>
              </w:rPr>
              <w:t xml:space="preserve">Vinipel Industrial Transparente 500 </w:t>
            </w:r>
            <w:proofErr w:type="spellStart"/>
            <w:r w:rsidRPr="00FE4880">
              <w:rPr>
                <w:rFonts w:ascii="Arial Narrow" w:eastAsia="Roboto" w:hAnsi="Arial Narrow" w:cs="Roboto"/>
                <w:b/>
                <w:sz w:val="21"/>
                <w:szCs w:val="21"/>
              </w:rPr>
              <w:t>Mtrsx</w:t>
            </w:r>
            <w:proofErr w:type="spellEnd"/>
            <w:r w:rsidRPr="00FE4880">
              <w:rPr>
                <w:rFonts w:ascii="Arial Narrow" w:eastAsia="Roboto" w:hAnsi="Arial Narrow" w:cs="Roboto"/>
                <w:b/>
                <w:sz w:val="21"/>
                <w:szCs w:val="21"/>
              </w:rPr>
              <w:t xml:space="preserve"> 30cm Ancho </w:t>
            </w:r>
            <w:proofErr w:type="spellStart"/>
            <w:r w:rsidRPr="00FE4880">
              <w:rPr>
                <w:rFonts w:ascii="Arial Narrow" w:eastAsia="Roboto" w:hAnsi="Arial Narrow" w:cs="Roboto"/>
                <w:b/>
                <w:sz w:val="21"/>
                <w:szCs w:val="21"/>
              </w:rPr>
              <w:t>Stretch</w:t>
            </w:r>
            <w:proofErr w:type="spellEnd"/>
            <w:r w:rsidRPr="00FE4880">
              <w:rPr>
                <w:rFonts w:ascii="Arial Narrow" w:eastAsia="Roboto" w:hAnsi="Arial Narrow" w:cs="Roboto"/>
                <w:b/>
                <w:sz w:val="21"/>
                <w:szCs w:val="21"/>
              </w:rPr>
              <w:t>.</w:t>
            </w:r>
          </w:p>
        </w:tc>
        <w:tc>
          <w:tcPr>
            <w:tcW w:w="0" w:type="auto"/>
            <w:tcBorders>
              <w:top w:val="nil"/>
              <w:left w:val="nil"/>
              <w:bottom w:val="single" w:sz="4" w:space="0" w:color="000000"/>
              <w:right w:val="single" w:sz="4" w:space="0" w:color="000000"/>
            </w:tcBorders>
            <w:vAlign w:val="center"/>
          </w:tcPr>
          <w:p w14:paraId="4CFBB0E7"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Adecuaciones</w:t>
            </w:r>
          </w:p>
        </w:tc>
        <w:tc>
          <w:tcPr>
            <w:tcW w:w="0" w:type="auto"/>
            <w:tcBorders>
              <w:top w:val="nil"/>
              <w:left w:val="nil"/>
              <w:bottom w:val="single" w:sz="4" w:space="0" w:color="000000"/>
              <w:right w:val="single" w:sz="4" w:space="0" w:color="000000"/>
            </w:tcBorders>
            <w:vAlign w:val="center"/>
          </w:tcPr>
          <w:p w14:paraId="6EBE6C53"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2</w:t>
            </w:r>
          </w:p>
        </w:tc>
      </w:tr>
      <w:tr w:rsidR="00413007" w:rsidRPr="00FE4880" w14:paraId="435ABD1A" w14:textId="77777777" w:rsidTr="00CD1713">
        <w:trPr>
          <w:trHeight w:val="70"/>
        </w:trPr>
        <w:tc>
          <w:tcPr>
            <w:tcW w:w="0" w:type="auto"/>
            <w:tcBorders>
              <w:top w:val="nil"/>
              <w:left w:val="single" w:sz="4" w:space="0" w:color="000000"/>
              <w:bottom w:val="single" w:sz="4" w:space="0" w:color="000000"/>
              <w:right w:val="single" w:sz="4" w:space="0" w:color="000000"/>
            </w:tcBorders>
            <w:vAlign w:val="center"/>
          </w:tcPr>
          <w:p w14:paraId="56737999" w14:textId="77777777" w:rsidR="00413007" w:rsidRPr="00FE4880" w:rsidRDefault="00413007" w:rsidP="00CD1713">
            <w:pPr>
              <w:rPr>
                <w:rFonts w:ascii="Arial Narrow" w:hAnsi="Arial Narrow"/>
                <w:sz w:val="21"/>
                <w:szCs w:val="21"/>
              </w:rPr>
            </w:pPr>
            <w:r w:rsidRPr="00FE4880">
              <w:rPr>
                <w:rFonts w:ascii="Arial Narrow" w:eastAsia="Arial" w:hAnsi="Arial Narrow" w:cs="Arial"/>
                <w:b/>
                <w:sz w:val="21"/>
                <w:szCs w:val="21"/>
              </w:rPr>
              <w:lastRenderedPageBreak/>
              <w:t xml:space="preserve">Garantizar la presentación de un </w:t>
            </w:r>
            <w:r w:rsidRPr="00FE4880">
              <w:rPr>
                <w:rFonts w:ascii="Arial Narrow" w:hAnsi="Arial Narrow"/>
                <w:b/>
                <w:sz w:val="21"/>
                <w:szCs w:val="21"/>
              </w:rPr>
              <w:t xml:space="preserve">Grupo de Folclor Invitado </w:t>
            </w:r>
            <w:r w:rsidRPr="00FE4880">
              <w:rPr>
                <w:rFonts w:ascii="Arial Narrow" w:hAnsi="Arial Narrow"/>
                <w:sz w:val="21"/>
                <w:szCs w:val="21"/>
              </w:rPr>
              <w:t xml:space="preserve">Colectivo dancístico que se sumará al desfile con una muestra de folclor tradicional colombiano. Su participación estará enfocada en resaltar las expresiones culturales propias del territorio, a través de coreografías coloridas y vestuarios típicos y se integrará al acto correspondiente según su perfil artístico. </w:t>
            </w:r>
          </w:p>
        </w:tc>
        <w:tc>
          <w:tcPr>
            <w:tcW w:w="0" w:type="auto"/>
            <w:tcBorders>
              <w:top w:val="nil"/>
              <w:left w:val="nil"/>
              <w:bottom w:val="single" w:sz="4" w:space="0" w:color="000000"/>
              <w:right w:val="single" w:sz="4" w:space="0" w:color="000000"/>
            </w:tcBorders>
            <w:vAlign w:val="center"/>
          </w:tcPr>
          <w:p w14:paraId="270CCEA1"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Grupo De Danza</w:t>
            </w:r>
          </w:p>
        </w:tc>
        <w:tc>
          <w:tcPr>
            <w:tcW w:w="0" w:type="auto"/>
            <w:tcBorders>
              <w:top w:val="nil"/>
              <w:left w:val="nil"/>
              <w:bottom w:val="single" w:sz="4" w:space="0" w:color="000000"/>
              <w:right w:val="single" w:sz="4" w:space="0" w:color="000000"/>
            </w:tcBorders>
            <w:vAlign w:val="center"/>
          </w:tcPr>
          <w:p w14:paraId="315FCD7B"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5</w:t>
            </w:r>
          </w:p>
        </w:tc>
      </w:tr>
      <w:tr w:rsidR="00413007" w:rsidRPr="00FE4880" w14:paraId="1DF79454" w14:textId="77777777" w:rsidTr="00CD1713">
        <w:trPr>
          <w:trHeight w:val="70"/>
        </w:trPr>
        <w:tc>
          <w:tcPr>
            <w:tcW w:w="0" w:type="auto"/>
            <w:tcBorders>
              <w:top w:val="nil"/>
              <w:left w:val="single" w:sz="4" w:space="0" w:color="000000"/>
              <w:bottom w:val="single" w:sz="4" w:space="0" w:color="000000"/>
              <w:right w:val="single" w:sz="4" w:space="0" w:color="000000"/>
            </w:tcBorders>
            <w:vAlign w:val="center"/>
          </w:tcPr>
          <w:p w14:paraId="0B156AFC"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Garantizar el vestuario bajo diseño</w:t>
            </w:r>
            <w:r w:rsidRPr="00FE4880">
              <w:rPr>
                <w:rFonts w:ascii="Arial Narrow" w:eastAsia="Arial" w:hAnsi="Arial Narrow" w:cs="Arial"/>
                <w:sz w:val="21"/>
                <w:szCs w:val="21"/>
              </w:rPr>
              <w:t xml:space="preserve"> </w:t>
            </w:r>
            <w:r w:rsidRPr="00FE4880">
              <w:rPr>
                <w:rFonts w:ascii="Arial Narrow" w:eastAsia="Arial" w:hAnsi="Arial Narrow" w:cs="Arial"/>
                <w:b/>
                <w:sz w:val="21"/>
                <w:szCs w:val="21"/>
              </w:rPr>
              <w:t xml:space="preserve">para el grupo City </w:t>
            </w:r>
            <w:proofErr w:type="spellStart"/>
            <w:r w:rsidRPr="00FE4880">
              <w:rPr>
                <w:rFonts w:ascii="Arial Narrow" w:eastAsia="Arial" w:hAnsi="Arial Narrow" w:cs="Arial"/>
                <w:b/>
                <w:sz w:val="21"/>
                <w:szCs w:val="21"/>
              </w:rPr>
              <w:t>Breakin</w:t>
            </w:r>
            <w:proofErr w:type="spellEnd"/>
            <w:r w:rsidRPr="00FE4880">
              <w:rPr>
                <w:rFonts w:ascii="Arial Narrow" w:eastAsia="Arial" w:hAnsi="Arial Narrow" w:cs="Arial"/>
                <w:b/>
                <w:sz w:val="21"/>
                <w:szCs w:val="21"/>
              </w:rPr>
              <w:t xml:space="preserve"> Manizales </w:t>
            </w:r>
          </w:p>
        </w:tc>
        <w:tc>
          <w:tcPr>
            <w:tcW w:w="0" w:type="auto"/>
            <w:tcBorders>
              <w:top w:val="nil"/>
              <w:left w:val="nil"/>
              <w:bottom w:val="single" w:sz="4" w:space="0" w:color="000000"/>
              <w:right w:val="single" w:sz="4" w:space="0" w:color="000000"/>
            </w:tcBorders>
            <w:vAlign w:val="center"/>
          </w:tcPr>
          <w:p w14:paraId="4FB60589"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Vestuario </w:t>
            </w:r>
          </w:p>
        </w:tc>
        <w:tc>
          <w:tcPr>
            <w:tcW w:w="0" w:type="auto"/>
            <w:tcBorders>
              <w:top w:val="nil"/>
              <w:left w:val="nil"/>
              <w:bottom w:val="single" w:sz="4" w:space="0" w:color="000000"/>
              <w:right w:val="single" w:sz="4" w:space="0" w:color="000000"/>
            </w:tcBorders>
            <w:vAlign w:val="center"/>
          </w:tcPr>
          <w:p w14:paraId="14FF3742"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12</w:t>
            </w:r>
          </w:p>
        </w:tc>
      </w:tr>
      <w:tr w:rsidR="00413007" w:rsidRPr="00FE4880" w14:paraId="419493B3" w14:textId="77777777" w:rsidTr="00CD1713">
        <w:trPr>
          <w:trHeight w:val="70"/>
        </w:trPr>
        <w:tc>
          <w:tcPr>
            <w:tcW w:w="0" w:type="auto"/>
            <w:tcBorders>
              <w:top w:val="nil"/>
              <w:left w:val="single" w:sz="4" w:space="0" w:color="000000"/>
              <w:bottom w:val="single" w:sz="4" w:space="0" w:color="000000"/>
              <w:right w:val="single" w:sz="4" w:space="0" w:color="000000"/>
            </w:tcBorders>
            <w:vAlign w:val="center"/>
          </w:tcPr>
          <w:p w14:paraId="3E021A94"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 xml:space="preserve">Proveer </w:t>
            </w:r>
            <w:r w:rsidRPr="00FE4880">
              <w:rPr>
                <w:rFonts w:ascii="Arial Narrow" w:eastAsia="Arial" w:hAnsi="Arial Narrow" w:cs="Arial"/>
                <w:sz w:val="21"/>
                <w:szCs w:val="21"/>
              </w:rPr>
              <w:t xml:space="preserve">piso </w:t>
            </w:r>
            <w:proofErr w:type="spellStart"/>
            <w:r w:rsidRPr="00FE4880">
              <w:rPr>
                <w:rFonts w:ascii="Arial Narrow" w:eastAsia="Arial" w:hAnsi="Arial Narrow" w:cs="Arial"/>
                <w:sz w:val="21"/>
                <w:szCs w:val="21"/>
              </w:rPr>
              <w:t>konker</w:t>
            </w:r>
            <w:proofErr w:type="spellEnd"/>
            <w:r w:rsidRPr="00FE4880">
              <w:rPr>
                <w:rFonts w:ascii="Arial Narrow" w:eastAsia="Arial" w:hAnsi="Arial Narrow" w:cs="Arial"/>
                <w:sz w:val="21"/>
                <w:szCs w:val="21"/>
              </w:rPr>
              <w:t xml:space="preserve"> </w:t>
            </w:r>
            <w:r w:rsidRPr="00FE4880">
              <w:rPr>
                <w:rFonts w:ascii="Arial Narrow" w:eastAsia="Arial" w:hAnsi="Arial Narrow" w:cs="Arial"/>
                <w:b/>
                <w:sz w:val="21"/>
                <w:szCs w:val="21"/>
              </w:rPr>
              <w:t xml:space="preserve">para el grupo City </w:t>
            </w:r>
            <w:proofErr w:type="spellStart"/>
            <w:r w:rsidRPr="00FE4880">
              <w:rPr>
                <w:rFonts w:ascii="Arial Narrow" w:eastAsia="Arial" w:hAnsi="Arial Narrow" w:cs="Arial"/>
                <w:b/>
                <w:sz w:val="21"/>
                <w:szCs w:val="21"/>
              </w:rPr>
              <w:t>Breakin</w:t>
            </w:r>
            <w:proofErr w:type="spellEnd"/>
            <w:r w:rsidRPr="00FE4880">
              <w:rPr>
                <w:rFonts w:ascii="Arial Narrow" w:eastAsia="Arial" w:hAnsi="Arial Narrow" w:cs="Arial"/>
                <w:b/>
                <w:sz w:val="21"/>
                <w:szCs w:val="21"/>
              </w:rPr>
              <w:t xml:space="preserve"> Manizales </w:t>
            </w:r>
            <w:r w:rsidRPr="00FE4880">
              <w:rPr>
                <w:rFonts w:ascii="Arial Narrow" w:eastAsia="Arial" w:hAnsi="Arial Narrow" w:cs="Arial"/>
                <w:sz w:val="21"/>
                <w:szCs w:val="21"/>
              </w:rPr>
              <w:t>para ejecución de movimientos acrobáticos.</w:t>
            </w:r>
          </w:p>
        </w:tc>
        <w:tc>
          <w:tcPr>
            <w:tcW w:w="0" w:type="auto"/>
            <w:tcBorders>
              <w:top w:val="nil"/>
              <w:left w:val="nil"/>
              <w:bottom w:val="single" w:sz="4" w:space="0" w:color="000000"/>
              <w:right w:val="single" w:sz="4" w:space="0" w:color="000000"/>
            </w:tcBorders>
            <w:vAlign w:val="center"/>
          </w:tcPr>
          <w:p w14:paraId="71C28537"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Escenografía </w:t>
            </w:r>
          </w:p>
        </w:tc>
        <w:tc>
          <w:tcPr>
            <w:tcW w:w="0" w:type="auto"/>
            <w:tcBorders>
              <w:top w:val="nil"/>
              <w:left w:val="nil"/>
              <w:bottom w:val="single" w:sz="4" w:space="0" w:color="000000"/>
              <w:right w:val="single" w:sz="4" w:space="0" w:color="000000"/>
            </w:tcBorders>
            <w:vAlign w:val="center"/>
          </w:tcPr>
          <w:p w14:paraId="4E7D8CEF"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2</w:t>
            </w:r>
          </w:p>
        </w:tc>
      </w:tr>
      <w:tr w:rsidR="00413007" w:rsidRPr="00FE4880" w14:paraId="0859E791" w14:textId="77777777" w:rsidTr="00CD1713">
        <w:trPr>
          <w:trHeight w:val="70"/>
        </w:trPr>
        <w:tc>
          <w:tcPr>
            <w:tcW w:w="0" w:type="auto"/>
            <w:tcBorders>
              <w:top w:val="nil"/>
              <w:left w:val="single" w:sz="4" w:space="0" w:color="000000"/>
              <w:bottom w:val="single" w:sz="4" w:space="0" w:color="000000"/>
              <w:right w:val="single" w:sz="4" w:space="0" w:color="000000"/>
            </w:tcBorders>
            <w:vAlign w:val="center"/>
          </w:tcPr>
          <w:p w14:paraId="7BF322EC" w14:textId="77777777" w:rsidR="00413007" w:rsidRPr="00FE4880" w:rsidRDefault="00413007" w:rsidP="00CD1713">
            <w:pPr>
              <w:rPr>
                <w:rFonts w:ascii="Arial Narrow" w:hAnsi="Arial Narrow"/>
                <w:sz w:val="21"/>
                <w:szCs w:val="21"/>
              </w:rPr>
            </w:pPr>
            <w:r w:rsidRPr="00FE4880">
              <w:rPr>
                <w:rFonts w:ascii="Arial Narrow" w:eastAsia="Arial" w:hAnsi="Arial Narrow" w:cs="Arial"/>
                <w:b/>
                <w:sz w:val="21"/>
                <w:szCs w:val="21"/>
              </w:rPr>
              <w:t xml:space="preserve">Garantizar la presentación de un </w:t>
            </w:r>
            <w:r w:rsidRPr="00FE4880">
              <w:rPr>
                <w:rFonts w:ascii="Arial Narrow" w:hAnsi="Arial Narrow"/>
                <w:b/>
                <w:sz w:val="21"/>
                <w:szCs w:val="21"/>
              </w:rPr>
              <w:t xml:space="preserve">grupo invitado de City </w:t>
            </w:r>
            <w:proofErr w:type="spellStart"/>
            <w:r w:rsidRPr="00FE4880">
              <w:rPr>
                <w:rFonts w:ascii="Arial Narrow" w:hAnsi="Arial Narrow"/>
                <w:b/>
                <w:sz w:val="21"/>
                <w:szCs w:val="21"/>
              </w:rPr>
              <w:t>Breakin</w:t>
            </w:r>
            <w:proofErr w:type="spellEnd"/>
            <w:r w:rsidRPr="00FE4880">
              <w:rPr>
                <w:rFonts w:ascii="Arial Narrow" w:hAnsi="Arial Narrow"/>
                <w:b/>
                <w:sz w:val="21"/>
                <w:szCs w:val="21"/>
              </w:rPr>
              <w:t xml:space="preserve"> Manizales </w:t>
            </w:r>
            <w:r w:rsidRPr="00FE4880">
              <w:rPr>
                <w:rFonts w:ascii="Arial Narrow" w:hAnsi="Arial Narrow"/>
                <w:sz w:val="21"/>
                <w:szCs w:val="21"/>
              </w:rPr>
              <w:t xml:space="preserve">Propuesta que busca fusionar el </w:t>
            </w:r>
            <w:proofErr w:type="spellStart"/>
            <w:r w:rsidRPr="00FE4880">
              <w:rPr>
                <w:rFonts w:ascii="Arial Narrow" w:hAnsi="Arial Narrow"/>
                <w:sz w:val="21"/>
                <w:szCs w:val="21"/>
              </w:rPr>
              <w:t>breakdance</w:t>
            </w:r>
            <w:proofErr w:type="spellEnd"/>
            <w:r w:rsidRPr="00FE4880">
              <w:rPr>
                <w:rFonts w:ascii="Arial Narrow" w:hAnsi="Arial Narrow"/>
                <w:sz w:val="21"/>
                <w:szCs w:val="21"/>
              </w:rPr>
              <w:t xml:space="preserve"> con la imagen del campesino convencional. Esta intervención aportará dinamismo, riesgo escénico y diversidad estilística al desfile, integrando habilidades dancísticas con acciones del día a día de un campesino.</w:t>
            </w:r>
          </w:p>
        </w:tc>
        <w:tc>
          <w:tcPr>
            <w:tcW w:w="0" w:type="auto"/>
            <w:tcBorders>
              <w:top w:val="nil"/>
              <w:left w:val="nil"/>
              <w:bottom w:val="single" w:sz="4" w:space="0" w:color="000000"/>
              <w:right w:val="single" w:sz="4" w:space="0" w:color="000000"/>
            </w:tcBorders>
            <w:vAlign w:val="center"/>
          </w:tcPr>
          <w:p w14:paraId="398FC354"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Grupo de Danza</w:t>
            </w:r>
          </w:p>
        </w:tc>
        <w:tc>
          <w:tcPr>
            <w:tcW w:w="0" w:type="auto"/>
            <w:tcBorders>
              <w:top w:val="nil"/>
              <w:left w:val="nil"/>
              <w:bottom w:val="single" w:sz="4" w:space="0" w:color="000000"/>
              <w:right w:val="single" w:sz="4" w:space="0" w:color="000000"/>
            </w:tcBorders>
            <w:vAlign w:val="center"/>
          </w:tcPr>
          <w:p w14:paraId="5B453047"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tr w:rsidR="00413007" w:rsidRPr="00FE4880" w14:paraId="60E0C08F" w14:textId="77777777" w:rsidTr="00CD1713">
        <w:trPr>
          <w:trHeight w:val="70"/>
        </w:trPr>
        <w:tc>
          <w:tcPr>
            <w:tcW w:w="0" w:type="auto"/>
            <w:tcBorders>
              <w:top w:val="nil"/>
              <w:left w:val="single" w:sz="4" w:space="0" w:color="000000"/>
              <w:bottom w:val="single" w:sz="4" w:space="0" w:color="000000"/>
              <w:right w:val="single" w:sz="4" w:space="0" w:color="000000"/>
            </w:tcBorders>
            <w:vAlign w:val="center"/>
          </w:tcPr>
          <w:p w14:paraId="7C155BFF"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Garantizar la presentación de Cumbre Folklor y Café como Grupo Invitado.</w:t>
            </w:r>
            <w:r w:rsidRPr="00FE4880">
              <w:rPr>
                <w:rFonts w:ascii="Arial Narrow" w:eastAsia="Arial" w:hAnsi="Arial Narrow" w:cs="Arial"/>
                <w:sz w:val="21"/>
                <w:szCs w:val="21"/>
              </w:rPr>
              <w:t xml:space="preserve"> Grupo invitado proveniente de la comuna ecoturística Cerro de Oro, cuya propuesta escénica mezcla coreografías de música parrandera con la representación teatral de personajes populares. A través de una narración colectiva en tono festivo y cercano al “chisme de pueblo”, los integrantes cuentan al público que la catedral se incendió y que fueron las personas del común quienes lograron apagar el fuego.</w:t>
            </w:r>
          </w:p>
          <w:p w14:paraId="5A7739ED"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br/>
              <w:t>Esta intervención combina danza, música e interpretación de roles en una puesta en escena que exalta el relato oral como forma de memoria popular, permitiendo una conexión directa y espontánea con el público. Su participación aporta un tono costumbrista y alegre que enriquece el desfile con identidad local y tradición comunitaria.</w:t>
            </w:r>
          </w:p>
        </w:tc>
        <w:tc>
          <w:tcPr>
            <w:tcW w:w="0" w:type="auto"/>
            <w:tcBorders>
              <w:top w:val="nil"/>
              <w:left w:val="nil"/>
              <w:bottom w:val="single" w:sz="4" w:space="0" w:color="000000"/>
              <w:right w:val="single" w:sz="4" w:space="0" w:color="000000"/>
            </w:tcBorders>
            <w:vAlign w:val="center"/>
          </w:tcPr>
          <w:p w14:paraId="2AF60F57"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Grupo De Danza </w:t>
            </w:r>
          </w:p>
        </w:tc>
        <w:tc>
          <w:tcPr>
            <w:tcW w:w="0" w:type="auto"/>
            <w:tcBorders>
              <w:top w:val="nil"/>
              <w:left w:val="nil"/>
              <w:bottom w:val="single" w:sz="4" w:space="0" w:color="000000"/>
              <w:right w:val="single" w:sz="4" w:space="0" w:color="000000"/>
            </w:tcBorders>
            <w:vAlign w:val="center"/>
          </w:tcPr>
          <w:p w14:paraId="3CB75911"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tr w:rsidR="00413007" w:rsidRPr="00FE4880" w14:paraId="26CC1711" w14:textId="77777777" w:rsidTr="00CD1713">
        <w:trPr>
          <w:trHeight w:val="70"/>
        </w:trPr>
        <w:tc>
          <w:tcPr>
            <w:tcW w:w="0" w:type="auto"/>
            <w:tcBorders>
              <w:top w:val="nil"/>
              <w:left w:val="single" w:sz="4" w:space="0" w:color="000000"/>
              <w:bottom w:val="single" w:sz="4" w:space="0" w:color="000000"/>
              <w:right w:val="single" w:sz="4" w:space="0" w:color="000000"/>
            </w:tcBorders>
            <w:vAlign w:val="center"/>
          </w:tcPr>
          <w:p w14:paraId="2948108E"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 xml:space="preserve">Garantizar la presentación GRUPOS INVITADOS </w:t>
            </w:r>
            <w:proofErr w:type="spellStart"/>
            <w:r w:rsidRPr="00FE4880">
              <w:rPr>
                <w:rFonts w:ascii="Arial Narrow" w:eastAsia="Arial" w:hAnsi="Arial Narrow" w:cs="Arial"/>
                <w:b/>
                <w:sz w:val="21"/>
                <w:szCs w:val="21"/>
              </w:rPr>
              <w:t>Kinassak</w:t>
            </w:r>
            <w:proofErr w:type="spellEnd"/>
            <w:r w:rsidRPr="00FE4880">
              <w:rPr>
                <w:rFonts w:ascii="Arial Narrow" w:eastAsia="Arial" w:hAnsi="Arial Narrow" w:cs="Arial"/>
                <w:b/>
                <w:sz w:val="21"/>
                <w:szCs w:val="21"/>
              </w:rPr>
              <w:t xml:space="preserve"> y Grupo </w:t>
            </w:r>
            <w:proofErr w:type="spellStart"/>
            <w:r w:rsidRPr="00FE4880">
              <w:rPr>
                <w:rFonts w:ascii="Arial Narrow" w:eastAsia="Arial" w:hAnsi="Arial Narrow" w:cs="Arial"/>
                <w:b/>
                <w:sz w:val="21"/>
                <w:szCs w:val="21"/>
              </w:rPr>
              <w:t>Kañarí</w:t>
            </w:r>
            <w:proofErr w:type="spellEnd"/>
            <w:r w:rsidRPr="00FE4880">
              <w:rPr>
                <w:rFonts w:ascii="Arial Narrow" w:eastAsia="Arial" w:hAnsi="Arial Narrow" w:cs="Arial"/>
                <w:b/>
                <w:sz w:val="21"/>
                <w:szCs w:val="21"/>
              </w:rPr>
              <w:t xml:space="preserve"> - (C.C. San José):</w:t>
            </w:r>
          </w:p>
          <w:p w14:paraId="4CAFF2EC" w14:textId="77777777" w:rsidR="00413007" w:rsidRPr="00FE4880" w:rsidRDefault="00413007" w:rsidP="00CD1713">
            <w:pPr>
              <w:rPr>
                <w:rFonts w:ascii="Arial Narrow" w:eastAsia="Arial" w:hAnsi="Arial Narrow" w:cs="Arial"/>
                <w:sz w:val="21"/>
                <w:szCs w:val="21"/>
              </w:rPr>
            </w:pPr>
          </w:p>
          <w:p w14:paraId="150731B0"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Grupo invitado artístico de música andina que acompaña musicalmente al colectivo de participantes que representan el rol de comunidades indígenas. Además, interactúan de forma constante con el público, aportando dinamismo y conexión cultural durante el desfile. 7 hombres y 7 mujeres ellos llevan su vestuario tipo indígenas</w:t>
            </w:r>
          </w:p>
        </w:tc>
        <w:tc>
          <w:tcPr>
            <w:tcW w:w="0" w:type="auto"/>
            <w:tcBorders>
              <w:top w:val="nil"/>
              <w:left w:val="nil"/>
              <w:bottom w:val="single" w:sz="4" w:space="0" w:color="000000"/>
              <w:right w:val="single" w:sz="4" w:space="0" w:color="000000"/>
            </w:tcBorders>
            <w:vAlign w:val="center"/>
          </w:tcPr>
          <w:p w14:paraId="5009DA45"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GRUPO MUSICAL</w:t>
            </w:r>
          </w:p>
        </w:tc>
        <w:tc>
          <w:tcPr>
            <w:tcW w:w="0" w:type="auto"/>
            <w:tcBorders>
              <w:top w:val="nil"/>
              <w:left w:val="nil"/>
              <w:bottom w:val="single" w:sz="4" w:space="0" w:color="000000"/>
              <w:right w:val="single" w:sz="4" w:space="0" w:color="000000"/>
            </w:tcBorders>
            <w:vAlign w:val="center"/>
          </w:tcPr>
          <w:p w14:paraId="25075EC9"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2</w:t>
            </w:r>
          </w:p>
        </w:tc>
      </w:tr>
      <w:tr w:rsidR="00413007" w:rsidRPr="00FE4880" w14:paraId="0941524D" w14:textId="77777777" w:rsidTr="00CD1713">
        <w:trPr>
          <w:trHeight w:val="70"/>
        </w:trPr>
        <w:tc>
          <w:tcPr>
            <w:tcW w:w="0" w:type="auto"/>
            <w:tcBorders>
              <w:top w:val="nil"/>
              <w:left w:val="single" w:sz="4" w:space="0" w:color="000000"/>
              <w:bottom w:val="single" w:sz="4" w:space="0" w:color="000000"/>
              <w:right w:val="single" w:sz="4" w:space="0" w:color="000000"/>
            </w:tcBorders>
            <w:vAlign w:val="center"/>
          </w:tcPr>
          <w:p w14:paraId="7E9DBD0A"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Garantizar la presentación de CORPORACIÓN PASOS JUNTOS Y COMPAÑÍAS como Grupo Invitado.</w:t>
            </w:r>
            <w:r w:rsidRPr="00FE4880">
              <w:rPr>
                <w:rFonts w:ascii="Arial Narrow" w:eastAsia="Arial" w:hAnsi="Arial Narrow" w:cs="Arial"/>
                <w:sz w:val="21"/>
                <w:szCs w:val="21"/>
              </w:rPr>
              <w:t xml:space="preserve">    Su intervención se desarrolla a partir del lenguaje de la danza contemporánea, combinando expresión corporal con teatralidad.</w:t>
            </w:r>
          </w:p>
          <w:p w14:paraId="046A2EFC"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Durante el desfile, el grupo interpretará partituras corporales utilizando baldes como elemento escénico, simulando acciones de apagar un incendio. Esta propuesta se construye desde el movimiento, la coordinación colectiva y la metáfora física del acto de contener el fuego, estableciendo un puente simbólico con el segundo acto del desfile. La intervención busca generar una lectura poética del desastre y la acción comunitaria frente a la emergencia.</w:t>
            </w:r>
          </w:p>
        </w:tc>
        <w:tc>
          <w:tcPr>
            <w:tcW w:w="0" w:type="auto"/>
            <w:tcBorders>
              <w:top w:val="nil"/>
              <w:left w:val="nil"/>
              <w:bottom w:val="single" w:sz="4" w:space="0" w:color="000000"/>
              <w:right w:val="single" w:sz="4" w:space="0" w:color="000000"/>
            </w:tcBorders>
            <w:vAlign w:val="center"/>
          </w:tcPr>
          <w:p w14:paraId="789920E2"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Grupo de baile </w:t>
            </w:r>
          </w:p>
        </w:tc>
        <w:tc>
          <w:tcPr>
            <w:tcW w:w="0" w:type="auto"/>
            <w:tcBorders>
              <w:top w:val="nil"/>
              <w:left w:val="nil"/>
              <w:bottom w:val="single" w:sz="4" w:space="0" w:color="000000"/>
              <w:right w:val="single" w:sz="4" w:space="0" w:color="000000"/>
            </w:tcBorders>
            <w:vAlign w:val="center"/>
          </w:tcPr>
          <w:p w14:paraId="258F65CE"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tr w:rsidR="00413007" w:rsidRPr="00FE4880" w14:paraId="3059B4D0" w14:textId="77777777" w:rsidTr="00CD1713">
        <w:trPr>
          <w:trHeight w:val="1150"/>
        </w:trPr>
        <w:tc>
          <w:tcPr>
            <w:tcW w:w="0" w:type="auto"/>
            <w:tcBorders>
              <w:top w:val="nil"/>
              <w:left w:val="single" w:sz="4" w:space="0" w:color="000000"/>
              <w:bottom w:val="single" w:sz="4" w:space="0" w:color="000000"/>
              <w:right w:val="single" w:sz="4" w:space="0" w:color="000000"/>
            </w:tcBorders>
            <w:vAlign w:val="center"/>
          </w:tcPr>
          <w:p w14:paraId="29FF0BDF"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Garantizar la presentación del grupo de Danza con Estructura de Alas.</w:t>
            </w:r>
            <w:r w:rsidRPr="00FE4880">
              <w:rPr>
                <w:rFonts w:ascii="Arial Narrow" w:eastAsia="Arial" w:hAnsi="Arial Narrow" w:cs="Arial"/>
                <w:sz w:val="21"/>
                <w:szCs w:val="21"/>
              </w:rPr>
              <w:t xml:space="preserve"> Puesta en escena donde los bailarines portan estructuras de alas elaboradas en PVC, diseñadas para crear efectos visuales dinámicos durante el movimiento. Esta intervención combina danza contemporánea con elementos escenográficos que simbolizan la transformación y la resiliencia, inspirándose en la figura del ave fénix como metáfora de renacimiento y fuerza ante la adversidad.</w:t>
            </w:r>
          </w:p>
        </w:tc>
        <w:tc>
          <w:tcPr>
            <w:tcW w:w="0" w:type="auto"/>
            <w:tcBorders>
              <w:top w:val="nil"/>
              <w:left w:val="nil"/>
              <w:bottom w:val="single" w:sz="4" w:space="0" w:color="000000"/>
              <w:right w:val="single" w:sz="4" w:space="0" w:color="000000"/>
            </w:tcBorders>
            <w:vAlign w:val="center"/>
          </w:tcPr>
          <w:p w14:paraId="387730D2"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Grupo musical </w:t>
            </w:r>
          </w:p>
        </w:tc>
        <w:tc>
          <w:tcPr>
            <w:tcW w:w="0" w:type="auto"/>
            <w:tcBorders>
              <w:top w:val="nil"/>
              <w:left w:val="nil"/>
              <w:bottom w:val="single" w:sz="4" w:space="0" w:color="000000"/>
              <w:right w:val="single" w:sz="4" w:space="0" w:color="000000"/>
            </w:tcBorders>
            <w:vAlign w:val="center"/>
          </w:tcPr>
          <w:p w14:paraId="4F98B4B7"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tr w:rsidR="00413007" w:rsidRPr="00FE4880" w14:paraId="447AD7F7" w14:textId="77777777" w:rsidTr="00CD1713">
        <w:trPr>
          <w:trHeight w:val="566"/>
        </w:trPr>
        <w:tc>
          <w:tcPr>
            <w:tcW w:w="0" w:type="auto"/>
            <w:tcBorders>
              <w:top w:val="nil"/>
              <w:left w:val="single" w:sz="4" w:space="0" w:color="000000"/>
              <w:bottom w:val="single" w:sz="4" w:space="0" w:color="000000"/>
              <w:right w:val="single" w:sz="4" w:space="0" w:color="000000"/>
            </w:tcBorders>
            <w:vAlign w:val="center"/>
          </w:tcPr>
          <w:p w14:paraId="7C7A4B5A"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Elaborar y garantizar 20 pares de estructuras PVC en forma de Alas. </w:t>
            </w:r>
            <w:r w:rsidRPr="00FE4880">
              <w:rPr>
                <w:rFonts w:ascii="Arial Narrow" w:eastAsia="Arial" w:hAnsi="Arial Narrow" w:cs="Arial"/>
                <w:sz w:val="21"/>
                <w:szCs w:val="21"/>
              </w:rPr>
              <w:t>Estructura PVC de Alas Elemento escenográfico elaborado en tubos de PVC livianos, diseñado en forma de alas de gran formato. Su construcción permite movilidad y resistencia durante el desfile. Estas alas son utilizadas por los bailarines para generar efectos visuales impactantes, evocando la imagen del ave fénix como símbolo de transformación, fuerza y renacimiento. Se integran como parte fundamental de la puesta en escena en intervenciones coreográficas de danza contemporánea.</w:t>
            </w:r>
          </w:p>
          <w:p w14:paraId="7AA9B9F2" w14:textId="77777777" w:rsidR="00413007" w:rsidRPr="00FE4880" w:rsidRDefault="00413007" w:rsidP="00CD1713">
            <w:pPr>
              <w:rPr>
                <w:rFonts w:ascii="Arial Narrow" w:eastAsia="Arial" w:hAnsi="Arial Narrow" w:cs="Arial"/>
                <w:sz w:val="21"/>
                <w:szCs w:val="21"/>
              </w:rPr>
            </w:pPr>
          </w:p>
          <w:p w14:paraId="5C4F7BAA"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 xml:space="preserve">Materiales para 20 pares de alas: 250 unidades </w:t>
            </w:r>
            <w:proofErr w:type="gramStart"/>
            <w:r w:rsidRPr="00FE4880">
              <w:rPr>
                <w:rFonts w:ascii="Arial Narrow" w:eastAsia="Arial" w:hAnsi="Arial Narrow" w:cs="Arial"/>
                <w:sz w:val="21"/>
                <w:szCs w:val="21"/>
              </w:rPr>
              <w:t>de  tubo</w:t>
            </w:r>
            <w:proofErr w:type="gramEnd"/>
            <w:r w:rsidRPr="00FE4880">
              <w:rPr>
                <w:rFonts w:ascii="Arial Narrow" w:eastAsia="Arial" w:hAnsi="Arial Narrow" w:cs="Arial"/>
                <w:sz w:val="21"/>
                <w:szCs w:val="21"/>
              </w:rPr>
              <w:t xml:space="preserve"> de PVC de 1/2 x 6 </w:t>
            </w:r>
            <w:proofErr w:type="spellStart"/>
            <w:r w:rsidRPr="00FE4880">
              <w:rPr>
                <w:rFonts w:ascii="Arial Narrow" w:eastAsia="Arial" w:hAnsi="Arial Narrow" w:cs="Arial"/>
                <w:sz w:val="21"/>
                <w:szCs w:val="21"/>
              </w:rPr>
              <w:t>Mts</w:t>
            </w:r>
            <w:proofErr w:type="spellEnd"/>
            <w:r w:rsidRPr="00FE4880">
              <w:rPr>
                <w:rFonts w:ascii="Arial Narrow" w:eastAsia="Arial" w:hAnsi="Arial Narrow" w:cs="Arial"/>
                <w:sz w:val="21"/>
                <w:szCs w:val="21"/>
              </w:rPr>
              <w:t xml:space="preserve">  Presión 13.5-315.  400 tornillos de cabeza </w:t>
            </w:r>
            <w:proofErr w:type="spellStart"/>
            <w:r w:rsidRPr="00FE4880">
              <w:rPr>
                <w:rFonts w:ascii="Arial Narrow" w:eastAsia="Arial" w:hAnsi="Arial Narrow" w:cs="Arial"/>
                <w:sz w:val="21"/>
                <w:szCs w:val="21"/>
              </w:rPr>
              <w:t>exagonal</w:t>
            </w:r>
            <w:proofErr w:type="spellEnd"/>
            <w:r w:rsidRPr="00FE4880">
              <w:rPr>
                <w:rFonts w:ascii="Arial Narrow" w:eastAsia="Arial" w:hAnsi="Arial Narrow" w:cs="Arial"/>
                <w:sz w:val="21"/>
                <w:szCs w:val="21"/>
              </w:rPr>
              <w:t xml:space="preserve"> de 1/4 x 4 pulgadas. 400 chapolas de tornillería de 1/4. 800 arandelas de tamaño 1/4 para tornillería y </w:t>
            </w:r>
            <w:proofErr w:type="spellStart"/>
            <w:r w:rsidRPr="00FE4880">
              <w:rPr>
                <w:rFonts w:ascii="Arial Narrow" w:eastAsia="Arial" w:hAnsi="Arial Narrow" w:cs="Arial"/>
                <w:sz w:val="21"/>
                <w:szCs w:val="21"/>
              </w:rPr>
              <w:t>arnes</w:t>
            </w:r>
            <w:proofErr w:type="spellEnd"/>
            <w:r w:rsidRPr="00FE4880">
              <w:rPr>
                <w:rFonts w:ascii="Arial Narrow" w:eastAsia="Arial" w:hAnsi="Arial Narrow" w:cs="Arial"/>
                <w:sz w:val="21"/>
                <w:szCs w:val="21"/>
              </w:rPr>
              <w:t xml:space="preserve"> en correa tipo reata con hebillas para ajustar las alas al cuerpo. las alas deben estar forradas en espuma de densidad media de 2 cm ajustada con telas y pinta simulando plumas de ave </w:t>
            </w:r>
            <w:proofErr w:type="spellStart"/>
            <w:r w:rsidRPr="00FE4880">
              <w:rPr>
                <w:rFonts w:ascii="Arial Narrow" w:eastAsia="Arial" w:hAnsi="Arial Narrow" w:cs="Arial"/>
                <w:sz w:val="21"/>
                <w:szCs w:val="21"/>
              </w:rPr>
              <w:t>fenix</w:t>
            </w:r>
            <w:proofErr w:type="spellEnd"/>
            <w:r w:rsidRPr="00FE4880">
              <w:rPr>
                <w:rFonts w:ascii="Arial Narrow" w:eastAsia="Arial" w:hAnsi="Arial Narrow" w:cs="Arial"/>
                <w:sz w:val="21"/>
                <w:szCs w:val="21"/>
              </w:rPr>
              <w:t>.</w:t>
            </w:r>
          </w:p>
          <w:p w14:paraId="7048013F" w14:textId="77777777" w:rsidR="00413007" w:rsidRPr="00FE4880" w:rsidRDefault="00413007" w:rsidP="00CD1713">
            <w:pPr>
              <w:rPr>
                <w:rFonts w:ascii="Arial Narrow" w:eastAsia="Arial" w:hAnsi="Arial Narrow" w:cs="Arial"/>
                <w:sz w:val="21"/>
                <w:szCs w:val="21"/>
              </w:rPr>
            </w:pPr>
          </w:p>
          <w:p w14:paraId="1564BB96"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Nota: </w:t>
            </w:r>
            <w:r w:rsidRPr="00FE4880">
              <w:rPr>
                <w:rFonts w:ascii="Arial Narrow" w:eastAsia="Arial" w:hAnsi="Arial Narrow" w:cs="Arial"/>
                <w:sz w:val="21"/>
                <w:szCs w:val="21"/>
              </w:rPr>
              <w:t>la Secretaría de Cultura y Civismo, Promotora de Eventos y Turismo o sus delegados entregarán las indicaciones de diseño hasta completar la cantidad solicitada.</w:t>
            </w:r>
          </w:p>
        </w:tc>
        <w:tc>
          <w:tcPr>
            <w:tcW w:w="0" w:type="auto"/>
            <w:tcBorders>
              <w:top w:val="nil"/>
              <w:left w:val="nil"/>
              <w:bottom w:val="single" w:sz="4" w:space="0" w:color="000000"/>
              <w:right w:val="single" w:sz="4" w:space="0" w:color="000000"/>
            </w:tcBorders>
            <w:vAlign w:val="center"/>
          </w:tcPr>
          <w:p w14:paraId="547D19F8"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lastRenderedPageBreak/>
              <w:t xml:space="preserve">Estructura </w:t>
            </w:r>
          </w:p>
        </w:tc>
        <w:tc>
          <w:tcPr>
            <w:tcW w:w="0" w:type="auto"/>
            <w:tcBorders>
              <w:top w:val="nil"/>
              <w:left w:val="nil"/>
              <w:bottom w:val="single" w:sz="4" w:space="0" w:color="000000"/>
              <w:right w:val="single" w:sz="4" w:space="0" w:color="000000"/>
            </w:tcBorders>
            <w:vAlign w:val="center"/>
          </w:tcPr>
          <w:p w14:paraId="5E5A2CF0"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20</w:t>
            </w:r>
          </w:p>
        </w:tc>
      </w:tr>
      <w:tr w:rsidR="00413007" w:rsidRPr="00FE4880" w14:paraId="052E564A" w14:textId="77777777" w:rsidTr="00CD1713">
        <w:trPr>
          <w:trHeight w:val="330"/>
        </w:trPr>
        <w:tc>
          <w:tcPr>
            <w:tcW w:w="0" w:type="auto"/>
            <w:tcBorders>
              <w:top w:val="single" w:sz="4" w:space="0" w:color="000000"/>
              <w:left w:val="single" w:sz="4" w:space="0" w:color="000000"/>
              <w:bottom w:val="single" w:sz="4" w:space="0" w:color="000000"/>
              <w:right w:val="single" w:sz="4" w:space="0" w:color="000000"/>
            </w:tcBorders>
            <w:vAlign w:val="center"/>
          </w:tcPr>
          <w:p w14:paraId="37BC0456"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Garantizar la presentación de </w:t>
            </w:r>
            <w:proofErr w:type="spellStart"/>
            <w:r w:rsidRPr="00FE4880">
              <w:rPr>
                <w:rFonts w:ascii="Arial Narrow" w:eastAsia="Arial" w:hAnsi="Arial Narrow" w:cs="Arial"/>
                <w:b/>
                <w:sz w:val="21"/>
                <w:szCs w:val="21"/>
              </w:rPr>
              <w:t>Corpo</w:t>
            </w:r>
            <w:proofErr w:type="spellEnd"/>
            <w:r w:rsidRPr="00FE4880">
              <w:rPr>
                <w:rFonts w:ascii="Arial Narrow" w:eastAsia="Arial" w:hAnsi="Arial Narrow" w:cs="Arial"/>
                <w:b/>
                <w:sz w:val="21"/>
                <w:szCs w:val="21"/>
              </w:rPr>
              <w:t xml:space="preserve"> Danza.</w:t>
            </w:r>
            <w:r w:rsidRPr="00FE4880">
              <w:rPr>
                <w:rFonts w:ascii="Arial Narrow" w:eastAsia="Arial" w:hAnsi="Arial Narrow" w:cs="Arial"/>
                <w:sz w:val="21"/>
                <w:szCs w:val="21"/>
              </w:rPr>
              <w:t xml:space="preserve"> Grupo profesional que fusiona el lenguaje contemporáneo de la danza con el trabajo escénico teatral. Su intervención se caracteriza por la fuerza expresiva del cuerpo y una narrativa visual que dialoga con el contenido temático del desfile. Conformado por bailarines de trayectoria, </w:t>
            </w:r>
            <w:proofErr w:type="spellStart"/>
            <w:r w:rsidRPr="00FE4880">
              <w:rPr>
                <w:rFonts w:ascii="Arial Narrow" w:eastAsia="Arial" w:hAnsi="Arial Narrow" w:cs="Arial"/>
                <w:sz w:val="21"/>
                <w:szCs w:val="21"/>
              </w:rPr>
              <w:t>Corpo</w:t>
            </w:r>
            <w:proofErr w:type="spellEnd"/>
            <w:r w:rsidRPr="00FE4880">
              <w:rPr>
                <w:rFonts w:ascii="Arial Narrow" w:eastAsia="Arial" w:hAnsi="Arial Narrow" w:cs="Arial"/>
                <w:sz w:val="21"/>
                <w:szCs w:val="21"/>
              </w:rPr>
              <w:t xml:space="preserve"> Danza representa una propuesta sólida y artística que complementa el recorrido con calidad técnica y profundidad conceptual.</w:t>
            </w:r>
          </w:p>
        </w:tc>
        <w:tc>
          <w:tcPr>
            <w:tcW w:w="0" w:type="auto"/>
            <w:tcBorders>
              <w:top w:val="nil"/>
              <w:left w:val="nil"/>
              <w:bottom w:val="single" w:sz="4" w:space="0" w:color="000000"/>
              <w:right w:val="single" w:sz="4" w:space="0" w:color="000000"/>
            </w:tcBorders>
            <w:vAlign w:val="center"/>
          </w:tcPr>
          <w:p w14:paraId="42FF1668"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Grupo musical </w:t>
            </w:r>
          </w:p>
        </w:tc>
        <w:tc>
          <w:tcPr>
            <w:tcW w:w="0" w:type="auto"/>
            <w:tcBorders>
              <w:top w:val="nil"/>
              <w:left w:val="nil"/>
              <w:bottom w:val="single" w:sz="4" w:space="0" w:color="000000"/>
              <w:right w:val="single" w:sz="4" w:space="0" w:color="000000"/>
            </w:tcBorders>
            <w:vAlign w:val="center"/>
          </w:tcPr>
          <w:p w14:paraId="4F0B7257"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tr w:rsidR="00413007" w:rsidRPr="00FE4880" w14:paraId="21ADAC76" w14:textId="77777777" w:rsidTr="00FE4880">
        <w:trPr>
          <w:trHeight w:val="244"/>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DB110D3"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Garantizar la presentación y traslado de la Banda Marcial Riosucio</w:t>
            </w:r>
          </w:p>
        </w:tc>
        <w:tc>
          <w:tcPr>
            <w:tcW w:w="0" w:type="auto"/>
            <w:tcBorders>
              <w:top w:val="nil"/>
              <w:left w:val="nil"/>
              <w:bottom w:val="single" w:sz="4" w:space="0" w:color="000000"/>
              <w:right w:val="single" w:sz="4" w:space="0" w:color="000000"/>
            </w:tcBorders>
            <w:shd w:val="clear" w:color="auto" w:fill="auto"/>
            <w:vAlign w:val="center"/>
          </w:tcPr>
          <w:p w14:paraId="6CDF547A"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Grupo musical</w:t>
            </w:r>
          </w:p>
        </w:tc>
        <w:tc>
          <w:tcPr>
            <w:tcW w:w="0" w:type="auto"/>
            <w:tcBorders>
              <w:top w:val="nil"/>
              <w:left w:val="nil"/>
              <w:bottom w:val="single" w:sz="4" w:space="0" w:color="000000"/>
              <w:right w:val="single" w:sz="4" w:space="0" w:color="000000"/>
            </w:tcBorders>
            <w:shd w:val="clear" w:color="auto" w:fill="auto"/>
            <w:vAlign w:val="center"/>
          </w:tcPr>
          <w:p w14:paraId="4EB8C6C1"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tr w:rsidR="00413007" w:rsidRPr="00FE4880" w14:paraId="44374400" w14:textId="77777777" w:rsidTr="00FE4880">
        <w:trPr>
          <w:trHeight w:val="330"/>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EBDF63F"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Garantizar el traslado de los carros de bomberos desde Bolivia Caldas y filadelfia caldas (combustible ida y regreso)</w:t>
            </w:r>
          </w:p>
        </w:tc>
        <w:tc>
          <w:tcPr>
            <w:tcW w:w="0" w:type="auto"/>
            <w:tcBorders>
              <w:top w:val="nil"/>
              <w:left w:val="nil"/>
              <w:bottom w:val="single" w:sz="4" w:space="0" w:color="000000"/>
              <w:right w:val="single" w:sz="4" w:space="0" w:color="000000"/>
            </w:tcBorders>
            <w:shd w:val="clear" w:color="auto" w:fill="auto"/>
            <w:vAlign w:val="center"/>
          </w:tcPr>
          <w:p w14:paraId="789C9E62"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Servicio </w:t>
            </w:r>
          </w:p>
        </w:tc>
        <w:tc>
          <w:tcPr>
            <w:tcW w:w="0" w:type="auto"/>
            <w:tcBorders>
              <w:top w:val="nil"/>
              <w:left w:val="nil"/>
              <w:bottom w:val="single" w:sz="4" w:space="0" w:color="000000"/>
              <w:right w:val="single" w:sz="4" w:space="0" w:color="000000"/>
            </w:tcBorders>
            <w:shd w:val="clear" w:color="auto" w:fill="auto"/>
            <w:vAlign w:val="center"/>
          </w:tcPr>
          <w:p w14:paraId="2B750B17"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2</w:t>
            </w:r>
          </w:p>
        </w:tc>
      </w:tr>
      <w:tr w:rsidR="00413007" w:rsidRPr="00FE4880" w14:paraId="43A90D18" w14:textId="77777777" w:rsidTr="00FE4880">
        <w:trPr>
          <w:trHeight w:val="330"/>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7389B41"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Garantizar banderas y globos para decoración de camas bajas</w:t>
            </w:r>
          </w:p>
        </w:tc>
        <w:tc>
          <w:tcPr>
            <w:tcW w:w="0" w:type="auto"/>
            <w:tcBorders>
              <w:top w:val="nil"/>
              <w:left w:val="nil"/>
              <w:bottom w:val="single" w:sz="4" w:space="0" w:color="000000"/>
              <w:right w:val="single" w:sz="4" w:space="0" w:color="000000"/>
            </w:tcBorders>
            <w:shd w:val="clear" w:color="auto" w:fill="auto"/>
            <w:vAlign w:val="center"/>
          </w:tcPr>
          <w:p w14:paraId="71A8CBA0"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Servicio general </w:t>
            </w:r>
          </w:p>
        </w:tc>
        <w:tc>
          <w:tcPr>
            <w:tcW w:w="0" w:type="auto"/>
            <w:tcBorders>
              <w:top w:val="nil"/>
              <w:left w:val="nil"/>
              <w:bottom w:val="single" w:sz="4" w:space="0" w:color="000000"/>
              <w:right w:val="single" w:sz="4" w:space="0" w:color="000000"/>
            </w:tcBorders>
            <w:shd w:val="clear" w:color="auto" w:fill="auto"/>
            <w:vAlign w:val="center"/>
          </w:tcPr>
          <w:p w14:paraId="7398B01C"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3</w:t>
            </w:r>
          </w:p>
        </w:tc>
      </w:tr>
      <w:tr w:rsidR="00413007" w:rsidRPr="00FE4880" w14:paraId="0F1B627C" w14:textId="77777777" w:rsidTr="00FE4880">
        <w:trPr>
          <w:trHeight w:val="330"/>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768335A"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Garantizar la participación del grupo Herencia Folklórica</w:t>
            </w:r>
          </w:p>
        </w:tc>
        <w:tc>
          <w:tcPr>
            <w:tcW w:w="0" w:type="auto"/>
            <w:tcBorders>
              <w:top w:val="nil"/>
              <w:left w:val="nil"/>
              <w:bottom w:val="single" w:sz="4" w:space="0" w:color="000000"/>
              <w:right w:val="single" w:sz="4" w:space="0" w:color="000000"/>
            </w:tcBorders>
            <w:shd w:val="clear" w:color="auto" w:fill="auto"/>
            <w:vAlign w:val="center"/>
          </w:tcPr>
          <w:p w14:paraId="0386D12D"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Grupo musical </w:t>
            </w:r>
          </w:p>
        </w:tc>
        <w:tc>
          <w:tcPr>
            <w:tcW w:w="0" w:type="auto"/>
            <w:tcBorders>
              <w:top w:val="nil"/>
              <w:left w:val="nil"/>
              <w:bottom w:val="single" w:sz="4" w:space="0" w:color="000000"/>
              <w:right w:val="single" w:sz="4" w:space="0" w:color="000000"/>
            </w:tcBorders>
            <w:shd w:val="clear" w:color="auto" w:fill="auto"/>
            <w:vAlign w:val="center"/>
          </w:tcPr>
          <w:p w14:paraId="661357C7"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tr w:rsidR="00413007" w:rsidRPr="00FE4880" w14:paraId="07CB2125" w14:textId="77777777" w:rsidTr="00FE4880">
        <w:trPr>
          <w:trHeight w:val="330"/>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89DE5D2"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 xml:space="preserve">Garantizar la elaboración e instalación de dos escudos en </w:t>
            </w:r>
            <w:proofErr w:type="spellStart"/>
            <w:r w:rsidRPr="00FE4880">
              <w:rPr>
                <w:rFonts w:ascii="Arial Narrow" w:eastAsia="Arial" w:hAnsi="Arial Narrow" w:cs="Arial"/>
                <w:b/>
                <w:sz w:val="21"/>
                <w:szCs w:val="21"/>
              </w:rPr>
              <w:t>icopor</w:t>
            </w:r>
            <w:proofErr w:type="spellEnd"/>
            <w:r w:rsidRPr="00FE4880">
              <w:rPr>
                <w:rFonts w:ascii="Arial Narrow" w:eastAsia="Arial" w:hAnsi="Arial Narrow" w:cs="Arial"/>
                <w:b/>
                <w:sz w:val="21"/>
                <w:szCs w:val="21"/>
              </w:rPr>
              <w:t xml:space="preserve"> para los carros de bomberos.</w:t>
            </w:r>
          </w:p>
        </w:tc>
        <w:tc>
          <w:tcPr>
            <w:tcW w:w="0" w:type="auto"/>
            <w:tcBorders>
              <w:top w:val="nil"/>
              <w:left w:val="nil"/>
              <w:bottom w:val="single" w:sz="4" w:space="0" w:color="000000"/>
              <w:right w:val="single" w:sz="4" w:space="0" w:color="000000"/>
            </w:tcBorders>
            <w:shd w:val="clear" w:color="auto" w:fill="auto"/>
            <w:vAlign w:val="center"/>
          </w:tcPr>
          <w:p w14:paraId="4C867AA9"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Elementos </w:t>
            </w:r>
          </w:p>
        </w:tc>
        <w:tc>
          <w:tcPr>
            <w:tcW w:w="0" w:type="auto"/>
            <w:tcBorders>
              <w:top w:val="nil"/>
              <w:left w:val="nil"/>
              <w:bottom w:val="single" w:sz="4" w:space="0" w:color="000000"/>
              <w:right w:val="single" w:sz="4" w:space="0" w:color="000000"/>
            </w:tcBorders>
            <w:shd w:val="clear" w:color="auto" w:fill="auto"/>
            <w:vAlign w:val="center"/>
          </w:tcPr>
          <w:p w14:paraId="5E1C8946"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2</w:t>
            </w:r>
          </w:p>
        </w:tc>
      </w:tr>
      <w:tr w:rsidR="00413007" w:rsidRPr="00FE4880" w14:paraId="077CD505" w14:textId="77777777" w:rsidTr="00FE4880">
        <w:trPr>
          <w:trHeight w:val="330"/>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6C32C56"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Garantizar grupos de danza (tango 2 y contemporáneo 2)</w:t>
            </w:r>
          </w:p>
        </w:tc>
        <w:tc>
          <w:tcPr>
            <w:tcW w:w="0" w:type="auto"/>
            <w:tcBorders>
              <w:top w:val="nil"/>
              <w:left w:val="nil"/>
              <w:bottom w:val="single" w:sz="4" w:space="0" w:color="000000"/>
              <w:right w:val="single" w:sz="4" w:space="0" w:color="000000"/>
            </w:tcBorders>
            <w:shd w:val="clear" w:color="auto" w:fill="auto"/>
            <w:vAlign w:val="center"/>
          </w:tcPr>
          <w:p w14:paraId="588892F1"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Grupo musical</w:t>
            </w:r>
          </w:p>
        </w:tc>
        <w:tc>
          <w:tcPr>
            <w:tcW w:w="0" w:type="auto"/>
            <w:tcBorders>
              <w:top w:val="nil"/>
              <w:left w:val="nil"/>
              <w:bottom w:val="single" w:sz="4" w:space="0" w:color="000000"/>
              <w:right w:val="single" w:sz="4" w:space="0" w:color="000000"/>
            </w:tcBorders>
            <w:shd w:val="clear" w:color="auto" w:fill="auto"/>
            <w:vAlign w:val="center"/>
          </w:tcPr>
          <w:p w14:paraId="0A7A0E22"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4</w:t>
            </w:r>
          </w:p>
        </w:tc>
      </w:tr>
      <w:tr w:rsidR="00413007" w:rsidRPr="00FE4880" w14:paraId="13351CAE" w14:textId="77777777" w:rsidTr="00FE4880">
        <w:trPr>
          <w:trHeight w:val="330"/>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B04C9CD"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Garantizar baldes de 12 litros color azul claro</w:t>
            </w:r>
          </w:p>
        </w:tc>
        <w:tc>
          <w:tcPr>
            <w:tcW w:w="0" w:type="auto"/>
            <w:tcBorders>
              <w:top w:val="nil"/>
              <w:left w:val="nil"/>
              <w:bottom w:val="single" w:sz="4" w:space="0" w:color="000000"/>
              <w:right w:val="single" w:sz="4" w:space="0" w:color="000000"/>
            </w:tcBorders>
            <w:shd w:val="clear" w:color="auto" w:fill="auto"/>
            <w:vAlign w:val="center"/>
          </w:tcPr>
          <w:p w14:paraId="61BEA506"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Elementos </w:t>
            </w:r>
          </w:p>
        </w:tc>
        <w:tc>
          <w:tcPr>
            <w:tcW w:w="0" w:type="auto"/>
            <w:tcBorders>
              <w:top w:val="nil"/>
              <w:left w:val="nil"/>
              <w:bottom w:val="single" w:sz="4" w:space="0" w:color="000000"/>
              <w:right w:val="single" w:sz="4" w:space="0" w:color="000000"/>
            </w:tcBorders>
            <w:shd w:val="clear" w:color="auto" w:fill="auto"/>
            <w:vAlign w:val="center"/>
          </w:tcPr>
          <w:p w14:paraId="69CDB211"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15</w:t>
            </w:r>
          </w:p>
        </w:tc>
      </w:tr>
      <w:tr w:rsidR="00413007" w:rsidRPr="00FE4880" w14:paraId="6ACBEB23" w14:textId="77777777" w:rsidTr="00FE4880">
        <w:trPr>
          <w:trHeight w:val="330"/>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79A0544"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Garantizar imágenes de MZL y papel brillante picado según requerimiento en cantidades y diseño</w:t>
            </w:r>
          </w:p>
        </w:tc>
        <w:tc>
          <w:tcPr>
            <w:tcW w:w="0" w:type="auto"/>
            <w:tcBorders>
              <w:top w:val="nil"/>
              <w:left w:val="nil"/>
              <w:bottom w:val="single" w:sz="4" w:space="0" w:color="000000"/>
              <w:right w:val="single" w:sz="4" w:space="0" w:color="000000"/>
            </w:tcBorders>
            <w:shd w:val="clear" w:color="auto" w:fill="auto"/>
            <w:vAlign w:val="center"/>
          </w:tcPr>
          <w:p w14:paraId="6AC8FB89"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Bulto</w:t>
            </w:r>
          </w:p>
        </w:tc>
        <w:tc>
          <w:tcPr>
            <w:tcW w:w="0" w:type="auto"/>
            <w:tcBorders>
              <w:top w:val="nil"/>
              <w:left w:val="nil"/>
              <w:bottom w:val="single" w:sz="4" w:space="0" w:color="000000"/>
              <w:right w:val="single" w:sz="4" w:space="0" w:color="000000"/>
            </w:tcBorders>
            <w:shd w:val="clear" w:color="auto" w:fill="auto"/>
            <w:vAlign w:val="center"/>
          </w:tcPr>
          <w:p w14:paraId="3B669E19"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tr w:rsidR="00413007" w:rsidRPr="00FE4880" w14:paraId="5E9F1BBC" w14:textId="77777777" w:rsidTr="00FE4880">
        <w:trPr>
          <w:trHeight w:val="330"/>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C08978D" w14:textId="77777777" w:rsidR="00413007" w:rsidRPr="00FE4880" w:rsidRDefault="00413007" w:rsidP="00CD1713">
            <w:pPr>
              <w:rPr>
                <w:rFonts w:ascii="Arial Narrow" w:eastAsia="Arial" w:hAnsi="Arial Narrow" w:cs="Arial"/>
                <w:b/>
                <w:sz w:val="21"/>
                <w:szCs w:val="21"/>
              </w:rPr>
            </w:pPr>
            <w:r w:rsidRPr="00FE4880">
              <w:rPr>
                <w:rFonts w:ascii="Arial Narrow" w:eastAsia="Arial" w:hAnsi="Arial Narrow" w:cs="Arial"/>
                <w:b/>
                <w:sz w:val="21"/>
                <w:szCs w:val="21"/>
              </w:rPr>
              <w:t xml:space="preserve">Garantizar dos kilos de semilla de </w:t>
            </w:r>
            <w:proofErr w:type="spellStart"/>
            <w:r w:rsidRPr="00FE4880">
              <w:rPr>
                <w:rFonts w:ascii="Arial Narrow" w:eastAsia="Arial" w:hAnsi="Arial Narrow" w:cs="Arial"/>
                <w:b/>
                <w:sz w:val="21"/>
                <w:szCs w:val="21"/>
              </w:rPr>
              <w:t>chicala</w:t>
            </w:r>
            <w:proofErr w:type="spellEnd"/>
          </w:p>
        </w:tc>
        <w:tc>
          <w:tcPr>
            <w:tcW w:w="0" w:type="auto"/>
            <w:tcBorders>
              <w:top w:val="nil"/>
              <w:left w:val="nil"/>
              <w:bottom w:val="single" w:sz="4" w:space="0" w:color="000000"/>
              <w:right w:val="single" w:sz="4" w:space="0" w:color="000000"/>
            </w:tcBorders>
            <w:shd w:val="clear" w:color="auto" w:fill="auto"/>
            <w:vAlign w:val="center"/>
          </w:tcPr>
          <w:p w14:paraId="60AABD2F"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Kilos</w:t>
            </w:r>
          </w:p>
        </w:tc>
        <w:tc>
          <w:tcPr>
            <w:tcW w:w="0" w:type="auto"/>
            <w:tcBorders>
              <w:top w:val="nil"/>
              <w:left w:val="nil"/>
              <w:bottom w:val="single" w:sz="4" w:space="0" w:color="000000"/>
              <w:right w:val="single" w:sz="4" w:space="0" w:color="000000"/>
            </w:tcBorders>
            <w:shd w:val="clear" w:color="auto" w:fill="auto"/>
            <w:vAlign w:val="center"/>
          </w:tcPr>
          <w:p w14:paraId="1128A06C"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2</w:t>
            </w:r>
          </w:p>
        </w:tc>
      </w:tr>
      <w:tr w:rsidR="00413007" w:rsidRPr="00FE4880" w14:paraId="41D5BCAE" w14:textId="77777777" w:rsidTr="00CD1713">
        <w:trPr>
          <w:trHeight w:val="841"/>
        </w:trPr>
        <w:tc>
          <w:tcPr>
            <w:tcW w:w="0" w:type="auto"/>
            <w:tcBorders>
              <w:top w:val="nil"/>
              <w:left w:val="single" w:sz="4" w:space="0" w:color="000000"/>
              <w:bottom w:val="single" w:sz="4" w:space="0" w:color="000000"/>
              <w:right w:val="single" w:sz="4" w:space="0" w:color="000000"/>
            </w:tcBorders>
            <w:vAlign w:val="center"/>
          </w:tcPr>
          <w:p w14:paraId="18F7E699"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Garantizar la presentación de Batucada EMAS.</w:t>
            </w:r>
            <w:r w:rsidRPr="00FE4880">
              <w:rPr>
                <w:rFonts w:ascii="Arial Narrow" w:eastAsia="Arial" w:hAnsi="Arial Narrow" w:cs="Arial"/>
                <w:sz w:val="21"/>
                <w:szCs w:val="21"/>
              </w:rPr>
              <w:t xml:space="preserve"> Agrupación rítmica de la Empresa Metropolitana de Aseo de Manizales – EMAS. Su propuesta de batucada mezcla percusión afrobrasileña con elementos de animación urbana, generando impacto sonoro y presencia escénica. La batucada marca el pulso del desfile, dinamiza el recorrido y representa el compromiso institucional con el arte, la cultura y el medio ambiente.</w:t>
            </w:r>
          </w:p>
        </w:tc>
        <w:tc>
          <w:tcPr>
            <w:tcW w:w="0" w:type="auto"/>
            <w:tcBorders>
              <w:top w:val="nil"/>
              <w:left w:val="nil"/>
              <w:bottom w:val="single" w:sz="4" w:space="0" w:color="000000"/>
              <w:right w:val="single" w:sz="4" w:space="0" w:color="000000"/>
            </w:tcBorders>
            <w:vAlign w:val="center"/>
          </w:tcPr>
          <w:p w14:paraId="79563340"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Grupo musical </w:t>
            </w:r>
          </w:p>
        </w:tc>
        <w:tc>
          <w:tcPr>
            <w:tcW w:w="0" w:type="auto"/>
            <w:tcBorders>
              <w:top w:val="nil"/>
              <w:left w:val="nil"/>
              <w:bottom w:val="single" w:sz="4" w:space="0" w:color="000000"/>
              <w:right w:val="single" w:sz="4" w:space="0" w:color="000000"/>
            </w:tcBorders>
            <w:vAlign w:val="center"/>
          </w:tcPr>
          <w:p w14:paraId="7AF91CE0"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tr w:rsidR="00413007" w:rsidRPr="00FE4880" w14:paraId="6F5CD860" w14:textId="77777777" w:rsidTr="00CD1713">
        <w:trPr>
          <w:trHeight w:val="416"/>
        </w:trPr>
        <w:tc>
          <w:tcPr>
            <w:tcW w:w="0" w:type="auto"/>
            <w:tcBorders>
              <w:top w:val="single" w:sz="4" w:space="0" w:color="000000"/>
              <w:left w:val="single" w:sz="4" w:space="0" w:color="000000"/>
              <w:bottom w:val="single" w:sz="4" w:space="0" w:color="000000"/>
              <w:right w:val="single" w:sz="4" w:space="0" w:color="000000"/>
            </w:tcBorders>
            <w:vAlign w:val="center"/>
          </w:tcPr>
          <w:p w14:paraId="3FB42A11"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Garantizar el personal y equipo de apoyo</w:t>
            </w:r>
            <w:r w:rsidRPr="00FE4880">
              <w:rPr>
                <w:rFonts w:ascii="Arial Narrow" w:eastAsia="Arial" w:hAnsi="Arial Narrow" w:cs="Arial"/>
                <w:sz w:val="21"/>
                <w:szCs w:val="21"/>
              </w:rPr>
              <w:t xml:space="preserve"> para el desfile los que se encargaran de la debida operación, desarrollo y ejecución del desfile. El personal de apoyo no debe ser inferior a 40 personas. Este personal debe disponer de equipos de comunicación, distintivos, hidratación, equipos de primeros auxilios, elementos y herramientas para sortear imprevistos que se presenten en el desarrollo de cualquiera de los desfiles.</w:t>
            </w:r>
          </w:p>
        </w:tc>
        <w:tc>
          <w:tcPr>
            <w:tcW w:w="0" w:type="auto"/>
            <w:tcBorders>
              <w:top w:val="single" w:sz="4" w:space="0" w:color="000000"/>
              <w:left w:val="nil"/>
              <w:bottom w:val="single" w:sz="4" w:space="0" w:color="000000"/>
              <w:right w:val="single" w:sz="4" w:space="0" w:color="000000"/>
            </w:tcBorders>
            <w:vAlign w:val="center"/>
          </w:tcPr>
          <w:p w14:paraId="7DBE9342"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Servicio General</w:t>
            </w:r>
          </w:p>
        </w:tc>
        <w:tc>
          <w:tcPr>
            <w:tcW w:w="0" w:type="auto"/>
            <w:tcBorders>
              <w:top w:val="single" w:sz="4" w:space="0" w:color="000000"/>
              <w:left w:val="nil"/>
              <w:bottom w:val="single" w:sz="4" w:space="0" w:color="000000"/>
              <w:right w:val="single" w:sz="4" w:space="0" w:color="000000"/>
            </w:tcBorders>
            <w:vAlign w:val="center"/>
          </w:tcPr>
          <w:p w14:paraId="132436F4"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tr w:rsidR="00413007" w:rsidRPr="00FE4880" w14:paraId="2F359D39" w14:textId="77777777" w:rsidTr="00CD1713">
        <w:trPr>
          <w:trHeight w:val="841"/>
        </w:trPr>
        <w:tc>
          <w:tcPr>
            <w:tcW w:w="0" w:type="auto"/>
            <w:tcBorders>
              <w:top w:val="single" w:sz="4" w:space="0" w:color="000000"/>
              <w:left w:val="single" w:sz="4" w:space="0" w:color="000000"/>
              <w:bottom w:val="single" w:sz="4" w:space="0" w:color="000000"/>
              <w:right w:val="single" w:sz="4" w:space="0" w:color="000000"/>
            </w:tcBorders>
            <w:vAlign w:val="center"/>
          </w:tcPr>
          <w:p w14:paraId="57E5BB62" w14:textId="77777777" w:rsidR="00413007" w:rsidRPr="00FE4880" w:rsidRDefault="00413007" w:rsidP="00CD1713">
            <w:pPr>
              <w:rPr>
                <w:rFonts w:ascii="Arial Narrow" w:eastAsia="Arial" w:hAnsi="Arial Narrow" w:cs="Arial"/>
                <w:sz w:val="21"/>
                <w:szCs w:val="21"/>
                <w:lang w:val="es-CO"/>
              </w:rPr>
            </w:pPr>
            <w:r w:rsidRPr="00FE4880">
              <w:rPr>
                <w:rFonts w:ascii="Arial Narrow" w:eastAsia="Arial" w:hAnsi="Arial Narrow" w:cs="Arial"/>
                <w:b/>
                <w:sz w:val="21"/>
                <w:szCs w:val="21"/>
                <w:lang w:val="es-CO"/>
              </w:rPr>
              <w:t xml:space="preserve">Garantizar la proveeduría del </w:t>
            </w:r>
            <w:proofErr w:type="spellStart"/>
            <w:r w:rsidRPr="00FE4880">
              <w:rPr>
                <w:rFonts w:ascii="Arial Narrow" w:eastAsia="Arial" w:hAnsi="Arial Narrow" w:cs="Arial"/>
                <w:b/>
                <w:sz w:val="21"/>
                <w:szCs w:val="21"/>
                <w:lang w:val="es-CO"/>
              </w:rPr>
              <w:t>guión</w:t>
            </w:r>
            <w:proofErr w:type="spellEnd"/>
            <w:r w:rsidRPr="00FE4880">
              <w:rPr>
                <w:rFonts w:ascii="Arial Narrow" w:eastAsia="Arial" w:hAnsi="Arial Narrow" w:cs="Arial"/>
                <w:sz w:val="21"/>
                <w:szCs w:val="21"/>
                <w:lang w:val="es-CO"/>
              </w:rPr>
              <w:t xml:space="preserve"> histórico donde se relata la historia del desfile, que incluye un (1) libro con los detalles como vestuarios, arquitectura, detalles de la historia que son producto de una profunda investigación al respecto. Así como la asesoría artística constante y permanente por parte del equipo de creación artística en caso de requerir, personajes por cada segmento de la historia del desfile, y para finalizar una curaduría del </w:t>
            </w:r>
            <w:proofErr w:type="spellStart"/>
            <w:r w:rsidRPr="00FE4880">
              <w:rPr>
                <w:rFonts w:ascii="Arial Narrow" w:eastAsia="Arial" w:hAnsi="Arial Narrow" w:cs="Arial"/>
                <w:sz w:val="21"/>
                <w:szCs w:val="21"/>
                <w:lang w:val="es-CO"/>
              </w:rPr>
              <w:t>guión</w:t>
            </w:r>
            <w:proofErr w:type="spellEnd"/>
            <w:r w:rsidRPr="00FE4880">
              <w:rPr>
                <w:rFonts w:ascii="Arial Narrow" w:eastAsia="Arial" w:hAnsi="Arial Narrow" w:cs="Arial"/>
                <w:sz w:val="21"/>
                <w:szCs w:val="21"/>
                <w:lang w:val="es-CO"/>
              </w:rPr>
              <w:t xml:space="preserve"> artístico.</w:t>
            </w:r>
          </w:p>
        </w:tc>
        <w:tc>
          <w:tcPr>
            <w:tcW w:w="0" w:type="auto"/>
            <w:tcBorders>
              <w:top w:val="single" w:sz="4" w:space="0" w:color="000000"/>
              <w:left w:val="nil"/>
              <w:bottom w:val="single" w:sz="4" w:space="0" w:color="000000"/>
              <w:right w:val="single" w:sz="4" w:space="0" w:color="000000"/>
            </w:tcBorders>
            <w:vAlign w:val="center"/>
          </w:tcPr>
          <w:p w14:paraId="235276A5"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Servicio General </w:t>
            </w:r>
          </w:p>
        </w:tc>
        <w:tc>
          <w:tcPr>
            <w:tcW w:w="0" w:type="auto"/>
            <w:tcBorders>
              <w:top w:val="single" w:sz="4" w:space="0" w:color="000000"/>
              <w:left w:val="nil"/>
              <w:bottom w:val="single" w:sz="4" w:space="0" w:color="000000"/>
              <w:right w:val="single" w:sz="4" w:space="0" w:color="000000"/>
            </w:tcBorders>
            <w:vAlign w:val="center"/>
          </w:tcPr>
          <w:p w14:paraId="2D9E5BD4"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tr w:rsidR="00413007" w:rsidRPr="00FE4880" w14:paraId="7AE6B785" w14:textId="77777777" w:rsidTr="00CD1713">
        <w:trPr>
          <w:trHeight w:val="70"/>
        </w:trPr>
        <w:tc>
          <w:tcPr>
            <w:tcW w:w="0" w:type="auto"/>
            <w:tcBorders>
              <w:top w:val="single" w:sz="4" w:space="0" w:color="000000"/>
              <w:left w:val="single" w:sz="4" w:space="0" w:color="000000"/>
              <w:bottom w:val="single" w:sz="4" w:space="0" w:color="000000"/>
              <w:right w:val="single" w:sz="4" w:space="0" w:color="000000"/>
            </w:tcBorders>
            <w:vAlign w:val="center"/>
          </w:tcPr>
          <w:p w14:paraId="36DD58F1"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Garantizar el servicio profesional de productor artístico</w:t>
            </w:r>
            <w:r w:rsidRPr="00FE4880">
              <w:rPr>
                <w:rFonts w:ascii="Arial Narrow" w:eastAsia="Arial" w:hAnsi="Arial Narrow" w:cs="Arial"/>
                <w:sz w:val="21"/>
                <w:szCs w:val="21"/>
              </w:rPr>
              <w:t xml:space="preserve"> quienes se encargarán de las labores administrativas, financieras y técnicas para el diseño, montaje, desarrollo y operación del desfile de Cumpleaños de Manizales 176. </w:t>
            </w:r>
          </w:p>
        </w:tc>
        <w:tc>
          <w:tcPr>
            <w:tcW w:w="0" w:type="auto"/>
            <w:tcBorders>
              <w:top w:val="single" w:sz="4" w:space="0" w:color="000000"/>
              <w:left w:val="nil"/>
              <w:bottom w:val="single" w:sz="4" w:space="0" w:color="000000"/>
              <w:right w:val="single" w:sz="4" w:space="0" w:color="000000"/>
            </w:tcBorders>
            <w:vAlign w:val="center"/>
          </w:tcPr>
          <w:p w14:paraId="64A9E918"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Servicio</w:t>
            </w:r>
          </w:p>
          <w:p w14:paraId="65602BDD"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Profesional </w:t>
            </w:r>
          </w:p>
        </w:tc>
        <w:tc>
          <w:tcPr>
            <w:tcW w:w="0" w:type="auto"/>
            <w:tcBorders>
              <w:top w:val="single" w:sz="4" w:space="0" w:color="000000"/>
              <w:left w:val="nil"/>
              <w:bottom w:val="single" w:sz="4" w:space="0" w:color="000000"/>
              <w:right w:val="single" w:sz="4" w:space="0" w:color="000000"/>
            </w:tcBorders>
            <w:vAlign w:val="center"/>
          </w:tcPr>
          <w:p w14:paraId="357F9793"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2</w:t>
            </w:r>
          </w:p>
        </w:tc>
      </w:tr>
      <w:tr w:rsidR="00413007" w:rsidRPr="00FE4880" w14:paraId="0FE26759" w14:textId="77777777" w:rsidTr="00CD1713">
        <w:trPr>
          <w:trHeight w:val="70"/>
        </w:trPr>
        <w:tc>
          <w:tcPr>
            <w:tcW w:w="0" w:type="auto"/>
            <w:tcBorders>
              <w:top w:val="single" w:sz="4" w:space="0" w:color="000000"/>
              <w:left w:val="single" w:sz="4" w:space="0" w:color="000000"/>
              <w:bottom w:val="single" w:sz="4" w:space="0" w:color="000000"/>
              <w:right w:val="single" w:sz="4" w:space="0" w:color="000000"/>
            </w:tcBorders>
            <w:vAlign w:val="center"/>
          </w:tcPr>
          <w:p w14:paraId="001B5059"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Proveer y garantizar la hidratación de todo el personal participante </w:t>
            </w:r>
            <w:r w:rsidRPr="00FE4880">
              <w:rPr>
                <w:rFonts w:ascii="Arial Narrow" w:eastAsia="Arial" w:hAnsi="Arial Narrow" w:cs="Arial"/>
                <w:sz w:val="21"/>
                <w:szCs w:val="21"/>
              </w:rPr>
              <w:t xml:space="preserve">del desfile distribuidos en tres (3) puntos durante el recorrido. Así como también, suministrar refrigerios para cada persona al finalizar el desfile. Cantidad de personas del desfile 1.500. </w:t>
            </w:r>
          </w:p>
        </w:tc>
        <w:tc>
          <w:tcPr>
            <w:tcW w:w="0" w:type="auto"/>
            <w:tcBorders>
              <w:top w:val="single" w:sz="4" w:space="0" w:color="000000"/>
              <w:left w:val="nil"/>
              <w:bottom w:val="single" w:sz="4" w:space="0" w:color="000000"/>
              <w:right w:val="single" w:sz="4" w:space="0" w:color="000000"/>
            </w:tcBorders>
            <w:vAlign w:val="center"/>
          </w:tcPr>
          <w:p w14:paraId="32E61085"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Global</w:t>
            </w:r>
          </w:p>
        </w:tc>
        <w:tc>
          <w:tcPr>
            <w:tcW w:w="0" w:type="auto"/>
            <w:tcBorders>
              <w:top w:val="single" w:sz="4" w:space="0" w:color="000000"/>
              <w:left w:val="nil"/>
              <w:bottom w:val="single" w:sz="4" w:space="0" w:color="000000"/>
              <w:right w:val="single" w:sz="4" w:space="0" w:color="000000"/>
            </w:tcBorders>
            <w:vAlign w:val="center"/>
          </w:tcPr>
          <w:p w14:paraId="3F147BE9"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tr w:rsidR="00413007" w:rsidRPr="00FE4880" w14:paraId="58CF58C0" w14:textId="77777777" w:rsidTr="00CD1713">
        <w:trPr>
          <w:trHeight w:val="70"/>
        </w:trPr>
        <w:tc>
          <w:tcPr>
            <w:tcW w:w="0" w:type="auto"/>
            <w:tcBorders>
              <w:top w:val="single" w:sz="4" w:space="0" w:color="000000"/>
              <w:left w:val="single" w:sz="4" w:space="0" w:color="000000"/>
              <w:bottom w:val="single" w:sz="4" w:space="0" w:color="000000"/>
              <w:right w:val="single" w:sz="4" w:space="0" w:color="000000"/>
            </w:tcBorders>
            <w:vAlign w:val="center"/>
          </w:tcPr>
          <w:p w14:paraId="7BA382AB" w14:textId="77777777" w:rsidR="00413007" w:rsidRPr="00FE4880" w:rsidRDefault="00413007" w:rsidP="00CD1713">
            <w:pPr>
              <w:pStyle w:val="Ttulo2"/>
              <w:keepNext w:val="0"/>
              <w:jc w:val="both"/>
              <w:rPr>
                <w:rFonts w:ascii="Arial Narrow" w:hAnsi="Arial Narrow"/>
                <w:color w:val="auto"/>
                <w:sz w:val="21"/>
                <w:szCs w:val="21"/>
              </w:rPr>
            </w:pPr>
            <w:bookmarkStart w:id="1" w:name="_heading=h.b8sxbok4g6es" w:colFirst="0" w:colLast="0"/>
            <w:bookmarkEnd w:id="1"/>
            <w:r w:rsidRPr="00FE4880">
              <w:rPr>
                <w:rFonts w:ascii="Arial Narrow" w:eastAsia="Arial" w:hAnsi="Arial Narrow" w:cs="Arial"/>
                <w:color w:val="auto"/>
                <w:sz w:val="21"/>
                <w:szCs w:val="21"/>
              </w:rPr>
              <w:t xml:space="preserve">Suministrar 6.000 Volantes a una sola cara de 12 cm x 7 cm. </w:t>
            </w:r>
          </w:p>
          <w:p w14:paraId="4AD8C2F2" w14:textId="77777777" w:rsidR="00413007" w:rsidRPr="00FE4880" w:rsidRDefault="00413007" w:rsidP="00CD1713">
            <w:pPr>
              <w:pStyle w:val="Ttulo2"/>
              <w:keepNext w:val="0"/>
              <w:jc w:val="both"/>
              <w:rPr>
                <w:rFonts w:ascii="Arial Narrow" w:eastAsia="Arial" w:hAnsi="Arial Narrow" w:cs="Arial"/>
                <w:b w:val="0"/>
                <w:color w:val="auto"/>
                <w:sz w:val="21"/>
                <w:szCs w:val="21"/>
              </w:rPr>
            </w:pPr>
            <w:bookmarkStart w:id="2" w:name="_heading=h.cukythp0a3vy" w:colFirst="0" w:colLast="0"/>
            <w:bookmarkEnd w:id="2"/>
            <w:r w:rsidRPr="00FE4880">
              <w:rPr>
                <w:rFonts w:ascii="Arial Narrow" w:eastAsia="Arial" w:hAnsi="Arial Narrow" w:cs="Arial"/>
                <w:color w:val="auto"/>
                <w:sz w:val="21"/>
                <w:szCs w:val="21"/>
              </w:rPr>
              <w:t>Encabezado principal (grande): “176 años de Manizales ¡Siembra vida!” Frase invitacional (mediana): “Renace en tu corazón: planta un Chicalá.”</w:t>
            </w:r>
          </w:p>
          <w:p w14:paraId="78BB9C3F" w14:textId="77777777" w:rsidR="00413007" w:rsidRPr="00FE4880" w:rsidRDefault="00413007" w:rsidP="00CD1713">
            <w:pPr>
              <w:spacing w:before="240" w:after="240"/>
              <w:rPr>
                <w:rFonts w:ascii="Arial Narrow" w:eastAsia="Arial" w:hAnsi="Arial Narrow" w:cs="Arial"/>
                <w:b/>
                <w:sz w:val="21"/>
                <w:szCs w:val="21"/>
              </w:rPr>
            </w:pPr>
            <w:r w:rsidRPr="00FE4880">
              <w:rPr>
                <w:rFonts w:ascii="Arial Narrow" w:eastAsia="Arial" w:hAnsi="Arial Narrow" w:cs="Arial"/>
                <w:b/>
                <w:sz w:val="21"/>
                <w:szCs w:val="21"/>
              </w:rPr>
              <w:t>Contenido: Pasos breves (con íconos o viñetas):</w:t>
            </w:r>
          </w:p>
          <w:p w14:paraId="50661106" w14:textId="77777777" w:rsidR="00413007" w:rsidRPr="00FE4880" w:rsidRDefault="00413007" w:rsidP="00413007">
            <w:pPr>
              <w:numPr>
                <w:ilvl w:val="0"/>
                <w:numId w:val="28"/>
              </w:numPr>
              <w:pBdr>
                <w:top w:val="none" w:sz="0" w:space="0" w:color="auto"/>
                <w:left w:val="none" w:sz="0" w:space="0" w:color="auto"/>
                <w:bottom w:val="none" w:sz="0" w:space="0" w:color="auto"/>
                <w:right w:val="none" w:sz="0" w:space="0" w:color="auto"/>
                <w:between w:val="none" w:sz="0" w:space="0" w:color="auto"/>
              </w:pBdr>
              <w:tabs>
                <w:tab w:val="clear" w:pos="720"/>
              </w:tabs>
              <w:spacing w:before="240"/>
              <w:rPr>
                <w:rFonts w:ascii="Arial Narrow" w:eastAsia="Arial" w:hAnsi="Arial Narrow" w:cs="Arial"/>
                <w:sz w:val="21"/>
                <w:szCs w:val="21"/>
              </w:rPr>
            </w:pPr>
            <w:r w:rsidRPr="00FE4880">
              <w:rPr>
                <w:rFonts w:ascii="Arial Narrow" w:eastAsia="Arial" w:hAnsi="Arial Narrow" w:cs="Arial"/>
                <w:sz w:val="21"/>
                <w:szCs w:val="21"/>
              </w:rPr>
              <w:t>Siembra la semilla a 1 cm de profundidad.</w:t>
            </w:r>
          </w:p>
          <w:p w14:paraId="76A801FF" w14:textId="77777777" w:rsidR="00413007" w:rsidRPr="00FE4880" w:rsidRDefault="00413007" w:rsidP="00413007">
            <w:pPr>
              <w:numPr>
                <w:ilvl w:val="0"/>
                <w:numId w:val="28"/>
              </w:numPr>
              <w:pBdr>
                <w:top w:val="none" w:sz="0" w:space="0" w:color="auto"/>
                <w:left w:val="none" w:sz="0" w:space="0" w:color="auto"/>
                <w:bottom w:val="none" w:sz="0" w:space="0" w:color="auto"/>
                <w:right w:val="none" w:sz="0" w:space="0" w:color="auto"/>
                <w:between w:val="none" w:sz="0" w:space="0" w:color="auto"/>
              </w:pBdr>
              <w:tabs>
                <w:tab w:val="clear" w:pos="720"/>
              </w:tabs>
              <w:rPr>
                <w:rFonts w:ascii="Arial Narrow" w:eastAsia="Arial" w:hAnsi="Arial Narrow" w:cs="Arial"/>
                <w:sz w:val="21"/>
                <w:szCs w:val="21"/>
              </w:rPr>
            </w:pPr>
            <w:r w:rsidRPr="00FE4880">
              <w:rPr>
                <w:rFonts w:ascii="Arial Narrow" w:eastAsia="Arial" w:hAnsi="Arial Narrow" w:cs="Arial"/>
                <w:sz w:val="21"/>
                <w:szCs w:val="21"/>
              </w:rPr>
              <w:t>Riega sin encharcar.</w:t>
            </w:r>
          </w:p>
          <w:p w14:paraId="26618647" w14:textId="77777777" w:rsidR="00413007" w:rsidRPr="00FE4880" w:rsidRDefault="00413007" w:rsidP="00413007">
            <w:pPr>
              <w:numPr>
                <w:ilvl w:val="0"/>
                <w:numId w:val="28"/>
              </w:numPr>
              <w:pBdr>
                <w:top w:val="none" w:sz="0" w:space="0" w:color="auto"/>
                <w:left w:val="none" w:sz="0" w:space="0" w:color="auto"/>
                <w:bottom w:val="none" w:sz="0" w:space="0" w:color="auto"/>
                <w:right w:val="none" w:sz="0" w:space="0" w:color="auto"/>
                <w:between w:val="none" w:sz="0" w:space="0" w:color="auto"/>
              </w:pBdr>
              <w:tabs>
                <w:tab w:val="clear" w:pos="720"/>
              </w:tabs>
              <w:spacing w:after="240"/>
              <w:rPr>
                <w:rFonts w:ascii="Arial Narrow" w:eastAsia="Arial" w:hAnsi="Arial Narrow" w:cs="Arial"/>
                <w:sz w:val="21"/>
                <w:szCs w:val="21"/>
              </w:rPr>
            </w:pPr>
            <w:r w:rsidRPr="00FE4880">
              <w:rPr>
                <w:rFonts w:ascii="Arial Narrow" w:eastAsia="Arial" w:hAnsi="Arial Narrow" w:cs="Arial"/>
                <w:sz w:val="21"/>
                <w:szCs w:val="21"/>
              </w:rPr>
              <w:t>Cuida y observa cómo brota la vida.</w:t>
            </w:r>
          </w:p>
          <w:p w14:paraId="06692857" w14:textId="77777777" w:rsidR="00413007" w:rsidRPr="00FE4880" w:rsidRDefault="00413007" w:rsidP="00CD1713">
            <w:pPr>
              <w:pStyle w:val="Ttulo2"/>
              <w:keepNext w:val="0"/>
              <w:jc w:val="both"/>
              <w:rPr>
                <w:rFonts w:ascii="Arial Narrow" w:eastAsia="Arial" w:hAnsi="Arial Narrow" w:cs="Arial"/>
                <w:color w:val="auto"/>
                <w:sz w:val="21"/>
                <w:szCs w:val="21"/>
              </w:rPr>
            </w:pPr>
            <w:bookmarkStart w:id="3" w:name="_heading=h.wzz1lfwf1th2" w:colFirst="0" w:colLast="0"/>
            <w:bookmarkEnd w:id="3"/>
            <w:r w:rsidRPr="00FE4880">
              <w:rPr>
                <w:rFonts w:ascii="Arial Narrow" w:eastAsia="Arial" w:hAnsi="Arial Narrow" w:cs="Arial"/>
                <w:color w:val="auto"/>
                <w:sz w:val="21"/>
                <w:szCs w:val="21"/>
              </w:rPr>
              <w:lastRenderedPageBreak/>
              <w:t>Especificaciones técnicas (para producción)</w:t>
            </w:r>
          </w:p>
          <w:p w14:paraId="0B3D3D38" w14:textId="77777777" w:rsidR="00413007" w:rsidRPr="00FE4880" w:rsidRDefault="00413007" w:rsidP="00413007">
            <w:pPr>
              <w:numPr>
                <w:ilvl w:val="0"/>
                <w:numId w:val="25"/>
              </w:numPr>
              <w:pBdr>
                <w:top w:val="none" w:sz="0" w:space="0" w:color="auto"/>
                <w:left w:val="none" w:sz="0" w:space="0" w:color="auto"/>
                <w:bottom w:val="none" w:sz="0" w:space="0" w:color="auto"/>
                <w:right w:val="none" w:sz="0" w:space="0" w:color="auto"/>
                <w:between w:val="none" w:sz="0" w:space="0" w:color="auto"/>
              </w:pBdr>
              <w:spacing w:before="240"/>
              <w:rPr>
                <w:rFonts w:ascii="Arial Narrow" w:eastAsia="Arial Narrow" w:hAnsi="Arial Narrow" w:cs="Arial Narrow"/>
                <w:sz w:val="21"/>
                <w:szCs w:val="21"/>
              </w:rPr>
            </w:pPr>
            <w:r w:rsidRPr="00FE4880">
              <w:rPr>
                <w:rFonts w:ascii="Arial Narrow" w:eastAsia="Arial" w:hAnsi="Arial Narrow" w:cs="Arial"/>
                <w:sz w:val="21"/>
                <w:szCs w:val="21"/>
              </w:rPr>
              <w:t xml:space="preserve">Tamaño: </w:t>
            </w:r>
            <w:r w:rsidRPr="00FE4880">
              <w:rPr>
                <w:rFonts w:ascii="Arial Narrow" w:eastAsia="Arial" w:hAnsi="Arial Narrow" w:cs="Arial"/>
                <w:b/>
                <w:sz w:val="21"/>
                <w:szCs w:val="21"/>
              </w:rPr>
              <w:t>12 cm de alto × 7 cm de ancho</w:t>
            </w:r>
            <w:r w:rsidRPr="00FE4880">
              <w:rPr>
                <w:rFonts w:ascii="Arial Narrow" w:eastAsia="Arial" w:hAnsi="Arial Narrow" w:cs="Arial"/>
                <w:sz w:val="21"/>
                <w:szCs w:val="21"/>
              </w:rPr>
              <w:t>, impresión a color por un solo frente.</w:t>
            </w:r>
          </w:p>
          <w:p w14:paraId="476235E1" w14:textId="77777777" w:rsidR="00413007" w:rsidRPr="00FE4880" w:rsidRDefault="00413007" w:rsidP="00413007">
            <w:pPr>
              <w:numPr>
                <w:ilvl w:val="0"/>
                <w:numId w:val="25"/>
              </w:numPr>
              <w:pBdr>
                <w:top w:val="none" w:sz="0" w:space="0" w:color="auto"/>
                <w:left w:val="none" w:sz="0" w:space="0" w:color="auto"/>
                <w:bottom w:val="none" w:sz="0" w:space="0" w:color="auto"/>
                <w:right w:val="none" w:sz="0" w:space="0" w:color="auto"/>
                <w:between w:val="none" w:sz="0" w:space="0" w:color="auto"/>
              </w:pBdr>
              <w:rPr>
                <w:rFonts w:ascii="Arial Narrow" w:eastAsia="Arial Narrow" w:hAnsi="Arial Narrow" w:cs="Arial Narrow"/>
                <w:sz w:val="21"/>
                <w:szCs w:val="21"/>
              </w:rPr>
            </w:pPr>
            <w:r w:rsidRPr="00FE4880">
              <w:rPr>
                <w:rFonts w:ascii="Arial Narrow" w:eastAsia="Arial" w:hAnsi="Arial Narrow" w:cs="Arial"/>
                <w:sz w:val="21"/>
                <w:szCs w:val="21"/>
              </w:rPr>
              <w:t xml:space="preserve">Incluir </w:t>
            </w:r>
            <w:r w:rsidRPr="00FE4880">
              <w:rPr>
                <w:rFonts w:ascii="Arial Narrow" w:eastAsia="Arial" w:hAnsi="Arial Narrow" w:cs="Arial"/>
                <w:b/>
                <w:sz w:val="21"/>
                <w:szCs w:val="21"/>
              </w:rPr>
              <w:t>logo o imagen oficial del cumpleaños 176 de Manizales</w:t>
            </w:r>
            <w:r w:rsidRPr="00FE4880">
              <w:rPr>
                <w:rFonts w:ascii="Arial Narrow" w:eastAsia="Arial" w:hAnsi="Arial Narrow" w:cs="Arial"/>
                <w:sz w:val="21"/>
                <w:szCs w:val="21"/>
              </w:rPr>
              <w:t xml:space="preserve"> en el diseño.</w:t>
            </w:r>
          </w:p>
          <w:p w14:paraId="1DB9DCD8" w14:textId="77777777" w:rsidR="00413007" w:rsidRPr="00FE4880" w:rsidRDefault="00413007" w:rsidP="00413007">
            <w:pPr>
              <w:numPr>
                <w:ilvl w:val="0"/>
                <w:numId w:val="25"/>
              </w:numPr>
              <w:pBdr>
                <w:top w:val="none" w:sz="0" w:space="0" w:color="auto"/>
                <w:left w:val="none" w:sz="0" w:space="0" w:color="auto"/>
                <w:bottom w:val="none" w:sz="0" w:space="0" w:color="auto"/>
                <w:right w:val="none" w:sz="0" w:space="0" w:color="auto"/>
                <w:between w:val="none" w:sz="0" w:space="0" w:color="auto"/>
              </w:pBdr>
              <w:rPr>
                <w:rFonts w:ascii="Arial Narrow" w:eastAsia="Arial Narrow" w:hAnsi="Arial Narrow" w:cs="Arial Narrow"/>
                <w:sz w:val="21"/>
                <w:szCs w:val="21"/>
              </w:rPr>
            </w:pPr>
            <w:r w:rsidRPr="00FE4880">
              <w:rPr>
                <w:rFonts w:ascii="Arial Narrow" w:eastAsia="Arial" w:hAnsi="Arial Narrow" w:cs="Arial"/>
                <w:b/>
                <w:sz w:val="21"/>
                <w:szCs w:val="21"/>
              </w:rPr>
              <w:t xml:space="preserve">Semilla de Chicalá adherida con </w:t>
            </w:r>
            <w:proofErr w:type="spellStart"/>
            <w:r w:rsidRPr="00FE4880">
              <w:rPr>
                <w:rFonts w:ascii="Arial Narrow" w:eastAsia="Arial" w:hAnsi="Arial Narrow" w:cs="Arial"/>
                <w:b/>
                <w:sz w:val="21"/>
                <w:szCs w:val="21"/>
              </w:rPr>
              <w:t>cristaflex</w:t>
            </w:r>
            <w:proofErr w:type="spellEnd"/>
            <w:r w:rsidRPr="00FE4880">
              <w:rPr>
                <w:rFonts w:ascii="Arial Narrow" w:eastAsia="Arial" w:hAnsi="Arial Narrow" w:cs="Arial"/>
                <w:sz w:val="21"/>
                <w:szCs w:val="21"/>
              </w:rPr>
              <w:t xml:space="preserve"> para garantizar que no se desprenda ni se dañe durante la manipulación.</w:t>
            </w:r>
          </w:p>
          <w:p w14:paraId="7E5A17B7" w14:textId="77777777" w:rsidR="00413007" w:rsidRPr="00FE4880" w:rsidRDefault="00413007" w:rsidP="00413007">
            <w:pPr>
              <w:numPr>
                <w:ilvl w:val="0"/>
                <w:numId w:val="25"/>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sz w:val="21"/>
                <w:szCs w:val="21"/>
              </w:rPr>
              <w:t>Mantener área libre en el diseño para colocar la semilla (preferiblemente en la parte inferior o lateral).</w:t>
            </w:r>
          </w:p>
          <w:p w14:paraId="614CD219" w14:textId="77777777" w:rsidR="00413007" w:rsidRPr="00FE4880" w:rsidRDefault="00413007" w:rsidP="00413007">
            <w:pPr>
              <w:numPr>
                <w:ilvl w:val="0"/>
                <w:numId w:val="25"/>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sz w:val="21"/>
                <w:szCs w:val="21"/>
              </w:rPr>
              <w:t>Usar tipografía clara y legible, con contraste suficiente sobre el fondo.</w:t>
            </w:r>
            <w:r w:rsidRPr="00FE4880">
              <w:rPr>
                <w:rFonts w:ascii="Arial Narrow" w:eastAsia="Arial" w:hAnsi="Arial Narrow" w:cs="Arial"/>
                <w:sz w:val="21"/>
                <w:szCs w:val="21"/>
              </w:rPr>
              <w:br/>
              <w:t>Colores sugeridos: tonos verdes, amarillos y blancos para reflejar vida y naturaleza.</w:t>
            </w:r>
          </w:p>
          <w:p w14:paraId="5B24E46B" w14:textId="77777777" w:rsidR="00413007" w:rsidRPr="00FE4880" w:rsidRDefault="00413007" w:rsidP="00CD1713">
            <w:pPr>
              <w:rPr>
                <w:rFonts w:ascii="Arial Narrow" w:eastAsia="Arial" w:hAnsi="Arial Narrow" w:cs="Arial"/>
                <w:b/>
                <w:sz w:val="21"/>
                <w:szCs w:val="21"/>
              </w:rPr>
            </w:pPr>
          </w:p>
          <w:p w14:paraId="315BC6D2"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b/>
                <w:sz w:val="21"/>
                <w:szCs w:val="21"/>
              </w:rPr>
              <w:t xml:space="preserve">Nota: </w:t>
            </w:r>
            <w:r w:rsidRPr="00FE4880">
              <w:rPr>
                <w:rFonts w:ascii="Arial Narrow" w:eastAsia="Arial" w:hAnsi="Arial Narrow" w:cs="Arial"/>
                <w:sz w:val="21"/>
                <w:szCs w:val="21"/>
              </w:rPr>
              <w:t>la Secretaría de Cultura y Civismo, Promotora de Eventos y Turismo o sus delegados entregarán las indicaciones de diseño del volante.</w:t>
            </w:r>
          </w:p>
        </w:tc>
        <w:tc>
          <w:tcPr>
            <w:tcW w:w="0" w:type="auto"/>
            <w:tcBorders>
              <w:top w:val="single" w:sz="4" w:space="0" w:color="000000"/>
              <w:left w:val="nil"/>
              <w:bottom w:val="single" w:sz="4" w:space="0" w:color="000000"/>
              <w:right w:val="single" w:sz="4" w:space="0" w:color="000000"/>
            </w:tcBorders>
            <w:vAlign w:val="center"/>
          </w:tcPr>
          <w:p w14:paraId="28E739FC"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lastRenderedPageBreak/>
              <w:t>Volante</w:t>
            </w:r>
          </w:p>
        </w:tc>
        <w:tc>
          <w:tcPr>
            <w:tcW w:w="0" w:type="auto"/>
            <w:tcBorders>
              <w:top w:val="single" w:sz="4" w:space="0" w:color="000000"/>
              <w:left w:val="nil"/>
              <w:bottom w:val="single" w:sz="4" w:space="0" w:color="000000"/>
              <w:right w:val="single" w:sz="4" w:space="0" w:color="000000"/>
            </w:tcBorders>
            <w:vAlign w:val="center"/>
          </w:tcPr>
          <w:p w14:paraId="49A84E44"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6.000</w:t>
            </w:r>
          </w:p>
        </w:tc>
      </w:tr>
      <w:tr w:rsidR="00413007" w:rsidRPr="00FE4880" w14:paraId="6E9AD489" w14:textId="77777777" w:rsidTr="00CD1713">
        <w:trPr>
          <w:trHeight w:val="6086"/>
        </w:trPr>
        <w:tc>
          <w:tcPr>
            <w:tcW w:w="0" w:type="auto"/>
            <w:tcBorders>
              <w:top w:val="single" w:sz="4" w:space="0" w:color="000000"/>
              <w:left w:val="single" w:sz="4" w:space="0" w:color="000000"/>
              <w:bottom w:val="single" w:sz="4" w:space="0" w:color="000000"/>
              <w:right w:val="single" w:sz="4" w:space="0" w:color="000000"/>
            </w:tcBorders>
            <w:vAlign w:val="center"/>
          </w:tcPr>
          <w:p w14:paraId="258C939F" w14:textId="77777777" w:rsidR="00413007" w:rsidRPr="00FE4880" w:rsidRDefault="00413007" w:rsidP="00CD1713">
            <w:pPr>
              <w:pStyle w:val="Ttulo2"/>
              <w:keepNext w:val="0"/>
              <w:spacing w:line="240" w:lineRule="auto"/>
              <w:jc w:val="both"/>
              <w:rPr>
                <w:rFonts w:ascii="Arial Narrow" w:eastAsia="Arial" w:hAnsi="Arial Narrow" w:cs="Arial"/>
                <w:b w:val="0"/>
                <w:color w:val="auto"/>
                <w:sz w:val="21"/>
                <w:szCs w:val="21"/>
              </w:rPr>
            </w:pPr>
            <w:r w:rsidRPr="00FE4880">
              <w:rPr>
                <w:rFonts w:ascii="Arial Narrow" w:eastAsia="Arial" w:hAnsi="Arial Narrow" w:cs="Arial"/>
                <w:color w:val="auto"/>
                <w:sz w:val="21"/>
                <w:szCs w:val="21"/>
              </w:rPr>
              <w:t xml:space="preserve">Proveer escarapelas para la organización, logística y demás personas requeridas en el Desfile del Cumpleaños 176 de Manizales, con un tamaño de 12 cm de alto por 10 cm de ancho, impresas a color en papel opalina o </w:t>
            </w:r>
            <w:proofErr w:type="spellStart"/>
            <w:r w:rsidRPr="00FE4880">
              <w:rPr>
                <w:rFonts w:ascii="Arial Narrow" w:eastAsia="Arial" w:hAnsi="Arial Narrow" w:cs="Arial"/>
                <w:color w:val="auto"/>
                <w:sz w:val="21"/>
                <w:szCs w:val="21"/>
              </w:rPr>
              <w:t>propalcote</w:t>
            </w:r>
            <w:proofErr w:type="spellEnd"/>
            <w:r w:rsidRPr="00FE4880">
              <w:rPr>
                <w:rFonts w:ascii="Arial Narrow" w:eastAsia="Arial" w:hAnsi="Arial Narrow" w:cs="Arial"/>
                <w:color w:val="auto"/>
                <w:sz w:val="21"/>
                <w:szCs w:val="21"/>
              </w:rPr>
              <w:t xml:space="preserve"> de buen gramaje para garantizar rigidez y durabilidad. Cada escarapela deberá entregarse con su bolsa protectora transparente y un cordón resistente que permita su uso colgado en el pecho. El diseño debe incorporar la imagen oficial del cumpleaños de Manizales, siguiendo la misma línea gráfica del evento, y contar con un espacio claro para incluir de forma personalizada el nombre completo, cédula y cargo o participación de cada persona. La tipografía debe ser legible y el diseño debe asegurar una correcta visualización de la información.</w:t>
            </w:r>
          </w:p>
          <w:p w14:paraId="1D07F462" w14:textId="77777777" w:rsidR="00413007" w:rsidRPr="00FE4880" w:rsidRDefault="00413007" w:rsidP="00CD1713">
            <w:pPr>
              <w:pStyle w:val="Ttulo3"/>
              <w:keepNext w:val="0"/>
              <w:jc w:val="both"/>
              <w:rPr>
                <w:rFonts w:ascii="Arial Narrow" w:hAnsi="Arial Narrow"/>
                <w:color w:val="auto"/>
                <w:sz w:val="21"/>
                <w:szCs w:val="21"/>
              </w:rPr>
            </w:pPr>
            <w:bookmarkStart w:id="4" w:name="_heading=h.d18hxelvqo3d" w:colFirst="0" w:colLast="0"/>
            <w:bookmarkEnd w:id="4"/>
            <w:r w:rsidRPr="00FE4880">
              <w:rPr>
                <w:rFonts w:ascii="Arial Narrow" w:hAnsi="Arial Narrow"/>
                <w:color w:val="auto"/>
                <w:sz w:val="21"/>
                <w:szCs w:val="21"/>
              </w:rPr>
              <w:t>1. Contenido y diseño de la escarapela</w:t>
            </w:r>
          </w:p>
          <w:p w14:paraId="5537213A" w14:textId="77777777" w:rsidR="00413007" w:rsidRPr="00FE4880" w:rsidRDefault="00413007" w:rsidP="00413007">
            <w:pPr>
              <w:numPr>
                <w:ilvl w:val="0"/>
                <w:numId w:val="29"/>
              </w:numPr>
              <w:pBdr>
                <w:top w:val="none" w:sz="0" w:space="0" w:color="auto"/>
                <w:left w:val="none" w:sz="0" w:space="0" w:color="auto"/>
                <w:bottom w:val="none" w:sz="0" w:space="0" w:color="auto"/>
                <w:right w:val="none" w:sz="0" w:space="0" w:color="auto"/>
                <w:between w:val="none" w:sz="0" w:space="0" w:color="auto"/>
              </w:pBdr>
              <w:spacing w:before="240"/>
              <w:rPr>
                <w:rFonts w:ascii="Arial Narrow" w:hAnsi="Arial Narrow"/>
                <w:sz w:val="21"/>
                <w:szCs w:val="21"/>
              </w:rPr>
            </w:pPr>
            <w:r w:rsidRPr="00FE4880">
              <w:rPr>
                <w:rFonts w:ascii="Arial Narrow" w:eastAsia="Arial" w:hAnsi="Arial Narrow" w:cs="Arial"/>
                <w:b/>
                <w:sz w:val="21"/>
                <w:szCs w:val="21"/>
              </w:rPr>
              <w:t>Dimensiones:</w:t>
            </w:r>
            <w:r w:rsidRPr="00FE4880">
              <w:rPr>
                <w:rFonts w:ascii="Arial Narrow" w:eastAsia="Arial" w:hAnsi="Arial Narrow" w:cs="Arial"/>
                <w:sz w:val="21"/>
                <w:szCs w:val="21"/>
              </w:rPr>
              <w:t xml:space="preserve"> 12 cm de alto × 10 cm de ancho.</w:t>
            </w:r>
            <w:r w:rsidRPr="00FE4880">
              <w:rPr>
                <w:rFonts w:ascii="Arial Narrow" w:eastAsia="Arial" w:hAnsi="Arial Narrow" w:cs="Arial"/>
                <w:sz w:val="21"/>
                <w:szCs w:val="21"/>
              </w:rPr>
              <w:br/>
            </w:r>
          </w:p>
          <w:p w14:paraId="3F028ECE" w14:textId="77777777" w:rsidR="00413007" w:rsidRPr="00FE4880" w:rsidRDefault="00413007" w:rsidP="00413007">
            <w:pPr>
              <w:numPr>
                <w:ilvl w:val="0"/>
                <w:numId w:val="29"/>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b/>
                <w:sz w:val="21"/>
                <w:szCs w:val="21"/>
              </w:rPr>
              <w:t>Elementos gráficos:</w:t>
            </w:r>
          </w:p>
          <w:p w14:paraId="602D3B6B" w14:textId="77777777" w:rsidR="00413007" w:rsidRPr="00FE4880" w:rsidRDefault="00413007" w:rsidP="00CD1713">
            <w:pPr>
              <w:ind w:left="720"/>
              <w:rPr>
                <w:rFonts w:ascii="Arial Narrow" w:eastAsia="Arial" w:hAnsi="Arial Narrow" w:cs="Arial"/>
                <w:sz w:val="21"/>
                <w:szCs w:val="21"/>
              </w:rPr>
            </w:pPr>
          </w:p>
          <w:p w14:paraId="424D55C2" w14:textId="77777777" w:rsidR="00413007" w:rsidRPr="00FE4880" w:rsidRDefault="00413007" w:rsidP="00413007">
            <w:pPr>
              <w:numPr>
                <w:ilvl w:val="1"/>
                <w:numId w:val="29"/>
              </w:numPr>
              <w:pBdr>
                <w:top w:val="none" w:sz="0" w:space="0" w:color="auto"/>
                <w:left w:val="none" w:sz="0" w:space="0" w:color="auto"/>
                <w:bottom w:val="none" w:sz="0" w:space="0" w:color="auto"/>
                <w:right w:val="none" w:sz="0" w:space="0" w:color="auto"/>
                <w:between w:val="none" w:sz="0" w:space="0" w:color="auto"/>
              </w:pBdr>
              <w:rPr>
                <w:rFonts w:ascii="Arial Narrow" w:hAnsi="Arial Narrow"/>
                <w:sz w:val="21"/>
                <w:szCs w:val="21"/>
              </w:rPr>
            </w:pPr>
            <w:r w:rsidRPr="00FE4880">
              <w:rPr>
                <w:rFonts w:ascii="Arial Narrow" w:eastAsia="Arial" w:hAnsi="Arial Narrow" w:cs="Arial"/>
                <w:sz w:val="21"/>
                <w:szCs w:val="21"/>
              </w:rPr>
              <w:t xml:space="preserve">Incluir la </w:t>
            </w:r>
            <w:r w:rsidRPr="00FE4880">
              <w:rPr>
                <w:rFonts w:ascii="Arial Narrow" w:eastAsia="Arial" w:hAnsi="Arial Narrow" w:cs="Arial"/>
                <w:b/>
                <w:sz w:val="21"/>
                <w:szCs w:val="21"/>
              </w:rPr>
              <w:t>imagen oficial del cumpleaños 176 de Manizales</w:t>
            </w:r>
            <w:r w:rsidRPr="00FE4880">
              <w:rPr>
                <w:rFonts w:ascii="Arial Narrow" w:eastAsia="Arial" w:hAnsi="Arial Narrow" w:cs="Arial"/>
                <w:sz w:val="21"/>
                <w:szCs w:val="21"/>
              </w:rPr>
              <w:t>, respetando su línea gráfica y colores institucionales.</w:t>
            </w:r>
            <w:r w:rsidRPr="00FE4880">
              <w:rPr>
                <w:rFonts w:ascii="Arial Narrow" w:eastAsia="Arial" w:hAnsi="Arial Narrow" w:cs="Arial"/>
                <w:sz w:val="21"/>
                <w:szCs w:val="21"/>
              </w:rPr>
              <w:br/>
            </w:r>
          </w:p>
          <w:p w14:paraId="2BDFBDCF" w14:textId="77777777" w:rsidR="00413007" w:rsidRPr="00FE4880" w:rsidRDefault="00413007" w:rsidP="00413007">
            <w:pPr>
              <w:numPr>
                <w:ilvl w:val="1"/>
                <w:numId w:val="29"/>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sz w:val="21"/>
                <w:szCs w:val="21"/>
              </w:rPr>
              <w:t>Mantener coherencia con el diseño general de la celebración.</w:t>
            </w:r>
            <w:r w:rsidRPr="00FE4880">
              <w:rPr>
                <w:rFonts w:ascii="Arial Narrow" w:eastAsia="Arial" w:hAnsi="Arial Narrow" w:cs="Arial"/>
                <w:sz w:val="21"/>
                <w:szCs w:val="21"/>
              </w:rPr>
              <w:br/>
            </w:r>
          </w:p>
          <w:p w14:paraId="418168DE" w14:textId="77777777" w:rsidR="00413007" w:rsidRPr="00FE4880" w:rsidRDefault="00413007" w:rsidP="00413007">
            <w:pPr>
              <w:numPr>
                <w:ilvl w:val="0"/>
                <w:numId w:val="29"/>
              </w:num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sz w:val="21"/>
                <w:szCs w:val="21"/>
              </w:rPr>
            </w:pPr>
            <w:r w:rsidRPr="00FE4880">
              <w:rPr>
                <w:rFonts w:ascii="Arial Narrow" w:eastAsia="Arial" w:hAnsi="Arial Narrow" w:cs="Arial"/>
                <w:b/>
                <w:sz w:val="21"/>
                <w:szCs w:val="21"/>
              </w:rPr>
              <w:t>Información a incluir:</w:t>
            </w:r>
          </w:p>
          <w:p w14:paraId="1CA0EF1B" w14:textId="77777777" w:rsidR="00413007" w:rsidRPr="00FE4880" w:rsidRDefault="00413007" w:rsidP="00CD1713">
            <w:pPr>
              <w:ind w:left="720"/>
              <w:rPr>
                <w:rFonts w:ascii="Arial Narrow" w:eastAsia="Arial" w:hAnsi="Arial Narrow" w:cs="Arial"/>
                <w:sz w:val="21"/>
                <w:szCs w:val="21"/>
              </w:rPr>
            </w:pPr>
          </w:p>
          <w:p w14:paraId="6501AC35" w14:textId="77777777" w:rsidR="00413007" w:rsidRPr="00FE4880" w:rsidRDefault="00413007" w:rsidP="00413007">
            <w:pPr>
              <w:numPr>
                <w:ilvl w:val="1"/>
                <w:numId w:val="29"/>
              </w:numPr>
              <w:pBdr>
                <w:top w:val="none" w:sz="0" w:space="0" w:color="auto"/>
                <w:left w:val="none" w:sz="0" w:space="0" w:color="auto"/>
                <w:bottom w:val="none" w:sz="0" w:space="0" w:color="auto"/>
                <w:right w:val="none" w:sz="0" w:space="0" w:color="auto"/>
                <w:between w:val="none" w:sz="0" w:space="0" w:color="auto"/>
              </w:pBdr>
              <w:rPr>
                <w:rFonts w:ascii="Arial Narrow" w:hAnsi="Arial Narrow"/>
                <w:sz w:val="21"/>
                <w:szCs w:val="21"/>
              </w:rPr>
            </w:pPr>
            <w:r w:rsidRPr="00FE4880">
              <w:rPr>
                <w:rFonts w:ascii="Arial Narrow" w:eastAsia="Arial" w:hAnsi="Arial Narrow" w:cs="Arial"/>
                <w:b/>
                <w:sz w:val="21"/>
                <w:szCs w:val="21"/>
              </w:rPr>
              <w:t>Nombre completo</w:t>
            </w:r>
            <w:r w:rsidRPr="00FE4880">
              <w:rPr>
                <w:rFonts w:ascii="Arial Narrow" w:eastAsia="Arial" w:hAnsi="Arial Narrow" w:cs="Arial"/>
                <w:sz w:val="21"/>
                <w:szCs w:val="21"/>
              </w:rPr>
              <w:t xml:space="preserve"> de la persona.</w:t>
            </w:r>
            <w:r w:rsidRPr="00FE4880">
              <w:rPr>
                <w:rFonts w:ascii="Arial Narrow" w:eastAsia="Arial" w:hAnsi="Arial Narrow" w:cs="Arial"/>
                <w:sz w:val="21"/>
                <w:szCs w:val="21"/>
              </w:rPr>
              <w:br/>
            </w:r>
          </w:p>
          <w:p w14:paraId="0C385F73" w14:textId="77777777" w:rsidR="00413007" w:rsidRPr="00FE4880" w:rsidRDefault="00413007" w:rsidP="00413007">
            <w:pPr>
              <w:numPr>
                <w:ilvl w:val="1"/>
                <w:numId w:val="29"/>
              </w:numPr>
              <w:pBdr>
                <w:top w:val="none" w:sz="0" w:space="0" w:color="auto"/>
                <w:left w:val="none" w:sz="0" w:space="0" w:color="auto"/>
                <w:bottom w:val="none" w:sz="0" w:space="0" w:color="auto"/>
                <w:right w:val="none" w:sz="0" w:space="0" w:color="auto"/>
                <w:between w:val="none" w:sz="0" w:space="0" w:color="auto"/>
              </w:pBdr>
              <w:rPr>
                <w:rFonts w:ascii="Arial Narrow" w:hAnsi="Arial Narrow"/>
                <w:sz w:val="21"/>
                <w:szCs w:val="21"/>
              </w:rPr>
            </w:pPr>
            <w:r w:rsidRPr="00FE4880">
              <w:rPr>
                <w:rFonts w:ascii="Arial Narrow" w:eastAsia="Arial" w:hAnsi="Arial Narrow" w:cs="Arial"/>
                <w:b/>
                <w:sz w:val="21"/>
                <w:szCs w:val="21"/>
              </w:rPr>
              <w:t>Cédula de ciudadanía</w:t>
            </w:r>
            <w:r w:rsidRPr="00FE4880">
              <w:rPr>
                <w:rFonts w:ascii="Arial Narrow" w:eastAsia="Arial" w:hAnsi="Arial Narrow" w:cs="Arial"/>
                <w:sz w:val="21"/>
                <w:szCs w:val="21"/>
              </w:rPr>
              <w:t xml:space="preserve"> o documento de identificación.</w:t>
            </w:r>
            <w:r w:rsidRPr="00FE4880">
              <w:rPr>
                <w:rFonts w:ascii="Arial Narrow" w:eastAsia="Arial" w:hAnsi="Arial Narrow" w:cs="Arial"/>
                <w:sz w:val="21"/>
                <w:szCs w:val="21"/>
              </w:rPr>
              <w:br/>
            </w:r>
          </w:p>
          <w:p w14:paraId="69B26B5C" w14:textId="77777777" w:rsidR="00413007" w:rsidRPr="00FE4880" w:rsidRDefault="00413007" w:rsidP="00413007">
            <w:pPr>
              <w:numPr>
                <w:ilvl w:val="1"/>
                <w:numId w:val="29"/>
              </w:numPr>
              <w:pBdr>
                <w:top w:val="none" w:sz="0" w:space="0" w:color="auto"/>
                <w:left w:val="none" w:sz="0" w:space="0" w:color="auto"/>
                <w:bottom w:val="none" w:sz="0" w:space="0" w:color="auto"/>
                <w:right w:val="none" w:sz="0" w:space="0" w:color="auto"/>
                <w:between w:val="none" w:sz="0" w:space="0" w:color="auto"/>
              </w:pBdr>
              <w:spacing w:after="240"/>
              <w:rPr>
                <w:rFonts w:ascii="Arial Narrow" w:hAnsi="Arial Narrow"/>
                <w:sz w:val="21"/>
                <w:szCs w:val="21"/>
              </w:rPr>
            </w:pPr>
            <w:r w:rsidRPr="00FE4880">
              <w:rPr>
                <w:rFonts w:ascii="Arial Narrow" w:eastAsia="Arial" w:hAnsi="Arial Narrow" w:cs="Arial"/>
                <w:b/>
                <w:sz w:val="21"/>
                <w:szCs w:val="21"/>
              </w:rPr>
              <w:t>Cargo o participación</w:t>
            </w:r>
            <w:r w:rsidRPr="00FE4880">
              <w:rPr>
                <w:rFonts w:ascii="Arial Narrow" w:eastAsia="Arial" w:hAnsi="Arial Narrow" w:cs="Arial"/>
                <w:sz w:val="21"/>
                <w:szCs w:val="21"/>
              </w:rPr>
              <w:t xml:space="preserve"> (ej. organización, logística, invitado especial, etc.).</w:t>
            </w:r>
          </w:p>
          <w:p w14:paraId="7CCD852E" w14:textId="77777777" w:rsidR="00413007" w:rsidRPr="00FE4880" w:rsidRDefault="00413007" w:rsidP="00CD1713">
            <w:pPr>
              <w:spacing w:before="240" w:after="240"/>
              <w:rPr>
                <w:rFonts w:ascii="Arial Narrow" w:eastAsia="Arial" w:hAnsi="Arial Narrow" w:cs="Arial"/>
                <w:sz w:val="21"/>
                <w:szCs w:val="21"/>
              </w:rPr>
            </w:pPr>
            <w:r w:rsidRPr="00FE4880">
              <w:rPr>
                <w:rFonts w:ascii="Arial Narrow" w:eastAsia="Arial" w:hAnsi="Arial Narrow" w:cs="Arial"/>
                <w:sz w:val="21"/>
                <w:szCs w:val="21"/>
              </w:rPr>
              <w:t>2. Especificaciones técnicas para producción</w:t>
            </w:r>
          </w:p>
          <w:p w14:paraId="737B30F7" w14:textId="77777777" w:rsidR="00413007" w:rsidRPr="00FE4880" w:rsidRDefault="00413007" w:rsidP="00413007">
            <w:pPr>
              <w:numPr>
                <w:ilvl w:val="0"/>
                <w:numId w:val="27"/>
              </w:numPr>
              <w:pBdr>
                <w:top w:val="none" w:sz="0" w:space="0" w:color="auto"/>
                <w:left w:val="none" w:sz="0" w:space="0" w:color="auto"/>
                <w:bottom w:val="none" w:sz="0" w:space="0" w:color="auto"/>
                <w:right w:val="none" w:sz="0" w:space="0" w:color="auto"/>
                <w:between w:val="none" w:sz="0" w:space="0" w:color="auto"/>
              </w:pBdr>
              <w:spacing w:before="240"/>
              <w:rPr>
                <w:rFonts w:ascii="Arial Narrow" w:hAnsi="Arial Narrow"/>
                <w:sz w:val="21"/>
                <w:szCs w:val="21"/>
              </w:rPr>
            </w:pPr>
            <w:r w:rsidRPr="00FE4880">
              <w:rPr>
                <w:rFonts w:ascii="Arial Narrow" w:eastAsia="Arial" w:hAnsi="Arial Narrow" w:cs="Arial"/>
                <w:b/>
                <w:sz w:val="21"/>
                <w:szCs w:val="21"/>
              </w:rPr>
              <w:t>Material:</w:t>
            </w:r>
            <w:r w:rsidRPr="00FE4880">
              <w:rPr>
                <w:rFonts w:ascii="Arial Narrow" w:eastAsia="Arial" w:hAnsi="Arial Narrow" w:cs="Arial"/>
                <w:sz w:val="21"/>
                <w:szCs w:val="21"/>
              </w:rPr>
              <w:t xml:space="preserve"> impresión en </w:t>
            </w:r>
            <w:r w:rsidRPr="00FE4880">
              <w:rPr>
                <w:rFonts w:ascii="Arial Narrow" w:eastAsia="Arial" w:hAnsi="Arial Narrow" w:cs="Arial"/>
                <w:b/>
                <w:sz w:val="21"/>
                <w:szCs w:val="21"/>
              </w:rPr>
              <w:t xml:space="preserve">papel opalina o </w:t>
            </w:r>
            <w:proofErr w:type="spellStart"/>
            <w:r w:rsidRPr="00FE4880">
              <w:rPr>
                <w:rFonts w:ascii="Arial Narrow" w:eastAsia="Arial" w:hAnsi="Arial Narrow" w:cs="Arial"/>
                <w:b/>
                <w:sz w:val="21"/>
                <w:szCs w:val="21"/>
              </w:rPr>
              <w:t>propalcote</w:t>
            </w:r>
            <w:proofErr w:type="spellEnd"/>
            <w:r w:rsidRPr="00FE4880">
              <w:rPr>
                <w:rFonts w:ascii="Arial Narrow" w:eastAsia="Arial" w:hAnsi="Arial Narrow" w:cs="Arial"/>
                <w:b/>
                <w:sz w:val="21"/>
                <w:szCs w:val="21"/>
              </w:rPr>
              <w:t xml:space="preserve"> de buen gramaje</w:t>
            </w:r>
            <w:r w:rsidRPr="00FE4880">
              <w:rPr>
                <w:rFonts w:ascii="Arial Narrow" w:eastAsia="Arial" w:hAnsi="Arial Narrow" w:cs="Arial"/>
                <w:sz w:val="21"/>
                <w:szCs w:val="21"/>
              </w:rPr>
              <w:t xml:space="preserve"> (mínimo recomendado: 250 g/m²) para garantizar rigidez.</w:t>
            </w:r>
            <w:r w:rsidRPr="00FE4880">
              <w:rPr>
                <w:rFonts w:ascii="Arial Narrow" w:eastAsia="Arial" w:hAnsi="Arial Narrow" w:cs="Arial"/>
                <w:sz w:val="21"/>
                <w:szCs w:val="21"/>
              </w:rPr>
              <w:br/>
            </w:r>
          </w:p>
          <w:p w14:paraId="58126C4A" w14:textId="77777777" w:rsidR="00413007" w:rsidRPr="00FE4880" w:rsidRDefault="00413007" w:rsidP="00413007">
            <w:pPr>
              <w:numPr>
                <w:ilvl w:val="0"/>
                <w:numId w:val="27"/>
              </w:numPr>
              <w:pBdr>
                <w:top w:val="none" w:sz="0" w:space="0" w:color="auto"/>
                <w:left w:val="none" w:sz="0" w:space="0" w:color="auto"/>
                <w:bottom w:val="none" w:sz="0" w:space="0" w:color="auto"/>
                <w:right w:val="none" w:sz="0" w:space="0" w:color="auto"/>
                <w:between w:val="none" w:sz="0" w:space="0" w:color="auto"/>
              </w:pBdr>
              <w:rPr>
                <w:rFonts w:ascii="Arial Narrow" w:hAnsi="Arial Narrow"/>
                <w:sz w:val="21"/>
                <w:szCs w:val="21"/>
              </w:rPr>
            </w:pPr>
            <w:r w:rsidRPr="00FE4880">
              <w:rPr>
                <w:rFonts w:ascii="Arial Narrow" w:eastAsia="Arial" w:hAnsi="Arial Narrow" w:cs="Arial"/>
                <w:b/>
                <w:sz w:val="21"/>
                <w:szCs w:val="21"/>
              </w:rPr>
              <w:t>Acabado:</w:t>
            </w:r>
            <w:r w:rsidRPr="00FE4880">
              <w:rPr>
                <w:rFonts w:ascii="Arial Narrow" w:eastAsia="Arial" w:hAnsi="Arial Narrow" w:cs="Arial"/>
                <w:sz w:val="21"/>
                <w:szCs w:val="21"/>
              </w:rPr>
              <w:t xml:space="preserve"> impresión a color de alta calidad, en un solo frente.</w:t>
            </w:r>
            <w:r w:rsidRPr="00FE4880">
              <w:rPr>
                <w:rFonts w:ascii="Arial Narrow" w:eastAsia="Arial" w:hAnsi="Arial Narrow" w:cs="Arial"/>
                <w:sz w:val="21"/>
                <w:szCs w:val="21"/>
              </w:rPr>
              <w:br/>
            </w:r>
          </w:p>
          <w:p w14:paraId="55D136C3" w14:textId="77777777" w:rsidR="00413007" w:rsidRPr="00FE4880" w:rsidRDefault="00413007" w:rsidP="00413007">
            <w:pPr>
              <w:numPr>
                <w:ilvl w:val="0"/>
                <w:numId w:val="27"/>
              </w:numPr>
              <w:pBdr>
                <w:top w:val="none" w:sz="0" w:space="0" w:color="auto"/>
                <w:left w:val="none" w:sz="0" w:space="0" w:color="auto"/>
                <w:bottom w:val="none" w:sz="0" w:space="0" w:color="auto"/>
                <w:right w:val="none" w:sz="0" w:space="0" w:color="auto"/>
                <w:between w:val="none" w:sz="0" w:space="0" w:color="auto"/>
              </w:pBdr>
              <w:rPr>
                <w:rFonts w:ascii="Arial Narrow" w:hAnsi="Arial Narrow"/>
                <w:sz w:val="21"/>
                <w:szCs w:val="21"/>
              </w:rPr>
            </w:pPr>
            <w:r w:rsidRPr="00FE4880">
              <w:rPr>
                <w:rFonts w:ascii="Arial Narrow" w:eastAsia="Arial" w:hAnsi="Arial Narrow" w:cs="Arial"/>
                <w:b/>
                <w:sz w:val="21"/>
                <w:szCs w:val="21"/>
              </w:rPr>
              <w:t>Presentación:</w:t>
            </w:r>
            <w:r w:rsidRPr="00FE4880">
              <w:rPr>
                <w:rFonts w:ascii="Arial Narrow" w:eastAsia="Arial" w:hAnsi="Arial Narrow" w:cs="Arial"/>
                <w:sz w:val="21"/>
                <w:szCs w:val="21"/>
              </w:rPr>
              <w:t xml:space="preserve"> cada escarapela debe ser entregada con:</w:t>
            </w:r>
            <w:r w:rsidRPr="00FE4880">
              <w:rPr>
                <w:rFonts w:ascii="Arial Narrow" w:eastAsia="Arial" w:hAnsi="Arial Narrow" w:cs="Arial"/>
                <w:sz w:val="21"/>
                <w:szCs w:val="21"/>
              </w:rPr>
              <w:br/>
            </w:r>
          </w:p>
          <w:p w14:paraId="562EB58C" w14:textId="77777777" w:rsidR="00413007" w:rsidRPr="00FE4880" w:rsidRDefault="00413007" w:rsidP="00413007">
            <w:pPr>
              <w:numPr>
                <w:ilvl w:val="1"/>
                <w:numId w:val="27"/>
              </w:numPr>
              <w:pBdr>
                <w:top w:val="none" w:sz="0" w:space="0" w:color="auto"/>
                <w:left w:val="none" w:sz="0" w:space="0" w:color="auto"/>
                <w:bottom w:val="none" w:sz="0" w:space="0" w:color="auto"/>
                <w:right w:val="none" w:sz="0" w:space="0" w:color="auto"/>
                <w:between w:val="none" w:sz="0" w:space="0" w:color="auto"/>
              </w:pBdr>
              <w:rPr>
                <w:rFonts w:ascii="Arial Narrow" w:hAnsi="Arial Narrow"/>
                <w:sz w:val="21"/>
                <w:szCs w:val="21"/>
              </w:rPr>
            </w:pPr>
            <w:r w:rsidRPr="00FE4880">
              <w:rPr>
                <w:rFonts w:ascii="Arial Narrow" w:eastAsia="Arial" w:hAnsi="Arial Narrow" w:cs="Arial"/>
                <w:b/>
                <w:sz w:val="21"/>
                <w:szCs w:val="21"/>
              </w:rPr>
              <w:t>Bolsa protectora transparente (</w:t>
            </w:r>
            <w:proofErr w:type="spellStart"/>
            <w:r w:rsidRPr="00FE4880">
              <w:rPr>
                <w:rFonts w:ascii="Arial Narrow" w:eastAsia="Arial" w:hAnsi="Arial Narrow" w:cs="Arial"/>
                <w:b/>
                <w:sz w:val="21"/>
                <w:szCs w:val="21"/>
              </w:rPr>
              <w:t>portaescarapela</w:t>
            </w:r>
            <w:proofErr w:type="spellEnd"/>
            <w:r w:rsidRPr="00FE4880">
              <w:rPr>
                <w:rFonts w:ascii="Arial Narrow" w:eastAsia="Arial" w:hAnsi="Arial Narrow" w:cs="Arial"/>
                <w:b/>
                <w:sz w:val="21"/>
                <w:szCs w:val="21"/>
              </w:rPr>
              <w:t>)</w:t>
            </w:r>
            <w:r w:rsidRPr="00FE4880">
              <w:rPr>
                <w:rFonts w:ascii="Arial Narrow" w:eastAsia="Arial" w:hAnsi="Arial Narrow" w:cs="Arial"/>
                <w:sz w:val="21"/>
                <w:szCs w:val="21"/>
              </w:rPr>
              <w:t xml:space="preserve"> para evitar daños.</w:t>
            </w:r>
          </w:p>
          <w:p w14:paraId="58F7AC7A" w14:textId="77777777" w:rsidR="00413007" w:rsidRPr="00FE4880" w:rsidRDefault="00413007" w:rsidP="00CD1713">
            <w:pPr>
              <w:ind w:left="1440"/>
              <w:rPr>
                <w:rFonts w:ascii="Arial Narrow" w:hAnsi="Arial Narrow"/>
                <w:sz w:val="21"/>
                <w:szCs w:val="21"/>
              </w:rPr>
            </w:pPr>
          </w:p>
          <w:p w14:paraId="30A09E63" w14:textId="77777777" w:rsidR="00413007" w:rsidRPr="00FE4880" w:rsidRDefault="00413007" w:rsidP="00413007">
            <w:pPr>
              <w:numPr>
                <w:ilvl w:val="1"/>
                <w:numId w:val="27"/>
              </w:numPr>
              <w:pBdr>
                <w:top w:val="none" w:sz="0" w:space="0" w:color="auto"/>
                <w:left w:val="none" w:sz="0" w:space="0" w:color="auto"/>
                <w:bottom w:val="none" w:sz="0" w:space="0" w:color="auto"/>
                <w:right w:val="none" w:sz="0" w:space="0" w:color="auto"/>
                <w:between w:val="none" w:sz="0" w:space="0" w:color="auto"/>
              </w:pBdr>
              <w:rPr>
                <w:rFonts w:ascii="Arial Narrow" w:hAnsi="Arial Narrow"/>
                <w:sz w:val="21"/>
                <w:szCs w:val="21"/>
              </w:rPr>
            </w:pPr>
            <w:r w:rsidRPr="00FE4880">
              <w:rPr>
                <w:rFonts w:ascii="Arial Narrow" w:eastAsia="Arial" w:hAnsi="Arial Narrow" w:cs="Arial"/>
                <w:b/>
                <w:sz w:val="21"/>
                <w:szCs w:val="21"/>
              </w:rPr>
              <w:lastRenderedPageBreak/>
              <w:t>Cordón resistente</w:t>
            </w:r>
            <w:r w:rsidRPr="00FE4880">
              <w:rPr>
                <w:rFonts w:ascii="Arial Narrow" w:eastAsia="Arial" w:hAnsi="Arial Narrow" w:cs="Arial"/>
                <w:sz w:val="21"/>
                <w:szCs w:val="21"/>
              </w:rPr>
              <w:t xml:space="preserve"> para su uso colgado en el pecho.</w:t>
            </w:r>
            <w:r w:rsidRPr="00FE4880">
              <w:rPr>
                <w:rFonts w:ascii="Arial Narrow" w:eastAsia="Arial" w:hAnsi="Arial Narrow" w:cs="Arial"/>
                <w:sz w:val="21"/>
                <w:szCs w:val="21"/>
              </w:rPr>
              <w:br/>
            </w:r>
          </w:p>
          <w:p w14:paraId="1CE8FC2E" w14:textId="77777777" w:rsidR="00413007" w:rsidRPr="00FE4880" w:rsidRDefault="00413007" w:rsidP="00413007">
            <w:pPr>
              <w:numPr>
                <w:ilvl w:val="0"/>
                <w:numId w:val="27"/>
              </w:numPr>
              <w:pBdr>
                <w:top w:val="none" w:sz="0" w:space="0" w:color="auto"/>
                <w:left w:val="none" w:sz="0" w:space="0" w:color="auto"/>
                <w:bottom w:val="none" w:sz="0" w:space="0" w:color="auto"/>
                <w:right w:val="none" w:sz="0" w:space="0" w:color="auto"/>
                <w:between w:val="none" w:sz="0" w:space="0" w:color="auto"/>
              </w:pBdr>
              <w:rPr>
                <w:rFonts w:ascii="Arial Narrow" w:hAnsi="Arial Narrow"/>
                <w:sz w:val="21"/>
                <w:szCs w:val="21"/>
              </w:rPr>
            </w:pPr>
            <w:r w:rsidRPr="00FE4880">
              <w:rPr>
                <w:rFonts w:ascii="Arial Narrow" w:eastAsia="Arial" w:hAnsi="Arial Narrow" w:cs="Arial"/>
                <w:b/>
                <w:sz w:val="21"/>
                <w:szCs w:val="21"/>
              </w:rPr>
              <w:t>Formato:</w:t>
            </w:r>
            <w:r w:rsidRPr="00FE4880">
              <w:rPr>
                <w:rFonts w:ascii="Arial Narrow" w:eastAsia="Arial" w:hAnsi="Arial Narrow" w:cs="Arial"/>
                <w:sz w:val="21"/>
                <w:szCs w:val="21"/>
              </w:rPr>
              <w:t xml:space="preserve"> el diseño debe permitir personalización individual (nombre, cédula y cargo).</w:t>
            </w:r>
          </w:p>
          <w:p w14:paraId="311F3DBD" w14:textId="77777777" w:rsidR="00413007" w:rsidRPr="00FE4880" w:rsidRDefault="00413007" w:rsidP="00CD1713">
            <w:pPr>
              <w:ind w:left="720"/>
              <w:rPr>
                <w:rFonts w:ascii="Arial Narrow" w:hAnsi="Arial Narrow"/>
                <w:sz w:val="21"/>
                <w:szCs w:val="21"/>
              </w:rPr>
            </w:pPr>
          </w:p>
          <w:p w14:paraId="16904B03" w14:textId="77777777" w:rsidR="00413007" w:rsidRPr="00FE4880" w:rsidRDefault="00413007" w:rsidP="00413007">
            <w:pPr>
              <w:numPr>
                <w:ilvl w:val="0"/>
                <w:numId w:val="27"/>
              </w:numPr>
              <w:pBdr>
                <w:top w:val="none" w:sz="0" w:space="0" w:color="auto"/>
                <w:left w:val="none" w:sz="0" w:space="0" w:color="auto"/>
                <w:bottom w:val="none" w:sz="0" w:space="0" w:color="auto"/>
                <w:right w:val="none" w:sz="0" w:space="0" w:color="auto"/>
                <w:between w:val="none" w:sz="0" w:space="0" w:color="auto"/>
              </w:pBdr>
              <w:spacing w:after="240"/>
              <w:rPr>
                <w:rFonts w:ascii="Arial Narrow" w:eastAsia="Arial" w:hAnsi="Arial Narrow" w:cs="Arial"/>
                <w:sz w:val="21"/>
                <w:szCs w:val="21"/>
              </w:rPr>
            </w:pPr>
            <w:r w:rsidRPr="00FE4880">
              <w:rPr>
                <w:rFonts w:ascii="Arial Narrow" w:eastAsia="Arial" w:hAnsi="Arial Narrow" w:cs="Arial"/>
                <w:b/>
                <w:sz w:val="21"/>
                <w:szCs w:val="21"/>
              </w:rPr>
              <w:t>Revisión:</w:t>
            </w:r>
            <w:r w:rsidRPr="00FE4880">
              <w:rPr>
                <w:rFonts w:ascii="Arial Narrow" w:eastAsia="Arial" w:hAnsi="Arial Narrow" w:cs="Arial"/>
                <w:sz w:val="21"/>
                <w:szCs w:val="21"/>
              </w:rPr>
              <w:t xml:space="preserve"> antes de la producción final, se debe presentar una </w:t>
            </w:r>
            <w:r w:rsidRPr="00FE4880">
              <w:rPr>
                <w:rFonts w:ascii="Arial Narrow" w:eastAsia="Arial" w:hAnsi="Arial Narrow" w:cs="Arial"/>
                <w:b/>
                <w:sz w:val="21"/>
                <w:szCs w:val="21"/>
              </w:rPr>
              <w:t>muestra de diseño</w:t>
            </w:r>
            <w:r w:rsidRPr="00FE4880">
              <w:rPr>
                <w:rFonts w:ascii="Arial Narrow" w:eastAsia="Arial" w:hAnsi="Arial Narrow" w:cs="Arial"/>
                <w:sz w:val="21"/>
                <w:szCs w:val="21"/>
              </w:rPr>
              <w:t xml:space="preserve"> para aprobación de la organización.</w:t>
            </w:r>
          </w:p>
          <w:p w14:paraId="389A7347" w14:textId="77777777" w:rsidR="00413007" w:rsidRPr="00FE4880" w:rsidRDefault="00413007" w:rsidP="00CD1713">
            <w:pPr>
              <w:spacing w:after="240"/>
              <w:rPr>
                <w:rFonts w:ascii="Arial Narrow" w:eastAsia="Arial" w:hAnsi="Arial Narrow" w:cs="Arial"/>
                <w:sz w:val="21"/>
                <w:szCs w:val="21"/>
              </w:rPr>
            </w:pPr>
            <w:r w:rsidRPr="00FE4880">
              <w:rPr>
                <w:rFonts w:ascii="Arial Narrow" w:eastAsia="Arial" w:hAnsi="Arial Narrow" w:cs="Arial"/>
                <w:b/>
                <w:sz w:val="21"/>
                <w:szCs w:val="21"/>
              </w:rPr>
              <w:t xml:space="preserve">Nota: </w:t>
            </w:r>
            <w:r w:rsidRPr="00FE4880">
              <w:rPr>
                <w:rFonts w:ascii="Arial Narrow" w:eastAsia="Arial" w:hAnsi="Arial Narrow" w:cs="Arial"/>
                <w:sz w:val="21"/>
                <w:szCs w:val="21"/>
              </w:rPr>
              <w:t>la Secretaría de Cultura y Civismo, Promotora de Eventos y Turismo o sus delegados entregarán las indicaciones de diseño de la escarapela.</w:t>
            </w:r>
          </w:p>
        </w:tc>
        <w:tc>
          <w:tcPr>
            <w:tcW w:w="0" w:type="auto"/>
            <w:tcBorders>
              <w:top w:val="single" w:sz="4" w:space="0" w:color="000000"/>
              <w:left w:val="nil"/>
              <w:bottom w:val="single" w:sz="4" w:space="0" w:color="000000"/>
              <w:right w:val="single" w:sz="4" w:space="0" w:color="000000"/>
            </w:tcBorders>
            <w:vAlign w:val="center"/>
          </w:tcPr>
          <w:p w14:paraId="184545AF"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lastRenderedPageBreak/>
              <w:t>Escarapelas</w:t>
            </w:r>
          </w:p>
        </w:tc>
        <w:tc>
          <w:tcPr>
            <w:tcW w:w="0" w:type="auto"/>
            <w:tcBorders>
              <w:top w:val="single" w:sz="4" w:space="0" w:color="000000"/>
              <w:left w:val="nil"/>
              <w:bottom w:val="single" w:sz="4" w:space="0" w:color="000000"/>
              <w:right w:val="single" w:sz="4" w:space="0" w:color="000000"/>
            </w:tcBorders>
            <w:vAlign w:val="center"/>
          </w:tcPr>
          <w:p w14:paraId="348F0AB7"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180</w:t>
            </w:r>
          </w:p>
        </w:tc>
      </w:tr>
      <w:tr w:rsidR="00413007" w:rsidRPr="00FE4880" w14:paraId="002EBE17" w14:textId="77777777" w:rsidTr="00CD1713">
        <w:trPr>
          <w:trHeight w:val="3006"/>
        </w:trPr>
        <w:tc>
          <w:tcPr>
            <w:tcW w:w="0" w:type="auto"/>
            <w:tcBorders>
              <w:top w:val="single" w:sz="4" w:space="0" w:color="000000"/>
              <w:left w:val="single" w:sz="4" w:space="0" w:color="000000"/>
              <w:bottom w:val="single" w:sz="4" w:space="0" w:color="000000"/>
              <w:right w:val="single" w:sz="4" w:space="0" w:color="000000"/>
            </w:tcBorders>
            <w:vAlign w:val="center"/>
          </w:tcPr>
          <w:p w14:paraId="44D8859A" w14:textId="77777777" w:rsidR="00413007" w:rsidRPr="00FE4880" w:rsidRDefault="00413007" w:rsidP="00CD1713">
            <w:pPr>
              <w:pStyle w:val="Ttulo3"/>
              <w:keepNext w:val="0"/>
              <w:jc w:val="both"/>
              <w:rPr>
                <w:rFonts w:ascii="Arial Narrow" w:hAnsi="Arial Narrow"/>
                <w:color w:val="auto"/>
                <w:sz w:val="21"/>
                <w:szCs w:val="21"/>
              </w:rPr>
            </w:pPr>
            <w:r w:rsidRPr="00FE4880">
              <w:rPr>
                <w:rFonts w:ascii="Arial Narrow" w:hAnsi="Arial Narrow"/>
                <w:color w:val="auto"/>
                <w:sz w:val="21"/>
                <w:szCs w:val="21"/>
              </w:rPr>
              <w:t>Provisión de Chirimías para el Desfile Se realizará una convocatoria dirigida a grupos de chirimía conformados en la ciudad, con el objetivo de vincular propuestas musicales tradicionales que aporten alegría, ritmo y autenticidad al desfile de los 176 años de Manizales.</w:t>
            </w:r>
          </w:p>
          <w:p w14:paraId="418A4C46" w14:textId="77777777" w:rsidR="00413007" w:rsidRPr="00FE4880" w:rsidRDefault="00413007" w:rsidP="00CD1713">
            <w:pPr>
              <w:pStyle w:val="Ttulo2"/>
              <w:keepNext w:val="0"/>
              <w:spacing w:before="240" w:after="240"/>
              <w:jc w:val="both"/>
              <w:rPr>
                <w:rFonts w:ascii="Arial Narrow" w:eastAsia="Arial" w:hAnsi="Arial Narrow" w:cs="Arial"/>
                <w:color w:val="auto"/>
                <w:sz w:val="21"/>
                <w:szCs w:val="21"/>
              </w:rPr>
            </w:pPr>
            <w:r w:rsidRPr="00FE4880">
              <w:rPr>
                <w:rFonts w:ascii="Arial Narrow" w:eastAsia="Arial" w:hAnsi="Arial Narrow" w:cs="Arial"/>
                <w:color w:val="auto"/>
                <w:sz w:val="21"/>
                <w:szCs w:val="21"/>
              </w:rPr>
              <w:t>Los grupos seleccionados tendrán a su cargo la ambientación musical del recorrido, acompañando el paso de las comparsas y carros valla, fortaleciendo la identidad cultural y promoviendo la participación ciudadana.</w:t>
            </w:r>
          </w:p>
          <w:p w14:paraId="719CDF69" w14:textId="77777777" w:rsidR="00413007" w:rsidRPr="00FE4880" w:rsidRDefault="00413007" w:rsidP="00CD1713">
            <w:pPr>
              <w:pStyle w:val="Ttulo2"/>
              <w:keepNext w:val="0"/>
              <w:spacing w:before="240" w:after="240"/>
              <w:jc w:val="both"/>
              <w:rPr>
                <w:rFonts w:ascii="Arial Narrow" w:eastAsia="Arial" w:hAnsi="Arial Narrow" w:cs="Arial"/>
                <w:color w:val="auto"/>
                <w:sz w:val="21"/>
                <w:szCs w:val="21"/>
              </w:rPr>
            </w:pPr>
            <w:r w:rsidRPr="00FE4880">
              <w:rPr>
                <w:rFonts w:ascii="Arial Narrow" w:eastAsia="Arial" w:hAnsi="Arial Narrow" w:cs="Arial"/>
                <w:color w:val="auto"/>
                <w:sz w:val="21"/>
                <w:szCs w:val="21"/>
              </w:rPr>
              <w:t>Cada agrupación deberá estar conformada por un mínimo de 6 integrantes con instrumentos característicos de la chirimía (clarinete, redoblante, tambora, bombardino, platillos, entre otros)</w:t>
            </w:r>
            <w:bookmarkStart w:id="5" w:name="_heading=h.w56crf3xzoen" w:colFirst="0" w:colLast="0"/>
            <w:bookmarkEnd w:id="5"/>
            <w:r w:rsidRPr="00FE4880">
              <w:rPr>
                <w:rFonts w:ascii="Arial Narrow" w:eastAsia="Arial" w:hAnsi="Arial Narrow" w:cs="Arial"/>
                <w:color w:val="auto"/>
                <w:sz w:val="21"/>
                <w:szCs w:val="21"/>
              </w:rPr>
              <w:t>.</w:t>
            </w:r>
          </w:p>
        </w:tc>
        <w:tc>
          <w:tcPr>
            <w:tcW w:w="0" w:type="auto"/>
            <w:tcBorders>
              <w:top w:val="single" w:sz="4" w:space="0" w:color="000000"/>
              <w:left w:val="nil"/>
              <w:bottom w:val="single" w:sz="4" w:space="0" w:color="000000"/>
              <w:right w:val="single" w:sz="4" w:space="0" w:color="000000"/>
            </w:tcBorders>
            <w:vAlign w:val="center"/>
          </w:tcPr>
          <w:p w14:paraId="2A33B203"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Grupo Chirimía</w:t>
            </w:r>
          </w:p>
        </w:tc>
        <w:tc>
          <w:tcPr>
            <w:tcW w:w="0" w:type="auto"/>
            <w:tcBorders>
              <w:top w:val="single" w:sz="4" w:space="0" w:color="000000"/>
              <w:left w:val="nil"/>
              <w:bottom w:val="single" w:sz="4" w:space="0" w:color="000000"/>
              <w:right w:val="single" w:sz="4" w:space="0" w:color="000000"/>
            </w:tcBorders>
            <w:vAlign w:val="center"/>
          </w:tcPr>
          <w:p w14:paraId="1C40E21A"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4 chirimías</w:t>
            </w:r>
          </w:p>
        </w:tc>
      </w:tr>
      <w:tr w:rsidR="00413007" w:rsidRPr="00FE4880" w14:paraId="00332315" w14:textId="77777777" w:rsidTr="00CD1713">
        <w:trPr>
          <w:trHeight w:val="6511"/>
        </w:trPr>
        <w:tc>
          <w:tcPr>
            <w:tcW w:w="0" w:type="auto"/>
            <w:tcBorders>
              <w:top w:val="single" w:sz="4" w:space="0" w:color="000000"/>
              <w:left w:val="single" w:sz="4" w:space="0" w:color="000000"/>
              <w:bottom w:val="single" w:sz="4" w:space="0" w:color="000000"/>
              <w:right w:val="single" w:sz="4" w:space="0" w:color="000000"/>
            </w:tcBorders>
            <w:vAlign w:val="center"/>
          </w:tcPr>
          <w:p w14:paraId="1C3F2624" w14:textId="77777777" w:rsidR="00413007" w:rsidRPr="00FE4880" w:rsidRDefault="00413007" w:rsidP="00CD1713">
            <w:pPr>
              <w:pStyle w:val="Ttulo3"/>
              <w:keepNext w:val="0"/>
              <w:jc w:val="both"/>
              <w:rPr>
                <w:rFonts w:ascii="Arial Narrow" w:hAnsi="Arial Narrow"/>
                <w:b w:val="0"/>
                <w:color w:val="auto"/>
                <w:sz w:val="21"/>
                <w:szCs w:val="21"/>
              </w:rPr>
            </w:pPr>
            <w:r w:rsidRPr="00FE4880">
              <w:rPr>
                <w:rFonts w:ascii="Arial Narrow" w:hAnsi="Arial Narrow"/>
                <w:color w:val="auto"/>
                <w:sz w:val="21"/>
                <w:szCs w:val="21"/>
              </w:rPr>
              <w:lastRenderedPageBreak/>
              <w:t xml:space="preserve">Garantizar el vestuario y elementos complementarios para las puestas en escena de los grupos integrado por los siguientes elementos y cantidades: </w:t>
            </w:r>
          </w:p>
          <w:p w14:paraId="3DA6E5E2"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1.</w:t>
            </w:r>
            <w:r w:rsidRPr="00FE4880">
              <w:rPr>
                <w:rFonts w:ascii="Arial Narrow" w:eastAsia="Arial" w:hAnsi="Arial Narrow" w:cs="Arial"/>
                <w:sz w:val="21"/>
                <w:szCs w:val="21"/>
              </w:rPr>
              <w:tab/>
              <w:t>Ponchos 70</w:t>
            </w:r>
          </w:p>
          <w:p w14:paraId="46CDD6CF"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2.</w:t>
            </w:r>
            <w:r w:rsidRPr="00FE4880">
              <w:rPr>
                <w:rFonts w:ascii="Arial Narrow" w:eastAsia="Arial" w:hAnsi="Arial Narrow" w:cs="Arial"/>
                <w:sz w:val="21"/>
                <w:szCs w:val="21"/>
              </w:rPr>
              <w:tab/>
              <w:t>Sombreros 70</w:t>
            </w:r>
          </w:p>
          <w:p w14:paraId="61B69685"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3.</w:t>
            </w:r>
            <w:r w:rsidRPr="00FE4880">
              <w:rPr>
                <w:rFonts w:ascii="Arial Narrow" w:eastAsia="Arial" w:hAnsi="Arial Narrow" w:cs="Arial"/>
                <w:sz w:val="21"/>
                <w:szCs w:val="21"/>
              </w:rPr>
              <w:tab/>
              <w:t>Carriel</w:t>
            </w:r>
            <w:r w:rsidRPr="00FE4880">
              <w:rPr>
                <w:rFonts w:ascii="Arial Narrow" w:eastAsia="Arial" w:hAnsi="Arial Narrow" w:cs="Arial"/>
                <w:sz w:val="21"/>
                <w:szCs w:val="21"/>
              </w:rPr>
              <w:tab/>
              <w:t>70</w:t>
            </w:r>
          </w:p>
          <w:p w14:paraId="34B9458F"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4.</w:t>
            </w:r>
            <w:r w:rsidRPr="00FE4880">
              <w:rPr>
                <w:rFonts w:ascii="Arial Narrow" w:eastAsia="Arial" w:hAnsi="Arial Narrow" w:cs="Arial"/>
                <w:sz w:val="21"/>
                <w:szCs w:val="21"/>
              </w:rPr>
              <w:tab/>
              <w:t>Pájaros de cartón 10</w:t>
            </w:r>
          </w:p>
          <w:p w14:paraId="42AE3F3D"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5.</w:t>
            </w:r>
            <w:r w:rsidRPr="00FE4880">
              <w:rPr>
                <w:rFonts w:ascii="Arial Narrow" w:eastAsia="Arial" w:hAnsi="Arial Narrow" w:cs="Arial"/>
                <w:sz w:val="21"/>
                <w:szCs w:val="21"/>
              </w:rPr>
              <w:tab/>
              <w:t>Caballos de cartón 10</w:t>
            </w:r>
          </w:p>
          <w:p w14:paraId="31BCDB28"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6.</w:t>
            </w:r>
            <w:r w:rsidRPr="00FE4880">
              <w:rPr>
                <w:rFonts w:ascii="Arial Narrow" w:eastAsia="Arial" w:hAnsi="Arial Narrow" w:cs="Arial"/>
                <w:sz w:val="21"/>
                <w:szCs w:val="21"/>
              </w:rPr>
              <w:tab/>
              <w:t>Alas de cartón 10</w:t>
            </w:r>
          </w:p>
          <w:p w14:paraId="353058C3"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7.</w:t>
            </w:r>
            <w:r w:rsidRPr="00FE4880">
              <w:rPr>
                <w:rFonts w:ascii="Arial Narrow" w:eastAsia="Arial" w:hAnsi="Arial Narrow" w:cs="Arial"/>
                <w:sz w:val="21"/>
                <w:szCs w:val="21"/>
              </w:rPr>
              <w:tab/>
              <w:t>Velas eléctricas grandes blancas llama amarilla o naranja 40</w:t>
            </w:r>
          </w:p>
          <w:p w14:paraId="1AC9F268"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8.</w:t>
            </w:r>
            <w:r w:rsidRPr="00FE4880">
              <w:rPr>
                <w:rFonts w:ascii="Arial Narrow" w:eastAsia="Arial" w:hAnsi="Arial Narrow" w:cs="Arial"/>
                <w:sz w:val="21"/>
                <w:szCs w:val="21"/>
              </w:rPr>
              <w:tab/>
              <w:t>Boina 4</w:t>
            </w:r>
          </w:p>
          <w:p w14:paraId="506530C9"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9.</w:t>
            </w:r>
            <w:r w:rsidRPr="00FE4880">
              <w:rPr>
                <w:rFonts w:ascii="Arial Narrow" w:eastAsia="Arial" w:hAnsi="Arial Narrow" w:cs="Arial"/>
                <w:sz w:val="21"/>
                <w:szCs w:val="21"/>
              </w:rPr>
              <w:tab/>
              <w:t>Cargaderas 4 pares</w:t>
            </w:r>
          </w:p>
          <w:p w14:paraId="550D60EA"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10.</w:t>
            </w:r>
            <w:r w:rsidRPr="00FE4880">
              <w:rPr>
                <w:rFonts w:ascii="Arial Narrow" w:eastAsia="Arial" w:hAnsi="Arial Narrow" w:cs="Arial"/>
                <w:sz w:val="21"/>
                <w:szCs w:val="21"/>
              </w:rPr>
              <w:tab/>
              <w:t>Abanico rojo 40</w:t>
            </w:r>
          </w:p>
          <w:p w14:paraId="7D4BDF4D"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11.</w:t>
            </w:r>
            <w:r w:rsidRPr="00FE4880">
              <w:rPr>
                <w:rFonts w:ascii="Arial Narrow" w:eastAsia="Arial" w:hAnsi="Arial Narrow" w:cs="Arial"/>
                <w:sz w:val="21"/>
                <w:szCs w:val="21"/>
              </w:rPr>
              <w:tab/>
              <w:t>Pañoleta grande roja 40</w:t>
            </w:r>
          </w:p>
          <w:p w14:paraId="62C27532"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12.</w:t>
            </w:r>
            <w:r w:rsidRPr="00FE4880">
              <w:rPr>
                <w:rFonts w:ascii="Arial Narrow" w:eastAsia="Arial" w:hAnsi="Arial Narrow" w:cs="Arial"/>
                <w:sz w:val="21"/>
                <w:szCs w:val="21"/>
              </w:rPr>
              <w:tab/>
              <w:t>Flores artificiales individuales colores variados 300</w:t>
            </w:r>
          </w:p>
          <w:p w14:paraId="5916F27A"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13.</w:t>
            </w:r>
            <w:r w:rsidRPr="00FE4880">
              <w:rPr>
                <w:rFonts w:ascii="Arial Narrow" w:eastAsia="Arial" w:hAnsi="Arial Narrow" w:cs="Arial"/>
                <w:sz w:val="21"/>
                <w:szCs w:val="21"/>
              </w:rPr>
              <w:tab/>
              <w:t>Collar hawaiano 50</w:t>
            </w:r>
          </w:p>
          <w:p w14:paraId="60612110"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14.</w:t>
            </w:r>
            <w:r w:rsidRPr="00FE4880">
              <w:rPr>
                <w:rFonts w:ascii="Arial Narrow" w:eastAsia="Arial" w:hAnsi="Arial Narrow" w:cs="Arial"/>
                <w:sz w:val="21"/>
                <w:szCs w:val="21"/>
              </w:rPr>
              <w:tab/>
              <w:t>Pañoleta color amarillo verde y rosado 167</w:t>
            </w:r>
          </w:p>
          <w:p w14:paraId="093E4E7D"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15.</w:t>
            </w:r>
            <w:r w:rsidRPr="00FE4880">
              <w:rPr>
                <w:rFonts w:ascii="Arial Narrow" w:eastAsia="Arial" w:hAnsi="Arial Narrow" w:cs="Arial"/>
                <w:sz w:val="21"/>
                <w:szCs w:val="21"/>
              </w:rPr>
              <w:tab/>
              <w:t>Antifaz colores variados 50</w:t>
            </w:r>
          </w:p>
          <w:p w14:paraId="3655C590"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16.</w:t>
            </w:r>
            <w:r w:rsidRPr="00FE4880">
              <w:rPr>
                <w:rFonts w:ascii="Arial Narrow" w:eastAsia="Arial" w:hAnsi="Arial Narrow" w:cs="Arial"/>
                <w:sz w:val="21"/>
                <w:szCs w:val="21"/>
              </w:rPr>
              <w:tab/>
              <w:t>Campanas 4</w:t>
            </w:r>
          </w:p>
          <w:p w14:paraId="1388E8FA"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17.</w:t>
            </w:r>
            <w:r w:rsidRPr="00FE4880">
              <w:rPr>
                <w:rFonts w:ascii="Arial Narrow" w:eastAsia="Arial" w:hAnsi="Arial Narrow" w:cs="Arial"/>
                <w:sz w:val="21"/>
                <w:szCs w:val="21"/>
              </w:rPr>
              <w:tab/>
              <w:t>Soporte para guitarras 13</w:t>
            </w:r>
          </w:p>
          <w:p w14:paraId="065E7320"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18.</w:t>
            </w:r>
            <w:r w:rsidRPr="00FE4880">
              <w:rPr>
                <w:rFonts w:ascii="Arial Narrow" w:eastAsia="Arial" w:hAnsi="Arial Narrow" w:cs="Arial"/>
                <w:sz w:val="21"/>
                <w:szCs w:val="21"/>
              </w:rPr>
              <w:tab/>
              <w:t>capas para la tuna 17</w:t>
            </w:r>
          </w:p>
          <w:p w14:paraId="70733DDB"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19.</w:t>
            </w:r>
            <w:r w:rsidRPr="00FE4880">
              <w:rPr>
                <w:rFonts w:ascii="Arial Narrow" w:eastAsia="Arial" w:hAnsi="Arial Narrow" w:cs="Arial"/>
                <w:sz w:val="21"/>
                <w:szCs w:val="21"/>
              </w:rPr>
              <w:tab/>
              <w:t>blusas campesinas beige 90</w:t>
            </w:r>
          </w:p>
          <w:p w14:paraId="1018F359"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20.</w:t>
            </w:r>
            <w:r w:rsidRPr="00FE4880">
              <w:rPr>
                <w:rFonts w:ascii="Arial Narrow" w:eastAsia="Arial" w:hAnsi="Arial Narrow" w:cs="Arial"/>
                <w:sz w:val="21"/>
                <w:szCs w:val="21"/>
              </w:rPr>
              <w:tab/>
              <w:t xml:space="preserve">faldas para campesinas en los colores establecidos 90 </w:t>
            </w:r>
          </w:p>
          <w:p w14:paraId="283C4951"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21.</w:t>
            </w:r>
            <w:r w:rsidRPr="00FE4880">
              <w:rPr>
                <w:rFonts w:ascii="Arial Narrow" w:eastAsia="Arial" w:hAnsi="Arial Narrow" w:cs="Arial"/>
                <w:sz w:val="21"/>
                <w:szCs w:val="21"/>
              </w:rPr>
              <w:tab/>
              <w:t>camisetas sin estampados en los colores establecidos 87</w:t>
            </w:r>
          </w:p>
          <w:p w14:paraId="2BD573CE"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22.</w:t>
            </w:r>
            <w:r w:rsidRPr="00FE4880">
              <w:rPr>
                <w:rFonts w:ascii="Arial Narrow" w:eastAsia="Arial" w:hAnsi="Arial Narrow" w:cs="Arial"/>
                <w:sz w:val="21"/>
                <w:szCs w:val="21"/>
              </w:rPr>
              <w:tab/>
              <w:t>camibusos cuello redondo manga larga blanco</w:t>
            </w:r>
            <w:r w:rsidRPr="00FE4880">
              <w:rPr>
                <w:rFonts w:ascii="Arial Narrow" w:eastAsia="Arial" w:hAnsi="Arial Narrow" w:cs="Arial"/>
                <w:sz w:val="21"/>
                <w:szCs w:val="21"/>
              </w:rPr>
              <w:tab/>
              <w:t>77</w:t>
            </w:r>
          </w:p>
          <w:p w14:paraId="36C87556"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23.</w:t>
            </w:r>
            <w:r w:rsidRPr="00FE4880">
              <w:rPr>
                <w:rFonts w:ascii="Arial Narrow" w:eastAsia="Arial" w:hAnsi="Arial Narrow" w:cs="Arial"/>
                <w:sz w:val="21"/>
                <w:szCs w:val="21"/>
              </w:rPr>
              <w:tab/>
              <w:t>sombrero arlequín de puntas</w:t>
            </w:r>
            <w:r w:rsidRPr="00FE4880">
              <w:rPr>
                <w:rFonts w:ascii="Arial Narrow" w:eastAsia="Arial" w:hAnsi="Arial Narrow" w:cs="Arial"/>
                <w:sz w:val="21"/>
                <w:szCs w:val="21"/>
              </w:rPr>
              <w:tab/>
              <w:t>2</w:t>
            </w:r>
          </w:p>
          <w:p w14:paraId="434A335E" w14:textId="77777777" w:rsidR="00413007" w:rsidRPr="00FE4880" w:rsidRDefault="00413007" w:rsidP="00CD1713">
            <w:pPr>
              <w:rPr>
                <w:rFonts w:ascii="Arial Narrow" w:eastAsia="Arial" w:hAnsi="Arial Narrow" w:cs="Arial"/>
                <w:sz w:val="21"/>
                <w:szCs w:val="21"/>
              </w:rPr>
            </w:pPr>
            <w:r w:rsidRPr="00FE4880">
              <w:rPr>
                <w:rFonts w:ascii="Arial Narrow" w:eastAsia="Arial" w:hAnsi="Arial Narrow" w:cs="Arial"/>
                <w:sz w:val="21"/>
                <w:szCs w:val="21"/>
              </w:rPr>
              <w:t>24.</w:t>
            </w:r>
            <w:r w:rsidRPr="00FE4880">
              <w:rPr>
                <w:rFonts w:ascii="Arial Narrow" w:eastAsia="Arial" w:hAnsi="Arial Narrow" w:cs="Arial"/>
                <w:sz w:val="21"/>
                <w:szCs w:val="21"/>
              </w:rPr>
              <w:tab/>
              <w:t>ruana color beige 4</w:t>
            </w:r>
          </w:p>
          <w:p w14:paraId="10A16FCC" w14:textId="77777777" w:rsidR="00413007" w:rsidRPr="00FE4880" w:rsidRDefault="00413007" w:rsidP="00CD1713">
            <w:r w:rsidRPr="00FE4880">
              <w:rPr>
                <w:rFonts w:ascii="Arial Narrow" w:eastAsia="Arial" w:hAnsi="Arial Narrow" w:cs="Arial"/>
                <w:sz w:val="21"/>
                <w:szCs w:val="21"/>
              </w:rPr>
              <w:t>25.</w:t>
            </w:r>
            <w:r w:rsidRPr="00FE4880">
              <w:rPr>
                <w:rFonts w:ascii="Arial Narrow" w:eastAsia="Arial" w:hAnsi="Arial Narrow" w:cs="Arial"/>
                <w:sz w:val="21"/>
                <w:szCs w:val="21"/>
              </w:rPr>
              <w:tab/>
              <w:t>sombrero aguadeño 4</w:t>
            </w:r>
          </w:p>
        </w:tc>
        <w:tc>
          <w:tcPr>
            <w:tcW w:w="0" w:type="auto"/>
            <w:tcBorders>
              <w:top w:val="single" w:sz="4" w:space="0" w:color="000000"/>
              <w:left w:val="nil"/>
              <w:bottom w:val="single" w:sz="4" w:space="0" w:color="000000"/>
              <w:right w:val="single" w:sz="4" w:space="0" w:color="000000"/>
            </w:tcBorders>
            <w:vAlign w:val="center"/>
          </w:tcPr>
          <w:p w14:paraId="1C4AA600"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 xml:space="preserve">General </w:t>
            </w:r>
          </w:p>
        </w:tc>
        <w:tc>
          <w:tcPr>
            <w:tcW w:w="0" w:type="auto"/>
            <w:tcBorders>
              <w:top w:val="single" w:sz="4" w:space="0" w:color="000000"/>
              <w:left w:val="nil"/>
              <w:bottom w:val="single" w:sz="4" w:space="0" w:color="000000"/>
              <w:right w:val="single" w:sz="4" w:space="0" w:color="000000"/>
            </w:tcBorders>
            <w:vAlign w:val="center"/>
          </w:tcPr>
          <w:p w14:paraId="76CF0D03" w14:textId="77777777" w:rsidR="00413007" w:rsidRPr="00FE4880" w:rsidRDefault="00413007" w:rsidP="00CD1713">
            <w:pPr>
              <w:jc w:val="center"/>
              <w:rPr>
                <w:rFonts w:ascii="Arial Narrow" w:eastAsia="Arial" w:hAnsi="Arial Narrow" w:cs="Arial"/>
                <w:sz w:val="21"/>
                <w:szCs w:val="21"/>
              </w:rPr>
            </w:pPr>
            <w:r w:rsidRPr="00FE4880">
              <w:rPr>
                <w:rFonts w:ascii="Arial Narrow" w:eastAsia="Arial" w:hAnsi="Arial Narrow" w:cs="Arial"/>
                <w:sz w:val="21"/>
                <w:szCs w:val="21"/>
              </w:rPr>
              <w:t>1</w:t>
            </w:r>
          </w:p>
        </w:tc>
      </w:tr>
      <w:bookmarkEnd w:id="0"/>
    </w:tbl>
    <w:p w14:paraId="44D57AD3" w14:textId="77777777" w:rsidR="00413007" w:rsidRPr="00FE4880" w:rsidRDefault="00413007" w:rsidP="00413007">
      <w:pPr>
        <w:pStyle w:val="Sinespaciado"/>
        <w:spacing w:line="264" w:lineRule="auto"/>
        <w:jc w:val="both"/>
        <w:rPr>
          <w:rFonts w:ascii="Arial Narrow" w:hAnsi="Arial Narrow" w:cs="Arial"/>
          <w:b/>
          <w:bCs/>
          <w:lang w:val="es-ES"/>
        </w:rPr>
      </w:pPr>
    </w:p>
    <w:p w14:paraId="4CD5D236" w14:textId="77777777" w:rsidR="00413007" w:rsidRPr="00FE4880" w:rsidRDefault="00413007" w:rsidP="00413007">
      <w:pPr>
        <w:ind w:right="283"/>
        <w:rPr>
          <w:rFonts w:ascii="Arial Narrow" w:hAnsi="Arial Narrow" w:cs="Arial"/>
          <w:b/>
          <w:bCs/>
          <w:sz w:val="21"/>
          <w:szCs w:val="21"/>
          <w:u w:val="single"/>
          <w:lang w:val="es-ES_tradnl"/>
        </w:rPr>
      </w:pPr>
      <w:bookmarkStart w:id="6" w:name="_Hlk207292356"/>
      <w:r w:rsidRPr="00FE4880">
        <w:rPr>
          <w:rFonts w:ascii="Arial Narrow" w:hAnsi="Arial Narrow" w:cs="Arial"/>
          <w:b/>
          <w:bCs/>
          <w:sz w:val="21"/>
          <w:szCs w:val="21"/>
          <w:u w:val="single"/>
          <w:lang w:val="es-ES_tradnl"/>
        </w:rPr>
        <w:t>Condiciones técnicas generales.</w:t>
      </w:r>
    </w:p>
    <w:p w14:paraId="41EE3683" w14:textId="77777777" w:rsidR="00413007" w:rsidRPr="00FE4880" w:rsidRDefault="00413007" w:rsidP="00413007">
      <w:pPr>
        <w:ind w:right="283"/>
        <w:rPr>
          <w:rFonts w:ascii="Arial Narrow" w:hAnsi="Arial Narrow" w:cs="Arial"/>
          <w:b/>
          <w:bCs/>
          <w:sz w:val="21"/>
          <w:szCs w:val="21"/>
          <w:u w:val="single"/>
          <w:lang w:val="es-ES_tradnl"/>
        </w:rPr>
      </w:pPr>
    </w:p>
    <w:p w14:paraId="6AAE11B5" w14:textId="77777777" w:rsidR="00413007" w:rsidRPr="00FE4880" w:rsidRDefault="00413007" w:rsidP="00413007">
      <w:pPr>
        <w:ind w:right="283"/>
        <w:rPr>
          <w:rFonts w:ascii="Arial Narrow" w:hAnsi="Arial Narrow" w:cs="Arial"/>
          <w:sz w:val="21"/>
          <w:szCs w:val="21"/>
          <w:lang w:val="es-ES_tradnl"/>
        </w:rPr>
      </w:pPr>
      <w:r w:rsidRPr="00FE4880">
        <w:rPr>
          <w:rFonts w:ascii="Arial Narrow" w:hAnsi="Arial Narrow" w:cs="Arial"/>
          <w:sz w:val="21"/>
          <w:szCs w:val="21"/>
          <w:lang w:val="es-ES_tradnl"/>
        </w:rPr>
        <w:t>Para la ejecución de evento relacionado con el desfile de cumpleaños de Manizales se realizó un análisis de acuerdo con las ejecuciones realizadas de este evento en temporadas pasadas y se concluyó que para el cumplimiento de estas actividades era necesario cumplir como mínimo con las siguientes condiciones.</w:t>
      </w:r>
    </w:p>
    <w:p w14:paraId="32EA4FF4" w14:textId="77777777" w:rsidR="00413007" w:rsidRPr="00FE4880" w:rsidRDefault="00413007" w:rsidP="00413007">
      <w:pPr>
        <w:ind w:right="283"/>
        <w:rPr>
          <w:rFonts w:ascii="Arial Narrow" w:hAnsi="Arial Narrow" w:cs="Arial"/>
          <w:b/>
          <w:bCs/>
          <w:sz w:val="21"/>
          <w:szCs w:val="21"/>
          <w:u w:val="single"/>
          <w:lang w:val="es-ES_tradnl"/>
        </w:rPr>
      </w:pPr>
      <w:bookmarkStart w:id="7" w:name="_heading=h.2kzaqw1wpgae" w:colFirst="0" w:colLast="0"/>
      <w:bookmarkEnd w:id="7"/>
    </w:p>
    <w:p w14:paraId="620A1F80" w14:textId="77777777" w:rsidR="00413007" w:rsidRPr="00FE4880" w:rsidRDefault="00413007" w:rsidP="00413007">
      <w:pPr>
        <w:ind w:right="283"/>
        <w:rPr>
          <w:rFonts w:ascii="Arial Narrow" w:hAnsi="Arial Narrow" w:cs="Arial"/>
          <w:b/>
          <w:bCs/>
          <w:sz w:val="21"/>
          <w:szCs w:val="21"/>
          <w:u w:val="single"/>
          <w:lang w:val="es-ES_tradnl"/>
        </w:rPr>
      </w:pPr>
      <w:r w:rsidRPr="00FE4880">
        <w:rPr>
          <w:rFonts w:ascii="Arial Narrow" w:hAnsi="Arial Narrow" w:cs="Arial"/>
          <w:b/>
          <w:bCs/>
          <w:sz w:val="21"/>
          <w:szCs w:val="21"/>
          <w:u w:val="single"/>
          <w:lang w:val="es-ES_tradnl"/>
        </w:rPr>
        <w:t>Condiciones técnicas específicas.</w:t>
      </w:r>
    </w:p>
    <w:p w14:paraId="396765DD" w14:textId="77777777" w:rsidR="00413007" w:rsidRPr="00FE4880" w:rsidRDefault="00413007" w:rsidP="00413007">
      <w:pPr>
        <w:ind w:right="283"/>
        <w:rPr>
          <w:rFonts w:ascii="Arial Narrow" w:hAnsi="Arial Narrow" w:cs="Arial"/>
          <w:b/>
          <w:bCs/>
          <w:sz w:val="21"/>
          <w:szCs w:val="21"/>
          <w:u w:val="single"/>
          <w:lang w:val="es-ES_tradnl"/>
        </w:rPr>
      </w:pPr>
    </w:p>
    <w:p w14:paraId="4EBBAC7F"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Fase 1 · Planeación y coordinación</w:t>
      </w:r>
    </w:p>
    <w:p w14:paraId="10D55C7B" w14:textId="77777777" w:rsidR="00413007" w:rsidRPr="00FE4880" w:rsidRDefault="00413007" w:rsidP="00413007">
      <w:pPr>
        <w:ind w:right="283"/>
        <w:rPr>
          <w:rFonts w:ascii="Arial Narrow" w:hAnsi="Arial Narrow" w:cs="Arial"/>
          <w:b/>
          <w:bCs/>
          <w:sz w:val="21"/>
          <w:szCs w:val="21"/>
          <w:lang w:val="es-ES_tradnl"/>
        </w:rPr>
      </w:pPr>
    </w:p>
    <w:p w14:paraId="64499414"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1) Guion histórico y asesoría artística (1 servicio)</w:t>
      </w:r>
    </w:p>
    <w:p w14:paraId="75C2A259"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El contratista elaborará un guion histórico integral, impreso y digital, que narre de forma cronológica y coherente los hitos, personajes, símbolos y referentes del desfile. El documento describirá la intención escénica de cada acto, el vestuario sugerido, los elementos arquitectónicos y alegóricos, los recursos musicales y de danza, y el relato que los vincula con la identidad de Manizales. Incluirá bibliografía mínima de tres fuentes verificables y anexos gráficos (</w:t>
      </w:r>
      <w:proofErr w:type="spellStart"/>
      <w:r w:rsidRPr="00FE4880">
        <w:rPr>
          <w:rFonts w:ascii="Arial Narrow" w:hAnsi="Arial Narrow" w:cs="Arial"/>
          <w:bCs/>
          <w:sz w:val="21"/>
          <w:szCs w:val="21"/>
          <w:lang w:val="es-ES_tradnl"/>
        </w:rPr>
        <w:t>moodboards</w:t>
      </w:r>
      <w:proofErr w:type="spellEnd"/>
      <w:r w:rsidRPr="00FE4880">
        <w:rPr>
          <w:rFonts w:ascii="Arial Narrow" w:hAnsi="Arial Narrow" w:cs="Arial"/>
          <w:bCs/>
          <w:sz w:val="21"/>
          <w:szCs w:val="21"/>
          <w:lang w:val="es-ES_tradnl"/>
        </w:rPr>
        <w:t>, paletas cromáticas y referencias de diseño). Se exigirán sesiones semanales de acompañamiento artístico desde la firma del contrato hasta la curaduría final; en cada sesión se dejará acta con decisiones, ajustes y responsables. Antes del montaje se entregará versión final aprobada por la Entidad, que será el insumo rector para diseño, fabricación, composición de bloques, vestuario y utilería.</w:t>
      </w:r>
    </w:p>
    <w:p w14:paraId="46DB1D6D" w14:textId="77777777" w:rsidR="00413007" w:rsidRPr="00FE4880" w:rsidRDefault="00413007" w:rsidP="00413007">
      <w:pPr>
        <w:ind w:right="283"/>
        <w:rPr>
          <w:rFonts w:ascii="Arial Narrow" w:hAnsi="Arial Narrow" w:cs="Arial"/>
          <w:bCs/>
          <w:sz w:val="21"/>
          <w:szCs w:val="21"/>
          <w:lang w:val="es-ES_tradnl"/>
        </w:rPr>
      </w:pPr>
    </w:p>
    <w:p w14:paraId="5F04CA6B"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2) Productores artísticos (2 profesionales)</w:t>
      </w:r>
    </w:p>
    <w:p w14:paraId="55D65352"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 xml:space="preserve">Se dispondrán dos productores artísticos con experiencia en eventos masivos culturales. Serán responsables de articular el plan maestro (cronograma, ruta crítica, matriz de riesgos, asignación de recursos, plan de ensayos, logística de movilidad y planes de contingencia climática/técnica). Coordinarán mesas técnicas con los frentes de diseño, fabricación, música, danza, utilería, transporte y seguridad. Entregarán reportes semanales de avance con evidencias (minutas, </w:t>
      </w:r>
      <w:proofErr w:type="spellStart"/>
      <w:r w:rsidRPr="00FE4880">
        <w:rPr>
          <w:rFonts w:ascii="Arial Narrow" w:hAnsi="Arial Narrow" w:cs="Arial"/>
          <w:bCs/>
          <w:sz w:val="21"/>
          <w:szCs w:val="21"/>
          <w:lang w:val="es-ES_tradnl"/>
        </w:rPr>
        <w:t>checklists</w:t>
      </w:r>
      <w:proofErr w:type="spellEnd"/>
      <w:r w:rsidRPr="00FE4880">
        <w:rPr>
          <w:rFonts w:ascii="Arial Narrow" w:hAnsi="Arial Narrow" w:cs="Arial"/>
          <w:bCs/>
          <w:sz w:val="21"/>
          <w:szCs w:val="21"/>
          <w:lang w:val="es-ES_tradnl"/>
        </w:rPr>
        <w:t>, fotografías) y consolidarán el cuaderno de producción. Durante montaje, operación y desmontaje permanecerán en sitio y actuarán como enlace operativo con el supervisor, autoridades y proveedores críticos.</w:t>
      </w:r>
    </w:p>
    <w:p w14:paraId="1A475293" w14:textId="77777777" w:rsidR="00413007" w:rsidRPr="00FE4880" w:rsidRDefault="00413007" w:rsidP="00413007">
      <w:pPr>
        <w:ind w:right="283"/>
        <w:rPr>
          <w:rFonts w:ascii="Arial Narrow" w:hAnsi="Arial Narrow" w:cs="Arial"/>
          <w:bCs/>
          <w:sz w:val="21"/>
          <w:szCs w:val="21"/>
          <w:lang w:val="es-ES_tradnl"/>
        </w:rPr>
      </w:pPr>
    </w:p>
    <w:p w14:paraId="3D378674"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Fase 2 · Preproducción y fabricación</w:t>
      </w:r>
    </w:p>
    <w:p w14:paraId="162DDAB2" w14:textId="77777777" w:rsidR="00413007" w:rsidRPr="00FE4880" w:rsidRDefault="00413007" w:rsidP="00413007">
      <w:pPr>
        <w:ind w:right="283"/>
        <w:rPr>
          <w:rFonts w:ascii="Arial Narrow" w:hAnsi="Arial Narrow" w:cs="Arial"/>
          <w:b/>
          <w:bCs/>
          <w:sz w:val="21"/>
          <w:szCs w:val="21"/>
          <w:lang w:val="es-ES_tradnl"/>
        </w:rPr>
      </w:pPr>
    </w:p>
    <w:p w14:paraId="782BAE3C"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3) Pasacalles de bienvenida y por acto (8 unidades)</w:t>
      </w:r>
    </w:p>
    <w:p w14:paraId="3EC83041"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 xml:space="preserve">Cada pasacalle medirá 4,50 m × 1,50 m y se fabricará en lona </w:t>
      </w:r>
      <w:proofErr w:type="spellStart"/>
      <w:r w:rsidRPr="00FE4880">
        <w:rPr>
          <w:rFonts w:ascii="Arial Narrow" w:hAnsi="Arial Narrow" w:cs="Arial"/>
          <w:bCs/>
          <w:sz w:val="21"/>
          <w:szCs w:val="21"/>
          <w:lang w:val="es-ES_tradnl"/>
        </w:rPr>
        <w:t>Frontlit</w:t>
      </w:r>
      <w:proofErr w:type="spellEnd"/>
      <w:r w:rsidRPr="00FE4880">
        <w:rPr>
          <w:rFonts w:ascii="Arial Narrow" w:hAnsi="Arial Narrow" w:cs="Arial"/>
          <w:bCs/>
          <w:sz w:val="21"/>
          <w:szCs w:val="21"/>
          <w:lang w:val="es-ES_tradnl"/>
        </w:rPr>
        <w:t xml:space="preserve"> 18 oz para intemperie, impresión a 1440 dpi con tintas eco–solventes resistentes a UV/lluvia. Llevará logos oficiales y código QR del desfile, más el nombre exacto de cada acto en tipografía legible a 20 m. Se rematará con tubos laterales en aluminio/PVC de 1” y ojales metálicos anticorrosión cada 50 cm para izado seguro. Se exigirá prueba de color 30×30 cm y revisión ortográfica previa a tiraje final. Embalaje individual </w:t>
      </w:r>
      <w:proofErr w:type="spellStart"/>
      <w:r w:rsidRPr="00FE4880">
        <w:rPr>
          <w:rFonts w:ascii="Arial Narrow" w:hAnsi="Arial Narrow" w:cs="Arial"/>
          <w:bCs/>
          <w:sz w:val="21"/>
          <w:szCs w:val="21"/>
          <w:lang w:val="es-ES_tradnl"/>
        </w:rPr>
        <w:t>termoencogido</w:t>
      </w:r>
      <w:proofErr w:type="spellEnd"/>
      <w:r w:rsidRPr="00FE4880">
        <w:rPr>
          <w:rFonts w:ascii="Arial Narrow" w:hAnsi="Arial Narrow" w:cs="Arial"/>
          <w:bCs/>
          <w:sz w:val="21"/>
          <w:szCs w:val="21"/>
          <w:lang w:val="es-ES_tradnl"/>
        </w:rPr>
        <w:t>, rotulado por acto y hoja técnica anexa (peso, fecha de impresión, proveedor, responsable).</w:t>
      </w:r>
    </w:p>
    <w:p w14:paraId="20EFFC37" w14:textId="77777777" w:rsidR="00413007" w:rsidRPr="00FE4880" w:rsidRDefault="00413007" w:rsidP="00413007">
      <w:pPr>
        <w:ind w:right="283"/>
        <w:rPr>
          <w:rFonts w:ascii="Arial Narrow" w:hAnsi="Arial Narrow" w:cs="Arial"/>
          <w:bCs/>
          <w:sz w:val="21"/>
          <w:szCs w:val="21"/>
          <w:lang w:val="es-ES_tradnl"/>
        </w:rPr>
      </w:pPr>
    </w:p>
    <w:p w14:paraId="31AB9236"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4) Zanqueros (6 personas)</w:t>
      </w:r>
    </w:p>
    <w:p w14:paraId="1E14FF5B"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Se proveerán 20 intérpretes sobre zancos de 1,20 m, con estructura en aluminio o madera tratada, tacos antideslizantes y correas de sujeción gemelar, con EPP completo (casco, coderas, rodilleras, guantes, calzado cerrado con suela antideslizante). Se diseñará vestuario escénico acorde a cada acto, confeccionado en telas transpirables y costuras reforzadas. Se realizarán mínimo dos ensayos en superficie similar a la ruta, uno técnico y uno general, con evaluación de seguridad (paradas, virajes, ritmos). Un jefe de zanqueros coordinará desplazamientos, controlará integridad de zancos y validará calentamiento previo.</w:t>
      </w:r>
    </w:p>
    <w:p w14:paraId="26950274" w14:textId="77777777" w:rsidR="00413007" w:rsidRPr="00FE4880" w:rsidRDefault="00413007" w:rsidP="00413007">
      <w:pPr>
        <w:ind w:right="283"/>
        <w:rPr>
          <w:rFonts w:ascii="Arial Narrow" w:hAnsi="Arial Narrow" w:cs="Arial"/>
          <w:bCs/>
          <w:sz w:val="21"/>
          <w:szCs w:val="21"/>
          <w:lang w:val="es-ES_tradnl"/>
        </w:rPr>
      </w:pPr>
    </w:p>
    <w:p w14:paraId="3D8BDF0D"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5) Marotes (29 unidades)</w:t>
      </w:r>
    </w:p>
    <w:p w14:paraId="39F8D76E"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Cada marote se construirá con estructura liviana (aluminio anodizado, PVC estructural o madera contrachapada), uniones con tornillería galvanizada y recubrimiento en espuma de alta densidad tallada, textil pintado a mano y sellado acrílico. El diseño contemplará articulaciones básicas para gestualidad y un arnés interno acolchado de tres puntos para un solo portador, con centro de gravedad equilibrado. Peso máximo por unidad: 15 kg. Se integrarán accesorios representativos del acto (p. ej., bultos de café, sombreros, libros) con fijaciones seguras. Antes del evento se hará prueba de movilidad por portador asignado y chequeo de estabilidad al 100% de las unidades.</w:t>
      </w:r>
    </w:p>
    <w:p w14:paraId="1A6D6B68" w14:textId="77777777" w:rsidR="00413007" w:rsidRPr="00FE4880" w:rsidRDefault="00413007" w:rsidP="00413007">
      <w:pPr>
        <w:ind w:right="283"/>
        <w:rPr>
          <w:rFonts w:ascii="Arial Narrow" w:hAnsi="Arial Narrow" w:cs="Arial"/>
          <w:bCs/>
          <w:sz w:val="21"/>
          <w:szCs w:val="21"/>
          <w:lang w:val="es-ES_tradnl"/>
        </w:rPr>
      </w:pPr>
    </w:p>
    <w:p w14:paraId="72BE4374"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6) Mojigangas (6 unidades)</w:t>
      </w:r>
    </w:p>
    <w:p w14:paraId="082EAEB5"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 xml:space="preserve">Muñecos de gran formato con estructura en madera tratada/aluminio/PVC; recubrimientos en textiles coloridos, espuma tallada, papel maché o cartón piedra, con protección contra humedad. Deben permitir movilidad en cabeza, brazos y/o torso </w:t>
      </w:r>
      <w:r w:rsidRPr="00FE4880">
        <w:rPr>
          <w:rFonts w:ascii="Arial Narrow" w:hAnsi="Arial Narrow" w:cs="Arial"/>
          <w:bCs/>
          <w:sz w:val="21"/>
          <w:szCs w:val="21"/>
          <w:lang w:val="es-ES_tradnl"/>
        </w:rPr>
        <w:lastRenderedPageBreak/>
        <w:t>para interacción con el público, con arnés ergonómico y cinturón lumbar para un portador. Altura objetivo ≥ 2,50 m. Se cuidará la lectura a distancia mediante rasgos faciales exagerados, paletas cromáticas de alto contraste y accesorios durables (sombreros, máscaras, serpentinas). Se documentará ficha por unidad (materiales, peso, puntos de manipulación y responsable).</w:t>
      </w:r>
    </w:p>
    <w:p w14:paraId="01F10915" w14:textId="77777777" w:rsidR="00413007" w:rsidRPr="00FE4880" w:rsidRDefault="00413007" w:rsidP="00413007">
      <w:pPr>
        <w:ind w:right="283"/>
        <w:rPr>
          <w:rFonts w:ascii="Arial Narrow" w:hAnsi="Arial Narrow" w:cs="Arial"/>
          <w:bCs/>
          <w:sz w:val="21"/>
          <w:szCs w:val="21"/>
          <w:lang w:val="es-ES_tradnl"/>
        </w:rPr>
      </w:pPr>
    </w:p>
    <w:p w14:paraId="16F62E5E"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7) Góndola réplica tipo marote (1 unidad)</w:t>
      </w:r>
    </w:p>
    <w:p w14:paraId="7D5D876A"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Estructura alegórica inspirada en el cable aéreo, construida en aluminio/PVC y base en madera sólida tratada con capacidad para soportar hasta 300 kg, con llantas macizas de alta resistencia y sistema de empuje para 3 operarios. La piel escénica combinará espuma tallada, textiles y acabados pintados a mano; se incluirán poleas, sogas y bultos de café para discurso patrimonial. La góndola deberá superar prueba de rodadura y de estabilidad en pendiente suave, y contará con manijas/agarres internos para los actores. Se registrará manual de operación y protocolo de seguridad (velocidad máxima, distancias, puntos de detención).</w:t>
      </w:r>
    </w:p>
    <w:p w14:paraId="0820F85B" w14:textId="77777777" w:rsidR="00413007" w:rsidRPr="00FE4880" w:rsidRDefault="00413007" w:rsidP="00413007">
      <w:pPr>
        <w:ind w:right="283"/>
        <w:rPr>
          <w:rFonts w:ascii="Arial Narrow" w:hAnsi="Arial Narrow" w:cs="Arial"/>
          <w:bCs/>
          <w:sz w:val="21"/>
          <w:szCs w:val="21"/>
          <w:lang w:val="es-ES_tradnl"/>
        </w:rPr>
      </w:pPr>
    </w:p>
    <w:p w14:paraId="73E45E7F"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8) Estructuras de PVC en forma de alas (20 unidades)</w:t>
      </w:r>
    </w:p>
    <w:p w14:paraId="1B0A2B1F"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 xml:space="preserve">Se fabricarán con tubos de PVC de ¾”–1”, empalmes reforzados y recubrimientos ligeros (tela traslúcida o malla), con apertura mínima 1,80 m y altura ≥ 2,20 m. El sistema de sujeción será dorsal, con arnés acolchado, correas ajustables y refuerzo en omóplatos. La terminación estética evocará el ave fénix (sensación de renacimiento y ascenso), con costuras internas invisibles y protección </w:t>
      </w:r>
      <w:proofErr w:type="spellStart"/>
      <w:r w:rsidRPr="00FE4880">
        <w:rPr>
          <w:rFonts w:ascii="Arial Narrow" w:hAnsi="Arial Narrow" w:cs="Arial"/>
          <w:bCs/>
          <w:sz w:val="21"/>
          <w:szCs w:val="21"/>
          <w:lang w:val="es-ES_tradnl"/>
        </w:rPr>
        <w:t>anti-desgarro</w:t>
      </w:r>
      <w:proofErr w:type="spellEnd"/>
      <w:r w:rsidRPr="00FE4880">
        <w:rPr>
          <w:rFonts w:ascii="Arial Narrow" w:hAnsi="Arial Narrow" w:cs="Arial"/>
          <w:bCs/>
          <w:sz w:val="21"/>
          <w:szCs w:val="21"/>
          <w:lang w:val="es-ES_tradnl"/>
        </w:rPr>
        <w:t xml:space="preserve"> en bordes. Cada pieza tendrá guía de uso para bailarines (giros, inclinaciones, seguridad en viento moderado).</w:t>
      </w:r>
    </w:p>
    <w:p w14:paraId="7024F6D6" w14:textId="77777777" w:rsidR="00413007" w:rsidRPr="00FE4880" w:rsidRDefault="00413007" w:rsidP="00413007">
      <w:pPr>
        <w:ind w:right="283"/>
        <w:rPr>
          <w:rFonts w:ascii="Arial Narrow" w:hAnsi="Arial Narrow" w:cs="Arial"/>
          <w:bCs/>
          <w:sz w:val="21"/>
          <w:szCs w:val="21"/>
          <w:lang w:val="es-ES_tradnl"/>
        </w:rPr>
      </w:pPr>
    </w:p>
    <w:p w14:paraId="551E60E2"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9) Barandas de seguridad para camas bajas (6 adecuaciones)</w:t>
      </w:r>
    </w:p>
    <w:p w14:paraId="0977A2BC"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 xml:space="preserve">Se instalarán barandas laterales y traseras en camas bajas con madera inmunizada calibre 3 o perfiles metálicos cuadrados de 1,5”, ancladas a la estructura mediante pernos de seguridad y platinas. Altura mínima 1,10 m desde la base y separación entre barrotes ≤ 20 cm para evitar caídas. Se aplicará anticorrosivo y esmalte para intemperie. Antes del desfile se realizará prueba de empuje lateral a 30 </w:t>
      </w:r>
      <w:proofErr w:type="spellStart"/>
      <w:r w:rsidRPr="00FE4880">
        <w:rPr>
          <w:rFonts w:ascii="Arial Narrow" w:hAnsi="Arial Narrow" w:cs="Arial"/>
          <w:bCs/>
          <w:sz w:val="21"/>
          <w:szCs w:val="21"/>
          <w:lang w:val="es-ES_tradnl"/>
        </w:rPr>
        <w:t>kgf</w:t>
      </w:r>
      <w:proofErr w:type="spellEnd"/>
      <w:r w:rsidRPr="00FE4880">
        <w:rPr>
          <w:rFonts w:ascii="Arial Narrow" w:hAnsi="Arial Narrow" w:cs="Arial"/>
          <w:bCs/>
          <w:sz w:val="21"/>
          <w:szCs w:val="21"/>
          <w:lang w:val="es-ES_tradnl"/>
        </w:rPr>
        <w:t xml:space="preserve"> y verificación de fijaciones con </w:t>
      </w:r>
      <w:proofErr w:type="spellStart"/>
      <w:r w:rsidRPr="00FE4880">
        <w:rPr>
          <w:rFonts w:ascii="Arial Narrow" w:hAnsi="Arial Narrow" w:cs="Arial"/>
          <w:bCs/>
          <w:sz w:val="21"/>
          <w:szCs w:val="21"/>
          <w:lang w:val="es-ES_tradnl"/>
        </w:rPr>
        <w:t>check</w:t>
      </w:r>
      <w:proofErr w:type="spellEnd"/>
      <w:r w:rsidRPr="00FE4880">
        <w:rPr>
          <w:rFonts w:ascii="Arial Narrow" w:hAnsi="Arial Narrow" w:cs="Arial"/>
          <w:bCs/>
          <w:sz w:val="21"/>
          <w:szCs w:val="21"/>
          <w:lang w:val="es-ES_tradnl"/>
        </w:rPr>
        <w:t xml:space="preserve"> </w:t>
      </w:r>
      <w:proofErr w:type="spellStart"/>
      <w:r w:rsidRPr="00FE4880">
        <w:rPr>
          <w:rFonts w:ascii="Arial Narrow" w:hAnsi="Arial Narrow" w:cs="Arial"/>
          <w:bCs/>
          <w:sz w:val="21"/>
          <w:szCs w:val="21"/>
          <w:lang w:val="es-ES_tradnl"/>
        </w:rPr>
        <w:t>list</w:t>
      </w:r>
      <w:proofErr w:type="spellEnd"/>
      <w:r w:rsidRPr="00FE4880">
        <w:rPr>
          <w:rFonts w:ascii="Arial Narrow" w:hAnsi="Arial Narrow" w:cs="Arial"/>
          <w:bCs/>
          <w:sz w:val="21"/>
          <w:szCs w:val="21"/>
          <w:lang w:val="es-ES_tradnl"/>
        </w:rPr>
        <w:t xml:space="preserve"> firmado por responsable técnico.</w:t>
      </w:r>
    </w:p>
    <w:p w14:paraId="4DAAB799" w14:textId="77777777" w:rsidR="00413007" w:rsidRPr="00FE4880" w:rsidRDefault="00413007" w:rsidP="00413007">
      <w:pPr>
        <w:ind w:right="283"/>
        <w:rPr>
          <w:rFonts w:ascii="Arial Narrow" w:hAnsi="Arial Narrow" w:cs="Arial"/>
          <w:bCs/>
          <w:sz w:val="21"/>
          <w:szCs w:val="21"/>
          <w:lang w:val="es-ES_tradnl"/>
        </w:rPr>
      </w:pPr>
    </w:p>
    <w:p w14:paraId="2952565B"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
          <w:bCs/>
          <w:sz w:val="21"/>
          <w:szCs w:val="21"/>
          <w:lang w:val="es-ES_tradnl"/>
        </w:rPr>
        <w:t>10)</w:t>
      </w:r>
      <w:r w:rsidRPr="00FE4880">
        <w:rPr>
          <w:rFonts w:ascii="Arial Narrow" w:hAnsi="Arial Narrow" w:cs="Arial"/>
          <w:bCs/>
          <w:sz w:val="21"/>
          <w:szCs w:val="21"/>
          <w:lang w:val="es-ES_tradnl"/>
        </w:rPr>
        <w:t xml:space="preserve"> </w:t>
      </w:r>
      <w:r w:rsidRPr="00FE4880">
        <w:t xml:space="preserve"> </w:t>
      </w:r>
      <w:r w:rsidRPr="00FE4880">
        <w:rPr>
          <w:rFonts w:ascii="Arial Narrow" w:hAnsi="Arial Narrow" w:cs="Arial"/>
          <w:b/>
          <w:bCs/>
          <w:sz w:val="21"/>
          <w:szCs w:val="21"/>
          <w:lang w:val="es-ES_tradnl"/>
        </w:rPr>
        <w:t xml:space="preserve">Garantizar el vestuario y elementos complementarios para las puestas en escena de los grupos integrado por los siguientes elementos y cantidades descritas en el punto anterior. </w:t>
      </w:r>
    </w:p>
    <w:p w14:paraId="56C79881" w14:textId="77777777" w:rsidR="00413007" w:rsidRPr="00FE4880" w:rsidRDefault="00413007" w:rsidP="00413007">
      <w:pPr>
        <w:ind w:right="283"/>
        <w:rPr>
          <w:rFonts w:ascii="Arial Narrow" w:hAnsi="Arial Narrow" w:cs="Arial"/>
          <w:bCs/>
          <w:sz w:val="21"/>
          <w:szCs w:val="21"/>
          <w:lang w:val="es-ES_tradnl"/>
        </w:rPr>
      </w:pPr>
    </w:p>
    <w:p w14:paraId="42327696"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Fase 3 · Montaje y ensayos</w:t>
      </w:r>
    </w:p>
    <w:p w14:paraId="24FC3DA6" w14:textId="77777777" w:rsidR="00413007" w:rsidRPr="00FE4880" w:rsidRDefault="00413007" w:rsidP="00413007">
      <w:pPr>
        <w:ind w:right="283"/>
        <w:rPr>
          <w:rFonts w:ascii="Arial Narrow" w:hAnsi="Arial Narrow" w:cs="Arial"/>
          <w:b/>
          <w:bCs/>
          <w:sz w:val="21"/>
          <w:szCs w:val="21"/>
          <w:lang w:val="es-ES_tradnl"/>
        </w:rPr>
      </w:pPr>
    </w:p>
    <w:p w14:paraId="7BD5C505"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10) Carros valla sonido (9 unidades)</w:t>
      </w:r>
    </w:p>
    <w:p w14:paraId="52F4481A"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Cada carro incorporará estructura gráfica en lona 18 oz a 1440 dpi (logos oficiales y QR), y un sistema de sonido autónomo de potencia efectiva ≥ 2.000 W RMS, con consola de mezclas (mín. 8 canales), 4 altavoces de rango completo, 2 monitores, 2 micrófonos inalámbricos y cableado protegido. La alimentación será con planta eléctrica insonorizada con autonomía mínima de 4 h, tierra física y protección contra sobrecarga. Se asignará un operador técnico por carro para pruebas, operación y solución de contingencias. Se hará prueba de audio en calle (calibración de niveles y ausencia de distorsión) con registro en acta.</w:t>
      </w:r>
    </w:p>
    <w:p w14:paraId="007EEDE2" w14:textId="77777777" w:rsidR="00413007" w:rsidRPr="00FE4880" w:rsidRDefault="00413007" w:rsidP="00413007">
      <w:pPr>
        <w:ind w:right="283"/>
        <w:rPr>
          <w:rFonts w:ascii="Arial Narrow" w:hAnsi="Arial Narrow" w:cs="Arial"/>
          <w:bCs/>
          <w:sz w:val="21"/>
          <w:szCs w:val="21"/>
          <w:lang w:val="es-ES_tradnl"/>
        </w:rPr>
      </w:pPr>
    </w:p>
    <w:p w14:paraId="2078A1D0"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11) Camas bajas (2 unidades)</w:t>
      </w:r>
    </w:p>
    <w:p w14:paraId="4EE47092"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Plataformas rodantes reforzadas, con llantas de carga, frenos operativos y puntos de anclaje para escenografía. Capacidad estructural de hasta 1.000 kg distribuidos. La decoración responderá al diseño curatorial y se fijará con herrajes/amarres que prevengan desprendimientos. Previo al desfile, pruebas de rodadura, frenado, giros y verificación de holguras. Se definirá cuadrilla de manipulación por cama baja (jefe + 3 apoyos) y manual de recorrido con señales de parada.</w:t>
      </w:r>
    </w:p>
    <w:p w14:paraId="2CBF655F" w14:textId="77777777" w:rsidR="00413007" w:rsidRPr="00FE4880" w:rsidRDefault="00413007" w:rsidP="00413007">
      <w:pPr>
        <w:ind w:right="283"/>
        <w:rPr>
          <w:rFonts w:ascii="Arial Narrow" w:hAnsi="Arial Narrow" w:cs="Arial"/>
          <w:bCs/>
          <w:sz w:val="21"/>
          <w:szCs w:val="21"/>
          <w:lang w:val="es-ES_tradnl"/>
        </w:rPr>
      </w:pPr>
    </w:p>
    <w:p w14:paraId="45A0C4E1"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
          <w:bCs/>
          <w:sz w:val="21"/>
          <w:szCs w:val="21"/>
          <w:lang w:val="es-ES_tradnl"/>
        </w:rPr>
        <w:t xml:space="preserve">NOTA: </w:t>
      </w:r>
      <w:r w:rsidRPr="00FE4880">
        <w:rPr>
          <w:rFonts w:ascii="Arial Narrow" w:hAnsi="Arial Narrow" w:cs="Arial"/>
          <w:bCs/>
          <w:sz w:val="21"/>
          <w:szCs w:val="21"/>
          <w:lang w:val="es-ES_tradnl"/>
        </w:rPr>
        <w:t xml:space="preserve">Para el caso de los vehículos solicitados se debe tener en cuenta: </w:t>
      </w:r>
    </w:p>
    <w:p w14:paraId="43ADBDA3" w14:textId="77777777" w:rsidR="00413007" w:rsidRPr="00FE4880" w:rsidRDefault="00413007" w:rsidP="00413007">
      <w:pPr>
        <w:ind w:right="283"/>
        <w:rPr>
          <w:rFonts w:ascii="Arial Narrow" w:hAnsi="Arial Narrow" w:cs="Arial"/>
          <w:b/>
          <w:bCs/>
          <w:sz w:val="21"/>
          <w:szCs w:val="21"/>
          <w:lang w:val="es-ES_tradnl"/>
        </w:rPr>
      </w:pPr>
    </w:p>
    <w:p w14:paraId="7B50DE25"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Los vehículos deberán contar con la capacidad suficiente para el transporte de equipos de sonido y personal de apoyo.</w:t>
      </w:r>
    </w:p>
    <w:p w14:paraId="686719AA"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Todos los vehículos deben estar en óptimas condiciones mecánicas y cumplir con las normativas de seguridad y tránsito.</w:t>
      </w:r>
    </w:p>
    <w:p w14:paraId="56508212"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 xml:space="preserve">Cada vehículo deberá estar completamente </w:t>
      </w:r>
      <w:proofErr w:type="spellStart"/>
      <w:r w:rsidRPr="00FE4880">
        <w:rPr>
          <w:rFonts w:ascii="Arial Narrow" w:hAnsi="Arial Narrow" w:cs="Arial"/>
          <w:bCs/>
          <w:sz w:val="21"/>
          <w:szCs w:val="21"/>
          <w:lang w:val="es-ES_tradnl"/>
        </w:rPr>
        <w:t>brandeado</w:t>
      </w:r>
      <w:proofErr w:type="spellEnd"/>
      <w:r w:rsidRPr="00FE4880">
        <w:rPr>
          <w:rFonts w:ascii="Arial Narrow" w:hAnsi="Arial Narrow" w:cs="Arial"/>
          <w:bCs/>
          <w:sz w:val="21"/>
          <w:szCs w:val="21"/>
          <w:lang w:val="es-ES_tradnl"/>
        </w:rPr>
        <w:t xml:space="preserve"> con la imagen de los eventos y festividades. El diseño del </w:t>
      </w:r>
      <w:proofErr w:type="spellStart"/>
      <w:r w:rsidRPr="00FE4880">
        <w:rPr>
          <w:rFonts w:ascii="Arial Narrow" w:hAnsi="Arial Narrow" w:cs="Arial"/>
          <w:bCs/>
          <w:sz w:val="21"/>
          <w:szCs w:val="21"/>
          <w:lang w:val="es-ES_tradnl"/>
        </w:rPr>
        <w:t>brandeo</w:t>
      </w:r>
      <w:proofErr w:type="spellEnd"/>
      <w:r w:rsidRPr="00FE4880">
        <w:rPr>
          <w:rFonts w:ascii="Arial Narrow" w:hAnsi="Arial Narrow" w:cs="Arial"/>
          <w:bCs/>
          <w:sz w:val="21"/>
          <w:szCs w:val="21"/>
          <w:lang w:val="es-ES_tradnl"/>
        </w:rPr>
        <w:t xml:space="preserve"> será proporcionado por el ente contratante y debe incluir logotipos oficiales, slogans y colores representativos del evento.</w:t>
      </w:r>
    </w:p>
    <w:p w14:paraId="699ADB48"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 xml:space="preserve">El </w:t>
      </w:r>
      <w:proofErr w:type="spellStart"/>
      <w:r w:rsidRPr="00FE4880">
        <w:rPr>
          <w:rFonts w:ascii="Arial Narrow" w:hAnsi="Arial Narrow" w:cs="Arial"/>
          <w:bCs/>
          <w:sz w:val="21"/>
          <w:szCs w:val="21"/>
          <w:lang w:val="es-ES_tradnl"/>
        </w:rPr>
        <w:t>brandeo</w:t>
      </w:r>
      <w:proofErr w:type="spellEnd"/>
      <w:r w:rsidRPr="00FE4880">
        <w:rPr>
          <w:rFonts w:ascii="Arial Narrow" w:hAnsi="Arial Narrow" w:cs="Arial"/>
          <w:bCs/>
          <w:sz w:val="21"/>
          <w:szCs w:val="21"/>
          <w:lang w:val="es-ES_tradnl"/>
        </w:rPr>
        <w:t xml:space="preserve"> deberá ser de alta calidad full color, garantizando que sea resistente a las condiciones climáticas y mantenga su apariencia durante todo el evento.</w:t>
      </w:r>
    </w:p>
    <w:p w14:paraId="74DB44D3"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lastRenderedPageBreak/>
        <w:t>Los vehículos deben contar con sistemas de seguridad certificados, como cinturones de seguridad, extintores, y cualquier otro equipo de seguridad necesario.</w:t>
      </w:r>
    </w:p>
    <w:p w14:paraId="1AEC5388"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Los conductores deberán tener licencia vigente y experiencia en el transporte de personal para eventos similares.</w:t>
      </w:r>
    </w:p>
    <w:p w14:paraId="774D4C10"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El proponente deberá coordinar los desplazamientos de los vehículos según el cronograma de presentaciones, garantizando la llegada y salida puntual de los grupos artísticos a cada evento.</w:t>
      </w:r>
    </w:p>
    <w:p w14:paraId="6B6C02D6"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El proponente debe prever rutas alternativas y medidas en caso de contingencias de tráfico u otras eventualidades.</w:t>
      </w:r>
    </w:p>
    <w:p w14:paraId="29B5C3DB"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Los vehículos deberán tener la capacidad para transportar equipos técnicos (instrumentos, vestuario, utilería), sin comprometer la seguridad del traslado.</w:t>
      </w:r>
    </w:p>
    <w:p w14:paraId="3D2762A1"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El proponente será responsable de mantener los vehículos en condiciones óptimas de limpieza y funcionamiento durante todo el evento. Esto incluye revisiones técnicas previas y mantenimiento preventivo entre las jornadas de desfiles.</w:t>
      </w:r>
    </w:p>
    <w:p w14:paraId="2AFF8B90"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 xml:space="preserve">Todos los vehículos deben presentar una imagen unificada, con el mismo diseño de </w:t>
      </w:r>
      <w:proofErr w:type="spellStart"/>
      <w:r w:rsidRPr="00FE4880">
        <w:rPr>
          <w:rFonts w:ascii="Arial Narrow" w:hAnsi="Arial Narrow" w:cs="Arial"/>
          <w:bCs/>
          <w:sz w:val="21"/>
          <w:szCs w:val="21"/>
          <w:lang w:val="es-ES_tradnl"/>
        </w:rPr>
        <w:t>brandeo</w:t>
      </w:r>
      <w:proofErr w:type="spellEnd"/>
      <w:r w:rsidRPr="00FE4880">
        <w:rPr>
          <w:rFonts w:ascii="Arial Narrow" w:hAnsi="Arial Narrow" w:cs="Arial"/>
          <w:bCs/>
          <w:sz w:val="21"/>
          <w:szCs w:val="21"/>
          <w:lang w:val="es-ES_tradnl"/>
        </w:rPr>
        <w:t xml:space="preserve"> y colores oficiales del evento, asegurando coherencia visual a lo largo de los desfiles.</w:t>
      </w:r>
    </w:p>
    <w:p w14:paraId="2899DB52"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El proponente deberá presentar un plan de contingencia para solucionar cualquier falla mecánica, logística o de seguridad que pueda presentarse durante el evento, incluyendo vehículos de reemplazo en caso de emergencia.</w:t>
      </w:r>
    </w:p>
    <w:p w14:paraId="317FA19F"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Se valorará el uso de vehículos ecológicos (por ejemplo, eléctricos o de baja emisión) para minimizar el impacto ambiental del evento. En caso de no ser posible, el proponente debe proponer medidas compensatorias, como programas de reducción de huella de carbono.</w:t>
      </w:r>
    </w:p>
    <w:p w14:paraId="08681985"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 xml:space="preserve">Los vehículos y conductores deben cumplir con todas las normativas legales locales y nacionales relacionadas con el transporte de personal y vehículos </w:t>
      </w:r>
      <w:proofErr w:type="spellStart"/>
      <w:r w:rsidRPr="00FE4880">
        <w:rPr>
          <w:rFonts w:ascii="Arial Narrow" w:hAnsi="Arial Narrow" w:cs="Arial"/>
          <w:bCs/>
          <w:sz w:val="21"/>
          <w:szCs w:val="21"/>
          <w:lang w:val="es-ES_tradnl"/>
        </w:rPr>
        <w:t>brandeados</w:t>
      </w:r>
      <w:proofErr w:type="spellEnd"/>
      <w:r w:rsidRPr="00FE4880">
        <w:rPr>
          <w:rFonts w:ascii="Arial Narrow" w:hAnsi="Arial Narrow" w:cs="Arial"/>
          <w:bCs/>
          <w:sz w:val="21"/>
          <w:szCs w:val="21"/>
          <w:lang w:val="es-ES_tradnl"/>
        </w:rPr>
        <w:t>, incluyendo seguros, permisos de circulación y controles de tránsito.</w:t>
      </w:r>
    </w:p>
    <w:p w14:paraId="1CA7C51B"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 xml:space="preserve">El proponente deberá implementar un sistema de control de calidad que garantice que los vehículos se mantengan en perfecto estado durante todo el evento, así como el correcto uso del </w:t>
      </w:r>
      <w:proofErr w:type="spellStart"/>
      <w:r w:rsidRPr="00FE4880">
        <w:rPr>
          <w:rFonts w:ascii="Arial Narrow" w:hAnsi="Arial Narrow" w:cs="Arial"/>
          <w:bCs/>
          <w:sz w:val="21"/>
          <w:szCs w:val="21"/>
          <w:lang w:val="es-ES_tradnl"/>
        </w:rPr>
        <w:t>brandeo</w:t>
      </w:r>
      <w:proofErr w:type="spellEnd"/>
      <w:r w:rsidRPr="00FE4880">
        <w:rPr>
          <w:rFonts w:ascii="Arial Narrow" w:hAnsi="Arial Narrow" w:cs="Arial"/>
          <w:bCs/>
          <w:sz w:val="21"/>
          <w:szCs w:val="21"/>
          <w:lang w:val="es-ES_tradnl"/>
        </w:rPr>
        <w:t xml:space="preserve"> en cada una de las unidades.</w:t>
      </w:r>
    </w:p>
    <w:p w14:paraId="6B4162B7" w14:textId="77777777" w:rsidR="00413007" w:rsidRPr="00FE4880" w:rsidRDefault="00413007" w:rsidP="00413007">
      <w:pPr>
        <w:pStyle w:val="Prrafodelista"/>
        <w:numPr>
          <w:ilvl w:val="1"/>
          <w:numId w:val="23"/>
        </w:numPr>
        <w:ind w:right="283"/>
        <w:contextualSpacing/>
        <w:rPr>
          <w:rFonts w:ascii="Arial Narrow" w:hAnsi="Arial Narrow" w:cs="Arial"/>
          <w:bCs/>
          <w:sz w:val="21"/>
          <w:szCs w:val="21"/>
          <w:lang w:val="es-ES_tradnl"/>
        </w:rPr>
      </w:pPr>
      <w:r w:rsidRPr="00FE4880">
        <w:rPr>
          <w:rFonts w:ascii="Arial Narrow" w:hAnsi="Arial Narrow" w:cs="Arial"/>
          <w:bCs/>
          <w:sz w:val="21"/>
          <w:szCs w:val="21"/>
          <w:lang w:val="es-ES_tradnl"/>
        </w:rPr>
        <w:t xml:space="preserve">El proponente deberá contar con un equipo de soporte técnico disponible durante todo el evento, para atender cualquier incidente relacionado con los vehículos o el </w:t>
      </w:r>
      <w:proofErr w:type="spellStart"/>
      <w:r w:rsidRPr="00FE4880">
        <w:rPr>
          <w:rFonts w:ascii="Arial Narrow" w:hAnsi="Arial Narrow" w:cs="Arial"/>
          <w:bCs/>
          <w:sz w:val="21"/>
          <w:szCs w:val="21"/>
          <w:lang w:val="es-ES_tradnl"/>
        </w:rPr>
        <w:t>brandeo</w:t>
      </w:r>
      <w:proofErr w:type="spellEnd"/>
      <w:r w:rsidRPr="00FE4880">
        <w:rPr>
          <w:rFonts w:ascii="Arial Narrow" w:hAnsi="Arial Narrow" w:cs="Arial"/>
          <w:bCs/>
          <w:sz w:val="21"/>
          <w:szCs w:val="21"/>
          <w:lang w:val="es-ES_tradnl"/>
        </w:rPr>
        <w:t>.</w:t>
      </w:r>
    </w:p>
    <w:p w14:paraId="4674F261" w14:textId="77777777" w:rsidR="00413007" w:rsidRPr="00FE4880" w:rsidRDefault="00413007" w:rsidP="00413007">
      <w:pPr>
        <w:ind w:right="283"/>
        <w:rPr>
          <w:rFonts w:ascii="Arial Narrow" w:hAnsi="Arial Narrow" w:cs="Arial"/>
          <w:b/>
          <w:bCs/>
          <w:sz w:val="21"/>
          <w:szCs w:val="21"/>
          <w:lang w:val="es-ES_tradnl"/>
        </w:rPr>
      </w:pPr>
    </w:p>
    <w:p w14:paraId="0F833C4C"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12) Personal y equipo de apoyo (≥ 40 personas)</w:t>
      </w:r>
    </w:p>
    <w:p w14:paraId="38ACE6E8"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 xml:space="preserve">Se dispondrá de al menos 40 apoyos operativos con roles definidos: montaje/retirada, apoyo a carros y camas bajas, control de paso, utilería, atención a artistas y enlace con autoridades. Dotación obligatoria: radio VHF/UHF con batería extra, identificación visible, botas/calma suela, guantes, linterna y botiquín por cuadrilla. Se impartirá inducción en seguridad, rutas de evacuación, puntos de encuentro y manejo de público. Se llevarán planillas de ubicación y turnos, y un puesto de comando unificado con tablero de control. Adicionalmente, se debe tener en cuenta: </w:t>
      </w:r>
    </w:p>
    <w:p w14:paraId="5C232E11" w14:textId="77777777" w:rsidR="00413007" w:rsidRPr="00FE4880" w:rsidRDefault="00413007" w:rsidP="00413007">
      <w:pPr>
        <w:ind w:right="283"/>
        <w:rPr>
          <w:rFonts w:ascii="Arial Narrow" w:hAnsi="Arial Narrow" w:cs="Arial"/>
          <w:bCs/>
          <w:sz w:val="21"/>
          <w:szCs w:val="21"/>
          <w:lang w:val="es-ES_tradnl"/>
        </w:rPr>
      </w:pPr>
    </w:p>
    <w:p w14:paraId="4CAB2F92"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Se requiere un mínimo de 40 personas de apoyo para el desfile. Este personal debe estar debidamente capacitado y contar con experiencia en la gestión y organización de eventos masivos.</w:t>
      </w:r>
    </w:p>
    <w:p w14:paraId="5E4CD55F"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El personal de apoyo deberá encargarse de la operación, la coordinación, y el control del desfile, asegurando que los grupos artísticos se ubiquen correctamente, que los tiempos se cumplan y que el público mantenga el orden.</w:t>
      </w:r>
    </w:p>
    <w:p w14:paraId="44A2757A"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Deberán responder a cualquier eventualidad o imprevisto que pueda surgir durante los eventos.</w:t>
      </w:r>
    </w:p>
    <w:p w14:paraId="2781AC9A"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Todo el personal debe contar con equipos de comunicación eficientes (radios, intercomunicadores) para garantizar una comunicación fluida entre los distintos puntos del desfile y con los organizadores.</w:t>
      </w:r>
    </w:p>
    <w:p w14:paraId="34C75D46"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El personal deberá llevar un uniforme o distintivos visibles que los identifiquen como parte del equipo de apoyo, permitiendo su rápida identificación por los grupos artísticos, organizadores y autoridades.</w:t>
      </w:r>
    </w:p>
    <w:p w14:paraId="5F520B4A"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Estos distintivos deberán estar alineados con la imagen del evento, con el logotipo o nombre del mismo visible en su uniforme o prenda de identificación.</w:t>
      </w:r>
    </w:p>
    <w:p w14:paraId="6987ECF3"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El proponente debe garantizar la disponibilidad de agua y bebidas hidratantes para el personal de apoyo durante toda la duración del evento, asegurando su bienestar físico y capacidad operativa.</w:t>
      </w:r>
    </w:p>
    <w:p w14:paraId="1E9A02AB"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Al menos 5 miembros del personal de apoyo deberán estar capacitados en primeros auxilios y contar con los equipos básicos (botiquín, vendajes, desfibrilador portátil si es posible) para atender cualquier emergencia médica durante los desfiles. En caso de ser necesario, el personal de apoyo deberá coordinar la asistencia médica con las autoridades competentes.</w:t>
      </w:r>
    </w:p>
    <w:p w14:paraId="15650C2D"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El personal de apoyo deberá estar equipado con herramientas y elementos básicos para resolver problemas técnicos o logísticos, tales como cinta adhesiva, cuerdas, linternas, baterías adicionales, y cualquier otro equipo necesario para asegurar el correcto desarrollo del desfile.</w:t>
      </w:r>
    </w:p>
    <w:p w14:paraId="6090DAB6"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El proponente deberá establecer puntos de control distribuidos estratégicamente a lo largo del recorrido de los desfiles. Cada punto contará con personal encargado de supervisar y coordinar la entrada y salida de los grupos artísticos, así como de controlar la seguridad del público.</w:t>
      </w:r>
    </w:p>
    <w:p w14:paraId="30235315"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lastRenderedPageBreak/>
        <w:t>El proponente deberá garantizar que todo el personal esté capacitado en la operación de eventos masivos, manejo de público, control de multitudes, y gestión de riesgos en espectáculos públicos. Se valorará la experiencia en eventos culturales, artísticos o de gran magnitud.</w:t>
      </w:r>
    </w:p>
    <w:p w14:paraId="563713BC"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El proponente deberá contar con un plan de contingencia específico para cada desfile, que detalle cómo el personal de apoyo actuará ante situaciones de emergencia, interrupciones del evento, accidentes, problemas de orden público o cualquier imprevisto. Este plan deberá estar alineado con las autoridades locales de seguridad y los organizadores del evento.</w:t>
      </w:r>
    </w:p>
    <w:p w14:paraId="19FCFB9A"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El proponente deberá asignar un equipo de supervisión conformado por al menos 5 personas con funciones de coordinación y supervisión directa del personal de apoyo en cada desfile. Estas personas serán el enlace directo con los organizadores del evento.</w:t>
      </w:r>
    </w:p>
    <w:p w14:paraId="194CF06E"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Se valorará que el personal utilice equipos y materiales sostenibles, minimizando el impacto ambiental durante el evento (uso de botellas de agua reutilizables, reducción de plásticos de un solo uso, gestión adecuada de residuos).</w:t>
      </w:r>
    </w:p>
    <w:p w14:paraId="37B06941"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El personal de apoyo deberá cumplir con todas las normativas legales locales y nacionales, especialmente en lo referente a la seguridad en eventos públicos. Será necesario contar con el aval de las autoridades competentes en seguridad.</w:t>
      </w:r>
    </w:p>
    <w:p w14:paraId="05C2AC6C"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El proponente deberá tener un equipo de soporte técnico disponible para responder a fallos en los equipos de comunicación, logística o cualquier necesidad que surja durante los desfiles.</w:t>
      </w:r>
    </w:p>
    <w:p w14:paraId="185D5B7E"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Garantizar la documentación, seguros y permisos requeridos para la operación de las muestras culturales, artísticas y teatrales.</w:t>
      </w:r>
    </w:p>
    <w:p w14:paraId="508BA359" w14:textId="77777777" w:rsidR="00413007" w:rsidRPr="00FE4880" w:rsidRDefault="00413007" w:rsidP="00413007">
      <w:pPr>
        <w:pStyle w:val="Prrafodelista"/>
        <w:numPr>
          <w:ilvl w:val="1"/>
          <w:numId w:val="22"/>
        </w:numPr>
        <w:ind w:right="283"/>
        <w:contextualSpacing/>
        <w:rPr>
          <w:rFonts w:ascii="Arial Narrow" w:hAnsi="Arial Narrow" w:cs="Arial"/>
          <w:sz w:val="21"/>
          <w:szCs w:val="21"/>
          <w:lang w:val="es-ES_tradnl"/>
        </w:rPr>
      </w:pPr>
      <w:r w:rsidRPr="00FE4880">
        <w:rPr>
          <w:rFonts w:ascii="Arial Narrow" w:hAnsi="Arial Narrow" w:cs="Arial"/>
          <w:sz w:val="21"/>
          <w:szCs w:val="21"/>
          <w:lang w:val="es-ES_tradnl"/>
        </w:rPr>
        <w:t>Proveer de un plan de emergencias y contingencias para cada grupo, en caso de situaciones imprevistas durante el desfile.</w:t>
      </w:r>
    </w:p>
    <w:p w14:paraId="18067E7A" w14:textId="77777777" w:rsidR="00413007" w:rsidRPr="00FE4880" w:rsidRDefault="00413007" w:rsidP="00413007">
      <w:pPr>
        <w:ind w:right="283"/>
        <w:rPr>
          <w:rFonts w:ascii="Arial Narrow" w:hAnsi="Arial Narrow" w:cs="Arial"/>
          <w:sz w:val="21"/>
          <w:szCs w:val="21"/>
          <w:lang w:val="es-ES_tradnl"/>
        </w:rPr>
      </w:pPr>
    </w:p>
    <w:p w14:paraId="4C2ECC6F"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Fase 4 · Operación</w:t>
      </w:r>
    </w:p>
    <w:p w14:paraId="3A65AE6B" w14:textId="77777777" w:rsidR="00413007" w:rsidRPr="00FE4880" w:rsidRDefault="00413007" w:rsidP="00413007">
      <w:pPr>
        <w:ind w:right="283"/>
        <w:rPr>
          <w:rFonts w:ascii="Arial Narrow" w:hAnsi="Arial Narrow" w:cs="Arial"/>
          <w:b/>
          <w:bCs/>
          <w:sz w:val="21"/>
          <w:szCs w:val="21"/>
          <w:lang w:val="es-ES_tradnl"/>
        </w:rPr>
      </w:pPr>
    </w:p>
    <w:p w14:paraId="69E10E85"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13) Transporte general de grupos (25 buses)</w:t>
      </w:r>
    </w:p>
    <w:p w14:paraId="79F6E160"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 xml:space="preserve">Se suministrarán 25 buses para movilización de artistas desde puntos de encuentro al sector del Triángulo, con hora objetivo de arribo 7:30 a. m. Cada bus deberá estar certificado (revisión técnico–mecánica y SOAT vigentes), tener capacidad mínima 40 </w:t>
      </w:r>
      <w:proofErr w:type="spellStart"/>
      <w:r w:rsidRPr="00FE4880">
        <w:rPr>
          <w:rFonts w:ascii="Arial Narrow" w:hAnsi="Arial Narrow" w:cs="Arial"/>
          <w:bCs/>
          <w:sz w:val="21"/>
          <w:szCs w:val="21"/>
          <w:lang w:val="es-ES_tradnl"/>
        </w:rPr>
        <w:t>pax</w:t>
      </w:r>
      <w:proofErr w:type="spellEnd"/>
      <w:r w:rsidRPr="00FE4880">
        <w:rPr>
          <w:rFonts w:ascii="Arial Narrow" w:hAnsi="Arial Narrow" w:cs="Arial"/>
          <w:bCs/>
          <w:sz w:val="21"/>
          <w:szCs w:val="21"/>
          <w:lang w:val="es-ES_tradnl"/>
        </w:rPr>
        <w:t>, señalización frontal con el nombre del grupo y lista de pasajeros. Se implementará sábana de rutas con ventanas de cargue/descargue, ruta de retorno al finalizar en el sector Centro y protocolo de entrega de vestuario/utilería previa al reembarque. El operador entregará planillas firmadas por responsable de grupo y coordinador de transporte.</w:t>
      </w:r>
    </w:p>
    <w:p w14:paraId="0F3110A5" w14:textId="77777777" w:rsidR="00413007" w:rsidRPr="00FE4880" w:rsidRDefault="00413007" w:rsidP="00413007">
      <w:pPr>
        <w:ind w:right="283"/>
        <w:rPr>
          <w:rFonts w:ascii="Arial Narrow" w:hAnsi="Arial Narrow" w:cs="Arial"/>
          <w:bCs/>
          <w:sz w:val="21"/>
          <w:szCs w:val="21"/>
          <w:lang w:val="es-ES_tradnl"/>
        </w:rPr>
      </w:pPr>
    </w:p>
    <w:p w14:paraId="68584BA7"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 xml:space="preserve">14) Buses exclusivos para la Banda Músico-Marcial (9 buses de 40 </w:t>
      </w:r>
      <w:proofErr w:type="spellStart"/>
      <w:r w:rsidRPr="00FE4880">
        <w:rPr>
          <w:rFonts w:ascii="Arial Narrow" w:hAnsi="Arial Narrow" w:cs="Arial"/>
          <w:b/>
          <w:bCs/>
          <w:sz w:val="21"/>
          <w:szCs w:val="21"/>
          <w:lang w:val="es-ES_tradnl"/>
        </w:rPr>
        <w:t>pax</w:t>
      </w:r>
      <w:proofErr w:type="spellEnd"/>
      <w:r w:rsidRPr="00FE4880">
        <w:rPr>
          <w:rFonts w:ascii="Arial Narrow" w:hAnsi="Arial Narrow" w:cs="Arial"/>
          <w:b/>
          <w:bCs/>
          <w:sz w:val="21"/>
          <w:szCs w:val="21"/>
          <w:lang w:val="es-ES_tradnl"/>
        </w:rPr>
        <w:t>)</w:t>
      </w:r>
    </w:p>
    <w:p w14:paraId="1E5B2AF9"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Se proveerán 9 buses dedicados, cada uno de 40 plazas, para garantizar el traslado cómodo de músicos y de instrumentos voluminosos. Los buses contarán con espacios reservados para estuches, soportes y percusión mayor, y estarán coordinados con un itinerario exclusivo que contemple tiempos de montaje/orden de formación. Se marcarán con la identificación de la Banda y un código de bus para control. Se exigirá listado nominal por vehículo y verificación de integridad de instrumentos en salida y retorno.</w:t>
      </w:r>
    </w:p>
    <w:p w14:paraId="2A8C5C1D" w14:textId="77777777" w:rsidR="00413007" w:rsidRPr="00FE4880" w:rsidRDefault="00413007" w:rsidP="00413007">
      <w:pPr>
        <w:ind w:right="283"/>
        <w:rPr>
          <w:rFonts w:ascii="Arial Narrow" w:hAnsi="Arial Narrow" w:cs="Arial"/>
          <w:bCs/>
          <w:sz w:val="21"/>
          <w:szCs w:val="21"/>
          <w:lang w:val="es-ES_tradnl"/>
        </w:rPr>
      </w:pPr>
    </w:p>
    <w:p w14:paraId="65B68D37"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15) Hidratación y refrigerios (1.500 personas; 3 puntos)</w:t>
      </w:r>
    </w:p>
    <w:p w14:paraId="2754582A"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Se instalarán 3 puntos fijos de hidratación en el recorrido, dimensionados para atender 1.500 participantes con agua potable y vasos biodegradables. Al cierre del desfile se entregará un refrigerio individual por persona (empaque sellado, información nutricional y fecha de vencimiento), con registro de entrega por lista. Se habilitarán contenedores para residuos y rutas de reabastecimiento. Se prevé reserva de contingencia del 10% para altas temperaturas o tiempos de espera superiores a lo planeado.</w:t>
      </w:r>
    </w:p>
    <w:p w14:paraId="69C70D49" w14:textId="77777777" w:rsidR="00413007" w:rsidRPr="00FE4880" w:rsidRDefault="00413007" w:rsidP="00413007">
      <w:pPr>
        <w:ind w:right="283"/>
        <w:rPr>
          <w:rFonts w:ascii="Arial Narrow" w:hAnsi="Arial Narrow" w:cs="Arial"/>
          <w:bCs/>
          <w:sz w:val="21"/>
          <w:szCs w:val="21"/>
          <w:lang w:val="es-ES_tradnl"/>
        </w:rPr>
      </w:pPr>
    </w:p>
    <w:p w14:paraId="1455950B"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16) Grupos musicales y artísticos</w:t>
      </w:r>
    </w:p>
    <w:p w14:paraId="32439393"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 xml:space="preserve">Chirimías (4 grupos). Se realizará convocatoria y selección de 4 chirimías locales con repertorio tradicional. Cada agrupación deberá presentar </w:t>
      </w:r>
      <w:proofErr w:type="spellStart"/>
      <w:r w:rsidRPr="00FE4880">
        <w:rPr>
          <w:rFonts w:ascii="Arial Narrow" w:hAnsi="Arial Narrow" w:cs="Arial"/>
          <w:bCs/>
          <w:sz w:val="21"/>
          <w:szCs w:val="21"/>
          <w:lang w:val="es-ES_tradnl"/>
        </w:rPr>
        <w:t>rider</w:t>
      </w:r>
      <w:proofErr w:type="spellEnd"/>
      <w:r w:rsidRPr="00FE4880">
        <w:rPr>
          <w:rFonts w:ascii="Arial Narrow" w:hAnsi="Arial Narrow" w:cs="Arial"/>
          <w:bCs/>
          <w:sz w:val="21"/>
          <w:szCs w:val="21"/>
          <w:lang w:val="es-ES_tradnl"/>
        </w:rPr>
        <w:t xml:space="preserve"> básico (disposición en marcha, instrumentos, necesidades de apoyo) y vestuario acorde a la narrativa. Ensayo de sincronización de entradas/salidas por bloque.</w:t>
      </w:r>
    </w:p>
    <w:p w14:paraId="65813A4E" w14:textId="77777777" w:rsidR="00413007" w:rsidRPr="00FE4880" w:rsidRDefault="00413007" w:rsidP="00413007">
      <w:pPr>
        <w:ind w:right="283"/>
        <w:rPr>
          <w:rFonts w:ascii="Arial Narrow" w:hAnsi="Arial Narrow" w:cs="Arial"/>
          <w:bCs/>
          <w:sz w:val="21"/>
          <w:szCs w:val="21"/>
          <w:lang w:val="es-ES_tradnl"/>
        </w:rPr>
      </w:pPr>
    </w:p>
    <w:p w14:paraId="29A69C40"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eastAsia="Arial" w:hAnsi="Arial Narrow" w:cs="Arial"/>
          <w:sz w:val="21"/>
          <w:szCs w:val="21"/>
        </w:rPr>
        <w:t xml:space="preserve">Grupo de Folclor Invitado Colectivo (5), City </w:t>
      </w:r>
      <w:proofErr w:type="spellStart"/>
      <w:r w:rsidRPr="00FE4880">
        <w:rPr>
          <w:rFonts w:ascii="Arial Narrow" w:eastAsia="Arial" w:hAnsi="Arial Narrow" w:cs="Arial"/>
          <w:sz w:val="21"/>
          <w:szCs w:val="21"/>
        </w:rPr>
        <w:t>Breakin</w:t>
      </w:r>
      <w:proofErr w:type="spellEnd"/>
      <w:r w:rsidRPr="00FE4880">
        <w:rPr>
          <w:rFonts w:ascii="Arial Narrow" w:eastAsia="Arial" w:hAnsi="Arial Narrow" w:cs="Arial"/>
          <w:sz w:val="21"/>
          <w:szCs w:val="21"/>
        </w:rPr>
        <w:t xml:space="preserve"> Manizales (1), </w:t>
      </w:r>
      <w:proofErr w:type="spellStart"/>
      <w:r w:rsidRPr="00FE4880">
        <w:rPr>
          <w:rFonts w:ascii="Arial Narrow" w:eastAsia="Arial" w:hAnsi="Arial Narrow" w:cs="Arial"/>
          <w:sz w:val="21"/>
          <w:szCs w:val="21"/>
        </w:rPr>
        <w:t>Kinassak</w:t>
      </w:r>
      <w:proofErr w:type="spellEnd"/>
      <w:r w:rsidRPr="00FE4880">
        <w:rPr>
          <w:rFonts w:ascii="Arial Narrow" w:eastAsia="Arial" w:hAnsi="Arial Narrow" w:cs="Arial"/>
          <w:sz w:val="21"/>
          <w:szCs w:val="21"/>
        </w:rPr>
        <w:t xml:space="preserve"> y Grupo </w:t>
      </w:r>
      <w:proofErr w:type="spellStart"/>
      <w:r w:rsidRPr="00FE4880">
        <w:rPr>
          <w:rFonts w:ascii="Arial Narrow" w:eastAsia="Arial" w:hAnsi="Arial Narrow" w:cs="Arial"/>
          <w:sz w:val="21"/>
          <w:szCs w:val="21"/>
        </w:rPr>
        <w:t>Kañarí</w:t>
      </w:r>
      <w:proofErr w:type="spellEnd"/>
      <w:r w:rsidRPr="00FE4880">
        <w:rPr>
          <w:rFonts w:ascii="Arial Narrow" w:eastAsia="Arial" w:hAnsi="Arial Narrow" w:cs="Arial"/>
          <w:sz w:val="21"/>
          <w:szCs w:val="21"/>
        </w:rPr>
        <w:t xml:space="preserve"> - (C.C. San José) (2),</w:t>
      </w:r>
      <w:r w:rsidRPr="00FE4880">
        <w:rPr>
          <w:rFonts w:ascii="Arial Narrow" w:eastAsia="Arial" w:hAnsi="Arial Narrow" w:cs="Arial"/>
          <w:b/>
          <w:sz w:val="21"/>
          <w:szCs w:val="21"/>
        </w:rPr>
        <w:t xml:space="preserve"> </w:t>
      </w:r>
      <w:r w:rsidRPr="00FE4880">
        <w:rPr>
          <w:rFonts w:ascii="Arial Narrow" w:hAnsi="Arial Narrow" w:cs="Arial"/>
          <w:bCs/>
          <w:sz w:val="21"/>
          <w:szCs w:val="21"/>
          <w:lang w:val="es-ES_tradnl"/>
        </w:rPr>
        <w:t xml:space="preserve">Grupo de baile (1), grupo de Danza con Estructura de Alas (1), Cumbre Folklor y Café (1), Grupo de Folclor invitado (1), </w:t>
      </w:r>
      <w:proofErr w:type="spellStart"/>
      <w:r w:rsidRPr="00FE4880">
        <w:rPr>
          <w:rFonts w:ascii="Arial Narrow" w:hAnsi="Arial Narrow" w:cs="Arial"/>
          <w:bCs/>
          <w:sz w:val="21"/>
          <w:szCs w:val="21"/>
          <w:lang w:val="es-ES_tradnl"/>
        </w:rPr>
        <w:t>Corpo</w:t>
      </w:r>
      <w:proofErr w:type="spellEnd"/>
      <w:r w:rsidRPr="00FE4880">
        <w:rPr>
          <w:rFonts w:ascii="Arial Narrow" w:hAnsi="Arial Narrow" w:cs="Arial"/>
          <w:bCs/>
          <w:sz w:val="21"/>
          <w:szCs w:val="21"/>
          <w:lang w:val="es-ES_tradnl"/>
        </w:rPr>
        <w:t xml:space="preserve"> Danza (1), Batucada EMAS (1). Se contratarán conforme a su perfil, con curaduría artística y articulación al guion. Para cada grupo se definirá posición en el bloque, relación con los elementos alegóricos, plan de ensayos y contacto responsable. La Batucada EMAS marcará pulso rítmico en tramos definidos; </w:t>
      </w:r>
      <w:proofErr w:type="spellStart"/>
      <w:r w:rsidRPr="00FE4880">
        <w:rPr>
          <w:rFonts w:ascii="Arial Narrow" w:hAnsi="Arial Narrow" w:cs="Arial"/>
          <w:bCs/>
          <w:sz w:val="21"/>
          <w:szCs w:val="21"/>
          <w:lang w:val="es-ES_tradnl"/>
        </w:rPr>
        <w:t>Corpo</w:t>
      </w:r>
      <w:proofErr w:type="spellEnd"/>
      <w:r w:rsidRPr="00FE4880">
        <w:rPr>
          <w:rFonts w:ascii="Arial Narrow" w:hAnsi="Arial Narrow" w:cs="Arial"/>
          <w:bCs/>
          <w:sz w:val="21"/>
          <w:szCs w:val="21"/>
          <w:lang w:val="es-ES_tradnl"/>
        </w:rPr>
        <w:t xml:space="preserve"> Danza incorporará lenguaje contemporáneo y uso de </w:t>
      </w:r>
      <w:r w:rsidRPr="00FE4880">
        <w:rPr>
          <w:rFonts w:ascii="Arial Narrow" w:hAnsi="Arial Narrow" w:cs="Arial"/>
          <w:bCs/>
          <w:sz w:val="21"/>
          <w:szCs w:val="21"/>
          <w:lang w:val="es-ES_tradnl"/>
        </w:rPr>
        <w:lastRenderedPageBreak/>
        <w:t>alas PVC donde aplique. Cada intervención se registrará en minuta técnica con hora de llamada (</w:t>
      </w:r>
      <w:proofErr w:type="spellStart"/>
      <w:r w:rsidRPr="00FE4880">
        <w:rPr>
          <w:rFonts w:ascii="Arial Narrow" w:hAnsi="Arial Narrow" w:cs="Arial"/>
          <w:bCs/>
          <w:sz w:val="21"/>
          <w:szCs w:val="21"/>
          <w:lang w:val="es-ES_tradnl"/>
        </w:rPr>
        <w:t>call</w:t>
      </w:r>
      <w:proofErr w:type="spellEnd"/>
      <w:r w:rsidRPr="00FE4880">
        <w:rPr>
          <w:rFonts w:ascii="Arial Narrow" w:hAnsi="Arial Narrow" w:cs="Arial"/>
          <w:bCs/>
          <w:sz w:val="21"/>
          <w:szCs w:val="21"/>
          <w:lang w:val="es-ES_tradnl"/>
        </w:rPr>
        <w:t xml:space="preserve"> time) y ruta de movimiento.</w:t>
      </w:r>
    </w:p>
    <w:p w14:paraId="77C51BE3" w14:textId="77777777" w:rsidR="00413007" w:rsidRPr="00FE4880" w:rsidRDefault="00413007" w:rsidP="00413007">
      <w:pPr>
        <w:ind w:right="283"/>
        <w:rPr>
          <w:rFonts w:ascii="Arial Narrow" w:hAnsi="Arial Narrow" w:cs="Arial"/>
          <w:bCs/>
          <w:sz w:val="21"/>
          <w:szCs w:val="21"/>
          <w:lang w:val="es-ES_tradnl"/>
        </w:rPr>
      </w:pPr>
    </w:p>
    <w:p w14:paraId="5FCBCF18"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 xml:space="preserve">Adicional a lo anterior, garantizar la presentación y traslado de la Banda Marcial Riosucio (1), traslado de los carros de bomberos desde Bolivia Caldas y filadelfia caldas (combustible ida y regreso), garantizar banderas y globos para decoración de camas bajas,  garantizar la participación del grupo Herencia Folklórica (1), garantizar la elaboración e instalación de dos escudos en </w:t>
      </w:r>
      <w:proofErr w:type="spellStart"/>
      <w:r w:rsidRPr="00FE4880">
        <w:rPr>
          <w:rFonts w:ascii="Arial Narrow" w:hAnsi="Arial Narrow" w:cs="Arial"/>
          <w:bCs/>
          <w:sz w:val="21"/>
          <w:szCs w:val="21"/>
          <w:lang w:val="es-ES_tradnl"/>
        </w:rPr>
        <w:t>icopor</w:t>
      </w:r>
      <w:proofErr w:type="spellEnd"/>
      <w:r w:rsidRPr="00FE4880">
        <w:rPr>
          <w:rFonts w:ascii="Arial Narrow" w:hAnsi="Arial Narrow" w:cs="Arial"/>
          <w:bCs/>
          <w:sz w:val="21"/>
          <w:szCs w:val="21"/>
          <w:lang w:val="es-ES_tradnl"/>
        </w:rPr>
        <w:t xml:space="preserve"> para los carros de </w:t>
      </w:r>
      <w:proofErr w:type="spellStart"/>
      <w:r w:rsidRPr="00FE4880">
        <w:rPr>
          <w:rFonts w:ascii="Arial Narrow" w:hAnsi="Arial Narrow" w:cs="Arial"/>
          <w:bCs/>
          <w:sz w:val="21"/>
          <w:szCs w:val="21"/>
          <w:lang w:val="es-ES_tradnl"/>
        </w:rPr>
        <w:t>bomberos.Garantizar</w:t>
      </w:r>
      <w:proofErr w:type="spellEnd"/>
      <w:r w:rsidRPr="00FE4880">
        <w:rPr>
          <w:rFonts w:ascii="Arial Narrow" w:hAnsi="Arial Narrow" w:cs="Arial"/>
          <w:bCs/>
          <w:sz w:val="21"/>
          <w:szCs w:val="21"/>
          <w:lang w:val="es-ES_tradnl"/>
        </w:rPr>
        <w:t xml:space="preserve"> grupos de danza (tango 2 y contemporáneo 2), Garantizar baldes de 12 litros color azul claro (15), Garantizar imágenes de MZL y papel brillante picado según requerimiento en cantidades y diseño, Garantizar dos kilos de semilla de </w:t>
      </w:r>
      <w:proofErr w:type="spellStart"/>
      <w:r w:rsidRPr="00FE4880">
        <w:rPr>
          <w:rFonts w:ascii="Arial Narrow" w:hAnsi="Arial Narrow" w:cs="Arial"/>
          <w:bCs/>
          <w:sz w:val="21"/>
          <w:szCs w:val="21"/>
          <w:lang w:val="es-ES_tradnl"/>
        </w:rPr>
        <w:t>chicala</w:t>
      </w:r>
      <w:proofErr w:type="spellEnd"/>
      <w:r w:rsidRPr="00FE4880">
        <w:rPr>
          <w:rFonts w:ascii="Arial Narrow" w:hAnsi="Arial Narrow" w:cs="Arial"/>
          <w:bCs/>
          <w:sz w:val="21"/>
          <w:szCs w:val="21"/>
          <w:lang w:val="es-ES_tradnl"/>
        </w:rPr>
        <w:tab/>
        <w:t>Kilos</w:t>
      </w:r>
      <w:r w:rsidRPr="00FE4880">
        <w:rPr>
          <w:rFonts w:ascii="Arial Narrow" w:hAnsi="Arial Narrow" w:cs="Arial"/>
          <w:bCs/>
          <w:sz w:val="21"/>
          <w:szCs w:val="21"/>
          <w:lang w:val="es-ES_tradnl"/>
        </w:rPr>
        <w:tab/>
        <w:t xml:space="preserve">2. </w:t>
      </w:r>
    </w:p>
    <w:p w14:paraId="28D4C0D5" w14:textId="77777777" w:rsidR="00413007" w:rsidRPr="00FE4880" w:rsidRDefault="00413007" w:rsidP="00413007">
      <w:pPr>
        <w:ind w:right="283"/>
        <w:rPr>
          <w:rFonts w:ascii="Arial Narrow" w:hAnsi="Arial Narrow" w:cs="Arial"/>
          <w:bCs/>
          <w:sz w:val="21"/>
          <w:szCs w:val="21"/>
          <w:lang w:val="es-ES_tradnl"/>
        </w:rPr>
      </w:pPr>
    </w:p>
    <w:p w14:paraId="04F6818D"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 xml:space="preserve">17) </w:t>
      </w:r>
      <w:r w:rsidRPr="00FE4880">
        <w:rPr>
          <w:b/>
        </w:rPr>
        <w:t xml:space="preserve"> </w:t>
      </w:r>
      <w:r w:rsidRPr="00FE4880">
        <w:rPr>
          <w:rFonts w:ascii="Arial Narrow" w:hAnsi="Arial Narrow" w:cs="Arial"/>
          <w:b/>
          <w:bCs/>
          <w:sz w:val="21"/>
          <w:szCs w:val="21"/>
          <w:lang w:val="es-ES_tradnl"/>
        </w:rPr>
        <w:t>Proveer 13 angarillas con 13 respectivas “Enjalmas.”</w:t>
      </w:r>
    </w:p>
    <w:p w14:paraId="7FD4AD59"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 xml:space="preserve">Soporte de dos cabinas de sonido el cual debe llevar 4 ruedas que soportan el peso y sean duraderas durante el desfile. </w:t>
      </w:r>
    </w:p>
    <w:p w14:paraId="1D0B3934" w14:textId="77777777" w:rsidR="00413007" w:rsidRPr="00FE4880" w:rsidRDefault="00413007" w:rsidP="00413007">
      <w:pPr>
        <w:ind w:right="283"/>
        <w:rPr>
          <w:rFonts w:ascii="Arial Narrow" w:hAnsi="Arial Narrow" w:cs="Arial"/>
          <w:bCs/>
          <w:sz w:val="21"/>
          <w:szCs w:val="21"/>
          <w:lang w:val="es-ES_tradnl"/>
        </w:rPr>
      </w:pPr>
    </w:p>
    <w:p w14:paraId="529E3BC2"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 xml:space="preserve">18) </w:t>
      </w:r>
      <w:r w:rsidRPr="00FE4880">
        <w:rPr>
          <w:b/>
        </w:rPr>
        <w:t xml:space="preserve"> </w:t>
      </w:r>
      <w:r w:rsidRPr="00FE4880">
        <w:rPr>
          <w:rFonts w:ascii="Arial Narrow" w:hAnsi="Arial Narrow" w:cs="Arial"/>
          <w:b/>
          <w:bCs/>
          <w:sz w:val="21"/>
          <w:szCs w:val="21"/>
          <w:lang w:val="es-ES_tradnl"/>
        </w:rPr>
        <w:t xml:space="preserve">Garantizar 39 operadores de marotes. </w:t>
      </w:r>
    </w:p>
    <w:p w14:paraId="1B676057" w14:textId="77777777" w:rsidR="00413007" w:rsidRPr="00FE4880" w:rsidRDefault="00413007" w:rsidP="00413007">
      <w:pPr>
        <w:ind w:right="283"/>
        <w:rPr>
          <w:rFonts w:ascii="Arial Narrow" w:hAnsi="Arial Narrow" w:cs="Arial"/>
          <w:b/>
          <w:bCs/>
          <w:sz w:val="21"/>
          <w:szCs w:val="21"/>
          <w:lang w:val="es-ES_tradnl"/>
        </w:rPr>
      </w:pPr>
    </w:p>
    <w:p w14:paraId="67E79B6E"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 xml:space="preserve">19) </w:t>
      </w:r>
      <w:r w:rsidRPr="00FE4880">
        <w:rPr>
          <w:b/>
        </w:rPr>
        <w:t xml:space="preserve"> </w:t>
      </w:r>
      <w:r w:rsidRPr="00FE4880">
        <w:rPr>
          <w:rFonts w:ascii="Arial Narrow" w:hAnsi="Arial Narrow" w:cs="Arial"/>
          <w:b/>
          <w:bCs/>
          <w:sz w:val="21"/>
          <w:szCs w:val="21"/>
          <w:lang w:val="es-ES_tradnl"/>
        </w:rPr>
        <w:t xml:space="preserve">Garantizar la compra de Rollos de </w:t>
      </w:r>
      <w:proofErr w:type="spellStart"/>
      <w:r w:rsidRPr="00FE4880">
        <w:rPr>
          <w:rFonts w:ascii="Arial Narrow" w:hAnsi="Arial Narrow" w:cs="Arial"/>
          <w:b/>
          <w:bCs/>
          <w:sz w:val="21"/>
          <w:szCs w:val="21"/>
          <w:lang w:val="es-ES_tradnl"/>
        </w:rPr>
        <w:t>vinipel</w:t>
      </w:r>
      <w:proofErr w:type="spellEnd"/>
      <w:r w:rsidRPr="00FE4880">
        <w:rPr>
          <w:rFonts w:ascii="Arial Narrow" w:hAnsi="Arial Narrow" w:cs="Arial"/>
          <w:b/>
          <w:bCs/>
          <w:sz w:val="21"/>
          <w:szCs w:val="21"/>
          <w:lang w:val="es-ES_tradnl"/>
        </w:rPr>
        <w:t xml:space="preserve"> Vinipel Industrial Transparente 500 </w:t>
      </w:r>
      <w:proofErr w:type="spellStart"/>
      <w:r w:rsidRPr="00FE4880">
        <w:rPr>
          <w:rFonts w:ascii="Arial Narrow" w:hAnsi="Arial Narrow" w:cs="Arial"/>
          <w:b/>
          <w:bCs/>
          <w:sz w:val="21"/>
          <w:szCs w:val="21"/>
          <w:lang w:val="es-ES_tradnl"/>
        </w:rPr>
        <w:t>Mtrsx</w:t>
      </w:r>
      <w:proofErr w:type="spellEnd"/>
      <w:r w:rsidRPr="00FE4880">
        <w:rPr>
          <w:rFonts w:ascii="Arial Narrow" w:hAnsi="Arial Narrow" w:cs="Arial"/>
          <w:b/>
          <w:bCs/>
          <w:sz w:val="21"/>
          <w:szCs w:val="21"/>
          <w:lang w:val="es-ES_tradnl"/>
        </w:rPr>
        <w:t xml:space="preserve"> 30cm Ancho </w:t>
      </w:r>
      <w:proofErr w:type="spellStart"/>
      <w:r w:rsidRPr="00FE4880">
        <w:rPr>
          <w:rFonts w:ascii="Arial Narrow" w:hAnsi="Arial Narrow" w:cs="Arial"/>
          <w:b/>
          <w:bCs/>
          <w:sz w:val="21"/>
          <w:szCs w:val="21"/>
          <w:lang w:val="es-ES_tradnl"/>
        </w:rPr>
        <w:t>Stretch</w:t>
      </w:r>
      <w:proofErr w:type="spellEnd"/>
      <w:r w:rsidRPr="00FE4880">
        <w:rPr>
          <w:rFonts w:ascii="Arial Narrow" w:hAnsi="Arial Narrow" w:cs="Arial"/>
          <w:b/>
          <w:bCs/>
          <w:sz w:val="21"/>
          <w:szCs w:val="21"/>
          <w:lang w:val="es-ES_tradnl"/>
        </w:rPr>
        <w:t>.</w:t>
      </w:r>
    </w:p>
    <w:p w14:paraId="3B42C326" w14:textId="77777777" w:rsidR="00413007" w:rsidRPr="00FE4880" w:rsidRDefault="00413007" w:rsidP="00413007">
      <w:pPr>
        <w:ind w:right="283"/>
        <w:rPr>
          <w:rFonts w:ascii="Arial Narrow" w:hAnsi="Arial Narrow" w:cs="Arial"/>
          <w:b/>
          <w:bCs/>
          <w:sz w:val="21"/>
          <w:szCs w:val="21"/>
          <w:lang w:val="es-ES_tradnl"/>
        </w:rPr>
      </w:pPr>
    </w:p>
    <w:p w14:paraId="0B4549C5"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 xml:space="preserve">20) </w:t>
      </w:r>
      <w:r w:rsidRPr="00FE4880">
        <w:rPr>
          <w:b/>
        </w:rPr>
        <w:t xml:space="preserve"> </w:t>
      </w:r>
      <w:r w:rsidRPr="00FE4880">
        <w:rPr>
          <w:rFonts w:ascii="Arial Narrow" w:hAnsi="Arial Narrow" w:cs="Arial"/>
          <w:b/>
          <w:bCs/>
          <w:sz w:val="21"/>
          <w:szCs w:val="21"/>
          <w:lang w:val="es-ES_tradnl"/>
        </w:rPr>
        <w:t xml:space="preserve">Suministrar 6.000 Volantes a una sola cara de 12 cm x 7 cm. </w:t>
      </w:r>
    </w:p>
    <w:p w14:paraId="7C2BD08C" w14:textId="77777777" w:rsidR="00413007" w:rsidRPr="00FE4880" w:rsidRDefault="00413007" w:rsidP="00413007">
      <w:pPr>
        <w:ind w:right="283"/>
        <w:rPr>
          <w:rFonts w:ascii="Arial Narrow" w:hAnsi="Arial Narrow" w:cs="Arial"/>
          <w:b/>
          <w:bCs/>
          <w:sz w:val="21"/>
          <w:szCs w:val="21"/>
          <w:lang w:val="es-ES_tradnl"/>
        </w:rPr>
      </w:pPr>
    </w:p>
    <w:p w14:paraId="37EC7DBA"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
          <w:bCs/>
          <w:sz w:val="21"/>
          <w:szCs w:val="21"/>
          <w:lang w:val="es-ES_tradnl"/>
        </w:rPr>
        <w:t xml:space="preserve">21) </w:t>
      </w:r>
      <w:r w:rsidRPr="00FE4880">
        <w:rPr>
          <w:b/>
        </w:rPr>
        <w:t xml:space="preserve"> </w:t>
      </w:r>
      <w:r w:rsidRPr="00FE4880">
        <w:rPr>
          <w:rFonts w:ascii="Arial Narrow" w:hAnsi="Arial Narrow" w:cs="Arial"/>
          <w:b/>
          <w:bCs/>
          <w:sz w:val="21"/>
          <w:szCs w:val="21"/>
          <w:lang w:val="es-ES_tradnl"/>
        </w:rPr>
        <w:t>Proveer escarapelas</w:t>
      </w:r>
      <w:r w:rsidRPr="00FE4880">
        <w:rPr>
          <w:rFonts w:ascii="Arial Narrow" w:hAnsi="Arial Narrow" w:cs="Arial"/>
          <w:bCs/>
          <w:sz w:val="21"/>
          <w:szCs w:val="21"/>
          <w:lang w:val="es-ES_tradnl"/>
        </w:rPr>
        <w:t xml:space="preserve"> para la organización, logística y demás personas requeridas en el Desfile del Cumpleaños 176 de Manizales, con un tamaño de 12 cm de alto por 10 cm de ancho, impresas a color en papel opalina o </w:t>
      </w:r>
      <w:proofErr w:type="spellStart"/>
      <w:r w:rsidRPr="00FE4880">
        <w:rPr>
          <w:rFonts w:ascii="Arial Narrow" w:hAnsi="Arial Narrow" w:cs="Arial"/>
          <w:bCs/>
          <w:sz w:val="21"/>
          <w:szCs w:val="21"/>
          <w:lang w:val="es-ES_tradnl"/>
        </w:rPr>
        <w:t>propalcote</w:t>
      </w:r>
      <w:proofErr w:type="spellEnd"/>
      <w:r w:rsidRPr="00FE4880">
        <w:rPr>
          <w:rFonts w:ascii="Arial Narrow" w:hAnsi="Arial Narrow" w:cs="Arial"/>
          <w:bCs/>
          <w:sz w:val="21"/>
          <w:szCs w:val="21"/>
          <w:lang w:val="es-ES_tradnl"/>
        </w:rPr>
        <w:t xml:space="preserve"> de buen gramaje para garantizar rigidez y durabilidad. </w:t>
      </w:r>
    </w:p>
    <w:p w14:paraId="06A00D95" w14:textId="77777777" w:rsidR="00413007" w:rsidRPr="00FE4880" w:rsidRDefault="00413007" w:rsidP="00413007">
      <w:pPr>
        <w:ind w:right="283"/>
        <w:rPr>
          <w:rFonts w:ascii="Arial Narrow" w:hAnsi="Arial Narrow" w:cs="Arial"/>
          <w:bCs/>
          <w:sz w:val="21"/>
          <w:szCs w:val="21"/>
          <w:lang w:val="es-ES_tradnl"/>
        </w:rPr>
      </w:pPr>
    </w:p>
    <w:p w14:paraId="4535CBC5"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Fase 5 · Desmontaje y cierre</w:t>
      </w:r>
    </w:p>
    <w:p w14:paraId="3BD718B6" w14:textId="77777777" w:rsidR="00413007" w:rsidRPr="00FE4880" w:rsidRDefault="00413007" w:rsidP="00413007">
      <w:pPr>
        <w:ind w:right="283"/>
        <w:rPr>
          <w:rFonts w:ascii="Arial Narrow" w:hAnsi="Arial Narrow" w:cs="Arial"/>
          <w:b/>
          <w:bCs/>
          <w:sz w:val="21"/>
          <w:szCs w:val="21"/>
          <w:lang w:val="es-ES_tradnl"/>
        </w:rPr>
      </w:pPr>
    </w:p>
    <w:p w14:paraId="45DBD748"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17) Retiro y almacenamiento de elementos</w:t>
      </w:r>
    </w:p>
    <w:p w14:paraId="1DDEC4D8"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El contratista retirará todos los elementos (pasacalles, marotes, mojigangas, góndola, alas, barandas adicionales, gráficos de carros valla y utilería) en un plazo máximo de 24 horas tras el desfile. Cada pieza se limpiará superficialmente, se embalará en fundas o cajas rotuladas y se almacenará en condiciones secas y seguras. Para camas bajas y carros valla se verificará estado mecánico y se desinstalarán artes gráficos si corresponde. Se entregará inventario de retiro vs. inventario de salida, con firma del responsable de bodega.</w:t>
      </w:r>
    </w:p>
    <w:p w14:paraId="0632443A" w14:textId="77777777" w:rsidR="00413007" w:rsidRPr="00FE4880" w:rsidRDefault="00413007" w:rsidP="00413007">
      <w:pPr>
        <w:ind w:right="283"/>
        <w:rPr>
          <w:rFonts w:ascii="Arial Narrow" w:hAnsi="Arial Narrow" w:cs="Arial"/>
          <w:bCs/>
          <w:sz w:val="21"/>
          <w:szCs w:val="21"/>
          <w:lang w:val="es-ES_tradnl"/>
        </w:rPr>
      </w:pPr>
    </w:p>
    <w:p w14:paraId="5170098F" w14:textId="77777777" w:rsidR="00413007" w:rsidRPr="00FE4880" w:rsidRDefault="00413007" w:rsidP="00413007">
      <w:pPr>
        <w:ind w:right="283"/>
        <w:rPr>
          <w:rFonts w:ascii="Arial Narrow" w:hAnsi="Arial Narrow" w:cs="Arial"/>
          <w:b/>
          <w:bCs/>
          <w:sz w:val="21"/>
          <w:szCs w:val="21"/>
          <w:lang w:val="es-ES_tradnl"/>
        </w:rPr>
      </w:pPr>
      <w:r w:rsidRPr="00FE4880">
        <w:rPr>
          <w:rFonts w:ascii="Arial Narrow" w:hAnsi="Arial Narrow" w:cs="Arial"/>
          <w:b/>
          <w:bCs/>
          <w:sz w:val="21"/>
          <w:szCs w:val="21"/>
          <w:lang w:val="es-ES_tradnl"/>
        </w:rPr>
        <w:t>18) Informe final con evidencias</w:t>
      </w:r>
    </w:p>
    <w:p w14:paraId="522B9E65" w14:textId="77777777" w:rsidR="00413007" w:rsidRPr="00FE4880" w:rsidRDefault="00413007" w:rsidP="00413007">
      <w:pPr>
        <w:ind w:right="283"/>
        <w:rPr>
          <w:rFonts w:ascii="Arial Narrow" w:hAnsi="Arial Narrow" w:cs="Arial"/>
          <w:bCs/>
          <w:sz w:val="21"/>
          <w:szCs w:val="21"/>
          <w:lang w:val="es-ES_tradnl"/>
        </w:rPr>
      </w:pPr>
      <w:r w:rsidRPr="00FE4880">
        <w:rPr>
          <w:rFonts w:ascii="Arial Narrow" w:hAnsi="Arial Narrow" w:cs="Arial"/>
          <w:bCs/>
          <w:sz w:val="21"/>
          <w:szCs w:val="21"/>
          <w:lang w:val="es-ES_tradnl"/>
        </w:rPr>
        <w:t xml:space="preserve">Dentro de los cinco (5) días hábiles siguientes, el contratista presentará informe final con: i) memoria narrativa de ejecución por fase; </w:t>
      </w:r>
      <w:proofErr w:type="spellStart"/>
      <w:r w:rsidRPr="00FE4880">
        <w:rPr>
          <w:rFonts w:ascii="Arial Narrow" w:hAnsi="Arial Narrow" w:cs="Arial"/>
          <w:bCs/>
          <w:sz w:val="21"/>
          <w:szCs w:val="21"/>
          <w:lang w:val="es-ES_tradnl"/>
        </w:rPr>
        <w:t>ii</w:t>
      </w:r>
      <w:proofErr w:type="spellEnd"/>
      <w:r w:rsidRPr="00FE4880">
        <w:rPr>
          <w:rFonts w:ascii="Arial Narrow" w:hAnsi="Arial Narrow" w:cs="Arial"/>
          <w:bCs/>
          <w:sz w:val="21"/>
          <w:szCs w:val="21"/>
          <w:lang w:val="es-ES_tradnl"/>
        </w:rPr>
        <w:t xml:space="preserve">) registro fotográfico y audiovisual por ítem (8 pasacalles, 20 zanqueros, 33 marotes, 6 mojigangas, 1 góndola, 20 alas, 6 barandas, 8 carros valla, 2 camas bajas, ≥ 40 apoyos, 18 buses generales y 9 buses de la Banda, 30 chirimías, 4 grupos invitados, hidratación/refrigerios para 1.500 personas); </w:t>
      </w:r>
      <w:proofErr w:type="spellStart"/>
      <w:r w:rsidRPr="00FE4880">
        <w:rPr>
          <w:rFonts w:ascii="Arial Narrow" w:hAnsi="Arial Narrow" w:cs="Arial"/>
          <w:bCs/>
          <w:sz w:val="21"/>
          <w:szCs w:val="21"/>
          <w:lang w:val="es-ES_tradnl"/>
        </w:rPr>
        <w:t>iii</w:t>
      </w:r>
      <w:proofErr w:type="spellEnd"/>
      <w:r w:rsidRPr="00FE4880">
        <w:rPr>
          <w:rFonts w:ascii="Arial Narrow" w:hAnsi="Arial Narrow" w:cs="Arial"/>
          <w:bCs/>
          <w:sz w:val="21"/>
          <w:szCs w:val="21"/>
          <w:lang w:val="es-ES_tradnl"/>
        </w:rPr>
        <w:t xml:space="preserve">) actas de ensayos y pruebas técnicas; </w:t>
      </w:r>
      <w:proofErr w:type="spellStart"/>
      <w:r w:rsidRPr="00FE4880">
        <w:rPr>
          <w:rFonts w:ascii="Arial Narrow" w:hAnsi="Arial Narrow" w:cs="Arial"/>
          <w:bCs/>
          <w:sz w:val="21"/>
          <w:szCs w:val="21"/>
          <w:lang w:val="es-ES_tradnl"/>
        </w:rPr>
        <w:t>iv</w:t>
      </w:r>
      <w:proofErr w:type="spellEnd"/>
      <w:r w:rsidRPr="00FE4880">
        <w:rPr>
          <w:rFonts w:ascii="Arial Narrow" w:hAnsi="Arial Narrow" w:cs="Arial"/>
          <w:bCs/>
          <w:sz w:val="21"/>
          <w:szCs w:val="21"/>
          <w:lang w:val="es-ES_tradnl"/>
        </w:rPr>
        <w:t>) planillas de transporte y entregas de refrigerio; v) reporte de novedades y plan de mejora; vi) cierre presupuestal frente a cantidades contratadas. El informe deberá venir firmado por el representante del contratista y el productor artístico líder.</w:t>
      </w:r>
    </w:p>
    <w:p w14:paraId="6E6874A9" w14:textId="77777777" w:rsidR="00413007" w:rsidRPr="00FE4880" w:rsidRDefault="00413007" w:rsidP="00413007">
      <w:pPr>
        <w:ind w:right="283"/>
        <w:rPr>
          <w:rFonts w:ascii="Arial Narrow" w:hAnsi="Arial Narrow" w:cs="Arial"/>
          <w:bCs/>
          <w:sz w:val="21"/>
          <w:szCs w:val="21"/>
          <w:lang w:val="es-ES_tradnl"/>
        </w:rPr>
      </w:pPr>
    </w:p>
    <w:p w14:paraId="38506DC8" w14:textId="77777777" w:rsidR="00413007" w:rsidRPr="00FE4880" w:rsidRDefault="00413007" w:rsidP="00413007">
      <w:pPr>
        <w:pStyle w:val="Prrafodelista"/>
        <w:numPr>
          <w:ilvl w:val="0"/>
          <w:numId w:val="22"/>
        </w:numPr>
        <w:ind w:right="283"/>
        <w:contextualSpacing/>
        <w:rPr>
          <w:rFonts w:ascii="Arial Narrow" w:hAnsi="Arial Narrow" w:cs="Arial"/>
          <w:b/>
          <w:i/>
          <w:iCs/>
          <w:color w:val="000000" w:themeColor="text1"/>
          <w:szCs w:val="22"/>
          <w:u w:val="single"/>
        </w:rPr>
      </w:pPr>
      <w:r w:rsidRPr="00FE4880">
        <w:rPr>
          <w:rFonts w:ascii="Arial Narrow" w:hAnsi="Arial Narrow" w:cs="Arial"/>
          <w:b/>
          <w:i/>
          <w:iCs/>
          <w:sz w:val="21"/>
          <w:szCs w:val="21"/>
          <w:u w:val="single"/>
          <w:lang w:val="es-ES_tradnl"/>
        </w:rPr>
        <w:t>Para la ejecución del REINADO</w:t>
      </w:r>
      <w:r w:rsidRPr="00FE4880">
        <w:rPr>
          <w:rFonts w:ascii="Arial Narrow" w:hAnsi="Arial Narrow" w:cs="Arial"/>
          <w:b/>
          <w:i/>
          <w:iCs/>
          <w:color w:val="000000" w:themeColor="text1"/>
          <w:szCs w:val="22"/>
          <w:u w:val="single"/>
        </w:rPr>
        <w:t xml:space="preserve"> POPULAR EN SU EDICIÓN 09, se requerirán las siguientes especificaciones:</w:t>
      </w:r>
    </w:p>
    <w:p w14:paraId="00906B33" w14:textId="77777777" w:rsidR="00413007" w:rsidRPr="00FE4880" w:rsidRDefault="00413007" w:rsidP="00413007">
      <w:pPr>
        <w:ind w:right="283"/>
        <w:rPr>
          <w:rFonts w:ascii="Arial Narrow" w:hAnsi="Arial Narrow" w:cs="Arial"/>
          <w:color w:val="000000" w:themeColor="text1"/>
          <w:szCs w:val="22"/>
        </w:rPr>
      </w:pPr>
    </w:p>
    <w:p w14:paraId="3F6D3954" w14:textId="77777777" w:rsidR="00413007" w:rsidRPr="00FE4880" w:rsidRDefault="00413007" w:rsidP="00413007">
      <w:pPr>
        <w:ind w:right="283"/>
        <w:rPr>
          <w:rFonts w:ascii="Arial Narrow" w:hAnsi="Arial Narrow" w:cs="Arial"/>
          <w:b/>
          <w:bCs/>
          <w:color w:val="000000" w:themeColor="text1"/>
          <w:szCs w:val="22"/>
        </w:rPr>
      </w:pPr>
      <w:r w:rsidRPr="00FE4880">
        <w:rPr>
          <w:rFonts w:ascii="Arial Narrow" w:hAnsi="Arial Narrow" w:cs="Arial"/>
          <w:b/>
          <w:bCs/>
          <w:color w:val="000000" w:themeColor="text1"/>
          <w:szCs w:val="22"/>
        </w:rPr>
        <w:t>Condiciones técnicas generales:</w:t>
      </w:r>
    </w:p>
    <w:p w14:paraId="5C3D0F07" w14:textId="77777777" w:rsidR="00413007" w:rsidRPr="00FE4880" w:rsidRDefault="00413007" w:rsidP="00413007">
      <w:pPr>
        <w:ind w:right="283"/>
        <w:rPr>
          <w:rFonts w:ascii="Arial Narrow" w:hAnsi="Arial Narrow" w:cs="Arial"/>
          <w:bCs/>
          <w:sz w:val="21"/>
          <w:szCs w:val="21"/>
          <w:lang w:val="es-ES_tradnl"/>
        </w:rPr>
      </w:pPr>
    </w:p>
    <w:tbl>
      <w:tblPr>
        <w:tblStyle w:val="Tablaconcuadrcula"/>
        <w:tblW w:w="0" w:type="auto"/>
        <w:jc w:val="center"/>
        <w:tblLook w:val="04A0" w:firstRow="1" w:lastRow="0" w:firstColumn="1" w:lastColumn="0" w:noHBand="0" w:noVBand="1"/>
      </w:tblPr>
      <w:tblGrid>
        <w:gridCol w:w="4527"/>
      </w:tblGrid>
      <w:tr w:rsidR="00413007" w:rsidRPr="00FE4880" w14:paraId="3010991F" w14:textId="77777777" w:rsidTr="00CD1713">
        <w:trPr>
          <w:trHeight w:val="234"/>
          <w:jc w:val="center"/>
        </w:trPr>
        <w:tc>
          <w:tcPr>
            <w:tcW w:w="4527" w:type="dxa"/>
          </w:tcPr>
          <w:p w14:paraId="2D7657BC" w14:textId="77777777" w:rsidR="00413007" w:rsidRPr="00FE4880" w:rsidRDefault="00413007" w:rsidP="00CD1713">
            <w:pPr>
              <w:ind w:right="-292"/>
              <w:jc w:val="center"/>
              <w:rPr>
                <w:rFonts w:ascii="Arial Narrow" w:hAnsi="Arial Narrow" w:cs="Arial"/>
                <w:bCs/>
                <w:sz w:val="21"/>
                <w:szCs w:val="21"/>
                <w:lang w:val="es-ES_tradnl"/>
              </w:rPr>
            </w:pPr>
            <w:r w:rsidRPr="00FE4880">
              <w:rPr>
                <w:rFonts w:ascii="Arial Narrow" w:hAnsi="Arial Narrow" w:cs="Arial"/>
                <w:b/>
                <w:bCs/>
                <w:sz w:val="21"/>
                <w:szCs w:val="21"/>
              </w:rPr>
              <w:t>Ítem</w:t>
            </w:r>
          </w:p>
        </w:tc>
      </w:tr>
      <w:tr w:rsidR="00413007" w:rsidRPr="00FE4880" w14:paraId="2A88A60E" w14:textId="77777777" w:rsidTr="00CD1713">
        <w:trPr>
          <w:trHeight w:val="234"/>
          <w:jc w:val="center"/>
        </w:trPr>
        <w:tc>
          <w:tcPr>
            <w:tcW w:w="4527" w:type="dxa"/>
          </w:tcPr>
          <w:p w14:paraId="07CEFB3A" w14:textId="77777777" w:rsidR="00413007" w:rsidRPr="00FE4880" w:rsidRDefault="00413007" w:rsidP="00CD1713">
            <w:pPr>
              <w:ind w:right="283"/>
              <w:jc w:val="center"/>
              <w:rPr>
                <w:rFonts w:ascii="Arial Narrow" w:hAnsi="Arial Narrow" w:cs="Arial"/>
                <w:bCs/>
                <w:sz w:val="21"/>
                <w:szCs w:val="21"/>
                <w:lang w:val="es-ES_tradnl"/>
              </w:rPr>
            </w:pPr>
            <w:r w:rsidRPr="00FE4880">
              <w:rPr>
                <w:rFonts w:ascii="Arial Narrow" w:hAnsi="Arial Narrow" w:cs="Arial"/>
                <w:bCs/>
                <w:sz w:val="21"/>
                <w:szCs w:val="21"/>
              </w:rPr>
              <w:t xml:space="preserve">Pantallas 3 x 2 </w:t>
            </w:r>
            <w:proofErr w:type="spellStart"/>
            <w:r w:rsidRPr="00FE4880">
              <w:rPr>
                <w:rFonts w:ascii="Arial Narrow" w:hAnsi="Arial Narrow" w:cs="Arial"/>
                <w:bCs/>
                <w:sz w:val="21"/>
                <w:szCs w:val="21"/>
              </w:rPr>
              <w:t>mts</w:t>
            </w:r>
            <w:proofErr w:type="spellEnd"/>
          </w:p>
        </w:tc>
      </w:tr>
      <w:tr w:rsidR="00413007" w:rsidRPr="00FE4880" w14:paraId="4762ECCA" w14:textId="77777777" w:rsidTr="00CD1713">
        <w:trPr>
          <w:trHeight w:val="234"/>
          <w:jc w:val="center"/>
        </w:trPr>
        <w:tc>
          <w:tcPr>
            <w:tcW w:w="4527" w:type="dxa"/>
          </w:tcPr>
          <w:p w14:paraId="57573396" w14:textId="77777777" w:rsidR="00413007" w:rsidRPr="00FE4880" w:rsidRDefault="00413007" w:rsidP="00CD1713">
            <w:pPr>
              <w:ind w:right="283"/>
              <w:jc w:val="center"/>
              <w:rPr>
                <w:rFonts w:ascii="Arial Narrow" w:hAnsi="Arial Narrow" w:cs="Arial"/>
                <w:bCs/>
                <w:sz w:val="21"/>
                <w:szCs w:val="21"/>
                <w:lang w:val="es-ES_tradnl"/>
              </w:rPr>
            </w:pPr>
            <w:r w:rsidRPr="00FE4880">
              <w:rPr>
                <w:rFonts w:ascii="Arial Narrow" w:hAnsi="Arial Narrow" w:cs="Arial"/>
                <w:bCs/>
                <w:sz w:val="21"/>
                <w:szCs w:val="21"/>
                <w:lang w:val="es-ES_tradnl"/>
              </w:rPr>
              <w:t>Jurados profesionales de belleza.</w:t>
            </w:r>
          </w:p>
        </w:tc>
      </w:tr>
      <w:tr w:rsidR="00413007" w:rsidRPr="00FE4880" w14:paraId="09E1E424" w14:textId="77777777" w:rsidTr="00CD1713">
        <w:trPr>
          <w:trHeight w:val="68"/>
          <w:jc w:val="center"/>
        </w:trPr>
        <w:tc>
          <w:tcPr>
            <w:tcW w:w="4527" w:type="dxa"/>
          </w:tcPr>
          <w:p w14:paraId="3922DF6B" w14:textId="77777777" w:rsidR="00413007" w:rsidRPr="00FE4880" w:rsidRDefault="00413007" w:rsidP="00CD1713">
            <w:pPr>
              <w:ind w:right="283"/>
              <w:jc w:val="center"/>
              <w:rPr>
                <w:rFonts w:ascii="Arial Narrow" w:hAnsi="Arial Narrow" w:cs="Arial"/>
                <w:bCs/>
                <w:sz w:val="21"/>
                <w:szCs w:val="21"/>
                <w:lang w:val="es-ES_tradnl"/>
              </w:rPr>
            </w:pPr>
            <w:r w:rsidRPr="00FE4880">
              <w:rPr>
                <w:rFonts w:ascii="Arial Narrow" w:hAnsi="Arial Narrow" w:cs="Arial"/>
                <w:bCs/>
                <w:sz w:val="21"/>
                <w:szCs w:val="21"/>
              </w:rPr>
              <w:t xml:space="preserve">Show para el </w:t>
            </w:r>
            <w:proofErr w:type="spellStart"/>
            <w:r w:rsidRPr="00FE4880">
              <w:rPr>
                <w:rFonts w:ascii="Arial Narrow" w:hAnsi="Arial Narrow" w:cs="Arial"/>
                <w:bCs/>
                <w:sz w:val="21"/>
                <w:szCs w:val="21"/>
              </w:rPr>
              <w:t>opening</w:t>
            </w:r>
            <w:proofErr w:type="spellEnd"/>
            <w:r w:rsidRPr="00FE4880">
              <w:rPr>
                <w:rFonts w:ascii="Arial Narrow" w:hAnsi="Arial Narrow" w:cs="Arial"/>
                <w:bCs/>
                <w:sz w:val="21"/>
                <w:szCs w:val="21"/>
              </w:rPr>
              <w:t xml:space="preserve"> con artistas y musicalización</w:t>
            </w:r>
          </w:p>
        </w:tc>
      </w:tr>
      <w:tr w:rsidR="00413007" w:rsidRPr="00FE4880" w14:paraId="43CC9712" w14:textId="77777777" w:rsidTr="00CD1713">
        <w:trPr>
          <w:trHeight w:val="146"/>
          <w:jc w:val="center"/>
        </w:trPr>
        <w:tc>
          <w:tcPr>
            <w:tcW w:w="4527" w:type="dxa"/>
          </w:tcPr>
          <w:p w14:paraId="39F9EB81" w14:textId="77777777" w:rsidR="00413007" w:rsidRPr="00FE4880" w:rsidRDefault="00413007" w:rsidP="00CD1713">
            <w:pPr>
              <w:ind w:right="283"/>
              <w:jc w:val="center"/>
              <w:rPr>
                <w:rFonts w:ascii="Arial Narrow" w:hAnsi="Arial Narrow" w:cs="Arial"/>
                <w:bCs/>
                <w:sz w:val="21"/>
                <w:szCs w:val="21"/>
                <w:lang w:val="es-ES_tradnl"/>
              </w:rPr>
            </w:pPr>
            <w:r w:rsidRPr="00FE4880">
              <w:rPr>
                <w:rFonts w:ascii="Arial Narrow" w:hAnsi="Arial Narrow" w:cs="Arial"/>
                <w:bCs/>
                <w:sz w:val="21"/>
                <w:szCs w:val="21"/>
              </w:rPr>
              <w:t>Ambientación para escenografía principal</w:t>
            </w:r>
          </w:p>
        </w:tc>
      </w:tr>
      <w:tr w:rsidR="00413007" w:rsidRPr="00FE4880" w14:paraId="2BBB6789" w14:textId="77777777" w:rsidTr="00CD1713">
        <w:trPr>
          <w:trHeight w:val="234"/>
          <w:jc w:val="center"/>
        </w:trPr>
        <w:tc>
          <w:tcPr>
            <w:tcW w:w="4527" w:type="dxa"/>
          </w:tcPr>
          <w:p w14:paraId="1ACC53E6" w14:textId="77777777" w:rsidR="00413007" w:rsidRPr="00FE4880" w:rsidRDefault="00413007" w:rsidP="00CD1713">
            <w:pPr>
              <w:ind w:right="283"/>
              <w:jc w:val="center"/>
              <w:rPr>
                <w:rFonts w:ascii="Arial Narrow" w:hAnsi="Arial Narrow" w:cs="Arial"/>
                <w:bCs/>
                <w:sz w:val="21"/>
                <w:szCs w:val="21"/>
                <w:lang w:val="es-ES_tradnl"/>
              </w:rPr>
            </w:pPr>
            <w:r w:rsidRPr="00FE4880">
              <w:rPr>
                <w:rFonts w:ascii="Arial Narrow" w:hAnsi="Arial Narrow" w:cs="Arial"/>
                <w:bCs/>
                <w:sz w:val="21"/>
                <w:szCs w:val="21"/>
              </w:rPr>
              <w:t>Arreglos florales</w:t>
            </w:r>
          </w:p>
        </w:tc>
      </w:tr>
      <w:tr w:rsidR="00413007" w:rsidRPr="00FE4880" w14:paraId="746093C6" w14:textId="77777777" w:rsidTr="00CD1713">
        <w:trPr>
          <w:trHeight w:val="255"/>
          <w:jc w:val="center"/>
        </w:trPr>
        <w:tc>
          <w:tcPr>
            <w:tcW w:w="4527" w:type="dxa"/>
          </w:tcPr>
          <w:p w14:paraId="4F7FC976" w14:textId="77777777" w:rsidR="00413007" w:rsidRPr="00FE4880" w:rsidRDefault="00413007" w:rsidP="00CD1713">
            <w:pPr>
              <w:ind w:right="283"/>
              <w:jc w:val="center"/>
              <w:rPr>
                <w:rFonts w:ascii="Arial Narrow" w:hAnsi="Arial Narrow" w:cs="Arial"/>
                <w:bCs/>
                <w:sz w:val="21"/>
                <w:szCs w:val="21"/>
                <w:lang w:val="es-ES_tradnl"/>
              </w:rPr>
            </w:pPr>
            <w:r w:rsidRPr="00FE4880">
              <w:rPr>
                <w:rFonts w:ascii="Arial Narrow" w:hAnsi="Arial Narrow" w:cs="Arial"/>
                <w:bCs/>
                <w:sz w:val="21"/>
                <w:szCs w:val="21"/>
              </w:rPr>
              <w:t>Iluminación profesional con dimerización</w:t>
            </w:r>
          </w:p>
        </w:tc>
      </w:tr>
    </w:tbl>
    <w:p w14:paraId="3811FFF3" w14:textId="77777777" w:rsidR="00413007" w:rsidRPr="00FE4880" w:rsidRDefault="00413007" w:rsidP="00413007">
      <w:pPr>
        <w:ind w:right="283"/>
        <w:rPr>
          <w:rFonts w:ascii="Arial Narrow" w:hAnsi="Arial Narrow" w:cs="Arial"/>
          <w:bCs/>
          <w:sz w:val="21"/>
          <w:szCs w:val="21"/>
        </w:rPr>
      </w:pPr>
    </w:p>
    <w:p w14:paraId="2594F235" w14:textId="77777777" w:rsidR="00413007" w:rsidRPr="00FE4880" w:rsidRDefault="00413007" w:rsidP="00413007">
      <w:pPr>
        <w:ind w:right="283"/>
        <w:rPr>
          <w:rFonts w:ascii="Arial Narrow" w:hAnsi="Arial Narrow" w:cs="Arial"/>
          <w:bCs/>
          <w:sz w:val="21"/>
          <w:szCs w:val="21"/>
        </w:rPr>
      </w:pPr>
      <w:r w:rsidRPr="00FE4880">
        <w:rPr>
          <w:rFonts w:ascii="Arial Narrow" w:hAnsi="Arial Narrow" w:cs="Arial"/>
          <w:bCs/>
          <w:sz w:val="21"/>
          <w:szCs w:val="21"/>
        </w:rPr>
        <w:t xml:space="preserve">El contratista deberá realizar una visita técnica obligatoria al Teatro Los Fundadores para validar las condiciones de espacio, energía, anclajes y logística. Deberá coordinar todos los montajes y desmontajes con la administración del teatro, </w:t>
      </w:r>
      <w:r w:rsidRPr="00FE4880">
        <w:rPr>
          <w:rFonts w:ascii="Arial Narrow" w:hAnsi="Arial Narrow" w:cs="Arial"/>
          <w:bCs/>
          <w:sz w:val="21"/>
          <w:szCs w:val="21"/>
        </w:rPr>
        <w:lastRenderedPageBreak/>
        <w:t>cumpliendo con sus horarios y reglamentos de seguridad. Todos los equipos y personal deben contar con las pólizas y certificaciones de seguridad requeridas.</w:t>
      </w:r>
    </w:p>
    <w:p w14:paraId="5E1CA86E" w14:textId="77777777" w:rsidR="00413007" w:rsidRPr="00FE4880" w:rsidRDefault="00413007" w:rsidP="00413007">
      <w:pPr>
        <w:ind w:right="283"/>
        <w:rPr>
          <w:rFonts w:ascii="Arial Narrow" w:hAnsi="Arial Narrow" w:cs="Arial"/>
          <w:bCs/>
          <w:sz w:val="21"/>
          <w:szCs w:val="21"/>
        </w:rPr>
      </w:pPr>
    </w:p>
    <w:p w14:paraId="0C766140" w14:textId="77777777" w:rsidR="00413007" w:rsidRPr="00FE4880" w:rsidRDefault="00413007" w:rsidP="00413007">
      <w:pPr>
        <w:pStyle w:val="Prrafodelista"/>
        <w:numPr>
          <w:ilvl w:val="0"/>
          <w:numId w:val="32"/>
        </w:numPr>
        <w:ind w:right="283"/>
        <w:contextualSpacing/>
        <w:rPr>
          <w:rFonts w:ascii="Arial Narrow" w:hAnsi="Arial Narrow" w:cs="Arial"/>
          <w:b/>
          <w:sz w:val="21"/>
          <w:szCs w:val="21"/>
        </w:rPr>
      </w:pPr>
      <w:r w:rsidRPr="00FE4880">
        <w:rPr>
          <w:rFonts w:ascii="Arial Narrow" w:hAnsi="Arial Narrow" w:cs="Arial"/>
          <w:b/>
          <w:sz w:val="21"/>
          <w:szCs w:val="21"/>
          <w:lang w:val="es-CO"/>
        </w:rPr>
        <w:t xml:space="preserve">Pantallas 3 x 2 </w:t>
      </w:r>
      <w:proofErr w:type="spellStart"/>
      <w:r w:rsidRPr="00FE4880">
        <w:rPr>
          <w:rFonts w:ascii="Arial Narrow" w:hAnsi="Arial Narrow" w:cs="Arial"/>
          <w:b/>
          <w:sz w:val="21"/>
          <w:szCs w:val="21"/>
          <w:lang w:val="es-CO"/>
        </w:rPr>
        <w:t>mts</w:t>
      </w:r>
      <w:proofErr w:type="spellEnd"/>
    </w:p>
    <w:p w14:paraId="347D8D32" w14:textId="77777777" w:rsidR="00413007" w:rsidRPr="00FE4880" w:rsidRDefault="00413007" w:rsidP="00413007">
      <w:pPr>
        <w:pStyle w:val="Prrafodelista"/>
        <w:ind w:right="283"/>
        <w:rPr>
          <w:rFonts w:ascii="Arial Narrow" w:hAnsi="Arial Narrow" w:cs="Arial"/>
          <w:b/>
          <w:sz w:val="21"/>
          <w:szCs w:val="21"/>
        </w:rPr>
      </w:pPr>
    </w:p>
    <w:p w14:paraId="4F9E92CD" w14:textId="77777777" w:rsidR="00413007" w:rsidRPr="00FE4880" w:rsidRDefault="00413007" w:rsidP="00413007">
      <w:pPr>
        <w:ind w:right="283"/>
        <w:rPr>
          <w:rFonts w:ascii="Arial Narrow" w:hAnsi="Arial Narrow" w:cs="Arial"/>
          <w:bCs/>
          <w:sz w:val="21"/>
          <w:szCs w:val="21"/>
        </w:rPr>
      </w:pPr>
      <w:r w:rsidRPr="00FE4880">
        <w:rPr>
          <w:rFonts w:ascii="Arial Narrow" w:hAnsi="Arial Narrow" w:cs="Arial"/>
          <w:b/>
          <w:sz w:val="21"/>
          <w:szCs w:val="21"/>
        </w:rPr>
        <w:t xml:space="preserve">Cantidad: </w:t>
      </w:r>
      <w:r w:rsidRPr="00FE4880">
        <w:rPr>
          <w:rFonts w:ascii="Arial Narrow" w:hAnsi="Arial Narrow" w:cs="Arial"/>
          <w:bCs/>
          <w:sz w:val="21"/>
          <w:szCs w:val="21"/>
        </w:rPr>
        <w:t>2 unidades.</w:t>
      </w:r>
    </w:p>
    <w:p w14:paraId="1172A1EF" w14:textId="77777777" w:rsidR="00413007" w:rsidRPr="00FE4880" w:rsidRDefault="00413007" w:rsidP="00413007">
      <w:pPr>
        <w:ind w:right="283"/>
        <w:rPr>
          <w:rFonts w:ascii="Arial Narrow" w:hAnsi="Arial Narrow" w:cs="Arial"/>
          <w:b/>
          <w:sz w:val="21"/>
          <w:szCs w:val="21"/>
        </w:rPr>
      </w:pPr>
    </w:p>
    <w:p w14:paraId="75BB1108" w14:textId="77777777" w:rsidR="00413007" w:rsidRPr="00FE4880" w:rsidRDefault="00413007" w:rsidP="00413007">
      <w:pPr>
        <w:ind w:right="283"/>
        <w:rPr>
          <w:rFonts w:ascii="Arial Narrow" w:hAnsi="Arial Narrow" w:cs="Arial"/>
          <w:bCs/>
          <w:sz w:val="21"/>
          <w:szCs w:val="21"/>
        </w:rPr>
      </w:pPr>
      <w:r w:rsidRPr="00FE4880">
        <w:rPr>
          <w:rFonts w:ascii="Arial Narrow" w:hAnsi="Arial Narrow" w:cs="Arial"/>
          <w:b/>
          <w:bCs/>
          <w:sz w:val="21"/>
          <w:szCs w:val="21"/>
        </w:rPr>
        <w:t>Dimensiones:</w:t>
      </w:r>
      <w:r w:rsidRPr="00FE4880">
        <w:rPr>
          <w:rFonts w:ascii="Arial Narrow" w:hAnsi="Arial Narrow" w:cs="Arial"/>
          <w:bCs/>
          <w:sz w:val="21"/>
          <w:szCs w:val="21"/>
        </w:rPr>
        <w:t xml:space="preserve"> Cada pantalla debe tener un área visible de 3 metros de ancho por 2 metros de alto como mínimo.</w:t>
      </w:r>
    </w:p>
    <w:p w14:paraId="24895D7D" w14:textId="77777777" w:rsidR="00413007" w:rsidRPr="00FE4880" w:rsidRDefault="00413007" w:rsidP="00413007">
      <w:pPr>
        <w:ind w:right="283"/>
        <w:rPr>
          <w:rFonts w:ascii="Arial Narrow" w:hAnsi="Arial Narrow" w:cs="Arial"/>
          <w:bCs/>
          <w:sz w:val="21"/>
          <w:szCs w:val="21"/>
        </w:rPr>
      </w:pPr>
    </w:p>
    <w:p w14:paraId="44D4485F" w14:textId="77777777" w:rsidR="00413007" w:rsidRPr="00FE4880" w:rsidRDefault="00413007" w:rsidP="00413007">
      <w:pPr>
        <w:ind w:right="283"/>
        <w:rPr>
          <w:rFonts w:ascii="Arial Narrow" w:hAnsi="Arial Narrow" w:cs="Arial"/>
          <w:bCs/>
          <w:sz w:val="21"/>
          <w:szCs w:val="21"/>
        </w:rPr>
      </w:pPr>
      <w:r w:rsidRPr="00FE4880">
        <w:rPr>
          <w:rFonts w:ascii="Arial Narrow" w:hAnsi="Arial Narrow" w:cs="Arial"/>
          <w:b/>
          <w:bCs/>
          <w:sz w:val="21"/>
          <w:szCs w:val="21"/>
        </w:rPr>
        <w:t>Tecnología y Resolución:</w:t>
      </w:r>
      <w:r w:rsidRPr="00FE4880">
        <w:rPr>
          <w:rFonts w:ascii="Arial Narrow" w:hAnsi="Arial Narrow" w:cs="Arial"/>
          <w:bCs/>
          <w:sz w:val="21"/>
          <w:szCs w:val="21"/>
        </w:rPr>
        <w:t xml:space="preserve"> Deberán ser de tecnología LED, aptas para interiores, con una resolución mínima estándar que garantice la correcta visualización de textos y videos (calidad HD o superior).</w:t>
      </w:r>
    </w:p>
    <w:p w14:paraId="1EE934B0" w14:textId="77777777" w:rsidR="00413007" w:rsidRPr="00FE4880" w:rsidRDefault="00413007" w:rsidP="00413007">
      <w:pPr>
        <w:ind w:right="283"/>
        <w:rPr>
          <w:rFonts w:ascii="Arial Narrow" w:hAnsi="Arial Narrow" w:cs="Arial"/>
          <w:bCs/>
          <w:sz w:val="21"/>
          <w:szCs w:val="21"/>
        </w:rPr>
      </w:pPr>
    </w:p>
    <w:p w14:paraId="7397050C" w14:textId="77777777" w:rsidR="00413007" w:rsidRPr="00FE4880" w:rsidRDefault="00413007" w:rsidP="00413007">
      <w:pPr>
        <w:ind w:right="283"/>
        <w:rPr>
          <w:rFonts w:ascii="Arial Narrow" w:hAnsi="Arial Narrow" w:cs="Arial"/>
          <w:bCs/>
          <w:sz w:val="21"/>
          <w:szCs w:val="21"/>
        </w:rPr>
      </w:pPr>
      <w:r w:rsidRPr="00FE4880">
        <w:rPr>
          <w:rFonts w:ascii="Arial Narrow" w:hAnsi="Arial Narrow" w:cs="Arial"/>
          <w:b/>
          <w:bCs/>
          <w:sz w:val="21"/>
          <w:szCs w:val="21"/>
        </w:rPr>
        <w:t>Personal Técnico:</w:t>
      </w:r>
      <w:r w:rsidRPr="00FE4880">
        <w:rPr>
          <w:rFonts w:ascii="Arial Narrow" w:hAnsi="Arial Narrow" w:cs="Arial"/>
          <w:bCs/>
          <w:sz w:val="21"/>
          <w:szCs w:val="21"/>
        </w:rPr>
        <w:t xml:space="preserve"> Se debe incluir el personal técnico necesario para la instalación, pruebas y operación continua durante todo el evento.</w:t>
      </w:r>
    </w:p>
    <w:p w14:paraId="03A997A5" w14:textId="77777777" w:rsidR="00413007" w:rsidRPr="00FE4880" w:rsidRDefault="00413007" w:rsidP="00413007">
      <w:pPr>
        <w:ind w:right="283"/>
        <w:rPr>
          <w:rFonts w:ascii="Arial Narrow" w:hAnsi="Arial Narrow" w:cs="Arial"/>
          <w:bCs/>
          <w:sz w:val="21"/>
          <w:szCs w:val="21"/>
          <w:lang w:val="es-ES_tradnl"/>
        </w:rPr>
      </w:pPr>
    </w:p>
    <w:p w14:paraId="1C2B5934" w14:textId="77777777" w:rsidR="00413007" w:rsidRPr="00FE4880" w:rsidRDefault="00413007" w:rsidP="00413007">
      <w:pPr>
        <w:pStyle w:val="Prrafodelista"/>
        <w:numPr>
          <w:ilvl w:val="0"/>
          <w:numId w:val="32"/>
        </w:numPr>
        <w:ind w:right="283"/>
        <w:contextualSpacing/>
        <w:rPr>
          <w:rFonts w:ascii="Arial Narrow" w:hAnsi="Arial Narrow" w:cs="Arial"/>
          <w:b/>
          <w:sz w:val="21"/>
          <w:szCs w:val="21"/>
          <w:lang w:val="es-ES_tradnl"/>
        </w:rPr>
      </w:pPr>
      <w:r w:rsidRPr="00FE4880">
        <w:rPr>
          <w:rFonts w:ascii="Arial Narrow" w:hAnsi="Arial Narrow" w:cs="Arial"/>
          <w:b/>
          <w:sz w:val="21"/>
          <w:szCs w:val="21"/>
          <w:lang w:val="es-CO"/>
        </w:rPr>
        <w:t>Jurados profesionales de belleza.</w:t>
      </w:r>
    </w:p>
    <w:p w14:paraId="4609E593" w14:textId="77777777" w:rsidR="00413007" w:rsidRPr="00FE4880" w:rsidRDefault="00413007" w:rsidP="00413007">
      <w:pPr>
        <w:pStyle w:val="Prrafodelista"/>
        <w:ind w:right="283"/>
        <w:rPr>
          <w:rFonts w:ascii="Arial Narrow" w:hAnsi="Arial Narrow" w:cs="Arial"/>
          <w:b/>
          <w:sz w:val="21"/>
          <w:szCs w:val="21"/>
          <w:lang w:val="es-ES_tradnl"/>
        </w:rPr>
      </w:pPr>
    </w:p>
    <w:p w14:paraId="04B90F66" w14:textId="77777777" w:rsidR="00413007" w:rsidRPr="00FE4880" w:rsidRDefault="00413007" w:rsidP="00413007">
      <w:pPr>
        <w:ind w:right="283"/>
        <w:rPr>
          <w:rFonts w:ascii="Arial Narrow" w:hAnsi="Arial Narrow" w:cs="Arial"/>
          <w:bCs/>
          <w:sz w:val="21"/>
          <w:szCs w:val="21"/>
        </w:rPr>
      </w:pPr>
      <w:r w:rsidRPr="00FE4880">
        <w:rPr>
          <w:rFonts w:ascii="Arial Narrow" w:hAnsi="Arial Narrow" w:cs="Arial"/>
          <w:b/>
          <w:bCs/>
          <w:sz w:val="21"/>
          <w:szCs w:val="21"/>
        </w:rPr>
        <w:t>Cantidad:</w:t>
      </w:r>
      <w:r w:rsidRPr="00FE4880">
        <w:rPr>
          <w:rFonts w:ascii="Arial Narrow" w:hAnsi="Arial Narrow" w:cs="Arial"/>
          <w:b/>
          <w:sz w:val="21"/>
          <w:szCs w:val="21"/>
        </w:rPr>
        <w:t xml:space="preserve"> </w:t>
      </w:r>
      <w:r w:rsidRPr="00FE4880">
        <w:rPr>
          <w:rFonts w:ascii="Arial Narrow" w:hAnsi="Arial Narrow" w:cs="Arial"/>
          <w:bCs/>
          <w:sz w:val="21"/>
          <w:szCs w:val="21"/>
        </w:rPr>
        <w:t>3 jurados.</w:t>
      </w:r>
    </w:p>
    <w:p w14:paraId="4A906B1C" w14:textId="77777777" w:rsidR="00413007" w:rsidRPr="00FE4880" w:rsidRDefault="00413007" w:rsidP="00413007">
      <w:pPr>
        <w:ind w:right="283"/>
        <w:rPr>
          <w:rFonts w:ascii="Arial Narrow" w:hAnsi="Arial Narrow" w:cs="Arial"/>
          <w:b/>
          <w:sz w:val="21"/>
          <w:szCs w:val="21"/>
          <w:lang w:val="es-ES_tradnl"/>
        </w:rPr>
      </w:pPr>
    </w:p>
    <w:p w14:paraId="2169EDB6" w14:textId="77777777" w:rsidR="00413007" w:rsidRPr="00FE4880" w:rsidRDefault="00413007" w:rsidP="00413007">
      <w:pPr>
        <w:ind w:right="283"/>
        <w:rPr>
          <w:rFonts w:ascii="Arial Narrow" w:hAnsi="Arial Narrow" w:cs="Arial"/>
          <w:bCs/>
          <w:sz w:val="21"/>
          <w:szCs w:val="21"/>
          <w:lang w:val="es-CO"/>
        </w:rPr>
      </w:pPr>
      <w:r w:rsidRPr="00FE4880">
        <w:rPr>
          <w:rFonts w:ascii="Arial Narrow" w:hAnsi="Arial Narrow" w:cs="Arial"/>
          <w:b/>
          <w:bCs/>
          <w:sz w:val="21"/>
          <w:szCs w:val="21"/>
          <w:lang w:val="es-CO"/>
        </w:rPr>
        <w:t>Perfil y Experiencia Mínima:</w:t>
      </w:r>
      <w:r w:rsidRPr="00FE4880">
        <w:rPr>
          <w:rFonts w:ascii="Arial Narrow" w:hAnsi="Arial Narrow" w:cs="Arial"/>
          <w:b/>
          <w:sz w:val="21"/>
          <w:szCs w:val="21"/>
          <w:lang w:val="es-CO"/>
        </w:rPr>
        <w:t xml:space="preserve"> </w:t>
      </w:r>
      <w:r w:rsidRPr="00FE4880">
        <w:rPr>
          <w:rFonts w:ascii="Arial Narrow" w:hAnsi="Arial Narrow" w:cs="Arial"/>
          <w:bCs/>
          <w:sz w:val="21"/>
          <w:szCs w:val="21"/>
          <w:lang w:val="es-CO"/>
        </w:rPr>
        <w:t>posterior a la selección del proponente favorecido, el mismo deberá presentar las hojas de vida del equipo de jurados propuesto, quienes deberán cumplir con al menos uno (1) de los siguientes criterios:</w:t>
      </w:r>
    </w:p>
    <w:p w14:paraId="77D11F1A" w14:textId="77777777" w:rsidR="00413007" w:rsidRPr="00FE4880" w:rsidRDefault="00413007" w:rsidP="00413007">
      <w:pPr>
        <w:ind w:right="283"/>
        <w:rPr>
          <w:rFonts w:ascii="Arial Narrow" w:hAnsi="Arial Narrow" w:cs="Arial"/>
          <w:bCs/>
          <w:sz w:val="21"/>
          <w:szCs w:val="21"/>
          <w:lang w:val="es-CO"/>
        </w:rPr>
      </w:pPr>
    </w:p>
    <w:p w14:paraId="2CA32D4B" w14:textId="77777777" w:rsidR="00413007" w:rsidRPr="00FE4880" w:rsidRDefault="00413007" w:rsidP="00413007">
      <w:pPr>
        <w:numPr>
          <w:ilvl w:val="0"/>
          <w:numId w:val="33"/>
        </w:numPr>
        <w:pBdr>
          <w:top w:val="none" w:sz="0" w:space="0" w:color="auto"/>
          <w:left w:val="none" w:sz="0" w:space="0" w:color="auto"/>
          <w:bottom w:val="none" w:sz="0" w:space="0" w:color="auto"/>
          <w:right w:val="none" w:sz="0" w:space="0" w:color="auto"/>
          <w:between w:val="none" w:sz="0" w:space="0" w:color="auto"/>
        </w:pBdr>
        <w:ind w:right="283"/>
        <w:rPr>
          <w:rFonts w:ascii="Arial Narrow" w:hAnsi="Arial Narrow" w:cs="Arial"/>
          <w:bCs/>
          <w:sz w:val="21"/>
          <w:szCs w:val="21"/>
          <w:lang w:val="es-CO"/>
        </w:rPr>
      </w:pPr>
      <w:r w:rsidRPr="00FE4880">
        <w:rPr>
          <w:rFonts w:ascii="Arial Narrow" w:hAnsi="Arial Narrow" w:cs="Arial"/>
          <w:bCs/>
          <w:sz w:val="21"/>
          <w:szCs w:val="21"/>
          <w:lang w:val="es-CO"/>
        </w:rPr>
        <w:t>Acreditar experiencia verificable de mínimo tres (3) años en la producción, participación o juzgamiento de eventos relacionados con la belleza o la moda.</w:t>
      </w:r>
    </w:p>
    <w:p w14:paraId="0B0D7209" w14:textId="77777777" w:rsidR="00413007" w:rsidRPr="00FE4880" w:rsidRDefault="00413007" w:rsidP="00413007">
      <w:pPr>
        <w:numPr>
          <w:ilvl w:val="0"/>
          <w:numId w:val="33"/>
        </w:numPr>
        <w:pBdr>
          <w:top w:val="none" w:sz="0" w:space="0" w:color="auto"/>
          <w:left w:val="none" w:sz="0" w:space="0" w:color="auto"/>
          <w:bottom w:val="none" w:sz="0" w:space="0" w:color="auto"/>
          <w:right w:val="none" w:sz="0" w:space="0" w:color="auto"/>
          <w:between w:val="none" w:sz="0" w:space="0" w:color="auto"/>
        </w:pBdr>
        <w:ind w:right="283"/>
        <w:rPr>
          <w:rFonts w:ascii="Arial Narrow" w:hAnsi="Arial Narrow" w:cs="Arial"/>
          <w:bCs/>
          <w:sz w:val="21"/>
          <w:szCs w:val="21"/>
          <w:lang w:val="es-CO"/>
        </w:rPr>
      </w:pPr>
      <w:r w:rsidRPr="00FE4880">
        <w:rPr>
          <w:rFonts w:ascii="Arial Narrow" w:hAnsi="Arial Narrow" w:cs="Arial"/>
          <w:bCs/>
          <w:sz w:val="21"/>
          <w:szCs w:val="21"/>
          <w:lang w:val="es-CO"/>
        </w:rPr>
        <w:t>Acreditar reconocimiento público en áreas afines, demostrable mediante registros de prensa, publicaciones especializadas o portafolios de trabajo.</w:t>
      </w:r>
    </w:p>
    <w:p w14:paraId="1DDC8A4E" w14:textId="77777777" w:rsidR="00413007" w:rsidRPr="00FE4880" w:rsidRDefault="00413007" w:rsidP="00413007">
      <w:pPr>
        <w:numPr>
          <w:ilvl w:val="0"/>
          <w:numId w:val="33"/>
        </w:numPr>
        <w:pBdr>
          <w:top w:val="none" w:sz="0" w:space="0" w:color="auto"/>
          <w:left w:val="none" w:sz="0" w:space="0" w:color="auto"/>
          <w:bottom w:val="none" w:sz="0" w:space="0" w:color="auto"/>
          <w:right w:val="none" w:sz="0" w:space="0" w:color="auto"/>
          <w:between w:val="none" w:sz="0" w:space="0" w:color="auto"/>
        </w:pBdr>
        <w:ind w:right="283"/>
        <w:rPr>
          <w:rFonts w:ascii="Arial Narrow" w:hAnsi="Arial Narrow" w:cs="Arial"/>
          <w:bCs/>
          <w:sz w:val="21"/>
          <w:szCs w:val="21"/>
          <w:lang w:val="es-CO"/>
        </w:rPr>
      </w:pPr>
      <w:r w:rsidRPr="00FE4880">
        <w:rPr>
          <w:rFonts w:ascii="Arial Narrow" w:hAnsi="Arial Narrow" w:cs="Arial"/>
          <w:bCs/>
          <w:sz w:val="21"/>
          <w:szCs w:val="21"/>
          <w:lang w:val="es-CO"/>
        </w:rPr>
        <w:t>Poseer formación o experiencia demostrable en áreas complementarias como diseño de modas, maquillaje profesional, fogueo periodístico, asesoría de imagen o pasarela.</w:t>
      </w:r>
    </w:p>
    <w:p w14:paraId="30B28D4E" w14:textId="77777777" w:rsidR="00413007" w:rsidRPr="00FE4880" w:rsidRDefault="00413007" w:rsidP="00413007">
      <w:pPr>
        <w:ind w:right="283"/>
        <w:rPr>
          <w:rFonts w:ascii="Arial Narrow" w:hAnsi="Arial Narrow" w:cs="Arial"/>
          <w:bCs/>
          <w:sz w:val="21"/>
          <w:szCs w:val="21"/>
          <w:lang w:val="es-CO"/>
        </w:rPr>
      </w:pPr>
    </w:p>
    <w:p w14:paraId="4CE3C14D" w14:textId="77777777" w:rsidR="00413007" w:rsidRPr="00FE4880" w:rsidRDefault="00413007" w:rsidP="00413007">
      <w:pPr>
        <w:ind w:right="283"/>
        <w:rPr>
          <w:rFonts w:ascii="Arial Narrow" w:hAnsi="Arial Narrow" w:cs="Arial"/>
          <w:bCs/>
          <w:sz w:val="21"/>
          <w:szCs w:val="21"/>
          <w:lang w:val="es-CO"/>
        </w:rPr>
      </w:pPr>
      <w:r w:rsidRPr="00FE4880">
        <w:rPr>
          <w:rFonts w:ascii="Arial Narrow" w:hAnsi="Arial Narrow" w:cs="Arial"/>
          <w:b/>
          <w:sz w:val="21"/>
          <w:szCs w:val="21"/>
          <w:lang w:val="es-CO"/>
        </w:rPr>
        <w:t>NOTA 1:</w:t>
      </w:r>
      <w:r w:rsidRPr="00FE4880">
        <w:rPr>
          <w:rFonts w:ascii="Arial Narrow" w:hAnsi="Arial Narrow" w:cs="Arial"/>
          <w:bCs/>
          <w:sz w:val="21"/>
          <w:szCs w:val="21"/>
          <w:lang w:val="es-CO"/>
        </w:rPr>
        <w:t xml:space="preserve"> El proponente garantizará la disponibilidad del 100% del tiempo de los jurados seleccionados durante las fechas y horarios del evento.</w:t>
      </w:r>
    </w:p>
    <w:p w14:paraId="587B8A40" w14:textId="77777777" w:rsidR="00413007" w:rsidRPr="00FE4880" w:rsidRDefault="00413007" w:rsidP="00413007">
      <w:pPr>
        <w:ind w:right="283"/>
        <w:rPr>
          <w:rFonts w:ascii="Arial Narrow" w:hAnsi="Arial Narrow" w:cs="Arial"/>
          <w:bCs/>
          <w:sz w:val="21"/>
          <w:szCs w:val="21"/>
          <w:lang w:val="es-CO"/>
        </w:rPr>
      </w:pPr>
    </w:p>
    <w:p w14:paraId="1673ACF1" w14:textId="77777777" w:rsidR="00413007" w:rsidRPr="00FE4880" w:rsidRDefault="00413007" w:rsidP="00413007">
      <w:pPr>
        <w:ind w:right="283"/>
        <w:rPr>
          <w:rFonts w:ascii="Arial Narrow" w:hAnsi="Arial Narrow" w:cs="Arial"/>
          <w:bCs/>
          <w:sz w:val="21"/>
          <w:szCs w:val="21"/>
          <w:lang w:val="es-CO"/>
        </w:rPr>
      </w:pPr>
      <w:r w:rsidRPr="00FE4880">
        <w:rPr>
          <w:rFonts w:ascii="Arial Narrow" w:hAnsi="Arial Narrow" w:cs="Arial"/>
          <w:b/>
          <w:sz w:val="21"/>
          <w:szCs w:val="21"/>
          <w:lang w:val="es-CO"/>
        </w:rPr>
        <w:t>NOTA 2:</w:t>
      </w:r>
      <w:r w:rsidRPr="00FE4880">
        <w:rPr>
          <w:rFonts w:ascii="Arial Narrow" w:hAnsi="Arial Narrow" w:cs="Arial"/>
          <w:bCs/>
          <w:sz w:val="21"/>
          <w:szCs w:val="21"/>
          <w:lang w:val="es-CO"/>
        </w:rPr>
        <w:t xml:space="preserve"> Las hojas de vida y credenciales de los jurados propuestos deberán ser presentadas al supervisor del contrato para su visto bueno antes del inicio del certamen.</w:t>
      </w:r>
    </w:p>
    <w:p w14:paraId="6EBE5E68" w14:textId="77777777" w:rsidR="00413007" w:rsidRPr="00FE4880" w:rsidRDefault="00413007" w:rsidP="00413007">
      <w:pPr>
        <w:ind w:right="283"/>
        <w:rPr>
          <w:rFonts w:ascii="Arial Narrow" w:hAnsi="Arial Narrow" w:cs="Arial"/>
          <w:b/>
          <w:sz w:val="21"/>
          <w:szCs w:val="21"/>
          <w:lang w:val="es-ES_tradnl"/>
        </w:rPr>
      </w:pPr>
    </w:p>
    <w:p w14:paraId="1838B937" w14:textId="77777777" w:rsidR="00413007" w:rsidRPr="00FE4880" w:rsidRDefault="00413007" w:rsidP="00413007">
      <w:pPr>
        <w:pStyle w:val="Prrafodelista"/>
        <w:numPr>
          <w:ilvl w:val="0"/>
          <w:numId w:val="32"/>
        </w:numPr>
        <w:ind w:right="283"/>
        <w:contextualSpacing/>
        <w:rPr>
          <w:rFonts w:ascii="Arial Narrow" w:hAnsi="Arial Narrow" w:cs="Arial"/>
          <w:b/>
          <w:sz w:val="21"/>
          <w:szCs w:val="21"/>
          <w:lang w:val="es-ES_tradnl"/>
        </w:rPr>
      </w:pPr>
      <w:r w:rsidRPr="00FE4880">
        <w:rPr>
          <w:rFonts w:ascii="Arial Narrow" w:hAnsi="Arial Narrow" w:cs="Arial"/>
          <w:b/>
          <w:sz w:val="21"/>
          <w:szCs w:val="21"/>
          <w:lang w:val="es-CO"/>
        </w:rPr>
        <w:t xml:space="preserve">Show para el </w:t>
      </w:r>
      <w:proofErr w:type="spellStart"/>
      <w:r w:rsidRPr="00FE4880">
        <w:rPr>
          <w:rFonts w:ascii="Arial Narrow" w:hAnsi="Arial Narrow" w:cs="Arial"/>
          <w:b/>
          <w:sz w:val="21"/>
          <w:szCs w:val="21"/>
          <w:lang w:val="es-CO"/>
        </w:rPr>
        <w:t>opening</w:t>
      </w:r>
      <w:proofErr w:type="spellEnd"/>
      <w:r w:rsidRPr="00FE4880">
        <w:rPr>
          <w:rFonts w:ascii="Arial Narrow" w:hAnsi="Arial Narrow" w:cs="Arial"/>
          <w:b/>
          <w:sz w:val="21"/>
          <w:szCs w:val="21"/>
          <w:lang w:val="es-CO"/>
        </w:rPr>
        <w:t xml:space="preserve"> con artistas y musicalización.</w:t>
      </w:r>
    </w:p>
    <w:p w14:paraId="53262927" w14:textId="77777777" w:rsidR="00413007" w:rsidRPr="00FE4880" w:rsidRDefault="00413007" w:rsidP="00413007">
      <w:pPr>
        <w:ind w:right="283"/>
        <w:rPr>
          <w:rFonts w:ascii="Arial Narrow" w:hAnsi="Arial Narrow" w:cs="Arial"/>
          <w:b/>
          <w:sz w:val="21"/>
          <w:szCs w:val="21"/>
          <w:lang w:val="es-ES_tradnl"/>
        </w:rPr>
      </w:pPr>
    </w:p>
    <w:p w14:paraId="7A05A384" w14:textId="77777777" w:rsidR="00413007" w:rsidRPr="00FE4880" w:rsidRDefault="00413007" w:rsidP="00413007">
      <w:pPr>
        <w:ind w:right="283"/>
        <w:rPr>
          <w:rFonts w:ascii="Arial Narrow" w:hAnsi="Arial Narrow" w:cs="Arial"/>
          <w:bCs/>
          <w:sz w:val="21"/>
          <w:szCs w:val="21"/>
        </w:rPr>
      </w:pPr>
      <w:r w:rsidRPr="00FE4880">
        <w:rPr>
          <w:rFonts w:ascii="Arial Narrow" w:hAnsi="Arial Narrow" w:cs="Arial"/>
          <w:b/>
          <w:bCs/>
          <w:sz w:val="21"/>
          <w:szCs w:val="21"/>
        </w:rPr>
        <w:t>Duración:</w:t>
      </w:r>
      <w:r w:rsidRPr="00FE4880">
        <w:rPr>
          <w:rFonts w:ascii="Arial Narrow" w:hAnsi="Arial Narrow" w:cs="Arial"/>
          <w:b/>
          <w:sz w:val="21"/>
          <w:szCs w:val="21"/>
        </w:rPr>
        <w:t xml:space="preserve"> </w:t>
      </w:r>
      <w:r w:rsidRPr="00FE4880">
        <w:rPr>
          <w:rFonts w:ascii="Arial Narrow" w:hAnsi="Arial Narrow" w:cs="Arial"/>
          <w:bCs/>
          <w:sz w:val="21"/>
          <w:szCs w:val="21"/>
        </w:rPr>
        <w:t>El show deberá tener una duración aproximada de diez (10) minutos.</w:t>
      </w:r>
    </w:p>
    <w:p w14:paraId="455F03CD" w14:textId="77777777" w:rsidR="00413007" w:rsidRPr="00FE4880" w:rsidRDefault="00413007" w:rsidP="00413007">
      <w:pPr>
        <w:ind w:right="283"/>
        <w:rPr>
          <w:rFonts w:ascii="Arial Narrow" w:hAnsi="Arial Narrow" w:cs="Arial"/>
          <w:bCs/>
          <w:sz w:val="21"/>
          <w:szCs w:val="21"/>
        </w:rPr>
      </w:pPr>
    </w:p>
    <w:p w14:paraId="6921AB42" w14:textId="77777777" w:rsidR="00413007" w:rsidRPr="00FE4880" w:rsidRDefault="00413007" w:rsidP="00413007">
      <w:pPr>
        <w:ind w:right="283"/>
        <w:rPr>
          <w:rFonts w:ascii="Arial Narrow" w:hAnsi="Arial Narrow" w:cs="Arial"/>
          <w:b/>
          <w:sz w:val="21"/>
          <w:szCs w:val="21"/>
        </w:rPr>
      </w:pPr>
    </w:p>
    <w:p w14:paraId="4BB3F05F" w14:textId="77777777" w:rsidR="00413007" w:rsidRPr="00FE4880" w:rsidRDefault="00413007" w:rsidP="00413007">
      <w:pPr>
        <w:ind w:right="283"/>
        <w:rPr>
          <w:rFonts w:ascii="Arial Narrow" w:hAnsi="Arial Narrow" w:cs="Arial"/>
          <w:b/>
          <w:sz w:val="21"/>
          <w:szCs w:val="21"/>
        </w:rPr>
      </w:pPr>
      <w:r w:rsidRPr="00FE4880">
        <w:rPr>
          <w:rFonts w:ascii="Arial Narrow" w:hAnsi="Arial Narrow" w:cs="Arial"/>
          <w:b/>
          <w:sz w:val="21"/>
          <w:szCs w:val="21"/>
        </w:rPr>
        <w:t>Propuesta Creativa y Aprobación:</w:t>
      </w:r>
    </w:p>
    <w:p w14:paraId="51194DD8" w14:textId="77777777" w:rsidR="00413007" w:rsidRPr="00FE4880" w:rsidRDefault="00413007" w:rsidP="00413007">
      <w:pPr>
        <w:ind w:right="283"/>
        <w:rPr>
          <w:rFonts w:ascii="Arial Narrow" w:hAnsi="Arial Narrow" w:cs="Arial"/>
          <w:b/>
          <w:sz w:val="21"/>
          <w:szCs w:val="21"/>
        </w:rPr>
      </w:pPr>
    </w:p>
    <w:p w14:paraId="52CC2F6F" w14:textId="77777777" w:rsidR="00413007" w:rsidRPr="00FE4880" w:rsidRDefault="00413007" w:rsidP="00413007">
      <w:pPr>
        <w:ind w:right="283"/>
        <w:rPr>
          <w:rFonts w:ascii="Arial Narrow" w:hAnsi="Arial Narrow" w:cs="Arial"/>
          <w:bCs/>
          <w:sz w:val="21"/>
          <w:szCs w:val="21"/>
          <w:lang w:val="es-CO"/>
        </w:rPr>
      </w:pPr>
      <w:r w:rsidRPr="00FE4880">
        <w:rPr>
          <w:rFonts w:ascii="Arial Narrow" w:hAnsi="Arial Narrow" w:cs="Arial"/>
          <w:bCs/>
          <w:sz w:val="21"/>
          <w:szCs w:val="21"/>
          <w:lang w:val="es-CO"/>
        </w:rPr>
        <w:t>El contratista deberá diseñar y presentar al supervisor del contrato, con la debida antelación, una propuesta creativa integral para el show de apertura.</w:t>
      </w:r>
    </w:p>
    <w:p w14:paraId="7E44989A" w14:textId="77777777" w:rsidR="00413007" w:rsidRPr="00FE4880" w:rsidRDefault="00413007" w:rsidP="00413007">
      <w:pPr>
        <w:ind w:right="283"/>
        <w:rPr>
          <w:rFonts w:ascii="Arial Narrow" w:hAnsi="Arial Narrow" w:cs="Arial"/>
          <w:bCs/>
          <w:sz w:val="21"/>
          <w:szCs w:val="21"/>
          <w:lang w:val="es-CO"/>
        </w:rPr>
      </w:pPr>
    </w:p>
    <w:p w14:paraId="289F3FA3" w14:textId="77777777" w:rsidR="00413007" w:rsidRPr="00FE4880" w:rsidRDefault="00413007" w:rsidP="00413007">
      <w:pPr>
        <w:ind w:right="283"/>
        <w:rPr>
          <w:rFonts w:ascii="Arial Narrow" w:hAnsi="Arial Narrow" w:cs="Arial"/>
          <w:bCs/>
          <w:sz w:val="21"/>
          <w:szCs w:val="21"/>
          <w:lang w:val="es-CO"/>
        </w:rPr>
      </w:pPr>
      <w:r w:rsidRPr="00FE4880">
        <w:rPr>
          <w:rFonts w:ascii="Arial Narrow" w:hAnsi="Arial Narrow" w:cs="Arial"/>
          <w:bCs/>
          <w:sz w:val="21"/>
          <w:szCs w:val="21"/>
          <w:lang w:val="es-CO"/>
        </w:rPr>
        <w:t>La propuesta deberá basarse en una de las siguientes temáticas: "Carnavales del Mundo" o "Aniversario de Manizales".</w:t>
      </w:r>
    </w:p>
    <w:p w14:paraId="00591514" w14:textId="77777777" w:rsidR="00413007" w:rsidRPr="00FE4880" w:rsidRDefault="00413007" w:rsidP="00413007">
      <w:pPr>
        <w:ind w:right="283"/>
        <w:rPr>
          <w:rFonts w:ascii="Arial Narrow" w:hAnsi="Arial Narrow" w:cs="Arial"/>
          <w:bCs/>
          <w:sz w:val="21"/>
          <w:szCs w:val="21"/>
          <w:lang w:val="es-CO"/>
        </w:rPr>
      </w:pPr>
    </w:p>
    <w:p w14:paraId="748A50F7" w14:textId="77777777" w:rsidR="00413007" w:rsidRPr="00FE4880" w:rsidRDefault="00413007" w:rsidP="00413007">
      <w:pPr>
        <w:ind w:right="283"/>
        <w:rPr>
          <w:rFonts w:ascii="Arial Narrow" w:hAnsi="Arial Narrow" w:cs="Arial"/>
          <w:bCs/>
          <w:sz w:val="21"/>
          <w:szCs w:val="21"/>
          <w:lang w:val="es-CO"/>
        </w:rPr>
      </w:pPr>
      <w:r w:rsidRPr="00FE4880">
        <w:rPr>
          <w:rFonts w:ascii="Arial Narrow" w:hAnsi="Arial Narrow" w:cs="Arial"/>
          <w:bCs/>
          <w:sz w:val="21"/>
          <w:szCs w:val="21"/>
          <w:lang w:val="es-CO"/>
        </w:rPr>
        <w:t>Dicha propuesta debe incluir, como mínimo el concepto narrativo, la descripción de los artistas (bailarines, cantantes, etc.), el diseño de vestuario y la pista musical a utilizar.</w:t>
      </w:r>
    </w:p>
    <w:p w14:paraId="7951167B" w14:textId="77777777" w:rsidR="00413007" w:rsidRPr="00FE4880" w:rsidRDefault="00413007" w:rsidP="00413007">
      <w:pPr>
        <w:ind w:right="283"/>
        <w:rPr>
          <w:rFonts w:ascii="Arial Narrow" w:hAnsi="Arial Narrow" w:cs="Arial"/>
          <w:bCs/>
          <w:sz w:val="21"/>
          <w:szCs w:val="21"/>
          <w:lang w:val="es-CO"/>
        </w:rPr>
      </w:pPr>
    </w:p>
    <w:p w14:paraId="36D85390" w14:textId="77777777" w:rsidR="00413007" w:rsidRPr="00FE4880" w:rsidRDefault="00413007" w:rsidP="00413007">
      <w:pPr>
        <w:ind w:right="283"/>
        <w:rPr>
          <w:rFonts w:ascii="Arial Narrow" w:hAnsi="Arial Narrow" w:cs="Arial"/>
          <w:bCs/>
          <w:sz w:val="21"/>
          <w:szCs w:val="21"/>
          <w:lang w:val="es-CO"/>
        </w:rPr>
      </w:pPr>
      <w:r w:rsidRPr="00FE4880">
        <w:rPr>
          <w:rFonts w:ascii="Arial Narrow" w:hAnsi="Arial Narrow" w:cs="Arial"/>
          <w:bCs/>
          <w:sz w:val="21"/>
          <w:szCs w:val="21"/>
          <w:lang w:val="es-CO"/>
        </w:rPr>
        <w:t>La propuesta final, incluyendo el número definitivo de artistas en escena, será concertada y aprobada por el supervisor del contrato antes de iniciar su producción.</w:t>
      </w:r>
    </w:p>
    <w:p w14:paraId="240A7DED" w14:textId="77777777" w:rsidR="00413007" w:rsidRPr="00FE4880" w:rsidRDefault="00413007" w:rsidP="00413007">
      <w:pPr>
        <w:ind w:right="283"/>
        <w:rPr>
          <w:rFonts w:ascii="Arial Narrow" w:hAnsi="Arial Narrow" w:cs="Arial"/>
          <w:bCs/>
          <w:sz w:val="21"/>
          <w:szCs w:val="21"/>
          <w:lang w:val="es-CO"/>
        </w:rPr>
      </w:pPr>
    </w:p>
    <w:p w14:paraId="418DB2EE" w14:textId="77777777" w:rsidR="00413007" w:rsidRPr="00FE4880" w:rsidRDefault="00413007" w:rsidP="00413007">
      <w:pPr>
        <w:pStyle w:val="Prrafodelista"/>
        <w:numPr>
          <w:ilvl w:val="0"/>
          <w:numId w:val="32"/>
        </w:numPr>
        <w:ind w:right="283"/>
        <w:contextualSpacing/>
        <w:rPr>
          <w:rFonts w:ascii="Arial Narrow" w:hAnsi="Arial Narrow" w:cs="Arial"/>
          <w:b/>
          <w:sz w:val="21"/>
          <w:szCs w:val="21"/>
          <w:lang w:val="es-CO"/>
        </w:rPr>
      </w:pPr>
      <w:r w:rsidRPr="00FE4880">
        <w:rPr>
          <w:rFonts w:ascii="Arial Narrow" w:hAnsi="Arial Narrow" w:cs="Arial"/>
          <w:b/>
          <w:sz w:val="21"/>
          <w:szCs w:val="21"/>
          <w:lang w:val="es-CO"/>
        </w:rPr>
        <w:t xml:space="preserve">Ambientación para escenografía principal. </w:t>
      </w:r>
      <w:proofErr w:type="gramStart"/>
      <w:r w:rsidRPr="00FE4880">
        <w:rPr>
          <w:rFonts w:ascii="Arial Narrow" w:hAnsi="Arial Narrow" w:cs="Arial"/>
          <w:b/>
          <w:sz w:val="21"/>
          <w:szCs w:val="21"/>
          <w:lang w:val="es-CO"/>
        </w:rPr>
        <w:t>(</w:t>
      </w:r>
      <w:r w:rsidRPr="00FE4880">
        <w:t xml:space="preserve"> </w:t>
      </w:r>
      <w:r w:rsidRPr="00FE4880">
        <w:rPr>
          <w:rFonts w:ascii="Arial Narrow" w:hAnsi="Arial Narrow" w:cs="Arial"/>
          <w:b/>
          <w:sz w:val="21"/>
          <w:szCs w:val="21"/>
        </w:rPr>
        <w:t>Diseño</w:t>
      </w:r>
      <w:proofErr w:type="gramEnd"/>
      <w:r w:rsidRPr="00FE4880">
        <w:rPr>
          <w:rFonts w:ascii="Arial Narrow" w:hAnsi="Arial Narrow" w:cs="Arial"/>
          <w:b/>
          <w:sz w:val="21"/>
          <w:szCs w:val="21"/>
        </w:rPr>
        <w:t>, Producción y Montaje de Escenografía Integral)</w:t>
      </w:r>
    </w:p>
    <w:p w14:paraId="74163963" w14:textId="77777777" w:rsidR="00413007" w:rsidRPr="00FE4880" w:rsidRDefault="00413007" w:rsidP="00413007">
      <w:pPr>
        <w:ind w:right="283"/>
        <w:rPr>
          <w:rFonts w:ascii="Arial Narrow" w:hAnsi="Arial Narrow" w:cs="Arial"/>
          <w:b/>
          <w:sz w:val="21"/>
          <w:szCs w:val="21"/>
          <w:lang w:val="es-CO"/>
        </w:rPr>
      </w:pPr>
    </w:p>
    <w:p w14:paraId="13A47E82" w14:textId="77777777" w:rsidR="00413007" w:rsidRPr="00FE4880" w:rsidRDefault="00413007" w:rsidP="00413007">
      <w:pPr>
        <w:ind w:right="283"/>
        <w:rPr>
          <w:rFonts w:ascii="Arial Narrow" w:hAnsi="Arial Narrow" w:cs="Arial"/>
          <w:b/>
          <w:sz w:val="21"/>
          <w:szCs w:val="21"/>
          <w:lang w:val="es-CO"/>
        </w:rPr>
      </w:pPr>
      <w:r w:rsidRPr="00FE4880">
        <w:rPr>
          <w:rFonts w:ascii="Arial Narrow" w:hAnsi="Arial Narrow" w:cs="Arial"/>
          <w:b/>
          <w:bCs/>
          <w:sz w:val="21"/>
          <w:szCs w:val="21"/>
          <w:lang w:val="es-CO"/>
        </w:rPr>
        <w:t>Diseño y Montaje de Pasarela:</w:t>
      </w:r>
    </w:p>
    <w:p w14:paraId="2895F84D" w14:textId="77777777" w:rsidR="00413007" w:rsidRPr="00FE4880" w:rsidRDefault="00413007" w:rsidP="00413007">
      <w:pPr>
        <w:ind w:right="283"/>
        <w:rPr>
          <w:rFonts w:ascii="Arial Narrow" w:hAnsi="Arial Narrow" w:cs="Arial"/>
          <w:b/>
          <w:bCs/>
          <w:sz w:val="21"/>
          <w:szCs w:val="21"/>
          <w:lang w:val="es-CO"/>
        </w:rPr>
      </w:pPr>
    </w:p>
    <w:p w14:paraId="1C6368DB" w14:textId="77777777" w:rsidR="00413007" w:rsidRPr="00FE4880" w:rsidRDefault="00413007" w:rsidP="00413007">
      <w:pPr>
        <w:ind w:right="283"/>
        <w:rPr>
          <w:rFonts w:ascii="Arial Narrow" w:hAnsi="Arial Narrow" w:cs="Arial"/>
          <w:b/>
          <w:sz w:val="21"/>
          <w:szCs w:val="21"/>
          <w:lang w:val="es-CO"/>
        </w:rPr>
      </w:pPr>
      <w:r w:rsidRPr="00FE4880">
        <w:rPr>
          <w:rFonts w:ascii="Arial Narrow" w:hAnsi="Arial Narrow" w:cs="Arial"/>
          <w:b/>
          <w:bCs/>
          <w:sz w:val="21"/>
          <w:szCs w:val="21"/>
          <w:lang w:val="es-CO"/>
        </w:rPr>
        <w:lastRenderedPageBreak/>
        <w:t>Estructura:</w:t>
      </w:r>
      <w:r w:rsidRPr="00FE4880">
        <w:rPr>
          <w:rFonts w:ascii="Arial Narrow" w:hAnsi="Arial Narrow" w:cs="Arial"/>
          <w:b/>
          <w:sz w:val="21"/>
          <w:szCs w:val="21"/>
          <w:lang w:val="es-CO"/>
        </w:rPr>
        <w:t xml:space="preserve"> </w:t>
      </w:r>
      <w:r w:rsidRPr="00FE4880">
        <w:rPr>
          <w:rFonts w:ascii="Arial Narrow" w:hAnsi="Arial Narrow" w:cs="Arial"/>
          <w:bCs/>
          <w:sz w:val="21"/>
          <w:szCs w:val="21"/>
          <w:lang w:val="es-CO"/>
        </w:rPr>
        <w:t>Pasarela de superficie plana y estable, con una longitud mínima de seis (6) metros y un ancho mínimo de un (1) metro. Las dimensiones finales deberán ser adaptadas al espacio escénico del teatro, previa verificación en la visita técnica.</w:t>
      </w:r>
    </w:p>
    <w:p w14:paraId="2CBA6CF5" w14:textId="77777777" w:rsidR="00413007" w:rsidRPr="00FE4880" w:rsidRDefault="00413007" w:rsidP="00413007">
      <w:pPr>
        <w:ind w:right="283"/>
        <w:rPr>
          <w:rFonts w:ascii="Arial Narrow" w:hAnsi="Arial Narrow" w:cs="Arial"/>
          <w:b/>
          <w:bCs/>
          <w:sz w:val="21"/>
          <w:szCs w:val="21"/>
          <w:lang w:val="es-CO"/>
        </w:rPr>
      </w:pPr>
    </w:p>
    <w:p w14:paraId="06F2ACDA" w14:textId="77777777" w:rsidR="00413007" w:rsidRPr="00FE4880" w:rsidRDefault="00413007" w:rsidP="00413007">
      <w:pPr>
        <w:ind w:right="283"/>
        <w:rPr>
          <w:rFonts w:ascii="Arial Narrow" w:hAnsi="Arial Narrow" w:cs="Arial"/>
          <w:b/>
          <w:sz w:val="21"/>
          <w:szCs w:val="21"/>
          <w:lang w:val="es-CO"/>
        </w:rPr>
      </w:pPr>
      <w:r w:rsidRPr="00FE4880">
        <w:rPr>
          <w:rFonts w:ascii="Arial Narrow" w:hAnsi="Arial Narrow" w:cs="Arial"/>
          <w:b/>
          <w:bCs/>
          <w:sz w:val="21"/>
          <w:szCs w:val="21"/>
          <w:lang w:val="es-CO"/>
        </w:rPr>
        <w:t>Altura:</w:t>
      </w:r>
      <w:r w:rsidRPr="00FE4880">
        <w:rPr>
          <w:rFonts w:ascii="Arial Narrow" w:hAnsi="Arial Narrow" w:cs="Arial"/>
          <w:b/>
          <w:sz w:val="21"/>
          <w:szCs w:val="21"/>
          <w:lang w:val="es-CO"/>
        </w:rPr>
        <w:t xml:space="preserve"> </w:t>
      </w:r>
      <w:r w:rsidRPr="00FE4880">
        <w:rPr>
          <w:rFonts w:ascii="Arial Narrow" w:hAnsi="Arial Narrow" w:cs="Arial"/>
          <w:bCs/>
          <w:sz w:val="21"/>
          <w:szCs w:val="21"/>
          <w:lang w:val="es-CO"/>
        </w:rPr>
        <w:t>La altura de la pasarela podrá ser a nivel del piso del escenario o tener una elevación que no supere los treinta (30) centímetros.</w:t>
      </w:r>
    </w:p>
    <w:p w14:paraId="26DDE35D" w14:textId="77777777" w:rsidR="00413007" w:rsidRPr="00FE4880" w:rsidRDefault="00413007" w:rsidP="00413007">
      <w:pPr>
        <w:ind w:right="283"/>
        <w:rPr>
          <w:rFonts w:ascii="Arial Narrow" w:hAnsi="Arial Narrow" w:cs="Arial"/>
          <w:b/>
          <w:bCs/>
          <w:sz w:val="21"/>
          <w:szCs w:val="21"/>
          <w:lang w:val="es-CO"/>
        </w:rPr>
      </w:pPr>
    </w:p>
    <w:p w14:paraId="29683B28" w14:textId="77777777" w:rsidR="00413007" w:rsidRPr="00FE4880" w:rsidRDefault="00413007" w:rsidP="00413007">
      <w:pPr>
        <w:ind w:right="283"/>
        <w:rPr>
          <w:rFonts w:ascii="Arial Narrow" w:hAnsi="Arial Narrow" w:cs="Arial"/>
          <w:bCs/>
          <w:sz w:val="21"/>
          <w:szCs w:val="21"/>
          <w:lang w:val="es-CO"/>
        </w:rPr>
      </w:pPr>
      <w:r w:rsidRPr="00FE4880">
        <w:rPr>
          <w:rFonts w:ascii="Arial Narrow" w:hAnsi="Arial Narrow" w:cs="Arial"/>
          <w:b/>
          <w:bCs/>
          <w:sz w:val="21"/>
          <w:szCs w:val="21"/>
          <w:lang w:val="es-CO"/>
        </w:rPr>
        <w:t>Acabado:</w:t>
      </w:r>
      <w:r w:rsidRPr="00FE4880">
        <w:rPr>
          <w:rFonts w:ascii="Arial Narrow" w:hAnsi="Arial Narrow" w:cs="Arial"/>
          <w:b/>
          <w:sz w:val="21"/>
          <w:szCs w:val="21"/>
          <w:lang w:val="es-CO"/>
        </w:rPr>
        <w:t xml:space="preserve"> </w:t>
      </w:r>
      <w:r w:rsidRPr="00FE4880">
        <w:rPr>
          <w:rFonts w:ascii="Arial Narrow" w:hAnsi="Arial Narrow" w:cs="Arial"/>
          <w:bCs/>
          <w:sz w:val="21"/>
          <w:szCs w:val="21"/>
          <w:lang w:val="es-CO"/>
        </w:rPr>
        <w:t>La superficie deberá ser de color blanco, segura, no resbaladiza y con un acabado estético y profesional en todos sus bordes visibles.</w:t>
      </w:r>
    </w:p>
    <w:p w14:paraId="1EB2353D" w14:textId="77777777" w:rsidR="00413007" w:rsidRPr="00FE4880" w:rsidRDefault="00413007" w:rsidP="00413007">
      <w:pPr>
        <w:ind w:right="283"/>
        <w:rPr>
          <w:rFonts w:ascii="Arial Narrow" w:hAnsi="Arial Narrow" w:cs="Arial"/>
          <w:bCs/>
          <w:sz w:val="21"/>
          <w:szCs w:val="21"/>
          <w:lang w:val="es-CO"/>
        </w:rPr>
      </w:pPr>
    </w:p>
    <w:p w14:paraId="35B1387B" w14:textId="77777777" w:rsidR="00413007" w:rsidRPr="00FE4880" w:rsidRDefault="00413007" w:rsidP="00413007">
      <w:pPr>
        <w:ind w:right="283"/>
        <w:rPr>
          <w:rFonts w:ascii="Arial Narrow" w:hAnsi="Arial Narrow" w:cs="Arial"/>
          <w:b/>
          <w:sz w:val="21"/>
          <w:szCs w:val="21"/>
          <w:lang w:val="es-CO"/>
        </w:rPr>
      </w:pPr>
      <w:r w:rsidRPr="00FE4880">
        <w:rPr>
          <w:rFonts w:ascii="Arial Narrow" w:hAnsi="Arial Narrow" w:cs="Arial"/>
          <w:b/>
          <w:bCs/>
          <w:sz w:val="21"/>
          <w:szCs w:val="21"/>
          <w:lang w:val="es-CO"/>
        </w:rPr>
        <w:t>Arreglos Florales:</w:t>
      </w:r>
    </w:p>
    <w:p w14:paraId="6AD09FEC" w14:textId="77777777" w:rsidR="00413007" w:rsidRPr="00FE4880" w:rsidRDefault="00413007" w:rsidP="00413007">
      <w:pPr>
        <w:ind w:right="283"/>
        <w:rPr>
          <w:rFonts w:ascii="Arial Narrow" w:hAnsi="Arial Narrow" w:cs="Arial"/>
          <w:b/>
          <w:bCs/>
          <w:sz w:val="21"/>
          <w:szCs w:val="21"/>
          <w:lang w:val="es-CO"/>
        </w:rPr>
      </w:pPr>
    </w:p>
    <w:p w14:paraId="60940762" w14:textId="77777777" w:rsidR="00413007" w:rsidRPr="00FE4880" w:rsidRDefault="00413007" w:rsidP="00413007">
      <w:pPr>
        <w:ind w:right="283"/>
        <w:rPr>
          <w:rFonts w:ascii="Arial Narrow" w:hAnsi="Arial Narrow" w:cs="Arial"/>
          <w:b/>
          <w:sz w:val="21"/>
          <w:szCs w:val="21"/>
          <w:lang w:val="es-CO"/>
        </w:rPr>
      </w:pPr>
      <w:r w:rsidRPr="00FE4880">
        <w:rPr>
          <w:rFonts w:ascii="Arial Narrow" w:hAnsi="Arial Narrow" w:cs="Arial"/>
          <w:b/>
          <w:bCs/>
          <w:sz w:val="21"/>
          <w:szCs w:val="21"/>
          <w:lang w:val="es-CO"/>
        </w:rPr>
        <w:t>Calidad y Materialidad:</w:t>
      </w:r>
      <w:r w:rsidRPr="00FE4880">
        <w:rPr>
          <w:rFonts w:ascii="Arial Narrow" w:hAnsi="Arial Narrow" w:cs="Arial"/>
          <w:b/>
          <w:sz w:val="21"/>
          <w:szCs w:val="21"/>
          <w:lang w:val="es-CO"/>
        </w:rPr>
        <w:t xml:space="preserve"> </w:t>
      </w:r>
      <w:r w:rsidRPr="00FE4880">
        <w:rPr>
          <w:rFonts w:ascii="Arial Narrow" w:hAnsi="Arial Narrow" w:cs="Arial"/>
          <w:bCs/>
          <w:sz w:val="21"/>
          <w:szCs w:val="21"/>
          <w:lang w:val="es-CO"/>
        </w:rPr>
        <w:t>Se deberán suministrar los arreglos florales necesarios para la ambientación del escenario. Estos podrán ser:</w:t>
      </w:r>
    </w:p>
    <w:p w14:paraId="29EC351C" w14:textId="77777777" w:rsidR="00413007" w:rsidRPr="00FE4880" w:rsidRDefault="00413007" w:rsidP="00413007">
      <w:pPr>
        <w:numPr>
          <w:ilvl w:val="1"/>
          <w:numId w:val="34"/>
        </w:numPr>
        <w:pBdr>
          <w:top w:val="none" w:sz="0" w:space="0" w:color="auto"/>
          <w:left w:val="none" w:sz="0" w:space="0" w:color="auto"/>
          <w:bottom w:val="none" w:sz="0" w:space="0" w:color="auto"/>
          <w:right w:val="none" w:sz="0" w:space="0" w:color="auto"/>
          <w:between w:val="none" w:sz="0" w:space="0" w:color="auto"/>
        </w:pBdr>
        <w:ind w:right="283"/>
        <w:rPr>
          <w:rFonts w:ascii="Arial Narrow" w:hAnsi="Arial Narrow" w:cs="Arial"/>
          <w:b/>
          <w:sz w:val="21"/>
          <w:szCs w:val="21"/>
          <w:lang w:val="es-CO"/>
        </w:rPr>
      </w:pPr>
      <w:r w:rsidRPr="00FE4880">
        <w:rPr>
          <w:rFonts w:ascii="Arial Narrow" w:hAnsi="Arial Narrow" w:cs="Arial"/>
          <w:b/>
          <w:sz w:val="21"/>
          <w:szCs w:val="21"/>
          <w:lang w:val="es-CO"/>
        </w:rPr>
        <w:t xml:space="preserve">Opción A: </w:t>
      </w:r>
      <w:r w:rsidRPr="00FE4880">
        <w:rPr>
          <w:rFonts w:ascii="Arial Narrow" w:hAnsi="Arial Narrow" w:cs="Arial"/>
          <w:bCs/>
          <w:sz w:val="21"/>
          <w:szCs w:val="21"/>
          <w:lang w:val="es-CO"/>
        </w:rPr>
        <w:t>Elaborados con flores naturales y frescas, en una paleta de colores variada y armónica con el diseño general.</w:t>
      </w:r>
    </w:p>
    <w:p w14:paraId="65BE4C56" w14:textId="77777777" w:rsidR="00413007" w:rsidRPr="00FE4880" w:rsidRDefault="00413007" w:rsidP="00413007">
      <w:pPr>
        <w:ind w:left="1440" w:right="283"/>
        <w:rPr>
          <w:rFonts w:ascii="Arial Narrow" w:hAnsi="Arial Narrow" w:cs="Arial"/>
          <w:b/>
          <w:sz w:val="21"/>
          <w:szCs w:val="21"/>
          <w:lang w:val="es-CO"/>
        </w:rPr>
      </w:pPr>
    </w:p>
    <w:p w14:paraId="50835EED" w14:textId="77777777" w:rsidR="00413007" w:rsidRPr="00FE4880" w:rsidRDefault="00413007" w:rsidP="00413007">
      <w:pPr>
        <w:numPr>
          <w:ilvl w:val="1"/>
          <w:numId w:val="34"/>
        </w:numPr>
        <w:pBdr>
          <w:top w:val="none" w:sz="0" w:space="0" w:color="auto"/>
          <w:left w:val="none" w:sz="0" w:space="0" w:color="auto"/>
          <w:bottom w:val="none" w:sz="0" w:space="0" w:color="auto"/>
          <w:right w:val="none" w:sz="0" w:space="0" w:color="auto"/>
          <w:between w:val="none" w:sz="0" w:space="0" w:color="auto"/>
        </w:pBdr>
        <w:tabs>
          <w:tab w:val="num" w:pos="1440"/>
        </w:tabs>
        <w:ind w:right="283"/>
        <w:rPr>
          <w:rFonts w:ascii="Arial Narrow" w:hAnsi="Arial Narrow" w:cs="Arial"/>
          <w:b/>
          <w:sz w:val="21"/>
          <w:szCs w:val="21"/>
          <w:lang w:val="es-CO"/>
        </w:rPr>
      </w:pPr>
      <w:r w:rsidRPr="00FE4880">
        <w:rPr>
          <w:rFonts w:ascii="Arial Narrow" w:hAnsi="Arial Narrow" w:cs="Arial"/>
          <w:b/>
          <w:sz w:val="21"/>
          <w:szCs w:val="21"/>
          <w:lang w:val="es-CO"/>
        </w:rPr>
        <w:t xml:space="preserve">Opción B: </w:t>
      </w:r>
      <w:r w:rsidRPr="00FE4880">
        <w:rPr>
          <w:rFonts w:ascii="Arial Narrow" w:hAnsi="Arial Narrow" w:cs="Arial"/>
          <w:bCs/>
          <w:sz w:val="21"/>
          <w:szCs w:val="21"/>
          <w:lang w:val="es-CO"/>
        </w:rPr>
        <w:t>Elaborados con flores artificiales de alta gama que repliquen de manera realista la apariencia y estética de las flores naturales.</w:t>
      </w:r>
    </w:p>
    <w:p w14:paraId="5ADD8236" w14:textId="77777777" w:rsidR="00413007" w:rsidRPr="00FE4880" w:rsidRDefault="00413007" w:rsidP="00413007">
      <w:pPr>
        <w:ind w:right="283"/>
        <w:rPr>
          <w:rFonts w:ascii="Arial Narrow" w:hAnsi="Arial Narrow" w:cs="Arial"/>
          <w:b/>
          <w:sz w:val="21"/>
          <w:szCs w:val="21"/>
          <w:lang w:val="es-CO"/>
        </w:rPr>
      </w:pPr>
    </w:p>
    <w:p w14:paraId="7ED942D5" w14:textId="77777777" w:rsidR="00413007" w:rsidRPr="00FE4880" w:rsidRDefault="00413007" w:rsidP="00413007">
      <w:pPr>
        <w:ind w:right="283"/>
        <w:rPr>
          <w:rFonts w:ascii="Arial Narrow" w:hAnsi="Arial Narrow" w:cs="Arial"/>
          <w:bCs/>
          <w:sz w:val="21"/>
          <w:szCs w:val="21"/>
          <w:lang w:val="es-CO"/>
        </w:rPr>
      </w:pPr>
      <w:r w:rsidRPr="00FE4880">
        <w:rPr>
          <w:rFonts w:ascii="Arial Narrow" w:hAnsi="Arial Narrow" w:cs="Arial"/>
          <w:bCs/>
          <w:sz w:val="21"/>
          <w:szCs w:val="21"/>
          <w:lang w:val="es-CO"/>
        </w:rPr>
        <w:t>El asociado especificará al momento de la coordinación con el supervisor la opción escogida.</w:t>
      </w:r>
    </w:p>
    <w:p w14:paraId="6FE5D0D3" w14:textId="77777777" w:rsidR="00413007" w:rsidRPr="00FE4880" w:rsidRDefault="00413007" w:rsidP="00413007">
      <w:pPr>
        <w:ind w:right="283"/>
        <w:rPr>
          <w:rFonts w:ascii="Arial Narrow" w:hAnsi="Arial Narrow" w:cs="Arial"/>
          <w:bCs/>
          <w:sz w:val="21"/>
          <w:szCs w:val="21"/>
          <w:lang w:val="es-CO"/>
        </w:rPr>
      </w:pPr>
    </w:p>
    <w:p w14:paraId="5E891AC6" w14:textId="77777777" w:rsidR="00413007" w:rsidRPr="00FE4880" w:rsidRDefault="00413007" w:rsidP="00413007">
      <w:pPr>
        <w:ind w:right="283"/>
        <w:rPr>
          <w:rFonts w:ascii="Arial Narrow" w:hAnsi="Arial Narrow" w:cs="Arial"/>
          <w:b/>
          <w:bCs/>
          <w:sz w:val="21"/>
          <w:szCs w:val="21"/>
          <w:lang w:val="es-CO"/>
        </w:rPr>
      </w:pPr>
      <w:r w:rsidRPr="00FE4880">
        <w:rPr>
          <w:rFonts w:ascii="Arial Narrow" w:hAnsi="Arial Narrow" w:cs="Arial"/>
          <w:b/>
          <w:bCs/>
          <w:sz w:val="21"/>
          <w:szCs w:val="21"/>
          <w:lang w:val="es-CO"/>
        </w:rPr>
        <w:t>Iluminación Profesional y Ambientación Lumínica:</w:t>
      </w:r>
    </w:p>
    <w:p w14:paraId="4CD4FBF7" w14:textId="77777777" w:rsidR="00413007" w:rsidRPr="00FE4880" w:rsidRDefault="00413007" w:rsidP="00413007">
      <w:pPr>
        <w:ind w:right="283"/>
        <w:rPr>
          <w:rFonts w:ascii="Arial Narrow" w:hAnsi="Arial Narrow" w:cs="Arial"/>
          <w:bCs/>
          <w:sz w:val="21"/>
          <w:szCs w:val="21"/>
          <w:lang w:val="es-CO"/>
        </w:rPr>
      </w:pPr>
    </w:p>
    <w:p w14:paraId="21D30B00" w14:textId="77777777" w:rsidR="00413007" w:rsidRPr="00FE4880" w:rsidRDefault="00413007" w:rsidP="00413007">
      <w:pPr>
        <w:numPr>
          <w:ilvl w:val="0"/>
          <w:numId w:val="35"/>
        </w:numPr>
        <w:pBdr>
          <w:top w:val="none" w:sz="0" w:space="0" w:color="auto"/>
          <w:left w:val="none" w:sz="0" w:space="0" w:color="auto"/>
          <w:bottom w:val="none" w:sz="0" w:space="0" w:color="auto"/>
          <w:right w:val="none" w:sz="0" w:space="0" w:color="auto"/>
          <w:between w:val="none" w:sz="0" w:space="0" w:color="auto"/>
        </w:pBdr>
        <w:ind w:right="283"/>
        <w:rPr>
          <w:rFonts w:ascii="Arial Narrow" w:hAnsi="Arial Narrow" w:cs="Arial"/>
          <w:bCs/>
          <w:sz w:val="21"/>
          <w:szCs w:val="21"/>
          <w:lang w:val="es-CO"/>
        </w:rPr>
      </w:pPr>
      <w:r w:rsidRPr="00FE4880">
        <w:rPr>
          <w:rFonts w:ascii="Arial Narrow" w:hAnsi="Arial Narrow" w:cs="Arial"/>
          <w:b/>
          <w:bCs/>
          <w:sz w:val="21"/>
          <w:szCs w:val="21"/>
          <w:lang w:val="es-CO"/>
        </w:rPr>
        <w:t>Diseño Lumínico:</w:t>
      </w:r>
      <w:r w:rsidRPr="00FE4880">
        <w:rPr>
          <w:rFonts w:ascii="Arial Narrow" w:hAnsi="Arial Narrow" w:cs="Arial"/>
          <w:bCs/>
          <w:sz w:val="21"/>
          <w:szCs w:val="21"/>
          <w:lang w:val="es-CO"/>
        </w:rPr>
        <w:t xml:space="preserve"> Se deberá crear un diseño de iluminación que provea una base de luz blanca (cálida y fría) para garantizar una excelente visibilidad y registro fotográfico/videográfico en la pasarela y el escenario.</w:t>
      </w:r>
    </w:p>
    <w:p w14:paraId="3859B16D" w14:textId="77777777" w:rsidR="00413007" w:rsidRPr="00FE4880" w:rsidRDefault="00413007" w:rsidP="00413007">
      <w:pPr>
        <w:ind w:left="720" w:right="283"/>
        <w:rPr>
          <w:rFonts w:ascii="Arial Narrow" w:hAnsi="Arial Narrow" w:cs="Arial"/>
          <w:bCs/>
          <w:sz w:val="21"/>
          <w:szCs w:val="21"/>
          <w:lang w:val="es-CO"/>
        </w:rPr>
      </w:pPr>
    </w:p>
    <w:p w14:paraId="63F885CD" w14:textId="77777777" w:rsidR="00413007" w:rsidRPr="00FE4880" w:rsidRDefault="00413007" w:rsidP="00413007">
      <w:pPr>
        <w:numPr>
          <w:ilvl w:val="0"/>
          <w:numId w:val="35"/>
        </w:numPr>
        <w:pBdr>
          <w:top w:val="none" w:sz="0" w:space="0" w:color="auto"/>
          <w:left w:val="none" w:sz="0" w:space="0" w:color="auto"/>
          <w:bottom w:val="none" w:sz="0" w:space="0" w:color="auto"/>
          <w:right w:val="none" w:sz="0" w:space="0" w:color="auto"/>
          <w:between w:val="none" w:sz="0" w:space="0" w:color="auto"/>
        </w:pBdr>
        <w:ind w:right="283"/>
        <w:rPr>
          <w:rFonts w:ascii="Arial Narrow" w:hAnsi="Arial Narrow" w:cs="Arial"/>
          <w:bCs/>
          <w:sz w:val="21"/>
          <w:szCs w:val="21"/>
          <w:lang w:val="es-CO"/>
        </w:rPr>
      </w:pPr>
      <w:r w:rsidRPr="00FE4880">
        <w:rPr>
          <w:rFonts w:ascii="Arial Narrow" w:hAnsi="Arial Narrow" w:cs="Arial"/>
          <w:b/>
          <w:bCs/>
          <w:sz w:val="21"/>
          <w:szCs w:val="21"/>
          <w:lang w:val="es-CO"/>
        </w:rPr>
        <w:t>Equipamiento Mínimo:</w:t>
      </w:r>
      <w:r w:rsidRPr="00FE4880">
        <w:rPr>
          <w:rFonts w:ascii="Arial Narrow" w:hAnsi="Arial Narrow" w:cs="Arial"/>
          <w:bCs/>
          <w:sz w:val="21"/>
          <w:szCs w:val="21"/>
          <w:lang w:val="es-CO"/>
        </w:rPr>
        <w:t xml:space="preserve"> Adicionalmente, el sistema deberá contar con equipos de iluminación LED y/o robóticos que permitan generar ambientes de color y efectos visuales para momentos específicos del evento (show de apertura, desfiles, coronación).</w:t>
      </w:r>
    </w:p>
    <w:bookmarkEnd w:id="6"/>
    <w:p w14:paraId="06F61039" w14:textId="77777777" w:rsidR="00945902" w:rsidRPr="00FE4880" w:rsidRDefault="00945902"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eastAsia="MS Mincho" w:hAnsi="Arial Narrow" w:cs="Arial"/>
          <w:b/>
          <w:sz w:val="22"/>
          <w:szCs w:val="22"/>
          <w:lang w:val="es-CO"/>
        </w:rPr>
      </w:pPr>
    </w:p>
    <w:p w14:paraId="24568C31" w14:textId="31794FDB" w:rsidR="00F8546B" w:rsidRPr="00FE4880" w:rsidRDefault="00F8546B"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eastAsia="MS Mincho" w:hAnsi="Arial Narrow" w:cs="Arial"/>
          <w:b/>
          <w:sz w:val="22"/>
          <w:szCs w:val="22"/>
          <w:lang w:val="es-ES_tradnl"/>
        </w:rPr>
      </w:pPr>
      <w:r w:rsidRPr="00FE4880">
        <w:rPr>
          <w:rFonts w:ascii="Arial Narrow" w:eastAsia="MS Mincho" w:hAnsi="Arial Narrow" w:cs="Arial"/>
          <w:b/>
          <w:sz w:val="22"/>
          <w:szCs w:val="22"/>
          <w:lang w:val="es-ES_tradnl"/>
        </w:rPr>
        <w:t>ASI MISMO PARA LOS CRITERIOS DE EVALUACION MI OFERTA VA DIRIGIDA DE LA SIGUIENTE MANERA:</w:t>
      </w:r>
    </w:p>
    <w:p w14:paraId="770AF6DB" w14:textId="77777777" w:rsidR="00F8546B" w:rsidRPr="00FE4880"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center"/>
        <w:rPr>
          <w:rFonts w:ascii="Arial Narrow" w:eastAsia="Arial" w:hAnsi="Arial Narrow" w:cs="Arial"/>
          <w:b/>
          <w:bCs/>
          <w:color w:val="auto"/>
          <w:szCs w:val="22"/>
        </w:rPr>
      </w:pPr>
      <w:r w:rsidRPr="00FE4880">
        <w:rPr>
          <w:rFonts w:ascii="Arial Narrow" w:eastAsia="Arial" w:hAnsi="Arial Narrow" w:cs="Arial"/>
          <w:b/>
          <w:bCs/>
          <w:color w:val="auto"/>
          <w:szCs w:val="22"/>
        </w:rPr>
        <w:t>Criterios de Evaluación</w:t>
      </w:r>
    </w:p>
    <w:p w14:paraId="7AAD39F3" w14:textId="77777777" w:rsidR="00F8546B" w:rsidRPr="00FE4880"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rPr>
      </w:pPr>
    </w:p>
    <w:tbl>
      <w:tblPr>
        <w:tblW w:w="0" w:type="auto"/>
        <w:jc w:val="center"/>
        <w:tblCellMar>
          <w:left w:w="0" w:type="dxa"/>
          <w:right w:w="0" w:type="dxa"/>
        </w:tblCellMar>
        <w:tblLook w:val="04A0" w:firstRow="1" w:lastRow="0" w:firstColumn="1" w:lastColumn="0" w:noHBand="0" w:noVBand="1"/>
      </w:tblPr>
      <w:tblGrid>
        <w:gridCol w:w="3502"/>
        <w:gridCol w:w="1554"/>
      </w:tblGrid>
      <w:tr w:rsidR="00413007" w:rsidRPr="00FE4880" w14:paraId="15041FC9" w14:textId="77777777" w:rsidTr="00CD1713">
        <w:trPr>
          <w:trHeight w:val="283"/>
          <w:tblHeader/>
          <w:jc w:val="center"/>
        </w:trPr>
        <w:tc>
          <w:tcPr>
            <w:tcW w:w="3502" w:type="dxa"/>
            <w:tcBorders>
              <w:top w:val="double" w:sz="4" w:space="0" w:color="auto"/>
              <w:left w:val="double" w:sz="4"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646BF797" w14:textId="77777777" w:rsidR="00413007" w:rsidRPr="00FE4880" w:rsidRDefault="00413007" w:rsidP="00CD1713">
            <w:pPr>
              <w:spacing w:line="276" w:lineRule="atLeast"/>
              <w:jc w:val="center"/>
              <w:rPr>
                <w:rFonts w:ascii="Calibri" w:hAnsi="Calibri" w:cs="Calibri"/>
                <w:sz w:val="21"/>
                <w:szCs w:val="21"/>
                <w:lang w:val="es-CO"/>
              </w:rPr>
            </w:pPr>
            <w:r w:rsidRPr="00FE4880">
              <w:rPr>
                <w:rFonts w:ascii="Arial Narrow" w:hAnsi="Arial Narrow" w:cs="Calibri"/>
                <w:b/>
                <w:bCs/>
                <w:sz w:val="21"/>
                <w:szCs w:val="21"/>
                <w:bdr w:val="none" w:sz="0" w:space="0" w:color="auto" w:frame="1"/>
                <w:lang w:val="es-CO"/>
              </w:rPr>
              <w:t>Concepto</w:t>
            </w:r>
          </w:p>
        </w:tc>
        <w:tc>
          <w:tcPr>
            <w:tcW w:w="1554" w:type="dxa"/>
            <w:tcBorders>
              <w:top w:val="double" w:sz="4" w:space="0" w:color="auto"/>
              <w:left w:val="nil"/>
              <w:bottom w:val="single" w:sz="8" w:space="0" w:color="auto"/>
              <w:right w:val="double" w:sz="4" w:space="0" w:color="auto"/>
            </w:tcBorders>
            <w:shd w:val="clear" w:color="auto" w:fill="D9D9D9"/>
            <w:tcMar>
              <w:top w:w="0" w:type="dxa"/>
              <w:left w:w="108" w:type="dxa"/>
              <w:bottom w:w="0" w:type="dxa"/>
              <w:right w:w="108" w:type="dxa"/>
            </w:tcMar>
            <w:vAlign w:val="center"/>
            <w:hideMark/>
          </w:tcPr>
          <w:p w14:paraId="1D0647FB" w14:textId="77777777" w:rsidR="00413007" w:rsidRPr="00FE4880" w:rsidRDefault="00413007" w:rsidP="00CD1713">
            <w:pPr>
              <w:spacing w:line="276" w:lineRule="atLeast"/>
              <w:jc w:val="center"/>
              <w:rPr>
                <w:rFonts w:ascii="Calibri" w:hAnsi="Calibri" w:cs="Calibri"/>
                <w:sz w:val="21"/>
                <w:szCs w:val="21"/>
                <w:lang w:val="es-CO"/>
              </w:rPr>
            </w:pPr>
            <w:r w:rsidRPr="00FE4880">
              <w:rPr>
                <w:rFonts w:ascii="Arial Narrow" w:hAnsi="Arial Narrow" w:cs="Calibri"/>
                <w:b/>
                <w:bCs/>
                <w:sz w:val="21"/>
                <w:szCs w:val="21"/>
                <w:bdr w:val="none" w:sz="0" w:space="0" w:color="auto" w:frame="1"/>
                <w:lang w:val="es-CO"/>
              </w:rPr>
              <w:t>Puntaje máximo</w:t>
            </w:r>
          </w:p>
        </w:tc>
      </w:tr>
      <w:tr w:rsidR="00413007" w:rsidRPr="00FE4880" w14:paraId="628E090D" w14:textId="77777777" w:rsidTr="00CD1713">
        <w:trPr>
          <w:trHeight w:val="234"/>
          <w:jc w:val="center"/>
        </w:trPr>
        <w:tc>
          <w:tcPr>
            <w:tcW w:w="3502" w:type="dxa"/>
            <w:tcBorders>
              <w:top w:val="nil"/>
              <w:left w:val="double" w:sz="4" w:space="0" w:color="auto"/>
              <w:bottom w:val="single" w:sz="8" w:space="0" w:color="auto"/>
              <w:right w:val="single" w:sz="8" w:space="0" w:color="auto"/>
            </w:tcBorders>
            <w:tcMar>
              <w:top w:w="0" w:type="dxa"/>
              <w:left w:w="108" w:type="dxa"/>
              <w:bottom w:w="0" w:type="dxa"/>
              <w:right w:w="108" w:type="dxa"/>
            </w:tcMar>
            <w:vAlign w:val="center"/>
            <w:hideMark/>
          </w:tcPr>
          <w:p w14:paraId="5A440CF4" w14:textId="77777777" w:rsidR="00413007" w:rsidRPr="00FE4880" w:rsidRDefault="00413007" w:rsidP="00CD1713">
            <w:pPr>
              <w:spacing w:line="276" w:lineRule="atLeast"/>
              <w:jc w:val="center"/>
              <w:rPr>
                <w:rFonts w:ascii="Calibri" w:hAnsi="Calibri" w:cs="Calibri"/>
                <w:sz w:val="21"/>
                <w:szCs w:val="21"/>
                <w:lang w:val="es-CO"/>
              </w:rPr>
            </w:pPr>
            <w:r w:rsidRPr="00FE4880">
              <w:rPr>
                <w:rFonts w:ascii="Arial Narrow" w:hAnsi="Arial Narrow" w:cs="Calibri"/>
                <w:sz w:val="21"/>
                <w:szCs w:val="21"/>
                <w:bdr w:val="none" w:sz="0" w:space="0" w:color="auto" w:frame="1"/>
              </w:rPr>
              <w:t>Oferta económica</w:t>
            </w:r>
          </w:p>
        </w:tc>
        <w:tc>
          <w:tcPr>
            <w:tcW w:w="1554" w:type="dxa"/>
            <w:tcBorders>
              <w:top w:val="nil"/>
              <w:left w:val="nil"/>
              <w:bottom w:val="single" w:sz="8" w:space="0" w:color="auto"/>
              <w:right w:val="double" w:sz="4" w:space="0" w:color="auto"/>
            </w:tcBorders>
            <w:tcMar>
              <w:top w:w="0" w:type="dxa"/>
              <w:left w:w="108" w:type="dxa"/>
              <w:bottom w:w="0" w:type="dxa"/>
              <w:right w:w="108" w:type="dxa"/>
            </w:tcMar>
            <w:vAlign w:val="center"/>
            <w:hideMark/>
          </w:tcPr>
          <w:p w14:paraId="7FB1C98C" w14:textId="77777777" w:rsidR="00413007" w:rsidRPr="00FE4880" w:rsidRDefault="00413007" w:rsidP="00CD1713">
            <w:pPr>
              <w:spacing w:line="276" w:lineRule="atLeast"/>
              <w:jc w:val="center"/>
              <w:rPr>
                <w:rFonts w:ascii="Calibri" w:hAnsi="Calibri" w:cs="Calibri"/>
                <w:sz w:val="21"/>
                <w:szCs w:val="21"/>
                <w:lang w:val="es-CO"/>
              </w:rPr>
            </w:pPr>
            <w:r w:rsidRPr="00FE4880">
              <w:rPr>
                <w:rFonts w:ascii="Arial Narrow" w:hAnsi="Arial Narrow" w:cs="Calibri"/>
                <w:sz w:val="21"/>
                <w:szCs w:val="21"/>
                <w:bdr w:val="none" w:sz="0" w:space="0" w:color="auto" w:frame="1"/>
              </w:rPr>
              <w:t>70</w:t>
            </w:r>
          </w:p>
        </w:tc>
      </w:tr>
      <w:tr w:rsidR="00413007" w:rsidRPr="00FE4880" w14:paraId="7A3BBE48" w14:textId="77777777" w:rsidTr="00CD1713">
        <w:trPr>
          <w:jc w:val="center"/>
        </w:trPr>
        <w:tc>
          <w:tcPr>
            <w:tcW w:w="3502" w:type="dxa"/>
            <w:tcBorders>
              <w:top w:val="nil"/>
              <w:left w:val="double" w:sz="4" w:space="0" w:color="auto"/>
              <w:bottom w:val="single" w:sz="8" w:space="0" w:color="auto"/>
              <w:right w:val="single" w:sz="8" w:space="0" w:color="auto"/>
            </w:tcBorders>
            <w:tcMar>
              <w:top w:w="0" w:type="dxa"/>
              <w:left w:w="108" w:type="dxa"/>
              <w:bottom w:w="0" w:type="dxa"/>
              <w:right w:w="108" w:type="dxa"/>
            </w:tcMar>
            <w:vAlign w:val="center"/>
          </w:tcPr>
          <w:p w14:paraId="7DFE2809" w14:textId="77777777" w:rsidR="00413007" w:rsidRPr="00FE4880" w:rsidRDefault="00413007" w:rsidP="00CD1713">
            <w:pPr>
              <w:spacing w:line="276" w:lineRule="atLeast"/>
              <w:jc w:val="center"/>
              <w:rPr>
                <w:rFonts w:ascii="Arial Narrow" w:hAnsi="Arial Narrow" w:cs="Calibri"/>
                <w:sz w:val="21"/>
                <w:szCs w:val="21"/>
                <w:bdr w:val="none" w:sz="0" w:space="0" w:color="auto" w:frame="1"/>
              </w:rPr>
            </w:pPr>
            <w:r w:rsidRPr="00FE4880">
              <w:rPr>
                <w:rFonts w:ascii="Arial Narrow" w:hAnsi="Arial Narrow" w:cs="Calibri"/>
                <w:sz w:val="21"/>
                <w:szCs w:val="21"/>
                <w:bdr w:val="none" w:sz="0" w:space="0" w:color="auto" w:frame="1"/>
              </w:rPr>
              <w:t>Porcentaje aporte ofrecido por la ESAL</w:t>
            </w:r>
          </w:p>
        </w:tc>
        <w:tc>
          <w:tcPr>
            <w:tcW w:w="1554" w:type="dxa"/>
            <w:tcBorders>
              <w:top w:val="nil"/>
              <w:left w:val="nil"/>
              <w:bottom w:val="single" w:sz="8" w:space="0" w:color="auto"/>
              <w:right w:val="double" w:sz="4" w:space="0" w:color="auto"/>
            </w:tcBorders>
            <w:tcMar>
              <w:top w:w="0" w:type="dxa"/>
              <w:left w:w="108" w:type="dxa"/>
              <w:bottom w:w="0" w:type="dxa"/>
              <w:right w:w="108" w:type="dxa"/>
            </w:tcMar>
            <w:vAlign w:val="center"/>
          </w:tcPr>
          <w:p w14:paraId="1A52EC30" w14:textId="77777777" w:rsidR="00413007" w:rsidRPr="00FE4880" w:rsidRDefault="00413007" w:rsidP="00CD1713">
            <w:pPr>
              <w:spacing w:line="276" w:lineRule="atLeast"/>
              <w:jc w:val="center"/>
              <w:rPr>
                <w:rFonts w:ascii="Arial Narrow" w:hAnsi="Arial Narrow" w:cs="Calibri"/>
                <w:sz w:val="21"/>
                <w:szCs w:val="21"/>
                <w:bdr w:val="none" w:sz="0" w:space="0" w:color="auto" w:frame="1"/>
              </w:rPr>
            </w:pPr>
            <w:r w:rsidRPr="00FE4880">
              <w:rPr>
                <w:rFonts w:ascii="Arial Narrow" w:hAnsi="Arial Narrow" w:cs="Calibri"/>
                <w:sz w:val="21"/>
                <w:szCs w:val="21"/>
                <w:bdr w:val="none" w:sz="0" w:space="0" w:color="auto" w:frame="1"/>
              </w:rPr>
              <w:t>20</w:t>
            </w:r>
          </w:p>
        </w:tc>
      </w:tr>
      <w:tr w:rsidR="00413007" w:rsidRPr="00FE4880" w14:paraId="74CCBF65" w14:textId="77777777" w:rsidTr="00CD1713">
        <w:trPr>
          <w:jc w:val="center"/>
        </w:trPr>
        <w:tc>
          <w:tcPr>
            <w:tcW w:w="3502" w:type="dxa"/>
            <w:tcBorders>
              <w:top w:val="nil"/>
              <w:left w:val="double" w:sz="4" w:space="0" w:color="auto"/>
              <w:bottom w:val="single" w:sz="8" w:space="0" w:color="auto"/>
              <w:right w:val="single" w:sz="8" w:space="0" w:color="auto"/>
            </w:tcBorders>
            <w:tcMar>
              <w:top w:w="0" w:type="dxa"/>
              <w:left w:w="108" w:type="dxa"/>
              <w:bottom w:w="0" w:type="dxa"/>
              <w:right w:w="108" w:type="dxa"/>
            </w:tcMar>
            <w:vAlign w:val="center"/>
          </w:tcPr>
          <w:p w14:paraId="60FFCFFB" w14:textId="77777777" w:rsidR="00413007" w:rsidRPr="00FE4880" w:rsidRDefault="00413007" w:rsidP="00CD1713">
            <w:pPr>
              <w:spacing w:line="276" w:lineRule="atLeast"/>
              <w:jc w:val="center"/>
              <w:rPr>
                <w:rFonts w:ascii="Arial Narrow" w:hAnsi="Arial Narrow" w:cs="Calibri"/>
                <w:sz w:val="21"/>
                <w:szCs w:val="21"/>
                <w:lang w:val="es-CO"/>
              </w:rPr>
            </w:pPr>
            <w:r w:rsidRPr="00FE4880">
              <w:rPr>
                <w:rFonts w:ascii="Arial Narrow" w:hAnsi="Arial Narrow" w:cs="Calibri"/>
                <w:sz w:val="21"/>
                <w:szCs w:val="21"/>
                <w:lang w:val="es-CO"/>
              </w:rPr>
              <w:t>Director del proyecto</w:t>
            </w:r>
          </w:p>
        </w:tc>
        <w:tc>
          <w:tcPr>
            <w:tcW w:w="1554" w:type="dxa"/>
            <w:tcBorders>
              <w:top w:val="nil"/>
              <w:left w:val="nil"/>
              <w:bottom w:val="single" w:sz="8" w:space="0" w:color="auto"/>
              <w:right w:val="double" w:sz="4" w:space="0" w:color="auto"/>
            </w:tcBorders>
            <w:tcMar>
              <w:top w:w="0" w:type="dxa"/>
              <w:left w:w="108" w:type="dxa"/>
              <w:bottom w:w="0" w:type="dxa"/>
              <w:right w:w="108" w:type="dxa"/>
            </w:tcMar>
            <w:vAlign w:val="center"/>
          </w:tcPr>
          <w:p w14:paraId="50DACBE4" w14:textId="77777777" w:rsidR="00413007" w:rsidRPr="00FE4880" w:rsidRDefault="00413007" w:rsidP="00CD1713">
            <w:pPr>
              <w:spacing w:line="276" w:lineRule="atLeast"/>
              <w:jc w:val="center"/>
              <w:rPr>
                <w:rFonts w:ascii="Arial Narrow" w:hAnsi="Arial Narrow" w:cs="Calibri"/>
                <w:sz w:val="21"/>
                <w:szCs w:val="21"/>
                <w:lang w:val="es-CO"/>
              </w:rPr>
            </w:pPr>
            <w:r w:rsidRPr="00FE4880">
              <w:rPr>
                <w:rFonts w:ascii="Arial Narrow" w:hAnsi="Arial Narrow" w:cs="Calibri"/>
                <w:sz w:val="21"/>
                <w:szCs w:val="21"/>
                <w:lang w:val="es-CO"/>
              </w:rPr>
              <w:t>10</w:t>
            </w:r>
          </w:p>
        </w:tc>
      </w:tr>
      <w:tr w:rsidR="00413007" w:rsidRPr="00FE4880" w14:paraId="2500AA54" w14:textId="77777777" w:rsidTr="00CD1713">
        <w:trPr>
          <w:jc w:val="center"/>
        </w:trPr>
        <w:tc>
          <w:tcPr>
            <w:tcW w:w="3502" w:type="dxa"/>
            <w:tcBorders>
              <w:top w:val="nil"/>
              <w:left w:val="double" w:sz="4" w:space="0" w:color="auto"/>
              <w:bottom w:val="double" w:sz="4" w:space="0" w:color="auto"/>
              <w:right w:val="single" w:sz="8" w:space="0" w:color="auto"/>
            </w:tcBorders>
            <w:tcMar>
              <w:top w:w="0" w:type="dxa"/>
              <w:left w:w="108" w:type="dxa"/>
              <w:bottom w:w="0" w:type="dxa"/>
              <w:right w:w="108" w:type="dxa"/>
            </w:tcMar>
            <w:vAlign w:val="center"/>
            <w:hideMark/>
          </w:tcPr>
          <w:p w14:paraId="6DD77029" w14:textId="77777777" w:rsidR="00413007" w:rsidRPr="00FE4880" w:rsidRDefault="00413007" w:rsidP="00CD1713">
            <w:pPr>
              <w:spacing w:line="276" w:lineRule="atLeast"/>
              <w:jc w:val="center"/>
              <w:rPr>
                <w:rFonts w:ascii="Calibri" w:hAnsi="Calibri" w:cs="Calibri"/>
                <w:sz w:val="21"/>
                <w:szCs w:val="21"/>
                <w:lang w:val="es-CO"/>
              </w:rPr>
            </w:pPr>
            <w:r w:rsidRPr="00FE4880">
              <w:rPr>
                <w:rFonts w:ascii="Arial Narrow" w:hAnsi="Arial Narrow" w:cs="Calibri"/>
                <w:sz w:val="21"/>
                <w:szCs w:val="21"/>
                <w:bdr w:val="none" w:sz="0" w:space="0" w:color="auto" w:frame="1"/>
              </w:rPr>
              <w:t>Total</w:t>
            </w:r>
          </w:p>
        </w:tc>
        <w:tc>
          <w:tcPr>
            <w:tcW w:w="1554"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7CF6D970" w14:textId="77777777" w:rsidR="00413007" w:rsidRPr="00FE4880" w:rsidRDefault="00413007" w:rsidP="00CD1713">
            <w:pPr>
              <w:spacing w:line="276" w:lineRule="atLeast"/>
              <w:jc w:val="center"/>
              <w:rPr>
                <w:rFonts w:ascii="Calibri" w:hAnsi="Calibri" w:cs="Calibri"/>
                <w:sz w:val="21"/>
                <w:szCs w:val="21"/>
                <w:lang w:val="es-CO"/>
              </w:rPr>
            </w:pPr>
            <w:r w:rsidRPr="00FE4880">
              <w:rPr>
                <w:rFonts w:ascii="Arial Narrow" w:hAnsi="Arial Narrow" w:cs="Calibri"/>
                <w:sz w:val="21"/>
                <w:szCs w:val="21"/>
                <w:bdr w:val="none" w:sz="0" w:space="0" w:color="auto" w:frame="1"/>
              </w:rPr>
              <w:t>100</w:t>
            </w:r>
          </w:p>
        </w:tc>
      </w:tr>
    </w:tbl>
    <w:p w14:paraId="5BE4F95B" w14:textId="77777777" w:rsidR="00F8546B" w:rsidRPr="00FE4880"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rPr>
      </w:pPr>
    </w:p>
    <w:p w14:paraId="3FAACC51" w14:textId="77777777" w:rsidR="00E1688A" w:rsidRPr="00FE4880" w:rsidRDefault="00E1688A"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rPr>
      </w:pPr>
    </w:p>
    <w:p w14:paraId="2A9FBC20" w14:textId="77777777" w:rsidR="00E1688A" w:rsidRPr="00FE4880" w:rsidRDefault="00E1688A"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rPr>
      </w:pPr>
    </w:p>
    <w:p w14:paraId="557DF782" w14:textId="77777777" w:rsidR="00413007" w:rsidRPr="00FE4880" w:rsidRDefault="00413007" w:rsidP="00413007">
      <w:pPr>
        <w:ind w:right="283"/>
        <w:contextualSpacing/>
        <w:rPr>
          <w:rFonts w:ascii="Arial Narrow" w:eastAsia="Arial" w:hAnsi="Arial Narrow" w:cs="Arial"/>
          <w:sz w:val="21"/>
          <w:szCs w:val="21"/>
        </w:rPr>
      </w:pPr>
      <w:r w:rsidRPr="00FE4880">
        <w:rPr>
          <w:rFonts w:ascii="Arial Narrow" w:eastAsia="Arial" w:hAnsi="Arial Narrow" w:cs="Arial"/>
          <w:b/>
          <w:bCs/>
          <w:sz w:val="21"/>
          <w:szCs w:val="21"/>
        </w:rPr>
        <w:t>Porcentaje de aporte ofrecido por la ESAL:</w:t>
      </w:r>
      <w:r w:rsidRPr="00FE4880">
        <w:rPr>
          <w:rFonts w:ascii="Arial Narrow" w:eastAsia="Arial" w:hAnsi="Arial Narrow" w:cs="Arial"/>
          <w:sz w:val="21"/>
          <w:szCs w:val="21"/>
        </w:rPr>
        <w:t xml:space="preserve"> La entidad proponente podrá ofertar un porcentaje de aporte al evento que deberá ser ponderable en dinero o en especie el cual deberá ser como mínimo del 3% y como máximo del 5% para una calificación de esta evaluación que será de la siguiente manera:</w:t>
      </w:r>
    </w:p>
    <w:p w14:paraId="6FDF1759" w14:textId="77777777" w:rsidR="00413007" w:rsidRPr="00FE4880" w:rsidRDefault="00413007" w:rsidP="00413007">
      <w:pPr>
        <w:ind w:right="283"/>
        <w:contextualSpacing/>
        <w:rPr>
          <w:rFonts w:ascii="Arial Narrow" w:eastAsia="Arial" w:hAnsi="Arial Narrow" w:cs="Arial"/>
          <w:sz w:val="21"/>
          <w:szCs w:val="21"/>
        </w:rPr>
      </w:pPr>
    </w:p>
    <w:tbl>
      <w:tblPr>
        <w:tblStyle w:val="Tablaconcuadrcula"/>
        <w:tblW w:w="0" w:type="auto"/>
        <w:jc w:val="center"/>
        <w:tblLook w:val="04A0" w:firstRow="1" w:lastRow="0" w:firstColumn="1" w:lastColumn="0" w:noHBand="0" w:noVBand="1"/>
      </w:tblPr>
      <w:tblGrid>
        <w:gridCol w:w="3216"/>
        <w:gridCol w:w="3217"/>
        <w:gridCol w:w="3217"/>
      </w:tblGrid>
      <w:tr w:rsidR="00413007" w:rsidRPr="00FE4880" w14:paraId="7A492635" w14:textId="77777777" w:rsidTr="00C22589">
        <w:trPr>
          <w:trHeight w:val="53"/>
          <w:jc w:val="center"/>
        </w:trPr>
        <w:tc>
          <w:tcPr>
            <w:tcW w:w="3216" w:type="dxa"/>
          </w:tcPr>
          <w:p w14:paraId="2536ACFE" w14:textId="506AC657" w:rsidR="00413007" w:rsidRPr="00FE4880" w:rsidRDefault="00413007" w:rsidP="00CD1713">
            <w:pPr>
              <w:pStyle w:val="Prrafodelista"/>
              <w:ind w:left="0" w:right="283"/>
              <w:rPr>
                <w:rFonts w:ascii="Arial Narrow" w:eastAsia="Arial" w:hAnsi="Arial Narrow" w:cs="Arial"/>
                <w:sz w:val="21"/>
                <w:szCs w:val="21"/>
              </w:rPr>
            </w:pPr>
            <w:r w:rsidRPr="00FE4880">
              <w:rPr>
                <w:rFonts w:ascii="Arial Narrow" w:eastAsia="Arial" w:hAnsi="Arial Narrow" w:cs="Arial"/>
                <w:sz w:val="21"/>
                <w:szCs w:val="21"/>
              </w:rPr>
              <w:t>PORCENTAJE</w:t>
            </w:r>
          </w:p>
        </w:tc>
        <w:tc>
          <w:tcPr>
            <w:tcW w:w="3217" w:type="dxa"/>
          </w:tcPr>
          <w:p w14:paraId="3D974F1C" w14:textId="4B5EA5D1" w:rsidR="00413007" w:rsidRPr="00FE4880" w:rsidRDefault="00413007" w:rsidP="00CD1713">
            <w:pPr>
              <w:pStyle w:val="Prrafodelista"/>
              <w:ind w:left="0" w:right="283"/>
              <w:rPr>
                <w:rFonts w:ascii="Arial Narrow" w:eastAsia="Arial" w:hAnsi="Arial Narrow" w:cs="Arial"/>
                <w:sz w:val="21"/>
                <w:szCs w:val="21"/>
              </w:rPr>
            </w:pPr>
            <w:r w:rsidRPr="00FE4880">
              <w:rPr>
                <w:rFonts w:ascii="Arial Narrow" w:eastAsia="Arial" w:hAnsi="Arial Narrow" w:cs="Arial"/>
                <w:sz w:val="21"/>
                <w:szCs w:val="21"/>
              </w:rPr>
              <w:t>PUNTAJE</w:t>
            </w:r>
          </w:p>
        </w:tc>
        <w:tc>
          <w:tcPr>
            <w:tcW w:w="3217" w:type="dxa"/>
          </w:tcPr>
          <w:p w14:paraId="70C2BFE8" w14:textId="73223985" w:rsidR="00413007" w:rsidRPr="00FE4880" w:rsidRDefault="00413007" w:rsidP="00CD1713">
            <w:pPr>
              <w:pStyle w:val="Prrafodelista"/>
              <w:ind w:left="0" w:right="283"/>
              <w:rPr>
                <w:rFonts w:ascii="Arial Narrow" w:eastAsia="Arial" w:hAnsi="Arial Narrow" w:cs="Arial"/>
                <w:sz w:val="21"/>
                <w:szCs w:val="21"/>
              </w:rPr>
            </w:pPr>
            <w:r w:rsidRPr="00FE4880">
              <w:rPr>
                <w:rFonts w:ascii="Arial Narrow" w:eastAsia="Arial" w:hAnsi="Arial Narrow" w:cs="Arial"/>
                <w:sz w:val="21"/>
                <w:szCs w:val="21"/>
              </w:rPr>
              <w:t>SELECCIONAR CON UNA EQUIS.</w:t>
            </w:r>
          </w:p>
        </w:tc>
      </w:tr>
      <w:tr w:rsidR="00413007" w:rsidRPr="00FE4880" w14:paraId="15EEC244" w14:textId="1BE761DD" w:rsidTr="00C22589">
        <w:trPr>
          <w:trHeight w:val="53"/>
          <w:jc w:val="center"/>
        </w:trPr>
        <w:tc>
          <w:tcPr>
            <w:tcW w:w="3216" w:type="dxa"/>
          </w:tcPr>
          <w:p w14:paraId="416E6D9D" w14:textId="7E669E96" w:rsidR="00413007" w:rsidRPr="00FE4880" w:rsidRDefault="00413007" w:rsidP="00CD1713">
            <w:pPr>
              <w:pStyle w:val="Prrafodelista"/>
              <w:ind w:left="0" w:right="283"/>
              <w:rPr>
                <w:rFonts w:ascii="Arial Narrow" w:eastAsia="Arial" w:hAnsi="Arial Narrow" w:cs="Arial"/>
                <w:sz w:val="21"/>
                <w:szCs w:val="21"/>
              </w:rPr>
            </w:pPr>
            <w:r w:rsidRPr="00FE4880">
              <w:rPr>
                <w:rFonts w:ascii="Arial Narrow" w:eastAsia="Arial" w:hAnsi="Arial Narrow" w:cs="Arial"/>
                <w:sz w:val="21"/>
                <w:szCs w:val="21"/>
              </w:rPr>
              <w:t>0%</w:t>
            </w:r>
          </w:p>
        </w:tc>
        <w:tc>
          <w:tcPr>
            <w:tcW w:w="3217" w:type="dxa"/>
          </w:tcPr>
          <w:p w14:paraId="446FF3F4" w14:textId="41DEDC20" w:rsidR="00413007" w:rsidRPr="00FE4880" w:rsidRDefault="00413007" w:rsidP="00CD1713">
            <w:pPr>
              <w:pStyle w:val="Prrafodelista"/>
              <w:ind w:left="0" w:right="283"/>
              <w:rPr>
                <w:rFonts w:ascii="Arial Narrow" w:eastAsia="Arial" w:hAnsi="Arial Narrow" w:cs="Arial"/>
                <w:sz w:val="21"/>
                <w:szCs w:val="21"/>
              </w:rPr>
            </w:pPr>
            <w:r w:rsidRPr="00FE4880">
              <w:rPr>
                <w:rFonts w:ascii="Arial Narrow" w:eastAsia="Arial" w:hAnsi="Arial Narrow" w:cs="Arial"/>
                <w:sz w:val="21"/>
                <w:szCs w:val="21"/>
              </w:rPr>
              <w:t>0</w:t>
            </w:r>
          </w:p>
        </w:tc>
        <w:tc>
          <w:tcPr>
            <w:tcW w:w="3217" w:type="dxa"/>
          </w:tcPr>
          <w:p w14:paraId="16A20A6B" w14:textId="77777777" w:rsidR="00413007" w:rsidRPr="00FE4880" w:rsidRDefault="00413007" w:rsidP="00CD1713">
            <w:pPr>
              <w:pStyle w:val="Prrafodelista"/>
              <w:ind w:left="0" w:right="283"/>
              <w:rPr>
                <w:rFonts w:ascii="Arial Narrow" w:eastAsia="Arial" w:hAnsi="Arial Narrow" w:cs="Arial"/>
                <w:sz w:val="21"/>
                <w:szCs w:val="21"/>
              </w:rPr>
            </w:pPr>
          </w:p>
        </w:tc>
      </w:tr>
      <w:tr w:rsidR="00413007" w:rsidRPr="00FE4880" w14:paraId="335EB35B" w14:textId="77777777" w:rsidTr="00C22589">
        <w:trPr>
          <w:trHeight w:val="53"/>
          <w:jc w:val="center"/>
        </w:trPr>
        <w:tc>
          <w:tcPr>
            <w:tcW w:w="3216" w:type="dxa"/>
          </w:tcPr>
          <w:p w14:paraId="0A294E8F" w14:textId="1D14171F" w:rsidR="00413007" w:rsidRPr="00FE4880" w:rsidRDefault="00413007" w:rsidP="00413007">
            <w:pPr>
              <w:pStyle w:val="Prrafodelista"/>
              <w:ind w:left="0" w:right="283"/>
              <w:rPr>
                <w:rFonts w:ascii="Arial Narrow" w:eastAsia="Arial" w:hAnsi="Arial Narrow" w:cs="Arial"/>
                <w:sz w:val="21"/>
                <w:szCs w:val="21"/>
              </w:rPr>
            </w:pPr>
            <w:r w:rsidRPr="00FE4880">
              <w:rPr>
                <w:rFonts w:ascii="Arial Narrow" w:eastAsia="Arial" w:hAnsi="Arial Narrow" w:cs="Arial"/>
                <w:sz w:val="21"/>
                <w:szCs w:val="21"/>
              </w:rPr>
              <w:t>3%</w:t>
            </w:r>
          </w:p>
        </w:tc>
        <w:tc>
          <w:tcPr>
            <w:tcW w:w="3217" w:type="dxa"/>
          </w:tcPr>
          <w:p w14:paraId="6DB7716E" w14:textId="26C7CB6B" w:rsidR="00413007" w:rsidRPr="00FE4880" w:rsidRDefault="00413007" w:rsidP="00413007">
            <w:pPr>
              <w:pStyle w:val="Prrafodelista"/>
              <w:ind w:left="0" w:right="283"/>
              <w:rPr>
                <w:rFonts w:ascii="Arial Narrow" w:eastAsia="Arial" w:hAnsi="Arial Narrow" w:cs="Arial"/>
                <w:sz w:val="21"/>
                <w:szCs w:val="21"/>
              </w:rPr>
            </w:pPr>
            <w:r w:rsidRPr="00FE4880">
              <w:rPr>
                <w:rFonts w:ascii="Arial Narrow" w:eastAsia="Arial" w:hAnsi="Arial Narrow" w:cs="Arial"/>
                <w:sz w:val="21"/>
                <w:szCs w:val="21"/>
              </w:rPr>
              <w:t>18</w:t>
            </w:r>
          </w:p>
        </w:tc>
        <w:tc>
          <w:tcPr>
            <w:tcW w:w="3217" w:type="dxa"/>
          </w:tcPr>
          <w:p w14:paraId="31876C9E" w14:textId="77777777" w:rsidR="00413007" w:rsidRPr="00FE4880" w:rsidRDefault="00413007" w:rsidP="00413007">
            <w:pPr>
              <w:pStyle w:val="Prrafodelista"/>
              <w:ind w:left="0" w:right="283"/>
              <w:rPr>
                <w:rFonts w:ascii="Arial Narrow" w:eastAsia="Arial" w:hAnsi="Arial Narrow" w:cs="Arial"/>
                <w:sz w:val="21"/>
                <w:szCs w:val="21"/>
              </w:rPr>
            </w:pPr>
          </w:p>
        </w:tc>
      </w:tr>
      <w:tr w:rsidR="00413007" w:rsidRPr="00FE4880" w14:paraId="73A2B2AF" w14:textId="77777777" w:rsidTr="00C22589">
        <w:trPr>
          <w:trHeight w:val="53"/>
          <w:jc w:val="center"/>
        </w:trPr>
        <w:tc>
          <w:tcPr>
            <w:tcW w:w="3216" w:type="dxa"/>
          </w:tcPr>
          <w:p w14:paraId="5F58EF9A" w14:textId="43ADCE46" w:rsidR="00413007" w:rsidRPr="00FE4880" w:rsidRDefault="00413007" w:rsidP="00413007">
            <w:pPr>
              <w:pStyle w:val="Prrafodelista"/>
              <w:ind w:left="0" w:right="283"/>
              <w:rPr>
                <w:rFonts w:ascii="Arial Narrow" w:eastAsia="Arial" w:hAnsi="Arial Narrow" w:cs="Arial"/>
                <w:sz w:val="21"/>
                <w:szCs w:val="21"/>
              </w:rPr>
            </w:pPr>
            <w:r w:rsidRPr="00FE4880">
              <w:rPr>
                <w:rFonts w:ascii="Arial Narrow" w:eastAsia="Arial" w:hAnsi="Arial Narrow" w:cs="Arial"/>
                <w:sz w:val="21"/>
                <w:szCs w:val="21"/>
              </w:rPr>
              <w:t>4%</w:t>
            </w:r>
          </w:p>
        </w:tc>
        <w:tc>
          <w:tcPr>
            <w:tcW w:w="3217" w:type="dxa"/>
          </w:tcPr>
          <w:p w14:paraId="71ECBD69" w14:textId="7DCF2014" w:rsidR="00413007" w:rsidRPr="00FE4880" w:rsidRDefault="00413007" w:rsidP="00413007">
            <w:pPr>
              <w:pStyle w:val="Prrafodelista"/>
              <w:ind w:left="0" w:right="283"/>
              <w:rPr>
                <w:rFonts w:ascii="Arial Narrow" w:eastAsia="Arial" w:hAnsi="Arial Narrow" w:cs="Arial"/>
                <w:sz w:val="21"/>
                <w:szCs w:val="21"/>
              </w:rPr>
            </w:pPr>
            <w:r w:rsidRPr="00FE4880">
              <w:rPr>
                <w:rFonts w:ascii="Arial Narrow" w:eastAsia="Arial" w:hAnsi="Arial Narrow" w:cs="Arial"/>
                <w:sz w:val="21"/>
                <w:szCs w:val="21"/>
              </w:rPr>
              <w:t>19</w:t>
            </w:r>
          </w:p>
        </w:tc>
        <w:tc>
          <w:tcPr>
            <w:tcW w:w="3217" w:type="dxa"/>
          </w:tcPr>
          <w:p w14:paraId="222B5683" w14:textId="77777777" w:rsidR="00413007" w:rsidRPr="00FE4880" w:rsidRDefault="00413007" w:rsidP="00413007">
            <w:pPr>
              <w:pStyle w:val="Prrafodelista"/>
              <w:ind w:left="0" w:right="283"/>
              <w:rPr>
                <w:rFonts w:ascii="Arial Narrow" w:eastAsia="Arial" w:hAnsi="Arial Narrow" w:cs="Arial"/>
                <w:sz w:val="21"/>
                <w:szCs w:val="21"/>
              </w:rPr>
            </w:pPr>
          </w:p>
        </w:tc>
      </w:tr>
      <w:tr w:rsidR="00413007" w:rsidRPr="00FE4880" w14:paraId="2EB33C4E" w14:textId="77777777" w:rsidTr="00C22589">
        <w:trPr>
          <w:trHeight w:val="53"/>
          <w:jc w:val="center"/>
        </w:trPr>
        <w:tc>
          <w:tcPr>
            <w:tcW w:w="3216" w:type="dxa"/>
          </w:tcPr>
          <w:p w14:paraId="42C7C9DE" w14:textId="2D1D48EA" w:rsidR="00413007" w:rsidRPr="00FE4880" w:rsidRDefault="00413007" w:rsidP="00413007">
            <w:pPr>
              <w:pStyle w:val="Prrafodelista"/>
              <w:ind w:left="0" w:right="283"/>
              <w:rPr>
                <w:rFonts w:ascii="Arial Narrow" w:eastAsia="Arial" w:hAnsi="Arial Narrow" w:cs="Arial"/>
                <w:sz w:val="21"/>
                <w:szCs w:val="21"/>
              </w:rPr>
            </w:pPr>
            <w:r w:rsidRPr="00FE4880">
              <w:rPr>
                <w:rFonts w:ascii="Arial Narrow" w:eastAsia="Arial" w:hAnsi="Arial Narrow" w:cs="Arial"/>
                <w:sz w:val="21"/>
                <w:szCs w:val="21"/>
              </w:rPr>
              <w:t>5%</w:t>
            </w:r>
          </w:p>
        </w:tc>
        <w:tc>
          <w:tcPr>
            <w:tcW w:w="3217" w:type="dxa"/>
          </w:tcPr>
          <w:p w14:paraId="05982AD6" w14:textId="578304E9" w:rsidR="00413007" w:rsidRPr="00FE4880" w:rsidRDefault="00413007" w:rsidP="00413007">
            <w:pPr>
              <w:pStyle w:val="Prrafodelista"/>
              <w:ind w:left="0" w:right="283"/>
              <w:rPr>
                <w:rFonts w:ascii="Arial Narrow" w:eastAsia="Arial" w:hAnsi="Arial Narrow" w:cs="Arial"/>
                <w:sz w:val="21"/>
                <w:szCs w:val="21"/>
              </w:rPr>
            </w:pPr>
            <w:r w:rsidRPr="00FE4880">
              <w:rPr>
                <w:rFonts w:ascii="Arial Narrow" w:eastAsia="Arial" w:hAnsi="Arial Narrow" w:cs="Arial"/>
                <w:sz w:val="21"/>
                <w:szCs w:val="21"/>
              </w:rPr>
              <w:t>20</w:t>
            </w:r>
          </w:p>
        </w:tc>
        <w:tc>
          <w:tcPr>
            <w:tcW w:w="3217" w:type="dxa"/>
          </w:tcPr>
          <w:p w14:paraId="39AFF769" w14:textId="77777777" w:rsidR="00413007" w:rsidRPr="00FE4880" w:rsidRDefault="00413007" w:rsidP="00413007">
            <w:pPr>
              <w:pStyle w:val="Prrafodelista"/>
              <w:ind w:left="0" w:right="283"/>
              <w:rPr>
                <w:rFonts w:ascii="Arial Narrow" w:eastAsia="Arial" w:hAnsi="Arial Narrow" w:cs="Arial"/>
                <w:sz w:val="21"/>
                <w:szCs w:val="21"/>
              </w:rPr>
            </w:pPr>
          </w:p>
        </w:tc>
      </w:tr>
    </w:tbl>
    <w:p w14:paraId="039F7064" w14:textId="77777777" w:rsidR="00413007" w:rsidRPr="00FE4880" w:rsidRDefault="00413007" w:rsidP="00413007">
      <w:pPr>
        <w:ind w:right="283"/>
        <w:rPr>
          <w:rFonts w:ascii="Arial Narrow" w:eastAsia="Arial" w:hAnsi="Arial Narrow" w:cs="Arial"/>
          <w:b/>
          <w:bCs/>
          <w:sz w:val="21"/>
          <w:szCs w:val="21"/>
        </w:rPr>
      </w:pPr>
    </w:p>
    <w:p w14:paraId="5B8F805C" w14:textId="09153F7A" w:rsidR="00E1688A" w:rsidRPr="00FE4880" w:rsidRDefault="00413007" w:rsidP="00E1688A">
      <w:pPr>
        <w:spacing w:line="216" w:lineRule="auto"/>
        <w:rPr>
          <w:rFonts w:ascii="Arial Narrow" w:eastAsia="Arial" w:hAnsi="Arial Narrow" w:cs="Arial"/>
          <w:b/>
          <w:bCs/>
          <w:lang w:val="es-ES_tradnl"/>
        </w:rPr>
      </w:pPr>
      <w:r w:rsidRPr="00FE4880">
        <w:rPr>
          <w:rFonts w:ascii="Arial Narrow" w:eastAsia="Arial" w:hAnsi="Arial Narrow" w:cs="Arial"/>
          <w:b/>
          <w:bCs/>
          <w:lang w:val="es-ES_tradnl"/>
        </w:rPr>
        <w:t>SELECCIONAR CON UNA EQUIS (X) CUÁL SERÁ EL PORCENTAJE OFRECIDO POR LA ESAL.</w:t>
      </w:r>
    </w:p>
    <w:p w14:paraId="07681935" w14:textId="77777777" w:rsidR="00413007" w:rsidRPr="00FE4880" w:rsidRDefault="00413007" w:rsidP="00E1688A">
      <w:pPr>
        <w:spacing w:line="216" w:lineRule="auto"/>
        <w:rPr>
          <w:rFonts w:ascii="Arial Narrow" w:eastAsia="Arial" w:hAnsi="Arial Narrow" w:cs="Arial"/>
          <w:b/>
          <w:bCs/>
          <w:lang w:val="es-ES_tradnl"/>
        </w:rPr>
      </w:pPr>
    </w:p>
    <w:p w14:paraId="573C208D" w14:textId="77777777" w:rsidR="00413007" w:rsidRPr="00FE4880" w:rsidRDefault="00413007" w:rsidP="00413007">
      <w:pPr>
        <w:ind w:right="283"/>
        <w:contextualSpacing/>
        <w:rPr>
          <w:rFonts w:ascii="Arial Narrow" w:eastAsia="Arial" w:hAnsi="Arial Narrow" w:cs="Arial"/>
          <w:sz w:val="21"/>
          <w:szCs w:val="21"/>
        </w:rPr>
      </w:pPr>
      <w:r w:rsidRPr="00FE4880">
        <w:rPr>
          <w:rFonts w:ascii="Arial Narrow" w:eastAsia="Arial" w:hAnsi="Arial Narrow" w:cs="Arial"/>
          <w:b/>
          <w:bCs/>
          <w:sz w:val="21"/>
          <w:szCs w:val="21"/>
        </w:rPr>
        <w:lastRenderedPageBreak/>
        <w:t xml:space="preserve">Director del proyecto: </w:t>
      </w:r>
      <w:r w:rsidRPr="00FE4880">
        <w:rPr>
          <w:rFonts w:ascii="Arial Narrow" w:eastAsia="Arial" w:hAnsi="Arial Narrow" w:cs="Arial"/>
          <w:sz w:val="21"/>
          <w:szCs w:val="21"/>
        </w:rPr>
        <w:t>se dará 10 puntos a la entidad que presente a un director de proyecto con por lo menos 5 años en la gestión, coordinación y/o dirección de eventos culturales o artísticos.</w:t>
      </w:r>
    </w:p>
    <w:p w14:paraId="2B0E0927" w14:textId="77777777" w:rsidR="00413007" w:rsidRPr="00FE4880" w:rsidRDefault="00413007" w:rsidP="00413007">
      <w:pPr>
        <w:ind w:right="283"/>
        <w:contextualSpacing/>
        <w:rPr>
          <w:rFonts w:ascii="Arial Narrow" w:eastAsia="Arial" w:hAnsi="Arial Narrow" w:cs="Arial"/>
          <w:sz w:val="21"/>
          <w:szCs w:val="21"/>
        </w:rPr>
      </w:pPr>
    </w:p>
    <w:p w14:paraId="1938960A" w14:textId="14EC20FD" w:rsidR="00413007" w:rsidRPr="00FE4880" w:rsidRDefault="00413007" w:rsidP="00413007">
      <w:pPr>
        <w:ind w:right="283"/>
        <w:contextualSpacing/>
        <w:rPr>
          <w:rFonts w:ascii="Arial Narrow" w:eastAsia="Arial" w:hAnsi="Arial Narrow" w:cs="Arial"/>
          <w:b/>
          <w:bCs/>
          <w:sz w:val="21"/>
          <w:szCs w:val="21"/>
        </w:rPr>
      </w:pPr>
      <w:r w:rsidRPr="00FE4880">
        <w:rPr>
          <w:rFonts w:ascii="Arial Narrow" w:eastAsia="Arial" w:hAnsi="Arial Narrow" w:cs="Arial"/>
          <w:b/>
          <w:bCs/>
          <w:sz w:val="21"/>
          <w:szCs w:val="21"/>
        </w:rPr>
        <w:t>EL PROPONENTE DEBERÁ APORTAR LA HOJA DE VIDA DEL DIRECTOR DE PROYECTO JUNTO CON LA OFERTA.</w:t>
      </w:r>
    </w:p>
    <w:p w14:paraId="3522FDDF" w14:textId="77777777" w:rsidR="00E1688A" w:rsidRPr="00FE4880" w:rsidRDefault="00E1688A" w:rsidP="00E1688A">
      <w:pPr>
        <w:spacing w:line="216" w:lineRule="auto"/>
        <w:rPr>
          <w:rFonts w:ascii="Arial Narrow" w:eastAsia="Arial" w:hAnsi="Arial Narrow" w:cs="Arial"/>
        </w:rPr>
      </w:pPr>
    </w:p>
    <w:p w14:paraId="251943BE" w14:textId="77777777" w:rsidR="00E1688A" w:rsidRPr="00FE4880" w:rsidRDefault="00E1688A"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hAnsi="Arial Narrow" w:cs="Arial"/>
          <w:sz w:val="22"/>
          <w:szCs w:val="22"/>
        </w:rPr>
      </w:pPr>
    </w:p>
    <w:p w14:paraId="2786D4D9" w14:textId="7306E04E" w:rsidR="007E5102" w:rsidRPr="00FE4880" w:rsidRDefault="007E5102"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hAnsi="Arial Narrow" w:cs="Arial"/>
          <w:color w:val="000000"/>
          <w:sz w:val="22"/>
          <w:szCs w:val="22"/>
          <w:lang w:eastAsia="en-US"/>
        </w:rPr>
      </w:pPr>
      <w:r w:rsidRPr="00FE4880">
        <w:rPr>
          <w:rFonts w:ascii="Arial Narrow" w:hAnsi="Arial Narrow" w:cs="Arial"/>
          <w:sz w:val="22"/>
          <w:szCs w:val="22"/>
        </w:rPr>
        <w:t xml:space="preserve">Así las cosas, el valor de la presente oferta asciende a (indicar valor numérico) incluido IVA (en caso de ser responsable del mismo), </w:t>
      </w:r>
      <w:r w:rsidRPr="00FE4880">
        <w:rPr>
          <w:rFonts w:ascii="Arial Narrow" w:hAnsi="Arial Narrow" w:cs="Arial"/>
          <w:bCs/>
          <w:color w:val="000000"/>
          <w:sz w:val="22"/>
          <w:szCs w:val="22"/>
          <w:lang w:eastAsia="en-US"/>
        </w:rPr>
        <w:t xml:space="preserve">monto sobre el cual </w:t>
      </w:r>
      <w:r w:rsidRPr="00FE4880">
        <w:rPr>
          <w:rFonts w:ascii="Arial Narrow" w:hAnsi="Arial Narrow" w:cs="Arial"/>
          <w:color w:val="000000"/>
          <w:sz w:val="22"/>
          <w:szCs w:val="22"/>
          <w:lang w:eastAsia="en-US"/>
        </w:rPr>
        <w:t xml:space="preserve">asumiré las estampillas </w:t>
      </w:r>
      <w:r w:rsidR="00E033D1" w:rsidRPr="00FE4880">
        <w:rPr>
          <w:rFonts w:ascii="Arial Narrow" w:hAnsi="Arial Narrow" w:cs="Arial"/>
          <w:color w:val="000000"/>
          <w:sz w:val="22"/>
          <w:szCs w:val="22"/>
          <w:lang w:eastAsia="en-US"/>
        </w:rPr>
        <w:t>municip</w:t>
      </w:r>
      <w:r w:rsidRPr="00FE4880">
        <w:rPr>
          <w:rFonts w:ascii="Arial Narrow" w:hAnsi="Arial Narrow" w:cs="Arial"/>
          <w:color w:val="000000"/>
          <w:sz w:val="22"/>
          <w:szCs w:val="22"/>
          <w:lang w:eastAsia="en-US"/>
        </w:rPr>
        <w:t>ales</w:t>
      </w:r>
      <w:r w:rsidR="00413007" w:rsidRPr="00FE4880">
        <w:rPr>
          <w:rFonts w:ascii="Arial Narrow" w:hAnsi="Arial Narrow" w:cs="Arial"/>
          <w:color w:val="000000"/>
          <w:sz w:val="22"/>
          <w:szCs w:val="22"/>
          <w:lang w:eastAsia="en-US"/>
        </w:rPr>
        <w:t>.</w:t>
      </w:r>
    </w:p>
    <w:p w14:paraId="7AA0618B" w14:textId="77777777" w:rsidR="007E5102" w:rsidRPr="00FE4880" w:rsidRDefault="007E5102" w:rsidP="007E5102">
      <w:pPr>
        <w:pStyle w:val="m7901797566266701032gmail-m-7850120360862983206gmail-m-3316866269604116945m-590931071130809041gmail-msobodytext"/>
        <w:tabs>
          <w:tab w:val="left" w:pos="426"/>
        </w:tabs>
        <w:spacing w:before="0" w:beforeAutospacing="0" w:after="0" w:afterAutospacing="0" w:line="216" w:lineRule="auto"/>
        <w:jc w:val="both"/>
        <w:rPr>
          <w:rFonts w:ascii="Arial Narrow" w:hAnsi="Arial Narrow" w:cs="Arial"/>
          <w:sz w:val="22"/>
          <w:szCs w:val="22"/>
        </w:rPr>
      </w:pPr>
      <w:r w:rsidRPr="00FE4880">
        <w:rPr>
          <w:rFonts w:ascii="Arial Narrow" w:hAnsi="Arial Narrow" w:cs="Arial"/>
          <w:sz w:val="22"/>
          <w:szCs w:val="22"/>
        </w:rPr>
        <w:t>Subtotal (Costo antes de IVA):</w:t>
      </w:r>
    </w:p>
    <w:p w14:paraId="75CB1418" w14:textId="77777777" w:rsidR="007E5102" w:rsidRPr="00FE4880" w:rsidRDefault="007E5102" w:rsidP="007E5102">
      <w:pPr>
        <w:pStyle w:val="m7901797566266701032gmail-m-7850120360862983206gmail-m-3316866269604116945m-590931071130809041gmail-msobodytext"/>
        <w:tabs>
          <w:tab w:val="left" w:pos="426"/>
        </w:tabs>
        <w:spacing w:before="0" w:beforeAutospacing="0" w:after="0" w:afterAutospacing="0" w:line="216" w:lineRule="auto"/>
        <w:jc w:val="both"/>
        <w:rPr>
          <w:rFonts w:ascii="Arial Narrow" w:hAnsi="Arial Narrow" w:cs="Arial"/>
          <w:sz w:val="22"/>
          <w:szCs w:val="22"/>
        </w:rPr>
      </w:pPr>
      <w:r w:rsidRPr="00FE4880">
        <w:rPr>
          <w:rFonts w:ascii="Arial Narrow" w:hAnsi="Arial Narrow" w:cs="Arial"/>
          <w:sz w:val="22"/>
          <w:szCs w:val="22"/>
        </w:rPr>
        <w:t>IVA:</w:t>
      </w:r>
    </w:p>
    <w:p w14:paraId="0ACECDA4" w14:textId="77777777" w:rsidR="007E5102" w:rsidRPr="00FE4880" w:rsidRDefault="007E5102"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hAnsi="Arial Narrow" w:cs="Arial"/>
          <w:sz w:val="22"/>
          <w:szCs w:val="22"/>
        </w:rPr>
      </w:pPr>
      <w:r w:rsidRPr="00FE4880">
        <w:rPr>
          <w:rFonts w:ascii="Arial Narrow" w:hAnsi="Arial Narrow" w:cs="Arial"/>
          <w:sz w:val="22"/>
          <w:szCs w:val="22"/>
        </w:rPr>
        <w:t>Valor Total (Incluido IVA):</w:t>
      </w:r>
    </w:p>
    <w:p w14:paraId="1B54BC59" w14:textId="37834D1C" w:rsidR="007E5102" w:rsidRPr="00FE4880" w:rsidRDefault="007E5102" w:rsidP="007E5102">
      <w:pPr>
        <w:autoSpaceDE w:val="0"/>
        <w:autoSpaceDN w:val="0"/>
        <w:adjustRightInd w:val="0"/>
        <w:spacing w:line="216" w:lineRule="auto"/>
        <w:rPr>
          <w:rFonts w:ascii="Arial Narrow" w:hAnsi="Arial Narrow" w:cs="Arial"/>
          <w:b/>
        </w:rPr>
      </w:pPr>
      <w:r w:rsidRPr="00FE4880">
        <w:rPr>
          <w:rFonts w:ascii="Arial Narrow" w:hAnsi="Arial Narrow" w:cs="Arial"/>
          <w:szCs w:val="22"/>
          <w:lang w:eastAsia="en-US"/>
        </w:rPr>
        <w:t xml:space="preserve">Límite presupuestal </w:t>
      </w:r>
      <w:r w:rsidR="00A46846" w:rsidRPr="00FE4880">
        <w:rPr>
          <w:rFonts w:ascii="Arial Narrow" w:hAnsi="Arial Narrow" w:cs="Arial"/>
          <w:szCs w:val="22"/>
          <w:lang w:eastAsia="en-US"/>
        </w:rPr>
        <w:t xml:space="preserve">de </w:t>
      </w:r>
      <w:r w:rsidR="00A46846" w:rsidRPr="00FE4880">
        <w:rPr>
          <w:rFonts w:ascii="Arial Narrow" w:hAnsi="Arial Narrow" w:cs="Arial"/>
          <w:szCs w:val="22"/>
          <w:lang w:eastAsia="ar-SA"/>
        </w:rPr>
        <w:t>LA PROMOTORA</w:t>
      </w:r>
      <w:r w:rsidRPr="00FE4880">
        <w:rPr>
          <w:rFonts w:ascii="Arial Narrow" w:hAnsi="Arial Narrow" w:cs="Arial"/>
          <w:szCs w:val="22"/>
          <w:lang w:eastAsia="en-US"/>
        </w:rPr>
        <w:t xml:space="preserve">: </w:t>
      </w:r>
      <w:r w:rsidR="00413007" w:rsidRPr="00FE4880">
        <w:rPr>
          <w:rFonts w:ascii="Arial Narrow" w:hAnsi="Arial Narrow"/>
          <w:b/>
          <w:sz w:val="21"/>
          <w:szCs w:val="21"/>
          <w:lang w:val="es-ES_tradnl"/>
        </w:rPr>
        <w:t>CIENTO CUARENTA Y UN MILLONES OCHOCIENTOS SETENTA Y NUEVE MIL PESOS M/CTE ($141.879.000</w:t>
      </w:r>
      <w:r w:rsidR="00413007" w:rsidRPr="00FE4880">
        <w:rPr>
          <w:rFonts w:ascii="Arial Narrow" w:hAnsi="Arial Narrow" w:cs="Arial"/>
          <w:b/>
        </w:rPr>
        <w:t>).</w:t>
      </w:r>
    </w:p>
    <w:p w14:paraId="14F511A6" w14:textId="77777777" w:rsidR="00413007" w:rsidRPr="00FE4880" w:rsidRDefault="00413007" w:rsidP="007E5102">
      <w:pPr>
        <w:autoSpaceDE w:val="0"/>
        <w:autoSpaceDN w:val="0"/>
        <w:adjustRightInd w:val="0"/>
        <w:spacing w:line="216" w:lineRule="auto"/>
        <w:rPr>
          <w:rFonts w:ascii="Arial Narrow" w:hAnsi="Arial Narrow" w:cs="Arial"/>
          <w:szCs w:val="22"/>
          <w:lang w:val="es-CO"/>
        </w:rPr>
      </w:pPr>
    </w:p>
    <w:p w14:paraId="1CCA6CBD" w14:textId="521D9957" w:rsidR="007E5102" w:rsidRPr="00FE4880" w:rsidRDefault="007E5102" w:rsidP="007E5102">
      <w:pPr>
        <w:autoSpaceDE w:val="0"/>
        <w:autoSpaceDN w:val="0"/>
        <w:adjustRightInd w:val="0"/>
        <w:spacing w:line="216" w:lineRule="auto"/>
        <w:rPr>
          <w:rFonts w:ascii="Arial Narrow" w:hAnsi="Arial Narrow" w:cs="Arial"/>
          <w:szCs w:val="22"/>
          <w:lang w:eastAsia="ar-SA"/>
        </w:rPr>
      </w:pPr>
      <w:r w:rsidRPr="00FE4880">
        <w:rPr>
          <w:rFonts w:ascii="Arial Narrow" w:hAnsi="Arial Narrow" w:cs="Arial"/>
          <w:szCs w:val="22"/>
          <w:lang w:eastAsia="ar-SA"/>
        </w:rPr>
        <w:t>En constancia de lo anterior firmo este documento a los [día] días del mes de [mes] del año 202</w:t>
      </w:r>
      <w:r w:rsidR="00F8546B" w:rsidRPr="00FE4880">
        <w:rPr>
          <w:rFonts w:ascii="Arial Narrow" w:hAnsi="Arial Narrow" w:cs="Arial"/>
          <w:szCs w:val="22"/>
          <w:lang w:eastAsia="ar-SA"/>
        </w:rPr>
        <w:t>5</w:t>
      </w:r>
    </w:p>
    <w:p w14:paraId="1CBA504D" w14:textId="77777777" w:rsidR="007E5102" w:rsidRPr="00FE4880" w:rsidRDefault="007E5102" w:rsidP="007E5102">
      <w:pPr>
        <w:spacing w:line="216" w:lineRule="auto"/>
        <w:rPr>
          <w:rFonts w:ascii="Arial Narrow" w:hAnsi="Arial Narrow" w:cs="Arial"/>
          <w:szCs w:val="22"/>
          <w:lang w:eastAsia="ar-SA"/>
        </w:rPr>
      </w:pPr>
    </w:p>
    <w:p w14:paraId="32A751F2" w14:textId="77777777" w:rsidR="007E5102" w:rsidRPr="00FE4880" w:rsidRDefault="007E5102" w:rsidP="007E5102">
      <w:pPr>
        <w:spacing w:line="216" w:lineRule="auto"/>
        <w:rPr>
          <w:rFonts w:ascii="Arial Narrow" w:hAnsi="Arial Narrow" w:cs="Arial"/>
          <w:szCs w:val="22"/>
          <w:lang w:eastAsia="ar-SA"/>
        </w:rPr>
      </w:pPr>
    </w:p>
    <w:p w14:paraId="57FF7EB0" w14:textId="77777777" w:rsidR="007E5102" w:rsidRPr="00FE4880" w:rsidRDefault="007E5102" w:rsidP="007E5102">
      <w:pPr>
        <w:spacing w:line="216" w:lineRule="auto"/>
        <w:rPr>
          <w:rFonts w:ascii="Arial Narrow" w:hAnsi="Arial Narrow" w:cs="Arial"/>
          <w:szCs w:val="22"/>
          <w:lang w:eastAsia="ar-SA"/>
        </w:rPr>
      </w:pPr>
    </w:p>
    <w:p w14:paraId="7FAC149A"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Firma representante legal del Proponente</w:t>
      </w:r>
    </w:p>
    <w:p w14:paraId="079F6304"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Nombre:</w:t>
      </w:r>
    </w:p>
    <w:p w14:paraId="08A648BA" w14:textId="77777777" w:rsidR="007E5102" w:rsidRPr="00FE4880" w:rsidRDefault="007E5102" w:rsidP="007E5102">
      <w:pPr>
        <w:spacing w:line="216" w:lineRule="auto"/>
        <w:rPr>
          <w:rFonts w:ascii="Arial Narrow" w:hAnsi="Arial Narrow" w:cs="Arial"/>
          <w:szCs w:val="22"/>
          <w:lang w:eastAsia="ar-SA"/>
        </w:rPr>
      </w:pPr>
      <w:r w:rsidRPr="00FE4880">
        <w:rPr>
          <w:rFonts w:ascii="Arial Narrow" w:hAnsi="Arial Narrow" w:cs="Arial"/>
          <w:szCs w:val="22"/>
          <w:lang w:eastAsia="ar-SA"/>
        </w:rPr>
        <w:t>Documento de Identidad:</w:t>
      </w:r>
    </w:p>
    <w:p w14:paraId="6D61EFB3" w14:textId="239F216A" w:rsidR="00F8546B" w:rsidRDefault="007E5102" w:rsidP="00F8546B">
      <w:pPr>
        <w:tabs>
          <w:tab w:val="left" w:pos="1995"/>
        </w:tabs>
        <w:spacing w:line="216" w:lineRule="auto"/>
      </w:pPr>
      <w:r w:rsidRPr="00FE4880">
        <w:rPr>
          <w:rFonts w:ascii="Arial Narrow" w:hAnsi="Arial Narrow" w:cs="Arial"/>
          <w:szCs w:val="22"/>
          <w:lang w:eastAsia="ar-SA"/>
        </w:rPr>
        <w:t>Correo electrónico de contacto:</w:t>
      </w:r>
      <w:bookmarkStart w:id="8" w:name="_GoBack"/>
      <w:bookmarkEnd w:id="8"/>
    </w:p>
    <w:sectPr w:rsidR="00F8546B" w:rsidSect="00413007">
      <w:headerReference w:type="default" r:id="rId8"/>
      <w:footerReference w:type="default" r:id="rId9"/>
      <w:pgSz w:w="12240" w:h="18720" w:code="14"/>
      <w:pgMar w:top="1418" w:right="1134" w:bottom="851" w:left="1418" w:header="567" w:footer="133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C1520" w14:textId="77777777" w:rsidR="006F7A42" w:rsidRDefault="006F7A42" w:rsidP="007E5102">
      <w:r>
        <w:separator/>
      </w:r>
    </w:p>
  </w:endnote>
  <w:endnote w:type="continuationSeparator" w:id="0">
    <w:p w14:paraId="24F512B9" w14:textId="77777777" w:rsidR="006F7A42" w:rsidRDefault="006F7A42" w:rsidP="007E5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altName w:val="Century Gothic"/>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Roboto">
    <w:altName w:val="Arial"/>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5AAE7" w14:textId="1D94439A" w:rsidR="007E5102" w:rsidRDefault="00413007">
    <w:pPr>
      <w:pStyle w:val="Normal1"/>
      <w:tabs>
        <w:tab w:val="center" w:pos="4419"/>
        <w:tab w:val="right" w:pos="8838"/>
      </w:tabs>
      <w:spacing w:after="284"/>
      <w:rPr>
        <w:sz w:val="20"/>
        <w:szCs w:val="20"/>
      </w:rPr>
    </w:pPr>
    <w:r>
      <w:rPr>
        <w:noProof/>
        <w:lang w:val="es-CO"/>
      </w:rPr>
      <w:drawing>
        <wp:anchor distT="0" distB="0" distL="114300" distR="114300" simplePos="0" relativeHeight="251661312" behindDoc="0" locked="0" layoutInCell="1" allowOverlap="1" wp14:anchorId="5BF222C4" wp14:editId="4855CC6B">
          <wp:simplePos x="0" y="0"/>
          <wp:positionH relativeFrom="margin">
            <wp:align>center</wp:align>
          </wp:positionH>
          <wp:positionV relativeFrom="paragraph">
            <wp:posOffset>-60325</wp:posOffset>
          </wp:positionV>
          <wp:extent cx="7887678" cy="1227455"/>
          <wp:effectExtent l="0" t="0" r="0" b="0"/>
          <wp:wrapNone/>
          <wp:docPr id="3199474" name="Imagen 6"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22162" name="Imagen 6" descr="Texto&#10;&#10;El contenido generado por IA puede ser incorrecto."/>
                  <pic:cNvPicPr/>
                </pic:nvPicPr>
                <pic:blipFill rotWithShape="1">
                  <a:blip r:embed="rId1">
                    <a:extLst>
                      <a:ext uri="{28A0092B-C50C-407E-A947-70E740481C1C}">
                        <a14:useLocalDpi xmlns:a14="http://schemas.microsoft.com/office/drawing/2010/main" val="0"/>
                      </a:ext>
                    </a:extLst>
                  </a:blip>
                  <a:srcRect t="32030"/>
                  <a:stretch/>
                </pic:blipFill>
                <pic:spPr bwMode="auto">
                  <a:xfrm>
                    <a:off x="0" y="0"/>
                    <a:ext cx="7887678" cy="1227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D9F4E" w14:textId="77777777" w:rsidR="006F7A42" w:rsidRDefault="006F7A42" w:rsidP="007E5102">
      <w:r>
        <w:separator/>
      </w:r>
    </w:p>
  </w:footnote>
  <w:footnote w:type="continuationSeparator" w:id="0">
    <w:p w14:paraId="48AB5C9B" w14:textId="77777777" w:rsidR="006F7A42" w:rsidRDefault="006F7A42" w:rsidP="007E5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779" w:type="dxa"/>
      <w:jc w:val="center"/>
      <w:tblLayout w:type="fixed"/>
      <w:tblCellMar>
        <w:top w:w="57" w:type="dxa"/>
        <w:left w:w="57" w:type="dxa"/>
        <w:bottom w:w="57" w:type="dxa"/>
        <w:right w:w="57" w:type="dxa"/>
      </w:tblCellMar>
      <w:tblLook w:val="04A0" w:firstRow="1" w:lastRow="0" w:firstColumn="1" w:lastColumn="0" w:noHBand="0" w:noVBand="1"/>
    </w:tblPr>
    <w:tblGrid>
      <w:gridCol w:w="2405"/>
      <w:gridCol w:w="5818"/>
      <w:gridCol w:w="2556"/>
    </w:tblGrid>
    <w:tr w:rsidR="00D7680F" w:rsidRPr="00EA032B" w14:paraId="56636494" w14:textId="77777777" w:rsidTr="0031746D">
      <w:trPr>
        <w:trHeight w:val="851"/>
        <w:jc w:val="center"/>
      </w:trPr>
      <w:tc>
        <w:tcPr>
          <w:tcW w:w="2405" w:type="dxa"/>
          <w:vAlign w:val="center"/>
        </w:tcPr>
        <w:p w14:paraId="46B311BE" w14:textId="0DC2173F" w:rsidR="007E5102" w:rsidRPr="00EA032B" w:rsidRDefault="007E5102" w:rsidP="00413007">
          <w:pPr>
            <w:autoSpaceDE w:val="0"/>
            <w:autoSpaceDN w:val="0"/>
            <w:adjustRightInd w:val="0"/>
            <w:spacing w:before="240"/>
            <w:rPr>
              <w:rFonts w:ascii="Arial Narrow" w:eastAsia="Calibri" w:hAnsi="Arial Narrow" w:cs="Arial"/>
              <w:sz w:val="20"/>
              <w:szCs w:val="20"/>
              <w:lang w:eastAsia="en-US"/>
            </w:rPr>
          </w:pPr>
        </w:p>
      </w:tc>
      <w:tc>
        <w:tcPr>
          <w:tcW w:w="5818" w:type="dxa"/>
          <w:vAlign w:val="center"/>
        </w:tcPr>
        <w:p w14:paraId="67CCEAFE" w14:textId="77777777" w:rsidR="00F8546B" w:rsidRDefault="00F8546B" w:rsidP="00F8546B">
          <w:pPr>
            <w:jc w:val="center"/>
            <w:rPr>
              <w:rFonts w:ascii="Arial Narrow" w:hAnsi="Arial Narrow" w:cs="Arial"/>
              <w:b/>
              <w:szCs w:val="22"/>
            </w:rPr>
          </w:pPr>
          <w:r>
            <w:rPr>
              <w:rFonts w:ascii="Arial Narrow" w:hAnsi="Arial Narrow" w:cs="Arial"/>
              <w:b/>
              <w:szCs w:val="22"/>
            </w:rPr>
            <w:t xml:space="preserve">ANEXOS </w:t>
          </w:r>
          <w:r w:rsidRPr="00F8546B">
            <w:rPr>
              <w:rFonts w:ascii="Arial Narrow" w:hAnsi="Arial Narrow" w:cs="Arial"/>
              <w:b/>
              <w:szCs w:val="22"/>
            </w:rPr>
            <w:t xml:space="preserve">PROCESO COMPETITIVO REGULADO </w:t>
          </w:r>
        </w:p>
        <w:p w14:paraId="4C69BFCA" w14:textId="3B600D28" w:rsidR="00F8546B" w:rsidRPr="00F8546B" w:rsidRDefault="00F8546B" w:rsidP="00F8546B">
          <w:pPr>
            <w:jc w:val="center"/>
            <w:rPr>
              <w:rFonts w:ascii="Arial Narrow" w:hAnsi="Arial Narrow" w:cs="Arial"/>
              <w:b/>
              <w:szCs w:val="22"/>
            </w:rPr>
          </w:pPr>
          <w:r w:rsidRPr="00F8546B">
            <w:rPr>
              <w:rFonts w:ascii="Arial Narrow" w:hAnsi="Arial Narrow" w:cs="Arial"/>
              <w:b/>
              <w:szCs w:val="22"/>
            </w:rPr>
            <w:t>POR EL ARTÍCULO 4 DEL DECRETO 092 DE 2017.</w:t>
          </w:r>
        </w:p>
        <w:p w14:paraId="025F3D7E" w14:textId="7FA63253" w:rsidR="00E53468" w:rsidRPr="00413007" w:rsidRDefault="00F8546B" w:rsidP="00413007">
          <w:pPr>
            <w:jc w:val="center"/>
            <w:rPr>
              <w:rFonts w:ascii="Arial Narrow" w:hAnsi="Arial Narrow" w:cs="Arial"/>
              <w:b/>
              <w:szCs w:val="22"/>
            </w:rPr>
          </w:pPr>
          <w:r w:rsidRPr="00F8546B">
            <w:rPr>
              <w:rFonts w:ascii="Arial Narrow" w:hAnsi="Arial Narrow" w:cs="Arial"/>
              <w:b/>
              <w:szCs w:val="22"/>
            </w:rPr>
            <w:t>ESAL 01- 2025.</w:t>
          </w:r>
        </w:p>
      </w:tc>
      <w:tc>
        <w:tcPr>
          <w:tcW w:w="2556" w:type="dxa"/>
          <w:vAlign w:val="center"/>
        </w:tcPr>
        <w:p w14:paraId="1AC6C43F" w14:textId="77777777" w:rsidR="007E5102" w:rsidRPr="00EA032B" w:rsidRDefault="007E5102" w:rsidP="00DC03D2">
          <w:pPr>
            <w:pStyle w:val="Normal1"/>
            <w:jc w:val="center"/>
            <w:rPr>
              <w:rFonts w:ascii="Arial Narrow" w:eastAsia="Arial" w:hAnsi="Arial Narrow" w:cs="Arial"/>
              <w:b/>
              <w:sz w:val="22"/>
              <w:szCs w:val="22"/>
            </w:rPr>
          </w:pPr>
        </w:p>
      </w:tc>
    </w:tr>
  </w:tbl>
  <w:p w14:paraId="3E165B61" w14:textId="6A02965D" w:rsidR="007E5102" w:rsidRPr="00EA032B" w:rsidRDefault="00413007" w:rsidP="00732AFB">
    <w:pPr>
      <w:pStyle w:val="Encabezado"/>
      <w:tabs>
        <w:tab w:val="clear" w:pos="4419"/>
        <w:tab w:val="clear" w:pos="8838"/>
        <w:tab w:val="left" w:pos="2040"/>
      </w:tabs>
      <w:rPr>
        <w:rFonts w:eastAsia="Calibri"/>
      </w:rPr>
    </w:pPr>
    <w:r>
      <w:rPr>
        <w:noProof/>
        <w:lang w:val="es-CO"/>
      </w:rPr>
      <w:drawing>
        <wp:anchor distT="0" distB="0" distL="114300" distR="114300" simplePos="0" relativeHeight="251659264" behindDoc="1" locked="0" layoutInCell="1" allowOverlap="1" wp14:anchorId="03BB9649" wp14:editId="004F5CC2">
          <wp:simplePos x="0" y="0"/>
          <wp:positionH relativeFrom="page">
            <wp:align>right</wp:align>
          </wp:positionH>
          <wp:positionV relativeFrom="page">
            <wp:align>top</wp:align>
          </wp:positionV>
          <wp:extent cx="7962900" cy="1424940"/>
          <wp:effectExtent l="0" t="0" r="0" b="0"/>
          <wp:wrapThrough wrapText="bothSides">
            <wp:wrapPolygon edited="0">
              <wp:start x="4857" y="6353"/>
              <wp:lineTo x="2429" y="6930"/>
              <wp:lineTo x="1240" y="8374"/>
              <wp:lineTo x="1292" y="11551"/>
              <wp:lineTo x="1809" y="16171"/>
              <wp:lineTo x="1860" y="17037"/>
              <wp:lineTo x="4857" y="17615"/>
              <wp:lineTo x="5116" y="17615"/>
              <wp:lineTo x="5167" y="17037"/>
              <wp:lineTo x="19791" y="15882"/>
              <wp:lineTo x="20050" y="12995"/>
              <wp:lineTo x="18138" y="11551"/>
              <wp:lineTo x="20050" y="10107"/>
              <wp:lineTo x="19843" y="8952"/>
              <wp:lineTo x="5116" y="6353"/>
              <wp:lineTo x="4857" y="6353"/>
            </wp:wrapPolygon>
          </wp:wrapThrough>
          <wp:docPr id="52409802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212850" name="Imagen 855212850"/>
                  <pic:cNvPicPr/>
                </pic:nvPicPr>
                <pic:blipFill>
                  <a:blip r:embed="rId1">
                    <a:extLst>
                      <a:ext uri="{28A0092B-C50C-407E-A947-70E740481C1C}">
                        <a14:useLocalDpi xmlns:a14="http://schemas.microsoft.com/office/drawing/2010/main" val="0"/>
                      </a:ext>
                    </a:extLst>
                  </a:blip>
                  <a:stretch>
                    <a:fillRect/>
                  </a:stretch>
                </pic:blipFill>
                <pic:spPr>
                  <a:xfrm>
                    <a:off x="0" y="0"/>
                    <a:ext cx="7962900" cy="14249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870DE"/>
    <w:multiLevelType w:val="multilevel"/>
    <w:tmpl w:val="6E6C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6180E"/>
    <w:multiLevelType w:val="hybridMultilevel"/>
    <w:tmpl w:val="08A0619C"/>
    <w:lvl w:ilvl="0" w:tplc="1D383B5A">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C333EB"/>
    <w:multiLevelType w:val="multilevel"/>
    <w:tmpl w:val="FAE856C2"/>
    <w:lvl w:ilvl="0">
      <w:start w:val="1"/>
      <w:numFmt w:val="bullet"/>
      <w:lvlText w:val=""/>
      <w:lvlJc w:val="left"/>
      <w:pPr>
        <w:tabs>
          <w:tab w:val="num" w:pos="720"/>
        </w:tabs>
        <w:ind w:left="720" w:hanging="360"/>
      </w:pPr>
      <w:rPr>
        <w:rFonts w:ascii="Symbol" w:hAnsi="Symbol" w:hint="default"/>
        <w:sz w:val="20"/>
        <w:u w:val="none"/>
      </w:rPr>
    </w:lvl>
    <w:lvl w:ilvl="1">
      <w:numFmt w:val="bullet"/>
      <w:lvlText w:val="•"/>
      <w:lvlJc w:val="left"/>
      <w:pPr>
        <w:ind w:left="1440" w:hanging="360"/>
      </w:pPr>
      <w:rPr>
        <w:u w:val="none"/>
        <w:lang w:val="es-ES" w:eastAsia="en-US" w:bidi="ar-SA"/>
      </w:rPr>
    </w:lvl>
    <w:lvl w:ilvl="2">
      <w:start w:val="1"/>
      <w:numFmt w:val="decimal"/>
      <w:lvlText w:val="%3."/>
      <w:lvlJc w:val="left"/>
      <w:pPr>
        <w:ind w:left="2505" w:hanging="705"/>
      </w:pPr>
      <w:rPr>
        <w:rFonts w:hint="default"/>
      </w:rPr>
    </w:lvl>
    <w:lvl w:ilvl="3" w:tentative="1">
      <w:start w:val="1"/>
      <w:numFmt w:val="bullet"/>
      <w:lvlText w:val=""/>
      <w:lvlJc w:val="left"/>
      <w:pPr>
        <w:tabs>
          <w:tab w:val="num" w:pos="2880"/>
        </w:tabs>
        <w:ind w:left="2880" w:hanging="360"/>
      </w:pPr>
      <w:rPr>
        <w:rFonts w:ascii="Wingdings" w:hAnsi="Wingdings" w:hint="default"/>
        <w:sz w:val="20"/>
        <w:u w:val="none"/>
      </w:rPr>
    </w:lvl>
    <w:lvl w:ilvl="4" w:tentative="1">
      <w:start w:val="1"/>
      <w:numFmt w:val="bullet"/>
      <w:lvlText w:val=""/>
      <w:lvlJc w:val="left"/>
      <w:pPr>
        <w:tabs>
          <w:tab w:val="num" w:pos="3600"/>
        </w:tabs>
        <w:ind w:left="3600" w:hanging="360"/>
      </w:pPr>
      <w:rPr>
        <w:rFonts w:ascii="Wingdings" w:hAnsi="Wingdings" w:hint="default"/>
        <w:sz w:val="20"/>
        <w:u w:val="none"/>
      </w:rPr>
    </w:lvl>
    <w:lvl w:ilvl="5" w:tentative="1">
      <w:start w:val="1"/>
      <w:numFmt w:val="bullet"/>
      <w:lvlText w:val=""/>
      <w:lvlJc w:val="left"/>
      <w:pPr>
        <w:tabs>
          <w:tab w:val="num" w:pos="4320"/>
        </w:tabs>
        <w:ind w:left="4320" w:hanging="360"/>
      </w:pPr>
      <w:rPr>
        <w:rFonts w:ascii="Wingdings" w:hAnsi="Wingdings" w:hint="default"/>
        <w:sz w:val="20"/>
        <w:u w:val="none"/>
      </w:rPr>
    </w:lvl>
    <w:lvl w:ilvl="6" w:tentative="1">
      <w:start w:val="1"/>
      <w:numFmt w:val="bullet"/>
      <w:lvlText w:val=""/>
      <w:lvlJc w:val="left"/>
      <w:pPr>
        <w:tabs>
          <w:tab w:val="num" w:pos="5040"/>
        </w:tabs>
        <w:ind w:left="5040" w:hanging="360"/>
      </w:pPr>
      <w:rPr>
        <w:rFonts w:ascii="Wingdings" w:hAnsi="Wingdings" w:hint="default"/>
        <w:sz w:val="20"/>
        <w:u w:val="none"/>
      </w:rPr>
    </w:lvl>
    <w:lvl w:ilvl="7" w:tentative="1">
      <w:start w:val="1"/>
      <w:numFmt w:val="bullet"/>
      <w:lvlText w:val=""/>
      <w:lvlJc w:val="left"/>
      <w:pPr>
        <w:tabs>
          <w:tab w:val="num" w:pos="5760"/>
        </w:tabs>
        <w:ind w:left="5760" w:hanging="360"/>
      </w:pPr>
      <w:rPr>
        <w:rFonts w:ascii="Wingdings" w:hAnsi="Wingdings" w:hint="default"/>
        <w:sz w:val="20"/>
        <w:u w:val="none"/>
      </w:rPr>
    </w:lvl>
    <w:lvl w:ilvl="8" w:tentative="1">
      <w:start w:val="1"/>
      <w:numFmt w:val="bullet"/>
      <w:lvlText w:val=""/>
      <w:lvlJc w:val="left"/>
      <w:pPr>
        <w:tabs>
          <w:tab w:val="num" w:pos="6480"/>
        </w:tabs>
        <w:ind w:left="6480" w:hanging="360"/>
      </w:pPr>
      <w:rPr>
        <w:rFonts w:ascii="Wingdings" w:hAnsi="Wingdings" w:hint="default"/>
        <w:sz w:val="20"/>
        <w:u w:val="none"/>
      </w:rPr>
    </w:lvl>
  </w:abstractNum>
  <w:abstractNum w:abstractNumId="3" w15:restartNumberingAfterBreak="0">
    <w:nsid w:val="143854D0"/>
    <w:multiLevelType w:val="multilevel"/>
    <w:tmpl w:val="EB6071B4"/>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7066992"/>
    <w:multiLevelType w:val="hybridMultilevel"/>
    <w:tmpl w:val="A348AB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5A0B08"/>
    <w:multiLevelType w:val="hybridMultilevel"/>
    <w:tmpl w:val="B19EA81A"/>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6" w15:restartNumberingAfterBreak="0">
    <w:nsid w:val="1CF80368"/>
    <w:multiLevelType w:val="hybridMultilevel"/>
    <w:tmpl w:val="AC56D3D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D5D39B9"/>
    <w:multiLevelType w:val="hybridMultilevel"/>
    <w:tmpl w:val="5EB49AA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661A72"/>
    <w:multiLevelType w:val="hybridMultilevel"/>
    <w:tmpl w:val="85A200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F43024"/>
    <w:multiLevelType w:val="multilevel"/>
    <w:tmpl w:val="D43477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7DD04C9"/>
    <w:multiLevelType w:val="hybridMultilevel"/>
    <w:tmpl w:val="9EC0CC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81E3446"/>
    <w:multiLevelType w:val="multilevel"/>
    <w:tmpl w:val="D47EA674"/>
    <w:lvl w:ilvl="0">
      <w:start w:val="1"/>
      <w:numFmt w:val="decimal"/>
      <w:lvlText w:val="%1."/>
      <w:lvlJc w:val="left"/>
      <w:pPr>
        <w:ind w:left="780" w:hanging="420"/>
      </w:pPr>
      <w:rPr>
        <w:rFonts w:hint="default"/>
        <w:b/>
        <w:bCs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AE128AF"/>
    <w:multiLevelType w:val="hybridMultilevel"/>
    <w:tmpl w:val="03F65F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D8341C5"/>
    <w:multiLevelType w:val="hybridMultilevel"/>
    <w:tmpl w:val="AA8895BE"/>
    <w:lvl w:ilvl="0" w:tplc="240A0017">
      <w:start w:val="1"/>
      <w:numFmt w:val="lowerLetter"/>
      <w:lvlText w:val="%1)"/>
      <w:lvlJc w:val="left"/>
      <w:pPr>
        <w:ind w:left="720" w:hanging="360"/>
      </w:pPr>
    </w:lvl>
    <w:lvl w:ilvl="1" w:tplc="2E5A814A">
      <w:start w:val="1"/>
      <w:numFmt w:val="lowerLetter"/>
      <w:lvlText w:val="%2."/>
      <w:lvlJc w:val="left"/>
      <w:pPr>
        <w:ind w:left="1788" w:hanging="708"/>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727DAC"/>
    <w:multiLevelType w:val="hybridMultilevel"/>
    <w:tmpl w:val="F7AAFB3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36440C59"/>
    <w:multiLevelType w:val="hybridMultilevel"/>
    <w:tmpl w:val="AEC68B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8704E69"/>
    <w:multiLevelType w:val="multilevel"/>
    <w:tmpl w:val="A71EB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3925CA8"/>
    <w:multiLevelType w:val="hybridMultilevel"/>
    <w:tmpl w:val="CD82A44E"/>
    <w:lvl w:ilvl="0" w:tplc="9E827F8A">
      <w:numFmt w:val="bullet"/>
      <w:lvlText w:val="-"/>
      <w:lvlJc w:val="left"/>
      <w:pPr>
        <w:ind w:left="705" w:hanging="705"/>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542269F0"/>
    <w:multiLevelType w:val="multilevel"/>
    <w:tmpl w:val="4D40E0DE"/>
    <w:lvl w:ilvl="0">
      <w:start w:val="1"/>
      <w:numFmt w:val="bullet"/>
      <w:lvlText w:val=""/>
      <w:lvlJc w:val="left"/>
      <w:pPr>
        <w:tabs>
          <w:tab w:val="num" w:pos="720"/>
        </w:tabs>
        <w:ind w:left="720" w:hanging="360"/>
      </w:pPr>
      <w:rPr>
        <w:rFonts w:ascii="Symbol" w:hAnsi="Symbol" w:hint="default"/>
        <w:b/>
        <w:bCs/>
        <w:sz w:val="20"/>
        <w:u w:val="none"/>
      </w:rPr>
    </w:lvl>
    <w:lvl w:ilvl="1">
      <w:numFmt w:val="bullet"/>
      <w:lvlText w:val="•"/>
      <w:lvlJc w:val="left"/>
      <w:pPr>
        <w:ind w:left="1440" w:hanging="360"/>
      </w:pPr>
      <w:rPr>
        <w:u w:val="none"/>
        <w:lang w:val="es-ES" w:eastAsia="en-US" w:bidi="ar-SA"/>
      </w:rPr>
    </w:lvl>
    <w:lvl w:ilvl="2" w:tentative="1">
      <w:start w:val="1"/>
      <w:numFmt w:val="bullet"/>
      <w:lvlText w:val=""/>
      <w:lvlJc w:val="left"/>
      <w:pPr>
        <w:tabs>
          <w:tab w:val="num" w:pos="2160"/>
        </w:tabs>
        <w:ind w:left="2160" w:hanging="360"/>
      </w:pPr>
      <w:rPr>
        <w:rFonts w:ascii="Wingdings" w:hAnsi="Wingdings" w:hint="default"/>
        <w:sz w:val="20"/>
        <w:u w:val="none"/>
      </w:rPr>
    </w:lvl>
    <w:lvl w:ilvl="3" w:tentative="1">
      <w:start w:val="1"/>
      <w:numFmt w:val="bullet"/>
      <w:lvlText w:val=""/>
      <w:lvlJc w:val="left"/>
      <w:pPr>
        <w:tabs>
          <w:tab w:val="num" w:pos="2880"/>
        </w:tabs>
        <w:ind w:left="2880" w:hanging="360"/>
      </w:pPr>
      <w:rPr>
        <w:rFonts w:ascii="Wingdings" w:hAnsi="Wingdings" w:hint="default"/>
        <w:sz w:val="20"/>
        <w:u w:val="none"/>
      </w:rPr>
    </w:lvl>
    <w:lvl w:ilvl="4" w:tentative="1">
      <w:start w:val="1"/>
      <w:numFmt w:val="bullet"/>
      <w:lvlText w:val=""/>
      <w:lvlJc w:val="left"/>
      <w:pPr>
        <w:tabs>
          <w:tab w:val="num" w:pos="3600"/>
        </w:tabs>
        <w:ind w:left="3600" w:hanging="360"/>
      </w:pPr>
      <w:rPr>
        <w:rFonts w:ascii="Wingdings" w:hAnsi="Wingdings" w:hint="default"/>
        <w:sz w:val="20"/>
        <w:u w:val="none"/>
      </w:rPr>
    </w:lvl>
    <w:lvl w:ilvl="5" w:tentative="1">
      <w:start w:val="1"/>
      <w:numFmt w:val="bullet"/>
      <w:lvlText w:val=""/>
      <w:lvlJc w:val="left"/>
      <w:pPr>
        <w:tabs>
          <w:tab w:val="num" w:pos="4320"/>
        </w:tabs>
        <w:ind w:left="4320" w:hanging="360"/>
      </w:pPr>
      <w:rPr>
        <w:rFonts w:ascii="Wingdings" w:hAnsi="Wingdings" w:hint="default"/>
        <w:sz w:val="20"/>
        <w:u w:val="none"/>
      </w:rPr>
    </w:lvl>
    <w:lvl w:ilvl="6" w:tentative="1">
      <w:start w:val="1"/>
      <w:numFmt w:val="bullet"/>
      <w:lvlText w:val=""/>
      <w:lvlJc w:val="left"/>
      <w:pPr>
        <w:tabs>
          <w:tab w:val="num" w:pos="5040"/>
        </w:tabs>
        <w:ind w:left="5040" w:hanging="360"/>
      </w:pPr>
      <w:rPr>
        <w:rFonts w:ascii="Wingdings" w:hAnsi="Wingdings" w:hint="default"/>
        <w:sz w:val="20"/>
        <w:u w:val="none"/>
      </w:rPr>
    </w:lvl>
    <w:lvl w:ilvl="7" w:tentative="1">
      <w:start w:val="1"/>
      <w:numFmt w:val="bullet"/>
      <w:lvlText w:val=""/>
      <w:lvlJc w:val="left"/>
      <w:pPr>
        <w:tabs>
          <w:tab w:val="num" w:pos="5760"/>
        </w:tabs>
        <w:ind w:left="5760" w:hanging="360"/>
      </w:pPr>
      <w:rPr>
        <w:rFonts w:ascii="Wingdings" w:hAnsi="Wingdings" w:hint="default"/>
        <w:sz w:val="20"/>
        <w:u w:val="none"/>
      </w:rPr>
    </w:lvl>
    <w:lvl w:ilvl="8" w:tentative="1">
      <w:start w:val="1"/>
      <w:numFmt w:val="bullet"/>
      <w:lvlText w:val=""/>
      <w:lvlJc w:val="left"/>
      <w:pPr>
        <w:tabs>
          <w:tab w:val="num" w:pos="6480"/>
        </w:tabs>
        <w:ind w:left="6480" w:hanging="360"/>
      </w:pPr>
      <w:rPr>
        <w:rFonts w:ascii="Wingdings" w:hAnsi="Wingdings" w:hint="default"/>
        <w:sz w:val="20"/>
        <w:u w:val="none"/>
      </w:rPr>
    </w:lvl>
  </w:abstractNum>
  <w:abstractNum w:abstractNumId="19" w15:restartNumberingAfterBreak="0">
    <w:nsid w:val="57AA6589"/>
    <w:multiLevelType w:val="hybridMultilevel"/>
    <w:tmpl w:val="10AAA9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F435504"/>
    <w:multiLevelType w:val="multilevel"/>
    <w:tmpl w:val="9F38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9236FB"/>
    <w:multiLevelType w:val="hybridMultilevel"/>
    <w:tmpl w:val="FBD01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47D5C6F"/>
    <w:multiLevelType w:val="multilevel"/>
    <w:tmpl w:val="B36EFE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4D75FF5"/>
    <w:multiLevelType w:val="hybridMultilevel"/>
    <w:tmpl w:val="55109B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6DC4638"/>
    <w:multiLevelType w:val="hybridMultilevel"/>
    <w:tmpl w:val="3CF4B284"/>
    <w:lvl w:ilvl="0" w:tplc="240A0019">
      <w:start w:val="1"/>
      <w:numFmt w:val="lowerLetter"/>
      <w:lvlText w:val="%1."/>
      <w:lvlJc w:val="left"/>
      <w:pPr>
        <w:ind w:left="705" w:hanging="705"/>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D7B6091"/>
    <w:multiLevelType w:val="hybridMultilevel"/>
    <w:tmpl w:val="6E18167A"/>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6" w15:restartNumberingAfterBreak="0">
    <w:nsid w:val="7023490A"/>
    <w:multiLevelType w:val="multilevel"/>
    <w:tmpl w:val="4D40E0D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lang w:val="es-ES" w:eastAsia="en-US" w:bidi="ar-SA"/>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5E2EBC"/>
    <w:multiLevelType w:val="multilevel"/>
    <w:tmpl w:val="548CD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57C61FD"/>
    <w:multiLevelType w:val="hybridMultilevel"/>
    <w:tmpl w:val="17E631D4"/>
    <w:lvl w:ilvl="0" w:tplc="C15A50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6527BD7"/>
    <w:multiLevelType w:val="multilevel"/>
    <w:tmpl w:val="59B85E9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A97089"/>
    <w:multiLevelType w:val="multilevel"/>
    <w:tmpl w:val="EFC29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9550DF4"/>
    <w:multiLevelType w:val="hybridMultilevel"/>
    <w:tmpl w:val="2280D662"/>
    <w:lvl w:ilvl="0" w:tplc="74822830">
      <w:numFmt w:val="bullet"/>
      <w:lvlText w:val="-"/>
      <w:lvlJc w:val="left"/>
      <w:pPr>
        <w:ind w:left="1065" w:hanging="705"/>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7B5B34B2"/>
    <w:multiLevelType w:val="hybridMultilevel"/>
    <w:tmpl w:val="BA34E39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C1803FD"/>
    <w:multiLevelType w:val="hybridMultilevel"/>
    <w:tmpl w:val="DB4E037E"/>
    <w:lvl w:ilvl="0" w:tplc="240A000F">
      <w:start w:val="1"/>
      <w:numFmt w:val="decimal"/>
      <w:lvlText w:val="%1."/>
      <w:lvlJc w:val="left"/>
      <w:pPr>
        <w:ind w:left="705" w:hanging="705"/>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D767154"/>
    <w:multiLevelType w:val="multilevel"/>
    <w:tmpl w:val="CD745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FAA7C8D"/>
    <w:multiLevelType w:val="multilevel"/>
    <w:tmpl w:val="13A4DE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2"/>
  </w:num>
  <w:num w:numId="2">
    <w:abstractNumId w:val="6"/>
  </w:num>
  <w:num w:numId="3">
    <w:abstractNumId w:val="7"/>
  </w:num>
  <w:num w:numId="4">
    <w:abstractNumId w:val="11"/>
  </w:num>
  <w:num w:numId="5">
    <w:abstractNumId w:val="13"/>
  </w:num>
  <w:num w:numId="6">
    <w:abstractNumId w:val="15"/>
  </w:num>
  <w:num w:numId="7">
    <w:abstractNumId w:val="29"/>
  </w:num>
  <w:num w:numId="8">
    <w:abstractNumId w:val="28"/>
  </w:num>
  <w:num w:numId="9">
    <w:abstractNumId w:val="24"/>
  </w:num>
  <w:num w:numId="10">
    <w:abstractNumId w:val="21"/>
  </w:num>
  <w:num w:numId="11">
    <w:abstractNumId w:val="1"/>
  </w:num>
  <w:num w:numId="12">
    <w:abstractNumId w:val="17"/>
  </w:num>
  <w:num w:numId="13">
    <w:abstractNumId w:val="4"/>
  </w:num>
  <w:num w:numId="14">
    <w:abstractNumId w:val="19"/>
  </w:num>
  <w:num w:numId="15">
    <w:abstractNumId w:val="10"/>
  </w:num>
  <w:num w:numId="16">
    <w:abstractNumId w:val="33"/>
  </w:num>
  <w:num w:numId="17">
    <w:abstractNumId w:val="14"/>
  </w:num>
  <w:num w:numId="18">
    <w:abstractNumId w:val="31"/>
  </w:num>
  <w:num w:numId="19">
    <w:abstractNumId w:val="5"/>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9"/>
  </w:num>
  <w:num w:numId="23">
    <w:abstractNumId w:val="3"/>
  </w:num>
  <w:num w:numId="24">
    <w:abstractNumId w:val="16"/>
  </w:num>
  <w:num w:numId="25">
    <w:abstractNumId w:val="34"/>
  </w:num>
  <w:num w:numId="26">
    <w:abstractNumId w:val="30"/>
  </w:num>
  <w:num w:numId="27">
    <w:abstractNumId w:val="22"/>
  </w:num>
  <w:num w:numId="28">
    <w:abstractNumId w:val="2"/>
  </w:num>
  <w:num w:numId="29">
    <w:abstractNumId w:val="35"/>
  </w:num>
  <w:num w:numId="30">
    <w:abstractNumId w:val="27"/>
  </w:num>
  <w:num w:numId="31">
    <w:abstractNumId w:val="8"/>
  </w:num>
  <w:num w:numId="32">
    <w:abstractNumId w:val="23"/>
  </w:num>
  <w:num w:numId="33">
    <w:abstractNumId w:val="0"/>
  </w:num>
  <w:num w:numId="34">
    <w:abstractNumId w:val="26"/>
  </w:num>
  <w:num w:numId="35">
    <w:abstractNumId w:val="20"/>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102"/>
    <w:rsid w:val="00014F6A"/>
    <w:rsid w:val="001012B0"/>
    <w:rsid w:val="00145D10"/>
    <w:rsid w:val="00253B1D"/>
    <w:rsid w:val="002C37C7"/>
    <w:rsid w:val="00376DC3"/>
    <w:rsid w:val="00413007"/>
    <w:rsid w:val="004F0D38"/>
    <w:rsid w:val="00514486"/>
    <w:rsid w:val="00514DD0"/>
    <w:rsid w:val="005337D3"/>
    <w:rsid w:val="00537DBE"/>
    <w:rsid w:val="006F7A42"/>
    <w:rsid w:val="00764644"/>
    <w:rsid w:val="007E5102"/>
    <w:rsid w:val="00815A0A"/>
    <w:rsid w:val="008173E8"/>
    <w:rsid w:val="00883DAB"/>
    <w:rsid w:val="008870B9"/>
    <w:rsid w:val="008E3130"/>
    <w:rsid w:val="00945902"/>
    <w:rsid w:val="009F5B53"/>
    <w:rsid w:val="00A13885"/>
    <w:rsid w:val="00A46846"/>
    <w:rsid w:val="00B96E77"/>
    <w:rsid w:val="00D00850"/>
    <w:rsid w:val="00E033D1"/>
    <w:rsid w:val="00E1688A"/>
    <w:rsid w:val="00E53468"/>
    <w:rsid w:val="00E964B3"/>
    <w:rsid w:val="00ED2CBD"/>
    <w:rsid w:val="00F16EF8"/>
    <w:rsid w:val="00F8546B"/>
    <w:rsid w:val="00FE48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BB6F39"/>
  <w15:chartTrackingRefBased/>
  <w15:docId w15:val="{8AAE4977-C4BF-47AA-BA86-79D8BCF4F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5102"/>
    <w:pPr>
      <w:pBdr>
        <w:top w:val="nil"/>
        <w:left w:val="nil"/>
        <w:bottom w:val="nil"/>
        <w:right w:val="nil"/>
        <w:between w:val="nil"/>
      </w:pBdr>
      <w:spacing w:after="0" w:line="240" w:lineRule="auto"/>
      <w:jc w:val="both"/>
    </w:pPr>
    <w:rPr>
      <w:rFonts w:ascii="Arial" w:eastAsia="Times New Roman" w:hAnsi="Arial" w:cs="Times New Roman"/>
      <w:color w:val="000000"/>
      <w:kern w:val="0"/>
      <w:szCs w:val="24"/>
      <w:lang w:val="es-ES" w:eastAsia="es-CO"/>
      <w14:ligatures w14:val="none"/>
    </w:rPr>
  </w:style>
  <w:style w:type="paragraph" w:styleId="Ttulo2">
    <w:name w:val="heading 2"/>
    <w:basedOn w:val="Normal1"/>
    <w:next w:val="Normal1"/>
    <w:link w:val="Ttulo2Car"/>
    <w:uiPriority w:val="9"/>
    <w:qFormat/>
    <w:rsid w:val="00413007"/>
    <w:pPr>
      <w:keepNext/>
      <w:spacing w:line="360" w:lineRule="auto"/>
      <w:ind w:left="576" w:hanging="576"/>
      <w:jc w:val="center"/>
      <w:outlineLvl w:val="1"/>
    </w:pPr>
    <w:rPr>
      <w:rFonts w:ascii="Tahoma" w:eastAsia="Tahoma" w:hAnsi="Tahoma" w:cs="Tahoma"/>
      <w:b/>
    </w:rPr>
  </w:style>
  <w:style w:type="paragraph" w:styleId="Ttulo3">
    <w:name w:val="heading 3"/>
    <w:basedOn w:val="Normal1"/>
    <w:next w:val="Normal1"/>
    <w:link w:val="Ttulo3Car"/>
    <w:uiPriority w:val="9"/>
    <w:qFormat/>
    <w:rsid w:val="00413007"/>
    <w:pPr>
      <w:keepNext/>
      <w:spacing w:before="240" w:after="60"/>
      <w:ind w:left="720" w:hanging="720"/>
      <w:outlineLvl w:val="2"/>
    </w:pPr>
    <w:rPr>
      <w:rFonts w:ascii="Arial" w:eastAsia="Arial" w:hAnsi="Arial" w:cs="Arial"/>
      <w:b/>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7E5102"/>
    <w:pPr>
      <w:pBdr>
        <w:top w:val="nil"/>
        <w:left w:val="nil"/>
        <w:bottom w:val="nil"/>
        <w:right w:val="nil"/>
        <w:between w:val="nil"/>
      </w:pBdr>
      <w:spacing w:after="0" w:line="240" w:lineRule="auto"/>
    </w:pPr>
    <w:rPr>
      <w:rFonts w:ascii="Times New Roman" w:eastAsia="Times New Roman" w:hAnsi="Times New Roman" w:cs="Times New Roman"/>
      <w:color w:val="000000"/>
      <w:kern w:val="0"/>
      <w:sz w:val="24"/>
      <w:szCs w:val="24"/>
      <w:lang w:val="es-ES" w:eastAsia="es-CO"/>
      <w14:ligatures w14:val="none"/>
    </w:rPr>
  </w:style>
  <w:style w:type="paragraph" w:styleId="Encabezado">
    <w:name w:val="header"/>
    <w:aliases w:val="h,h8,h9,h10,h18"/>
    <w:basedOn w:val="Normal"/>
    <w:link w:val="EncabezadoCar"/>
    <w:uiPriority w:val="99"/>
    <w:unhideWhenUsed/>
    <w:rsid w:val="007E5102"/>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E5102"/>
    <w:rPr>
      <w:rFonts w:ascii="Arial" w:eastAsia="Times New Roman" w:hAnsi="Arial" w:cs="Times New Roman"/>
      <w:color w:val="000000"/>
      <w:kern w:val="0"/>
      <w:szCs w:val="24"/>
      <w:lang w:val="es-ES" w:eastAsia="es-CO"/>
      <w14:ligatures w14:val="none"/>
    </w:rPr>
  </w:style>
  <w:style w:type="paragraph" w:styleId="Prrafodelista">
    <w:name w:val="List Paragraph"/>
    <w:aliases w:val="Titlu 3,VIÑETA,HOJA,Viñeta 2,Bolita,List Paragraph,BOLA,Párrafo de lista21,Guión,Titulo 8,BOLADEF,VIÑETAS,Ha,titulo 3,Párrafo de lista4,Párrafo de lista3,Nivel 1 OS,Normal_viñetas_ICONTEC,Cuadro,Viñeta,Colorful List Accent 1,Bullets,lp1"/>
    <w:basedOn w:val="Normal"/>
    <w:link w:val="PrrafodelistaCar"/>
    <w:uiPriority w:val="34"/>
    <w:qFormat/>
    <w:rsid w:val="007E5102"/>
    <w:pPr>
      <w:pBdr>
        <w:top w:val="none" w:sz="0" w:space="0" w:color="auto"/>
        <w:left w:val="none" w:sz="0" w:space="0" w:color="auto"/>
        <w:bottom w:val="none" w:sz="0" w:space="0" w:color="auto"/>
        <w:right w:val="none" w:sz="0" w:space="0" w:color="auto"/>
        <w:between w:val="none" w:sz="0" w:space="0" w:color="auto"/>
      </w:pBdr>
      <w:ind w:left="708"/>
    </w:pPr>
    <w:rPr>
      <w:color w:val="auto"/>
      <w:szCs w:val="20"/>
      <w:lang w:eastAsia="es-ES"/>
    </w:rPr>
  </w:style>
  <w:style w:type="character" w:customStyle="1" w:styleId="PrrafodelistaCar">
    <w:name w:val="Párrafo de lista Car"/>
    <w:aliases w:val="Titlu 3 Car,VIÑETA Car,HOJA Car,Viñeta 2 Car,Bolita Car,List Paragraph Car,BOLA Car,Párrafo de lista21 Car,Guión Car,Titulo 8 Car,BOLADEF Car,VIÑETAS Car,Ha Car,titulo 3 Car,Párrafo de lista4 Car,Párrafo de lista3 Car,Nivel 1 OS Car"/>
    <w:link w:val="Prrafodelista"/>
    <w:uiPriority w:val="34"/>
    <w:qFormat/>
    <w:rsid w:val="007E5102"/>
    <w:rPr>
      <w:rFonts w:ascii="Arial" w:eastAsia="Times New Roman" w:hAnsi="Arial" w:cs="Times New Roman"/>
      <w:kern w:val="0"/>
      <w:szCs w:val="20"/>
      <w:lang w:val="es-ES" w:eastAsia="es-ES"/>
      <w14:ligatures w14:val="none"/>
    </w:rPr>
  </w:style>
  <w:style w:type="paragraph" w:customStyle="1" w:styleId="m7901797566266701032gmail-m-7850120360862983206gmail-m-3316866269604116945m-590931071130809041gmail-msobodytext">
    <w:name w:val="m_7901797566266701032gmail-m_-7850120360862983206gmail-m_-3316866269604116945m_-590931071130809041gmail-msobodytext"/>
    <w:basedOn w:val="Normal"/>
    <w:rsid w:val="007E510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eastAsia="es-ES"/>
    </w:rPr>
  </w:style>
  <w:style w:type="paragraph" w:styleId="Piedepgina">
    <w:name w:val="footer"/>
    <w:basedOn w:val="Normal"/>
    <w:link w:val="PiedepginaCar"/>
    <w:uiPriority w:val="99"/>
    <w:unhideWhenUsed/>
    <w:rsid w:val="007E5102"/>
    <w:pPr>
      <w:tabs>
        <w:tab w:val="center" w:pos="4419"/>
        <w:tab w:val="right" w:pos="8838"/>
      </w:tabs>
    </w:pPr>
  </w:style>
  <w:style w:type="character" w:customStyle="1" w:styleId="PiedepginaCar">
    <w:name w:val="Pie de página Car"/>
    <w:basedOn w:val="Fuentedeprrafopredeter"/>
    <w:link w:val="Piedepgina"/>
    <w:uiPriority w:val="99"/>
    <w:rsid w:val="007E5102"/>
    <w:rPr>
      <w:rFonts w:ascii="Arial" w:eastAsia="Times New Roman" w:hAnsi="Arial" w:cs="Times New Roman"/>
      <w:color w:val="000000"/>
      <w:kern w:val="0"/>
      <w:szCs w:val="24"/>
      <w:lang w:val="es-ES" w:eastAsia="es-CO"/>
      <w14:ligatures w14:val="none"/>
    </w:rPr>
  </w:style>
  <w:style w:type="paragraph" w:styleId="Sinespaciado">
    <w:name w:val="No Spacing"/>
    <w:link w:val="SinespaciadoCar"/>
    <w:uiPriority w:val="1"/>
    <w:qFormat/>
    <w:rsid w:val="007E5102"/>
    <w:pPr>
      <w:spacing w:after="0" w:line="240" w:lineRule="auto"/>
    </w:pPr>
    <w:rPr>
      <w:rFonts w:ascii="Times New Roman" w:eastAsia="Times New Roman" w:hAnsi="Times New Roman" w:cs="Times New Roman"/>
      <w:kern w:val="0"/>
      <w:sz w:val="24"/>
      <w:szCs w:val="24"/>
      <w:lang w:val="es-DO" w:eastAsia="es-ES"/>
      <w14:ligatures w14:val="none"/>
    </w:rPr>
  </w:style>
  <w:style w:type="character" w:customStyle="1" w:styleId="SinespaciadoCar">
    <w:name w:val="Sin espaciado Car"/>
    <w:link w:val="Sinespaciado"/>
    <w:uiPriority w:val="1"/>
    <w:locked/>
    <w:rsid w:val="007E5102"/>
    <w:rPr>
      <w:rFonts w:ascii="Times New Roman" w:eastAsia="Times New Roman" w:hAnsi="Times New Roman" w:cs="Times New Roman"/>
      <w:kern w:val="0"/>
      <w:sz w:val="24"/>
      <w:szCs w:val="24"/>
      <w:lang w:val="es-DO" w:eastAsia="es-ES"/>
      <w14:ligatures w14:val="none"/>
    </w:rPr>
  </w:style>
  <w:style w:type="paragraph" w:styleId="Textoindependiente">
    <w:name w:val="Body Text"/>
    <w:basedOn w:val="Normal"/>
    <w:link w:val="TextoindependienteCar"/>
    <w:uiPriority w:val="99"/>
    <w:rsid w:val="00ED2CBD"/>
    <w:pPr>
      <w:pBdr>
        <w:top w:val="none" w:sz="0" w:space="0" w:color="auto"/>
        <w:left w:val="none" w:sz="0" w:space="0" w:color="auto"/>
        <w:bottom w:val="none" w:sz="0" w:space="0" w:color="auto"/>
        <w:right w:val="none" w:sz="0" w:space="0" w:color="auto"/>
        <w:between w:val="none" w:sz="0" w:space="0" w:color="auto"/>
      </w:pBdr>
      <w:tabs>
        <w:tab w:val="left" w:pos="0"/>
      </w:tabs>
      <w:suppressAutoHyphens/>
    </w:pPr>
    <w:rPr>
      <w:rFonts w:ascii="Lucida Bright" w:hAnsi="Lucida Bright"/>
      <w:b/>
      <w:color w:val="auto"/>
      <w:spacing w:val="-3"/>
      <w:sz w:val="26"/>
      <w:szCs w:val="20"/>
      <w:lang w:eastAsia="ar-SA"/>
    </w:rPr>
  </w:style>
  <w:style w:type="character" w:customStyle="1" w:styleId="TextoindependienteCar">
    <w:name w:val="Texto independiente Car"/>
    <w:basedOn w:val="Fuentedeprrafopredeter"/>
    <w:link w:val="Textoindependiente"/>
    <w:uiPriority w:val="99"/>
    <w:rsid w:val="00ED2CBD"/>
    <w:rPr>
      <w:rFonts w:ascii="Lucida Bright" w:eastAsia="Times New Roman" w:hAnsi="Lucida Bright" w:cs="Times New Roman"/>
      <w:b/>
      <w:spacing w:val="-3"/>
      <w:kern w:val="0"/>
      <w:sz w:val="26"/>
      <w:szCs w:val="20"/>
      <w:lang w:val="es-ES" w:eastAsia="ar-SA"/>
      <w14:ligatures w14:val="none"/>
    </w:rPr>
  </w:style>
  <w:style w:type="paragraph" w:customStyle="1" w:styleId="Default">
    <w:name w:val="Default"/>
    <w:link w:val="DefaultCar"/>
    <w:qFormat/>
    <w:rsid w:val="00ED2CBD"/>
    <w:pPr>
      <w:autoSpaceDE w:val="0"/>
      <w:autoSpaceDN w:val="0"/>
      <w:adjustRightInd w:val="0"/>
      <w:spacing w:after="0" w:line="240" w:lineRule="auto"/>
    </w:pPr>
    <w:rPr>
      <w:rFonts w:ascii="Futura Bk BT" w:hAnsi="Futura Bk BT" w:cs="Futura Bk BT"/>
      <w:color w:val="000000"/>
      <w:kern w:val="0"/>
      <w:sz w:val="24"/>
      <w:szCs w:val="24"/>
      <w14:ligatures w14:val="none"/>
    </w:rPr>
  </w:style>
  <w:style w:type="character" w:customStyle="1" w:styleId="DefaultCar">
    <w:name w:val="Default Car"/>
    <w:link w:val="Default"/>
    <w:locked/>
    <w:rsid w:val="00ED2CBD"/>
    <w:rPr>
      <w:rFonts w:ascii="Futura Bk BT" w:hAnsi="Futura Bk BT" w:cs="Futura Bk BT"/>
      <w:color w:val="000000"/>
      <w:kern w:val="0"/>
      <w:sz w:val="24"/>
      <w:szCs w:val="24"/>
      <w14:ligatures w14:val="none"/>
    </w:rPr>
  </w:style>
  <w:style w:type="table" w:styleId="Tablaconcuadrcula">
    <w:name w:val="Table Grid"/>
    <w:aliases w:val="Capítulo 4 EIA - Fotografía,sin cuadricula,Tabla GEOCOL,Estilo Tablas EIA,SGI,Tabla Yago,Tabla P_1222"/>
    <w:basedOn w:val="Tablanormal"/>
    <w:uiPriority w:val="39"/>
    <w:rsid w:val="00ED2CB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883DAB"/>
    <w:rPr>
      <w:color w:val="0000FF"/>
      <w:u w:val="single"/>
    </w:rPr>
  </w:style>
  <w:style w:type="character" w:styleId="Mencinsinresolver">
    <w:name w:val="Unresolved Mention"/>
    <w:basedOn w:val="Fuentedeprrafopredeter"/>
    <w:uiPriority w:val="99"/>
    <w:semiHidden/>
    <w:unhideWhenUsed/>
    <w:rsid w:val="00253B1D"/>
    <w:rPr>
      <w:color w:val="605E5C"/>
      <w:shd w:val="clear" w:color="auto" w:fill="E1DFDD"/>
    </w:rPr>
  </w:style>
  <w:style w:type="table" w:customStyle="1" w:styleId="TablaP12221">
    <w:name w:val="Tabla P_12221"/>
    <w:basedOn w:val="Tablanormal"/>
    <w:next w:val="Tablaconcuadrcula"/>
    <w:uiPriority w:val="39"/>
    <w:rsid w:val="00F8546B"/>
    <w:pPr>
      <w:spacing w:after="0" w:line="240" w:lineRule="auto"/>
    </w:pPr>
    <w:rPr>
      <w:rFonts w:ascii="Calibri" w:eastAsia="Calibri" w:hAnsi="Calibri" w:cs="Times New Roman"/>
      <w:color w:val="000000"/>
      <w:kern w:val="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P12222">
    <w:name w:val="Tabla P_12222"/>
    <w:basedOn w:val="Tablanormal"/>
    <w:next w:val="Tablaconcuadrcula"/>
    <w:uiPriority w:val="39"/>
    <w:rsid w:val="00F8546B"/>
    <w:pPr>
      <w:spacing w:after="0" w:line="240" w:lineRule="auto"/>
    </w:pPr>
    <w:rPr>
      <w:rFonts w:ascii="Calibri" w:eastAsia="Calibri" w:hAnsi="Calibri" w:cs="Times New Roman"/>
      <w:color w:val="000000"/>
      <w:kern w:val="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413007"/>
    <w:rPr>
      <w:rFonts w:ascii="Tahoma" w:eastAsia="Tahoma" w:hAnsi="Tahoma" w:cs="Tahoma"/>
      <w:b/>
      <w:color w:val="000000"/>
      <w:kern w:val="0"/>
      <w:sz w:val="24"/>
      <w:szCs w:val="24"/>
      <w:lang w:val="es-ES" w:eastAsia="es-CO"/>
      <w14:ligatures w14:val="none"/>
    </w:rPr>
  </w:style>
  <w:style w:type="character" w:customStyle="1" w:styleId="Ttulo3Car">
    <w:name w:val="Título 3 Car"/>
    <w:basedOn w:val="Fuentedeprrafopredeter"/>
    <w:link w:val="Ttulo3"/>
    <w:uiPriority w:val="9"/>
    <w:rsid w:val="00413007"/>
    <w:rPr>
      <w:rFonts w:ascii="Arial" w:eastAsia="Arial" w:hAnsi="Arial" w:cs="Arial"/>
      <w:b/>
      <w:color w:val="000000"/>
      <w:kern w:val="0"/>
      <w:sz w:val="26"/>
      <w:szCs w:val="26"/>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47942">
      <w:bodyDiv w:val="1"/>
      <w:marLeft w:val="0"/>
      <w:marRight w:val="0"/>
      <w:marTop w:val="0"/>
      <w:marBottom w:val="0"/>
      <w:divBdr>
        <w:top w:val="none" w:sz="0" w:space="0" w:color="auto"/>
        <w:left w:val="none" w:sz="0" w:space="0" w:color="auto"/>
        <w:bottom w:val="none" w:sz="0" w:space="0" w:color="auto"/>
        <w:right w:val="none" w:sz="0" w:space="0" w:color="auto"/>
      </w:divBdr>
    </w:div>
    <w:div w:id="82843100">
      <w:bodyDiv w:val="1"/>
      <w:marLeft w:val="0"/>
      <w:marRight w:val="0"/>
      <w:marTop w:val="0"/>
      <w:marBottom w:val="0"/>
      <w:divBdr>
        <w:top w:val="none" w:sz="0" w:space="0" w:color="auto"/>
        <w:left w:val="none" w:sz="0" w:space="0" w:color="auto"/>
        <w:bottom w:val="none" w:sz="0" w:space="0" w:color="auto"/>
        <w:right w:val="none" w:sz="0" w:space="0" w:color="auto"/>
      </w:divBdr>
    </w:div>
    <w:div w:id="174342259">
      <w:bodyDiv w:val="1"/>
      <w:marLeft w:val="0"/>
      <w:marRight w:val="0"/>
      <w:marTop w:val="0"/>
      <w:marBottom w:val="0"/>
      <w:divBdr>
        <w:top w:val="none" w:sz="0" w:space="0" w:color="auto"/>
        <w:left w:val="none" w:sz="0" w:space="0" w:color="auto"/>
        <w:bottom w:val="none" w:sz="0" w:space="0" w:color="auto"/>
        <w:right w:val="none" w:sz="0" w:space="0" w:color="auto"/>
      </w:divBdr>
    </w:div>
    <w:div w:id="303658645">
      <w:bodyDiv w:val="1"/>
      <w:marLeft w:val="0"/>
      <w:marRight w:val="0"/>
      <w:marTop w:val="0"/>
      <w:marBottom w:val="0"/>
      <w:divBdr>
        <w:top w:val="none" w:sz="0" w:space="0" w:color="auto"/>
        <w:left w:val="none" w:sz="0" w:space="0" w:color="auto"/>
        <w:bottom w:val="none" w:sz="0" w:space="0" w:color="auto"/>
        <w:right w:val="none" w:sz="0" w:space="0" w:color="auto"/>
      </w:divBdr>
    </w:div>
    <w:div w:id="618492739">
      <w:bodyDiv w:val="1"/>
      <w:marLeft w:val="0"/>
      <w:marRight w:val="0"/>
      <w:marTop w:val="0"/>
      <w:marBottom w:val="0"/>
      <w:divBdr>
        <w:top w:val="none" w:sz="0" w:space="0" w:color="auto"/>
        <w:left w:val="none" w:sz="0" w:space="0" w:color="auto"/>
        <w:bottom w:val="none" w:sz="0" w:space="0" w:color="auto"/>
        <w:right w:val="none" w:sz="0" w:space="0" w:color="auto"/>
      </w:divBdr>
    </w:div>
    <w:div w:id="839928127">
      <w:bodyDiv w:val="1"/>
      <w:marLeft w:val="0"/>
      <w:marRight w:val="0"/>
      <w:marTop w:val="0"/>
      <w:marBottom w:val="0"/>
      <w:divBdr>
        <w:top w:val="none" w:sz="0" w:space="0" w:color="auto"/>
        <w:left w:val="none" w:sz="0" w:space="0" w:color="auto"/>
        <w:bottom w:val="none" w:sz="0" w:space="0" w:color="auto"/>
        <w:right w:val="none" w:sz="0" w:space="0" w:color="auto"/>
      </w:divBdr>
    </w:div>
    <w:div w:id="842432483">
      <w:bodyDiv w:val="1"/>
      <w:marLeft w:val="0"/>
      <w:marRight w:val="0"/>
      <w:marTop w:val="0"/>
      <w:marBottom w:val="0"/>
      <w:divBdr>
        <w:top w:val="none" w:sz="0" w:space="0" w:color="auto"/>
        <w:left w:val="none" w:sz="0" w:space="0" w:color="auto"/>
        <w:bottom w:val="none" w:sz="0" w:space="0" w:color="auto"/>
        <w:right w:val="none" w:sz="0" w:space="0" w:color="auto"/>
      </w:divBdr>
    </w:div>
    <w:div w:id="866795952">
      <w:bodyDiv w:val="1"/>
      <w:marLeft w:val="0"/>
      <w:marRight w:val="0"/>
      <w:marTop w:val="0"/>
      <w:marBottom w:val="0"/>
      <w:divBdr>
        <w:top w:val="none" w:sz="0" w:space="0" w:color="auto"/>
        <w:left w:val="none" w:sz="0" w:space="0" w:color="auto"/>
        <w:bottom w:val="none" w:sz="0" w:space="0" w:color="auto"/>
        <w:right w:val="none" w:sz="0" w:space="0" w:color="auto"/>
      </w:divBdr>
    </w:div>
    <w:div w:id="896478444">
      <w:bodyDiv w:val="1"/>
      <w:marLeft w:val="0"/>
      <w:marRight w:val="0"/>
      <w:marTop w:val="0"/>
      <w:marBottom w:val="0"/>
      <w:divBdr>
        <w:top w:val="none" w:sz="0" w:space="0" w:color="auto"/>
        <w:left w:val="none" w:sz="0" w:space="0" w:color="auto"/>
        <w:bottom w:val="none" w:sz="0" w:space="0" w:color="auto"/>
        <w:right w:val="none" w:sz="0" w:space="0" w:color="auto"/>
      </w:divBdr>
    </w:div>
    <w:div w:id="1014306148">
      <w:bodyDiv w:val="1"/>
      <w:marLeft w:val="0"/>
      <w:marRight w:val="0"/>
      <w:marTop w:val="0"/>
      <w:marBottom w:val="0"/>
      <w:divBdr>
        <w:top w:val="none" w:sz="0" w:space="0" w:color="auto"/>
        <w:left w:val="none" w:sz="0" w:space="0" w:color="auto"/>
        <w:bottom w:val="none" w:sz="0" w:space="0" w:color="auto"/>
        <w:right w:val="none" w:sz="0" w:space="0" w:color="auto"/>
      </w:divBdr>
    </w:div>
    <w:div w:id="1181046439">
      <w:bodyDiv w:val="1"/>
      <w:marLeft w:val="0"/>
      <w:marRight w:val="0"/>
      <w:marTop w:val="0"/>
      <w:marBottom w:val="0"/>
      <w:divBdr>
        <w:top w:val="none" w:sz="0" w:space="0" w:color="auto"/>
        <w:left w:val="none" w:sz="0" w:space="0" w:color="auto"/>
        <w:bottom w:val="none" w:sz="0" w:space="0" w:color="auto"/>
        <w:right w:val="none" w:sz="0" w:space="0" w:color="auto"/>
      </w:divBdr>
    </w:div>
    <w:div w:id="1231113492">
      <w:bodyDiv w:val="1"/>
      <w:marLeft w:val="0"/>
      <w:marRight w:val="0"/>
      <w:marTop w:val="0"/>
      <w:marBottom w:val="0"/>
      <w:divBdr>
        <w:top w:val="none" w:sz="0" w:space="0" w:color="auto"/>
        <w:left w:val="none" w:sz="0" w:space="0" w:color="auto"/>
        <w:bottom w:val="none" w:sz="0" w:space="0" w:color="auto"/>
        <w:right w:val="none" w:sz="0" w:space="0" w:color="auto"/>
      </w:divBdr>
    </w:div>
    <w:div w:id="1254973972">
      <w:bodyDiv w:val="1"/>
      <w:marLeft w:val="0"/>
      <w:marRight w:val="0"/>
      <w:marTop w:val="0"/>
      <w:marBottom w:val="0"/>
      <w:divBdr>
        <w:top w:val="none" w:sz="0" w:space="0" w:color="auto"/>
        <w:left w:val="none" w:sz="0" w:space="0" w:color="auto"/>
        <w:bottom w:val="none" w:sz="0" w:space="0" w:color="auto"/>
        <w:right w:val="none" w:sz="0" w:space="0" w:color="auto"/>
      </w:divBdr>
    </w:div>
    <w:div w:id="1350640427">
      <w:bodyDiv w:val="1"/>
      <w:marLeft w:val="0"/>
      <w:marRight w:val="0"/>
      <w:marTop w:val="0"/>
      <w:marBottom w:val="0"/>
      <w:divBdr>
        <w:top w:val="none" w:sz="0" w:space="0" w:color="auto"/>
        <w:left w:val="none" w:sz="0" w:space="0" w:color="auto"/>
        <w:bottom w:val="none" w:sz="0" w:space="0" w:color="auto"/>
        <w:right w:val="none" w:sz="0" w:space="0" w:color="auto"/>
      </w:divBdr>
    </w:div>
    <w:div w:id="1646353527">
      <w:bodyDiv w:val="1"/>
      <w:marLeft w:val="0"/>
      <w:marRight w:val="0"/>
      <w:marTop w:val="0"/>
      <w:marBottom w:val="0"/>
      <w:divBdr>
        <w:top w:val="none" w:sz="0" w:space="0" w:color="auto"/>
        <w:left w:val="none" w:sz="0" w:space="0" w:color="auto"/>
        <w:bottom w:val="none" w:sz="0" w:space="0" w:color="auto"/>
        <w:right w:val="none" w:sz="0" w:space="0" w:color="auto"/>
      </w:divBdr>
    </w:div>
    <w:div w:id="1706636163">
      <w:bodyDiv w:val="1"/>
      <w:marLeft w:val="0"/>
      <w:marRight w:val="0"/>
      <w:marTop w:val="0"/>
      <w:marBottom w:val="0"/>
      <w:divBdr>
        <w:top w:val="none" w:sz="0" w:space="0" w:color="auto"/>
        <w:left w:val="none" w:sz="0" w:space="0" w:color="auto"/>
        <w:bottom w:val="none" w:sz="0" w:space="0" w:color="auto"/>
        <w:right w:val="none" w:sz="0" w:space="0" w:color="auto"/>
      </w:divBdr>
    </w:div>
    <w:div w:id="1715734219">
      <w:bodyDiv w:val="1"/>
      <w:marLeft w:val="0"/>
      <w:marRight w:val="0"/>
      <w:marTop w:val="0"/>
      <w:marBottom w:val="0"/>
      <w:divBdr>
        <w:top w:val="none" w:sz="0" w:space="0" w:color="auto"/>
        <w:left w:val="none" w:sz="0" w:space="0" w:color="auto"/>
        <w:bottom w:val="none" w:sz="0" w:space="0" w:color="auto"/>
        <w:right w:val="none" w:sz="0" w:space="0" w:color="auto"/>
      </w:divBdr>
    </w:div>
    <w:div w:id="1786315631">
      <w:bodyDiv w:val="1"/>
      <w:marLeft w:val="0"/>
      <w:marRight w:val="0"/>
      <w:marTop w:val="0"/>
      <w:marBottom w:val="0"/>
      <w:divBdr>
        <w:top w:val="none" w:sz="0" w:space="0" w:color="auto"/>
        <w:left w:val="none" w:sz="0" w:space="0" w:color="auto"/>
        <w:bottom w:val="none" w:sz="0" w:space="0" w:color="auto"/>
        <w:right w:val="none" w:sz="0" w:space="0" w:color="auto"/>
      </w:divBdr>
    </w:div>
    <w:div w:id="1979217497">
      <w:bodyDiv w:val="1"/>
      <w:marLeft w:val="0"/>
      <w:marRight w:val="0"/>
      <w:marTop w:val="0"/>
      <w:marBottom w:val="0"/>
      <w:divBdr>
        <w:top w:val="none" w:sz="0" w:space="0" w:color="auto"/>
        <w:left w:val="none" w:sz="0" w:space="0" w:color="auto"/>
        <w:bottom w:val="none" w:sz="0" w:space="0" w:color="auto"/>
        <w:right w:val="none" w:sz="0" w:space="0" w:color="auto"/>
      </w:divBdr>
    </w:div>
    <w:div w:id="210024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c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28</Pages>
  <Words>13019</Words>
  <Characters>71607</Characters>
  <Application>Microsoft Office Word</Application>
  <DocSecurity>0</DocSecurity>
  <Lines>596</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Vanessa Murillo Lozada</dc:creator>
  <cp:keywords/>
  <dc:description/>
  <cp:lastModifiedBy>usuario</cp:lastModifiedBy>
  <cp:revision>10</cp:revision>
  <cp:lastPrinted>2024-01-16T20:35:00Z</cp:lastPrinted>
  <dcterms:created xsi:type="dcterms:W3CDTF">2025-01-28T22:59:00Z</dcterms:created>
  <dcterms:modified xsi:type="dcterms:W3CDTF">2025-09-03T20:45:00Z</dcterms:modified>
</cp:coreProperties>
</file>