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397C0" w14:textId="77777777" w:rsidR="00C31DCF" w:rsidRPr="00DF08D6" w:rsidRDefault="00C31DCF">
      <w:pPr>
        <w:pStyle w:val="Textoindependiente"/>
        <w:rPr>
          <w:rFonts w:ascii="Arial Narrow" w:hAnsi="Arial Narrow"/>
          <w:sz w:val="24"/>
          <w:szCs w:val="24"/>
        </w:rPr>
      </w:pPr>
    </w:p>
    <w:p w14:paraId="4ED787C3" w14:textId="258C3984" w:rsidR="00C31DCF" w:rsidRPr="00754F53" w:rsidRDefault="006C6D5A" w:rsidP="00754F53">
      <w:pPr>
        <w:pStyle w:val="Ttulo"/>
        <w:rPr>
          <w:rFonts w:ascii="Arial Narrow" w:hAnsi="Arial Narrow"/>
          <w:color w:val="393838"/>
          <w:spacing w:val="-52"/>
          <w:w w:val="70"/>
          <w:sz w:val="24"/>
          <w:szCs w:val="24"/>
        </w:rPr>
      </w:pPr>
      <w:r w:rsidRPr="00DF08D6">
        <w:rPr>
          <w:rFonts w:ascii="Arial Narrow" w:hAnsi="Arial Narrow"/>
          <w:color w:val="393838"/>
          <w:spacing w:val="-52"/>
          <w:w w:val="70"/>
          <w:sz w:val="24"/>
          <w:szCs w:val="24"/>
        </w:rPr>
        <w:t xml:space="preserve"> </w:t>
      </w:r>
    </w:p>
    <w:p w14:paraId="3D802FE3" w14:textId="77777777" w:rsidR="00C31DCF" w:rsidRPr="00DF08D6" w:rsidRDefault="00C31DCF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76"/>
        <w:gridCol w:w="3201"/>
        <w:gridCol w:w="4026"/>
        <w:gridCol w:w="1307"/>
      </w:tblGrid>
      <w:tr w:rsidR="00C31DCF" w:rsidRPr="00DF08D6" w14:paraId="761B9939" w14:textId="77777777" w:rsidTr="00DF08D6">
        <w:trPr>
          <w:trHeight w:val="253"/>
        </w:trPr>
        <w:tc>
          <w:tcPr>
            <w:tcW w:w="417" w:type="pct"/>
          </w:tcPr>
          <w:p w14:paraId="79B9EE74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ÍTEM</w:t>
            </w:r>
          </w:p>
        </w:tc>
        <w:tc>
          <w:tcPr>
            <w:tcW w:w="1719" w:type="pct"/>
          </w:tcPr>
          <w:p w14:paraId="6CFDD3EB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ACTIVIDAD</w:t>
            </w:r>
          </w:p>
        </w:tc>
        <w:tc>
          <w:tcPr>
            <w:tcW w:w="2162" w:type="pct"/>
          </w:tcPr>
          <w:p w14:paraId="60B7E145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703" w:type="pct"/>
          </w:tcPr>
          <w:p w14:paraId="0949FA7F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LUGAR</w:t>
            </w:r>
          </w:p>
        </w:tc>
      </w:tr>
      <w:tr w:rsidR="00C31DCF" w:rsidRPr="00DF08D6" w14:paraId="67CA2E0D" w14:textId="77777777" w:rsidTr="00DF08D6">
        <w:trPr>
          <w:trHeight w:val="249"/>
        </w:trPr>
        <w:tc>
          <w:tcPr>
            <w:tcW w:w="417" w:type="pct"/>
          </w:tcPr>
          <w:p w14:paraId="1BD21DAA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719" w:type="pct"/>
          </w:tcPr>
          <w:p w14:paraId="66C8C345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Publicación invitación</w:t>
            </w:r>
          </w:p>
        </w:tc>
        <w:tc>
          <w:tcPr>
            <w:tcW w:w="2162" w:type="pct"/>
          </w:tcPr>
          <w:p w14:paraId="3EF816F7" w14:textId="280BB93C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 de </w:t>
            </w:r>
            <w:r>
              <w:rPr>
                <w:rFonts w:ascii="Arial Narrow" w:hAnsi="Arial Narrow"/>
                <w:sz w:val="24"/>
                <w:szCs w:val="24"/>
              </w:rPr>
              <w:t xml:space="preserve">septiembre 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de 2025 </w:t>
            </w:r>
            <w:r w:rsidR="00445FE2">
              <w:rPr>
                <w:rFonts w:ascii="Arial Narrow" w:hAnsi="Arial Narrow"/>
                <w:sz w:val="24"/>
                <w:szCs w:val="24"/>
              </w:rPr>
              <w:t>0</w:t>
            </w:r>
            <w:r w:rsidR="00D400D5">
              <w:rPr>
                <w:rFonts w:ascii="Arial Narrow" w:hAnsi="Arial Narrow"/>
                <w:sz w:val="24"/>
                <w:szCs w:val="24"/>
              </w:rPr>
              <w:t>8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:00 </w:t>
            </w:r>
          </w:p>
        </w:tc>
        <w:tc>
          <w:tcPr>
            <w:tcW w:w="703" w:type="pct"/>
          </w:tcPr>
          <w:p w14:paraId="4E95E6F5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1A083122" w14:textId="77777777" w:rsidTr="00DF08D6">
        <w:trPr>
          <w:trHeight w:val="503"/>
        </w:trPr>
        <w:tc>
          <w:tcPr>
            <w:tcW w:w="417" w:type="pct"/>
          </w:tcPr>
          <w:p w14:paraId="52559BE3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719" w:type="pct"/>
          </w:tcPr>
          <w:p w14:paraId="394A3446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Plazo para presentar observaciones</w:t>
            </w:r>
          </w:p>
        </w:tc>
        <w:tc>
          <w:tcPr>
            <w:tcW w:w="2162" w:type="pct"/>
          </w:tcPr>
          <w:p w14:paraId="6EC42EFA" w14:textId="0D613C76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>
              <w:rPr>
                <w:rFonts w:ascii="Arial Narrow" w:hAnsi="Arial Narrow"/>
                <w:sz w:val="24"/>
                <w:szCs w:val="24"/>
              </w:rPr>
              <w:t>14</w:t>
            </w:r>
            <w:r w:rsidR="00754F53">
              <w:rPr>
                <w:rFonts w:ascii="Arial Narrow" w:hAnsi="Arial Narrow"/>
                <w:sz w:val="24"/>
                <w:szCs w:val="24"/>
              </w:rPr>
              <w:t>:00</w:t>
            </w:r>
            <w:r w:rsidR="001055C1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774B2CF2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2F35EADC" w14:textId="77777777" w:rsidTr="00DF08D6">
        <w:trPr>
          <w:trHeight w:val="251"/>
        </w:trPr>
        <w:tc>
          <w:tcPr>
            <w:tcW w:w="417" w:type="pct"/>
          </w:tcPr>
          <w:p w14:paraId="4751AA83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719" w:type="pct"/>
          </w:tcPr>
          <w:p w14:paraId="2307302B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Respuesta observaciones</w:t>
            </w:r>
          </w:p>
        </w:tc>
        <w:tc>
          <w:tcPr>
            <w:tcW w:w="2162" w:type="pct"/>
          </w:tcPr>
          <w:p w14:paraId="65CFAD85" w14:textId="549DFD83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754F53">
              <w:rPr>
                <w:rFonts w:ascii="Arial Narrow" w:hAnsi="Arial Narrow"/>
                <w:sz w:val="24"/>
                <w:szCs w:val="24"/>
              </w:rPr>
              <w:t>1</w:t>
            </w:r>
            <w:r>
              <w:rPr>
                <w:rFonts w:ascii="Arial Narrow" w:hAnsi="Arial Narrow"/>
                <w:sz w:val="24"/>
                <w:szCs w:val="24"/>
              </w:rPr>
              <w:t>5</w:t>
            </w:r>
            <w:r w:rsidR="00754F53">
              <w:rPr>
                <w:rFonts w:ascii="Arial Narrow" w:hAnsi="Arial Narrow"/>
                <w:sz w:val="24"/>
                <w:szCs w:val="24"/>
              </w:rPr>
              <w:t>:00</w:t>
            </w:r>
            <w:r w:rsidR="001055C1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6B40C797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6D112BC1" w14:textId="77777777" w:rsidTr="00DF08D6">
        <w:trPr>
          <w:trHeight w:val="503"/>
        </w:trPr>
        <w:tc>
          <w:tcPr>
            <w:tcW w:w="417" w:type="pct"/>
          </w:tcPr>
          <w:p w14:paraId="427FCF44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1719" w:type="pct"/>
          </w:tcPr>
          <w:p w14:paraId="3C3F3946" w14:textId="30F0A062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 xml:space="preserve">Plazo para expedir modificaciones a </w:t>
            </w:r>
            <w:r w:rsidR="00C23705">
              <w:rPr>
                <w:rFonts w:ascii="Arial Narrow" w:hAnsi="Arial Narrow"/>
                <w:sz w:val="24"/>
                <w:szCs w:val="24"/>
              </w:rPr>
              <w:t>los términos de referencia.</w:t>
            </w:r>
          </w:p>
        </w:tc>
        <w:tc>
          <w:tcPr>
            <w:tcW w:w="2162" w:type="pct"/>
          </w:tcPr>
          <w:p w14:paraId="6084F68A" w14:textId="1F176F81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>
              <w:rPr>
                <w:rFonts w:ascii="Arial Narrow" w:hAnsi="Arial Narrow"/>
                <w:sz w:val="24"/>
                <w:szCs w:val="24"/>
              </w:rPr>
              <w:t>18</w:t>
            </w:r>
            <w:r w:rsidR="00754F53">
              <w:rPr>
                <w:rFonts w:ascii="Arial Narrow" w:hAnsi="Arial Narrow"/>
                <w:sz w:val="24"/>
                <w:szCs w:val="24"/>
              </w:rPr>
              <w:t>:00</w:t>
            </w:r>
            <w:r w:rsidR="001055C1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67F2EA3E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01FA36C7" w14:textId="77777777" w:rsidTr="00DF08D6">
        <w:trPr>
          <w:trHeight w:val="506"/>
        </w:trPr>
        <w:tc>
          <w:tcPr>
            <w:tcW w:w="417" w:type="pct"/>
          </w:tcPr>
          <w:p w14:paraId="46C88625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1719" w:type="pct"/>
          </w:tcPr>
          <w:p w14:paraId="15CF1D2D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Cierre de la invitación y presentación de</w:t>
            </w:r>
            <w:r w:rsidR="00DF08D6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DF08D6">
              <w:rPr>
                <w:rFonts w:ascii="Arial Narrow" w:hAnsi="Arial Narrow"/>
                <w:sz w:val="24"/>
                <w:szCs w:val="24"/>
              </w:rPr>
              <w:t>ofertas</w:t>
            </w:r>
          </w:p>
        </w:tc>
        <w:tc>
          <w:tcPr>
            <w:tcW w:w="2162" w:type="pct"/>
          </w:tcPr>
          <w:p w14:paraId="459EF1C2" w14:textId="6B4E3BB9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>
              <w:rPr>
                <w:rFonts w:ascii="Arial Narrow" w:hAnsi="Arial Narrow"/>
                <w:sz w:val="24"/>
                <w:szCs w:val="24"/>
              </w:rPr>
              <w:t>18</w:t>
            </w:r>
            <w:r w:rsidR="00754F53">
              <w:rPr>
                <w:rFonts w:ascii="Arial Narrow" w:hAnsi="Arial Narrow"/>
                <w:sz w:val="24"/>
                <w:szCs w:val="24"/>
              </w:rPr>
              <w:t>:00</w:t>
            </w:r>
            <w:r w:rsidR="001055C1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7DAD71F8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06308859" w14:textId="77777777" w:rsidTr="00DF08D6">
        <w:trPr>
          <w:trHeight w:val="505"/>
        </w:trPr>
        <w:tc>
          <w:tcPr>
            <w:tcW w:w="417" w:type="pct"/>
          </w:tcPr>
          <w:p w14:paraId="7714112F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1719" w:type="pct"/>
          </w:tcPr>
          <w:p w14:paraId="57E42E50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Verificación de requisitos habilitantes</w:t>
            </w:r>
          </w:p>
        </w:tc>
        <w:tc>
          <w:tcPr>
            <w:tcW w:w="2162" w:type="pct"/>
          </w:tcPr>
          <w:p w14:paraId="67D195BE" w14:textId="335628C9" w:rsidR="00C31DCF" w:rsidRPr="00DF08D6" w:rsidRDefault="001055C1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AD7F7F"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C23705">
              <w:rPr>
                <w:rFonts w:ascii="Arial Narrow" w:hAnsi="Arial Narrow"/>
                <w:sz w:val="24"/>
                <w:szCs w:val="24"/>
              </w:rPr>
              <w:t>10:00</w:t>
            </w:r>
            <w:r w:rsidR="00754F53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6E6A7C54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1AF97186" w14:textId="77777777" w:rsidTr="00DF08D6">
        <w:trPr>
          <w:trHeight w:val="249"/>
        </w:trPr>
        <w:tc>
          <w:tcPr>
            <w:tcW w:w="417" w:type="pct"/>
          </w:tcPr>
          <w:p w14:paraId="0EEB6C1E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1719" w:type="pct"/>
          </w:tcPr>
          <w:p w14:paraId="789F6DB2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Publicación informe de evaluación</w:t>
            </w:r>
          </w:p>
        </w:tc>
        <w:tc>
          <w:tcPr>
            <w:tcW w:w="2162" w:type="pct"/>
          </w:tcPr>
          <w:p w14:paraId="17404BB7" w14:textId="1B06DDC5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</w:t>
            </w:r>
            <w:r w:rsidR="008C5FC1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C23705">
              <w:rPr>
                <w:rFonts w:ascii="Arial Narrow" w:hAnsi="Arial Narrow"/>
                <w:sz w:val="24"/>
                <w:szCs w:val="24"/>
              </w:rPr>
              <w:t>14</w:t>
            </w:r>
            <w:r w:rsidR="008C5FC1">
              <w:rPr>
                <w:rFonts w:ascii="Arial Narrow" w:hAnsi="Arial Narrow"/>
                <w:sz w:val="24"/>
                <w:szCs w:val="24"/>
              </w:rPr>
              <w:t>:</w:t>
            </w:r>
            <w:r w:rsidR="00C23705">
              <w:rPr>
                <w:rFonts w:ascii="Arial Narrow" w:hAnsi="Arial Narrow"/>
                <w:sz w:val="24"/>
                <w:szCs w:val="24"/>
              </w:rPr>
              <w:t>00</w:t>
            </w:r>
            <w:r w:rsidR="001055C1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18A55D4F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4B308E6D" w14:textId="77777777" w:rsidTr="00DF08D6">
        <w:trPr>
          <w:trHeight w:val="758"/>
        </w:trPr>
        <w:tc>
          <w:tcPr>
            <w:tcW w:w="417" w:type="pct"/>
          </w:tcPr>
          <w:p w14:paraId="6E84E2A4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1719" w:type="pct"/>
          </w:tcPr>
          <w:p w14:paraId="7AF799EC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Plazo para observaciones al informe y subsanación de documentos</w:t>
            </w:r>
          </w:p>
        </w:tc>
        <w:tc>
          <w:tcPr>
            <w:tcW w:w="2162" w:type="pct"/>
          </w:tcPr>
          <w:p w14:paraId="07D8E5C1" w14:textId="71769EA9" w:rsidR="00C31DCF" w:rsidRPr="00DF08D6" w:rsidRDefault="001055C1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  <w:r w:rsidR="008C5FC1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AD7F7F"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8C5FC1">
              <w:rPr>
                <w:rFonts w:ascii="Arial Narrow" w:hAnsi="Arial Narrow"/>
                <w:sz w:val="24"/>
                <w:szCs w:val="24"/>
              </w:rPr>
              <w:t>1</w:t>
            </w:r>
            <w:r w:rsidR="00C23705">
              <w:rPr>
                <w:rFonts w:ascii="Arial Narrow" w:hAnsi="Arial Narrow"/>
                <w:sz w:val="24"/>
                <w:szCs w:val="24"/>
              </w:rPr>
              <w:t>4</w:t>
            </w:r>
            <w:r w:rsidR="008C5FC1">
              <w:rPr>
                <w:rFonts w:ascii="Arial Narrow" w:hAnsi="Arial Narrow"/>
                <w:sz w:val="24"/>
                <w:szCs w:val="24"/>
              </w:rPr>
              <w:t>:00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703" w:type="pct"/>
          </w:tcPr>
          <w:p w14:paraId="26F2C9B3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3A0208C8" w14:textId="77777777" w:rsidTr="00DF08D6">
        <w:trPr>
          <w:trHeight w:val="501"/>
        </w:trPr>
        <w:tc>
          <w:tcPr>
            <w:tcW w:w="417" w:type="pct"/>
          </w:tcPr>
          <w:p w14:paraId="20D4C07E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1719" w:type="pct"/>
          </w:tcPr>
          <w:p w14:paraId="1CE973E6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Respuesta observaciones informe evaluación</w:t>
            </w:r>
          </w:p>
        </w:tc>
        <w:tc>
          <w:tcPr>
            <w:tcW w:w="2162" w:type="pct"/>
          </w:tcPr>
          <w:p w14:paraId="430FF507" w14:textId="42070B59" w:rsidR="00C31DCF" w:rsidRPr="00DF08D6" w:rsidRDefault="00445FE2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  <w:r w:rsidR="008C5FC1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AD7F7F">
              <w:rPr>
                <w:rFonts w:ascii="Arial Narrow" w:hAnsi="Arial Narrow"/>
                <w:sz w:val="24"/>
                <w:szCs w:val="24"/>
              </w:rPr>
              <w:t xml:space="preserve">de septiembre de </w:t>
            </w:r>
            <w:r w:rsidR="008C5FC1">
              <w:rPr>
                <w:rFonts w:ascii="Arial Narrow" w:hAnsi="Arial Narrow"/>
                <w:sz w:val="24"/>
                <w:szCs w:val="24"/>
              </w:rPr>
              <w:t xml:space="preserve">2025 </w:t>
            </w:r>
            <w:r>
              <w:rPr>
                <w:rFonts w:ascii="Arial Narrow" w:hAnsi="Arial Narrow"/>
                <w:sz w:val="24"/>
                <w:szCs w:val="24"/>
              </w:rPr>
              <w:t>20</w:t>
            </w:r>
            <w:r w:rsidR="008C5FC1">
              <w:rPr>
                <w:rFonts w:ascii="Arial Narrow" w:hAnsi="Arial Narrow"/>
                <w:sz w:val="24"/>
                <w:szCs w:val="24"/>
              </w:rPr>
              <w:t>:00</w:t>
            </w:r>
          </w:p>
        </w:tc>
        <w:tc>
          <w:tcPr>
            <w:tcW w:w="703" w:type="pct"/>
          </w:tcPr>
          <w:p w14:paraId="5637E967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3AA8EEE1" w14:textId="77777777" w:rsidTr="00DF08D6">
        <w:trPr>
          <w:trHeight w:val="253"/>
        </w:trPr>
        <w:tc>
          <w:tcPr>
            <w:tcW w:w="417" w:type="pct"/>
          </w:tcPr>
          <w:p w14:paraId="7B17BDDD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719" w:type="pct"/>
          </w:tcPr>
          <w:p w14:paraId="58DBC5FD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Adjudicación</w:t>
            </w:r>
          </w:p>
        </w:tc>
        <w:tc>
          <w:tcPr>
            <w:tcW w:w="2162" w:type="pct"/>
          </w:tcPr>
          <w:p w14:paraId="02475ABF" w14:textId="14EAAD58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  <w:r w:rsidR="00445FE2">
              <w:rPr>
                <w:rFonts w:ascii="Arial Narrow" w:hAnsi="Arial Narrow"/>
                <w:sz w:val="24"/>
                <w:szCs w:val="24"/>
              </w:rPr>
              <w:t>0</w:t>
            </w:r>
            <w:r w:rsidR="008C5FC1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8C5FC1">
              <w:rPr>
                <w:rFonts w:ascii="Arial Narrow" w:hAnsi="Arial Narrow"/>
                <w:sz w:val="24"/>
                <w:szCs w:val="24"/>
              </w:rPr>
              <w:t>1</w:t>
            </w:r>
            <w:r w:rsidR="00C23705">
              <w:rPr>
                <w:rFonts w:ascii="Arial Narrow" w:hAnsi="Arial Narrow"/>
                <w:sz w:val="24"/>
                <w:szCs w:val="24"/>
              </w:rPr>
              <w:t>2</w:t>
            </w:r>
            <w:r w:rsidR="008C5FC1">
              <w:rPr>
                <w:rFonts w:ascii="Arial Narrow" w:hAnsi="Arial Narrow"/>
                <w:sz w:val="24"/>
                <w:szCs w:val="24"/>
              </w:rPr>
              <w:t>:0</w:t>
            </w:r>
            <w:r w:rsidR="00C23705">
              <w:rPr>
                <w:rFonts w:ascii="Arial Narrow" w:hAnsi="Arial Narrow"/>
                <w:sz w:val="24"/>
                <w:szCs w:val="24"/>
              </w:rPr>
              <w:t>0</w:t>
            </w:r>
          </w:p>
        </w:tc>
        <w:tc>
          <w:tcPr>
            <w:tcW w:w="703" w:type="pct"/>
          </w:tcPr>
          <w:p w14:paraId="06711114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1F35CC12" w14:textId="77777777" w:rsidTr="00DF08D6">
        <w:trPr>
          <w:trHeight w:val="251"/>
        </w:trPr>
        <w:tc>
          <w:tcPr>
            <w:tcW w:w="417" w:type="pct"/>
          </w:tcPr>
          <w:p w14:paraId="7DE10A90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719" w:type="pct"/>
          </w:tcPr>
          <w:p w14:paraId="3D5F2941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Celebración del convenio</w:t>
            </w:r>
          </w:p>
        </w:tc>
        <w:tc>
          <w:tcPr>
            <w:tcW w:w="2162" w:type="pct"/>
          </w:tcPr>
          <w:p w14:paraId="06BE6EAB" w14:textId="7523FF04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</w:t>
            </w:r>
            <w:r w:rsidR="00C23705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C23705">
              <w:rPr>
                <w:rFonts w:ascii="Arial Narrow" w:hAnsi="Arial Narrow"/>
                <w:sz w:val="24"/>
                <w:szCs w:val="24"/>
              </w:rPr>
              <w:t>12:01</w:t>
            </w:r>
          </w:p>
        </w:tc>
        <w:tc>
          <w:tcPr>
            <w:tcW w:w="703" w:type="pct"/>
          </w:tcPr>
          <w:p w14:paraId="52A8579C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78FA4EF6" w14:textId="77777777" w:rsidTr="00DF08D6">
        <w:trPr>
          <w:trHeight w:val="505"/>
        </w:trPr>
        <w:tc>
          <w:tcPr>
            <w:tcW w:w="417" w:type="pct"/>
          </w:tcPr>
          <w:p w14:paraId="6DE2A48E" w14:textId="77777777" w:rsidR="00C31DCF" w:rsidRPr="00DF08D6" w:rsidRDefault="006C6D5A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1719" w:type="pct"/>
          </w:tcPr>
          <w:p w14:paraId="2ACFC982" w14:textId="77777777" w:rsidR="00C31DCF" w:rsidRPr="00DF08D6" w:rsidRDefault="006C6D5A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Requisitos de perfeccionamiento y ejecución</w:t>
            </w:r>
          </w:p>
        </w:tc>
        <w:tc>
          <w:tcPr>
            <w:tcW w:w="2162" w:type="pct"/>
          </w:tcPr>
          <w:p w14:paraId="007245B0" w14:textId="41C65CCF" w:rsidR="00C31DCF" w:rsidRPr="00DF08D6" w:rsidRDefault="00AD7F7F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</w:t>
            </w:r>
            <w:r w:rsidR="008C5FC1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de septiembre de 2025 </w:t>
            </w:r>
            <w:r w:rsidR="008C5FC1">
              <w:rPr>
                <w:rFonts w:ascii="Arial Narrow" w:hAnsi="Arial Narrow"/>
                <w:sz w:val="24"/>
                <w:szCs w:val="24"/>
              </w:rPr>
              <w:t>1</w:t>
            </w:r>
            <w:r w:rsidR="00C23705">
              <w:rPr>
                <w:rFonts w:ascii="Arial Narrow" w:hAnsi="Arial Narrow"/>
                <w:sz w:val="24"/>
                <w:szCs w:val="24"/>
              </w:rPr>
              <w:t>8</w:t>
            </w:r>
            <w:r w:rsidR="008C5FC1">
              <w:rPr>
                <w:rFonts w:ascii="Arial Narrow" w:hAnsi="Arial Narrow"/>
                <w:sz w:val="24"/>
                <w:szCs w:val="24"/>
              </w:rPr>
              <w:t>:</w:t>
            </w:r>
            <w:r w:rsidR="00C23705">
              <w:rPr>
                <w:rFonts w:ascii="Arial Narrow" w:hAnsi="Arial Narrow"/>
                <w:sz w:val="24"/>
                <w:szCs w:val="24"/>
              </w:rPr>
              <w:t>0</w:t>
            </w:r>
            <w:r w:rsidR="008C5FC1">
              <w:rPr>
                <w:rFonts w:ascii="Arial Narrow" w:hAnsi="Arial Narrow"/>
                <w:sz w:val="24"/>
                <w:szCs w:val="24"/>
              </w:rPr>
              <w:t>0</w:t>
            </w:r>
          </w:p>
        </w:tc>
        <w:tc>
          <w:tcPr>
            <w:tcW w:w="703" w:type="pct"/>
          </w:tcPr>
          <w:p w14:paraId="3AE83306" w14:textId="77777777" w:rsidR="00C31DCF" w:rsidRPr="00DF08D6" w:rsidRDefault="006C6D5A" w:rsidP="00DF08D6">
            <w:pPr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</w:tbl>
    <w:p w14:paraId="35B41A3F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595FA57F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55CE555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7D6D2CF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7621C61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9E76C28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E2D4034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904E687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sectPr w:rsidR="00C31DCF" w:rsidRPr="00DF08D6" w:rsidSect="00DF08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640" w:right="1720" w:bottom="1701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C9EF3" w14:textId="77777777" w:rsidR="008C49EF" w:rsidRDefault="008C49EF" w:rsidP="00DF08D6">
      <w:r>
        <w:separator/>
      </w:r>
    </w:p>
  </w:endnote>
  <w:endnote w:type="continuationSeparator" w:id="0">
    <w:p w14:paraId="42D384AE" w14:textId="77777777" w:rsidR="008C49EF" w:rsidRDefault="008C49EF" w:rsidP="00DF0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0095" w14:textId="77777777" w:rsidR="00AD7F7F" w:rsidRDefault="00AD7F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0A349" w14:textId="1E36C5EC" w:rsidR="00294915" w:rsidRDefault="00AD7F7F" w:rsidP="00AD7F7F">
    <w:pPr>
      <w:pStyle w:val="Piedepgina"/>
      <w:tabs>
        <w:tab w:val="clear" w:pos="4419"/>
        <w:tab w:val="clear" w:pos="8838"/>
        <w:tab w:val="left" w:pos="2460"/>
      </w:tabs>
      <w:ind w:left="-851"/>
    </w:pPr>
    <w:r>
      <w:rPr>
        <w:noProof/>
        <w:lang w:val="es-CO"/>
      </w:rPr>
      <w:drawing>
        <wp:anchor distT="0" distB="0" distL="114300" distR="114300" simplePos="0" relativeHeight="251669504" behindDoc="0" locked="0" layoutInCell="1" allowOverlap="1" wp14:anchorId="5A17EEA4" wp14:editId="6C93C5EA">
          <wp:simplePos x="0" y="0"/>
          <wp:positionH relativeFrom="page">
            <wp:align>left</wp:align>
          </wp:positionH>
          <wp:positionV relativeFrom="paragraph">
            <wp:posOffset>-518160</wp:posOffset>
          </wp:positionV>
          <wp:extent cx="7891481" cy="1128939"/>
          <wp:effectExtent l="0" t="0" r="0" b="0"/>
          <wp:wrapNone/>
          <wp:docPr id="636122162" name="Imagen 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91481" cy="112893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4915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53AD0E34" wp14:editId="57865E02">
          <wp:simplePos x="0" y="0"/>
          <wp:positionH relativeFrom="margin">
            <wp:posOffset>-280035</wp:posOffset>
          </wp:positionH>
          <wp:positionV relativeFrom="paragraph">
            <wp:posOffset>1874520</wp:posOffset>
          </wp:positionV>
          <wp:extent cx="7264273" cy="653251"/>
          <wp:effectExtent l="0" t="0" r="0" b="0"/>
          <wp:wrapNone/>
          <wp:docPr id="8" name="Imagen 8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Aplicación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173"/>
                  <a:stretch/>
                </pic:blipFill>
                <pic:spPr bwMode="auto">
                  <a:xfrm>
                    <a:off x="0" y="0"/>
                    <a:ext cx="7264273" cy="65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3D633" w14:textId="77777777" w:rsidR="00AD7F7F" w:rsidRDefault="00AD7F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00237" w14:textId="77777777" w:rsidR="008C49EF" w:rsidRDefault="008C49EF" w:rsidP="00DF08D6">
      <w:r>
        <w:separator/>
      </w:r>
    </w:p>
  </w:footnote>
  <w:footnote w:type="continuationSeparator" w:id="0">
    <w:p w14:paraId="375E6373" w14:textId="77777777" w:rsidR="008C49EF" w:rsidRDefault="008C49EF" w:rsidP="00DF0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C9040" w14:textId="77777777" w:rsidR="00AD7F7F" w:rsidRDefault="00AD7F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ED5D0" w14:textId="6FEC0E46" w:rsidR="00294915" w:rsidRPr="00C23705" w:rsidRDefault="00AD7F7F" w:rsidP="00294915">
    <w:pPr>
      <w:widowControl/>
      <w:autoSpaceDE/>
      <w:autoSpaceDN/>
      <w:jc w:val="center"/>
      <w:rPr>
        <w:rFonts w:ascii="Arial Narrow" w:eastAsia="Times New Roman" w:hAnsi="Arial Narrow" w:cs="Arial"/>
        <w:b/>
        <w:bCs/>
        <w:color w:val="000000"/>
        <w:lang w:eastAsia="es-CO"/>
      </w:rPr>
    </w:pPr>
    <w:r>
      <w:rPr>
        <w:noProof/>
        <w:lang w:val="es-CO"/>
      </w:rPr>
      <w:drawing>
        <wp:anchor distT="0" distB="0" distL="114300" distR="114300" simplePos="0" relativeHeight="251667456" behindDoc="1" locked="0" layoutInCell="1" allowOverlap="1" wp14:anchorId="4DEC94E8" wp14:editId="077C0C7D">
          <wp:simplePos x="0" y="0"/>
          <wp:positionH relativeFrom="page">
            <wp:align>left</wp:align>
          </wp:positionH>
          <wp:positionV relativeFrom="page">
            <wp:posOffset>-114300</wp:posOffset>
          </wp:positionV>
          <wp:extent cx="7962900" cy="1424940"/>
          <wp:effectExtent l="0" t="0" r="0" b="0"/>
          <wp:wrapThrough wrapText="bothSides">
            <wp:wrapPolygon edited="0">
              <wp:start x="4857" y="6353"/>
              <wp:lineTo x="2429" y="6930"/>
              <wp:lineTo x="1240" y="8374"/>
              <wp:lineTo x="1292" y="11551"/>
              <wp:lineTo x="1809" y="16171"/>
              <wp:lineTo x="1860" y="17037"/>
              <wp:lineTo x="4857" y="17615"/>
              <wp:lineTo x="5116" y="17615"/>
              <wp:lineTo x="5167" y="17037"/>
              <wp:lineTo x="19791" y="15882"/>
              <wp:lineTo x="20050" y="12995"/>
              <wp:lineTo x="18138" y="11551"/>
              <wp:lineTo x="20050" y="10107"/>
              <wp:lineTo x="19843" y="8952"/>
              <wp:lineTo x="5116" y="6353"/>
              <wp:lineTo x="4857" y="6353"/>
            </wp:wrapPolygon>
          </wp:wrapThrough>
          <wp:docPr id="855212850" name="Imagen 4" descr="Imagen en blanco y neg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4" descr="Imagen en blanco y negr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4915" w:rsidRPr="00C23705">
      <w:rPr>
        <w:rFonts w:ascii="Arial Narrow" w:eastAsia="Times New Roman" w:hAnsi="Arial Narrow" w:cs="Arial"/>
        <w:b/>
        <w:bCs/>
        <w:color w:val="000000"/>
        <w:lang w:eastAsia="es-CO"/>
      </w:rPr>
      <w:t>PROCESO</w:t>
    </w:r>
    <w:r w:rsidR="00294915" w:rsidRPr="00294915">
      <w:rPr>
        <w:rFonts w:ascii="Arial Narrow" w:eastAsia="Times New Roman" w:hAnsi="Arial Narrow" w:cs="Arial"/>
        <w:color w:val="000000"/>
        <w:lang w:eastAsia="es-CO"/>
      </w:rPr>
      <w:t xml:space="preserve"> </w:t>
    </w:r>
    <w:r w:rsidR="00294915" w:rsidRPr="00C23705">
      <w:rPr>
        <w:rFonts w:ascii="Arial Narrow" w:eastAsia="Times New Roman" w:hAnsi="Arial Narrow" w:cs="Arial"/>
        <w:b/>
        <w:bCs/>
        <w:color w:val="000000"/>
        <w:lang w:eastAsia="es-CO"/>
      </w:rPr>
      <w:t xml:space="preserve">COMPETITIVO REGULADO POR EL </w:t>
    </w:r>
  </w:p>
  <w:p w14:paraId="11520AE6" w14:textId="15740226" w:rsidR="00294915" w:rsidRPr="00C23705" w:rsidRDefault="00294915" w:rsidP="00294915">
    <w:pPr>
      <w:widowControl/>
      <w:autoSpaceDE/>
      <w:autoSpaceDN/>
      <w:jc w:val="center"/>
      <w:rPr>
        <w:rFonts w:ascii="Arial Narrow" w:eastAsia="Times New Roman" w:hAnsi="Arial Narrow" w:cs="Arial"/>
        <w:b/>
        <w:bCs/>
        <w:color w:val="000000"/>
        <w:lang w:eastAsia="es-CO"/>
      </w:rPr>
    </w:pPr>
    <w:r w:rsidRPr="00C23705">
      <w:rPr>
        <w:rFonts w:ascii="Arial Narrow" w:eastAsia="Times New Roman" w:hAnsi="Arial Narrow" w:cs="Arial"/>
        <w:b/>
        <w:bCs/>
        <w:color w:val="000000"/>
        <w:lang w:eastAsia="es-CO"/>
      </w:rPr>
      <w:t xml:space="preserve">ARTÍCULO 4 DEL DECRETO 092 DE 2017 </w:t>
    </w:r>
  </w:p>
  <w:p w14:paraId="303E2CBA" w14:textId="1CAE916A" w:rsidR="00294915" w:rsidRPr="00C23705" w:rsidRDefault="00294915" w:rsidP="00294915">
    <w:pPr>
      <w:widowControl/>
      <w:autoSpaceDE/>
      <w:autoSpaceDN/>
      <w:jc w:val="center"/>
      <w:rPr>
        <w:rFonts w:ascii="Arial Narrow" w:eastAsia="Times New Roman" w:hAnsi="Arial Narrow" w:cs="Arial"/>
        <w:b/>
        <w:bCs/>
        <w:color w:val="000000"/>
        <w:lang w:eastAsia="es-CO"/>
      </w:rPr>
    </w:pPr>
    <w:r w:rsidRPr="00C23705">
      <w:rPr>
        <w:rFonts w:ascii="Arial Narrow" w:eastAsia="Times New Roman" w:hAnsi="Arial Narrow"/>
        <w:b/>
        <w:bCs/>
        <w:lang w:eastAsia="es-CO"/>
      </w:rPr>
      <w:t>ESAL 01- 2025.</w:t>
    </w:r>
  </w:p>
  <w:p w14:paraId="69F28110" w14:textId="1E57784B" w:rsidR="00294915" w:rsidRDefault="0029491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18792" w14:textId="77777777" w:rsidR="00AD7F7F" w:rsidRDefault="00AD7F7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DCF"/>
    <w:rsid w:val="00104A1B"/>
    <w:rsid w:val="001055C1"/>
    <w:rsid w:val="00143F66"/>
    <w:rsid w:val="00162DD1"/>
    <w:rsid w:val="00264B51"/>
    <w:rsid w:val="00282598"/>
    <w:rsid w:val="00294915"/>
    <w:rsid w:val="002C37C7"/>
    <w:rsid w:val="003163E6"/>
    <w:rsid w:val="00386710"/>
    <w:rsid w:val="003D51EA"/>
    <w:rsid w:val="00445FE2"/>
    <w:rsid w:val="005337D3"/>
    <w:rsid w:val="005708A8"/>
    <w:rsid w:val="006C6D5A"/>
    <w:rsid w:val="006D3D6B"/>
    <w:rsid w:val="0074051A"/>
    <w:rsid w:val="00754F53"/>
    <w:rsid w:val="00885DFD"/>
    <w:rsid w:val="008870B9"/>
    <w:rsid w:val="008C49EF"/>
    <w:rsid w:val="008C5FC1"/>
    <w:rsid w:val="00AD7F7F"/>
    <w:rsid w:val="00C23705"/>
    <w:rsid w:val="00C31DCF"/>
    <w:rsid w:val="00D400D5"/>
    <w:rsid w:val="00DF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1452D"/>
  <w15:docId w15:val="{4CCA79B4-9802-42AA-BE77-00A4ADB64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" w:line="420" w:lineRule="exact"/>
      <w:ind w:left="4383" w:right="218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9"/>
    </w:pPr>
  </w:style>
  <w:style w:type="paragraph" w:styleId="Encabezado">
    <w:name w:val="header"/>
    <w:basedOn w:val="Normal"/>
    <w:link w:val="EncabezadoCar"/>
    <w:uiPriority w:val="99"/>
    <w:unhideWhenUsed/>
    <w:rsid w:val="00DF08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08D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F08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08D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7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Elkin Marin Loaiza</dc:creator>
  <cp:lastModifiedBy>Daniel Chavarriaga</cp:lastModifiedBy>
  <cp:revision>2</cp:revision>
  <cp:lastPrinted>2024-08-23T01:11:00Z</cp:lastPrinted>
  <dcterms:created xsi:type="dcterms:W3CDTF">2025-08-31T23:01:00Z</dcterms:created>
  <dcterms:modified xsi:type="dcterms:W3CDTF">2025-08-31T23:01:00Z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2024-08-23T00:00:00Z</vt:filetime>
  </property>
</Properties>
</file>