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4776" w:rsidRPr="00EC7E59" w:rsidRDefault="001A4776" w:rsidP="004A2F3C">
      <w:pPr>
        <w:autoSpaceDE w:val="0"/>
        <w:autoSpaceDN w:val="0"/>
        <w:adjustRightInd w:val="0"/>
        <w:rPr>
          <w:rFonts w:cs="Arial"/>
          <w:b/>
          <w:bCs/>
          <w:sz w:val="22"/>
          <w:szCs w:val="22"/>
        </w:rPr>
      </w:pPr>
    </w:p>
    <w:p w:rsidR="008049D1" w:rsidRPr="008049D1" w:rsidRDefault="00957C74" w:rsidP="008049D1">
      <w:pPr>
        <w:autoSpaceDE w:val="0"/>
        <w:autoSpaceDN w:val="0"/>
        <w:adjustRightInd w:val="0"/>
        <w:rPr>
          <w:rFonts w:cs="Arial"/>
          <w:b/>
          <w:bCs/>
          <w:color w:val="FF0000"/>
          <w:sz w:val="22"/>
          <w:szCs w:val="22"/>
        </w:rPr>
      </w:pPr>
      <w:r w:rsidRPr="0066305A">
        <w:rPr>
          <w:rFonts w:cs="Arial"/>
          <w:b/>
          <w:bCs/>
          <w:sz w:val="22"/>
          <w:szCs w:val="22"/>
        </w:rPr>
        <w:t>ESTUDIOS PREVIOS PARA:</w:t>
      </w:r>
      <w:r w:rsidR="003862F1">
        <w:rPr>
          <w:rFonts w:cs="Arial"/>
          <w:b/>
          <w:bCs/>
          <w:sz w:val="22"/>
          <w:szCs w:val="22"/>
        </w:rPr>
        <w:t xml:space="preserve"> </w:t>
      </w:r>
      <w:r w:rsidR="008049D1" w:rsidRPr="008049D1">
        <w:rPr>
          <w:rFonts w:cs="Arial"/>
          <w:b/>
          <w:bCs/>
          <w:color w:val="FF0000"/>
          <w:sz w:val="22"/>
          <w:szCs w:val="22"/>
        </w:rPr>
        <w:t>CONTRATAR LA ADQUISICION DE ELEMENTOS  PARA EL FORTALECIMIENTO DEL PROGRAMA DE REHABILITACION AL RECLUSO, ELEMENTOS DE ASEO PERSONAL PARA EL PERSONAL PRIVADO DE LA LIBERTAD DEL  ESTABLECIMIENTO PENITENCIARIO MEDIANA SEGURIDAD Y CARCELARIO –EPMSC- TULUA- VALLE.</w:t>
      </w:r>
    </w:p>
    <w:p w:rsidR="00E33ADB" w:rsidRPr="00EC7E59" w:rsidRDefault="00E33ADB" w:rsidP="004A2F3C">
      <w:pPr>
        <w:autoSpaceDE w:val="0"/>
        <w:autoSpaceDN w:val="0"/>
        <w:adjustRightInd w:val="0"/>
        <w:rPr>
          <w:rFonts w:cs="Arial"/>
          <w:b/>
          <w:sz w:val="22"/>
          <w:szCs w:val="22"/>
        </w:rPr>
      </w:pPr>
    </w:p>
    <w:sdt>
      <w:sdtPr>
        <w:rPr>
          <w:rFonts w:asciiTheme="minorHAnsi" w:eastAsiaTheme="minorEastAsia" w:hAnsiTheme="minorHAnsi" w:cs="Arial"/>
          <w:b/>
          <w:bCs/>
          <w:sz w:val="22"/>
          <w:szCs w:val="22"/>
          <w:lang w:val="es-ES" w:eastAsia="en-US"/>
        </w:rPr>
        <w:id w:val="4016862"/>
        <w:docPartObj>
          <w:docPartGallery w:val="Table of Contents"/>
          <w:docPartUnique/>
        </w:docPartObj>
      </w:sdtPr>
      <w:sdtEndPr>
        <w:rPr>
          <w:b w:val="0"/>
          <w:bCs w:val="0"/>
        </w:rPr>
      </w:sdtEndPr>
      <w:sdtContent>
        <w:p w:rsidR="00C86131" w:rsidRPr="00EC7E59" w:rsidRDefault="00C86131" w:rsidP="00C86131">
          <w:pPr>
            <w:autoSpaceDE w:val="0"/>
            <w:autoSpaceDN w:val="0"/>
            <w:adjustRightInd w:val="0"/>
            <w:rPr>
              <w:rFonts w:ascii="Arial Narrow" w:hAnsi="Arial Narrow" w:cs="Arial"/>
              <w:b/>
              <w:sz w:val="22"/>
              <w:szCs w:val="22"/>
            </w:rPr>
          </w:pPr>
        </w:p>
        <w:sdt>
          <w:sdtPr>
            <w:rPr>
              <w:rFonts w:ascii="Arial Narrow" w:eastAsia="Times New Roman" w:hAnsi="Arial Narrow" w:cs="Arial"/>
              <w:b w:val="0"/>
              <w:bCs w:val="0"/>
              <w:color w:val="auto"/>
              <w:sz w:val="24"/>
              <w:szCs w:val="22"/>
              <w:lang w:val="es-ES_tradnl" w:eastAsia="es-ES"/>
            </w:rPr>
            <w:id w:val="-1637403744"/>
            <w:docPartObj>
              <w:docPartGallery w:val="Table of Contents"/>
              <w:docPartUnique/>
            </w:docPartObj>
          </w:sdtPr>
          <w:sdtEndPr>
            <w:rPr>
              <w:rFonts w:eastAsiaTheme="minorEastAsia"/>
              <w:sz w:val="22"/>
              <w:lang w:val="es-ES" w:eastAsia="en-US"/>
            </w:rPr>
          </w:sdtEndPr>
          <w:sdtContent>
            <w:p w:rsidR="00C86131" w:rsidRPr="00EC7E59" w:rsidRDefault="00C86131" w:rsidP="00C86131">
              <w:pPr>
                <w:pStyle w:val="TtulodeTDC"/>
                <w:spacing w:before="0" w:line="240" w:lineRule="auto"/>
                <w:rPr>
                  <w:rFonts w:ascii="Arial Narrow" w:hAnsi="Arial Narrow" w:cs="Arial"/>
                  <w:b w:val="0"/>
                  <w:color w:val="auto"/>
                  <w:szCs w:val="22"/>
                </w:rPr>
              </w:pPr>
              <w:r w:rsidRPr="00EC7E59">
                <w:rPr>
                  <w:rFonts w:ascii="Arial Narrow" w:hAnsi="Arial Narrow" w:cs="Arial"/>
                  <w:color w:val="auto"/>
                  <w:szCs w:val="22"/>
                </w:rPr>
                <w:t>TABLA DE CONTENIDO</w:t>
              </w:r>
            </w:p>
            <w:p w:rsidR="00C86131" w:rsidRPr="00EC7E59" w:rsidRDefault="00C86131" w:rsidP="00C86131">
              <w:pPr>
                <w:rPr>
                  <w:rFonts w:ascii="Arial Narrow" w:hAnsi="Arial Narrow"/>
                  <w:sz w:val="22"/>
                  <w:szCs w:val="22"/>
                  <w:lang w:val="es-ES" w:eastAsia="en-US"/>
                </w:rPr>
              </w:pPr>
            </w:p>
            <w:p w:rsidR="00C86131" w:rsidRPr="00EC7E59" w:rsidRDefault="00EC3424" w:rsidP="00C86131">
              <w:pPr>
                <w:pStyle w:val="TDC1"/>
                <w:rPr>
                  <w:rFonts w:ascii="Arial Narrow" w:hAnsi="Arial Narrow"/>
                  <w:noProof/>
                  <w:lang w:val="es-CO" w:eastAsia="es-CO"/>
                </w:rPr>
              </w:pPr>
              <w:r w:rsidRPr="00EC7E59">
                <w:rPr>
                  <w:rFonts w:ascii="Arial Narrow" w:hAnsi="Arial Narrow" w:cs="Arial"/>
                </w:rPr>
                <w:fldChar w:fldCharType="begin"/>
              </w:r>
              <w:r w:rsidR="00C86131" w:rsidRPr="00EC7E59">
                <w:rPr>
                  <w:rFonts w:ascii="Arial Narrow" w:hAnsi="Arial Narrow" w:cs="Arial"/>
                </w:rPr>
                <w:instrText xml:space="preserve"> TOC \o "1-3" \h \z \u </w:instrText>
              </w:r>
              <w:r w:rsidRPr="00EC7E59">
                <w:rPr>
                  <w:rFonts w:ascii="Arial Narrow" w:hAnsi="Arial Narrow" w:cs="Arial"/>
                </w:rPr>
                <w:fldChar w:fldCharType="separate"/>
              </w:r>
              <w:hyperlink w:anchor="_Toc442800938" w:history="1">
                <w:r w:rsidR="00C86131" w:rsidRPr="00EC7E59">
                  <w:rPr>
                    <w:rStyle w:val="Hipervnculo"/>
                    <w:rFonts w:ascii="Arial Narrow" w:hAnsi="Arial Narrow" w:cs="Arial"/>
                    <w:noProof/>
                    <w:color w:val="auto"/>
                  </w:rPr>
                  <w:t>1. DESCRIPCIÓN DE LA NECESIDAD</w:t>
                </w:r>
                <w:r w:rsidR="00C86131" w:rsidRPr="00EC7E59">
                  <w:rPr>
                    <w:rFonts w:ascii="Arial Narrow" w:hAnsi="Arial Narrow"/>
                    <w:noProof/>
                    <w:webHidden/>
                  </w:rPr>
                  <w:tab/>
                </w:r>
                <w:r w:rsidRPr="00EC7E59">
                  <w:rPr>
                    <w:rFonts w:ascii="Arial Narrow" w:hAnsi="Arial Narrow"/>
                    <w:noProof/>
                    <w:webHidden/>
                  </w:rPr>
                  <w:fldChar w:fldCharType="begin"/>
                </w:r>
                <w:r w:rsidR="00C86131" w:rsidRPr="00EC7E59">
                  <w:rPr>
                    <w:rFonts w:ascii="Arial Narrow" w:hAnsi="Arial Narrow"/>
                    <w:noProof/>
                    <w:webHidden/>
                  </w:rPr>
                  <w:instrText xml:space="preserve"> PAGEREF _Toc442800938 \h </w:instrText>
                </w:r>
                <w:r w:rsidRPr="00EC7E59">
                  <w:rPr>
                    <w:rFonts w:ascii="Arial Narrow" w:hAnsi="Arial Narrow"/>
                    <w:noProof/>
                    <w:webHidden/>
                  </w:rPr>
                </w:r>
                <w:r w:rsidRPr="00EC7E59">
                  <w:rPr>
                    <w:rFonts w:ascii="Arial Narrow" w:hAnsi="Arial Narrow"/>
                    <w:noProof/>
                    <w:webHidden/>
                  </w:rPr>
                  <w:fldChar w:fldCharType="separate"/>
                </w:r>
                <w:r w:rsidR="00FC0E8A">
                  <w:rPr>
                    <w:rFonts w:ascii="Arial Narrow" w:hAnsi="Arial Narrow"/>
                    <w:b/>
                    <w:bCs/>
                    <w:noProof/>
                    <w:webHidden/>
                  </w:rPr>
                  <w:t>¡Error! Marcador no definido.</w:t>
                </w:r>
                <w:r w:rsidRPr="00EC7E59">
                  <w:rPr>
                    <w:rFonts w:ascii="Arial Narrow" w:hAnsi="Arial Narrow"/>
                    <w:noProof/>
                    <w:webHidden/>
                  </w:rPr>
                  <w:fldChar w:fldCharType="end"/>
                </w:r>
              </w:hyperlink>
            </w:p>
            <w:p w:rsidR="00C86131" w:rsidRPr="00EC7E59" w:rsidRDefault="005D1799" w:rsidP="00C86131">
              <w:pPr>
                <w:pStyle w:val="TDC1"/>
                <w:rPr>
                  <w:rFonts w:ascii="Arial Narrow" w:hAnsi="Arial Narrow"/>
                  <w:noProof/>
                  <w:lang w:val="es-CO" w:eastAsia="es-CO"/>
                </w:rPr>
              </w:pPr>
              <w:hyperlink w:anchor="_Toc442800939" w:history="1">
                <w:r w:rsidR="00C86131" w:rsidRPr="00EC7E59">
                  <w:rPr>
                    <w:rStyle w:val="Hipervnculo"/>
                    <w:rFonts w:ascii="Arial Narrow" w:hAnsi="Arial Narrow" w:cs="Arial"/>
                    <w:noProof/>
                    <w:color w:val="auto"/>
                  </w:rPr>
                  <w:t>2. DESCRIPCION DEL OBJETO DEL CONTRATO</w:t>
                </w:r>
                <w:r w:rsidR="00C86131" w:rsidRPr="00EC7E59">
                  <w:rPr>
                    <w:rFonts w:ascii="Arial Narrow" w:hAnsi="Arial Narrow"/>
                    <w:noProof/>
                    <w:webHidden/>
                  </w:rPr>
                  <w:tab/>
                </w:r>
                <w:r w:rsidR="00EC3424" w:rsidRPr="00EC7E59">
                  <w:rPr>
                    <w:rFonts w:ascii="Arial Narrow" w:hAnsi="Arial Narrow"/>
                    <w:noProof/>
                    <w:webHidden/>
                  </w:rPr>
                  <w:fldChar w:fldCharType="begin"/>
                </w:r>
                <w:r w:rsidR="00C86131" w:rsidRPr="00EC7E59">
                  <w:rPr>
                    <w:rFonts w:ascii="Arial Narrow" w:hAnsi="Arial Narrow"/>
                    <w:noProof/>
                    <w:webHidden/>
                  </w:rPr>
                  <w:instrText xml:space="preserve"> PAGEREF _Toc442800939 \h </w:instrText>
                </w:r>
                <w:r w:rsidR="00EC3424" w:rsidRPr="00EC7E59">
                  <w:rPr>
                    <w:rFonts w:ascii="Arial Narrow" w:hAnsi="Arial Narrow"/>
                    <w:noProof/>
                    <w:webHidden/>
                  </w:rPr>
                </w:r>
                <w:r w:rsidR="00EC3424" w:rsidRPr="00EC7E59">
                  <w:rPr>
                    <w:rFonts w:ascii="Arial Narrow" w:hAnsi="Arial Narrow"/>
                    <w:noProof/>
                    <w:webHidden/>
                  </w:rPr>
                  <w:fldChar w:fldCharType="separate"/>
                </w:r>
                <w:r w:rsidR="00FC0E8A">
                  <w:rPr>
                    <w:rFonts w:ascii="Arial Narrow" w:hAnsi="Arial Narrow"/>
                    <w:b/>
                    <w:bCs/>
                    <w:noProof/>
                    <w:webHidden/>
                  </w:rPr>
                  <w:t>¡Error! Marcador no definido.</w:t>
                </w:r>
                <w:r w:rsidR="00EC3424" w:rsidRPr="00EC7E59">
                  <w:rPr>
                    <w:rFonts w:ascii="Arial Narrow" w:hAnsi="Arial Narrow"/>
                    <w:noProof/>
                    <w:webHidden/>
                  </w:rPr>
                  <w:fldChar w:fldCharType="end"/>
                </w:r>
              </w:hyperlink>
            </w:p>
            <w:p w:rsidR="00C86131" w:rsidRPr="00EC7E59" w:rsidRDefault="005D1799" w:rsidP="00C86131">
              <w:pPr>
                <w:pStyle w:val="TDC1"/>
                <w:rPr>
                  <w:rFonts w:ascii="Arial Narrow" w:hAnsi="Arial Narrow"/>
                  <w:noProof/>
                  <w:lang w:val="es-CO" w:eastAsia="es-CO"/>
                </w:rPr>
              </w:pPr>
              <w:hyperlink w:anchor="_Toc442800940" w:history="1">
                <w:r w:rsidR="00C86131" w:rsidRPr="00EC7E59">
                  <w:rPr>
                    <w:rStyle w:val="Hipervnculo"/>
                    <w:rFonts w:ascii="Arial Narrow" w:hAnsi="Arial Narrow" w:cs="Arial"/>
                    <w:noProof/>
                    <w:color w:val="auto"/>
                  </w:rPr>
                  <w:t>3. MODALIDAD DE PROCESO DE SELECCIÓN.</w:t>
                </w:r>
                <w:r w:rsidR="00C86131" w:rsidRPr="00EC7E59">
                  <w:rPr>
                    <w:rFonts w:ascii="Arial Narrow" w:hAnsi="Arial Narrow"/>
                    <w:noProof/>
                    <w:webHidden/>
                  </w:rPr>
                  <w:tab/>
                </w:r>
                <w:r w:rsidR="00EC3424" w:rsidRPr="00EC7E59">
                  <w:rPr>
                    <w:rFonts w:ascii="Arial Narrow" w:hAnsi="Arial Narrow"/>
                    <w:noProof/>
                    <w:webHidden/>
                  </w:rPr>
                  <w:fldChar w:fldCharType="begin"/>
                </w:r>
                <w:r w:rsidR="00C86131" w:rsidRPr="00EC7E59">
                  <w:rPr>
                    <w:rFonts w:ascii="Arial Narrow" w:hAnsi="Arial Narrow"/>
                    <w:noProof/>
                    <w:webHidden/>
                  </w:rPr>
                  <w:instrText xml:space="preserve"> PAGEREF _Toc442800940 \h </w:instrText>
                </w:r>
                <w:r w:rsidR="00EC3424" w:rsidRPr="00EC7E59">
                  <w:rPr>
                    <w:rFonts w:ascii="Arial Narrow" w:hAnsi="Arial Narrow"/>
                    <w:noProof/>
                    <w:webHidden/>
                  </w:rPr>
                </w:r>
                <w:r w:rsidR="00EC3424" w:rsidRPr="00EC7E59">
                  <w:rPr>
                    <w:rFonts w:ascii="Arial Narrow" w:hAnsi="Arial Narrow"/>
                    <w:noProof/>
                    <w:webHidden/>
                  </w:rPr>
                  <w:fldChar w:fldCharType="separate"/>
                </w:r>
                <w:r w:rsidR="00FC0E8A">
                  <w:rPr>
                    <w:rFonts w:ascii="Arial Narrow" w:hAnsi="Arial Narrow"/>
                    <w:b/>
                    <w:bCs/>
                    <w:noProof/>
                    <w:webHidden/>
                  </w:rPr>
                  <w:t>¡Error! Marcador no definido.</w:t>
                </w:r>
                <w:r w:rsidR="00EC3424" w:rsidRPr="00EC7E59">
                  <w:rPr>
                    <w:rFonts w:ascii="Arial Narrow" w:hAnsi="Arial Narrow"/>
                    <w:noProof/>
                    <w:webHidden/>
                  </w:rPr>
                  <w:fldChar w:fldCharType="end"/>
                </w:r>
              </w:hyperlink>
            </w:p>
            <w:p w:rsidR="00C86131" w:rsidRPr="00EC7E59" w:rsidRDefault="005D1799" w:rsidP="00C86131">
              <w:pPr>
                <w:pStyle w:val="TDC1"/>
                <w:rPr>
                  <w:rFonts w:ascii="Arial Narrow" w:hAnsi="Arial Narrow"/>
                  <w:noProof/>
                  <w:lang w:val="es-CO" w:eastAsia="es-CO"/>
                </w:rPr>
              </w:pPr>
              <w:hyperlink w:anchor="_Toc442800941" w:history="1">
                <w:r w:rsidR="00C86131" w:rsidRPr="00EC7E59">
                  <w:rPr>
                    <w:rStyle w:val="Hipervnculo"/>
                    <w:rFonts w:ascii="Arial Narrow" w:eastAsia="Calibri" w:hAnsi="Arial Narrow" w:cs="Arial"/>
                    <w:noProof/>
                    <w:color w:val="auto"/>
                  </w:rPr>
                  <w:t>4. CONDICIONES TÉCNICAS EXIGIDAS</w:t>
                </w:r>
                <w:r w:rsidR="00C86131" w:rsidRPr="00EC7E59">
                  <w:rPr>
                    <w:rFonts w:ascii="Arial Narrow" w:hAnsi="Arial Narrow"/>
                    <w:noProof/>
                    <w:webHidden/>
                  </w:rPr>
                  <w:tab/>
                </w:r>
                <w:r w:rsidR="00EC3424" w:rsidRPr="00EC7E59">
                  <w:rPr>
                    <w:rFonts w:ascii="Arial Narrow" w:hAnsi="Arial Narrow"/>
                    <w:noProof/>
                    <w:webHidden/>
                  </w:rPr>
                  <w:fldChar w:fldCharType="begin"/>
                </w:r>
                <w:r w:rsidR="00C86131" w:rsidRPr="00EC7E59">
                  <w:rPr>
                    <w:rFonts w:ascii="Arial Narrow" w:hAnsi="Arial Narrow"/>
                    <w:noProof/>
                    <w:webHidden/>
                  </w:rPr>
                  <w:instrText xml:space="preserve"> PAGEREF _Toc442800941 \h </w:instrText>
                </w:r>
                <w:r w:rsidR="00EC3424" w:rsidRPr="00EC7E59">
                  <w:rPr>
                    <w:rFonts w:ascii="Arial Narrow" w:hAnsi="Arial Narrow"/>
                    <w:noProof/>
                    <w:webHidden/>
                  </w:rPr>
                </w:r>
                <w:r w:rsidR="00EC3424" w:rsidRPr="00EC7E59">
                  <w:rPr>
                    <w:rFonts w:ascii="Arial Narrow" w:hAnsi="Arial Narrow"/>
                    <w:noProof/>
                    <w:webHidden/>
                  </w:rPr>
                  <w:fldChar w:fldCharType="separate"/>
                </w:r>
                <w:r w:rsidR="00FC0E8A">
                  <w:rPr>
                    <w:rFonts w:ascii="Arial Narrow" w:hAnsi="Arial Narrow"/>
                    <w:b/>
                    <w:bCs/>
                    <w:noProof/>
                    <w:webHidden/>
                  </w:rPr>
                  <w:t>¡Error! Marcador no definido.</w:t>
                </w:r>
                <w:r w:rsidR="00EC3424" w:rsidRPr="00EC7E59">
                  <w:rPr>
                    <w:rFonts w:ascii="Arial Narrow" w:hAnsi="Arial Narrow"/>
                    <w:noProof/>
                    <w:webHidden/>
                  </w:rPr>
                  <w:fldChar w:fldCharType="end"/>
                </w:r>
              </w:hyperlink>
            </w:p>
            <w:p w:rsidR="00C86131" w:rsidRPr="00EC7E59" w:rsidRDefault="005D1799" w:rsidP="00C86131">
              <w:pPr>
                <w:pStyle w:val="TDC1"/>
                <w:rPr>
                  <w:rFonts w:ascii="Arial Narrow" w:hAnsi="Arial Narrow"/>
                  <w:noProof/>
                  <w:lang w:val="es-CO" w:eastAsia="es-CO"/>
                </w:rPr>
              </w:pPr>
              <w:hyperlink w:anchor="_Toc442800942" w:history="1">
                <w:r w:rsidR="00C86131" w:rsidRPr="00EC7E59">
                  <w:rPr>
                    <w:rStyle w:val="Hipervnculo"/>
                    <w:rFonts w:ascii="Arial Narrow" w:eastAsia="Calibri" w:hAnsi="Arial Narrow" w:cs="Arial"/>
                    <w:noProof/>
                    <w:color w:val="auto"/>
                  </w:rPr>
                  <w:t>5. CONCEPTO FINANCIERO</w:t>
                </w:r>
                <w:r w:rsidR="00C86131" w:rsidRPr="00EC7E59">
                  <w:rPr>
                    <w:rFonts w:ascii="Arial Narrow" w:hAnsi="Arial Narrow"/>
                    <w:noProof/>
                    <w:webHidden/>
                  </w:rPr>
                  <w:tab/>
                </w:r>
                <w:r w:rsidR="00EC3424" w:rsidRPr="00EC7E59">
                  <w:rPr>
                    <w:rFonts w:ascii="Arial Narrow" w:hAnsi="Arial Narrow"/>
                    <w:noProof/>
                    <w:webHidden/>
                  </w:rPr>
                  <w:fldChar w:fldCharType="begin"/>
                </w:r>
                <w:r w:rsidR="00C86131" w:rsidRPr="00EC7E59">
                  <w:rPr>
                    <w:rFonts w:ascii="Arial Narrow" w:hAnsi="Arial Narrow"/>
                    <w:noProof/>
                    <w:webHidden/>
                  </w:rPr>
                  <w:instrText xml:space="preserve"> PAGEREF _Toc442800942 \h </w:instrText>
                </w:r>
                <w:r w:rsidR="00EC3424" w:rsidRPr="00EC7E59">
                  <w:rPr>
                    <w:rFonts w:ascii="Arial Narrow" w:hAnsi="Arial Narrow"/>
                    <w:noProof/>
                    <w:webHidden/>
                  </w:rPr>
                </w:r>
                <w:r w:rsidR="00EC3424" w:rsidRPr="00EC7E59">
                  <w:rPr>
                    <w:rFonts w:ascii="Arial Narrow" w:hAnsi="Arial Narrow"/>
                    <w:noProof/>
                    <w:webHidden/>
                  </w:rPr>
                  <w:fldChar w:fldCharType="separate"/>
                </w:r>
                <w:r w:rsidR="00FC0E8A">
                  <w:rPr>
                    <w:rFonts w:ascii="Arial Narrow" w:hAnsi="Arial Narrow"/>
                    <w:b/>
                    <w:bCs/>
                    <w:noProof/>
                    <w:webHidden/>
                  </w:rPr>
                  <w:t>¡Error! Marcador no definido.</w:t>
                </w:r>
                <w:r w:rsidR="00EC3424" w:rsidRPr="00EC7E59">
                  <w:rPr>
                    <w:rFonts w:ascii="Arial Narrow" w:hAnsi="Arial Narrow"/>
                    <w:noProof/>
                    <w:webHidden/>
                  </w:rPr>
                  <w:fldChar w:fldCharType="end"/>
                </w:r>
              </w:hyperlink>
            </w:p>
            <w:p w:rsidR="00C86131" w:rsidRPr="00EC7E59" w:rsidRDefault="005D1799" w:rsidP="00C86131">
              <w:pPr>
                <w:pStyle w:val="TDC1"/>
                <w:tabs>
                  <w:tab w:val="left" w:pos="142"/>
                </w:tabs>
                <w:rPr>
                  <w:rFonts w:ascii="Arial Narrow" w:hAnsi="Arial Narrow"/>
                  <w:noProof/>
                  <w:lang w:val="es-CO" w:eastAsia="es-CO"/>
                </w:rPr>
              </w:pPr>
              <w:hyperlink w:anchor="_Toc442800943" w:history="1">
                <w:r w:rsidR="00C86131" w:rsidRPr="00EC7E59">
                  <w:rPr>
                    <w:rStyle w:val="Hipervnculo"/>
                    <w:rFonts w:ascii="Arial Narrow" w:eastAsia="Calibri" w:hAnsi="Arial Narrow" w:cs="Arial"/>
                    <w:noProof/>
                    <w:color w:val="auto"/>
                  </w:rPr>
                  <w:t>6.EXPERIENCIA</w:t>
                </w:r>
                <w:r w:rsidR="00C86131" w:rsidRPr="00EC7E59">
                  <w:rPr>
                    <w:rFonts w:ascii="Arial Narrow" w:hAnsi="Arial Narrow"/>
                    <w:noProof/>
                    <w:webHidden/>
                  </w:rPr>
                  <w:tab/>
                </w:r>
                <w:r w:rsidR="00EC3424" w:rsidRPr="00EC7E59">
                  <w:rPr>
                    <w:rFonts w:ascii="Arial Narrow" w:hAnsi="Arial Narrow"/>
                    <w:noProof/>
                    <w:webHidden/>
                  </w:rPr>
                  <w:fldChar w:fldCharType="begin"/>
                </w:r>
                <w:r w:rsidR="00C86131" w:rsidRPr="00EC7E59">
                  <w:rPr>
                    <w:rFonts w:ascii="Arial Narrow" w:hAnsi="Arial Narrow"/>
                    <w:noProof/>
                    <w:webHidden/>
                  </w:rPr>
                  <w:instrText xml:space="preserve"> PAGEREF _Toc442800943 \h </w:instrText>
                </w:r>
                <w:r w:rsidR="00EC3424" w:rsidRPr="00EC7E59">
                  <w:rPr>
                    <w:rFonts w:ascii="Arial Narrow" w:hAnsi="Arial Narrow"/>
                    <w:noProof/>
                    <w:webHidden/>
                  </w:rPr>
                </w:r>
                <w:r w:rsidR="00EC3424" w:rsidRPr="00EC7E59">
                  <w:rPr>
                    <w:rFonts w:ascii="Arial Narrow" w:hAnsi="Arial Narrow"/>
                    <w:noProof/>
                    <w:webHidden/>
                  </w:rPr>
                  <w:fldChar w:fldCharType="separate"/>
                </w:r>
                <w:r w:rsidR="00FC0E8A">
                  <w:rPr>
                    <w:rFonts w:ascii="Arial Narrow" w:hAnsi="Arial Narrow"/>
                    <w:noProof/>
                    <w:webHidden/>
                  </w:rPr>
                  <w:t>7</w:t>
                </w:r>
                <w:r w:rsidR="00EC3424" w:rsidRPr="00EC7E59">
                  <w:rPr>
                    <w:rFonts w:ascii="Arial Narrow" w:hAnsi="Arial Narrow"/>
                    <w:noProof/>
                    <w:webHidden/>
                  </w:rPr>
                  <w:fldChar w:fldCharType="end"/>
                </w:r>
              </w:hyperlink>
            </w:p>
            <w:p w:rsidR="00C86131" w:rsidRPr="00EC7E59" w:rsidRDefault="005D1799" w:rsidP="00C86131">
              <w:pPr>
                <w:pStyle w:val="TDC1"/>
                <w:tabs>
                  <w:tab w:val="left" w:pos="284"/>
                </w:tabs>
                <w:rPr>
                  <w:rFonts w:ascii="Arial Narrow" w:hAnsi="Arial Narrow"/>
                  <w:noProof/>
                  <w:lang w:val="es-CO" w:eastAsia="es-CO"/>
                </w:rPr>
              </w:pPr>
              <w:hyperlink w:anchor="_Toc442800944" w:history="1">
                <w:r w:rsidR="00C86131" w:rsidRPr="00EC7E59">
                  <w:rPr>
                    <w:rStyle w:val="Hipervnculo"/>
                    <w:rFonts w:ascii="Arial Narrow" w:hAnsi="Arial Narrow" w:cs="Arial"/>
                    <w:bCs/>
                    <w:noProof/>
                    <w:color w:val="auto"/>
                  </w:rPr>
                  <w:t>7.</w:t>
                </w:r>
                <w:r w:rsidR="00C86131" w:rsidRPr="00EC7E59">
                  <w:rPr>
                    <w:rStyle w:val="Hipervnculo"/>
                    <w:rFonts w:ascii="Arial Narrow" w:eastAsia="Calibri" w:hAnsi="Arial Narrow" w:cs="Arial"/>
                    <w:noProof/>
                    <w:color w:val="auto"/>
                  </w:rPr>
                  <w:t>ESTUDIO DE MERCADO</w:t>
                </w:r>
                <w:r w:rsidR="00C86131" w:rsidRPr="00EC7E59">
                  <w:rPr>
                    <w:rFonts w:ascii="Arial Narrow" w:hAnsi="Arial Narrow"/>
                    <w:noProof/>
                    <w:webHidden/>
                  </w:rPr>
                  <w:tab/>
                </w:r>
                <w:r w:rsidR="00EC3424" w:rsidRPr="00EC7E59">
                  <w:rPr>
                    <w:rFonts w:ascii="Arial Narrow" w:hAnsi="Arial Narrow"/>
                    <w:noProof/>
                    <w:webHidden/>
                  </w:rPr>
                  <w:fldChar w:fldCharType="begin"/>
                </w:r>
                <w:r w:rsidR="00C86131" w:rsidRPr="00EC7E59">
                  <w:rPr>
                    <w:rFonts w:ascii="Arial Narrow" w:hAnsi="Arial Narrow"/>
                    <w:noProof/>
                    <w:webHidden/>
                  </w:rPr>
                  <w:instrText xml:space="preserve"> PAGEREF _Toc442800944 \h </w:instrText>
                </w:r>
                <w:r w:rsidR="00EC3424" w:rsidRPr="00EC7E59">
                  <w:rPr>
                    <w:rFonts w:ascii="Arial Narrow" w:hAnsi="Arial Narrow"/>
                    <w:noProof/>
                    <w:webHidden/>
                  </w:rPr>
                </w:r>
                <w:r w:rsidR="00EC3424" w:rsidRPr="00EC7E59">
                  <w:rPr>
                    <w:rFonts w:ascii="Arial Narrow" w:hAnsi="Arial Narrow"/>
                    <w:noProof/>
                    <w:webHidden/>
                  </w:rPr>
                  <w:fldChar w:fldCharType="separate"/>
                </w:r>
                <w:r w:rsidR="00FC0E8A">
                  <w:rPr>
                    <w:rFonts w:ascii="Arial Narrow" w:hAnsi="Arial Narrow"/>
                    <w:b/>
                    <w:bCs/>
                    <w:noProof/>
                    <w:webHidden/>
                  </w:rPr>
                  <w:t>¡Error! Marcador no definido.</w:t>
                </w:r>
                <w:r w:rsidR="00EC3424" w:rsidRPr="00EC7E59">
                  <w:rPr>
                    <w:rFonts w:ascii="Arial Narrow" w:hAnsi="Arial Narrow"/>
                    <w:noProof/>
                    <w:webHidden/>
                  </w:rPr>
                  <w:fldChar w:fldCharType="end"/>
                </w:r>
              </w:hyperlink>
            </w:p>
            <w:p w:rsidR="00C86131" w:rsidRPr="00EC7E59" w:rsidRDefault="005D1799" w:rsidP="00C86131">
              <w:pPr>
                <w:pStyle w:val="TDC1"/>
                <w:tabs>
                  <w:tab w:val="left" w:pos="284"/>
                </w:tabs>
                <w:rPr>
                  <w:rFonts w:ascii="Arial Narrow" w:hAnsi="Arial Narrow"/>
                  <w:noProof/>
                  <w:lang w:val="es-CO" w:eastAsia="es-CO"/>
                </w:rPr>
              </w:pPr>
              <w:hyperlink w:anchor="_Toc442800945" w:history="1">
                <w:r w:rsidR="00C86131" w:rsidRPr="00EC7E59">
                  <w:rPr>
                    <w:rStyle w:val="Hipervnculo"/>
                    <w:rFonts w:ascii="Arial Narrow" w:eastAsia="SimSun" w:hAnsi="Arial Narrow" w:cs="Arial"/>
                    <w:noProof/>
                    <w:snapToGrid w:val="0"/>
                    <w:color w:val="auto"/>
                  </w:rPr>
                  <w:t>8. VALOR ESTIMADO DEL CONTRATO</w:t>
                </w:r>
                <w:r w:rsidR="00C86131" w:rsidRPr="00EC7E59">
                  <w:rPr>
                    <w:rFonts w:ascii="Arial Narrow" w:hAnsi="Arial Narrow"/>
                    <w:noProof/>
                    <w:webHidden/>
                  </w:rPr>
                  <w:tab/>
                </w:r>
                <w:r w:rsidR="00EC3424" w:rsidRPr="00EC7E59">
                  <w:rPr>
                    <w:rFonts w:ascii="Arial Narrow" w:hAnsi="Arial Narrow"/>
                    <w:noProof/>
                    <w:webHidden/>
                  </w:rPr>
                  <w:fldChar w:fldCharType="begin"/>
                </w:r>
                <w:r w:rsidR="00C86131" w:rsidRPr="00EC7E59">
                  <w:rPr>
                    <w:rFonts w:ascii="Arial Narrow" w:hAnsi="Arial Narrow"/>
                    <w:noProof/>
                    <w:webHidden/>
                  </w:rPr>
                  <w:instrText xml:space="preserve"> PAGEREF _Toc442800945 \h </w:instrText>
                </w:r>
                <w:r w:rsidR="00EC3424" w:rsidRPr="00EC7E59">
                  <w:rPr>
                    <w:rFonts w:ascii="Arial Narrow" w:hAnsi="Arial Narrow"/>
                    <w:noProof/>
                    <w:webHidden/>
                  </w:rPr>
                </w:r>
                <w:r w:rsidR="00EC3424" w:rsidRPr="00EC7E59">
                  <w:rPr>
                    <w:rFonts w:ascii="Arial Narrow" w:hAnsi="Arial Narrow"/>
                    <w:noProof/>
                    <w:webHidden/>
                  </w:rPr>
                  <w:fldChar w:fldCharType="separate"/>
                </w:r>
                <w:r w:rsidR="00FC0E8A">
                  <w:rPr>
                    <w:rFonts w:ascii="Arial Narrow" w:hAnsi="Arial Narrow"/>
                    <w:b/>
                    <w:bCs/>
                    <w:noProof/>
                    <w:webHidden/>
                  </w:rPr>
                  <w:t>¡Error! Marcador no definido.</w:t>
                </w:r>
                <w:r w:rsidR="00EC3424" w:rsidRPr="00EC7E59">
                  <w:rPr>
                    <w:rFonts w:ascii="Arial Narrow" w:hAnsi="Arial Narrow"/>
                    <w:noProof/>
                    <w:webHidden/>
                  </w:rPr>
                  <w:fldChar w:fldCharType="end"/>
                </w:r>
              </w:hyperlink>
            </w:p>
            <w:p w:rsidR="00C86131" w:rsidRPr="00EC7E59" w:rsidRDefault="005D1799" w:rsidP="00C86131">
              <w:pPr>
                <w:pStyle w:val="TDC1"/>
                <w:tabs>
                  <w:tab w:val="left" w:pos="284"/>
                </w:tabs>
                <w:rPr>
                  <w:rFonts w:ascii="Arial Narrow" w:hAnsi="Arial Narrow"/>
                  <w:noProof/>
                  <w:lang w:val="es-CO" w:eastAsia="es-CO"/>
                </w:rPr>
              </w:pPr>
              <w:hyperlink w:anchor="_Toc442800946" w:history="1">
                <w:r w:rsidR="00C86131" w:rsidRPr="00EC7E59">
                  <w:rPr>
                    <w:rStyle w:val="Hipervnculo"/>
                    <w:rFonts w:ascii="Arial Narrow" w:eastAsia="SimSun" w:hAnsi="Arial Narrow" w:cs="Arial"/>
                    <w:noProof/>
                    <w:snapToGrid w:val="0"/>
                    <w:color w:val="auto"/>
                  </w:rPr>
                  <w:t>9. DISPONIBILIDAD PRESUPUESTAL</w:t>
                </w:r>
                <w:r w:rsidR="00C86131" w:rsidRPr="00EC7E59">
                  <w:rPr>
                    <w:rFonts w:ascii="Arial Narrow" w:hAnsi="Arial Narrow"/>
                    <w:noProof/>
                    <w:webHidden/>
                  </w:rPr>
                  <w:tab/>
                </w:r>
                <w:r w:rsidR="00EC3424" w:rsidRPr="00EC7E59">
                  <w:rPr>
                    <w:rFonts w:ascii="Arial Narrow" w:hAnsi="Arial Narrow"/>
                    <w:noProof/>
                    <w:webHidden/>
                  </w:rPr>
                  <w:fldChar w:fldCharType="begin"/>
                </w:r>
                <w:r w:rsidR="00C86131" w:rsidRPr="00EC7E59">
                  <w:rPr>
                    <w:rFonts w:ascii="Arial Narrow" w:hAnsi="Arial Narrow"/>
                    <w:noProof/>
                    <w:webHidden/>
                  </w:rPr>
                  <w:instrText xml:space="preserve"> PAGEREF _Toc442800946 \h </w:instrText>
                </w:r>
                <w:r w:rsidR="00EC3424" w:rsidRPr="00EC7E59">
                  <w:rPr>
                    <w:rFonts w:ascii="Arial Narrow" w:hAnsi="Arial Narrow"/>
                    <w:noProof/>
                    <w:webHidden/>
                  </w:rPr>
                </w:r>
                <w:r w:rsidR="00EC3424" w:rsidRPr="00EC7E59">
                  <w:rPr>
                    <w:rFonts w:ascii="Arial Narrow" w:hAnsi="Arial Narrow"/>
                    <w:noProof/>
                    <w:webHidden/>
                  </w:rPr>
                  <w:fldChar w:fldCharType="separate"/>
                </w:r>
                <w:r w:rsidR="00FC0E8A">
                  <w:rPr>
                    <w:rFonts w:ascii="Arial Narrow" w:hAnsi="Arial Narrow"/>
                    <w:b/>
                    <w:bCs/>
                    <w:noProof/>
                    <w:webHidden/>
                  </w:rPr>
                  <w:t>¡Error! Marcador no definido.</w:t>
                </w:r>
                <w:r w:rsidR="00EC3424" w:rsidRPr="00EC7E59">
                  <w:rPr>
                    <w:rFonts w:ascii="Arial Narrow" w:hAnsi="Arial Narrow"/>
                    <w:noProof/>
                    <w:webHidden/>
                  </w:rPr>
                  <w:fldChar w:fldCharType="end"/>
                </w:r>
              </w:hyperlink>
            </w:p>
            <w:p w:rsidR="00C86131" w:rsidRPr="00EC7E59" w:rsidRDefault="005D1799" w:rsidP="00C86131">
              <w:pPr>
                <w:pStyle w:val="TDC1"/>
                <w:tabs>
                  <w:tab w:val="left" w:pos="284"/>
                </w:tabs>
                <w:rPr>
                  <w:rFonts w:ascii="Arial Narrow" w:hAnsi="Arial Narrow"/>
                  <w:noProof/>
                  <w:lang w:val="es-CO" w:eastAsia="es-CO"/>
                </w:rPr>
              </w:pPr>
              <w:hyperlink w:anchor="_Toc442800947" w:history="1">
                <w:r w:rsidR="00C86131" w:rsidRPr="00EC7E59">
                  <w:rPr>
                    <w:rStyle w:val="Hipervnculo"/>
                    <w:rFonts w:ascii="Arial Narrow" w:hAnsi="Arial Narrow" w:cs="Arial"/>
                    <w:noProof/>
                    <w:color w:val="auto"/>
                  </w:rPr>
                  <w:t>10.</w:t>
                </w:r>
                <w:r w:rsidR="00C86131" w:rsidRPr="00EC7E59">
                  <w:rPr>
                    <w:rFonts w:ascii="Arial Narrow" w:hAnsi="Arial Narrow"/>
                    <w:noProof/>
                    <w:lang w:val="es-CO" w:eastAsia="es-CO"/>
                  </w:rPr>
                  <w:tab/>
                </w:r>
                <w:r w:rsidR="00C86131" w:rsidRPr="00EC7E59">
                  <w:rPr>
                    <w:rStyle w:val="Hipervnculo"/>
                    <w:rFonts w:ascii="Arial Narrow" w:eastAsia="SimSun" w:hAnsi="Arial Narrow" w:cs="Arial"/>
                    <w:noProof/>
                    <w:snapToGrid w:val="0"/>
                    <w:color w:val="auto"/>
                  </w:rPr>
                  <w:t>PLAZO PARA LA EJECUCIÓN DEL CONTRATO</w:t>
                </w:r>
                <w:r w:rsidR="00C86131" w:rsidRPr="00EC7E59">
                  <w:rPr>
                    <w:rFonts w:ascii="Arial Narrow" w:hAnsi="Arial Narrow"/>
                    <w:noProof/>
                    <w:webHidden/>
                  </w:rPr>
                  <w:tab/>
                </w:r>
                <w:r w:rsidR="00EC3424" w:rsidRPr="00EC7E59">
                  <w:rPr>
                    <w:rFonts w:ascii="Arial Narrow" w:hAnsi="Arial Narrow"/>
                    <w:noProof/>
                    <w:webHidden/>
                  </w:rPr>
                  <w:fldChar w:fldCharType="begin"/>
                </w:r>
                <w:r w:rsidR="00C86131" w:rsidRPr="00EC7E59">
                  <w:rPr>
                    <w:rFonts w:ascii="Arial Narrow" w:hAnsi="Arial Narrow"/>
                    <w:noProof/>
                    <w:webHidden/>
                  </w:rPr>
                  <w:instrText xml:space="preserve"> PAGEREF _Toc442800947 \h </w:instrText>
                </w:r>
                <w:r w:rsidR="00EC3424" w:rsidRPr="00EC7E59">
                  <w:rPr>
                    <w:rFonts w:ascii="Arial Narrow" w:hAnsi="Arial Narrow"/>
                    <w:noProof/>
                    <w:webHidden/>
                  </w:rPr>
                </w:r>
                <w:r w:rsidR="00EC3424" w:rsidRPr="00EC7E59">
                  <w:rPr>
                    <w:rFonts w:ascii="Arial Narrow" w:hAnsi="Arial Narrow"/>
                    <w:noProof/>
                    <w:webHidden/>
                  </w:rPr>
                  <w:fldChar w:fldCharType="separate"/>
                </w:r>
                <w:r w:rsidR="00FC0E8A">
                  <w:rPr>
                    <w:rFonts w:ascii="Arial Narrow" w:hAnsi="Arial Narrow"/>
                    <w:b/>
                    <w:bCs/>
                    <w:noProof/>
                    <w:webHidden/>
                  </w:rPr>
                  <w:t>¡Error! Marcador no definido.</w:t>
                </w:r>
                <w:r w:rsidR="00EC3424" w:rsidRPr="00EC7E59">
                  <w:rPr>
                    <w:rFonts w:ascii="Arial Narrow" w:hAnsi="Arial Narrow"/>
                    <w:noProof/>
                    <w:webHidden/>
                  </w:rPr>
                  <w:fldChar w:fldCharType="end"/>
                </w:r>
              </w:hyperlink>
            </w:p>
            <w:p w:rsidR="00C86131" w:rsidRPr="00EC7E59" w:rsidRDefault="005D1799" w:rsidP="00C86131">
              <w:pPr>
                <w:pStyle w:val="TDC1"/>
                <w:tabs>
                  <w:tab w:val="left" w:pos="284"/>
                </w:tabs>
                <w:rPr>
                  <w:rFonts w:ascii="Arial Narrow" w:hAnsi="Arial Narrow"/>
                  <w:noProof/>
                  <w:lang w:val="es-CO" w:eastAsia="es-CO"/>
                </w:rPr>
              </w:pPr>
              <w:hyperlink w:anchor="_Toc442800948" w:history="1">
                <w:r w:rsidR="00C86131" w:rsidRPr="00EC7E59">
                  <w:rPr>
                    <w:rStyle w:val="Hipervnculo"/>
                    <w:rFonts w:ascii="Arial Narrow" w:eastAsia="SimSun" w:hAnsi="Arial Narrow" w:cs="Arial"/>
                    <w:noProof/>
                    <w:snapToGrid w:val="0"/>
                    <w:color w:val="auto"/>
                  </w:rPr>
                  <w:t>11.</w:t>
                </w:r>
                <w:r w:rsidR="00C86131" w:rsidRPr="00EC7E59">
                  <w:rPr>
                    <w:rFonts w:ascii="Arial Narrow" w:hAnsi="Arial Narrow"/>
                    <w:noProof/>
                    <w:lang w:val="es-CO" w:eastAsia="es-CO"/>
                  </w:rPr>
                  <w:tab/>
                </w:r>
                <w:r w:rsidR="00C86131" w:rsidRPr="00EC7E59">
                  <w:rPr>
                    <w:rStyle w:val="Hipervnculo"/>
                    <w:rFonts w:ascii="Arial Narrow" w:eastAsia="SimSun" w:hAnsi="Arial Narrow" w:cs="Arial"/>
                    <w:noProof/>
                    <w:snapToGrid w:val="0"/>
                    <w:color w:val="auto"/>
                  </w:rPr>
                  <w:t>FORMA DE PAGO</w:t>
                </w:r>
                <w:r w:rsidR="00C86131" w:rsidRPr="00EC7E59">
                  <w:rPr>
                    <w:rFonts w:ascii="Arial Narrow" w:hAnsi="Arial Narrow"/>
                    <w:noProof/>
                    <w:webHidden/>
                  </w:rPr>
                  <w:tab/>
                </w:r>
                <w:r w:rsidR="00EC3424" w:rsidRPr="00EC7E59">
                  <w:rPr>
                    <w:rFonts w:ascii="Arial Narrow" w:hAnsi="Arial Narrow"/>
                    <w:noProof/>
                    <w:webHidden/>
                  </w:rPr>
                  <w:fldChar w:fldCharType="begin"/>
                </w:r>
                <w:r w:rsidR="00C86131" w:rsidRPr="00EC7E59">
                  <w:rPr>
                    <w:rFonts w:ascii="Arial Narrow" w:hAnsi="Arial Narrow"/>
                    <w:noProof/>
                    <w:webHidden/>
                  </w:rPr>
                  <w:instrText xml:space="preserve"> PAGEREF _Toc442800948 \h </w:instrText>
                </w:r>
                <w:r w:rsidR="00EC3424" w:rsidRPr="00EC7E59">
                  <w:rPr>
                    <w:rFonts w:ascii="Arial Narrow" w:hAnsi="Arial Narrow"/>
                    <w:noProof/>
                    <w:webHidden/>
                  </w:rPr>
                </w:r>
                <w:r w:rsidR="00EC3424" w:rsidRPr="00EC7E59">
                  <w:rPr>
                    <w:rFonts w:ascii="Arial Narrow" w:hAnsi="Arial Narrow"/>
                    <w:noProof/>
                    <w:webHidden/>
                  </w:rPr>
                  <w:fldChar w:fldCharType="separate"/>
                </w:r>
                <w:r w:rsidR="00FC0E8A">
                  <w:rPr>
                    <w:rFonts w:ascii="Arial Narrow" w:hAnsi="Arial Narrow"/>
                    <w:noProof/>
                    <w:webHidden/>
                  </w:rPr>
                  <w:t>10</w:t>
                </w:r>
                <w:r w:rsidR="00EC3424" w:rsidRPr="00EC7E59">
                  <w:rPr>
                    <w:rFonts w:ascii="Arial Narrow" w:hAnsi="Arial Narrow"/>
                    <w:noProof/>
                    <w:webHidden/>
                  </w:rPr>
                  <w:fldChar w:fldCharType="end"/>
                </w:r>
              </w:hyperlink>
            </w:p>
            <w:p w:rsidR="00C86131" w:rsidRPr="00EC7E59" w:rsidRDefault="005D1799" w:rsidP="00C86131">
              <w:pPr>
                <w:pStyle w:val="TDC1"/>
                <w:tabs>
                  <w:tab w:val="left" w:pos="284"/>
                </w:tabs>
                <w:rPr>
                  <w:rFonts w:ascii="Arial Narrow" w:hAnsi="Arial Narrow"/>
                  <w:noProof/>
                  <w:lang w:val="es-CO" w:eastAsia="es-CO"/>
                </w:rPr>
              </w:pPr>
              <w:hyperlink w:anchor="_Toc442800949" w:history="1">
                <w:r w:rsidR="00C86131" w:rsidRPr="00EC7E59">
                  <w:rPr>
                    <w:rStyle w:val="Hipervnculo"/>
                    <w:rFonts w:ascii="Arial Narrow" w:eastAsia="SimSun" w:hAnsi="Arial Narrow" w:cs="Arial"/>
                    <w:noProof/>
                    <w:snapToGrid w:val="0"/>
                    <w:color w:val="auto"/>
                  </w:rPr>
                  <w:t>12.</w:t>
                </w:r>
                <w:r w:rsidR="00C86131" w:rsidRPr="00EC7E59">
                  <w:rPr>
                    <w:rFonts w:ascii="Arial Narrow" w:hAnsi="Arial Narrow"/>
                    <w:noProof/>
                    <w:lang w:val="es-CO" w:eastAsia="es-CO"/>
                  </w:rPr>
                  <w:tab/>
                </w:r>
                <w:r w:rsidR="00C86131" w:rsidRPr="00EC7E59">
                  <w:rPr>
                    <w:rStyle w:val="Hipervnculo"/>
                    <w:rFonts w:ascii="Arial Narrow" w:eastAsia="SimSun" w:hAnsi="Arial Narrow" w:cs="Arial"/>
                    <w:noProof/>
                    <w:snapToGrid w:val="0"/>
                    <w:color w:val="auto"/>
                  </w:rPr>
                  <w:t>DOMICILIO CONTRACTUAL</w:t>
                </w:r>
                <w:r w:rsidR="00C86131" w:rsidRPr="00EC7E59">
                  <w:rPr>
                    <w:rFonts w:ascii="Arial Narrow" w:hAnsi="Arial Narrow"/>
                    <w:noProof/>
                    <w:webHidden/>
                  </w:rPr>
                  <w:tab/>
                </w:r>
                <w:r w:rsidR="00EC3424" w:rsidRPr="00EC7E59">
                  <w:rPr>
                    <w:rFonts w:ascii="Arial Narrow" w:hAnsi="Arial Narrow"/>
                    <w:noProof/>
                    <w:webHidden/>
                  </w:rPr>
                  <w:fldChar w:fldCharType="begin"/>
                </w:r>
                <w:r w:rsidR="00C86131" w:rsidRPr="00EC7E59">
                  <w:rPr>
                    <w:rFonts w:ascii="Arial Narrow" w:hAnsi="Arial Narrow"/>
                    <w:noProof/>
                    <w:webHidden/>
                  </w:rPr>
                  <w:instrText xml:space="preserve"> PAGEREF _Toc442800949 \h </w:instrText>
                </w:r>
                <w:r w:rsidR="00EC3424" w:rsidRPr="00EC7E59">
                  <w:rPr>
                    <w:rFonts w:ascii="Arial Narrow" w:hAnsi="Arial Narrow"/>
                    <w:noProof/>
                    <w:webHidden/>
                  </w:rPr>
                </w:r>
                <w:r w:rsidR="00EC3424" w:rsidRPr="00EC7E59">
                  <w:rPr>
                    <w:rFonts w:ascii="Arial Narrow" w:hAnsi="Arial Narrow"/>
                    <w:noProof/>
                    <w:webHidden/>
                  </w:rPr>
                  <w:fldChar w:fldCharType="separate"/>
                </w:r>
                <w:r w:rsidR="00FC0E8A">
                  <w:rPr>
                    <w:rFonts w:ascii="Arial Narrow" w:hAnsi="Arial Narrow"/>
                    <w:noProof/>
                    <w:webHidden/>
                  </w:rPr>
                  <w:t>11</w:t>
                </w:r>
                <w:r w:rsidR="00EC3424" w:rsidRPr="00EC7E59">
                  <w:rPr>
                    <w:rFonts w:ascii="Arial Narrow" w:hAnsi="Arial Narrow"/>
                    <w:noProof/>
                    <w:webHidden/>
                  </w:rPr>
                  <w:fldChar w:fldCharType="end"/>
                </w:r>
              </w:hyperlink>
            </w:p>
            <w:p w:rsidR="00C86131" w:rsidRPr="00EC7E59" w:rsidRDefault="005D1799" w:rsidP="00C86131">
              <w:pPr>
                <w:pStyle w:val="TDC1"/>
                <w:tabs>
                  <w:tab w:val="left" w:pos="284"/>
                </w:tabs>
                <w:rPr>
                  <w:rFonts w:ascii="Arial Narrow" w:hAnsi="Arial Narrow"/>
                  <w:noProof/>
                  <w:lang w:val="es-CO" w:eastAsia="es-CO"/>
                </w:rPr>
              </w:pPr>
              <w:hyperlink w:anchor="_Toc442800950" w:history="1">
                <w:r w:rsidR="00C86131" w:rsidRPr="00EC7E59">
                  <w:rPr>
                    <w:rStyle w:val="Hipervnculo"/>
                    <w:rFonts w:ascii="Arial Narrow" w:eastAsia="SimSun" w:hAnsi="Arial Narrow" w:cs="Arial"/>
                    <w:noProof/>
                    <w:snapToGrid w:val="0"/>
                    <w:color w:val="auto"/>
                  </w:rPr>
                  <w:t>13.</w:t>
                </w:r>
                <w:r w:rsidR="00C86131" w:rsidRPr="00EC7E59">
                  <w:rPr>
                    <w:rFonts w:ascii="Arial Narrow" w:hAnsi="Arial Narrow"/>
                    <w:noProof/>
                    <w:lang w:val="es-CO" w:eastAsia="es-CO"/>
                  </w:rPr>
                  <w:tab/>
                </w:r>
                <w:r w:rsidR="00C86131" w:rsidRPr="00EC7E59">
                  <w:rPr>
                    <w:rStyle w:val="Hipervnculo"/>
                    <w:rFonts w:ascii="Arial Narrow" w:eastAsia="SimSun" w:hAnsi="Arial Narrow" w:cs="Arial"/>
                    <w:noProof/>
                    <w:snapToGrid w:val="0"/>
                    <w:color w:val="auto"/>
                  </w:rPr>
                  <w:t>LUGAR DE EJECUCIÓN</w:t>
                </w:r>
                <w:r w:rsidR="00C86131" w:rsidRPr="00EC7E59">
                  <w:rPr>
                    <w:rFonts w:ascii="Arial Narrow" w:hAnsi="Arial Narrow"/>
                    <w:noProof/>
                    <w:webHidden/>
                  </w:rPr>
                  <w:tab/>
                </w:r>
                <w:r w:rsidR="00EC3424" w:rsidRPr="00EC7E59">
                  <w:rPr>
                    <w:rFonts w:ascii="Arial Narrow" w:hAnsi="Arial Narrow"/>
                    <w:noProof/>
                    <w:webHidden/>
                  </w:rPr>
                  <w:fldChar w:fldCharType="begin"/>
                </w:r>
                <w:r w:rsidR="00C86131" w:rsidRPr="00EC7E59">
                  <w:rPr>
                    <w:rFonts w:ascii="Arial Narrow" w:hAnsi="Arial Narrow"/>
                    <w:noProof/>
                    <w:webHidden/>
                  </w:rPr>
                  <w:instrText xml:space="preserve"> PAGEREF _Toc442800950 \h </w:instrText>
                </w:r>
                <w:r w:rsidR="00EC3424" w:rsidRPr="00EC7E59">
                  <w:rPr>
                    <w:rFonts w:ascii="Arial Narrow" w:hAnsi="Arial Narrow"/>
                    <w:noProof/>
                    <w:webHidden/>
                  </w:rPr>
                </w:r>
                <w:r w:rsidR="00EC3424" w:rsidRPr="00EC7E59">
                  <w:rPr>
                    <w:rFonts w:ascii="Arial Narrow" w:hAnsi="Arial Narrow"/>
                    <w:noProof/>
                    <w:webHidden/>
                  </w:rPr>
                  <w:fldChar w:fldCharType="separate"/>
                </w:r>
                <w:r w:rsidR="00FC0E8A">
                  <w:rPr>
                    <w:rFonts w:ascii="Arial Narrow" w:hAnsi="Arial Narrow"/>
                    <w:noProof/>
                    <w:webHidden/>
                  </w:rPr>
                  <w:t>11</w:t>
                </w:r>
                <w:r w:rsidR="00EC3424" w:rsidRPr="00EC7E59">
                  <w:rPr>
                    <w:rFonts w:ascii="Arial Narrow" w:hAnsi="Arial Narrow"/>
                    <w:noProof/>
                    <w:webHidden/>
                  </w:rPr>
                  <w:fldChar w:fldCharType="end"/>
                </w:r>
              </w:hyperlink>
            </w:p>
            <w:p w:rsidR="00C86131" w:rsidRPr="00EC7E59" w:rsidRDefault="005D1799" w:rsidP="00C86131">
              <w:pPr>
                <w:pStyle w:val="TDC1"/>
                <w:tabs>
                  <w:tab w:val="left" w:pos="284"/>
                </w:tabs>
                <w:rPr>
                  <w:rFonts w:ascii="Arial Narrow" w:hAnsi="Arial Narrow"/>
                  <w:noProof/>
                  <w:lang w:val="es-CO" w:eastAsia="es-CO"/>
                </w:rPr>
              </w:pPr>
              <w:hyperlink w:anchor="_Toc442800951" w:history="1">
                <w:r w:rsidR="00C86131" w:rsidRPr="00EC7E59">
                  <w:rPr>
                    <w:rStyle w:val="Hipervnculo"/>
                    <w:rFonts w:ascii="Arial Narrow" w:hAnsi="Arial Narrow" w:cs="Arial"/>
                    <w:noProof/>
                    <w:color w:val="auto"/>
                  </w:rPr>
                  <w:t>14.</w:t>
                </w:r>
                <w:r w:rsidR="00C86131" w:rsidRPr="00EC7E59">
                  <w:rPr>
                    <w:rFonts w:ascii="Arial Narrow" w:hAnsi="Arial Narrow"/>
                    <w:noProof/>
                    <w:lang w:val="es-CO" w:eastAsia="es-CO"/>
                  </w:rPr>
                  <w:tab/>
                </w:r>
                <w:r w:rsidR="00C86131" w:rsidRPr="00EC7E59">
                  <w:rPr>
                    <w:rStyle w:val="Hipervnculo"/>
                    <w:rFonts w:ascii="Arial Narrow" w:hAnsi="Arial Narrow" w:cs="Arial"/>
                    <w:noProof/>
                    <w:color w:val="auto"/>
                  </w:rPr>
                  <w:t>CONDICIONES DEL CONTRATO A CELEBRAR</w:t>
                </w:r>
                <w:r w:rsidR="00C86131" w:rsidRPr="00EC7E59">
                  <w:rPr>
                    <w:rFonts w:ascii="Arial Narrow" w:hAnsi="Arial Narrow"/>
                    <w:noProof/>
                    <w:webHidden/>
                  </w:rPr>
                  <w:tab/>
                </w:r>
                <w:r w:rsidR="00EC3424" w:rsidRPr="00EC7E59">
                  <w:rPr>
                    <w:rFonts w:ascii="Arial Narrow" w:hAnsi="Arial Narrow"/>
                    <w:noProof/>
                    <w:webHidden/>
                  </w:rPr>
                  <w:fldChar w:fldCharType="begin"/>
                </w:r>
                <w:r w:rsidR="00C86131" w:rsidRPr="00EC7E59">
                  <w:rPr>
                    <w:rFonts w:ascii="Arial Narrow" w:hAnsi="Arial Narrow"/>
                    <w:noProof/>
                    <w:webHidden/>
                  </w:rPr>
                  <w:instrText xml:space="preserve"> PAGEREF _Toc442800951 \h </w:instrText>
                </w:r>
                <w:r w:rsidR="00EC3424" w:rsidRPr="00EC7E59">
                  <w:rPr>
                    <w:rFonts w:ascii="Arial Narrow" w:hAnsi="Arial Narrow"/>
                    <w:noProof/>
                    <w:webHidden/>
                  </w:rPr>
                </w:r>
                <w:r w:rsidR="00EC3424" w:rsidRPr="00EC7E59">
                  <w:rPr>
                    <w:rFonts w:ascii="Arial Narrow" w:hAnsi="Arial Narrow"/>
                    <w:noProof/>
                    <w:webHidden/>
                  </w:rPr>
                  <w:fldChar w:fldCharType="separate"/>
                </w:r>
                <w:r w:rsidR="00FC0E8A">
                  <w:rPr>
                    <w:rFonts w:ascii="Arial Narrow" w:hAnsi="Arial Narrow"/>
                    <w:noProof/>
                    <w:webHidden/>
                  </w:rPr>
                  <w:t>11</w:t>
                </w:r>
                <w:r w:rsidR="00EC3424" w:rsidRPr="00EC7E59">
                  <w:rPr>
                    <w:rFonts w:ascii="Arial Narrow" w:hAnsi="Arial Narrow"/>
                    <w:noProof/>
                    <w:webHidden/>
                  </w:rPr>
                  <w:fldChar w:fldCharType="end"/>
                </w:r>
              </w:hyperlink>
            </w:p>
            <w:p w:rsidR="00C86131" w:rsidRPr="00EC7E59" w:rsidRDefault="005D1799" w:rsidP="00C86131">
              <w:pPr>
                <w:pStyle w:val="TDC1"/>
                <w:tabs>
                  <w:tab w:val="left" w:pos="284"/>
                </w:tabs>
                <w:rPr>
                  <w:rFonts w:ascii="Arial Narrow" w:hAnsi="Arial Narrow"/>
                  <w:noProof/>
                  <w:lang w:val="es-CO" w:eastAsia="es-CO"/>
                </w:rPr>
              </w:pPr>
              <w:hyperlink w:anchor="_Toc442800952" w:history="1">
                <w:r w:rsidR="00C86131" w:rsidRPr="00EC7E59">
                  <w:rPr>
                    <w:rStyle w:val="Hipervnculo"/>
                    <w:rFonts w:ascii="Arial Narrow" w:hAnsi="Arial Narrow" w:cs="Arial"/>
                    <w:noProof/>
                    <w:color w:val="auto"/>
                    <w:lang w:val="es-CO"/>
                  </w:rPr>
                  <w:t>15.</w:t>
                </w:r>
                <w:r w:rsidR="00C86131" w:rsidRPr="00EC7E59">
                  <w:rPr>
                    <w:rFonts w:ascii="Arial Narrow" w:hAnsi="Arial Narrow"/>
                    <w:noProof/>
                    <w:lang w:val="es-CO" w:eastAsia="es-CO"/>
                  </w:rPr>
                  <w:tab/>
                </w:r>
                <w:r w:rsidR="00C86131" w:rsidRPr="00EC7E59">
                  <w:rPr>
                    <w:rStyle w:val="Hipervnculo"/>
                    <w:rFonts w:ascii="Arial Narrow" w:hAnsi="Arial Narrow" w:cs="Arial"/>
                    <w:noProof/>
                    <w:color w:val="auto"/>
                    <w:lang w:val="es-CO"/>
                  </w:rPr>
                  <w:t>CAUSALES DE RECHAZO DE LA OFERTA</w:t>
                </w:r>
                <w:r w:rsidR="00C86131" w:rsidRPr="00EC7E59">
                  <w:rPr>
                    <w:rFonts w:ascii="Arial Narrow" w:hAnsi="Arial Narrow"/>
                    <w:noProof/>
                    <w:webHidden/>
                  </w:rPr>
                  <w:tab/>
                </w:r>
                <w:r w:rsidR="00EC3424" w:rsidRPr="00EC7E59">
                  <w:rPr>
                    <w:rFonts w:ascii="Arial Narrow" w:hAnsi="Arial Narrow"/>
                    <w:noProof/>
                    <w:webHidden/>
                  </w:rPr>
                  <w:fldChar w:fldCharType="begin"/>
                </w:r>
                <w:r w:rsidR="00C86131" w:rsidRPr="00EC7E59">
                  <w:rPr>
                    <w:rFonts w:ascii="Arial Narrow" w:hAnsi="Arial Narrow"/>
                    <w:noProof/>
                    <w:webHidden/>
                  </w:rPr>
                  <w:instrText xml:space="preserve"> PAGEREF _Toc442800952 \h </w:instrText>
                </w:r>
                <w:r w:rsidR="00EC3424" w:rsidRPr="00EC7E59">
                  <w:rPr>
                    <w:rFonts w:ascii="Arial Narrow" w:hAnsi="Arial Narrow"/>
                    <w:noProof/>
                    <w:webHidden/>
                  </w:rPr>
                </w:r>
                <w:r w:rsidR="00EC3424" w:rsidRPr="00EC7E59">
                  <w:rPr>
                    <w:rFonts w:ascii="Arial Narrow" w:hAnsi="Arial Narrow"/>
                    <w:noProof/>
                    <w:webHidden/>
                  </w:rPr>
                  <w:fldChar w:fldCharType="separate"/>
                </w:r>
                <w:r w:rsidR="00FC0E8A">
                  <w:rPr>
                    <w:rFonts w:ascii="Arial Narrow" w:hAnsi="Arial Narrow"/>
                    <w:noProof/>
                    <w:webHidden/>
                  </w:rPr>
                  <w:t>12</w:t>
                </w:r>
                <w:r w:rsidR="00EC3424" w:rsidRPr="00EC7E59">
                  <w:rPr>
                    <w:rFonts w:ascii="Arial Narrow" w:hAnsi="Arial Narrow"/>
                    <w:noProof/>
                    <w:webHidden/>
                  </w:rPr>
                  <w:fldChar w:fldCharType="end"/>
                </w:r>
              </w:hyperlink>
            </w:p>
            <w:p w:rsidR="00C86131" w:rsidRPr="00EC7E59" w:rsidRDefault="005D1799" w:rsidP="00C86131">
              <w:pPr>
                <w:pStyle w:val="TDC1"/>
                <w:tabs>
                  <w:tab w:val="left" w:pos="284"/>
                </w:tabs>
                <w:rPr>
                  <w:rFonts w:ascii="Arial Narrow" w:hAnsi="Arial Narrow"/>
                  <w:noProof/>
                  <w:lang w:val="es-CO" w:eastAsia="es-CO"/>
                </w:rPr>
              </w:pPr>
              <w:hyperlink w:anchor="_Toc442800953" w:history="1">
                <w:r w:rsidR="00C86131" w:rsidRPr="00EC7E59">
                  <w:rPr>
                    <w:rStyle w:val="Hipervnculo"/>
                    <w:rFonts w:ascii="Arial Narrow" w:hAnsi="Arial Narrow" w:cs="Arial"/>
                    <w:noProof/>
                    <w:color w:val="auto"/>
                    <w:lang w:val="es-CO"/>
                  </w:rPr>
                  <w:t>16.</w:t>
                </w:r>
                <w:r w:rsidR="00C86131" w:rsidRPr="00EC7E59">
                  <w:rPr>
                    <w:rFonts w:ascii="Arial Narrow" w:hAnsi="Arial Narrow"/>
                    <w:noProof/>
                    <w:lang w:val="es-CO" w:eastAsia="es-CO"/>
                  </w:rPr>
                  <w:tab/>
                </w:r>
                <w:r w:rsidR="00C86131" w:rsidRPr="00EC7E59">
                  <w:rPr>
                    <w:rStyle w:val="Hipervnculo"/>
                    <w:rFonts w:ascii="Arial Narrow" w:hAnsi="Arial Narrow" w:cs="Arial"/>
                    <w:noProof/>
                    <w:color w:val="auto"/>
                    <w:lang w:val="es-CO"/>
                  </w:rPr>
                  <w:t>CAUSALES DE DECLARATORIA DE DESIERTA DEL PROCESO</w:t>
                </w:r>
                <w:r w:rsidR="00C86131" w:rsidRPr="00EC7E59">
                  <w:rPr>
                    <w:rFonts w:ascii="Arial Narrow" w:hAnsi="Arial Narrow"/>
                    <w:noProof/>
                    <w:webHidden/>
                  </w:rPr>
                  <w:tab/>
                </w:r>
                <w:r w:rsidR="00EC3424" w:rsidRPr="00EC7E59">
                  <w:rPr>
                    <w:rFonts w:ascii="Arial Narrow" w:hAnsi="Arial Narrow"/>
                    <w:noProof/>
                    <w:webHidden/>
                  </w:rPr>
                  <w:fldChar w:fldCharType="begin"/>
                </w:r>
                <w:r w:rsidR="00C86131" w:rsidRPr="00EC7E59">
                  <w:rPr>
                    <w:rFonts w:ascii="Arial Narrow" w:hAnsi="Arial Narrow"/>
                    <w:noProof/>
                    <w:webHidden/>
                  </w:rPr>
                  <w:instrText xml:space="preserve"> PAGEREF _Toc442800953 \h </w:instrText>
                </w:r>
                <w:r w:rsidR="00EC3424" w:rsidRPr="00EC7E59">
                  <w:rPr>
                    <w:rFonts w:ascii="Arial Narrow" w:hAnsi="Arial Narrow"/>
                    <w:noProof/>
                    <w:webHidden/>
                  </w:rPr>
                </w:r>
                <w:r w:rsidR="00EC3424" w:rsidRPr="00EC7E59">
                  <w:rPr>
                    <w:rFonts w:ascii="Arial Narrow" w:hAnsi="Arial Narrow"/>
                    <w:noProof/>
                    <w:webHidden/>
                  </w:rPr>
                  <w:fldChar w:fldCharType="separate"/>
                </w:r>
                <w:r w:rsidR="00FC0E8A">
                  <w:rPr>
                    <w:rFonts w:ascii="Arial Narrow" w:hAnsi="Arial Narrow"/>
                    <w:noProof/>
                    <w:webHidden/>
                  </w:rPr>
                  <w:t>12</w:t>
                </w:r>
                <w:r w:rsidR="00EC3424" w:rsidRPr="00EC7E59">
                  <w:rPr>
                    <w:rFonts w:ascii="Arial Narrow" w:hAnsi="Arial Narrow"/>
                    <w:noProof/>
                    <w:webHidden/>
                  </w:rPr>
                  <w:fldChar w:fldCharType="end"/>
                </w:r>
              </w:hyperlink>
            </w:p>
            <w:p w:rsidR="00C86131" w:rsidRPr="00EC7E59" w:rsidRDefault="005D1799" w:rsidP="00C86131">
              <w:pPr>
                <w:pStyle w:val="TDC1"/>
                <w:tabs>
                  <w:tab w:val="left" w:pos="284"/>
                </w:tabs>
                <w:rPr>
                  <w:rFonts w:ascii="Arial Narrow" w:hAnsi="Arial Narrow"/>
                  <w:noProof/>
                  <w:lang w:val="es-CO" w:eastAsia="es-CO"/>
                </w:rPr>
              </w:pPr>
              <w:hyperlink w:anchor="_Toc442800954" w:history="1">
                <w:r w:rsidR="00C86131" w:rsidRPr="00EC7E59">
                  <w:rPr>
                    <w:rStyle w:val="Hipervnculo"/>
                    <w:rFonts w:ascii="Arial Narrow" w:hAnsi="Arial Narrow" w:cs="Arial"/>
                    <w:noProof/>
                    <w:color w:val="auto"/>
                    <w:lang w:val="es-CO" w:eastAsia="es-CO"/>
                  </w:rPr>
                  <w:t>17.</w:t>
                </w:r>
                <w:r w:rsidR="00C86131" w:rsidRPr="00EC7E59">
                  <w:rPr>
                    <w:rFonts w:ascii="Arial Narrow" w:hAnsi="Arial Narrow"/>
                    <w:noProof/>
                    <w:lang w:val="es-CO" w:eastAsia="es-CO"/>
                  </w:rPr>
                  <w:tab/>
                </w:r>
                <w:r w:rsidR="00C86131" w:rsidRPr="00EC7E59">
                  <w:rPr>
                    <w:rStyle w:val="Hipervnculo"/>
                    <w:rFonts w:ascii="Arial Narrow" w:hAnsi="Arial Narrow" w:cs="Arial"/>
                    <w:noProof/>
                    <w:color w:val="auto"/>
                    <w:lang w:val="es-CO" w:eastAsia="es-CO"/>
                  </w:rPr>
                  <w:t>ANÁLISIS DEL RIESGO Y LA FORMA DE MITIGARLO</w:t>
                </w:r>
                <w:r w:rsidR="00C86131" w:rsidRPr="00EC7E59">
                  <w:rPr>
                    <w:rFonts w:ascii="Arial Narrow" w:hAnsi="Arial Narrow"/>
                    <w:noProof/>
                    <w:webHidden/>
                  </w:rPr>
                  <w:tab/>
                </w:r>
                <w:r w:rsidR="00EC3424" w:rsidRPr="00EC7E59">
                  <w:rPr>
                    <w:rFonts w:ascii="Arial Narrow" w:hAnsi="Arial Narrow"/>
                    <w:noProof/>
                    <w:webHidden/>
                  </w:rPr>
                  <w:fldChar w:fldCharType="begin"/>
                </w:r>
                <w:r w:rsidR="00C86131" w:rsidRPr="00EC7E59">
                  <w:rPr>
                    <w:rFonts w:ascii="Arial Narrow" w:hAnsi="Arial Narrow"/>
                    <w:noProof/>
                    <w:webHidden/>
                  </w:rPr>
                  <w:instrText xml:space="preserve"> PAGEREF _Toc442800954 \h </w:instrText>
                </w:r>
                <w:r w:rsidR="00EC3424" w:rsidRPr="00EC7E59">
                  <w:rPr>
                    <w:rFonts w:ascii="Arial Narrow" w:hAnsi="Arial Narrow"/>
                    <w:noProof/>
                    <w:webHidden/>
                  </w:rPr>
                </w:r>
                <w:r w:rsidR="00EC3424" w:rsidRPr="00EC7E59">
                  <w:rPr>
                    <w:rFonts w:ascii="Arial Narrow" w:hAnsi="Arial Narrow"/>
                    <w:noProof/>
                    <w:webHidden/>
                  </w:rPr>
                  <w:fldChar w:fldCharType="separate"/>
                </w:r>
                <w:r w:rsidR="00FC0E8A">
                  <w:rPr>
                    <w:rFonts w:ascii="Arial Narrow" w:hAnsi="Arial Narrow"/>
                    <w:noProof/>
                    <w:webHidden/>
                  </w:rPr>
                  <w:t>12</w:t>
                </w:r>
                <w:r w:rsidR="00EC3424" w:rsidRPr="00EC7E59">
                  <w:rPr>
                    <w:rFonts w:ascii="Arial Narrow" w:hAnsi="Arial Narrow"/>
                    <w:noProof/>
                    <w:webHidden/>
                  </w:rPr>
                  <w:fldChar w:fldCharType="end"/>
                </w:r>
              </w:hyperlink>
            </w:p>
            <w:p w:rsidR="00C86131" w:rsidRPr="00EC7E59" w:rsidRDefault="005D1799" w:rsidP="00C86131">
              <w:pPr>
                <w:pStyle w:val="TDC1"/>
                <w:tabs>
                  <w:tab w:val="left" w:pos="284"/>
                </w:tabs>
                <w:rPr>
                  <w:rFonts w:ascii="Arial Narrow" w:hAnsi="Arial Narrow"/>
                  <w:noProof/>
                  <w:lang w:val="es-CO" w:eastAsia="es-CO"/>
                </w:rPr>
              </w:pPr>
              <w:hyperlink w:anchor="_Toc442800955" w:history="1">
                <w:r w:rsidR="00C86131" w:rsidRPr="00EC7E59">
                  <w:rPr>
                    <w:rStyle w:val="Hipervnculo"/>
                    <w:rFonts w:ascii="Arial Narrow" w:eastAsia="SimSun" w:hAnsi="Arial Narrow" w:cs="Arial"/>
                    <w:noProof/>
                    <w:snapToGrid w:val="0"/>
                    <w:color w:val="auto"/>
                  </w:rPr>
                  <w:t>18.</w:t>
                </w:r>
                <w:r w:rsidR="00C86131" w:rsidRPr="00EC7E59">
                  <w:rPr>
                    <w:rFonts w:ascii="Arial Narrow" w:hAnsi="Arial Narrow"/>
                    <w:noProof/>
                    <w:lang w:val="es-CO" w:eastAsia="es-CO"/>
                  </w:rPr>
                  <w:tab/>
                </w:r>
                <w:r w:rsidR="00C86131" w:rsidRPr="00EC7E59">
                  <w:rPr>
                    <w:rStyle w:val="Hipervnculo"/>
                    <w:rFonts w:ascii="Arial Narrow" w:eastAsia="SimSun" w:hAnsi="Arial Narrow" w:cs="Arial"/>
                    <w:noProof/>
                    <w:snapToGrid w:val="0"/>
                    <w:color w:val="auto"/>
                  </w:rPr>
                  <w:t>GARANTÍA DE CUMPLIMIENTO</w:t>
                </w:r>
                <w:r w:rsidR="00C86131" w:rsidRPr="00EC7E59">
                  <w:rPr>
                    <w:rFonts w:ascii="Arial Narrow" w:hAnsi="Arial Narrow"/>
                    <w:noProof/>
                    <w:webHidden/>
                  </w:rPr>
                  <w:tab/>
                </w:r>
                <w:r w:rsidR="00EC3424" w:rsidRPr="00EC7E59">
                  <w:rPr>
                    <w:rFonts w:ascii="Arial Narrow" w:hAnsi="Arial Narrow"/>
                    <w:noProof/>
                    <w:webHidden/>
                  </w:rPr>
                  <w:fldChar w:fldCharType="begin"/>
                </w:r>
                <w:r w:rsidR="00C86131" w:rsidRPr="00EC7E59">
                  <w:rPr>
                    <w:rFonts w:ascii="Arial Narrow" w:hAnsi="Arial Narrow"/>
                    <w:noProof/>
                    <w:webHidden/>
                  </w:rPr>
                  <w:instrText xml:space="preserve"> PAGEREF _Toc442800955 \h </w:instrText>
                </w:r>
                <w:r w:rsidR="00EC3424" w:rsidRPr="00EC7E59">
                  <w:rPr>
                    <w:rFonts w:ascii="Arial Narrow" w:hAnsi="Arial Narrow"/>
                    <w:noProof/>
                    <w:webHidden/>
                  </w:rPr>
                </w:r>
                <w:r w:rsidR="00EC3424" w:rsidRPr="00EC7E59">
                  <w:rPr>
                    <w:rFonts w:ascii="Arial Narrow" w:hAnsi="Arial Narrow"/>
                    <w:noProof/>
                    <w:webHidden/>
                  </w:rPr>
                  <w:fldChar w:fldCharType="separate"/>
                </w:r>
                <w:r w:rsidR="00FC0E8A">
                  <w:rPr>
                    <w:rFonts w:ascii="Arial Narrow" w:hAnsi="Arial Narrow"/>
                    <w:noProof/>
                    <w:webHidden/>
                  </w:rPr>
                  <w:t>13</w:t>
                </w:r>
                <w:r w:rsidR="00EC3424" w:rsidRPr="00EC7E59">
                  <w:rPr>
                    <w:rFonts w:ascii="Arial Narrow" w:hAnsi="Arial Narrow"/>
                    <w:noProof/>
                    <w:webHidden/>
                  </w:rPr>
                  <w:fldChar w:fldCharType="end"/>
                </w:r>
              </w:hyperlink>
            </w:p>
            <w:p w:rsidR="00C86131" w:rsidRPr="00EC7E59" w:rsidRDefault="005D1799" w:rsidP="00C86131">
              <w:pPr>
                <w:pStyle w:val="TDC1"/>
                <w:tabs>
                  <w:tab w:val="left" w:pos="284"/>
                </w:tabs>
                <w:rPr>
                  <w:rFonts w:ascii="Arial Narrow" w:hAnsi="Arial Narrow"/>
                  <w:noProof/>
                  <w:lang w:val="es-CO" w:eastAsia="es-CO"/>
                </w:rPr>
              </w:pPr>
              <w:hyperlink w:anchor="_Toc442800956" w:history="1">
                <w:r w:rsidR="00C86131" w:rsidRPr="00EC7E59">
                  <w:rPr>
                    <w:rStyle w:val="Hipervnculo"/>
                    <w:rFonts w:ascii="Arial Narrow" w:hAnsi="Arial Narrow" w:cs="Arial"/>
                    <w:noProof/>
                    <w:color w:val="auto"/>
                  </w:rPr>
                  <w:t>19.</w:t>
                </w:r>
                <w:r w:rsidR="00C86131" w:rsidRPr="00EC7E59">
                  <w:rPr>
                    <w:rFonts w:ascii="Arial Narrow" w:hAnsi="Arial Narrow"/>
                    <w:noProof/>
                    <w:lang w:val="es-CO" w:eastAsia="es-CO"/>
                  </w:rPr>
                  <w:tab/>
                </w:r>
                <w:r w:rsidR="00C86131" w:rsidRPr="00EC7E59">
                  <w:rPr>
                    <w:rStyle w:val="Hipervnculo"/>
                    <w:rFonts w:ascii="Arial Narrow" w:hAnsi="Arial Narrow" w:cs="Arial"/>
                    <w:noProof/>
                    <w:color w:val="auto"/>
                    <w:lang w:val="es-CO" w:eastAsia="es-CO"/>
                  </w:rPr>
                  <w:t>SUPERVISIÓN DEL CONTRATO</w:t>
                </w:r>
                <w:r w:rsidR="00C86131" w:rsidRPr="00EC7E59">
                  <w:rPr>
                    <w:rFonts w:ascii="Arial Narrow" w:hAnsi="Arial Narrow"/>
                    <w:noProof/>
                    <w:webHidden/>
                  </w:rPr>
                  <w:tab/>
                </w:r>
                <w:r w:rsidR="00EC3424" w:rsidRPr="00EC7E59">
                  <w:rPr>
                    <w:rFonts w:ascii="Arial Narrow" w:hAnsi="Arial Narrow"/>
                    <w:noProof/>
                    <w:webHidden/>
                  </w:rPr>
                  <w:fldChar w:fldCharType="begin"/>
                </w:r>
                <w:r w:rsidR="00C86131" w:rsidRPr="00EC7E59">
                  <w:rPr>
                    <w:rFonts w:ascii="Arial Narrow" w:hAnsi="Arial Narrow"/>
                    <w:noProof/>
                    <w:webHidden/>
                  </w:rPr>
                  <w:instrText xml:space="preserve"> PAGEREF _Toc442800956 \h </w:instrText>
                </w:r>
                <w:r w:rsidR="00EC3424" w:rsidRPr="00EC7E59">
                  <w:rPr>
                    <w:rFonts w:ascii="Arial Narrow" w:hAnsi="Arial Narrow"/>
                    <w:noProof/>
                    <w:webHidden/>
                  </w:rPr>
                </w:r>
                <w:r w:rsidR="00EC3424" w:rsidRPr="00EC7E59">
                  <w:rPr>
                    <w:rFonts w:ascii="Arial Narrow" w:hAnsi="Arial Narrow"/>
                    <w:noProof/>
                    <w:webHidden/>
                  </w:rPr>
                  <w:fldChar w:fldCharType="separate"/>
                </w:r>
                <w:r w:rsidR="00FC0E8A">
                  <w:rPr>
                    <w:rFonts w:ascii="Arial Narrow" w:hAnsi="Arial Narrow"/>
                    <w:noProof/>
                    <w:webHidden/>
                  </w:rPr>
                  <w:t>13</w:t>
                </w:r>
                <w:r w:rsidR="00EC3424" w:rsidRPr="00EC7E59">
                  <w:rPr>
                    <w:rFonts w:ascii="Arial Narrow" w:hAnsi="Arial Narrow"/>
                    <w:noProof/>
                    <w:webHidden/>
                  </w:rPr>
                  <w:fldChar w:fldCharType="end"/>
                </w:r>
              </w:hyperlink>
            </w:p>
            <w:p w:rsidR="00C86131" w:rsidRPr="00EC7E59" w:rsidRDefault="005D1799" w:rsidP="00C86131">
              <w:pPr>
                <w:pStyle w:val="TDC1"/>
                <w:tabs>
                  <w:tab w:val="left" w:pos="284"/>
                </w:tabs>
                <w:rPr>
                  <w:rFonts w:ascii="Arial Narrow" w:hAnsi="Arial Narrow"/>
                  <w:noProof/>
                  <w:lang w:val="es-CO" w:eastAsia="es-CO"/>
                </w:rPr>
              </w:pPr>
              <w:hyperlink w:anchor="_Toc442800957" w:history="1">
                <w:r w:rsidR="00C86131" w:rsidRPr="00EC7E59">
                  <w:rPr>
                    <w:rStyle w:val="Hipervnculo"/>
                    <w:rFonts w:ascii="Arial Narrow" w:hAnsi="Arial Narrow" w:cs="Arial"/>
                    <w:noProof/>
                    <w:color w:val="auto"/>
                  </w:rPr>
                  <w:t>20.</w:t>
                </w:r>
                <w:r w:rsidR="00C86131" w:rsidRPr="00EC7E59">
                  <w:rPr>
                    <w:rFonts w:ascii="Arial Narrow" w:hAnsi="Arial Narrow"/>
                    <w:noProof/>
                    <w:lang w:val="es-CO" w:eastAsia="es-CO"/>
                  </w:rPr>
                  <w:tab/>
                </w:r>
                <w:r w:rsidR="00C86131" w:rsidRPr="00EC7E59">
                  <w:rPr>
                    <w:rStyle w:val="Hipervnculo"/>
                    <w:rFonts w:ascii="Arial Narrow" w:hAnsi="Arial Narrow" w:cs="Arial"/>
                    <w:noProof/>
                    <w:color w:val="auto"/>
                  </w:rPr>
                  <w:t>CLAUSULA DE INDEMNIDAD.</w:t>
                </w:r>
                <w:r w:rsidR="00C86131" w:rsidRPr="00EC7E59">
                  <w:rPr>
                    <w:rFonts w:ascii="Arial Narrow" w:hAnsi="Arial Narrow"/>
                    <w:noProof/>
                    <w:webHidden/>
                  </w:rPr>
                  <w:tab/>
                </w:r>
                <w:r w:rsidR="00EC3424" w:rsidRPr="00EC7E59">
                  <w:rPr>
                    <w:rFonts w:ascii="Arial Narrow" w:hAnsi="Arial Narrow"/>
                    <w:noProof/>
                    <w:webHidden/>
                  </w:rPr>
                  <w:fldChar w:fldCharType="begin"/>
                </w:r>
                <w:r w:rsidR="00C86131" w:rsidRPr="00EC7E59">
                  <w:rPr>
                    <w:rFonts w:ascii="Arial Narrow" w:hAnsi="Arial Narrow"/>
                    <w:noProof/>
                    <w:webHidden/>
                  </w:rPr>
                  <w:instrText xml:space="preserve"> PAGEREF _Toc442800957 \h </w:instrText>
                </w:r>
                <w:r w:rsidR="00EC3424" w:rsidRPr="00EC7E59">
                  <w:rPr>
                    <w:rFonts w:ascii="Arial Narrow" w:hAnsi="Arial Narrow"/>
                    <w:noProof/>
                    <w:webHidden/>
                  </w:rPr>
                </w:r>
                <w:r w:rsidR="00EC3424" w:rsidRPr="00EC7E59">
                  <w:rPr>
                    <w:rFonts w:ascii="Arial Narrow" w:hAnsi="Arial Narrow"/>
                    <w:noProof/>
                    <w:webHidden/>
                  </w:rPr>
                  <w:fldChar w:fldCharType="separate"/>
                </w:r>
                <w:r w:rsidR="00FC0E8A">
                  <w:rPr>
                    <w:rFonts w:ascii="Arial Narrow" w:hAnsi="Arial Narrow"/>
                    <w:noProof/>
                    <w:webHidden/>
                  </w:rPr>
                  <w:t>13</w:t>
                </w:r>
                <w:r w:rsidR="00EC3424" w:rsidRPr="00EC7E59">
                  <w:rPr>
                    <w:rFonts w:ascii="Arial Narrow" w:hAnsi="Arial Narrow"/>
                    <w:noProof/>
                    <w:webHidden/>
                  </w:rPr>
                  <w:fldChar w:fldCharType="end"/>
                </w:r>
              </w:hyperlink>
            </w:p>
            <w:p w:rsidR="00C86131" w:rsidRPr="00EC7E59" w:rsidRDefault="005D1799" w:rsidP="00C86131">
              <w:pPr>
                <w:pStyle w:val="TDC1"/>
                <w:tabs>
                  <w:tab w:val="left" w:pos="284"/>
                </w:tabs>
                <w:rPr>
                  <w:rFonts w:ascii="Arial Narrow" w:hAnsi="Arial Narrow"/>
                  <w:noProof/>
                  <w:lang w:val="es-CO" w:eastAsia="es-CO"/>
                </w:rPr>
              </w:pPr>
              <w:hyperlink w:anchor="_Toc442800958" w:history="1">
                <w:r w:rsidR="00C86131" w:rsidRPr="00EC7E59">
                  <w:rPr>
                    <w:rStyle w:val="Hipervnculo"/>
                    <w:rFonts w:ascii="Arial Narrow" w:hAnsi="Arial Narrow" w:cs="Arial"/>
                    <w:noProof/>
                    <w:color w:val="auto"/>
                  </w:rPr>
                  <w:t>21.</w:t>
                </w:r>
                <w:r w:rsidR="00C86131" w:rsidRPr="00EC7E59">
                  <w:rPr>
                    <w:rFonts w:ascii="Arial Narrow" w:hAnsi="Arial Narrow"/>
                    <w:noProof/>
                    <w:lang w:val="es-CO" w:eastAsia="es-CO"/>
                  </w:rPr>
                  <w:tab/>
                </w:r>
                <w:r w:rsidR="00C86131" w:rsidRPr="00EC7E59">
                  <w:rPr>
                    <w:rStyle w:val="Hipervnculo"/>
                    <w:rFonts w:ascii="Arial Narrow" w:hAnsi="Arial Narrow" w:cs="Arial"/>
                    <w:noProof/>
                    <w:color w:val="auto"/>
                  </w:rPr>
                  <w:t>DECLARACIÓN DE RESPONSABILIDAD</w:t>
                </w:r>
                <w:r w:rsidR="00C86131" w:rsidRPr="00EC7E59">
                  <w:rPr>
                    <w:rFonts w:ascii="Arial Narrow" w:hAnsi="Arial Narrow"/>
                    <w:noProof/>
                    <w:webHidden/>
                  </w:rPr>
                  <w:tab/>
                </w:r>
                <w:r w:rsidR="00EC3424" w:rsidRPr="00EC7E59">
                  <w:rPr>
                    <w:rFonts w:ascii="Arial Narrow" w:hAnsi="Arial Narrow"/>
                    <w:noProof/>
                    <w:webHidden/>
                  </w:rPr>
                  <w:fldChar w:fldCharType="begin"/>
                </w:r>
                <w:r w:rsidR="00C86131" w:rsidRPr="00EC7E59">
                  <w:rPr>
                    <w:rFonts w:ascii="Arial Narrow" w:hAnsi="Arial Narrow"/>
                    <w:noProof/>
                    <w:webHidden/>
                  </w:rPr>
                  <w:instrText xml:space="preserve"> PAGEREF _Toc442800958 \h </w:instrText>
                </w:r>
                <w:r w:rsidR="00EC3424" w:rsidRPr="00EC7E59">
                  <w:rPr>
                    <w:rFonts w:ascii="Arial Narrow" w:hAnsi="Arial Narrow"/>
                    <w:noProof/>
                    <w:webHidden/>
                  </w:rPr>
                </w:r>
                <w:r w:rsidR="00EC3424" w:rsidRPr="00EC7E59">
                  <w:rPr>
                    <w:rFonts w:ascii="Arial Narrow" w:hAnsi="Arial Narrow"/>
                    <w:noProof/>
                    <w:webHidden/>
                  </w:rPr>
                  <w:fldChar w:fldCharType="separate"/>
                </w:r>
                <w:r w:rsidR="00FC0E8A">
                  <w:rPr>
                    <w:rFonts w:ascii="Arial Narrow" w:hAnsi="Arial Narrow"/>
                    <w:noProof/>
                    <w:webHidden/>
                  </w:rPr>
                  <w:t>13</w:t>
                </w:r>
                <w:r w:rsidR="00EC3424" w:rsidRPr="00EC7E59">
                  <w:rPr>
                    <w:rFonts w:ascii="Arial Narrow" w:hAnsi="Arial Narrow"/>
                    <w:noProof/>
                    <w:webHidden/>
                  </w:rPr>
                  <w:fldChar w:fldCharType="end"/>
                </w:r>
              </w:hyperlink>
            </w:p>
            <w:p w:rsidR="00C209AF" w:rsidRPr="00EC7E59" w:rsidRDefault="005D1799" w:rsidP="00C86131">
              <w:pPr>
                <w:pStyle w:val="TDC1"/>
                <w:tabs>
                  <w:tab w:val="left" w:pos="284"/>
                </w:tabs>
                <w:rPr>
                  <w:rFonts w:cs="Arial"/>
                </w:rPr>
              </w:pPr>
              <w:hyperlink w:anchor="_Toc442800959" w:history="1">
                <w:r w:rsidR="00C86131" w:rsidRPr="00EC7E59">
                  <w:rPr>
                    <w:rStyle w:val="Hipervnculo"/>
                    <w:rFonts w:ascii="Arial Narrow" w:hAnsi="Arial Narrow" w:cs="Arial"/>
                    <w:noProof/>
                    <w:color w:val="auto"/>
                  </w:rPr>
                  <w:t>22.</w:t>
                </w:r>
                <w:r w:rsidR="00C86131" w:rsidRPr="00EC7E59">
                  <w:rPr>
                    <w:rFonts w:ascii="Arial Narrow" w:hAnsi="Arial Narrow"/>
                    <w:noProof/>
                    <w:lang w:val="es-CO" w:eastAsia="es-CO"/>
                  </w:rPr>
                  <w:tab/>
                </w:r>
                <w:r w:rsidR="00C86131" w:rsidRPr="00EC7E59">
                  <w:rPr>
                    <w:rStyle w:val="Hipervnculo"/>
                    <w:rFonts w:ascii="Arial Narrow" w:hAnsi="Arial Narrow" w:cs="Arial"/>
                    <w:noProof/>
                    <w:color w:val="auto"/>
                  </w:rPr>
                  <w:t>TRATADOS DE LIBRE COMERCIO</w:t>
                </w:r>
                <w:r w:rsidR="00C86131" w:rsidRPr="00EC7E59">
                  <w:rPr>
                    <w:rFonts w:ascii="Arial Narrow" w:hAnsi="Arial Narrow"/>
                    <w:noProof/>
                    <w:webHidden/>
                  </w:rPr>
                  <w:tab/>
                </w:r>
                <w:r w:rsidR="00EC3424" w:rsidRPr="00EC7E59">
                  <w:rPr>
                    <w:rFonts w:ascii="Arial Narrow" w:hAnsi="Arial Narrow"/>
                    <w:noProof/>
                    <w:webHidden/>
                  </w:rPr>
                  <w:fldChar w:fldCharType="begin"/>
                </w:r>
                <w:r w:rsidR="00C86131" w:rsidRPr="00EC7E59">
                  <w:rPr>
                    <w:rFonts w:ascii="Arial Narrow" w:hAnsi="Arial Narrow"/>
                    <w:noProof/>
                    <w:webHidden/>
                  </w:rPr>
                  <w:instrText xml:space="preserve"> PAGEREF _Toc442800959 \h </w:instrText>
                </w:r>
                <w:r w:rsidR="00EC3424" w:rsidRPr="00EC7E59">
                  <w:rPr>
                    <w:rFonts w:ascii="Arial Narrow" w:hAnsi="Arial Narrow"/>
                    <w:noProof/>
                    <w:webHidden/>
                  </w:rPr>
                </w:r>
                <w:r w:rsidR="00EC3424" w:rsidRPr="00EC7E59">
                  <w:rPr>
                    <w:rFonts w:ascii="Arial Narrow" w:hAnsi="Arial Narrow"/>
                    <w:noProof/>
                    <w:webHidden/>
                  </w:rPr>
                  <w:fldChar w:fldCharType="separate"/>
                </w:r>
                <w:r w:rsidR="00FC0E8A">
                  <w:rPr>
                    <w:rFonts w:ascii="Arial Narrow" w:hAnsi="Arial Narrow"/>
                    <w:noProof/>
                    <w:webHidden/>
                  </w:rPr>
                  <w:t>13</w:t>
                </w:r>
                <w:r w:rsidR="00EC3424" w:rsidRPr="00EC7E59">
                  <w:rPr>
                    <w:rFonts w:ascii="Arial Narrow" w:hAnsi="Arial Narrow"/>
                    <w:noProof/>
                    <w:webHidden/>
                  </w:rPr>
                  <w:fldChar w:fldCharType="end"/>
                </w:r>
              </w:hyperlink>
              <w:r w:rsidR="00EC3424" w:rsidRPr="00EC7E59">
                <w:rPr>
                  <w:rFonts w:ascii="Arial Narrow" w:hAnsi="Arial Narrow" w:cs="Arial"/>
                  <w:b/>
                  <w:bCs/>
                </w:rPr>
                <w:fldChar w:fldCharType="end"/>
              </w:r>
            </w:p>
          </w:sdtContent>
        </w:sdt>
        <w:p w:rsidR="005C1374" w:rsidRPr="00EC7E59" w:rsidRDefault="005D1799" w:rsidP="005C1374">
          <w:pPr>
            <w:pStyle w:val="TDC1"/>
            <w:rPr>
              <w:rFonts w:cs="Arial"/>
            </w:rPr>
          </w:pPr>
        </w:p>
      </w:sdtContent>
    </w:sdt>
    <w:p w:rsidR="009403A5" w:rsidRDefault="009403A5" w:rsidP="00487DAA">
      <w:pPr>
        <w:autoSpaceDE w:val="0"/>
        <w:autoSpaceDN w:val="0"/>
        <w:adjustRightInd w:val="0"/>
        <w:rPr>
          <w:rFonts w:cs="Arial"/>
          <w:sz w:val="22"/>
          <w:szCs w:val="22"/>
        </w:rPr>
      </w:pPr>
    </w:p>
    <w:p w:rsidR="00E33ADB" w:rsidRPr="009403A5" w:rsidRDefault="009403A5" w:rsidP="00D46943">
      <w:pPr>
        <w:autoSpaceDE w:val="0"/>
        <w:autoSpaceDN w:val="0"/>
        <w:adjustRightInd w:val="0"/>
        <w:rPr>
          <w:rFonts w:cs="Arial"/>
          <w:b/>
          <w:bCs/>
          <w:color w:val="FF0000"/>
          <w:sz w:val="22"/>
          <w:szCs w:val="22"/>
        </w:rPr>
      </w:pPr>
      <w:r w:rsidRPr="00784E3E">
        <w:rPr>
          <w:rFonts w:ascii="Arial Narrow" w:hAnsi="Arial Narrow" w:cs="Arial"/>
          <w:sz w:val="22"/>
          <w:szCs w:val="22"/>
        </w:rPr>
        <w:lastRenderedPageBreak/>
        <w:t>De conformidad con lo normado en el artículo 94 de la Ley 1474 de 2011, los numerales 7 y 12 del artículo 25 de la Ley 80 de 1993, el Decreto 1082 de 2015, y conforme con el Plan Anual de Adquisiciones del Instituto Nacional Penitenciario y Carce</w:t>
      </w:r>
      <w:r>
        <w:rPr>
          <w:rFonts w:ascii="Arial Narrow" w:hAnsi="Arial Narrow" w:cs="Arial"/>
          <w:sz w:val="22"/>
          <w:szCs w:val="22"/>
        </w:rPr>
        <w:t>lario – INPEC,</w:t>
      </w:r>
      <w:r w:rsidRPr="00784E3E">
        <w:rPr>
          <w:rFonts w:ascii="Arial Narrow" w:hAnsi="Arial Narrow" w:cs="Arial"/>
          <w:sz w:val="22"/>
          <w:szCs w:val="22"/>
        </w:rPr>
        <w:t xml:space="preserve"> con posición de catálogo de gasto </w:t>
      </w:r>
      <w:r w:rsidRPr="008155CE">
        <w:rPr>
          <w:rFonts w:ascii="Arial Narrow" w:hAnsi="Arial Narrow" w:cs="Arial"/>
          <w:sz w:val="22"/>
          <w:szCs w:val="22"/>
        </w:rPr>
        <w:t>A-3-</w:t>
      </w:r>
      <w:r>
        <w:rPr>
          <w:rFonts w:ascii="Arial Narrow" w:hAnsi="Arial Narrow" w:cs="Arial"/>
          <w:sz w:val="22"/>
          <w:szCs w:val="22"/>
        </w:rPr>
        <w:t>5</w:t>
      </w:r>
      <w:r w:rsidRPr="008155CE">
        <w:rPr>
          <w:rFonts w:ascii="Arial Narrow" w:hAnsi="Arial Narrow" w:cs="Arial"/>
          <w:sz w:val="22"/>
          <w:szCs w:val="22"/>
        </w:rPr>
        <w:t>-</w:t>
      </w:r>
      <w:r>
        <w:rPr>
          <w:rFonts w:ascii="Arial Narrow" w:hAnsi="Arial Narrow" w:cs="Arial"/>
          <w:sz w:val="22"/>
          <w:szCs w:val="22"/>
        </w:rPr>
        <w:t>3</w:t>
      </w:r>
      <w:r w:rsidRPr="008155CE">
        <w:rPr>
          <w:rFonts w:ascii="Arial Narrow" w:hAnsi="Arial Narrow" w:cs="Arial"/>
          <w:sz w:val="22"/>
          <w:szCs w:val="22"/>
        </w:rPr>
        <w:t>-6</w:t>
      </w:r>
      <w:r w:rsidRPr="008155CE">
        <w:rPr>
          <w:rFonts w:cs="Arial"/>
          <w:sz w:val="22"/>
          <w:szCs w:val="22"/>
          <w:lang w:val="es-MX"/>
        </w:rPr>
        <w:t xml:space="preserve"> </w:t>
      </w:r>
      <w:r>
        <w:rPr>
          <w:rFonts w:cs="Arial"/>
          <w:sz w:val="22"/>
          <w:szCs w:val="22"/>
          <w:lang w:val="es-MX"/>
        </w:rPr>
        <w:t>ATENCION REHABILITACION AL RECLUSO,</w:t>
      </w:r>
      <w:r>
        <w:rPr>
          <w:rFonts w:ascii="Arial Narrow" w:hAnsi="Arial Narrow" w:cs="Arial"/>
          <w:sz w:val="22"/>
          <w:szCs w:val="22"/>
        </w:rPr>
        <w:t xml:space="preserve"> se procede a realizar </w:t>
      </w:r>
      <w:r w:rsidRPr="00784E3E">
        <w:rPr>
          <w:rFonts w:ascii="Arial Narrow" w:hAnsi="Arial Narrow" w:cs="Arial"/>
          <w:sz w:val="22"/>
          <w:szCs w:val="22"/>
        </w:rPr>
        <w:t>los siguientes estudios previos para</w:t>
      </w:r>
      <w:r>
        <w:rPr>
          <w:rFonts w:ascii="Arial Narrow" w:hAnsi="Arial Narrow" w:cs="Arial"/>
          <w:sz w:val="22"/>
          <w:szCs w:val="22"/>
        </w:rPr>
        <w:t xml:space="preserve"> Contratar </w:t>
      </w:r>
      <w:proofErr w:type="spellStart"/>
      <w:r w:rsidRPr="009E4CE9">
        <w:rPr>
          <w:rFonts w:cs="Arial"/>
          <w:b/>
          <w:bCs/>
          <w:color w:val="FF0000"/>
          <w:sz w:val="22"/>
          <w:szCs w:val="22"/>
        </w:rPr>
        <w:t>CONTRATAR</w:t>
      </w:r>
      <w:proofErr w:type="spellEnd"/>
      <w:r w:rsidRPr="009E4CE9">
        <w:rPr>
          <w:rFonts w:cs="Arial"/>
          <w:b/>
          <w:bCs/>
          <w:color w:val="FF0000"/>
          <w:sz w:val="22"/>
          <w:szCs w:val="22"/>
        </w:rPr>
        <w:t xml:space="preserve"> LA ADQUISICION DE ELEMENTOS  PARA EL FORTALECIMIENTO DEL PROGRAMA DE REHABILITACION AL RECLUSO, ELEMENTOS DE ASEO PERSONAL PARA EL PERSONAL PRIVADO DE LA LIBERTAD DEL  ESTABLECIMIENTO PENITENCIARIO MEDIANA SEGURIDAD Y CARCELARIO –EPMSC- TULUA- VALLE.</w:t>
      </w:r>
    </w:p>
    <w:p w:rsidR="00C278FA" w:rsidRPr="00EC7E59" w:rsidRDefault="00C278FA" w:rsidP="00D46943">
      <w:pPr>
        <w:autoSpaceDE w:val="0"/>
        <w:autoSpaceDN w:val="0"/>
        <w:adjustRightInd w:val="0"/>
        <w:rPr>
          <w:rFonts w:cs="Arial"/>
          <w:sz w:val="22"/>
          <w:szCs w:val="22"/>
        </w:rPr>
      </w:pPr>
    </w:p>
    <w:p w:rsidR="004A2F3C" w:rsidRPr="00EC7E59" w:rsidRDefault="004A2F3C" w:rsidP="004A2F3C">
      <w:pPr>
        <w:rPr>
          <w:rFonts w:cs="Arial"/>
          <w:b/>
          <w:sz w:val="22"/>
          <w:szCs w:val="22"/>
          <w:u w:val="single"/>
          <w:lang w:val="es-CO"/>
        </w:rPr>
      </w:pPr>
      <w:r w:rsidRPr="00EC7E59">
        <w:rPr>
          <w:rFonts w:cs="Arial"/>
          <w:b/>
          <w:sz w:val="22"/>
          <w:szCs w:val="22"/>
          <w:u w:val="single"/>
        </w:rPr>
        <w:t>1.- DESCRIPCIÓN DE LA NECESIDAD_________________________________________</w:t>
      </w:r>
    </w:p>
    <w:p w:rsidR="0029540D" w:rsidRPr="00EC7E59" w:rsidRDefault="0029540D" w:rsidP="0029540D">
      <w:pPr>
        <w:rPr>
          <w:rFonts w:cs="Arial"/>
          <w:sz w:val="22"/>
          <w:szCs w:val="22"/>
          <w:lang w:val="es-MX"/>
        </w:rPr>
      </w:pPr>
    </w:p>
    <w:p w:rsidR="00FF016D" w:rsidRPr="00961F9A" w:rsidRDefault="00FF016D" w:rsidP="00FF016D">
      <w:pPr>
        <w:rPr>
          <w:sz w:val="22"/>
          <w:szCs w:val="22"/>
        </w:rPr>
      </w:pPr>
      <w:r w:rsidRPr="00961F9A">
        <w:rPr>
          <w:rFonts w:cs="Arial"/>
          <w:sz w:val="22"/>
          <w:szCs w:val="22"/>
          <w:lang w:val="es-MX"/>
        </w:rPr>
        <w:t xml:space="preserve">El Establecimiento Penitenciario de Mediana Seguridad y Carcelario de </w:t>
      </w:r>
      <w:r w:rsidR="007913FE" w:rsidRPr="00961F9A">
        <w:rPr>
          <w:rFonts w:cs="Arial"/>
          <w:sz w:val="22"/>
          <w:szCs w:val="22"/>
          <w:lang w:val="es-MX"/>
        </w:rPr>
        <w:t>Tuluá</w:t>
      </w:r>
      <w:r w:rsidRPr="00961F9A">
        <w:rPr>
          <w:rFonts w:cs="Arial"/>
          <w:sz w:val="22"/>
          <w:szCs w:val="22"/>
          <w:lang w:val="es-MX"/>
        </w:rPr>
        <w:t xml:space="preserve"> necesita contratar la adquisición de elementos </w:t>
      </w:r>
      <w:r w:rsidR="0068472B">
        <w:rPr>
          <w:rFonts w:cs="Arial"/>
          <w:sz w:val="22"/>
          <w:szCs w:val="22"/>
          <w:lang w:val="es-MX"/>
        </w:rPr>
        <w:t>de aseo</w:t>
      </w:r>
      <w:r w:rsidR="00FE499D">
        <w:rPr>
          <w:rFonts w:cs="Arial"/>
          <w:sz w:val="22"/>
          <w:szCs w:val="22"/>
          <w:lang w:val="es-MX"/>
        </w:rPr>
        <w:t xml:space="preserve"> </w:t>
      </w:r>
      <w:r w:rsidRPr="00961F9A">
        <w:rPr>
          <w:rFonts w:cs="Arial"/>
          <w:sz w:val="22"/>
          <w:szCs w:val="22"/>
          <w:lang w:val="es-MX"/>
        </w:rPr>
        <w:t>p</w:t>
      </w:r>
      <w:r w:rsidRPr="00961F9A">
        <w:rPr>
          <w:sz w:val="22"/>
          <w:szCs w:val="22"/>
        </w:rPr>
        <w:t>ara dar cumplimiento a las políticas y los objetivos institucionales y en especi</w:t>
      </w:r>
      <w:r>
        <w:rPr>
          <w:sz w:val="22"/>
          <w:szCs w:val="22"/>
        </w:rPr>
        <w:t xml:space="preserve">al </w:t>
      </w:r>
      <w:r w:rsidR="0068472B">
        <w:rPr>
          <w:sz w:val="22"/>
          <w:szCs w:val="22"/>
        </w:rPr>
        <w:t xml:space="preserve">a la </w:t>
      </w:r>
      <w:r w:rsidR="0027700C">
        <w:rPr>
          <w:sz w:val="22"/>
          <w:szCs w:val="22"/>
        </w:rPr>
        <w:t>Atención</w:t>
      </w:r>
      <w:r w:rsidR="0068472B">
        <w:rPr>
          <w:sz w:val="22"/>
          <w:szCs w:val="22"/>
        </w:rPr>
        <w:t xml:space="preserve"> y Rehabilitación al Recluso</w:t>
      </w:r>
      <w:r w:rsidRPr="00961F9A">
        <w:rPr>
          <w:sz w:val="22"/>
          <w:szCs w:val="22"/>
        </w:rPr>
        <w:t xml:space="preserve"> y t</w:t>
      </w:r>
      <w:r>
        <w:rPr>
          <w:sz w:val="22"/>
          <w:szCs w:val="22"/>
        </w:rPr>
        <w:t>eniendo en cuenta que mediante R</w:t>
      </w:r>
      <w:r w:rsidRPr="00961F9A">
        <w:rPr>
          <w:sz w:val="22"/>
          <w:szCs w:val="22"/>
        </w:rPr>
        <w:t xml:space="preserve">esolución </w:t>
      </w:r>
      <w:r w:rsidR="003D4BD2" w:rsidRPr="0066305A">
        <w:rPr>
          <w:rFonts w:cs="Arial"/>
          <w:sz w:val="22"/>
          <w:szCs w:val="22"/>
        </w:rPr>
        <w:t>00</w:t>
      </w:r>
      <w:r w:rsidR="0068472B">
        <w:rPr>
          <w:rFonts w:cs="Arial"/>
          <w:sz w:val="22"/>
          <w:szCs w:val="22"/>
        </w:rPr>
        <w:t>0534</w:t>
      </w:r>
      <w:r w:rsidR="003D4BD2" w:rsidRPr="0066305A">
        <w:rPr>
          <w:rFonts w:cs="Arial"/>
          <w:sz w:val="22"/>
          <w:szCs w:val="22"/>
        </w:rPr>
        <w:t xml:space="preserve"> del </w:t>
      </w:r>
      <w:r w:rsidR="0068472B">
        <w:rPr>
          <w:rFonts w:cs="Arial"/>
          <w:sz w:val="22"/>
          <w:szCs w:val="22"/>
        </w:rPr>
        <w:t>02</w:t>
      </w:r>
      <w:r w:rsidR="00055716">
        <w:rPr>
          <w:rFonts w:cs="Arial"/>
          <w:sz w:val="22"/>
          <w:szCs w:val="22"/>
        </w:rPr>
        <w:t>/03/201</w:t>
      </w:r>
      <w:r w:rsidR="0068472B">
        <w:rPr>
          <w:rFonts w:cs="Arial"/>
          <w:sz w:val="22"/>
          <w:szCs w:val="22"/>
        </w:rPr>
        <w:t>8</w:t>
      </w:r>
      <w:r w:rsidRPr="00961F9A">
        <w:rPr>
          <w:sz w:val="22"/>
          <w:szCs w:val="22"/>
        </w:rPr>
        <w:t xml:space="preserve"> se asignó al Instituto Nacional Penitenciario y Carcelario INPEC, unas partidas pres</w:t>
      </w:r>
      <w:r w:rsidR="003D4BD2">
        <w:rPr>
          <w:sz w:val="22"/>
          <w:szCs w:val="22"/>
        </w:rPr>
        <w:t>upuestales para la vigencia 201</w:t>
      </w:r>
      <w:r w:rsidR="0068472B">
        <w:rPr>
          <w:sz w:val="22"/>
          <w:szCs w:val="22"/>
        </w:rPr>
        <w:t>8</w:t>
      </w:r>
      <w:r w:rsidRPr="00961F9A">
        <w:rPr>
          <w:sz w:val="22"/>
          <w:szCs w:val="22"/>
        </w:rPr>
        <w:t xml:space="preserve">, el rubro de </w:t>
      </w:r>
      <w:r w:rsidR="00E5735D">
        <w:rPr>
          <w:rFonts w:cs="Arial"/>
          <w:sz w:val="22"/>
          <w:szCs w:val="22"/>
        </w:rPr>
        <w:t>fortalecimiento de</w:t>
      </w:r>
      <w:r w:rsidR="00594B3B">
        <w:rPr>
          <w:rFonts w:cs="Arial"/>
          <w:sz w:val="22"/>
          <w:szCs w:val="22"/>
        </w:rPr>
        <w:t>l</w:t>
      </w:r>
      <w:r w:rsidR="00E5735D">
        <w:rPr>
          <w:rFonts w:cs="Arial"/>
          <w:sz w:val="22"/>
          <w:szCs w:val="22"/>
        </w:rPr>
        <w:t xml:space="preserve"> </w:t>
      </w:r>
      <w:r w:rsidR="00594B3B">
        <w:rPr>
          <w:rFonts w:cs="Arial"/>
          <w:sz w:val="22"/>
          <w:szCs w:val="22"/>
        </w:rPr>
        <w:t xml:space="preserve">programa </w:t>
      </w:r>
      <w:r w:rsidR="00055716">
        <w:rPr>
          <w:rFonts w:cs="Arial"/>
          <w:sz w:val="22"/>
          <w:szCs w:val="22"/>
        </w:rPr>
        <w:t>Rehabilitación al Recluso</w:t>
      </w:r>
      <w:r w:rsidRPr="00961F9A">
        <w:rPr>
          <w:sz w:val="22"/>
          <w:szCs w:val="22"/>
        </w:rPr>
        <w:t xml:space="preserve">, las cuales son requeridas para </w:t>
      </w:r>
      <w:r w:rsidR="00055716">
        <w:rPr>
          <w:sz w:val="22"/>
          <w:szCs w:val="22"/>
        </w:rPr>
        <w:t>el bienestar del personal privado de la libertad,</w:t>
      </w:r>
      <w:r w:rsidRPr="00961F9A">
        <w:rPr>
          <w:sz w:val="22"/>
          <w:szCs w:val="22"/>
        </w:rPr>
        <w:t xml:space="preserve"> del Establecimiento Penitenciario de Mediana Seguridad y Carcelario de Tuluá Valle, soportadas en el Plan </w:t>
      </w:r>
      <w:r w:rsidR="00E5735D">
        <w:rPr>
          <w:sz w:val="22"/>
          <w:szCs w:val="22"/>
        </w:rPr>
        <w:t>de Compras para la vigencia 201</w:t>
      </w:r>
      <w:r w:rsidR="0068472B">
        <w:rPr>
          <w:sz w:val="22"/>
          <w:szCs w:val="22"/>
        </w:rPr>
        <w:t>8</w:t>
      </w:r>
      <w:r w:rsidRPr="00961F9A">
        <w:rPr>
          <w:sz w:val="22"/>
          <w:szCs w:val="22"/>
        </w:rPr>
        <w:t>.</w:t>
      </w:r>
    </w:p>
    <w:p w:rsidR="00FF016D" w:rsidRPr="0066305A" w:rsidRDefault="00FF016D" w:rsidP="00FF016D">
      <w:pPr>
        <w:rPr>
          <w:rFonts w:cs="Arial"/>
          <w:sz w:val="22"/>
          <w:szCs w:val="22"/>
        </w:rPr>
      </w:pPr>
    </w:p>
    <w:p w:rsidR="00FF016D" w:rsidRPr="00B457BD" w:rsidRDefault="00FF016D" w:rsidP="00FF016D">
      <w:pPr>
        <w:rPr>
          <w:rFonts w:cs="Arial"/>
          <w:sz w:val="22"/>
          <w:szCs w:val="22"/>
        </w:rPr>
      </w:pPr>
      <w:r w:rsidRPr="0066305A">
        <w:rPr>
          <w:rFonts w:cs="Arial"/>
          <w:sz w:val="22"/>
          <w:szCs w:val="22"/>
        </w:rPr>
        <w:t xml:space="preserve">Además de lo expuesto, es pertinente anotar que el servicio requerido por la entidad se encuentra incluido en su plan de compras tal como consta en la Resolución </w:t>
      </w:r>
      <w:r w:rsidR="00055716" w:rsidRPr="0066305A">
        <w:rPr>
          <w:rFonts w:cs="Arial"/>
          <w:sz w:val="22"/>
          <w:szCs w:val="22"/>
        </w:rPr>
        <w:t>00</w:t>
      </w:r>
      <w:r w:rsidR="00055716">
        <w:rPr>
          <w:rFonts w:cs="Arial"/>
          <w:sz w:val="22"/>
          <w:szCs w:val="22"/>
        </w:rPr>
        <w:t>0</w:t>
      </w:r>
      <w:r w:rsidR="0068472B">
        <w:rPr>
          <w:rFonts w:cs="Arial"/>
          <w:sz w:val="22"/>
          <w:szCs w:val="22"/>
        </w:rPr>
        <w:t>534</w:t>
      </w:r>
      <w:r w:rsidR="00055716" w:rsidRPr="0066305A">
        <w:rPr>
          <w:rFonts w:cs="Arial"/>
          <w:sz w:val="22"/>
          <w:szCs w:val="22"/>
        </w:rPr>
        <w:t xml:space="preserve"> del </w:t>
      </w:r>
      <w:r w:rsidR="0068472B">
        <w:rPr>
          <w:rFonts w:cs="Arial"/>
          <w:sz w:val="22"/>
          <w:szCs w:val="22"/>
        </w:rPr>
        <w:t>02</w:t>
      </w:r>
      <w:r w:rsidR="00055716">
        <w:rPr>
          <w:rFonts w:cs="Arial"/>
          <w:sz w:val="22"/>
          <w:szCs w:val="22"/>
        </w:rPr>
        <w:t>/03/201</w:t>
      </w:r>
      <w:r w:rsidR="0068472B">
        <w:rPr>
          <w:rFonts w:cs="Arial"/>
          <w:sz w:val="22"/>
          <w:szCs w:val="22"/>
        </w:rPr>
        <w:t>8</w:t>
      </w:r>
      <w:r w:rsidR="00055716" w:rsidRPr="00961F9A">
        <w:rPr>
          <w:sz w:val="22"/>
          <w:szCs w:val="22"/>
        </w:rPr>
        <w:t xml:space="preserve"> </w:t>
      </w:r>
      <w:r w:rsidRPr="0066305A">
        <w:rPr>
          <w:rFonts w:cs="Arial"/>
          <w:i/>
          <w:sz w:val="22"/>
          <w:szCs w:val="22"/>
        </w:rPr>
        <w:t xml:space="preserve">“por la cual se asignan unas partidas presupuestales en los rubros </w:t>
      </w:r>
      <w:r w:rsidR="00055716">
        <w:rPr>
          <w:rFonts w:cs="Arial"/>
          <w:i/>
          <w:sz w:val="22"/>
          <w:szCs w:val="22"/>
        </w:rPr>
        <w:t>Rehabilitación al Recluso</w:t>
      </w:r>
      <w:r>
        <w:rPr>
          <w:rFonts w:cs="Arial"/>
          <w:i/>
          <w:sz w:val="22"/>
          <w:szCs w:val="22"/>
        </w:rPr>
        <w:t xml:space="preserve"> </w:t>
      </w:r>
      <w:r w:rsidRPr="0066305A">
        <w:rPr>
          <w:rFonts w:cs="Arial"/>
          <w:i/>
          <w:sz w:val="22"/>
          <w:szCs w:val="22"/>
        </w:rPr>
        <w:t>para la vigencia fiscal de 201</w:t>
      </w:r>
      <w:r w:rsidR="008B281A">
        <w:rPr>
          <w:rFonts w:cs="Arial"/>
          <w:i/>
          <w:sz w:val="22"/>
          <w:szCs w:val="22"/>
        </w:rPr>
        <w:t>8</w:t>
      </w:r>
      <w:r w:rsidRPr="0066305A">
        <w:rPr>
          <w:rFonts w:cs="Arial"/>
          <w:i/>
          <w:sz w:val="22"/>
          <w:szCs w:val="22"/>
        </w:rPr>
        <w:t>”.</w:t>
      </w:r>
      <w:r w:rsidRPr="0066305A">
        <w:rPr>
          <w:rFonts w:cs="Arial"/>
          <w:sz w:val="22"/>
          <w:szCs w:val="22"/>
        </w:rPr>
        <w:t>Es conveniente adelantar oportunamente este proceso de contrata</w:t>
      </w:r>
      <w:r>
        <w:rPr>
          <w:rFonts w:cs="Arial"/>
          <w:sz w:val="22"/>
          <w:szCs w:val="22"/>
        </w:rPr>
        <w:t xml:space="preserve">ción, pues así la entidad </w:t>
      </w:r>
      <w:r w:rsidRPr="00B457BD">
        <w:rPr>
          <w:sz w:val="22"/>
          <w:szCs w:val="22"/>
        </w:rPr>
        <w:t xml:space="preserve">continuara </w:t>
      </w:r>
      <w:r w:rsidR="00055716">
        <w:rPr>
          <w:sz w:val="22"/>
          <w:szCs w:val="22"/>
        </w:rPr>
        <w:t>con el tratamiento penitenciario</w:t>
      </w:r>
      <w:r w:rsidRPr="00B457BD">
        <w:rPr>
          <w:sz w:val="22"/>
          <w:szCs w:val="22"/>
        </w:rPr>
        <w:t xml:space="preserve"> del personal interno de este establecimiento. Por tal motivo y en aras de dar agilidad a los diferentes procesos la EPMSC Tuluá, requiere contratar un proveedor que suministre éstos elementos, que son necesarios para el buen funcionamiento del establecimiento. Que el valor de esta necesidad es inferior al 10% de la menor cuantía para contratar, por lo tanto el contrato a celebrar se hará a través de un contrato de suministro de acuerdo a lo establecido en el artículo 1 del Decreto 3576, por medio del cual se modifica el parágrafo del artículo 17 del Decreto 2474 de 2008, donde establece el procedimiento para celebrar contratos para la adquisición de bienes y/o servicios de características técnicas uniformes y de común utilización, cuyo valor no excede del 10% de la menor cuantía.</w:t>
      </w:r>
    </w:p>
    <w:p w:rsidR="00FF016D" w:rsidRPr="0066305A" w:rsidRDefault="00FF016D" w:rsidP="00FF016D">
      <w:pPr>
        <w:rPr>
          <w:rFonts w:cs="Arial"/>
          <w:sz w:val="22"/>
          <w:szCs w:val="22"/>
          <w:lang w:val="es-MX"/>
        </w:rPr>
      </w:pPr>
    </w:p>
    <w:p w:rsidR="00FF016D" w:rsidRDefault="00FF016D" w:rsidP="00FF016D">
      <w:pPr>
        <w:rPr>
          <w:rFonts w:cs="Arial"/>
          <w:sz w:val="22"/>
          <w:szCs w:val="22"/>
        </w:rPr>
      </w:pPr>
      <w:r w:rsidRPr="0066305A">
        <w:rPr>
          <w:rFonts w:cs="Arial"/>
          <w:sz w:val="22"/>
          <w:szCs w:val="22"/>
        </w:rPr>
        <w:t>Por tal motivo es necesario dar cu</w:t>
      </w:r>
      <w:r>
        <w:rPr>
          <w:rFonts w:cs="Arial"/>
          <w:sz w:val="22"/>
          <w:szCs w:val="22"/>
        </w:rPr>
        <w:t>mplimiento a lo ordenado en la R</w:t>
      </w:r>
      <w:r w:rsidRPr="0066305A">
        <w:rPr>
          <w:rFonts w:cs="Arial"/>
          <w:sz w:val="22"/>
          <w:szCs w:val="22"/>
        </w:rPr>
        <w:t xml:space="preserve">esolución </w:t>
      </w:r>
      <w:r w:rsidR="00055716" w:rsidRPr="0066305A">
        <w:rPr>
          <w:rFonts w:cs="Arial"/>
          <w:sz w:val="22"/>
          <w:szCs w:val="22"/>
        </w:rPr>
        <w:t>00</w:t>
      </w:r>
      <w:r w:rsidR="008B281A">
        <w:rPr>
          <w:rFonts w:cs="Arial"/>
          <w:sz w:val="22"/>
          <w:szCs w:val="22"/>
        </w:rPr>
        <w:t>0534</w:t>
      </w:r>
      <w:r w:rsidR="00055716" w:rsidRPr="0066305A">
        <w:rPr>
          <w:rFonts w:cs="Arial"/>
          <w:sz w:val="22"/>
          <w:szCs w:val="22"/>
        </w:rPr>
        <w:t xml:space="preserve"> del </w:t>
      </w:r>
      <w:r w:rsidR="008B281A">
        <w:rPr>
          <w:rFonts w:cs="Arial"/>
          <w:sz w:val="22"/>
          <w:szCs w:val="22"/>
        </w:rPr>
        <w:t>02</w:t>
      </w:r>
      <w:r w:rsidR="00055716">
        <w:rPr>
          <w:rFonts w:cs="Arial"/>
          <w:sz w:val="22"/>
          <w:szCs w:val="22"/>
        </w:rPr>
        <w:t>/03/</w:t>
      </w:r>
      <w:r w:rsidR="008B281A">
        <w:rPr>
          <w:rFonts w:cs="Arial"/>
          <w:sz w:val="22"/>
          <w:szCs w:val="22"/>
        </w:rPr>
        <w:t>2018</w:t>
      </w:r>
      <w:r w:rsidR="008B281A" w:rsidRPr="00961F9A">
        <w:rPr>
          <w:sz w:val="22"/>
          <w:szCs w:val="22"/>
        </w:rPr>
        <w:t xml:space="preserve"> </w:t>
      </w:r>
      <w:r w:rsidR="008B281A">
        <w:rPr>
          <w:rFonts w:cs="Arial"/>
          <w:sz w:val="22"/>
          <w:szCs w:val="22"/>
        </w:rPr>
        <w:t>del</w:t>
      </w:r>
      <w:r w:rsidRPr="0066305A">
        <w:rPr>
          <w:rFonts w:cs="Arial"/>
          <w:sz w:val="22"/>
          <w:szCs w:val="22"/>
        </w:rPr>
        <w:t xml:space="preserve"> presente año en la cual asigna unas partidas presupuestales para llevar a cabo esta actividad.</w:t>
      </w:r>
    </w:p>
    <w:p w:rsidR="009403A5" w:rsidRDefault="009403A5" w:rsidP="00FF016D">
      <w:pPr>
        <w:rPr>
          <w:rFonts w:cs="Arial"/>
          <w:sz w:val="22"/>
          <w:szCs w:val="22"/>
        </w:rPr>
      </w:pPr>
    </w:p>
    <w:p w:rsidR="009403A5" w:rsidRPr="0066305A" w:rsidRDefault="009403A5" w:rsidP="00FF016D">
      <w:pPr>
        <w:rPr>
          <w:rFonts w:cs="Arial"/>
          <w:sz w:val="22"/>
          <w:szCs w:val="22"/>
        </w:rPr>
      </w:pPr>
      <w:r>
        <w:rPr>
          <w:noProof/>
          <w:lang w:val="es-CO" w:eastAsia="es-CO"/>
        </w:rPr>
        <w:lastRenderedPageBreak/>
        <w:drawing>
          <wp:inline distT="0" distB="0" distL="0" distR="0" wp14:anchorId="1AF5B581" wp14:editId="142F654D">
            <wp:extent cx="5612130" cy="3367405"/>
            <wp:effectExtent l="0" t="0" r="7620"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612130" cy="3367405"/>
                    </a:xfrm>
                    <a:prstGeom prst="rect">
                      <a:avLst/>
                    </a:prstGeom>
                  </pic:spPr>
                </pic:pic>
              </a:graphicData>
            </a:graphic>
          </wp:inline>
        </w:drawing>
      </w:r>
    </w:p>
    <w:p w:rsidR="0015252B" w:rsidRPr="00FF016D" w:rsidRDefault="0015252B" w:rsidP="00FF016D">
      <w:pPr>
        <w:rPr>
          <w:rFonts w:cs="Arial"/>
          <w:sz w:val="22"/>
          <w:szCs w:val="22"/>
        </w:rPr>
      </w:pPr>
    </w:p>
    <w:p w:rsidR="004A2F3C" w:rsidRPr="00EC7E59" w:rsidRDefault="00C86131" w:rsidP="004A2F3C">
      <w:pPr>
        <w:pStyle w:val="Textoindependiente"/>
        <w:tabs>
          <w:tab w:val="left" w:pos="1876"/>
        </w:tabs>
        <w:rPr>
          <w:rFonts w:cs="Arial"/>
          <w:b/>
          <w:sz w:val="22"/>
          <w:szCs w:val="22"/>
        </w:rPr>
      </w:pPr>
      <w:r w:rsidRPr="00EC7E59">
        <w:rPr>
          <w:rFonts w:cs="Arial"/>
          <w:b/>
          <w:sz w:val="22"/>
          <w:szCs w:val="22"/>
        </w:rPr>
        <w:t>2.- DESCRIPCION DEL O</w:t>
      </w:r>
      <w:r w:rsidR="004A2F3C" w:rsidRPr="00EC7E59">
        <w:rPr>
          <w:rFonts w:cs="Arial"/>
          <w:b/>
          <w:sz w:val="22"/>
          <w:szCs w:val="22"/>
        </w:rPr>
        <w:t>BJETO DEL CONTRATO</w:t>
      </w:r>
    </w:p>
    <w:p w:rsidR="0015252B" w:rsidRPr="00EC7E59" w:rsidRDefault="00307E04" w:rsidP="0015252B">
      <w:pPr>
        <w:rPr>
          <w:rFonts w:cs="Arial"/>
          <w:sz w:val="22"/>
          <w:szCs w:val="22"/>
          <w:lang w:val="es-MX"/>
        </w:rPr>
      </w:pPr>
      <w:r w:rsidRPr="0066305A">
        <w:rPr>
          <w:rFonts w:cs="Arial"/>
          <w:sz w:val="22"/>
          <w:szCs w:val="22"/>
          <w:lang w:val="es-MX"/>
        </w:rPr>
        <w:t xml:space="preserve">El objeto a contratar es la adquisición de los elementos </w:t>
      </w:r>
      <w:r w:rsidR="0082186E">
        <w:rPr>
          <w:rFonts w:cs="Arial"/>
          <w:sz w:val="22"/>
          <w:szCs w:val="22"/>
          <w:lang w:val="es-MX"/>
        </w:rPr>
        <w:t xml:space="preserve">para la </w:t>
      </w:r>
      <w:r w:rsidR="009403A5">
        <w:rPr>
          <w:rFonts w:cs="Arial"/>
          <w:sz w:val="22"/>
          <w:szCs w:val="22"/>
          <w:lang w:val="es-MX"/>
        </w:rPr>
        <w:t>Atención</w:t>
      </w:r>
      <w:r w:rsidR="0082186E">
        <w:rPr>
          <w:rFonts w:cs="Arial"/>
          <w:sz w:val="22"/>
          <w:szCs w:val="22"/>
          <w:lang w:val="es-MX"/>
        </w:rPr>
        <w:t xml:space="preserve"> Rehabilitación al Recluso</w:t>
      </w:r>
      <w:r w:rsidRPr="0066305A">
        <w:rPr>
          <w:rFonts w:cs="Arial"/>
          <w:sz w:val="22"/>
          <w:szCs w:val="22"/>
          <w:lang w:val="es-MX"/>
        </w:rPr>
        <w:t>, que se indican a continuación, con las especificaciones y cantidades detalladas en cuadro anexo.</w:t>
      </w:r>
    </w:p>
    <w:p w:rsidR="0015252B" w:rsidRPr="00EC7E59" w:rsidRDefault="0015252B" w:rsidP="0015252B">
      <w:pPr>
        <w:rPr>
          <w:rFonts w:cs="Arial"/>
          <w:sz w:val="22"/>
          <w:szCs w:val="22"/>
          <w:lang w:val="es-MX"/>
        </w:rPr>
      </w:pPr>
    </w:p>
    <w:p w:rsidR="009403A5" w:rsidRPr="009403A5" w:rsidRDefault="00485641" w:rsidP="009403A5">
      <w:pPr>
        <w:autoSpaceDE w:val="0"/>
        <w:autoSpaceDN w:val="0"/>
        <w:adjustRightInd w:val="0"/>
        <w:rPr>
          <w:rFonts w:cs="Arial"/>
          <w:b/>
          <w:bCs/>
          <w:color w:val="FF0000"/>
          <w:sz w:val="22"/>
          <w:szCs w:val="22"/>
        </w:rPr>
      </w:pPr>
      <w:r w:rsidRPr="00EC7E59">
        <w:rPr>
          <w:rFonts w:cs="Arial"/>
          <w:b/>
          <w:bCs/>
          <w:sz w:val="22"/>
          <w:szCs w:val="22"/>
        </w:rPr>
        <w:t>2.1</w:t>
      </w:r>
      <w:r w:rsidR="00033FE2" w:rsidRPr="00EC7E59">
        <w:rPr>
          <w:rFonts w:cs="Arial"/>
          <w:b/>
          <w:bCs/>
          <w:sz w:val="22"/>
          <w:szCs w:val="22"/>
        </w:rPr>
        <w:t>. OBJETO</w:t>
      </w:r>
      <w:r w:rsidR="004A2F3C" w:rsidRPr="00EC7E59">
        <w:rPr>
          <w:rFonts w:cs="Arial"/>
          <w:b/>
          <w:bCs/>
          <w:sz w:val="22"/>
          <w:szCs w:val="22"/>
        </w:rPr>
        <w:t>:</w:t>
      </w:r>
      <w:r w:rsidR="00730800">
        <w:rPr>
          <w:rFonts w:cs="Arial"/>
          <w:b/>
          <w:bCs/>
          <w:sz w:val="22"/>
          <w:szCs w:val="22"/>
        </w:rPr>
        <w:t xml:space="preserve"> </w:t>
      </w:r>
      <w:r w:rsidR="009403A5" w:rsidRPr="009E4CE9">
        <w:rPr>
          <w:rFonts w:cs="Arial"/>
          <w:b/>
          <w:bCs/>
          <w:color w:val="FF0000"/>
          <w:sz w:val="22"/>
          <w:szCs w:val="22"/>
        </w:rPr>
        <w:t>CONTRATAR LA ADQUISICION DE ELEMENTOS  PARA EL FORTALECIMIENTO DEL PROGRAMA DE REHABILITACION AL RECLUSO, ELEMENTOS DE ASEO PERSONAL PARA EL PERSONAL PRIVADO DE LA LIBERTAD DEL  ESTABLECIMIENTO PENITENCIARIO MEDIANA SEGURIDAD Y CARCELARIO –EPMSC- TULUA- VALLE.</w:t>
      </w:r>
    </w:p>
    <w:p w:rsidR="00C86131" w:rsidRPr="00EC7E59" w:rsidRDefault="00C86131" w:rsidP="00E33ADB">
      <w:pPr>
        <w:autoSpaceDE w:val="0"/>
        <w:autoSpaceDN w:val="0"/>
        <w:adjustRightInd w:val="0"/>
        <w:rPr>
          <w:rFonts w:cs="Arial"/>
          <w:sz w:val="22"/>
          <w:szCs w:val="22"/>
        </w:rPr>
      </w:pPr>
    </w:p>
    <w:p w:rsidR="00E33ADB" w:rsidRPr="00EC7E59" w:rsidRDefault="00C86131" w:rsidP="00E33ADB">
      <w:pPr>
        <w:autoSpaceDE w:val="0"/>
        <w:autoSpaceDN w:val="0"/>
        <w:adjustRightInd w:val="0"/>
        <w:rPr>
          <w:rFonts w:cs="Arial"/>
          <w:b/>
          <w:sz w:val="22"/>
          <w:szCs w:val="22"/>
        </w:rPr>
      </w:pPr>
      <w:r w:rsidRPr="00EC7E59">
        <w:rPr>
          <w:rFonts w:cs="Arial"/>
          <w:b/>
          <w:sz w:val="22"/>
          <w:szCs w:val="22"/>
        </w:rPr>
        <w:t xml:space="preserve"> 3. MODALIDAD DE PROCESO DE SELECCIÓN</w:t>
      </w:r>
    </w:p>
    <w:p w:rsidR="006E097A" w:rsidRPr="00EC7E59" w:rsidRDefault="006E097A" w:rsidP="00E33ADB">
      <w:pPr>
        <w:autoSpaceDE w:val="0"/>
        <w:autoSpaceDN w:val="0"/>
        <w:adjustRightInd w:val="0"/>
        <w:rPr>
          <w:rFonts w:cs="Arial"/>
          <w:b/>
          <w:sz w:val="22"/>
          <w:szCs w:val="22"/>
        </w:rPr>
      </w:pPr>
    </w:p>
    <w:p w:rsidR="006E097A" w:rsidRPr="00EC7E59" w:rsidRDefault="006E097A" w:rsidP="006E097A">
      <w:pPr>
        <w:rPr>
          <w:rFonts w:ascii="Arial Narrow" w:hAnsi="Arial Narrow" w:cs="Arial"/>
          <w:b/>
          <w:sz w:val="22"/>
          <w:szCs w:val="22"/>
        </w:rPr>
      </w:pPr>
      <w:r w:rsidRPr="00EC7E59">
        <w:rPr>
          <w:rFonts w:ascii="Arial Narrow" w:hAnsi="Arial Narrow" w:cs="Arial"/>
          <w:b/>
          <w:sz w:val="22"/>
          <w:szCs w:val="22"/>
        </w:rPr>
        <w:t xml:space="preserve">Conforme a lo dispuesto </w:t>
      </w:r>
      <w:r w:rsidRPr="00EC7E59">
        <w:rPr>
          <w:rFonts w:ascii="Arial Narrow" w:eastAsia="Batang" w:hAnsi="Arial Narrow" w:cs="Arial"/>
          <w:b/>
          <w:sz w:val="22"/>
          <w:szCs w:val="22"/>
        </w:rPr>
        <w:t>Ley 1150 de 2007, en su literal A, numeral 2,  artículo 2, que establece</w:t>
      </w:r>
      <w:r w:rsidRPr="00EC7E59">
        <w:rPr>
          <w:rFonts w:ascii="Arial Narrow" w:hAnsi="Arial Narrow" w:cs="Arial"/>
          <w:b/>
          <w:bCs/>
          <w:sz w:val="22"/>
          <w:szCs w:val="22"/>
        </w:rPr>
        <w:t xml:space="preserve"> las modalidades de selección del contratista y su justificación</w:t>
      </w:r>
      <w:r w:rsidRPr="00EC7E59">
        <w:rPr>
          <w:rFonts w:ascii="Arial Narrow" w:hAnsi="Arial Narrow" w:cs="Arial"/>
          <w:b/>
          <w:sz w:val="22"/>
          <w:szCs w:val="22"/>
        </w:rPr>
        <w:t xml:space="preserve"> y el Decreto 1082 de 2015 </w:t>
      </w:r>
      <w:r w:rsidRPr="00EC7E59">
        <w:rPr>
          <w:rFonts w:ascii="Arial Narrow" w:hAnsi="Arial Narrow" w:cs="Arial"/>
          <w:b/>
          <w:sz w:val="22"/>
          <w:szCs w:val="22"/>
          <w:lang w:val="es-CO"/>
        </w:rPr>
        <w:t xml:space="preserve">artículo  </w:t>
      </w:r>
      <w:r w:rsidRPr="00EC7E59">
        <w:rPr>
          <w:rFonts w:ascii="Arial Narrow" w:hAnsi="Arial Narrow" w:cs="Arial"/>
          <w:b/>
          <w:sz w:val="22"/>
          <w:szCs w:val="22"/>
        </w:rPr>
        <w:t>2.2.1</w:t>
      </w:r>
      <w:r w:rsidRPr="00EC7E59">
        <w:rPr>
          <w:rFonts w:ascii="Arial Narrow" w:hAnsi="Arial Narrow" w:cs="Arial"/>
          <w:b/>
          <w:sz w:val="22"/>
          <w:szCs w:val="22"/>
          <w:lang w:val="es-CO"/>
        </w:rPr>
        <w:t>.2.1</w:t>
      </w:r>
      <w:r w:rsidRPr="00EC7E59">
        <w:rPr>
          <w:rFonts w:ascii="Arial Narrow" w:hAnsi="Arial Narrow" w:cs="Arial"/>
          <w:b/>
          <w:sz w:val="22"/>
          <w:szCs w:val="22"/>
        </w:rPr>
        <w:t xml:space="preserve">.5.1, la presente contratación se adelantará bajo la modalidad de "mínima cuantía", cuyo valor no excede el 10% de la mínima cuantía de la Entidad. </w:t>
      </w:r>
    </w:p>
    <w:p w:rsidR="006E097A" w:rsidRPr="00EC7E59" w:rsidRDefault="006E097A" w:rsidP="00E33ADB">
      <w:pPr>
        <w:autoSpaceDE w:val="0"/>
        <w:autoSpaceDN w:val="0"/>
        <w:adjustRightInd w:val="0"/>
        <w:rPr>
          <w:rFonts w:cs="Arial"/>
          <w:b/>
          <w:sz w:val="22"/>
          <w:szCs w:val="22"/>
        </w:rPr>
      </w:pPr>
    </w:p>
    <w:p w:rsidR="006E7CFD" w:rsidRPr="00EC7E59" w:rsidRDefault="006E7CFD" w:rsidP="006E7CFD">
      <w:pPr>
        <w:autoSpaceDE w:val="0"/>
        <w:autoSpaceDN w:val="0"/>
        <w:adjustRightInd w:val="0"/>
        <w:rPr>
          <w:rFonts w:cs="Arial"/>
          <w:b/>
          <w:sz w:val="22"/>
          <w:szCs w:val="22"/>
        </w:rPr>
      </w:pPr>
    </w:p>
    <w:p w:rsidR="004A2F3C" w:rsidRPr="00EC7E59" w:rsidRDefault="006E097A" w:rsidP="00485641">
      <w:pPr>
        <w:rPr>
          <w:rFonts w:cs="Arial"/>
          <w:bCs/>
          <w:sz w:val="22"/>
          <w:szCs w:val="22"/>
        </w:rPr>
      </w:pPr>
      <w:r w:rsidRPr="00EC7E59">
        <w:rPr>
          <w:rFonts w:eastAsia="Calibri" w:cs="Arial"/>
          <w:b/>
          <w:sz w:val="22"/>
          <w:szCs w:val="22"/>
          <w:lang w:eastAsia="en-US"/>
        </w:rPr>
        <w:t>4.</w:t>
      </w:r>
      <w:r w:rsidR="0027700C">
        <w:rPr>
          <w:rFonts w:eastAsia="Calibri" w:cs="Arial"/>
          <w:b/>
          <w:sz w:val="22"/>
          <w:szCs w:val="22"/>
          <w:lang w:eastAsia="en-US"/>
        </w:rPr>
        <w:t xml:space="preserve"> </w:t>
      </w:r>
      <w:r w:rsidR="003C337E" w:rsidRPr="00EC7E59">
        <w:rPr>
          <w:rFonts w:eastAsia="Calibri" w:cs="Arial"/>
          <w:b/>
          <w:sz w:val="22"/>
          <w:szCs w:val="22"/>
          <w:lang w:eastAsia="en-US"/>
        </w:rPr>
        <w:t>CONDICIONES</w:t>
      </w:r>
      <w:r w:rsidR="004A2F3C" w:rsidRPr="00EC7E59">
        <w:rPr>
          <w:rFonts w:eastAsia="Calibri" w:cs="Arial"/>
          <w:b/>
          <w:sz w:val="22"/>
          <w:szCs w:val="22"/>
          <w:lang w:eastAsia="en-US"/>
        </w:rPr>
        <w:t xml:space="preserve"> TÉCNICAS</w:t>
      </w:r>
      <w:r w:rsidR="003C337E" w:rsidRPr="00EC7E59">
        <w:rPr>
          <w:rFonts w:eastAsia="Calibri" w:cs="Arial"/>
          <w:b/>
          <w:sz w:val="22"/>
          <w:szCs w:val="22"/>
          <w:lang w:eastAsia="en-US"/>
        </w:rPr>
        <w:t xml:space="preserve"> EXIGIDAS</w:t>
      </w:r>
    </w:p>
    <w:p w:rsidR="004A2F3C" w:rsidRPr="00EC7E59" w:rsidRDefault="004A2F3C" w:rsidP="004A2F3C">
      <w:pPr>
        <w:pStyle w:val="Prrafodelista"/>
        <w:rPr>
          <w:rFonts w:cs="Arial"/>
          <w:bCs/>
          <w:sz w:val="22"/>
          <w:szCs w:val="22"/>
        </w:rPr>
      </w:pPr>
    </w:p>
    <w:p w:rsidR="004A2F3C" w:rsidRPr="00EC7E59" w:rsidRDefault="00F054B1" w:rsidP="004B3462">
      <w:pPr>
        <w:pStyle w:val="Prrafodelista"/>
        <w:numPr>
          <w:ilvl w:val="0"/>
          <w:numId w:val="4"/>
        </w:numPr>
        <w:rPr>
          <w:rFonts w:cs="Arial"/>
          <w:bCs/>
          <w:sz w:val="22"/>
          <w:szCs w:val="22"/>
        </w:rPr>
      </w:pPr>
      <w:r w:rsidRPr="00EC7E59">
        <w:rPr>
          <w:rFonts w:eastAsia="Calibri" w:cs="Arial"/>
          <w:b/>
          <w:sz w:val="22"/>
          <w:szCs w:val="22"/>
          <w:lang w:eastAsia="en-US"/>
        </w:rPr>
        <w:t>CLASIFICACIÓN</w:t>
      </w:r>
      <w:r w:rsidR="004A2F3C" w:rsidRPr="00EC7E59">
        <w:rPr>
          <w:rFonts w:cs="Arial"/>
          <w:b/>
          <w:sz w:val="22"/>
          <w:szCs w:val="22"/>
          <w:lang w:eastAsia="ar-SA"/>
        </w:rPr>
        <w:t>UNSPSC</w:t>
      </w:r>
    </w:p>
    <w:p w:rsidR="004A2F3C" w:rsidRPr="00EC7E59" w:rsidRDefault="004A2F3C" w:rsidP="000D1CD5">
      <w:pPr>
        <w:rPr>
          <w:rFonts w:eastAsia="Calibri" w:cs="Arial"/>
          <w:b/>
          <w:sz w:val="22"/>
          <w:szCs w:val="22"/>
          <w:lang w:eastAsia="en-US"/>
        </w:rPr>
      </w:pPr>
    </w:p>
    <w:p w:rsidR="009F14F6" w:rsidRDefault="00BB323B" w:rsidP="009F14F6">
      <w:pPr>
        <w:jc w:val="left"/>
        <w:rPr>
          <w:rStyle w:val="CharacterStyle1"/>
          <w:rFonts w:cs="Arial"/>
          <w:spacing w:val="-7"/>
          <w:sz w:val="22"/>
          <w:szCs w:val="22"/>
          <w:lang w:val="es-ES"/>
        </w:rPr>
      </w:pPr>
      <w:r w:rsidRPr="0066305A">
        <w:rPr>
          <w:rStyle w:val="CharacterStyle1"/>
          <w:rFonts w:cs="Arial"/>
          <w:spacing w:val="-7"/>
          <w:sz w:val="22"/>
          <w:szCs w:val="22"/>
        </w:rPr>
        <w:t xml:space="preserve">El suministro de Elementos </w:t>
      </w:r>
      <w:r w:rsidR="00B61494">
        <w:rPr>
          <w:rStyle w:val="CharacterStyle1"/>
          <w:rFonts w:cs="Arial"/>
          <w:spacing w:val="-7"/>
          <w:sz w:val="22"/>
          <w:szCs w:val="22"/>
        </w:rPr>
        <w:t xml:space="preserve">para </w:t>
      </w:r>
      <w:r w:rsidR="0027700C">
        <w:rPr>
          <w:rStyle w:val="CharacterStyle1"/>
          <w:rFonts w:cs="Arial"/>
          <w:spacing w:val="-7"/>
          <w:sz w:val="22"/>
          <w:szCs w:val="22"/>
        </w:rPr>
        <w:t>Atención</w:t>
      </w:r>
      <w:r w:rsidR="00B61494">
        <w:rPr>
          <w:rStyle w:val="CharacterStyle1"/>
          <w:rFonts w:cs="Arial"/>
          <w:spacing w:val="-7"/>
          <w:sz w:val="22"/>
          <w:szCs w:val="22"/>
        </w:rPr>
        <w:t xml:space="preserve"> Rehabilitación al Recluso</w:t>
      </w:r>
      <w:r>
        <w:rPr>
          <w:rStyle w:val="CharacterStyle1"/>
          <w:rFonts w:cs="Arial"/>
          <w:spacing w:val="-7"/>
          <w:sz w:val="22"/>
          <w:szCs w:val="22"/>
        </w:rPr>
        <w:t xml:space="preserve"> </w:t>
      </w:r>
      <w:r w:rsidR="00742204">
        <w:rPr>
          <w:rStyle w:val="CharacterStyle1"/>
          <w:rFonts w:cs="Arial"/>
          <w:spacing w:val="-7"/>
          <w:sz w:val="22"/>
          <w:szCs w:val="22"/>
        </w:rPr>
        <w:t xml:space="preserve">Elementos de Aseo Personal </w:t>
      </w:r>
      <w:r w:rsidRPr="0066305A">
        <w:rPr>
          <w:rFonts w:cs="Arial"/>
          <w:color w:val="000000"/>
          <w:sz w:val="22"/>
          <w:szCs w:val="22"/>
        </w:rPr>
        <w:t xml:space="preserve">para el EPMSC TULUA del Instituto Nacional Penitenciario y Carcelario –INPEC </w:t>
      </w:r>
      <w:r w:rsidRPr="0066305A">
        <w:rPr>
          <w:rStyle w:val="CharacterStyle1"/>
          <w:rFonts w:cs="Arial"/>
          <w:spacing w:val="-7"/>
          <w:sz w:val="22"/>
          <w:szCs w:val="22"/>
          <w:lang w:val="es-ES"/>
        </w:rPr>
        <w:t>esta codificado en el Clasificador de Bienes y Servicios UNSPSC como se indica en la siguiente tabla:</w:t>
      </w:r>
    </w:p>
    <w:tbl>
      <w:tblPr>
        <w:tblpPr w:leftFromText="141" w:rightFromText="141" w:bottomFromText="200" w:vertAnchor="text" w:horzAnchor="margin" w:tblpXSpec="center" w:tblpY="4"/>
        <w:tblW w:w="10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2268"/>
        <w:gridCol w:w="1418"/>
        <w:gridCol w:w="1417"/>
        <w:gridCol w:w="1559"/>
        <w:gridCol w:w="1977"/>
      </w:tblGrid>
      <w:tr w:rsidR="009403A5" w:rsidRPr="009403A5" w:rsidTr="009403A5">
        <w:trPr>
          <w:trHeight w:val="659"/>
        </w:trPr>
        <w:tc>
          <w:tcPr>
            <w:tcW w:w="19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403A5" w:rsidRPr="009403A5" w:rsidRDefault="009403A5" w:rsidP="009403A5">
            <w:pPr>
              <w:spacing w:line="276" w:lineRule="auto"/>
              <w:jc w:val="center"/>
              <w:rPr>
                <w:rFonts w:ascii="Times New Roman" w:hAnsi="Times New Roman"/>
                <w:b/>
                <w:sz w:val="20"/>
                <w:lang w:val="es-ES"/>
              </w:rPr>
            </w:pPr>
            <w:r w:rsidRPr="009403A5">
              <w:rPr>
                <w:rFonts w:ascii="Times New Roman" w:hAnsi="Times New Roman"/>
                <w:b/>
                <w:sz w:val="20"/>
                <w:lang w:val="es-ES"/>
              </w:rPr>
              <w:lastRenderedPageBreak/>
              <w:t>CLASIFICACIÓN UNSPSC</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rsidR="009403A5" w:rsidRPr="009403A5" w:rsidRDefault="009403A5" w:rsidP="009403A5">
            <w:pPr>
              <w:spacing w:line="276" w:lineRule="auto"/>
              <w:jc w:val="center"/>
              <w:rPr>
                <w:rFonts w:ascii="Times New Roman" w:eastAsia="Calibri" w:hAnsi="Times New Roman" w:cs="Arial"/>
                <w:b/>
                <w:bCs/>
                <w:sz w:val="20"/>
                <w:lang w:val="es-ES"/>
              </w:rPr>
            </w:pPr>
            <w:r w:rsidRPr="009403A5">
              <w:rPr>
                <w:rFonts w:ascii="Times New Roman" w:eastAsia="Calibri" w:hAnsi="Times New Roman" w:cs="Arial"/>
                <w:b/>
                <w:bCs/>
                <w:sz w:val="20"/>
                <w:lang w:val="es-ES"/>
              </w:rPr>
              <w:t>GRUPO</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403A5" w:rsidRPr="009403A5" w:rsidRDefault="009403A5" w:rsidP="009403A5">
            <w:pPr>
              <w:spacing w:line="276" w:lineRule="auto"/>
              <w:jc w:val="center"/>
              <w:rPr>
                <w:rFonts w:ascii="Times New Roman" w:eastAsia="Calibri" w:hAnsi="Times New Roman" w:cs="Arial"/>
                <w:b/>
                <w:bCs/>
                <w:sz w:val="20"/>
                <w:lang w:val="es-ES"/>
              </w:rPr>
            </w:pPr>
            <w:r w:rsidRPr="009403A5">
              <w:rPr>
                <w:rFonts w:ascii="Times New Roman" w:eastAsia="Calibri" w:hAnsi="Times New Roman" w:cs="Arial"/>
                <w:b/>
                <w:bCs/>
                <w:sz w:val="20"/>
                <w:lang w:val="es-ES"/>
              </w:rPr>
              <w:t>SEGMENTO</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403A5" w:rsidRPr="009403A5" w:rsidRDefault="009403A5" w:rsidP="009403A5">
            <w:pPr>
              <w:spacing w:line="276" w:lineRule="auto"/>
              <w:jc w:val="center"/>
              <w:rPr>
                <w:rFonts w:ascii="Times New Roman" w:hAnsi="Times New Roman"/>
                <w:b/>
                <w:sz w:val="20"/>
                <w:lang w:val="es-ES"/>
              </w:rPr>
            </w:pPr>
            <w:r w:rsidRPr="009403A5">
              <w:rPr>
                <w:rFonts w:ascii="Times New Roman" w:hAnsi="Times New Roman"/>
                <w:b/>
                <w:sz w:val="20"/>
                <w:lang w:val="es-ES"/>
              </w:rPr>
              <w:t>FAMILIA</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403A5" w:rsidRPr="009403A5" w:rsidRDefault="009403A5" w:rsidP="009403A5">
            <w:pPr>
              <w:spacing w:line="276" w:lineRule="auto"/>
              <w:jc w:val="center"/>
              <w:rPr>
                <w:rFonts w:ascii="Times New Roman" w:hAnsi="Times New Roman" w:cs="Arial"/>
                <w:b/>
                <w:color w:val="000000"/>
                <w:spacing w:val="1"/>
                <w:position w:val="-1"/>
                <w:sz w:val="20"/>
                <w:lang w:val="es-ES"/>
              </w:rPr>
            </w:pPr>
            <w:r w:rsidRPr="009403A5">
              <w:rPr>
                <w:rFonts w:ascii="Times New Roman" w:eastAsia="Calibri" w:hAnsi="Times New Roman" w:cs="Arial"/>
                <w:b/>
                <w:bCs/>
                <w:sz w:val="20"/>
                <w:lang w:val="es-ES"/>
              </w:rPr>
              <w:t>CLASE</w:t>
            </w:r>
          </w:p>
        </w:tc>
        <w:tc>
          <w:tcPr>
            <w:tcW w:w="197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403A5" w:rsidRPr="009403A5" w:rsidRDefault="009403A5" w:rsidP="009403A5">
            <w:pPr>
              <w:spacing w:line="276" w:lineRule="auto"/>
              <w:jc w:val="center"/>
              <w:rPr>
                <w:rFonts w:ascii="Times New Roman" w:hAnsi="Times New Roman" w:cs="Arial"/>
                <w:b/>
                <w:color w:val="000000"/>
                <w:spacing w:val="1"/>
                <w:position w:val="-1"/>
                <w:sz w:val="20"/>
                <w:lang w:val="es-ES"/>
              </w:rPr>
            </w:pPr>
            <w:r w:rsidRPr="009403A5">
              <w:rPr>
                <w:rFonts w:ascii="Times New Roman" w:hAnsi="Times New Roman" w:cs="Arial"/>
                <w:b/>
                <w:color w:val="000000"/>
                <w:spacing w:val="1"/>
                <w:position w:val="-1"/>
                <w:sz w:val="20"/>
                <w:lang w:val="es-ES"/>
              </w:rPr>
              <w:t>PRODUCTO</w:t>
            </w:r>
          </w:p>
        </w:tc>
      </w:tr>
      <w:tr w:rsidR="009403A5" w:rsidRPr="009403A5" w:rsidTr="009403A5">
        <w:trPr>
          <w:trHeight w:val="293"/>
        </w:trPr>
        <w:tc>
          <w:tcPr>
            <w:tcW w:w="1951" w:type="dxa"/>
            <w:tcBorders>
              <w:top w:val="single" w:sz="4" w:space="0" w:color="auto"/>
              <w:left w:val="single" w:sz="4" w:space="0" w:color="auto"/>
              <w:bottom w:val="single" w:sz="4" w:space="0" w:color="auto"/>
              <w:right w:val="single" w:sz="4" w:space="0" w:color="auto"/>
            </w:tcBorders>
            <w:hideMark/>
          </w:tcPr>
          <w:p w:rsidR="009403A5" w:rsidRPr="009403A5" w:rsidRDefault="009403A5" w:rsidP="009403A5">
            <w:pPr>
              <w:spacing w:line="276" w:lineRule="auto"/>
              <w:jc w:val="center"/>
              <w:rPr>
                <w:rFonts w:ascii="Times New Roman" w:hAnsi="Times New Roman"/>
                <w:sz w:val="20"/>
                <w:lang w:val="es-ES"/>
              </w:rPr>
            </w:pPr>
            <w:r w:rsidRPr="009403A5">
              <w:rPr>
                <w:rFonts w:ascii="Times New Roman" w:hAnsi="Times New Roman"/>
                <w:sz w:val="20"/>
                <w:lang w:val="es-ES"/>
              </w:rPr>
              <w:t>MATERIALES Y PRODUCTOS DE PAPEL</w:t>
            </w:r>
          </w:p>
        </w:tc>
        <w:tc>
          <w:tcPr>
            <w:tcW w:w="2268" w:type="dxa"/>
            <w:tcBorders>
              <w:top w:val="single" w:sz="4" w:space="0" w:color="auto"/>
              <w:left w:val="single" w:sz="4" w:space="0" w:color="auto"/>
              <w:bottom w:val="single" w:sz="4" w:space="0" w:color="auto"/>
              <w:right w:val="single" w:sz="4" w:space="0" w:color="auto"/>
            </w:tcBorders>
            <w:vAlign w:val="center"/>
            <w:hideMark/>
          </w:tcPr>
          <w:p w:rsidR="009403A5" w:rsidRPr="009403A5" w:rsidRDefault="009403A5" w:rsidP="009403A5">
            <w:pPr>
              <w:spacing w:line="276" w:lineRule="auto"/>
              <w:jc w:val="center"/>
              <w:rPr>
                <w:rFonts w:ascii="Times New Roman" w:hAnsi="Times New Roman"/>
                <w:sz w:val="20"/>
                <w:lang w:val="es-ES"/>
              </w:rPr>
            </w:pPr>
            <w:r w:rsidRPr="009403A5">
              <w:rPr>
                <w:rFonts w:ascii="Times New Roman" w:hAnsi="Times New Roman"/>
                <w:sz w:val="16"/>
                <w:szCs w:val="16"/>
                <w:lang w:val="es-ES"/>
              </w:rPr>
              <w:t>B. MATERIAS PRIMAS</w:t>
            </w:r>
          </w:p>
        </w:tc>
        <w:tc>
          <w:tcPr>
            <w:tcW w:w="1418" w:type="dxa"/>
            <w:tcBorders>
              <w:top w:val="single" w:sz="4" w:space="0" w:color="auto"/>
              <w:left w:val="single" w:sz="4" w:space="0" w:color="auto"/>
              <w:bottom w:val="single" w:sz="4" w:space="0" w:color="auto"/>
              <w:right w:val="single" w:sz="4" w:space="0" w:color="auto"/>
            </w:tcBorders>
            <w:vAlign w:val="center"/>
            <w:hideMark/>
          </w:tcPr>
          <w:p w:rsidR="009403A5" w:rsidRPr="009403A5" w:rsidRDefault="009403A5" w:rsidP="009403A5">
            <w:pPr>
              <w:spacing w:line="276" w:lineRule="auto"/>
              <w:jc w:val="center"/>
              <w:textAlignment w:val="baseline"/>
              <w:rPr>
                <w:rFonts w:ascii="Times New Roman" w:hAnsi="Times New Roman" w:cs="Arial"/>
                <w:vanish/>
                <w:sz w:val="18"/>
                <w:szCs w:val="18"/>
                <w:lang w:val="es-ES"/>
              </w:rPr>
            </w:pPr>
            <w:r w:rsidRPr="009403A5">
              <w:rPr>
                <w:rFonts w:ascii="Times New Roman" w:hAnsi="Times New Roman" w:cs="Arial"/>
                <w:sz w:val="18"/>
                <w:szCs w:val="18"/>
                <w:lang w:val="es-ES"/>
              </w:rPr>
              <w:t>14000000</w:t>
            </w:r>
          </w:p>
        </w:tc>
        <w:tc>
          <w:tcPr>
            <w:tcW w:w="1417" w:type="dxa"/>
            <w:tcBorders>
              <w:top w:val="single" w:sz="4" w:space="0" w:color="auto"/>
              <w:left w:val="single" w:sz="4" w:space="0" w:color="auto"/>
              <w:bottom w:val="single" w:sz="4" w:space="0" w:color="auto"/>
              <w:right w:val="single" w:sz="4" w:space="0" w:color="auto"/>
            </w:tcBorders>
            <w:vAlign w:val="center"/>
          </w:tcPr>
          <w:p w:rsidR="009403A5" w:rsidRPr="009403A5" w:rsidRDefault="009403A5" w:rsidP="009403A5">
            <w:pPr>
              <w:keepNext/>
              <w:autoSpaceDE w:val="0"/>
              <w:autoSpaceDN w:val="0"/>
              <w:spacing w:before="240" w:after="60" w:line="276" w:lineRule="auto"/>
              <w:jc w:val="center"/>
              <w:outlineLvl w:val="2"/>
              <w:rPr>
                <w:rFonts w:ascii="Cambria" w:hAnsi="Cambria"/>
                <w:bCs/>
                <w:sz w:val="16"/>
                <w:szCs w:val="16"/>
                <w:lang w:eastAsia="es-MX"/>
              </w:rPr>
            </w:pPr>
            <w:r w:rsidRPr="009403A5">
              <w:rPr>
                <w:rFonts w:ascii="Cambria" w:hAnsi="Cambria"/>
                <w:bCs/>
                <w:sz w:val="16"/>
                <w:szCs w:val="16"/>
                <w:lang w:eastAsia="es-MX"/>
              </w:rPr>
              <w:t>14110000</w:t>
            </w:r>
          </w:p>
          <w:p w:rsidR="009403A5" w:rsidRPr="009403A5" w:rsidRDefault="009403A5" w:rsidP="009403A5">
            <w:pPr>
              <w:spacing w:line="276" w:lineRule="auto"/>
              <w:jc w:val="center"/>
              <w:textAlignment w:val="baseline"/>
              <w:rPr>
                <w:rFonts w:ascii="Times New Roman" w:hAnsi="Times New Roman" w:cs="Arial"/>
                <w:vanish/>
                <w:sz w:val="18"/>
                <w:szCs w:val="18"/>
                <w:lang w:val="es-E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9403A5" w:rsidRPr="009403A5" w:rsidRDefault="009403A5" w:rsidP="009403A5">
            <w:pPr>
              <w:spacing w:line="276" w:lineRule="auto"/>
              <w:jc w:val="center"/>
              <w:textAlignment w:val="baseline"/>
              <w:rPr>
                <w:rFonts w:ascii="Times New Roman" w:hAnsi="Times New Roman" w:cs="Arial"/>
                <w:vanish/>
                <w:sz w:val="18"/>
                <w:szCs w:val="18"/>
                <w:lang w:val="es-ES"/>
              </w:rPr>
            </w:pPr>
            <w:r w:rsidRPr="009403A5">
              <w:rPr>
                <w:rFonts w:ascii="Times New Roman" w:hAnsi="Times New Roman"/>
                <w:sz w:val="16"/>
                <w:szCs w:val="16"/>
                <w:lang w:val="es-ES"/>
              </w:rPr>
              <w:t>14111700</w:t>
            </w:r>
          </w:p>
        </w:tc>
        <w:tc>
          <w:tcPr>
            <w:tcW w:w="1977" w:type="dxa"/>
            <w:tcBorders>
              <w:top w:val="single" w:sz="4" w:space="0" w:color="auto"/>
              <w:left w:val="single" w:sz="4" w:space="0" w:color="auto"/>
              <w:bottom w:val="single" w:sz="4" w:space="0" w:color="auto"/>
              <w:right w:val="single" w:sz="4" w:space="0" w:color="auto"/>
            </w:tcBorders>
            <w:vAlign w:val="center"/>
            <w:hideMark/>
          </w:tcPr>
          <w:p w:rsidR="009403A5" w:rsidRPr="009403A5" w:rsidRDefault="009403A5" w:rsidP="009403A5">
            <w:pPr>
              <w:autoSpaceDE w:val="0"/>
              <w:autoSpaceDN w:val="0"/>
              <w:adjustRightInd w:val="0"/>
              <w:spacing w:line="276" w:lineRule="auto"/>
              <w:jc w:val="center"/>
              <w:rPr>
                <w:rFonts w:ascii="Times New Roman" w:hAnsi="Times New Roman" w:cs="Arial"/>
                <w:sz w:val="20"/>
                <w:szCs w:val="24"/>
                <w:lang w:val="es-ES"/>
              </w:rPr>
            </w:pPr>
            <w:r w:rsidRPr="009403A5">
              <w:rPr>
                <w:rFonts w:ascii="Times New Roman" w:hAnsi="Times New Roman" w:cs="Arial"/>
                <w:sz w:val="20"/>
                <w:szCs w:val="24"/>
                <w:lang w:val="es-ES"/>
              </w:rPr>
              <w:t>14111704</w:t>
            </w:r>
          </w:p>
        </w:tc>
      </w:tr>
      <w:tr w:rsidR="009403A5" w:rsidRPr="009403A5" w:rsidTr="009403A5">
        <w:trPr>
          <w:trHeight w:val="313"/>
        </w:trPr>
        <w:tc>
          <w:tcPr>
            <w:tcW w:w="1951" w:type="dxa"/>
            <w:tcBorders>
              <w:top w:val="single" w:sz="4" w:space="0" w:color="auto"/>
              <w:left w:val="single" w:sz="4" w:space="0" w:color="auto"/>
              <w:bottom w:val="single" w:sz="4" w:space="0" w:color="auto"/>
              <w:right w:val="single" w:sz="4" w:space="0" w:color="auto"/>
            </w:tcBorders>
            <w:hideMark/>
          </w:tcPr>
          <w:p w:rsidR="009403A5" w:rsidRPr="009403A5" w:rsidRDefault="009403A5" w:rsidP="009403A5">
            <w:pPr>
              <w:spacing w:line="276" w:lineRule="auto"/>
              <w:jc w:val="center"/>
              <w:rPr>
                <w:rFonts w:ascii="Times New Roman" w:hAnsi="Times New Roman"/>
                <w:sz w:val="20"/>
                <w:lang w:val="es-ES"/>
              </w:rPr>
            </w:pPr>
            <w:r w:rsidRPr="009403A5">
              <w:rPr>
                <w:rFonts w:ascii="Times New Roman" w:hAnsi="Times New Roman"/>
                <w:sz w:val="20"/>
                <w:lang w:val="es-ES"/>
              </w:rPr>
              <w:t>EQUIPOS DE OFICINA, ACCESORIOS Y SUMINISTROS</w:t>
            </w:r>
          </w:p>
        </w:tc>
        <w:tc>
          <w:tcPr>
            <w:tcW w:w="2268" w:type="dxa"/>
            <w:tcBorders>
              <w:top w:val="single" w:sz="4" w:space="0" w:color="auto"/>
              <w:left w:val="single" w:sz="4" w:space="0" w:color="auto"/>
              <w:bottom w:val="single" w:sz="4" w:space="0" w:color="auto"/>
              <w:right w:val="single" w:sz="4" w:space="0" w:color="auto"/>
            </w:tcBorders>
            <w:vAlign w:val="center"/>
            <w:hideMark/>
          </w:tcPr>
          <w:p w:rsidR="009403A5" w:rsidRPr="009403A5" w:rsidRDefault="009403A5" w:rsidP="009403A5">
            <w:pPr>
              <w:spacing w:line="276" w:lineRule="auto"/>
              <w:jc w:val="center"/>
              <w:rPr>
                <w:rFonts w:ascii="Times New Roman" w:hAnsi="Times New Roman"/>
                <w:sz w:val="20"/>
                <w:lang w:val="es-ES"/>
              </w:rPr>
            </w:pPr>
            <w:r w:rsidRPr="009403A5">
              <w:rPr>
                <w:rFonts w:ascii="Times New Roman" w:hAnsi="Times New Roman"/>
                <w:sz w:val="16"/>
                <w:szCs w:val="16"/>
                <w:lang w:val="es-ES"/>
              </w:rPr>
              <w:t>E. PRODUCTOS DE USO FINAL</w:t>
            </w:r>
          </w:p>
        </w:tc>
        <w:tc>
          <w:tcPr>
            <w:tcW w:w="1418" w:type="dxa"/>
            <w:tcBorders>
              <w:top w:val="single" w:sz="4" w:space="0" w:color="auto"/>
              <w:left w:val="single" w:sz="4" w:space="0" w:color="auto"/>
              <w:bottom w:val="single" w:sz="4" w:space="0" w:color="auto"/>
              <w:right w:val="single" w:sz="4" w:space="0" w:color="auto"/>
            </w:tcBorders>
            <w:vAlign w:val="center"/>
            <w:hideMark/>
          </w:tcPr>
          <w:p w:rsidR="009403A5" w:rsidRPr="009403A5" w:rsidRDefault="009403A5" w:rsidP="009403A5">
            <w:pPr>
              <w:spacing w:line="276" w:lineRule="auto"/>
              <w:jc w:val="center"/>
              <w:textAlignment w:val="baseline"/>
              <w:rPr>
                <w:rFonts w:ascii="Times New Roman" w:hAnsi="Times New Roman" w:cs="Arial"/>
                <w:vanish/>
                <w:sz w:val="18"/>
                <w:szCs w:val="18"/>
                <w:lang w:val="es-ES"/>
              </w:rPr>
            </w:pPr>
            <w:r w:rsidRPr="009403A5">
              <w:rPr>
                <w:rFonts w:ascii="Times New Roman" w:hAnsi="Times New Roman" w:cs="Arial"/>
                <w:sz w:val="18"/>
                <w:szCs w:val="18"/>
                <w:lang w:val="es-ES"/>
              </w:rPr>
              <w:t>53000000</w:t>
            </w:r>
          </w:p>
        </w:tc>
        <w:tc>
          <w:tcPr>
            <w:tcW w:w="1417" w:type="dxa"/>
            <w:tcBorders>
              <w:top w:val="single" w:sz="4" w:space="0" w:color="auto"/>
              <w:left w:val="single" w:sz="4" w:space="0" w:color="auto"/>
              <w:bottom w:val="single" w:sz="4" w:space="0" w:color="auto"/>
              <w:right w:val="single" w:sz="4" w:space="0" w:color="auto"/>
            </w:tcBorders>
            <w:vAlign w:val="center"/>
          </w:tcPr>
          <w:p w:rsidR="009403A5" w:rsidRPr="009403A5" w:rsidRDefault="009403A5" w:rsidP="009403A5">
            <w:pPr>
              <w:keepNext/>
              <w:autoSpaceDE w:val="0"/>
              <w:autoSpaceDN w:val="0"/>
              <w:spacing w:before="240" w:after="60" w:line="276" w:lineRule="auto"/>
              <w:jc w:val="center"/>
              <w:outlineLvl w:val="2"/>
              <w:rPr>
                <w:rFonts w:ascii="Cambria" w:hAnsi="Cambria"/>
                <w:bCs/>
                <w:sz w:val="16"/>
                <w:szCs w:val="16"/>
                <w:lang w:eastAsia="es-MX"/>
              </w:rPr>
            </w:pPr>
            <w:r w:rsidRPr="009403A5">
              <w:rPr>
                <w:rFonts w:ascii="Cambria" w:hAnsi="Cambria"/>
                <w:bCs/>
                <w:sz w:val="16"/>
                <w:szCs w:val="16"/>
                <w:lang w:eastAsia="es-MX"/>
              </w:rPr>
              <w:t>53130000</w:t>
            </w:r>
          </w:p>
          <w:p w:rsidR="009403A5" w:rsidRPr="009403A5" w:rsidRDefault="009403A5" w:rsidP="009403A5">
            <w:pPr>
              <w:spacing w:line="276" w:lineRule="auto"/>
              <w:jc w:val="center"/>
              <w:textAlignment w:val="baseline"/>
              <w:rPr>
                <w:rFonts w:ascii="Times New Roman" w:hAnsi="Times New Roman" w:cs="Arial"/>
                <w:vanish/>
                <w:sz w:val="18"/>
                <w:szCs w:val="18"/>
                <w:lang w:val="es-E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9403A5" w:rsidRPr="009403A5" w:rsidRDefault="009403A5" w:rsidP="009403A5">
            <w:pPr>
              <w:spacing w:line="276" w:lineRule="auto"/>
              <w:jc w:val="center"/>
              <w:textAlignment w:val="baseline"/>
              <w:rPr>
                <w:rFonts w:ascii="Times New Roman" w:hAnsi="Times New Roman" w:cs="Arial"/>
                <w:vanish/>
                <w:sz w:val="18"/>
                <w:szCs w:val="18"/>
                <w:lang w:val="es-ES"/>
              </w:rPr>
            </w:pPr>
            <w:r w:rsidRPr="009403A5">
              <w:rPr>
                <w:rFonts w:ascii="Times New Roman" w:hAnsi="Times New Roman"/>
                <w:sz w:val="16"/>
                <w:szCs w:val="16"/>
                <w:lang w:val="es-ES"/>
              </w:rPr>
              <w:t>53131500</w:t>
            </w:r>
          </w:p>
        </w:tc>
        <w:tc>
          <w:tcPr>
            <w:tcW w:w="1977" w:type="dxa"/>
            <w:tcBorders>
              <w:top w:val="single" w:sz="4" w:space="0" w:color="auto"/>
              <w:left w:val="single" w:sz="4" w:space="0" w:color="auto"/>
              <w:bottom w:val="single" w:sz="4" w:space="0" w:color="auto"/>
              <w:right w:val="single" w:sz="4" w:space="0" w:color="auto"/>
            </w:tcBorders>
            <w:vAlign w:val="center"/>
            <w:hideMark/>
          </w:tcPr>
          <w:p w:rsidR="009403A5" w:rsidRPr="009403A5" w:rsidRDefault="009403A5" w:rsidP="009403A5">
            <w:pPr>
              <w:autoSpaceDE w:val="0"/>
              <w:autoSpaceDN w:val="0"/>
              <w:adjustRightInd w:val="0"/>
              <w:spacing w:line="276" w:lineRule="auto"/>
              <w:jc w:val="center"/>
              <w:rPr>
                <w:rFonts w:ascii="Times New Roman" w:hAnsi="Times New Roman" w:cs="Arial"/>
                <w:sz w:val="20"/>
                <w:szCs w:val="24"/>
                <w:lang w:val="es-ES"/>
              </w:rPr>
            </w:pPr>
            <w:r w:rsidRPr="009403A5">
              <w:rPr>
                <w:rFonts w:ascii="Times New Roman" w:hAnsi="Times New Roman" w:cs="Arial"/>
                <w:sz w:val="20"/>
                <w:szCs w:val="24"/>
                <w:lang w:val="es-ES"/>
              </w:rPr>
              <w:t>53131502</w:t>
            </w:r>
          </w:p>
        </w:tc>
      </w:tr>
      <w:tr w:rsidR="009403A5" w:rsidRPr="009403A5" w:rsidTr="009403A5">
        <w:trPr>
          <w:trHeight w:val="313"/>
        </w:trPr>
        <w:tc>
          <w:tcPr>
            <w:tcW w:w="1951" w:type="dxa"/>
            <w:tcBorders>
              <w:top w:val="single" w:sz="4" w:space="0" w:color="auto"/>
              <w:left w:val="single" w:sz="4" w:space="0" w:color="auto"/>
              <w:bottom w:val="single" w:sz="4" w:space="0" w:color="auto"/>
              <w:right w:val="single" w:sz="4" w:space="0" w:color="auto"/>
            </w:tcBorders>
            <w:hideMark/>
          </w:tcPr>
          <w:p w:rsidR="009403A5" w:rsidRPr="009403A5" w:rsidRDefault="009403A5" w:rsidP="009403A5">
            <w:pPr>
              <w:spacing w:line="276" w:lineRule="auto"/>
              <w:jc w:val="center"/>
              <w:rPr>
                <w:rFonts w:ascii="Times New Roman" w:hAnsi="Times New Roman"/>
                <w:sz w:val="20"/>
                <w:lang w:val="es-ES"/>
              </w:rPr>
            </w:pPr>
            <w:r w:rsidRPr="009403A5">
              <w:rPr>
                <w:rFonts w:ascii="Times New Roman" w:hAnsi="Times New Roman"/>
                <w:sz w:val="20"/>
                <w:lang w:val="es-ES"/>
              </w:rPr>
              <w:t>EQUIPOS DE OFICINA, ACCESORIOS Y SUMINISTROS</w:t>
            </w:r>
          </w:p>
        </w:tc>
        <w:tc>
          <w:tcPr>
            <w:tcW w:w="2268" w:type="dxa"/>
            <w:tcBorders>
              <w:top w:val="single" w:sz="4" w:space="0" w:color="auto"/>
              <w:left w:val="single" w:sz="4" w:space="0" w:color="auto"/>
              <w:bottom w:val="single" w:sz="4" w:space="0" w:color="auto"/>
              <w:right w:val="single" w:sz="4" w:space="0" w:color="auto"/>
            </w:tcBorders>
            <w:vAlign w:val="center"/>
            <w:hideMark/>
          </w:tcPr>
          <w:p w:rsidR="009403A5" w:rsidRPr="009403A5" w:rsidRDefault="009403A5" w:rsidP="009403A5">
            <w:pPr>
              <w:spacing w:line="276" w:lineRule="auto"/>
              <w:jc w:val="center"/>
              <w:rPr>
                <w:rFonts w:ascii="Times New Roman" w:hAnsi="Times New Roman"/>
                <w:sz w:val="20"/>
                <w:lang w:val="es-ES"/>
              </w:rPr>
            </w:pPr>
            <w:r w:rsidRPr="009403A5">
              <w:rPr>
                <w:rFonts w:ascii="Times New Roman" w:hAnsi="Times New Roman"/>
                <w:sz w:val="16"/>
                <w:szCs w:val="16"/>
                <w:lang w:val="es-ES"/>
              </w:rPr>
              <w:t>E. PRODUCTOS DE USO FINAL</w:t>
            </w:r>
          </w:p>
        </w:tc>
        <w:tc>
          <w:tcPr>
            <w:tcW w:w="1418" w:type="dxa"/>
            <w:tcBorders>
              <w:top w:val="single" w:sz="4" w:space="0" w:color="auto"/>
              <w:left w:val="single" w:sz="4" w:space="0" w:color="auto"/>
              <w:bottom w:val="single" w:sz="4" w:space="0" w:color="auto"/>
              <w:right w:val="single" w:sz="4" w:space="0" w:color="auto"/>
            </w:tcBorders>
            <w:vAlign w:val="center"/>
            <w:hideMark/>
          </w:tcPr>
          <w:p w:rsidR="009403A5" w:rsidRPr="009403A5" w:rsidRDefault="009403A5" w:rsidP="009403A5">
            <w:pPr>
              <w:spacing w:line="276" w:lineRule="auto"/>
              <w:jc w:val="center"/>
              <w:textAlignment w:val="baseline"/>
              <w:rPr>
                <w:rFonts w:ascii="Times New Roman" w:hAnsi="Times New Roman" w:cs="Arial"/>
                <w:vanish/>
                <w:sz w:val="18"/>
                <w:szCs w:val="18"/>
                <w:lang w:val="es-ES"/>
              </w:rPr>
            </w:pPr>
            <w:r w:rsidRPr="009403A5">
              <w:rPr>
                <w:rFonts w:ascii="Times New Roman" w:hAnsi="Times New Roman" w:cs="Arial"/>
                <w:sz w:val="18"/>
                <w:szCs w:val="18"/>
                <w:lang w:val="es-ES"/>
              </w:rPr>
              <w:t>53000000</w:t>
            </w:r>
          </w:p>
        </w:tc>
        <w:tc>
          <w:tcPr>
            <w:tcW w:w="1417" w:type="dxa"/>
            <w:tcBorders>
              <w:top w:val="single" w:sz="4" w:space="0" w:color="auto"/>
              <w:left w:val="single" w:sz="4" w:space="0" w:color="auto"/>
              <w:bottom w:val="single" w:sz="4" w:space="0" w:color="auto"/>
              <w:right w:val="single" w:sz="4" w:space="0" w:color="auto"/>
            </w:tcBorders>
            <w:vAlign w:val="center"/>
          </w:tcPr>
          <w:p w:rsidR="009403A5" w:rsidRPr="009403A5" w:rsidRDefault="009403A5" w:rsidP="009403A5">
            <w:pPr>
              <w:keepNext/>
              <w:autoSpaceDE w:val="0"/>
              <w:autoSpaceDN w:val="0"/>
              <w:spacing w:before="240" w:after="60" w:line="276" w:lineRule="auto"/>
              <w:jc w:val="center"/>
              <w:outlineLvl w:val="2"/>
              <w:rPr>
                <w:rFonts w:ascii="Cambria" w:hAnsi="Cambria"/>
                <w:bCs/>
                <w:sz w:val="16"/>
                <w:szCs w:val="16"/>
                <w:lang w:eastAsia="es-MX"/>
              </w:rPr>
            </w:pPr>
            <w:r w:rsidRPr="009403A5">
              <w:rPr>
                <w:rFonts w:ascii="Cambria" w:hAnsi="Cambria"/>
                <w:bCs/>
                <w:sz w:val="16"/>
                <w:szCs w:val="16"/>
                <w:lang w:eastAsia="es-MX"/>
              </w:rPr>
              <w:t>53130000</w:t>
            </w:r>
          </w:p>
          <w:p w:rsidR="009403A5" w:rsidRPr="009403A5" w:rsidRDefault="009403A5" w:rsidP="009403A5">
            <w:pPr>
              <w:spacing w:line="276" w:lineRule="auto"/>
              <w:jc w:val="center"/>
              <w:textAlignment w:val="baseline"/>
              <w:rPr>
                <w:rFonts w:ascii="Times New Roman" w:hAnsi="Times New Roman" w:cs="Arial"/>
                <w:vanish/>
                <w:sz w:val="18"/>
                <w:szCs w:val="18"/>
                <w:lang w:val="es-E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9403A5" w:rsidRPr="009403A5" w:rsidRDefault="009403A5" w:rsidP="009403A5">
            <w:pPr>
              <w:spacing w:line="276" w:lineRule="auto"/>
              <w:jc w:val="center"/>
              <w:textAlignment w:val="baseline"/>
              <w:rPr>
                <w:rFonts w:ascii="Times New Roman" w:hAnsi="Times New Roman" w:cs="Arial"/>
                <w:vanish/>
                <w:sz w:val="18"/>
                <w:szCs w:val="18"/>
                <w:lang w:val="es-ES"/>
              </w:rPr>
            </w:pPr>
            <w:r w:rsidRPr="009403A5">
              <w:rPr>
                <w:rFonts w:ascii="Times New Roman" w:hAnsi="Times New Roman"/>
                <w:sz w:val="16"/>
                <w:szCs w:val="16"/>
                <w:lang w:val="es-ES"/>
              </w:rPr>
              <w:t>53131600</w:t>
            </w:r>
          </w:p>
        </w:tc>
        <w:tc>
          <w:tcPr>
            <w:tcW w:w="1977" w:type="dxa"/>
            <w:tcBorders>
              <w:top w:val="single" w:sz="4" w:space="0" w:color="auto"/>
              <w:left w:val="single" w:sz="4" w:space="0" w:color="auto"/>
              <w:bottom w:val="single" w:sz="4" w:space="0" w:color="auto"/>
              <w:right w:val="single" w:sz="4" w:space="0" w:color="auto"/>
            </w:tcBorders>
            <w:vAlign w:val="center"/>
            <w:hideMark/>
          </w:tcPr>
          <w:p w:rsidR="009403A5" w:rsidRPr="009403A5" w:rsidRDefault="009403A5" w:rsidP="009403A5">
            <w:pPr>
              <w:autoSpaceDE w:val="0"/>
              <w:autoSpaceDN w:val="0"/>
              <w:adjustRightInd w:val="0"/>
              <w:spacing w:line="276" w:lineRule="auto"/>
              <w:jc w:val="center"/>
              <w:rPr>
                <w:rFonts w:ascii="Times New Roman" w:hAnsi="Times New Roman" w:cs="Arial"/>
                <w:sz w:val="20"/>
                <w:szCs w:val="24"/>
                <w:lang w:val="es-ES"/>
              </w:rPr>
            </w:pPr>
            <w:r w:rsidRPr="009403A5">
              <w:rPr>
                <w:rFonts w:ascii="Times New Roman" w:hAnsi="Times New Roman" w:cs="Arial"/>
                <w:sz w:val="20"/>
                <w:szCs w:val="24"/>
                <w:lang w:val="es-ES"/>
              </w:rPr>
              <w:t>53131603</w:t>
            </w:r>
          </w:p>
        </w:tc>
      </w:tr>
      <w:tr w:rsidR="009403A5" w:rsidRPr="009403A5" w:rsidTr="009403A5">
        <w:trPr>
          <w:trHeight w:val="313"/>
        </w:trPr>
        <w:tc>
          <w:tcPr>
            <w:tcW w:w="1951" w:type="dxa"/>
            <w:tcBorders>
              <w:top w:val="single" w:sz="4" w:space="0" w:color="auto"/>
              <w:left w:val="single" w:sz="4" w:space="0" w:color="auto"/>
              <w:bottom w:val="single" w:sz="4" w:space="0" w:color="auto"/>
              <w:right w:val="single" w:sz="4" w:space="0" w:color="auto"/>
            </w:tcBorders>
            <w:hideMark/>
          </w:tcPr>
          <w:p w:rsidR="009403A5" w:rsidRPr="009403A5" w:rsidRDefault="009403A5" w:rsidP="009403A5">
            <w:pPr>
              <w:spacing w:line="276" w:lineRule="auto"/>
              <w:jc w:val="center"/>
              <w:rPr>
                <w:rFonts w:ascii="Times New Roman" w:hAnsi="Times New Roman"/>
                <w:sz w:val="20"/>
                <w:lang w:val="es-ES"/>
              </w:rPr>
            </w:pPr>
            <w:r w:rsidRPr="009403A5">
              <w:rPr>
                <w:rFonts w:ascii="Times New Roman" w:hAnsi="Times New Roman"/>
                <w:sz w:val="20"/>
                <w:lang w:val="es-ES"/>
              </w:rPr>
              <w:t>EQUIPOS DE OFICINA, ACCESORIOS Y SUMINISTROS</w:t>
            </w:r>
          </w:p>
        </w:tc>
        <w:tc>
          <w:tcPr>
            <w:tcW w:w="2268" w:type="dxa"/>
            <w:tcBorders>
              <w:top w:val="single" w:sz="4" w:space="0" w:color="auto"/>
              <w:left w:val="single" w:sz="4" w:space="0" w:color="auto"/>
              <w:bottom w:val="single" w:sz="4" w:space="0" w:color="auto"/>
              <w:right w:val="single" w:sz="4" w:space="0" w:color="auto"/>
            </w:tcBorders>
            <w:vAlign w:val="center"/>
            <w:hideMark/>
          </w:tcPr>
          <w:p w:rsidR="009403A5" w:rsidRPr="009403A5" w:rsidRDefault="009403A5" w:rsidP="009403A5">
            <w:pPr>
              <w:spacing w:line="276" w:lineRule="auto"/>
              <w:jc w:val="center"/>
              <w:rPr>
                <w:rFonts w:ascii="Times New Roman" w:hAnsi="Times New Roman"/>
                <w:sz w:val="20"/>
                <w:lang w:val="es-ES"/>
              </w:rPr>
            </w:pPr>
            <w:r w:rsidRPr="009403A5">
              <w:rPr>
                <w:rFonts w:ascii="Times New Roman" w:hAnsi="Times New Roman"/>
                <w:sz w:val="16"/>
                <w:szCs w:val="16"/>
                <w:lang w:val="es-ES"/>
              </w:rPr>
              <w:t>E. PRODUCTOS DE USO FINAL</w:t>
            </w:r>
          </w:p>
        </w:tc>
        <w:tc>
          <w:tcPr>
            <w:tcW w:w="1418" w:type="dxa"/>
            <w:tcBorders>
              <w:top w:val="single" w:sz="4" w:space="0" w:color="auto"/>
              <w:left w:val="single" w:sz="4" w:space="0" w:color="auto"/>
              <w:bottom w:val="single" w:sz="4" w:space="0" w:color="auto"/>
              <w:right w:val="single" w:sz="4" w:space="0" w:color="auto"/>
            </w:tcBorders>
            <w:vAlign w:val="center"/>
            <w:hideMark/>
          </w:tcPr>
          <w:p w:rsidR="009403A5" w:rsidRPr="009403A5" w:rsidRDefault="009403A5" w:rsidP="009403A5">
            <w:pPr>
              <w:spacing w:line="276" w:lineRule="auto"/>
              <w:jc w:val="center"/>
              <w:textAlignment w:val="baseline"/>
              <w:rPr>
                <w:rFonts w:ascii="Times New Roman" w:hAnsi="Times New Roman" w:cs="Arial"/>
                <w:vanish/>
                <w:sz w:val="18"/>
                <w:szCs w:val="18"/>
                <w:lang w:val="es-ES"/>
              </w:rPr>
            </w:pPr>
            <w:r w:rsidRPr="009403A5">
              <w:rPr>
                <w:rFonts w:ascii="Times New Roman" w:hAnsi="Times New Roman" w:cs="Arial"/>
                <w:sz w:val="18"/>
                <w:szCs w:val="18"/>
                <w:lang w:val="es-ES"/>
              </w:rPr>
              <w:t>53000000</w:t>
            </w:r>
          </w:p>
        </w:tc>
        <w:tc>
          <w:tcPr>
            <w:tcW w:w="1417" w:type="dxa"/>
            <w:tcBorders>
              <w:top w:val="single" w:sz="4" w:space="0" w:color="auto"/>
              <w:left w:val="single" w:sz="4" w:space="0" w:color="auto"/>
              <w:bottom w:val="single" w:sz="4" w:space="0" w:color="auto"/>
              <w:right w:val="single" w:sz="4" w:space="0" w:color="auto"/>
            </w:tcBorders>
            <w:vAlign w:val="center"/>
          </w:tcPr>
          <w:p w:rsidR="009403A5" w:rsidRPr="009403A5" w:rsidRDefault="009403A5" w:rsidP="009403A5">
            <w:pPr>
              <w:keepNext/>
              <w:autoSpaceDE w:val="0"/>
              <w:autoSpaceDN w:val="0"/>
              <w:spacing w:before="240" w:after="60" w:line="276" w:lineRule="auto"/>
              <w:jc w:val="center"/>
              <w:outlineLvl w:val="2"/>
              <w:rPr>
                <w:rFonts w:ascii="Cambria" w:hAnsi="Cambria"/>
                <w:bCs/>
                <w:sz w:val="16"/>
                <w:szCs w:val="16"/>
                <w:lang w:eastAsia="es-MX"/>
              </w:rPr>
            </w:pPr>
            <w:r w:rsidRPr="009403A5">
              <w:rPr>
                <w:rFonts w:ascii="Cambria" w:hAnsi="Cambria"/>
                <w:bCs/>
                <w:sz w:val="16"/>
                <w:szCs w:val="16"/>
                <w:lang w:eastAsia="es-MX"/>
              </w:rPr>
              <w:t>53130000</w:t>
            </w:r>
          </w:p>
          <w:p w:rsidR="009403A5" w:rsidRPr="009403A5" w:rsidRDefault="009403A5" w:rsidP="009403A5">
            <w:pPr>
              <w:spacing w:line="276" w:lineRule="auto"/>
              <w:jc w:val="center"/>
              <w:textAlignment w:val="baseline"/>
              <w:rPr>
                <w:rFonts w:ascii="Times New Roman" w:hAnsi="Times New Roman" w:cs="Arial"/>
                <w:vanish/>
                <w:sz w:val="18"/>
                <w:szCs w:val="18"/>
                <w:lang w:val="es-E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9403A5" w:rsidRPr="009403A5" w:rsidRDefault="009403A5" w:rsidP="009403A5">
            <w:pPr>
              <w:spacing w:line="276" w:lineRule="auto"/>
              <w:jc w:val="center"/>
              <w:textAlignment w:val="baseline"/>
              <w:rPr>
                <w:rFonts w:ascii="Times New Roman" w:hAnsi="Times New Roman" w:cs="Arial"/>
                <w:vanish/>
                <w:sz w:val="18"/>
                <w:szCs w:val="18"/>
                <w:lang w:val="es-ES"/>
              </w:rPr>
            </w:pPr>
            <w:r w:rsidRPr="009403A5">
              <w:rPr>
                <w:rFonts w:ascii="Times New Roman" w:hAnsi="Times New Roman"/>
                <w:sz w:val="16"/>
                <w:szCs w:val="16"/>
                <w:lang w:val="es-ES"/>
              </w:rPr>
              <w:t>53131600</w:t>
            </w:r>
          </w:p>
        </w:tc>
        <w:tc>
          <w:tcPr>
            <w:tcW w:w="1977" w:type="dxa"/>
            <w:tcBorders>
              <w:top w:val="single" w:sz="4" w:space="0" w:color="auto"/>
              <w:left w:val="single" w:sz="4" w:space="0" w:color="auto"/>
              <w:bottom w:val="single" w:sz="4" w:space="0" w:color="auto"/>
              <w:right w:val="single" w:sz="4" w:space="0" w:color="auto"/>
            </w:tcBorders>
            <w:vAlign w:val="center"/>
            <w:hideMark/>
          </w:tcPr>
          <w:p w:rsidR="009403A5" w:rsidRPr="009403A5" w:rsidRDefault="009403A5" w:rsidP="009403A5">
            <w:pPr>
              <w:autoSpaceDE w:val="0"/>
              <w:autoSpaceDN w:val="0"/>
              <w:adjustRightInd w:val="0"/>
              <w:spacing w:line="276" w:lineRule="auto"/>
              <w:jc w:val="center"/>
              <w:rPr>
                <w:rFonts w:ascii="Times New Roman" w:hAnsi="Times New Roman" w:cs="Arial"/>
                <w:sz w:val="20"/>
                <w:szCs w:val="24"/>
                <w:lang w:val="es-ES"/>
              </w:rPr>
            </w:pPr>
            <w:r w:rsidRPr="009403A5">
              <w:rPr>
                <w:rFonts w:ascii="Times New Roman" w:hAnsi="Times New Roman" w:cs="Arial"/>
                <w:sz w:val="20"/>
                <w:szCs w:val="24"/>
                <w:lang w:val="es-ES"/>
              </w:rPr>
              <w:t>53131608</w:t>
            </w:r>
          </w:p>
        </w:tc>
      </w:tr>
      <w:tr w:rsidR="009403A5" w:rsidRPr="009403A5" w:rsidTr="009403A5">
        <w:trPr>
          <w:trHeight w:val="313"/>
        </w:trPr>
        <w:tc>
          <w:tcPr>
            <w:tcW w:w="1951" w:type="dxa"/>
            <w:tcBorders>
              <w:top w:val="single" w:sz="4" w:space="0" w:color="auto"/>
              <w:left w:val="single" w:sz="4" w:space="0" w:color="auto"/>
              <w:bottom w:val="single" w:sz="4" w:space="0" w:color="auto"/>
              <w:right w:val="single" w:sz="4" w:space="0" w:color="auto"/>
            </w:tcBorders>
            <w:hideMark/>
          </w:tcPr>
          <w:p w:rsidR="009403A5" w:rsidRPr="009403A5" w:rsidRDefault="009403A5" w:rsidP="009403A5">
            <w:pPr>
              <w:spacing w:line="276" w:lineRule="auto"/>
              <w:jc w:val="center"/>
              <w:rPr>
                <w:rFonts w:ascii="Times New Roman" w:hAnsi="Times New Roman"/>
                <w:sz w:val="20"/>
                <w:lang w:val="es-ES"/>
              </w:rPr>
            </w:pPr>
            <w:r w:rsidRPr="009403A5">
              <w:rPr>
                <w:rFonts w:ascii="Times New Roman" w:hAnsi="Times New Roman"/>
                <w:sz w:val="20"/>
                <w:lang w:val="es-ES"/>
              </w:rPr>
              <w:t>EQUIPOS DE OFICINA, ACCESORIOS Y SUMINISTROS</w:t>
            </w:r>
          </w:p>
        </w:tc>
        <w:tc>
          <w:tcPr>
            <w:tcW w:w="2268" w:type="dxa"/>
            <w:tcBorders>
              <w:top w:val="single" w:sz="4" w:space="0" w:color="auto"/>
              <w:left w:val="single" w:sz="4" w:space="0" w:color="auto"/>
              <w:bottom w:val="single" w:sz="4" w:space="0" w:color="auto"/>
              <w:right w:val="single" w:sz="4" w:space="0" w:color="auto"/>
            </w:tcBorders>
            <w:vAlign w:val="center"/>
            <w:hideMark/>
          </w:tcPr>
          <w:p w:rsidR="009403A5" w:rsidRPr="009403A5" w:rsidRDefault="009403A5" w:rsidP="009403A5">
            <w:pPr>
              <w:spacing w:line="276" w:lineRule="auto"/>
              <w:jc w:val="center"/>
              <w:rPr>
                <w:rFonts w:ascii="Times New Roman" w:hAnsi="Times New Roman"/>
                <w:sz w:val="20"/>
                <w:lang w:val="es-ES"/>
              </w:rPr>
            </w:pPr>
            <w:r w:rsidRPr="009403A5">
              <w:rPr>
                <w:rFonts w:ascii="Times New Roman" w:hAnsi="Times New Roman"/>
                <w:sz w:val="16"/>
                <w:szCs w:val="16"/>
                <w:lang w:val="es-ES"/>
              </w:rPr>
              <w:t>E. PRODUCTOS DE USO FINAL</w:t>
            </w:r>
          </w:p>
        </w:tc>
        <w:tc>
          <w:tcPr>
            <w:tcW w:w="1418" w:type="dxa"/>
            <w:tcBorders>
              <w:top w:val="single" w:sz="4" w:space="0" w:color="auto"/>
              <w:left w:val="single" w:sz="4" w:space="0" w:color="auto"/>
              <w:bottom w:val="single" w:sz="4" w:space="0" w:color="auto"/>
              <w:right w:val="single" w:sz="4" w:space="0" w:color="auto"/>
            </w:tcBorders>
            <w:vAlign w:val="center"/>
            <w:hideMark/>
          </w:tcPr>
          <w:p w:rsidR="009403A5" w:rsidRPr="009403A5" w:rsidRDefault="009403A5" w:rsidP="009403A5">
            <w:pPr>
              <w:spacing w:line="276" w:lineRule="auto"/>
              <w:jc w:val="center"/>
              <w:textAlignment w:val="baseline"/>
              <w:rPr>
                <w:rFonts w:ascii="Times New Roman" w:hAnsi="Times New Roman" w:cs="Arial"/>
                <w:vanish/>
                <w:sz w:val="18"/>
                <w:szCs w:val="18"/>
                <w:lang w:val="es-ES"/>
              </w:rPr>
            </w:pPr>
            <w:r w:rsidRPr="009403A5">
              <w:rPr>
                <w:rFonts w:ascii="Times New Roman" w:hAnsi="Times New Roman" w:cs="Arial"/>
                <w:sz w:val="18"/>
                <w:szCs w:val="18"/>
                <w:lang w:val="es-ES"/>
              </w:rPr>
              <w:t>53000000</w:t>
            </w:r>
          </w:p>
        </w:tc>
        <w:tc>
          <w:tcPr>
            <w:tcW w:w="1417" w:type="dxa"/>
            <w:tcBorders>
              <w:top w:val="single" w:sz="4" w:space="0" w:color="auto"/>
              <w:left w:val="single" w:sz="4" w:space="0" w:color="auto"/>
              <w:bottom w:val="single" w:sz="4" w:space="0" w:color="auto"/>
              <w:right w:val="single" w:sz="4" w:space="0" w:color="auto"/>
            </w:tcBorders>
            <w:vAlign w:val="center"/>
          </w:tcPr>
          <w:p w:rsidR="009403A5" w:rsidRPr="009403A5" w:rsidRDefault="009403A5" w:rsidP="009403A5">
            <w:pPr>
              <w:keepNext/>
              <w:autoSpaceDE w:val="0"/>
              <w:autoSpaceDN w:val="0"/>
              <w:spacing w:before="240" w:after="60" w:line="276" w:lineRule="auto"/>
              <w:jc w:val="center"/>
              <w:outlineLvl w:val="2"/>
              <w:rPr>
                <w:rFonts w:ascii="Cambria" w:hAnsi="Cambria"/>
                <w:bCs/>
                <w:sz w:val="16"/>
                <w:szCs w:val="16"/>
                <w:lang w:eastAsia="es-MX"/>
              </w:rPr>
            </w:pPr>
            <w:r w:rsidRPr="009403A5">
              <w:rPr>
                <w:rFonts w:ascii="Cambria" w:hAnsi="Cambria"/>
                <w:bCs/>
                <w:sz w:val="16"/>
                <w:szCs w:val="16"/>
                <w:lang w:eastAsia="es-MX"/>
              </w:rPr>
              <w:t>53130000</w:t>
            </w:r>
          </w:p>
          <w:p w:rsidR="009403A5" w:rsidRPr="009403A5" w:rsidRDefault="009403A5" w:rsidP="009403A5">
            <w:pPr>
              <w:spacing w:line="276" w:lineRule="auto"/>
              <w:jc w:val="center"/>
              <w:textAlignment w:val="baseline"/>
              <w:rPr>
                <w:rFonts w:ascii="Times New Roman" w:hAnsi="Times New Roman" w:cs="Arial"/>
                <w:vanish/>
                <w:sz w:val="18"/>
                <w:szCs w:val="18"/>
                <w:lang w:val="es-E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9403A5" w:rsidRPr="009403A5" w:rsidRDefault="009403A5" w:rsidP="009403A5">
            <w:pPr>
              <w:spacing w:line="276" w:lineRule="auto"/>
              <w:jc w:val="center"/>
              <w:textAlignment w:val="baseline"/>
              <w:rPr>
                <w:rFonts w:ascii="Times New Roman" w:hAnsi="Times New Roman" w:cs="Arial"/>
                <w:vanish/>
                <w:sz w:val="18"/>
                <w:szCs w:val="18"/>
                <w:lang w:val="es-ES"/>
              </w:rPr>
            </w:pPr>
            <w:r w:rsidRPr="009403A5">
              <w:rPr>
                <w:rFonts w:ascii="Times New Roman" w:hAnsi="Times New Roman"/>
                <w:sz w:val="16"/>
                <w:szCs w:val="16"/>
                <w:lang w:val="es-ES"/>
              </w:rPr>
              <w:t>53131600</w:t>
            </w:r>
          </w:p>
        </w:tc>
        <w:tc>
          <w:tcPr>
            <w:tcW w:w="1977" w:type="dxa"/>
            <w:tcBorders>
              <w:top w:val="single" w:sz="4" w:space="0" w:color="auto"/>
              <w:left w:val="single" w:sz="4" w:space="0" w:color="auto"/>
              <w:bottom w:val="single" w:sz="4" w:space="0" w:color="auto"/>
              <w:right w:val="single" w:sz="4" w:space="0" w:color="auto"/>
            </w:tcBorders>
            <w:vAlign w:val="center"/>
            <w:hideMark/>
          </w:tcPr>
          <w:p w:rsidR="009403A5" w:rsidRPr="009403A5" w:rsidRDefault="009403A5" w:rsidP="009403A5">
            <w:pPr>
              <w:autoSpaceDE w:val="0"/>
              <w:autoSpaceDN w:val="0"/>
              <w:adjustRightInd w:val="0"/>
              <w:spacing w:line="276" w:lineRule="auto"/>
              <w:jc w:val="center"/>
              <w:rPr>
                <w:rFonts w:ascii="Times New Roman" w:hAnsi="Times New Roman" w:cs="Arial"/>
                <w:sz w:val="20"/>
                <w:szCs w:val="24"/>
                <w:lang w:val="es-ES"/>
              </w:rPr>
            </w:pPr>
            <w:r w:rsidRPr="009403A5">
              <w:rPr>
                <w:rFonts w:ascii="Times New Roman" w:hAnsi="Times New Roman" w:cs="Arial"/>
                <w:sz w:val="20"/>
                <w:szCs w:val="24"/>
                <w:lang w:val="es-ES"/>
              </w:rPr>
              <w:t>53131606</w:t>
            </w:r>
          </w:p>
        </w:tc>
      </w:tr>
      <w:tr w:rsidR="009403A5" w:rsidRPr="009403A5" w:rsidTr="009403A5">
        <w:trPr>
          <w:trHeight w:val="313"/>
        </w:trPr>
        <w:tc>
          <w:tcPr>
            <w:tcW w:w="1951" w:type="dxa"/>
            <w:tcBorders>
              <w:top w:val="single" w:sz="4" w:space="0" w:color="auto"/>
              <w:left w:val="single" w:sz="4" w:space="0" w:color="auto"/>
              <w:bottom w:val="single" w:sz="4" w:space="0" w:color="auto"/>
              <w:right w:val="single" w:sz="4" w:space="0" w:color="auto"/>
            </w:tcBorders>
            <w:hideMark/>
          </w:tcPr>
          <w:p w:rsidR="009403A5" w:rsidRPr="009403A5" w:rsidRDefault="009403A5" w:rsidP="009403A5">
            <w:pPr>
              <w:spacing w:line="276" w:lineRule="auto"/>
              <w:jc w:val="center"/>
              <w:rPr>
                <w:rFonts w:ascii="Times New Roman" w:hAnsi="Times New Roman"/>
                <w:sz w:val="20"/>
                <w:lang w:val="es-ES"/>
              </w:rPr>
            </w:pPr>
            <w:r w:rsidRPr="009403A5">
              <w:rPr>
                <w:rFonts w:ascii="Times New Roman" w:hAnsi="Times New Roman"/>
                <w:sz w:val="20"/>
                <w:lang w:val="es-ES"/>
              </w:rPr>
              <w:t>EQUIPOS DE OFICINA, ACCESORIOS Y SUMINISTROS</w:t>
            </w:r>
          </w:p>
        </w:tc>
        <w:tc>
          <w:tcPr>
            <w:tcW w:w="2268" w:type="dxa"/>
            <w:tcBorders>
              <w:top w:val="single" w:sz="4" w:space="0" w:color="auto"/>
              <w:left w:val="single" w:sz="4" w:space="0" w:color="auto"/>
              <w:bottom w:val="single" w:sz="4" w:space="0" w:color="auto"/>
              <w:right w:val="single" w:sz="4" w:space="0" w:color="auto"/>
            </w:tcBorders>
            <w:vAlign w:val="center"/>
            <w:hideMark/>
          </w:tcPr>
          <w:p w:rsidR="009403A5" w:rsidRPr="009403A5" w:rsidRDefault="009403A5" w:rsidP="009403A5">
            <w:pPr>
              <w:spacing w:line="276" w:lineRule="auto"/>
              <w:jc w:val="center"/>
              <w:rPr>
                <w:rFonts w:ascii="Times New Roman" w:hAnsi="Times New Roman"/>
                <w:sz w:val="20"/>
                <w:lang w:val="es-ES"/>
              </w:rPr>
            </w:pPr>
            <w:r w:rsidRPr="009403A5">
              <w:rPr>
                <w:rFonts w:ascii="Times New Roman" w:hAnsi="Times New Roman"/>
                <w:sz w:val="16"/>
                <w:szCs w:val="16"/>
                <w:lang w:val="es-ES"/>
              </w:rPr>
              <w:t>E. PRODUCTOS DE USO FINAL</w:t>
            </w:r>
          </w:p>
        </w:tc>
        <w:tc>
          <w:tcPr>
            <w:tcW w:w="1418" w:type="dxa"/>
            <w:tcBorders>
              <w:top w:val="single" w:sz="4" w:space="0" w:color="auto"/>
              <w:left w:val="single" w:sz="4" w:space="0" w:color="auto"/>
              <w:bottom w:val="single" w:sz="4" w:space="0" w:color="auto"/>
              <w:right w:val="single" w:sz="4" w:space="0" w:color="auto"/>
            </w:tcBorders>
            <w:vAlign w:val="center"/>
            <w:hideMark/>
          </w:tcPr>
          <w:p w:rsidR="009403A5" w:rsidRPr="009403A5" w:rsidRDefault="009403A5" w:rsidP="009403A5">
            <w:pPr>
              <w:spacing w:line="276" w:lineRule="auto"/>
              <w:jc w:val="center"/>
              <w:textAlignment w:val="baseline"/>
              <w:rPr>
                <w:rFonts w:ascii="Times New Roman" w:hAnsi="Times New Roman" w:cs="Arial"/>
                <w:vanish/>
                <w:sz w:val="18"/>
                <w:szCs w:val="18"/>
                <w:lang w:val="es-ES"/>
              </w:rPr>
            </w:pPr>
            <w:r w:rsidRPr="009403A5">
              <w:rPr>
                <w:rFonts w:ascii="Times New Roman" w:hAnsi="Times New Roman" w:cs="Arial"/>
                <w:sz w:val="18"/>
                <w:szCs w:val="18"/>
                <w:lang w:val="es-ES"/>
              </w:rPr>
              <w:t>53000000</w:t>
            </w:r>
          </w:p>
        </w:tc>
        <w:tc>
          <w:tcPr>
            <w:tcW w:w="1417" w:type="dxa"/>
            <w:tcBorders>
              <w:top w:val="single" w:sz="4" w:space="0" w:color="auto"/>
              <w:left w:val="single" w:sz="4" w:space="0" w:color="auto"/>
              <w:bottom w:val="single" w:sz="4" w:space="0" w:color="auto"/>
              <w:right w:val="single" w:sz="4" w:space="0" w:color="auto"/>
            </w:tcBorders>
            <w:vAlign w:val="center"/>
          </w:tcPr>
          <w:p w:rsidR="009403A5" w:rsidRPr="009403A5" w:rsidRDefault="009403A5" w:rsidP="009403A5">
            <w:pPr>
              <w:keepNext/>
              <w:autoSpaceDE w:val="0"/>
              <w:autoSpaceDN w:val="0"/>
              <w:spacing w:before="240" w:after="60" w:line="276" w:lineRule="auto"/>
              <w:jc w:val="center"/>
              <w:outlineLvl w:val="2"/>
              <w:rPr>
                <w:rFonts w:ascii="Cambria" w:hAnsi="Cambria"/>
                <w:bCs/>
                <w:sz w:val="16"/>
                <w:szCs w:val="16"/>
                <w:lang w:eastAsia="es-MX"/>
              </w:rPr>
            </w:pPr>
            <w:r w:rsidRPr="009403A5">
              <w:rPr>
                <w:rFonts w:ascii="Cambria" w:hAnsi="Cambria"/>
                <w:bCs/>
                <w:sz w:val="16"/>
                <w:szCs w:val="16"/>
                <w:lang w:eastAsia="es-MX"/>
              </w:rPr>
              <w:t>53130000</w:t>
            </w:r>
          </w:p>
          <w:p w:rsidR="009403A5" w:rsidRPr="009403A5" w:rsidRDefault="009403A5" w:rsidP="009403A5">
            <w:pPr>
              <w:spacing w:line="276" w:lineRule="auto"/>
              <w:jc w:val="center"/>
              <w:textAlignment w:val="baseline"/>
              <w:rPr>
                <w:rFonts w:ascii="Times New Roman" w:hAnsi="Times New Roman" w:cs="Arial"/>
                <w:vanish/>
                <w:sz w:val="18"/>
                <w:szCs w:val="18"/>
                <w:lang w:val="es-E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9403A5" w:rsidRPr="009403A5" w:rsidRDefault="009403A5" w:rsidP="009403A5">
            <w:pPr>
              <w:spacing w:line="276" w:lineRule="auto"/>
              <w:jc w:val="center"/>
              <w:textAlignment w:val="baseline"/>
              <w:rPr>
                <w:rFonts w:ascii="Times New Roman" w:hAnsi="Times New Roman" w:cs="Arial"/>
                <w:vanish/>
                <w:sz w:val="18"/>
                <w:szCs w:val="18"/>
                <w:lang w:val="es-ES"/>
              </w:rPr>
            </w:pPr>
            <w:r w:rsidRPr="009403A5">
              <w:rPr>
                <w:rFonts w:ascii="Times New Roman" w:hAnsi="Times New Roman"/>
                <w:sz w:val="16"/>
                <w:szCs w:val="16"/>
                <w:lang w:val="es-ES"/>
              </w:rPr>
              <w:t>53131500</w:t>
            </w:r>
          </w:p>
        </w:tc>
        <w:tc>
          <w:tcPr>
            <w:tcW w:w="1977" w:type="dxa"/>
            <w:tcBorders>
              <w:top w:val="single" w:sz="4" w:space="0" w:color="auto"/>
              <w:left w:val="single" w:sz="4" w:space="0" w:color="auto"/>
              <w:bottom w:val="single" w:sz="4" w:space="0" w:color="auto"/>
              <w:right w:val="single" w:sz="4" w:space="0" w:color="auto"/>
            </w:tcBorders>
            <w:vAlign w:val="center"/>
            <w:hideMark/>
          </w:tcPr>
          <w:p w:rsidR="009403A5" w:rsidRPr="009403A5" w:rsidRDefault="009403A5" w:rsidP="009403A5">
            <w:pPr>
              <w:autoSpaceDE w:val="0"/>
              <w:autoSpaceDN w:val="0"/>
              <w:adjustRightInd w:val="0"/>
              <w:spacing w:line="276" w:lineRule="auto"/>
              <w:jc w:val="center"/>
              <w:rPr>
                <w:rFonts w:ascii="Times New Roman" w:hAnsi="Times New Roman" w:cs="Arial"/>
                <w:sz w:val="20"/>
                <w:szCs w:val="24"/>
                <w:lang w:val="es-ES"/>
              </w:rPr>
            </w:pPr>
            <w:r w:rsidRPr="009403A5">
              <w:rPr>
                <w:rFonts w:ascii="Times New Roman" w:hAnsi="Times New Roman" w:cs="Arial"/>
                <w:sz w:val="20"/>
                <w:szCs w:val="24"/>
                <w:lang w:val="es-ES"/>
              </w:rPr>
              <w:t>53131503</w:t>
            </w:r>
          </w:p>
        </w:tc>
      </w:tr>
      <w:tr w:rsidR="009403A5" w:rsidRPr="009403A5" w:rsidTr="009403A5">
        <w:trPr>
          <w:trHeight w:val="313"/>
        </w:trPr>
        <w:tc>
          <w:tcPr>
            <w:tcW w:w="1951" w:type="dxa"/>
            <w:tcBorders>
              <w:top w:val="single" w:sz="4" w:space="0" w:color="auto"/>
              <w:left w:val="single" w:sz="4" w:space="0" w:color="auto"/>
              <w:bottom w:val="single" w:sz="4" w:space="0" w:color="auto"/>
              <w:right w:val="single" w:sz="4" w:space="0" w:color="auto"/>
            </w:tcBorders>
            <w:hideMark/>
          </w:tcPr>
          <w:p w:rsidR="009403A5" w:rsidRPr="009403A5" w:rsidRDefault="009403A5" w:rsidP="009403A5">
            <w:pPr>
              <w:spacing w:line="276" w:lineRule="auto"/>
              <w:jc w:val="center"/>
              <w:rPr>
                <w:rFonts w:ascii="Times New Roman" w:hAnsi="Times New Roman"/>
                <w:sz w:val="20"/>
                <w:lang w:val="es-ES"/>
              </w:rPr>
            </w:pPr>
            <w:r w:rsidRPr="009403A5">
              <w:rPr>
                <w:rFonts w:ascii="Times New Roman" w:hAnsi="Times New Roman"/>
                <w:sz w:val="20"/>
                <w:lang w:val="es-ES"/>
              </w:rPr>
              <w:t>EQUIPOS DE OFICINA, ACCESORIOS Y SUMINISTROS</w:t>
            </w:r>
          </w:p>
        </w:tc>
        <w:tc>
          <w:tcPr>
            <w:tcW w:w="2268" w:type="dxa"/>
            <w:tcBorders>
              <w:top w:val="single" w:sz="4" w:space="0" w:color="auto"/>
              <w:left w:val="single" w:sz="4" w:space="0" w:color="auto"/>
              <w:bottom w:val="single" w:sz="4" w:space="0" w:color="auto"/>
              <w:right w:val="single" w:sz="4" w:space="0" w:color="auto"/>
            </w:tcBorders>
            <w:vAlign w:val="center"/>
            <w:hideMark/>
          </w:tcPr>
          <w:p w:rsidR="009403A5" w:rsidRPr="009403A5" w:rsidRDefault="009403A5" w:rsidP="009403A5">
            <w:pPr>
              <w:spacing w:line="276" w:lineRule="auto"/>
              <w:jc w:val="center"/>
              <w:rPr>
                <w:rFonts w:ascii="Times New Roman" w:hAnsi="Times New Roman"/>
                <w:sz w:val="20"/>
                <w:lang w:val="es-ES"/>
              </w:rPr>
            </w:pPr>
            <w:r w:rsidRPr="009403A5">
              <w:rPr>
                <w:rFonts w:ascii="Times New Roman" w:hAnsi="Times New Roman"/>
                <w:sz w:val="16"/>
                <w:szCs w:val="16"/>
                <w:lang w:val="es-ES"/>
              </w:rPr>
              <w:t>E. PRODUCTOS DE USO FINAL</w:t>
            </w:r>
          </w:p>
        </w:tc>
        <w:tc>
          <w:tcPr>
            <w:tcW w:w="1418" w:type="dxa"/>
            <w:tcBorders>
              <w:top w:val="single" w:sz="4" w:space="0" w:color="auto"/>
              <w:left w:val="single" w:sz="4" w:space="0" w:color="auto"/>
              <w:bottom w:val="single" w:sz="4" w:space="0" w:color="auto"/>
              <w:right w:val="single" w:sz="4" w:space="0" w:color="auto"/>
            </w:tcBorders>
            <w:vAlign w:val="center"/>
            <w:hideMark/>
          </w:tcPr>
          <w:p w:rsidR="009403A5" w:rsidRPr="009403A5" w:rsidRDefault="009403A5" w:rsidP="009403A5">
            <w:pPr>
              <w:spacing w:line="276" w:lineRule="auto"/>
              <w:jc w:val="center"/>
              <w:textAlignment w:val="baseline"/>
              <w:rPr>
                <w:rFonts w:ascii="Times New Roman" w:hAnsi="Times New Roman" w:cs="Arial"/>
                <w:vanish/>
                <w:sz w:val="18"/>
                <w:szCs w:val="18"/>
                <w:lang w:val="es-ES"/>
              </w:rPr>
            </w:pPr>
            <w:r w:rsidRPr="009403A5">
              <w:rPr>
                <w:rFonts w:ascii="Times New Roman" w:hAnsi="Times New Roman" w:cs="Arial"/>
                <w:sz w:val="18"/>
                <w:szCs w:val="18"/>
                <w:lang w:val="es-ES"/>
              </w:rPr>
              <w:t>53000000</w:t>
            </w:r>
          </w:p>
        </w:tc>
        <w:tc>
          <w:tcPr>
            <w:tcW w:w="1417" w:type="dxa"/>
            <w:tcBorders>
              <w:top w:val="single" w:sz="4" w:space="0" w:color="auto"/>
              <w:left w:val="single" w:sz="4" w:space="0" w:color="auto"/>
              <w:bottom w:val="single" w:sz="4" w:space="0" w:color="auto"/>
              <w:right w:val="single" w:sz="4" w:space="0" w:color="auto"/>
            </w:tcBorders>
            <w:vAlign w:val="center"/>
          </w:tcPr>
          <w:p w:rsidR="009403A5" w:rsidRPr="009403A5" w:rsidRDefault="009403A5" w:rsidP="009403A5">
            <w:pPr>
              <w:keepNext/>
              <w:autoSpaceDE w:val="0"/>
              <w:autoSpaceDN w:val="0"/>
              <w:spacing w:before="240" w:after="60" w:line="276" w:lineRule="auto"/>
              <w:jc w:val="center"/>
              <w:outlineLvl w:val="2"/>
              <w:rPr>
                <w:rFonts w:ascii="Cambria" w:hAnsi="Cambria"/>
                <w:bCs/>
                <w:sz w:val="16"/>
                <w:szCs w:val="16"/>
                <w:lang w:eastAsia="es-MX"/>
              </w:rPr>
            </w:pPr>
            <w:r w:rsidRPr="009403A5">
              <w:rPr>
                <w:rFonts w:ascii="Cambria" w:hAnsi="Cambria"/>
                <w:bCs/>
                <w:sz w:val="16"/>
                <w:szCs w:val="16"/>
                <w:lang w:eastAsia="es-MX"/>
              </w:rPr>
              <w:t>53130000</w:t>
            </w:r>
          </w:p>
          <w:p w:rsidR="009403A5" w:rsidRPr="009403A5" w:rsidRDefault="009403A5" w:rsidP="009403A5">
            <w:pPr>
              <w:spacing w:line="276" w:lineRule="auto"/>
              <w:jc w:val="center"/>
              <w:textAlignment w:val="baseline"/>
              <w:rPr>
                <w:rFonts w:ascii="Times New Roman" w:hAnsi="Times New Roman" w:cs="Arial"/>
                <w:vanish/>
                <w:sz w:val="18"/>
                <w:szCs w:val="18"/>
                <w:lang w:val="es-E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9403A5" w:rsidRPr="009403A5" w:rsidRDefault="009403A5" w:rsidP="009403A5">
            <w:pPr>
              <w:spacing w:line="276" w:lineRule="auto"/>
              <w:jc w:val="center"/>
              <w:textAlignment w:val="baseline"/>
              <w:rPr>
                <w:rFonts w:ascii="Times New Roman" w:hAnsi="Times New Roman" w:cs="Arial"/>
                <w:vanish/>
                <w:sz w:val="18"/>
                <w:szCs w:val="18"/>
                <w:lang w:val="es-ES"/>
              </w:rPr>
            </w:pPr>
            <w:r w:rsidRPr="009403A5">
              <w:rPr>
                <w:rFonts w:ascii="Times New Roman" w:hAnsi="Times New Roman"/>
                <w:sz w:val="16"/>
                <w:szCs w:val="16"/>
                <w:lang w:val="es-ES"/>
              </w:rPr>
              <w:t>53131600</w:t>
            </w:r>
          </w:p>
        </w:tc>
        <w:tc>
          <w:tcPr>
            <w:tcW w:w="1977" w:type="dxa"/>
            <w:tcBorders>
              <w:top w:val="single" w:sz="4" w:space="0" w:color="auto"/>
              <w:left w:val="single" w:sz="4" w:space="0" w:color="auto"/>
              <w:bottom w:val="single" w:sz="4" w:space="0" w:color="auto"/>
              <w:right w:val="single" w:sz="4" w:space="0" w:color="auto"/>
            </w:tcBorders>
            <w:vAlign w:val="center"/>
            <w:hideMark/>
          </w:tcPr>
          <w:p w:rsidR="009403A5" w:rsidRPr="009403A5" w:rsidRDefault="009403A5" w:rsidP="009403A5">
            <w:pPr>
              <w:autoSpaceDE w:val="0"/>
              <w:autoSpaceDN w:val="0"/>
              <w:adjustRightInd w:val="0"/>
              <w:spacing w:line="276" w:lineRule="auto"/>
              <w:jc w:val="center"/>
              <w:rPr>
                <w:rFonts w:ascii="Times New Roman" w:hAnsi="Times New Roman" w:cs="Arial"/>
                <w:sz w:val="20"/>
                <w:szCs w:val="24"/>
                <w:lang w:val="es-ES"/>
              </w:rPr>
            </w:pPr>
            <w:r w:rsidRPr="009403A5">
              <w:rPr>
                <w:rFonts w:ascii="Times New Roman" w:hAnsi="Times New Roman" w:cs="Arial"/>
                <w:sz w:val="20"/>
                <w:szCs w:val="24"/>
                <w:lang w:val="es-ES"/>
              </w:rPr>
              <w:t>53131615</w:t>
            </w:r>
          </w:p>
        </w:tc>
      </w:tr>
    </w:tbl>
    <w:p w:rsidR="00043727" w:rsidRPr="00EC7E59" w:rsidRDefault="00043727" w:rsidP="00FB55DC">
      <w:pPr>
        <w:rPr>
          <w:rFonts w:cs="Arial"/>
          <w:sz w:val="22"/>
          <w:szCs w:val="22"/>
        </w:rPr>
      </w:pPr>
    </w:p>
    <w:p w:rsidR="000640D5" w:rsidRPr="004C4E0C" w:rsidRDefault="00FB55DC" w:rsidP="004C4E0C">
      <w:pPr>
        <w:pStyle w:val="Prrafodelista"/>
        <w:numPr>
          <w:ilvl w:val="0"/>
          <w:numId w:val="6"/>
        </w:numPr>
        <w:rPr>
          <w:rFonts w:cs="Arial"/>
          <w:sz w:val="22"/>
          <w:szCs w:val="22"/>
        </w:rPr>
      </w:pPr>
      <w:r w:rsidRPr="000640D5">
        <w:rPr>
          <w:rFonts w:cs="Arial"/>
          <w:sz w:val="22"/>
          <w:szCs w:val="22"/>
        </w:rPr>
        <w:t>Características técnicas mínimas:</w:t>
      </w:r>
    </w:p>
    <w:tbl>
      <w:tblPr>
        <w:tblpPr w:leftFromText="141" w:rightFromText="141" w:bottomFromText="200" w:vertAnchor="text" w:horzAnchor="margin" w:tblpXSpec="center" w:tblpY="145"/>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6"/>
        <w:gridCol w:w="1284"/>
        <w:gridCol w:w="1769"/>
        <w:gridCol w:w="4009"/>
        <w:gridCol w:w="1418"/>
      </w:tblGrid>
      <w:tr w:rsidR="004C4E0C" w:rsidRPr="004C4E0C" w:rsidTr="004C4E0C">
        <w:trPr>
          <w:trHeight w:val="547"/>
        </w:trPr>
        <w:tc>
          <w:tcPr>
            <w:tcW w:w="1126"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spacing w:after="120" w:line="276" w:lineRule="auto"/>
              <w:jc w:val="center"/>
              <w:rPr>
                <w:rFonts w:cs="Arial"/>
                <w:spacing w:val="1"/>
                <w:position w:val="-1"/>
                <w:sz w:val="16"/>
                <w:szCs w:val="16"/>
                <w:lang w:val="es-ES"/>
              </w:rPr>
            </w:pPr>
            <w:r w:rsidRPr="004C4E0C">
              <w:rPr>
                <w:rFonts w:cs="Arial"/>
                <w:spacing w:val="1"/>
                <w:position w:val="-1"/>
                <w:sz w:val="16"/>
                <w:szCs w:val="16"/>
                <w:lang w:val="es-ES"/>
              </w:rPr>
              <w:t>1</w:t>
            </w:r>
          </w:p>
        </w:tc>
        <w:tc>
          <w:tcPr>
            <w:tcW w:w="1284"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autoSpaceDE w:val="0"/>
              <w:autoSpaceDN w:val="0"/>
              <w:adjustRightInd w:val="0"/>
              <w:spacing w:line="276" w:lineRule="auto"/>
              <w:jc w:val="center"/>
              <w:rPr>
                <w:rFonts w:ascii="Times New Roman" w:hAnsi="Times New Roman" w:cs="Arial"/>
                <w:sz w:val="20"/>
                <w:szCs w:val="24"/>
                <w:lang w:val="es-ES"/>
              </w:rPr>
            </w:pPr>
            <w:r w:rsidRPr="004C4E0C">
              <w:rPr>
                <w:rFonts w:ascii="Times New Roman" w:hAnsi="Times New Roman" w:cs="Arial"/>
                <w:sz w:val="20"/>
                <w:szCs w:val="24"/>
                <w:lang w:val="es-ES"/>
              </w:rPr>
              <w:t>14111704</w:t>
            </w:r>
          </w:p>
        </w:tc>
        <w:tc>
          <w:tcPr>
            <w:tcW w:w="1769"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autoSpaceDE w:val="0"/>
              <w:autoSpaceDN w:val="0"/>
              <w:adjustRightInd w:val="0"/>
              <w:spacing w:line="276" w:lineRule="auto"/>
              <w:jc w:val="left"/>
              <w:rPr>
                <w:rFonts w:cs="Arial"/>
                <w:sz w:val="16"/>
                <w:szCs w:val="16"/>
                <w:lang w:val="es-ES"/>
              </w:rPr>
            </w:pPr>
            <w:r w:rsidRPr="004C4E0C">
              <w:rPr>
                <w:rFonts w:cs="Arial"/>
                <w:sz w:val="16"/>
                <w:szCs w:val="16"/>
                <w:lang w:val="es-ES"/>
              </w:rPr>
              <w:t>PAPEL HIGIENICO</w:t>
            </w:r>
          </w:p>
        </w:tc>
        <w:tc>
          <w:tcPr>
            <w:tcW w:w="4009"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spacing w:after="120" w:line="276" w:lineRule="auto"/>
            </w:pPr>
            <w:r w:rsidRPr="004C4E0C">
              <w:rPr>
                <w:rFonts w:ascii="Arial Narrow" w:hAnsi="Arial Narrow" w:cs="Arial Narrow"/>
                <w:color w:val="000000"/>
                <w:spacing w:val="1"/>
                <w:position w:val="-1"/>
                <w:lang w:val="es-ES"/>
              </w:rPr>
              <w:t>Rollo Doble Hoja, Empaque Individual, Empacado en material que conserve la calidad del producto en condiciones de almacenamiento, Hojas pre-cortadas que permiten su fácil desprendimiento</w:t>
            </w:r>
            <w:r w:rsidRPr="004C4E0C">
              <w:t xml:space="preserve">. </w:t>
            </w:r>
            <w:r w:rsidRPr="004C4E0C">
              <w:rPr>
                <w:rFonts w:ascii="Arial Narrow" w:hAnsi="Arial Narrow" w:cs="Arial Narrow"/>
                <w:color w:val="000000"/>
                <w:spacing w:val="1"/>
                <w:position w:val="-1"/>
                <w:lang w:val="es-ES"/>
              </w:rPr>
              <w:t>Largo mínimo de 40 metros, ancho mínimo de 9 cms de cada hoja, Color Blanco.</w:t>
            </w:r>
          </w:p>
        </w:tc>
        <w:tc>
          <w:tcPr>
            <w:tcW w:w="1418"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spacing w:after="120" w:line="276" w:lineRule="auto"/>
              <w:jc w:val="center"/>
              <w:rPr>
                <w:rFonts w:cs="Arial"/>
                <w:spacing w:val="1"/>
                <w:position w:val="-1"/>
                <w:sz w:val="16"/>
                <w:szCs w:val="16"/>
                <w:lang w:val="es-ES"/>
              </w:rPr>
            </w:pPr>
            <w:r w:rsidRPr="004C4E0C">
              <w:rPr>
                <w:rFonts w:cs="Arial"/>
                <w:spacing w:val="1"/>
                <w:position w:val="-1"/>
                <w:sz w:val="16"/>
                <w:szCs w:val="16"/>
                <w:lang w:val="es-ES"/>
              </w:rPr>
              <w:t>2.810</w:t>
            </w:r>
          </w:p>
        </w:tc>
      </w:tr>
      <w:tr w:rsidR="004C4E0C" w:rsidRPr="004C4E0C" w:rsidTr="004C4E0C">
        <w:trPr>
          <w:trHeight w:val="547"/>
        </w:trPr>
        <w:tc>
          <w:tcPr>
            <w:tcW w:w="1126"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spacing w:after="120" w:line="276" w:lineRule="auto"/>
              <w:jc w:val="center"/>
              <w:rPr>
                <w:rFonts w:cs="Arial"/>
                <w:spacing w:val="1"/>
                <w:position w:val="-1"/>
                <w:sz w:val="16"/>
                <w:szCs w:val="16"/>
                <w:lang w:val="es-ES"/>
              </w:rPr>
            </w:pPr>
            <w:r w:rsidRPr="004C4E0C">
              <w:rPr>
                <w:rFonts w:cs="Arial"/>
                <w:spacing w:val="1"/>
                <w:position w:val="-1"/>
                <w:sz w:val="16"/>
                <w:szCs w:val="16"/>
                <w:lang w:val="es-ES"/>
              </w:rPr>
              <w:t>2</w:t>
            </w:r>
          </w:p>
        </w:tc>
        <w:tc>
          <w:tcPr>
            <w:tcW w:w="1284"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autoSpaceDE w:val="0"/>
              <w:autoSpaceDN w:val="0"/>
              <w:adjustRightInd w:val="0"/>
              <w:spacing w:line="276" w:lineRule="auto"/>
              <w:jc w:val="center"/>
              <w:rPr>
                <w:rFonts w:ascii="Times New Roman" w:hAnsi="Times New Roman" w:cs="Arial"/>
                <w:sz w:val="20"/>
                <w:szCs w:val="24"/>
                <w:lang w:val="es-ES"/>
              </w:rPr>
            </w:pPr>
            <w:r w:rsidRPr="004C4E0C">
              <w:rPr>
                <w:rFonts w:ascii="Times New Roman" w:hAnsi="Times New Roman" w:cs="Arial"/>
                <w:sz w:val="20"/>
                <w:szCs w:val="24"/>
                <w:lang w:val="es-ES"/>
              </w:rPr>
              <w:t>53131502</w:t>
            </w:r>
          </w:p>
        </w:tc>
        <w:tc>
          <w:tcPr>
            <w:tcW w:w="1769"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autoSpaceDE w:val="0"/>
              <w:autoSpaceDN w:val="0"/>
              <w:adjustRightInd w:val="0"/>
              <w:spacing w:line="276" w:lineRule="auto"/>
              <w:jc w:val="left"/>
              <w:rPr>
                <w:rFonts w:cs="Arial"/>
                <w:sz w:val="16"/>
                <w:szCs w:val="16"/>
                <w:lang w:val="es-ES"/>
              </w:rPr>
            </w:pPr>
            <w:r w:rsidRPr="004C4E0C">
              <w:rPr>
                <w:rFonts w:cs="Arial"/>
                <w:sz w:val="16"/>
                <w:szCs w:val="16"/>
                <w:lang w:val="es-ES"/>
              </w:rPr>
              <w:t>DENTRIFICO</w:t>
            </w:r>
          </w:p>
        </w:tc>
        <w:tc>
          <w:tcPr>
            <w:tcW w:w="4009"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autoSpaceDE w:val="0"/>
              <w:autoSpaceDN w:val="0"/>
              <w:adjustRightInd w:val="0"/>
              <w:spacing w:line="276" w:lineRule="auto"/>
              <w:jc w:val="left"/>
              <w:rPr>
                <w:rFonts w:cs="Arial"/>
                <w:sz w:val="22"/>
                <w:szCs w:val="22"/>
                <w:lang w:val="es-ES"/>
              </w:rPr>
            </w:pPr>
            <w:r w:rsidRPr="004C4E0C">
              <w:rPr>
                <w:rFonts w:ascii="Arial Narrow" w:hAnsi="Arial Narrow" w:cs="Arial Narrow"/>
                <w:color w:val="000000"/>
                <w:spacing w:val="1"/>
                <w:position w:val="-1"/>
                <w:sz w:val="22"/>
                <w:szCs w:val="22"/>
                <w:lang w:val="es-ES"/>
              </w:rPr>
              <w:t xml:space="preserve">Mínimo de 132 gramos y /o 100 ml, Presentación Tubo Plástico, Pasta, Componente Tradicional (fluoruro de sodio: </w:t>
            </w:r>
            <w:r w:rsidRPr="004C4E0C">
              <w:rPr>
                <w:rFonts w:ascii="Arial Narrow" w:hAnsi="Arial Narrow" w:cs="Arial Narrow"/>
                <w:color w:val="000000"/>
                <w:spacing w:val="1"/>
                <w:position w:val="-1"/>
                <w:sz w:val="22"/>
                <w:szCs w:val="22"/>
                <w:lang w:val="es-ES"/>
              </w:rPr>
              <w:lastRenderedPageBreak/>
              <w:t xml:space="preserve">0.10 % y/o el 0.32%, PPM mínimo 1.450 de flúor y saborizantes), Registro Sanitario expedido por el </w:t>
            </w:r>
            <w:r w:rsidRPr="004C4E0C">
              <w:rPr>
                <w:rFonts w:ascii="Arial Narrow" w:hAnsi="Arial Narrow" w:cs="Arial Narrow"/>
                <w:b/>
                <w:color w:val="000000"/>
                <w:spacing w:val="1"/>
                <w:position w:val="-1"/>
                <w:sz w:val="22"/>
                <w:szCs w:val="22"/>
                <w:lang w:val="es-ES"/>
              </w:rPr>
              <w:t>INVIMA.</w:t>
            </w:r>
          </w:p>
        </w:tc>
        <w:tc>
          <w:tcPr>
            <w:tcW w:w="1418"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spacing w:after="120" w:line="276" w:lineRule="auto"/>
              <w:jc w:val="center"/>
              <w:rPr>
                <w:rFonts w:cs="Arial"/>
                <w:spacing w:val="1"/>
                <w:position w:val="-1"/>
                <w:sz w:val="16"/>
                <w:szCs w:val="16"/>
                <w:lang w:val="es-ES"/>
              </w:rPr>
            </w:pPr>
            <w:r w:rsidRPr="004C4E0C">
              <w:rPr>
                <w:rFonts w:cs="Arial"/>
                <w:spacing w:val="1"/>
                <w:position w:val="-1"/>
                <w:sz w:val="16"/>
                <w:szCs w:val="16"/>
                <w:lang w:val="es-ES"/>
              </w:rPr>
              <w:lastRenderedPageBreak/>
              <w:t>2.810</w:t>
            </w:r>
          </w:p>
        </w:tc>
      </w:tr>
      <w:tr w:rsidR="004C4E0C" w:rsidRPr="004C4E0C" w:rsidTr="004C4E0C">
        <w:trPr>
          <w:trHeight w:val="547"/>
        </w:trPr>
        <w:tc>
          <w:tcPr>
            <w:tcW w:w="1126"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spacing w:after="120" w:line="276" w:lineRule="auto"/>
              <w:jc w:val="center"/>
              <w:rPr>
                <w:rFonts w:cs="Arial"/>
                <w:spacing w:val="1"/>
                <w:position w:val="-1"/>
                <w:sz w:val="16"/>
                <w:szCs w:val="16"/>
                <w:lang w:val="es-ES"/>
              </w:rPr>
            </w:pPr>
            <w:r w:rsidRPr="004C4E0C">
              <w:rPr>
                <w:rFonts w:cs="Arial"/>
                <w:spacing w:val="1"/>
                <w:position w:val="-1"/>
                <w:sz w:val="16"/>
                <w:szCs w:val="16"/>
                <w:lang w:val="es-ES"/>
              </w:rPr>
              <w:lastRenderedPageBreak/>
              <w:t>3</w:t>
            </w:r>
          </w:p>
        </w:tc>
        <w:tc>
          <w:tcPr>
            <w:tcW w:w="1284"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autoSpaceDE w:val="0"/>
              <w:autoSpaceDN w:val="0"/>
              <w:adjustRightInd w:val="0"/>
              <w:spacing w:line="276" w:lineRule="auto"/>
              <w:jc w:val="center"/>
              <w:rPr>
                <w:rFonts w:ascii="Times New Roman" w:hAnsi="Times New Roman" w:cs="Arial"/>
                <w:sz w:val="20"/>
                <w:szCs w:val="24"/>
                <w:lang w:val="es-ES"/>
              </w:rPr>
            </w:pPr>
            <w:r w:rsidRPr="004C4E0C">
              <w:rPr>
                <w:rFonts w:ascii="Times New Roman" w:hAnsi="Times New Roman" w:cs="Arial"/>
                <w:sz w:val="20"/>
                <w:szCs w:val="24"/>
                <w:lang w:val="es-ES"/>
              </w:rPr>
              <w:t>53131603</w:t>
            </w:r>
          </w:p>
        </w:tc>
        <w:tc>
          <w:tcPr>
            <w:tcW w:w="1769"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autoSpaceDE w:val="0"/>
              <w:autoSpaceDN w:val="0"/>
              <w:adjustRightInd w:val="0"/>
              <w:spacing w:line="276" w:lineRule="auto"/>
              <w:jc w:val="left"/>
              <w:rPr>
                <w:rFonts w:cs="Arial"/>
                <w:sz w:val="16"/>
                <w:szCs w:val="16"/>
                <w:lang w:val="es-ES"/>
              </w:rPr>
            </w:pPr>
            <w:r w:rsidRPr="004C4E0C">
              <w:rPr>
                <w:rFonts w:cs="Arial"/>
                <w:sz w:val="16"/>
                <w:szCs w:val="16"/>
                <w:lang w:val="es-ES"/>
              </w:rPr>
              <w:t>AFEITADORA</w:t>
            </w:r>
          </w:p>
        </w:tc>
        <w:tc>
          <w:tcPr>
            <w:tcW w:w="4009"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spacing w:after="120" w:line="276" w:lineRule="auto"/>
              <w:ind w:left="-108"/>
              <w:jc w:val="left"/>
            </w:pPr>
            <w:r w:rsidRPr="004C4E0C">
              <w:rPr>
                <w:rFonts w:ascii="Arial Narrow" w:hAnsi="Arial Narrow" w:cs="Arial Narrow"/>
                <w:color w:val="000000"/>
                <w:spacing w:val="1"/>
                <w:position w:val="-1"/>
                <w:lang w:val="es-ES"/>
              </w:rPr>
              <w:t>Desechable, Tres Hojas, Cuchilla en Acero Inoxidable Banda Lubricante,  Mango Cubierto de Goma, Cabeza flexible, Empaque Individual</w:t>
            </w:r>
          </w:p>
        </w:tc>
        <w:tc>
          <w:tcPr>
            <w:tcW w:w="1418"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spacing w:after="120" w:line="276" w:lineRule="auto"/>
              <w:jc w:val="center"/>
              <w:rPr>
                <w:rFonts w:cs="Arial"/>
                <w:spacing w:val="1"/>
                <w:position w:val="-1"/>
                <w:sz w:val="16"/>
                <w:szCs w:val="16"/>
                <w:lang w:val="es-ES"/>
              </w:rPr>
            </w:pPr>
            <w:r w:rsidRPr="004C4E0C">
              <w:rPr>
                <w:rFonts w:cs="Arial"/>
                <w:spacing w:val="1"/>
                <w:position w:val="-1"/>
                <w:sz w:val="16"/>
                <w:szCs w:val="16"/>
                <w:lang w:val="es-ES"/>
              </w:rPr>
              <w:t>2.810</w:t>
            </w:r>
          </w:p>
        </w:tc>
      </w:tr>
      <w:tr w:rsidR="004C4E0C" w:rsidRPr="004C4E0C" w:rsidTr="004C4E0C">
        <w:trPr>
          <w:trHeight w:val="547"/>
        </w:trPr>
        <w:tc>
          <w:tcPr>
            <w:tcW w:w="1126"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spacing w:after="120" w:line="276" w:lineRule="auto"/>
              <w:jc w:val="center"/>
              <w:rPr>
                <w:rFonts w:cs="Arial"/>
                <w:spacing w:val="1"/>
                <w:position w:val="-1"/>
                <w:sz w:val="16"/>
                <w:szCs w:val="16"/>
                <w:lang w:val="es-ES"/>
              </w:rPr>
            </w:pPr>
            <w:r w:rsidRPr="004C4E0C">
              <w:rPr>
                <w:rFonts w:cs="Arial"/>
                <w:spacing w:val="1"/>
                <w:position w:val="-1"/>
                <w:sz w:val="16"/>
                <w:szCs w:val="16"/>
                <w:lang w:val="es-ES"/>
              </w:rPr>
              <w:t>4</w:t>
            </w:r>
          </w:p>
        </w:tc>
        <w:tc>
          <w:tcPr>
            <w:tcW w:w="1284"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autoSpaceDE w:val="0"/>
              <w:autoSpaceDN w:val="0"/>
              <w:adjustRightInd w:val="0"/>
              <w:spacing w:line="276" w:lineRule="auto"/>
              <w:jc w:val="center"/>
              <w:rPr>
                <w:rFonts w:ascii="Times New Roman" w:hAnsi="Times New Roman" w:cs="Arial"/>
                <w:sz w:val="20"/>
                <w:szCs w:val="24"/>
                <w:lang w:val="es-ES"/>
              </w:rPr>
            </w:pPr>
            <w:r w:rsidRPr="004C4E0C">
              <w:rPr>
                <w:rFonts w:ascii="Times New Roman" w:hAnsi="Times New Roman" w:cs="Arial"/>
                <w:sz w:val="20"/>
                <w:szCs w:val="24"/>
                <w:lang w:val="es-ES"/>
              </w:rPr>
              <w:t>53131608</w:t>
            </w:r>
          </w:p>
        </w:tc>
        <w:tc>
          <w:tcPr>
            <w:tcW w:w="1769"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autoSpaceDE w:val="0"/>
              <w:autoSpaceDN w:val="0"/>
              <w:adjustRightInd w:val="0"/>
              <w:spacing w:line="276" w:lineRule="auto"/>
              <w:jc w:val="left"/>
              <w:rPr>
                <w:rFonts w:cs="Arial"/>
                <w:sz w:val="16"/>
                <w:szCs w:val="16"/>
                <w:lang w:val="es-ES"/>
              </w:rPr>
            </w:pPr>
            <w:r w:rsidRPr="004C4E0C">
              <w:rPr>
                <w:rFonts w:cs="Arial"/>
                <w:sz w:val="16"/>
                <w:szCs w:val="16"/>
                <w:lang w:val="es-ES"/>
              </w:rPr>
              <w:t>JABONES</w:t>
            </w:r>
          </w:p>
        </w:tc>
        <w:tc>
          <w:tcPr>
            <w:tcW w:w="4009"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autoSpaceDE w:val="0"/>
              <w:autoSpaceDN w:val="0"/>
              <w:adjustRightInd w:val="0"/>
              <w:spacing w:line="276" w:lineRule="auto"/>
              <w:jc w:val="left"/>
              <w:rPr>
                <w:sz w:val="16"/>
                <w:szCs w:val="16"/>
                <w:lang w:val="es-ES"/>
              </w:rPr>
            </w:pPr>
            <w:r w:rsidRPr="004C4E0C">
              <w:rPr>
                <w:rFonts w:ascii="Arial Narrow" w:hAnsi="Arial Narrow" w:cs="Arial Narrow"/>
                <w:color w:val="000000"/>
                <w:spacing w:val="1"/>
                <w:position w:val="-1"/>
                <w:szCs w:val="24"/>
                <w:lang w:val="es-ES"/>
              </w:rPr>
              <w:t xml:space="preserve">Pasta, Antibacterial, Cosmético con Fragancia y Envoltura, Peso: Mínimo 125 Gramos, Registro Sanitario expedido por el  </w:t>
            </w:r>
            <w:r w:rsidRPr="004C4E0C">
              <w:rPr>
                <w:rFonts w:ascii="Arial Narrow" w:hAnsi="Arial Narrow" w:cs="Arial Narrow"/>
                <w:b/>
                <w:color w:val="000000"/>
                <w:spacing w:val="1"/>
                <w:position w:val="-1"/>
                <w:szCs w:val="24"/>
                <w:lang w:val="es-ES"/>
              </w:rPr>
              <w:t>INVIMA</w:t>
            </w:r>
            <w:r w:rsidRPr="004C4E0C">
              <w:rPr>
                <w:rFonts w:ascii="Arial Narrow" w:hAnsi="Arial Narrow" w:cs="Arial Narrow"/>
                <w:b/>
                <w:color w:val="000000"/>
                <w:spacing w:val="1"/>
                <w:position w:val="-1"/>
                <w:sz w:val="20"/>
                <w:lang w:val="es-ES"/>
              </w:rPr>
              <w:t>.</w:t>
            </w:r>
          </w:p>
        </w:tc>
        <w:tc>
          <w:tcPr>
            <w:tcW w:w="1418"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spacing w:after="120" w:line="276" w:lineRule="auto"/>
              <w:jc w:val="center"/>
              <w:rPr>
                <w:rFonts w:cs="Arial"/>
                <w:spacing w:val="1"/>
                <w:position w:val="-1"/>
                <w:sz w:val="16"/>
                <w:szCs w:val="16"/>
                <w:lang w:val="es-ES"/>
              </w:rPr>
            </w:pPr>
            <w:r w:rsidRPr="004C4E0C">
              <w:rPr>
                <w:rFonts w:cs="Arial"/>
                <w:spacing w:val="1"/>
                <w:position w:val="-1"/>
                <w:sz w:val="16"/>
                <w:szCs w:val="16"/>
                <w:lang w:val="es-ES"/>
              </w:rPr>
              <w:t>2.810</w:t>
            </w:r>
          </w:p>
        </w:tc>
      </w:tr>
      <w:tr w:rsidR="004C4E0C" w:rsidRPr="004C4E0C" w:rsidTr="004C4E0C">
        <w:trPr>
          <w:trHeight w:val="547"/>
        </w:trPr>
        <w:tc>
          <w:tcPr>
            <w:tcW w:w="1126"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spacing w:after="120" w:line="276" w:lineRule="auto"/>
              <w:jc w:val="center"/>
              <w:rPr>
                <w:rFonts w:cs="Arial"/>
                <w:spacing w:val="1"/>
                <w:position w:val="-1"/>
                <w:sz w:val="16"/>
                <w:szCs w:val="16"/>
                <w:lang w:val="es-ES"/>
              </w:rPr>
            </w:pPr>
            <w:r w:rsidRPr="004C4E0C">
              <w:rPr>
                <w:rFonts w:cs="Arial"/>
                <w:spacing w:val="1"/>
                <w:position w:val="-1"/>
                <w:sz w:val="16"/>
                <w:szCs w:val="16"/>
                <w:lang w:val="es-ES"/>
              </w:rPr>
              <w:t>5</w:t>
            </w:r>
          </w:p>
        </w:tc>
        <w:tc>
          <w:tcPr>
            <w:tcW w:w="1284"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autoSpaceDE w:val="0"/>
              <w:autoSpaceDN w:val="0"/>
              <w:adjustRightInd w:val="0"/>
              <w:spacing w:line="276" w:lineRule="auto"/>
              <w:jc w:val="center"/>
              <w:rPr>
                <w:rFonts w:ascii="Times New Roman" w:hAnsi="Times New Roman" w:cs="Arial"/>
                <w:sz w:val="20"/>
                <w:szCs w:val="24"/>
                <w:lang w:val="es-ES"/>
              </w:rPr>
            </w:pPr>
            <w:r w:rsidRPr="004C4E0C">
              <w:rPr>
                <w:rFonts w:ascii="Times New Roman" w:hAnsi="Times New Roman" w:cs="Arial"/>
                <w:sz w:val="20"/>
                <w:szCs w:val="24"/>
                <w:lang w:val="es-ES"/>
              </w:rPr>
              <w:t>53131606</w:t>
            </w:r>
          </w:p>
        </w:tc>
        <w:tc>
          <w:tcPr>
            <w:tcW w:w="1769"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autoSpaceDE w:val="0"/>
              <w:autoSpaceDN w:val="0"/>
              <w:adjustRightInd w:val="0"/>
              <w:spacing w:line="276" w:lineRule="auto"/>
              <w:jc w:val="left"/>
              <w:rPr>
                <w:rFonts w:cs="Arial"/>
                <w:sz w:val="16"/>
                <w:szCs w:val="16"/>
              </w:rPr>
            </w:pPr>
            <w:r w:rsidRPr="004C4E0C">
              <w:rPr>
                <w:rFonts w:cs="Arial"/>
                <w:sz w:val="16"/>
                <w:szCs w:val="16"/>
              </w:rPr>
              <w:t>DESODORANTES</w:t>
            </w:r>
          </w:p>
        </w:tc>
        <w:tc>
          <w:tcPr>
            <w:tcW w:w="4009"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spacing w:after="120" w:line="276" w:lineRule="auto"/>
              <w:rPr>
                <w:rFonts w:ascii="Arial Narrow" w:hAnsi="Arial Narrow" w:cs="Arial Narrow"/>
                <w:color w:val="000000"/>
                <w:spacing w:val="1"/>
                <w:position w:val="-1"/>
                <w:sz w:val="20"/>
                <w:lang w:val="es-ES"/>
              </w:rPr>
            </w:pPr>
            <w:r w:rsidRPr="004C4E0C">
              <w:rPr>
                <w:rFonts w:ascii="Arial Narrow" w:hAnsi="Arial Narrow" w:cs="Arial Narrow"/>
                <w:color w:val="000000"/>
                <w:spacing w:val="1"/>
                <w:position w:val="-1"/>
                <w:lang w:val="es-ES"/>
              </w:rPr>
              <w:t>Desodorante Antitranspirante en gel y/o crema (Hombre).</w:t>
            </w:r>
            <w:r w:rsidRPr="004C4E0C">
              <w:rPr>
                <w:rFonts w:ascii="Arial Narrow" w:hAnsi="Arial Narrow" w:cs="Arial Narrow"/>
                <w:color w:val="000000"/>
                <w:spacing w:val="1"/>
                <w:position w:val="-1"/>
                <w:sz w:val="20"/>
                <w:lang w:val="es-ES"/>
              </w:rPr>
              <w:t xml:space="preserve"> </w:t>
            </w:r>
            <w:r w:rsidRPr="004C4E0C">
              <w:rPr>
                <w:rFonts w:ascii="Arial Narrow" w:hAnsi="Arial Narrow" w:cs="Arial Narrow"/>
                <w:color w:val="000000"/>
                <w:spacing w:val="1"/>
                <w:position w:val="-1"/>
                <w:lang w:val="es-ES"/>
              </w:rPr>
              <w:t xml:space="preserve">Sobre contenido Mínimo de 10 gramos, Registro Sanitario expedido por el  </w:t>
            </w:r>
            <w:r w:rsidRPr="004C4E0C">
              <w:rPr>
                <w:rFonts w:ascii="Arial Narrow" w:hAnsi="Arial Narrow" w:cs="Arial Narrow"/>
                <w:b/>
                <w:color w:val="000000"/>
                <w:spacing w:val="1"/>
                <w:position w:val="-1"/>
                <w:lang w:val="es-ES"/>
              </w:rPr>
              <w:t>INVIMA.</w:t>
            </w:r>
          </w:p>
        </w:tc>
        <w:tc>
          <w:tcPr>
            <w:tcW w:w="1418"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spacing w:after="120" w:line="276" w:lineRule="auto"/>
              <w:jc w:val="center"/>
              <w:rPr>
                <w:rFonts w:cs="Arial"/>
                <w:spacing w:val="1"/>
                <w:position w:val="-1"/>
                <w:sz w:val="16"/>
                <w:szCs w:val="16"/>
                <w:lang w:val="es-ES"/>
              </w:rPr>
            </w:pPr>
            <w:r w:rsidRPr="004C4E0C">
              <w:rPr>
                <w:rFonts w:cs="Arial"/>
                <w:spacing w:val="1"/>
                <w:position w:val="-1"/>
                <w:sz w:val="16"/>
                <w:szCs w:val="16"/>
                <w:lang w:val="es-ES"/>
              </w:rPr>
              <w:t>3.810</w:t>
            </w:r>
          </w:p>
        </w:tc>
      </w:tr>
      <w:tr w:rsidR="004C4E0C" w:rsidRPr="004C4E0C" w:rsidTr="004C4E0C">
        <w:trPr>
          <w:trHeight w:val="547"/>
        </w:trPr>
        <w:tc>
          <w:tcPr>
            <w:tcW w:w="1126"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spacing w:after="120" w:line="276" w:lineRule="auto"/>
              <w:jc w:val="center"/>
              <w:rPr>
                <w:rFonts w:cs="Arial"/>
                <w:spacing w:val="1"/>
                <w:position w:val="-1"/>
                <w:sz w:val="16"/>
                <w:szCs w:val="16"/>
                <w:lang w:val="es-ES"/>
              </w:rPr>
            </w:pPr>
            <w:r w:rsidRPr="004C4E0C">
              <w:rPr>
                <w:rFonts w:cs="Arial"/>
                <w:spacing w:val="1"/>
                <w:position w:val="-1"/>
                <w:sz w:val="16"/>
                <w:szCs w:val="16"/>
                <w:lang w:val="es-ES"/>
              </w:rPr>
              <w:t>6</w:t>
            </w:r>
          </w:p>
        </w:tc>
        <w:tc>
          <w:tcPr>
            <w:tcW w:w="1284"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autoSpaceDE w:val="0"/>
              <w:autoSpaceDN w:val="0"/>
              <w:adjustRightInd w:val="0"/>
              <w:spacing w:line="276" w:lineRule="auto"/>
              <w:jc w:val="center"/>
              <w:rPr>
                <w:rFonts w:ascii="Times New Roman" w:hAnsi="Times New Roman" w:cs="Arial"/>
                <w:sz w:val="20"/>
                <w:szCs w:val="24"/>
                <w:lang w:val="es-ES"/>
              </w:rPr>
            </w:pPr>
            <w:r w:rsidRPr="004C4E0C">
              <w:rPr>
                <w:rFonts w:ascii="Times New Roman" w:hAnsi="Times New Roman" w:cs="Arial"/>
                <w:sz w:val="20"/>
                <w:szCs w:val="24"/>
                <w:lang w:val="es-ES"/>
              </w:rPr>
              <w:t>53131503</w:t>
            </w:r>
          </w:p>
        </w:tc>
        <w:tc>
          <w:tcPr>
            <w:tcW w:w="1769"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autoSpaceDE w:val="0"/>
              <w:autoSpaceDN w:val="0"/>
              <w:adjustRightInd w:val="0"/>
              <w:spacing w:line="276" w:lineRule="auto"/>
              <w:jc w:val="left"/>
              <w:rPr>
                <w:rFonts w:cs="Arial"/>
                <w:sz w:val="16"/>
                <w:szCs w:val="16"/>
              </w:rPr>
            </w:pPr>
            <w:r w:rsidRPr="004C4E0C">
              <w:rPr>
                <w:rFonts w:cs="Arial"/>
                <w:sz w:val="16"/>
                <w:szCs w:val="16"/>
              </w:rPr>
              <w:t>CEPILLO DE DIENTES</w:t>
            </w:r>
          </w:p>
        </w:tc>
        <w:tc>
          <w:tcPr>
            <w:tcW w:w="4009"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spacing w:after="120" w:line="276" w:lineRule="auto"/>
              <w:rPr>
                <w:rFonts w:ascii="Arial Narrow" w:hAnsi="Arial Narrow" w:cs="Arial Narrow"/>
                <w:color w:val="000000"/>
                <w:spacing w:val="1"/>
                <w:position w:val="-1"/>
                <w:sz w:val="20"/>
                <w:lang w:val="es-ES"/>
              </w:rPr>
            </w:pPr>
            <w:r w:rsidRPr="004C4E0C">
              <w:rPr>
                <w:rFonts w:ascii="Arial Narrow" w:hAnsi="Arial Narrow" w:cs="Arial Narrow"/>
                <w:color w:val="000000"/>
                <w:spacing w:val="1"/>
                <w:position w:val="-1"/>
                <w:lang w:val="es-ES"/>
              </w:rPr>
              <w:t>Cepillo para Adulto, Cabeza Formada, Empaque Individual.</w:t>
            </w:r>
            <w:r w:rsidRPr="004C4E0C">
              <w:rPr>
                <w:rFonts w:ascii="Arial Narrow" w:hAnsi="Arial Narrow" w:cs="Arial Narrow"/>
                <w:color w:val="000000"/>
                <w:spacing w:val="1"/>
                <w:position w:val="-1"/>
                <w:sz w:val="20"/>
                <w:lang w:val="es-ES"/>
              </w:rPr>
              <w:t xml:space="preserve"> </w:t>
            </w:r>
            <w:r w:rsidRPr="004C4E0C">
              <w:rPr>
                <w:rFonts w:ascii="Arial Narrow" w:hAnsi="Arial Narrow" w:cs="Arial Narrow"/>
                <w:color w:val="000000"/>
                <w:spacing w:val="1"/>
                <w:position w:val="-1"/>
                <w:lang w:val="es-ES"/>
              </w:rPr>
              <w:t>Cuatro hileras de cerdas de nylon, Cerda Plana, Ergonómico, Tipo de Cerda mediana, longitud mayor o igual a  11 y menor de 13 mm.</w:t>
            </w:r>
            <w:r w:rsidRPr="004C4E0C">
              <w:rPr>
                <w:rFonts w:ascii="Arial Narrow" w:hAnsi="Arial Narrow" w:cs="Arial Narrow"/>
                <w:color w:val="000000"/>
                <w:spacing w:val="1"/>
                <w:position w:val="-1"/>
                <w:sz w:val="20"/>
                <w:lang w:val="es-ES"/>
              </w:rPr>
              <w:t xml:space="preserve"> </w:t>
            </w:r>
            <w:r w:rsidRPr="004C4E0C">
              <w:rPr>
                <w:rFonts w:ascii="Arial Narrow" w:hAnsi="Arial Narrow" w:cs="Arial Narrow"/>
                <w:color w:val="000000"/>
                <w:spacing w:val="1"/>
                <w:position w:val="-1"/>
                <w:lang w:val="es-ES"/>
              </w:rPr>
              <w:t xml:space="preserve">Mango fijo, lo suficientemente largo para manejarlo con comodidad, Registro Sanitario expedido por el  </w:t>
            </w:r>
            <w:r w:rsidRPr="004C4E0C">
              <w:rPr>
                <w:rFonts w:ascii="Arial Narrow" w:hAnsi="Arial Narrow" w:cs="Arial Narrow"/>
                <w:b/>
                <w:color w:val="000000"/>
                <w:spacing w:val="1"/>
                <w:position w:val="-1"/>
                <w:lang w:val="es-ES"/>
              </w:rPr>
              <w:t>INVIMA</w:t>
            </w:r>
            <w:r w:rsidRPr="004C4E0C">
              <w:rPr>
                <w:rFonts w:ascii="Arial Narrow" w:hAnsi="Arial Narrow" w:cs="Arial Narrow"/>
                <w:color w:val="000000"/>
                <w:spacing w:val="1"/>
                <w:position w:val="-1"/>
                <w:lang w:val="es-ES"/>
              </w:rPr>
              <w:t>.</w:t>
            </w:r>
          </w:p>
        </w:tc>
        <w:tc>
          <w:tcPr>
            <w:tcW w:w="1418"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spacing w:after="120" w:line="276" w:lineRule="auto"/>
              <w:jc w:val="center"/>
              <w:rPr>
                <w:rFonts w:cs="Arial"/>
                <w:spacing w:val="1"/>
                <w:position w:val="-1"/>
                <w:sz w:val="16"/>
                <w:szCs w:val="16"/>
                <w:lang w:val="es-ES"/>
              </w:rPr>
            </w:pPr>
            <w:r w:rsidRPr="004C4E0C">
              <w:rPr>
                <w:rFonts w:cs="Arial"/>
                <w:spacing w:val="1"/>
                <w:position w:val="-1"/>
                <w:sz w:val="16"/>
                <w:szCs w:val="16"/>
                <w:lang w:val="es-ES"/>
              </w:rPr>
              <w:t>2.810</w:t>
            </w:r>
          </w:p>
        </w:tc>
      </w:tr>
      <w:tr w:rsidR="004C4E0C" w:rsidRPr="004C4E0C" w:rsidTr="004C4E0C">
        <w:trPr>
          <w:trHeight w:val="547"/>
        </w:trPr>
        <w:tc>
          <w:tcPr>
            <w:tcW w:w="1126"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spacing w:after="120" w:line="276" w:lineRule="auto"/>
              <w:jc w:val="center"/>
              <w:rPr>
                <w:rFonts w:cs="Arial"/>
                <w:spacing w:val="1"/>
                <w:position w:val="-1"/>
                <w:sz w:val="16"/>
                <w:szCs w:val="16"/>
                <w:lang w:val="es-ES"/>
              </w:rPr>
            </w:pPr>
            <w:r w:rsidRPr="004C4E0C">
              <w:rPr>
                <w:rFonts w:cs="Arial"/>
                <w:spacing w:val="1"/>
                <w:position w:val="-1"/>
                <w:sz w:val="16"/>
                <w:szCs w:val="16"/>
                <w:lang w:val="es-ES"/>
              </w:rPr>
              <w:t>7</w:t>
            </w:r>
          </w:p>
        </w:tc>
        <w:tc>
          <w:tcPr>
            <w:tcW w:w="1284"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autoSpaceDE w:val="0"/>
              <w:autoSpaceDN w:val="0"/>
              <w:adjustRightInd w:val="0"/>
              <w:spacing w:line="276" w:lineRule="auto"/>
              <w:jc w:val="center"/>
              <w:rPr>
                <w:rFonts w:ascii="Times New Roman" w:hAnsi="Times New Roman" w:cs="Arial"/>
                <w:sz w:val="20"/>
                <w:szCs w:val="24"/>
                <w:lang w:val="es-ES"/>
              </w:rPr>
            </w:pPr>
            <w:r w:rsidRPr="004C4E0C">
              <w:rPr>
                <w:rFonts w:ascii="Times New Roman" w:hAnsi="Times New Roman" w:cs="Arial"/>
                <w:sz w:val="20"/>
                <w:szCs w:val="24"/>
                <w:lang w:val="es-ES"/>
              </w:rPr>
              <w:t>53131615</w:t>
            </w:r>
          </w:p>
        </w:tc>
        <w:tc>
          <w:tcPr>
            <w:tcW w:w="1769"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autoSpaceDE w:val="0"/>
              <w:autoSpaceDN w:val="0"/>
              <w:adjustRightInd w:val="0"/>
              <w:spacing w:line="276" w:lineRule="auto"/>
              <w:jc w:val="left"/>
              <w:rPr>
                <w:rFonts w:cs="Arial"/>
                <w:sz w:val="16"/>
                <w:szCs w:val="16"/>
              </w:rPr>
            </w:pPr>
            <w:r w:rsidRPr="004C4E0C">
              <w:rPr>
                <w:rFonts w:cs="Arial"/>
                <w:sz w:val="16"/>
                <w:szCs w:val="16"/>
              </w:rPr>
              <w:t>TOALLAS HIGIENICAS</w:t>
            </w:r>
          </w:p>
        </w:tc>
        <w:tc>
          <w:tcPr>
            <w:tcW w:w="4009"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spacing w:after="120" w:line="276" w:lineRule="auto"/>
              <w:rPr>
                <w:rFonts w:ascii="Arial Narrow" w:hAnsi="Arial Narrow" w:cs="Arial Narrow"/>
                <w:color w:val="000000"/>
                <w:spacing w:val="1"/>
                <w:position w:val="-1"/>
                <w:lang w:val="es-ES"/>
              </w:rPr>
            </w:pPr>
            <w:r w:rsidRPr="004C4E0C">
              <w:rPr>
                <w:rFonts w:ascii="Arial Narrow" w:hAnsi="Arial Narrow" w:cs="Arial Narrow"/>
                <w:color w:val="000000"/>
                <w:spacing w:val="1"/>
                <w:position w:val="-1"/>
                <w:lang w:val="es-ES"/>
              </w:rPr>
              <w:t xml:space="preserve">Tipo normal, flujo normal, Largo mínimo de 22 cm, Absorción en Gel, Cubierta Tipo Tela, Con Alas. Paquete X 10 unidades, Registro Sanitario expedido por el  </w:t>
            </w:r>
            <w:r w:rsidRPr="004C4E0C">
              <w:rPr>
                <w:rFonts w:ascii="Arial Narrow" w:hAnsi="Arial Narrow" w:cs="Arial Narrow"/>
                <w:b/>
                <w:color w:val="000000"/>
                <w:spacing w:val="1"/>
                <w:position w:val="-1"/>
                <w:lang w:val="es-ES"/>
              </w:rPr>
              <w:t>INVIMA.</w:t>
            </w:r>
          </w:p>
        </w:tc>
        <w:tc>
          <w:tcPr>
            <w:tcW w:w="1418"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spacing w:after="120" w:line="276" w:lineRule="auto"/>
              <w:jc w:val="center"/>
              <w:rPr>
                <w:rFonts w:cs="Arial"/>
                <w:spacing w:val="1"/>
                <w:position w:val="-1"/>
                <w:sz w:val="16"/>
                <w:szCs w:val="16"/>
                <w:lang w:val="es-ES"/>
              </w:rPr>
            </w:pPr>
            <w:r w:rsidRPr="004C4E0C">
              <w:rPr>
                <w:rFonts w:cs="Arial"/>
                <w:spacing w:val="1"/>
                <w:position w:val="-1"/>
                <w:sz w:val="16"/>
                <w:szCs w:val="16"/>
                <w:lang w:val="es-ES"/>
              </w:rPr>
              <w:t>1.200</w:t>
            </w:r>
          </w:p>
        </w:tc>
      </w:tr>
      <w:tr w:rsidR="004C4E0C" w:rsidRPr="004C4E0C" w:rsidTr="004C4E0C">
        <w:trPr>
          <w:trHeight w:val="547"/>
        </w:trPr>
        <w:tc>
          <w:tcPr>
            <w:tcW w:w="1126"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spacing w:after="120" w:line="276" w:lineRule="auto"/>
              <w:jc w:val="center"/>
              <w:rPr>
                <w:rFonts w:cs="Arial"/>
                <w:spacing w:val="1"/>
                <w:position w:val="-1"/>
                <w:sz w:val="16"/>
                <w:szCs w:val="16"/>
                <w:lang w:val="es-ES"/>
              </w:rPr>
            </w:pPr>
            <w:r w:rsidRPr="004C4E0C">
              <w:rPr>
                <w:rFonts w:cs="Arial"/>
                <w:spacing w:val="1"/>
                <w:position w:val="-1"/>
                <w:sz w:val="16"/>
                <w:szCs w:val="16"/>
                <w:lang w:val="es-ES"/>
              </w:rPr>
              <w:t>8</w:t>
            </w:r>
          </w:p>
        </w:tc>
        <w:tc>
          <w:tcPr>
            <w:tcW w:w="1284"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autoSpaceDE w:val="0"/>
              <w:autoSpaceDN w:val="0"/>
              <w:adjustRightInd w:val="0"/>
              <w:spacing w:line="276" w:lineRule="auto"/>
              <w:jc w:val="center"/>
              <w:rPr>
                <w:rFonts w:ascii="Times New Roman" w:hAnsi="Times New Roman" w:cs="Arial"/>
                <w:sz w:val="20"/>
                <w:szCs w:val="24"/>
                <w:lang w:val="es-ES"/>
              </w:rPr>
            </w:pPr>
            <w:r w:rsidRPr="004C4E0C">
              <w:rPr>
                <w:rFonts w:ascii="Times New Roman" w:hAnsi="Times New Roman" w:cs="Arial"/>
                <w:sz w:val="20"/>
                <w:szCs w:val="24"/>
                <w:lang w:val="es-ES"/>
              </w:rPr>
              <w:t>53131606</w:t>
            </w:r>
          </w:p>
        </w:tc>
        <w:tc>
          <w:tcPr>
            <w:tcW w:w="1769"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autoSpaceDE w:val="0"/>
              <w:autoSpaceDN w:val="0"/>
              <w:adjustRightInd w:val="0"/>
              <w:spacing w:line="276" w:lineRule="auto"/>
              <w:jc w:val="left"/>
              <w:rPr>
                <w:rFonts w:cs="Arial"/>
                <w:sz w:val="16"/>
                <w:szCs w:val="16"/>
              </w:rPr>
            </w:pPr>
            <w:r w:rsidRPr="004C4E0C">
              <w:rPr>
                <w:rFonts w:cs="Arial"/>
                <w:sz w:val="16"/>
                <w:szCs w:val="16"/>
              </w:rPr>
              <w:t>DESODORANTES</w:t>
            </w:r>
          </w:p>
        </w:tc>
        <w:tc>
          <w:tcPr>
            <w:tcW w:w="4009"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spacing w:after="120" w:line="276" w:lineRule="auto"/>
              <w:rPr>
                <w:rFonts w:ascii="Arial Narrow" w:hAnsi="Arial Narrow" w:cs="Arial Narrow"/>
                <w:color w:val="000000"/>
                <w:spacing w:val="1"/>
                <w:position w:val="-1"/>
                <w:sz w:val="20"/>
                <w:lang w:val="es-ES"/>
              </w:rPr>
            </w:pPr>
            <w:r w:rsidRPr="004C4E0C">
              <w:rPr>
                <w:rFonts w:ascii="Arial Narrow" w:hAnsi="Arial Narrow" w:cs="Arial Narrow"/>
                <w:color w:val="000000"/>
                <w:spacing w:val="1"/>
                <w:position w:val="-1"/>
                <w:lang w:val="es-ES"/>
              </w:rPr>
              <w:t>Desodorante Antitranspirante</w:t>
            </w:r>
            <w:r w:rsidRPr="004C4E0C">
              <w:rPr>
                <w:rFonts w:ascii="Arial Narrow" w:hAnsi="Arial Narrow" w:cs="Arial Narrow"/>
                <w:color w:val="000000"/>
                <w:spacing w:val="1"/>
                <w:position w:val="-1"/>
                <w:sz w:val="20"/>
                <w:lang w:val="es-ES"/>
              </w:rPr>
              <w:t>, e</w:t>
            </w:r>
            <w:r w:rsidRPr="004C4E0C">
              <w:rPr>
                <w:rFonts w:ascii="Arial Narrow" w:hAnsi="Arial Narrow" w:cs="Arial Narrow"/>
                <w:color w:val="000000"/>
                <w:spacing w:val="1"/>
                <w:position w:val="-1"/>
                <w:lang w:val="es-ES"/>
              </w:rPr>
              <w:t>n gel y/o crema (Mujer)</w:t>
            </w:r>
            <w:r w:rsidRPr="004C4E0C">
              <w:rPr>
                <w:rFonts w:ascii="Arial Narrow" w:hAnsi="Arial Narrow" w:cs="Arial Narrow"/>
                <w:color w:val="000000"/>
                <w:spacing w:val="1"/>
                <w:position w:val="-1"/>
                <w:sz w:val="20"/>
                <w:lang w:val="es-ES"/>
              </w:rPr>
              <w:t xml:space="preserve">. </w:t>
            </w:r>
            <w:r w:rsidRPr="004C4E0C">
              <w:rPr>
                <w:rFonts w:ascii="Arial Narrow" w:hAnsi="Arial Narrow" w:cs="Arial Narrow"/>
                <w:color w:val="000000"/>
                <w:spacing w:val="1"/>
                <w:position w:val="-1"/>
                <w:lang w:val="es-ES"/>
              </w:rPr>
              <w:t xml:space="preserve">Sobre contenido Mínimo de 10 gramos, Registro Sanitario expedido por el  </w:t>
            </w:r>
            <w:r w:rsidRPr="004C4E0C">
              <w:rPr>
                <w:rFonts w:ascii="Arial Narrow" w:hAnsi="Arial Narrow" w:cs="Arial Narrow"/>
                <w:b/>
                <w:color w:val="000000"/>
                <w:spacing w:val="1"/>
                <w:position w:val="-1"/>
                <w:lang w:val="es-ES"/>
              </w:rPr>
              <w:t>INVIMA.</w:t>
            </w:r>
          </w:p>
        </w:tc>
        <w:tc>
          <w:tcPr>
            <w:tcW w:w="1418" w:type="dxa"/>
            <w:tcBorders>
              <w:top w:val="single" w:sz="4" w:space="0" w:color="auto"/>
              <w:left w:val="single" w:sz="4" w:space="0" w:color="auto"/>
              <w:bottom w:val="single" w:sz="4" w:space="0" w:color="auto"/>
              <w:right w:val="single" w:sz="4" w:space="0" w:color="auto"/>
            </w:tcBorders>
            <w:vAlign w:val="center"/>
            <w:hideMark/>
          </w:tcPr>
          <w:p w:rsidR="004C4E0C" w:rsidRPr="004C4E0C" w:rsidRDefault="004C4E0C" w:rsidP="004C4E0C">
            <w:pPr>
              <w:spacing w:after="120" w:line="276" w:lineRule="auto"/>
              <w:jc w:val="center"/>
              <w:rPr>
                <w:rFonts w:cs="Arial"/>
                <w:spacing w:val="1"/>
                <w:position w:val="-1"/>
                <w:sz w:val="16"/>
                <w:szCs w:val="16"/>
                <w:lang w:val="es-ES"/>
              </w:rPr>
            </w:pPr>
            <w:r w:rsidRPr="004C4E0C">
              <w:rPr>
                <w:rFonts w:cs="Arial"/>
                <w:spacing w:val="1"/>
                <w:position w:val="-1"/>
                <w:sz w:val="16"/>
                <w:szCs w:val="16"/>
                <w:lang w:val="es-ES"/>
              </w:rPr>
              <w:t>1.000</w:t>
            </w:r>
          </w:p>
        </w:tc>
      </w:tr>
    </w:tbl>
    <w:p w:rsidR="009F14F6" w:rsidRDefault="009F14F6" w:rsidP="009F14F6">
      <w:pPr>
        <w:rPr>
          <w:rFonts w:cs="Arial"/>
          <w:b/>
          <w:sz w:val="22"/>
          <w:szCs w:val="22"/>
        </w:rPr>
      </w:pPr>
    </w:p>
    <w:p w:rsidR="008B281A" w:rsidRDefault="008B281A" w:rsidP="009F14F6">
      <w:pPr>
        <w:rPr>
          <w:rFonts w:cs="Arial"/>
          <w:b/>
          <w:sz w:val="22"/>
          <w:szCs w:val="22"/>
        </w:rPr>
      </w:pPr>
    </w:p>
    <w:p w:rsidR="008B281A" w:rsidRDefault="008B281A" w:rsidP="009F14F6">
      <w:pPr>
        <w:rPr>
          <w:rFonts w:cs="Arial"/>
          <w:b/>
          <w:sz w:val="22"/>
          <w:szCs w:val="22"/>
        </w:rPr>
      </w:pPr>
    </w:p>
    <w:p w:rsidR="008B281A" w:rsidRDefault="008B281A" w:rsidP="009F14F6">
      <w:pPr>
        <w:rPr>
          <w:rFonts w:cs="Arial"/>
          <w:b/>
          <w:sz w:val="22"/>
          <w:szCs w:val="22"/>
        </w:rPr>
      </w:pPr>
    </w:p>
    <w:p w:rsidR="008B281A" w:rsidRDefault="008B281A" w:rsidP="009F14F6">
      <w:pPr>
        <w:rPr>
          <w:rFonts w:cs="Arial"/>
          <w:b/>
          <w:sz w:val="22"/>
          <w:szCs w:val="22"/>
        </w:rPr>
      </w:pPr>
    </w:p>
    <w:p w:rsidR="008B281A" w:rsidRDefault="008B281A" w:rsidP="009F14F6">
      <w:pPr>
        <w:rPr>
          <w:rFonts w:cs="Arial"/>
          <w:b/>
          <w:sz w:val="22"/>
          <w:szCs w:val="22"/>
        </w:rPr>
      </w:pPr>
    </w:p>
    <w:tbl>
      <w:tblPr>
        <w:tblStyle w:val="Tablaconcuadrcula2"/>
        <w:tblW w:w="0" w:type="auto"/>
        <w:tblLook w:val="04A0" w:firstRow="1" w:lastRow="0" w:firstColumn="1" w:lastColumn="0" w:noHBand="0" w:noVBand="1"/>
      </w:tblPr>
      <w:tblGrid>
        <w:gridCol w:w="9545"/>
      </w:tblGrid>
      <w:tr w:rsidR="007E68E8" w:rsidRPr="007E68E8" w:rsidTr="0068472B">
        <w:tc>
          <w:tcPr>
            <w:tcW w:w="9545" w:type="dxa"/>
            <w:shd w:val="clear" w:color="auto" w:fill="C6D9F1" w:themeFill="text2" w:themeFillTint="33"/>
          </w:tcPr>
          <w:p w:rsidR="007E68E8" w:rsidRPr="007E68E8" w:rsidRDefault="007E68E8" w:rsidP="007E68E8">
            <w:pPr>
              <w:autoSpaceDE w:val="0"/>
              <w:autoSpaceDN w:val="0"/>
              <w:adjustRightInd w:val="0"/>
              <w:jc w:val="center"/>
              <w:rPr>
                <w:rFonts w:cs="Arial"/>
                <w:b/>
                <w:szCs w:val="22"/>
              </w:rPr>
            </w:pPr>
          </w:p>
          <w:p w:rsidR="007E68E8" w:rsidRPr="007E68E8" w:rsidRDefault="007E68E8" w:rsidP="007E68E8">
            <w:pPr>
              <w:autoSpaceDE w:val="0"/>
              <w:autoSpaceDN w:val="0"/>
              <w:adjustRightInd w:val="0"/>
              <w:jc w:val="center"/>
              <w:rPr>
                <w:rFonts w:cs="Arial"/>
                <w:b/>
                <w:szCs w:val="22"/>
              </w:rPr>
            </w:pPr>
            <w:r w:rsidRPr="007E68E8">
              <w:rPr>
                <w:rFonts w:cs="Arial"/>
                <w:b/>
                <w:szCs w:val="22"/>
              </w:rPr>
              <w:t>ESPECIFICACIONES ADICIONALES DEL KIT DE ASEO</w:t>
            </w:r>
          </w:p>
        </w:tc>
      </w:tr>
      <w:tr w:rsidR="007E68E8" w:rsidRPr="005D1799" w:rsidTr="0068472B">
        <w:tc>
          <w:tcPr>
            <w:tcW w:w="9545" w:type="dxa"/>
          </w:tcPr>
          <w:p w:rsidR="007E68E8" w:rsidRPr="005D1799" w:rsidRDefault="007E68E8" w:rsidP="007E68E8">
            <w:pPr>
              <w:numPr>
                <w:ilvl w:val="0"/>
                <w:numId w:val="13"/>
              </w:numPr>
              <w:autoSpaceDE w:val="0"/>
              <w:autoSpaceDN w:val="0"/>
              <w:adjustRightInd w:val="0"/>
              <w:contextualSpacing/>
              <w:rPr>
                <w:rFonts w:cs="Arial"/>
                <w:sz w:val="22"/>
                <w:szCs w:val="22"/>
              </w:rPr>
            </w:pPr>
            <w:r w:rsidRPr="005D1799">
              <w:rPr>
                <w:rFonts w:cs="Arial"/>
                <w:sz w:val="22"/>
                <w:szCs w:val="22"/>
              </w:rPr>
              <w:t>Cada uno de los elementos debe estar empacado en su envoltura de origen.</w:t>
            </w:r>
          </w:p>
          <w:p w:rsidR="007E68E8" w:rsidRPr="005D1799" w:rsidRDefault="007E68E8" w:rsidP="007E68E8">
            <w:pPr>
              <w:numPr>
                <w:ilvl w:val="0"/>
                <w:numId w:val="13"/>
              </w:numPr>
              <w:autoSpaceDE w:val="0"/>
              <w:autoSpaceDN w:val="0"/>
              <w:adjustRightInd w:val="0"/>
              <w:contextualSpacing/>
              <w:rPr>
                <w:rFonts w:cs="Arial"/>
                <w:sz w:val="22"/>
                <w:szCs w:val="22"/>
              </w:rPr>
            </w:pPr>
            <w:r w:rsidRPr="005D1799">
              <w:rPr>
                <w:rFonts w:cs="Arial"/>
                <w:sz w:val="22"/>
                <w:szCs w:val="22"/>
              </w:rPr>
              <w:t>Los productos importados deberá tener la traducción al idioma castellano, sobre el modo de empleo y las precauciones particulares de uso, si las hubiere.</w:t>
            </w:r>
          </w:p>
          <w:p w:rsidR="007E68E8" w:rsidRPr="005D1799" w:rsidRDefault="007E68E8" w:rsidP="007E68E8">
            <w:pPr>
              <w:numPr>
                <w:ilvl w:val="0"/>
                <w:numId w:val="13"/>
              </w:numPr>
              <w:autoSpaceDE w:val="0"/>
              <w:autoSpaceDN w:val="0"/>
              <w:adjustRightInd w:val="0"/>
              <w:contextualSpacing/>
              <w:rPr>
                <w:rFonts w:cs="Arial"/>
                <w:sz w:val="22"/>
                <w:szCs w:val="22"/>
              </w:rPr>
            </w:pPr>
            <w:r w:rsidRPr="005D1799">
              <w:rPr>
                <w:rFonts w:cs="Arial"/>
                <w:sz w:val="22"/>
                <w:szCs w:val="22"/>
              </w:rPr>
              <w:t>El texto de los envases y empaques de todos los productos deberá figurar con caracteres indelebles, fácilmente legibles y visibles, como mínimo nombre del producto, el número de registro sanitario, el contenido nominal, el número del lote, fecha de elaboración y las sustancias que impliquen el riesgo sanitario.</w:t>
            </w:r>
          </w:p>
          <w:p w:rsidR="007E68E8" w:rsidRPr="005D1799" w:rsidRDefault="007E68E8" w:rsidP="007E68E8">
            <w:pPr>
              <w:numPr>
                <w:ilvl w:val="0"/>
                <w:numId w:val="13"/>
              </w:numPr>
              <w:autoSpaceDE w:val="0"/>
              <w:autoSpaceDN w:val="0"/>
              <w:adjustRightInd w:val="0"/>
              <w:contextualSpacing/>
              <w:rPr>
                <w:rFonts w:cs="Arial"/>
                <w:b/>
                <w:sz w:val="22"/>
                <w:szCs w:val="22"/>
              </w:rPr>
            </w:pPr>
            <w:r w:rsidRPr="005D1799">
              <w:rPr>
                <w:rFonts w:cs="Arial"/>
                <w:sz w:val="22"/>
                <w:szCs w:val="22"/>
              </w:rPr>
              <w:t>Al momento de la entrega de los elementos la fecha de vencimiento de los mismos no debe ser inferior a un año, en los casos que haya lugar a ello. Cada producto debe traer su registro</w:t>
            </w:r>
            <w:r w:rsidRPr="005D1799">
              <w:rPr>
                <w:rFonts w:cs="Arial"/>
                <w:b/>
                <w:sz w:val="22"/>
                <w:szCs w:val="22"/>
              </w:rPr>
              <w:t xml:space="preserve"> INVIMA.</w:t>
            </w:r>
          </w:p>
          <w:p w:rsidR="007E68E8" w:rsidRPr="005D1799" w:rsidRDefault="007E68E8" w:rsidP="007E68E8">
            <w:pPr>
              <w:numPr>
                <w:ilvl w:val="0"/>
                <w:numId w:val="13"/>
              </w:numPr>
              <w:autoSpaceDE w:val="0"/>
              <w:autoSpaceDN w:val="0"/>
              <w:adjustRightInd w:val="0"/>
              <w:contextualSpacing/>
              <w:rPr>
                <w:rFonts w:cs="Arial"/>
                <w:b/>
                <w:sz w:val="22"/>
                <w:szCs w:val="22"/>
              </w:rPr>
            </w:pPr>
            <w:r w:rsidRPr="005D1799">
              <w:rPr>
                <w:rFonts w:cs="Arial"/>
                <w:sz w:val="22"/>
                <w:szCs w:val="22"/>
              </w:rPr>
              <w:t xml:space="preserve">Los kits debe ser entregados en su empaque original y empacados en bolsa transparente debidamente sellada </w:t>
            </w:r>
            <w:r w:rsidRPr="005D1799">
              <w:rPr>
                <w:rFonts w:cs="Arial"/>
                <w:b/>
                <w:sz w:val="22"/>
                <w:szCs w:val="22"/>
              </w:rPr>
              <w:t>(sin las toallas higiénicas),</w:t>
            </w:r>
            <w:r w:rsidRPr="005D1799">
              <w:rPr>
                <w:rFonts w:cs="Arial"/>
                <w:sz w:val="22"/>
                <w:szCs w:val="22"/>
              </w:rPr>
              <w:t xml:space="preserve"> y deben contener los elementos solicitados en las cantidades descritas a continuación:</w:t>
            </w:r>
          </w:p>
          <w:p w:rsidR="007E68E8" w:rsidRPr="005D1799" w:rsidRDefault="007E68E8" w:rsidP="007E68E8">
            <w:pPr>
              <w:autoSpaceDE w:val="0"/>
              <w:autoSpaceDN w:val="0"/>
              <w:adjustRightInd w:val="0"/>
              <w:ind w:left="360"/>
              <w:rPr>
                <w:rFonts w:cs="Arial"/>
                <w:b/>
                <w:sz w:val="22"/>
                <w:szCs w:val="22"/>
              </w:rPr>
            </w:pPr>
          </w:p>
          <w:tbl>
            <w:tblPr>
              <w:tblStyle w:val="Tablaconcuadrcula2"/>
              <w:tblW w:w="0" w:type="auto"/>
              <w:tblInd w:w="360" w:type="dxa"/>
              <w:tblLook w:val="04A0" w:firstRow="1" w:lastRow="0" w:firstColumn="1" w:lastColumn="0" w:noHBand="0" w:noVBand="1"/>
            </w:tblPr>
            <w:tblGrid>
              <w:gridCol w:w="4490"/>
              <w:gridCol w:w="4469"/>
            </w:tblGrid>
            <w:tr w:rsidR="007E68E8" w:rsidRPr="005D1799" w:rsidTr="0068472B">
              <w:tc>
                <w:tcPr>
                  <w:tcW w:w="4490" w:type="dxa"/>
                </w:tcPr>
                <w:p w:rsidR="007E68E8" w:rsidRPr="005D1799" w:rsidRDefault="007E68E8" w:rsidP="007E68E8">
                  <w:pPr>
                    <w:autoSpaceDE w:val="0"/>
                    <w:autoSpaceDN w:val="0"/>
                    <w:adjustRightInd w:val="0"/>
                    <w:ind w:left="360"/>
                    <w:rPr>
                      <w:rFonts w:ascii="Arial Narrow" w:hAnsi="Arial Narrow" w:cs="Arial Narrow"/>
                      <w:color w:val="000000"/>
                      <w:spacing w:val="1"/>
                      <w:position w:val="-1"/>
                      <w:sz w:val="22"/>
                      <w:szCs w:val="22"/>
                      <w:lang w:val="es-ES"/>
                    </w:rPr>
                  </w:pPr>
                  <w:r w:rsidRPr="005D1799">
                    <w:rPr>
                      <w:rFonts w:cs="Arial"/>
                      <w:b/>
                      <w:sz w:val="22"/>
                      <w:szCs w:val="22"/>
                    </w:rPr>
                    <w:t>Kit hombre</w:t>
                  </w:r>
                </w:p>
              </w:tc>
              <w:tc>
                <w:tcPr>
                  <w:tcW w:w="4469" w:type="dxa"/>
                </w:tcPr>
                <w:p w:rsidR="007E68E8" w:rsidRPr="005D1799" w:rsidRDefault="007E68E8" w:rsidP="007E68E8">
                  <w:pPr>
                    <w:autoSpaceDE w:val="0"/>
                    <w:autoSpaceDN w:val="0"/>
                    <w:adjustRightInd w:val="0"/>
                    <w:rPr>
                      <w:rFonts w:cs="Arial"/>
                      <w:b/>
                      <w:sz w:val="22"/>
                      <w:szCs w:val="22"/>
                    </w:rPr>
                  </w:pPr>
                  <w:r w:rsidRPr="005D1799">
                    <w:rPr>
                      <w:rFonts w:cs="Arial"/>
                      <w:b/>
                      <w:sz w:val="22"/>
                      <w:szCs w:val="22"/>
                    </w:rPr>
                    <w:t>Kit mujer.</w:t>
                  </w:r>
                </w:p>
              </w:tc>
            </w:tr>
            <w:tr w:rsidR="007E68E8" w:rsidRPr="005D1799" w:rsidTr="0027700C">
              <w:tc>
                <w:tcPr>
                  <w:tcW w:w="4490" w:type="dxa"/>
                  <w:vAlign w:val="center"/>
                </w:tcPr>
                <w:p w:rsidR="007E68E8" w:rsidRPr="005D1799" w:rsidRDefault="007E68E8" w:rsidP="0027700C">
                  <w:pPr>
                    <w:autoSpaceDE w:val="0"/>
                    <w:autoSpaceDN w:val="0"/>
                    <w:adjustRightInd w:val="0"/>
                    <w:ind w:left="360"/>
                    <w:jc w:val="left"/>
                    <w:rPr>
                      <w:rFonts w:ascii="Arial Narrow" w:hAnsi="Arial Narrow" w:cs="Arial Narrow"/>
                      <w:color w:val="000000"/>
                      <w:spacing w:val="1"/>
                      <w:position w:val="-1"/>
                      <w:sz w:val="22"/>
                      <w:szCs w:val="22"/>
                      <w:lang w:val="es-ES"/>
                    </w:rPr>
                  </w:pPr>
                  <w:r w:rsidRPr="005D1799">
                    <w:rPr>
                      <w:rFonts w:ascii="Arial Narrow" w:hAnsi="Arial Narrow" w:cs="Arial Narrow"/>
                      <w:color w:val="000000"/>
                      <w:spacing w:val="1"/>
                      <w:position w:val="-1"/>
                      <w:sz w:val="22"/>
                      <w:szCs w:val="22"/>
                      <w:lang w:val="es-ES"/>
                    </w:rPr>
                    <w:t>Máquina de Afeitar.                Uno (1)</w:t>
                  </w:r>
                </w:p>
                <w:p w:rsidR="007E68E8" w:rsidRPr="005D1799" w:rsidRDefault="007E68E8" w:rsidP="0027700C">
                  <w:pPr>
                    <w:autoSpaceDE w:val="0"/>
                    <w:autoSpaceDN w:val="0"/>
                    <w:adjustRightInd w:val="0"/>
                    <w:jc w:val="left"/>
                    <w:rPr>
                      <w:rFonts w:cs="Arial"/>
                      <w:b/>
                      <w:sz w:val="22"/>
                      <w:szCs w:val="22"/>
                    </w:rPr>
                  </w:pPr>
                </w:p>
              </w:tc>
              <w:tc>
                <w:tcPr>
                  <w:tcW w:w="4469" w:type="dxa"/>
                  <w:vAlign w:val="center"/>
                </w:tcPr>
                <w:p w:rsidR="007E68E8" w:rsidRPr="005D1799" w:rsidRDefault="007E68E8" w:rsidP="0027700C">
                  <w:pPr>
                    <w:autoSpaceDE w:val="0"/>
                    <w:autoSpaceDN w:val="0"/>
                    <w:adjustRightInd w:val="0"/>
                    <w:jc w:val="left"/>
                    <w:rPr>
                      <w:rFonts w:ascii="Arial Narrow" w:hAnsi="Arial Narrow" w:cs="Arial Narrow"/>
                      <w:color w:val="000000"/>
                      <w:spacing w:val="1"/>
                      <w:position w:val="-1"/>
                      <w:sz w:val="22"/>
                      <w:szCs w:val="22"/>
                      <w:lang w:val="es-ES"/>
                    </w:rPr>
                  </w:pPr>
                  <w:r w:rsidRPr="005D1799">
                    <w:rPr>
                      <w:rFonts w:ascii="Arial Narrow" w:hAnsi="Arial Narrow" w:cs="Arial Narrow"/>
                      <w:color w:val="000000"/>
                      <w:spacing w:val="1"/>
                      <w:position w:val="-1"/>
                      <w:sz w:val="22"/>
                      <w:szCs w:val="22"/>
                      <w:lang w:val="es-ES"/>
                    </w:rPr>
                    <w:t>Papel Higiénico                      Dos (2)</w:t>
                  </w:r>
                </w:p>
                <w:p w:rsidR="007E68E8" w:rsidRPr="005D1799" w:rsidRDefault="007E68E8" w:rsidP="0027700C">
                  <w:pPr>
                    <w:autoSpaceDE w:val="0"/>
                    <w:autoSpaceDN w:val="0"/>
                    <w:adjustRightInd w:val="0"/>
                    <w:jc w:val="left"/>
                    <w:rPr>
                      <w:rFonts w:cs="Arial"/>
                      <w:b/>
                      <w:sz w:val="22"/>
                      <w:szCs w:val="22"/>
                    </w:rPr>
                  </w:pPr>
                </w:p>
              </w:tc>
            </w:tr>
            <w:tr w:rsidR="007E68E8" w:rsidRPr="005D1799" w:rsidTr="0027700C">
              <w:tc>
                <w:tcPr>
                  <w:tcW w:w="4490" w:type="dxa"/>
                  <w:vAlign w:val="center"/>
                </w:tcPr>
                <w:p w:rsidR="007E68E8" w:rsidRPr="005D1799" w:rsidRDefault="007E68E8" w:rsidP="0027700C">
                  <w:pPr>
                    <w:autoSpaceDE w:val="0"/>
                    <w:autoSpaceDN w:val="0"/>
                    <w:adjustRightInd w:val="0"/>
                    <w:ind w:left="360"/>
                    <w:jc w:val="left"/>
                    <w:rPr>
                      <w:rFonts w:ascii="Arial Narrow" w:hAnsi="Arial Narrow" w:cs="Arial Narrow"/>
                      <w:color w:val="000000"/>
                      <w:spacing w:val="1"/>
                      <w:position w:val="-1"/>
                      <w:sz w:val="22"/>
                      <w:szCs w:val="22"/>
                      <w:lang w:val="es-ES"/>
                    </w:rPr>
                  </w:pPr>
                  <w:r w:rsidRPr="005D1799">
                    <w:rPr>
                      <w:rFonts w:ascii="Arial Narrow" w:hAnsi="Arial Narrow" w:cs="Arial Narrow"/>
                      <w:color w:val="000000"/>
                      <w:spacing w:val="1"/>
                      <w:position w:val="-1"/>
                      <w:sz w:val="22"/>
                      <w:szCs w:val="22"/>
                      <w:lang w:val="es-ES"/>
                    </w:rPr>
                    <w:t>Papel Higiénico                      Dos (2)</w:t>
                  </w:r>
                </w:p>
                <w:p w:rsidR="007E68E8" w:rsidRPr="005D1799" w:rsidRDefault="007E68E8" w:rsidP="0027700C">
                  <w:pPr>
                    <w:autoSpaceDE w:val="0"/>
                    <w:autoSpaceDN w:val="0"/>
                    <w:adjustRightInd w:val="0"/>
                    <w:jc w:val="left"/>
                    <w:rPr>
                      <w:rFonts w:cs="Arial"/>
                      <w:b/>
                      <w:sz w:val="22"/>
                      <w:szCs w:val="22"/>
                    </w:rPr>
                  </w:pPr>
                </w:p>
              </w:tc>
              <w:tc>
                <w:tcPr>
                  <w:tcW w:w="4469" w:type="dxa"/>
                  <w:vAlign w:val="center"/>
                </w:tcPr>
                <w:p w:rsidR="007E68E8" w:rsidRPr="005D1799" w:rsidRDefault="007E68E8" w:rsidP="0027700C">
                  <w:pPr>
                    <w:autoSpaceDE w:val="0"/>
                    <w:autoSpaceDN w:val="0"/>
                    <w:adjustRightInd w:val="0"/>
                    <w:jc w:val="left"/>
                    <w:rPr>
                      <w:rFonts w:ascii="Arial Narrow" w:hAnsi="Arial Narrow" w:cs="Arial Narrow"/>
                      <w:color w:val="000000"/>
                      <w:spacing w:val="1"/>
                      <w:position w:val="-1"/>
                      <w:sz w:val="22"/>
                      <w:szCs w:val="22"/>
                      <w:lang w:val="es-ES"/>
                    </w:rPr>
                  </w:pPr>
                  <w:r w:rsidRPr="005D1799">
                    <w:rPr>
                      <w:rFonts w:ascii="Arial Narrow" w:hAnsi="Arial Narrow" w:cs="Arial Narrow"/>
                      <w:color w:val="000000"/>
                      <w:spacing w:val="1"/>
                      <w:position w:val="-1"/>
                      <w:sz w:val="22"/>
                      <w:szCs w:val="22"/>
                      <w:lang w:val="es-ES"/>
                    </w:rPr>
                    <w:t>Crema Dental                         Uno (1)</w:t>
                  </w:r>
                </w:p>
                <w:p w:rsidR="007E68E8" w:rsidRPr="005D1799" w:rsidRDefault="007E68E8" w:rsidP="0027700C">
                  <w:pPr>
                    <w:autoSpaceDE w:val="0"/>
                    <w:autoSpaceDN w:val="0"/>
                    <w:adjustRightInd w:val="0"/>
                    <w:jc w:val="left"/>
                    <w:rPr>
                      <w:rFonts w:cs="Arial"/>
                      <w:b/>
                      <w:sz w:val="22"/>
                      <w:szCs w:val="22"/>
                    </w:rPr>
                  </w:pPr>
                </w:p>
              </w:tc>
            </w:tr>
            <w:tr w:rsidR="007E68E8" w:rsidRPr="005D1799" w:rsidTr="0027700C">
              <w:tc>
                <w:tcPr>
                  <w:tcW w:w="4490" w:type="dxa"/>
                  <w:vAlign w:val="center"/>
                </w:tcPr>
                <w:p w:rsidR="007E68E8" w:rsidRPr="005D1799" w:rsidRDefault="007E68E8" w:rsidP="0027700C">
                  <w:pPr>
                    <w:autoSpaceDE w:val="0"/>
                    <w:autoSpaceDN w:val="0"/>
                    <w:adjustRightInd w:val="0"/>
                    <w:ind w:left="360"/>
                    <w:jc w:val="left"/>
                    <w:rPr>
                      <w:rFonts w:ascii="Arial Narrow" w:hAnsi="Arial Narrow" w:cs="Arial Narrow"/>
                      <w:color w:val="000000"/>
                      <w:spacing w:val="1"/>
                      <w:position w:val="-1"/>
                      <w:sz w:val="22"/>
                      <w:szCs w:val="22"/>
                      <w:lang w:val="es-ES"/>
                    </w:rPr>
                  </w:pPr>
                  <w:r w:rsidRPr="005D1799">
                    <w:rPr>
                      <w:rFonts w:ascii="Arial Narrow" w:hAnsi="Arial Narrow" w:cs="Arial Narrow"/>
                      <w:color w:val="000000"/>
                      <w:spacing w:val="1"/>
                      <w:position w:val="-1"/>
                      <w:sz w:val="22"/>
                      <w:szCs w:val="22"/>
                      <w:lang w:val="es-ES"/>
                    </w:rPr>
                    <w:t>Crema Dental                         Uno (1)</w:t>
                  </w:r>
                </w:p>
                <w:p w:rsidR="007E68E8" w:rsidRPr="005D1799" w:rsidRDefault="007E68E8" w:rsidP="0027700C">
                  <w:pPr>
                    <w:autoSpaceDE w:val="0"/>
                    <w:autoSpaceDN w:val="0"/>
                    <w:adjustRightInd w:val="0"/>
                    <w:jc w:val="left"/>
                    <w:rPr>
                      <w:rFonts w:cs="Arial"/>
                      <w:b/>
                      <w:sz w:val="22"/>
                      <w:szCs w:val="22"/>
                    </w:rPr>
                  </w:pPr>
                </w:p>
              </w:tc>
              <w:tc>
                <w:tcPr>
                  <w:tcW w:w="4469" w:type="dxa"/>
                  <w:vAlign w:val="center"/>
                </w:tcPr>
                <w:p w:rsidR="007E68E8" w:rsidRPr="005D1799" w:rsidRDefault="007E68E8" w:rsidP="0027700C">
                  <w:pPr>
                    <w:autoSpaceDE w:val="0"/>
                    <w:autoSpaceDN w:val="0"/>
                    <w:adjustRightInd w:val="0"/>
                    <w:jc w:val="left"/>
                    <w:rPr>
                      <w:rFonts w:ascii="Arial Narrow" w:hAnsi="Arial Narrow" w:cs="Arial Narrow"/>
                      <w:color w:val="000000"/>
                      <w:spacing w:val="1"/>
                      <w:position w:val="-1"/>
                      <w:sz w:val="22"/>
                      <w:szCs w:val="22"/>
                      <w:lang w:val="es-ES"/>
                    </w:rPr>
                  </w:pPr>
                  <w:r w:rsidRPr="005D1799">
                    <w:rPr>
                      <w:rFonts w:ascii="Arial Narrow" w:hAnsi="Arial Narrow" w:cs="Arial Narrow"/>
                      <w:color w:val="000000"/>
                      <w:spacing w:val="1"/>
                      <w:position w:val="-1"/>
                      <w:sz w:val="22"/>
                      <w:szCs w:val="22"/>
                      <w:lang w:val="es-ES"/>
                    </w:rPr>
                    <w:t>Jabón de Tocador                  Uno (1)</w:t>
                  </w:r>
                </w:p>
              </w:tc>
            </w:tr>
            <w:tr w:rsidR="007E68E8" w:rsidRPr="005D1799" w:rsidTr="0027700C">
              <w:tc>
                <w:tcPr>
                  <w:tcW w:w="4490" w:type="dxa"/>
                  <w:vAlign w:val="center"/>
                </w:tcPr>
                <w:p w:rsidR="007E68E8" w:rsidRPr="005D1799" w:rsidRDefault="007E68E8" w:rsidP="0027700C">
                  <w:pPr>
                    <w:autoSpaceDE w:val="0"/>
                    <w:autoSpaceDN w:val="0"/>
                    <w:adjustRightInd w:val="0"/>
                    <w:ind w:left="360"/>
                    <w:jc w:val="left"/>
                    <w:rPr>
                      <w:rFonts w:ascii="Arial Narrow" w:hAnsi="Arial Narrow" w:cs="Arial Narrow"/>
                      <w:color w:val="000000"/>
                      <w:spacing w:val="1"/>
                      <w:position w:val="-1"/>
                      <w:sz w:val="22"/>
                      <w:szCs w:val="22"/>
                      <w:lang w:val="es-ES"/>
                    </w:rPr>
                  </w:pPr>
                  <w:r w:rsidRPr="005D1799">
                    <w:rPr>
                      <w:rFonts w:ascii="Arial Narrow" w:hAnsi="Arial Narrow" w:cs="Arial Narrow"/>
                      <w:color w:val="000000"/>
                      <w:spacing w:val="1"/>
                      <w:position w:val="-1"/>
                      <w:sz w:val="22"/>
                      <w:szCs w:val="22"/>
                      <w:lang w:val="es-ES"/>
                    </w:rPr>
                    <w:t>Jabón de Tocador                  Uno (1)</w:t>
                  </w:r>
                </w:p>
              </w:tc>
              <w:tc>
                <w:tcPr>
                  <w:tcW w:w="4469" w:type="dxa"/>
                  <w:vAlign w:val="center"/>
                </w:tcPr>
                <w:p w:rsidR="007E68E8" w:rsidRPr="005D1799" w:rsidRDefault="007E68E8" w:rsidP="0027700C">
                  <w:pPr>
                    <w:autoSpaceDE w:val="0"/>
                    <w:autoSpaceDN w:val="0"/>
                    <w:adjustRightInd w:val="0"/>
                    <w:jc w:val="left"/>
                    <w:rPr>
                      <w:rFonts w:ascii="Arial Narrow" w:hAnsi="Arial Narrow" w:cs="Arial Narrow"/>
                      <w:color w:val="000000"/>
                      <w:spacing w:val="1"/>
                      <w:position w:val="-1"/>
                      <w:sz w:val="22"/>
                      <w:szCs w:val="22"/>
                      <w:lang w:val="es-ES"/>
                    </w:rPr>
                  </w:pPr>
                  <w:r w:rsidRPr="005D1799">
                    <w:rPr>
                      <w:rFonts w:ascii="Arial Narrow" w:hAnsi="Arial Narrow" w:cs="Arial Narrow"/>
                      <w:color w:val="000000"/>
                      <w:spacing w:val="1"/>
                      <w:position w:val="-1"/>
                      <w:sz w:val="22"/>
                      <w:szCs w:val="22"/>
                      <w:lang w:val="es-ES"/>
                    </w:rPr>
                    <w:t>Desodorante Antitra</w:t>
                  </w:r>
                  <w:r w:rsidR="004C4E0C" w:rsidRPr="005D1799">
                    <w:rPr>
                      <w:rFonts w:ascii="Arial Narrow" w:hAnsi="Arial Narrow" w:cs="Arial Narrow"/>
                      <w:color w:val="000000"/>
                      <w:spacing w:val="1"/>
                      <w:position w:val="-1"/>
                      <w:sz w:val="22"/>
                      <w:szCs w:val="22"/>
                      <w:lang w:val="es-ES"/>
                    </w:rPr>
                    <w:t>n</w:t>
                  </w:r>
                  <w:r w:rsidRPr="005D1799">
                    <w:rPr>
                      <w:rFonts w:ascii="Arial Narrow" w:hAnsi="Arial Narrow" w:cs="Arial Narrow"/>
                      <w:color w:val="000000"/>
                      <w:spacing w:val="1"/>
                      <w:position w:val="-1"/>
                      <w:sz w:val="22"/>
                      <w:szCs w:val="22"/>
                      <w:lang w:val="es-ES"/>
                    </w:rPr>
                    <w:t>spirante</w:t>
                  </w:r>
                  <w:bookmarkStart w:id="0" w:name="_GoBack"/>
                  <w:bookmarkEnd w:id="0"/>
                </w:p>
                <w:p w:rsidR="007E68E8" w:rsidRPr="005D1799" w:rsidRDefault="007E68E8" w:rsidP="0027700C">
                  <w:pPr>
                    <w:autoSpaceDE w:val="0"/>
                    <w:autoSpaceDN w:val="0"/>
                    <w:adjustRightInd w:val="0"/>
                    <w:jc w:val="left"/>
                    <w:rPr>
                      <w:rFonts w:cs="Arial"/>
                      <w:b/>
                      <w:sz w:val="22"/>
                      <w:szCs w:val="22"/>
                    </w:rPr>
                  </w:pPr>
                  <w:r w:rsidRPr="005D1799">
                    <w:rPr>
                      <w:rFonts w:ascii="Arial Narrow" w:hAnsi="Arial Narrow" w:cs="Arial Narrow"/>
                      <w:color w:val="000000"/>
                      <w:spacing w:val="1"/>
                      <w:position w:val="-1"/>
                      <w:sz w:val="22"/>
                      <w:szCs w:val="22"/>
                      <w:lang w:val="es-ES"/>
                    </w:rPr>
                    <w:t>Mujer                                       Dos (2)</w:t>
                  </w:r>
                </w:p>
              </w:tc>
            </w:tr>
            <w:tr w:rsidR="007E68E8" w:rsidRPr="005D1799" w:rsidTr="0027700C">
              <w:tc>
                <w:tcPr>
                  <w:tcW w:w="4490" w:type="dxa"/>
                  <w:vAlign w:val="center"/>
                </w:tcPr>
                <w:p w:rsidR="007E68E8" w:rsidRPr="005D1799" w:rsidRDefault="007E68E8" w:rsidP="0027700C">
                  <w:pPr>
                    <w:autoSpaceDE w:val="0"/>
                    <w:autoSpaceDN w:val="0"/>
                    <w:adjustRightInd w:val="0"/>
                    <w:ind w:left="360"/>
                    <w:jc w:val="left"/>
                    <w:rPr>
                      <w:rFonts w:ascii="Arial Narrow" w:hAnsi="Arial Narrow" w:cs="Arial Narrow"/>
                      <w:color w:val="000000"/>
                      <w:spacing w:val="1"/>
                      <w:position w:val="-1"/>
                      <w:sz w:val="22"/>
                      <w:szCs w:val="22"/>
                      <w:lang w:val="es-ES"/>
                    </w:rPr>
                  </w:pPr>
                  <w:r w:rsidRPr="005D1799">
                    <w:rPr>
                      <w:rFonts w:ascii="Arial Narrow" w:hAnsi="Arial Narrow" w:cs="Arial Narrow"/>
                      <w:color w:val="000000"/>
                      <w:spacing w:val="1"/>
                      <w:position w:val="-1"/>
                      <w:sz w:val="22"/>
                      <w:szCs w:val="22"/>
                      <w:lang w:val="es-ES"/>
                    </w:rPr>
                    <w:t>Desodorante Antitra</w:t>
                  </w:r>
                  <w:r w:rsidR="004C4E0C" w:rsidRPr="005D1799">
                    <w:rPr>
                      <w:rFonts w:ascii="Arial Narrow" w:hAnsi="Arial Narrow" w:cs="Arial Narrow"/>
                      <w:color w:val="000000"/>
                      <w:spacing w:val="1"/>
                      <w:position w:val="-1"/>
                      <w:sz w:val="22"/>
                      <w:szCs w:val="22"/>
                      <w:lang w:val="es-ES"/>
                    </w:rPr>
                    <w:t>n</w:t>
                  </w:r>
                  <w:r w:rsidRPr="005D1799">
                    <w:rPr>
                      <w:rFonts w:ascii="Arial Narrow" w:hAnsi="Arial Narrow" w:cs="Arial Narrow"/>
                      <w:color w:val="000000"/>
                      <w:spacing w:val="1"/>
                      <w:position w:val="-1"/>
                      <w:sz w:val="22"/>
                      <w:szCs w:val="22"/>
                      <w:lang w:val="es-ES"/>
                    </w:rPr>
                    <w:t>spirante</w:t>
                  </w:r>
                </w:p>
                <w:p w:rsidR="007E68E8" w:rsidRPr="005D1799" w:rsidRDefault="007E68E8" w:rsidP="0027700C">
                  <w:pPr>
                    <w:autoSpaceDE w:val="0"/>
                    <w:autoSpaceDN w:val="0"/>
                    <w:adjustRightInd w:val="0"/>
                    <w:ind w:left="360"/>
                    <w:jc w:val="left"/>
                    <w:rPr>
                      <w:rFonts w:ascii="Arial Narrow" w:hAnsi="Arial Narrow" w:cs="Arial Narrow"/>
                      <w:color w:val="000000"/>
                      <w:spacing w:val="1"/>
                      <w:position w:val="-1"/>
                      <w:sz w:val="22"/>
                      <w:szCs w:val="22"/>
                      <w:lang w:val="es-ES"/>
                    </w:rPr>
                  </w:pPr>
                  <w:r w:rsidRPr="005D1799">
                    <w:rPr>
                      <w:rFonts w:ascii="Arial Narrow" w:hAnsi="Arial Narrow" w:cs="Arial Narrow"/>
                      <w:color w:val="000000"/>
                      <w:spacing w:val="1"/>
                      <w:position w:val="-1"/>
                      <w:sz w:val="22"/>
                      <w:szCs w:val="22"/>
                      <w:lang w:val="es-ES"/>
                    </w:rPr>
                    <w:t>Hombre                                  Dos (2)</w:t>
                  </w:r>
                </w:p>
                <w:p w:rsidR="007E68E8" w:rsidRPr="005D1799" w:rsidRDefault="007E68E8" w:rsidP="0027700C">
                  <w:pPr>
                    <w:autoSpaceDE w:val="0"/>
                    <w:autoSpaceDN w:val="0"/>
                    <w:adjustRightInd w:val="0"/>
                    <w:jc w:val="left"/>
                    <w:rPr>
                      <w:rFonts w:cs="Arial"/>
                      <w:b/>
                      <w:sz w:val="22"/>
                      <w:szCs w:val="22"/>
                    </w:rPr>
                  </w:pPr>
                </w:p>
              </w:tc>
              <w:tc>
                <w:tcPr>
                  <w:tcW w:w="4469" w:type="dxa"/>
                  <w:vAlign w:val="center"/>
                </w:tcPr>
                <w:p w:rsidR="007E68E8" w:rsidRPr="005D1799" w:rsidRDefault="007E68E8" w:rsidP="0027700C">
                  <w:pPr>
                    <w:autoSpaceDE w:val="0"/>
                    <w:autoSpaceDN w:val="0"/>
                    <w:adjustRightInd w:val="0"/>
                    <w:jc w:val="left"/>
                    <w:rPr>
                      <w:rFonts w:ascii="Arial Narrow" w:hAnsi="Arial Narrow" w:cs="Arial Narrow"/>
                      <w:color w:val="000000"/>
                      <w:spacing w:val="1"/>
                      <w:position w:val="-1"/>
                      <w:sz w:val="22"/>
                      <w:szCs w:val="22"/>
                      <w:lang w:val="es-ES"/>
                    </w:rPr>
                  </w:pPr>
                  <w:r w:rsidRPr="005D1799">
                    <w:rPr>
                      <w:rFonts w:ascii="Arial Narrow" w:hAnsi="Arial Narrow" w:cs="Arial Narrow"/>
                      <w:color w:val="000000"/>
                      <w:spacing w:val="1"/>
                      <w:position w:val="-1"/>
                      <w:sz w:val="22"/>
                      <w:szCs w:val="22"/>
                      <w:lang w:val="es-ES"/>
                    </w:rPr>
                    <w:t>Cepillo Dental                         Uno (1</w:t>
                  </w:r>
                  <w:r w:rsidR="004C4E0C" w:rsidRPr="005D1799">
                    <w:rPr>
                      <w:rFonts w:ascii="Arial Narrow" w:hAnsi="Arial Narrow" w:cs="Arial Narrow"/>
                      <w:color w:val="000000"/>
                      <w:spacing w:val="1"/>
                      <w:position w:val="-1"/>
                      <w:sz w:val="22"/>
                      <w:szCs w:val="22"/>
                      <w:lang w:val="es-ES"/>
                    </w:rPr>
                    <w:t>)</w:t>
                  </w:r>
                </w:p>
              </w:tc>
            </w:tr>
            <w:tr w:rsidR="007E68E8" w:rsidRPr="005D1799" w:rsidTr="0027700C">
              <w:tc>
                <w:tcPr>
                  <w:tcW w:w="4490" w:type="dxa"/>
                  <w:vAlign w:val="center"/>
                </w:tcPr>
                <w:p w:rsidR="007E68E8" w:rsidRPr="005D1799" w:rsidRDefault="007E68E8" w:rsidP="0027700C">
                  <w:pPr>
                    <w:autoSpaceDE w:val="0"/>
                    <w:autoSpaceDN w:val="0"/>
                    <w:adjustRightInd w:val="0"/>
                    <w:ind w:left="360"/>
                    <w:jc w:val="left"/>
                    <w:rPr>
                      <w:rFonts w:ascii="Arial Narrow" w:hAnsi="Arial Narrow" w:cs="Arial Narrow"/>
                      <w:color w:val="000000"/>
                      <w:spacing w:val="1"/>
                      <w:position w:val="-1"/>
                      <w:sz w:val="22"/>
                      <w:szCs w:val="22"/>
                      <w:lang w:val="es-ES"/>
                    </w:rPr>
                  </w:pPr>
                  <w:r w:rsidRPr="005D1799">
                    <w:rPr>
                      <w:rFonts w:ascii="Arial Narrow" w:hAnsi="Arial Narrow" w:cs="Arial Narrow"/>
                      <w:color w:val="000000"/>
                      <w:spacing w:val="1"/>
                      <w:position w:val="-1"/>
                      <w:sz w:val="22"/>
                      <w:szCs w:val="22"/>
                      <w:lang w:val="es-ES"/>
                    </w:rPr>
                    <w:t>Cepillo Dental                         Uno (1)</w:t>
                  </w:r>
                </w:p>
                <w:p w:rsidR="007E68E8" w:rsidRPr="005D1799" w:rsidRDefault="007E68E8" w:rsidP="0027700C">
                  <w:pPr>
                    <w:autoSpaceDE w:val="0"/>
                    <w:autoSpaceDN w:val="0"/>
                    <w:adjustRightInd w:val="0"/>
                    <w:jc w:val="left"/>
                    <w:rPr>
                      <w:rFonts w:cs="Arial"/>
                      <w:b/>
                      <w:sz w:val="22"/>
                      <w:szCs w:val="22"/>
                    </w:rPr>
                  </w:pPr>
                </w:p>
              </w:tc>
              <w:tc>
                <w:tcPr>
                  <w:tcW w:w="4469" w:type="dxa"/>
                  <w:vAlign w:val="center"/>
                </w:tcPr>
                <w:p w:rsidR="007E68E8" w:rsidRPr="005D1799" w:rsidRDefault="007E68E8" w:rsidP="0027700C">
                  <w:pPr>
                    <w:autoSpaceDE w:val="0"/>
                    <w:autoSpaceDN w:val="0"/>
                    <w:adjustRightInd w:val="0"/>
                    <w:jc w:val="left"/>
                    <w:rPr>
                      <w:rFonts w:cs="Arial"/>
                      <w:b/>
                      <w:sz w:val="22"/>
                      <w:szCs w:val="22"/>
                    </w:rPr>
                  </w:pPr>
                </w:p>
              </w:tc>
            </w:tr>
          </w:tbl>
          <w:p w:rsidR="007E68E8" w:rsidRPr="005D1799" w:rsidRDefault="007E68E8" w:rsidP="007E68E8">
            <w:pPr>
              <w:autoSpaceDE w:val="0"/>
              <w:autoSpaceDN w:val="0"/>
              <w:adjustRightInd w:val="0"/>
              <w:ind w:left="360"/>
              <w:rPr>
                <w:rFonts w:cs="Arial"/>
                <w:b/>
                <w:sz w:val="22"/>
                <w:szCs w:val="22"/>
              </w:rPr>
            </w:pPr>
          </w:p>
        </w:tc>
      </w:tr>
    </w:tbl>
    <w:p w:rsidR="007E68E8" w:rsidRPr="00EC7E59" w:rsidRDefault="007E68E8" w:rsidP="009F14F6">
      <w:pPr>
        <w:rPr>
          <w:rFonts w:cs="Arial"/>
          <w:b/>
          <w:sz w:val="22"/>
          <w:szCs w:val="22"/>
        </w:rPr>
      </w:pPr>
    </w:p>
    <w:p w:rsidR="009F14F6" w:rsidRPr="00EC7E59" w:rsidRDefault="009F14F6" w:rsidP="009F14F6">
      <w:pPr>
        <w:rPr>
          <w:rFonts w:cs="Arial"/>
          <w:sz w:val="22"/>
          <w:szCs w:val="22"/>
        </w:rPr>
      </w:pPr>
      <w:r w:rsidRPr="00EC7E59">
        <w:rPr>
          <w:rFonts w:cs="Arial"/>
          <w:sz w:val="22"/>
          <w:szCs w:val="22"/>
        </w:rPr>
        <w:t xml:space="preserve">Para que el proponente pueda ser seleccionado, deberá cumplir con la totalidad de los requisitos técnicos descritos a continuación, en caso de no cumplir con uno o varios de los requisitos aquí señalados, la propuesta será calificada como NO CUMPLE: </w:t>
      </w:r>
    </w:p>
    <w:p w:rsidR="0003782A" w:rsidRPr="00EC7E59" w:rsidRDefault="0003782A" w:rsidP="004A2F3C">
      <w:pPr>
        <w:rPr>
          <w:rFonts w:cs="Arial"/>
          <w:sz w:val="22"/>
          <w:szCs w:val="22"/>
        </w:rPr>
      </w:pPr>
    </w:p>
    <w:p w:rsidR="006E097A" w:rsidRPr="00EC7E59" w:rsidRDefault="006E097A" w:rsidP="004A2F3C">
      <w:pPr>
        <w:rPr>
          <w:rFonts w:cs="Arial"/>
          <w:b/>
          <w:sz w:val="22"/>
          <w:szCs w:val="22"/>
          <w:u w:val="single"/>
        </w:rPr>
      </w:pPr>
      <w:r w:rsidRPr="00EC7E59">
        <w:rPr>
          <w:rFonts w:cs="Arial"/>
          <w:b/>
          <w:sz w:val="22"/>
          <w:szCs w:val="22"/>
          <w:u w:val="single"/>
        </w:rPr>
        <w:t>5. CONCEPTO FINANCIERO</w:t>
      </w:r>
    </w:p>
    <w:p w:rsidR="006E097A" w:rsidRPr="00EC7E59" w:rsidRDefault="006E097A" w:rsidP="004A2F3C">
      <w:pPr>
        <w:rPr>
          <w:rFonts w:cs="Arial"/>
          <w:b/>
          <w:sz w:val="22"/>
          <w:szCs w:val="22"/>
          <w:u w:val="single"/>
        </w:rPr>
      </w:pPr>
    </w:p>
    <w:p w:rsidR="006E097A" w:rsidRPr="00EC7E59" w:rsidRDefault="006E097A" w:rsidP="006E097A">
      <w:pPr>
        <w:rPr>
          <w:rFonts w:cs="Arial"/>
          <w:sz w:val="22"/>
          <w:szCs w:val="22"/>
        </w:rPr>
      </w:pPr>
    </w:p>
    <w:tbl>
      <w:tblPr>
        <w:tblStyle w:val="Tablaconcuadrcula"/>
        <w:tblW w:w="0" w:type="auto"/>
        <w:tblLook w:val="04A0" w:firstRow="1" w:lastRow="0" w:firstColumn="1" w:lastColumn="0" w:noHBand="0" w:noVBand="1"/>
      </w:tblPr>
      <w:tblGrid>
        <w:gridCol w:w="3181"/>
        <w:gridCol w:w="3182"/>
        <w:gridCol w:w="3182"/>
      </w:tblGrid>
      <w:tr w:rsidR="006E097A" w:rsidRPr="00EC7E59" w:rsidTr="007705E3">
        <w:tc>
          <w:tcPr>
            <w:tcW w:w="3181" w:type="dxa"/>
          </w:tcPr>
          <w:p w:rsidR="006E097A" w:rsidRPr="00EC7E59" w:rsidRDefault="006E097A" w:rsidP="007705E3">
            <w:pPr>
              <w:pStyle w:val="Default"/>
              <w:jc w:val="center"/>
              <w:rPr>
                <w:color w:val="auto"/>
                <w:sz w:val="22"/>
                <w:szCs w:val="22"/>
              </w:rPr>
            </w:pPr>
            <w:r w:rsidRPr="00EC7E59">
              <w:rPr>
                <w:color w:val="auto"/>
                <w:sz w:val="22"/>
                <w:szCs w:val="22"/>
              </w:rPr>
              <w:t>PROCESO</w:t>
            </w:r>
          </w:p>
        </w:tc>
        <w:tc>
          <w:tcPr>
            <w:tcW w:w="3182" w:type="dxa"/>
          </w:tcPr>
          <w:p w:rsidR="006E097A" w:rsidRPr="00EC7E59" w:rsidRDefault="006E097A" w:rsidP="007705E3">
            <w:pPr>
              <w:pStyle w:val="Default"/>
              <w:jc w:val="center"/>
              <w:rPr>
                <w:color w:val="auto"/>
                <w:sz w:val="22"/>
                <w:szCs w:val="22"/>
              </w:rPr>
            </w:pPr>
            <w:r w:rsidRPr="00EC7E59">
              <w:rPr>
                <w:color w:val="auto"/>
                <w:sz w:val="22"/>
                <w:szCs w:val="22"/>
              </w:rPr>
              <w:t>IVA</w:t>
            </w:r>
          </w:p>
        </w:tc>
        <w:tc>
          <w:tcPr>
            <w:tcW w:w="3182" w:type="dxa"/>
          </w:tcPr>
          <w:p w:rsidR="006E097A" w:rsidRPr="00EC7E59" w:rsidRDefault="006E097A" w:rsidP="007705E3">
            <w:pPr>
              <w:pStyle w:val="Default"/>
              <w:jc w:val="center"/>
              <w:rPr>
                <w:color w:val="auto"/>
                <w:sz w:val="22"/>
                <w:szCs w:val="22"/>
              </w:rPr>
            </w:pPr>
            <w:r w:rsidRPr="00EC7E59">
              <w:rPr>
                <w:color w:val="auto"/>
                <w:sz w:val="22"/>
                <w:szCs w:val="22"/>
              </w:rPr>
              <w:t>RETENCIONES</w:t>
            </w:r>
          </w:p>
        </w:tc>
      </w:tr>
      <w:tr w:rsidR="00EC7E59" w:rsidRPr="00EC7E59" w:rsidTr="00595BA1">
        <w:tc>
          <w:tcPr>
            <w:tcW w:w="3181" w:type="dxa"/>
            <w:vAlign w:val="center"/>
          </w:tcPr>
          <w:p w:rsidR="006E097A" w:rsidRPr="00EC7E59" w:rsidRDefault="005A2DC5" w:rsidP="00C445F9">
            <w:pPr>
              <w:pStyle w:val="Default"/>
              <w:jc w:val="center"/>
              <w:rPr>
                <w:rFonts w:ascii="Arial Narrow" w:hAnsi="Arial Narrow"/>
                <w:color w:val="auto"/>
                <w:sz w:val="22"/>
                <w:szCs w:val="22"/>
              </w:rPr>
            </w:pPr>
            <w:r>
              <w:rPr>
                <w:rFonts w:ascii="Arial Narrow" w:hAnsi="Arial Narrow"/>
                <w:color w:val="auto"/>
                <w:sz w:val="22"/>
                <w:szCs w:val="22"/>
              </w:rPr>
              <w:t xml:space="preserve">COMPRA ELEMENTOS </w:t>
            </w:r>
            <w:r w:rsidR="00C445F9">
              <w:rPr>
                <w:rFonts w:ascii="Arial Narrow" w:hAnsi="Arial Narrow"/>
                <w:color w:val="auto"/>
                <w:sz w:val="22"/>
                <w:szCs w:val="22"/>
              </w:rPr>
              <w:t>FORTALECIMIENTO DE LOS PROGRAMAS DE CULTURA DEPORTE Y RECREACION</w:t>
            </w:r>
          </w:p>
        </w:tc>
        <w:tc>
          <w:tcPr>
            <w:tcW w:w="3182" w:type="dxa"/>
            <w:vAlign w:val="center"/>
          </w:tcPr>
          <w:p w:rsidR="006E097A" w:rsidRPr="00EC7E59" w:rsidRDefault="006E097A" w:rsidP="00595BA1">
            <w:pPr>
              <w:pStyle w:val="Default"/>
              <w:jc w:val="center"/>
              <w:rPr>
                <w:rFonts w:ascii="Arial Narrow" w:hAnsi="Arial Narrow"/>
                <w:color w:val="auto"/>
                <w:sz w:val="22"/>
                <w:szCs w:val="22"/>
              </w:rPr>
            </w:pPr>
            <w:r w:rsidRPr="00EC7E59">
              <w:rPr>
                <w:rFonts w:ascii="Arial Narrow" w:hAnsi="Arial Narrow"/>
                <w:color w:val="auto"/>
                <w:sz w:val="22"/>
                <w:szCs w:val="22"/>
              </w:rPr>
              <w:t>exclusión de IVA</w:t>
            </w:r>
          </w:p>
          <w:p w:rsidR="006E097A" w:rsidRPr="00EC7E59" w:rsidRDefault="006E097A" w:rsidP="00595BA1">
            <w:pPr>
              <w:pStyle w:val="Default"/>
              <w:jc w:val="center"/>
              <w:rPr>
                <w:rFonts w:ascii="Arial Narrow" w:hAnsi="Arial Narrow"/>
                <w:color w:val="auto"/>
                <w:sz w:val="22"/>
                <w:szCs w:val="22"/>
              </w:rPr>
            </w:pPr>
          </w:p>
        </w:tc>
        <w:tc>
          <w:tcPr>
            <w:tcW w:w="3182" w:type="dxa"/>
            <w:vAlign w:val="center"/>
          </w:tcPr>
          <w:p w:rsidR="006E097A" w:rsidRPr="00EC7E59" w:rsidRDefault="006E097A" w:rsidP="004C4E0C">
            <w:pPr>
              <w:pStyle w:val="Default"/>
              <w:jc w:val="center"/>
              <w:rPr>
                <w:rFonts w:ascii="Arial Narrow" w:hAnsi="Arial Narrow"/>
                <w:color w:val="auto"/>
                <w:sz w:val="22"/>
                <w:szCs w:val="22"/>
              </w:rPr>
            </w:pPr>
            <w:r w:rsidRPr="00EC7E59">
              <w:rPr>
                <w:rFonts w:ascii="Arial Narrow" w:hAnsi="Arial Narrow"/>
                <w:color w:val="auto"/>
                <w:sz w:val="22"/>
                <w:szCs w:val="22"/>
              </w:rPr>
              <w:t>Retención en</w:t>
            </w:r>
            <w:r w:rsidR="004C4E0C">
              <w:rPr>
                <w:rFonts w:ascii="Arial Narrow" w:hAnsi="Arial Narrow"/>
                <w:color w:val="auto"/>
                <w:sz w:val="22"/>
                <w:szCs w:val="22"/>
              </w:rPr>
              <w:t xml:space="preserve"> la fuente renta por servicios.</w:t>
            </w:r>
          </w:p>
        </w:tc>
      </w:tr>
    </w:tbl>
    <w:p w:rsidR="006E097A" w:rsidRDefault="006E097A" w:rsidP="004A2F3C">
      <w:pPr>
        <w:rPr>
          <w:rFonts w:cs="Arial"/>
          <w:sz w:val="22"/>
          <w:szCs w:val="22"/>
        </w:rPr>
      </w:pPr>
    </w:p>
    <w:p w:rsidR="0027700C" w:rsidRPr="00EC7E59" w:rsidRDefault="0027700C" w:rsidP="004A2F3C">
      <w:pPr>
        <w:rPr>
          <w:rFonts w:cs="Arial"/>
          <w:sz w:val="22"/>
          <w:szCs w:val="22"/>
        </w:rPr>
      </w:pPr>
    </w:p>
    <w:p w:rsidR="0092517D" w:rsidRPr="00EC7E59" w:rsidRDefault="0092517D" w:rsidP="0092517D">
      <w:pPr>
        <w:pStyle w:val="Ttulo1"/>
        <w:rPr>
          <w:rFonts w:ascii="Arial Narrow" w:eastAsia="Calibri" w:hAnsi="Arial Narrow" w:cs="Arial"/>
          <w:szCs w:val="22"/>
          <w:lang w:eastAsia="en-US"/>
        </w:rPr>
      </w:pPr>
      <w:bookmarkStart w:id="1" w:name="_Toc442800943"/>
      <w:r w:rsidRPr="00EC7E59">
        <w:rPr>
          <w:rFonts w:ascii="Arial Narrow" w:eastAsia="Calibri" w:hAnsi="Arial Narrow" w:cs="Arial"/>
          <w:szCs w:val="22"/>
          <w:lang w:eastAsia="en-US"/>
        </w:rPr>
        <w:lastRenderedPageBreak/>
        <w:t>6. EXPERIENCIA</w:t>
      </w:r>
      <w:bookmarkEnd w:id="1"/>
    </w:p>
    <w:p w:rsidR="0092517D" w:rsidRPr="00EC7E59" w:rsidRDefault="0092517D" w:rsidP="0092517D">
      <w:pPr>
        <w:rPr>
          <w:rFonts w:cs="Arial"/>
          <w:b/>
          <w:sz w:val="22"/>
          <w:szCs w:val="22"/>
        </w:rPr>
      </w:pPr>
    </w:p>
    <w:p w:rsidR="0092517D" w:rsidRPr="00EC7E59" w:rsidRDefault="0092517D" w:rsidP="0092517D">
      <w:pPr>
        <w:pStyle w:val="Default"/>
        <w:jc w:val="both"/>
        <w:rPr>
          <w:color w:val="auto"/>
          <w:sz w:val="22"/>
          <w:szCs w:val="22"/>
        </w:rPr>
      </w:pPr>
      <w:r w:rsidRPr="00EC7E59">
        <w:rPr>
          <w:color w:val="auto"/>
          <w:sz w:val="22"/>
          <w:szCs w:val="22"/>
        </w:rPr>
        <w:t xml:space="preserve">El proponente debe demostrar que ha ejecutado </w:t>
      </w:r>
      <w:r w:rsidR="002156D9" w:rsidRPr="00EC7E59">
        <w:rPr>
          <w:color w:val="auto"/>
          <w:sz w:val="22"/>
          <w:szCs w:val="22"/>
        </w:rPr>
        <w:t>mínimo</w:t>
      </w:r>
      <w:r w:rsidRPr="00EC7E59">
        <w:rPr>
          <w:color w:val="auto"/>
          <w:sz w:val="22"/>
          <w:szCs w:val="22"/>
        </w:rPr>
        <w:t xml:space="preserve"> DOS</w:t>
      </w:r>
      <w:r w:rsidRPr="00EC7E59">
        <w:rPr>
          <w:b/>
          <w:color w:val="auto"/>
          <w:sz w:val="22"/>
          <w:szCs w:val="22"/>
        </w:rPr>
        <w:t xml:space="preserve"> (2)</w:t>
      </w:r>
      <w:r w:rsidRPr="00EC7E59">
        <w:rPr>
          <w:color w:val="auto"/>
          <w:sz w:val="22"/>
          <w:szCs w:val="22"/>
        </w:rPr>
        <w:t xml:space="preserve"> contratos para entidades públicas o privadas en los últimos </w:t>
      </w:r>
      <w:r w:rsidR="00DC7839" w:rsidRPr="00EC7E59">
        <w:rPr>
          <w:b/>
          <w:color w:val="auto"/>
          <w:sz w:val="22"/>
          <w:szCs w:val="22"/>
        </w:rPr>
        <w:t>dos</w:t>
      </w:r>
      <w:r w:rsidR="0027700C">
        <w:rPr>
          <w:b/>
          <w:color w:val="auto"/>
          <w:sz w:val="22"/>
          <w:szCs w:val="22"/>
        </w:rPr>
        <w:t xml:space="preserve"> </w:t>
      </w:r>
      <w:r w:rsidRPr="00EC7E59">
        <w:rPr>
          <w:b/>
          <w:color w:val="auto"/>
          <w:sz w:val="22"/>
          <w:szCs w:val="22"/>
        </w:rPr>
        <w:t>(</w:t>
      </w:r>
      <w:r w:rsidR="00DC7839" w:rsidRPr="00EC7E59">
        <w:rPr>
          <w:b/>
          <w:color w:val="auto"/>
          <w:sz w:val="22"/>
          <w:szCs w:val="22"/>
        </w:rPr>
        <w:t>2</w:t>
      </w:r>
      <w:r w:rsidRPr="00EC7E59">
        <w:rPr>
          <w:b/>
          <w:color w:val="auto"/>
          <w:sz w:val="22"/>
          <w:szCs w:val="22"/>
        </w:rPr>
        <w:t>)</w:t>
      </w:r>
      <w:r w:rsidRPr="00EC7E59">
        <w:rPr>
          <w:color w:val="auto"/>
          <w:sz w:val="22"/>
          <w:szCs w:val="22"/>
        </w:rPr>
        <w:t xml:space="preserve"> años anteriores a la fecha de apertura del presente proceso para contratar la </w:t>
      </w:r>
      <w:r w:rsidRPr="00EC7E59">
        <w:rPr>
          <w:bCs/>
          <w:color w:val="auto"/>
          <w:sz w:val="22"/>
          <w:szCs w:val="22"/>
        </w:rPr>
        <w:t xml:space="preserve">prestación del servicio de </w:t>
      </w:r>
      <w:r w:rsidR="00DC7839" w:rsidRPr="00EC7E59">
        <w:rPr>
          <w:bCs/>
          <w:color w:val="auto"/>
          <w:sz w:val="22"/>
          <w:szCs w:val="22"/>
        </w:rPr>
        <w:t xml:space="preserve">suministro de materiales teniendo en cuenta el rubro </w:t>
      </w:r>
      <w:r w:rsidR="00595BA1" w:rsidRPr="00EC7E59">
        <w:rPr>
          <w:bCs/>
          <w:color w:val="auto"/>
          <w:sz w:val="22"/>
          <w:szCs w:val="22"/>
        </w:rPr>
        <w:t>Gastos de Comercialización y producción,</w:t>
      </w:r>
      <w:r w:rsidRPr="00EC7E59">
        <w:rPr>
          <w:color w:val="auto"/>
          <w:sz w:val="22"/>
          <w:szCs w:val="22"/>
        </w:rPr>
        <w:t xml:space="preserve"> cuya sumatoria debe ser igual o superior al </w:t>
      </w:r>
      <w:r w:rsidR="00DC7839" w:rsidRPr="00EC7E59">
        <w:rPr>
          <w:b/>
          <w:color w:val="auto"/>
          <w:sz w:val="22"/>
          <w:szCs w:val="22"/>
        </w:rPr>
        <w:t>100</w:t>
      </w:r>
      <w:r w:rsidRPr="00EC7E59">
        <w:rPr>
          <w:b/>
          <w:color w:val="auto"/>
          <w:sz w:val="22"/>
          <w:szCs w:val="22"/>
        </w:rPr>
        <w:t>%</w:t>
      </w:r>
      <w:r w:rsidRPr="00EC7E59">
        <w:rPr>
          <w:color w:val="auto"/>
          <w:sz w:val="22"/>
          <w:szCs w:val="22"/>
        </w:rPr>
        <w:t xml:space="preserve"> de la propuesta.</w:t>
      </w:r>
    </w:p>
    <w:p w:rsidR="0092517D" w:rsidRPr="00EC7E59" w:rsidRDefault="0092517D" w:rsidP="0092517D">
      <w:pPr>
        <w:pStyle w:val="Default"/>
        <w:jc w:val="both"/>
        <w:rPr>
          <w:color w:val="auto"/>
          <w:sz w:val="22"/>
          <w:szCs w:val="22"/>
        </w:rPr>
      </w:pPr>
    </w:p>
    <w:p w:rsidR="0092517D" w:rsidRPr="00EC7E59" w:rsidRDefault="0092517D" w:rsidP="0092517D">
      <w:pPr>
        <w:rPr>
          <w:rFonts w:ascii="Arial Narrow" w:hAnsi="Arial Narrow" w:cs="Arial"/>
          <w:sz w:val="22"/>
          <w:szCs w:val="22"/>
          <w:lang w:val="es-ES"/>
        </w:rPr>
      </w:pPr>
      <w:r w:rsidRPr="00EC7E59">
        <w:rPr>
          <w:rFonts w:ascii="Arial Narrow" w:hAnsi="Arial Narrow" w:cs="Arial"/>
          <w:sz w:val="22"/>
          <w:szCs w:val="22"/>
          <w:lang w:val="es-ES"/>
        </w:rPr>
        <w:t>Las certificaciones para acreditar la experiencia solicitada deberán reunir los siguientes requisitos:</w:t>
      </w:r>
    </w:p>
    <w:p w:rsidR="0092517D" w:rsidRPr="00EC7E59" w:rsidRDefault="0092517D" w:rsidP="0092517D">
      <w:pPr>
        <w:rPr>
          <w:rFonts w:ascii="Arial Narrow" w:hAnsi="Arial Narrow" w:cs="Arial"/>
          <w:sz w:val="22"/>
          <w:szCs w:val="22"/>
          <w:lang w:val="es-ES"/>
        </w:rPr>
      </w:pPr>
    </w:p>
    <w:p w:rsidR="0092517D" w:rsidRPr="00EC7E59" w:rsidRDefault="0092517D" w:rsidP="004B3462">
      <w:pPr>
        <w:numPr>
          <w:ilvl w:val="0"/>
          <w:numId w:val="1"/>
        </w:numPr>
        <w:rPr>
          <w:rFonts w:ascii="Arial Narrow" w:hAnsi="Arial Narrow" w:cs="Arial"/>
          <w:sz w:val="22"/>
          <w:szCs w:val="22"/>
          <w:lang w:val="es-ES"/>
        </w:rPr>
      </w:pPr>
      <w:r w:rsidRPr="00EC7E59">
        <w:rPr>
          <w:rFonts w:ascii="Arial Narrow" w:hAnsi="Arial Narrow" w:cs="Arial"/>
          <w:sz w:val="22"/>
          <w:szCs w:val="22"/>
          <w:lang w:val="es-ES"/>
        </w:rPr>
        <w:t>Nombre o razón social del contratante</w:t>
      </w:r>
    </w:p>
    <w:p w:rsidR="0092517D" w:rsidRPr="00EC7E59" w:rsidRDefault="0092517D" w:rsidP="004B3462">
      <w:pPr>
        <w:numPr>
          <w:ilvl w:val="0"/>
          <w:numId w:val="1"/>
        </w:numPr>
        <w:rPr>
          <w:rFonts w:ascii="Arial Narrow" w:hAnsi="Arial Narrow" w:cs="Arial"/>
          <w:sz w:val="22"/>
          <w:szCs w:val="22"/>
          <w:lang w:val="es-ES"/>
        </w:rPr>
      </w:pPr>
      <w:r w:rsidRPr="00EC7E59">
        <w:rPr>
          <w:rFonts w:ascii="Arial Narrow" w:hAnsi="Arial Narrow" w:cs="Arial"/>
          <w:sz w:val="22"/>
          <w:szCs w:val="22"/>
          <w:lang w:val="es-ES"/>
        </w:rPr>
        <w:t>Nombre o razón social del contratista</w:t>
      </w:r>
    </w:p>
    <w:p w:rsidR="0092517D" w:rsidRPr="00EC7E59" w:rsidRDefault="0092517D" w:rsidP="004B3462">
      <w:pPr>
        <w:numPr>
          <w:ilvl w:val="0"/>
          <w:numId w:val="1"/>
        </w:numPr>
        <w:rPr>
          <w:rFonts w:ascii="Arial Narrow" w:hAnsi="Arial Narrow" w:cs="Arial"/>
          <w:sz w:val="22"/>
          <w:szCs w:val="22"/>
          <w:lang w:val="es-ES"/>
        </w:rPr>
      </w:pPr>
      <w:r w:rsidRPr="00EC7E59">
        <w:rPr>
          <w:rFonts w:ascii="Arial Narrow" w:hAnsi="Arial Narrow" w:cs="Arial"/>
          <w:sz w:val="22"/>
          <w:szCs w:val="22"/>
          <w:lang w:val="es-ES"/>
        </w:rPr>
        <w:t>Objeto del contrato</w:t>
      </w:r>
    </w:p>
    <w:p w:rsidR="0092517D" w:rsidRPr="00EC7E59" w:rsidRDefault="0092517D" w:rsidP="004B3462">
      <w:pPr>
        <w:numPr>
          <w:ilvl w:val="0"/>
          <w:numId w:val="1"/>
        </w:numPr>
        <w:rPr>
          <w:rFonts w:ascii="Arial Narrow" w:hAnsi="Arial Narrow" w:cs="Arial"/>
          <w:sz w:val="22"/>
          <w:szCs w:val="22"/>
          <w:lang w:val="es-ES"/>
        </w:rPr>
      </w:pPr>
      <w:r w:rsidRPr="00EC7E59">
        <w:rPr>
          <w:rFonts w:ascii="Arial Narrow" w:hAnsi="Arial Narrow" w:cs="Arial"/>
          <w:sz w:val="22"/>
          <w:szCs w:val="22"/>
          <w:lang w:val="es-ES"/>
        </w:rPr>
        <w:t>Fecha de iniciación del contrato</w:t>
      </w:r>
    </w:p>
    <w:p w:rsidR="0092517D" w:rsidRPr="00EC7E59" w:rsidRDefault="0092517D" w:rsidP="004B3462">
      <w:pPr>
        <w:numPr>
          <w:ilvl w:val="0"/>
          <w:numId w:val="1"/>
        </w:numPr>
        <w:contextualSpacing/>
        <w:rPr>
          <w:rFonts w:ascii="Arial Narrow" w:hAnsi="Arial Narrow" w:cs="Arial"/>
          <w:sz w:val="22"/>
          <w:szCs w:val="22"/>
          <w:lang w:val="es-MX"/>
        </w:rPr>
      </w:pPr>
      <w:r w:rsidRPr="00EC7E59">
        <w:rPr>
          <w:rFonts w:ascii="Arial Narrow" w:hAnsi="Arial Narrow" w:cs="Arial"/>
          <w:sz w:val="22"/>
          <w:szCs w:val="22"/>
          <w:lang w:val="es-ES"/>
        </w:rPr>
        <w:t>Fecha de terminación del contrato.</w:t>
      </w:r>
    </w:p>
    <w:p w:rsidR="0092517D" w:rsidRPr="00EC7E59" w:rsidRDefault="0092517D" w:rsidP="0092517D">
      <w:pPr>
        <w:autoSpaceDE w:val="0"/>
        <w:autoSpaceDN w:val="0"/>
        <w:rPr>
          <w:rFonts w:ascii="Arial Narrow" w:hAnsi="Arial Narrow" w:cs="Arial"/>
          <w:sz w:val="22"/>
          <w:szCs w:val="22"/>
          <w:lang w:val="es-MX"/>
        </w:rPr>
      </w:pPr>
    </w:p>
    <w:p w:rsidR="0092517D" w:rsidRPr="00EC7E59" w:rsidRDefault="0092517D" w:rsidP="0092517D">
      <w:pPr>
        <w:autoSpaceDE w:val="0"/>
        <w:autoSpaceDN w:val="0"/>
        <w:rPr>
          <w:rFonts w:ascii="Arial Narrow" w:hAnsi="Arial Narrow" w:cs="Arial"/>
          <w:sz w:val="22"/>
          <w:szCs w:val="22"/>
        </w:rPr>
      </w:pPr>
      <w:r w:rsidRPr="00EC7E59">
        <w:rPr>
          <w:rFonts w:ascii="Arial Narrow" w:hAnsi="Arial Narrow" w:cs="Arial"/>
          <w:sz w:val="22"/>
          <w:szCs w:val="22"/>
        </w:rPr>
        <w:t xml:space="preserve">Este aspecto no da lugar a puntaje, sin embargo, será objeto de verificación como requisito habilitante. La experiencia podrá ser continua o discontinua. </w:t>
      </w:r>
    </w:p>
    <w:p w:rsidR="0092517D" w:rsidRPr="00EC7E59" w:rsidRDefault="0092517D" w:rsidP="0092517D">
      <w:pPr>
        <w:autoSpaceDE w:val="0"/>
        <w:autoSpaceDN w:val="0"/>
        <w:rPr>
          <w:rFonts w:ascii="Arial Narrow" w:hAnsi="Arial Narrow" w:cs="Arial"/>
          <w:sz w:val="22"/>
          <w:szCs w:val="22"/>
        </w:rPr>
      </w:pPr>
    </w:p>
    <w:p w:rsidR="0092517D" w:rsidRPr="00EC7E59" w:rsidRDefault="0092517D" w:rsidP="0092517D">
      <w:pPr>
        <w:autoSpaceDE w:val="0"/>
        <w:autoSpaceDN w:val="0"/>
        <w:rPr>
          <w:rFonts w:ascii="Arial Narrow" w:hAnsi="Arial Narrow" w:cs="Arial"/>
          <w:bCs/>
          <w:sz w:val="22"/>
          <w:szCs w:val="22"/>
        </w:rPr>
      </w:pPr>
      <w:r w:rsidRPr="00EC7E59">
        <w:rPr>
          <w:rFonts w:ascii="Arial Narrow" w:hAnsi="Arial Narrow" w:cs="Arial"/>
          <w:sz w:val="22"/>
          <w:szCs w:val="22"/>
        </w:rPr>
        <w:t xml:space="preserve">La experiencia con entidades públicas o privadas únicamente se demostrará con la </w:t>
      </w:r>
      <w:r w:rsidRPr="00EC7E59">
        <w:rPr>
          <w:rFonts w:ascii="Arial Narrow" w:hAnsi="Arial Narrow" w:cs="Arial"/>
          <w:bCs/>
          <w:sz w:val="22"/>
          <w:szCs w:val="22"/>
        </w:rPr>
        <w:t xml:space="preserve">sumatoria hecha la conversión correspondiente, según lo indicado en el numeral anterior, sea igual o superior al </w:t>
      </w:r>
      <w:r w:rsidR="00990AA7" w:rsidRPr="00EC7E59">
        <w:rPr>
          <w:rFonts w:ascii="Arial Narrow" w:hAnsi="Arial Narrow" w:cs="Arial"/>
          <w:b/>
          <w:bCs/>
          <w:sz w:val="22"/>
          <w:szCs w:val="22"/>
        </w:rPr>
        <w:t>100</w:t>
      </w:r>
      <w:r w:rsidRPr="00EC7E59">
        <w:rPr>
          <w:rFonts w:ascii="Arial Narrow" w:hAnsi="Arial Narrow" w:cs="Arial"/>
          <w:b/>
          <w:bCs/>
          <w:sz w:val="22"/>
          <w:szCs w:val="22"/>
        </w:rPr>
        <w:t>%</w:t>
      </w:r>
      <w:r w:rsidRPr="00EC7E59">
        <w:rPr>
          <w:rFonts w:ascii="Arial Narrow" w:hAnsi="Arial Narrow" w:cs="Arial"/>
          <w:bCs/>
          <w:sz w:val="22"/>
          <w:szCs w:val="22"/>
        </w:rPr>
        <w:t xml:space="preserve"> de lo ofertado por el proponente.</w:t>
      </w:r>
    </w:p>
    <w:p w:rsidR="0092517D" w:rsidRPr="00EC7E59" w:rsidRDefault="0092517D" w:rsidP="004A2F3C">
      <w:pPr>
        <w:rPr>
          <w:rFonts w:cs="Arial"/>
          <w:sz w:val="22"/>
          <w:szCs w:val="22"/>
        </w:rPr>
      </w:pPr>
    </w:p>
    <w:p w:rsidR="00990AA7" w:rsidRPr="00EC7E59" w:rsidRDefault="00990AA7" w:rsidP="004A2F3C">
      <w:pPr>
        <w:rPr>
          <w:rFonts w:cs="Arial"/>
          <w:b/>
          <w:webHidden/>
          <w:sz w:val="22"/>
          <w:szCs w:val="22"/>
        </w:rPr>
      </w:pPr>
      <w:r w:rsidRPr="00EC7E59">
        <w:rPr>
          <w:rFonts w:cs="Arial"/>
          <w:b/>
          <w:sz w:val="22"/>
          <w:szCs w:val="22"/>
        </w:rPr>
        <w:t xml:space="preserve">7. </w:t>
      </w:r>
      <w:r w:rsidRPr="00EC7E59">
        <w:rPr>
          <w:rFonts w:eastAsia="Calibri" w:cs="Arial"/>
          <w:b/>
          <w:sz w:val="22"/>
          <w:szCs w:val="22"/>
        </w:rPr>
        <w:t>ESTUDIO DE MERCADO</w:t>
      </w:r>
      <w:r w:rsidRPr="00EC7E59">
        <w:rPr>
          <w:rFonts w:cs="Arial"/>
          <w:b/>
          <w:webHidden/>
          <w:sz w:val="22"/>
          <w:szCs w:val="22"/>
        </w:rPr>
        <w:tab/>
      </w:r>
    </w:p>
    <w:p w:rsidR="00990AA7" w:rsidRPr="00EC7E59" w:rsidRDefault="00990AA7" w:rsidP="004A2F3C">
      <w:pPr>
        <w:rPr>
          <w:rFonts w:cs="Arial"/>
          <w:webHidden/>
          <w:sz w:val="22"/>
          <w:szCs w:val="22"/>
        </w:rPr>
      </w:pPr>
    </w:p>
    <w:p w:rsidR="00990AA7" w:rsidRPr="00EC7E59" w:rsidRDefault="00990AA7" w:rsidP="00990AA7">
      <w:pPr>
        <w:rPr>
          <w:rFonts w:ascii="Arial Narrow" w:hAnsi="Arial Narrow" w:cs="Arial"/>
          <w:b/>
          <w:sz w:val="22"/>
          <w:szCs w:val="22"/>
          <w:lang w:val="es-MX"/>
        </w:rPr>
      </w:pPr>
      <w:r w:rsidRPr="00EC7E59">
        <w:rPr>
          <w:rFonts w:ascii="Arial Narrow" w:hAnsi="Arial Narrow" w:cs="Arial"/>
          <w:b/>
          <w:sz w:val="22"/>
          <w:szCs w:val="22"/>
          <w:lang w:val="es-MX"/>
        </w:rPr>
        <w:t xml:space="preserve">7.1 ANÁLISIS DEL SECTOR- DECRETO 1082 DE 2015 </w:t>
      </w:r>
    </w:p>
    <w:p w:rsidR="00990AA7" w:rsidRPr="00EC7E59" w:rsidRDefault="00990AA7" w:rsidP="00990AA7">
      <w:pPr>
        <w:rPr>
          <w:rFonts w:ascii="Arial Narrow" w:hAnsi="Arial Narrow" w:cs="Arial"/>
          <w:sz w:val="22"/>
          <w:szCs w:val="22"/>
          <w:lang w:val="es-MX"/>
        </w:rPr>
      </w:pPr>
    </w:p>
    <w:p w:rsidR="004C4E0C" w:rsidRPr="00D72392" w:rsidRDefault="004C4E0C" w:rsidP="004C4E0C">
      <w:pPr>
        <w:widowControl w:val="0"/>
        <w:autoSpaceDE w:val="0"/>
        <w:autoSpaceDN w:val="0"/>
        <w:adjustRightInd w:val="0"/>
        <w:rPr>
          <w:rFonts w:ascii="Arial Narrow" w:hAnsi="Arial Narrow" w:cs="Arial"/>
          <w:color w:val="FF0000"/>
          <w:sz w:val="22"/>
          <w:szCs w:val="22"/>
          <w:lang w:val="es-MX"/>
        </w:rPr>
      </w:pPr>
      <w:r w:rsidRPr="00D72392">
        <w:rPr>
          <w:rFonts w:ascii="Arial Narrow" w:hAnsi="Arial Narrow" w:cs="Arial"/>
          <w:sz w:val="22"/>
          <w:szCs w:val="22"/>
          <w:lang w:val="es-MX"/>
        </w:rPr>
        <w:t>En cumplimiento de lo dispuesto en el artículo 2.2.1.1.1.6.1, del Decreto 1082 de 2015, el Instituto Nacional Penitenciario y Carcelario procederá a la elaboración</w:t>
      </w:r>
      <w:r w:rsidRPr="00D72392">
        <w:rPr>
          <w:rFonts w:ascii="Arial Narrow" w:hAnsi="Arial Narrow" w:cs="Arial"/>
          <w:sz w:val="22"/>
          <w:szCs w:val="22"/>
          <w:lang w:val="es-ES"/>
        </w:rPr>
        <w:t xml:space="preserve">, del análisis del sector COMERCIAL </w:t>
      </w:r>
      <w:r w:rsidRPr="00D72392">
        <w:rPr>
          <w:rFonts w:ascii="Arial Narrow" w:hAnsi="Arial Narrow" w:cs="Arial"/>
          <w:sz w:val="22"/>
          <w:szCs w:val="22"/>
          <w:lang w:val="es-MX"/>
        </w:rPr>
        <w:t xml:space="preserve">y dejar </w:t>
      </w:r>
      <w:r w:rsidRPr="00D72392">
        <w:rPr>
          <w:rFonts w:ascii="Arial Narrow" w:hAnsi="Arial Narrow" w:cs="Arial"/>
          <w:sz w:val="22"/>
          <w:szCs w:val="22"/>
          <w:lang w:val="es-ES"/>
        </w:rPr>
        <w:t>constancia mediante el presente documento.</w:t>
      </w:r>
    </w:p>
    <w:p w:rsidR="004C4E0C" w:rsidRPr="00D72392" w:rsidRDefault="004C4E0C" w:rsidP="004C4E0C">
      <w:pPr>
        <w:shd w:val="clear" w:color="auto" w:fill="FFFFFF"/>
        <w:ind w:right="49"/>
        <w:rPr>
          <w:rFonts w:ascii="Arial Narrow" w:hAnsi="Arial Narrow"/>
          <w:i/>
          <w:sz w:val="22"/>
          <w:szCs w:val="22"/>
        </w:rPr>
      </w:pPr>
      <w:r w:rsidRPr="00D72392">
        <w:rPr>
          <w:rFonts w:ascii="Arial Narrow" w:hAnsi="Arial Narrow"/>
          <w:i/>
          <w:sz w:val="22"/>
          <w:szCs w:val="22"/>
        </w:rPr>
        <w:t xml:space="preserve">La Entidad Estatal debe revisar los aspectos generales del mercado del bien, obra o servicio que sean relevantes en el Proceso de Contratación. Para el efecto, Colombia Compra Eficiente recomienda analizar, entre otros, los siguientes contextos, los cuales pueden tener un alcance local, regional, nacional o internacional, dependiendo del Proceso de Contratación. </w:t>
      </w:r>
    </w:p>
    <w:p w:rsidR="004C4E0C" w:rsidRPr="00D72392" w:rsidRDefault="004C4E0C" w:rsidP="004C4E0C">
      <w:pPr>
        <w:shd w:val="clear" w:color="auto" w:fill="FFFFFF"/>
        <w:ind w:right="49"/>
        <w:rPr>
          <w:rFonts w:ascii="Arial Narrow" w:hAnsi="Arial Narrow"/>
          <w:i/>
          <w:sz w:val="22"/>
          <w:szCs w:val="22"/>
        </w:rPr>
      </w:pPr>
      <w:r w:rsidRPr="00D72392">
        <w:rPr>
          <w:rFonts w:ascii="Arial Narrow" w:hAnsi="Arial Narrow"/>
          <w:i/>
          <w:sz w:val="22"/>
          <w:szCs w:val="22"/>
        </w:rPr>
        <w:t xml:space="preserve">Económico: Análisis de datos de: (i) productos incluidos dentro del sector; (ii) agentes que componen el sector; (iii) gremios y asociaciones que participan en el sector; (iv) cifras totales de ventas; (v) perspectivas de crecimiento, inversión y ventas; (v) variables económicas que afectan el sector como inflación, variación del SMMLV y la tasa de cambio; (vi) cadena de producción y distribución; (vii) materias primas necesarias para la producción y la variación de sus precios; y (viii) dinámica de importaciones, exportaciones y contrabando, en caso de que aplique. </w:t>
      </w:r>
    </w:p>
    <w:p w:rsidR="004C4E0C" w:rsidRPr="00D72392" w:rsidRDefault="004C4E0C" w:rsidP="004C4E0C">
      <w:pPr>
        <w:shd w:val="clear" w:color="auto" w:fill="FFFFFF"/>
        <w:ind w:right="49"/>
        <w:rPr>
          <w:rFonts w:ascii="Arial Narrow" w:hAnsi="Arial Narrow"/>
          <w:i/>
          <w:sz w:val="22"/>
          <w:szCs w:val="22"/>
        </w:rPr>
      </w:pPr>
      <w:r w:rsidRPr="00D72392">
        <w:rPr>
          <w:rFonts w:ascii="Arial Narrow" w:hAnsi="Arial Narrow"/>
          <w:i/>
          <w:sz w:val="22"/>
          <w:szCs w:val="22"/>
        </w:rPr>
        <w:t xml:space="preserve">Técnico: Las condiciones técnicas y tecnológicas del objeto del Proceso de Contratación, incluyendo el estado de la innovación y desarrollo técnico que permite crear nuevos productos y oportunidades de mercado y las nuevas tendencias como: (i) cambios tecnológicos, (ii) amplitud de la oferta de características de los productos; (iii) especificaciones de calidad; (iv) condiciones especiales para la entrega (cadenas de frío, sistemas de vigilancia, etc.) y (v) tiempos de entrega. </w:t>
      </w:r>
    </w:p>
    <w:p w:rsidR="004C4E0C" w:rsidRPr="00D72392" w:rsidRDefault="004C4E0C" w:rsidP="004C4E0C">
      <w:pPr>
        <w:shd w:val="clear" w:color="auto" w:fill="FFFFFF"/>
        <w:ind w:right="49"/>
        <w:rPr>
          <w:rFonts w:ascii="Arial Narrow" w:hAnsi="Arial Narrow"/>
          <w:i/>
          <w:sz w:val="22"/>
          <w:szCs w:val="22"/>
        </w:rPr>
      </w:pPr>
      <w:r w:rsidRPr="00D72392">
        <w:rPr>
          <w:rFonts w:ascii="Arial Narrow" w:hAnsi="Arial Narrow"/>
          <w:i/>
          <w:sz w:val="22"/>
          <w:szCs w:val="22"/>
        </w:rPr>
        <w:t xml:space="preserve">Regulatorio: La Entidad Estatal debe identificar la regulación aplicable al objeto del Proceso de Contratación, tanto la que influye en el mercado del bien, obra o servicio, como la que regula la actividad de los proveedores y compradores de manera particular, incluyendo regulaciones de mercado, de precios, ambientales, tributarias y de cualquier otro tipo, así como las modificaciones recientes a tales regulaciones y el impacto en su aplicación. </w:t>
      </w:r>
    </w:p>
    <w:p w:rsidR="004C4E0C" w:rsidRPr="00D72392" w:rsidRDefault="004C4E0C" w:rsidP="004C4E0C">
      <w:pPr>
        <w:shd w:val="clear" w:color="auto" w:fill="FFFFFF"/>
        <w:ind w:right="49"/>
        <w:rPr>
          <w:rFonts w:ascii="Arial Narrow" w:hAnsi="Arial Narrow" w:cs="Arial"/>
          <w:sz w:val="22"/>
          <w:szCs w:val="22"/>
          <w:lang w:val="es-MX"/>
        </w:rPr>
      </w:pPr>
      <w:r w:rsidRPr="00D72392">
        <w:rPr>
          <w:rFonts w:ascii="Arial Narrow" w:hAnsi="Arial Narrow"/>
          <w:i/>
          <w:sz w:val="22"/>
          <w:szCs w:val="22"/>
        </w:rPr>
        <w:lastRenderedPageBreak/>
        <w:t>También debe estudiar si en el sector hay Normas Técnicas Colombianas, acuerdos o normas internacionales aplicables y autoridades regulatorias o de vigilancia. Otros: La Entidad Estatal debe establecer otros contextos como ambiental, social, político u otro si es conveniente y relevante para conocer el sector.</w:t>
      </w:r>
      <w:r w:rsidRPr="00D72392">
        <w:rPr>
          <w:rFonts w:ascii="Arial Narrow" w:hAnsi="Arial Narrow"/>
          <w:sz w:val="22"/>
          <w:szCs w:val="22"/>
        </w:rPr>
        <w:t>)</w:t>
      </w:r>
    </w:p>
    <w:p w:rsidR="004C4E0C" w:rsidRPr="00D72392" w:rsidRDefault="004C4E0C" w:rsidP="004C4E0C">
      <w:pPr>
        <w:rPr>
          <w:rFonts w:ascii="Arial Narrow" w:hAnsi="Arial Narrow" w:cs="Arial"/>
          <w:sz w:val="22"/>
          <w:szCs w:val="22"/>
          <w:lang w:val="es-MX"/>
        </w:rPr>
      </w:pPr>
    </w:p>
    <w:p w:rsidR="008B281A" w:rsidRPr="004C4E0C" w:rsidRDefault="004C4E0C" w:rsidP="00990AA7">
      <w:pPr>
        <w:rPr>
          <w:rFonts w:ascii="Arial Narrow" w:hAnsi="Arial Narrow" w:cs="Arial"/>
          <w:sz w:val="22"/>
          <w:szCs w:val="22"/>
          <w:lang w:val="es-MX"/>
        </w:rPr>
      </w:pPr>
      <w:r w:rsidRPr="00D72392">
        <w:rPr>
          <w:rFonts w:ascii="Arial Narrow" w:hAnsi="Arial Narrow" w:cs="Arial"/>
          <w:sz w:val="22"/>
          <w:szCs w:val="22"/>
          <w:lang w:val="es-MX"/>
        </w:rPr>
        <w:t>Para determinar la situación actual del citado sector, se realizó un análisis desde las siguientes perspectivas:</w:t>
      </w:r>
    </w:p>
    <w:p w:rsidR="008B281A" w:rsidRPr="00EC7E59" w:rsidRDefault="008B281A" w:rsidP="00990AA7">
      <w:pPr>
        <w:rPr>
          <w:rFonts w:cs="Arial"/>
          <w:sz w:val="22"/>
          <w:szCs w:val="22"/>
        </w:rPr>
      </w:pPr>
    </w:p>
    <w:p w:rsidR="00990AA7" w:rsidRPr="00EC7E59" w:rsidRDefault="00990AA7" w:rsidP="00990AA7">
      <w:pPr>
        <w:ind w:firstLine="708"/>
        <w:jc w:val="center"/>
        <w:rPr>
          <w:rFonts w:ascii="Arial Narrow" w:hAnsi="Arial Narrow" w:cs="Arial"/>
          <w:b/>
          <w:sz w:val="22"/>
          <w:szCs w:val="22"/>
          <w:lang w:val="es-MX"/>
        </w:rPr>
      </w:pPr>
      <w:r w:rsidRPr="00EC7E59">
        <w:rPr>
          <w:rFonts w:ascii="Arial Narrow" w:hAnsi="Arial Narrow" w:cs="Arial"/>
          <w:b/>
          <w:sz w:val="22"/>
          <w:szCs w:val="22"/>
          <w:lang w:val="es-MX"/>
        </w:rPr>
        <w:t>PERSPECTIVA LEGAL</w:t>
      </w:r>
    </w:p>
    <w:p w:rsidR="00990AA7" w:rsidRPr="00EC7E59" w:rsidRDefault="00990AA7" w:rsidP="00990AA7">
      <w:pPr>
        <w:jc w:val="center"/>
        <w:rPr>
          <w:rFonts w:ascii="Arial Narrow" w:hAnsi="Arial Narrow" w:cs="Arial"/>
          <w:b/>
          <w:sz w:val="22"/>
          <w:szCs w:val="22"/>
          <w:lang w:val="es-MX"/>
        </w:rPr>
      </w:pPr>
    </w:p>
    <w:p w:rsidR="004C4E0C" w:rsidRPr="009403A5" w:rsidRDefault="00990AA7" w:rsidP="004C4E0C">
      <w:pPr>
        <w:autoSpaceDE w:val="0"/>
        <w:autoSpaceDN w:val="0"/>
        <w:adjustRightInd w:val="0"/>
        <w:rPr>
          <w:rFonts w:cs="Arial"/>
          <w:b/>
          <w:bCs/>
          <w:color w:val="FF0000"/>
          <w:sz w:val="22"/>
          <w:szCs w:val="22"/>
        </w:rPr>
      </w:pPr>
      <w:r w:rsidRPr="00EC7E59">
        <w:rPr>
          <w:rFonts w:ascii="Arial Narrow" w:hAnsi="Arial Narrow" w:cs="Arial"/>
          <w:sz w:val="22"/>
          <w:szCs w:val="22"/>
          <w:lang w:val="es-MX"/>
        </w:rPr>
        <w:t xml:space="preserve">El </w:t>
      </w:r>
      <w:r w:rsidR="00DB65E8" w:rsidRPr="00EC7E59">
        <w:rPr>
          <w:rFonts w:ascii="Arial Narrow" w:hAnsi="Arial Narrow" w:cs="Arial"/>
          <w:sz w:val="22"/>
          <w:szCs w:val="22"/>
          <w:lang w:val="es-MX"/>
        </w:rPr>
        <w:t>EPMSC TULUA</w:t>
      </w:r>
      <w:r w:rsidRPr="00EC7E59">
        <w:rPr>
          <w:rFonts w:ascii="Arial Narrow" w:hAnsi="Arial Narrow" w:cs="Arial"/>
          <w:sz w:val="22"/>
          <w:szCs w:val="22"/>
          <w:lang w:val="es-MX"/>
        </w:rPr>
        <w:t>, en atención al objeto del</w:t>
      </w:r>
      <w:r w:rsidRPr="00EC7E59">
        <w:rPr>
          <w:rFonts w:ascii="Arial Narrow" w:eastAsia="Batang" w:hAnsi="Arial Narrow" w:cs="Arial"/>
          <w:sz w:val="22"/>
          <w:szCs w:val="22"/>
        </w:rPr>
        <w:t xml:space="preserve"> presente proceso de contratación, requi</w:t>
      </w:r>
      <w:r w:rsidR="00DB65E8" w:rsidRPr="00EC7E59">
        <w:rPr>
          <w:rFonts w:ascii="Arial Narrow" w:eastAsia="Batang" w:hAnsi="Arial Narrow" w:cs="Arial"/>
          <w:sz w:val="22"/>
          <w:szCs w:val="22"/>
        </w:rPr>
        <w:t xml:space="preserve">ere realizar un contrato para </w:t>
      </w:r>
      <w:r w:rsidR="004C4E0C" w:rsidRPr="009E4CE9">
        <w:rPr>
          <w:rFonts w:cs="Arial"/>
          <w:b/>
          <w:bCs/>
          <w:color w:val="FF0000"/>
          <w:sz w:val="22"/>
          <w:szCs w:val="22"/>
        </w:rPr>
        <w:t>CONTRATAR LA ADQUISICION DE ELEMENTOS  PARA EL FORTALECIMIENTO DEL PROGRAMA DE REHABILITACION AL RECLUSO, ELEMENTOS DE ASEO PERSONAL PARA EL PERSONAL PRIVADO DE LA LIBERTAD DEL  ESTABLECIMIENTO PENITENCIARIO MEDIANA SEGURIDAD Y CARCELARIO –EPMSC- TULUA- VALLE.</w:t>
      </w:r>
    </w:p>
    <w:p w:rsidR="00990AA7" w:rsidRPr="00EC7E59" w:rsidRDefault="00990AA7" w:rsidP="00990AA7">
      <w:pPr>
        <w:rPr>
          <w:rFonts w:ascii="Arial Narrow" w:eastAsia="Batang" w:hAnsi="Arial Narrow" w:cs="Arial"/>
          <w:sz w:val="22"/>
          <w:szCs w:val="22"/>
        </w:rPr>
      </w:pPr>
      <w:proofErr w:type="gramStart"/>
      <w:r w:rsidRPr="00EC7E59">
        <w:rPr>
          <w:rFonts w:ascii="Arial Narrow" w:eastAsia="Batang" w:hAnsi="Arial Narrow" w:cs="Arial"/>
          <w:sz w:val="22"/>
          <w:szCs w:val="22"/>
        </w:rPr>
        <w:t>la</w:t>
      </w:r>
      <w:proofErr w:type="gramEnd"/>
      <w:r w:rsidRPr="00EC7E59">
        <w:rPr>
          <w:rFonts w:ascii="Arial Narrow" w:eastAsia="Batang" w:hAnsi="Arial Narrow" w:cs="Arial"/>
          <w:sz w:val="22"/>
          <w:szCs w:val="22"/>
        </w:rPr>
        <w:t xml:space="preserve"> normatividad colombiana, la cual establece las siguientes previsiones para las entidades del sector público: </w:t>
      </w:r>
    </w:p>
    <w:p w:rsidR="00990AA7" w:rsidRPr="00EC7E59" w:rsidRDefault="00990AA7" w:rsidP="00990AA7">
      <w:pPr>
        <w:rPr>
          <w:rFonts w:ascii="Arial Narrow" w:hAnsi="Arial Narrow" w:cs="Arial"/>
          <w:sz w:val="22"/>
          <w:szCs w:val="22"/>
        </w:rPr>
      </w:pPr>
    </w:p>
    <w:p w:rsidR="00990AA7" w:rsidRPr="00EC7E59" w:rsidRDefault="00990AA7" w:rsidP="00990AA7">
      <w:pPr>
        <w:rPr>
          <w:rFonts w:ascii="Arial Narrow" w:hAnsi="Arial Narrow" w:cs="Arial"/>
          <w:sz w:val="22"/>
          <w:szCs w:val="22"/>
        </w:rPr>
      </w:pPr>
      <w:r w:rsidRPr="00EC7E59">
        <w:rPr>
          <w:rFonts w:ascii="Arial Narrow" w:hAnsi="Arial Narrow" w:cs="Arial"/>
          <w:sz w:val="22"/>
          <w:szCs w:val="22"/>
        </w:rPr>
        <w:t xml:space="preserve">Conforme a lo dispuesto </w:t>
      </w:r>
      <w:r w:rsidRPr="00EC7E59">
        <w:rPr>
          <w:rFonts w:ascii="Arial Narrow" w:eastAsia="Batang" w:hAnsi="Arial Narrow" w:cs="Arial"/>
          <w:sz w:val="22"/>
          <w:szCs w:val="22"/>
        </w:rPr>
        <w:t>Ley 1150 de 2007, en su literal A, numeral 2,  artículo 2, que establece</w:t>
      </w:r>
      <w:r w:rsidR="0027700C">
        <w:rPr>
          <w:rFonts w:ascii="Arial Narrow" w:eastAsia="Batang" w:hAnsi="Arial Narrow" w:cs="Arial"/>
          <w:sz w:val="22"/>
          <w:szCs w:val="22"/>
        </w:rPr>
        <w:t xml:space="preserve"> </w:t>
      </w:r>
      <w:r w:rsidRPr="00EC7E59">
        <w:rPr>
          <w:rFonts w:ascii="Arial Narrow" w:hAnsi="Arial Narrow" w:cs="Arial"/>
          <w:bCs/>
          <w:sz w:val="22"/>
          <w:szCs w:val="22"/>
        </w:rPr>
        <w:t>las modalidades de selección del contratista y su justificación</w:t>
      </w:r>
      <w:r w:rsidRPr="00EC7E59">
        <w:rPr>
          <w:rFonts w:ascii="Arial Narrow" w:hAnsi="Arial Narrow" w:cs="Arial"/>
          <w:sz w:val="22"/>
          <w:szCs w:val="22"/>
        </w:rPr>
        <w:t xml:space="preserve"> y el Decreto 1082 de 2015, </w:t>
      </w:r>
      <w:r w:rsidRPr="00EC7E59">
        <w:rPr>
          <w:rFonts w:ascii="Arial Narrow" w:hAnsi="Arial Narrow" w:cs="Arial"/>
          <w:sz w:val="22"/>
          <w:szCs w:val="22"/>
          <w:lang w:val="es-CO"/>
        </w:rPr>
        <w:t xml:space="preserve">artículo  </w:t>
      </w:r>
      <w:r w:rsidRPr="00EC7E59">
        <w:rPr>
          <w:rFonts w:ascii="Arial Narrow" w:hAnsi="Arial Narrow" w:cs="Arial"/>
          <w:sz w:val="22"/>
          <w:szCs w:val="22"/>
        </w:rPr>
        <w:t>2.2.1</w:t>
      </w:r>
      <w:r w:rsidRPr="00EC7E59">
        <w:rPr>
          <w:rFonts w:ascii="Arial Narrow" w:hAnsi="Arial Narrow" w:cs="Arial"/>
          <w:sz w:val="22"/>
          <w:szCs w:val="22"/>
          <w:lang w:val="es-CO"/>
        </w:rPr>
        <w:t>.2.1</w:t>
      </w:r>
      <w:r w:rsidRPr="00EC7E59">
        <w:rPr>
          <w:rFonts w:ascii="Arial Narrow" w:hAnsi="Arial Narrow" w:cs="Arial"/>
          <w:sz w:val="22"/>
          <w:szCs w:val="22"/>
        </w:rPr>
        <w:t xml:space="preserve">.5.1, la presente contratación se adelantará bajo la modalidad de "mínima cuantía", cuyo valor no excede el 10% de la mínima cuantía de la Entidad. </w:t>
      </w:r>
    </w:p>
    <w:p w:rsidR="00990AA7" w:rsidRPr="00EC7E59" w:rsidRDefault="00990AA7" w:rsidP="00990AA7">
      <w:pPr>
        <w:ind w:right="-93"/>
        <w:rPr>
          <w:rFonts w:cs="Arial"/>
          <w:bCs/>
          <w:sz w:val="22"/>
          <w:szCs w:val="22"/>
        </w:rPr>
      </w:pPr>
    </w:p>
    <w:p w:rsidR="00990AA7" w:rsidRPr="00EC7E59" w:rsidRDefault="00990AA7" w:rsidP="00990AA7">
      <w:pPr>
        <w:ind w:right="-93"/>
        <w:rPr>
          <w:rFonts w:ascii="Arial Narrow" w:hAnsi="Arial Narrow" w:cs="Arial"/>
          <w:bCs/>
          <w:sz w:val="22"/>
          <w:szCs w:val="22"/>
        </w:rPr>
      </w:pPr>
      <w:r w:rsidRPr="00EC7E59">
        <w:rPr>
          <w:rFonts w:ascii="Arial Narrow" w:hAnsi="Arial Narrow" w:cs="Arial"/>
          <w:bCs/>
          <w:sz w:val="22"/>
          <w:szCs w:val="22"/>
        </w:rPr>
        <w:t xml:space="preserve">En consideración a lo anterior, el </w:t>
      </w:r>
      <w:r w:rsidR="00DB65E8" w:rsidRPr="00EC7E59">
        <w:rPr>
          <w:rFonts w:ascii="Arial Narrow" w:hAnsi="Arial Narrow" w:cs="Arial"/>
          <w:bCs/>
          <w:sz w:val="22"/>
          <w:szCs w:val="22"/>
        </w:rPr>
        <w:t>ESTABLECIMIENTO PENITENCIARIO MEDIANA SEGURIDAD Y CARCELARIO TULUA EPMSC TULUA,</w:t>
      </w:r>
      <w:r w:rsidRPr="00EC7E59">
        <w:rPr>
          <w:rFonts w:ascii="Arial Narrow" w:hAnsi="Arial Narrow" w:cs="Arial"/>
          <w:bCs/>
          <w:sz w:val="22"/>
          <w:szCs w:val="22"/>
        </w:rPr>
        <w:t xml:space="preserve"> está obligado a dar cumplimiento a dicha normatividad. </w:t>
      </w:r>
    </w:p>
    <w:p w:rsidR="00990AA7" w:rsidRPr="00EC7E59" w:rsidRDefault="00990AA7" w:rsidP="00990AA7">
      <w:pPr>
        <w:ind w:right="-93"/>
        <w:rPr>
          <w:rFonts w:ascii="Arial Narrow" w:hAnsi="Arial Narrow" w:cs="Arial"/>
          <w:bCs/>
          <w:sz w:val="22"/>
          <w:szCs w:val="22"/>
        </w:rPr>
      </w:pPr>
    </w:p>
    <w:p w:rsidR="00990AA7" w:rsidRPr="00EC7E59" w:rsidRDefault="00990AA7" w:rsidP="00990AA7">
      <w:pPr>
        <w:rPr>
          <w:rFonts w:ascii="Arial Narrow" w:hAnsi="Arial Narrow" w:cs="Arial"/>
          <w:vanish/>
          <w:sz w:val="22"/>
          <w:szCs w:val="22"/>
        </w:rPr>
      </w:pPr>
    </w:p>
    <w:p w:rsidR="00990AA7" w:rsidRPr="00EC7E59" w:rsidRDefault="00990AA7" w:rsidP="00990AA7">
      <w:pPr>
        <w:rPr>
          <w:rFonts w:ascii="Arial Narrow" w:hAnsi="Arial Narrow" w:cs="Arial"/>
          <w:vanish/>
          <w:sz w:val="22"/>
          <w:szCs w:val="22"/>
        </w:rPr>
      </w:pPr>
    </w:p>
    <w:p w:rsidR="00990AA7" w:rsidRPr="00EC7E59" w:rsidRDefault="00990AA7" w:rsidP="00990AA7">
      <w:pPr>
        <w:rPr>
          <w:rFonts w:ascii="Arial Narrow" w:hAnsi="Arial Narrow" w:cs="Arial"/>
          <w:b/>
          <w:sz w:val="22"/>
          <w:szCs w:val="22"/>
          <w:lang w:val="es-MX"/>
        </w:rPr>
      </w:pPr>
      <w:r w:rsidRPr="00EC7E59">
        <w:rPr>
          <w:rFonts w:ascii="Arial Narrow" w:hAnsi="Arial Narrow" w:cs="Arial"/>
          <w:b/>
          <w:sz w:val="22"/>
          <w:szCs w:val="22"/>
          <w:lang w:val="es-MX"/>
        </w:rPr>
        <w:t>7.2 ANALISIS DE LA OFERTA Y ANALISIS DE LA DEMANDA</w:t>
      </w:r>
    </w:p>
    <w:p w:rsidR="00990AA7" w:rsidRPr="00EC7E59" w:rsidRDefault="00990AA7" w:rsidP="00990AA7">
      <w:pPr>
        <w:pStyle w:val="Prrafodelista"/>
        <w:tabs>
          <w:tab w:val="left" w:pos="1876"/>
        </w:tabs>
        <w:autoSpaceDE w:val="0"/>
        <w:autoSpaceDN w:val="0"/>
        <w:adjustRightInd w:val="0"/>
        <w:rPr>
          <w:rFonts w:eastAsia="SimSun" w:cs="Arial"/>
          <w:b/>
          <w:bCs/>
          <w:snapToGrid w:val="0"/>
          <w:sz w:val="22"/>
          <w:szCs w:val="22"/>
          <w:lang w:val="es-MX"/>
        </w:rPr>
      </w:pPr>
    </w:p>
    <w:p w:rsidR="00990AA7" w:rsidRPr="00EC7E59" w:rsidRDefault="00990AA7" w:rsidP="00990AA7">
      <w:pPr>
        <w:pStyle w:val="Sinespaciado"/>
        <w:rPr>
          <w:rFonts w:ascii="Arial Narrow" w:hAnsi="Arial Narrow" w:cs="Arial"/>
          <w:b/>
          <w:sz w:val="22"/>
          <w:szCs w:val="22"/>
          <w:lang w:val="es-MX"/>
        </w:rPr>
      </w:pPr>
      <w:r w:rsidRPr="00EC7E59">
        <w:rPr>
          <w:rFonts w:ascii="Arial Narrow" w:hAnsi="Arial Narrow" w:cs="Arial"/>
          <w:b/>
          <w:sz w:val="22"/>
          <w:szCs w:val="22"/>
          <w:lang w:val="es-MX"/>
        </w:rPr>
        <w:t>ANÁLISIS DE LA OFERTA</w:t>
      </w:r>
    </w:p>
    <w:p w:rsidR="00990AA7" w:rsidRPr="00EC7E59" w:rsidRDefault="00990AA7" w:rsidP="00990AA7">
      <w:pPr>
        <w:pStyle w:val="Sinespaciado"/>
        <w:rPr>
          <w:rFonts w:ascii="Arial Narrow" w:hAnsi="Arial Narrow" w:cs="Arial"/>
          <w:sz w:val="22"/>
          <w:szCs w:val="22"/>
          <w:lang w:val="es-MX"/>
        </w:rPr>
      </w:pPr>
    </w:p>
    <w:p w:rsidR="00990AA7" w:rsidRPr="00EC7E59" w:rsidRDefault="00DB65E8" w:rsidP="00DB65E8">
      <w:pPr>
        <w:pStyle w:val="Sinespaciado"/>
        <w:rPr>
          <w:rFonts w:ascii="Arial Narrow" w:hAnsi="Arial Narrow" w:cs="Arial"/>
          <w:b/>
          <w:sz w:val="22"/>
          <w:szCs w:val="22"/>
        </w:rPr>
      </w:pPr>
      <w:r w:rsidRPr="00EC7E59">
        <w:rPr>
          <w:rFonts w:ascii="Arial Narrow" w:hAnsi="Arial Narrow" w:cs="Arial"/>
          <w:sz w:val="22"/>
          <w:szCs w:val="22"/>
          <w:lang w:val="es-MX"/>
        </w:rPr>
        <w:t xml:space="preserve">Tenemos que en el mercado existen empresas </w:t>
      </w:r>
      <w:r w:rsidR="005F4FA2" w:rsidRPr="00EC7E59">
        <w:rPr>
          <w:rFonts w:ascii="Arial Narrow" w:hAnsi="Arial Narrow" w:cs="Arial"/>
          <w:sz w:val="22"/>
          <w:szCs w:val="22"/>
          <w:lang w:val="es-MX"/>
        </w:rPr>
        <w:t xml:space="preserve">legalmente constituidas </w:t>
      </w:r>
      <w:r w:rsidR="008C6FDC" w:rsidRPr="00EC7E59">
        <w:rPr>
          <w:rFonts w:ascii="Arial Narrow" w:hAnsi="Arial Narrow" w:cs="Arial"/>
          <w:sz w:val="22"/>
          <w:szCs w:val="22"/>
          <w:lang w:val="es-MX"/>
        </w:rPr>
        <w:t xml:space="preserve">que pueden hacer la entrega </w:t>
      </w:r>
      <w:r w:rsidR="005F4FA2" w:rsidRPr="00EC7E59">
        <w:rPr>
          <w:rFonts w:ascii="Arial Narrow" w:hAnsi="Arial Narrow" w:cs="Arial"/>
          <w:sz w:val="22"/>
          <w:szCs w:val="22"/>
          <w:lang w:val="es-MX"/>
        </w:rPr>
        <w:t xml:space="preserve">de </w:t>
      </w:r>
      <w:r w:rsidR="00551E28">
        <w:rPr>
          <w:rFonts w:ascii="Arial Narrow" w:hAnsi="Arial Narrow" w:cs="Arial"/>
          <w:sz w:val="22"/>
          <w:szCs w:val="22"/>
          <w:lang w:val="es-MX"/>
        </w:rPr>
        <w:t xml:space="preserve">los elementos </w:t>
      </w:r>
      <w:r w:rsidR="001F71E9">
        <w:rPr>
          <w:rFonts w:ascii="Arial Narrow" w:hAnsi="Arial Narrow" w:cs="Arial"/>
          <w:sz w:val="22"/>
          <w:szCs w:val="22"/>
          <w:lang w:val="es-MX"/>
        </w:rPr>
        <w:t xml:space="preserve">para el fortalecimiento de los programas </w:t>
      </w:r>
      <w:r w:rsidR="00D21CD3">
        <w:rPr>
          <w:rFonts w:ascii="Arial Narrow" w:hAnsi="Arial Narrow" w:cs="Arial"/>
          <w:sz w:val="22"/>
          <w:szCs w:val="22"/>
          <w:lang w:val="es-MX"/>
        </w:rPr>
        <w:t>atención rehabilitación al recluso</w:t>
      </w:r>
      <w:r w:rsidR="00D70705">
        <w:rPr>
          <w:rFonts w:ascii="Arial Narrow" w:hAnsi="Arial Narrow" w:cs="Arial"/>
          <w:sz w:val="22"/>
          <w:szCs w:val="22"/>
          <w:lang w:val="es-MX"/>
        </w:rPr>
        <w:t>, elementos de aseo personal</w:t>
      </w:r>
      <w:r w:rsidR="005F4FA2" w:rsidRPr="00EC7E59">
        <w:rPr>
          <w:rFonts w:ascii="Arial Narrow" w:hAnsi="Arial Narrow" w:cs="Arial"/>
          <w:sz w:val="22"/>
          <w:szCs w:val="22"/>
          <w:lang w:val="es-MX"/>
        </w:rPr>
        <w:t xml:space="preserve"> y cuentan con la logística necesaria para suplir el mercado y que pueden cumplir eficazmente con el objeto del contrato</w:t>
      </w:r>
    </w:p>
    <w:p w:rsidR="00990AA7" w:rsidRPr="00EC7E59" w:rsidRDefault="00990AA7" w:rsidP="00990AA7">
      <w:pPr>
        <w:autoSpaceDE w:val="0"/>
        <w:autoSpaceDN w:val="0"/>
        <w:adjustRightInd w:val="0"/>
        <w:rPr>
          <w:rFonts w:ascii="Arial Narrow" w:eastAsiaTheme="minorHAnsi" w:hAnsi="Arial Narrow" w:cs="Arial"/>
          <w:sz w:val="22"/>
          <w:szCs w:val="22"/>
        </w:rPr>
      </w:pPr>
    </w:p>
    <w:p w:rsidR="00990AA7" w:rsidRPr="00EC7E59" w:rsidRDefault="00990AA7" w:rsidP="00990AA7">
      <w:pPr>
        <w:pStyle w:val="Sinespaciado"/>
        <w:jc w:val="left"/>
        <w:rPr>
          <w:rFonts w:ascii="Arial Narrow" w:hAnsi="Arial Narrow" w:cs="Arial"/>
          <w:b/>
          <w:sz w:val="22"/>
          <w:szCs w:val="22"/>
          <w:lang w:val="es-MX"/>
        </w:rPr>
      </w:pPr>
      <w:r w:rsidRPr="00EC7E59">
        <w:rPr>
          <w:rFonts w:ascii="Arial Narrow" w:hAnsi="Arial Narrow" w:cs="Arial"/>
          <w:b/>
          <w:sz w:val="22"/>
          <w:szCs w:val="22"/>
          <w:lang w:val="es-MX"/>
        </w:rPr>
        <w:t>ANÁLISIS DE LA DEMANDA</w:t>
      </w:r>
    </w:p>
    <w:p w:rsidR="00990AA7" w:rsidRPr="00EC7E59" w:rsidRDefault="00990AA7" w:rsidP="00990AA7">
      <w:pPr>
        <w:pStyle w:val="Sinespaciado"/>
        <w:rPr>
          <w:rFonts w:ascii="Arial Narrow" w:hAnsi="Arial Narrow" w:cs="Arial"/>
          <w:sz w:val="22"/>
          <w:szCs w:val="22"/>
          <w:lang w:val="es-MX"/>
        </w:rPr>
      </w:pPr>
    </w:p>
    <w:p w:rsidR="00990AA7" w:rsidRPr="00EC7E59" w:rsidRDefault="005F4FA2" w:rsidP="00990AA7">
      <w:pPr>
        <w:pStyle w:val="Sinespaciado"/>
        <w:rPr>
          <w:rFonts w:ascii="Arial Narrow" w:hAnsi="Arial Narrow" w:cs="Arial"/>
          <w:sz w:val="22"/>
          <w:szCs w:val="22"/>
        </w:rPr>
      </w:pPr>
      <w:r w:rsidRPr="00EC7E59">
        <w:rPr>
          <w:rFonts w:ascii="Arial Narrow" w:hAnsi="Arial Narrow" w:cs="Arial"/>
          <w:sz w:val="22"/>
          <w:szCs w:val="22"/>
          <w:lang w:val="es-MX"/>
        </w:rPr>
        <w:t xml:space="preserve">1. la contratación para adquirir el suministro </w:t>
      </w:r>
      <w:r w:rsidR="00411EBE">
        <w:rPr>
          <w:rFonts w:ascii="Arial Narrow" w:hAnsi="Arial Narrow" w:cs="Arial"/>
          <w:sz w:val="22"/>
          <w:szCs w:val="22"/>
          <w:lang w:val="es-MX"/>
        </w:rPr>
        <w:t>de los elementos</w:t>
      </w:r>
      <w:r w:rsidR="0027700C">
        <w:rPr>
          <w:rFonts w:ascii="Arial Narrow" w:hAnsi="Arial Narrow" w:cs="Arial"/>
          <w:sz w:val="22"/>
          <w:szCs w:val="22"/>
          <w:lang w:val="es-MX"/>
        </w:rPr>
        <w:t xml:space="preserve"> de aseo personal</w:t>
      </w:r>
      <w:r w:rsidR="00411EBE">
        <w:rPr>
          <w:rFonts w:ascii="Arial Narrow" w:hAnsi="Arial Narrow" w:cs="Arial"/>
          <w:sz w:val="22"/>
          <w:szCs w:val="22"/>
          <w:lang w:val="es-MX"/>
        </w:rPr>
        <w:t xml:space="preserve"> para la </w:t>
      </w:r>
      <w:r w:rsidR="00D21CD3">
        <w:rPr>
          <w:rFonts w:ascii="Arial Narrow" w:hAnsi="Arial Narrow" w:cs="Arial"/>
          <w:sz w:val="22"/>
          <w:szCs w:val="22"/>
          <w:lang w:val="es-MX"/>
        </w:rPr>
        <w:t>atención rehabilitación al recluso</w:t>
      </w:r>
      <w:r w:rsidR="00D21CD3" w:rsidRPr="00EC7E59">
        <w:rPr>
          <w:rFonts w:ascii="Arial Narrow" w:hAnsi="Arial Narrow" w:cs="Arial"/>
          <w:sz w:val="22"/>
          <w:szCs w:val="22"/>
          <w:lang w:val="es-MX"/>
        </w:rPr>
        <w:t xml:space="preserve"> </w:t>
      </w:r>
      <w:r w:rsidRPr="00EC7E59">
        <w:rPr>
          <w:rFonts w:ascii="Arial Narrow" w:hAnsi="Arial Narrow" w:cs="Arial"/>
          <w:sz w:val="22"/>
          <w:szCs w:val="22"/>
          <w:lang w:val="es-MX"/>
        </w:rPr>
        <w:t xml:space="preserve">del Establecimiento y de otras entidades estatales ha sido el siguiente: </w:t>
      </w:r>
    </w:p>
    <w:p w:rsidR="00990AA7" w:rsidRPr="00EC7E59" w:rsidRDefault="00990AA7" w:rsidP="00990AA7">
      <w:pPr>
        <w:tabs>
          <w:tab w:val="left" w:pos="1876"/>
        </w:tabs>
        <w:autoSpaceDE w:val="0"/>
        <w:autoSpaceDN w:val="0"/>
        <w:adjustRightInd w:val="0"/>
        <w:rPr>
          <w:rFonts w:ascii="Arial Narrow" w:hAnsi="Arial Narrow" w:cs="Arial"/>
          <w:b/>
          <w:sz w:val="22"/>
          <w:szCs w:val="22"/>
          <w:lang w:val="es-ES"/>
        </w:rPr>
      </w:pPr>
    </w:p>
    <w:p w:rsidR="00990AA7" w:rsidRPr="00EC7E59" w:rsidRDefault="00990AA7" w:rsidP="004B3462">
      <w:pPr>
        <w:pStyle w:val="Prrafodelista"/>
        <w:numPr>
          <w:ilvl w:val="0"/>
          <w:numId w:val="8"/>
        </w:numPr>
        <w:tabs>
          <w:tab w:val="left" w:pos="142"/>
          <w:tab w:val="left" w:pos="284"/>
        </w:tabs>
        <w:autoSpaceDE w:val="0"/>
        <w:autoSpaceDN w:val="0"/>
        <w:adjustRightInd w:val="0"/>
        <w:ind w:left="0" w:firstLine="0"/>
        <w:rPr>
          <w:rFonts w:ascii="Arial Narrow" w:hAnsi="Arial Narrow" w:cs="Arial"/>
          <w:b/>
          <w:sz w:val="22"/>
          <w:szCs w:val="22"/>
          <w:lang w:val="es-ES"/>
        </w:rPr>
      </w:pPr>
      <w:r w:rsidRPr="00EC7E59">
        <w:rPr>
          <w:rFonts w:ascii="Arial Narrow" w:hAnsi="Arial Narrow" w:cs="Arial"/>
          <w:b/>
          <w:sz w:val="22"/>
          <w:szCs w:val="22"/>
          <w:lang w:val="es-ES"/>
        </w:rPr>
        <w:t>HISTORICO DE LA ENTIDAD</w:t>
      </w:r>
    </w:p>
    <w:p w:rsidR="00990AA7" w:rsidRPr="00EC7E59" w:rsidRDefault="00990AA7" w:rsidP="00990AA7">
      <w:pPr>
        <w:tabs>
          <w:tab w:val="left" w:pos="1876"/>
        </w:tabs>
        <w:autoSpaceDE w:val="0"/>
        <w:autoSpaceDN w:val="0"/>
        <w:adjustRightInd w:val="0"/>
        <w:rPr>
          <w:rFonts w:ascii="Arial Narrow" w:hAnsi="Arial Narrow" w:cs="Arial"/>
          <w:b/>
          <w:sz w:val="22"/>
          <w:szCs w:val="22"/>
          <w:lang w:val="es-ES"/>
        </w:rPr>
      </w:pPr>
    </w:p>
    <w:p w:rsidR="00990AA7" w:rsidRPr="00EC7E59" w:rsidRDefault="00990AA7" w:rsidP="00990AA7">
      <w:pPr>
        <w:autoSpaceDE w:val="0"/>
        <w:autoSpaceDN w:val="0"/>
        <w:adjustRightInd w:val="0"/>
        <w:rPr>
          <w:rFonts w:ascii="Arial Narrow" w:hAnsi="Arial Narrow" w:cs="Arial"/>
          <w:sz w:val="22"/>
          <w:szCs w:val="22"/>
        </w:rPr>
      </w:pPr>
      <w:r w:rsidRPr="00EC7E59">
        <w:rPr>
          <w:rFonts w:ascii="Arial Narrow" w:hAnsi="Arial Narrow" w:cs="Arial"/>
          <w:sz w:val="22"/>
          <w:szCs w:val="22"/>
        </w:rPr>
        <w:t xml:space="preserve">En los últimos tres (3) años, el </w:t>
      </w:r>
      <w:r w:rsidR="00587EE2" w:rsidRPr="00EC7E59">
        <w:rPr>
          <w:rFonts w:ascii="Arial Narrow" w:hAnsi="Arial Narrow" w:cs="Arial"/>
          <w:sz w:val="22"/>
          <w:szCs w:val="22"/>
        </w:rPr>
        <w:t>EPMSC TULUA</w:t>
      </w:r>
      <w:r w:rsidRPr="00EC7E59">
        <w:rPr>
          <w:rFonts w:ascii="Arial Narrow" w:hAnsi="Arial Narrow" w:cs="Arial"/>
          <w:sz w:val="22"/>
          <w:szCs w:val="22"/>
        </w:rPr>
        <w:t>, ha realizado las siguientes contrataciones en relación con el objeto contractual, así:</w:t>
      </w:r>
    </w:p>
    <w:p w:rsidR="00990AA7" w:rsidRDefault="00990AA7" w:rsidP="00990AA7">
      <w:pPr>
        <w:autoSpaceDE w:val="0"/>
        <w:autoSpaceDN w:val="0"/>
        <w:adjustRightInd w:val="0"/>
        <w:rPr>
          <w:rFonts w:ascii="Arial Narrow" w:hAnsi="Arial Narrow" w:cs="Arial"/>
          <w:sz w:val="22"/>
          <w:szCs w:val="22"/>
        </w:rPr>
      </w:pPr>
    </w:p>
    <w:p w:rsidR="0027700C" w:rsidRDefault="0027700C" w:rsidP="00990AA7">
      <w:pPr>
        <w:autoSpaceDE w:val="0"/>
        <w:autoSpaceDN w:val="0"/>
        <w:adjustRightInd w:val="0"/>
        <w:rPr>
          <w:rFonts w:ascii="Arial Narrow" w:hAnsi="Arial Narrow" w:cs="Arial"/>
          <w:sz w:val="22"/>
          <w:szCs w:val="22"/>
        </w:rPr>
      </w:pPr>
    </w:p>
    <w:p w:rsidR="0027700C" w:rsidRDefault="0027700C" w:rsidP="00990AA7">
      <w:pPr>
        <w:autoSpaceDE w:val="0"/>
        <w:autoSpaceDN w:val="0"/>
        <w:adjustRightInd w:val="0"/>
        <w:rPr>
          <w:rFonts w:ascii="Arial Narrow" w:hAnsi="Arial Narrow" w:cs="Arial"/>
          <w:sz w:val="22"/>
          <w:szCs w:val="22"/>
        </w:rPr>
      </w:pPr>
    </w:p>
    <w:p w:rsidR="0027700C" w:rsidRDefault="0027700C" w:rsidP="00990AA7">
      <w:pPr>
        <w:autoSpaceDE w:val="0"/>
        <w:autoSpaceDN w:val="0"/>
        <w:adjustRightInd w:val="0"/>
        <w:rPr>
          <w:rFonts w:ascii="Arial Narrow" w:hAnsi="Arial Narrow" w:cs="Arial"/>
          <w:sz w:val="22"/>
          <w:szCs w:val="22"/>
        </w:rPr>
      </w:pPr>
    </w:p>
    <w:p w:rsidR="0027700C" w:rsidRPr="00EC7E59" w:rsidRDefault="0027700C" w:rsidP="00990AA7">
      <w:pPr>
        <w:autoSpaceDE w:val="0"/>
        <w:autoSpaceDN w:val="0"/>
        <w:adjustRightInd w:val="0"/>
        <w:rPr>
          <w:rFonts w:ascii="Arial Narrow" w:hAnsi="Arial Narrow" w:cs="Arial"/>
          <w:sz w:val="22"/>
          <w:szCs w:val="22"/>
        </w:rPr>
      </w:pPr>
    </w:p>
    <w:tbl>
      <w:tblPr>
        <w:tblStyle w:val="Tablaconcuadrcula"/>
        <w:tblW w:w="4792" w:type="pct"/>
        <w:jc w:val="center"/>
        <w:tblLook w:val="04A0" w:firstRow="1" w:lastRow="0" w:firstColumn="1" w:lastColumn="0" w:noHBand="0" w:noVBand="1"/>
      </w:tblPr>
      <w:tblGrid>
        <w:gridCol w:w="1154"/>
        <w:gridCol w:w="1221"/>
        <w:gridCol w:w="1302"/>
        <w:gridCol w:w="1604"/>
        <w:gridCol w:w="1227"/>
        <w:gridCol w:w="948"/>
        <w:gridCol w:w="861"/>
        <w:gridCol w:w="904"/>
      </w:tblGrid>
      <w:tr w:rsidR="00EC7E59" w:rsidRPr="00EC7E59" w:rsidTr="005F4FA2">
        <w:trPr>
          <w:trHeight w:val="830"/>
          <w:jc w:val="center"/>
        </w:trPr>
        <w:tc>
          <w:tcPr>
            <w:tcW w:w="626" w:type="pct"/>
            <w:shd w:val="clear" w:color="auto" w:fill="D9D9D9" w:themeFill="background1" w:themeFillShade="D9"/>
            <w:vAlign w:val="center"/>
          </w:tcPr>
          <w:p w:rsidR="00990AA7" w:rsidRPr="00EC7E59" w:rsidRDefault="00990AA7" w:rsidP="007705E3">
            <w:pPr>
              <w:jc w:val="center"/>
              <w:rPr>
                <w:rFonts w:ascii="Arial Narrow" w:hAnsi="Arial Narrow" w:cs="Arial"/>
                <w:b w:val="0"/>
                <w:sz w:val="18"/>
                <w:szCs w:val="18"/>
              </w:rPr>
            </w:pPr>
            <w:r w:rsidRPr="00EC7E59">
              <w:rPr>
                <w:rFonts w:ascii="Arial Narrow" w:hAnsi="Arial Narrow" w:cs="Arial"/>
                <w:sz w:val="18"/>
                <w:szCs w:val="18"/>
              </w:rPr>
              <w:lastRenderedPageBreak/>
              <w:t>AÑO</w:t>
            </w:r>
          </w:p>
        </w:tc>
        <w:tc>
          <w:tcPr>
            <w:tcW w:w="662" w:type="pct"/>
            <w:shd w:val="clear" w:color="auto" w:fill="D9D9D9" w:themeFill="background1" w:themeFillShade="D9"/>
            <w:vAlign w:val="center"/>
          </w:tcPr>
          <w:p w:rsidR="00990AA7" w:rsidRPr="00EC7E59" w:rsidRDefault="00990AA7" w:rsidP="007705E3">
            <w:pPr>
              <w:jc w:val="center"/>
              <w:rPr>
                <w:rFonts w:ascii="Arial Narrow" w:hAnsi="Arial Narrow" w:cs="Arial"/>
                <w:b w:val="0"/>
                <w:sz w:val="18"/>
                <w:szCs w:val="18"/>
              </w:rPr>
            </w:pPr>
            <w:r w:rsidRPr="00EC7E59">
              <w:rPr>
                <w:rFonts w:ascii="Arial Narrow" w:hAnsi="Arial Narrow" w:cs="Arial"/>
                <w:sz w:val="18"/>
                <w:szCs w:val="18"/>
              </w:rPr>
              <w:t>No. CONTRATO</w:t>
            </w:r>
          </w:p>
        </w:tc>
        <w:tc>
          <w:tcPr>
            <w:tcW w:w="706" w:type="pct"/>
            <w:shd w:val="clear" w:color="auto" w:fill="D9D9D9" w:themeFill="background1" w:themeFillShade="D9"/>
            <w:vAlign w:val="center"/>
          </w:tcPr>
          <w:p w:rsidR="00990AA7" w:rsidRPr="00EC7E59" w:rsidRDefault="00990AA7" w:rsidP="007705E3">
            <w:pPr>
              <w:jc w:val="center"/>
              <w:rPr>
                <w:rFonts w:ascii="Arial Narrow" w:hAnsi="Arial Narrow" w:cs="Arial"/>
                <w:b w:val="0"/>
                <w:sz w:val="18"/>
                <w:szCs w:val="18"/>
              </w:rPr>
            </w:pPr>
            <w:r w:rsidRPr="00EC7E59">
              <w:rPr>
                <w:rFonts w:ascii="Arial Narrow" w:hAnsi="Arial Narrow" w:cs="Arial"/>
                <w:sz w:val="18"/>
                <w:szCs w:val="18"/>
              </w:rPr>
              <w:t>MODALIDAD DE CONTRATO</w:t>
            </w:r>
          </w:p>
        </w:tc>
        <w:tc>
          <w:tcPr>
            <w:tcW w:w="870" w:type="pct"/>
            <w:shd w:val="clear" w:color="auto" w:fill="D9D9D9" w:themeFill="background1" w:themeFillShade="D9"/>
            <w:vAlign w:val="center"/>
          </w:tcPr>
          <w:p w:rsidR="00990AA7" w:rsidRPr="00EC7E59" w:rsidRDefault="00990AA7" w:rsidP="007705E3">
            <w:pPr>
              <w:jc w:val="center"/>
              <w:rPr>
                <w:rFonts w:ascii="Arial Narrow" w:hAnsi="Arial Narrow" w:cs="Arial"/>
                <w:b w:val="0"/>
                <w:sz w:val="18"/>
                <w:szCs w:val="18"/>
              </w:rPr>
            </w:pPr>
            <w:r w:rsidRPr="00EC7E59">
              <w:rPr>
                <w:rFonts w:ascii="Arial Narrow" w:hAnsi="Arial Narrow" w:cs="Arial"/>
                <w:sz w:val="18"/>
                <w:szCs w:val="18"/>
              </w:rPr>
              <w:t>CONTRATISTA</w:t>
            </w:r>
          </w:p>
        </w:tc>
        <w:tc>
          <w:tcPr>
            <w:tcW w:w="665" w:type="pct"/>
            <w:shd w:val="clear" w:color="auto" w:fill="D9D9D9" w:themeFill="background1" w:themeFillShade="D9"/>
            <w:vAlign w:val="center"/>
          </w:tcPr>
          <w:p w:rsidR="00990AA7" w:rsidRPr="00EC7E59" w:rsidRDefault="00990AA7" w:rsidP="007705E3">
            <w:pPr>
              <w:jc w:val="center"/>
              <w:rPr>
                <w:rFonts w:ascii="Arial Narrow" w:hAnsi="Arial Narrow" w:cs="Arial"/>
                <w:b w:val="0"/>
                <w:sz w:val="18"/>
                <w:szCs w:val="18"/>
              </w:rPr>
            </w:pPr>
            <w:r w:rsidRPr="00EC7E59">
              <w:rPr>
                <w:rFonts w:ascii="Arial Narrow" w:hAnsi="Arial Narrow" w:cs="Arial"/>
                <w:sz w:val="18"/>
                <w:szCs w:val="18"/>
              </w:rPr>
              <w:t>VALOR DEL CONTRATO</w:t>
            </w:r>
          </w:p>
        </w:tc>
        <w:tc>
          <w:tcPr>
            <w:tcW w:w="514" w:type="pct"/>
            <w:shd w:val="clear" w:color="auto" w:fill="D9D9D9" w:themeFill="background1" w:themeFillShade="D9"/>
            <w:vAlign w:val="center"/>
          </w:tcPr>
          <w:p w:rsidR="00990AA7" w:rsidRPr="00EC7E59" w:rsidRDefault="00990AA7" w:rsidP="007705E3">
            <w:pPr>
              <w:jc w:val="center"/>
              <w:rPr>
                <w:rFonts w:ascii="Arial Narrow" w:hAnsi="Arial Narrow" w:cs="Arial"/>
                <w:b w:val="0"/>
                <w:bCs/>
                <w:sz w:val="18"/>
                <w:szCs w:val="18"/>
                <w:lang w:val="es-CO" w:eastAsia="es-CO"/>
              </w:rPr>
            </w:pPr>
            <w:r w:rsidRPr="00EC7E59">
              <w:rPr>
                <w:rFonts w:ascii="Arial Narrow" w:hAnsi="Arial Narrow" w:cs="Arial"/>
                <w:bCs/>
                <w:sz w:val="18"/>
                <w:szCs w:val="18"/>
                <w:lang w:val="es-CO" w:eastAsia="es-CO"/>
              </w:rPr>
              <w:t>VALOR AVISO</w:t>
            </w:r>
          </w:p>
        </w:tc>
        <w:tc>
          <w:tcPr>
            <w:tcW w:w="467" w:type="pct"/>
            <w:shd w:val="clear" w:color="auto" w:fill="D9D9D9" w:themeFill="background1" w:themeFillShade="D9"/>
            <w:vAlign w:val="center"/>
          </w:tcPr>
          <w:p w:rsidR="00990AA7" w:rsidRPr="00EC7E59" w:rsidRDefault="00990AA7" w:rsidP="007705E3">
            <w:pPr>
              <w:jc w:val="center"/>
              <w:rPr>
                <w:rFonts w:ascii="Arial Narrow" w:hAnsi="Arial Narrow" w:cs="Arial"/>
                <w:b w:val="0"/>
                <w:bCs/>
                <w:sz w:val="18"/>
                <w:szCs w:val="18"/>
                <w:lang w:val="es-CO"/>
              </w:rPr>
            </w:pPr>
            <w:r w:rsidRPr="00EC7E59">
              <w:rPr>
                <w:rFonts w:ascii="Arial Narrow" w:hAnsi="Arial Narrow" w:cs="Arial"/>
                <w:bCs/>
                <w:sz w:val="18"/>
                <w:szCs w:val="18"/>
                <w:lang w:val="es-CO"/>
              </w:rPr>
              <w:t>VALOR DEL IVA</w:t>
            </w:r>
          </w:p>
          <w:p w:rsidR="00990AA7" w:rsidRPr="00EC7E59" w:rsidRDefault="00990AA7" w:rsidP="007705E3">
            <w:pPr>
              <w:jc w:val="center"/>
              <w:rPr>
                <w:rFonts w:ascii="Arial Narrow" w:hAnsi="Arial Narrow" w:cs="Arial"/>
                <w:b w:val="0"/>
                <w:sz w:val="18"/>
                <w:szCs w:val="18"/>
              </w:rPr>
            </w:pPr>
            <w:r w:rsidRPr="00EC7E59">
              <w:rPr>
                <w:rFonts w:ascii="Arial Narrow" w:hAnsi="Arial Narrow" w:cs="Arial"/>
                <w:bCs/>
                <w:sz w:val="18"/>
                <w:szCs w:val="18"/>
                <w:lang w:val="es-CO"/>
              </w:rPr>
              <w:t>(16%)</w:t>
            </w:r>
          </w:p>
        </w:tc>
        <w:tc>
          <w:tcPr>
            <w:tcW w:w="490" w:type="pct"/>
            <w:shd w:val="clear" w:color="auto" w:fill="D9D9D9" w:themeFill="background1" w:themeFillShade="D9"/>
            <w:vAlign w:val="center"/>
          </w:tcPr>
          <w:p w:rsidR="00990AA7" w:rsidRPr="00EC7E59" w:rsidRDefault="00990AA7" w:rsidP="007705E3">
            <w:pPr>
              <w:jc w:val="center"/>
              <w:rPr>
                <w:rFonts w:ascii="Arial Narrow" w:hAnsi="Arial Narrow" w:cs="Arial"/>
                <w:b w:val="0"/>
                <w:sz w:val="18"/>
                <w:szCs w:val="18"/>
              </w:rPr>
            </w:pPr>
            <w:r w:rsidRPr="00EC7E59">
              <w:rPr>
                <w:rFonts w:ascii="Arial Narrow" w:hAnsi="Arial Narrow" w:cs="Arial"/>
                <w:sz w:val="18"/>
                <w:szCs w:val="18"/>
              </w:rPr>
              <w:t>PÁGINA EN LA CUAL SE PAUTÓ</w:t>
            </w:r>
          </w:p>
        </w:tc>
      </w:tr>
      <w:tr w:rsidR="0085706A" w:rsidRPr="00EC7E59" w:rsidTr="005F4FA2">
        <w:trPr>
          <w:trHeight w:val="827"/>
          <w:jc w:val="center"/>
        </w:trPr>
        <w:tc>
          <w:tcPr>
            <w:tcW w:w="626" w:type="pct"/>
            <w:vAlign w:val="center"/>
          </w:tcPr>
          <w:p w:rsidR="0085706A" w:rsidRPr="0085706A" w:rsidRDefault="0085706A" w:rsidP="0085706A">
            <w:pPr>
              <w:jc w:val="center"/>
              <w:rPr>
                <w:rFonts w:cs="Arial"/>
                <w:b w:val="0"/>
                <w:color w:val="000000" w:themeColor="text1"/>
                <w:sz w:val="18"/>
                <w:szCs w:val="18"/>
              </w:rPr>
            </w:pPr>
            <w:r w:rsidRPr="0085706A">
              <w:rPr>
                <w:rFonts w:cs="Arial"/>
                <w:b w:val="0"/>
                <w:color w:val="000000" w:themeColor="text1"/>
                <w:sz w:val="18"/>
                <w:szCs w:val="18"/>
              </w:rPr>
              <w:t>2017</w:t>
            </w:r>
          </w:p>
        </w:tc>
        <w:tc>
          <w:tcPr>
            <w:tcW w:w="662" w:type="pct"/>
            <w:vAlign w:val="center"/>
          </w:tcPr>
          <w:p w:rsidR="0085706A" w:rsidRPr="00CA6C1F" w:rsidRDefault="00CA6C1F" w:rsidP="0085706A">
            <w:pPr>
              <w:jc w:val="center"/>
              <w:rPr>
                <w:rFonts w:cs="Arial"/>
                <w:b w:val="0"/>
                <w:color w:val="000000" w:themeColor="text1"/>
                <w:sz w:val="18"/>
                <w:szCs w:val="18"/>
              </w:rPr>
            </w:pPr>
            <w:r w:rsidRPr="00CA6C1F">
              <w:rPr>
                <w:rFonts w:cs="Arial"/>
                <w:b w:val="0"/>
                <w:color w:val="000000" w:themeColor="text1"/>
                <w:sz w:val="18"/>
                <w:szCs w:val="18"/>
              </w:rPr>
              <w:t>028</w:t>
            </w:r>
          </w:p>
        </w:tc>
        <w:tc>
          <w:tcPr>
            <w:tcW w:w="706" w:type="pct"/>
            <w:vAlign w:val="center"/>
          </w:tcPr>
          <w:p w:rsidR="0085706A" w:rsidRPr="00CA6C1F" w:rsidRDefault="00CA6C1F" w:rsidP="0085706A">
            <w:pPr>
              <w:jc w:val="center"/>
              <w:rPr>
                <w:rFonts w:cs="Arial"/>
                <w:b w:val="0"/>
                <w:color w:val="000000" w:themeColor="text1"/>
                <w:sz w:val="18"/>
                <w:szCs w:val="18"/>
              </w:rPr>
            </w:pPr>
            <w:r w:rsidRPr="00EC7E59">
              <w:rPr>
                <w:rFonts w:cs="Arial"/>
                <w:b w:val="0"/>
                <w:sz w:val="18"/>
                <w:szCs w:val="18"/>
              </w:rPr>
              <w:t>MINIMA CUANTIA</w:t>
            </w:r>
          </w:p>
        </w:tc>
        <w:tc>
          <w:tcPr>
            <w:tcW w:w="870" w:type="pct"/>
            <w:vAlign w:val="center"/>
          </w:tcPr>
          <w:p w:rsidR="0085706A" w:rsidRPr="00CA6C1F" w:rsidRDefault="00CA6C1F" w:rsidP="0085706A">
            <w:pPr>
              <w:jc w:val="center"/>
              <w:rPr>
                <w:rFonts w:cs="Arial"/>
                <w:b w:val="0"/>
                <w:color w:val="000000" w:themeColor="text1"/>
                <w:sz w:val="18"/>
                <w:szCs w:val="18"/>
              </w:rPr>
            </w:pPr>
            <w:r w:rsidRPr="00CA6C1F">
              <w:rPr>
                <w:rFonts w:cs="Arial"/>
                <w:b w:val="0"/>
                <w:color w:val="000000" w:themeColor="text1"/>
                <w:sz w:val="18"/>
                <w:szCs w:val="18"/>
              </w:rPr>
              <w:t>DOTAHOGAR</w:t>
            </w:r>
          </w:p>
        </w:tc>
        <w:tc>
          <w:tcPr>
            <w:tcW w:w="665" w:type="pct"/>
            <w:vAlign w:val="center"/>
          </w:tcPr>
          <w:p w:rsidR="0085706A" w:rsidRPr="00CA6C1F" w:rsidRDefault="00CA6C1F" w:rsidP="0085706A">
            <w:pPr>
              <w:jc w:val="center"/>
              <w:rPr>
                <w:rFonts w:cs="Arial"/>
                <w:b w:val="0"/>
                <w:color w:val="000000" w:themeColor="text1"/>
                <w:sz w:val="18"/>
                <w:szCs w:val="18"/>
              </w:rPr>
            </w:pPr>
            <w:r w:rsidRPr="00CA6C1F">
              <w:rPr>
                <w:rFonts w:cs="Arial"/>
                <w:b w:val="0"/>
                <w:color w:val="000000" w:themeColor="text1"/>
                <w:sz w:val="18"/>
                <w:szCs w:val="18"/>
              </w:rPr>
              <w:t>36.679.610</w:t>
            </w:r>
          </w:p>
        </w:tc>
        <w:tc>
          <w:tcPr>
            <w:tcW w:w="514" w:type="pct"/>
            <w:vAlign w:val="center"/>
          </w:tcPr>
          <w:p w:rsidR="0085706A" w:rsidRPr="00EC7E59" w:rsidRDefault="0085706A" w:rsidP="0085706A">
            <w:pPr>
              <w:jc w:val="center"/>
              <w:rPr>
                <w:rFonts w:cs="Arial"/>
                <w:b w:val="0"/>
                <w:sz w:val="18"/>
                <w:szCs w:val="18"/>
              </w:rPr>
            </w:pPr>
            <w:r w:rsidRPr="00EC7E59">
              <w:rPr>
                <w:rFonts w:cs="Arial"/>
                <w:b w:val="0"/>
                <w:sz w:val="18"/>
                <w:szCs w:val="18"/>
              </w:rPr>
              <w:t>N/A</w:t>
            </w:r>
          </w:p>
        </w:tc>
        <w:tc>
          <w:tcPr>
            <w:tcW w:w="467" w:type="pct"/>
            <w:vAlign w:val="center"/>
          </w:tcPr>
          <w:p w:rsidR="0085706A" w:rsidRPr="00EC7E59" w:rsidRDefault="0085706A" w:rsidP="0085706A">
            <w:pPr>
              <w:jc w:val="center"/>
              <w:rPr>
                <w:rFonts w:cs="Arial"/>
                <w:b w:val="0"/>
                <w:sz w:val="18"/>
                <w:szCs w:val="18"/>
              </w:rPr>
            </w:pPr>
            <w:r w:rsidRPr="00EC7E59">
              <w:rPr>
                <w:rFonts w:cs="Arial"/>
                <w:b w:val="0"/>
                <w:sz w:val="18"/>
                <w:szCs w:val="18"/>
              </w:rPr>
              <w:t>NO</w:t>
            </w:r>
          </w:p>
        </w:tc>
        <w:tc>
          <w:tcPr>
            <w:tcW w:w="490" w:type="pct"/>
            <w:vAlign w:val="center"/>
          </w:tcPr>
          <w:p w:rsidR="0085706A" w:rsidRPr="00EC7E59" w:rsidRDefault="0085706A" w:rsidP="0085706A">
            <w:pPr>
              <w:jc w:val="center"/>
              <w:rPr>
                <w:rFonts w:cs="Arial"/>
                <w:b w:val="0"/>
                <w:sz w:val="18"/>
                <w:szCs w:val="18"/>
              </w:rPr>
            </w:pPr>
            <w:r w:rsidRPr="00EC7E59">
              <w:rPr>
                <w:rFonts w:cs="Arial"/>
                <w:b w:val="0"/>
                <w:sz w:val="18"/>
                <w:szCs w:val="18"/>
              </w:rPr>
              <w:t>SECOP</w:t>
            </w:r>
          </w:p>
        </w:tc>
      </w:tr>
      <w:tr w:rsidR="0085706A" w:rsidRPr="00EC7E59" w:rsidTr="005F4FA2">
        <w:trPr>
          <w:trHeight w:val="840"/>
          <w:jc w:val="center"/>
        </w:trPr>
        <w:tc>
          <w:tcPr>
            <w:tcW w:w="626" w:type="pct"/>
            <w:vAlign w:val="center"/>
          </w:tcPr>
          <w:p w:rsidR="0085706A" w:rsidRPr="00EC7E59" w:rsidRDefault="0085706A" w:rsidP="0085706A">
            <w:pPr>
              <w:jc w:val="center"/>
              <w:rPr>
                <w:rFonts w:cs="Arial"/>
                <w:b w:val="0"/>
                <w:sz w:val="18"/>
                <w:szCs w:val="18"/>
              </w:rPr>
            </w:pPr>
            <w:r>
              <w:rPr>
                <w:rFonts w:cs="Arial"/>
                <w:b w:val="0"/>
                <w:sz w:val="18"/>
                <w:szCs w:val="18"/>
              </w:rPr>
              <w:t>2016</w:t>
            </w:r>
          </w:p>
        </w:tc>
        <w:tc>
          <w:tcPr>
            <w:tcW w:w="662" w:type="pct"/>
            <w:vAlign w:val="center"/>
          </w:tcPr>
          <w:p w:rsidR="0085706A" w:rsidRPr="00EC7E59" w:rsidRDefault="0085706A" w:rsidP="0085706A">
            <w:pPr>
              <w:jc w:val="center"/>
              <w:rPr>
                <w:rFonts w:cs="Arial"/>
                <w:b w:val="0"/>
                <w:sz w:val="18"/>
                <w:szCs w:val="18"/>
              </w:rPr>
            </w:pPr>
            <w:r>
              <w:rPr>
                <w:rFonts w:cs="Arial"/>
                <w:b w:val="0"/>
                <w:sz w:val="18"/>
                <w:szCs w:val="18"/>
              </w:rPr>
              <w:t>029</w:t>
            </w:r>
          </w:p>
        </w:tc>
        <w:tc>
          <w:tcPr>
            <w:tcW w:w="706" w:type="pct"/>
            <w:vAlign w:val="center"/>
          </w:tcPr>
          <w:p w:rsidR="0085706A" w:rsidRPr="00EC7E59" w:rsidRDefault="0085706A" w:rsidP="0085706A">
            <w:pPr>
              <w:jc w:val="center"/>
              <w:rPr>
                <w:rFonts w:cs="Arial"/>
                <w:b w:val="0"/>
                <w:sz w:val="18"/>
                <w:szCs w:val="18"/>
              </w:rPr>
            </w:pPr>
            <w:r w:rsidRPr="00EC7E59">
              <w:rPr>
                <w:rFonts w:cs="Arial"/>
                <w:b w:val="0"/>
                <w:sz w:val="18"/>
                <w:szCs w:val="18"/>
              </w:rPr>
              <w:t>MINIMA CUANTIA</w:t>
            </w:r>
          </w:p>
        </w:tc>
        <w:tc>
          <w:tcPr>
            <w:tcW w:w="870" w:type="pct"/>
            <w:vAlign w:val="center"/>
          </w:tcPr>
          <w:p w:rsidR="0085706A" w:rsidRPr="00EC7E59" w:rsidRDefault="0085706A" w:rsidP="0085706A">
            <w:pPr>
              <w:jc w:val="center"/>
              <w:rPr>
                <w:rFonts w:cs="Arial"/>
                <w:b w:val="0"/>
                <w:sz w:val="18"/>
                <w:szCs w:val="18"/>
              </w:rPr>
            </w:pPr>
            <w:r>
              <w:rPr>
                <w:rFonts w:cs="Arial"/>
                <w:sz w:val="17"/>
                <w:szCs w:val="17"/>
                <w:shd w:val="clear" w:color="auto" w:fill="FFFFFF"/>
              </w:rPr>
              <w:t>FERROSERVICE SAS</w:t>
            </w:r>
          </w:p>
        </w:tc>
        <w:tc>
          <w:tcPr>
            <w:tcW w:w="665" w:type="pct"/>
            <w:vAlign w:val="center"/>
          </w:tcPr>
          <w:p w:rsidR="0085706A" w:rsidRPr="00EC7E59" w:rsidRDefault="0085706A" w:rsidP="0085706A">
            <w:pPr>
              <w:jc w:val="center"/>
              <w:rPr>
                <w:rFonts w:cs="Arial"/>
                <w:b w:val="0"/>
                <w:sz w:val="18"/>
                <w:szCs w:val="18"/>
              </w:rPr>
            </w:pPr>
            <w:r>
              <w:rPr>
                <w:rFonts w:cs="Arial"/>
                <w:b w:val="0"/>
                <w:sz w:val="18"/>
                <w:szCs w:val="18"/>
              </w:rPr>
              <w:t>$36</w:t>
            </w:r>
            <w:r w:rsidRPr="00EC7E59">
              <w:rPr>
                <w:rFonts w:cs="Arial"/>
                <w:b w:val="0"/>
                <w:sz w:val="18"/>
                <w:szCs w:val="18"/>
              </w:rPr>
              <w:t>´</w:t>
            </w:r>
            <w:r>
              <w:rPr>
                <w:rFonts w:cs="Arial"/>
                <w:b w:val="0"/>
                <w:sz w:val="18"/>
                <w:szCs w:val="18"/>
              </w:rPr>
              <w:t>900</w:t>
            </w:r>
            <w:r w:rsidRPr="00EC7E59">
              <w:rPr>
                <w:rFonts w:cs="Arial"/>
                <w:b w:val="0"/>
                <w:sz w:val="18"/>
                <w:szCs w:val="18"/>
              </w:rPr>
              <w:t>.000</w:t>
            </w:r>
          </w:p>
        </w:tc>
        <w:tc>
          <w:tcPr>
            <w:tcW w:w="514" w:type="pct"/>
            <w:vAlign w:val="center"/>
          </w:tcPr>
          <w:p w:rsidR="0085706A" w:rsidRPr="00EC7E59" w:rsidRDefault="0085706A" w:rsidP="0085706A">
            <w:pPr>
              <w:jc w:val="center"/>
              <w:rPr>
                <w:rFonts w:cs="Arial"/>
                <w:b w:val="0"/>
                <w:sz w:val="18"/>
                <w:szCs w:val="18"/>
              </w:rPr>
            </w:pPr>
            <w:r w:rsidRPr="00EC7E59">
              <w:rPr>
                <w:rFonts w:cs="Arial"/>
                <w:b w:val="0"/>
                <w:sz w:val="18"/>
                <w:szCs w:val="18"/>
              </w:rPr>
              <w:t>N/A</w:t>
            </w:r>
          </w:p>
        </w:tc>
        <w:tc>
          <w:tcPr>
            <w:tcW w:w="467" w:type="pct"/>
            <w:vAlign w:val="center"/>
          </w:tcPr>
          <w:p w:rsidR="0085706A" w:rsidRPr="00EC7E59" w:rsidRDefault="0085706A" w:rsidP="0085706A">
            <w:pPr>
              <w:jc w:val="center"/>
              <w:rPr>
                <w:rFonts w:cs="Arial"/>
                <w:b w:val="0"/>
                <w:sz w:val="18"/>
                <w:szCs w:val="18"/>
              </w:rPr>
            </w:pPr>
            <w:r w:rsidRPr="00EC7E59">
              <w:rPr>
                <w:rFonts w:cs="Arial"/>
                <w:b w:val="0"/>
                <w:sz w:val="18"/>
                <w:szCs w:val="18"/>
              </w:rPr>
              <w:t>NO</w:t>
            </w:r>
          </w:p>
        </w:tc>
        <w:tc>
          <w:tcPr>
            <w:tcW w:w="490" w:type="pct"/>
            <w:vAlign w:val="center"/>
          </w:tcPr>
          <w:p w:rsidR="0085706A" w:rsidRPr="00EC7E59" w:rsidRDefault="0085706A" w:rsidP="0085706A">
            <w:pPr>
              <w:jc w:val="center"/>
              <w:rPr>
                <w:rFonts w:cs="Arial"/>
                <w:b w:val="0"/>
                <w:sz w:val="18"/>
                <w:szCs w:val="18"/>
              </w:rPr>
            </w:pPr>
            <w:r w:rsidRPr="00EC7E59">
              <w:rPr>
                <w:rFonts w:cs="Arial"/>
                <w:b w:val="0"/>
                <w:sz w:val="18"/>
                <w:szCs w:val="18"/>
              </w:rPr>
              <w:t>SECOP</w:t>
            </w:r>
          </w:p>
        </w:tc>
      </w:tr>
      <w:tr w:rsidR="0085706A" w:rsidRPr="00EC7E59" w:rsidTr="005F4FA2">
        <w:trPr>
          <w:trHeight w:val="840"/>
          <w:jc w:val="center"/>
        </w:trPr>
        <w:tc>
          <w:tcPr>
            <w:tcW w:w="626" w:type="pct"/>
            <w:vAlign w:val="center"/>
          </w:tcPr>
          <w:p w:rsidR="0085706A" w:rsidRPr="00EC7E59" w:rsidRDefault="0085706A" w:rsidP="0085706A">
            <w:pPr>
              <w:jc w:val="center"/>
              <w:rPr>
                <w:rFonts w:cs="Arial"/>
                <w:b w:val="0"/>
                <w:sz w:val="18"/>
                <w:szCs w:val="18"/>
              </w:rPr>
            </w:pPr>
            <w:r>
              <w:rPr>
                <w:rFonts w:cs="Arial"/>
                <w:b w:val="0"/>
                <w:sz w:val="18"/>
                <w:szCs w:val="18"/>
              </w:rPr>
              <w:t>2015</w:t>
            </w:r>
          </w:p>
        </w:tc>
        <w:tc>
          <w:tcPr>
            <w:tcW w:w="662" w:type="pct"/>
            <w:vAlign w:val="center"/>
          </w:tcPr>
          <w:p w:rsidR="0085706A" w:rsidRPr="00EC7E59" w:rsidRDefault="0085706A" w:rsidP="0085706A">
            <w:pPr>
              <w:jc w:val="center"/>
              <w:rPr>
                <w:rFonts w:cs="Arial"/>
                <w:b w:val="0"/>
                <w:sz w:val="18"/>
                <w:szCs w:val="18"/>
              </w:rPr>
            </w:pPr>
            <w:r>
              <w:rPr>
                <w:rFonts w:cs="Arial"/>
                <w:b w:val="0"/>
                <w:sz w:val="18"/>
                <w:szCs w:val="18"/>
              </w:rPr>
              <w:t>020</w:t>
            </w:r>
          </w:p>
        </w:tc>
        <w:tc>
          <w:tcPr>
            <w:tcW w:w="706" w:type="pct"/>
            <w:vAlign w:val="center"/>
          </w:tcPr>
          <w:p w:rsidR="0085706A" w:rsidRPr="00EC7E59" w:rsidRDefault="0085706A" w:rsidP="0085706A">
            <w:pPr>
              <w:jc w:val="center"/>
              <w:rPr>
                <w:rFonts w:cs="Arial"/>
                <w:b w:val="0"/>
                <w:sz w:val="18"/>
                <w:szCs w:val="18"/>
              </w:rPr>
            </w:pPr>
            <w:r>
              <w:rPr>
                <w:rFonts w:cs="Arial"/>
                <w:b w:val="0"/>
                <w:sz w:val="18"/>
                <w:szCs w:val="18"/>
              </w:rPr>
              <w:t>MINIMA CUANTIA</w:t>
            </w:r>
          </w:p>
        </w:tc>
        <w:tc>
          <w:tcPr>
            <w:tcW w:w="870" w:type="pct"/>
            <w:vAlign w:val="center"/>
          </w:tcPr>
          <w:p w:rsidR="0085706A" w:rsidRPr="00EC7E59" w:rsidRDefault="0085706A" w:rsidP="0085706A">
            <w:pPr>
              <w:jc w:val="center"/>
              <w:rPr>
                <w:rFonts w:cs="Arial"/>
                <w:b w:val="0"/>
                <w:sz w:val="18"/>
                <w:szCs w:val="18"/>
              </w:rPr>
            </w:pPr>
            <w:r>
              <w:rPr>
                <w:rFonts w:cs="Arial"/>
                <w:sz w:val="17"/>
                <w:szCs w:val="17"/>
                <w:shd w:val="clear" w:color="auto" w:fill="FFFFFF"/>
              </w:rPr>
              <w:t>FERROSERVICE SAS</w:t>
            </w:r>
          </w:p>
        </w:tc>
        <w:tc>
          <w:tcPr>
            <w:tcW w:w="665" w:type="pct"/>
            <w:vAlign w:val="center"/>
          </w:tcPr>
          <w:p w:rsidR="0085706A" w:rsidRPr="00EC7E59" w:rsidRDefault="0085706A" w:rsidP="0085706A">
            <w:pPr>
              <w:jc w:val="center"/>
              <w:rPr>
                <w:rFonts w:cs="Arial"/>
                <w:b w:val="0"/>
                <w:sz w:val="18"/>
                <w:szCs w:val="18"/>
              </w:rPr>
            </w:pPr>
            <w:r>
              <w:rPr>
                <w:rFonts w:cs="Arial"/>
                <w:b w:val="0"/>
                <w:sz w:val="18"/>
                <w:szCs w:val="18"/>
              </w:rPr>
              <w:t>$17´900.000</w:t>
            </w:r>
          </w:p>
        </w:tc>
        <w:tc>
          <w:tcPr>
            <w:tcW w:w="514" w:type="pct"/>
            <w:vAlign w:val="center"/>
          </w:tcPr>
          <w:p w:rsidR="0085706A" w:rsidRPr="00EC7E59" w:rsidRDefault="0085706A" w:rsidP="0085706A">
            <w:pPr>
              <w:jc w:val="center"/>
              <w:rPr>
                <w:rFonts w:cs="Arial"/>
                <w:b w:val="0"/>
                <w:sz w:val="18"/>
                <w:szCs w:val="18"/>
              </w:rPr>
            </w:pPr>
            <w:r>
              <w:rPr>
                <w:rFonts w:cs="Arial"/>
                <w:b w:val="0"/>
                <w:sz w:val="18"/>
                <w:szCs w:val="18"/>
              </w:rPr>
              <w:t>N/A</w:t>
            </w:r>
          </w:p>
        </w:tc>
        <w:tc>
          <w:tcPr>
            <w:tcW w:w="467" w:type="pct"/>
            <w:vAlign w:val="center"/>
          </w:tcPr>
          <w:p w:rsidR="0085706A" w:rsidRPr="00EC7E59" w:rsidRDefault="0085706A" w:rsidP="0085706A">
            <w:pPr>
              <w:jc w:val="center"/>
              <w:rPr>
                <w:rFonts w:cs="Arial"/>
                <w:b w:val="0"/>
                <w:sz w:val="18"/>
                <w:szCs w:val="18"/>
              </w:rPr>
            </w:pPr>
            <w:r>
              <w:rPr>
                <w:rFonts w:cs="Arial"/>
                <w:b w:val="0"/>
                <w:sz w:val="18"/>
                <w:szCs w:val="18"/>
              </w:rPr>
              <w:t>N/A</w:t>
            </w:r>
          </w:p>
        </w:tc>
        <w:tc>
          <w:tcPr>
            <w:tcW w:w="490" w:type="pct"/>
            <w:vAlign w:val="center"/>
          </w:tcPr>
          <w:p w:rsidR="0085706A" w:rsidRPr="00EC7E59" w:rsidRDefault="0085706A" w:rsidP="0085706A">
            <w:pPr>
              <w:jc w:val="center"/>
              <w:rPr>
                <w:rFonts w:cs="Arial"/>
                <w:b w:val="0"/>
                <w:sz w:val="18"/>
                <w:szCs w:val="18"/>
              </w:rPr>
            </w:pPr>
            <w:r>
              <w:rPr>
                <w:rFonts w:cs="Arial"/>
                <w:b w:val="0"/>
                <w:sz w:val="18"/>
                <w:szCs w:val="18"/>
              </w:rPr>
              <w:t>SECOP</w:t>
            </w:r>
          </w:p>
        </w:tc>
      </w:tr>
    </w:tbl>
    <w:p w:rsidR="00990AA7" w:rsidRPr="00EC7E59" w:rsidRDefault="00990AA7" w:rsidP="00990AA7">
      <w:pPr>
        <w:tabs>
          <w:tab w:val="left" w:pos="1876"/>
        </w:tabs>
        <w:autoSpaceDE w:val="0"/>
        <w:autoSpaceDN w:val="0"/>
        <w:adjustRightInd w:val="0"/>
        <w:rPr>
          <w:rFonts w:cs="Arial"/>
          <w:b/>
          <w:sz w:val="22"/>
          <w:szCs w:val="22"/>
          <w:lang w:val="es-ES"/>
        </w:rPr>
      </w:pPr>
    </w:p>
    <w:p w:rsidR="00990AA7" w:rsidRPr="00EC7E59" w:rsidRDefault="00990AA7" w:rsidP="004B3462">
      <w:pPr>
        <w:pStyle w:val="Prrafodelista"/>
        <w:numPr>
          <w:ilvl w:val="0"/>
          <w:numId w:val="8"/>
        </w:numPr>
        <w:tabs>
          <w:tab w:val="left" w:pos="284"/>
        </w:tabs>
        <w:autoSpaceDE w:val="0"/>
        <w:autoSpaceDN w:val="0"/>
        <w:adjustRightInd w:val="0"/>
        <w:ind w:left="0" w:firstLine="0"/>
        <w:rPr>
          <w:rFonts w:ascii="Arial Narrow" w:hAnsi="Arial Narrow" w:cs="Arial"/>
          <w:sz w:val="22"/>
          <w:szCs w:val="22"/>
          <w:lang w:eastAsia="en-US"/>
        </w:rPr>
      </w:pPr>
      <w:r w:rsidRPr="00EC7E59">
        <w:rPr>
          <w:rFonts w:ascii="Arial Narrow" w:hAnsi="Arial Narrow" w:cs="Arial"/>
          <w:b/>
          <w:sz w:val="22"/>
          <w:szCs w:val="22"/>
          <w:lang w:eastAsia="en-US"/>
        </w:rPr>
        <w:t>ANÁLISIS DEL SECTOR</w:t>
      </w:r>
    </w:p>
    <w:p w:rsidR="00990AA7" w:rsidRPr="00EC7E59" w:rsidRDefault="00990AA7" w:rsidP="00990AA7">
      <w:pPr>
        <w:pStyle w:val="Prrafodelista"/>
        <w:autoSpaceDE w:val="0"/>
        <w:autoSpaceDN w:val="0"/>
        <w:adjustRightInd w:val="0"/>
        <w:ind w:left="142"/>
        <w:rPr>
          <w:rFonts w:ascii="Arial Narrow" w:hAnsi="Arial Narrow" w:cs="Arial"/>
          <w:sz w:val="22"/>
          <w:szCs w:val="22"/>
          <w:lang w:eastAsia="en-US"/>
        </w:rPr>
      </w:pPr>
    </w:p>
    <w:p w:rsidR="00990AA7" w:rsidRPr="00EC7E59" w:rsidRDefault="00990AA7" w:rsidP="00990AA7">
      <w:pPr>
        <w:pStyle w:val="Prrafodelista"/>
        <w:autoSpaceDE w:val="0"/>
        <w:autoSpaceDN w:val="0"/>
        <w:adjustRightInd w:val="0"/>
        <w:ind w:left="0"/>
        <w:rPr>
          <w:rFonts w:ascii="Arial Narrow" w:hAnsi="Arial Narrow" w:cs="Arial"/>
          <w:sz w:val="22"/>
          <w:szCs w:val="22"/>
          <w:lang w:eastAsia="en-US"/>
        </w:rPr>
      </w:pPr>
      <w:r w:rsidRPr="00EC7E59">
        <w:rPr>
          <w:rFonts w:ascii="Arial Narrow" w:hAnsi="Arial Narrow" w:cs="Arial"/>
          <w:sz w:val="22"/>
          <w:szCs w:val="22"/>
          <w:lang w:eastAsia="en-US"/>
        </w:rPr>
        <w:t>Teniendo en cuenta el objeto contractual, se consultó en la página del SECOP procesos en otras entidades, encontrando algunos procesos con objeto similar, que comparten algunas características y sirven como referencia para analizar el mercado.</w:t>
      </w:r>
    </w:p>
    <w:p w:rsidR="00990AA7" w:rsidRPr="00EC7E59" w:rsidRDefault="00990AA7" w:rsidP="00990AA7">
      <w:pPr>
        <w:autoSpaceDE w:val="0"/>
        <w:autoSpaceDN w:val="0"/>
        <w:adjustRightInd w:val="0"/>
        <w:rPr>
          <w:rFonts w:ascii="Arial Narrow" w:hAnsi="Arial Narrow" w:cs="Arial"/>
          <w:sz w:val="22"/>
          <w:szCs w:val="22"/>
          <w:lang w:eastAsia="en-US"/>
        </w:rPr>
      </w:pPr>
    </w:p>
    <w:tbl>
      <w:tblPr>
        <w:tblW w:w="8969" w:type="dxa"/>
        <w:jc w:val="center"/>
        <w:tblLayout w:type="fixed"/>
        <w:tblCellMar>
          <w:left w:w="70" w:type="dxa"/>
          <w:right w:w="70" w:type="dxa"/>
        </w:tblCellMar>
        <w:tblLook w:val="04A0" w:firstRow="1" w:lastRow="0" w:firstColumn="1" w:lastColumn="0" w:noHBand="0" w:noVBand="1"/>
      </w:tblPr>
      <w:tblGrid>
        <w:gridCol w:w="916"/>
        <w:gridCol w:w="851"/>
        <w:gridCol w:w="850"/>
        <w:gridCol w:w="1631"/>
        <w:gridCol w:w="11"/>
        <w:gridCol w:w="910"/>
        <w:gridCol w:w="1367"/>
        <w:gridCol w:w="1043"/>
        <w:gridCol w:w="283"/>
        <w:gridCol w:w="1107"/>
      </w:tblGrid>
      <w:tr w:rsidR="00990AA7" w:rsidRPr="00EC7E59" w:rsidTr="004279C7">
        <w:trPr>
          <w:trHeight w:val="664"/>
          <w:jc w:val="center"/>
        </w:trPr>
        <w:tc>
          <w:tcPr>
            <w:tcW w:w="916" w:type="dxa"/>
            <w:tcBorders>
              <w:top w:val="single" w:sz="4" w:space="0" w:color="auto"/>
              <w:left w:val="single" w:sz="4" w:space="0" w:color="auto"/>
              <w:bottom w:val="single" w:sz="4" w:space="0" w:color="auto"/>
              <w:right w:val="single" w:sz="4" w:space="0" w:color="auto"/>
            </w:tcBorders>
            <w:shd w:val="clear" w:color="000000" w:fill="D8D8D8"/>
            <w:vAlign w:val="center"/>
            <w:hideMark/>
          </w:tcPr>
          <w:p w:rsidR="00990AA7" w:rsidRPr="00EC7E59" w:rsidRDefault="00990AA7" w:rsidP="007705E3">
            <w:pPr>
              <w:jc w:val="center"/>
              <w:rPr>
                <w:rFonts w:ascii="Arial Narrow" w:hAnsi="Arial Narrow" w:cs="Arial"/>
                <w:b/>
                <w:bCs/>
                <w:sz w:val="14"/>
                <w:szCs w:val="14"/>
                <w:lang w:val="es-CO" w:eastAsia="es-CO"/>
              </w:rPr>
            </w:pPr>
            <w:r w:rsidRPr="00EC7E59">
              <w:rPr>
                <w:rFonts w:ascii="Arial Narrow" w:hAnsi="Arial Narrow" w:cs="Arial"/>
                <w:b/>
                <w:bCs/>
                <w:sz w:val="14"/>
                <w:szCs w:val="14"/>
                <w:lang w:eastAsia="es-CO"/>
              </w:rPr>
              <w:t>AÑO</w:t>
            </w:r>
          </w:p>
        </w:tc>
        <w:tc>
          <w:tcPr>
            <w:tcW w:w="851" w:type="dxa"/>
            <w:tcBorders>
              <w:top w:val="single" w:sz="4" w:space="0" w:color="auto"/>
              <w:left w:val="nil"/>
              <w:bottom w:val="single" w:sz="4" w:space="0" w:color="auto"/>
              <w:right w:val="single" w:sz="4" w:space="0" w:color="auto"/>
            </w:tcBorders>
            <w:shd w:val="clear" w:color="000000" w:fill="D8D8D8"/>
            <w:vAlign w:val="center"/>
            <w:hideMark/>
          </w:tcPr>
          <w:p w:rsidR="00990AA7" w:rsidRPr="00EC7E59" w:rsidRDefault="00990AA7" w:rsidP="007705E3">
            <w:pPr>
              <w:jc w:val="center"/>
              <w:rPr>
                <w:rFonts w:ascii="Arial Narrow" w:hAnsi="Arial Narrow" w:cs="Arial"/>
                <w:b/>
                <w:bCs/>
                <w:sz w:val="14"/>
                <w:szCs w:val="14"/>
                <w:lang w:val="es-CO" w:eastAsia="es-CO"/>
              </w:rPr>
            </w:pPr>
            <w:r w:rsidRPr="00EC7E59">
              <w:rPr>
                <w:rFonts w:ascii="Arial Narrow" w:hAnsi="Arial Narrow" w:cs="Arial"/>
                <w:b/>
                <w:bCs/>
                <w:sz w:val="14"/>
                <w:szCs w:val="14"/>
                <w:lang w:eastAsia="es-CO"/>
              </w:rPr>
              <w:t>ENTIDAD</w:t>
            </w:r>
          </w:p>
        </w:tc>
        <w:tc>
          <w:tcPr>
            <w:tcW w:w="850" w:type="dxa"/>
            <w:tcBorders>
              <w:top w:val="single" w:sz="4" w:space="0" w:color="auto"/>
              <w:left w:val="nil"/>
              <w:bottom w:val="single" w:sz="4" w:space="0" w:color="auto"/>
              <w:right w:val="single" w:sz="4" w:space="0" w:color="auto"/>
            </w:tcBorders>
            <w:shd w:val="clear" w:color="000000" w:fill="D8D8D8"/>
            <w:vAlign w:val="center"/>
            <w:hideMark/>
          </w:tcPr>
          <w:p w:rsidR="00990AA7" w:rsidRPr="00EC7E59" w:rsidRDefault="00990AA7" w:rsidP="007705E3">
            <w:pPr>
              <w:jc w:val="center"/>
              <w:rPr>
                <w:rFonts w:ascii="Arial Narrow" w:hAnsi="Arial Narrow" w:cs="Arial"/>
                <w:b/>
                <w:bCs/>
                <w:sz w:val="14"/>
                <w:szCs w:val="14"/>
                <w:lang w:val="es-CO" w:eastAsia="es-CO"/>
              </w:rPr>
            </w:pPr>
            <w:r w:rsidRPr="00EC7E59">
              <w:rPr>
                <w:rFonts w:ascii="Arial Narrow" w:hAnsi="Arial Narrow" w:cs="Arial"/>
                <w:b/>
                <w:bCs/>
                <w:sz w:val="14"/>
                <w:szCs w:val="14"/>
                <w:lang w:eastAsia="es-CO"/>
              </w:rPr>
              <w:t>No. CONTRATO</w:t>
            </w:r>
          </w:p>
        </w:tc>
        <w:tc>
          <w:tcPr>
            <w:tcW w:w="1631" w:type="dxa"/>
            <w:tcBorders>
              <w:top w:val="single" w:sz="4" w:space="0" w:color="auto"/>
              <w:left w:val="nil"/>
              <w:bottom w:val="single" w:sz="4" w:space="0" w:color="auto"/>
              <w:right w:val="single" w:sz="4" w:space="0" w:color="auto"/>
            </w:tcBorders>
            <w:shd w:val="clear" w:color="000000" w:fill="D8D8D8"/>
            <w:vAlign w:val="center"/>
            <w:hideMark/>
          </w:tcPr>
          <w:p w:rsidR="00990AA7" w:rsidRPr="00EC7E59" w:rsidRDefault="00990AA7" w:rsidP="007705E3">
            <w:pPr>
              <w:jc w:val="center"/>
              <w:rPr>
                <w:rFonts w:ascii="Arial Narrow" w:hAnsi="Arial Narrow" w:cs="Arial"/>
                <w:b/>
                <w:bCs/>
                <w:sz w:val="14"/>
                <w:szCs w:val="14"/>
                <w:lang w:val="es-CO" w:eastAsia="es-CO"/>
              </w:rPr>
            </w:pPr>
            <w:r w:rsidRPr="00EC7E59">
              <w:rPr>
                <w:rFonts w:ascii="Arial Narrow" w:hAnsi="Arial Narrow" w:cs="Arial"/>
                <w:b/>
                <w:bCs/>
                <w:sz w:val="14"/>
                <w:szCs w:val="14"/>
                <w:lang w:eastAsia="es-CO"/>
              </w:rPr>
              <w:t>OBJETO</w:t>
            </w:r>
          </w:p>
        </w:tc>
        <w:tc>
          <w:tcPr>
            <w:tcW w:w="921" w:type="dxa"/>
            <w:gridSpan w:val="2"/>
            <w:tcBorders>
              <w:top w:val="single" w:sz="4" w:space="0" w:color="auto"/>
              <w:left w:val="nil"/>
              <w:bottom w:val="single" w:sz="4" w:space="0" w:color="auto"/>
              <w:right w:val="single" w:sz="4" w:space="0" w:color="auto"/>
            </w:tcBorders>
            <w:shd w:val="clear" w:color="000000" w:fill="D8D8D8"/>
            <w:vAlign w:val="center"/>
            <w:hideMark/>
          </w:tcPr>
          <w:p w:rsidR="00990AA7" w:rsidRPr="00EC7E59" w:rsidRDefault="00990AA7" w:rsidP="007705E3">
            <w:pPr>
              <w:jc w:val="center"/>
              <w:rPr>
                <w:rFonts w:ascii="Arial Narrow" w:hAnsi="Arial Narrow" w:cs="Arial"/>
                <w:b/>
                <w:bCs/>
                <w:sz w:val="14"/>
                <w:szCs w:val="14"/>
                <w:lang w:val="es-CO" w:eastAsia="es-CO"/>
              </w:rPr>
            </w:pPr>
            <w:r w:rsidRPr="00EC7E59">
              <w:rPr>
                <w:rFonts w:ascii="Arial Narrow" w:hAnsi="Arial Narrow" w:cs="Arial"/>
                <w:b/>
                <w:bCs/>
                <w:sz w:val="14"/>
                <w:szCs w:val="14"/>
                <w:lang w:eastAsia="es-CO"/>
              </w:rPr>
              <w:t>CONTRATISTA</w:t>
            </w:r>
          </w:p>
        </w:tc>
        <w:tc>
          <w:tcPr>
            <w:tcW w:w="1367" w:type="dxa"/>
            <w:tcBorders>
              <w:top w:val="single" w:sz="4" w:space="0" w:color="auto"/>
              <w:left w:val="nil"/>
              <w:bottom w:val="single" w:sz="4" w:space="0" w:color="auto"/>
              <w:right w:val="single" w:sz="4" w:space="0" w:color="auto"/>
            </w:tcBorders>
            <w:shd w:val="clear" w:color="000000" w:fill="D8D8D8"/>
            <w:vAlign w:val="center"/>
          </w:tcPr>
          <w:p w:rsidR="00990AA7" w:rsidRPr="00EC7E59" w:rsidRDefault="00990AA7" w:rsidP="007705E3">
            <w:pPr>
              <w:jc w:val="center"/>
              <w:rPr>
                <w:rFonts w:ascii="Arial Narrow" w:hAnsi="Arial Narrow" w:cs="Arial"/>
                <w:b/>
                <w:bCs/>
                <w:sz w:val="14"/>
                <w:szCs w:val="14"/>
                <w:lang w:eastAsia="es-CO"/>
              </w:rPr>
            </w:pPr>
            <w:r w:rsidRPr="00EC7E59">
              <w:rPr>
                <w:rFonts w:ascii="Arial Narrow" w:hAnsi="Arial Narrow" w:cs="Arial"/>
                <w:b/>
                <w:bCs/>
                <w:sz w:val="14"/>
                <w:szCs w:val="14"/>
                <w:lang w:eastAsia="es-CO"/>
              </w:rPr>
              <w:t>CARACTERÍSTICAS</w:t>
            </w:r>
          </w:p>
        </w:tc>
        <w:tc>
          <w:tcPr>
            <w:tcW w:w="1043" w:type="dxa"/>
            <w:tcBorders>
              <w:top w:val="single" w:sz="4" w:space="0" w:color="auto"/>
              <w:left w:val="single" w:sz="4" w:space="0" w:color="auto"/>
              <w:bottom w:val="single" w:sz="4" w:space="0" w:color="auto"/>
              <w:right w:val="single" w:sz="4" w:space="0" w:color="auto"/>
            </w:tcBorders>
            <w:shd w:val="clear" w:color="000000" w:fill="D8D8D8"/>
            <w:vAlign w:val="center"/>
            <w:hideMark/>
          </w:tcPr>
          <w:p w:rsidR="00990AA7" w:rsidRPr="00EC7E59" w:rsidRDefault="00990AA7" w:rsidP="007705E3">
            <w:pPr>
              <w:jc w:val="center"/>
              <w:rPr>
                <w:rFonts w:ascii="Arial Narrow" w:hAnsi="Arial Narrow" w:cs="Arial"/>
                <w:b/>
                <w:bCs/>
                <w:sz w:val="14"/>
                <w:szCs w:val="14"/>
                <w:lang w:val="es-CO" w:eastAsia="es-CO"/>
              </w:rPr>
            </w:pPr>
            <w:r w:rsidRPr="00EC7E59">
              <w:rPr>
                <w:rFonts w:ascii="Arial Narrow" w:hAnsi="Arial Narrow" w:cs="Arial"/>
                <w:b/>
                <w:bCs/>
                <w:sz w:val="14"/>
                <w:szCs w:val="14"/>
                <w:lang w:eastAsia="es-CO"/>
              </w:rPr>
              <w:t>VALOR UNITARIO</w:t>
            </w:r>
          </w:p>
        </w:tc>
        <w:tc>
          <w:tcPr>
            <w:tcW w:w="283" w:type="dxa"/>
            <w:tcBorders>
              <w:top w:val="single" w:sz="4" w:space="0" w:color="auto"/>
              <w:left w:val="nil"/>
              <w:bottom w:val="single" w:sz="4" w:space="0" w:color="auto"/>
              <w:right w:val="single" w:sz="4" w:space="0" w:color="auto"/>
            </w:tcBorders>
            <w:shd w:val="clear" w:color="000000" w:fill="D8D8D8"/>
            <w:vAlign w:val="center"/>
            <w:hideMark/>
          </w:tcPr>
          <w:p w:rsidR="00990AA7" w:rsidRPr="00EC7E59" w:rsidRDefault="00990AA7" w:rsidP="007705E3">
            <w:pPr>
              <w:jc w:val="center"/>
              <w:rPr>
                <w:rFonts w:ascii="Arial Narrow" w:hAnsi="Arial Narrow" w:cs="Arial"/>
                <w:b/>
                <w:bCs/>
                <w:sz w:val="14"/>
                <w:szCs w:val="14"/>
                <w:lang w:val="es-CO" w:eastAsia="es-CO"/>
              </w:rPr>
            </w:pPr>
            <w:r w:rsidRPr="00EC7E59">
              <w:rPr>
                <w:rFonts w:ascii="Arial Narrow" w:hAnsi="Arial Narrow" w:cs="Arial"/>
                <w:b/>
                <w:bCs/>
                <w:sz w:val="14"/>
                <w:szCs w:val="14"/>
                <w:lang w:val="es-CO" w:eastAsia="es-CO"/>
              </w:rPr>
              <w:t>TAMAÑO</w:t>
            </w:r>
          </w:p>
        </w:tc>
        <w:tc>
          <w:tcPr>
            <w:tcW w:w="1107" w:type="dxa"/>
            <w:tcBorders>
              <w:top w:val="single" w:sz="4" w:space="0" w:color="auto"/>
              <w:left w:val="nil"/>
              <w:bottom w:val="single" w:sz="4" w:space="0" w:color="auto"/>
              <w:right w:val="single" w:sz="4" w:space="0" w:color="auto"/>
            </w:tcBorders>
            <w:shd w:val="clear" w:color="000000" w:fill="D8D8D8"/>
            <w:vAlign w:val="center"/>
            <w:hideMark/>
          </w:tcPr>
          <w:p w:rsidR="00990AA7" w:rsidRPr="00EC7E59" w:rsidRDefault="00990AA7" w:rsidP="007705E3">
            <w:pPr>
              <w:jc w:val="center"/>
              <w:rPr>
                <w:rFonts w:ascii="Arial Narrow" w:hAnsi="Arial Narrow" w:cs="Arial"/>
                <w:b/>
                <w:bCs/>
                <w:sz w:val="14"/>
                <w:szCs w:val="14"/>
                <w:lang w:val="es-CO" w:eastAsia="es-CO"/>
              </w:rPr>
            </w:pPr>
            <w:r w:rsidRPr="00EC7E59">
              <w:rPr>
                <w:rFonts w:ascii="Arial Narrow" w:hAnsi="Arial Narrow" w:cs="Arial"/>
                <w:b/>
                <w:bCs/>
                <w:sz w:val="14"/>
                <w:szCs w:val="14"/>
                <w:lang w:eastAsia="es-CO"/>
              </w:rPr>
              <w:t>VALOR TOTAL DEL CONTRATO</w:t>
            </w:r>
          </w:p>
        </w:tc>
      </w:tr>
      <w:tr w:rsidR="000842AF" w:rsidRPr="00EC7E59" w:rsidTr="004279C7">
        <w:trPr>
          <w:trHeight w:val="1090"/>
          <w:jc w:val="center"/>
        </w:trPr>
        <w:tc>
          <w:tcPr>
            <w:tcW w:w="9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842AF" w:rsidRPr="000842AF" w:rsidRDefault="0085706A" w:rsidP="000842AF">
            <w:pPr>
              <w:jc w:val="center"/>
              <w:rPr>
                <w:rFonts w:cs="Arial"/>
                <w:sz w:val="14"/>
                <w:szCs w:val="14"/>
              </w:rPr>
            </w:pPr>
            <w:r>
              <w:rPr>
                <w:rFonts w:cs="Arial"/>
                <w:sz w:val="14"/>
                <w:szCs w:val="14"/>
              </w:rPr>
              <w:t>2017</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rsidR="000842AF" w:rsidRPr="000842AF" w:rsidRDefault="00204673" w:rsidP="000842AF">
            <w:pPr>
              <w:jc w:val="center"/>
              <w:rPr>
                <w:rFonts w:cs="Arial"/>
                <w:sz w:val="14"/>
                <w:szCs w:val="14"/>
              </w:rPr>
            </w:pPr>
            <w:r>
              <w:rPr>
                <w:rFonts w:cs="Arial"/>
                <w:color w:val="3D3D3D"/>
                <w:sz w:val="17"/>
                <w:szCs w:val="17"/>
              </w:rPr>
              <w:t>REGIONAL PACIFICO - AGENCIA LOGISTICA DE LAS FUERZAS MILITARES</w:t>
            </w:r>
          </w:p>
        </w:tc>
        <w:tc>
          <w:tcPr>
            <w:tcW w:w="850" w:type="dxa"/>
            <w:tcBorders>
              <w:top w:val="single" w:sz="4" w:space="0" w:color="auto"/>
              <w:left w:val="nil"/>
              <w:bottom w:val="single" w:sz="4" w:space="0" w:color="auto"/>
              <w:right w:val="single" w:sz="4" w:space="0" w:color="auto"/>
            </w:tcBorders>
            <w:shd w:val="clear" w:color="auto" w:fill="FFFFFF" w:themeFill="background1"/>
            <w:vAlign w:val="center"/>
          </w:tcPr>
          <w:p w:rsidR="000842AF" w:rsidRPr="000842AF" w:rsidRDefault="0085706A" w:rsidP="000842AF">
            <w:pPr>
              <w:jc w:val="center"/>
              <w:rPr>
                <w:rFonts w:cs="Arial"/>
                <w:sz w:val="14"/>
                <w:szCs w:val="14"/>
              </w:rPr>
            </w:pPr>
            <w:r>
              <w:rPr>
                <w:rFonts w:cs="Arial"/>
                <w:color w:val="3D3D3D"/>
                <w:sz w:val="17"/>
                <w:szCs w:val="17"/>
              </w:rPr>
              <w:t>012-057/2017</w:t>
            </w:r>
          </w:p>
        </w:tc>
        <w:tc>
          <w:tcPr>
            <w:tcW w:w="1642"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0842AF" w:rsidRPr="000842AF" w:rsidRDefault="000852F6" w:rsidP="000842AF">
            <w:pPr>
              <w:jc w:val="center"/>
              <w:rPr>
                <w:rFonts w:cs="Arial"/>
                <w:sz w:val="14"/>
                <w:szCs w:val="14"/>
              </w:rPr>
            </w:pPr>
            <w:r>
              <w:rPr>
                <w:rFonts w:cs="Arial"/>
                <w:color w:val="3D3D3D"/>
                <w:sz w:val="17"/>
                <w:szCs w:val="17"/>
              </w:rPr>
              <w:t>SUMINISTRO DE ELEMENTOS DE ASEO PERSONAL Y DEL HOGAR PARA EL ABASTECIMIENTO DE LA SERVITIENDA AGENCIA LOGÍSTICA REGIONAL PACÍFICO UBICADO EN LA BASE NAVAL ARC MÁLAGA</w:t>
            </w:r>
          </w:p>
        </w:tc>
        <w:tc>
          <w:tcPr>
            <w:tcW w:w="910" w:type="dxa"/>
            <w:tcBorders>
              <w:top w:val="single" w:sz="4" w:space="0" w:color="auto"/>
              <w:left w:val="nil"/>
              <w:bottom w:val="single" w:sz="4" w:space="0" w:color="auto"/>
              <w:right w:val="single" w:sz="4" w:space="0" w:color="auto"/>
            </w:tcBorders>
            <w:shd w:val="clear" w:color="auto" w:fill="FFFFFF" w:themeFill="background1"/>
            <w:vAlign w:val="center"/>
          </w:tcPr>
          <w:p w:rsidR="000842AF" w:rsidRPr="000842AF" w:rsidRDefault="000852F6" w:rsidP="000842AF">
            <w:pPr>
              <w:jc w:val="center"/>
              <w:rPr>
                <w:rFonts w:cs="Arial"/>
                <w:sz w:val="14"/>
                <w:szCs w:val="14"/>
              </w:rPr>
            </w:pPr>
            <w:r>
              <w:rPr>
                <w:rFonts w:cs="Arial"/>
                <w:color w:val="3D3D3D"/>
                <w:sz w:val="17"/>
                <w:szCs w:val="17"/>
              </w:rPr>
              <w:t>DISTRIBUIDORA TROPICALI S.A.S</w:t>
            </w:r>
          </w:p>
        </w:tc>
        <w:tc>
          <w:tcPr>
            <w:tcW w:w="1367" w:type="dxa"/>
            <w:tcBorders>
              <w:top w:val="single" w:sz="4" w:space="0" w:color="auto"/>
              <w:left w:val="nil"/>
              <w:bottom w:val="single" w:sz="4" w:space="0" w:color="auto"/>
              <w:right w:val="single" w:sz="4" w:space="0" w:color="auto"/>
            </w:tcBorders>
            <w:shd w:val="clear" w:color="auto" w:fill="FFFFFF" w:themeFill="background1"/>
            <w:vAlign w:val="center"/>
          </w:tcPr>
          <w:p w:rsidR="000842AF" w:rsidRPr="000842AF" w:rsidRDefault="000852F6" w:rsidP="000852F6">
            <w:pPr>
              <w:jc w:val="center"/>
              <w:rPr>
                <w:rFonts w:cs="Arial"/>
                <w:sz w:val="14"/>
                <w:szCs w:val="14"/>
              </w:rPr>
            </w:pPr>
            <w:r>
              <w:rPr>
                <w:rFonts w:cs="Arial"/>
                <w:color w:val="3D3D3D"/>
                <w:sz w:val="17"/>
                <w:szCs w:val="17"/>
              </w:rPr>
              <w:t xml:space="preserve">Escobas, traperos, cepillos y accesorios </w:t>
            </w:r>
          </w:p>
        </w:tc>
        <w:tc>
          <w:tcPr>
            <w:tcW w:w="10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842AF" w:rsidRPr="000842AF" w:rsidRDefault="004279C7" w:rsidP="000842AF">
            <w:pPr>
              <w:jc w:val="center"/>
              <w:rPr>
                <w:rFonts w:cs="Arial"/>
                <w:sz w:val="14"/>
                <w:szCs w:val="14"/>
              </w:rPr>
            </w:pPr>
            <w:r>
              <w:rPr>
                <w:rFonts w:cs="Arial"/>
                <w:color w:val="3D3D3D"/>
                <w:sz w:val="17"/>
                <w:szCs w:val="17"/>
              </w:rPr>
              <w:t>58,000,000</w:t>
            </w:r>
          </w:p>
        </w:tc>
        <w:tc>
          <w:tcPr>
            <w:tcW w:w="283" w:type="dxa"/>
            <w:tcBorders>
              <w:top w:val="single" w:sz="4" w:space="0" w:color="auto"/>
              <w:left w:val="nil"/>
              <w:bottom w:val="single" w:sz="4" w:space="0" w:color="auto"/>
              <w:right w:val="single" w:sz="4" w:space="0" w:color="auto"/>
            </w:tcBorders>
            <w:shd w:val="clear" w:color="auto" w:fill="FFFFFF" w:themeFill="background1"/>
            <w:vAlign w:val="center"/>
          </w:tcPr>
          <w:p w:rsidR="000842AF" w:rsidRPr="000842AF" w:rsidRDefault="000842AF" w:rsidP="000842AF">
            <w:pPr>
              <w:jc w:val="center"/>
              <w:rPr>
                <w:rFonts w:cs="Arial"/>
                <w:sz w:val="14"/>
                <w:szCs w:val="14"/>
              </w:rPr>
            </w:pPr>
          </w:p>
        </w:tc>
        <w:tc>
          <w:tcPr>
            <w:tcW w:w="1107" w:type="dxa"/>
            <w:tcBorders>
              <w:top w:val="single" w:sz="4" w:space="0" w:color="auto"/>
              <w:left w:val="nil"/>
              <w:bottom w:val="single" w:sz="4" w:space="0" w:color="auto"/>
              <w:right w:val="single" w:sz="4" w:space="0" w:color="auto"/>
            </w:tcBorders>
            <w:shd w:val="clear" w:color="auto" w:fill="FFFFFF" w:themeFill="background1"/>
            <w:vAlign w:val="center"/>
          </w:tcPr>
          <w:p w:rsidR="000842AF" w:rsidRPr="000842AF" w:rsidRDefault="004279C7" w:rsidP="000842AF">
            <w:pPr>
              <w:jc w:val="center"/>
              <w:rPr>
                <w:rFonts w:cs="Arial"/>
                <w:sz w:val="14"/>
                <w:szCs w:val="14"/>
              </w:rPr>
            </w:pPr>
            <w:r>
              <w:rPr>
                <w:rFonts w:cs="Arial"/>
                <w:color w:val="3D3D3D"/>
                <w:sz w:val="17"/>
                <w:szCs w:val="17"/>
              </w:rPr>
              <w:t>58,000,000</w:t>
            </w:r>
          </w:p>
        </w:tc>
      </w:tr>
      <w:tr w:rsidR="00990AA7" w:rsidRPr="00EC7E59" w:rsidTr="004279C7">
        <w:trPr>
          <w:trHeight w:val="1090"/>
          <w:jc w:val="center"/>
        </w:trPr>
        <w:tc>
          <w:tcPr>
            <w:tcW w:w="9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90AA7" w:rsidRPr="00EC7E59" w:rsidRDefault="0085706A" w:rsidP="007705E3">
            <w:pPr>
              <w:jc w:val="center"/>
              <w:rPr>
                <w:rFonts w:cs="Arial"/>
                <w:sz w:val="14"/>
                <w:szCs w:val="14"/>
              </w:rPr>
            </w:pPr>
            <w:r>
              <w:rPr>
                <w:rFonts w:cs="Arial"/>
                <w:sz w:val="14"/>
                <w:szCs w:val="14"/>
              </w:rPr>
              <w:t>2017</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rsidR="00B65B27" w:rsidRPr="00EC7E59" w:rsidRDefault="00535EAE" w:rsidP="007E2824">
            <w:pPr>
              <w:jc w:val="center"/>
              <w:rPr>
                <w:rFonts w:cs="Arial"/>
                <w:sz w:val="14"/>
                <w:szCs w:val="14"/>
              </w:rPr>
            </w:pPr>
            <w:r>
              <w:rPr>
                <w:rFonts w:cs="Arial"/>
                <w:sz w:val="14"/>
                <w:szCs w:val="14"/>
              </w:rPr>
              <w:t>EPMSC CAICEDONIA</w:t>
            </w:r>
          </w:p>
        </w:tc>
        <w:tc>
          <w:tcPr>
            <w:tcW w:w="850" w:type="dxa"/>
            <w:tcBorders>
              <w:top w:val="single" w:sz="4" w:space="0" w:color="auto"/>
              <w:left w:val="nil"/>
              <w:bottom w:val="single" w:sz="4" w:space="0" w:color="auto"/>
              <w:right w:val="single" w:sz="4" w:space="0" w:color="auto"/>
            </w:tcBorders>
            <w:shd w:val="clear" w:color="auto" w:fill="FFFFFF" w:themeFill="background1"/>
            <w:vAlign w:val="center"/>
          </w:tcPr>
          <w:p w:rsidR="00990AA7" w:rsidRPr="00EC7E59" w:rsidRDefault="0085706A" w:rsidP="00350800">
            <w:pPr>
              <w:jc w:val="center"/>
              <w:rPr>
                <w:rFonts w:cs="Arial"/>
                <w:sz w:val="14"/>
                <w:szCs w:val="14"/>
              </w:rPr>
            </w:pPr>
            <w:r>
              <w:rPr>
                <w:rFonts w:cs="Arial"/>
                <w:color w:val="3D3D3D"/>
                <w:sz w:val="17"/>
                <w:szCs w:val="17"/>
              </w:rPr>
              <w:t>239-11-2017</w:t>
            </w:r>
          </w:p>
        </w:tc>
        <w:tc>
          <w:tcPr>
            <w:tcW w:w="1642"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990AA7" w:rsidRPr="00EC7E59" w:rsidRDefault="00204673" w:rsidP="007705E3">
            <w:pPr>
              <w:jc w:val="center"/>
              <w:rPr>
                <w:rFonts w:cs="Arial"/>
                <w:sz w:val="12"/>
                <w:szCs w:val="14"/>
              </w:rPr>
            </w:pPr>
            <w:r w:rsidRPr="00204673">
              <w:rPr>
                <w:rFonts w:cs="Arial"/>
                <w:sz w:val="12"/>
                <w:szCs w:val="14"/>
              </w:rPr>
              <w:t>SUMINISTRO PRODUCTOS DE ASEO PERSONAL PARA LOS INTERNOS DEL EPC CAICEDONIA</w:t>
            </w:r>
          </w:p>
        </w:tc>
        <w:tc>
          <w:tcPr>
            <w:tcW w:w="910" w:type="dxa"/>
            <w:tcBorders>
              <w:top w:val="single" w:sz="4" w:space="0" w:color="auto"/>
              <w:left w:val="nil"/>
              <w:bottom w:val="single" w:sz="4" w:space="0" w:color="auto"/>
              <w:right w:val="single" w:sz="4" w:space="0" w:color="auto"/>
            </w:tcBorders>
            <w:shd w:val="clear" w:color="auto" w:fill="FFFFFF" w:themeFill="background1"/>
            <w:vAlign w:val="center"/>
          </w:tcPr>
          <w:p w:rsidR="00990AA7" w:rsidRPr="00EC7E59" w:rsidRDefault="00204673" w:rsidP="007705E3">
            <w:pPr>
              <w:jc w:val="center"/>
              <w:rPr>
                <w:rFonts w:cs="Arial"/>
                <w:sz w:val="14"/>
                <w:szCs w:val="14"/>
              </w:rPr>
            </w:pPr>
            <w:r>
              <w:rPr>
                <w:rFonts w:cs="Arial"/>
                <w:color w:val="3D3D3D"/>
                <w:sz w:val="17"/>
                <w:szCs w:val="17"/>
              </w:rPr>
              <w:t>COMERCIAL EDIVALLE</w:t>
            </w:r>
          </w:p>
        </w:tc>
        <w:tc>
          <w:tcPr>
            <w:tcW w:w="1367" w:type="dxa"/>
            <w:tcBorders>
              <w:top w:val="single" w:sz="4" w:space="0" w:color="auto"/>
              <w:left w:val="nil"/>
              <w:bottom w:val="single" w:sz="4" w:space="0" w:color="auto"/>
              <w:right w:val="single" w:sz="4" w:space="0" w:color="auto"/>
            </w:tcBorders>
            <w:shd w:val="clear" w:color="auto" w:fill="FFFFFF" w:themeFill="background1"/>
            <w:vAlign w:val="center"/>
          </w:tcPr>
          <w:p w:rsidR="00990AA7" w:rsidRPr="00EC7E59" w:rsidRDefault="00204673" w:rsidP="007705E3">
            <w:pPr>
              <w:jc w:val="center"/>
              <w:rPr>
                <w:rFonts w:cs="Arial"/>
                <w:sz w:val="14"/>
                <w:szCs w:val="14"/>
              </w:rPr>
            </w:pPr>
            <w:r w:rsidRPr="00204673">
              <w:rPr>
                <w:rFonts w:cs="Arial"/>
                <w:sz w:val="12"/>
                <w:szCs w:val="14"/>
              </w:rPr>
              <w:t>SUMINISTRO PRODUCTOS DE ASEO PERSONAL PARA LOS INTERNOS DEL EPC CAICEDONIA</w:t>
            </w:r>
          </w:p>
        </w:tc>
        <w:tc>
          <w:tcPr>
            <w:tcW w:w="10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90AA7" w:rsidRPr="00EC7E59" w:rsidRDefault="00204673" w:rsidP="00204673">
            <w:pPr>
              <w:jc w:val="center"/>
              <w:rPr>
                <w:rFonts w:cs="Arial"/>
                <w:sz w:val="14"/>
                <w:szCs w:val="14"/>
              </w:rPr>
            </w:pPr>
            <w:r>
              <w:rPr>
                <w:rFonts w:cs="Arial"/>
                <w:sz w:val="14"/>
                <w:szCs w:val="14"/>
              </w:rPr>
              <w:t>2</w:t>
            </w:r>
            <w:r w:rsidR="00535EAE">
              <w:rPr>
                <w:rFonts w:cs="Arial"/>
                <w:sz w:val="14"/>
                <w:szCs w:val="14"/>
              </w:rPr>
              <w:t>´</w:t>
            </w:r>
            <w:r>
              <w:rPr>
                <w:rFonts w:cs="Arial"/>
                <w:sz w:val="14"/>
                <w:szCs w:val="14"/>
              </w:rPr>
              <w:t>1</w:t>
            </w:r>
            <w:r w:rsidR="000842AF">
              <w:rPr>
                <w:rFonts w:cs="Arial"/>
                <w:sz w:val="14"/>
                <w:szCs w:val="14"/>
              </w:rPr>
              <w:t>00.000</w:t>
            </w:r>
          </w:p>
        </w:tc>
        <w:tc>
          <w:tcPr>
            <w:tcW w:w="283" w:type="dxa"/>
            <w:tcBorders>
              <w:top w:val="single" w:sz="4" w:space="0" w:color="auto"/>
              <w:left w:val="nil"/>
              <w:bottom w:val="single" w:sz="4" w:space="0" w:color="auto"/>
              <w:right w:val="single" w:sz="4" w:space="0" w:color="auto"/>
            </w:tcBorders>
            <w:shd w:val="clear" w:color="auto" w:fill="FFFFFF" w:themeFill="background1"/>
            <w:vAlign w:val="center"/>
          </w:tcPr>
          <w:p w:rsidR="00990AA7" w:rsidRPr="00EC7E59" w:rsidRDefault="00990AA7" w:rsidP="007705E3">
            <w:pPr>
              <w:jc w:val="center"/>
              <w:rPr>
                <w:rFonts w:cs="Arial"/>
                <w:sz w:val="14"/>
                <w:szCs w:val="14"/>
              </w:rPr>
            </w:pPr>
          </w:p>
        </w:tc>
        <w:tc>
          <w:tcPr>
            <w:tcW w:w="1107" w:type="dxa"/>
            <w:tcBorders>
              <w:top w:val="single" w:sz="4" w:space="0" w:color="auto"/>
              <w:left w:val="nil"/>
              <w:bottom w:val="single" w:sz="4" w:space="0" w:color="auto"/>
              <w:right w:val="single" w:sz="4" w:space="0" w:color="auto"/>
            </w:tcBorders>
            <w:shd w:val="clear" w:color="auto" w:fill="FFFFFF" w:themeFill="background1"/>
            <w:vAlign w:val="center"/>
          </w:tcPr>
          <w:p w:rsidR="00990AA7" w:rsidRPr="00EC7E59" w:rsidRDefault="00204673" w:rsidP="000842AF">
            <w:pPr>
              <w:jc w:val="center"/>
              <w:rPr>
                <w:rFonts w:cs="Arial"/>
                <w:sz w:val="14"/>
                <w:szCs w:val="14"/>
              </w:rPr>
            </w:pPr>
            <w:r>
              <w:rPr>
                <w:rFonts w:cs="Arial"/>
                <w:sz w:val="14"/>
                <w:szCs w:val="14"/>
              </w:rPr>
              <w:t>2´100.000</w:t>
            </w:r>
          </w:p>
        </w:tc>
      </w:tr>
    </w:tbl>
    <w:p w:rsidR="00990AA7" w:rsidRDefault="00990AA7" w:rsidP="00990AA7">
      <w:pPr>
        <w:pStyle w:val="Prrafodelista"/>
        <w:tabs>
          <w:tab w:val="left" w:pos="142"/>
          <w:tab w:val="left" w:pos="426"/>
        </w:tabs>
        <w:autoSpaceDE w:val="0"/>
        <w:autoSpaceDN w:val="0"/>
        <w:adjustRightInd w:val="0"/>
        <w:ind w:left="0"/>
        <w:rPr>
          <w:rFonts w:cs="Arial"/>
          <w:b/>
          <w:sz w:val="22"/>
          <w:szCs w:val="22"/>
          <w:u w:val="single"/>
          <w:lang w:eastAsia="en-US"/>
        </w:rPr>
      </w:pPr>
    </w:p>
    <w:p w:rsidR="004C4E0C" w:rsidRPr="003644B3" w:rsidRDefault="004C4E0C" w:rsidP="004C4E0C">
      <w:pPr>
        <w:rPr>
          <w:rFonts w:ascii="Arial Narrow" w:hAnsi="Arial Narrow" w:cs="Arial"/>
          <w:b/>
          <w:sz w:val="22"/>
          <w:szCs w:val="22"/>
          <w:lang w:val="es-MX"/>
        </w:rPr>
      </w:pPr>
      <w:r w:rsidRPr="003644B3">
        <w:rPr>
          <w:rFonts w:ascii="Arial Narrow" w:hAnsi="Arial Narrow" w:cs="Arial"/>
          <w:b/>
          <w:sz w:val="22"/>
          <w:szCs w:val="22"/>
          <w:lang w:val="es-MX"/>
        </w:rPr>
        <w:t>7.3 ANALISIS DE MERCADO</w:t>
      </w:r>
    </w:p>
    <w:p w:rsidR="004C4E0C" w:rsidRPr="003644B3" w:rsidRDefault="004C4E0C" w:rsidP="004C4E0C">
      <w:pPr>
        <w:tabs>
          <w:tab w:val="left" w:pos="284"/>
        </w:tabs>
        <w:contextualSpacing/>
        <w:rPr>
          <w:rFonts w:eastAsia="SimSun" w:cs="Arial"/>
          <w:b/>
          <w:bCs/>
          <w:snapToGrid w:val="0"/>
          <w:sz w:val="22"/>
          <w:szCs w:val="22"/>
          <w:u w:val="single"/>
        </w:rPr>
      </w:pPr>
    </w:p>
    <w:p w:rsidR="004C4E0C" w:rsidRPr="003644B3" w:rsidRDefault="004C4E0C" w:rsidP="004C4E0C">
      <w:pPr>
        <w:widowControl w:val="0"/>
        <w:kinsoku w:val="0"/>
        <w:rPr>
          <w:rFonts w:ascii="Arial Narrow" w:hAnsi="Arial Narrow" w:cs="Arial"/>
          <w:sz w:val="22"/>
          <w:szCs w:val="22"/>
          <w:lang w:val="es-ES"/>
        </w:rPr>
      </w:pPr>
      <w:r w:rsidRPr="003644B3">
        <w:rPr>
          <w:rFonts w:ascii="Arial Narrow" w:hAnsi="Arial Narrow" w:cs="Arial"/>
          <w:sz w:val="22"/>
          <w:szCs w:val="22"/>
          <w:lang w:val="es-ES"/>
        </w:rPr>
        <w:t>Para estimar el presupuesto oficial, se solicitó cotización mediante correo electrónico a las siguientes empresas:</w:t>
      </w:r>
    </w:p>
    <w:p w:rsidR="004C4E0C" w:rsidRPr="003644B3" w:rsidRDefault="004C4E0C" w:rsidP="004C4E0C">
      <w:pPr>
        <w:widowControl w:val="0"/>
        <w:kinsoku w:val="0"/>
        <w:rPr>
          <w:rFonts w:ascii="Arial Narrow" w:hAnsi="Arial Narrow" w:cs="Arial"/>
          <w:sz w:val="22"/>
          <w:szCs w:val="22"/>
          <w:lang w:val="es-ES"/>
        </w:rPr>
      </w:pPr>
    </w:p>
    <w:p w:rsidR="004C4E0C" w:rsidRPr="003644B3" w:rsidRDefault="004C4E0C" w:rsidP="004C4E0C">
      <w:pPr>
        <w:widowControl w:val="0"/>
        <w:numPr>
          <w:ilvl w:val="0"/>
          <w:numId w:val="7"/>
        </w:numPr>
        <w:kinsoku w:val="0"/>
        <w:ind w:left="786"/>
        <w:rPr>
          <w:rFonts w:ascii="Arial Narrow" w:hAnsi="Arial Narrow" w:cs="Arial"/>
          <w:b/>
          <w:color w:val="808080" w:themeColor="background1" w:themeShade="80"/>
          <w:sz w:val="22"/>
          <w:szCs w:val="22"/>
          <w:lang w:val="es-ES"/>
        </w:rPr>
      </w:pPr>
      <w:r>
        <w:rPr>
          <w:rFonts w:ascii="Arial Narrow" w:hAnsi="Arial Narrow" w:cs="Arial"/>
          <w:b/>
          <w:color w:val="808080" w:themeColor="background1" w:themeShade="80"/>
          <w:sz w:val="22"/>
          <w:szCs w:val="22"/>
          <w:lang w:val="es-ES"/>
        </w:rPr>
        <w:t>DROGUERIA SALUDROGAS</w:t>
      </w:r>
    </w:p>
    <w:p w:rsidR="004C4E0C" w:rsidRPr="003644B3" w:rsidRDefault="004C4E0C" w:rsidP="004C4E0C">
      <w:pPr>
        <w:widowControl w:val="0"/>
        <w:numPr>
          <w:ilvl w:val="0"/>
          <w:numId w:val="7"/>
        </w:numPr>
        <w:kinsoku w:val="0"/>
        <w:ind w:left="786"/>
        <w:rPr>
          <w:rFonts w:ascii="Arial Narrow" w:hAnsi="Arial Narrow" w:cs="Arial"/>
          <w:b/>
          <w:color w:val="808080" w:themeColor="background1" w:themeShade="80"/>
          <w:sz w:val="22"/>
          <w:szCs w:val="22"/>
          <w:lang w:val="es-ES"/>
        </w:rPr>
      </w:pPr>
      <w:r>
        <w:rPr>
          <w:rFonts w:ascii="Arial Narrow" w:hAnsi="Arial Narrow" w:cs="Arial"/>
          <w:b/>
          <w:color w:val="808080" w:themeColor="background1" w:themeShade="80"/>
          <w:sz w:val="22"/>
          <w:szCs w:val="22"/>
          <w:lang w:val="es-ES"/>
        </w:rPr>
        <w:t>COMFANDI DROGUERIA</w:t>
      </w:r>
    </w:p>
    <w:p w:rsidR="004C4E0C" w:rsidRPr="003644B3" w:rsidRDefault="004C4E0C" w:rsidP="004C4E0C">
      <w:pPr>
        <w:widowControl w:val="0"/>
        <w:numPr>
          <w:ilvl w:val="0"/>
          <w:numId w:val="7"/>
        </w:numPr>
        <w:kinsoku w:val="0"/>
        <w:ind w:left="786"/>
        <w:rPr>
          <w:rFonts w:ascii="Arial Narrow" w:hAnsi="Arial Narrow" w:cs="Arial"/>
          <w:b/>
          <w:color w:val="808080" w:themeColor="background1" w:themeShade="80"/>
          <w:sz w:val="22"/>
          <w:szCs w:val="22"/>
          <w:lang w:val="es-ES"/>
        </w:rPr>
      </w:pPr>
      <w:r>
        <w:rPr>
          <w:rFonts w:ascii="Arial Narrow" w:hAnsi="Arial Narrow" w:cs="Arial"/>
          <w:b/>
          <w:color w:val="808080" w:themeColor="background1" w:themeShade="80"/>
          <w:sz w:val="22"/>
          <w:szCs w:val="22"/>
          <w:lang w:val="es-ES"/>
        </w:rPr>
        <w:t>VARIEDADES 5 ESTRELLAS</w:t>
      </w:r>
    </w:p>
    <w:p w:rsidR="004C4E0C" w:rsidRPr="003644B3" w:rsidRDefault="004C4E0C" w:rsidP="004C4E0C">
      <w:pPr>
        <w:widowControl w:val="0"/>
        <w:kinsoku w:val="0"/>
        <w:rPr>
          <w:rFonts w:ascii="Arial Narrow" w:hAnsi="Arial Narrow" w:cs="Arial"/>
          <w:b/>
          <w:color w:val="808080" w:themeColor="background1" w:themeShade="80"/>
          <w:sz w:val="22"/>
          <w:szCs w:val="22"/>
          <w:lang w:val="es-ES"/>
        </w:rPr>
      </w:pPr>
    </w:p>
    <w:p w:rsidR="004C4E0C" w:rsidRPr="003644B3" w:rsidRDefault="004C4E0C" w:rsidP="004C4E0C">
      <w:pPr>
        <w:autoSpaceDE w:val="0"/>
        <w:autoSpaceDN w:val="0"/>
        <w:adjustRightInd w:val="0"/>
        <w:rPr>
          <w:rFonts w:ascii="Arial Narrow" w:hAnsi="Arial Narrow" w:cs="Arial"/>
          <w:color w:val="000000" w:themeColor="text1"/>
          <w:sz w:val="22"/>
          <w:szCs w:val="22"/>
        </w:rPr>
      </w:pPr>
      <w:r w:rsidRPr="003644B3">
        <w:rPr>
          <w:rFonts w:ascii="Arial Narrow" w:hAnsi="Arial Narrow" w:cs="Arial"/>
          <w:color w:val="000000" w:themeColor="text1"/>
          <w:sz w:val="22"/>
          <w:szCs w:val="22"/>
        </w:rPr>
        <w:t xml:space="preserve">El mercado Nacional cuenta con empresas especializadas en la compra de estos elementos, con capacidad de responder a las necesidades técnicas específicas solicitadas. Las empresas que normalmente abastecen el mercado Nacional cumplen con los requisitos de calidad exigidos. A efectos de conocer y establecer un valor proyectado para la presente contratación y como punto de referencia. El Supervisor del Contrato que Resultare, solicitó a diversas comerciantes cotizaciones para realizar el estudio de mercado, se recibió cotización de las empresas </w:t>
      </w:r>
      <w:r w:rsidR="005D1799">
        <w:rPr>
          <w:rFonts w:ascii="Arial Narrow" w:hAnsi="Arial Narrow" w:cs="Arial"/>
          <w:b/>
          <w:color w:val="000000" w:themeColor="text1"/>
          <w:sz w:val="22"/>
          <w:szCs w:val="22"/>
        </w:rPr>
        <w:t>DROGUERIA SALUDROGAS, COMFANDI DROGUERIA, VARIEDADES 5 ESTRELLAS</w:t>
      </w:r>
      <w:r w:rsidRPr="003644B3">
        <w:rPr>
          <w:rFonts w:ascii="Arial Narrow" w:hAnsi="Arial Narrow" w:cs="Arial"/>
          <w:b/>
          <w:color w:val="000000" w:themeColor="text1"/>
          <w:sz w:val="22"/>
          <w:szCs w:val="22"/>
        </w:rPr>
        <w:t xml:space="preserve"> </w:t>
      </w:r>
      <w:r w:rsidRPr="003644B3">
        <w:rPr>
          <w:rFonts w:ascii="Arial Narrow" w:hAnsi="Arial Narrow" w:cs="Arial"/>
          <w:color w:val="000000" w:themeColor="text1"/>
          <w:sz w:val="22"/>
          <w:szCs w:val="22"/>
        </w:rPr>
        <w:t xml:space="preserve">y se comparó con los precios del contrato del </w:t>
      </w:r>
      <w:r>
        <w:rPr>
          <w:rFonts w:ascii="Arial Narrow" w:hAnsi="Arial Narrow" w:cs="Arial"/>
          <w:color w:val="000000" w:themeColor="text1"/>
          <w:sz w:val="22"/>
          <w:szCs w:val="22"/>
        </w:rPr>
        <w:t>año pasado dentro del proceso 02</w:t>
      </w:r>
      <w:r w:rsidR="005D1799">
        <w:rPr>
          <w:rFonts w:ascii="Arial Narrow" w:hAnsi="Arial Narrow" w:cs="Arial"/>
          <w:color w:val="000000" w:themeColor="text1"/>
          <w:sz w:val="22"/>
          <w:szCs w:val="22"/>
        </w:rPr>
        <w:t>8</w:t>
      </w:r>
      <w:r w:rsidRPr="003644B3">
        <w:rPr>
          <w:rFonts w:ascii="Arial Narrow" w:hAnsi="Arial Narrow" w:cs="Arial"/>
          <w:color w:val="000000" w:themeColor="text1"/>
          <w:sz w:val="22"/>
          <w:szCs w:val="22"/>
        </w:rPr>
        <w:t>/2017 haciendo un promedio para el pedido de los productos.</w:t>
      </w:r>
    </w:p>
    <w:p w:rsidR="004C4E0C" w:rsidRPr="003644B3" w:rsidRDefault="004C4E0C" w:rsidP="004C4E0C">
      <w:pPr>
        <w:widowControl w:val="0"/>
        <w:kinsoku w:val="0"/>
        <w:rPr>
          <w:rFonts w:ascii="Arial Narrow" w:hAnsi="Arial Narrow" w:cs="Arial"/>
          <w:b/>
          <w:color w:val="808080" w:themeColor="background1" w:themeShade="80"/>
          <w:sz w:val="22"/>
          <w:szCs w:val="22"/>
        </w:rPr>
      </w:pPr>
    </w:p>
    <w:p w:rsidR="004C4E0C" w:rsidRPr="003644B3" w:rsidRDefault="004C4E0C" w:rsidP="004C4E0C">
      <w:pPr>
        <w:tabs>
          <w:tab w:val="left" w:pos="1876"/>
        </w:tabs>
        <w:spacing w:after="120"/>
        <w:rPr>
          <w:rFonts w:ascii="Arial Narrow" w:hAnsi="Arial Narrow"/>
          <w:bCs/>
          <w:sz w:val="22"/>
          <w:szCs w:val="22"/>
          <w:lang w:val="es-CO" w:eastAsia="es-CO"/>
        </w:rPr>
      </w:pPr>
      <w:r w:rsidRPr="003644B3">
        <w:rPr>
          <w:rFonts w:ascii="Arial Narrow" w:hAnsi="Arial Narrow"/>
          <w:sz w:val="22"/>
          <w:szCs w:val="22"/>
        </w:rPr>
        <w:t xml:space="preserve">Teniendo en cuenta que todas las anteriores entidades respondieron a la solicitud y cumplen con las especificaciones técnicas requeridas por el EPMSC Tuluá. A continuación, se detallan los valores del estudio de mercado realizado, los cuales reflejan </w:t>
      </w:r>
      <w:r>
        <w:rPr>
          <w:rFonts w:ascii="Arial Narrow" w:hAnsi="Arial Narrow"/>
          <w:bCs/>
          <w:sz w:val="22"/>
          <w:szCs w:val="22"/>
          <w:lang w:val="es-CO" w:eastAsia="es-CO"/>
        </w:rPr>
        <w:t>los precios para</w:t>
      </w:r>
      <w:r w:rsidRPr="003644B3">
        <w:rPr>
          <w:rFonts w:ascii="Arial Narrow" w:hAnsi="Arial Narrow"/>
          <w:bCs/>
          <w:sz w:val="22"/>
          <w:szCs w:val="22"/>
          <w:lang w:val="es-CO" w:eastAsia="es-CO"/>
        </w:rPr>
        <w:t xml:space="preserve"> </w:t>
      </w:r>
      <w:r w:rsidR="005D1799" w:rsidRPr="009E4CE9">
        <w:rPr>
          <w:rFonts w:cs="Arial"/>
          <w:b/>
          <w:bCs/>
          <w:color w:val="FF0000"/>
          <w:sz w:val="22"/>
          <w:szCs w:val="22"/>
        </w:rPr>
        <w:t>CONTRATAR LA ADQUISICION DE ELEMENTOS  PARA EL FORTALECIMIENTO DEL PROGRAMA DE REHABILITACION AL RECLUSO, ELEMENTOS DE ASEO PERSONAL PARA EL PERSONAL PRIVADO DE LA LIBERTAD DEL  ESTABLECIMIENTO PENITENCIARIO MEDIANA SEGURIDAD Y CARCELARIO –EPMSC- TULUA- VALLE.</w:t>
      </w:r>
      <w:r w:rsidRPr="003644B3">
        <w:rPr>
          <w:rFonts w:ascii="Arial Narrow" w:hAnsi="Arial Narrow"/>
          <w:bCs/>
          <w:sz w:val="22"/>
          <w:szCs w:val="22"/>
          <w:lang w:val="es-CO" w:eastAsia="es-CO"/>
        </w:rPr>
        <w:t xml:space="preserve">de acuerdo a la disponibilidad presupuestal. Son disímiles entre una y otra cotización y se evidencian en el siguiente cuadro así: </w:t>
      </w:r>
      <w:proofErr w:type="spellStart"/>
      <w:r w:rsidRPr="003644B3">
        <w:rPr>
          <w:rFonts w:ascii="Arial Narrow" w:hAnsi="Arial Narrow"/>
          <w:bCs/>
          <w:sz w:val="22"/>
          <w:szCs w:val="22"/>
          <w:lang w:val="es-CO" w:eastAsia="es-CO"/>
        </w:rPr>
        <w:t>Ej</w:t>
      </w:r>
      <w:proofErr w:type="spellEnd"/>
      <w:r w:rsidRPr="003644B3">
        <w:rPr>
          <w:rFonts w:ascii="Arial Narrow" w:hAnsi="Arial Narrow"/>
          <w:bCs/>
          <w:sz w:val="22"/>
          <w:szCs w:val="22"/>
          <w:lang w:val="es-CO" w:eastAsia="es-CO"/>
        </w:rPr>
        <w:t>:</w:t>
      </w:r>
    </w:p>
    <w:p w:rsidR="004C4E0C" w:rsidRPr="003644B3" w:rsidRDefault="004C4E0C" w:rsidP="004C4E0C">
      <w:pPr>
        <w:widowControl w:val="0"/>
        <w:autoSpaceDE w:val="0"/>
        <w:autoSpaceDN w:val="0"/>
        <w:adjustRightInd w:val="0"/>
        <w:rPr>
          <w:rFonts w:cs="Arial"/>
          <w:bCs/>
          <w:sz w:val="22"/>
          <w:szCs w:val="22"/>
          <w:lang w:val="es-CO" w:eastAsia="es-CO"/>
        </w:rPr>
      </w:pPr>
    </w:p>
    <w:tbl>
      <w:tblPr>
        <w:tblW w:w="4972" w:type="dxa"/>
        <w:jc w:val="center"/>
        <w:tblLayout w:type="fixed"/>
        <w:tblCellMar>
          <w:left w:w="70" w:type="dxa"/>
          <w:right w:w="70" w:type="dxa"/>
        </w:tblCellMar>
        <w:tblLook w:val="04A0" w:firstRow="1" w:lastRow="0" w:firstColumn="1" w:lastColumn="0" w:noHBand="0" w:noVBand="1"/>
      </w:tblPr>
      <w:tblGrid>
        <w:gridCol w:w="1404"/>
        <w:gridCol w:w="1187"/>
        <w:gridCol w:w="1232"/>
        <w:gridCol w:w="1149"/>
      </w:tblGrid>
      <w:tr w:rsidR="004C4E0C" w:rsidRPr="003644B3" w:rsidTr="005D1799">
        <w:trPr>
          <w:trHeight w:val="664"/>
          <w:jc w:val="center"/>
        </w:trPr>
        <w:tc>
          <w:tcPr>
            <w:tcW w:w="1404" w:type="dxa"/>
            <w:tcBorders>
              <w:top w:val="single" w:sz="4" w:space="0" w:color="auto"/>
              <w:left w:val="single" w:sz="4" w:space="0" w:color="auto"/>
              <w:bottom w:val="single" w:sz="4" w:space="0" w:color="auto"/>
              <w:right w:val="single" w:sz="4" w:space="0" w:color="auto"/>
            </w:tcBorders>
            <w:shd w:val="clear" w:color="000000" w:fill="D8D8D8"/>
            <w:vAlign w:val="center"/>
          </w:tcPr>
          <w:p w:rsidR="004C4E0C" w:rsidRPr="003644B3" w:rsidRDefault="004C4E0C" w:rsidP="005D1799">
            <w:pPr>
              <w:jc w:val="center"/>
              <w:rPr>
                <w:rFonts w:cs="Arial"/>
                <w:b/>
                <w:bCs/>
                <w:sz w:val="14"/>
                <w:szCs w:val="14"/>
                <w:lang w:val="es-CO" w:eastAsia="es-CO"/>
              </w:rPr>
            </w:pPr>
          </w:p>
        </w:tc>
        <w:tc>
          <w:tcPr>
            <w:tcW w:w="1187" w:type="dxa"/>
            <w:tcBorders>
              <w:top w:val="single" w:sz="4" w:space="0" w:color="auto"/>
              <w:left w:val="nil"/>
              <w:bottom w:val="single" w:sz="4" w:space="0" w:color="auto"/>
              <w:right w:val="single" w:sz="4" w:space="0" w:color="auto"/>
            </w:tcBorders>
            <w:shd w:val="clear" w:color="000000" w:fill="D8D8D8"/>
            <w:vAlign w:val="center"/>
          </w:tcPr>
          <w:p w:rsidR="004C4E0C" w:rsidRPr="003644B3" w:rsidRDefault="004C4E0C" w:rsidP="005D1799">
            <w:pPr>
              <w:jc w:val="center"/>
              <w:rPr>
                <w:rFonts w:cs="Arial"/>
                <w:b/>
                <w:bCs/>
                <w:sz w:val="14"/>
                <w:szCs w:val="14"/>
                <w:lang w:val="es-CO" w:eastAsia="es-CO"/>
              </w:rPr>
            </w:pPr>
            <w:r w:rsidRPr="003644B3">
              <w:rPr>
                <w:rFonts w:cs="Arial"/>
                <w:b/>
                <w:bCs/>
                <w:sz w:val="14"/>
                <w:szCs w:val="14"/>
                <w:lang w:val="es-CO" w:eastAsia="es-CO"/>
              </w:rPr>
              <w:t>COTIZACION 1</w:t>
            </w:r>
          </w:p>
        </w:tc>
        <w:tc>
          <w:tcPr>
            <w:tcW w:w="1232" w:type="dxa"/>
            <w:tcBorders>
              <w:top w:val="single" w:sz="4" w:space="0" w:color="auto"/>
              <w:left w:val="nil"/>
              <w:bottom w:val="single" w:sz="4" w:space="0" w:color="auto"/>
              <w:right w:val="single" w:sz="4" w:space="0" w:color="auto"/>
            </w:tcBorders>
            <w:shd w:val="clear" w:color="000000" w:fill="D8D8D8"/>
            <w:vAlign w:val="center"/>
          </w:tcPr>
          <w:p w:rsidR="004C4E0C" w:rsidRPr="003644B3" w:rsidRDefault="004C4E0C" w:rsidP="005D1799">
            <w:pPr>
              <w:jc w:val="center"/>
              <w:rPr>
                <w:rFonts w:cs="Arial"/>
                <w:b/>
                <w:bCs/>
                <w:sz w:val="14"/>
                <w:szCs w:val="14"/>
                <w:lang w:val="es-CO" w:eastAsia="es-CO"/>
              </w:rPr>
            </w:pPr>
            <w:r w:rsidRPr="003644B3">
              <w:rPr>
                <w:rFonts w:cs="Arial"/>
                <w:b/>
                <w:bCs/>
                <w:sz w:val="14"/>
                <w:szCs w:val="14"/>
                <w:lang w:val="es-CO" w:eastAsia="es-CO"/>
              </w:rPr>
              <w:t>COTIZACION 2</w:t>
            </w:r>
          </w:p>
        </w:tc>
        <w:tc>
          <w:tcPr>
            <w:tcW w:w="1149" w:type="dxa"/>
            <w:tcBorders>
              <w:top w:val="single" w:sz="4" w:space="0" w:color="auto"/>
              <w:left w:val="nil"/>
              <w:bottom w:val="single" w:sz="4" w:space="0" w:color="auto"/>
              <w:right w:val="single" w:sz="4" w:space="0" w:color="auto"/>
            </w:tcBorders>
            <w:shd w:val="clear" w:color="000000" w:fill="D8D8D8"/>
            <w:vAlign w:val="center"/>
          </w:tcPr>
          <w:p w:rsidR="004C4E0C" w:rsidRPr="003644B3" w:rsidRDefault="004C4E0C" w:rsidP="005D1799">
            <w:pPr>
              <w:jc w:val="center"/>
              <w:rPr>
                <w:rFonts w:cs="Arial"/>
                <w:b/>
                <w:bCs/>
                <w:sz w:val="14"/>
                <w:szCs w:val="14"/>
                <w:lang w:val="es-CO" w:eastAsia="es-CO"/>
              </w:rPr>
            </w:pPr>
            <w:r w:rsidRPr="003644B3">
              <w:rPr>
                <w:rFonts w:cs="Arial"/>
                <w:b/>
                <w:bCs/>
                <w:sz w:val="14"/>
                <w:szCs w:val="14"/>
                <w:lang w:val="es-CO" w:eastAsia="es-CO"/>
              </w:rPr>
              <w:t>COTIZACION 3</w:t>
            </w:r>
          </w:p>
        </w:tc>
      </w:tr>
      <w:tr w:rsidR="004C4E0C" w:rsidRPr="003644B3" w:rsidTr="005D1799">
        <w:trPr>
          <w:trHeight w:val="764"/>
          <w:jc w:val="center"/>
        </w:trPr>
        <w:tc>
          <w:tcPr>
            <w:tcW w:w="1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E0C" w:rsidRPr="00C809BB" w:rsidRDefault="005D1799" w:rsidP="005D1799">
            <w:pPr>
              <w:jc w:val="center"/>
              <w:rPr>
                <w:rFonts w:cs="Arial"/>
                <w:sz w:val="12"/>
                <w:szCs w:val="12"/>
              </w:rPr>
            </w:pPr>
            <w:r>
              <w:rPr>
                <w:rFonts w:cs="Arial"/>
                <w:sz w:val="12"/>
                <w:szCs w:val="12"/>
              </w:rPr>
              <w:t>DROGUERIA SALUDROGAS</w:t>
            </w:r>
          </w:p>
        </w:tc>
        <w:tc>
          <w:tcPr>
            <w:tcW w:w="1187" w:type="dxa"/>
            <w:tcBorders>
              <w:top w:val="single" w:sz="4" w:space="0" w:color="auto"/>
              <w:left w:val="nil"/>
              <w:bottom w:val="single" w:sz="4" w:space="0" w:color="auto"/>
              <w:right w:val="single" w:sz="4" w:space="0" w:color="auto"/>
            </w:tcBorders>
            <w:shd w:val="clear" w:color="auto" w:fill="FFFFFF" w:themeFill="background1"/>
            <w:vAlign w:val="center"/>
          </w:tcPr>
          <w:p w:rsidR="004C4E0C" w:rsidRPr="003644B3" w:rsidRDefault="004C4E0C" w:rsidP="005D1799">
            <w:pPr>
              <w:jc w:val="center"/>
              <w:rPr>
                <w:rFonts w:cs="Arial"/>
                <w:sz w:val="14"/>
                <w:szCs w:val="14"/>
              </w:rPr>
            </w:pPr>
            <w:r>
              <w:rPr>
                <w:rFonts w:cs="Arial"/>
                <w:sz w:val="14"/>
                <w:szCs w:val="14"/>
              </w:rPr>
              <w:t>$</w:t>
            </w:r>
            <w:r w:rsidR="005D1799">
              <w:rPr>
                <w:rFonts w:cs="Arial"/>
                <w:sz w:val="14"/>
                <w:szCs w:val="14"/>
              </w:rPr>
              <w:t>12.600</w:t>
            </w:r>
          </w:p>
        </w:tc>
        <w:tc>
          <w:tcPr>
            <w:tcW w:w="1232" w:type="dxa"/>
            <w:tcBorders>
              <w:top w:val="single" w:sz="4" w:space="0" w:color="auto"/>
              <w:left w:val="nil"/>
              <w:bottom w:val="single" w:sz="4" w:space="0" w:color="auto"/>
              <w:right w:val="single" w:sz="4" w:space="0" w:color="auto"/>
            </w:tcBorders>
            <w:shd w:val="clear" w:color="auto" w:fill="FFFFFF" w:themeFill="background1"/>
            <w:vAlign w:val="center"/>
          </w:tcPr>
          <w:p w:rsidR="004C4E0C" w:rsidRPr="003644B3" w:rsidRDefault="004C4E0C" w:rsidP="005D1799">
            <w:pPr>
              <w:jc w:val="center"/>
              <w:rPr>
                <w:rFonts w:cs="Arial"/>
                <w:sz w:val="14"/>
                <w:szCs w:val="14"/>
              </w:rPr>
            </w:pPr>
            <w:r w:rsidRPr="003644B3">
              <w:rPr>
                <w:rFonts w:cs="Arial"/>
                <w:sz w:val="14"/>
                <w:szCs w:val="14"/>
              </w:rPr>
              <w:t>---</w:t>
            </w:r>
          </w:p>
        </w:tc>
        <w:tc>
          <w:tcPr>
            <w:tcW w:w="1149" w:type="dxa"/>
            <w:tcBorders>
              <w:top w:val="single" w:sz="4" w:space="0" w:color="auto"/>
              <w:left w:val="nil"/>
              <w:bottom w:val="single" w:sz="4" w:space="0" w:color="auto"/>
              <w:right w:val="single" w:sz="4" w:space="0" w:color="auto"/>
            </w:tcBorders>
            <w:shd w:val="clear" w:color="auto" w:fill="FFFFFF" w:themeFill="background1"/>
            <w:vAlign w:val="center"/>
          </w:tcPr>
          <w:p w:rsidR="004C4E0C" w:rsidRPr="003644B3" w:rsidRDefault="004C4E0C" w:rsidP="005D1799">
            <w:pPr>
              <w:jc w:val="center"/>
              <w:rPr>
                <w:rFonts w:cs="Arial"/>
                <w:sz w:val="14"/>
                <w:szCs w:val="14"/>
              </w:rPr>
            </w:pPr>
            <w:r w:rsidRPr="003644B3">
              <w:rPr>
                <w:rFonts w:cs="Arial"/>
                <w:sz w:val="14"/>
                <w:szCs w:val="14"/>
              </w:rPr>
              <w:t>---</w:t>
            </w:r>
          </w:p>
        </w:tc>
      </w:tr>
      <w:tr w:rsidR="004C4E0C" w:rsidRPr="003644B3" w:rsidTr="005D1799">
        <w:trPr>
          <w:trHeight w:val="850"/>
          <w:jc w:val="center"/>
        </w:trPr>
        <w:tc>
          <w:tcPr>
            <w:tcW w:w="14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4E0C" w:rsidRPr="003644B3" w:rsidRDefault="005D1799" w:rsidP="005D1799">
            <w:pPr>
              <w:jc w:val="center"/>
              <w:rPr>
                <w:rFonts w:cs="Arial"/>
                <w:sz w:val="14"/>
                <w:szCs w:val="14"/>
              </w:rPr>
            </w:pPr>
            <w:r>
              <w:rPr>
                <w:rFonts w:cs="Arial"/>
                <w:sz w:val="14"/>
                <w:szCs w:val="14"/>
              </w:rPr>
              <w:t>COMFANDI DROGUERIA</w:t>
            </w:r>
          </w:p>
        </w:tc>
        <w:tc>
          <w:tcPr>
            <w:tcW w:w="1187" w:type="dxa"/>
            <w:tcBorders>
              <w:top w:val="single" w:sz="4" w:space="0" w:color="auto"/>
              <w:left w:val="nil"/>
              <w:bottom w:val="single" w:sz="4" w:space="0" w:color="auto"/>
              <w:right w:val="single" w:sz="4" w:space="0" w:color="auto"/>
            </w:tcBorders>
            <w:shd w:val="clear" w:color="auto" w:fill="auto"/>
            <w:noWrap/>
            <w:vAlign w:val="center"/>
          </w:tcPr>
          <w:p w:rsidR="004C4E0C" w:rsidRPr="003644B3" w:rsidRDefault="004C4E0C" w:rsidP="005D1799">
            <w:pPr>
              <w:jc w:val="center"/>
              <w:rPr>
                <w:rFonts w:cs="Arial"/>
                <w:sz w:val="14"/>
                <w:szCs w:val="14"/>
              </w:rPr>
            </w:pPr>
            <w:r w:rsidRPr="003644B3">
              <w:rPr>
                <w:rFonts w:cs="Arial"/>
                <w:sz w:val="14"/>
                <w:szCs w:val="14"/>
              </w:rPr>
              <w:t>---</w:t>
            </w:r>
          </w:p>
        </w:tc>
        <w:tc>
          <w:tcPr>
            <w:tcW w:w="1232" w:type="dxa"/>
            <w:tcBorders>
              <w:top w:val="single" w:sz="4" w:space="0" w:color="auto"/>
              <w:left w:val="nil"/>
              <w:bottom w:val="single" w:sz="4" w:space="0" w:color="auto"/>
              <w:right w:val="single" w:sz="4" w:space="0" w:color="auto"/>
            </w:tcBorders>
            <w:shd w:val="clear" w:color="auto" w:fill="auto"/>
            <w:noWrap/>
            <w:vAlign w:val="center"/>
          </w:tcPr>
          <w:p w:rsidR="004C4E0C" w:rsidRPr="003644B3" w:rsidRDefault="004C4E0C" w:rsidP="005D1799">
            <w:pPr>
              <w:jc w:val="center"/>
              <w:rPr>
                <w:rFonts w:cs="Arial"/>
                <w:sz w:val="14"/>
                <w:szCs w:val="14"/>
              </w:rPr>
            </w:pPr>
            <w:r w:rsidRPr="003644B3">
              <w:rPr>
                <w:rFonts w:cs="Arial"/>
                <w:sz w:val="14"/>
                <w:szCs w:val="14"/>
              </w:rPr>
              <w:t>$</w:t>
            </w:r>
            <w:r w:rsidR="005D1799">
              <w:rPr>
                <w:rFonts w:cs="Arial"/>
                <w:sz w:val="14"/>
                <w:szCs w:val="14"/>
              </w:rPr>
              <w:t>13.400</w:t>
            </w:r>
          </w:p>
        </w:tc>
        <w:tc>
          <w:tcPr>
            <w:tcW w:w="1149" w:type="dxa"/>
            <w:tcBorders>
              <w:top w:val="single" w:sz="4" w:space="0" w:color="auto"/>
              <w:left w:val="nil"/>
              <w:bottom w:val="single" w:sz="4" w:space="0" w:color="auto"/>
              <w:right w:val="single" w:sz="4" w:space="0" w:color="auto"/>
            </w:tcBorders>
            <w:shd w:val="clear" w:color="auto" w:fill="auto"/>
            <w:noWrap/>
            <w:vAlign w:val="center"/>
          </w:tcPr>
          <w:p w:rsidR="004C4E0C" w:rsidRPr="003644B3" w:rsidRDefault="004C4E0C" w:rsidP="005D1799">
            <w:pPr>
              <w:jc w:val="center"/>
              <w:rPr>
                <w:rFonts w:cs="Arial"/>
                <w:sz w:val="14"/>
                <w:szCs w:val="14"/>
              </w:rPr>
            </w:pPr>
            <w:r w:rsidRPr="003644B3">
              <w:rPr>
                <w:rFonts w:cs="Arial"/>
                <w:sz w:val="14"/>
                <w:szCs w:val="14"/>
              </w:rPr>
              <w:t>---</w:t>
            </w:r>
          </w:p>
        </w:tc>
      </w:tr>
      <w:tr w:rsidR="004C4E0C" w:rsidRPr="003644B3" w:rsidTr="005D1799">
        <w:trPr>
          <w:trHeight w:val="850"/>
          <w:jc w:val="center"/>
        </w:trPr>
        <w:tc>
          <w:tcPr>
            <w:tcW w:w="14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4E0C" w:rsidRPr="003644B3" w:rsidRDefault="005D1799" w:rsidP="005D1799">
            <w:pPr>
              <w:jc w:val="center"/>
              <w:rPr>
                <w:rFonts w:cs="Arial"/>
                <w:sz w:val="14"/>
                <w:szCs w:val="14"/>
              </w:rPr>
            </w:pPr>
            <w:r>
              <w:rPr>
                <w:rFonts w:cs="Arial"/>
                <w:sz w:val="14"/>
                <w:szCs w:val="14"/>
              </w:rPr>
              <w:t>VARIEDADES 5 ESTRELLAS</w:t>
            </w:r>
          </w:p>
        </w:tc>
        <w:tc>
          <w:tcPr>
            <w:tcW w:w="1187" w:type="dxa"/>
            <w:tcBorders>
              <w:top w:val="single" w:sz="4" w:space="0" w:color="auto"/>
              <w:left w:val="nil"/>
              <w:bottom w:val="single" w:sz="4" w:space="0" w:color="auto"/>
              <w:right w:val="single" w:sz="4" w:space="0" w:color="auto"/>
            </w:tcBorders>
            <w:shd w:val="clear" w:color="auto" w:fill="auto"/>
            <w:noWrap/>
            <w:vAlign w:val="center"/>
          </w:tcPr>
          <w:p w:rsidR="004C4E0C" w:rsidRPr="003644B3" w:rsidRDefault="004C4E0C" w:rsidP="005D1799">
            <w:pPr>
              <w:jc w:val="center"/>
              <w:rPr>
                <w:rFonts w:cs="Arial"/>
                <w:sz w:val="14"/>
                <w:szCs w:val="14"/>
              </w:rPr>
            </w:pPr>
            <w:r w:rsidRPr="003644B3">
              <w:rPr>
                <w:rFonts w:cs="Arial"/>
                <w:sz w:val="14"/>
                <w:szCs w:val="14"/>
              </w:rPr>
              <w:t>---</w:t>
            </w:r>
          </w:p>
        </w:tc>
        <w:tc>
          <w:tcPr>
            <w:tcW w:w="1232" w:type="dxa"/>
            <w:tcBorders>
              <w:top w:val="single" w:sz="4" w:space="0" w:color="auto"/>
              <w:left w:val="nil"/>
              <w:bottom w:val="single" w:sz="4" w:space="0" w:color="auto"/>
              <w:right w:val="single" w:sz="4" w:space="0" w:color="auto"/>
            </w:tcBorders>
            <w:shd w:val="clear" w:color="auto" w:fill="auto"/>
            <w:noWrap/>
            <w:vAlign w:val="center"/>
          </w:tcPr>
          <w:p w:rsidR="004C4E0C" w:rsidRPr="003644B3" w:rsidRDefault="004C4E0C" w:rsidP="005D1799">
            <w:pPr>
              <w:jc w:val="center"/>
              <w:rPr>
                <w:rFonts w:cs="Arial"/>
                <w:sz w:val="14"/>
                <w:szCs w:val="14"/>
              </w:rPr>
            </w:pPr>
            <w:r w:rsidRPr="003644B3">
              <w:rPr>
                <w:rFonts w:cs="Arial"/>
                <w:sz w:val="14"/>
                <w:szCs w:val="14"/>
              </w:rPr>
              <w:t>---</w:t>
            </w:r>
          </w:p>
        </w:tc>
        <w:tc>
          <w:tcPr>
            <w:tcW w:w="1149" w:type="dxa"/>
            <w:tcBorders>
              <w:top w:val="single" w:sz="4" w:space="0" w:color="auto"/>
              <w:left w:val="nil"/>
              <w:bottom w:val="single" w:sz="4" w:space="0" w:color="auto"/>
              <w:right w:val="single" w:sz="4" w:space="0" w:color="auto"/>
            </w:tcBorders>
            <w:shd w:val="clear" w:color="auto" w:fill="auto"/>
            <w:noWrap/>
            <w:vAlign w:val="center"/>
          </w:tcPr>
          <w:p w:rsidR="004C4E0C" w:rsidRPr="003644B3" w:rsidRDefault="004C4E0C" w:rsidP="005D1799">
            <w:pPr>
              <w:jc w:val="center"/>
              <w:rPr>
                <w:rFonts w:cs="Arial"/>
                <w:sz w:val="14"/>
                <w:szCs w:val="14"/>
              </w:rPr>
            </w:pPr>
            <w:r w:rsidRPr="003644B3">
              <w:rPr>
                <w:rFonts w:cs="Arial"/>
                <w:sz w:val="14"/>
                <w:szCs w:val="14"/>
              </w:rPr>
              <w:t>$</w:t>
            </w:r>
            <w:r w:rsidR="005D1799">
              <w:rPr>
                <w:rFonts w:cs="Arial"/>
                <w:sz w:val="14"/>
                <w:szCs w:val="14"/>
              </w:rPr>
              <w:t>15.700</w:t>
            </w:r>
          </w:p>
        </w:tc>
      </w:tr>
    </w:tbl>
    <w:p w:rsidR="004C4E0C" w:rsidRDefault="004C4E0C" w:rsidP="004C4E0C">
      <w:pPr>
        <w:pStyle w:val="Default"/>
        <w:jc w:val="both"/>
        <w:rPr>
          <w:b/>
          <w:color w:val="auto"/>
          <w:sz w:val="22"/>
          <w:szCs w:val="22"/>
          <w:u w:val="single"/>
        </w:rPr>
      </w:pPr>
    </w:p>
    <w:p w:rsidR="0027700C" w:rsidRDefault="0027700C" w:rsidP="004C4E0C">
      <w:pPr>
        <w:pStyle w:val="Default"/>
        <w:jc w:val="both"/>
        <w:rPr>
          <w:b/>
          <w:color w:val="auto"/>
          <w:sz w:val="22"/>
          <w:szCs w:val="22"/>
          <w:u w:val="single"/>
        </w:rPr>
      </w:pPr>
    </w:p>
    <w:p w:rsidR="004C4E0C" w:rsidRPr="00EC7E59" w:rsidRDefault="004C4E0C" w:rsidP="004C4E0C">
      <w:pPr>
        <w:pStyle w:val="Default"/>
        <w:jc w:val="both"/>
        <w:rPr>
          <w:b/>
          <w:color w:val="auto"/>
          <w:sz w:val="22"/>
          <w:szCs w:val="22"/>
          <w:u w:val="single"/>
        </w:rPr>
      </w:pPr>
      <w:r w:rsidRPr="00EC7E59">
        <w:rPr>
          <w:b/>
          <w:color w:val="auto"/>
          <w:sz w:val="22"/>
          <w:szCs w:val="22"/>
          <w:u w:val="single"/>
        </w:rPr>
        <w:t>8. VALOR ESTIMADO DEL CONTRATO</w:t>
      </w:r>
    </w:p>
    <w:p w:rsidR="004C4E0C" w:rsidRPr="00EC7E59" w:rsidRDefault="004C4E0C" w:rsidP="004C4E0C">
      <w:pPr>
        <w:pStyle w:val="Default"/>
        <w:jc w:val="both"/>
        <w:rPr>
          <w:color w:val="auto"/>
          <w:sz w:val="22"/>
          <w:szCs w:val="22"/>
        </w:rPr>
      </w:pPr>
    </w:p>
    <w:p w:rsidR="004C4E0C" w:rsidRPr="00272F0F" w:rsidRDefault="004C4E0C" w:rsidP="004C4E0C">
      <w:pPr>
        <w:autoSpaceDE w:val="0"/>
        <w:autoSpaceDN w:val="0"/>
        <w:adjustRightInd w:val="0"/>
        <w:rPr>
          <w:rFonts w:ascii="Arial Narrow" w:eastAsiaTheme="minorHAnsi" w:hAnsi="Arial Narrow" w:cs="Arial"/>
          <w:sz w:val="22"/>
          <w:szCs w:val="22"/>
          <w:lang w:val="es-CO" w:eastAsia="en-US"/>
        </w:rPr>
      </w:pPr>
      <w:r w:rsidRPr="00272F0F">
        <w:rPr>
          <w:rFonts w:ascii="Arial Narrow" w:eastAsiaTheme="minorHAnsi" w:hAnsi="Arial Narrow" w:cs="Arial"/>
          <w:sz w:val="22"/>
          <w:szCs w:val="22"/>
          <w:lang w:val="es-CO" w:eastAsia="en-US"/>
        </w:rPr>
        <w:t xml:space="preserve">De acuerdo al resultado obtenido en el estudio de mercado realizado, para contratar </w:t>
      </w:r>
      <w:r w:rsidR="005D1799" w:rsidRPr="009E4CE9">
        <w:rPr>
          <w:rFonts w:cs="Arial"/>
          <w:b/>
          <w:bCs/>
          <w:color w:val="FF0000"/>
          <w:sz w:val="22"/>
          <w:szCs w:val="22"/>
        </w:rPr>
        <w:t>CONTRATAR LA ADQUISICION DE ELEMENTOS  PARA EL FORTALECIMIENTO DEL PROGRAMA DE REHABILITACION AL RECLUSO, ELEMENTOS DE ASEO PERSONAL PARA EL PERSONAL PRIVADO DE LA LIBERTAD DEL  ESTABLECIMIENTO PENITENCIARIO MEDIANA SEGURIDAD Y CARCELARIO –EPMSC- TULUA- VALLE.</w:t>
      </w:r>
      <w:r w:rsidRPr="00272F0F">
        <w:rPr>
          <w:rFonts w:ascii="Arial Narrow" w:eastAsiaTheme="minorHAnsi" w:hAnsi="Arial Narrow" w:cs="Arial"/>
          <w:sz w:val="22"/>
          <w:szCs w:val="22"/>
          <w:lang w:val="es-CO" w:eastAsia="en-US"/>
        </w:rPr>
        <w:t>El valor del contrato se estima teniendo en cuenta el valor total de la cotización por servicio y obteniendo el promedio de mínimo tres cotizaciones de menor valor así:</w:t>
      </w:r>
    </w:p>
    <w:p w:rsidR="004C4E0C" w:rsidRPr="00272F0F" w:rsidRDefault="004C4E0C" w:rsidP="004C4E0C">
      <w:pPr>
        <w:widowControl w:val="0"/>
        <w:autoSpaceDE w:val="0"/>
        <w:autoSpaceDN w:val="0"/>
        <w:adjustRightInd w:val="0"/>
        <w:rPr>
          <w:rFonts w:cs="Arial"/>
          <w:color w:val="000000"/>
          <w:sz w:val="22"/>
          <w:szCs w:val="22"/>
          <w:lang w:val="es-CO"/>
        </w:rPr>
      </w:pPr>
    </w:p>
    <w:p w:rsidR="004C4E0C" w:rsidRPr="00272F0F" w:rsidRDefault="004C4E0C" w:rsidP="004C4E0C">
      <w:pPr>
        <w:widowControl w:val="0"/>
        <w:autoSpaceDE w:val="0"/>
        <w:autoSpaceDN w:val="0"/>
        <w:adjustRightInd w:val="0"/>
        <w:rPr>
          <w:rFonts w:ascii="Arial Narrow" w:eastAsiaTheme="minorHAnsi" w:hAnsi="Arial Narrow" w:cs="Arial"/>
          <w:color w:val="000000"/>
          <w:sz w:val="22"/>
          <w:szCs w:val="22"/>
          <w:lang w:val="es-CO" w:eastAsia="en-US"/>
        </w:rPr>
      </w:pPr>
      <w:r>
        <w:rPr>
          <w:rFonts w:cs="Arial"/>
          <w:sz w:val="20"/>
          <w:szCs w:val="14"/>
        </w:rPr>
        <w:t>(</w:t>
      </w:r>
      <w:r w:rsidRPr="006D2148">
        <w:rPr>
          <w:rFonts w:cs="Arial"/>
          <w:sz w:val="20"/>
          <w:szCs w:val="14"/>
        </w:rPr>
        <w:t>$</w:t>
      </w:r>
      <w:r w:rsidR="005D1799">
        <w:rPr>
          <w:rFonts w:cs="Arial"/>
          <w:sz w:val="20"/>
          <w:szCs w:val="14"/>
        </w:rPr>
        <w:t>12.600</w:t>
      </w:r>
      <w:r>
        <w:rPr>
          <w:rFonts w:ascii="Arial Narrow" w:eastAsiaTheme="minorHAnsi" w:hAnsi="Arial Narrow" w:cs="Arial"/>
          <w:color w:val="000000"/>
          <w:sz w:val="32"/>
          <w:szCs w:val="22"/>
          <w:lang w:val="es-CO" w:eastAsia="en-US"/>
        </w:rPr>
        <w:t xml:space="preserve">+ </w:t>
      </w:r>
      <w:r w:rsidRPr="006D2148">
        <w:rPr>
          <w:rFonts w:cs="Arial"/>
          <w:sz w:val="20"/>
          <w:szCs w:val="14"/>
        </w:rPr>
        <w:t>$</w:t>
      </w:r>
      <w:r w:rsidR="005D1799">
        <w:rPr>
          <w:rFonts w:cs="Arial"/>
          <w:sz w:val="20"/>
          <w:szCs w:val="14"/>
        </w:rPr>
        <w:t>13.400</w:t>
      </w:r>
      <w:r w:rsidRPr="006D2148">
        <w:rPr>
          <w:rFonts w:ascii="Arial Narrow" w:eastAsiaTheme="minorHAnsi" w:hAnsi="Arial Narrow" w:cs="Arial"/>
          <w:color w:val="000000"/>
          <w:sz w:val="32"/>
          <w:szCs w:val="22"/>
          <w:lang w:val="es-CO" w:eastAsia="en-US"/>
        </w:rPr>
        <w:t xml:space="preserve">+ </w:t>
      </w:r>
      <w:r w:rsidRPr="006D2148">
        <w:rPr>
          <w:rFonts w:cs="Arial"/>
          <w:sz w:val="20"/>
          <w:szCs w:val="14"/>
        </w:rPr>
        <w:t>$</w:t>
      </w:r>
      <w:r w:rsidR="005D1799">
        <w:rPr>
          <w:rFonts w:cs="Arial"/>
          <w:sz w:val="20"/>
          <w:szCs w:val="14"/>
        </w:rPr>
        <w:t>15.700</w:t>
      </w:r>
      <w:r w:rsidRPr="006D2148">
        <w:rPr>
          <w:rFonts w:ascii="Arial Narrow" w:eastAsiaTheme="minorHAnsi" w:hAnsi="Arial Narrow" w:cs="Arial"/>
          <w:color w:val="000000"/>
          <w:sz w:val="32"/>
          <w:szCs w:val="22"/>
          <w:lang w:val="es-CO" w:eastAsia="en-US"/>
        </w:rPr>
        <w:t xml:space="preserve">) </w:t>
      </w:r>
      <w:r w:rsidRPr="00272F0F">
        <w:rPr>
          <w:rFonts w:ascii="Arial Narrow" w:eastAsiaTheme="minorHAnsi" w:hAnsi="Arial Narrow" w:cs="Arial"/>
          <w:color w:val="000000"/>
          <w:sz w:val="22"/>
          <w:szCs w:val="22"/>
          <w:lang w:val="es-CO" w:eastAsia="en-US"/>
        </w:rPr>
        <w:t xml:space="preserve">/3 = $ </w:t>
      </w:r>
      <w:r w:rsidR="005D1799">
        <w:rPr>
          <w:rFonts w:ascii="Arial Narrow" w:eastAsiaTheme="minorHAnsi" w:hAnsi="Arial Narrow" w:cs="Arial"/>
          <w:color w:val="000000"/>
          <w:sz w:val="22"/>
          <w:szCs w:val="22"/>
          <w:lang w:val="es-CO" w:eastAsia="en-US"/>
        </w:rPr>
        <w:t>13.900</w:t>
      </w:r>
      <w:r w:rsidRPr="00272F0F">
        <w:rPr>
          <w:rFonts w:ascii="Arial Narrow" w:eastAsiaTheme="minorHAnsi" w:hAnsi="Arial Narrow" w:cs="Arial"/>
          <w:color w:val="000000"/>
          <w:sz w:val="22"/>
          <w:szCs w:val="22"/>
          <w:lang w:val="es-CO" w:eastAsia="en-US"/>
        </w:rPr>
        <w:t xml:space="preserve"> </w:t>
      </w:r>
    </w:p>
    <w:p w:rsidR="004C4E0C" w:rsidRPr="00272F0F" w:rsidRDefault="004C4E0C" w:rsidP="004C4E0C">
      <w:pPr>
        <w:widowControl w:val="0"/>
        <w:autoSpaceDE w:val="0"/>
        <w:autoSpaceDN w:val="0"/>
        <w:adjustRightInd w:val="0"/>
        <w:rPr>
          <w:rFonts w:cs="Arial"/>
          <w:color w:val="000000"/>
          <w:sz w:val="22"/>
          <w:szCs w:val="22"/>
          <w:lang w:val="es-ES"/>
        </w:rPr>
      </w:pPr>
    </w:p>
    <w:p w:rsidR="004A2F3C" w:rsidRPr="0027700C" w:rsidRDefault="004C4E0C" w:rsidP="0027700C">
      <w:pPr>
        <w:autoSpaceDE w:val="0"/>
        <w:autoSpaceDN w:val="0"/>
        <w:adjustRightInd w:val="0"/>
        <w:rPr>
          <w:rFonts w:ascii="Arial Narrow" w:eastAsiaTheme="minorHAnsi" w:hAnsi="Arial Narrow" w:cs="Arial"/>
          <w:b/>
          <w:sz w:val="22"/>
          <w:szCs w:val="22"/>
          <w:lang w:val="es-CO" w:eastAsia="en-US"/>
        </w:rPr>
      </w:pPr>
      <w:r w:rsidRPr="00272F0F">
        <w:rPr>
          <w:rFonts w:ascii="Arial Narrow" w:eastAsiaTheme="minorHAnsi" w:hAnsi="Arial Narrow" w:cs="Arial"/>
          <w:sz w:val="22"/>
          <w:szCs w:val="22"/>
          <w:lang w:val="es-CO" w:eastAsia="en-US"/>
        </w:rPr>
        <w:t xml:space="preserve">Obteniendo como resultado un Valor Promedio de </w:t>
      </w:r>
      <w:r w:rsidR="005D1799">
        <w:rPr>
          <w:rFonts w:ascii="Arial Narrow" w:eastAsiaTheme="minorHAnsi" w:hAnsi="Arial Narrow" w:cs="Arial"/>
          <w:b/>
          <w:color w:val="808080" w:themeColor="background1" w:themeShade="80"/>
          <w:sz w:val="22"/>
          <w:szCs w:val="22"/>
          <w:lang w:val="es-CO" w:eastAsia="en-US"/>
        </w:rPr>
        <w:t>Trece mil Novecientos</w:t>
      </w:r>
      <w:r>
        <w:rPr>
          <w:rFonts w:ascii="Arial Narrow" w:eastAsiaTheme="minorHAnsi" w:hAnsi="Arial Narrow" w:cs="Arial"/>
          <w:b/>
          <w:color w:val="808080" w:themeColor="background1" w:themeShade="80"/>
          <w:sz w:val="22"/>
          <w:szCs w:val="22"/>
          <w:lang w:val="es-CO" w:eastAsia="en-US"/>
        </w:rPr>
        <w:t xml:space="preserve"> pesos M/CTE</w:t>
      </w:r>
      <w:r w:rsidRPr="00272F0F">
        <w:rPr>
          <w:rFonts w:ascii="Arial Narrow" w:eastAsiaTheme="minorHAnsi" w:hAnsi="Arial Narrow" w:cs="Arial"/>
          <w:b/>
          <w:color w:val="808080" w:themeColor="background1" w:themeShade="80"/>
          <w:sz w:val="22"/>
          <w:szCs w:val="22"/>
          <w:lang w:val="es-CO" w:eastAsia="en-US"/>
        </w:rPr>
        <w:t xml:space="preserve"> ($ </w:t>
      </w:r>
      <w:r w:rsidR="005D1799">
        <w:rPr>
          <w:rFonts w:ascii="Arial Narrow" w:eastAsiaTheme="minorHAnsi" w:hAnsi="Arial Narrow" w:cs="Arial"/>
          <w:b/>
          <w:color w:val="808080" w:themeColor="background1" w:themeShade="80"/>
          <w:sz w:val="22"/>
          <w:szCs w:val="22"/>
          <w:lang w:val="es-CO" w:eastAsia="en-US"/>
        </w:rPr>
        <w:t>13.900</w:t>
      </w:r>
      <w:r w:rsidRPr="00272F0F">
        <w:rPr>
          <w:rFonts w:ascii="Arial Narrow" w:eastAsiaTheme="minorHAnsi" w:hAnsi="Arial Narrow" w:cs="Arial"/>
          <w:b/>
          <w:color w:val="808080" w:themeColor="background1" w:themeShade="80"/>
          <w:sz w:val="22"/>
          <w:szCs w:val="22"/>
          <w:lang w:val="es-CO" w:eastAsia="en-US"/>
        </w:rPr>
        <w:t>),</w:t>
      </w:r>
      <w:r w:rsidRPr="00272F0F">
        <w:rPr>
          <w:rFonts w:ascii="Arial Narrow" w:eastAsiaTheme="minorHAnsi" w:hAnsi="Arial Narrow" w:cs="Arial"/>
          <w:color w:val="808080" w:themeColor="background1" w:themeShade="80"/>
          <w:sz w:val="22"/>
          <w:szCs w:val="22"/>
          <w:lang w:val="es-CO" w:eastAsia="en-US"/>
        </w:rPr>
        <w:t xml:space="preserve"> </w:t>
      </w:r>
      <w:r w:rsidRPr="00272F0F">
        <w:rPr>
          <w:rFonts w:ascii="Arial Narrow" w:eastAsiaTheme="minorHAnsi" w:hAnsi="Arial Narrow" w:cs="Arial"/>
          <w:b/>
          <w:sz w:val="22"/>
          <w:szCs w:val="22"/>
          <w:lang w:val="es-CO" w:eastAsia="en-US"/>
        </w:rPr>
        <w:t xml:space="preserve">por </w:t>
      </w:r>
      <w:r w:rsidRPr="00272F0F">
        <w:rPr>
          <w:rFonts w:ascii="Arial Narrow" w:hAnsi="Arial Narrow" w:cs="Arial"/>
          <w:b/>
          <w:bCs/>
          <w:color w:val="808080" w:themeColor="background1" w:themeShade="80"/>
          <w:sz w:val="22"/>
          <w:szCs w:val="22"/>
          <w:lang w:val="es-ES"/>
        </w:rPr>
        <w:t>valor total unitario de los elementos requeridos en estudios previos</w:t>
      </w:r>
      <w:r w:rsidRPr="00272F0F">
        <w:rPr>
          <w:rFonts w:ascii="Arial Narrow" w:eastAsiaTheme="minorHAnsi" w:hAnsi="Arial Narrow" w:cs="Arial"/>
          <w:b/>
          <w:color w:val="808080" w:themeColor="background1" w:themeShade="80"/>
          <w:sz w:val="22"/>
          <w:szCs w:val="22"/>
          <w:lang w:val="es-CO" w:eastAsia="en-US"/>
        </w:rPr>
        <w:t xml:space="preserve"> </w:t>
      </w:r>
      <w:r w:rsidRPr="00272F0F">
        <w:rPr>
          <w:rFonts w:ascii="Arial Narrow" w:eastAsiaTheme="minorHAnsi" w:hAnsi="Arial Narrow" w:cs="Arial"/>
          <w:b/>
          <w:sz w:val="22"/>
          <w:szCs w:val="22"/>
          <w:lang w:val="es-CO" w:eastAsia="en-US"/>
        </w:rPr>
        <w:t>de acuerdo al valor promedio cotizado.</w:t>
      </w:r>
    </w:p>
    <w:p w:rsidR="005220DD" w:rsidRPr="00EC7E59" w:rsidRDefault="005220DD" w:rsidP="004A2F3C">
      <w:pPr>
        <w:rPr>
          <w:rFonts w:cs="Arial"/>
          <w:sz w:val="22"/>
          <w:szCs w:val="22"/>
        </w:rPr>
      </w:pPr>
    </w:p>
    <w:p w:rsidR="002965C5" w:rsidRPr="00EC7E59" w:rsidRDefault="00990AA7" w:rsidP="002965C5">
      <w:pPr>
        <w:rPr>
          <w:rFonts w:cs="Arial"/>
          <w:b/>
          <w:sz w:val="22"/>
          <w:szCs w:val="22"/>
          <w:u w:val="single"/>
        </w:rPr>
      </w:pPr>
      <w:r w:rsidRPr="00EC7E59">
        <w:rPr>
          <w:rFonts w:cs="Arial"/>
          <w:b/>
          <w:sz w:val="22"/>
          <w:szCs w:val="22"/>
          <w:u w:val="single"/>
        </w:rPr>
        <w:lastRenderedPageBreak/>
        <w:t>9</w:t>
      </w:r>
      <w:r w:rsidR="002965C5" w:rsidRPr="00EC7E59">
        <w:rPr>
          <w:rFonts w:cs="Arial"/>
          <w:b/>
          <w:sz w:val="22"/>
          <w:szCs w:val="22"/>
          <w:u w:val="single"/>
        </w:rPr>
        <w:t>. DISPONIBILIDAD PRESUPUESTAL__________________________________________</w:t>
      </w:r>
    </w:p>
    <w:p w:rsidR="005220DD" w:rsidRPr="00EC7E59" w:rsidRDefault="005220DD" w:rsidP="009D0466">
      <w:pPr>
        <w:autoSpaceDE w:val="0"/>
        <w:autoSpaceDN w:val="0"/>
        <w:adjustRightInd w:val="0"/>
        <w:rPr>
          <w:rFonts w:cs="Arial"/>
          <w:sz w:val="22"/>
          <w:szCs w:val="22"/>
        </w:rPr>
      </w:pPr>
    </w:p>
    <w:p w:rsidR="00990AA7" w:rsidRDefault="002965C5" w:rsidP="0027700C">
      <w:pPr>
        <w:pStyle w:val="Default"/>
        <w:jc w:val="both"/>
        <w:rPr>
          <w:b/>
          <w:bCs/>
          <w:color w:val="FF0000"/>
          <w:sz w:val="22"/>
          <w:szCs w:val="22"/>
        </w:rPr>
      </w:pPr>
      <w:r w:rsidRPr="00EC7E59">
        <w:rPr>
          <w:sz w:val="22"/>
          <w:szCs w:val="22"/>
        </w:rPr>
        <w:t>El presupuesto oficial asi</w:t>
      </w:r>
      <w:r w:rsidR="0027700C">
        <w:rPr>
          <w:sz w:val="22"/>
          <w:szCs w:val="22"/>
        </w:rPr>
        <w:t xml:space="preserve">gnado para el presente proceso. El INPEC </w:t>
      </w:r>
      <w:r w:rsidR="00842E8D" w:rsidRPr="00EC7E59">
        <w:rPr>
          <w:color w:val="auto"/>
          <w:sz w:val="22"/>
          <w:szCs w:val="22"/>
        </w:rPr>
        <w:t xml:space="preserve">ha estimado para este proceso de contratación la suma de </w:t>
      </w:r>
      <w:r w:rsidR="00842E8D">
        <w:rPr>
          <w:color w:val="auto"/>
          <w:sz w:val="22"/>
          <w:szCs w:val="22"/>
        </w:rPr>
        <w:t xml:space="preserve">TREINTA Y </w:t>
      </w:r>
      <w:r w:rsidR="0027700C">
        <w:rPr>
          <w:color w:val="auto"/>
          <w:sz w:val="22"/>
          <w:szCs w:val="22"/>
        </w:rPr>
        <w:t>TRES</w:t>
      </w:r>
      <w:r w:rsidR="00842E8D">
        <w:rPr>
          <w:color w:val="auto"/>
          <w:sz w:val="22"/>
          <w:szCs w:val="22"/>
        </w:rPr>
        <w:t xml:space="preserve"> MILLONES </w:t>
      </w:r>
      <w:r w:rsidR="0027700C">
        <w:rPr>
          <w:color w:val="auto"/>
          <w:sz w:val="22"/>
          <w:szCs w:val="22"/>
        </w:rPr>
        <w:t>DE</w:t>
      </w:r>
      <w:r w:rsidR="00842E8D">
        <w:rPr>
          <w:color w:val="auto"/>
          <w:sz w:val="22"/>
          <w:szCs w:val="22"/>
        </w:rPr>
        <w:t xml:space="preserve"> </w:t>
      </w:r>
      <w:r w:rsidR="00842E8D" w:rsidRPr="00EC7E59">
        <w:rPr>
          <w:color w:val="auto"/>
          <w:sz w:val="22"/>
          <w:szCs w:val="22"/>
        </w:rPr>
        <w:t>PESOS M/CTE ($</w:t>
      </w:r>
      <w:r w:rsidR="0027700C">
        <w:rPr>
          <w:color w:val="auto"/>
          <w:sz w:val="22"/>
          <w:szCs w:val="22"/>
        </w:rPr>
        <w:t>33.000.000</w:t>
      </w:r>
      <w:r w:rsidR="00842E8D" w:rsidRPr="00EC7E59">
        <w:rPr>
          <w:color w:val="auto"/>
          <w:sz w:val="22"/>
          <w:szCs w:val="22"/>
        </w:rPr>
        <w:t>)</w:t>
      </w:r>
      <w:r w:rsidRPr="00EC7E59">
        <w:rPr>
          <w:sz w:val="22"/>
          <w:szCs w:val="22"/>
        </w:rPr>
        <w:t xml:space="preserve">, </w:t>
      </w:r>
      <w:r w:rsidRPr="00EC7E59">
        <w:rPr>
          <w:sz w:val="22"/>
          <w:szCs w:val="22"/>
          <w:lang w:val="es-MX"/>
        </w:rPr>
        <w:t>según Certificado de Disponibilidad Presupuestal N</w:t>
      </w:r>
      <w:r w:rsidRPr="00EC7E59">
        <w:rPr>
          <w:sz w:val="22"/>
          <w:szCs w:val="22"/>
          <w:shd w:val="clear" w:color="auto" w:fill="FFFFFF"/>
          <w:lang w:val="es-MX"/>
        </w:rPr>
        <w:t xml:space="preserve">o. </w:t>
      </w:r>
      <w:r w:rsidR="0027700C">
        <w:rPr>
          <w:sz w:val="22"/>
          <w:szCs w:val="22"/>
          <w:shd w:val="clear" w:color="auto" w:fill="FFFFFF"/>
          <w:lang w:val="es-MX"/>
        </w:rPr>
        <w:t>4718</w:t>
      </w:r>
      <w:r w:rsidR="00474CA7">
        <w:rPr>
          <w:sz w:val="22"/>
          <w:szCs w:val="22"/>
          <w:shd w:val="clear" w:color="auto" w:fill="FFFFFF"/>
          <w:lang w:val="es-MX"/>
        </w:rPr>
        <w:t xml:space="preserve"> </w:t>
      </w:r>
      <w:r w:rsidR="003F5074" w:rsidRPr="00EC7E59">
        <w:rPr>
          <w:sz w:val="22"/>
          <w:szCs w:val="22"/>
          <w:shd w:val="clear" w:color="auto" w:fill="FFFFFF"/>
          <w:lang w:val="es-MX"/>
        </w:rPr>
        <w:t xml:space="preserve">de fecha </w:t>
      </w:r>
      <w:r w:rsidR="00203080">
        <w:rPr>
          <w:sz w:val="22"/>
          <w:szCs w:val="22"/>
          <w:shd w:val="clear" w:color="auto" w:fill="FFFFFF"/>
          <w:lang w:val="es-MX"/>
        </w:rPr>
        <w:t>0</w:t>
      </w:r>
      <w:r w:rsidR="0027700C">
        <w:rPr>
          <w:sz w:val="22"/>
          <w:szCs w:val="22"/>
          <w:shd w:val="clear" w:color="auto" w:fill="FFFFFF"/>
          <w:lang w:val="es-MX"/>
        </w:rPr>
        <w:t>6</w:t>
      </w:r>
      <w:r w:rsidR="00570999" w:rsidRPr="00EC7E59">
        <w:rPr>
          <w:sz w:val="22"/>
          <w:szCs w:val="22"/>
          <w:shd w:val="clear" w:color="auto" w:fill="FFFFFF"/>
          <w:lang w:val="es-MX"/>
        </w:rPr>
        <w:t>/0</w:t>
      </w:r>
      <w:r w:rsidR="0027700C">
        <w:rPr>
          <w:sz w:val="22"/>
          <w:szCs w:val="22"/>
          <w:shd w:val="clear" w:color="auto" w:fill="FFFFFF"/>
          <w:lang w:val="es-MX"/>
        </w:rPr>
        <w:t>3</w:t>
      </w:r>
      <w:r w:rsidR="00474CA7">
        <w:rPr>
          <w:sz w:val="22"/>
          <w:szCs w:val="22"/>
          <w:shd w:val="clear" w:color="auto" w:fill="FFFFFF"/>
          <w:lang w:val="es-MX"/>
        </w:rPr>
        <w:t>/201</w:t>
      </w:r>
      <w:r w:rsidR="0027700C">
        <w:rPr>
          <w:sz w:val="22"/>
          <w:szCs w:val="22"/>
          <w:shd w:val="clear" w:color="auto" w:fill="FFFFFF"/>
          <w:lang w:val="es-MX"/>
        </w:rPr>
        <w:t>8</w:t>
      </w:r>
      <w:r w:rsidRPr="00EC7E59">
        <w:rPr>
          <w:sz w:val="22"/>
          <w:szCs w:val="22"/>
          <w:shd w:val="clear" w:color="auto" w:fill="FFFFFF"/>
          <w:lang w:val="es-MX"/>
        </w:rPr>
        <w:t xml:space="preserve">, </w:t>
      </w:r>
      <w:r w:rsidRPr="00EC7E59">
        <w:rPr>
          <w:sz w:val="22"/>
          <w:szCs w:val="22"/>
          <w:lang w:val="es-CO"/>
        </w:rPr>
        <w:t xml:space="preserve">unidad/subunidad ejecutora: 233 EPMSC TULUA Gestión General. Posición catálogo de gastos: </w:t>
      </w:r>
      <w:r w:rsidR="00195967" w:rsidRPr="00EC7E59">
        <w:rPr>
          <w:sz w:val="22"/>
          <w:szCs w:val="22"/>
          <w:lang w:val="es-MX"/>
        </w:rPr>
        <w:t>A-</w:t>
      </w:r>
      <w:r w:rsidR="00474CA7">
        <w:rPr>
          <w:sz w:val="22"/>
          <w:szCs w:val="22"/>
          <w:lang w:val="es-MX"/>
        </w:rPr>
        <w:t>3-5-3-6 Cajas</w:t>
      </w:r>
      <w:r w:rsidR="00350800">
        <w:rPr>
          <w:sz w:val="22"/>
          <w:szCs w:val="22"/>
          <w:lang w:val="es-MX"/>
        </w:rPr>
        <w:t xml:space="preserve"> Especiales Fondo de </w:t>
      </w:r>
      <w:r w:rsidR="00474CA7">
        <w:rPr>
          <w:sz w:val="22"/>
          <w:szCs w:val="22"/>
          <w:lang w:val="es-MX"/>
        </w:rPr>
        <w:t>Rehabilitación</w:t>
      </w:r>
      <w:r w:rsidR="001A4776" w:rsidRPr="00EC7E59">
        <w:rPr>
          <w:sz w:val="22"/>
          <w:szCs w:val="22"/>
          <w:lang w:val="es-MX"/>
        </w:rPr>
        <w:t xml:space="preserve">: </w:t>
      </w:r>
      <w:r w:rsidR="00474CA7">
        <w:rPr>
          <w:sz w:val="22"/>
          <w:szCs w:val="22"/>
          <w:lang w:val="es-MX"/>
        </w:rPr>
        <w:t>Gestión</w:t>
      </w:r>
      <w:r w:rsidRPr="00EC7E59">
        <w:rPr>
          <w:sz w:val="22"/>
          <w:szCs w:val="22"/>
          <w:lang w:val="es-CO"/>
        </w:rPr>
        <w:t xml:space="preserve">Fuente: </w:t>
      </w:r>
      <w:r w:rsidR="009D76DF">
        <w:rPr>
          <w:sz w:val="22"/>
          <w:szCs w:val="22"/>
          <w:lang w:val="es-CO"/>
        </w:rPr>
        <w:t>NACION</w:t>
      </w:r>
      <w:r w:rsidRPr="00EC7E59">
        <w:rPr>
          <w:sz w:val="22"/>
          <w:szCs w:val="22"/>
          <w:lang w:val="es-CO"/>
        </w:rPr>
        <w:t xml:space="preserve">. Recurso: </w:t>
      </w:r>
      <w:r w:rsidR="00474CA7">
        <w:rPr>
          <w:sz w:val="22"/>
          <w:szCs w:val="22"/>
          <w:lang w:val="es-CO"/>
        </w:rPr>
        <w:t>10</w:t>
      </w:r>
      <w:r w:rsidRPr="00EC7E59">
        <w:rPr>
          <w:sz w:val="22"/>
          <w:szCs w:val="22"/>
          <w:lang w:val="es-CO"/>
        </w:rPr>
        <w:t xml:space="preserve">, </w:t>
      </w:r>
      <w:proofErr w:type="spellStart"/>
      <w:r w:rsidRPr="00EC7E59">
        <w:rPr>
          <w:sz w:val="22"/>
          <w:szCs w:val="22"/>
          <w:lang w:val="es-CO"/>
        </w:rPr>
        <w:t>Situac</w:t>
      </w:r>
      <w:proofErr w:type="spellEnd"/>
      <w:r w:rsidRPr="00EC7E59">
        <w:rPr>
          <w:sz w:val="22"/>
          <w:szCs w:val="22"/>
          <w:lang w:val="es-CO"/>
        </w:rPr>
        <w:t xml:space="preserve">. CSF, Objeto: </w:t>
      </w:r>
      <w:r w:rsidR="0027700C" w:rsidRPr="009E4CE9">
        <w:rPr>
          <w:b/>
          <w:bCs/>
          <w:color w:val="FF0000"/>
          <w:sz w:val="22"/>
          <w:szCs w:val="22"/>
        </w:rPr>
        <w:t>CONTRATAR LA ADQUISICION DE ELEMENTOS  PARA EL FORTALECIMIENTO DEL PROGRAMA DE REHABILITACION AL RECLUSO, ELEMENTOS DE ASEO PERSONAL PARA EL PERSONAL PRIVADO DE LA LIBERTAD DEL  ESTABLECIMIENTO PENITENCIARIO MEDIANA SEGURIDAD Y CARCELARIO –EPMSC- TULUA- VALLE.</w:t>
      </w:r>
    </w:p>
    <w:p w:rsidR="0027700C" w:rsidRPr="00EC7E59" w:rsidRDefault="0027700C" w:rsidP="0027700C">
      <w:pPr>
        <w:pStyle w:val="Default"/>
        <w:jc w:val="both"/>
        <w:rPr>
          <w:sz w:val="22"/>
          <w:szCs w:val="22"/>
        </w:rPr>
      </w:pPr>
    </w:p>
    <w:p w:rsidR="00990AA7" w:rsidRPr="00EC7E59" w:rsidRDefault="00990AA7" w:rsidP="00990AA7">
      <w:pPr>
        <w:rPr>
          <w:rFonts w:eastAsia="SimSun" w:cs="Arial"/>
          <w:b/>
          <w:bCs/>
          <w:snapToGrid w:val="0"/>
          <w:sz w:val="22"/>
          <w:szCs w:val="22"/>
          <w:u w:val="single"/>
          <w:lang w:val="es-ES"/>
        </w:rPr>
      </w:pPr>
      <w:r w:rsidRPr="00EC7E59">
        <w:rPr>
          <w:rFonts w:eastAsia="SimSun" w:cs="Arial"/>
          <w:b/>
          <w:bCs/>
          <w:snapToGrid w:val="0"/>
          <w:sz w:val="22"/>
          <w:szCs w:val="22"/>
          <w:u w:val="single"/>
          <w:lang w:val="es-ES"/>
        </w:rPr>
        <w:t>10. PLAZO PARA LA EJECUCIÓN DEL CONTRATO________________________________</w:t>
      </w:r>
    </w:p>
    <w:p w:rsidR="00990AA7" w:rsidRPr="00EC7E59" w:rsidRDefault="00990AA7" w:rsidP="00990AA7">
      <w:pPr>
        <w:rPr>
          <w:rFonts w:cs="Arial"/>
          <w:sz w:val="22"/>
          <w:szCs w:val="22"/>
          <w:u w:val="single"/>
        </w:rPr>
      </w:pPr>
    </w:p>
    <w:p w:rsidR="00990AA7" w:rsidRPr="00EC7E59" w:rsidRDefault="00990AA7" w:rsidP="00990AA7">
      <w:pPr>
        <w:rPr>
          <w:rFonts w:cs="Arial"/>
          <w:sz w:val="22"/>
          <w:szCs w:val="22"/>
        </w:rPr>
      </w:pPr>
      <w:r w:rsidRPr="00EC7E59">
        <w:rPr>
          <w:rFonts w:cs="Arial"/>
          <w:sz w:val="22"/>
          <w:szCs w:val="22"/>
        </w:rPr>
        <w:t xml:space="preserve">El plazo de ejecución del contrato será </w:t>
      </w:r>
      <w:r w:rsidR="0027700C">
        <w:rPr>
          <w:rFonts w:cs="Arial"/>
          <w:sz w:val="22"/>
          <w:szCs w:val="22"/>
        </w:rPr>
        <w:t>hasta el 22</w:t>
      </w:r>
      <w:r w:rsidR="009D76DF">
        <w:rPr>
          <w:rFonts w:cs="Arial"/>
          <w:sz w:val="22"/>
          <w:szCs w:val="22"/>
        </w:rPr>
        <w:t xml:space="preserve"> de </w:t>
      </w:r>
      <w:r w:rsidR="0027700C">
        <w:rPr>
          <w:rFonts w:cs="Arial"/>
          <w:sz w:val="22"/>
          <w:szCs w:val="22"/>
        </w:rPr>
        <w:t>Junio</w:t>
      </w:r>
      <w:r w:rsidR="009D76DF">
        <w:rPr>
          <w:rFonts w:cs="Arial"/>
          <w:sz w:val="22"/>
          <w:szCs w:val="22"/>
        </w:rPr>
        <w:t xml:space="preserve"> de 201</w:t>
      </w:r>
      <w:r w:rsidR="0027700C">
        <w:rPr>
          <w:rFonts w:cs="Arial"/>
          <w:sz w:val="22"/>
          <w:szCs w:val="22"/>
        </w:rPr>
        <w:t>8</w:t>
      </w:r>
      <w:r w:rsidRPr="00EC7E59">
        <w:rPr>
          <w:rFonts w:cs="Arial"/>
          <w:sz w:val="22"/>
          <w:szCs w:val="22"/>
        </w:rPr>
        <w:t>, o hasta el agotamiento de los recursos, lo que primero ocurra,  a partir de la aprobación por parte de la de Gestión Contractual, lo que deberá cumplirse dentro de los tres (3) días hábiles siguientes a la publicación de la comunicación de aceptación de la propuesta en el SECOP</w:t>
      </w:r>
      <w:r w:rsidR="0027700C">
        <w:rPr>
          <w:rFonts w:cs="Arial"/>
          <w:sz w:val="22"/>
          <w:szCs w:val="22"/>
        </w:rPr>
        <w:t xml:space="preserve"> II</w:t>
      </w:r>
      <w:r w:rsidRPr="00EC7E59">
        <w:rPr>
          <w:rFonts w:cs="Arial"/>
          <w:sz w:val="22"/>
          <w:szCs w:val="22"/>
        </w:rPr>
        <w:t xml:space="preserve"> y el Registro Presupuestal</w:t>
      </w:r>
    </w:p>
    <w:p w:rsidR="00990AA7" w:rsidRPr="00EC7E59" w:rsidRDefault="00990AA7" w:rsidP="00990AA7">
      <w:pPr>
        <w:rPr>
          <w:rFonts w:cs="Arial"/>
          <w:sz w:val="22"/>
          <w:szCs w:val="22"/>
        </w:rPr>
      </w:pPr>
    </w:p>
    <w:p w:rsidR="00990AA7" w:rsidRPr="00EC7E59" w:rsidRDefault="00990AA7" w:rsidP="00990AA7">
      <w:pPr>
        <w:pStyle w:val="Ttulo1"/>
        <w:rPr>
          <w:rFonts w:ascii="Arial Narrow" w:eastAsia="Calibri" w:hAnsi="Arial Narrow" w:cs="Arial"/>
          <w:b/>
          <w:szCs w:val="22"/>
          <w:u w:val="single"/>
          <w:lang w:eastAsia="en-US"/>
        </w:rPr>
      </w:pPr>
      <w:bookmarkStart w:id="2" w:name="_Toc442800948"/>
      <w:r w:rsidRPr="00EC7E59">
        <w:rPr>
          <w:rFonts w:ascii="Arial Narrow" w:eastAsia="Calibri" w:hAnsi="Arial Narrow" w:cs="Arial"/>
          <w:b/>
          <w:szCs w:val="22"/>
          <w:u w:val="single"/>
          <w:lang w:eastAsia="en-US"/>
        </w:rPr>
        <w:t>11. FORMA DE PAGO</w:t>
      </w:r>
      <w:bookmarkEnd w:id="2"/>
    </w:p>
    <w:p w:rsidR="00990AA7" w:rsidRPr="00EC7E59" w:rsidRDefault="00990AA7" w:rsidP="00990AA7">
      <w:pPr>
        <w:rPr>
          <w:rFonts w:eastAsia="SimSun" w:cs="Arial"/>
          <w:b/>
          <w:bCs/>
          <w:snapToGrid w:val="0"/>
          <w:sz w:val="22"/>
          <w:szCs w:val="22"/>
          <w:u w:val="single"/>
        </w:rPr>
      </w:pPr>
    </w:p>
    <w:p w:rsidR="00990AA7" w:rsidRPr="00EC7E59" w:rsidRDefault="00587EE2" w:rsidP="00990AA7">
      <w:pPr>
        <w:autoSpaceDE w:val="0"/>
        <w:autoSpaceDN w:val="0"/>
        <w:adjustRightInd w:val="0"/>
        <w:rPr>
          <w:rFonts w:ascii="Arial Narrow" w:hAnsi="Arial Narrow" w:cs="Arial"/>
          <w:sz w:val="22"/>
          <w:szCs w:val="22"/>
        </w:rPr>
      </w:pPr>
      <w:r w:rsidRPr="00EC7E59">
        <w:rPr>
          <w:rFonts w:ascii="Arial Narrow" w:hAnsi="Arial Narrow" w:cs="Arial"/>
          <w:sz w:val="22"/>
          <w:szCs w:val="22"/>
        </w:rPr>
        <w:t xml:space="preserve">El INPEC efectuará pagos </w:t>
      </w:r>
      <w:r w:rsidR="00990AA7" w:rsidRPr="00EC7E59">
        <w:rPr>
          <w:rFonts w:ascii="Arial Narrow" w:hAnsi="Arial Narrow" w:cs="Arial"/>
          <w:b/>
          <w:sz w:val="22"/>
          <w:szCs w:val="22"/>
        </w:rPr>
        <w:t>(</w:t>
      </w:r>
      <w:r w:rsidRPr="00EC7E59">
        <w:rPr>
          <w:rFonts w:ascii="Arial Narrow" w:hAnsi="Arial Narrow" w:cs="Arial"/>
          <w:b/>
          <w:sz w:val="22"/>
          <w:szCs w:val="22"/>
        </w:rPr>
        <w:t>PAGO A CONTRA ENTREGA</w:t>
      </w:r>
      <w:r w:rsidR="00990AA7" w:rsidRPr="00EC7E59">
        <w:rPr>
          <w:rFonts w:ascii="Arial Narrow" w:hAnsi="Arial Narrow" w:cs="Arial"/>
          <w:b/>
          <w:sz w:val="22"/>
          <w:szCs w:val="22"/>
        </w:rPr>
        <w:t>)</w:t>
      </w:r>
      <w:r w:rsidR="00990AA7" w:rsidRPr="00EC7E59">
        <w:rPr>
          <w:rFonts w:ascii="Arial Narrow" w:hAnsi="Arial Narrow" w:cs="Arial"/>
          <w:sz w:val="22"/>
          <w:szCs w:val="22"/>
        </w:rPr>
        <w:t xml:space="preserve"> al contratista de acuerdo al valor de los servicios recibidos; es decir, </w:t>
      </w:r>
      <w:r w:rsidR="00990AA7" w:rsidRPr="00EC7E59">
        <w:rPr>
          <w:rFonts w:ascii="Arial Narrow" w:hAnsi="Arial Narrow" w:cs="Arial"/>
          <w:b/>
          <w:sz w:val="22"/>
          <w:szCs w:val="22"/>
        </w:rPr>
        <w:t>(</w:t>
      </w:r>
      <w:r w:rsidR="0027700C">
        <w:rPr>
          <w:rFonts w:ascii="Arial Narrow" w:hAnsi="Arial Narrow" w:cs="Arial"/>
          <w:b/>
          <w:sz w:val="22"/>
          <w:szCs w:val="22"/>
        </w:rPr>
        <w:t>elementos de aseo para el PPL</w:t>
      </w:r>
      <w:r w:rsidR="00970B93">
        <w:rPr>
          <w:rFonts w:ascii="Arial Narrow" w:hAnsi="Arial Narrow" w:cs="Arial"/>
          <w:b/>
          <w:sz w:val="22"/>
          <w:szCs w:val="22"/>
        </w:rPr>
        <w:t>.</w:t>
      </w:r>
      <w:r w:rsidR="00990AA7" w:rsidRPr="00EC7E59">
        <w:rPr>
          <w:rFonts w:ascii="Arial Narrow" w:hAnsi="Arial Narrow" w:cs="Arial"/>
          <w:b/>
          <w:sz w:val="22"/>
          <w:szCs w:val="22"/>
        </w:rPr>
        <w:t xml:space="preserve">), </w:t>
      </w:r>
      <w:r w:rsidR="00990AA7" w:rsidRPr="00EC7E59">
        <w:rPr>
          <w:rFonts w:ascii="Arial Narrow" w:hAnsi="Arial Narrow" w:cs="Arial"/>
          <w:sz w:val="22"/>
          <w:szCs w:val="22"/>
        </w:rPr>
        <w:t>previa presentación de la factura periódica correspondiente, a la cual debe anexar certificación de estar a paz y salvo con los pagos de aportes al sistema de seguridad social integral y parafiscales, a la fecha de la presentación de la misma, firmada por el representante legal o revisor fiscal y adjuntar copia de las respectivas planillas.</w:t>
      </w:r>
    </w:p>
    <w:p w:rsidR="00990AA7" w:rsidRPr="00EC7E59" w:rsidRDefault="00990AA7" w:rsidP="00990AA7">
      <w:pPr>
        <w:autoSpaceDE w:val="0"/>
        <w:autoSpaceDN w:val="0"/>
        <w:adjustRightInd w:val="0"/>
        <w:rPr>
          <w:rFonts w:ascii="Arial Narrow" w:hAnsi="Arial Narrow" w:cs="Arial"/>
          <w:sz w:val="22"/>
          <w:szCs w:val="22"/>
        </w:rPr>
      </w:pPr>
    </w:p>
    <w:p w:rsidR="00990AA7" w:rsidRPr="00EC7E59" w:rsidRDefault="00990AA7" w:rsidP="00990AA7">
      <w:pPr>
        <w:autoSpaceDE w:val="0"/>
        <w:autoSpaceDN w:val="0"/>
        <w:adjustRightInd w:val="0"/>
        <w:rPr>
          <w:rFonts w:ascii="Arial Narrow" w:hAnsi="Arial Narrow" w:cs="Arial"/>
          <w:sz w:val="22"/>
          <w:szCs w:val="22"/>
          <w:lang w:val="es-ES"/>
        </w:rPr>
      </w:pPr>
      <w:r w:rsidRPr="00EC7E59">
        <w:rPr>
          <w:rFonts w:ascii="Arial Narrow" w:hAnsi="Arial Narrow" w:cs="Arial"/>
          <w:sz w:val="22"/>
          <w:szCs w:val="22"/>
        </w:rPr>
        <w:t xml:space="preserve">Para cada uno de los pagos, se deberá contar con la previa certificación </w:t>
      </w:r>
      <w:r w:rsidRPr="00EC7E59">
        <w:rPr>
          <w:rFonts w:ascii="Arial Narrow" w:hAnsi="Arial Narrow" w:cs="Arial"/>
          <w:sz w:val="22"/>
          <w:szCs w:val="22"/>
          <w:lang w:val="es-ES"/>
        </w:rPr>
        <w:t>del Supervisor del contrato, en la que conste el cumplimiento a satisfacción del objeto contractual, durante dicho período.</w:t>
      </w:r>
    </w:p>
    <w:p w:rsidR="00990AA7" w:rsidRPr="00EC7E59" w:rsidRDefault="00990AA7" w:rsidP="00990AA7">
      <w:pPr>
        <w:autoSpaceDE w:val="0"/>
        <w:autoSpaceDN w:val="0"/>
        <w:adjustRightInd w:val="0"/>
        <w:rPr>
          <w:rFonts w:ascii="Arial Narrow" w:hAnsi="Arial Narrow" w:cs="Arial"/>
          <w:sz w:val="22"/>
          <w:szCs w:val="22"/>
          <w:lang w:val="es-ES"/>
        </w:rPr>
      </w:pPr>
    </w:p>
    <w:p w:rsidR="00990AA7" w:rsidRPr="00EC7E59" w:rsidRDefault="00990AA7" w:rsidP="00990AA7">
      <w:pPr>
        <w:pStyle w:val="Textoindependiente"/>
        <w:rPr>
          <w:rFonts w:ascii="Arial Narrow" w:hAnsi="Arial Narrow" w:cs="Arial"/>
          <w:sz w:val="22"/>
          <w:szCs w:val="22"/>
        </w:rPr>
      </w:pPr>
      <w:r w:rsidRPr="00EC7E59">
        <w:rPr>
          <w:rFonts w:ascii="Arial Narrow" w:hAnsi="Arial Narrow" w:cs="Arial"/>
          <w:sz w:val="22"/>
          <w:szCs w:val="22"/>
        </w:rPr>
        <w:t xml:space="preserve">Las facturas serán canceladas por el </w:t>
      </w:r>
      <w:r w:rsidR="00350800">
        <w:rPr>
          <w:rFonts w:ascii="Arial Narrow" w:hAnsi="Arial Narrow" w:cs="Arial"/>
          <w:sz w:val="22"/>
          <w:szCs w:val="22"/>
        </w:rPr>
        <w:t>EPMSC TULUA</w:t>
      </w:r>
      <w:r w:rsidR="0027700C">
        <w:rPr>
          <w:rFonts w:ascii="Arial Narrow" w:hAnsi="Arial Narrow" w:cs="Arial"/>
          <w:sz w:val="22"/>
          <w:szCs w:val="22"/>
        </w:rPr>
        <w:t xml:space="preserve"> dentro de los noventa</w:t>
      </w:r>
      <w:r w:rsidRPr="00EC7E59">
        <w:rPr>
          <w:rFonts w:ascii="Arial Narrow" w:hAnsi="Arial Narrow" w:cs="Arial"/>
          <w:sz w:val="22"/>
          <w:szCs w:val="22"/>
        </w:rPr>
        <w:t xml:space="preserve"> (</w:t>
      </w:r>
      <w:r w:rsidR="0027700C">
        <w:rPr>
          <w:rFonts w:ascii="Arial Narrow" w:hAnsi="Arial Narrow" w:cs="Arial"/>
          <w:sz w:val="22"/>
          <w:szCs w:val="22"/>
        </w:rPr>
        <w:t>9</w:t>
      </w:r>
      <w:r w:rsidRPr="00EC7E59">
        <w:rPr>
          <w:rFonts w:ascii="Arial Narrow" w:hAnsi="Arial Narrow" w:cs="Arial"/>
          <w:sz w:val="22"/>
          <w:szCs w:val="22"/>
        </w:rPr>
        <w:t>0) días siguientes a la fecha de radicación de las mismas con sus soportes, en concordancia con lo establecido en el artículo 615 y 617 del Estatuto Tributario, previa certificación del supervisor del contrato, donde conste el cumplimiento a satisfacción del objeto contractual, previa revisión de la unidad ejecutora que tiene a su cargo la recepción, verificación y aprobación en la Dirección de Gestión Corporativa, previa disponibilidad del PAC.</w:t>
      </w:r>
    </w:p>
    <w:p w:rsidR="00990AA7" w:rsidRPr="00EC7E59" w:rsidRDefault="00990AA7" w:rsidP="00990AA7">
      <w:pPr>
        <w:pStyle w:val="Default"/>
        <w:jc w:val="both"/>
        <w:rPr>
          <w:rFonts w:ascii="Arial Narrow" w:hAnsi="Arial Narrow"/>
          <w:color w:val="auto"/>
          <w:sz w:val="22"/>
          <w:szCs w:val="22"/>
          <w:lang w:val="es-ES_tradnl"/>
        </w:rPr>
      </w:pPr>
      <w:r w:rsidRPr="00EC7E59">
        <w:rPr>
          <w:rFonts w:ascii="Arial Narrow" w:hAnsi="Arial Narrow"/>
          <w:color w:val="auto"/>
          <w:sz w:val="22"/>
          <w:szCs w:val="22"/>
          <w:lang w:val="es-ES_tradnl"/>
        </w:rPr>
        <w:t>El contratista deberá acreditar que se encuentra al día en el pago de aportes parafiscales relativos al sistema de seguridad social integral, tales como: SENA, ICBF Y Cajas de compensación Familiar, si hubiere lugar a ello.</w:t>
      </w:r>
    </w:p>
    <w:p w:rsidR="00990AA7" w:rsidRPr="00EC7E59" w:rsidRDefault="00990AA7" w:rsidP="00990AA7">
      <w:pPr>
        <w:pStyle w:val="Default"/>
        <w:jc w:val="both"/>
        <w:rPr>
          <w:rFonts w:ascii="Arial Narrow" w:hAnsi="Arial Narrow"/>
          <w:color w:val="auto"/>
          <w:sz w:val="22"/>
          <w:szCs w:val="22"/>
          <w:lang w:val="es-ES_tradnl"/>
        </w:rPr>
      </w:pPr>
    </w:p>
    <w:p w:rsidR="00990AA7" w:rsidRPr="00EC7E59" w:rsidRDefault="00990AA7" w:rsidP="00990AA7">
      <w:pPr>
        <w:pStyle w:val="Default"/>
        <w:jc w:val="both"/>
        <w:rPr>
          <w:rFonts w:ascii="Arial Narrow" w:hAnsi="Arial Narrow"/>
          <w:color w:val="auto"/>
          <w:sz w:val="22"/>
          <w:szCs w:val="22"/>
          <w:lang w:val="es-ES_tradnl"/>
        </w:rPr>
      </w:pPr>
      <w:r w:rsidRPr="00EC7E59">
        <w:rPr>
          <w:rFonts w:ascii="Arial Narrow" w:hAnsi="Arial Narrow"/>
          <w:color w:val="auto"/>
          <w:sz w:val="22"/>
          <w:szCs w:val="22"/>
          <w:lang w:val="es-ES_tradnl"/>
        </w:rPr>
        <w:t>Si las facturas no han sido correctamente elaboradas o no se acompañan de los documentos requeridos para pago, el término se contara desde la fecha en que se presente en debida forma o se aporte el último de los documentos.</w:t>
      </w:r>
    </w:p>
    <w:p w:rsidR="00990AA7" w:rsidRPr="00EC7E59" w:rsidRDefault="00990AA7" w:rsidP="00990AA7">
      <w:pPr>
        <w:pStyle w:val="Default"/>
        <w:jc w:val="both"/>
        <w:rPr>
          <w:rFonts w:ascii="Arial Narrow" w:hAnsi="Arial Narrow"/>
          <w:color w:val="auto"/>
          <w:sz w:val="22"/>
          <w:szCs w:val="22"/>
          <w:lang w:val="es-ES_tradnl"/>
        </w:rPr>
      </w:pPr>
    </w:p>
    <w:p w:rsidR="00990AA7" w:rsidRPr="00EC7E59" w:rsidRDefault="00990AA7" w:rsidP="00990AA7">
      <w:pPr>
        <w:pStyle w:val="Default"/>
        <w:jc w:val="both"/>
        <w:rPr>
          <w:rFonts w:ascii="Arial Narrow" w:hAnsi="Arial Narrow"/>
          <w:color w:val="auto"/>
          <w:sz w:val="22"/>
          <w:szCs w:val="22"/>
        </w:rPr>
      </w:pPr>
      <w:r w:rsidRPr="00EC7E59">
        <w:rPr>
          <w:rFonts w:ascii="Arial Narrow" w:hAnsi="Arial Narrow"/>
          <w:color w:val="auto"/>
          <w:sz w:val="22"/>
          <w:szCs w:val="22"/>
        </w:rPr>
        <w:t>En relación con los descuentos de Ley relacionados con la Retención en la Fuente Renta por Servicios, Retención en la Fuente ICA por Servicios y Retención en la fuente IVA, se realizarán en el momento de tramitar el pago, una vez el contratista allegue la factura o documento equivalente, previo Visto Bueno del Supervisor del Contrato, la retención a practicar depende de la naturaleza del proveedor.</w:t>
      </w:r>
    </w:p>
    <w:p w:rsidR="00990AA7" w:rsidRPr="00EC7E59" w:rsidRDefault="00990AA7" w:rsidP="00990AA7">
      <w:pPr>
        <w:rPr>
          <w:rFonts w:cs="Arial"/>
          <w:sz w:val="22"/>
          <w:szCs w:val="22"/>
          <w:lang w:val="es-ES"/>
        </w:rPr>
      </w:pPr>
    </w:p>
    <w:p w:rsidR="0031471E" w:rsidRPr="00EC7E59" w:rsidRDefault="0031471E" w:rsidP="0031471E">
      <w:pPr>
        <w:pStyle w:val="Ttulo1"/>
        <w:rPr>
          <w:rFonts w:ascii="Arial Narrow" w:eastAsia="Calibri" w:hAnsi="Arial Narrow" w:cs="Arial"/>
          <w:b/>
          <w:szCs w:val="22"/>
          <w:u w:val="single"/>
          <w:lang w:eastAsia="en-US"/>
        </w:rPr>
      </w:pPr>
      <w:bookmarkStart w:id="3" w:name="_Toc442800949"/>
      <w:r w:rsidRPr="00EC7E59">
        <w:rPr>
          <w:rFonts w:ascii="Arial Narrow" w:eastAsia="Calibri" w:hAnsi="Arial Narrow" w:cs="Arial"/>
          <w:b/>
          <w:szCs w:val="22"/>
          <w:u w:val="single"/>
          <w:lang w:eastAsia="en-US"/>
        </w:rPr>
        <w:t>12. DOMICILIO CONTRACTUAL</w:t>
      </w:r>
      <w:bookmarkEnd w:id="3"/>
    </w:p>
    <w:p w:rsidR="0031471E" w:rsidRPr="00EC7E59" w:rsidRDefault="0031471E" w:rsidP="0031471E">
      <w:pPr>
        <w:tabs>
          <w:tab w:val="left" w:pos="900"/>
        </w:tabs>
        <w:ind w:left="900" w:hanging="900"/>
        <w:rPr>
          <w:rFonts w:ascii="Arial Narrow" w:hAnsi="Arial Narrow" w:cs="Arial"/>
          <w:sz w:val="22"/>
          <w:szCs w:val="22"/>
        </w:rPr>
      </w:pPr>
    </w:p>
    <w:p w:rsidR="0031471E" w:rsidRPr="00EC7E59" w:rsidRDefault="0031471E" w:rsidP="0031471E">
      <w:pPr>
        <w:tabs>
          <w:tab w:val="left" w:pos="0"/>
        </w:tabs>
        <w:rPr>
          <w:rFonts w:ascii="Arial Narrow" w:hAnsi="Arial Narrow" w:cs="Arial"/>
          <w:b/>
          <w:sz w:val="22"/>
          <w:szCs w:val="22"/>
          <w:lang w:val="es-MX"/>
        </w:rPr>
      </w:pPr>
      <w:r w:rsidRPr="00EC7E59">
        <w:rPr>
          <w:rFonts w:ascii="Arial Narrow" w:hAnsi="Arial Narrow" w:cs="Arial"/>
          <w:sz w:val="22"/>
          <w:szCs w:val="22"/>
          <w:lang w:val="es-MX"/>
        </w:rPr>
        <w:t xml:space="preserve">Para todos los efectos legales se fija el domicilio en la ciudad de </w:t>
      </w:r>
      <w:r w:rsidRPr="00EC7E59">
        <w:rPr>
          <w:rFonts w:ascii="Arial Narrow" w:hAnsi="Arial Narrow" w:cs="Arial"/>
          <w:b/>
          <w:sz w:val="22"/>
          <w:szCs w:val="22"/>
          <w:lang w:val="es-MX"/>
        </w:rPr>
        <w:t>(</w:t>
      </w:r>
      <w:r w:rsidR="00587EE2" w:rsidRPr="00EC7E59">
        <w:rPr>
          <w:rFonts w:ascii="Arial Narrow" w:hAnsi="Arial Narrow" w:cs="Arial"/>
          <w:b/>
          <w:sz w:val="22"/>
          <w:szCs w:val="22"/>
          <w:lang w:val="es-MX"/>
        </w:rPr>
        <w:t>Tuluá, carrera 29 No 14- 02.Oficina de Dirección</w:t>
      </w:r>
      <w:r w:rsidRPr="00EC7E59">
        <w:rPr>
          <w:rFonts w:ascii="Arial Narrow" w:hAnsi="Arial Narrow" w:cs="Arial"/>
          <w:b/>
          <w:sz w:val="22"/>
          <w:szCs w:val="22"/>
          <w:lang w:val="es-MX"/>
        </w:rPr>
        <w:t xml:space="preserve">). </w:t>
      </w:r>
    </w:p>
    <w:p w:rsidR="0031471E" w:rsidRPr="00EC7E59" w:rsidRDefault="0031471E" w:rsidP="0031471E">
      <w:pPr>
        <w:tabs>
          <w:tab w:val="left" w:pos="0"/>
        </w:tabs>
        <w:rPr>
          <w:rFonts w:cs="Arial"/>
          <w:sz w:val="22"/>
          <w:szCs w:val="22"/>
          <w:lang w:val="es-MX"/>
        </w:rPr>
      </w:pPr>
    </w:p>
    <w:p w:rsidR="0031471E" w:rsidRPr="00EC7E59" w:rsidRDefault="0031471E" w:rsidP="0031471E">
      <w:pPr>
        <w:pStyle w:val="Ttulo1"/>
        <w:rPr>
          <w:rFonts w:ascii="Arial Narrow" w:eastAsia="Calibri" w:hAnsi="Arial Narrow" w:cs="Arial"/>
          <w:b/>
          <w:szCs w:val="22"/>
          <w:u w:val="single"/>
          <w:lang w:eastAsia="en-US"/>
        </w:rPr>
      </w:pPr>
      <w:bookmarkStart w:id="4" w:name="_Toc442800950"/>
      <w:r w:rsidRPr="00EC7E59">
        <w:rPr>
          <w:rFonts w:ascii="Arial Narrow" w:eastAsia="Calibri" w:hAnsi="Arial Narrow" w:cs="Arial"/>
          <w:b/>
          <w:szCs w:val="22"/>
          <w:u w:val="single"/>
          <w:lang w:eastAsia="en-US"/>
        </w:rPr>
        <w:t xml:space="preserve">13. LUGAR DE EJECUCIÓN </w:t>
      </w:r>
      <w:bookmarkEnd w:id="4"/>
    </w:p>
    <w:p w:rsidR="0031471E" w:rsidRPr="00EC7E59" w:rsidRDefault="0031471E" w:rsidP="0031471E">
      <w:pPr>
        <w:pStyle w:val="Prrafodelista"/>
        <w:tabs>
          <w:tab w:val="left" w:pos="284"/>
        </w:tabs>
        <w:ind w:left="360"/>
        <w:rPr>
          <w:rFonts w:eastAsia="SimSun" w:cs="Arial"/>
          <w:b/>
          <w:bCs/>
          <w:snapToGrid w:val="0"/>
          <w:sz w:val="22"/>
          <w:szCs w:val="22"/>
          <w:u w:val="single"/>
        </w:rPr>
      </w:pPr>
    </w:p>
    <w:p w:rsidR="0031471E" w:rsidRPr="00EC7E59" w:rsidRDefault="0031471E" w:rsidP="0031471E">
      <w:pPr>
        <w:pStyle w:val="Default"/>
        <w:jc w:val="both"/>
        <w:rPr>
          <w:rFonts w:ascii="Arial Narrow" w:hAnsi="Arial Narrow"/>
          <w:b/>
          <w:color w:val="auto"/>
          <w:sz w:val="22"/>
          <w:szCs w:val="22"/>
        </w:rPr>
      </w:pPr>
      <w:r w:rsidRPr="00EC7E59">
        <w:rPr>
          <w:rFonts w:ascii="Arial Narrow" w:hAnsi="Arial Narrow"/>
          <w:color w:val="auto"/>
          <w:sz w:val="22"/>
          <w:szCs w:val="22"/>
        </w:rPr>
        <w:t xml:space="preserve">El lugar de ejecución será en </w:t>
      </w:r>
      <w:r w:rsidRPr="00EC7E59">
        <w:rPr>
          <w:rFonts w:ascii="Arial Narrow" w:hAnsi="Arial Narrow"/>
          <w:b/>
          <w:color w:val="auto"/>
          <w:sz w:val="22"/>
          <w:szCs w:val="22"/>
        </w:rPr>
        <w:t>(</w:t>
      </w:r>
      <w:r w:rsidR="00587EE2" w:rsidRPr="00EC7E59">
        <w:rPr>
          <w:rFonts w:ascii="Arial Narrow" w:hAnsi="Arial Narrow"/>
          <w:b/>
          <w:color w:val="auto"/>
          <w:sz w:val="22"/>
          <w:szCs w:val="22"/>
          <w:lang w:val="es-MX"/>
        </w:rPr>
        <w:t>Tuluá, carrera 29 No 14- 02, oficina de Almacén</w:t>
      </w:r>
      <w:r w:rsidRPr="00EC7E59">
        <w:rPr>
          <w:rFonts w:ascii="Arial Narrow" w:hAnsi="Arial Narrow"/>
          <w:b/>
          <w:color w:val="auto"/>
          <w:sz w:val="22"/>
          <w:szCs w:val="22"/>
        </w:rPr>
        <w:t>).</w:t>
      </w:r>
    </w:p>
    <w:p w:rsidR="0031471E" w:rsidRPr="00EC7E59" w:rsidRDefault="0031471E" w:rsidP="0031471E">
      <w:pPr>
        <w:pStyle w:val="Default"/>
        <w:jc w:val="both"/>
        <w:rPr>
          <w:color w:val="auto"/>
          <w:sz w:val="22"/>
          <w:szCs w:val="22"/>
        </w:rPr>
      </w:pPr>
    </w:p>
    <w:p w:rsidR="0031471E" w:rsidRPr="00EC7E59" w:rsidRDefault="0031471E" w:rsidP="0031471E">
      <w:pPr>
        <w:pStyle w:val="Ttulo1"/>
        <w:rPr>
          <w:rFonts w:ascii="Arial Narrow" w:eastAsia="Calibri" w:hAnsi="Arial Narrow" w:cs="Arial"/>
          <w:b/>
          <w:szCs w:val="22"/>
          <w:u w:val="single"/>
          <w:lang w:eastAsia="en-US"/>
        </w:rPr>
      </w:pPr>
      <w:bookmarkStart w:id="5" w:name="_Toc442800951"/>
      <w:r w:rsidRPr="00EC7E59">
        <w:rPr>
          <w:rFonts w:ascii="Arial Narrow" w:eastAsia="Calibri" w:hAnsi="Arial Narrow" w:cs="Arial"/>
          <w:b/>
          <w:szCs w:val="22"/>
          <w:u w:val="single"/>
          <w:lang w:eastAsia="en-US"/>
        </w:rPr>
        <w:t>14. CONDICIONES DEL CONTRATO A CELEBRAR</w:t>
      </w:r>
      <w:bookmarkEnd w:id="5"/>
    </w:p>
    <w:p w:rsidR="00990AA7" w:rsidRPr="00EC7E59" w:rsidRDefault="00990AA7" w:rsidP="009D0466">
      <w:pPr>
        <w:autoSpaceDE w:val="0"/>
        <w:autoSpaceDN w:val="0"/>
        <w:adjustRightInd w:val="0"/>
        <w:rPr>
          <w:rFonts w:cs="Arial"/>
          <w:sz w:val="22"/>
          <w:szCs w:val="22"/>
        </w:rPr>
      </w:pPr>
    </w:p>
    <w:p w:rsidR="0031471E" w:rsidRPr="00EC7E59" w:rsidRDefault="0031471E" w:rsidP="0031471E">
      <w:pPr>
        <w:keepNext/>
        <w:keepLines/>
        <w:spacing w:before="200"/>
        <w:outlineLvl w:val="3"/>
        <w:rPr>
          <w:rFonts w:cs="Arial"/>
          <w:b/>
          <w:bCs/>
          <w:iCs/>
          <w:sz w:val="22"/>
          <w:szCs w:val="22"/>
        </w:rPr>
      </w:pPr>
      <w:r w:rsidRPr="00EC7E59">
        <w:rPr>
          <w:rFonts w:cs="Arial"/>
          <w:b/>
          <w:bCs/>
          <w:iCs/>
          <w:sz w:val="22"/>
          <w:szCs w:val="22"/>
        </w:rPr>
        <w:t>14.1 OBLIGACIONES DEL CONTRATISTA</w:t>
      </w:r>
    </w:p>
    <w:p w:rsidR="0031471E" w:rsidRPr="00EC7E59" w:rsidRDefault="0031471E" w:rsidP="0031471E">
      <w:pPr>
        <w:autoSpaceDE w:val="0"/>
        <w:autoSpaceDN w:val="0"/>
        <w:adjustRightInd w:val="0"/>
        <w:rPr>
          <w:rFonts w:eastAsia="Calibri" w:cs="Arial"/>
          <w:sz w:val="22"/>
          <w:szCs w:val="22"/>
        </w:rPr>
      </w:pPr>
    </w:p>
    <w:p w:rsidR="0031471E" w:rsidRPr="00EC7E59" w:rsidRDefault="0031471E" w:rsidP="0031471E">
      <w:pPr>
        <w:autoSpaceDE w:val="0"/>
        <w:autoSpaceDN w:val="0"/>
        <w:adjustRightInd w:val="0"/>
        <w:rPr>
          <w:rFonts w:eastAsia="Calibri" w:cs="Arial"/>
          <w:sz w:val="22"/>
          <w:szCs w:val="22"/>
        </w:rPr>
      </w:pPr>
      <w:r w:rsidRPr="00EC7E59">
        <w:rPr>
          <w:rFonts w:eastAsia="Calibri" w:cs="Arial"/>
          <w:sz w:val="22"/>
          <w:szCs w:val="22"/>
        </w:rPr>
        <w:t>Para el cumplimiento del objeto contractual, el contratista se obliga para con el INPEC, además de las obligaciones contempladas en la Ley 80 de 1993, Ley 1150 de 2007, y sus Decretos reglamentarios a:</w:t>
      </w:r>
    </w:p>
    <w:p w:rsidR="0031471E" w:rsidRPr="00EC7E59" w:rsidRDefault="0031471E" w:rsidP="0031471E">
      <w:pPr>
        <w:autoSpaceDE w:val="0"/>
        <w:autoSpaceDN w:val="0"/>
        <w:adjustRightInd w:val="0"/>
        <w:rPr>
          <w:rFonts w:cs="Arial"/>
          <w:sz w:val="22"/>
          <w:szCs w:val="22"/>
        </w:rPr>
      </w:pPr>
    </w:p>
    <w:p w:rsidR="0031471E" w:rsidRPr="00EC7E59" w:rsidRDefault="0031471E" w:rsidP="004B3462">
      <w:pPr>
        <w:numPr>
          <w:ilvl w:val="0"/>
          <w:numId w:val="5"/>
        </w:numPr>
        <w:ind w:right="11"/>
        <w:rPr>
          <w:rFonts w:eastAsia="Calibri" w:cs="Arial"/>
          <w:sz w:val="22"/>
          <w:szCs w:val="22"/>
        </w:rPr>
      </w:pPr>
      <w:r w:rsidRPr="00EC7E59">
        <w:rPr>
          <w:rFonts w:eastAsia="Calibri" w:cs="Arial"/>
          <w:sz w:val="22"/>
          <w:szCs w:val="22"/>
        </w:rPr>
        <w:t xml:space="preserve">Realizar la prestación del servicio objeto del contrato, de conformidad con las especificaciones técnicas establecidas, en los plazos y  condiciones económicas y técnicas señaladas en los estudios previos, </w:t>
      </w:r>
      <w:r w:rsidRPr="00EC7E59">
        <w:rPr>
          <w:rFonts w:cs="Arial"/>
          <w:sz w:val="22"/>
          <w:szCs w:val="22"/>
          <w:lang w:val="es-ES"/>
        </w:rPr>
        <w:t>en la aceptación de la oferta.</w:t>
      </w:r>
    </w:p>
    <w:p w:rsidR="0031471E" w:rsidRPr="00EC7E59" w:rsidRDefault="0031471E" w:rsidP="004B3462">
      <w:pPr>
        <w:numPr>
          <w:ilvl w:val="0"/>
          <w:numId w:val="5"/>
        </w:numPr>
        <w:autoSpaceDE w:val="0"/>
        <w:autoSpaceDN w:val="0"/>
        <w:adjustRightInd w:val="0"/>
        <w:contextualSpacing/>
        <w:rPr>
          <w:rFonts w:eastAsia="Calibri" w:cs="Arial"/>
          <w:sz w:val="22"/>
          <w:szCs w:val="22"/>
        </w:rPr>
      </w:pPr>
      <w:r w:rsidRPr="00EC7E59">
        <w:rPr>
          <w:rFonts w:eastAsia="Calibri" w:cs="Arial"/>
          <w:sz w:val="22"/>
          <w:szCs w:val="22"/>
        </w:rPr>
        <w:t xml:space="preserve">Cumplir a cabalidad con lo establecido en el objeto y alcance descritos en el presente documento en los términos y condiciones pactados. </w:t>
      </w:r>
    </w:p>
    <w:p w:rsidR="0031471E" w:rsidRPr="00EC7E59" w:rsidRDefault="0031471E" w:rsidP="004B3462">
      <w:pPr>
        <w:numPr>
          <w:ilvl w:val="0"/>
          <w:numId w:val="5"/>
        </w:numPr>
        <w:autoSpaceDE w:val="0"/>
        <w:autoSpaceDN w:val="0"/>
        <w:adjustRightInd w:val="0"/>
        <w:contextualSpacing/>
        <w:rPr>
          <w:rFonts w:eastAsia="Calibri" w:cs="Arial"/>
          <w:sz w:val="22"/>
          <w:szCs w:val="22"/>
        </w:rPr>
      </w:pPr>
      <w:r w:rsidRPr="00EC7E59">
        <w:rPr>
          <w:rFonts w:eastAsia="Calibri" w:cs="Arial"/>
          <w:sz w:val="22"/>
          <w:szCs w:val="22"/>
        </w:rPr>
        <w:t xml:space="preserve">Atender los requerimientos del supervisor del contrato, por mala calidad de los materiales y suministros recibidos, en un tiempo máximo de 24 horas. </w:t>
      </w:r>
    </w:p>
    <w:p w:rsidR="007F2606" w:rsidRPr="0027700C" w:rsidRDefault="0031471E" w:rsidP="000A0935">
      <w:pPr>
        <w:numPr>
          <w:ilvl w:val="0"/>
          <w:numId w:val="5"/>
        </w:numPr>
        <w:autoSpaceDE w:val="0"/>
        <w:autoSpaceDN w:val="0"/>
        <w:adjustRightInd w:val="0"/>
        <w:contextualSpacing/>
        <w:rPr>
          <w:rFonts w:eastAsia="Calibri" w:cs="Arial"/>
          <w:sz w:val="22"/>
          <w:szCs w:val="22"/>
        </w:rPr>
      </w:pPr>
      <w:r w:rsidRPr="00EC7E59">
        <w:rPr>
          <w:rFonts w:cs="Arial"/>
          <w:sz w:val="22"/>
          <w:szCs w:val="22"/>
        </w:rPr>
        <w:t>Otorgar la garantía de cumplimiento y calidad del servicio dentro del término establecido en el presente estudio previo. (en caso que se soliciten garantías).</w:t>
      </w:r>
    </w:p>
    <w:p w:rsidR="001A0199" w:rsidRPr="00EC7E59" w:rsidRDefault="001A0199" w:rsidP="000A0935">
      <w:pPr>
        <w:rPr>
          <w:rFonts w:cs="Arial"/>
          <w:sz w:val="22"/>
          <w:szCs w:val="22"/>
        </w:rPr>
      </w:pPr>
    </w:p>
    <w:p w:rsidR="00A30B29" w:rsidRPr="00EC7E59" w:rsidRDefault="00A30B29" w:rsidP="00A30B29">
      <w:pPr>
        <w:autoSpaceDE w:val="0"/>
        <w:autoSpaceDN w:val="0"/>
        <w:adjustRightInd w:val="0"/>
        <w:rPr>
          <w:rFonts w:ascii="Arial Narrow" w:eastAsia="Calibri" w:hAnsi="Arial Narrow" w:cs="Arial"/>
          <w:b/>
          <w:sz w:val="22"/>
          <w:szCs w:val="22"/>
        </w:rPr>
      </w:pPr>
      <w:r w:rsidRPr="00EC7E59">
        <w:rPr>
          <w:rFonts w:ascii="Arial Narrow" w:eastAsia="Calibri" w:hAnsi="Arial Narrow" w:cs="Arial"/>
          <w:b/>
          <w:sz w:val="22"/>
          <w:szCs w:val="22"/>
        </w:rPr>
        <w:t xml:space="preserve">14.2 OBLIGACIONES DEL </w:t>
      </w:r>
      <w:r w:rsidR="00350800">
        <w:rPr>
          <w:rFonts w:ascii="Arial Narrow" w:eastAsia="Calibri" w:hAnsi="Arial Narrow" w:cs="Arial"/>
          <w:b/>
          <w:sz w:val="22"/>
          <w:szCs w:val="22"/>
        </w:rPr>
        <w:t>EPMSC TULUA.</w:t>
      </w:r>
    </w:p>
    <w:p w:rsidR="00A30B29" w:rsidRPr="00EC7E59" w:rsidRDefault="00A30B29" w:rsidP="00A30B29">
      <w:pPr>
        <w:pStyle w:val="Prrafodelista"/>
        <w:autoSpaceDE w:val="0"/>
        <w:autoSpaceDN w:val="0"/>
        <w:adjustRightInd w:val="0"/>
        <w:ind w:left="577"/>
        <w:rPr>
          <w:rFonts w:ascii="Arial Narrow" w:eastAsia="Calibri" w:hAnsi="Arial Narrow" w:cs="Arial"/>
          <w:b/>
          <w:sz w:val="22"/>
          <w:szCs w:val="22"/>
        </w:rPr>
      </w:pPr>
    </w:p>
    <w:p w:rsidR="00A30B29" w:rsidRPr="00EC7E59" w:rsidRDefault="00A30B29" w:rsidP="00A30B29">
      <w:pPr>
        <w:autoSpaceDE w:val="0"/>
        <w:autoSpaceDN w:val="0"/>
        <w:adjustRightInd w:val="0"/>
        <w:rPr>
          <w:rFonts w:ascii="Arial Narrow" w:hAnsi="Arial Narrow" w:cs="Arial"/>
          <w:sz w:val="22"/>
          <w:szCs w:val="22"/>
        </w:rPr>
      </w:pPr>
      <w:r w:rsidRPr="00EC7E59">
        <w:rPr>
          <w:rFonts w:ascii="Arial Narrow" w:hAnsi="Arial Narrow" w:cs="Arial"/>
          <w:sz w:val="22"/>
          <w:szCs w:val="22"/>
        </w:rPr>
        <w:t xml:space="preserve">El </w:t>
      </w:r>
      <w:r w:rsidR="00350800">
        <w:rPr>
          <w:rFonts w:ascii="Arial Narrow" w:hAnsi="Arial Narrow" w:cs="Arial"/>
          <w:sz w:val="22"/>
          <w:szCs w:val="22"/>
        </w:rPr>
        <w:t>EPMSC TULUA</w:t>
      </w:r>
      <w:r w:rsidRPr="00EC7E59">
        <w:rPr>
          <w:rFonts w:ascii="Arial Narrow" w:hAnsi="Arial Narrow" w:cs="Arial"/>
          <w:sz w:val="22"/>
          <w:szCs w:val="22"/>
        </w:rPr>
        <w:t xml:space="preserve"> se obliga para con el Contratista a:</w:t>
      </w:r>
    </w:p>
    <w:p w:rsidR="00A30B29" w:rsidRPr="00EC7E59" w:rsidRDefault="00A30B29" w:rsidP="00A30B29">
      <w:pPr>
        <w:autoSpaceDE w:val="0"/>
        <w:autoSpaceDN w:val="0"/>
        <w:adjustRightInd w:val="0"/>
        <w:rPr>
          <w:rFonts w:ascii="Arial Narrow" w:hAnsi="Arial Narrow" w:cs="Arial"/>
          <w:sz w:val="22"/>
          <w:szCs w:val="22"/>
        </w:rPr>
      </w:pPr>
    </w:p>
    <w:p w:rsidR="00A30B29" w:rsidRPr="00EC7E59" w:rsidRDefault="00A30B29" w:rsidP="004B3462">
      <w:pPr>
        <w:numPr>
          <w:ilvl w:val="0"/>
          <w:numId w:val="10"/>
        </w:numPr>
        <w:tabs>
          <w:tab w:val="left" w:pos="284"/>
        </w:tabs>
        <w:autoSpaceDE w:val="0"/>
        <w:autoSpaceDN w:val="0"/>
        <w:adjustRightInd w:val="0"/>
        <w:ind w:left="284" w:hanging="284"/>
        <w:rPr>
          <w:rFonts w:ascii="Arial Narrow" w:hAnsi="Arial Narrow" w:cs="Arial"/>
          <w:sz w:val="22"/>
          <w:szCs w:val="22"/>
        </w:rPr>
      </w:pPr>
      <w:r w:rsidRPr="00EC7E59">
        <w:rPr>
          <w:rFonts w:ascii="Arial Narrow" w:hAnsi="Arial Narrow" w:cs="Arial"/>
          <w:sz w:val="22"/>
          <w:szCs w:val="22"/>
        </w:rPr>
        <w:t xml:space="preserve">Vigilar la debida y oportuna ejecución del contrato y el cumplimiento de todas las obligaciones contractuales a través del Supervisor del Contrato. </w:t>
      </w:r>
    </w:p>
    <w:p w:rsidR="00A30B29" w:rsidRPr="00EC7E59" w:rsidRDefault="00A30B29" w:rsidP="004B3462">
      <w:pPr>
        <w:numPr>
          <w:ilvl w:val="0"/>
          <w:numId w:val="10"/>
        </w:numPr>
        <w:tabs>
          <w:tab w:val="left" w:pos="284"/>
        </w:tabs>
        <w:autoSpaceDE w:val="0"/>
        <w:autoSpaceDN w:val="0"/>
        <w:adjustRightInd w:val="0"/>
        <w:ind w:left="284" w:hanging="284"/>
        <w:rPr>
          <w:rFonts w:ascii="Arial Narrow" w:hAnsi="Arial Narrow" w:cs="Arial"/>
          <w:sz w:val="22"/>
          <w:szCs w:val="22"/>
        </w:rPr>
      </w:pPr>
      <w:r w:rsidRPr="00EC7E59">
        <w:rPr>
          <w:rFonts w:ascii="Arial Narrow" w:hAnsi="Arial Narrow" w:cs="Arial"/>
          <w:sz w:val="22"/>
          <w:szCs w:val="22"/>
        </w:rPr>
        <w:t>Expedir la certificación del recibo a satisfacción del servicio prestado, en cumplimiento del objeto contractual pactado, cuando haya lugar a ello para efectos del pago, de conformidad con lo señalado en el contrato sobre la ejecución del mismo.</w:t>
      </w:r>
    </w:p>
    <w:p w:rsidR="00A30B29" w:rsidRPr="00EC7E59" w:rsidRDefault="00A30B29" w:rsidP="004B3462">
      <w:pPr>
        <w:numPr>
          <w:ilvl w:val="0"/>
          <w:numId w:val="10"/>
        </w:numPr>
        <w:tabs>
          <w:tab w:val="left" w:pos="284"/>
        </w:tabs>
        <w:autoSpaceDE w:val="0"/>
        <w:autoSpaceDN w:val="0"/>
        <w:adjustRightInd w:val="0"/>
        <w:ind w:left="284" w:hanging="284"/>
        <w:rPr>
          <w:rFonts w:ascii="Arial Narrow" w:hAnsi="Arial Narrow" w:cs="Arial"/>
          <w:sz w:val="22"/>
          <w:szCs w:val="22"/>
        </w:rPr>
      </w:pPr>
      <w:r w:rsidRPr="00EC7E59">
        <w:rPr>
          <w:rFonts w:ascii="Arial Narrow" w:hAnsi="Arial Narrow" w:cs="Arial"/>
          <w:sz w:val="22"/>
          <w:szCs w:val="22"/>
        </w:rPr>
        <w:t>Realizar los trámites necesarios para procurar que el contratista reciba oportunamente el valor del servicio prestado a la Entidad.</w:t>
      </w:r>
    </w:p>
    <w:p w:rsidR="00A30B29" w:rsidRPr="00EC7E59" w:rsidRDefault="00A30B29" w:rsidP="004B3462">
      <w:pPr>
        <w:numPr>
          <w:ilvl w:val="0"/>
          <w:numId w:val="10"/>
        </w:numPr>
        <w:tabs>
          <w:tab w:val="left" w:pos="284"/>
        </w:tabs>
        <w:autoSpaceDE w:val="0"/>
        <w:autoSpaceDN w:val="0"/>
        <w:adjustRightInd w:val="0"/>
        <w:ind w:left="284" w:hanging="284"/>
        <w:rPr>
          <w:rFonts w:ascii="Arial Narrow" w:hAnsi="Arial Narrow" w:cs="Arial"/>
          <w:sz w:val="22"/>
          <w:szCs w:val="22"/>
        </w:rPr>
      </w:pPr>
      <w:r w:rsidRPr="00EC7E59">
        <w:rPr>
          <w:rFonts w:ascii="Arial Narrow" w:hAnsi="Arial Narrow" w:cs="Arial"/>
          <w:sz w:val="22"/>
          <w:szCs w:val="22"/>
        </w:rPr>
        <w:t xml:space="preserve"> Analizar y responder los requerimientos que formule el contratista, dentro de los términos establecidos en el artículo 15 del Código de Procedimiento Administrativo y de lo Contencioso Administrativo, (Ley 1437 de 2011).</w:t>
      </w:r>
    </w:p>
    <w:p w:rsidR="00A30B29" w:rsidRPr="00EC7E59" w:rsidRDefault="00A30B29" w:rsidP="004B3462">
      <w:pPr>
        <w:numPr>
          <w:ilvl w:val="0"/>
          <w:numId w:val="10"/>
        </w:numPr>
        <w:tabs>
          <w:tab w:val="left" w:pos="284"/>
        </w:tabs>
        <w:autoSpaceDE w:val="0"/>
        <w:autoSpaceDN w:val="0"/>
        <w:adjustRightInd w:val="0"/>
        <w:ind w:left="284" w:hanging="284"/>
        <w:rPr>
          <w:rFonts w:ascii="Arial Narrow" w:hAnsi="Arial Narrow" w:cs="Arial"/>
          <w:sz w:val="22"/>
          <w:szCs w:val="22"/>
        </w:rPr>
      </w:pPr>
      <w:r w:rsidRPr="00EC7E59">
        <w:rPr>
          <w:rFonts w:ascii="Arial Narrow" w:hAnsi="Arial Narrow" w:cs="Arial"/>
          <w:sz w:val="22"/>
          <w:szCs w:val="22"/>
        </w:rPr>
        <w:t>Todas las demás que permitan el cabal cumplimiento de las condiciones previstas en la invitación pública, la oferta y el contrato.</w:t>
      </w:r>
    </w:p>
    <w:p w:rsidR="00A30B29" w:rsidRPr="00EC7E59" w:rsidRDefault="00A30B29" w:rsidP="00A30B29">
      <w:pPr>
        <w:pStyle w:val="Prrafodelista"/>
        <w:tabs>
          <w:tab w:val="left" w:pos="284"/>
        </w:tabs>
        <w:ind w:left="360"/>
        <w:rPr>
          <w:rFonts w:cs="Arial"/>
          <w:bCs/>
          <w:sz w:val="22"/>
          <w:szCs w:val="22"/>
        </w:rPr>
      </w:pPr>
    </w:p>
    <w:p w:rsidR="00A30B29" w:rsidRPr="00EC7E59" w:rsidRDefault="00A30B29" w:rsidP="00A30B29">
      <w:pPr>
        <w:pStyle w:val="Ttulo1"/>
        <w:rPr>
          <w:rFonts w:ascii="Arial Narrow" w:eastAsia="Calibri" w:hAnsi="Arial Narrow" w:cs="Arial"/>
          <w:szCs w:val="22"/>
          <w:lang w:eastAsia="en-US"/>
        </w:rPr>
      </w:pPr>
      <w:bookmarkStart w:id="6" w:name="_Toc442800952"/>
      <w:r w:rsidRPr="00EC7E59">
        <w:rPr>
          <w:rFonts w:ascii="Arial Narrow" w:eastAsia="Calibri" w:hAnsi="Arial Narrow" w:cs="Arial"/>
          <w:szCs w:val="22"/>
          <w:lang w:eastAsia="en-US"/>
        </w:rPr>
        <w:t>15. CAUSALES DE RECHAZO DE LA OFERTA</w:t>
      </w:r>
      <w:bookmarkEnd w:id="6"/>
    </w:p>
    <w:p w:rsidR="00A30B29" w:rsidRPr="00EC7E59" w:rsidRDefault="00A30B29" w:rsidP="00A30B29">
      <w:pPr>
        <w:rPr>
          <w:rFonts w:cs="Arial"/>
          <w:sz w:val="22"/>
          <w:szCs w:val="22"/>
          <w:lang w:val="es-CO"/>
        </w:rPr>
      </w:pPr>
    </w:p>
    <w:p w:rsidR="00A30B29" w:rsidRPr="00EC7E59" w:rsidRDefault="00A30B29" w:rsidP="00A30B29">
      <w:pPr>
        <w:rPr>
          <w:rFonts w:ascii="Arial Narrow" w:hAnsi="Arial Narrow" w:cs="Arial"/>
          <w:sz w:val="22"/>
          <w:szCs w:val="22"/>
          <w:lang w:val="es-CO"/>
        </w:rPr>
      </w:pPr>
      <w:r w:rsidRPr="00EC7E59">
        <w:rPr>
          <w:rFonts w:ascii="Arial Narrow" w:hAnsi="Arial Narrow" w:cs="Arial"/>
          <w:sz w:val="22"/>
          <w:szCs w:val="22"/>
          <w:lang w:val="es-CO"/>
        </w:rPr>
        <w:lastRenderedPageBreak/>
        <w:t>Una propuesta será rechazada cuando:</w:t>
      </w:r>
    </w:p>
    <w:p w:rsidR="00A30B29" w:rsidRPr="00EC7E59" w:rsidRDefault="00A30B29" w:rsidP="00A30B29">
      <w:pPr>
        <w:rPr>
          <w:rFonts w:ascii="Arial Narrow" w:hAnsi="Arial Narrow" w:cs="Arial"/>
          <w:sz w:val="22"/>
          <w:szCs w:val="22"/>
          <w:lang w:val="es-CO"/>
        </w:rPr>
      </w:pPr>
    </w:p>
    <w:p w:rsidR="00A30B29" w:rsidRPr="00EC7E59" w:rsidRDefault="00A30B29" w:rsidP="004B3462">
      <w:pPr>
        <w:pStyle w:val="Prrafodelista"/>
        <w:numPr>
          <w:ilvl w:val="0"/>
          <w:numId w:val="11"/>
        </w:numPr>
        <w:ind w:left="284" w:hanging="284"/>
        <w:rPr>
          <w:rFonts w:ascii="Arial Narrow" w:hAnsi="Arial Narrow" w:cs="Arial"/>
          <w:sz w:val="22"/>
          <w:szCs w:val="22"/>
          <w:lang w:val="es-CO"/>
        </w:rPr>
      </w:pPr>
      <w:r w:rsidRPr="00EC7E59">
        <w:rPr>
          <w:rFonts w:ascii="Arial Narrow" w:hAnsi="Arial Narrow" w:cs="Arial"/>
          <w:sz w:val="22"/>
          <w:szCs w:val="22"/>
          <w:lang w:val="es-CO"/>
        </w:rPr>
        <w:t xml:space="preserve">Cuando no se cumplan los requisitos habilitantes una vez agotada la etapa para subsanar de acuerdo al cronograma del proceso. </w:t>
      </w:r>
    </w:p>
    <w:p w:rsidR="00A30B29" w:rsidRPr="00EC7E59" w:rsidRDefault="00A30B29" w:rsidP="004B3462">
      <w:pPr>
        <w:pStyle w:val="Prrafodelista"/>
        <w:numPr>
          <w:ilvl w:val="0"/>
          <w:numId w:val="11"/>
        </w:numPr>
        <w:ind w:left="284" w:hanging="284"/>
        <w:rPr>
          <w:rFonts w:ascii="Arial Narrow" w:hAnsi="Arial Narrow" w:cs="Arial"/>
          <w:sz w:val="22"/>
          <w:szCs w:val="22"/>
          <w:lang w:val="es-CO"/>
        </w:rPr>
      </w:pPr>
      <w:r w:rsidRPr="00EC7E59">
        <w:rPr>
          <w:rFonts w:ascii="Arial Narrow" w:hAnsi="Arial Narrow" w:cs="Arial"/>
          <w:sz w:val="22"/>
          <w:szCs w:val="22"/>
          <w:lang w:val="es-CO"/>
        </w:rPr>
        <w:t>Si el proponente se encuentra incurso en alguna de  las causales de incompatibilidad,  inhabilidad o de prohibición  previstas en la Constitución Política, en los Artículos 8 y 9 de la Ley 80 de 1993, Artículo 18 de la Ley 1150 de 2007, artículos 1,2,3,4 y 5 de la Ley 1474 de 2011,Parágrafo 2° literal k) del artículo 84 de la Ley 1474 de 2011 que adiciona el artículo 8 de la Ley 80 de 1993, y 90 de la citada ley, Artículo 221 del Decreto 19 de 2012 y demás normas concordantes con la materia.</w:t>
      </w:r>
    </w:p>
    <w:p w:rsidR="00A30B29" w:rsidRPr="00EC7E59" w:rsidRDefault="00A30B29" w:rsidP="004B3462">
      <w:pPr>
        <w:pStyle w:val="Prrafodelista"/>
        <w:numPr>
          <w:ilvl w:val="0"/>
          <w:numId w:val="11"/>
        </w:numPr>
        <w:ind w:left="284" w:hanging="284"/>
        <w:rPr>
          <w:rFonts w:ascii="Arial Narrow" w:hAnsi="Arial Narrow" w:cs="Arial"/>
          <w:sz w:val="22"/>
          <w:szCs w:val="22"/>
          <w:lang w:val="es-CO"/>
        </w:rPr>
      </w:pPr>
      <w:r w:rsidRPr="00EC7E59">
        <w:rPr>
          <w:rFonts w:ascii="Arial Narrow" w:hAnsi="Arial Narrow" w:cs="Arial"/>
          <w:sz w:val="22"/>
          <w:szCs w:val="22"/>
          <w:lang w:val="es-CO"/>
        </w:rPr>
        <w:t>Si la oferta contiene condicionamientos que no puedan ser aceptados, que impliquen modificar lo exigido en la presente invitación o que atenten contra los intereses del INPEC.</w:t>
      </w:r>
    </w:p>
    <w:p w:rsidR="00A30B29" w:rsidRPr="00EC7E59" w:rsidRDefault="00A30B29" w:rsidP="004B3462">
      <w:pPr>
        <w:pStyle w:val="Prrafodelista"/>
        <w:numPr>
          <w:ilvl w:val="0"/>
          <w:numId w:val="11"/>
        </w:numPr>
        <w:ind w:left="284" w:hanging="284"/>
        <w:rPr>
          <w:rFonts w:ascii="Arial Narrow" w:hAnsi="Arial Narrow" w:cs="Arial"/>
          <w:sz w:val="22"/>
          <w:szCs w:val="22"/>
          <w:lang w:val="es-CO"/>
        </w:rPr>
      </w:pPr>
      <w:r w:rsidRPr="00EC7E59">
        <w:rPr>
          <w:rFonts w:ascii="Arial Narrow" w:hAnsi="Arial Narrow" w:cs="Arial"/>
          <w:sz w:val="22"/>
          <w:szCs w:val="22"/>
          <w:lang w:val="es-CO"/>
        </w:rPr>
        <w:t>Cuando se pretenda Interferir, influenciar u obtener indebidamente información durante las etapas de análisis, evaluación y adjudicación de las ofertas.</w:t>
      </w:r>
    </w:p>
    <w:p w:rsidR="00A30B29" w:rsidRPr="00EC7E59" w:rsidRDefault="00A30B29" w:rsidP="004B3462">
      <w:pPr>
        <w:pStyle w:val="Prrafodelista"/>
        <w:numPr>
          <w:ilvl w:val="0"/>
          <w:numId w:val="11"/>
        </w:numPr>
        <w:ind w:left="284" w:hanging="284"/>
        <w:rPr>
          <w:rFonts w:ascii="Arial Narrow" w:hAnsi="Arial Narrow" w:cs="Arial"/>
          <w:sz w:val="22"/>
          <w:szCs w:val="22"/>
          <w:lang w:val="es-CO"/>
        </w:rPr>
      </w:pPr>
      <w:r w:rsidRPr="00EC7E59">
        <w:rPr>
          <w:rFonts w:ascii="Arial Narrow" w:hAnsi="Arial Narrow" w:cs="Arial"/>
          <w:sz w:val="22"/>
          <w:szCs w:val="22"/>
          <w:lang w:val="es-CO"/>
        </w:rPr>
        <w:t>Si la oferta es presentada con posterioridad a la fecha y hora de límite de recepción de ofertas.</w:t>
      </w:r>
    </w:p>
    <w:p w:rsidR="00A30B29" w:rsidRPr="00EC7E59" w:rsidRDefault="00A30B29" w:rsidP="004B3462">
      <w:pPr>
        <w:pStyle w:val="Prrafodelista"/>
        <w:numPr>
          <w:ilvl w:val="0"/>
          <w:numId w:val="11"/>
        </w:numPr>
        <w:ind w:left="284" w:hanging="284"/>
        <w:rPr>
          <w:rFonts w:ascii="Arial Narrow" w:hAnsi="Arial Narrow" w:cs="Arial"/>
          <w:sz w:val="22"/>
          <w:szCs w:val="22"/>
          <w:lang w:val="es-CO"/>
        </w:rPr>
      </w:pPr>
      <w:r w:rsidRPr="00EC7E59">
        <w:rPr>
          <w:rFonts w:ascii="Arial Narrow" w:hAnsi="Arial Narrow" w:cs="Arial"/>
          <w:sz w:val="22"/>
          <w:szCs w:val="22"/>
          <w:lang w:val="es-CO"/>
        </w:rPr>
        <w:t>Cuando para este mismo proceso de selección se presenten varias propuestas por el proponente.</w:t>
      </w:r>
    </w:p>
    <w:p w:rsidR="00A30B29" w:rsidRPr="00EC7E59" w:rsidRDefault="00A30B29" w:rsidP="004B3462">
      <w:pPr>
        <w:pStyle w:val="Prrafodelista"/>
        <w:numPr>
          <w:ilvl w:val="0"/>
          <w:numId w:val="11"/>
        </w:numPr>
        <w:ind w:left="284" w:hanging="284"/>
        <w:rPr>
          <w:rFonts w:ascii="Arial Narrow" w:hAnsi="Arial Narrow" w:cs="Arial"/>
          <w:sz w:val="22"/>
          <w:szCs w:val="22"/>
          <w:lang w:val="es-CO"/>
        </w:rPr>
      </w:pPr>
      <w:r w:rsidRPr="00EC7E59">
        <w:rPr>
          <w:rFonts w:ascii="Arial Narrow" w:hAnsi="Arial Narrow" w:cs="Arial"/>
          <w:sz w:val="22"/>
          <w:szCs w:val="22"/>
          <w:lang w:val="es-CO"/>
        </w:rPr>
        <w:t xml:space="preserve">Cuando no se cumplan con todas las especificaciones técnicas obligatorias o no se diligencie el Anexo correspondiente a “PROPUESTA TECNICA REQUISITOS TECNICOS OBLIGATORIOS” en su totalidad, o cuando el proponente realice modificaciones en cuanto a cantidades y características técnicas. </w:t>
      </w:r>
    </w:p>
    <w:p w:rsidR="00A30B29" w:rsidRPr="00EC7E59" w:rsidRDefault="00A30B29" w:rsidP="004B3462">
      <w:pPr>
        <w:pStyle w:val="Prrafodelista"/>
        <w:numPr>
          <w:ilvl w:val="0"/>
          <w:numId w:val="11"/>
        </w:numPr>
        <w:ind w:left="284" w:hanging="284"/>
        <w:rPr>
          <w:rFonts w:ascii="Arial Narrow" w:hAnsi="Arial Narrow" w:cs="Arial"/>
          <w:sz w:val="22"/>
          <w:szCs w:val="22"/>
          <w:lang w:val="es-CO"/>
        </w:rPr>
      </w:pPr>
      <w:r w:rsidRPr="00EC7E59">
        <w:rPr>
          <w:rFonts w:ascii="Arial Narrow" w:hAnsi="Arial Narrow" w:cs="Arial"/>
          <w:sz w:val="22"/>
          <w:szCs w:val="22"/>
          <w:lang w:val="es-CO"/>
        </w:rPr>
        <w:t>Cuando</w:t>
      </w:r>
      <w:r w:rsidRPr="00EC7E59">
        <w:rPr>
          <w:rFonts w:ascii="Arial Narrow" w:hAnsi="Arial Narrow" w:cs="Arial"/>
          <w:bCs/>
          <w:sz w:val="22"/>
          <w:szCs w:val="22"/>
        </w:rPr>
        <w:t xml:space="preserve">o la entidad determine con la información a su alcance que el valor de la oferta de menor precio resulta artificialmente bajo, previo agotamiento del procedimiento establecido en el Artículo 2.2.1.1.2.2.4.del Decreto 1082 de 2015. </w:t>
      </w:r>
    </w:p>
    <w:p w:rsidR="00A30B29" w:rsidRPr="00EC7E59" w:rsidRDefault="00A30B29" w:rsidP="004B3462">
      <w:pPr>
        <w:pStyle w:val="Prrafodelista"/>
        <w:numPr>
          <w:ilvl w:val="0"/>
          <w:numId w:val="11"/>
        </w:numPr>
        <w:ind w:left="284" w:hanging="284"/>
        <w:rPr>
          <w:rFonts w:ascii="Arial Narrow" w:hAnsi="Arial Narrow" w:cs="Arial"/>
          <w:sz w:val="22"/>
          <w:szCs w:val="22"/>
          <w:lang w:val="es-CO"/>
        </w:rPr>
      </w:pPr>
      <w:r w:rsidRPr="00EC7E59">
        <w:rPr>
          <w:rFonts w:ascii="Arial Narrow" w:hAnsi="Arial Narrow" w:cs="Arial"/>
          <w:bCs/>
          <w:sz w:val="22"/>
          <w:szCs w:val="22"/>
        </w:rPr>
        <w:t>Cuando la oferta no contenga la propuesta económica.</w:t>
      </w:r>
    </w:p>
    <w:p w:rsidR="00A30B29" w:rsidRPr="00EC7E59" w:rsidRDefault="00A30B29" w:rsidP="004B3462">
      <w:pPr>
        <w:pStyle w:val="Prrafodelista"/>
        <w:numPr>
          <w:ilvl w:val="0"/>
          <w:numId w:val="11"/>
        </w:numPr>
        <w:ind w:left="284" w:hanging="284"/>
        <w:rPr>
          <w:rFonts w:ascii="Arial Narrow" w:hAnsi="Arial Narrow" w:cs="Arial"/>
          <w:bCs/>
          <w:sz w:val="22"/>
          <w:szCs w:val="22"/>
        </w:rPr>
      </w:pPr>
      <w:r w:rsidRPr="00EC7E59">
        <w:rPr>
          <w:rFonts w:ascii="Arial Narrow" w:hAnsi="Arial Narrow" w:cs="Arial"/>
          <w:bCs/>
          <w:sz w:val="22"/>
          <w:szCs w:val="22"/>
        </w:rPr>
        <w:t>Cuando se compruebe inexactitud o inconsistencia en la información suministrada por el Proponente.</w:t>
      </w:r>
    </w:p>
    <w:p w:rsidR="00A30B29" w:rsidRPr="00EC7E59" w:rsidRDefault="00A30B29" w:rsidP="004B3462">
      <w:pPr>
        <w:pStyle w:val="Prrafodelista"/>
        <w:numPr>
          <w:ilvl w:val="0"/>
          <w:numId w:val="11"/>
        </w:numPr>
        <w:ind w:left="284" w:hanging="284"/>
        <w:rPr>
          <w:rFonts w:ascii="Arial Narrow" w:hAnsi="Arial Narrow" w:cs="Arial"/>
          <w:bCs/>
          <w:sz w:val="22"/>
          <w:szCs w:val="22"/>
        </w:rPr>
      </w:pPr>
      <w:r w:rsidRPr="00EC7E59">
        <w:rPr>
          <w:rFonts w:ascii="Arial Narrow" w:hAnsi="Arial Narrow" w:cs="Arial"/>
          <w:bCs/>
          <w:sz w:val="22"/>
          <w:szCs w:val="22"/>
        </w:rPr>
        <w:t>Cuando la oferta presentada exceda el presupuesto oficial del presente proceso de selección.</w:t>
      </w:r>
    </w:p>
    <w:p w:rsidR="00A30B29" w:rsidRPr="00EC7E59" w:rsidRDefault="00A30B29" w:rsidP="004B3462">
      <w:pPr>
        <w:pStyle w:val="Prrafodelista"/>
        <w:numPr>
          <w:ilvl w:val="0"/>
          <w:numId w:val="11"/>
        </w:numPr>
        <w:ind w:left="284" w:hanging="284"/>
        <w:rPr>
          <w:rFonts w:ascii="Arial Narrow" w:hAnsi="Arial Narrow" w:cs="Arial"/>
          <w:bCs/>
          <w:sz w:val="22"/>
          <w:szCs w:val="22"/>
        </w:rPr>
      </w:pPr>
      <w:r w:rsidRPr="00EC7E59">
        <w:rPr>
          <w:rFonts w:ascii="Arial Narrow" w:hAnsi="Arial Narrow" w:cs="Arial"/>
          <w:bCs/>
          <w:sz w:val="22"/>
          <w:szCs w:val="22"/>
        </w:rPr>
        <w:t>En los demás casos establecidos en la Constitución y la Ley.</w:t>
      </w:r>
    </w:p>
    <w:p w:rsidR="00A30B29" w:rsidRPr="00EC7E59" w:rsidRDefault="00A30B29" w:rsidP="00A30B29">
      <w:pPr>
        <w:pStyle w:val="Prrafodelista"/>
        <w:ind w:left="284"/>
        <w:rPr>
          <w:rFonts w:ascii="Arial Narrow" w:hAnsi="Arial Narrow" w:cs="Arial"/>
          <w:bCs/>
          <w:sz w:val="22"/>
          <w:szCs w:val="22"/>
        </w:rPr>
      </w:pPr>
    </w:p>
    <w:p w:rsidR="00A30B29" w:rsidRPr="00EC7E59" w:rsidRDefault="00A30B29" w:rsidP="00A30B29">
      <w:pPr>
        <w:pStyle w:val="Prrafodelista"/>
        <w:ind w:left="284"/>
        <w:rPr>
          <w:rFonts w:ascii="Arial Narrow" w:hAnsi="Arial Narrow" w:cs="Arial"/>
          <w:bCs/>
          <w:sz w:val="22"/>
          <w:szCs w:val="22"/>
        </w:rPr>
      </w:pPr>
    </w:p>
    <w:p w:rsidR="00A30B29" w:rsidRPr="00EC7E59" w:rsidRDefault="00A30B29" w:rsidP="00A30B29">
      <w:pPr>
        <w:pStyle w:val="Ttulo1"/>
        <w:rPr>
          <w:rFonts w:ascii="Arial Narrow" w:eastAsia="Calibri" w:hAnsi="Arial Narrow" w:cs="Arial"/>
          <w:b/>
          <w:szCs w:val="22"/>
          <w:u w:val="single"/>
          <w:lang w:eastAsia="en-US"/>
        </w:rPr>
      </w:pPr>
      <w:bookmarkStart w:id="7" w:name="_Toc442800953"/>
      <w:r w:rsidRPr="00EC7E59">
        <w:rPr>
          <w:rFonts w:ascii="Arial Narrow" w:eastAsia="Calibri" w:hAnsi="Arial Narrow" w:cs="Arial"/>
          <w:b/>
          <w:szCs w:val="22"/>
          <w:u w:val="single"/>
          <w:lang w:eastAsia="en-US"/>
        </w:rPr>
        <w:t>16. CAUSALES DE DECLARATORIA DE DESIERTA DEL PROCESO</w:t>
      </w:r>
      <w:bookmarkEnd w:id="7"/>
    </w:p>
    <w:p w:rsidR="00A30B29" w:rsidRPr="00EC7E59" w:rsidRDefault="00A30B29" w:rsidP="00A30B29">
      <w:pPr>
        <w:rPr>
          <w:rFonts w:cs="Arial"/>
          <w:b/>
          <w:bCs/>
          <w:sz w:val="22"/>
          <w:szCs w:val="22"/>
          <w:lang w:val="es-CO"/>
        </w:rPr>
      </w:pPr>
    </w:p>
    <w:p w:rsidR="00A30B29" w:rsidRPr="00EC7E59" w:rsidRDefault="00A30B29" w:rsidP="00A30B29">
      <w:pPr>
        <w:rPr>
          <w:rFonts w:ascii="Arial Narrow" w:hAnsi="Arial Narrow" w:cs="Arial"/>
          <w:bCs/>
          <w:sz w:val="22"/>
          <w:szCs w:val="22"/>
          <w:lang w:val="es-CO"/>
        </w:rPr>
      </w:pPr>
      <w:r w:rsidRPr="00EC7E59">
        <w:rPr>
          <w:rFonts w:ascii="Arial Narrow" w:hAnsi="Arial Narrow" w:cs="Arial"/>
          <w:bCs/>
          <w:sz w:val="22"/>
          <w:szCs w:val="22"/>
          <w:lang w:val="es-CO"/>
        </w:rPr>
        <w:t>El proceso será declarado desierto cuando:</w:t>
      </w:r>
    </w:p>
    <w:p w:rsidR="00A30B29" w:rsidRPr="00EC7E59" w:rsidRDefault="00A30B29" w:rsidP="00A30B29">
      <w:pPr>
        <w:rPr>
          <w:rFonts w:ascii="Arial Narrow" w:hAnsi="Arial Narrow" w:cs="Arial"/>
          <w:bCs/>
          <w:sz w:val="22"/>
          <w:szCs w:val="22"/>
          <w:lang w:val="es-CO"/>
        </w:rPr>
      </w:pPr>
    </w:p>
    <w:p w:rsidR="00A30B29" w:rsidRPr="00EC7E59" w:rsidRDefault="00A30B29" w:rsidP="004B3462">
      <w:pPr>
        <w:numPr>
          <w:ilvl w:val="0"/>
          <w:numId w:val="2"/>
        </w:numPr>
        <w:ind w:left="142" w:hanging="142"/>
        <w:rPr>
          <w:rFonts w:ascii="Arial Narrow" w:hAnsi="Arial Narrow" w:cs="Arial"/>
          <w:sz w:val="22"/>
          <w:szCs w:val="22"/>
        </w:rPr>
      </w:pPr>
      <w:r w:rsidRPr="00EC7E59">
        <w:rPr>
          <w:rFonts w:ascii="Arial Narrow" w:hAnsi="Arial Narrow" w:cs="Arial"/>
          <w:sz w:val="22"/>
          <w:szCs w:val="22"/>
          <w:lang w:val="es-CO"/>
        </w:rPr>
        <w:t xml:space="preserve">Cuando todas las ofertas presentadas excedan el valor del presupuesto oficial y/o se determine que su valor es artificialmente bajo, de acuerdo con lo </w:t>
      </w:r>
      <w:r w:rsidRPr="00EC7E59">
        <w:rPr>
          <w:rFonts w:ascii="Arial Narrow" w:hAnsi="Arial Narrow" w:cs="Arial"/>
          <w:sz w:val="22"/>
          <w:szCs w:val="22"/>
        </w:rPr>
        <w:t>establecido en el de acuerdo con lo establecido en el Artículo 2.2.1.1.2.2.4. del Decreto 1082 de 2015.</w:t>
      </w:r>
    </w:p>
    <w:p w:rsidR="00A30B29" w:rsidRPr="00EC7E59" w:rsidRDefault="00A30B29" w:rsidP="004B3462">
      <w:pPr>
        <w:pStyle w:val="Prrafodelista"/>
        <w:numPr>
          <w:ilvl w:val="0"/>
          <w:numId w:val="2"/>
        </w:numPr>
        <w:ind w:left="142" w:hanging="142"/>
        <w:rPr>
          <w:rFonts w:ascii="Arial Narrow" w:hAnsi="Arial Narrow" w:cs="Arial"/>
          <w:sz w:val="22"/>
          <w:szCs w:val="22"/>
          <w:lang w:val="es-CO"/>
        </w:rPr>
      </w:pPr>
      <w:r w:rsidRPr="00EC7E59">
        <w:rPr>
          <w:rFonts w:ascii="Arial Narrow" w:hAnsi="Arial Narrow" w:cs="Arial"/>
          <w:sz w:val="22"/>
          <w:szCs w:val="22"/>
          <w:lang w:val="es-CO"/>
        </w:rPr>
        <w:t>Cuando no se presente ninguna oferta.</w:t>
      </w:r>
    </w:p>
    <w:p w:rsidR="00A30B29" w:rsidRPr="00EC7E59" w:rsidRDefault="00A30B29" w:rsidP="004B3462">
      <w:pPr>
        <w:numPr>
          <w:ilvl w:val="0"/>
          <w:numId w:val="2"/>
        </w:numPr>
        <w:ind w:left="142" w:hanging="142"/>
        <w:rPr>
          <w:rFonts w:ascii="Arial Narrow" w:hAnsi="Arial Narrow" w:cs="Arial"/>
          <w:sz w:val="22"/>
          <w:szCs w:val="22"/>
        </w:rPr>
      </w:pPr>
      <w:r w:rsidRPr="00EC7E59">
        <w:rPr>
          <w:rFonts w:ascii="Arial Narrow" w:hAnsi="Arial Narrow" w:cs="Arial"/>
          <w:sz w:val="22"/>
          <w:szCs w:val="22"/>
        </w:rPr>
        <w:t>En caso de no lograrse la habilitación de ningún proponente.</w:t>
      </w:r>
    </w:p>
    <w:p w:rsidR="00A30B29" w:rsidRPr="00EC7E59" w:rsidRDefault="00A30B29" w:rsidP="00A30B29">
      <w:pPr>
        <w:rPr>
          <w:rFonts w:cs="Arial"/>
          <w:sz w:val="22"/>
          <w:szCs w:val="22"/>
        </w:rPr>
      </w:pPr>
    </w:p>
    <w:p w:rsidR="00A30B29" w:rsidRPr="00EC7E59" w:rsidRDefault="00A30B29" w:rsidP="00A30B29">
      <w:pPr>
        <w:pStyle w:val="Ttulo1"/>
        <w:rPr>
          <w:rFonts w:ascii="Arial Narrow" w:eastAsia="Calibri" w:hAnsi="Arial Narrow" w:cs="Arial"/>
          <w:szCs w:val="22"/>
          <w:lang w:eastAsia="en-US"/>
        </w:rPr>
      </w:pPr>
      <w:bookmarkStart w:id="8" w:name="_Toc442800954"/>
      <w:r w:rsidRPr="00EC7E59">
        <w:rPr>
          <w:rFonts w:ascii="Arial Narrow" w:eastAsia="Calibri" w:hAnsi="Arial Narrow" w:cs="Arial"/>
          <w:szCs w:val="22"/>
          <w:lang w:eastAsia="en-US"/>
        </w:rPr>
        <w:t>17. ANÁLISIS DEL RIESGO Y LA FORMA DE MITIGARLO</w:t>
      </w:r>
      <w:bookmarkEnd w:id="8"/>
    </w:p>
    <w:p w:rsidR="00A30B29" w:rsidRPr="00EC7E59" w:rsidRDefault="00A30B29" w:rsidP="00A30B29">
      <w:pPr>
        <w:ind w:firstLine="708"/>
        <w:rPr>
          <w:rFonts w:cs="Arial"/>
          <w:b/>
          <w:sz w:val="22"/>
          <w:szCs w:val="22"/>
          <w:lang w:val="es-CO" w:eastAsia="es-CO"/>
        </w:rPr>
      </w:pPr>
    </w:p>
    <w:p w:rsidR="00A30B29" w:rsidRPr="00EC7E59" w:rsidRDefault="00A30B29" w:rsidP="00A30B29">
      <w:pPr>
        <w:rPr>
          <w:rFonts w:ascii="Arial Narrow" w:hAnsi="Arial Narrow" w:cs="Arial"/>
          <w:sz w:val="22"/>
          <w:szCs w:val="22"/>
          <w:lang w:val="es-CO" w:eastAsia="es-CO"/>
        </w:rPr>
      </w:pPr>
      <w:r w:rsidRPr="00EC7E59">
        <w:rPr>
          <w:rFonts w:ascii="Arial Narrow" w:hAnsi="Arial Narrow" w:cs="Arial"/>
          <w:sz w:val="22"/>
          <w:szCs w:val="22"/>
          <w:lang w:val="es-CO" w:eastAsia="es-CO"/>
        </w:rPr>
        <w:t xml:space="preserve">El </w:t>
      </w:r>
      <w:r w:rsidR="00EC7E59">
        <w:rPr>
          <w:rFonts w:ascii="Arial Narrow" w:hAnsi="Arial Narrow" w:cs="Arial"/>
          <w:sz w:val="22"/>
          <w:szCs w:val="22"/>
          <w:lang w:val="es-CO" w:eastAsia="es-CO"/>
        </w:rPr>
        <w:t xml:space="preserve">Establecimiento Penitenciario Mediana Seguridad Y Carcelario </w:t>
      </w:r>
      <w:proofErr w:type="spellStart"/>
      <w:r w:rsidR="00970B93">
        <w:rPr>
          <w:rFonts w:ascii="Arial Narrow" w:hAnsi="Arial Narrow" w:cs="Arial"/>
          <w:sz w:val="22"/>
          <w:szCs w:val="22"/>
          <w:lang w:val="es-CO" w:eastAsia="es-CO"/>
        </w:rPr>
        <w:t>Tuluà</w:t>
      </w:r>
      <w:proofErr w:type="spellEnd"/>
      <w:r w:rsidR="00EC7E59">
        <w:rPr>
          <w:rFonts w:ascii="Arial Narrow" w:hAnsi="Arial Narrow" w:cs="Arial"/>
          <w:sz w:val="22"/>
          <w:szCs w:val="22"/>
          <w:lang w:val="es-CO" w:eastAsia="es-CO"/>
        </w:rPr>
        <w:t xml:space="preserve"> EPMSC</w:t>
      </w:r>
      <w:r w:rsidRPr="00EC7E59">
        <w:rPr>
          <w:rFonts w:ascii="Arial Narrow" w:hAnsi="Arial Narrow" w:cs="Arial"/>
          <w:sz w:val="22"/>
          <w:szCs w:val="22"/>
          <w:lang w:val="es-CO" w:eastAsia="es-CO"/>
        </w:rPr>
        <w:t>, identifica los siguientes riesgos asociados al Proceso de Contratación:</w:t>
      </w:r>
    </w:p>
    <w:p w:rsidR="00C167F6" w:rsidRPr="00EC7E59" w:rsidRDefault="00C167F6" w:rsidP="00A30B29">
      <w:pPr>
        <w:rPr>
          <w:rFonts w:ascii="Arial Narrow" w:hAnsi="Arial Narrow" w:cs="Arial"/>
          <w:sz w:val="22"/>
          <w:szCs w:val="22"/>
          <w:lang w:val="es-CO" w:eastAsia="es-CO"/>
        </w:rPr>
      </w:pPr>
    </w:p>
    <w:p w:rsidR="00C167F6" w:rsidRPr="00EC7E59" w:rsidRDefault="0027700C" w:rsidP="00A30B29">
      <w:pPr>
        <w:rPr>
          <w:rFonts w:ascii="Arial Narrow" w:hAnsi="Arial Narrow" w:cs="Arial"/>
          <w:sz w:val="22"/>
          <w:szCs w:val="22"/>
          <w:lang w:val="es-CO" w:eastAsia="es-CO"/>
        </w:rPr>
      </w:pPr>
      <w:r>
        <w:rPr>
          <w:rFonts w:ascii="Arial Narrow" w:hAnsi="Arial Narrow" w:cs="Arial"/>
          <w:noProof/>
          <w:sz w:val="22"/>
          <w:szCs w:val="22"/>
          <w:lang w:val="es-CO" w:eastAsia="es-CO"/>
        </w:rPr>
        <w:lastRenderedPageBreak/>
        <w:drawing>
          <wp:inline distT="0" distB="0" distL="0" distR="0" wp14:anchorId="3B8DF563" wp14:editId="500BAF28">
            <wp:extent cx="5688330" cy="3639820"/>
            <wp:effectExtent l="0" t="0" r="762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88330" cy="3639820"/>
                    </a:xfrm>
                    <a:prstGeom prst="rect">
                      <a:avLst/>
                    </a:prstGeom>
                    <a:noFill/>
                  </pic:spPr>
                </pic:pic>
              </a:graphicData>
            </a:graphic>
          </wp:inline>
        </w:drawing>
      </w:r>
    </w:p>
    <w:p w:rsidR="00C167F6" w:rsidRPr="00EC7E59" w:rsidRDefault="00C167F6" w:rsidP="00A30B29">
      <w:pPr>
        <w:rPr>
          <w:rFonts w:ascii="Arial Narrow" w:hAnsi="Arial Narrow" w:cs="Arial"/>
          <w:sz w:val="22"/>
          <w:szCs w:val="22"/>
          <w:lang w:val="es-CO" w:eastAsia="es-CO"/>
        </w:rPr>
      </w:pPr>
    </w:p>
    <w:p w:rsidR="00A30B29" w:rsidRPr="00EC7E59" w:rsidRDefault="00A30B29" w:rsidP="00A30B29">
      <w:pPr>
        <w:pStyle w:val="Ttulo1"/>
        <w:rPr>
          <w:rFonts w:ascii="Arial Narrow" w:eastAsia="Calibri" w:hAnsi="Arial Narrow" w:cs="Arial"/>
          <w:szCs w:val="22"/>
          <w:lang w:eastAsia="en-US"/>
        </w:rPr>
      </w:pPr>
      <w:bookmarkStart w:id="9" w:name="_Toc442800955"/>
      <w:r w:rsidRPr="00EC7E59">
        <w:rPr>
          <w:rFonts w:ascii="Arial Narrow" w:eastAsia="Calibri" w:hAnsi="Arial Narrow" w:cs="Arial"/>
          <w:szCs w:val="22"/>
          <w:lang w:eastAsia="en-US"/>
        </w:rPr>
        <w:t>18. GARANTÍA DE CUMPLIMIENTO</w:t>
      </w:r>
      <w:bookmarkEnd w:id="9"/>
    </w:p>
    <w:p w:rsidR="00A30B29" w:rsidRPr="00EC7E59" w:rsidRDefault="00A30B29" w:rsidP="00A30B29">
      <w:pPr>
        <w:ind w:right="11"/>
        <w:rPr>
          <w:rFonts w:ascii="Arial Narrow" w:hAnsi="Arial Narrow" w:cs="Arial"/>
          <w:sz w:val="22"/>
          <w:szCs w:val="22"/>
          <w:lang w:val="es-ES"/>
        </w:rPr>
      </w:pPr>
      <w:r w:rsidRPr="00EC7E59">
        <w:rPr>
          <w:rFonts w:ascii="Arial Narrow" w:hAnsi="Arial Narrow" w:cs="Arial"/>
          <w:sz w:val="22"/>
          <w:szCs w:val="22"/>
          <w:lang w:val="es-ES"/>
        </w:rPr>
        <w:t>De  acuerdo con lo establecido en inciso   final   del   artículo 7 de la   ley   1150 de 2007, en concordancia con el artículo 2.2.1.2.1.5.4.Del decreto 1082 de 2015, la entidad  estatal tiene  la potestad de exigir o no garantías en la contratación de mínima cuantía.</w:t>
      </w:r>
    </w:p>
    <w:p w:rsidR="00A30B29" w:rsidRPr="00EC7E59" w:rsidRDefault="00A30B29" w:rsidP="00A30B29">
      <w:pPr>
        <w:ind w:right="11"/>
        <w:rPr>
          <w:rFonts w:ascii="Arial Narrow" w:hAnsi="Arial Narrow" w:cs="Arial"/>
          <w:sz w:val="22"/>
          <w:szCs w:val="22"/>
          <w:lang w:val="es-ES"/>
        </w:rPr>
      </w:pPr>
    </w:p>
    <w:p w:rsidR="00A30B29" w:rsidRPr="00EC7E59" w:rsidRDefault="00A30B29" w:rsidP="00A30B29">
      <w:pPr>
        <w:pStyle w:val="Ttulo1"/>
        <w:rPr>
          <w:rFonts w:ascii="Arial Narrow" w:eastAsia="Calibri" w:hAnsi="Arial Narrow" w:cs="Arial"/>
          <w:szCs w:val="22"/>
          <w:lang w:eastAsia="en-US"/>
        </w:rPr>
      </w:pPr>
      <w:bookmarkStart w:id="10" w:name="_Toc442800956"/>
      <w:r w:rsidRPr="00EC7E59">
        <w:rPr>
          <w:rFonts w:ascii="Arial Narrow" w:eastAsia="Calibri" w:hAnsi="Arial Narrow" w:cs="Arial"/>
          <w:szCs w:val="22"/>
          <w:lang w:eastAsia="en-US"/>
        </w:rPr>
        <w:t>19. SUPERVISIÓN DEL CONTRATO</w:t>
      </w:r>
      <w:bookmarkEnd w:id="10"/>
    </w:p>
    <w:p w:rsidR="00A30B29" w:rsidRPr="00EC7E59" w:rsidRDefault="00A30B29" w:rsidP="00A30B29">
      <w:pPr>
        <w:rPr>
          <w:lang w:val="es-CO" w:eastAsia="es-CO"/>
        </w:rPr>
      </w:pPr>
    </w:p>
    <w:p w:rsidR="00A30B29" w:rsidRPr="00EC7E59" w:rsidRDefault="00A30B29" w:rsidP="00A30B29">
      <w:pPr>
        <w:tabs>
          <w:tab w:val="left" w:pos="900"/>
        </w:tabs>
        <w:rPr>
          <w:rFonts w:ascii="Arial Narrow" w:hAnsi="Arial Narrow" w:cs="Arial"/>
          <w:sz w:val="22"/>
          <w:szCs w:val="22"/>
        </w:rPr>
      </w:pPr>
      <w:r w:rsidRPr="00EC7E59">
        <w:rPr>
          <w:rFonts w:ascii="Arial Narrow" w:hAnsi="Arial Narrow" w:cs="Arial"/>
          <w:sz w:val="22"/>
          <w:szCs w:val="22"/>
        </w:rPr>
        <w:t xml:space="preserve">La supervisión del contrato será ejercida por el </w:t>
      </w:r>
      <w:r w:rsidR="00EC7E59">
        <w:rPr>
          <w:rFonts w:ascii="Arial Narrow" w:hAnsi="Arial Narrow" w:cs="Arial"/>
          <w:b/>
          <w:sz w:val="22"/>
          <w:szCs w:val="22"/>
        </w:rPr>
        <w:t>FUNCIONARIO DEL EPMSC TULUA que designe el Director del Establecimiento</w:t>
      </w:r>
      <w:r w:rsidRPr="00EC7E59">
        <w:rPr>
          <w:rFonts w:ascii="Arial Narrow" w:hAnsi="Arial Narrow" w:cs="Arial"/>
          <w:sz w:val="22"/>
          <w:szCs w:val="22"/>
        </w:rPr>
        <w:t>.</w:t>
      </w:r>
    </w:p>
    <w:p w:rsidR="00A30B29" w:rsidRPr="00EC7E59" w:rsidRDefault="00A30B29" w:rsidP="00A30B29">
      <w:pPr>
        <w:tabs>
          <w:tab w:val="left" w:pos="900"/>
        </w:tabs>
        <w:rPr>
          <w:rFonts w:ascii="Arial Narrow" w:hAnsi="Arial Narrow" w:cs="Arial"/>
          <w:sz w:val="22"/>
          <w:szCs w:val="22"/>
        </w:rPr>
      </w:pPr>
    </w:p>
    <w:p w:rsidR="00A30B29" w:rsidRPr="00EC7E59" w:rsidRDefault="00A30B29" w:rsidP="00A30B29">
      <w:pPr>
        <w:rPr>
          <w:rFonts w:ascii="Arial Narrow" w:hAnsi="Arial Narrow" w:cs="Arial"/>
          <w:bCs/>
          <w:sz w:val="22"/>
          <w:szCs w:val="22"/>
        </w:rPr>
      </w:pPr>
      <w:r w:rsidRPr="00EC7E59">
        <w:rPr>
          <w:rFonts w:ascii="Arial Narrow" w:hAnsi="Arial Narrow" w:cs="Arial"/>
          <w:bCs/>
          <w:sz w:val="22"/>
          <w:szCs w:val="22"/>
        </w:rPr>
        <w:t xml:space="preserve">El supervisor deberá dar cumplimiento a lo dispuesto en la Ley 1474 de 2011, artículo 82 y siguientes, en cuanto al seguimiento técnico, administrativo, financiero, contable y jurídico del objeto contractual. </w:t>
      </w:r>
    </w:p>
    <w:p w:rsidR="00A30B29" w:rsidRPr="00EC7E59" w:rsidRDefault="00A30B29" w:rsidP="00A30B29">
      <w:pPr>
        <w:tabs>
          <w:tab w:val="left" w:pos="900"/>
        </w:tabs>
        <w:rPr>
          <w:rFonts w:ascii="Arial Narrow" w:hAnsi="Arial Narrow" w:cs="Arial"/>
          <w:sz w:val="22"/>
          <w:szCs w:val="22"/>
        </w:rPr>
      </w:pPr>
    </w:p>
    <w:p w:rsidR="00A30B29" w:rsidRPr="00EC7E59" w:rsidRDefault="00A30B29" w:rsidP="00A30B29">
      <w:pPr>
        <w:pStyle w:val="Ttulo1"/>
        <w:rPr>
          <w:rFonts w:ascii="Arial Narrow" w:eastAsia="Calibri" w:hAnsi="Arial Narrow" w:cs="Arial"/>
          <w:szCs w:val="22"/>
          <w:lang w:eastAsia="en-US"/>
        </w:rPr>
      </w:pPr>
      <w:bookmarkStart w:id="11" w:name="_Toc442800957"/>
      <w:r w:rsidRPr="00EC7E59">
        <w:rPr>
          <w:rFonts w:ascii="Arial Narrow" w:eastAsia="Calibri" w:hAnsi="Arial Narrow" w:cs="Arial"/>
          <w:szCs w:val="22"/>
          <w:lang w:eastAsia="en-US"/>
        </w:rPr>
        <w:t>20. CLAUSULA DE INDEMNIDAD.</w:t>
      </w:r>
      <w:bookmarkEnd w:id="11"/>
    </w:p>
    <w:p w:rsidR="00A30B29" w:rsidRPr="00EC7E59" w:rsidRDefault="00A30B29" w:rsidP="00A30B29">
      <w:pPr>
        <w:ind w:right="6"/>
        <w:rPr>
          <w:rFonts w:ascii="Arial Narrow" w:hAnsi="Arial Narrow" w:cs="Arial"/>
          <w:b/>
          <w:sz w:val="22"/>
          <w:szCs w:val="22"/>
        </w:rPr>
      </w:pPr>
    </w:p>
    <w:p w:rsidR="00A30B29" w:rsidRPr="00EC7E59" w:rsidRDefault="00A30B29" w:rsidP="00A30B29">
      <w:pPr>
        <w:ind w:right="6"/>
        <w:rPr>
          <w:rFonts w:ascii="Arial Narrow" w:hAnsi="Arial Narrow" w:cs="Arial"/>
          <w:sz w:val="22"/>
          <w:szCs w:val="22"/>
        </w:rPr>
      </w:pPr>
      <w:r w:rsidRPr="00EC7E59">
        <w:rPr>
          <w:rFonts w:ascii="Arial Narrow" w:hAnsi="Arial Narrow" w:cs="Arial"/>
          <w:sz w:val="22"/>
          <w:szCs w:val="22"/>
        </w:rPr>
        <w:t>El Contratista s</w:t>
      </w:r>
      <w:r w:rsidR="00EC7E59">
        <w:rPr>
          <w:rFonts w:ascii="Arial Narrow" w:hAnsi="Arial Narrow" w:cs="Arial"/>
          <w:sz w:val="22"/>
          <w:szCs w:val="22"/>
        </w:rPr>
        <w:t>e obliga a mantener indemne al EPMSC TULUA</w:t>
      </w:r>
      <w:r w:rsidRPr="00EC7E59">
        <w:rPr>
          <w:rFonts w:ascii="Arial Narrow" w:hAnsi="Arial Narrow" w:cs="Arial"/>
          <w:sz w:val="22"/>
          <w:szCs w:val="22"/>
        </w:rPr>
        <w:t xml:space="preserve">, de cualquier reclamación que puedan presentar terceros, originadas por las acciones o por las actuaciones que se deriven de sus subcontratistas o dependientes. </w:t>
      </w:r>
    </w:p>
    <w:p w:rsidR="00A30B29" w:rsidRPr="00EC7E59" w:rsidRDefault="00A30B29" w:rsidP="00A30B29">
      <w:pPr>
        <w:ind w:right="6"/>
        <w:rPr>
          <w:rFonts w:ascii="Arial Narrow" w:hAnsi="Arial Narrow" w:cs="Arial"/>
          <w:sz w:val="22"/>
          <w:szCs w:val="22"/>
        </w:rPr>
      </w:pPr>
    </w:p>
    <w:p w:rsidR="00A30B29" w:rsidRPr="00EC7E59" w:rsidRDefault="00A30B29" w:rsidP="00A30B29">
      <w:pPr>
        <w:pStyle w:val="Ttulo1"/>
        <w:rPr>
          <w:rFonts w:ascii="Arial Narrow" w:eastAsia="Calibri" w:hAnsi="Arial Narrow" w:cs="Arial"/>
          <w:szCs w:val="22"/>
          <w:lang w:eastAsia="en-US"/>
        </w:rPr>
      </w:pPr>
      <w:bookmarkStart w:id="12" w:name="_Toc442800958"/>
      <w:r w:rsidRPr="00EC7E59">
        <w:rPr>
          <w:rFonts w:ascii="Arial Narrow" w:eastAsia="Calibri" w:hAnsi="Arial Narrow" w:cs="Arial"/>
          <w:szCs w:val="22"/>
          <w:lang w:eastAsia="en-US"/>
        </w:rPr>
        <w:t>21. DECLARACIÓN DE RESPONSABILIDAD</w:t>
      </w:r>
      <w:bookmarkEnd w:id="12"/>
    </w:p>
    <w:p w:rsidR="00A30B29" w:rsidRPr="00EC7E59" w:rsidRDefault="00A30B29" w:rsidP="00A30B29">
      <w:pPr>
        <w:ind w:right="6"/>
        <w:rPr>
          <w:rFonts w:ascii="Arial Narrow" w:hAnsi="Arial Narrow" w:cs="Arial"/>
          <w:b/>
          <w:sz w:val="22"/>
          <w:szCs w:val="22"/>
          <w:u w:val="single"/>
        </w:rPr>
      </w:pPr>
    </w:p>
    <w:p w:rsidR="00A30B29" w:rsidRPr="00EC7E59" w:rsidRDefault="00A30B29" w:rsidP="00A30B29">
      <w:pPr>
        <w:tabs>
          <w:tab w:val="left" w:pos="-720"/>
        </w:tabs>
        <w:suppressAutoHyphens/>
        <w:ind w:right="-142"/>
        <w:rPr>
          <w:rFonts w:ascii="Arial Narrow" w:hAnsi="Arial Narrow" w:cs="Arial"/>
          <w:sz w:val="22"/>
          <w:szCs w:val="22"/>
          <w:lang w:eastAsia="es-CO"/>
        </w:rPr>
      </w:pPr>
      <w:r w:rsidRPr="00EC7E59">
        <w:rPr>
          <w:rFonts w:ascii="Arial Narrow" w:hAnsi="Arial Narrow" w:cs="Arial"/>
          <w:sz w:val="22"/>
          <w:szCs w:val="22"/>
        </w:rPr>
        <w:t xml:space="preserve">En mi calidad de responsable de la estructuración del estudio en el cual se analizó la conveniencia y oportunidad para realizar la presente contratación, con la suscripción de esta declaración, manifiesto que es perentoria la realización de este proceso y por tal razón la única forma de resolver la necesidad es mediante la contratación propuesta, </w:t>
      </w:r>
      <w:r w:rsidRPr="00EC7E59">
        <w:rPr>
          <w:rFonts w:ascii="Arial Narrow" w:hAnsi="Arial Narrow" w:cs="Arial"/>
          <w:sz w:val="22"/>
          <w:szCs w:val="22"/>
          <w:lang w:eastAsia="es-CO"/>
        </w:rPr>
        <w:t xml:space="preserve">en </w:t>
      </w:r>
      <w:r w:rsidRPr="00EC7E59">
        <w:rPr>
          <w:rFonts w:ascii="Arial Narrow" w:hAnsi="Arial Narrow" w:cs="Arial"/>
          <w:sz w:val="22"/>
          <w:szCs w:val="22"/>
          <w:lang w:eastAsia="es-CO"/>
        </w:rPr>
        <w:lastRenderedPageBreak/>
        <w:t>particular porque la misma ha cumplido con lo establecido en el artículo 87 de la Ley 1474 de 2011, la cual modificó el numeral 12 del artículo 25 de la Ley 80 de 1993.</w:t>
      </w:r>
    </w:p>
    <w:p w:rsidR="00A30B29" w:rsidRPr="00EC7E59" w:rsidRDefault="00A30B29" w:rsidP="00A30B29">
      <w:pPr>
        <w:tabs>
          <w:tab w:val="left" w:pos="-720"/>
        </w:tabs>
        <w:suppressAutoHyphens/>
        <w:ind w:right="-142"/>
        <w:rPr>
          <w:rFonts w:ascii="Arial Narrow" w:hAnsi="Arial Narrow" w:cs="Arial"/>
          <w:sz w:val="22"/>
          <w:szCs w:val="22"/>
          <w:lang w:eastAsia="es-CO"/>
        </w:rPr>
      </w:pPr>
    </w:p>
    <w:p w:rsidR="00A30B29" w:rsidRPr="00EC7E59" w:rsidRDefault="00A30B29" w:rsidP="00A30B29">
      <w:pPr>
        <w:pStyle w:val="Ttulo1"/>
        <w:rPr>
          <w:rFonts w:ascii="Arial Narrow" w:eastAsia="Calibri" w:hAnsi="Arial Narrow" w:cs="Arial"/>
          <w:szCs w:val="22"/>
          <w:lang w:eastAsia="en-US"/>
        </w:rPr>
      </w:pPr>
      <w:bookmarkStart w:id="13" w:name="_Toc442800959"/>
      <w:r w:rsidRPr="00EC7E59">
        <w:rPr>
          <w:rFonts w:ascii="Arial Narrow" w:eastAsia="Calibri" w:hAnsi="Arial Narrow" w:cs="Arial"/>
          <w:szCs w:val="22"/>
          <w:lang w:eastAsia="en-US"/>
        </w:rPr>
        <w:t>22. TRATADOS DE LIBRE COMERCIO</w:t>
      </w:r>
      <w:bookmarkEnd w:id="13"/>
    </w:p>
    <w:p w:rsidR="00A30B29" w:rsidRPr="00EC7E59" w:rsidRDefault="00A30B29" w:rsidP="00A30B29">
      <w:pPr>
        <w:rPr>
          <w:rFonts w:ascii="Arial Narrow" w:hAnsi="Arial Narrow" w:cs="Arial"/>
          <w:b/>
          <w:sz w:val="22"/>
          <w:szCs w:val="22"/>
        </w:rPr>
      </w:pPr>
    </w:p>
    <w:p w:rsidR="00A30B29" w:rsidRPr="00EC7E59" w:rsidRDefault="00A30B29" w:rsidP="00A30B29">
      <w:pPr>
        <w:tabs>
          <w:tab w:val="left" w:pos="-720"/>
        </w:tabs>
        <w:suppressAutoHyphens/>
        <w:ind w:right="-142"/>
        <w:rPr>
          <w:rFonts w:ascii="Arial Narrow" w:hAnsi="Arial Narrow" w:cs="Arial"/>
          <w:sz w:val="22"/>
          <w:szCs w:val="22"/>
          <w:lang w:eastAsia="es-CO"/>
        </w:rPr>
      </w:pPr>
      <w:r w:rsidRPr="00EC7E59">
        <w:rPr>
          <w:rFonts w:ascii="Arial Narrow" w:hAnsi="Arial Narrow" w:cs="Arial"/>
          <w:sz w:val="22"/>
          <w:szCs w:val="22"/>
        </w:rPr>
        <w:t>Para este proceso de contratación teniendo en cuenta el presupuesto asignado no hay tratado de libre comercio que aplique para la presente contratación.</w:t>
      </w:r>
    </w:p>
    <w:p w:rsidR="00C209AF" w:rsidRPr="00EC7E59" w:rsidRDefault="00C209AF" w:rsidP="000A0935">
      <w:pPr>
        <w:rPr>
          <w:rFonts w:cs="Arial"/>
          <w:sz w:val="22"/>
          <w:szCs w:val="22"/>
        </w:rPr>
      </w:pPr>
    </w:p>
    <w:p w:rsidR="00990AA7" w:rsidRDefault="00990AA7" w:rsidP="000F62E2">
      <w:pPr>
        <w:pStyle w:val="Lista"/>
        <w:ind w:right="-142"/>
        <w:rPr>
          <w:rFonts w:cs="Arial"/>
          <w:sz w:val="16"/>
          <w:szCs w:val="16"/>
        </w:rPr>
      </w:pPr>
    </w:p>
    <w:p w:rsidR="0019270A" w:rsidRDefault="0019270A" w:rsidP="000F62E2">
      <w:pPr>
        <w:pStyle w:val="Lista"/>
        <w:ind w:right="-142"/>
        <w:rPr>
          <w:rFonts w:cs="Arial"/>
          <w:sz w:val="16"/>
          <w:szCs w:val="16"/>
        </w:rPr>
      </w:pPr>
    </w:p>
    <w:p w:rsidR="0019270A" w:rsidRDefault="0019270A" w:rsidP="000F62E2">
      <w:pPr>
        <w:pStyle w:val="Lista"/>
        <w:ind w:right="-142"/>
        <w:rPr>
          <w:rFonts w:cs="Arial"/>
          <w:sz w:val="16"/>
          <w:szCs w:val="16"/>
        </w:rPr>
      </w:pPr>
    </w:p>
    <w:p w:rsidR="0019270A" w:rsidRDefault="0019270A" w:rsidP="000F62E2">
      <w:pPr>
        <w:pStyle w:val="Lista"/>
        <w:ind w:right="-142"/>
        <w:rPr>
          <w:rFonts w:cs="Arial"/>
          <w:sz w:val="16"/>
          <w:szCs w:val="16"/>
        </w:rPr>
      </w:pPr>
    </w:p>
    <w:p w:rsidR="0027700C" w:rsidRDefault="0027700C" w:rsidP="000F62E2">
      <w:pPr>
        <w:pStyle w:val="Lista"/>
        <w:ind w:right="-142"/>
        <w:rPr>
          <w:rFonts w:cs="Arial"/>
          <w:sz w:val="16"/>
          <w:szCs w:val="16"/>
        </w:rPr>
      </w:pPr>
    </w:p>
    <w:p w:rsidR="0027700C" w:rsidRDefault="0027700C" w:rsidP="000F62E2">
      <w:pPr>
        <w:pStyle w:val="Lista"/>
        <w:ind w:right="-142"/>
        <w:rPr>
          <w:rFonts w:cs="Arial"/>
          <w:sz w:val="16"/>
          <w:szCs w:val="16"/>
        </w:rPr>
      </w:pPr>
    </w:p>
    <w:p w:rsidR="0027700C" w:rsidRDefault="0027700C" w:rsidP="000F62E2">
      <w:pPr>
        <w:pStyle w:val="Lista"/>
        <w:ind w:right="-142"/>
        <w:rPr>
          <w:rFonts w:cs="Arial"/>
          <w:sz w:val="16"/>
          <w:szCs w:val="16"/>
        </w:rPr>
      </w:pPr>
    </w:p>
    <w:p w:rsidR="0027700C" w:rsidRDefault="0027700C" w:rsidP="000F62E2">
      <w:pPr>
        <w:pStyle w:val="Lista"/>
        <w:ind w:right="-142"/>
        <w:rPr>
          <w:rFonts w:cs="Arial"/>
          <w:sz w:val="16"/>
          <w:szCs w:val="16"/>
        </w:rPr>
      </w:pPr>
    </w:p>
    <w:p w:rsidR="0027700C" w:rsidRDefault="0027700C" w:rsidP="000F62E2">
      <w:pPr>
        <w:pStyle w:val="Lista"/>
        <w:ind w:right="-142"/>
        <w:rPr>
          <w:rFonts w:cs="Arial"/>
          <w:sz w:val="16"/>
          <w:szCs w:val="16"/>
        </w:rPr>
      </w:pPr>
    </w:p>
    <w:p w:rsidR="0027700C" w:rsidRDefault="0027700C" w:rsidP="000F62E2">
      <w:pPr>
        <w:pStyle w:val="Lista"/>
        <w:ind w:right="-142"/>
        <w:rPr>
          <w:rFonts w:cs="Arial"/>
          <w:sz w:val="16"/>
          <w:szCs w:val="16"/>
        </w:rPr>
      </w:pPr>
    </w:p>
    <w:p w:rsidR="0027700C" w:rsidRPr="00EC7E59" w:rsidRDefault="0027700C" w:rsidP="000F62E2">
      <w:pPr>
        <w:pStyle w:val="Lista"/>
        <w:ind w:right="-142"/>
        <w:rPr>
          <w:rFonts w:cs="Arial"/>
          <w:sz w:val="16"/>
          <w:szCs w:val="16"/>
        </w:rPr>
      </w:pPr>
    </w:p>
    <w:p w:rsidR="00990AA7" w:rsidRPr="00EC7E59" w:rsidRDefault="00990AA7" w:rsidP="00990AA7">
      <w:pPr>
        <w:rPr>
          <w:rFonts w:cs="Arial"/>
          <w:sz w:val="22"/>
          <w:szCs w:val="22"/>
        </w:rPr>
      </w:pPr>
    </w:p>
    <w:p w:rsidR="00A06700" w:rsidRPr="00EC7E59" w:rsidRDefault="00A06700" w:rsidP="00A06700">
      <w:pPr>
        <w:rPr>
          <w:rFonts w:cs="Arial"/>
          <w:sz w:val="22"/>
          <w:szCs w:val="22"/>
        </w:rPr>
      </w:pPr>
    </w:p>
    <w:p w:rsidR="00A06700" w:rsidRPr="00EC7E59" w:rsidRDefault="00A06700" w:rsidP="00A06700">
      <w:pPr>
        <w:rPr>
          <w:rFonts w:cs="Arial"/>
          <w:sz w:val="22"/>
          <w:szCs w:val="22"/>
        </w:rPr>
      </w:pPr>
    </w:p>
    <w:p w:rsidR="00A06700" w:rsidRPr="00EC7E59" w:rsidRDefault="008A7860" w:rsidP="00A06700">
      <w:pPr>
        <w:tabs>
          <w:tab w:val="left" w:pos="2250"/>
          <w:tab w:val="center" w:pos="4677"/>
        </w:tabs>
        <w:jc w:val="center"/>
        <w:rPr>
          <w:rFonts w:cs="Arial"/>
          <w:b/>
          <w:sz w:val="22"/>
          <w:szCs w:val="22"/>
        </w:rPr>
      </w:pPr>
      <w:r>
        <w:rPr>
          <w:rFonts w:cs="Arial"/>
          <w:b/>
          <w:sz w:val="22"/>
          <w:szCs w:val="22"/>
        </w:rPr>
        <w:t>DG</w:t>
      </w:r>
      <w:r w:rsidR="00EC7E59">
        <w:rPr>
          <w:rFonts w:cs="Arial"/>
          <w:b/>
          <w:sz w:val="22"/>
          <w:szCs w:val="22"/>
        </w:rPr>
        <w:t xml:space="preserve">. </w:t>
      </w:r>
      <w:r w:rsidR="00FC0E8A">
        <w:rPr>
          <w:rFonts w:cs="Arial"/>
          <w:b/>
          <w:sz w:val="22"/>
          <w:szCs w:val="22"/>
        </w:rPr>
        <w:t>LYDA ASTRID LOPEZ MATEUS</w:t>
      </w:r>
      <w:r w:rsidR="00EC7E59">
        <w:rPr>
          <w:rFonts w:cs="Arial"/>
          <w:b/>
          <w:sz w:val="22"/>
          <w:szCs w:val="22"/>
        </w:rPr>
        <w:t xml:space="preserve">. </w:t>
      </w:r>
    </w:p>
    <w:p w:rsidR="00A06700" w:rsidRPr="00EC7E59" w:rsidRDefault="0077231D" w:rsidP="00A06700">
      <w:pPr>
        <w:tabs>
          <w:tab w:val="center" w:pos="4419"/>
          <w:tab w:val="left" w:pos="6300"/>
        </w:tabs>
        <w:jc w:val="center"/>
        <w:rPr>
          <w:rFonts w:cs="Arial"/>
          <w:sz w:val="22"/>
          <w:szCs w:val="22"/>
        </w:rPr>
      </w:pPr>
      <w:r>
        <w:rPr>
          <w:rFonts w:cs="Arial"/>
          <w:sz w:val="22"/>
          <w:szCs w:val="22"/>
        </w:rPr>
        <w:t>Atención y Tratamiento</w:t>
      </w:r>
      <w:r w:rsidR="00A06700" w:rsidRPr="00EC7E59">
        <w:rPr>
          <w:rFonts w:cs="Arial"/>
          <w:sz w:val="22"/>
          <w:szCs w:val="22"/>
        </w:rPr>
        <w:t xml:space="preserve"> EPMSC </w:t>
      </w:r>
      <w:r w:rsidR="00E52EC8" w:rsidRPr="00EC7E59">
        <w:rPr>
          <w:rFonts w:cs="Arial"/>
          <w:sz w:val="22"/>
          <w:szCs w:val="22"/>
        </w:rPr>
        <w:t>Tuluá</w:t>
      </w:r>
      <w:r w:rsidR="00A06700" w:rsidRPr="00EC7E59">
        <w:rPr>
          <w:rFonts w:cs="Arial"/>
          <w:sz w:val="22"/>
          <w:szCs w:val="22"/>
        </w:rPr>
        <w:t>.</w:t>
      </w:r>
    </w:p>
    <w:p w:rsidR="00A06700" w:rsidRPr="00EC7E59" w:rsidRDefault="00A06700" w:rsidP="00A06700">
      <w:pPr>
        <w:jc w:val="center"/>
        <w:rPr>
          <w:rFonts w:cs="Arial"/>
          <w:sz w:val="22"/>
          <w:szCs w:val="22"/>
        </w:rPr>
      </w:pPr>
    </w:p>
    <w:p w:rsidR="00A06700" w:rsidRDefault="00A06700" w:rsidP="00A06700">
      <w:pPr>
        <w:jc w:val="center"/>
        <w:rPr>
          <w:rFonts w:cs="Arial"/>
          <w:sz w:val="22"/>
          <w:szCs w:val="22"/>
        </w:rPr>
      </w:pPr>
    </w:p>
    <w:p w:rsidR="0027700C" w:rsidRDefault="0027700C" w:rsidP="00A06700">
      <w:pPr>
        <w:jc w:val="center"/>
        <w:rPr>
          <w:rFonts w:cs="Arial"/>
          <w:sz w:val="22"/>
          <w:szCs w:val="22"/>
        </w:rPr>
      </w:pPr>
    </w:p>
    <w:p w:rsidR="0027700C" w:rsidRDefault="0027700C" w:rsidP="00A06700">
      <w:pPr>
        <w:jc w:val="center"/>
        <w:rPr>
          <w:rFonts w:cs="Arial"/>
          <w:sz w:val="22"/>
          <w:szCs w:val="22"/>
        </w:rPr>
      </w:pPr>
    </w:p>
    <w:p w:rsidR="0027700C" w:rsidRDefault="0027700C" w:rsidP="00A06700">
      <w:pPr>
        <w:jc w:val="center"/>
        <w:rPr>
          <w:rFonts w:cs="Arial"/>
          <w:sz w:val="22"/>
          <w:szCs w:val="22"/>
        </w:rPr>
      </w:pPr>
    </w:p>
    <w:p w:rsidR="0027700C" w:rsidRDefault="0027700C" w:rsidP="00A06700">
      <w:pPr>
        <w:jc w:val="center"/>
        <w:rPr>
          <w:rFonts w:cs="Arial"/>
          <w:sz w:val="22"/>
          <w:szCs w:val="22"/>
        </w:rPr>
      </w:pPr>
    </w:p>
    <w:p w:rsidR="0027700C" w:rsidRDefault="0027700C" w:rsidP="00A06700">
      <w:pPr>
        <w:jc w:val="center"/>
        <w:rPr>
          <w:rFonts w:cs="Arial"/>
          <w:sz w:val="22"/>
          <w:szCs w:val="22"/>
        </w:rPr>
      </w:pPr>
    </w:p>
    <w:p w:rsidR="0027700C" w:rsidRPr="00EC7E59" w:rsidRDefault="0027700C" w:rsidP="00A06700">
      <w:pPr>
        <w:jc w:val="center"/>
        <w:rPr>
          <w:rFonts w:cs="Arial"/>
          <w:sz w:val="22"/>
          <w:szCs w:val="22"/>
        </w:rPr>
      </w:pPr>
    </w:p>
    <w:p w:rsidR="00A06700" w:rsidRDefault="00A06700" w:rsidP="00A06700">
      <w:pPr>
        <w:tabs>
          <w:tab w:val="left" w:pos="-720"/>
        </w:tabs>
        <w:suppressAutoHyphens/>
        <w:ind w:right="-142"/>
        <w:rPr>
          <w:rFonts w:cs="Arial"/>
          <w:sz w:val="22"/>
          <w:szCs w:val="22"/>
        </w:rPr>
      </w:pPr>
    </w:p>
    <w:p w:rsidR="0019270A" w:rsidRDefault="0019270A" w:rsidP="00A06700">
      <w:pPr>
        <w:tabs>
          <w:tab w:val="left" w:pos="-720"/>
        </w:tabs>
        <w:suppressAutoHyphens/>
        <w:ind w:right="-142"/>
        <w:rPr>
          <w:rFonts w:cs="Arial"/>
          <w:sz w:val="22"/>
          <w:szCs w:val="22"/>
        </w:rPr>
      </w:pPr>
    </w:p>
    <w:p w:rsidR="0027700C" w:rsidRDefault="0027700C" w:rsidP="00A06700">
      <w:pPr>
        <w:tabs>
          <w:tab w:val="left" w:pos="-720"/>
        </w:tabs>
        <w:suppressAutoHyphens/>
        <w:ind w:right="-142"/>
        <w:rPr>
          <w:rFonts w:cs="Arial"/>
          <w:sz w:val="22"/>
          <w:szCs w:val="22"/>
        </w:rPr>
      </w:pPr>
    </w:p>
    <w:p w:rsidR="0027700C" w:rsidRDefault="0027700C" w:rsidP="00A06700">
      <w:pPr>
        <w:tabs>
          <w:tab w:val="left" w:pos="-720"/>
        </w:tabs>
        <w:suppressAutoHyphens/>
        <w:ind w:right="-142"/>
        <w:rPr>
          <w:rFonts w:cs="Arial"/>
          <w:sz w:val="22"/>
          <w:szCs w:val="22"/>
        </w:rPr>
      </w:pPr>
    </w:p>
    <w:p w:rsidR="0027700C" w:rsidRDefault="0027700C" w:rsidP="00A06700">
      <w:pPr>
        <w:tabs>
          <w:tab w:val="left" w:pos="-720"/>
        </w:tabs>
        <w:suppressAutoHyphens/>
        <w:ind w:right="-142"/>
        <w:rPr>
          <w:rFonts w:cs="Arial"/>
          <w:sz w:val="22"/>
          <w:szCs w:val="22"/>
        </w:rPr>
      </w:pPr>
    </w:p>
    <w:p w:rsidR="0027700C" w:rsidRDefault="0027700C" w:rsidP="00A06700">
      <w:pPr>
        <w:tabs>
          <w:tab w:val="left" w:pos="-720"/>
        </w:tabs>
        <w:suppressAutoHyphens/>
        <w:ind w:right="-142"/>
        <w:rPr>
          <w:rFonts w:cs="Arial"/>
          <w:sz w:val="22"/>
          <w:szCs w:val="22"/>
        </w:rPr>
      </w:pPr>
    </w:p>
    <w:p w:rsidR="0027700C" w:rsidRDefault="0027700C" w:rsidP="00A06700">
      <w:pPr>
        <w:tabs>
          <w:tab w:val="left" w:pos="-720"/>
        </w:tabs>
        <w:suppressAutoHyphens/>
        <w:ind w:right="-142"/>
        <w:rPr>
          <w:rFonts w:cs="Arial"/>
          <w:sz w:val="22"/>
          <w:szCs w:val="22"/>
        </w:rPr>
      </w:pPr>
    </w:p>
    <w:p w:rsidR="0027700C" w:rsidRDefault="0027700C" w:rsidP="00A06700">
      <w:pPr>
        <w:tabs>
          <w:tab w:val="left" w:pos="-720"/>
        </w:tabs>
        <w:suppressAutoHyphens/>
        <w:ind w:right="-142"/>
        <w:rPr>
          <w:rFonts w:cs="Arial"/>
          <w:sz w:val="22"/>
          <w:szCs w:val="22"/>
        </w:rPr>
      </w:pPr>
    </w:p>
    <w:p w:rsidR="0027700C" w:rsidRDefault="0027700C" w:rsidP="00A06700">
      <w:pPr>
        <w:tabs>
          <w:tab w:val="left" w:pos="-720"/>
        </w:tabs>
        <w:suppressAutoHyphens/>
        <w:ind w:right="-142"/>
        <w:rPr>
          <w:rFonts w:cs="Arial"/>
          <w:sz w:val="22"/>
          <w:szCs w:val="22"/>
        </w:rPr>
      </w:pPr>
    </w:p>
    <w:p w:rsidR="0027700C" w:rsidRDefault="0027700C" w:rsidP="00A06700">
      <w:pPr>
        <w:tabs>
          <w:tab w:val="left" w:pos="-720"/>
        </w:tabs>
        <w:suppressAutoHyphens/>
        <w:ind w:right="-142"/>
        <w:rPr>
          <w:rFonts w:cs="Arial"/>
          <w:sz w:val="22"/>
          <w:szCs w:val="22"/>
        </w:rPr>
      </w:pPr>
    </w:p>
    <w:p w:rsidR="0027700C" w:rsidRDefault="0027700C" w:rsidP="00A06700">
      <w:pPr>
        <w:tabs>
          <w:tab w:val="left" w:pos="-720"/>
        </w:tabs>
        <w:suppressAutoHyphens/>
        <w:ind w:right="-142"/>
        <w:rPr>
          <w:rFonts w:cs="Arial"/>
          <w:sz w:val="22"/>
          <w:szCs w:val="22"/>
        </w:rPr>
      </w:pPr>
    </w:p>
    <w:p w:rsidR="0027700C" w:rsidRDefault="0027700C" w:rsidP="00A06700">
      <w:pPr>
        <w:tabs>
          <w:tab w:val="left" w:pos="-720"/>
        </w:tabs>
        <w:suppressAutoHyphens/>
        <w:ind w:right="-142"/>
        <w:rPr>
          <w:rFonts w:cs="Arial"/>
          <w:sz w:val="22"/>
          <w:szCs w:val="22"/>
        </w:rPr>
      </w:pPr>
    </w:p>
    <w:p w:rsidR="0027700C" w:rsidRDefault="0027700C" w:rsidP="00A06700">
      <w:pPr>
        <w:tabs>
          <w:tab w:val="left" w:pos="-720"/>
        </w:tabs>
        <w:suppressAutoHyphens/>
        <w:ind w:right="-142"/>
        <w:rPr>
          <w:rFonts w:cs="Arial"/>
          <w:sz w:val="22"/>
          <w:szCs w:val="22"/>
        </w:rPr>
      </w:pPr>
    </w:p>
    <w:p w:rsidR="0027700C" w:rsidRDefault="0027700C" w:rsidP="00A06700">
      <w:pPr>
        <w:tabs>
          <w:tab w:val="left" w:pos="-720"/>
        </w:tabs>
        <w:suppressAutoHyphens/>
        <w:ind w:right="-142"/>
        <w:rPr>
          <w:rFonts w:cs="Arial"/>
          <w:sz w:val="22"/>
          <w:szCs w:val="22"/>
        </w:rPr>
      </w:pPr>
    </w:p>
    <w:p w:rsidR="00A06700" w:rsidRDefault="00E52EC8" w:rsidP="00432E05">
      <w:pPr>
        <w:pStyle w:val="Lista"/>
        <w:ind w:left="0" w:right="-142" w:firstLine="0"/>
        <w:rPr>
          <w:rFonts w:cs="Arial"/>
          <w:sz w:val="14"/>
          <w:szCs w:val="16"/>
        </w:rPr>
      </w:pPr>
      <w:r>
        <w:rPr>
          <w:rFonts w:cs="Arial"/>
          <w:sz w:val="14"/>
          <w:szCs w:val="16"/>
        </w:rPr>
        <w:t xml:space="preserve">Elaboró: </w:t>
      </w:r>
      <w:r w:rsidR="00595E32">
        <w:rPr>
          <w:rFonts w:cs="Arial"/>
          <w:sz w:val="14"/>
          <w:szCs w:val="16"/>
        </w:rPr>
        <w:t>Dg</w:t>
      </w:r>
      <w:r w:rsidR="00EC7E59" w:rsidRPr="00EC7E59">
        <w:rPr>
          <w:rFonts w:cs="Arial"/>
          <w:sz w:val="14"/>
          <w:szCs w:val="16"/>
        </w:rPr>
        <w:t xml:space="preserve">. </w:t>
      </w:r>
      <w:proofErr w:type="spellStart"/>
      <w:r w:rsidR="00FC0E8A">
        <w:rPr>
          <w:rFonts w:cs="Arial"/>
          <w:sz w:val="14"/>
          <w:szCs w:val="16"/>
        </w:rPr>
        <w:t>Lyda</w:t>
      </w:r>
      <w:proofErr w:type="spellEnd"/>
      <w:r w:rsidR="00FC0E8A">
        <w:rPr>
          <w:rFonts w:cs="Arial"/>
          <w:sz w:val="14"/>
          <w:szCs w:val="16"/>
        </w:rPr>
        <w:t xml:space="preserve"> Astrid </w:t>
      </w:r>
      <w:proofErr w:type="spellStart"/>
      <w:r w:rsidR="00FC0E8A">
        <w:rPr>
          <w:rFonts w:cs="Arial"/>
          <w:sz w:val="14"/>
          <w:szCs w:val="16"/>
        </w:rPr>
        <w:t>Lopez</w:t>
      </w:r>
      <w:proofErr w:type="spellEnd"/>
      <w:r w:rsidR="00FC0E8A">
        <w:rPr>
          <w:rFonts w:cs="Arial"/>
          <w:sz w:val="14"/>
          <w:szCs w:val="16"/>
        </w:rPr>
        <w:t xml:space="preserve"> </w:t>
      </w:r>
      <w:proofErr w:type="spellStart"/>
      <w:r w:rsidR="00FC0E8A">
        <w:rPr>
          <w:rFonts w:cs="Arial"/>
          <w:sz w:val="14"/>
          <w:szCs w:val="16"/>
        </w:rPr>
        <w:t>Mateus</w:t>
      </w:r>
      <w:proofErr w:type="spellEnd"/>
    </w:p>
    <w:p w:rsidR="00FC0E8A" w:rsidRDefault="00684CD6" w:rsidP="00FC0E8A">
      <w:pPr>
        <w:pStyle w:val="Lista"/>
        <w:ind w:left="0" w:right="-142" w:firstLine="0"/>
        <w:rPr>
          <w:rFonts w:cs="Arial"/>
          <w:sz w:val="14"/>
          <w:szCs w:val="16"/>
        </w:rPr>
      </w:pPr>
      <w:r>
        <w:rPr>
          <w:rFonts w:cs="Arial"/>
          <w:sz w:val="14"/>
          <w:szCs w:val="16"/>
        </w:rPr>
        <w:t xml:space="preserve">Reviso: Dg. </w:t>
      </w:r>
      <w:r w:rsidR="008A2C71" w:rsidRPr="00EC7E59">
        <w:rPr>
          <w:rFonts w:cs="Arial"/>
          <w:sz w:val="14"/>
          <w:szCs w:val="16"/>
        </w:rPr>
        <w:t xml:space="preserve"> </w:t>
      </w:r>
      <w:proofErr w:type="spellStart"/>
      <w:r w:rsidR="00FC0E8A">
        <w:rPr>
          <w:rFonts w:cs="Arial"/>
          <w:sz w:val="14"/>
          <w:szCs w:val="16"/>
        </w:rPr>
        <w:t>Lyda</w:t>
      </w:r>
      <w:proofErr w:type="spellEnd"/>
      <w:r w:rsidR="00FC0E8A">
        <w:rPr>
          <w:rFonts w:cs="Arial"/>
          <w:sz w:val="14"/>
          <w:szCs w:val="16"/>
        </w:rPr>
        <w:t xml:space="preserve"> Astrid </w:t>
      </w:r>
      <w:proofErr w:type="spellStart"/>
      <w:r w:rsidR="00FC0E8A">
        <w:rPr>
          <w:rFonts w:cs="Arial"/>
          <w:sz w:val="14"/>
          <w:szCs w:val="16"/>
        </w:rPr>
        <w:t>Lopez</w:t>
      </w:r>
      <w:proofErr w:type="spellEnd"/>
      <w:r w:rsidR="00FC0E8A">
        <w:rPr>
          <w:rFonts w:cs="Arial"/>
          <w:sz w:val="14"/>
          <w:szCs w:val="16"/>
        </w:rPr>
        <w:t xml:space="preserve"> </w:t>
      </w:r>
      <w:proofErr w:type="spellStart"/>
      <w:r w:rsidR="00FC0E8A">
        <w:rPr>
          <w:rFonts w:cs="Arial"/>
          <w:sz w:val="14"/>
          <w:szCs w:val="16"/>
        </w:rPr>
        <w:t>Mateus</w:t>
      </w:r>
      <w:proofErr w:type="spellEnd"/>
    </w:p>
    <w:p w:rsidR="00A06700" w:rsidRPr="00EC7E59" w:rsidRDefault="00A06700" w:rsidP="00A06700">
      <w:pPr>
        <w:pStyle w:val="Lista"/>
        <w:ind w:right="-142"/>
        <w:rPr>
          <w:rFonts w:cs="Arial"/>
          <w:sz w:val="14"/>
          <w:szCs w:val="16"/>
        </w:rPr>
      </w:pPr>
      <w:r w:rsidRPr="00EC7E59">
        <w:rPr>
          <w:rFonts w:cs="Arial"/>
          <w:sz w:val="14"/>
          <w:szCs w:val="16"/>
        </w:rPr>
        <w:t xml:space="preserve">Aprobó: </w:t>
      </w:r>
      <w:r w:rsidR="008A2C71">
        <w:rPr>
          <w:rFonts w:cs="Arial"/>
          <w:sz w:val="14"/>
          <w:szCs w:val="16"/>
          <w:lang w:val="es-ES"/>
        </w:rPr>
        <w:t>CT (R)</w:t>
      </w:r>
      <w:r w:rsidRPr="00EC7E59">
        <w:rPr>
          <w:rFonts w:cs="Arial"/>
          <w:sz w:val="14"/>
          <w:szCs w:val="16"/>
          <w:lang w:val="es-ES"/>
        </w:rPr>
        <w:t xml:space="preserve"> GONZALO RIVERA DUQUE- Director</w:t>
      </w:r>
    </w:p>
    <w:p w:rsidR="00A06700" w:rsidRPr="00EC7E59" w:rsidRDefault="00A06700" w:rsidP="00A06700">
      <w:pPr>
        <w:pStyle w:val="Lista"/>
        <w:ind w:right="-142"/>
        <w:rPr>
          <w:rFonts w:cs="Arial"/>
          <w:sz w:val="14"/>
          <w:szCs w:val="16"/>
        </w:rPr>
      </w:pPr>
      <w:r w:rsidRPr="00EC7E59">
        <w:rPr>
          <w:rFonts w:cs="Arial"/>
          <w:sz w:val="14"/>
          <w:szCs w:val="16"/>
        </w:rPr>
        <w:t xml:space="preserve">Fecha Elaboración: </w:t>
      </w:r>
      <w:r w:rsidR="00FC0E8A">
        <w:rPr>
          <w:rFonts w:cs="Arial"/>
          <w:sz w:val="14"/>
          <w:szCs w:val="16"/>
        </w:rPr>
        <w:t>18</w:t>
      </w:r>
      <w:r w:rsidRPr="00EC7E59">
        <w:rPr>
          <w:rFonts w:cs="Arial"/>
          <w:sz w:val="14"/>
          <w:szCs w:val="16"/>
        </w:rPr>
        <w:t>/0</w:t>
      </w:r>
      <w:r w:rsidR="00FC0E8A">
        <w:rPr>
          <w:rFonts w:cs="Arial"/>
          <w:sz w:val="14"/>
          <w:szCs w:val="16"/>
        </w:rPr>
        <w:t>5</w:t>
      </w:r>
      <w:r w:rsidRPr="00EC7E59">
        <w:rPr>
          <w:rFonts w:cs="Arial"/>
          <w:sz w:val="14"/>
          <w:szCs w:val="16"/>
        </w:rPr>
        <w:t>/2</w:t>
      </w:r>
      <w:r w:rsidR="00FC0E8A">
        <w:rPr>
          <w:rFonts w:cs="Arial"/>
          <w:sz w:val="14"/>
          <w:szCs w:val="16"/>
        </w:rPr>
        <w:t>018</w:t>
      </w:r>
    </w:p>
    <w:p w:rsidR="0031471E" w:rsidRPr="00EC7E59" w:rsidRDefault="00684CD6" w:rsidP="0031471E">
      <w:pPr>
        <w:rPr>
          <w:rFonts w:cs="Arial"/>
          <w:sz w:val="14"/>
          <w:szCs w:val="16"/>
        </w:rPr>
      </w:pPr>
      <w:r>
        <w:rPr>
          <w:rFonts w:cs="Arial"/>
          <w:sz w:val="14"/>
          <w:szCs w:val="16"/>
        </w:rPr>
        <w:t>D:\201</w:t>
      </w:r>
      <w:r w:rsidR="00FC0E8A">
        <w:rPr>
          <w:rFonts w:cs="Arial"/>
          <w:sz w:val="14"/>
          <w:szCs w:val="16"/>
        </w:rPr>
        <w:t>8</w:t>
      </w:r>
      <w:r>
        <w:rPr>
          <w:rFonts w:cs="Arial"/>
          <w:sz w:val="14"/>
          <w:szCs w:val="16"/>
        </w:rPr>
        <w:t>\CONTRATOS 2017</w:t>
      </w:r>
      <w:r w:rsidR="00EC7E59" w:rsidRPr="00EC7E59">
        <w:rPr>
          <w:rFonts w:cs="Arial"/>
          <w:sz w:val="14"/>
          <w:szCs w:val="16"/>
        </w:rPr>
        <w:t>\</w:t>
      </w:r>
      <w:r w:rsidR="00E52EC8">
        <w:rPr>
          <w:rFonts w:cs="Arial"/>
          <w:sz w:val="14"/>
          <w:szCs w:val="16"/>
        </w:rPr>
        <w:t xml:space="preserve">ESTUDIO PREVIO </w:t>
      </w:r>
      <w:proofErr w:type="spellStart"/>
      <w:r w:rsidR="008E0581">
        <w:rPr>
          <w:rFonts w:cs="Arial"/>
          <w:sz w:val="14"/>
          <w:szCs w:val="16"/>
        </w:rPr>
        <w:t>Atencion</w:t>
      </w:r>
      <w:proofErr w:type="spellEnd"/>
      <w:r w:rsidR="008E0581">
        <w:rPr>
          <w:rFonts w:cs="Arial"/>
          <w:sz w:val="14"/>
          <w:szCs w:val="16"/>
        </w:rPr>
        <w:t xml:space="preserve"> Rehabilitación al Recluso</w:t>
      </w:r>
    </w:p>
    <w:p w:rsidR="00990AA7" w:rsidRPr="00EC7E59" w:rsidRDefault="00990AA7" w:rsidP="000F62E2">
      <w:pPr>
        <w:pStyle w:val="Lista"/>
        <w:ind w:right="-142"/>
        <w:rPr>
          <w:rFonts w:eastAsia="SimSun" w:cs="Arial"/>
          <w:b/>
          <w:sz w:val="14"/>
          <w:szCs w:val="16"/>
        </w:rPr>
      </w:pPr>
    </w:p>
    <w:sectPr w:rsidR="00990AA7" w:rsidRPr="00EC7E59" w:rsidSect="00B0207D">
      <w:headerReference w:type="default" r:id="rId11"/>
      <w:footerReference w:type="default" r:id="rId12"/>
      <w:headerReference w:type="first" r:id="rId13"/>
      <w:footerReference w:type="first" r:id="rId14"/>
      <w:pgSz w:w="12240" w:h="15840" w:code="1"/>
      <w:pgMar w:top="1701" w:right="1134" w:bottom="170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1799" w:rsidRDefault="005D1799" w:rsidP="006560CD">
      <w:r>
        <w:separator/>
      </w:r>
    </w:p>
  </w:endnote>
  <w:endnote w:type="continuationSeparator" w:id="0">
    <w:p w:rsidR="005D1799" w:rsidRDefault="005D1799" w:rsidP="00656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Layout w:type="fixed"/>
      <w:tblLook w:val="01E0" w:firstRow="1" w:lastRow="1" w:firstColumn="1" w:lastColumn="1" w:noHBand="0" w:noVBand="0"/>
    </w:tblPr>
    <w:tblGrid>
      <w:gridCol w:w="3119"/>
      <w:gridCol w:w="1559"/>
      <w:gridCol w:w="4820"/>
    </w:tblGrid>
    <w:tr w:rsidR="005D1799" w:rsidTr="005F3E54">
      <w:trPr>
        <w:trHeight w:val="784"/>
      </w:trPr>
      <w:tc>
        <w:tcPr>
          <w:tcW w:w="3119" w:type="dxa"/>
          <w:vAlign w:val="center"/>
          <w:hideMark/>
        </w:tcPr>
        <w:p w:rsidR="005D1799" w:rsidRDefault="005D17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jc w:val="left"/>
            <w:rPr>
              <w:rFonts w:cs="Arial"/>
              <w:sz w:val="14"/>
            </w:rPr>
          </w:pPr>
          <w:r>
            <w:rPr>
              <w:rFonts w:cs="Arial"/>
              <w:sz w:val="14"/>
            </w:rPr>
            <w:t>Carrera 29 No.14-02, TELEFONO  2244769 2244770- Ext.106</w:t>
          </w:r>
        </w:p>
        <w:p w:rsidR="005D1799" w:rsidRDefault="005D17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jc w:val="left"/>
            <w:rPr>
              <w:rFonts w:cs="Arial"/>
              <w:sz w:val="14"/>
            </w:rPr>
          </w:pPr>
          <w:hyperlink r:id="rId1" w:history="1">
            <w:r w:rsidRPr="00E860A2">
              <w:rPr>
                <w:rStyle w:val="Hipervnculo"/>
                <w:rFonts w:cs="Arial"/>
                <w:sz w:val="14"/>
              </w:rPr>
              <w:t>presupuesto.epctulua@inpec.gov.co</w:t>
            </w:r>
          </w:hyperlink>
        </w:p>
        <w:p w:rsidR="005D1799" w:rsidRDefault="005D1799" w:rsidP="005C16B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jc w:val="left"/>
            <w:rPr>
              <w:rFonts w:cs="Arial"/>
              <w:sz w:val="20"/>
            </w:rPr>
          </w:pPr>
          <w:hyperlink r:id="rId2" w:history="1">
            <w:r w:rsidRPr="00E860A2">
              <w:rPr>
                <w:rStyle w:val="Hipervnculo"/>
                <w:rFonts w:cs="Arial"/>
                <w:sz w:val="14"/>
              </w:rPr>
              <w:t>dirección.epctulua@inpec.gov.co</w:t>
            </w:r>
          </w:hyperlink>
        </w:p>
      </w:tc>
      <w:tc>
        <w:tcPr>
          <w:tcW w:w="1559" w:type="dxa"/>
          <w:vAlign w:val="center"/>
          <w:hideMark/>
        </w:tcPr>
        <w:p w:rsidR="005D1799" w:rsidRDefault="005D1799">
          <w:pPr>
            <w:pStyle w:val="Encabezado"/>
            <w:tabs>
              <w:tab w:val="left" w:pos="708"/>
            </w:tabs>
            <w:spacing w:line="276" w:lineRule="auto"/>
            <w:jc w:val="center"/>
            <w:rPr>
              <w:rFonts w:cs="Arial"/>
              <w:sz w:val="20"/>
              <w:szCs w:val="14"/>
            </w:rPr>
          </w:pPr>
          <w:r>
            <w:rPr>
              <w:rFonts w:cs="Arial"/>
              <w:sz w:val="14"/>
              <w:szCs w:val="14"/>
            </w:rPr>
            <w:t xml:space="preserve">Página </w:t>
          </w:r>
          <w:r>
            <w:rPr>
              <w:sz w:val="14"/>
              <w:szCs w:val="14"/>
            </w:rPr>
            <w:fldChar w:fldCharType="begin"/>
          </w:r>
          <w:r>
            <w:rPr>
              <w:rFonts w:cs="Arial"/>
              <w:sz w:val="14"/>
              <w:szCs w:val="14"/>
            </w:rPr>
            <w:instrText xml:space="preserve"> PAGE </w:instrText>
          </w:r>
          <w:r>
            <w:rPr>
              <w:sz w:val="14"/>
              <w:szCs w:val="14"/>
            </w:rPr>
            <w:fldChar w:fldCharType="separate"/>
          </w:r>
          <w:r w:rsidR="0027700C">
            <w:rPr>
              <w:rFonts w:cs="Arial"/>
              <w:noProof/>
              <w:sz w:val="14"/>
              <w:szCs w:val="14"/>
            </w:rPr>
            <w:t>14</w:t>
          </w:r>
          <w:r>
            <w:rPr>
              <w:sz w:val="14"/>
              <w:szCs w:val="14"/>
            </w:rPr>
            <w:fldChar w:fldCharType="end"/>
          </w:r>
          <w:r>
            <w:rPr>
              <w:rFonts w:cs="Arial"/>
              <w:sz w:val="14"/>
              <w:szCs w:val="14"/>
            </w:rPr>
            <w:t xml:space="preserve"> de </w:t>
          </w:r>
          <w:r>
            <w:rPr>
              <w:sz w:val="14"/>
              <w:szCs w:val="14"/>
            </w:rPr>
            <w:fldChar w:fldCharType="begin"/>
          </w:r>
          <w:r>
            <w:rPr>
              <w:rFonts w:cs="Arial"/>
              <w:sz w:val="14"/>
              <w:szCs w:val="14"/>
            </w:rPr>
            <w:instrText xml:space="preserve"> NUMPAGES </w:instrText>
          </w:r>
          <w:r>
            <w:rPr>
              <w:sz w:val="14"/>
              <w:szCs w:val="14"/>
            </w:rPr>
            <w:fldChar w:fldCharType="separate"/>
          </w:r>
          <w:r w:rsidR="0027700C">
            <w:rPr>
              <w:rFonts w:cs="Arial"/>
              <w:noProof/>
              <w:sz w:val="14"/>
              <w:szCs w:val="14"/>
            </w:rPr>
            <w:t>15</w:t>
          </w:r>
          <w:r>
            <w:rPr>
              <w:sz w:val="14"/>
              <w:szCs w:val="14"/>
            </w:rPr>
            <w:fldChar w:fldCharType="end"/>
          </w:r>
        </w:p>
      </w:tc>
      <w:tc>
        <w:tcPr>
          <w:tcW w:w="4820" w:type="dxa"/>
          <w:vAlign w:val="center"/>
          <w:hideMark/>
        </w:tcPr>
        <w:p w:rsidR="005D1799" w:rsidRDefault="005D1799">
          <w:pPr>
            <w:pStyle w:val="Piedepgina"/>
            <w:tabs>
              <w:tab w:val="clear" w:pos="4419"/>
              <w:tab w:val="clear" w:pos="8838"/>
              <w:tab w:val="center" w:pos="-3828"/>
              <w:tab w:val="center" w:pos="4536"/>
              <w:tab w:val="right" w:pos="9214"/>
            </w:tabs>
            <w:spacing w:line="276" w:lineRule="auto"/>
            <w:jc w:val="right"/>
            <w:rPr>
              <w:rFonts w:cs="Arial"/>
              <w:sz w:val="18"/>
              <w:szCs w:val="18"/>
              <w:lang w:val="es-ES"/>
            </w:rPr>
          </w:pPr>
        </w:p>
      </w:tc>
    </w:tr>
  </w:tbl>
  <w:p w:rsidR="005D1799" w:rsidRDefault="005D179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Layout w:type="fixed"/>
      <w:tblLook w:val="01E0" w:firstRow="1" w:lastRow="1" w:firstColumn="1" w:lastColumn="1" w:noHBand="0" w:noVBand="0"/>
    </w:tblPr>
    <w:tblGrid>
      <w:gridCol w:w="3261"/>
      <w:gridCol w:w="2409"/>
      <w:gridCol w:w="3686"/>
    </w:tblGrid>
    <w:tr w:rsidR="005D1799" w:rsidTr="005F3E54">
      <w:trPr>
        <w:trHeight w:val="784"/>
      </w:trPr>
      <w:tc>
        <w:tcPr>
          <w:tcW w:w="3261" w:type="dxa"/>
          <w:vAlign w:val="center"/>
        </w:tcPr>
        <w:p w:rsidR="005D1799" w:rsidRDefault="005D1799" w:rsidP="005F3E54">
          <w:pPr>
            <w:pStyle w:val="Encabezado"/>
            <w:jc w:val="left"/>
            <w:rPr>
              <w:rFonts w:cs="Arial"/>
              <w:sz w:val="14"/>
            </w:rPr>
          </w:pPr>
          <w:r>
            <w:rPr>
              <w:rFonts w:cs="Arial"/>
              <w:sz w:val="14"/>
            </w:rPr>
            <w:t>Calle 26 No. 27 – 48 PBX  2347474 Ext. 102</w:t>
          </w:r>
        </w:p>
        <w:p w:rsidR="005D1799" w:rsidRPr="005C03F4" w:rsidRDefault="005D1799" w:rsidP="005F3E54">
          <w:pPr>
            <w:pStyle w:val="Subttulo"/>
            <w:spacing w:line="140" w:lineRule="exact"/>
            <w:jc w:val="left"/>
            <w:rPr>
              <w:rFonts w:ascii="Arial" w:hAnsi="Arial" w:cs="Arial"/>
              <w:sz w:val="14"/>
              <w:szCs w:val="20"/>
            </w:rPr>
          </w:pPr>
          <w:r>
            <w:rPr>
              <w:rFonts w:ascii="Arial" w:hAnsi="Arial" w:cs="Arial"/>
              <w:sz w:val="14"/>
              <w:szCs w:val="20"/>
              <w:lang w:val="pt-BR"/>
            </w:rPr>
            <w:t>www.planeacion.gov.co</w:t>
          </w:r>
        </w:p>
      </w:tc>
      <w:tc>
        <w:tcPr>
          <w:tcW w:w="2409" w:type="dxa"/>
          <w:vAlign w:val="center"/>
        </w:tcPr>
        <w:p w:rsidR="005D1799" w:rsidRPr="005C03F4" w:rsidRDefault="005D1799" w:rsidP="005F3E54">
          <w:pPr>
            <w:pStyle w:val="Encabezado"/>
            <w:tabs>
              <w:tab w:val="left" w:pos="708"/>
            </w:tabs>
            <w:jc w:val="center"/>
            <w:rPr>
              <w:rFonts w:cs="Arial"/>
              <w:sz w:val="14"/>
              <w:szCs w:val="14"/>
            </w:rPr>
          </w:pPr>
          <w:r w:rsidRPr="005C03F4">
            <w:rPr>
              <w:rFonts w:cs="Arial"/>
              <w:sz w:val="14"/>
              <w:szCs w:val="14"/>
            </w:rPr>
            <w:t xml:space="preserve">Página </w:t>
          </w:r>
          <w:r w:rsidRPr="005C03F4">
            <w:rPr>
              <w:sz w:val="14"/>
              <w:szCs w:val="14"/>
            </w:rPr>
            <w:fldChar w:fldCharType="begin"/>
          </w:r>
          <w:r w:rsidRPr="005C03F4">
            <w:rPr>
              <w:rFonts w:cs="Arial"/>
              <w:sz w:val="14"/>
              <w:szCs w:val="14"/>
            </w:rPr>
            <w:instrText xml:space="preserve"> PAGE </w:instrText>
          </w:r>
          <w:r w:rsidRPr="005C03F4">
            <w:rPr>
              <w:sz w:val="14"/>
              <w:szCs w:val="14"/>
            </w:rPr>
            <w:fldChar w:fldCharType="separate"/>
          </w:r>
          <w:r>
            <w:rPr>
              <w:rFonts w:cs="Arial"/>
              <w:noProof/>
              <w:sz w:val="14"/>
              <w:szCs w:val="14"/>
            </w:rPr>
            <w:t>1</w:t>
          </w:r>
          <w:r w:rsidRPr="005C03F4">
            <w:rPr>
              <w:sz w:val="14"/>
              <w:szCs w:val="14"/>
            </w:rPr>
            <w:fldChar w:fldCharType="end"/>
          </w:r>
          <w:r w:rsidRPr="005C03F4">
            <w:rPr>
              <w:rFonts w:cs="Arial"/>
              <w:sz w:val="14"/>
              <w:szCs w:val="14"/>
            </w:rPr>
            <w:t xml:space="preserve"> de </w:t>
          </w:r>
          <w:r w:rsidRPr="005C03F4">
            <w:rPr>
              <w:sz w:val="14"/>
              <w:szCs w:val="14"/>
            </w:rPr>
            <w:fldChar w:fldCharType="begin"/>
          </w:r>
          <w:r w:rsidRPr="005C03F4">
            <w:rPr>
              <w:rFonts w:cs="Arial"/>
              <w:sz w:val="14"/>
              <w:szCs w:val="14"/>
            </w:rPr>
            <w:instrText xml:space="preserve"> NUMPAGES </w:instrText>
          </w:r>
          <w:r w:rsidRPr="005C03F4">
            <w:rPr>
              <w:sz w:val="14"/>
              <w:szCs w:val="14"/>
            </w:rPr>
            <w:fldChar w:fldCharType="separate"/>
          </w:r>
          <w:r>
            <w:rPr>
              <w:rFonts w:cs="Arial"/>
              <w:noProof/>
              <w:sz w:val="14"/>
              <w:szCs w:val="14"/>
            </w:rPr>
            <w:t>14</w:t>
          </w:r>
          <w:r w:rsidRPr="005C03F4">
            <w:rPr>
              <w:sz w:val="14"/>
              <w:szCs w:val="14"/>
            </w:rPr>
            <w:fldChar w:fldCharType="end"/>
          </w:r>
        </w:p>
      </w:tc>
      <w:tc>
        <w:tcPr>
          <w:tcW w:w="3686" w:type="dxa"/>
          <w:vAlign w:val="center"/>
        </w:tcPr>
        <w:p w:rsidR="005D1799" w:rsidRPr="0007633C" w:rsidRDefault="005D1799" w:rsidP="005F3E54">
          <w:pPr>
            <w:pStyle w:val="Piedepgina"/>
            <w:tabs>
              <w:tab w:val="clear" w:pos="4419"/>
              <w:tab w:val="clear" w:pos="8838"/>
              <w:tab w:val="center" w:pos="-3828"/>
              <w:tab w:val="center" w:pos="4536"/>
              <w:tab w:val="right" w:pos="9214"/>
            </w:tabs>
            <w:jc w:val="right"/>
            <w:rPr>
              <w:rFonts w:cs="Arial"/>
              <w:sz w:val="18"/>
              <w:szCs w:val="18"/>
              <w:lang w:val="es-ES"/>
            </w:rPr>
          </w:pPr>
          <w:r>
            <w:rPr>
              <w:rFonts w:cs="Arial"/>
              <w:noProof/>
              <w:sz w:val="18"/>
              <w:szCs w:val="18"/>
              <w:lang w:val="es-CO" w:eastAsia="es-CO"/>
            </w:rPr>
            <w:drawing>
              <wp:inline distT="0" distB="0" distL="0" distR="0" wp14:anchorId="5AE1CEE7" wp14:editId="23CB6B0E">
                <wp:extent cx="1806575" cy="263525"/>
                <wp:effectExtent l="0" t="0" r="3175" b="3175"/>
                <wp:docPr id="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6575" cy="263525"/>
                        </a:xfrm>
                        <a:prstGeom prst="rect">
                          <a:avLst/>
                        </a:prstGeom>
                        <a:noFill/>
                        <a:ln>
                          <a:noFill/>
                        </a:ln>
                      </pic:spPr>
                    </pic:pic>
                  </a:graphicData>
                </a:graphic>
              </wp:inline>
            </w:drawing>
          </w:r>
        </w:p>
      </w:tc>
    </w:tr>
  </w:tbl>
  <w:p w:rsidR="005D1799" w:rsidRDefault="005D179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1799" w:rsidRDefault="005D1799" w:rsidP="006560CD">
      <w:r>
        <w:separator/>
      </w:r>
    </w:p>
  </w:footnote>
  <w:footnote w:type="continuationSeparator" w:id="0">
    <w:p w:rsidR="005D1799" w:rsidRDefault="005D1799" w:rsidP="006560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99" w:rsidRDefault="005D1799">
    <w:pPr>
      <w:pStyle w:val="Encabezado"/>
    </w:pPr>
    <w:r>
      <w:rPr>
        <w:noProof/>
        <w:lang w:val="es-CO" w:eastAsia="es-CO"/>
      </w:rPr>
      <w:drawing>
        <wp:anchor distT="0" distB="0" distL="114300" distR="114300" simplePos="0" relativeHeight="251658240" behindDoc="0" locked="0" layoutInCell="1" allowOverlap="1">
          <wp:simplePos x="0" y="0"/>
          <wp:positionH relativeFrom="column">
            <wp:posOffset>-19738</wp:posOffset>
          </wp:positionH>
          <wp:positionV relativeFrom="paragraph">
            <wp:posOffset>79983</wp:posOffset>
          </wp:positionV>
          <wp:extent cx="1521438" cy="497379"/>
          <wp:effectExtent l="0" t="0" r="3175" b="0"/>
          <wp:wrapNone/>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srcRect/>
                  <a:stretch>
                    <a:fillRect/>
                  </a:stretch>
                </pic:blipFill>
                <pic:spPr bwMode="auto">
                  <a:xfrm>
                    <a:off x="0" y="0"/>
                    <a:ext cx="1522458" cy="497712"/>
                  </a:xfrm>
                  <a:prstGeom prst="rect">
                    <a:avLst/>
                  </a:prstGeom>
                  <a:noFill/>
                  <a:ln w="9525">
                    <a:noFill/>
                    <a:miter lim="800000"/>
                    <a:headEnd/>
                    <a:tailEnd/>
                  </a:ln>
                </pic:spPr>
              </pic:pic>
            </a:graphicData>
          </a:graphic>
        </wp:anchor>
      </w:drawing>
    </w:r>
    <w:r>
      <w:rPr>
        <w:b/>
        <w:noProof/>
        <w:lang w:val="es-CO" w:eastAsia="es-CO"/>
      </w:rPr>
      <w:drawing>
        <wp:inline distT="0" distB="0" distL="0" distR="0">
          <wp:extent cx="1475335" cy="514830"/>
          <wp:effectExtent l="0" t="0" r="0" b="0"/>
          <wp:docPr id="5"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
                  <a:srcRect l="4224"/>
                  <a:stretch>
                    <a:fillRect/>
                  </a:stretch>
                </pic:blipFill>
                <pic:spPr bwMode="auto">
                  <a:xfrm>
                    <a:off x="0" y="0"/>
                    <a:ext cx="1482290" cy="517257"/>
                  </a:xfrm>
                  <a:prstGeom prst="rect">
                    <a:avLst/>
                  </a:prstGeom>
                  <a:noFill/>
                  <a:ln w="9525">
                    <a:noFill/>
                    <a:miter lim="800000"/>
                    <a:headEnd/>
                    <a:tailEnd/>
                  </a:ln>
                </pic:spPr>
              </pic:pic>
            </a:graphicData>
          </a:graphic>
        </wp:inline>
      </w:drawing>
    </w:r>
    <w:r>
      <w:rPr>
        <w:b/>
        <w:noProof/>
        <w:lang w:val="es-CO" w:eastAsia="es-CO"/>
      </w:rPr>
      <w:drawing>
        <wp:inline distT="0" distB="0" distL="0" distR="0">
          <wp:extent cx="1367758" cy="683879"/>
          <wp:effectExtent l="0" t="0" r="4445" b="2540"/>
          <wp:docPr id="7" name="Imagen 4" descr="https://encrypted-tbn2.gstatic.com/images?q=tbn:ANd9GcR0ixVcfw2jNwzN3nUbkepH3IsWGpVf0m1kT_tx4osS-Hk6tCuQDBbkVIc">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https://encrypted-tbn2.gstatic.com/images?q=tbn:ANd9GcR0ixVcfw2jNwzN3nUbkepH3IsWGpVf0m1kT_tx4osS-Hk6tCuQDBbkVIc">
                    <a:hlinkClick r:id="rId3"/>
                  </pic:cNvPr>
                  <pic:cNvPicPr>
                    <a:picLocks noChangeAspect="1" noChangeArrowheads="1"/>
                  </pic:cNvPicPr>
                </pic:nvPicPr>
                <pic:blipFill>
                  <a:blip r:embed="rId4"/>
                  <a:srcRect/>
                  <a:stretch>
                    <a:fillRect/>
                  </a:stretch>
                </pic:blipFill>
                <pic:spPr bwMode="auto">
                  <a:xfrm>
                    <a:off x="0" y="0"/>
                    <a:ext cx="1360652" cy="680326"/>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99" w:rsidRDefault="005D1799">
    <w:pPr>
      <w:pStyle w:val="Encabezado"/>
    </w:pPr>
    <w:r>
      <w:rPr>
        <w:rFonts w:ascii="Times New Roman" w:hAnsi="Times New Roman"/>
        <w:noProof/>
        <w:szCs w:val="24"/>
        <w:lang w:val="es-CO" w:eastAsia="es-CO"/>
      </w:rPr>
      <w:drawing>
        <wp:inline distT="0" distB="0" distL="0" distR="0">
          <wp:extent cx="1433195" cy="464185"/>
          <wp:effectExtent l="0" t="0" r="0" b="0"/>
          <wp:docPr id="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33195" cy="464185"/>
                  </a:xfrm>
                  <a:prstGeom prst="rect">
                    <a:avLst/>
                  </a:prstGeom>
                  <a:noFill/>
                  <a:effec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A3F3A"/>
    <w:multiLevelType w:val="hybridMultilevel"/>
    <w:tmpl w:val="85547B5E"/>
    <w:lvl w:ilvl="0" w:tplc="62C22CA6">
      <w:start w:val="1"/>
      <w:numFmt w:val="bullet"/>
      <w:lvlText w:val="-"/>
      <w:lvlJc w:val="left"/>
      <w:pPr>
        <w:tabs>
          <w:tab w:val="num" w:pos="720"/>
        </w:tabs>
        <w:ind w:left="720" w:hanging="360"/>
      </w:pPr>
      <w:rPr>
        <w:rFonts w:ascii="Times New Roman" w:hAnsi="Times New Roman" w:hint="default"/>
      </w:rPr>
    </w:lvl>
    <w:lvl w:ilvl="1" w:tplc="5DF04CC0" w:tentative="1">
      <w:start w:val="1"/>
      <w:numFmt w:val="bullet"/>
      <w:lvlText w:val="-"/>
      <w:lvlJc w:val="left"/>
      <w:pPr>
        <w:tabs>
          <w:tab w:val="num" w:pos="1440"/>
        </w:tabs>
        <w:ind w:left="1440" w:hanging="360"/>
      </w:pPr>
      <w:rPr>
        <w:rFonts w:ascii="Times New Roman" w:hAnsi="Times New Roman" w:hint="default"/>
      </w:rPr>
    </w:lvl>
    <w:lvl w:ilvl="2" w:tplc="F75E53E2" w:tentative="1">
      <w:start w:val="1"/>
      <w:numFmt w:val="bullet"/>
      <w:lvlText w:val="-"/>
      <w:lvlJc w:val="left"/>
      <w:pPr>
        <w:tabs>
          <w:tab w:val="num" w:pos="2160"/>
        </w:tabs>
        <w:ind w:left="2160" w:hanging="360"/>
      </w:pPr>
      <w:rPr>
        <w:rFonts w:ascii="Times New Roman" w:hAnsi="Times New Roman" w:hint="default"/>
      </w:rPr>
    </w:lvl>
    <w:lvl w:ilvl="3" w:tplc="91225CA0" w:tentative="1">
      <w:start w:val="1"/>
      <w:numFmt w:val="bullet"/>
      <w:lvlText w:val="-"/>
      <w:lvlJc w:val="left"/>
      <w:pPr>
        <w:tabs>
          <w:tab w:val="num" w:pos="2880"/>
        </w:tabs>
        <w:ind w:left="2880" w:hanging="360"/>
      </w:pPr>
      <w:rPr>
        <w:rFonts w:ascii="Times New Roman" w:hAnsi="Times New Roman" w:hint="default"/>
      </w:rPr>
    </w:lvl>
    <w:lvl w:ilvl="4" w:tplc="F89E59D6" w:tentative="1">
      <w:start w:val="1"/>
      <w:numFmt w:val="bullet"/>
      <w:lvlText w:val="-"/>
      <w:lvlJc w:val="left"/>
      <w:pPr>
        <w:tabs>
          <w:tab w:val="num" w:pos="3600"/>
        </w:tabs>
        <w:ind w:left="3600" w:hanging="360"/>
      </w:pPr>
      <w:rPr>
        <w:rFonts w:ascii="Times New Roman" w:hAnsi="Times New Roman" w:hint="default"/>
      </w:rPr>
    </w:lvl>
    <w:lvl w:ilvl="5" w:tplc="CC685CD4" w:tentative="1">
      <w:start w:val="1"/>
      <w:numFmt w:val="bullet"/>
      <w:lvlText w:val="-"/>
      <w:lvlJc w:val="left"/>
      <w:pPr>
        <w:tabs>
          <w:tab w:val="num" w:pos="4320"/>
        </w:tabs>
        <w:ind w:left="4320" w:hanging="360"/>
      </w:pPr>
      <w:rPr>
        <w:rFonts w:ascii="Times New Roman" w:hAnsi="Times New Roman" w:hint="default"/>
      </w:rPr>
    </w:lvl>
    <w:lvl w:ilvl="6" w:tplc="96E0A492" w:tentative="1">
      <w:start w:val="1"/>
      <w:numFmt w:val="bullet"/>
      <w:lvlText w:val="-"/>
      <w:lvlJc w:val="left"/>
      <w:pPr>
        <w:tabs>
          <w:tab w:val="num" w:pos="5040"/>
        </w:tabs>
        <w:ind w:left="5040" w:hanging="360"/>
      </w:pPr>
      <w:rPr>
        <w:rFonts w:ascii="Times New Roman" w:hAnsi="Times New Roman" w:hint="default"/>
      </w:rPr>
    </w:lvl>
    <w:lvl w:ilvl="7" w:tplc="E1EE0C0E" w:tentative="1">
      <w:start w:val="1"/>
      <w:numFmt w:val="bullet"/>
      <w:lvlText w:val="-"/>
      <w:lvlJc w:val="left"/>
      <w:pPr>
        <w:tabs>
          <w:tab w:val="num" w:pos="5760"/>
        </w:tabs>
        <w:ind w:left="5760" w:hanging="360"/>
      </w:pPr>
      <w:rPr>
        <w:rFonts w:ascii="Times New Roman" w:hAnsi="Times New Roman" w:hint="default"/>
      </w:rPr>
    </w:lvl>
    <w:lvl w:ilvl="8" w:tplc="E294DD08" w:tentative="1">
      <w:start w:val="1"/>
      <w:numFmt w:val="bullet"/>
      <w:lvlText w:val="-"/>
      <w:lvlJc w:val="left"/>
      <w:pPr>
        <w:tabs>
          <w:tab w:val="num" w:pos="6480"/>
        </w:tabs>
        <w:ind w:left="6480" w:hanging="360"/>
      </w:pPr>
      <w:rPr>
        <w:rFonts w:ascii="Times New Roman" w:hAnsi="Times New Roman" w:hint="default"/>
      </w:rPr>
    </w:lvl>
  </w:abstractNum>
  <w:abstractNum w:abstractNumId="1">
    <w:nsid w:val="16144090"/>
    <w:multiLevelType w:val="multilevel"/>
    <w:tmpl w:val="38269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ECB1BFE"/>
    <w:multiLevelType w:val="hybridMultilevel"/>
    <w:tmpl w:val="A012757C"/>
    <w:lvl w:ilvl="0" w:tplc="A3B6228E">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nsid w:val="21782365"/>
    <w:multiLevelType w:val="hybridMultilevel"/>
    <w:tmpl w:val="9EEC5B86"/>
    <w:lvl w:ilvl="0" w:tplc="A3B6228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A6F28D0"/>
    <w:multiLevelType w:val="hybridMultilevel"/>
    <w:tmpl w:val="3C8AF648"/>
    <w:lvl w:ilvl="0" w:tplc="DC6E1A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44D73B7D"/>
    <w:multiLevelType w:val="hybridMultilevel"/>
    <w:tmpl w:val="A372D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4D586D0C"/>
    <w:multiLevelType w:val="hybridMultilevel"/>
    <w:tmpl w:val="A4AE2B10"/>
    <w:lvl w:ilvl="0" w:tplc="86340A3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506F7DBC"/>
    <w:multiLevelType w:val="hybridMultilevel"/>
    <w:tmpl w:val="A012757C"/>
    <w:lvl w:ilvl="0" w:tplc="A3B6228E">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nsid w:val="5C0F69D6"/>
    <w:multiLevelType w:val="hybridMultilevel"/>
    <w:tmpl w:val="25E641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6DB87C9C"/>
    <w:multiLevelType w:val="hybridMultilevel"/>
    <w:tmpl w:val="8A48870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6"/>
  </w:num>
  <w:num w:numId="3">
    <w:abstractNumId w:val="11"/>
  </w:num>
  <w:num w:numId="4">
    <w:abstractNumId w:val="10"/>
  </w:num>
  <w:num w:numId="5">
    <w:abstractNumId w:val="12"/>
  </w:num>
  <w:num w:numId="6">
    <w:abstractNumId w:val="3"/>
  </w:num>
  <w:num w:numId="7">
    <w:abstractNumId w:val="8"/>
  </w:num>
  <w:num w:numId="8">
    <w:abstractNumId w:val="9"/>
  </w:num>
  <w:num w:numId="9">
    <w:abstractNumId w:val="0"/>
  </w:num>
  <w:num w:numId="10">
    <w:abstractNumId w:val="2"/>
  </w:num>
  <w:num w:numId="11">
    <w:abstractNumId w:val="4"/>
  </w:num>
  <w:num w:numId="12">
    <w:abstractNumId w:val="1"/>
  </w:num>
  <w:num w:numId="13">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F3C"/>
    <w:rsid w:val="0000186C"/>
    <w:rsid w:val="000151D2"/>
    <w:rsid w:val="000208A7"/>
    <w:rsid w:val="0002128C"/>
    <w:rsid w:val="0002430A"/>
    <w:rsid w:val="000248AD"/>
    <w:rsid w:val="0002549C"/>
    <w:rsid w:val="00033FE2"/>
    <w:rsid w:val="00034D30"/>
    <w:rsid w:val="00035B59"/>
    <w:rsid w:val="0003782A"/>
    <w:rsid w:val="00041F79"/>
    <w:rsid w:val="00043727"/>
    <w:rsid w:val="000448CA"/>
    <w:rsid w:val="000513CB"/>
    <w:rsid w:val="00055716"/>
    <w:rsid w:val="00055825"/>
    <w:rsid w:val="00057F32"/>
    <w:rsid w:val="00063B32"/>
    <w:rsid w:val="000640D5"/>
    <w:rsid w:val="00070C38"/>
    <w:rsid w:val="000763AB"/>
    <w:rsid w:val="00077BDE"/>
    <w:rsid w:val="000806BD"/>
    <w:rsid w:val="000842AF"/>
    <w:rsid w:val="000846E5"/>
    <w:rsid w:val="000852F6"/>
    <w:rsid w:val="00086538"/>
    <w:rsid w:val="00091D74"/>
    <w:rsid w:val="00093353"/>
    <w:rsid w:val="000A02B2"/>
    <w:rsid w:val="000A07E7"/>
    <w:rsid w:val="000A0935"/>
    <w:rsid w:val="000B2312"/>
    <w:rsid w:val="000B4BB2"/>
    <w:rsid w:val="000B637F"/>
    <w:rsid w:val="000B66E9"/>
    <w:rsid w:val="000B737D"/>
    <w:rsid w:val="000C11F0"/>
    <w:rsid w:val="000C26CC"/>
    <w:rsid w:val="000C6B11"/>
    <w:rsid w:val="000D1CD5"/>
    <w:rsid w:val="000D66F1"/>
    <w:rsid w:val="000E459D"/>
    <w:rsid w:val="000E7E40"/>
    <w:rsid w:val="000F62E2"/>
    <w:rsid w:val="00100886"/>
    <w:rsid w:val="00100C47"/>
    <w:rsid w:val="00101D86"/>
    <w:rsid w:val="001025F0"/>
    <w:rsid w:val="00112590"/>
    <w:rsid w:val="001130F5"/>
    <w:rsid w:val="00114435"/>
    <w:rsid w:val="00114DF9"/>
    <w:rsid w:val="0011658A"/>
    <w:rsid w:val="001177B6"/>
    <w:rsid w:val="00121948"/>
    <w:rsid w:val="001315E6"/>
    <w:rsid w:val="0014260F"/>
    <w:rsid w:val="00146D6F"/>
    <w:rsid w:val="00151102"/>
    <w:rsid w:val="0015252B"/>
    <w:rsid w:val="00155E04"/>
    <w:rsid w:val="00155EE0"/>
    <w:rsid w:val="00160E93"/>
    <w:rsid w:val="00164032"/>
    <w:rsid w:val="00166F80"/>
    <w:rsid w:val="00174743"/>
    <w:rsid w:val="00175A68"/>
    <w:rsid w:val="001852D7"/>
    <w:rsid w:val="001862C6"/>
    <w:rsid w:val="0019270A"/>
    <w:rsid w:val="00193CCC"/>
    <w:rsid w:val="00195967"/>
    <w:rsid w:val="001A0199"/>
    <w:rsid w:val="001A4776"/>
    <w:rsid w:val="001A47BC"/>
    <w:rsid w:val="001A4929"/>
    <w:rsid w:val="001A6CA1"/>
    <w:rsid w:val="001B09FD"/>
    <w:rsid w:val="001B300F"/>
    <w:rsid w:val="001B3536"/>
    <w:rsid w:val="001B71AC"/>
    <w:rsid w:val="001B76EA"/>
    <w:rsid w:val="001C0121"/>
    <w:rsid w:val="001C33B0"/>
    <w:rsid w:val="001C7AD3"/>
    <w:rsid w:val="001D57B2"/>
    <w:rsid w:val="001D5FF0"/>
    <w:rsid w:val="001E2486"/>
    <w:rsid w:val="001E47BE"/>
    <w:rsid w:val="001E495B"/>
    <w:rsid w:val="001E5126"/>
    <w:rsid w:val="001E5245"/>
    <w:rsid w:val="001F127C"/>
    <w:rsid w:val="001F61DB"/>
    <w:rsid w:val="001F71E9"/>
    <w:rsid w:val="00203080"/>
    <w:rsid w:val="00204673"/>
    <w:rsid w:val="00214007"/>
    <w:rsid w:val="002156D9"/>
    <w:rsid w:val="0021756E"/>
    <w:rsid w:val="00217FD9"/>
    <w:rsid w:val="00223097"/>
    <w:rsid w:val="00223BE5"/>
    <w:rsid w:val="00225126"/>
    <w:rsid w:val="00232AFF"/>
    <w:rsid w:val="002370F6"/>
    <w:rsid w:val="00242706"/>
    <w:rsid w:val="002560E6"/>
    <w:rsid w:val="0026533F"/>
    <w:rsid w:val="00267A22"/>
    <w:rsid w:val="0027700C"/>
    <w:rsid w:val="00283AFA"/>
    <w:rsid w:val="00287FD7"/>
    <w:rsid w:val="00291861"/>
    <w:rsid w:val="0029540D"/>
    <w:rsid w:val="002965C5"/>
    <w:rsid w:val="002A11CC"/>
    <w:rsid w:val="002A1E8C"/>
    <w:rsid w:val="002A7A2F"/>
    <w:rsid w:val="002C568E"/>
    <w:rsid w:val="002D127A"/>
    <w:rsid w:val="002D1B6D"/>
    <w:rsid w:val="002D3DD3"/>
    <w:rsid w:val="002E4352"/>
    <w:rsid w:val="002E4870"/>
    <w:rsid w:val="002E6A96"/>
    <w:rsid w:val="002F3B77"/>
    <w:rsid w:val="002F5F58"/>
    <w:rsid w:val="0030438A"/>
    <w:rsid w:val="00305CBA"/>
    <w:rsid w:val="0030688A"/>
    <w:rsid w:val="00307A47"/>
    <w:rsid w:val="00307E04"/>
    <w:rsid w:val="003134B5"/>
    <w:rsid w:val="0031471E"/>
    <w:rsid w:val="0031486D"/>
    <w:rsid w:val="0032492D"/>
    <w:rsid w:val="003261BE"/>
    <w:rsid w:val="00326809"/>
    <w:rsid w:val="00331383"/>
    <w:rsid w:val="003313F6"/>
    <w:rsid w:val="0033284F"/>
    <w:rsid w:val="003333CC"/>
    <w:rsid w:val="00333F3F"/>
    <w:rsid w:val="00333F53"/>
    <w:rsid w:val="003400B9"/>
    <w:rsid w:val="003423FE"/>
    <w:rsid w:val="00344619"/>
    <w:rsid w:val="00346521"/>
    <w:rsid w:val="00350800"/>
    <w:rsid w:val="0035270A"/>
    <w:rsid w:val="00361B72"/>
    <w:rsid w:val="00364241"/>
    <w:rsid w:val="00364682"/>
    <w:rsid w:val="003670E6"/>
    <w:rsid w:val="00370E8A"/>
    <w:rsid w:val="003717C6"/>
    <w:rsid w:val="00372060"/>
    <w:rsid w:val="00382697"/>
    <w:rsid w:val="0038549C"/>
    <w:rsid w:val="003862F1"/>
    <w:rsid w:val="003867B5"/>
    <w:rsid w:val="00386989"/>
    <w:rsid w:val="0038712C"/>
    <w:rsid w:val="00396E0E"/>
    <w:rsid w:val="0039774D"/>
    <w:rsid w:val="003A03A8"/>
    <w:rsid w:val="003A2317"/>
    <w:rsid w:val="003A2539"/>
    <w:rsid w:val="003A2DA8"/>
    <w:rsid w:val="003A6546"/>
    <w:rsid w:val="003B1D6B"/>
    <w:rsid w:val="003B76C7"/>
    <w:rsid w:val="003C142C"/>
    <w:rsid w:val="003C337E"/>
    <w:rsid w:val="003C51A3"/>
    <w:rsid w:val="003C5EA6"/>
    <w:rsid w:val="003D4BD2"/>
    <w:rsid w:val="003D7624"/>
    <w:rsid w:val="003E5ACC"/>
    <w:rsid w:val="003F0D07"/>
    <w:rsid w:val="003F5074"/>
    <w:rsid w:val="0040767C"/>
    <w:rsid w:val="00411705"/>
    <w:rsid w:val="00411EBE"/>
    <w:rsid w:val="004149C7"/>
    <w:rsid w:val="00416455"/>
    <w:rsid w:val="0041783F"/>
    <w:rsid w:val="00417EBA"/>
    <w:rsid w:val="00421644"/>
    <w:rsid w:val="004279C7"/>
    <w:rsid w:val="00432E05"/>
    <w:rsid w:val="00436622"/>
    <w:rsid w:val="00442CA0"/>
    <w:rsid w:val="00443D2E"/>
    <w:rsid w:val="00444D54"/>
    <w:rsid w:val="00447DA1"/>
    <w:rsid w:val="004547EF"/>
    <w:rsid w:val="0045743A"/>
    <w:rsid w:val="0046017B"/>
    <w:rsid w:val="0046331B"/>
    <w:rsid w:val="00463C45"/>
    <w:rsid w:val="00464359"/>
    <w:rsid w:val="00474CA7"/>
    <w:rsid w:val="00485135"/>
    <w:rsid w:val="00485641"/>
    <w:rsid w:val="00487DAA"/>
    <w:rsid w:val="00490733"/>
    <w:rsid w:val="004917FD"/>
    <w:rsid w:val="004922E4"/>
    <w:rsid w:val="00493480"/>
    <w:rsid w:val="00496525"/>
    <w:rsid w:val="004A2F3C"/>
    <w:rsid w:val="004A37E2"/>
    <w:rsid w:val="004B2D3D"/>
    <w:rsid w:val="004B3462"/>
    <w:rsid w:val="004B5B72"/>
    <w:rsid w:val="004C2613"/>
    <w:rsid w:val="004C4269"/>
    <w:rsid w:val="004C4E0C"/>
    <w:rsid w:val="004C5705"/>
    <w:rsid w:val="004D14A3"/>
    <w:rsid w:val="004D4C71"/>
    <w:rsid w:val="004D7981"/>
    <w:rsid w:val="004F21D4"/>
    <w:rsid w:val="004F336A"/>
    <w:rsid w:val="004F7FA8"/>
    <w:rsid w:val="005033FE"/>
    <w:rsid w:val="00506517"/>
    <w:rsid w:val="00506724"/>
    <w:rsid w:val="00507391"/>
    <w:rsid w:val="00511B55"/>
    <w:rsid w:val="00513C9F"/>
    <w:rsid w:val="00515988"/>
    <w:rsid w:val="0051699E"/>
    <w:rsid w:val="005220DD"/>
    <w:rsid w:val="0052520D"/>
    <w:rsid w:val="00526E3E"/>
    <w:rsid w:val="00526FAC"/>
    <w:rsid w:val="00527BB4"/>
    <w:rsid w:val="00534436"/>
    <w:rsid w:val="00535EAE"/>
    <w:rsid w:val="00535F4D"/>
    <w:rsid w:val="00545E09"/>
    <w:rsid w:val="0055181E"/>
    <w:rsid w:val="00551E28"/>
    <w:rsid w:val="0055508D"/>
    <w:rsid w:val="00563396"/>
    <w:rsid w:val="0056423D"/>
    <w:rsid w:val="00565013"/>
    <w:rsid w:val="00570999"/>
    <w:rsid w:val="00587EE2"/>
    <w:rsid w:val="00590FE2"/>
    <w:rsid w:val="00591448"/>
    <w:rsid w:val="00592007"/>
    <w:rsid w:val="00593CC2"/>
    <w:rsid w:val="00594572"/>
    <w:rsid w:val="00594B3B"/>
    <w:rsid w:val="005956F8"/>
    <w:rsid w:val="00595BA1"/>
    <w:rsid w:val="00595E32"/>
    <w:rsid w:val="005A239E"/>
    <w:rsid w:val="005A2DC5"/>
    <w:rsid w:val="005B0C10"/>
    <w:rsid w:val="005C1374"/>
    <w:rsid w:val="005C16B7"/>
    <w:rsid w:val="005C1C9A"/>
    <w:rsid w:val="005C1E4B"/>
    <w:rsid w:val="005C3DD2"/>
    <w:rsid w:val="005C5404"/>
    <w:rsid w:val="005C5F0B"/>
    <w:rsid w:val="005D1799"/>
    <w:rsid w:val="005E4CBC"/>
    <w:rsid w:val="005E5BBB"/>
    <w:rsid w:val="005F2D2D"/>
    <w:rsid w:val="005F3E54"/>
    <w:rsid w:val="005F4FA2"/>
    <w:rsid w:val="00600513"/>
    <w:rsid w:val="00600EBB"/>
    <w:rsid w:val="00605AF7"/>
    <w:rsid w:val="006122FA"/>
    <w:rsid w:val="00613C79"/>
    <w:rsid w:val="00613E1C"/>
    <w:rsid w:val="00615E15"/>
    <w:rsid w:val="00624D4B"/>
    <w:rsid w:val="00630A31"/>
    <w:rsid w:val="006360A7"/>
    <w:rsid w:val="0063697F"/>
    <w:rsid w:val="00640310"/>
    <w:rsid w:val="0064283F"/>
    <w:rsid w:val="00646928"/>
    <w:rsid w:val="00647C18"/>
    <w:rsid w:val="006560CD"/>
    <w:rsid w:val="0066066A"/>
    <w:rsid w:val="0066202E"/>
    <w:rsid w:val="0066305A"/>
    <w:rsid w:val="00665057"/>
    <w:rsid w:val="00670D5F"/>
    <w:rsid w:val="006721B0"/>
    <w:rsid w:val="006725CF"/>
    <w:rsid w:val="006726C8"/>
    <w:rsid w:val="006761D7"/>
    <w:rsid w:val="00682B72"/>
    <w:rsid w:val="0068435B"/>
    <w:rsid w:val="0068472B"/>
    <w:rsid w:val="00684CD6"/>
    <w:rsid w:val="0069269B"/>
    <w:rsid w:val="00695022"/>
    <w:rsid w:val="00697BFB"/>
    <w:rsid w:val="006A0450"/>
    <w:rsid w:val="006A09FB"/>
    <w:rsid w:val="006A183C"/>
    <w:rsid w:val="006A4047"/>
    <w:rsid w:val="006B1E72"/>
    <w:rsid w:val="006C017C"/>
    <w:rsid w:val="006D7AE1"/>
    <w:rsid w:val="006E097A"/>
    <w:rsid w:val="006E28D5"/>
    <w:rsid w:val="006E4427"/>
    <w:rsid w:val="006E449E"/>
    <w:rsid w:val="006E47E5"/>
    <w:rsid w:val="006E5328"/>
    <w:rsid w:val="006E77DC"/>
    <w:rsid w:val="006E7CFD"/>
    <w:rsid w:val="00705463"/>
    <w:rsid w:val="00710867"/>
    <w:rsid w:val="00717660"/>
    <w:rsid w:val="00721109"/>
    <w:rsid w:val="007251B2"/>
    <w:rsid w:val="00730800"/>
    <w:rsid w:val="00732CEC"/>
    <w:rsid w:val="00734827"/>
    <w:rsid w:val="00734F27"/>
    <w:rsid w:val="00736306"/>
    <w:rsid w:val="00742204"/>
    <w:rsid w:val="0075152B"/>
    <w:rsid w:val="007555A9"/>
    <w:rsid w:val="00762E79"/>
    <w:rsid w:val="007705E3"/>
    <w:rsid w:val="0077231D"/>
    <w:rsid w:val="00772AE1"/>
    <w:rsid w:val="00775546"/>
    <w:rsid w:val="00782BE3"/>
    <w:rsid w:val="00783082"/>
    <w:rsid w:val="007879DE"/>
    <w:rsid w:val="00790327"/>
    <w:rsid w:val="007913FE"/>
    <w:rsid w:val="007A32B7"/>
    <w:rsid w:val="007A3AD4"/>
    <w:rsid w:val="007A3BC4"/>
    <w:rsid w:val="007B528D"/>
    <w:rsid w:val="007C35F8"/>
    <w:rsid w:val="007C62AA"/>
    <w:rsid w:val="007C6E8F"/>
    <w:rsid w:val="007D04E5"/>
    <w:rsid w:val="007D0F3B"/>
    <w:rsid w:val="007D16E7"/>
    <w:rsid w:val="007D54D0"/>
    <w:rsid w:val="007D71B1"/>
    <w:rsid w:val="007E0ADA"/>
    <w:rsid w:val="007E2824"/>
    <w:rsid w:val="007E36E1"/>
    <w:rsid w:val="007E68E8"/>
    <w:rsid w:val="007F2606"/>
    <w:rsid w:val="007F4DF1"/>
    <w:rsid w:val="0080180D"/>
    <w:rsid w:val="008049D1"/>
    <w:rsid w:val="00817E7A"/>
    <w:rsid w:val="0082186E"/>
    <w:rsid w:val="008228D4"/>
    <w:rsid w:val="00831766"/>
    <w:rsid w:val="00831B32"/>
    <w:rsid w:val="00835F7F"/>
    <w:rsid w:val="008370A8"/>
    <w:rsid w:val="00840CCE"/>
    <w:rsid w:val="008412D5"/>
    <w:rsid w:val="00842E8D"/>
    <w:rsid w:val="00846209"/>
    <w:rsid w:val="00846F26"/>
    <w:rsid w:val="00847D94"/>
    <w:rsid w:val="0085667E"/>
    <w:rsid w:val="0085706A"/>
    <w:rsid w:val="0086016E"/>
    <w:rsid w:val="008615AD"/>
    <w:rsid w:val="00864A4C"/>
    <w:rsid w:val="00867508"/>
    <w:rsid w:val="00870B2A"/>
    <w:rsid w:val="00876286"/>
    <w:rsid w:val="00876762"/>
    <w:rsid w:val="00877346"/>
    <w:rsid w:val="0088053F"/>
    <w:rsid w:val="00880E48"/>
    <w:rsid w:val="008811EB"/>
    <w:rsid w:val="00897961"/>
    <w:rsid w:val="008A08EF"/>
    <w:rsid w:val="008A2C71"/>
    <w:rsid w:val="008A32CF"/>
    <w:rsid w:val="008A5C1F"/>
    <w:rsid w:val="008A7860"/>
    <w:rsid w:val="008B281A"/>
    <w:rsid w:val="008B7D85"/>
    <w:rsid w:val="008C106B"/>
    <w:rsid w:val="008C2AFB"/>
    <w:rsid w:val="008C4288"/>
    <w:rsid w:val="008C6FDC"/>
    <w:rsid w:val="008D0807"/>
    <w:rsid w:val="008D0A74"/>
    <w:rsid w:val="008D1183"/>
    <w:rsid w:val="008D70FC"/>
    <w:rsid w:val="008E01CF"/>
    <w:rsid w:val="008E0581"/>
    <w:rsid w:val="008E3939"/>
    <w:rsid w:val="008E49F5"/>
    <w:rsid w:val="008E522E"/>
    <w:rsid w:val="008F2406"/>
    <w:rsid w:val="00900883"/>
    <w:rsid w:val="009050C1"/>
    <w:rsid w:val="0091169A"/>
    <w:rsid w:val="0092029D"/>
    <w:rsid w:val="0092517D"/>
    <w:rsid w:val="009251B3"/>
    <w:rsid w:val="00927A14"/>
    <w:rsid w:val="00937B8B"/>
    <w:rsid w:val="009400B3"/>
    <w:rsid w:val="009403A5"/>
    <w:rsid w:val="009434F7"/>
    <w:rsid w:val="00944FAB"/>
    <w:rsid w:val="00945CB1"/>
    <w:rsid w:val="0095260D"/>
    <w:rsid w:val="00953D74"/>
    <w:rsid w:val="0095622E"/>
    <w:rsid w:val="00957C74"/>
    <w:rsid w:val="009626E5"/>
    <w:rsid w:val="00963311"/>
    <w:rsid w:val="00967B64"/>
    <w:rsid w:val="009703E5"/>
    <w:rsid w:val="00970B93"/>
    <w:rsid w:val="009711E4"/>
    <w:rsid w:val="0097136D"/>
    <w:rsid w:val="00973334"/>
    <w:rsid w:val="00976507"/>
    <w:rsid w:val="009829E3"/>
    <w:rsid w:val="00984760"/>
    <w:rsid w:val="00987D9E"/>
    <w:rsid w:val="009900E5"/>
    <w:rsid w:val="00990AA7"/>
    <w:rsid w:val="009939DB"/>
    <w:rsid w:val="009A0F98"/>
    <w:rsid w:val="009A52D6"/>
    <w:rsid w:val="009A5498"/>
    <w:rsid w:val="009A6F21"/>
    <w:rsid w:val="009B166C"/>
    <w:rsid w:val="009B2B27"/>
    <w:rsid w:val="009B5D9A"/>
    <w:rsid w:val="009B634F"/>
    <w:rsid w:val="009C24C0"/>
    <w:rsid w:val="009C2716"/>
    <w:rsid w:val="009D0466"/>
    <w:rsid w:val="009D76DF"/>
    <w:rsid w:val="009E7FC9"/>
    <w:rsid w:val="009F14F6"/>
    <w:rsid w:val="00A01B02"/>
    <w:rsid w:val="00A01D18"/>
    <w:rsid w:val="00A01FE8"/>
    <w:rsid w:val="00A06700"/>
    <w:rsid w:val="00A12E67"/>
    <w:rsid w:val="00A14998"/>
    <w:rsid w:val="00A176D7"/>
    <w:rsid w:val="00A27F84"/>
    <w:rsid w:val="00A30B29"/>
    <w:rsid w:val="00A35469"/>
    <w:rsid w:val="00A437AA"/>
    <w:rsid w:val="00A50D55"/>
    <w:rsid w:val="00A5761A"/>
    <w:rsid w:val="00A67412"/>
    <w:rsid w:val="00A6769F"/>
    <w:rsid w:val="00A67736"/>
    <w:rsid w:val="00A71CCD"/>
    <w:rsid w:val="00A836FC"/>
    <w:rsid w:val="00AA2B85"/>
    <w:rsid w:val="00AB04F2"/>
    <w:rsid w:val="00AB0DC8"/>
    <w:rsid w:val="00AB46E0"/>
    <w:rsid w:val="00AC1C6A"/>
    <w:rsid w:val="00AC685B"/>
    <w:rsid w:val="00AD0088"/>
    <w:rsid w:val="00AE421D"/>
    <w:rsid w:val="00AE658F"/>
    <w:rsid w:val="00AF3760"/>
    <w:rsid w:val="00B0072D"/>
    <w:rsid w:val="00B00944"/>
    <w:rsid w:val="00B00BEC"/>
    <w:rsid w:val="00B0207D"/>
    <w:rsid w:val="00B12F41"/>
    <w:rsid w:val="00B130C7"/>
    <w:rsid w:val="00B17C6D"/>
    <w:rsid w:val="00B21F9D"/>
    <w:rsid w:val="00B228DF"/>
    <w:rsid w:val="00B241D6"/>
    <w:rsid w:val="00B31E0C"/>
    <w:rsid w:val="00B32C4C"/>
    <w:rsid w:val="00B34F78"/>
    <w:rsid w:val="00B37D10"/>
    <w:rsid w:val="00B41302"/>
    <w:rsid w:val="00B44F93"/>
    <w:rsid w:val="00B450E3"/>
    <w:rsid w:val="00B54CC6"/>
    <w:rsid w:val="00B56798"/>
    <w:rsid w:val="00B574B7"/>
    <w:rsid w:val="00B61494"/>
    <w:rsid w:val="00B65B27"/>
    <w:rsid w:val="00B70E05"/>
    <w:rsid w:val="00B74DFF"/>
    <w:rsid w:val="00B75FC9"/>
    <w:rsid w:val="00B95191"/>
    <w:rsid w:val="00B96608"/>
    <w:rsid w:val="00B96AEC"/>
    <w:rsid w:val="00BA1981"/>
    <w:rsid w:val="00BA1C2E"/>
    <w:rsid w:val="00BB323B"/>
    <w:rsid w:val="00BB3ED0"/>
    <w:rsid w:val="00BC5387"/>
    <w:rsid w:val="00BC74AB"/>
    <w:rsid w:val="00BC7767"/>
    <w:rsid w:val="00BD1F0B"/>
    <w:rsid w:val="00BD22BE"/>
    <w:rsid w:val="00BD4ED5"/>
    <w:rsid w:val="00BD797D"/>
    <w:rsid w:val="00BE492E"/>
    <w:rsid w:val="00BF0809"/>
    <w:rsid w:val="00BF3B89"/>
    <w:rsid w:val="00C01931"/>
    <w:rsid w:val="00C06B0F"/>
    <w:rsid w:val="00C07332"/>
    <w:rsid w:val="00C11D81"/>
    <w:rsid w:val="00C167F6"/>
    <w:rsid w:val="00C209AF"/>
    <w:rsid w:val="00C25D7E"/>
    <w:rsid w:val="00C278FA"/>
    <w:rsid w:val="00C3626D"/>
    <w:rsid w:val="00C411BD"/>
    <w:rsid w:val="00C423C8"/>
    <w:rsid w:val="00C42E1B"/>
    <w:rsid w:val="00C445F9"/>
    <w:rsid w:val="00C45B86"/>
    <w:rsid w:val="00C47B6D"/>
    <w:rsid w:val="00C51598"/>
    <w:rsid w:val="00C51ED4"/>
    <w:rsid w:val="00C60B24"/>
    <w:rsid w:val="00C61DF4"/>
    <w:rsid w:val="00C633A1"/>
    <w:rsid w:val="00C7434A"/>
    <w:rsid w:val="00C745CE"/>
    <w:rsid w:val="00C75EE7"/>
    <w:rsid w:val="00C76677"/>
    <w:rsid w:val="00C776A7"/>
    <w:rsid w:val="00C77936"/>
    <w:rsid w:val="00C8288D"/>
    <w:rsid w:val="00C86131"/>
    <w:rsid w:val="00C977E2"/>
    <w:rsid w:val="00CA24CD"/>
    <w:rsid w:val="00CA2DF5"/>
    <w:rsid w:val="00CA6C1F"/>
    <w:rsid w:val="00CB0804"/>
    <w:rsid w:val="00CB2174"/>
    <w:rsid w:val="00CB3608"/>
    <w:rsid w:val="00CB693A"/>
    <w:rsid w:val="00CB6D1A"/>
    <w:rsid w:val="00CC3C5F"/>
    <w:rsid w:val="00CD44BC"/>
    <w:rsid w:val="00CE59EA"/>
    <w:rsid w:val="00CF49B8"/>
    <w:rsid w:val="00CF78AC"/>
    <w:rsid w:val="00D043D5"/>
    <w:rsid w:val="00D0512D"/>
    <w:rsid w:val="00D14399"/>
    <w:rsid w:val="00D163F0"/>
    <w:rsid w:val="00D17C1A"/>
    <w:rsid w:val="00D21CD3"/>
    <w:rsid w:val="00D2377C"/>
    <w:rsid w:val="00D244E6"/>
    <w:rsid w:val="00D25C09"/>
    <w:rsid w:val="00D26525"/>
    <w:rsid w:val="00D33DE1"/>
    <w:rsid w:val="00D4413F"/>
    <w:rsid w:val="00D46943"/>
    <w:rsid w:val="00D46C23"/>
    <w:rsid w:val="00D47238"/>
    <w:rsid w:val="00D50200"/>
    <w:rsid w:val="00D50FEE"/>
    <w:rsid w:val="00D51C31"/>
    <w:rsid w:val="00D524A9"/>
    <w:rsid w:val="00D5475D"/>
    <w:rsid w:val="00D56B02"/>
    <w:rsid w:val="00D60E11"/>
    <w:rsid w:val="00D66D73"/>
    <w:rsid w:val="00D703B1"/>
    <w:rsid w:val="00D70705"/>
    <w:rsid w:val="00D81BD2"/>
    <w:rsid w:val="00D84CBE"/>
    <w:rsid w:val="00D90559"/>
    <w:rsid w:val="00D94C13"/>
    <w:rsid w:val="00DA50D3"/>
    <w:rsid w:val="00DB0262"/>
    <w:rsid w:val="00DB0B1E"/>
    <w:rsid w:val="00DB61F5"/>
    <w:rsid w:val="00DB65E8"/>
    <w:rsid w:val="00DC467A"/>
    <w:rsid w:val="00DC7839"/>
    <w:rsid w:val="00DC7DC0"/>
    <w:rsid w:val="00DD2547"/>
    <w:rsid w:val="00DD7523"/>
    <w:rsid w:val="00DE1C49"/>
    <w:rsid w:val="00DF1938"/>
    <w:rsid w:val="00DF7EB1"/>
    <w:rsid w:val="00E178D3"/>
    <w:rsid w:val="00E20501"/>
    <w:rsid w:val="00E27CC7"/>
    <w:rsid w:val="00E32676"/>
    <w:rsid w:val="00E33ADB"/>
    <w:rsid w:val="00E3669D"/>
    <w:rsid w:val="00E4174B"/>
    <w:rsid w:val="00E46676"/>
    <w:rsid w:val="00E522A5"/>
    <w:rsid w:val="00E52EC8"/>
    <w:rsid w:val="00E5735D"/>
    <w:rsid w:val="00E57BEA"/>
    <w:rsid w:val="00E57F5C"/>
    <w:rsid w:val="00E63C30"/>
    <w:rsid w:val="00E7260F"/>
    <w:rsid w:val="00E77FE1"/>
    <w:rsid w:val="00E8078F"/>
    <w:rsid w:val="00E82DDD"/>
    <w:rsid w:val="00E83FF7"/>
    <w:rsid w:val="00E84D9A"/>
    <w:rsid w:val="00E85A0D"/>
    <w:rsid w:val="00E85BBB"/>
    <w:rsid w:val="00E874E0"/>
    <w:rsid w:val="00E91D6A"/>
    <w:rsid w:val="00E92E7D"/>
    <w:rsid w:val="00EA03DB"/>
    <w:rsid w:val="00EA7FA0"/>
    <w:rsid w:val="00EB2663"/>
    <w:rsid w:val="00EB652F"/>
    <w:rsid w:val="00EC0F0C"/>
    <w:rsid w:val="00EC3424"/>
    <w:rsid w:val="00EC7E59"/>
    <w:rsid w:val="00ED3937"/>
    <w:rsid w:val="00ED4114"/>
    <w:rsid w:val="00ED4B71"/>
    <w:rsid w:val="00ED5875"/>
    <w:rsid w:val="00EF7599"/>
    <w:rsid w:val="00F00612"/>
    <w:rsid w:val="00F00973"/>
    <w:rsid w:val="00F00BA7"/>
    <w:rsid w:val="00F00EEA"/>
    <w:rsid w:val="00F054B1"/>
    <w:rsid w:val="00F07257"/>
    <w:rsid w:val="00F11E73"/>
    <w:rsid w:val="00F133BC"/>
    <w:rsid w:val="00F13A3C"/>
    <w:rsid w:val="00F203EA"/>
    <w:rsid w:val="00F2483A"/>
    <w:rsid w:val="00F300F3"/>
    <w:rsid w:val="00F31BBE"/>
    <w:rsid w:val="00F327F9"/>
    <w:rsid w:val="00F37EB1"/>
    <w:rsid w:val="00F43013"/>
    <w:rsid w:val="00F45DC9"/>
    <w:rsid w:val="00F50E6D"/>
    <w:rsid w:val="00F54D35"/>
    <w:rsid w:val="00F553D1"/>
    <w:rsid w:val="00F558EA"/>
    <w:rsid w:val="00F56A18"/>
    <w:rsid w:val="00F620F0"/>
    <w:rsid w:val="00F70C67"/>
    <w:rsid w:val="00F711AC"/>
    <w:rsid w:val="00F73876"/>
    <w:rsid w:val="00F81BBC"/>
    <w:rsid w:val="00F91174"/>
    <w:rsid w:val="00F9406D"/>
    <w:rsid w:val="00FA177B"/>
    <w:rsid w:val="00FA1AA0"/>
    <w:rsid w:val="00FA46A8"/>
    <w:rsid w:val="00FA4939"/>
    <w:rsid w:val="00FA4D26"/>
    <w:rsid w:val="00FB31CD"/>
    <w:rsid w:val="00FB4D42"/>
    <w:rsid w:val="00FB55DC"/>
    <w:rsid w:val="00FB7454"/>
    <w:rsid w:val="00FC0E8A"/>
    <w:rsid w:val="00FC32E7"/>
    <w:rsid w:val="00FC6743"/>
    <w:rsid w:val="00FD22E3"/>
    <w:rsid w:val="00FD6E6F"/>
    <w:rsid w:val="00FE499D"/>
    <w:rsid w:val="00FF016D"/>
    <w:rsid w:val="00FF649B"/>
    <w:rsid w:val="00FF783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2F3C"/>
    <w:pPr>
      <w:spacing w:after="0" w:line="240" w:lineRule="auto"/>
      <w:jc w:val="both"/>
    </w:pPr>
    <w:rPr>
      <w:rFonts w:ascii="Arial" w:eastAsia="Times New Roman" w:hAnsi="Arial" w:cs="Times New Roman"/>
      <w:sz w:val="24"/>
      <w:szCs w:val="20"/>
      <w:lang w:val="es-ES_tradnl" w:eastAsia="es-ES"/>
    </w:rPr>
  </w:style>
  <w:style w:type="paragraph" w:styleId="Ttulo1">
    <w:name w:val="heading 1"/>
    <w:basedOn w:val="Normal"/>
    <w:next w:val="Normal"/>
    <w:link w:val="Ttulo1Car"/>
    <w:qFormat/>
    <w:rsid w:val="004A2F3C"/>
    <w:pPr>
      <w:keepNext/>
      <w:outlineLvl w:val="0"/>
    </w:pPr>
    <w:rPr>
      <w:sz w:val="28"/>
    </w:rPr>
  </w:style>
  <w:style w:type="paragraph" w:styleId="Ttulo2">
    <w:name w:val="heading 2"/>
    <w:basedOn w:val="Normal"/>
    <w:next w:val="Normal"/>
    <w:link w:val="Ttulo2Car"/>
    <w:uiPriority w:val="9"/>
    <w:semiHidden/>
    <w:unhideWhenUsed/>
    <w:qFormat/>
    <w:rsid w:val="004A2F3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 Car5"/>
    <w:basedOn w:val="Normal"/>
    <w:next w:val="Normal"/>
    <w:link w:val="Ttulo3Car"/>
    <w:qFormat/>
    <w:rsid w:val="004A2F3C"/>
    <w:pPr>
      <w:keepNext/>
      <w:spacing w:before="240" w:after="60"/>
      <w:jc w:val="left"/>
      <w:outlineLvl w:val="2"/>
    </w:pPr>
    <w:rPr>
      <w:rFonts w:cs="Arial"/>
      <w:b/>
      <w:bCs/>
      <w:sz w:val="26"/>
      <w:szCs w:val="2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A2F3C"/>
    <w:rPr>
      <w:rFonts w:ascii="Arial" w:eastAsia="Times New Roman" w:hAnsi="Arial" w:cs="Times New Roman"/>
      <w:sz w:val="28"/>
      <w:szCs w:val="20"/>
      <w:lang w:val="es-ES_tradnl" w:eastAsia="es-ES"/>
    </w:rPr>
  </w:style>
  <w:style w:type="character" w:customStyle="1" w:styleId="Ttulo2Car">
    <w:name w:val="Título 2 Car"/>
    <w:basedOn w:val="Fuentedeprrafopredeter"/>
    <w:link w:val="Ttulo2"/>
    <w:uiPriority w:val="9"/>
    <w:semiHidden/>
    <w:rsid w:val="004A2F3C"/>
    <w:rPr>
      <w:rFonts w:asciiTheme="majorHAnsi" w:eastAsiaTheme="majorEastAsia" w:hAnsiTheme="majorHAnsi" w:cstheme="majorBidi"/>
      <w:b/>
      <w:bCs/>
      <w:color w:val="4F81BD" w:themeColor="accent1"/>
      <w:sz w:val="26"/>
      <w:szCs w:val="26"/>
      <w:lang w:val="es-ES_tradnl" w:eastAsia="es-ES"/>
    </w:rPr>
  </w:style>
  <w:style w:type="character" w:customStyle="1" w:styleId="Ttulo3Car">
    <w:name w:val="Título 3 Car"/>
    <w:aliases w:val=" Car5 Car"/>
    <w:basedOn w:val="Fuentedeprrafopredeter"/>
    <w:link w:val="Ttulo3"/>
    <w:rsid w:val="004A2F3C"/>
    <w:rPr>
      <w:rFonts w:ascii="Arial" w:eastAsia="Times New Roman" w:hAnsi="Arial" w:cs="Arial"/>
      <w:b/>
      <w:bCs/>
      <w:sz w:val="26"/>
      <w:szCs w:val="26"/>
      <w:lang w:val="es-CO" w:eastAsia="es-CO"/>
    </w:rPr>
  </w:style>
  <w:style w:type="paragraph" w:styleId="Encabezado">
    <w:name w:val="header"/>
    <w:basedOn w:val="Normal"/>
    <w:link w:val="EncabezadoCar"/>
    <w:unhideWhenUsed/>
    <w:rsid w:val="004A2F3C"/>
    <w:pPr>
      <w:tabs>
        <w:tab w:val="center" w:pos="4419"/>
        <w:tab w:val="right" w:pos="8838"/>
      </w:tabs>
    </w:pPr>
  </w:style>
  <w:style w:type="character" w:customStyle="1" w:styleId="EncabezadoCar">
    <w:name w:val="Encabezado Car"/>
    <w:basedOn w:val="Fuentedeprrafopredeter"/>
    <w:link w:val="Encabezado"/>
    <w:rsid w:val="004A2F3C"/>
    <w:rPr>
      <w:rFonts w:ascii="Arial" w:eastAsia="Times New Roman" w:hAnsi="Arial" w:cs="Times New Roman"/>
      <w:sz w:val="24"/>
      <w:szCs w:val="20"/>
      <w:lang w:val="es-ES_tradnl" w:eastAsia="es-ES"/>
    </w:rPr>
  </w:style>
  <w:style w:type="paragraph" w:styleId="Piedepgina">
    <w:name w:val="footer"/>
    <w:basedOn w:val="Normal"/>
    <w:link w:val="PiedepginaCar"/>
    <w:unhideWhenUsed/>
    <w:rsid w:val="004A2F3C"/>
    <w:pPr>
      <w:tabs>
        <w:tab w:val="center" w:pos="4419"/>
        <w:tab w:val="right" w:pos="8838"/>
      </w:tabs>
    </w:pPr>
  </w:style>
  <w:style w:type="character" w:customStyle="1" w:styleId="PiedepginaCar">
    <w:name w:val="Pie de página Car"/>
    <w:basedOn w:val="Fuentedeprrafopredeter"/>
    <w:link w:val="Piedepgina"/>
    <w:rsid w:val="004A2F3C"/>
    <w:rPr>
      <w:rFonts w:ascii="Arial" w:eastAsia="Times New Roman" w:hAnsi="Arial" w:cs="Times New Roman"/>
      <w:sz w:val="24"/>
      <w:szCs w:val="20"/>
      <w:lang w:val="es-ES_tradnl" w:eastAsia="es-ES"/>
    </w:rPr>
  </w:style>
  <w:style w:type="paragraph" w:styleId="Textodeglobo">
    <w:name w:val="Balloon Text"/>
    <w:basedOn w:val="Normal"/>
    <w:link w:val="TextodegloboCar"/>
    <w:unhideWhenUsed/>
    <w:rsid w:val="004A2F3C"/>
    <w:rPr>
      <w:rFonts w:ascii="Tahoma" w:hAnsi="Tahoma" w:cs="Tahoma"/>
      <w:sz w:val="16"/>
      <w:szCs w:val="16"/>
    </w:rPr>
  </w:style>
  <w:style w:type="character" w:customStyle="1" w:styleId="TextodegloboCar">
    <w:name w:val="Texto de globo Car"/>
    <w:basedOn w:val="Fuentedeprrafopredeter"/>
    <w:link w:val="Textodeglobo"/>
    <w:rsid w:val="004A2F3C"/>
    <w:rPr>
      <w:rFonts w:ascii="Tahoma" w:eastAsia="Times New Roman" w:hAnsi="Tahoma" w:cs="Tahoma"/>
      <w:sz w:val="16"/>
      <w:szCs w:val="16"/>
      <w:lang w:val="es-ES_tradnl" w:eastAsia="es-ES"/>
    </w:rPr>
  </w:style>
  <w:style w:type="paragraph" w:styleId="Sangra3detindependiente">
    <w:name w:val="Body Text Indent 3"/>
    <w:basedOn w:val="Normal"/>
    <w:link w:val="Sangra3detindependienteCar"/>
    <w:rsid w:val="004A2F3C"/>
    <w:pPr>
      <w:ind w:left="708"/>
    </w:pPr>
    <w:rPr>
      <w:lang w:val="es-CO"/>
    </w:rPr>
  </w:style>
  <w:style w:type="character" w:customStyle="1" w:styleId="Sangra3detindependienteCar">
    <w:name w:val="Sangría 3 de t. independiente Car"/>
    <w:basedOn w:val="Fuentedeprrafopredeter"/>
    <w:link w:val="Sangra3detindependiente"/>
    <w:rsid w:val="004A2F3C"/>
    <w:rPr>
      <w:rFonts w:ascii="Arial" w:eastAsia="Times New Roman" w:hAnsi="Arial" w:cs="Times New Roman"/>
      <w:sz w:val="24"/>
      <w:szCs w:val="20"/>
      <w:lang w:val="es-CO" w:eastAsia="es-ES"/>
    </w:rPr>
  </w:style>
  <w:style w:type="paragraph" w:styleId="Prrafodelista">
    <w:name w:val="List Paragraph"/>
    <w:aliases w:val="Bullet List,FooterText,numbered,Paragraphe de liste1,lp1,NORMAL,Use Case List Paragraph"/>
    <w:basedOn w:val="Normal"/>
    <w:link w:val="PrrafodelistaCar"/>
    <w:uiPriority w:val="99"/>
    <w:qFormat/>
    <w:rsid w:val="004A2F3C"/>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rsid w:val="004A2F3C"/>
    <w:rPr>
      <w:rFonts w:ascii="Arial" w:eastAsia="Times New Roman" w:hAnsi="Arial" w:cs="Times New Roman"/>
      <w:sz w:val="24"/>
      <w:szCs w:val="20"/>
      <w:lang w:val="es-ES_tradnl" w:eastAsia="es-ES"/>
    </w:rPr>
  </w:style>
  <w:style w:type="character" w:customStyle="1" w:styleId="textonavy1">
    <w:name w:val="texto_navy1"/>
    <w:basedOn w:val="Fuentedeprrafopredeter"/>
    <w:rsid w:val="004A2F3C"/>
    <w:rPr>
      <w:color w:val="000080"/>
    </w:rPr>
  </w:style>
  <w:style w:type="paragraph" w:styleId="Subttulo">
    <w:name w:val="Subtitle"/>
    <w:basedOn w:val="Normal"/>
    <w:next w:val="Normal"/>
    <w:link w:val="SubttuloCar"/>
    <w:uiPriority w:val="11"/>
    <w:qFormat/>
    <w:rsid w:val="004A2F3C"/>
    <w:pPr>
      <w:spacing w:after="60"/>
      <w:jc w:val="center"/>
      <w:outlineLvl w:val="1"/>
    </w:pPr>
    <w:rPr>
      <w:rFonts w:ascii="Cambria" w:hAnsi="Cambria"/>
      <w:szCs w:val="24"/>
      <w:lang w:eastAsia="en-US"/>
    </w:rPr>
  </w:style>
  <w:style w:type="character" w:customStyle="1" w:styleId="SubttuloCar">
    <w:name w:val="Subtítulo Car"/>
    <w:basedOn w:val="Fuentedeprrafopredeter"/>
    <w:link w:val="Subttulo"/>
    <w:uiPriority w:val="11"/>
    <w:rsid w:val="004A2F3C"/>
    <w:rPr>
      <w:rFonts w:ascii="Cambria" w:eastAsia="Times New Roman" w:hAnsi="Cambria" w:cs="Times New Roman"/>
      <w:sz w:val="24"/>
      <w:szCs w:val="24"/>
      <w:lang w:val="es-ES_tradnl"/>
    </w:rPr>
  </w:style>
  <w:style w:type="character" w:customStyle="1" w:styleId="textocontenido">
    <w:name w:val="textocontenido"/>
    <w:basedOn w:val="Fuentedeprrafopredeter"/>
    <w:rsid w:val="004A2F3C"/>
  </w:style>
  <w:style w:type="paragraph" w:styleId="Textoindependiente2">
    <w:name w:val="Body Text 2"/>
    <w:basedOn w:val="Normal"/>
    <w:link w:val="Textoindependiente2Car"/>
    <w:unhideWhenUsed/>
    <w:rsid w:val="004A2F3C"/>
    <w:pPr>
      <w:spacing w:after="120" w:line="480" w:lineRule="auto"/>
      <w:jc w:val="left"/>
    </w:pPr>
    <w:rPr>
      <w:rFonts w:ascii="Times New Roman" w:hAnsi="Times New Roman"/>
      <w:sz w:val="20"/>
      <w:lang w:val="es-ES"/>
    </w:rPr>
  </w:style>
  <w:style w:type="character" w:customStyle="1" w:styleId="Textoindependiente2Car">
    <w:name w:val="Texto independiente 2 Car"/>
    <w:basedOn w:val="Fuentedeprrafopredeter"/>
    <w:link w:val="Textoindependiente2"/>
    <w:rsid w:val="004A2F3C"/>
    <w:rPr>
      <w:rFonts w:ascii="Times New Roman" w:eastAsia="Times New Roman" w:hAnsi="Times New Roman" w:cs="Times New Roman"/>
      <w:sz w:val="20"/>
      <w:szCs w:val="20"/>
      <w:lang w:eastAsia="es-ES"/>
    </w:rPr>
  </w:style>
  <w:style w:type="character" w:customStyle="1" w:styleId="Textoindependiente3Car">
    <w:name w:val="Texto independiente 3 Car"/>
    <w:basedOn w:val="Fuentedeprrafopredeter"/>
    <w:link w:val="Textoindependiente3"/>
    <w:semiHidden/>
    <w:rsid w:val="004A2F3C"/>
    <w:rPr>
      <w:rFonts w:ascii="Times New Roman" w:eastAsia="Times New Roman" w:hAnsi="Times New Roman" w:cs="Times New Roman"/>
      <w:sz w:val="16"/>
      <w:szCs w:val="16"/>
      <w:lang w:eastAsia="es-ES"/>
    </w:rPr>
  </w:style>
  <w:style w:type="paragraph" w:styleId="Textoindependiente3">
    <w:name w:val="Body Text 3"/>
    <w:basedOn w:val="Normal"/>
    <w:link w:val="Textoindependiente3Car"/>
    <w:semiHidden/>
    <w:unhideWhenUsed/>
    <w:rsid w:val="004A2F3C"/>
    <w:pPr>
      <w:spacing w:after="120"/>
      <w:jc w:val="left"/>
    </w:pPr>
    <w:rPr>
      <w:rFonts w:ascii="Times New Roman" w:hAnsi="Times New Roman"/>
      <w:sz w:val="16"/>
      <w:szCs w:val="16"/>
      <w:lang w:val="es-ES"/>
    </w:rPr>
  </w:style>
  <w:style w:type="character" w:customStyle="1" w:styleId="Textoindependiente3Car1">
    <w:name w:val="Texto independiente 3 Car1"/>
    <w:basedOn w:val="Fuentedeprrafopredeter"/>
    <w:uiPriority w:val="99"/>
    <w:semiHidden/>
    <w:rsid w:val="004A2F3C"/>
    <w:rPr>
      <w:rFonts w:ascii="Arial" w:eastAsia="Times New Roman" w:hAnsi="Arial" w:cs="Times New Roman"/>
      <w:sz w:val="16"/>
      <w:szCs w:val="16"/>
      <w:lang w:val="es-ES_tradnl" w:eastAsia="es-ES"/>
    </w:rPr>
  </w:style>
  <w:style w:type="paragraph" w:styleId="Textoindependiente">
    <w:name w:val="Body Text"/>
    <w:aliases w:val="Car3, Car3"/>
    <w:basedOn w:val="Normal"/>
    <w:link w:val="TextoindependienteCar"/>
    <w:uiPriority w:val="99"/>
    <w:unhideWhenUsed/>
    <w:rsid w:val="004A2F3C"/>
    <w:pPr>
      <w:spacing w:after="120"/>
    </w:pPr>
  </w:style>
  <w:style w:type="character" w:customStyle="1" w:styleId="TextoindependienteCar">
    <w:name w:val="Texto independiente Car"/>
    <w:aliases w:val="Car3 Car, Car3 Car"/>
    <w:basedOn w:val="Fuentedeprrafopredeter"/>
    <w:link w:val="Textoindependiente"/>
    <w:uiPriority w:val="99"/>
    <w:rsid w:val="004A2F3C"/>
    <w:rPr>
      <w:rFonts w:ascii="Arial" w:eastAsia="Times New Roman" w:hAnsi="Arial" w:cs="Times New Roman"/>
      <w:sz w:val="24"/>
      <w:szCs w:val="20"/>
      <w:lang w:val="es-ES_tradnl" w:eastAsia="es-ES"/>
    </w:rPr>
  </w:style>
  <w:style w:type="paragraph" w:customStyle="1" w:styleId="Default">
    <w:name w:val="Default"/>
    <w:link w:val="DefaultCar"/>
    <w:rsid w:val="004A2F3C"/>
    <w:pPr>
      <w:widowControl w:val="0"/>
      <w:autoSpaceDE w:val="0"/>
      <w:autoSpaceDN w:val="0"/>
      <w:adjustRightInd w:val="0"/>
      <w:spacing w:after="0" w:line="240" w:lineRule="auto"/>
    </w:pPr>
    <w:rPr>
      <w:rFonts w:ascii="Arial" w:eastAsia="Times New Roman" w:hAnsi="Arial" w:cs="Arial"/>
      <w:color w:val="000000"/>
      <w:sz w:val="24"/>
      <w:szCs w:val="24"/>
      <w:lang w:eastAsia="es-ES"/>
    </w:rPr>
  </w:style>
  <w:style w:type="table" w:styleId="Tablaconcuadrcula">
    <w:name w:val="Table Grid"/>
    <w:basedOn w:val="Tablanormal"/>
    <w:uiPriority w:val="59"/>
    <w:rsid w:val="004A2F3C"/>
    <w:pPr>
      <w:spacing w:after="0" w:line="240" w:lineRule="auto"/>
      <w:jc w:val="both"/>
    </w:pPr>
    <w:rPr>
      <w:rFonts w:ascii="Century Gothic" w:hAnsi="Century Gothic" w:cs="Arial"/>
      <w:b/>
      <w:sz w:val="24"/>
      <w:szCs w:val="24"/>
      <w:lang w:val="es-PE"/>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a2">
    <w:name w:val="List 2"/>
    <w:basedOn w:val="Normal"/>
    <w:uiPriority w:val="99"/>
    <w:semiHidden/>
    <w:unhideWhenUsed/>
    <w:rsid w:val="004A2F3C"/>
    <w:pPr>
      <w:ind w:left="566" w:hanging="283"/>
      <w:contextualSpacing/>
    </w:pPr>
  </w:style>
  <w:style w:type="character" w:styleId="Hipervnculo">
    <w:name w:val="Hyperlink"/>
    <w:uiPriority w:val="99"/>
    <w:rsid w:val="004A2F3C"/>
    <w:rPr>
      <w:color w:val="0000FF"/>
      <w:u w:val="single"/>
    </w:rPr>
  </w:style>
  <w:style w:type="paragraph" w:customStyle="1" w:styleId="Style1">
    <w:name w:val="Style 1"/>
    <w:uiPriority w:val="99"/>
    <w:rsid w:val="004A2F3C"/>
    <w:pPr>
      <w:widowControl w:val="0"/>
      <w:autoSpaceDE w:val="0"/>
      <w:autoSpaceDN w:val="0"/>
      <w:adjustRightInd w:val="0"/>
      <w:spacing w:after="0" w:line="240" w:lineRule="auto"/>
    </w:pPr>
    <w:rPr>
      <w:rFonts w:ascii="Times New Roman" w:eastAsia="Times New Roman" w:hAnsi="Times New Roman" w:cs="Times New Roman"/>
      <w:sz w:val="20"/>
      <w:szCs w:val="20"/>
      <w:lang w:eastAsia="es-ES"/>
    </w:rPr>
  </w:style>
  <w:style w:type="character" w:styleId="Textoennegrita">
    <w:name w:val="Strong"/>
    <w:uiPriority w:val="22"/>
    <w:qFormat/>
    <w:rsid w:val="004A2F3C"/>
    <w:rPr>
      <w:b/>
      <w:bCs/>
    </w:rPr>
  </w:style>
  <w:style w:type="paragraph" w:styleId="Lista">
    <w:name w:val="List"/>
    <w:basedOn w:val="Normal"/>
    <w:uiPriority w:val="99"/>
    <w:unhideWhenUsed/>
    <w:rsid w:val="004A2F3C"/>
    <w:pPr>
      <w:ind w:left="283" w:hanging="283"/>
      <w:contextualSpacing/>
    </w:pPr>
  </w:style>
  <w:style w:type="character" w:styleId="Refdecomentario">
    <w:name w:val="annotation reference"/>
    <w:basedOn w:val="Fuentedeprrafopredeter"/>
    <w:uiPriority w:val="99"/>
    <w:semiHidden/>
    <w:unhideWhenUsed/>
    <w:rsid w:val="004A2F3C"/>
    <w:rPr>
      <w:sz w:val="16"/>
      <w:szCs w:val="16"/>
    </w:rPr>
  </w:style>
  <w:style w:type="paragraph" w:styleId="Textocomentario">
    <w:name w:val="annotation text"/>
    <w:basedOn w:val="Normal"/>
    <w:link w:val="TextocomentarioCar"/>
    <w:uiPriority w:val="99"/>
    <w:semiHidden/>
    <w:unhideWhenUsed/>
    <w:rsid w:val="004A2F3C"/>
    <w:rPr>
      <w:sz w:val="20"/>
    </w:rPr>
  </w:style>
  <w:style w:type="character" w:customStyle="1" w:styleId="TextocomentarioCar">
    <w:name w:val="Texto comentario Car"/>
    <w:basedOn w:val="Fuentedeprrafopredeter"/>
    <w:link w:val="Textocomentario"/>
    <w:uiPriority w:val="99"/>
    <w:semiHidden/>
    <w:rsid w:val="004A2F3C"/>
    <w:rPr>
      <w:rFonts w:ascii="Arial" w:eastAsia="Times New Roman" w:hAnsi="Arial"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4A2F3C"/>
    <w:rPr>
      <w:b/>
      <w:bCs/>
    </w:rPr>
  </w:style>
  <w:style w:type="character" w:customStyle="1" w:styleId="AsuntodelcomentarioCar">
    <w:name w:val="Asunto del comentario Car"/>
    <w:basedOn w:val="TextocomentarioCar"/>
    <w:link w:val="Asuntodelcomentario"/>
    <w:uiPriority w:val="99"/>
    <w:semiHidden/>
    <w:rsid w:val="004A2F3C"/>
    <w:rPr>
      <w:rFonts w:ascii="Arial" w:eastAsia="Times New Roman" w:hAnsi="Arial" w:cs="Times New Roman"/>
      <w:b/>
      <w:bCs/>
      <w:sz w:val="20"/>
      <w:szCs w:val="20"/>
      <w:lang w:val="es-ES_tradnl" w:eastAsia="es-ES"/>
    </w:rPr>
  </w:style>
  <w:style w:type="table" w:customStyle="1" w:styleId="Tablaconcuadrcula1">
    <w:name w:val="Tabla con cuadrícula1"/>
    <w:basedOn w:val="Tablanormal"/>
    <w:next w:val="Tablaconcuadrcula"/>
    <w:rsid w:val="004A2F3C"/>
    <w:pPr>
      <w:spacing w:after="0" w:line="240" w:lineRule="auto"/>
    </w:pPr>
    <w:rPr>
      <w:rFonts w:ascii="Times New Roman" w:eastAsia="SimSun" w:hAnsi="Times New Roman"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acterStyle1">
    <w:name w:val="Character Style 1"/>
    <w:uiPriority w:val="99"/>
    <w:rsid w:val="003C142C"/>
    <w:rPr>
      <w:sz w:val="20"/>
    </w:rPr>
  </w:style>
  <w:style w:type="paragraph" w:customStyle="1" w:styleId="Style2">
    <w:name w:val="Style 2"/>
    <w:basedOn w:val="Normal"/>
    <w:uiPriority w:val="99"/>
    <w:rsid w:val="003C142C"/>
    <w:pPr>
      <w:widowControl w:val="0"/>
      <w:autoSpaceDE w:val="0"/>
      <w:autoSpaceDN w:val="0"/>
      <w:spacing w:line="206" w:lineRule="auto"/>
      <w:ind w:right="72"/>
      <w:jc w:val="left"/>
    </w:pPr>
    <w:rPr>
      <w:rFonts w:ascii="Verdana" w:hAnsi="Verdana" w:cs="Verdana"/>
      <w:sz w:val="20"/>
      <w:lang w:val="en-US"/>
    </w:rPr>
  </w:style>
  <w:style w:type="paragraph" w:styleId="TtulodeTDC">
    <w:name w:val="TOC Heading"/>
    <w:basedOn w:val="Ttulo1"/>
    <w:next w:val="Normal"/>
    <w:uiPriority w:val="39"/>
    <w:unhideWhenUsed/>
    <w:qFormat/>
    <w:rsid w:val="007251B2"/>
    <w:pPr>
      <w:keepLines/>
      <w:spacing w:before="480" w:line="276" w:lineRule="auto"/>
      <w:jc w:val="left"/>
      <w:outlineLvl w:val="9"/>
    </w:pPr>
    <w:rPr>
      <w:rFonts w:asciiTheme="majorHAnsi" w:eastAsiaTheme="majorEastAsia" w:hAnsiTheme="majorHAnsi" w:cstheme="majorBidi"/>
      <w:b/>
      <w:bCs/>
      <w:color w:val="365F91" w:themeColor="accent1" w:themeShade="BF"/>
      <w:szCs w:val="28"/>
      <w:lang w:val="es-ES" w:eastAsia="en-US"/>
    </w:rPr>
  </w:style>
  <w:style w:type="paragraph" w:styleId="TDC2">
    <w:name w:val="toc 2"/>
    <w:basedOn w:val="Normal"/>
    <w:next w:val="Normal"/>
    <w:autoRedefine/>
    <w:uiPriority w:val="39"/>
    <w:unhideWhenUsed/>
    <w:qFormat/>
    <w:rsid w:val="007251B2"/>
    <w:pPr>
      <w:spacing w:after="100"/>
      <w:ind w:left="240"/>
    </w:pPr>
  </w:style>
  <w:style w:type="paragraph" w:styleId="TDC3">
    <w:name w:val="toc 3"/>
    <w:basedOn w:val="Normal"/>
    <w:next w:val="Normal"/>
    <w:autoRedefine/>
    <w:uiPriority w:val="39"/>
    <w:unhideWhenUsed/>
    <w:qFormat/>
    <w:rsid w:val="007251B2"/>
    <w:pPr>
      <w:spacing w:after="100"/>
      <w:ind w:left="480"/>
    </w:pPr>
  </w:style>
  <w:style w:type="paragraph" w:styleId="TDC1">
    <w:name w:val="toc 1"/>
    <w:basedOn w:val="Normal"/>
    <w:next w:val="Normal"/>
    <w:autoRedefine/>
    <w:uiPriority w:val="39"/>
    <w:unhideWhenUsed/>
    <w:qFormat/>
    <w:rsid w:val="00D33DE1"/>
    <w:pPr>
      <w:spacing w:after="100" w:line="276" w:lineRule="auto"/>
      <w:jc w:val="left"/>
    </w:pPr>
    <w:rPr>
      <w:rFonts w:asciiTheme="minorHAnsi" w:eastAsiaTheme="minorEastAsia" w:hAnsiTheme="minorHAnsi" w:cstheme="minorBidi"/>
      <w:sz w:val="22"/>
      <w:szCs w:val="22"/>
      <w:lang w:val="es-ES" w:eastAsia="en-US"/>
    </w:rPr>
  </w:style>
  <w:style w:type="character" w:customStyle="1" w:styleId="apple-converted-space">
    <w:name w:val="apple-converted-space"/>
    <w:basedOn w:val="Fuentedeprrafopredeter"/>
    <w:rsid w:val="0032492D"/>
  </w:style>
  <w:style w:type="character" w:customStyle="1" w:styleId="DefaultCar">
    <w:name w:val="Default Car"/>
    <w:link w:val="Default"/>
    <w:locked/>
    <w:rsid w:val="006E097A"/>
    <w:rPr>
      <w:rFonts w:ascii="Arial" w:eastAsia="Times New Roman" w:hAnsi="Arial" w:cs="Arial"/>
      <w:color w:val="000000"/>
      <w:sz w:val="24"/>
      <w:szCs w:val="24"/>
      <w:lang w:eastAsia="es-ES"/>
    </w:rPr>
  </w:style>
  <w:style w:type="paragraph" w:styleId="Sinespaciado">
    <w:name w:val="No Spacing"/>
    <w:uiPriority w:val="1"/>
    <w:qFormat/>
    <w:rsid w:val="00990AA7"/>
    <w:pPr>
      <w:spacing w:after="0" w:line="240" w:lineRule="auto"/>
      <w:jc w:val="both"/>
    </w:pPr>
    <w:rPr>
      <w:rFonts w:ascii="Arial" w:eastAsia="Times New Roman" w:hAnsi="Arial" w:cs="Times New Roman"/>
      <w:sz w:val="24"/>
      <w:szCs w:val="20"/>
      <w:lang w:val="es-ES_tradnl" w:eastAsia="es-ES"/>
    </w:rPr>
  </w:style>
  <w:style w:type="table" w:customStyle="1" w:styleId="Tablaconcuadrcula2">
    <w:name w:val="Tabla con cuadrícula2"/>
    <w:basedOn w:val="Tablanormal"/>
    <w:next w:val="Tablaconcuadrcula"/>
    <w:uiPriority w:val="59"/>
    <w:rsid w:val="007E68E8"/>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2F3C"/>
    <w:pPr>
      <w:spacing w:after="0" w:line="240" w:lineRule="auto"/>
      <w:jc w:val="both"/>
    </w:pPr>
    <w:rPr>
      <w:rFonts w:ascii="Arial" w:eastAsia="Times New Roman" w:hAnsi="Arial" w:cs="Times New Roman"/>
      <w:sz w:val="24"/>
      <w:szCs w:val="20"/>
      <w:lang w:val="es-ES_tradnl" w:eastAsia="es-ES"/>
    </w:rPr>
  </w:style>
  <w:style w:type="paragraph" w:styleId="Ttulo1">
    <w:name w:val="heading 1"/>
    <w:basedOn w:val="Normal"/>
    <w:next w:val="Normal"/>
    <w:link w:val="Ttulo1Car"/>
    <w:qFormat/>
    <w:rsid w:val="004A2F3C"/>
    <w:pPr>
      <w:keepNext/>
      <w:outlineLvl w:val="0"/>
    </w:pPr>
    <w:rPr>
      <w:sz w:val="28"/>
    </w:rPr>
  </w:style>
  <w:style w:type="paragraph" w:styleId="Ttulo2">
    <w:name w:val="heading 2"/>
    <w:basedOn w:val="Normal"/>
    <w:next w:val="Normal"/>
    <w:link w:val="Ttulo2Car"/>
    <w:uiPriority w:val="9"/>
    <w:semiHidden/>
    <w:unhideWhenUsed/>
    <w:qFormat/>
    <w:rsid w:val="004A2F3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 Car5"/>
    <w:basedOn w:val="Normal"/>
    <w:next w:val="Normal"/>
    <w:link w:val="Ttulo3Car"/>
    <w:qFormat/>
    <w:rsid w:val="004A2F3C"/>
    <w:pPr>
      <w:keepNext/>
      <w:spacing w:before="240" w:after="60"/>
      <w:jc w:val="left"/>
      <w:outlineLvl w:val="2"/>
    </w:pPr>
    <w:rPr>
      <w:rFonts w:cs="Arial"/>
      <w:b/>
      <w:bCs/>
      <w:sz w:val="26"/>
      <w:szCs w:val="2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A2F3C"/>
    <w:rPr>
      <w:rFonts w:ascii="Arial" w:eastAsia="Times New Roman" w:hAnsi="Arial" w:cs="Times New Roman"/>
      <w:sz w:val="28"/>
      <w:szCs w:val="20"/>
      <w:lang w:val="es-ES_tradnl" w:eastAsia="es-ES"/>
    </w:rPr>
  </w:style>
  <w:style w:type="character" w:customStyle="1" w:styleId="Ttulo2Car">
    <w:name w:val="Título 2 Car"/>
    <w:basedOn w:val="Fuentedeprrafopredeter"/>
    <w:link w:val="Ttulo2"/>
    <w:uiPriority w:val="9"/>
    <w:semiHidden/>
    <w:rsid w:val="004A2F3C"/>
    <w:rPr>
      <w:rFonts w:asciiTheme="majorHAnsi" w:eastAsiaTheme="majorEastAsia" w:hAnsiTheme="majorHAnsi" w:cstheme="majorBidi"/>
      <w:b/>
      <w:bCs/>
      <w:color w:val="4F81BD" w:themeColor="accent1"/>
      <w:sz w:val="26"/>
      <w:szCs w:val="26"/>
      <w:lang w:val="es-ES_tradnl" w:eastAsia="es-ES"/>
    </w:rPr>
  </w:style>
  <w:style w:type="character" w:customStyle="1" w:styleId="Ttulo3Car">
    <w:name w:val="Título 3 Car"/>
    <w:aliases w:val=" Car5 Car"/>
    <w:basedOn w:val="Fuentedeprrafopredeter"/>
    <w:link w:val="Ttulo3"/>
    <w:rsid w:val="004A2F3C"/>
    <w:rPr>
      <w:rFonts w:ascii="Arial" w:eastAsia="Times New Roman" w:hAnsi="Arial" w:cs="Arial"/>
      <w:b/>
      <w:bCs/>
      <w:sz w:val="26"/>
      <w:szCs w:val="26"/>
      <w:lang w:val="es-CO" w:eastAsia="es-CO"/>
    </w:rPr>
  </w:style>
  <w:style w:type="paragraph" w:styleId="Encabezado">
    <w:name w:val="header"/>
    <w:basedOn w:val="Normal"/>
    <w:link w:val="EncabezadoCar"/>
    <w:unhideWhenUsed/>
    <w:rsid w:val="004A2F3C"/>
    <w:pPr>
      <w:tabs>
        <w:tab w:val="center" w:pos="4419"/>
        <w:tab w:val="right" w:pos="8838"/>
      </w:tabs>
    </w:pPr>
  </w:style>
  <w:style w:type="character" w:customStyle="1" w:styleId="EncabezadoCar">
    <w:name w:val="Encabezado Car"/>
    <w:basedOn w:val="Fuentedeprrafopredeter"/>
    <w:link w:val="Encabezado"/>
    <w:rsid w:val="004A2F3C"/>
    <w:rPr>
      <w:rFonts w:ascii="Arial" w:eastAsia="Times New Roman" w:hAnsi="Arial" w:cs="Times New Roman"/>
      <w:sz w:val="24"/>
      <w:szCs w:val="20"/>
      <w:lang w:val="es-ES_tradnl" w:eastAsia="es-ES"/>
    </w:rPr>
  </w:style>
  <w:style w:type="paragraph" w:styleId="Piedepgina">
    <w:name w:val="footer"/>
    <w:basedOn w:val="Normal"/>
    <w:link w:val="PiedepginaCar"/>
    <w:unhideWhenUsed/>
    <w:rsid w:val="004A2F3C"/>
    <w:pPr>
      <w:tabs>
        <w:tab w:val="center" w:pos="4419"/>
        <w:tab w:val="right" w:pos="8838"/>
      </w:tabs>
    </w:pPr>
  </w:style>
  <w:style w:type="character" w:customStyle="1" w:styleId="PiedepginaCar">
    <w:name w:val="Pie de página Car"/>
    <w:basedOn w:val="Fuentedeprrafopredeter"/>
    <w:link w:val="Piedepgina"/>
    <w:rsid w:val="004A2F3C"/>
    <w:rPr>
      <w:rFonts w:ascii="Arial" w:eastAsia="Times New Roman" w:hAnsi="Arial" w:cs="Times New Roman"/>
      <w:sz w:val="24"/>
      <w:szCs w:val="20"/>
      <w:lang w:val="es-ES_tradnl" w:eastAsia="es-ES"/>
    </w:rPr>
  </w:style>
  <w:style w:type="paragraph" w:styleId="Textodeglobo">
    <w:name w:val="Balloon Text"/>
    <w:basedOn w:val="Normal"/>
    <w:link w:val="TextodegloboCar"/>
    <w:unhideWhenUsed/>
    <w:rsid w:val="004A2F3C"/>
    <w:rPr>
      <w:rFonts w:ascii="Tahoma" w:hAnsi="Tahoma" w:cs="Tahoma"/>
      <w:sz w:val="16"/>
      <w:szCs w:val="16"/>
    </w:rPr>
  </w:style>
  <w:style w:type="character" w:customStyle="1" w:styleId="TextodegloboCar">
    <w:name w:val="Texto de globo Car"/>
    <w:basedOn w:val="Fuentedeprrafopredeter"/>
    <w:link w:val="Textodeglobo"/>
    <w:rsid w:val="004A2F3C"/>
    <w:rPr>
      <w:rFonts w:ascii="Tahoma" w:eastAsia="Times New Roman" w:hAnsi="Tahoma" w:cs="Tahoma"/>
      <w:sz w:val="16"/>
      <w:szCs w:val="16"/>
      <w:lang w:val="es-ES_tradnl" w:eastAsia="es-ES"/>
    </w:rPr>
  </w:style>
  <w:style w:type="paragraph" w:styleId="Sangra3detindependiente">
    <w:name w:val="Body Text Indent 3"/>
    <w:basedOn w:val="Normal"/>
    <w:link w:val="Sangra3detindependienteCar"/>
    <w:rsid w:val="004A2F3C"/>
    <w:pPr>
      <w:ind w:left="708"/>
    </w:pPr>
    <w:rPr>
      <w:lang w:val="es-CO"/>
    </w:rPr>
  </w:style>
  <w:style w:type="character" w:customStyle="1" w:styleId="Sangra3detindependienteCar">
    <w:name w:val="Sangría 3 de t. independiente Car"/>
    <w:basedOn w:val="Fuentedeprrafopredeter"/>
    <w:link w:val="Sangra3detindependiente"/>
    <w:rsid w:val="004A2F3C"/>
    <w:rPr>
      <w:rFonts w:ascii="Arial" w:eastAsia="Times New Roman" w:hAnsi="Arial" w:cs="Times New Roman"/>
      <w:sz w:val="24"/>
      <w:szCs w:val="20"/>
      <w:lang w:val="es-CO" w:eastAsia="es-ES"/>
    </w:rPr>
  </w:style>
  <w:style w:type="paragraph" w:styleId="Prrafodelista">
    <w:name w:val="List Paragraph"/>
    <w:aliases w:val="Bullet List,FooterText,numbered,Paragraphe de liste1,lp1,NORMAL,Use Case List Paragraph"/>
    <w:basedOn w:val="Normal"/>
    <w:link w:val="PrrafodelistaCar"/>
    <w:uiPriority w:val="99"/>
    <w:qFormat/>
    <w:rsid w:val="004A2F3C"/>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rsid w:val="004A2F3C"/>
    <w:rPr>
      <w:rFonts w:ascii="Arial" w:eastAsia="Times New Roman" w:hAnsi="Arial" w:cs="Times New Roman"/>
      <w:sz w:val="24"/>
      <w:szCs w:val="20"/>
      <w:lang w:val="es-ES_tradnl" w:eastAsia="es-ES"/>
    </w:rPr>
  </w:style>
  <w:style w:type="character" w:customStyle="1" w:styleId="textonavy1">
    <w:name w:val="texto_navy1"/>
    <w:basedOn w:val="Fuentedeprrafopredeter"/>
    <w:rsid w:val="004A2F3C"/>
    <w:rPr>
      <w:color w:val="000080"/>
    </w:rPr>
  </w:style>
  <w:style w:type="paragraph" w:styleId="Subttulo">
    <w:name w:val="Subtitle"/>
    <w:basedOn w:val="Normal"/>
    <w:next w:val="Normal"/>
    <w:link w:val="SubttuloCar"/>
    <w:uiPriority w:val="11"/>
    <w:qFormat/>
    <w:rsid w:val="004A2F3C"/>
    <w:pPr>
      <w:spacing w:after="60"/>
      <w:jc w:val="center"/>
      <w:outlineLvl w:val="1"/>
    </w:pPr>
    <w:rPr>
      <w:rFonts w:ascii="Cambria" w:hAnsi="Cambria"/>
      <w:szCs w:val="24"/>
      <w:lang w:eastAsia="en-US"/>
    </w:rPr>
  </w:style>
  <w:style w:type="character" w:customStyle="1" w:styleId="SubttuloCar">
    <w:name w:val="Subtítulo Car"/>
    <w:basedOn w:val="Fuentedeprrafopredeter"/>
    <w:link w:val="Subttulo"/>
    <w:uiPriority w:val="11"/>
    <w:rsid w:val="004A2F3C"/>
    <w:rPr>
      <w:rFonts w:ascii="Cambria" w:eastAsia="Times New Roman" w:hAnsi="Cambria" w:cs="Times New Roman"/>
      <w:sz w:val="24"/>
      <w:szCs w:val="24"/>
      <w:lang w:val="es-ES_tradnl"/>
    </w:rPr>
  </w:style>
  <w:style w:type="character" w:customStyle="1" w:styleId="textocontenido">
    <w:name w:val="textocontenido"/>
    <w:basedOn w:val="Fuentedeprrafopredeter"/>
    <w:rsid w:val="004A2F3C"/>
  </w:style>
  <w:style w:type="paragraph" w:styleId="Textoindependiente2">
    <w:name w:val="Body Text 2"/>
    <w:basedOn w:val="Normal"/>
    <w:link w:val="Textoindependiente2Car"/>
    <w:unhideWhenUsed/>
    <w:rsid w:val="004A2F3C"/>
    <w:pPr>
      <w:spacing w:after="120" w:line="480" w:lineRule="auto"/>
      <w:jc w:val="left"/>
    </w:pPr>
    <w:rPr>
      <w:rFonts w:ascii="Times New Roman" w:hAnsi="Times New Roman"/>
      <w:sz w:val="20"/>
      <w:lang w:val="es-ES"/>
    </w:rPr>
  </w:style>
  <w:style w:type="character" w:customStyle="1" w:styleId="Textoindependiente2Car">
    <w:name w:val="Texto independiente 2 Car"/>
    <w:basedOn w:val="Fuentedeprrafopredeter"/>
    <w:link w:val="Textoindependiente2"/>
    <w:rsid w:val="004A2F3C"/>
    <w:rPr>
      <w:rFonts w:ascii="Times New Roman" w:eastAsia="Times New Roman" w:hAnsi="Times New Roman" w:cs="Times New Roman"/>
      <w:sz w:val="20"/>
      <w:szCs w:val="20"/>
      <w:lang w:eastAsia="es-ES"/>
    </w:rPr>
  </w:style>
  <w:style w:type="character" w:customStyle="1" w:styleId="Textoindependiente3Car">
    <w:name w:val="Texto independiente 3 Car"/>
    <w:basedOn w:val="Fuentedeprrafopredeter"/>
    <w:link w:val="Textoindependiente3"/>
    <w:semiHidden/>
    <w:rsid w:val="004A2F3C"/>
    <w:rPr>
      <w:rFonts w:ascii="Times New Roman" w:eastAsia="Times New Roman" w:hAnsi="Times New Roman" w:cs="Times New Roman"/>
      <w:sz w:val="16"/>
      <w:szCs w:val="16"/>
      <w:lang w:eastAsia="es-ES"/>
    </w:rPr>
  </w:style>
  <w:style w:type="paragraph" w:styleId="Textoindependiente3">
    <w:name w:val="Body Text 3"/>
    <w:basedOn w:val="Normal"/>
    <w:link w:val="Textoindependiente3Car"/>
    <w:semiHidden/>
    <w:unhideWhenUsed/>
    <w:rsid w:val="004A2F3C"/>
    <w:pPr>
      <w:spacing w:after="120"/>
      <w:jc w:val="left"/>
    </w:pPr>
    <w:rPr>
      <w:rFonts w:ascii="Times New Roman" w:hAnsi="Times New Roman"/>
      <w:sz w:val="16"/>
      <w:szCs w:val="16"/>
      <w:lang w:val="es-ES"/>
    </w:rPr>
  </w:style>
  <w:style w:type="character" w:customStyle="1" w:styleId="Textoindependiente3Car1">
    <w:name w:val="Texto independiente 3 Car1"/>
    <w:basedOn w:val="Fuentedeprrafopredeter"/>
    <w:uiPriority w:val="99"/>
    <w:semiHidden/>
    <w:rsid w:val="004A2F3C"/>
    <w:rPr>
      <w:rFonts w:ascii="Arial" w:eastAsia="Times New Roman" w:hAnsi="Arial" w:cs="Times New Roman"/>
      <w:sz w:val="16"/>
      <w:szCs w:val="16"/>
      <w:lang w:val="es-ES_tradnl" w:eastAsia="es-ES"/>
    </w:rPr>
  </w:style>
  <w:style w:type="paragraph" w:styleId="Textoindependiente">
    <w:name w:val="Body Text"/>
    <w:aliases w:val="Car3, Car3"/>
    <w:basedOn w:val="Normal"/>
    <w:link w:val="TextoindependienteCar"/>
    <w:uiPriority w:val="99"/>
    <w:unhideWhenUsed/>
    <w:rsid w:val="004A2F3C"/>
    <w:pPr>
      <w:spacing w:after="120"/>
    </w:pPr>
  </w:style>
  <w:style w:type="character" w:customStyle="1" w:styleId="TextoindependienteCar">
    <w:name w:val="Texto independiente Car"/>
    <w:aliases w:val="Car3 Car, Car3 Car"/>
    <w:basedOn w:val="Fuentedeprrafopredeter"/>
    <w:link w:val="Textoindependiente"/>
    <w:uiPriority w:val="99"/>
    <w:rsid w:val="004A2F3C"/>
    <w:rPr>
      <w:rFonts w:ascii="Arial" w:eastAsia="Times New Roman" w:hAnsi="Arial" w:cs="Times New Roman"/>
      <w:sz w:val="24"/>
      <w:szCs w:val="20"/>
      <w:lang w:val="es-ES_tradnl" w:eastAsia="es-ES"/>
    </w:rPr>
  </w:style>
  <w:style w:type="paragraph" w:customStyle="1" w:styleId="Default">
    <w:name w:val="Default"/>
    <w:link w:val="DefaultCar"/>
    <w:rsid w:val="004A2F3C"/>
    <w:pPr>
      <w:widowControl w:val="0"/>
      <w:autoSpaceDE w:val="0"/>
      <w:autoSpaceDN w:val="0"/>
      <w:adjustRightInd w:val="0"/>
      <w:spacing w:after="0" w:line="240" w:lineRule="auto"/>
    </w:pPr>
    <w:rPr>
      <w:rFonts w:ascii="Arial" w:eastAsia="Times New Roman" w:hAnsi="Arial" w:cs="Arial"/>
      <w:color w:val="000000"/>
      <w:sz w:val="24"/>
      <w:szCs w:val="24"/>
      <w:lang w:eastAsia="es-ES"/>
    </w:rPr>
  </w:style>
  <w:style w:type="table" w:styleId="Tablaconcuadrcula">
    <w:name w:val="Table Grid"/>
    <w:basedOn w:val="Tablanormal"/>
    <w:uiPriority w:val="59"/>
    <w:rsid w:val="004A2F3C"/>
    <w:pPr>
      <w:spacing w:after="0" w:line="240" w:lineRule="auto"/>
      <w:jc w:val="both"/>
    </w:pPr>
    <w:rPr>
      <w:rFonts w:ascii="Century Gothic" w:hAnsi="Century Gothic" w:cs="Arial"/>
      <w:b/>
      <w:sz w:val="24"/>
      <w:szCs w:val="24"/>
      <w:lang w:val="es-PE"/>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a2">
    <w:name w:val="List 2"/>
    <w:basedOn w:val="Normal"/>
    <w:uiPriority w:val="99"/>
    <w:semiHidden/>
    <w:unhideWhenUsed/>
    <w:rsid w:val="004A2F3C"/>
    <w:pPr>
      <w:ind w:left="566" w:hanging="283"/>
      <w:contextualSpacing/>
    </w:pPr>
  </w:style>
  <w:style w:type="character" w:styleId="Hipervnculo">
    <w:name w:val="Hyperlink"/>
    <w:uiPriority w:val="99"/>
    <w:rsid w:val="004A2F3C"/>
    <w:rPr>
      <w:color w:val="0000FF"/>
      <w:u w:val="single"/>
    </w:rPr>
  </w:style>
  <w:style w:type="paragraph" w:customStyle="1" w:styleId="Style1">
    <w:name w:val="Style 1"/>
    <w:uiPriority w:val="99"/>
    <w:rsid w:val="004A2F3C"/>
    <w:pPr>
      <w:widowControl w:val="0"/>
      <w:autoSpaceDE w:val="0"/>
      <w:autoSpaceDN w:val="0"/>
      <w:adjustRightInd w:val="0"/>
      <w:spacing w:after="0" w:line="240" w:lineRule="auto"/>
    </w:pPr>
    <w:rPr>
      <w:rFonts w:ascii="Times New Roman" w:eastAsia="Times New Roman" w:hAnsi="Times New Roman" w:cs="Times New Roman"/>
      <w:sz w:val="20"/>
      <w:szCs w:val="20"/>
      <w:lang w:eastAsia="es-ES"/>
    </w:rPr>
  </w:style>
  <w:style w:type="character" w:styleId="Textoennegrita">
    <w:name w:val="Strong"/>
    <w:uiPriority w:val="22"/>
    <w:qFormat/>
    <w:rsid w:val="004A2F3C"/>
    <w:rPr>
      <w:b/>
      <w:bCs/>
    </w:rPr>
  </w:style>
  <w:style w:type="paragraph" w:styleId="Lista">
    <w:name w:val="List"/>
    <w:basedOn w:val="Normal"/>
    <w:uiPriority w:val="99"/>
    <w:unhideWhenUsed/>
    <w:rsid w:val="004A2F3C"/>
    <w:pPr>
      <w:ind w:left="283" w:hanging="283"/>
      <w:contextualSpacing/>
    </w:pPr>
  </w:style>
  <w:style w:type="character" w:styleId="Refdecomentario">
    <w:name w:val="annotation reference"/>
    <w:basedOn w:val="Fuentedeprrafopredeter"/>
    <w:uiPriority w:val="99"/>
    <w:semiHidden/>
    <w:unhideWhenUsed/>
    <w:rsid w:val="004A2F3C"/>
    <w:rPr>
      <w:sz w:val="16"/>
      <w:szCs w:val="16"/>
    </w:rPr>
  </w:style>
  <w:style w:type="paragraph" w:styleId="Textocomentario">
    <w:name w:val="annotation text"/>
    <w:basedOn w:val="Normal"/>
    <w:link w:val="TextocomentarioCar"/>
    <w:uiPriority w:val="99"/>
    <w:semiHidden/>
    <w:unhideWhenUsed/>
    <w:rsid w:val="004A2F3C"/>
    <w:rPr>
      <w:sz w:val="20"/>
    </w:rPr>
  </w:style>
  <w:style w:type="character" w:customStyle="1" w:styleId="TextocomentarioCar">
    <w:name w:val="Texto comentario Car"/>
    <w:basedOn w:val="Fuentedeprrafopredeter"/>
    <w:link w:val="Textocomentario"/>
    <w:uiPriority w:val="99"/>
    <w:semiHidden/>
    <w:rsid w:val="004A2F3C"/>
    <w:rPr>
      <w:rFonts w:ascii="Arial" w:eastAsia="Times New Roman" w:hAnsi="Arial"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4A2F3C"/>
    <w:rPr>
      <w:b/>
      <w:bCs/>
    </w:rPr>
  </w:style>
  <w:style w:type="character" w:customStyle="1" w:styleId="AsuntodelcomentarioCar">
    <w:name w:val="Asunto del comentario Car"/>
    <w:basedOn w:val="TextocomentarioCar"/>
    <w:link w:val="Asuntodelcomentario"/>
    <w:uiPriority w:val="99"/>
    <w:semiHidden/>
    <w:rsid w:val="004A2F3C"/>
    <w:rPr>
      <w:rFonts w:ascii="Arial" w:eastAsia="Times New Roman" w:hAnsi="Arial" w:cs="Times New Roman"/>
      <w:b/>
      <w:bCs/>
      <w:sz w:val="20"/>
      <w:szCs w:val="20"/>
      <w:lang w:val="es-ES_tradnl" w:eastAsia="es-ES"/>
    </w:rPr>
  </w:style>
  <w:style w:type="table" w:customStyle="1" w:styleId="Tablaconcuadrcula1">
    <w:name w:val="Tabla con cuadrícula1"/>
    <w:basedOn w:val="Tablanormal"/>
    <w:next w:val="Tablaconcuadrcula"/>
    <w:rsid w:val="004A2F3C"/>
    <w:pPr>
      <w:spacing w:after="0" w:line="240" w:lineRule="auto"/>
    </w:pPr>
    <w:rPr>
      <w:rFonts w:ascii="Times New Roman" w:eastAsia="SimSun" w:hAnsi="Times New Roman"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acterStyle1">
    <w:name w:val="Character Style 1"/>
    <w:uiPriority w:val="99"/>
    <w:rsid w:val="003C142C"/>
    <w:rPr>
      <w:sz w:val="20"/>
    </w:rPr>
  </w:style>
  <w:style w:type="paragraph" w:customStyle="1" w:styleId="Style2">
    <w:name w:val="Style 2"/>
    <w:basedOn w:val="Normal"/>
    <w:uiPriority w:val="99"/>
    <w:rsid w:val="003C142C"/>
    <w:pPr>
      <w:widowControl w:val="0"/>
      <w:autoSpaceDE w:val="0"/>
      <w:autoSpaceDN w:val="0"/>
      <w:spacing w:line="206" w:lineRule="auto"/>
      <w:ind w:right="72"/>
      <w:jc w:val="left"/>
    </w:pPr>
    <w:rPr>
      <w:rFonts w:ascii="Verdana" w:hAnsi="Verdana" w:cs="Verdana"/>
      <w:sz w:val="20"/>
      <w:lang w:val="en-US"/>
    </w:rPr>
  </w:style>
  <w:style w:type="paragraph" w:styleId="TtulodeTDC">
    <w:name w:val="TOC Heading"/>
    <w:basedOn w:val="Ttulo1"/>
    <w:next w:val="Normal"/>
    <w:uiPriority w:val="39"/>
    <w:unhideWhenUsed/>
    <w:qFormat/>
    <w:rsid w:val="007251B2"/>
    <w:pPr>
      <w:keepLines/>
      <w:spacing w:before="480" w:line="276" w:lineRule="auto"/>
      <w:jc w:val="left"/>
      <w:outlineLvl w:val="9"/>
    </w:pPr>
    <w:rPr>
      <w:rFonts w:asciiTheme="majorHAnsi" w:eastAsiaTheme="majorEastAsia" w:hAnsiTheme="majorHAnsi" w:cstheme="majorBidi"/>
      <w:b/>
      <w:bCs/>
      <w:color w:val="365F91" w:themeColor="accent1" w:themeShade="BF"/>
      <w:szCs w:val="28"/>
      <w:lang w:val="es-ES" w:eastAsia="en-US"/>
    </w:rPr>
  </w:style>
  <w:style w:type="paragraph" w:styleId="TDC2">
    <w:name w:val="toc 2"/>
    <w:basedOn w:val="Normal"/>
    <w:next w:val="Normal"/>
    <w:autoRedefine/>
    <w:uiPriority w:val="39"/>
    <w:unhideWhenUsed/>
    <w:qFormat/>
    <w:rsid w:val="007251B2"/>
    <w:pPr>
      <w:spacing w:after="100"/>
      <w:ind w:left="240"/>
    </w:pPr>
  </w:style>
  <w:style w:type="paragraph" w:styleId="TDC3">
    <w:name w:val="toc 3"/>
    <w:basedOn w:val="Normal"/>
    <w:next w:val="Normal"/>
    <w:autoRedefine/>
    <w:uiPriority w:val="39"/>
    <w:unhideWhenUsed/>
    <w:qFormat/>
    <w:rsid w:val="007251B2"/>
    <w:pPr>
      <w:spacing w:after="100"/>
      <w:ind w:left="480"/>
    </w:pPr>
  </w:style>
  <w:style w:type="paragraph" w:styleId="TDC1">
    <w:name w:val="toc 1"/>
    <w:basedOn w:val="Normal"/>
    <w:next w:val="Normal"/>
    <w:autoRedefine/>
    <w:uiPriority w:val="39"/>
    <w:unhideWhenUsed/>
    <w:qFormat/>
    <w:rsid w:val="00D33DE1"/>
    <w:pPr>
      <w:spacing w:after="100" w:line="276" w:lineRule="auto"/>
      <w:jc w:val="left"/>
    </w:pPr>
    <w:rPr>
      <w:rFonts w:asciiTheme="minorHAnsi" w:eastAsiaTheme="minorEastAsia" w:hAnsiTheme="minorHAnsi" w:cstheme="minorBidi"/>
      <w:sz w:val="22"/>
      <w:szCs w:val="22"/>
      <w:lang w:val="es-ES" w:eastAsia="en-US"/>
    </w:rPr>
  </w:style>
  <w:style w:type="character" w:customStyle="1" w:styleId="apple-converted-space">
    <w:name w:val="apple-converted-space"/>
    <w:basedOn w:val="Fuentedeprrafopredeter"/>
    <w:rsid w:val="0032492D"/>
  </w:style>
  <w:style w:type="character" w:customStyle="1" w:styleId="DefaultCar">
    <w:name w:val="Default Car"/>
    <w:link w:val="Default"/>
    <w:locked/>
    <w:rsid w:val="006E097A"/>
    <w:rPr>
      <w:rFonts w:ascii="Arial" w:eastAsia="Times New Roman" w:hAnsi="Arial" w:cs="Arial"/>
      <w:color w:val="000000"/>
      <w:sz w:val="24"/>
      <w:szCs w:val="24"/>
      <w:lang w:eastAsia="es-ES"/>
    </w:rPr>
  </w:style>
  <w:style w:type="paragraph" w:styleId="Sinespaciado">
    <w:name w:val="No Spacing"/>
    <w:uiPriority w:val="1"/>
    <w:qFormat/>
    <w:rsid w:val="00990AA7"/>
    <w:pPr>
      <w:spacing w:after="0" w:line="240" w:lineRule="auto"/>
      <w:jc w:val="both"/>
    </w:pPr>
    <w:rPr>
      <w:rFonts w:ascii="Arial" w:eastAsia="Times New Roman" w:hAnsi="Arial" w:cs="Times New Roman"/>
      <w:sz w:val="24"/>
      <w:szCs w:val="20"/>
      <w:lang w:val="es-ES_tradnl" w:eastAsia="es-ES"/>
    </w:rPr>
  </w:style>
  <w:style w:type="table" w:customStyle="1" w:styleId="Tablaconcuadrcula2">
    <w:name w:val="Tabla con cuadrícula2"/>
    <w:basedOn w:val="Tablanormal"/>
    <w:next w:val="Tablaconcuadrcula"/>
    <w:uiPriority w:val="59"/>
    <w:rsid w:val="007E68E8"/>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889">
      <w:bodyDiv w:val="1"/>
      <w:marLeft w:val="0"/>
      <w:marRight w:val="0"/>
      <w:marTop w:val="0"/>
      <w:marBottom w:val="0"/>
      <w:divBdr>
        <w:top w:val="none" w:sz="0" w:space="0" w:color="auto"/>
        <w:left w:val="none" w:sz="0" w:space="0" w:color="auto"/>
        <w:bottom w:val="none" w:sz="0" w:space="0" w:color="auto"/>
        <w:right w:val="none" w:sz="0" w:space="0" w:color="auto"/>
      </w:divBdr>
      <w:divsChild>
        <w:div w:id="1044594589">
          <w:marLeft w:val="0"/>
          <w:marRight w:val="0"/>
          <w:marTop w:val="0"/>
          <w:marBottom w:val="0"/>
          <w:divBdr>
            <w:top w:val="none" w:sz="0" w:space="0" w:color="auto"/>
            <w:left w:val="none" w:sz="0" w:space="0" w:color="auto"/>
            <w:bottom w:val="none" w:sz="0" w:space="0" w:color="auto"/>
            <w:right w:val="none" w:sz="0" w:space="0" w:color="auto"/>
          </w:divBdr>
          <w:divsChild>
            <w:div w:id="609164368">
              <w:marLeft w:val="0"/>
              <w:marRight w:val="0"/>
              <w:marTop w:val="0"/>
              <w:marBottom w:val="0"/>
              <w:divBdr>
                <w:top w:val="none" w:sz="0" w:space="0" w:color="auto"/>
                <w:left w:val="none" w:sz="0" w:space="0" w:color="auto"/>
                <w:bottom w:val="none" w:sz="0" w:space="0" w:color="auto"/>
                <w:right w:val="none" w:sz="0" w:space="0" w:color="auto"/>
              </w:divBdr>
              <w:divsChild>
                <w:div w:id="424378148">
                  <w:marLeft w:val="0"/>
                  <w:marRight w:val="0"/>
                  <w:marTop w:val="0"/>
                  <w:marBottom w:val="0"/>
                  <w:divBdr>
                    <w:top w:val="none" w:sz="0" w:space="0" w:color="auto"/>
                    <w:left w:val="none" w:sz="0" w:space="0" w:color="auto"/>
                    <w:bottom w:val="none" w:sz="0" w:space="0" w:color="auto"/>
                    <w:right w:val="none" w:sz="0" w:space="0" w:color="auto"/>
                  </w:divBdr>
                  <w:divsChild>
                    <w:div w:id="35083447">
                      <w:marLeft w:val="150"/>
                      <w:marRight w:val="150"/>
                      <w:marTop w:val="0"/>
                      <w:marBottom w:val="0"/>
                      <w:divBdr>
                        <w:top w:val="none" w:sz="0" w:space="0" w:color="auto"/>
                        <w:left w:val="none" w:sz="0" w:space="0" w:color="auto"/>
                        <w:bottom w:val="none" w:sz="0" w:space="0" w:color="auto"/>
                        <w:right w:val="none" w:sz="0" w:space="0" w:color="auto"/>
                      </w:divBdr>
                      <w:divsChild>
                        <w:div w:id="11929530">
                          <w:marLeft w:val="0"/>
                          <w:marRight w:val="0"/>
                          <w:marTop w:val="0"/>
                          <w:marBottom w:val="0"/>
                          <w:divBdr>
                            <w:top w:val="none" w:sz="0" w:space="0" w:color="auto"/>
                            <w:left w:val="none" w:sz="0" w:space="0" w:color="auto"/>
                            <w:bottom w:val="none" w:sz="0" w:space="0" w:color="auto"/>
                            <w:right w:val="none" w:sz="0" w:space="0" w:color="auto"/>
                          </w:divBdr>
                          <w:divsChild>
                            <w:div w:id="1080836901">
                              <w:marLeft w:val="0"/>
                              <w:marRight w:val="0"/>
                              <w:marTop w:val="0"/>
                              <w:marBottom w:val="0"/>
                              <w:divBdr>
                                <w:top w:val="none" w:sz="0" w:space="0" w:color="auto"/>
                                <w:left w:val="none" w:sz="0" w:space="0" w:color="auto"/>
                                <w:bottom w:val="none" w:sz="0" w:space="0" w:color="auto"/>
                                <w:right w:val="none" w:sz="0" w:space="0" w:color="auto"/>
                              </w:divBdr>
                              <w:divsChild>
                                <w:div w:id="2107459093">
                                  <w:marLeft w:val="0"/>
                                  <w:marRight w:val="0"/>
                                  <w:marTop w:val="0"/>
                                  <w:marBottom w:val="0"/>
                                  <w:divBdr>
                                    <w:top w:val="none" w:sz="0" w:space="0" w:color="auto"/>
                                    <w:left w:val="none" w:sz="0" w:space="0" w:color="auto"/>
                                    <w:bottom w:val="none" w:sz="0" w:space="0" w:color="auto"/>
                                    <w:right w:val="none" w:sz="0" w:space="0" w:color="auto"/>
                                  </w:divBdr>
                                  <w:divsChild>
                                    <w:div w:id="1240946804">
                                      <w:marLeft w:val="0"/>
                                      <w:marRight w:val="0"/>
                                      <w:marTop w:val="300"/>
                                      <w:marBottom w:val="0"/>
                                      <w:divBdr>
                                        <w:top w:val="none" w:sz="0" w:space="0" w:color="auto"/>
                                        <w:left w:val="none" w:sz="0" w:space="0" w:color="auto"/>
                                        <w:bottom w:val="none" w:sz="0" w:space="0" w:color="auto"/>
                                        <w:right w:val="none" w:sz="0" w:space="0" w:color="auto"/>
                                      </w:divBdr>
                                      <w:divsChild>
                                        <w:div w:id="1317881769">
                                          <w:marLeft w:val="0"/>
                                          <w:marRight w:val="0"/>
                                          <w:marTop w:val="0"/>
                                          <w:marBottom w:val="0"/>
                                          <w:divBdr>
                                            <w:top w:val="none" w:sz="0" w:space="0" w:color="auto"/>
                                            <w:left w:val="none" w:sz="0" w:space="0" w:color="auto"/>
                                            <w:bottom w:val="none" w:sz="0" w:space="0" w:color="auto"/>
                                            <w:right w:val="none" w:sz="0" w:space="0" w:color="auto"/>
                                          </w:divBdr>
                                        </w:div>
                                        <w:div w:id="1027877375">
                                          <w:marLeft w:val="0"/>
                                          <w:marRight w:val="0"/>
                                          <w:marTop w:val="0"/>
                                          <w:marBottom w:val="0"/>
                                          <w:divBdr>
                                            <w:top w:val="none" w:sz="0" w:space="0" w:color="auto"/>
                                            <w:left w:val="none" w:sz="0" w:space="0" w:color="auto"/>
                                            <w:bottom w:val="none" w:sz="0" w:space="0" w:color="auto"/>
                                            <w:right w:val="none" w:sz="0" w:space="0" w:color="auto"/>
                                          </w:divBdr>
                                        </w:div>
                                        <w:div w:id="559680734">
                                          <w:marLeft w:val="0"/>
                                          <w:marRight w:val="0"/>
                                          <w:marTop w:val="0"/>
                                          <w:marBottom w:val="0"/>
                                          <w:divBdr>
                                            <w:top w:val="none" w:sz="0" w:space="0" w:color="auto"/>
                                            <w:left w:val="none" w:sz="0" w:space="0" w:color="auto"/>
                                            <w:bottom w:val="none" w:sz="0" w:space="0" w:color="auto"/>
                                            <w:right w:val="none" w:sz="0" w:space="0" w:color="auto"/>
                                          </w:divBdr>
                                        </w:div>
                                        <w:div w:id="740908222">
                                          <w:marLeft w:val="0"/>
                                          <w:marRight w:val="0"/>
                                          <w:marTop w:val="0"/>
                                          <w:marBottom w:val="0"/>
                                          <w:divBdr>
                                            <w:top w:val="none" w:sz="0" w:space="0" w:color="auto"/>
                                            <w:left w:val="none" w:sz="0" w:space="0" w:color="auto"/>
                                            <w:bottom w:val="none" w:sz="0" w:space="0" w:color="auto"/>
                                            <w:right w:val="none" w:sz="0" w:space="0" w:color="auto"/>
                                          </w:divBdr>
                                        </w:div>
                                        <w:div w:id="2082174064">
                                          <w:marLeft w:val="0"/>
                                          <w:marRight w:val="0"/>
                                          <w:marTop w:val="0"/>
                                          <w:marBottom w:val="0"/>
                                          <w:divBdr>
                                            <w:top w:val="none" w:sz="0" w:space="0" w:color="auto"/>
                                            <w:left w:val="none" w:sz="0" w:space="0" w:color="auto"/>
                                            <w:bottom w:val="none" w:sz="0" w:space="0" w:color="auto"/>
                                            <w:right w:val="none" w:sz="0" w:space="0" w:color="auto"/>
                                          </w:divBdr>
                                        </w:div>
                                        <w:div w:id="627735979">
                                          <w:marLeft w:val="0"/>
                                          <w:marRight w:val="0"/>
                                          <w:marTop w:val="0"/>
                                          <w:marBottom w:val="0"/>
                                          <w:divBdr>
                                            <w:top w:val="none" w:sz="0" w:space="0" w:color="auto"/>
                                            <w:left w:val="none" w:sz="0" w:space="0" w:color="auto"/>
                                            <w:bottom w:val="none" w:sz="0" w:space="0" w:color="auto"/>
                                            <w:right w:val="none" w:sz="0" w:space="0" w:color="auto"/>
                                          </w:divBdr>
                                        </w:div>
                                        <w:div w:id="958802164">
                                          <w:marLeft w:val="0"/>
                                          <w:marRight w:val="0"/>
                                          <w:marTop w:val="0"/>
                                          <w:marBottom w:val="0"/>
                                          <w:divBdr>
                                            <w:top w:val="none" w:sz="0" w:space="0" w:color="auto"/>
                                            <w:left w:val="none" w:sz="0" w:space="0" w:color="auto"/>
                                            <w:bottom w:val="none" w:sz="0" w:space="0" w:color="auto"/>
                                            <w:right w:val="none" w:sz="0" w:space="0" w:color="auto"/>
                                          </w:divBdr>
                                        </w:div>
                                        <w:div w:id="471145023">
                                          <w:marLeft w:val="0"/>
                                          <w:marRight w:val="0"/>
                                          <w:marTop w:val="0"/>
                                          <w:marBottom w:val="0"/>
                                          <w:divBdr>
                                            <w:top w:val="none" w:sz="0" w:space="0" w:color="auto"/>
                                            <w:left w:val="none" w:sz="0" w:space="0" w:color="auto"/>
                                            <w:bottom w:val="none" w:sz="0" w:space="0" w:color="auto"/>
                                            <w:right w:val="none" w:sz="0" w:space="0" w:color="auto"/>
                                          </w:divBdr>
                                        </w:div>
                                        <w:div w:id="320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679687">
      <w:bodyDiv w:val="1"/>
      <w:marLeft w:val="0"/>
      <w:marRight w:val="0"/>
      <w:marTop w:val="0"/>
      <w:marBottom w:val="0"/>
      <w:divBdr>
        <w:top w:val="none" w:sz="0" w:space="0" w:color="auto"/>
        <w:left w:val="none" w:sz="0" w:space="0" w:color="auto"/>
        <w:bottom w:val="none" w:sz="0" w:space="0" w:color="auto"/>
        <w:right w:val="none" w:sz="0" w:space="0" w:color="auto"/>
      </w:divBdr>
      <w:divsChild>
        <w:div w:id="1420516145">
          <w:marLeft w:val="0"/>
          <w:marRight w:val="0"/>
          <w:marTop w:val="0"/>
          <w:marBottom w:val="0"/>
          <w:divBdr>
            <w:top w:val="none" w:sz="0" w:space="0" w:color="auto"/>
            <w:left w:val="none" w:sz="0" w:space="0" w:color="auto"/>
            <w:bottom w:val="none" w:sz="0" w:space="0" w:color="auto"/>
            <w:right w:val="none" w:sz="0" w:space="0" w:color="auto"/>
          </w:divBdr>
          <w:divsChild>
            <w:div w:id="1638536422">
              <w:marLeft w:val="0"/>
              <w:marRight w:val="0"/>
              <w:marTop w:val="0"/>
              <w:marBottom w:val="0"/>
              <w:divBdr>
                <w:top w:val="none" w:sz="0" w:space="0" w:color="auto"/>
                <w:left w:val="none" w:sz="0" w:space="0" w:color="auto"/>
                <w:bottom w:val="none" w:sz="0" w:space="0" w:color="auto"/>
                <w:right w:val="none" w:sz="0" w:space="0" w:color="auto"/>
              </w:divBdr>
              <w:divsChild>
                <w:div w:id="1492211407">
                  <w:marLeft w:val="0"/>
                  <w:marRight w:val="0"/>
                  <w:marTop w:val="0"/>
                  <w:marBottom w:val="0"/>
                  <w:divBdr>
                    <w:top w:val="none" w:sz="0" w:space="0" w:color="auto"/>
                    <w:left w:val="none" w:sz="0" w:space="0" w:color="auto"/>
                    <w:bottom w:val="none" w:sz="0" w:space="0" w:color="auto"/>
                    <w:right w:val="none" w:sz="0" w:space="0" w:color="auto"/>
                  </w:divBdr>
                  <w:divsChild>
                    <w:div w:id="664284539">
                      <w:marLeft w:val="150"/>
                      <w:marRight w:val="150"/>
                      <w:marTop w:val="0"/>
                      <w:marBottom w:val="0"/>
                      <w:divBdr>
                        <w:top w:val="none" w:sz="0" w:space="0" w:color="auto"/>
                        <w:left w:val="none" w:sz="0" w:space="0" w:color="auto"/>
                        <w:bottom w:val="none" w:sz="0" w:space="0" w:color="auto"/>
                        <w:right w:val="none" w:sz="0" w:space="0" w:color="auto"/>
                      </w:divBdr>
                      <w:divsChild>
                        <w:div w:id="981497899">
                          <w:marLeft w:val="0"/>
                          <w:marRight w:val="0"/>
                          <w:marTop w:val="0"/>
                          <w:marBottom w:val="0"/>
                          <w:divBdr>
                            <w:top w:val="none" w:sz="0" w:space="0" w:color="auto"/>
                            <w:left w:val="none" w:sz="0" w:space="0" w:color="auto"/>
                            <w:bottom w:val="none" w:sz="0" w:space="0" w:color="auto"/>
                            <w:right w:val="none" w:sz="0" w:space="0" w:color="auto"/>
                          </w:divBdr>
                          <w:divsChild>
                            <w:div w:id="135219597">
                              <w:marLeft w:val="0"/>
                              <w:marRight w:val="0"/>
                              <w:marTop w:val="0"/>
                              <w:marBottom w:val="0"/>
                              <w:divBdr>
                                <w:top w:val="none" w:sz="0" w:space="0" w:color="auto"/>
                                <w:left w:val="none" w:sz="0" w:space="0" w:color="auto"/>
                                <w:bottom w:val="none" w:sz="0" w:space="0" w:color="auto"/>
                                <w:right w:val="none" w:sz="0" w:space="0" w:color="auto"/>
                              </w:divBdr>
                              <w:divsChild>
                                <w:div w:id="1358191683">
                                  <w:marLeft w:val="0"/>
                                  <w:marRight w:val="0"/>
                                  <w:marTop w:val="0"/>
                                  <w:marBottom w:val="0"/>
                                  <w:divBdr>
                                    <w:top w:val="none" w:sz="0" w:space="0" w:color="auto"/>
                                    <w:left w:val="none" w:sz="0" w:space="0" w:color="auto"/>
                                    <w:bottom w:val="none" w:sz="0" w:space="0" w:color="auto"/>
                                    <w:right w:val="none" w:sz="0" w:space="0" w:color="auto"/>
                                  </w:divBdr>
                                  <w:divsChild>
                                    <w:div w:id="1381396293">
                                      <w:marLeft w:val="0"/>
                                      <w:marRight w:val="0"/>
                                      <w:marTop w:val="0"/>
                                      <w:marBottom w:val="0"/>
                                      <w:divBdr>
                                        <w:top w:val="none" w:sz="0" w:space="0" w:color="auto"/>
                                        <w:left w:val="none" w:sz="0" w:space="0" w:color="auto"/>
                                        <w:bottom w:val="none" w:sz="0" w:space="0" w:color="auto"/>
                                        <w:right w:val="none" w:sz="0" w:space="0" w:color="auto"/>
                                      </w:divBdr>
                                      <w:divsChild>
                                        <w:div w:id="1436555731">
                                          <w:marLeft w:val="0"/>
                                          <w:marRight w:val="0"/>
                                          <w:marTop w:val="0"/>
                                          <w:marBottom w:val="0"/>
                                          <w:divBdr>
                                            <w:top w:val="none" w:sz="0" w:space="0" w:color="auto"/>
                                            <w:left w:val="none" w:sz="0" w:space="0" w:color="auto"/>
                                            <w:bottom w:val="none" w:sz="0" w:space="0" w:color="auto"/>
                                            <w:right w:val="none" w:sz="0" w:space="0" w:color="auto"/>
                                          </w:divBdr>
                                          <w:divsChild>
                                            <w:div w:id="800608387">
                                              <w:marLeft w:val="0"/>
                                              <w:marRight w:val="0"/>
                                              <w:marTop w:val="300"/>
                                              <w:marBottom w:val="0"/>
                                              <w:divBdr>
                                                <w:top w:val="none" w:sz="0" w:space="0" w:color="auto"/>
                                                <w:left w:val="none" w:sz="0" w:space="0" w:color="auto"/>
                                                <w:bottom w:val="none" w:sz="0" w:space="0" w:color="auto"/>
                                                <w:right w:val="none" w:sz="0" w:space="0" w:color="auto"/>
                                              </w:divBdr>
                                              <w:divsChild>
                                                <w:div w:id="1097561664">
                                                  <w:marLeft w:val="0"/>
                                                  <w:marRight w:val="0"/>
                                                  <w:marTop w:val="0"/>
                                                  <w:marBottom w:val="0"/>
                                                  <w:divBdr>
                                                    <w:top w:val="none" w:sz="0" w:space="0" w:color="auto"/>
                                                    <w:left w:val="none" w:sz="0" w:space="0" w:color="auto"/>
                                                    <w:bottom w:val="none" w:sz="0" w:space="0" w:color="auto"/>
                                                    <w:right w:val="none" w:sz="0" w:space="0" w:color="auto"/>
                                                  </w:divBdr>
                                                </w:div>
                                                <w:div w:id="227233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6167178">
      <w:bodyDiv w:val="1"/>
      <w:marLeft w:val="0"/>
      <w:marRight w:val="0"/>
      <w:marTop w:val="0"/>
      <w:marBottom w:val="0"/>
      <w:divBdr>
        <w:top w:val="none" w:sz="0" w:space="0" w:color="auto"/>
        <w:left w:val="none" w:sz="0" w:space="0" w:color="auto"/>
        <w:bottom w:val="none" w:sz="0" w:space="0" w:color="auto"/>
        <w:right w:val="none" w:sz="0" w:space="0" w:color="auto"/>
      </w:divBdr>
      <w:divsChild>
        <w:div w:id="994069926">
          <w:marLeft w:val="0"/>
          <w:marRight w:val="0"/>
          <w:marTop w:val="0"/>
          <w:marBottom w:val="0"/>
          <w:divBdr>
            <w:top w:val="none" w:sz="0" w:space="0" w:color="auto"/>
            <w:left w:val="none" w:sz="0" w:space="0" w:color="auto"/>
            <w:bottom w:val="none" w:sz="0" w:space="0" w:color="auto"/>
            <w:right w:val="none" w:sz="0" w:space="0" w:color="auto"/>
          </w:divBdr>
          <w:divsChild>
            <w:div w:id="798650791">
              <w:marLeft w:val="0"/>
              <w:marRight w:val="0"/>
              <w:marTop w:val="0"/>
              <w:marBottom w:val="0"/>
              <w:divBdr>
                <w:top w:val="none" w:sz="0" w:space="0" w:color="auto"/>
                <w:left w:val="none" w:sz="0" w:space="0" w:color="auto"/>
                <w:bottom w:val="none" w:sz="0" w:space="0" w:color="auto"/>
                <w:right w:val="none" w:sz="0" w:space="0" w:color="auto"/>
              </w:divBdr>
              <w:divsChild>
                <w:div w:id="1025596350">
                  <w:marLeft w:val="0"/>
                  <w:marRight w:val="0"/>
                  <w:marTop w:val="0"/>
                  <w:marBottom w:val="0"/>
                  <w:divBdr>
                    <w:top w:val="none" w:sz="0" w:space="0" w:color="auto"/>
                    <w:left w:val="none" w:sz="0" w:space="0" w:color="auto"/>
                    <w:bottom w:val="none" w:sz="0" w:space="0" w:color="auto"/>
                    <w:right w:val="none" w:sz="0" w:space="0" w:color="auto"/>
                  </w:divBdr>
                  <w:divsChild>
                    <w:div w:id="192890506">
                      <w:marLeft w:val="150"/>
                      <w:marRight w:val="150"/>
                      <w:marTop w:val="0"/>
                      <w:marBottom w:val="0"/>
                      <w:divBdr>
                        <w:top w:val="none" w:sz="0" w:space="0" w:color="auto"/>
                        <w:left w:val="none" w:sz="0" w:space="0" w:color="auto"/>
                        <w:bottom w:val="none" w:sz="0" w:space="0" w:color="auto"/>
                        <w:right w:val="none" w:sz="0" w:space="0" w:color="auto"/>
                      </w:divBdr>
                      <w:divsChild>
                        <w:div w:id="756556996">
                          <w:marLeft w:val="0"/>
                          <w:marRight w:val="0"/>
                          <w:marTop w:val="0"/>
                          <w:marBottom w:val="0"/>
                          <w:divBdr>
                            <w:top w:val="none" w:sz="0" w:space="0" w:color="auto"/>
                            <w:left w:val="none" w:sz="0" w:space="0" w:color="auto"/>
                            <w:bottom w:val="none" w:sz="0" w:space="0" w:color="auto"/>
                            <w:right w:val="none" w:sz="0" w:space="0" w:color="auto"/>
                          </w:divBdr>
                          <w:divsChild>
                            <w:div w:id="170031430">
                              <w:marLeft w:val="0"/>
                              <w:marRight w:val="0"/>
                              <w:marTop w:val="0"/>
                              <w:marBottom w:val="0"/>
                              <w:divBdr>
                                <w:top w:val="none" w:sz="0" w:space="0" w:color="auto"/>
                                <w:left w:val="none" w:sz="0" w:space="0" w:color="auto"/>
                                <w:bottom w:val="none" w:sz="0" w:space="0" w:color="auto"/>
                                <w:right w:val="none" w:sz="0" w:space="0" w:color="auto"/>
                              </w:divBdr>
                              <w:divsChild>
                                <w:div w:id="109782769">
                                  <w:marLeft w:val="0"/>
                                  <w:marRight w:val="0"/>
                                  <w:marTop w:val="0"/>
                                  <w:marBottom w:val="0"/>
                                  <w:divBdr>
                                    <w:top w:val="none" w:sz="0" w:space="0" w:color="auto"/>
                                    <w:left w:val="none" w:sz="0" w:space="0" w:color="auto"/>
                                    <w:bottom w:val="none" w:sz="0" w:space="0" w:color="auto"/>
                                    <w:right w:val="none" w:sz="0" w:space="0" w:color="auto"/>
                                  </w:divBdr>
                                  <w:divsChild>
                                    <w:div w:id="493842333">
                                      <w:marLeft w:val="0"/>
                                      <w:marRight w:val="0"/>
                                      <w:marTop w:val="0"/>
                                      <w:marBottom w:val="0"/>
                                      <w:divBdr>
                                        <w:top w:val="none" w:sz="0" w:space="0" w:color="auto"/>
                                        <w:left w:val="none" w:sz="0" w:space="0" w:color="auto"/>
                                        <w:bottom w:val="none" w:sz="0" w:space="0" w:color="auto"/>
                                        <w:right w:val="none" w:sz="0" w:space="0" w:color="auto"/>
                                      </w:divBdr>
                                      <w:divsChild>
                                        <w:div w:id="1687709514">
                                          <w:marLeft w:val="0"/>
                                          <w:marRight w:val="0"/>
                                          <w:marTop w:val="0"/>
                                          <w:marBottom w:val="0"/>
                                          <w:divBdr>
                                            <w:top w:val="none" w:sz="0" w:space="0" w:color="auto"/>
                                            <w:left w:val="none" w:sz="0" w:space="0" w:color="auto"/>
                                            <w:bottom w:val="none" w:sz="0" w:space="0" w:color="auto"/>
                                            <w:right w:val="none" w:sz="0" w:space="0" w:color="auto"/>
                                          </w:divBdr>
                                          <w:divsChild>
                                            <w:div w:id="255873079">
                                              <w:marLeft w:val="0"/>
                                              <w:marRight w:val="0"/>
                                              <w:marTop w:val="300"/>
                                              <w:marBottom w:val="0"/>
                                              <w:divBdr>
                                                <w:top w:val="none" w:sz="0" w:space="0" w:color="auto"/>
                                                <w:left w:val="none" w:sz="0" w:space="0" w:color="auto"/>
                                                <w:bottom w:val="none" w:sz="0" w:space="0" w:color="auto"/>
                                                <w:right w:val="none" w:sz="0" w:space="0" w:color="auto"/>
                                              </w:divBdr>
                                              <w:divsChild>
                                                <w:div w:id="146409276">
                                                  <w:marLeft w:val="0"/>
                                                  <w:marRight w:val="0"/>
                                                  <w:marTop w:val="0"/>
                                                  <w:marBottom w:val="0"/>
                                                  <w:divBdr>
                                                    <w:top w:val="none" w:sz="0" w:space="0" w:color="auto"/>
                                                    <w:left w:val="none" w:sz="0" w:space="0" w:color="auto"/>
                                                    <w:bottom w:val="none" w:sz="0" w:space="0" w:color="auto"/>
                                                    <w:right w:val="none" w:sz="0" w:space="0" w:color="auto"/>
                                                  </w:divBdr>
                                                </w:div>
                                                <w:div w:id="36221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4400643">
      <w:bodyDiv w:val="1"/>
      <w:marLeft w:val="0"/>
      <w:marRight w:val="0"/>
      <w:marTop w:val="0"/>
      <w:marBottom w:val="0"/>
      <w:divBdr>
        <w:top w:val="none" w:sz="0" w:space="0" w:color="auto"/>
        <w:left w:val="none" w:sz="0" w:space="0" w:color="auto"/>
        <w:bottom w:val="none" w:sz="0" w:space="0" w:color="auto"/>
        <w:right w:val="none" w:sz="0" w:space="0" w:color="auto"/>
      </w:divBdr>
    </w:div>
    <w:div w:id="450319069">
      <w:bodyDiv w:val="1"/>
      <w:marLeft w:val="0"/>
      <w:marRight w:val="0"/>
      <w:marTop w:val="0"/>
      <w:marBottom w:val="0"/>
      <w:divBdr>
        <w:top w:val="none" w:sz="0" w:space="0" w:color="auto"/>
        <w:left w:val="none" w:sz="0" w:space="0" w:color="auto"/>
        <w:bottom w:val="none" w:sz="0" w:space="0" w:color="auto"/>
        <w:right w:val="none" w:sz="0" w:space="0" w:color="auto"/>
      </w:divBdr>
      <w:divsChild>
        <w:div w:id="1640842215">
          <w:marLeft w:val="0"/>
          <w:marRight w:val="0"/>
          <w:marTop w:val="0"/>
          <w:marBottom w:val="0"/>
          <w:divBdr>
            <w:top w:val="none" w:sz="0" w:space="0" w:color="auto"/>
            <w:left w:val="none" w:sz="0" w:space="0" w:color="auto"/>
            <w:bottom w:val="none" w:sz="0" w:space="0" w:color="auto"/>
            <w:right w:val="none" w:sz="0" w:space="0" w:color="auto"/>
          </w:divBdr>
          <w:divsChild>
            <w:div w:id="1374115722">
              <w:marLeft w:val="0"/>
              <w:marRight w:val="0"/>
              <w:marTop w:val="0"/>
              <w:marBottom w:val="0"/>
              <w:divBdr>
                <w:top w:val="none" w:sz="0" w:space="0" w:color="auto"/>
                <w:left w:val="none" w:sz="0" w:space="0" w:color="auto"/>
                <w:bottom w:val="none" w:sz="0" w:space="0" w:color="auto"/>
                <w:right w:val="none" w:sz="0" w:space="0" w:color="auto"/>
              </w:divBdr>
              <w:divsChild>
                <w:div w:id="331884185">
                  <w:marLeft w:val="0"/>
                  <w:marRight w:val="0"/>
                  <w:marTop w:val="0"/>
                  <w:marBottom w:val="0"/>
                  <w:divBdr>
                    <w:top w:val="none" w:sz="0" w:space="0" w:color="auto"/>
                    <w:left w:val="none" w:sz="0" w:space="0" w:color="auto"/>
                    <w:bottom w:val="none" w:sz="0" w:space="0" w:color="auto"/>
                    <w:right w:val="none" w:sz="0" w:space="0" w:color="auto"/>
                  </w:divBdr>
                  <w:divsChild>
                    <w:div w:id="566573671">
                      <w:marLeft w:val="150"/>
                      <w:marRight w:val="150"/>
                      <w:marTop w:val="0"/>
                      <w:marBottom w:val="0"/>
                      <w:divBdr>
                        <w:top w:val="none" w:sz="0" w:space="0" w:color="auto"/>
                        <w:left w:val="none" w:sz="0" w:space="0" w:color="auto"/>
                        <w:bottom w:val="none" w:sz="0" w:space="0" w:color="auto"/>
                        <w:right w:val="none" w:sz="0" w:space="0" w:color="auto"/>
                      </w:divBdr>
                      <w:divsChild>
                        <w:div w:id="1851748434">
                          <w:marLeft w:val="0"/>
                          <w:marRight w:val="0"/>
                          <w:marTop w:val="0"/>
                          <w:marBottom w:val="0"/>
                          <w:divBdr>
                            <w:top w:val="none" w:sz="0" w:space="0" w:color="auto"/>
                            <w:left w:val="none" w:sz="0" w:space="0" w:color="auto"/>
                            <w:bottom w:val="none" w:sz="0" w:space="0" w:color="auto"/>
                            <w:right w:val="none" w:sz="0" w:space="0" w:color="auto"/>
                          </w:divBdr>
                          <w:divsChild>
                            <w:div w:id="778648530">
                              <w:marLeft w:val="0"/>
                              <w:marRight w:val="0"/>
                              <w:marTop w:val="0"/>
                              <w:marBottom w:val="0"/>
                              <w:divBdr>
                                <w:top w:val="none" w:sz="0" w:space="0" w:color="auto"/>
                                <w:left w:val="none" w:sz="0" w:space="0" w:color="auto"/>
                                <w:bottom w:val="none" w:sz="0" w:space="0" w:color="auto"/>
                                <w:right w:val="none" w:sz="0" w:space="0" w:color="auto"/>
                              </w:divBdr>
                              <w:divsChild>
                                <w:div w:id="987442047">
                                  <w:marLeft w:val="0"/>
                                  <w:marRight w:val="0"/>
                                  <w:marTop w:val="0"/>
                                  <w:marBottom w:val="0"/>
                                  <w:divBdr>
                                    <w:top w:val="none" w:sz="0" w:space="0" w:color="auto"/>
                                    <w:left w:val="none" w:sz="0" w:space="0" w:color="auto"/>
                                    <w:bottom w:val="none" w:sz="0" w:space="0" w:color="auto"/>
                                    <w:right w:val="none" w:sz="0" w:space="0" w:color="auto"/>
                                  </w:divBdr>
                                  <w:divsChild>
                                    <w:div w:id="2137025131">
                                      <w:marLeft w:val="0"/>
                                      <w:marRight w:val="0"/>
                                      <w:marTop w:val="300"/>
                                      <w:marBottom w:val="0"/>
                                      <w:divBdr>
                                        <w:top w:val="none" w:sz="0" w:space="0" w:color="auto"/>
                                        <w:left w:val="none" w:sz="0" w:space="0" w:color="auto"/>
                                        <w:bottom w:val="none" w:sz="0" w:space="0" w:color="auto"/>
                                        <w:right w:val="none" w:sz="0" w:space="0" w:color="auto"/>
                                      </w:divBdr>
                                      <w:divsChild>
                                        <w:div w:id="542867021">
                                          <w:marLeft w:val="0"/>
                                          <w:marRight w:val="0"/>
                                          <w:marTop w:val="0"/>
                                          <w:marBottom w:val="0"/>
                                          <w:divBdr>
                                            <w:top w:val="none" w:sz="0" w:space="0" w:color="auto"/>
                                            <w:left w:val="none" w:sz="0" w:space="0" w:color="auto"/>
                                            <w:bottom w:val="none" w:sz="0" w:space="0" w:color="auto"/>
                                            <w:right w:val="none" w:sz="0" w:space="0" w:color="auto"/>
                                          </w:divBdr>
                                        </w:div>
                                        <w:div w:id="101535176">
                                          <w:marLeft w:val="0"/>
                                          <w:marRight w:val="0"/>
                                          <w:marTop w:val="0"/>
                                          <w:marBottom w:val="0"/>
                                          <w:divBdr>
                                            <w:top w:val="none" w:sz="0" w:space="0" w:color="auto"/>
                                            <w:left w:val="none" w:sz="0" w:space="0" w:color="auto"/>
                                            <w:bottom w:val="none" w:sz="0" w:space="0" w:color="auto"/>
                                            <w:right w:val="none" w:sz="0" w:space="0" w:color="auto"/>
                                          </w:divBdr>
                                        </w:div>
                                        <w:div w:id="384764189">
                                          <w:marLeft w:val="0"/>
                                          <w:marRight w:val="0"/>
                                          <w:marTop w:val="0"/>
                                          <w:marBottom w:val="0"/>
                                          <w:divBdr>
                                            <w:top w:val="none" w:sz="0" w:space="0" w:color="auto"/>
                                            <w:left w:val="none" w:sz="0" w:space="0" w:color="auto"/>
                                            <w:bottom w:val="none" w:sz="0" w:space="0" w:color="auto"/>
                                            <w:right w:val="none" w:sz="0" w:space="0" w:color="auto"/>
                                          </w:divBdr>
                                        </w:div>
                                        <w:div w:id="741292680">
                                          <w:marLeft w:val="0"/>
                                          <w:marRight w:val="0"/>
                                          <w:marTop w:val="0"/>
                                          <w:marBottom w:val="0"/>
                                          <w:divBdr>
                                            <w:top w:val="none" w:sz="0" w:space="0" w:color="auto"/>
                                            <w:left w:val="none" w:sz="0" w:space="0" w:color="auto"/>
                                            <w:bottom w:val="none" w:sz="0" w:space="0" w:color="auto"/>
                                            <w:right w:val="none" w:sz="0" w:space="0" w:color="auto"/>
                                          </w:divBdr>
                                        </w:div>
                                        <w:div w:id="515968560">
                                          <w:marLeft w:val="0"/>
                                          <w:marRight w:val="0"/>
                                          <w:marTop w:val="0"/>
                                          <w:marBottom w:val="0"/>
                                          <w:divBdr>
                                            <w:top w:val="none" w:sz="0" w:space="0" w:color="auto"/>
                                            <w:left w:val="none" w:sz="0" w:space="0" w:color="auto"/>
                                            <w:bottom w:val="none" w:sz="0" w:space="0" w:color="auto"/>
                                            <w:right w:val="none" w:sz="0" w:space="0" w:color="auto"/>
                                          </w:divBdr>
                                        </w:div>
                                        <w:div w:id="1587762058">
                                          <w:marLeft w:val="0"/>
                                          <w:marRight w:val="0"/>
                                          <w:marTop w:val="0"/>
                                          <w:marBottom w:val="0"/>
                                          <w:divBdr>
                                            <w:top w:val="none" w:sz="0" w:space="0" w:color="auto"/>
                                            <w:left w:val="none" w:sz="0" w:space="0" w:color="auto"/>
                                            <w:bottom w:val="none" w:sz="0" w:space="0" w:color="auto"/>
                                            <w:right w:val="none" w:sz="0" w:space="0" w:color="auto"/>
                                          </w:divBdr>
                                        </w:div>
                                        <w:div w:id="1973632958">
                                          <w:marLeft w:val="0"/>
                                          <w:marRight w:val="0"/>
                                          <w:marTop w:val="0"/>
                                          <w:marBottom w:val="0"/>
                                          <w:divBdr>
                                            <w:top w:val="none" w:sz="0" w:space="0" w:color="auto"/>
                                            <w:left w:val="none" w:sz="0" w:space="0" w:color="auto"/>
                                            <w:bottom w:val="none" w:sz="0" w:space="0" w:color="auto"/>
                                            <w:right w:val="none" w:sz="0" w:space="0" w:color="auto"/>
                                          </w:divBdr>
                                        </w:div>
                                        <w:div w:id="1867329761">
                                          <w:marLeft w:val="0"/>
                                          <w:marRight w:val="0"/>
                                          <w:marTop w:val="0"/>
                                          <w:marBottom w:val="0"/>
                                          <w:divBdr>
                                            <w:top w:val="none" w:sz="0" w:space="0" w:color="auto"/>
                                            <w:left w:val="none" w:sz="0" w:space="0" w:color="auto"/>
                                            <w:bottom w:val="none" w:sz="0" w:space="0" w:color="auto"/>
                                            <w:right w:val="none" w:sz="0" w:space="0" w:color="auto"/>
                                          </w:divBdr>
                                        </w:div>
                                        <w:div w:id="82165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9680562">
      <w:bodyDiv w:val="1"/>
      <w:marLeft w:val="0"/>
      <w:marRight w:val="0"/>
      <w:marTop w:val="0"/>
      <w:marBottom w:val="0"/>
      <w:divBdr>
        <w:top w:val="none" w:sz="0" w:space="0" w:color="auto"/>
        <w:left w:val="none" w:sz="0" w:space="0" w:color="auto"/>
        <w:bottom w:val="none" w:sz="0" w:space="0" w:color="auto"/>
        <w:right w:val="none" w:sz="0" w:space="0" w:color="auto"/>
      </w:divBdr>
    </w:div>
    <w:div w:id="554438027">
      <w:bodyDiv w:val="1"/>
      <w:marLeft w:val="0"/>
      <w:marRight w:val="0"/>
      <w:marTop w:val="0"/>
      <w:marBottom w:val="0"/>
      <w:divBdr>
        <w:top w:val="none" w:sz="0" w:space="0" w:color="auto"/>
        <w:left w:val="none" w:sz="0" w:space="0" w:color="auto"/>
        <w:bottom w:val="none" w:sz="0" w:space="0" w:color="auto"/>
        <w:right w:val="none" w:sz="0" w:space="0" w:color="auto"/>
      </w:divBdr>
    </w:div>
    <w:div w:id="1010571212">
      <w:bodyDiv w:val="1"/>
      <w:marLeft w:val="0"/>
      <w:marRight w:val="0"/>
      <w:marTop w:val="0"/>
      <w:marBottom w:val="0"/>
      <w:divBdr>
        <w:top w:val="none" w:sz="0" w:space="0" w:color="auto"/>
        <w:left w:val="none" w:sz="0" w:space="0" w:color="auto"/>
        <w:bottom w:val="none" w:sz="0" w:space="0" w:color="auto"/>
        <w:right w:val="none" w:sz="0" w:space="0" w:color="auto"/>
      </w:divBdr>
      <w:divsChild>
        <w:div w:id="505479885">
          <w:marLeft w:val="0"/>
          <w:marRight w:val="0"/>
          <w:marTop w:val="0"/>
          <w:marBottom w:val="0"/>
          <w:divBdr>
            <w:top w:val="none" w:sz="0" w:space="0" w:color="auto"/>
            <w:left w:val="none" w:sz="0" w:space="0" w:color="auto"/>
            <w:bottom w:val="none" w:sz="0" w:space="0" w:color="auto"/>
            <w:right w:val="none" w:sz="0" w:space="0" w:color="auto"/>
          </w:divBdr>
        </w:div>
        <w:div w:id="1836335837">
          <w:marLeft w:val="0"/>
          <w:marRight w:val="0"/>
          <w:marTop w:val="0"/>
          <w:marBottom w:val="0"/>
          <w:divBdr>
            <w:top w:val="none" w:sz="0" w:space="0" w:color="auto"/>
            <w:left w:val="none" w:sz="0" w:space="0" w:color="auto"/>
            <w:bottom w:val="none" w:sz="0" w:space="0" w:color="auto"/>
            <w:right w:val="none" w:sz="0" w:space="0" w:color="auto"/>
          </w:divBdr>
        </w:div>
        <w:div w:id="957493527">
          <w:marLeft w:val="0"/>
          <w:marRight w:val="0"/>
          <w:marTop w:val="0"/>
          <w:marBottom w:val="0"/>
          <w:divBdr>
            <w:top w:val="none" w:sz="0" w:space="0" w:color="auto"/>
            <w:left w:val="none" w:sz="0" w:space="0" w:color="auto"/>
            <w:bottom w:val="none" w:sz="0" w:space="0" w:color="auto"/>
            <w:right w:val="none" w:sz="0" w:space="0" w:color="auto"/>
          </w:divBdr>
        </w:div>
        <w:div w:id="1683818187">
          <w:marLeft w:val="0"/>
          <w:marRight w:val="0"/>
          <w:marTop w:val="0"/>
          <w:marBottom w:val="0"/>
          <w:divBdr>
            <w:top w:val="none" w:sz="0" w:space="0" w:color="auto"/>
            <w:left w:val="none" w:sz="0" w:space="0" w:color="auto"/>
            <w:bottom w:val="none" w:sz="0" w:space="0" w:color="auto"/>
            <w:right w:val="none" w:sz="0" w:space="0" w:color="auto"/>
          </w:divBdr>
        </w:div>
        <w:div w:id="565997581">
          <w:marLeft w:val="0"/>
          <w:marRight w:val="0"/>
          <w:marTop w:val="0"/>
          <w:marBottom w:val="0"/>
          <w:divBdr>
            <w:top w:val="none" w:sz="0" w:space="0" w:color="auto"/>
            <w:left w:val="none" w:sz="0" w:space="0" w:color="auto"/>
            <w:bottom w:val="none" w:sz="0" w:space="0" w:color="auto"/>
            <w:right w:val="none" w:sz="0" w:space="0" w:color="auto"/>
          </w:divBdr>
        </w:div>
      </w:divsChild>
    </w:div>
    <w:div w:id="1015308660">
      <w:bodyDiv w:val="1"/>
      <w:marLeft w:val="0"/>
      <w:marRight w:val="0"/>
      <w:marTop w:val="0"/>
      <w:marBottom w:val="0"/>
      <w:divBdr>
        <w:top w:val="none" w:sz="0" w:space="0" w:color="auto"/>
        <w:left w:val="none" w:sz="0" w:space="0" w:color="auto"/>
        <w:bottom w:val="none" w:sz="0" w:space="0" w:color="auto"/>
        <w:right w:val="none" w:sz="0" w:space="0" w:color="auto"/>
      </w:divBdr>
    </w:div>
    <w:div w:id="1101805319">
      <w:bodyDiv w:val="1"/>
      <w:marLeft w:val="0"/>
      <w:marRight w:val="0"/>
      <w:marTop w:val="0"/>
      <w:marBottom w:val="0"/>
      <w:divBdr>
        <w:top w:val="none" w:sz="0" w:space="0" w:color="auto"/>
        <w:left w:val="none" w:sz="0" w:space="0" w:color="auto"/>
        <w:bottom w:val="none" w:sz="0" w:space="0" w:color="auto"/>
        <w:right w:val="none" w:sz="0" w:space="0" w:color="auto"/>
      </w:divBdr>
    </w:div>
    <w:div w:id="1115565235">
      <w:bodyDiv w:val="1"/>
      <w:marLeft w:val="0"/>
      <w:marRight w:val="0"/>
      <w:marTop w:val="0"/>
      <w:marBottom w:val="0"/>
      <w:divBdr>
        <w:top w:val="none" w:sz="0" w:space="0" w:color="auto"/>
        <w:left w:val="none" w:sz="0" w:space="0" w:color="auto"/>
        <w:bottom w:val="none" w:sz="0" w:space="0" w:color="auto"/>
        <w:right w:val="none" w:sz="0" w:space="0" w:color="auto"/>
      </w:divBdr>
    </w:div>
    <w:div w:id="1202203405">
      <w:bodyDiv w:val="1"/>
      <w:marLeft w:val="0"/>
      <w:marRight w:val="0"/>
      <w:marTop w:val="0"/>
      <w:marBottom w:val="0"/>
      <w:divBdr>
        <w:top w:val="none" w:sz="0" w:space="0" w:color="auto"/>
        <w:left w:val="none" w:sz="0" w:space="0" w:color="auto"/>
        <w:bottom w:val="none" w:sz="0" w:space="0" w:color="auto"/>
        <w:right w:val="none" w:sz="0" w:space="0" w:color="auto"/>
      </w:divBdr>
      <w:divsChild>
        <w:div w:id="2055695776">
          <w:marLeft w:val="0"/>
          <w:marRight w:val="0"/>
          <w:marTop w:val="0"/>
          <w:marBottom w:val="0"/>
          <w:divBdr>
            <w:top w:val="none" w:sz="0" w:space="0" w:color="auto"/>
            <w:left w:val="none" w:sz="0" w:space="0" w:color="auto"/>
            <w:bottom w:val="none" w:sz="0" w:space="0" w:color="auto"/>
            <w:right w:val="none" w:sz="0" w:space="0" w:color="auto"/>
          </w:divBdr>
          <w:divsChild>
            <w:div w:id="568343152">
              <w:marLeft w:val="0"/>
              <w:marRight w:val="0"/>
              <w:marTop w:val="0"/>
              <w:marBottom w:val="0"/>
              <w:divBdr>
                <w:top w:val="none" w:sz="0" w:space="0" w:color="auto"/>
                <w:left w:val="none" w:sz="0" w:space="0" w:color="auto"/>
                <w:bottom w:val="none" w:sz="0" w:space="0" w:color="auto"/>
                <w:right w:val="none" w:sz="0" w:space="0" w:color="auto"/>
              </w:divBdr>
              <w:divsChild>
                <w:div w:id="1424760294">
                  <w:marLeft w:val="0"/>
                  <w:marRight w:val="0"/>
                  <w:marTop w:val="0"/>
                  <w:marBottom w:val="0"/>
                  <w:divBdr>
                    <w:top w:val="none" w:sz="0" w:space="0" w:color="auto"/>
                    <w:left w:val="none" w:sz="0" w:space="0" w:color="auto"/>
                    <w:bottom w:val="none" w:sz="0" w:space="0" w:color="auto"/>
                    <w:right w:val="none" w:sz="0" w:space="0" w:color="auto"/>
                  </w:divBdr>
                  <w:divsChild>
                    <w:div w:id="799301527">
                      <w:marLeft w:val="150"/>
                      <w:marRight w:val="150"/>
                      <w:marTop w:val="0"/>
                      <w:marBottom w:val="0"/>
                      <w:divBdr>
                        <w:top w:val="none" w:sz="0" w:space="0" w:color="auto"/>
                        <w:left w:val="none" w:sz="0" w:space="0" w:color="auto"/>
                        <w:bottom w:val="none" w:sz="0" w:space="0" w:color="auto"/>
                        <w:right w:val="none" w:sz="0" w:space="0" w:color="auto"/>
                      </w:divBdr>
                      <w:divsChild>
                        <w:div w:id="1323971272">
                          <w:marLeft w:val="0"/>
                          <w:marRight w:val="0"/>
                          <w:marTop w:val="0"/>
                          <w:marBottom w:val="0"/>
                          <w:divBdr>
                            <w:top w:val="none" w:sz="0" w:space="0" w:color="auto"/>
                            <w:left w:val="none" w:sz="0" w:space="0" w:color="auto"/>
                            <w:bottom w:val="none" w:sz="0" w:space="0" w:color="auto"/>
                            <w:right w:val="none" w:sz="0" w:space="0" w:color="auto"/>
                          </w:divBdr>
                          <w:divsChild>
                            <w:div w:id="1943100441">
                              <w:marLeft w:val="0"/>
                              <w:marRight w:val="0"/>
                              <w:marTop w:val="0"/>
                              <w:marBottom w:val="0"/>
                              <w:divBdr>
                                <w:top w:val="none" w:sz="0" w:space="0" w:color="auto"/>
                                <w:left w:val="none" w:sz="0" w:space="0" w:color="auto"/>
                                <w:bottom w:val="none" w:sz="0" w:space="0" w:color="auto"/>
                                <w:right w:val="none" w:sz="0" w:space="0" w:color="auto"/>
                              </w:divBdr>
                              <w:divsChild>
                                <w:div w:id="235558374">
                                  <w:marLeft w:val="0"/>
                                  <w:marRight w:val="0"/>
                                  <w:marTop w:val="0"/>
                                  <w:marBottom w:val="0"/>
                                  <w:divBdr>
                                    <w:top w:val="none" w:sz="0" w:space="0" w:color="auto"/>
                                    <w:left w:val="none" w:sz="0" w:space="0" w:color="auto"/>
                                    <w:bottom w:val="none" w:sz="0" w:space="0" w:color="auto"/>
                                    <w:right w:val="none" w:sz="0" w:space="0" w:color="auto"/>
                                  </w:divBdr>
                                  <w:divsChild>
                                    <w:div w:id="188953087">
                                      <w:marLeft w:val="0"/>
                                      <w:marRight w:val="0"/>
                                      <w:marTop w:val="0"/>
                                      <w:marBottom w:val="0"/>
                                      <w:divBdr>
                                        <w:top w:val="none" w:sz="0" w:space="0" w:color="auto"/>
                                        <w:left w:val="none" w:sz="0" w:space="0" w:color="auto"/>
                                        <w:bottom w:val="none" w:sz="0" w:space="0" w:color="auto"/>
                                        <w:right w:val="none" w:sz="0" w:space="0" w:color="auto"/>
                                      </w:divBdr>
                                      <w:divsChild>
                                        <w:div w:id="1033186904">
                                          <w:marLeft w:val="0"/>
                                          <w:marRight w:val="0"/>
                                          <w:marTop w:val="0"/>
                                          <w:marBottom w:val="0"/>
                                          <w:divBdr>
                                            <w:top w:val="none" w:sz="0" w:space="0" w:color="auto"/>
                                            <w:left w:val="none" w:sz="0" w:space="0" w:color="auto"/>
                                            <w:bottom w:val="none" w:sz="0" w:space="0" w:color="auto"/>
                                            <w:right w:val="none" w:sz="0" w:space="0" w:color="auto"/>
                                          </w:divBdr>
                                          <w:divsChild>
                                            <w:div w:id="402917518">
                                              <w:marLeft w:val="0"/>
                                              <w:marRight w:val="0"/>
                                              <w:marTop w:val="300"/>
                                              <w:marBottom w:val="0"/>
                                              <w:divBdr>
                                                <w:top w:val="none" w:sz="0" w:space="0" w:color="auto"/>
                                                <w:left w:val="none" w:sz="0" w:space="0" w:color="auto"/>
                                                <w:bottom w:val="none" w:sz="0" w:space="0" w:color="auto"/>
                                                <w:right w:val="none" w:sz="0" w:space="0" w:color="auto"/>
                                              </w:divBdr>
                                              <w:divsChild>
                                                <w:div w:id="1443379610">
                                                  <w:marLeft w:val="0"/>
                                                  <w:marRight w:val="0"/>
                                                  <w:marTop w:val="0"/>
                                                  <w:marBottom w:val="0"/>
                                                  <w:divBdr>
                                                    <w:top w:val="none" w:sz="0" w:space="0" w:color="auto"/>
                                                    <w:left w:val="none" w:sz="0" w:space="0" w:color="auto"/>
                                                    <w:bottom w:val="none" w:sz="0" w:space="0" w:color="auto"/>
                                                    <w:right w:val="none" w:sz="0" w:space="0" w:color="auto"/>
                                                  </w:divBdr>
                                                </w:div>
                                                <w:div w:id="1438063943">
                                                  <w:marLeft w:val="0"/>
                                                  <w:marRight w:val="0"/>
                                                  <w:marTop w:val="0"/>
                                                  <w:marBottom w:val="0"/>
                                                  <w:divBdr>
                                                    <w:top w:val="none" w:sz="0" w:space="0" w:color="auto"/>
                                                    <w:left w:val="none" w:sz="0" w:space="0" w:color="auto"/>
                                                    <w:bottom w:val="none" w:sz="0" w:space="0" w:color="auto"/>
                                                    <w:right w:val="none" w:sz="0" w:space="0" w:color="auto"/>
                                                  </w:divBdr>
                                                </w:div>
                                                <w:div w:id="119160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41346523">
      <w:bodyDiv w:val="1"/>
      <w:marLeft w:val="0"/>
      <w:marRight w:val="0"/>
      <w:marTop w:val="0"/>
      <w:marBottom w:val="0"/>
      <w:divBdr>
        <w:top w:val="none" w:sz="0" w:space="0" w:color="auto"/>
        <w:left w:val="none" w:sz="0" w:space="0" w:color="auto"/>
        <w:bottom w:val="none" w:sz="0" w:space="0" w:color="auto"/>
        <w:right w:val="none" w:sz="0" w:space="0" w:color="auto"/>
      </w:divBdr>
      <w:divsChild>
        <w:div w:id="153643161">
          <w:marLeft w:val="0"/>
          <w:marRight w:val="0"/>
          <w:marTop w:val="0"/>
          <w:marBottom w:val="0"/>
          <w:divBdr>
            <w:top w:val="none" w:sz="0" w:space="0" w:color="auto"/>
            <w:left w:val="none" w:sz="0" w:space="0" w:color="auto"/>
            <w:bottom w:val="none" w:sz="0" w:space="0" w:color="auto"/>
            <w:right w:val="none" w:sz="0" w:space="0" w:color="auto"/>
          </w:divBdr>
          <w:divsChild>
            <w:div w:id="958337969">
              <w:marLeft w:val="0"/>
              <w:marRight w:val="0"/>
              <w:marTop w:val="0"/>
              <w:marBottom w:val="0"/>
              <w:divBdr>
                <w:top w:val="none" w:sz="0" w:space="0" w:color="auto"/>
                <w:left w:val="none" w:sz="0" w:space="0" w:color="auto"/>
                <w:bottom w:val="none" w:sz="0" w:space="0" w:color="auto"/>
                <w:right w:val="none" w:sz="0" w:space="0" w:color="auto"/>
              </w:divBdr>
              <w:divsChild>
                <w:div w:id="1269434697">
                  <w:marLeft w:val="0"/>
                  <w:marRight w:val="0"/>
                  <w:marTop w:val="0"/>
                  <w:marBottom w:val="0"/>
                  <w:divBdr>
                    <w:top w:val="none" w:sz="0" w:space="0" w:color="auto"/>
                    <w:left w:val="none" w:sz="0" w:space="0" w:color="auto"/>
                    <w:bottom w:val="none" w:sz="0" w:space="0" w:color="auto"/>
                    <w:right w:val="none" w:sz="0" w:space="0" w:color="auto"/>
                  </w:divBdr>
                  <w:divsChild>
                    <w:div w:id="1770857560">
                      <w:marLeft w:val="150"/>
                      <w:marRight w:val="150"/>
                      <w:marTop w:val="0"/>
                      <w:marBottom w:val="0"/>
                      <w:divBdr>
                        <w:top w:val="none" w:sz="0" w:space="0" w:color="auto"/>
                        <w:left w:val="none" w:sz="0" w:space="0" w:color="auto"/>
                        <w:bottom w:val="none" w:sz="0" w:space="0" w:color="auto"/>
                        <w:right w:val="none" w:sz="0" w:space="0" w:color="auto"/>
                      </w:divBdr>
                      <w:divsChild>
                        <w:div w:id="417681203">
                          <w:marLeft w:val="0"/>
                          <w:marRight w:val="0"/>
                          <w:marTop w:val="0"/>
                          <w:marBottom w:val="0"/>
                          <w:divBdr>
                            <w:top w:val="none" w:sz="0" w:space="0" w:color="auto"/>
                            <w:left w:val="none" w:sz="0" w:space="0" w:color="auto"/>
                            <w:bottom w:val="none" w:sz="0" w:space="0" w:color="auto"/>
                            <w:right w:val="none" w:sz="0" w:space="0" w:color="auto"/>
                          </w:divBdr>
                          <w:divsChild>
                            <w:div w:id="992834332">
                              <w:marLeft w:val="0"/>
                              <w:marRight w:val="0"/>
                              <w:marTop w:val="0"/>
                              <w:marBottom w:val="0"/>
                              <w:divBdr>
                                <w:top w:val="none" w:sz="0" w:space="0" w:color="auto"/>
                                <w:left w:val="none" w:sz="0" w:space="0" w:color="auto"/>
                                <w:bottom w:val="none" w:sz="0" w:space="0" w:color="auto"/>
                                <w:right w:val="none" w:sz="0" w:space="0" w:color="auto"/>
                              </w:divBdr>
                              <w:divsChild>
                                <w:div w:id="1096487829">
                                  <w:marLeft w:val="0"/>
                                  <w:marRight w:val="0"/>
                                  <w:marTop w:val="0"/>
                                  <w:marBottom w:val="0"/>
                                  <w:divBdr>
                                    <w:top w:val="none" w:sz="0" w:space="0" w:color="auto"/>
                                    <w:left w:val="none" w:sz="0" w:space="0" w:color="auto"/>
                                    <w:bottom w:val="none" w:sz="0" w:space="0" w:color="auto"/>
                                    <w:right w:val="none" w:sz="0" w:space="0" w:color="auto"/>
                                  </w:divBdr>
                                  <w:divsChild>
                                    <w:div w:id="2032563553">
                                      <w:marLeft w:val="0"/>
                                      <w:marRight w:val="0"/>
                                      <w:marTop w:val="300"/>
                                      <w:marBottom w:val="0"/>
                                      <w:divBdr>
                                        <w:top w:val="none" w:sz="0" w:space="0" w:color="auto"/>
                                        <w:left w:val="none" w:sz="0" w:space="0" w:color="auto"/>
                                        <w:bottom w:val="none" w:sz="0" w:space="0" w:color="auto"/>
                                        <w:right w:val="none" w:sz="0" w:space="0" w:color="auto"/>
                                      </w:divBdr>
                                      <w:divsChild>
                                        <w:div w:id="970332539">
                                          <w:marLeft w:val="0"/>
                                          <w:marRight w:val="0"/>
                                          <w:marTop w:val="0"/>
                                          <w:marBottom w:val="0"/>
                                          <w:divBdr>
                                            <w:top w:val="none" w:sz="0" w:space="0" w:color="auto"/>
                                            <w:left w:val="none" w:sz="0" w:space="0" w:color="auto"/>
                                            <w:bottom w:val="none" w:sz="0" w:space="0" w:color="auto"/>
                                            <w:right w:val="none" w:sz="0" w:space="0" w:color="auto"/>
                                          </w:divBdr>
                                        </w:div>
                                        <w:div w:id="541984838">
                                          <w:marLeft w:val="0"/>
                                          <w:marRight w:val="0"/>
                                          <w:marTop w:val="0"/>
                                          <w:marBottom w:val="0"/>
                                          <w:divBdr>
                                            <w:top w:val="none" w:sz="0" w:space="0" w:color="auto"/>
                                            <w:left w:val="none" w:sz="0" w:space="0" w:color="auto"/>
                                            <w:bottom w:val="none" w:sz="0" w:space="0" w:color="auto"/>
                                            <w:right w:val="none" w:sz="0" w:space="0" w:color="auto"/>
                                          </w:divBdr>
                                        </w:div>
                                        <w:div w:id="1568686241">
                                          <w:marLeft w:val="0"/>
                                          <w:marRight w:val="0"/>
                                          <w:marTop w:val="0"/>
                                          <w:marBottom w:val="0"/>
                                          <w:divBdr>
                                            <w:top w:val="none" w:sz="0" w:space="0" w:color="auto"/>
                                            <w:left w:val="none" w:sz="0" w:space="0" w:color="auto"/>
                                            <w:bottom w:val="none" w:sz="0" w:space="0" w:color="auto"/>
                                            <w:right w:val="none" w:sz="0" w:space="0" w:color="auto"/>
                                          </w:divBdr>
                                        </w:div>
                                        <w:div w:id="55671001">
                                          <w:marLeft w:val="0"/>
                                          <w:marRight w:val="0"/>
                                          <w:marTop w:val="0"/>
                                          <w:marBottom w:val="0"/>
                                          <w:divBdr>
                                            <w:top w:val="none" w:sz="0" w:space="0" w:color="auto"/>
                                            <w:left w:val="none" w:sz="0" w:space="0" w:color="auto"/>
                                            <w:bottom w:val="none" w:sz="0" w:space="0" w:color="auto"/>
                                            <w:right w:val="none" w:sz="0" w:space="0" w:color="auto"/>
                                          </w:divBdr>
                                        </w:div>
                                        <w:div w:id="1381436612">
                                          <w:marLeft w:val="0"/>
                                          <w:marRight w:val="0"/>
                                          <w:marTop w:val="0"/>
                                          <w:marBottom w:val="0"/>
                                          <w:divBdr>
                                            <w:top w:val="none" w:sz="0" w:space="0" w:color="auto"/>
                                            <w:left w:val="none" w:sz="0" w:space="0" w:color="auto"/>
                                            <w:bottom w:val="none" w:sz="0" w:space="0" w:color="auto"/>
                                            <w:right w:val="none" w:sz="0" w:space="0" w:color="auto"/>
                                          </w:divBdr>
                                        </w:div>
                                        <w:div w:id="1483811352">
                                          <w:marLeft w:val="0"/>
                                          <w:marRight w:val="0"/>
                                          <w:marTop w:val="0"/>
                                          <w:marBottom w:val="0"/>
                                          <w:divBdr>
                                            <w:top w:val="none" w:sz="0" w:space="0" w:color="auto"/>
                                            <w:left w:val="none" w:sz="0" w:space="0" w:color="auto"/>
                                            <w:bottom w:val="none" w:sz="0" w:space="0" w:color="auto"/>
                                            <w:right w:val="none" w:sz="0" w:space="0" w:color="auto"/>
                                          </w:divBdr>
                                        </w:div>
                                        <w:div w:id="1577591203">
                                          <w:marLeft w:val="0"/>
                                          <w:marRight w:val="0"/>
                                          <w:marTop w:val="0"/>
                                          <w:marBottom w:val="0"/>
                                          <w:divBdr>
                                            <w:top w:val="none" w:sz="0" w:space="0" w:color="auto"/>
                                            <w:left w:val="none" w:sz="0" w:space="0" w:color="auto"/>
                                            <w:bottom w:val="none" w:sz="0" w:space="0" w:color="auto"/>
                                            <w:right w:val="none" w:sz="0" w:space="0" w:color="auto"/>
                                          </w:divBdr>
                                        </w:div>
                                        <w:div w:id="1789348578">
                                          <w:marLeft w:val="0"/>
                                          <w:marRight w:val="0"/>
                                          <w:marTop w:val="0"/>
                                          <w:marBottom w:val="0"/>
                                          <w:divBdr>
                                            <w:top w:val="none" w:sz="0" w:space="0" w:color="auto"/>
                                            <w:left w:val="none" w:sz="0" w:space="0" w:color="auto"/>
                                            <w:bottom w:val="none" w:sz="0" w:space="0" w:color="auto"/>
                                            <w:right w:val="none" w:sz="0" w:space="0" w:color="auto"/>
                                          </w:divBdr>
                                        </w:div>
                                        <w:div w:id="132454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0414698">
      <w:bodyDiv w:val="1"/>
      <w:marLeft w:val="0"/>
      <w:marRight w:val="0"/>
      <w:marTop w:val="0"/>
      <w:marBottom w:val="0"/>
      <w:divBdr>
        <w:top w:val="none" w:sz="0" w:space="0" w:color="auto"/>
        <w:left w:val="none" w:sz="0" w:space="0" w:color="auto"/>
        <w:bottom w:val="none" w:sz="0" w:space="0" w:color="auto"/>
        <w:right w:val="none" w:sz="0" w:space="0" w:color="auto"/>
      </w:divBdr>
    </w:div>
    <w:div w:id="1690718883">
      <w:bodyDiv w:val="1"/>
      <w:marLeft w:val="0"/>
      <w:marRight w:val="0"/>
      <w:marTop w:val="0"/>
      <w:marBottom w:val="0"/>
      <w:divBdr>
        <w:top w:val="none" w:sz="0" w:space="0" w:color="auto"/>
        <w:left w:val="none" w:sz="0" w:space="0" w:color="auto"/>
        <w:bottom w:val="none" w:sz="0" w:space="0" w:color="auto"/>
        <w:right w:val="none" w:sz="0" w:space="0" w:color="auto"/>
      </w:divBdr>
    </w:div>
    <w:div w:id="1695573092">
      <w:bodyDiv w:val="1"/>
      <w:marLeft w:val="0"/>
      <w:marRight w:val="0"/>
      <w:marTop w:val="0"/>
      <w:marBottom w:val="0"/>
      <w:divBdr>
        <w:top w:val="none" w:sz="0" w:space="0" w:color="auto"/>
        <w:left w:val="none" w:sz="0" w:space="0" w:color="auto"/>
        <w:bottom w:val="none" w:sz="0" w:space="0" w:color="auto"/>
        <w:right w:val="none" w:sz="0" w:space="0" w:color="auto"/>
      </w:divBdr>
    </w:div>
    <w:div w:id="1759015423">
      <w:bodyDiv w:val="1"/>
      <w:marLeft w:val="0"/>
      <w:marRight w:val="0"/>
      <w:marTop w:val="0"/>
      <w:marBottom w:val="0"/>
      <w:divBdr>
        <w:top w:val="none" w:sz="0" w:space="0" w:color="auto"/>
        <w:left w:val="none" w:sz="0" w:space="0" w:color="auto"/>
        <w:bottom w:val="none" w:sz="0" w:space="0" w:color="auto"/>
        <w:right w:val="none" w:sz="0" w:space="0" w:color="auto"/>
      </w:divBdr>
      <w:divsChild>
        <w:div w:id="1630866562">
          <w:marLeft w:val="0"/>
          <w:marRight w:val="0"/>
          <w:marTop w:val="0"/>
          <w:marBottom w:val="0"/>
          <w:divBdr>
            <w:top w:val="none" w:sz="0" w:space="0" w:color="auto"/>
            <w:left w:val="none" w:sz="0" w:space="0" w:color="auto"/>
            <w:bottom w:val="none" w:sz="0" w:space="0" w:color="auto"/>
            <w:right w:val="none" w:sz="0" w:space="0" w:color="auto"/>
          </w:divBdr>
          <w:divsChild>
            <w:div w:id="18704177">
              <w:marLeft w:val="0"/>
              <w:marRight w:val="0"/>
              <w:marTop w:val="0"/>
              <w:marBottom w:val="0"/>
              <w:divBdr>
                <w:top w:val="none" w:sz="0" w:space="0" w:color="auto"/>
                <w:left w:val="none" w:sz="0" w:space="0" w:color="auto"/>
                <w:bottom w:val="none" w:sz="0" w:space="0" w:color="auto"/>
                <w:right w:val="none" w:sz="0" w:space="0" w:color="auto"/>
              </w:divBdr>
              <w:divsChild>
                <w:div w:id="1911571998">
                  <w:marLeft w:val="0"/>
                  <w:marRight w:val="0"/>
                  <w:marTop w:val="0"/>
                  <w:marBottom w:val="0"/>
                  <w:divBdr>
                    <w:top w:val="none" w:sz="0" w:space="0" w:color="auto"/>
                    <w:left w:val="none" w:sz="0" w:space="0" w:color="auto"/>
                    <w:bottom w:val="none" w:sz="0" w:space="0" w:color="auto"/>
                    <w:right w:val="none" w:sz="0" w:space="0" w:color="auto"/>
                  </w:divBdr>
                  <w:divsChild>
                    <w:div w:id="1724014078">
                      <w:marLeft w:val="150"/>
                      <w:marRight w:val="150"/>
                      <w:marTop w:val="0"/>
                      <w:marBottom w:val="0"/>
                      <w:divBdr>
                        <w:top w:val="none" w:sz="0" w:space="0" w:color="auto"/>
                        <w:left w:val="none" w:sz="0" w:space="0" w:color="auto"/>
                        <w:bottom w:val="none" w:sz="0" w:space="0" w:color="auto"/>
                        <w:right w:val="none" w:sz="0" w:space="0" w:color="auto"/>
                      </w:divBdr>
                      <w:divsChild>
                        <w:div w:id="377974437">
                          <w:marLeft w:val="0"/>
                          <w:marRight w:val="0"/>
                          <w:marTop w:val="0"/>
                          <w:marBottom w:val="0"/>
                          <w:divBdr>
                            <w:top w:val="none" w:sz="0" w:space="0" w:color="auto"/>
                            <w:left w:val="none" w:sz="0" w:space="0" w:color="auto"/>
                            <w:bottom w:val="none" w:sz="0" w:space="0" w:color="auto"/>
                            <w:right w:val="none" w:sz="0" w:space="0" w:color="auto"/>
                          </w:divBdr>
                          <w:divsChild>
                            <w:div w:id="2010133174">
                              <w:marLeft w:val="0"/>
                              <w:marRight w:val="0"/>
                              <w:marTop w:val="0"/>
                              <w:marBottom w:val="0"/>
                              <w:divBdr>
                                <w:top w:val="none" w:sz="0" w:space="0" w:color="auto"/>
                                <w:left w:val="none" w:sz="0" w:space="0" w:color="auto"/>
                                <w:bottom w:val="none" w:sz="0" w:space="0" w:color="auto"/>
                                <w:right w:val="none" w:sz="0" w:space="0" w:color="auto"/>
                              </w:divBdr>
                              <w:divsChild>
                                <w:div w:id="1367826238">
                                  <w:marLeft w:val="0"/>
                                  <w:marRight w:val="0"/>
                                  <w:marTop w:val="0"/>
                                  <w:marBottom w:val="0"/>
                                  <w:divBdr>
                                    <w:top w:val="none" w:sz="0" w:space="0" w:color="auto"/>
                                    <w:left w:val="none" w:sz="0" w:space="0" w:color="auto"/>
                                    <w:bottom w:val="none" w:sz="0" w:space="0" w:color="auto"/>
                                    <w:right w:val="none" w:sz="0" w:space="0" w:color="auto"/>
                                  </w:divBdr>
                                  <w:divsChild>
                                    <w:div w:id="1415779051">
                                      <w:marLeft w:val="0"/>
                                      <w:marRight w:val="0"/>
                                      <w:marTop w:val="0"/>
                                      <w:marBottom w:val="0"/>
                                      <w:divBdr>
                                        <w:top w:val="none" w:sz="0" w:space="0" w:color="auto"/>
                                        <w:left w:val="none" w:sz="0" w:space="0" w:color="auto"/>
                                        <w:bottom w:val="none" w:sz="0" w:space="0" w:color="auto"/>
                                        <w:right w:val="none" w:sz="0" w:space="0" w:color="auto"/>
                                      </w:divBdr>
                                      <w:divsChild>
                                        <w:div w:id="1890068512">
                                          <w:marLeft w:val="0"/>
                                          <w:marRight w:val="0"/>
                                          <w:marTop w:val="0"/>
                                          <w:marBottom w:val="0"/>
                                          <w:divBdr>
                                            <w:top w:val="none" w:sz="0" w:space="0" w:color="auto"/>
                                            <w:left w:val="none" w:sz="0" w:space="0" w:color="auto"/>
                                            <w:bottom w:val="none" w:sz="0" w:space="0" w:color="auto"/>
                                            <w:right w:val="none" w:sz="0" w:space="0" w:color="auto"/>
                                          </w:divBdr>
                                          <w:divsChild>
                                            <w:div w:id="594246401">
                                              <w:marLeft w:val="0"/>
                                              <w:marRight w:val="0"/>
                                              <w:marTop w:val="300"/>
                                              <w:marBottom w:val="0"/>
                                              <w:divBdr>
                                                <w:top w:val="none" w:sz="0" w:space="0" w:color="auto"/>
                                                <w:left w:val="none" w:sz="0" w:space="0" w:color="auto"/>
                                                <w:bottom w:val="none" w:sz="0" w:space="0" w:color="auto"/>
                                                <w:right w:val="none" w:sz="0" w:space="0" w:color="auto"/>
                                              </w:divBdr>
                                              <w:divsChild>
                                                <w:div w:id="1764378444">
                                                  <w:marLeft w:val="0"/>
                                                  <w:marRight w:val="0"/>
                                                  <w:marTop w:val="0"/>
                                                  <w:marBottom w:val="0"/>
                                                  <w:divBdr>
                                                    <w:top w:val="none" w:sz="0" w:space="0" w:color="auto"/>
                                                    <w:left w:val="none" w:sz="0" w:space="0" w:color="auto"/>
                                                    <w:bottom w:val="none" w:sz="0" w:space="0" w:color="auto"/>
                                                    <w:right w:val="none" w:sz="0" w:space="0" w:color="auto"/>
                                                  </w:divBdr>
                                                </w:div>
                                                <w:div w:id="958299848">
                                                  <w:marLeft w:val="0"/>
                                                  <w:marRight w:val="0"/>
                                                  <w:marTop w:val="0"/>
                                                  <w:marBottom w:val="0"/>
                                                  <w:divBdr>
                                                    <w:top w:val="none" w:sz="0" w:space="0" w:color="auto"/>
                                                    <w:left w:val="none" w:sz="0" w:space="0" w:color="auto"/>
                                                    <w:bottom w:val="none" w:sz="0" w:space="0" w:color="auto"/>
                                                    <w:right w:val="none" w:sz="0" w:space="0" w:color="auto"/>
                                                  </w:divBdr>
                                                </w:div>
                                                <w:div w:id="1940020731">
                                                  <w:marLeft w:val="0"/>
                                                  <w:marRight w:val="0"/>
                                                  <w:marTop w:val="0"/>
                                                  <w:marBottom w:val="0"/>
                                                  <w:divBdr>
                                                    <w:top w:val="none" w:sz="0" w:space="0" w:color="auto"/>
                                                    <w:left w:val="none" w:sz="0" w:space="0" w:color="auto"/>
                                                    <w:bottom w:val="none" w:sz="0" w:space="0" w:color="auto"/>
                                                    <w:right w:val="none" w:sz="0" w:space="0" w:color="auto"/>
                                                  </w:divBdr>
                                                </w:div>
                                                <w:div w:id="129372782">
                                                  <w:marLeft w:val="0"/>
                                                  <w:marRight w:val="0"/>
                                                  <w:marTop w:val="0"/>
                                                  <w:marBottom w:val="0"/>
                                                  <w:divBdr>
                                                    <w:top w:val="none" w:sz="0" w:space="0" w:color="auto"/>
                                                    <w:left w:val="none" w:sz="0" w:space="0" w:color="auto"/>
                                                    <w:bottom w:val="none" w:sz="0" w:space="0" w:color="auto"/>
                                                    <w:right w:val="none" w:sz="0" w:space="0" w:color="auto"/>
                                                  </w:divBdr>
                                                </w:div>
                                                <w:div w:id="33387905">
                                                  <w:marLeft w:val="0"/>
                                                  <w:marRight w:val="0"/>
                                                  <w:marTop w:val="0"/>
                                                  <w:marBottom w:val="0"/>
                                                  <w:divBdr>
                                                    <w:top w:val="none" w:sz="0" w:space="0" w:color="auto"/>
                                                    <w:left w:val="none" w:sz="0" w:space="0" w:color="auto"/>
                                                    <w:bottom w:val="none" w:sz="0" w:space="0" w:color="auto"/>
                                                    <w:right w:val="none" w:sz="0" w:space="0" w:color="auto"/>
                                                  </w:divBdr>
                                                </w:div>
                                                <w:div w:id="2112118478">
                                                  <w:marLeft w:val="0"/>
                                                  <w:marRight w:val="0"/>
                                                  <w:marTop w:val="0"/>
                                                  <w:marBottom w:val="0"/>
                                                  <w:divBdr>
                                                    <w:top w:val="none" w:sz="0" w:space="0" w:color="auto"/>
                                                    <w:left w:val="none" w:sz="0" w:space="0" w:color="auto"/>
                                                    <w:bottom w:val="none" w:sz="0" w:space="0" w:color="auto"/>
                                                    <w:right w:val="none" w:sz="0" w:space="0" w:color="auto"/>
                                                  </w:divBdr>
                                                </w:div>
                                                <w:div w:id="721634600">
                                                  <w:marLeft w:val="0"/>
                                                  <w:marRight w:val="0"/>
                                                  <w:marTop w:val="0"/>
                                                  <w:marBottom w:val="0"/>
                                                  <w:divBdr>
                                                    <w:top w:val="none" w:sz="0" w:space="0" w:color="auto"/>
                                                    <w:left w:val="none" w:sz="0" w:space="0" w:color="auto"/>
                                                    <w:bottom w:val="none" w:sz="0" w:space="0" w:color="auto"/>
                                                    <w:right w:val="none" w:sz="0" w:space="0" w:color="auto"/>
                                                  </w:divBdr>
                                                </w:div>
                                                <w:div w:id="809442088">
                                                  <w:marLeft w:val="0"/>
                                                  <w:marRight w:val="0"/>
                                                  <w:marTop w:val="0"/>
                                                  <w:marBottom w:val="0"/>
                                                  <w:divBdr>
                                                    <w:top w:val="none" w:sz="0" w:space="0" w:color="auto"/>
                                                    <w:left w:val="none" w:sz="0" w:space="0" w:color="auto"/>
                                                    <w:bottom w:val="none" w:sz="0" w:space="0" w:color="auto"/>
                                                    <w:right w:val="none" w:sz="0" w:space="0" w:color="auto"/>
                                                  </w:divBdr>
                                                </w:div>
                                                <w:div w:id="144252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66289752">
      <w:bodyDiv w:val="1"/>
      <w:marLeft w:val="0"/>
      <w:marRight w:val="0"/>
      <w:marTop w:val="0"/>
      <w:marBottom w:val="0"/>
      <w:divBdr>
        <w:top w:val="none" w:sz="0" w:space="0" w:color="auto"/>
        <w:left w:val="none" w:sz="0" w:space="0" w:color="auto"/>
        <w:bottom w:val="none" w:sz="0" w:space="0" w:color="auto"/>
        <w:right w:val="none" w:sz="0" w:space="0" w:color="auto"/>
      </w:divBdr>
      <w:divsChild>
        <w:div w:id="1943298310">
          <w:marLeft w:val="0"/>
          <w:marRight w:val="0"/>
          <w:marTop w:val="0"/>
          <w:marBottom w:val="0"/>
          <w:divBdr>
            <w:top w:val="none" w:sz="0" w:space="0" w:color="auto"/>
            <w:left w:val="none" w:sz="0" w:space="0" w:color="auto"/>
            <w:bottom w:val="none" w:sz="0" w:space="0" w:color="auto"/>
            <w:right w:val="none" w:sz="0" w:space="0" w:color="auto"/>
          </w:divBdr>
        </w:div>
        <w:div w:id="972707992">
          <w:marLeft w:val="0"/>
          <w:marRight w:val="0"/>
          <w:marTop w:val="0"/>
          <w:marBottom w:val="0"/>
          <w:divBdr>
            <w:top w:val="none" w:sz="0" w:space="0" w:color="auto"/>
            <w:left w:val="none" w:sz="0" w:space="0" w:color="auto"/>
            <w:bottom w:val="none" w:sz="0" w:space="0" w:color="auto"/>
            <w:right w:val="none" w:sz="0" w:space="0" w:color="auto"/>
          </w:divBdr>
        </w:div>
        <w:div w:id="1626690180">
          <w:marLeft w:val="0"/>
          <w:marRight w:val="0"/>
          <w:marTop w:val="0"/>
          <w:marBottom w:val="0"/>
          <w:divBdr>
            <w:top w:val="none" w:sz="0" w:space="0" w:color="auto"/>
            <w:left w:val="none" w:sz="0" w:space="0" w:color="auto"/>
            <w:bottom w:val="none" w:sz="0" w:space="0" w:color="auto"/>
            <w:right w:val="none" w:sz="0" w:space="0" w:color="auto"/>
          </w:divBdr>
        </w:div>
        <w:div w:id="593132261">
          <w:marLeft w:val="0"/>
          <w:marRight w:val="0"/>
          <w:marTop w:val="0"/>
          <w:marBottom w:val="0"/>
          <w:divBdr>
            <w:top w:val="none" w:sz="0" w:space="0" w:color="auto"/>
            <w:left w:val="none" w:sz="0" w:space="0" w:color="auto"/>
            <w:bottom w:val="none" w:sz="0" w:space="0" w:color="auto"/>
            <w:right w:val="none" w:sz="0" w:space="0" w:color="auto"/>
          </w:divBdr>
        </w:div>
        <w:div w:id="1566137471">
          <w:marLeft w:val="0"/>
          <w:marRight w:val="0"/>
          <w:marTop w:val="0"/>
          <w:marBottom w:val="0"/>
          <w:divBdr>
            <w:top w:val="none" w:sz="0" w:space="0" w:color="auto"/>
            <w:left w:val="none" w:sz="0" w:space="0" w:color="auto"/>
            <w:bottom w:val="none" w:sz="0" w:space="0" w:color="auto"/>
            <w:right w:val="none" w:sz="0" w:space="0" w:color="auto"/>
          </w:divBdr>
        </w:div>
      </w:divsChild>
    </w:div>
    <w:div w:id="190286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mailto:direcci&#243;n.epctulua@inpec.gov.co" TargetMode="External"/><Relationship Id="rId1" Type="http://schemas.openxmlformats.org/officeDocument/2006/relationships/hyperlink" Target="mailto:presupuesto.epctulua@inpec.gov.co"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7.emf"/></Relationships>
</file>

<file path=word/_rels/header1.xml.rels><?xml version="1.0" encoding="UTF-8" standalone="yes"?>
<Relationships xmlns="http://schemas.openxmlformats.org/package/2006/relationships"><Relationship Id="rId3" Type="http://schemas.openxmlformats.org/officeDocument/2006/relationships/hyperlink" Target="http://www.google.com.co/url?url=http://lasillavacia.com/queridodiario/la-nueva-imagen-de-santos-ii-48774&amp;rct=j&amp;frm=1&amp;q=&amp;esrc=s&amp;sa=U&amp;ei=w12dVKjVEIWdNu_xg6AP&amp;ved=0CBQQ9QEwAA&amp;usg=AFQjCNGU_eUzYwtYjBFR5I4c7vsTenjmlQ" TargetMode="External"/><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47064D-A57B-4FC9-B49F-702716784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15</Pages>
  <Words>4786</Words>
  <Characters>26328</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31052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Perez</dc:creator>
  <cp:lastModifiedBy>CARMENSE</cp:lastModifiedBy>
  <cp:revision>3</cp:revision>
  <cp:lastPrinted>2018-05-18T13:16:00Z</cp:lastPrinted>
  <dcterms:created xsi:type="dcterms:W3CDTF">2018-05-18T21:56:00Z</dcterms:created>
  <dcterms:modified xsi:type="dcterms:W3CDTF">2018-05-21T14:30:00Z</dcterms:modified>
</cp:coreProperties>
</file>