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07BAC" w14:textId="77777777" w:rsidR="00B811E4" w:rsidRPr="00FB017A" w:rsidRDefault="00B811E4" w:rsidP="00860C05">
      <w:pPr>
        <w:pStyle w:val="Prrafodelista"/>
        <w:ind w:left="0"/>
        <w:rPr>
          <w:rFonts w:cstheme="minorHAnsi"/>
          <w:b/>
          <w:color w:val="554F4F" w:themeColor="text1" w:themeTint="BF"/>
          <w:szCs w:val="20"/>
          <w:lang w:val="es-CO"/>
        </w:rPr>
      </w:pPr>
    </w:p>
    <w:p w14:paraId="49154715" w14:textId="77777777" w:rsidR="009A67BC" w:rsidRPr="00860C05" w:rsidRDefault="00AB4200" w:rsidP="002137BA">
      <w:pPr>
        <w:pStyle w:val="Prrafodelista"/>
        <w:ind w:left="0"/>
        <w:jc w:val="cente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ANEXO 3 — </w:t>
      </w:r>
      <w:r w:rsidR="00542EE3" w:rsidRPr="00860C05">
        <w:rPr>
          <w:rFonts w:cstheme="minorHAnsi"/>
          <w:b/>
          <w:color w:val="3A3939" w:themeColor="background2" w:themeShade="BF"/>
          <w:szCs w:val="20"/>
          <w:lang w:val="es-CO"/>
        </w:rPr>
        <w:t>GLOSARIO</w:t>
      </w:r>
    </w:p>
    <w:p w14:paraId="5054C30D" w14:textId="77777777" w:rsidR="002137BA" w:rsidRPr="00860C05" w:rsidRDefault="002137BA" w:rsidP="2BFC450E">
      <w:pPr>
        <w:jc w:val="both"/>
        <w:rPr>
          <w:rFonts w:eastAsia="Arial" w:cstheme="minorHAnsi"/>
          <w:color w:val="3A3939" w:themeColor="background2" w:themeShade="BF"/>
          <w:szCs w:val="20"/>
          <w:lang w:val="es-CO"/>
        </w:rPr>
      </w:pPr>
    </w:p>
    <w:p w14:paraId="5ECB9C11" w14:textId="52C926A5" w:rsidR="2BFC450E" w:rsidRDefault="2BFC450E" w:rsidP="4CFBC9CF">
      <w:pPr>
        <w:jc w:val="both"/>
        <w:rPr>
          <w:rFonts w:eastAsia="Arial" w:cstheme="minorHAnsi"/>
          <w:color w:val="3A3939" w:themeColor="background2" w:themeShade="BF"/>
          <w:szCs w:val="20"/>
          <w:lang w:val="es-CO"/>
        </w:rPr>
      </w:pPr>
      <w:r w:rsidRPr="00860C05">
        <w:rPr>
          <w:rFonts w:eastAsia="Arial" w:cstheme="minorHAnsi"/>
          <w:color w:val="3A3939" w:themeColor="background2" w:themeShade="BF"/>
          <w:szCs w:val="20"/>
          <w:lang w:val="es-CO"/>
        </w:rPr>
        <w:t xml:space="preserve">Para </w:t>
      </w:r>
      <w:r w:rsidR="00702E00" w:rsidRPr="00860C05">
        <w:rPr>
          <w:rFonts w:eastAsia="Arial" w:cstheme="minorHAnsi"/>
          <w:color w:val="3A3939" w:themeColor="background2" w:themeShade="BF"/>
          <w:szCs w:val="20"/>
          <w:lang w:val="es-CO"/>
        </w:rPr>
        <w:t>efectos de interpretación del Pliego</w:t>
      </w:r>
      <w:r w:rsidR="00610E24" w:rsidRPr="00860C05">
        <w:rPr>
          <w:rFonts w:eastAsia="Arial" w:cstheme="minorHAnsi"/>
          <w:color w:val="3A3939" w:themeColor="background2" w:themeShade="BF"/>
          <w:szCs w:val="20"/>
          <w:lang w:val="es-CO"/>
        </w:rPr>
        <w:t xml:space="preserve"> de Condiciones: </w:t>
      </w:r>
    </w:p>
    <w:p w14:paraId="09DC6874" w14:textId="77777777" w:rsidR="00B93FD5" w:rsidRPr="00860C05" w:rsidRDefault="00B93FD5" w:rsidP="4CFBC9CF">
      <w:pPr>
        <w:jc w:val="both"/>
        <w:rPr>
          <w:rFonts w:eastAsia="Arial" w:cstheme="minorHAnsi"/>
          <w:color w:val="3A3939" w:themeColor="background2" w:themeShade="BF"/>
          <w:szCs w:val="20"/>
          <w:lang w:val="es-CO"/>
        </w:rPr>
      </w:pPr>
    </w:p>
    <w:p w14:paraId="442F29EB" w14:textId="77777777" w:rsidR="00541F7D" w:rsidRPr="00860C05" w:rsidRDefault="00541F7D" w:rsidP="2BFC450E">
      <w:pPr>
        <w:jc w:val="both"/>
        <w:rPr>
          <w:rFonts w:eastAsia="Arial" w:cstheme="minorHAnsi"/>
          <w:color w:val="3A3939" w:themeColor="background2" w:themeShade="BF"/>
          <w:szCs w:val="20"/>
          <w:lang w:val="es-CO"/>
        </w:rPr>
      </w:pPr>
    </w:p>
    <w:p w14:paraId="6067EBDE" w14:textId="4318A0BF" w:rsidR="00541F7D" w:rsidRPr="00860C05" w:rsidRDefault="00541F7D">
      <w:pPr>
        <w:pStyle w:val="Prrafodelista"/>
        <w:numPr>
          <w:ilvl w:val="0"/>
          <w:numId w:val="15"/>
        </w:numPr>
        <w:jc w:val="both"/>
        <w:rPr>
          <w:rFonts w:cstheme="minorHAnsi"/>
          <w:b/>
          <w:bCs/>
          <w:color w:val="3A3939" w:themeColor="background2" w:themeShade="BF"/>
          <w:szCs w:val="20"/>
          <w:lang w:val="es-CO"/>
        </w:rPr>
      </w:pPr>
      <w:r w:rsidRPr="00860C05">
        <w:rPr>
          <w:rFonts w:eastAsia="Arial" w:cstheme="minorHAnsi"/>
          <w:b/>
          <w:bCs/>
          <w:color w:val="3A3939" w:themeColor="background2" w:themeShade="BF"/>
          <w:szCs w:val="20"/>
          <w:lang w:val="es-CO"/>
        </w:rPr>
        <w:t>GLOSARIO GENERAL</w:t>
      </w:r>
      <w:r w:rsidR="1246D10A" w:rsidRPr="00860C05">
        <w:rPr>
          <w:rFonts w:eastAsia="Arial" w:cstheme="minorHAnsi"/>
          <w:b/>
          <w:bCs/>
          <w:color w:val="3A3939" w:themeColor="background2" w:themeShade="BF"/>
          <w:szCs w:val="20"/>
          <w:lang w:val="es-CO"/>
        </w:rPr>
        <w:t>-</w:t>
      </w:r>
    </w:p>
    <w:p w14:paraId="168FA65D" w14:textId="77777777"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 xml:space="preserve">de mercado que realiza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14:paraId="21FED286" w14:textId="2AA1AC43"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14:paraId="71E679DE" w14:textId="70227162"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14:paraId="47DF2C28" w14:textId="2C79686A"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14:paraId="16DD0FB4" w14:textId="7D8DE3A8"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r w:rsidR="008F56F9" w:rsidRPr="00860C05">
        <w:rPr>
          <w:rFonts w:asciiTheme="minorHAnsi" w:hAnsiTheme="minorHAnsi" w:cstheme="minorHAnsi"/>
          <w:b/>
          <w:bCs/>
          <w:color w:val="3A3939" w:themeColor="background2" w:themeShade="BF"/>
          <w:sz w:val="20"/>
          <w:szCs w:val="20"/>
          <w:lang w:val="es-CO"/>
        </w:rPr>
        <w:t>Delegada</w:t>
      </w:r>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14:paraId="41AADE57" w14:textId="77777777"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lastRenderedPageBreak/>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 xml:space="preserve">Bus Rapid </w:t>
      </w:r>
      <w:proofErr w:type="spellStart"/>
      <w:r w:rsidR="00806B1D" w:rsidRPr="00860C05">
        <w:rPr>
          <w:rFonts w:asciiTheme="minorHAnsi" w:hAnsiTheme="minorHAnsi" w:cstheme="minorHAnsi"/>
          <w:b/>
          <w:bCs/>
          <w:color w:val="3A3939" w:themeColor="background2" w:themeShade="BF"/>
          <w:sz w:val="20"/>
          <w:szCs w:val="20"/>
          <w:lang w:val="es-CO"/>
        </w:rPr>
        <w:t>Transit</w:t>
      </w:r>
      <w:proofErr w:type="spellEnd"/>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14:paraId="1344C3C0" w14:textId="53173159"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14:paraId="50166701" w14:textId="77777777"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14:paraId="7012E439" w14:textId="4B57F928"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860C05">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Engineering</w:t>
      </w:r>
      <w:proofErr w:type="spellEnd"/>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Procurement</w:t>
      </w:r>
      <w:proofErr w:type="spellEnd"/>
      <w:r w:rsidR="006A0595" w:rsidRPr="00860C05">
        <w:rPr>
          <w:rFonts w:asciiTheme="minorHAnsi" w:hAnsiTheme="minorHAnsi" w:cstheme="minorHAnsi"/>
          <w:b/>
          <w:bCs/>
          <w:color w:val="3A3939" w:themeColor="background2" w:themeShade="BF"/>
          <w:sz w:val="20"/>
          <w:szCs w:val="20"/>
          <w:lang w:val="es-CO"/>
        </w:rPr>
        <w:t xml:space="preserve"> and </w:t>
      </w:r>
      <w:proofErr w:type="spellStart"/>
      <w:r w:rsidR="006A0595" w:rsidRPr="00860C05">
        <w:rPr>
          <w:rFonts w:asciiTheme="minorHAnsi" w:hAnsiTheme="minorHAnsi" w:cstheme="minorHAnsi"/>
          <w:b/>
          <w:bCs/>
          <w:color w:val="3A3939" w:themeColor="background2" w:themeShade="BF"/>
          <w:sz w:val="20"/>
          <w:szCs w:val="20"/>
          <w:lang w:val="es-CO"/>
        </w:rPr>
        <w:t>Construction</w:t>
      </w:r>
      <w:proofErr w:type="spellEnd"/>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860C05">
        <w:rPr>
          <w:rFonts w:asciiTheme="minorHAnsi" w:hAnsiTheme="minorHAnsi" w:cstheme="minorHAnsi"/>
          <w:color w:val="3A3939" w:themeColor="background2" w:themeShade="BF"/>
          <w:sz w:val="20"/>
          <w:szCs w:val="20"/>
          <w:lang w:val="es-CO"/>
        </w:rPr>
        <w:t>reexpresión</w:t>
      </w:r>
      <w:proofErr w:type="spellEnd"/>
      <w:r w:rsidR="00836D64" w:rsidRPr="00860C05">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14:paraId="11BDB0A3"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14:paraId="352E1C61"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14:paraId="450393CC"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14:paraId="694152AC" w14:textId="3568AB99"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14:paraId="419D6DD7"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14:paraId="5DBE863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14:paraId="2E2174EF" w14:textId="01F273D6"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14:paraId="27664C47" w14:textId="77777777" w:rsidR="00AA12FA" w:rsidRPr="00860C05" w:rsidRDefault="00AA12FA" w:rsidP="00AA12FA">
      <w:pPr>
        <w:rPr>
          <w:rFonts w:cstheme="minorHAnsi"/>
          <w:color w:val="3A3939" w:themeColor="background2" w:themeShade="BF"/>
          <w:szCs w:val="20"/>
          <w:lang w:val="es-CO" w:eastAsia="es-ES"/>
        </w:rPr>
      </w:pPr>
    </w:p>
    <w:p w14:paraId="00449A23" w14:textId="2847A8FF"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14:paraId="54E22A59"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14:paraId="21CD66BF" w14:textId="216AFB32"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14:paraId="5689F467"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14:paraId="152A50C9" w14:textId="66BD3AD5"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14:paraId="00EC5D0F" w14:textId="38F4185E"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14:paraId="7C1AAD49" w14:textId="77777777"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0"/>
    <w:p w14:paraId="704F9101"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14:paraId="377AC388"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860C05" w:rsidRDefault="00541F7D" w:rsidP="007163E7">
      <w:pPr>
        <w:pStyle w:val="Prrafodelista"/>
        <w:numPr>
          <w:ilvl w:val="0"/>
          <w:numId w:val="15"/>
        </w:numP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GLOSARIO </w:t>
      </w:r>
      <w:r w:rsidR="00A360D7" w:rsidRPr="00860C05">
        <w:rPr>
          <w:rFonts w:cstheme="minorHAnsi"/>
          <w:b/>
          <w:color w:val="3A3939" w:themeColor="background2" w:themeShade="BF"/>
          <w:szCs w:val="20"/>
          <w:lang w:val="es-CO"/>
        </w:rPr>
        <w:t>ESPECÍFICO</w:t>
      </w:r>
      <w:r w:rsidR="00B907B0" w:rsidRPr="00860C05">
        <w:rPr>
          <w:rFonts w:cstheme="minorHAnsi"/>
          <w:b/>
          <w:color w:val="3A3939" w:themeColor="background2" w:themeShade="BF"/>
          <w:szCs w:val="20"/>
          <w:lang w:val="es-CO"/>
        </w:rPr>
        <w:t xml:space="preserve"> TÉCNICO</w:t>
      </w:r>
      <w:r w:rsidR="00B41F11" w:rsidRPr="00860C05">
        <w:rPr>
          <w:rFonts w:cstheme="minorHAnsi"/>
          <w:b/>
          <w:color w:val="3A3939" w:themeColor="background2" w:themeShade="BF"/>
          <w:szCs w:val="20"/>
          <w:lang w:val="es-CO"/>
        </w:rPr>
        <w:t xml:space="preserve"> </w:t>
      </w:r>
    </w:p>
    <w:p w14:paraId="2232A651" w14:textId="77777777" w:rsidR="007163E7" w:rsidRPr="00860C05" w:rsidRDefault="007163E7" w:rsidP="007163E7">
      <w:pPr>
        <w:rPr>
          <w:rFonts w:cstheme="minorHAnsi"/>
          <w:b/>
          <w:color w:val="3A3939" w:themeColor="background2" w:themeShade="BF"/>
          <w:szCs w:val="20"/>
          <w:lang w:val="es-CO"/>
        </w:rPr>
      </w:pPr>
    </w:p>
    <w:p w14:paraId="3E1A2342" w14:textId="77777777" w:rsidR="00071442" w:rsidRPr="00860C05" w:rsidRDefault="00071442" w:rsidP="007163E7">
      <w:pPr>
        <w:rPr>
          <w:rFonts w:cstheme="minorHAnsi"/>
          <w:b/>
          <w:color w:val="3A3939" w:themeColor="background2" w:themeShade="BF"/>
          <w:szCs w:val="20"/>
          <w:lang w:val="es-CO"/>
        </w:rPr>
      </w:pPr>
      <w:bookmarkStart w:id="1" w:name="_GoBack"/>
      <w:bookmarkEnd w:id="1"/>
    </w:p>
    <w:p w14:paraId="21DE3BB1" w14:textId="1EB26E5D" w:rsidR="00E425C0" w:rsidRPr="00860C05"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Accesibilidad:</w:t>
      </w:r>
      <w:r w:rsidRPr="00860C05">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860C05" w:rsidRDefault="000254CB" w:rsidP="00B87E2B">
      <w:pPr>
        <w:pStyle w:val="Prrafodelista"/>
        <w:jc w:val="both"/>
        <w:rPr>
          <w:rFonts w:cstheme="minorHAnsi"/>
          <w:color w:val="3A3939" w:themeColor="background2" w:themeShade="BF"/>
          <w:szCs w:val="20"/>
          <w:lang w:val="es-CO"/>
        </w:rPr>
      </w:pPr>
    </w:p>
    <w:p w14:paraId="66F46ADA" w14:textId="4549235B" w:rsidR="007072E4" w:rsidRPr="00860C05"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Actualización Sísmica: </w:t>
      </w:r>
      <w:r w:rsidRPr="00860C05">
        <w:rPr>
          <w:rFonts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860C05" w:rsidRDefault="007072E4" w:rsidP="007072E4">
      <w:pPr>
        <w:pStyle w:val="Prrafodelista"/>
        <w:jc w:val="both"/>
        <w:rPr>
          <w:rFonts w:cstheme="minorHAnsi"/>
          <w:b/>
          <w:color w:val="3A3939" w:themeColor="background2" w:themeShade="BF"/>
          <w:szCs w:val="20"/>
          <w:lang w:val="es-CO"/>
        </w:rPr>
      </w:pPr>
    </w:p>
    <w:p w14:paraId="3210EFEB" w14:textId="77777777" w:rsidR="00B41F11" w:rsidRPr="00860C05" w:rsidRDefault="00B41F11" w:rsidP="00B41F11">
      <w:pPr>
        <w:pStyle w:val="Prrafodelista"/>
        <w:numPr>
          <w:ilvl w:val="1"/>
          <w:numId w:val="22"/>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lastRenderedPageBreak/>
        <w:t xml:space="preserve">Áreas del aeródromo: </w:t>
      </w:r>
      <w:r w:rsidRPr="00860C05">
        <w:rPr>
          <w:rFonts w:cstheme="minorHAnsi"/>
          <w:color w:val="3A3939" w:themeColor="background2" w:themeShade="BF"/>
          <w:szCs w:val="20"/>
          <w:lang w:val="es-CO"/>
        </w:rPr>
        <w:t xml:space="preserve">Un aeródromo está integrado por el lado aire y lado tierra. </w:t>
      </w:r>
    </w:p>
    <w:p w14:paraId="3E6E01B0" w14:textId="30AB4AB9" w:rsidR="00B41F11" w:rsidRPr="00860C05" w:rsidRDefault="00B41F11" w:rsidP="00B41F11">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Aire</w:t>
      </w:r>
      <w:r w:rsidRPr="00860C05">
        <w:rPr>
          <w:rFonts w:cstheme="minorHAnsi"/>
          <w:color w:val="3A3939" w:themeColor="background2" w:themeShade="BF"/>
          <w:szCs w:val="20"/>
          <w:lang w:val="es-CO"/>
        </w:rPr>
        <w:t xml:space="preserve">: Está compuesto por el área de movimiento de aeronaves, pistas, calles de rodaje, </w:t>
      </w:r>
      <w:proofErr w:type="spellStart"/>
      <w:r w:rsidRPr="00860C05">
        <w:rPr>
          <w:rFonts w:cstheme="minorHAnsi"/>
          <w:color w:val="3A3939" w:themeColor="background2" w:themeShade="BF"/>
          <w:szCs w:val="20"/>
          <w:lang w:val="es-CO"/>
        </w:rPr>
        <w:t>taxeos</w:t>
      </w:r>
      <w:proofErr w:type="spellEnd"/>
      <w:r w:rsidRPr="00860C05">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860C05" w:rsidRDefault="00B41F11" w:rsidP="006D17DA">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Tierra</w:t>
      </w:r>
      <w:r w:rsidRPr="00860C05">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860C05">
        <w:rPr>
          <w:rFonts w:cstheme="minorHAnsi"/>
          <w:color w:val="3A3939" w:themeColor="background2" w:themeShade="BF"/>
          <w:szCs w:val="20"/>
          <w:lang w:val="es-CO"/>
        </w:rPr>
        <w:t xml:space="preserve"> se dividen en: </w:t>
      </w:r>
    </w:p>
    <w:p w14:paraId="258FD462"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860C05" w:rsidRDefault="00B41F11" w:rsidP="00B41F11">
      <w:pPr>
        <w:pStyle w:val="Prrafodelista"/>
        <w:rPr>
          <w:rFonts w:cstheme="minorHAnsi"/>
          <w:b/>
          <w:color w:val="3A3939" w:themeColor="background2" w:themeShade="BF"/>
          <w:szCs w:val="20"/>
          <w:lang w:val="es-CO"/>
        </w:rPr>
      </w:pPr>
    </w:p>
    <w:p w14:paraId="0BC779EA" w14:textId="06A35F2F" w:rsidR="001E2692" w:rsidRPr="00860C05"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Alameda:</w:t>
      </w:r>
      <w:r w:rsidRPr="00860C05">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860C05" w:rsidRDefault="001E2692" w:rsidP="001E2692">
      <w:pPr>
        <w:ind w:left="360"/>
        <w:jc w:val="both"/>
        <w:rPr>
          <w:rFonts w:cstheme="minorHAnsi"/>
          <w:b/>
          <w:color w:val="3A3939" w:themeColor="background2" w:themeShade="BF"/>
          <w:szCs w:val="20"/>
          <w:lang w:val="es-CO"/>
        </w:rPr>
      </w:pPr>
    </w:p>
    <w:p w14:paraId="501D8FBA" w14:textId="4006B2B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Ancho de vía: </w:t>
      </w:r>
      <w:r w:rsidRPr="00860C05">
        <w:rPr>
          <w:rFonts w:cstheme="minorHAnsi"/>
          <w:color w:val="3A3939" w:themeColor="background2" w:themeShade="BF"/>
          <w:szCs w:val="20"/>
          <w:lang w:val="es-CO"/>
        </w:rPr>
        <w:t xml:space="preserve">Medida transversal de una zona de uso público, compuesta por andenes, calzadas, </w:t>
      </w:r>
      <w:proofErr w:type="spellStart"/>
      <w:r w:rsidRPr="00860C05">
        <w:rPr>
          <w:rFonts w:cstheme="minorHAnsi"/>
          <w:color w:val="3A3939" w:themeColor="background2" w:themeShade="BF"/>
          <w:szCs w:val="20"/>
          <w:lang w:val="es-CO"/>
        </w:rPr>
        <w:t>ciclorutas</w:t>
      </w:r>
      <w:proofErr w:type="spellEnd"/>
      <w:r w:rsidRPr="00860C05">
        <w:rPr>
          <w:rFonts w:cstheme="minorHAnsi"/>
          <w:color w:val="3A3939" w:themeColor="background2" w:themeShade="BF"/>
          <w:szCs w:val="20"/>
          <w:lang w:val="es-CO"/>
        </w:rPr>
        <w:t xml:space="preserve"> y separadores, para el tránsito de peatones y vehículos.</w:t>
      </w:r>
    </w:p>
    <w:p w14:paraId="219809FC" w14:textId="77777777" w:rsidR="00B907B0" w:rsidRPr="00860C05" w:rsidRDefault="00B907B0" w:rsidP="00B907B0">
      <w:pPr>
        <w:pStyle w:val="Prrafodelista"/>
        <w:rPr>
          <w:rFonts w:cstheme="minorHAnsi"/>
          <w:b/>
          <w:color w:val="3A3939" w:themeColor="background2" w:themeShade="BF"/>
          <w:szCs w:val="20"/>
          <w:lang w:val="es-CO"/>
        </w:rPr>
      </w:pPr>
    </w:p>
    <w:p w14:paraId="5C040747" w14:textId="7EE8D53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Andén</w:t>
      </w:r>
      <w:r w:rsidR="00E425C0" w:rsidRPr="00860C05">
        <w:rPr>
          <w:rFonts w:cstheme="minorHAnsi"/>
          <w:b/>
          <w:color w:val="3A3939" w:themeColor="background2" w:themeShade="BF"/>
          <w:szCs w:val="20"/>
          <w:lang w:val="es-CO"/>
        </w:rPr>
        <w:t xml:space="preserve"> o Acera</w:t>
      </w:r>
      <w:r w:rsidRPr="00860C05">
        <w:rPr>
          <w:rFonts w:cstheme="minorHAnsi"/>
          <w:b/>
          <w:color w:val="3A3939" w:themeColor="background2" w:themeShade="BF"/>
          <w:szCs w:val="20"/>
          <w:lang w:val="es-CO"/>
        </w:rPr>
        <w:t xml:space="preserve">: </w:t>
      </w:r>
      <w:r w:rsidRPr="00860C05">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860C05" w:rsidRDefault="00B907B0" w:rsidP="00B907B0">
      <w:pPr>
        <w:pStyle w:val="Prrafodelista"/>
        <w:rPr>
          <w:rFonts w:cstheme="minorHAnsi"/>
          <w:b/>
          <w:color w:val="3A3939" w:themeColor="background2" w:themeShade="BF"/>
          <w:szCs w:val="20"/>
          <w:lang w:val="es-CO"/>
        </w:rPr>
      </w:pPr>
    </w:p>
    <w:p w14:paraId="25D87BE0" w14:textId="5B1759E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Calzada: </w:t>
      </w:r>
      <w:r w:rsidRPr="00860C05">
        <w:rPr>
          <w:rFonts w:cstheme="minorHAnsi"/>
          <w:color w:val="3A3939" w:themeColor="background2" w:themeShade="BF"/>
          <w:szCs w:val="20"/>
          <w:lang w:val="es-CO"/>
        </w:rPr>
        <w:t>Zona de la vía, destinada a la circulación de vehículos.</w:t>
      </w:r>
      <w:r w:rsidR="006D17DA" w:rsidRPr="00860C05">
        <w:rPr>
          <w:rFonts w:eastAsia="Times New Roman" w:cstheme="minorHAnsi"/>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860C05">
        <w:rPr>
          <w:rFonts w:eastAsia="Times New Roman" w:cstheme="minorHAnsi"/>
          <w:color w:val="3A3939" w:themeColor="background2" w:themeShade="BF"/>
          <w:szCs w:val="20"/>
          <w:lang w:eastAsia="es-ES"/>
        </w:rPr>
        <w:t>nstruidas fuera del territorio n</w:t>
      </w:r>
      <w:r w:rsidR="006D17DA" w:rsidRPr="00860C05">
        <w:rPr>
          <w:rFonts w:eastAsia="Times New Roman" w:cstheme="minorHAnsi"/>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860C05" w:rsidRDefault="00B907B0" w:rsidP="00B907B0">
      <w:pPr>
        <w:pStyle w:val="Prrafodelista"/>
        <w:rPr>
          <w:rFonts w:cstheme="minorHAnsi"/>
          <w:b/>
          <w:color w:val="3A3939" w:themeColor="background2" w:themeShade="BF"/>
          <w:szCs w:val="20"/>
          <w:lang w:val="es-CO"/>
        </w:rPr>
      </w:pPr>
    </w:p>
    <w:p w14:paraId="3F0E8541" w14:textId="7212AA2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Calzada de servicio:</w:t>
      </w:r>
      <w:r w:rsidRPr="00860C05">
        <w:rPr>
          <w:rFonts w:eastAsia="Times New Roman" w:cstheme="minorHAnsi"/>
          <w:b/>
          <w:color w:val="3A3939" w:themeColor="background2" w:themeShade="BF"/>
          <w:szCs w:val="20"/>
          <w:lang w:val="es-CO" w:eastAsia="es-CO"/>
        </w:rPr>
        <w:t xml:space="preserve"> </w:t>
      </w:r>
      <w:r w:rsidRPr="00860C05">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860C05" w:rsidRDefault="00B907B0" w:rsidP="00B907B0">
      <w:pPr>
        <w:pStyle w:val="Prrafodelista"/>
        <w:rPr>
          <w:rFonts w:cstheme="minorHAnsi"/>
          <w:b/>
          <w:color w:val="3A3939" w:themeColor="background2" w:themeShade="BF"/>
          <w:szCs w:val="20"/>
          <w:lang w:val="es-CO"/>
        </w:rPr>
      </w:pPr>
    </w:p>
    <w:p w14:paraId="5E50B289" w14:textId="6E11B3A5" w:rsidR="007163E7" w:rsidRPr="00860C05"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 </w:t>
      </w:r>
      <w:r w:rsidRPr="00860C05">
        <w:rPr>
          <w:rFonts w:cstheme="minorHAnsi"/>
          <w:color w:val="3A3939" w:themeColor="background2" w:themeShade="BF"/>
          <w:szCs w:val="20"/>
          <w:lang w:val="es-CO"/>
        </w:rPr>
        <w:t xml:space="preserve">Es la infraestructura del transporte, cuya finalidad es permitir la circulación de </w:t>
      </w:r>
      <w:r w:rsidR="00B907B0" w:rsidRPr="00860C05">
        <w:rPr>
          <w:rFonts w:cstheme="minorHAnsi"/>
          <w:color w:val="3A3939" w:themeColor="background2" w:themeShade="BF"/>
          <w:szCs w:val="20"/>
          <w:lang w:val="es-CO"/>
        </w:rPr>
        <w:t>vehículos terrestres automotores</w:t>
      </w:r>
      <w:r w:rsidRPr="00860C05">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60C05">
        <w:rPr>
          <w:rFonts w:cstheme="minorHAnsi"/>
          <w:b/>
          <w:color w:val="3A3939" w:themeColor="background2" w:themeShade="BF"/>
          <w:szCs w:val="20"/>
          <w:lang w:val="es-CO"/>
        </w:rPr>
        <w:t xml:space="preserve"> </w:t>
      </w:r>
    </w:p>
    <w:p w14:paraId="58DE198B" w14:textId="77777777" w:rsidR="007163E7" w:rsidRPr="00860C05" w:rsidRDefault="007163E7" w:rsidP="0008484B">
      <w:pPr>
        <w:pStyle w:val="Prrafodelista"/>
        <w:rPr>
          <w:rFonts w:cstheme="minorHAnsi"/>
          <w:b/>
          <w:color w:val="3A3939" w:themeColor="background2" w:themeShade="BF"/>
          <w:szCs w:val="20"/>
          <w:lang w:val="es-CO"/>
        </w:rPr>
      </w:pPr>
    </w:p>
    <w:p w14:paraId="7E422727" w14:textId="77777777" w:rsidR="00DF6770" w:rsidRPr="00860C05" w:rsidRDefault="00DF6770" w:rsidP="00DF6770">
      <w:pPr>
        <w:pStyle w:val="Prrafodelista"/>
        <w:numPr>
          <w:ilvl w:val="1"/>
          <w:numId w:val="22"/>
        </w:numPr>
        <w:ind w:left="709"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Carreteras o Vías Primarias: </w:t>
      </w:r>
      <w:r w:rsidRPr="00860C05">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860C05" w:rsidRDefault="00DF6770" w:rsidP="00DF6770">
      <w:pPr>
        <w:pStyle w:val="Prrafodelista"/>
        <w:ind w:left="1080"/>
        <w:rPr>
          <w:rFonts w:cstheme="minorHAnsi"/>
          <w:b/>
          <w:color w:val="3A3939" w:themeColor="background2" w:themeShade="BF"/>
          <w:szCs w:val="20"/>
          <w:lang w:val="es-CO"/>
        </w:rPr>
      </w:pPr>
    </w:p>
    <w:p w14:paraId="4FE1781F" w14:textId="77777777" w:rsidR="00DF6770" w:rsidRPr="00860C05" w:rsidRDefault="00DF6770" w:rsidP="00DF6770">
      <w:pPr>
        <w:pStyle w:val="Prrafodelista"/>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Nota: </w:t>
      </w:r>
      <w:r w:rsidRPr="00860C05">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Carreteras</w:t>
      </w:r>
      <w:r w:rsidR="00DB0B82" w:rsidRPr="00860C05">
        <w:rPr>
          <w:rFonts w:asciiTheme="minorHAnsi" w:hAnsiTheme="minorHAnsi" w:cstheme="minorHAnsi"/>
          <w:b/>
          <w:color w:val="3A3939" w:themeColor="background2" w:themeShade="BF"/>
          <w:sz w:val="20"/>
          <w:szCs w:val="20"/>
          <w:lang w:val="es-CO"/>
        </w:rPr>
        <w:t xml:space="preserve"> o Vías</w:t>
      </w:r>
      <w:r w:rsidRPr="00860C05">
        <w:rPr>
          <w:rFonts w:asciiTheme="minorHAnsi" w:hAnsiTheme="minorHAnsi" w:cstheme="minorHAnsi"/>
          <w:b/>
          <w:color w:val="3A3939" w:themeColor="background2" w:themeShade="BF"/>
          <w:sz w:val="20"/>
          <w:szCs w:val="20"/>
          <w:lang w:val="es-CO"/>
        </w:rPr>
        <w:t xml:space="preserve"> Secundarias: </w:t>
      </w:r>
      <w:r w:rsidRPr="00860C05">
        <w:rPr>
          <w:rFonts w:asciiTheme="minorHAnsi" w:hAnsiTheme="minorHAnsi" w:cstheme="minorHAnsi"/>
          <w:color w:val="3A3939" w:themeColor="background2" w:themeShade="BF"/>
          <w:sz w:val="20"/>
          <w:szCs w:val="20"/>
          <w:lang w:val="es-CO"/>
        </w:rPr>
        <w:t xml:space="preserve">Son </w:t>
      </w:r>
      <w:r w:rsidR="00D12349" w:rsidRPr="00860C05">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860C05"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Carreteras </w:t>
      </w:r>
      <w:r w:rsidR="00DB0B82" w:rsidRPr="00860C05">
        <w:rPr>
          <w:rFonts w:asciiTheme="minorHAnsi" w:hAnsiTheme="minorHAnsi" w:cstheme="minorHAnsi"/>
          <w:b/>
          <w:color w:val="3A3939" w:themeColor="background2" w:themeShade="BF"/>
          <w:sz w:val="20"/>
          <w:szCs w:val="20"/>
          <w:lang w:val="es-CO"/>
        </w:rPr>
        <w:t xml:space="preserve">o Vías </w:t>
      </w:r>
      <w:r w:rsidRPr="00860C05">
        <w:rPr>
          <w:rFonts w:asciiTheme="minorHAnsi" w:hAnsiTheme="minorHAnsi" w:cstheme="minorHAnsi"/>
          <w:b/>
          <w:color w:val="3A3939" w:themeColor="background2" w:themeShade="BF"/>
          <w:sz w:val="20"/>
          <w:szCs w:val="20"/>
          <w:lang w:val="es-CO"/>
        </w:rPr>
        <w:t xml:space="preserve">Terciarias: </w:t>
      </w:r>
      <w:r w:rsidRPr="00860C05">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860C05">
        <w:rPr>
          <w:rFonts w:asciiTheme="minorHAnsi" w:hAnsiTheme="minorHAnsi" w:cstheme="minorHAnsi"/>
          <w:color w:val="3A3939" w:themeColor="background2" w:themeShade="BF"/>
          <w:sz w:val="20"/>
          <w:szCs w:val="20"/>
          <w:lang w:val="es-CO"/>
        </w:rPr>
        <w:t xml:space="preserve"> funcionan en general en afirmado</w:t>
      </w:r>
      <w:r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b/>
          <w:color w:val="3A3939" w:themeColor="background2" w:themeShade="BF"/>
          <w:sz w:val="20"/>
          <w:szCs w:val="20"/>
          <w:lang w:val="es-CO"/>
        </w:rPr>
        <w:t xml:space="preserve"> </w:t>
      </w:r>
    </w:p>
    <w:p w14:paraId="7D1FE8E6" w14:textId="5817D294" w:rsidR="001E2692"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Carril: </w:t>
      </w:r>
      <w:r w:rsidR="00B907B0" w:rsidRPr="00860C05">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860C05">
        <w:rPr>
          <w:rFonts w:asciiTheme="minorHAnsi" w:hAnsiTheme="minorHAnsi" w:cstheme="minorHAnsi"/>
          <w:color w:val="3A3939" w:themeColor="background2" w:themeShade="BF"/>
          <w:sz w:val="20"/>
          <w:szCs w:val="20"/>
          <w:lang w:val="es-CO"/>
        </w:rPr>
        <w:t>.</w:t>
      </w:r>
    </w:p>
    <w:p w14:paraId="5D92B348" w14:textId="2B148DC3" w:rsidR="00F338B4" w:rsidRPr="00860C05"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Ciclovía: </w:t>
      </w:r>
      <w:r w:rsidRPr="00860C05">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Ciclorruta: </w:t>
      </w:r>
      <w:r w:rsidR="00D407B7" w:rsidRPr="00860C05">
        <w:rPr>
          <w:rFonts w:asciiTheme="minorHAnsi" w:hAnsiTheme="minorHAnsi" w:cstheme="minorHAnsi"/>
          <w:color w:val="3A3939" w:themeColor="background2" w:themeShade="BF"/>
          <w:sz w:val="20"/>
          <w:szCs w:val="20"/>
          <w:lang w:val="es-CO"/>
        </w:rPr>
        <w:t>Es la c</w:t>
      </w:r>
      <w:r w:rsidRPr="00860C05">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Asfáltico: </w:t>
      </w:r>
      <w:r w:rsidRPr="00860C05">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860C05">
        <w:rPr>
          <w:rFonts w:asciiTheme="minorHAnsi" w:hAnsiTheme="minorHAnsi" w:cstheme="minorHAnsi"/>
          <w:color w:val="3A3939" w:themeColor="background2" w:themeShade="BF"/>
          <w:sz w:val="20"/>
          <w:szCs w:val="20"/>
          <w:lang w:val="es-CO"/>
        </w:rPr>
        <w:t xml:space="preserve">convencional y/o modificado </w:t>
      </w:r>
      <w:r w:rsidRPr="00860C05">
        <w:rPr>
          <w:rFonts w:asciiTheme="minorHAnsi" w:hAnsiTheme="minorHAnsi" w:cstheme="minorHAnsi"/>
          <w:color w:val="3A3939" w:themeColor="background2" w:themeShade="BF"/>
          <w:sz w:val="20"/>
          <w:szCs w:val="20"/>
          <w:lang w:val="es-CO"/>
        </w:rPr>
        <w:t>y agregados pétreos.</w:t>
      </w:r>
    </w:p>
    <w:p w14:paraId="78ACACD5" w14:textId="004E3E3B" w:rsidR="00367884"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w:t>
      </w:r>
      <w:r w:rsidRPr="00860C05">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860C05"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Reforzado: </w:t>
      </w:r>
      <w:r w:rsidRPr="00860C05">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860C05">
        <w:rPr>
          <w:rFonts w:asciiTheme="minorHAnsi" w:hAnsiTheme="minorHAnsi" w:cstheme="minorHAnsi"/>
          <w:b/>
          <w:color w:val="3A3939" w:themeColor="background2" w:themeShade="BF"/>
          <w:sz w:val="20"/>
          <w:szCs w:val="20"/>
          <w:lang w:val="es-CO"/>
        </w:rPr>
        <w:t xml:space="preserve"> </w:t>
      </w:r>
    </w:p>
    <w:p w14:paraId="75940088" w14:textId="696B5887" w:rsidR="00181199"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Deprimido: </w:t>
      </w:r>
      <w:r w:rsidRPr="00860C05">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860C05"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Dragado: </w:t>
      </w:r>
      <w:r w:rsidR="00C32C2D" w:rsidRPr="00860C05">
        <w:rPr>
          <w:rFonts w:asciiTheme="minorHAnsi" w:hAnsiTheme="minorHAnsi" w:cstheme="minorHAnsi"/>
          <w:color w:val="3A3939" w:themeColor="background2" w:themeShade="BF"/>
          <w:sz w:val="20"/>
          <w:szCs w:val="20"/>
          <w:lang w:val="es-CO"/>
        </w:rPr>
        <w:t xml:space="preserve">Es la </w:t>
      </w:r>
      <w:r w:rsidR="003F3B4E" w:rsidRPr="00860C05">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860C05">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860C05"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Dragado Marítimo y/o Fluvial</w:t>
      </w:r>
      <w:r w:rsidR="00181199" w:rsidRPr="00860C05">
        <w:rPr>
          <w:rFonts w:asciiTheme="minorHAnsi" w:hAnsiTheme="minorHAnsi" w:cstheme="minorHAnsi"/>
          <w:b/>
          <w:color w:val="3A3939" w:themeColor="background2" w:themeShade="BF"/>
          <w:sz w:val="20"/>
          <w:szCs w:val="20"/>
          <w:lang w:val="es-CO"/>
        </w:rPr>
        <w:t>:</w:t>
      </w:r>
      <w:r w:rsidR="00181199" w:rsidRPr="00860C05">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860C05"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 de Corte de succión (</w:t>
      </w:r>
      <w:proofErr w:type="spellStart"/>
      <w:r w:rsidRPr="00860C05">
        <w:rPr>
          <w:rFonts w:asciiTheme="minorHAnsi" w:hAnsiTheme="minorHAnsi" w:cstheme="minorHAnsi"/>
          <w:b/>
          <w:color w:val="3A3939" w:themeColor="background2" w:themeShade="BF"/>
          <w:sz w:val="20"/>
          <w:szCs w:val="20"/>
          <w:lang w:val="es-CO"/>
        </w:rPr>
        <w:t>Cutter</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Suction</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Dredger</w:t>
      </w:r>
      <w:proofErr w:type="spellEnd"/>
      <w:r w:rsidRPr="00860C05">
        <w:rPr>
          <w:rFonts w:asciiTheme="minorHAnsi" w:hAnsiTheme="minorHAnsi" w:cstheme="minorHAnsi"/>
          <w:b/>
          <w:color w:val="3A3939" w:themeColor="background2" w:themeShade="BF"/>
          <w:sz w:val="20"/>
          <w:szCs w:val="20"/>
          <w:lang w:val="es-CO"/>
        </w:rPr>
        <w:t xml:space="preserve"> - CSD</w:t>
      </w:r>
      <w:r w:rsidRPr="00860C05">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860C05"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eastAsia="es-CO"/>
        </w:rPr>
        <w:t>Draga de Arrastre de succión con Tolva (</w:t>
      </w:r>
      <w:proofErr w:type="spellStart"/>
      <w:r w:rsidRPr="00860C05">
        <w:rPr>
          <w:rFonts w:asciiTheme="minorHAnsi" w:hAnsiTheme="minorHAnsi" w:cstheme="minorHAnsi"/>
          <w:b/>
          <w:color w:val="3A3939" w:themeColor="background2" w:themeShade="BF"/>
          <w:sz w:val="20"/>
          <w:szCs w:val="20"/>
          <w:lang w:val="es-CO" w:eastAsia="es-CO"/>
        </w:rPr>
        <w:t>TSHD</w:t>
      </w:r>
      <w:proofErr w:type="spellEnd"/>
      <w:r w:rsidRPr="00860C05">
        <w:rPr>
          <w:rFonts w:asciiTheme="minorHAnsi" w:hAnsiTheme="minorHAnsi" w:cstheme="minorHAnsi"/>
          <w:b/>
          <w:color w:val="3A3939" w:themeColor="background2" w:themeShade="BF"/>
          <w:sz w:val="20"/>
          <w:szCs w:val="20"/>
          <w:lang w:val="es-CO" w:eastAsia="es-CO"/>
        </w:rPr>
        <w:t xml:space="preserve"> – </w:t>
      </w:r>
      <w:proofErr w:type="spellStart"/>
      <w:r w:rsidRPr="00860C05">
        <w:rPr>
          <w:rFonts w:asciiTheme="minorHAnsi" w:hAnsiTheme="minorHAnsi" w:cstheme="minorHAnsi"/>
          <w:b/>
          <w:color w:val="3A3939" w:themeColor="background2" w:themeShade="BF"/>
          <w:sz w:val="20"/>
          <w:szCs w:val="20"/>
          <w:lang w:val="es-CO" w:eastAsia="es-CO"/>
        </w:rPr>
        <w:t>Trailing</w:t>
      </w:r>
      <w:proofErr w:type="spellEnd"/>
      <w:r w:rsidRPr="00860C05">
        <w:rPr>
          <w:rFonts w:asciiTheme="minorHAnsi" w:hAnsiTheme="minorHAnsi" w:cstheme="minorHAnsi"/>
          <w:b/>
          <w:color w:val="3A3939" w:themeColor="background2" w:themeShade="BF"/>
          <w:sz w:val="20"/>
          <w:szCs w:val="20"/>
          <w:lang w:val="es-CO" w:eastAsia="es-CO"/>
        </w:rPr>
        <w:t xml:space="preserve"> </w:t>
      </w:r>
      <w:proofErr w:type="spellStart"/>
      <w:r w:rsidRPr="00860C05">
        <w:rPr>
          <w:rFonts w:asciiTheme="minorHAnsi" w:hAnsiTheme="minorHAnsi" w:cstheme="minorHAnsi"/>
          <w:b/>
          <w:color w:val="3A3939" w:themeColor="background2" w:themeShade="BF"/>
          <w:sz w:val="20"/>
          <w:szCs w:val="20"/>
          <w:lang w:val="es-CO" w:eastAsia="es-CO"/>
        </w:rPr>
        <w:t>Suction</w:t>
      </w:r>
      <w:proofErr w:type="spellEnd"/>
      <w:r w:rsidRPr="00860C05">
        <w:rPr>
          <w:rFonts w:asciiTheme="minorHAnsi" w:hAnsiTheme="minorHAnsi" w:cstheme="minorHAnsi"/>
          <w:b/>
          <w:color w:val="3A3939" w:themeColor="background2" w:themeShade="BF"/>
          <w:sz w:val="20"/>
          <w:szCs w:val="20"/>
          <w:lang w:val="es-CO" w:eastAsia="es-CO"/>
        </w:rPr>
        <w:t xml:space="preserve"> Hopper </w:t>
      </w:r>
      <w:proofErr w:type="spellStart"/>
      <w:r w:rsidRPr="00860C05">
        <w:rPr>
          <w:rFonts w:asciiTheme="minorHAnsi" w:hAnsiTheme="minorHAnsi" w:cstheme="minorHAnsi"/>
          <w:b/>
          <w:color w:val="3A3939" w:themeColor="background2" w:themeShade="BF"/>
          <w:sz w:val="20"/>
          <w:szCs w:val="20"/>
          <w:lang w:val="es-CO" w:eastAsia="es-CO"/>
        </w:rPr>
        <w:t>dredger</w:t>
      </w:r>
      <w:proofErr w:type="spellEnd"/>
      <w:r w:rsidRPr="00860C05">
        <w:rPr>
          <w:rFonts w:asciiTheme="minorHAnsi" w:hAnsiTheme="minorHAnsi" w:cstheme="minorHAnsi"/>
          <w:b/>
          <w:color w:val="3A3939" w:themeColor="background2" w:themeShade="BF"/>
          <w:sz w:val="20"/>
          <w:szCs w:val="20"/>
          <w:lang w:val="es-CO" w:eastAsia="es-CO"/>
        </w:rPr>
        <w:t>):</w:t>
      </w:r>
      <w:r w:rsidRPr="00860C05">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860C05"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Draga Mecánica: </w:t>
      </w:r>
      <w:r w:rsidRPr="00860C05">
        <w:rPr>
          <w:rFonts w:asciiTheme="minorHAnsi" w:hAnsiTheme="minorHAnsi" w:cstheme="minorHAnsi"/>
          <w:color w:val="3A3939" w:themeColor="background2" w:themeShade="BF"/>
          <w:sz w:val="20"/>
          <w:szCs w:val="20"/>
          <w:lang w:val="es-CO" w:eastAsia="es-CO"/>
        </w:rPr>
        <w:t>Es una embarcación o artefacto naval</w:t>
      </w:r>
      <w:r w:rsidRPr="00860C05">
        <w:rPr>
          <w:rFonts w:asciiTheme="minorHAnsi" w:hAnsiTheme="minorHAnsi" w:cstheme="minorHAnsi"/>
          <w:color w:val="3A3939" w:themeColor="background2" w:themeShade="BF"/>
          <w:sz w:val="20"/>
          <w:szCs w:val="20"/>
          <w:lang w:val="es-CO"/>
        </w:rPr>
        <w:t xml:space="preserve"> que </w:t>
      </w:r>
      <w:r w:rsidR="00FD5B42" w:rsidRPr="00860C05">
        <w:rPr>
          <w:rFonts w:asciiTheme="minorHAnsi" w:hAnsiTheme="minorHAnsi" w:cstheme="minorHAnsi"/>
          <w:color w:val="3A3939" w:themeColor="background2" w:themeShade="BF"/>
          <w:sz w:val="20"/>
          <w:szCs w:val="20"/>
          <w:lang w:val="es-CO"/>
        </w:rPr>
        <w:t>utiliza exclusivamente</w:t>
      </w:r>
      <w:r w:rsidRPr="00860C05">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860C05">
        <w:rPr>
          <w:rFonts w:asciiTheme="minorHAnsi" w:hAnsiTheme="minorHAnsi" w:cstheme="minorHAnsi"/>
          <w:color w:val="3A3939" w:themeColor="background2" w:themeShade="BF"/>
          <w:sz w:val="20"/>
          <w:szCs w:val="20"/>
          <w:lang w:val="es-CO"/>
        </w:rPr>
        <w:t>Dragalinas</w:t>
      </w:r>
      <w:proofErr w:type="spellEnd"/>
      <w:r w:rsidRPr="00860C05">
        <w:rPr>
          <w:rFonts w:asciiTheme="minorHAnsi" w:hAnsiTheme="minorHAnsi" w:cstheme="minorHAnsi"/>
          <w:color w:val="3A3939" w:themeColor="background2" w:themeShade="BF"/>
          <w:sz w:val="20"/>
          <w:szCs w:val="20"/>
          <w:lang w:val="es-CO"/>
        </w:rPr>
        <w:t>, Dragas de Cuchara Almeja, Dragas de Pala (</w:t>
      </w:r>
      <w:proofErr w:type="spellStart"/>
      <w:r w:rsidRPr="00860C05">
        <w:rPr>
          <w:rFonts w:asciiTheme="minorHAnsi" w:hAnsiTheme="minorHAnsi" w:cstheme="minorHAnsi"/>
          <w:color w:val="3A3939" w:themeColor="background2" w:themeShade="BF"/>
          <w:sz w:val="20"/>
          <w:szCs w:val="20"/>
          <w:lang w:val="es-CO"/>
        </w:rPr>
        <w:t>Dipper</w:t>
      </w:r>
      <w:proofErr w:type="spellEnd"/>
      <w:r w:rsidRPr="00860C05">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860C05"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Institucional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Edificación que ha sido construida</w:t>
      </w:r>
      <w:r w:rsidR="00B654D0" w:rsidRPr="00860C05">
        <w:rPr>
          <w:rFonts w:asciiTheme="minorHAnsi" w:hAnsiTheme="minorHAnsi" w:cstheme="minorHAnsi"/>
          <w:b/>
          <w:color w:val="3A3939" w:themeColor="background2" w:themeShade="BF"/>
          <w:sz w:val="20"/>
          <w:szCs w:val="20"/>
          <w:lang w:val="es-CO" w:eastAsia="es-CO"/>
        </w:rPr>
        <w:t xml:space="preserve"> </w:t>
      </w:r>
      <w:r w:rsidR="00B654D0" w:rsidRPr="00860C05">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860C05">
        <w:rPr>
          <w:rFonts w:asciiTheme="minorHAnsi" w:hAnsiTheme="minorHAnsi" w:cstheme="minorHAnsi"/>
          <w:color w:val="3A3939" w:themeColor="background2" w:themeShade="BF"/>
          <w:sz w:val="20"/>
          <w:szCs w:val="20"/>
          <w:lang w:val="es-CO" w:eastAsia="es-CO"/>
        </w:rPr>
        <w:t>como,</w:t>
      </w:r>
      <w:r w:rsidR="00B654D0" w:rsidRPr="00860C05">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Comercial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860C05"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Multifamiliar</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860C05">
        <w:rPr>
          <w:rFonts w:asciiTheme="minorHAnsi" w:hAnsiTheme="minorHAnsi" w:cstheme="minorHAnsi"/>
          <w:color w:val="3A3939" w:themeColor="background2" w:themeShade="BF"/>
          <w:sz w:val="20"/>
          <w:szCs w:val="20"/>
          <w:lang w:val="es-CO" w:eastAsia="es-CO"/>
        </w:rPr>
        <w:t>común, y</w:t>
      </w:r>
      <w:r w:rsidR="00B654D0" w:rsidRPr="00860C05">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860C05"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Enrocados o Escolleras</w:t>
      </w:r>
      <w:r w:rsidR="00551919" w:rsidRPr="00860C05">
        <w:rPr>
          <w:rFonts w:asciiTheme="minorHAnsi" w:hAnsiTheme="minorHAnsi" w:cstheme="minorHAnsi"/>
          <w:b/>
          <w:color w:val="3A3939" w:themeColor="background2" w:themeShade="BF"/>
          <w:sz w:val="20"/>
          <w:szCs w:val="20"/>
          <w:lang w:val="es-CO"/>
        </w:rPr>
        <w:t xml:space="preserve"> m</w:t>
      </w:r>
      <w:r w:rsidRPr="00860C05">
        <w:rPr>
          <w:rFonts w:asciiTheme="minorHAnsi" w:hAnsiTheme="minorHAnsi" w:cstheme="minorHAnsi"/>
          <w:b/>
          <w:color w:val="3A3939" w:themeColor="background2" w:themeShade="BF"/>
          <w:sz w:val="20"/>
          <w:szCs w:val="20"/>
          <w:lang w:val="es-CO"/>
        </w:rPr>
        <w:t xml:space="preserve">arítimos: </w:t>
      </w:r>
      <w:r w:rsidR="00D06F0C"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860C05"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Escollera:</w:t>
      </w:r>
      <w:r w:rsidR="000B20BC" w:rsidRPr="00860C05">
        <w:rPr>
          <w:rFonts w:asciiTheme="minorHAnsi" w:hAnsiTheme="minorHAnsi" w:cstheme="minorHAnsi"/>
          <w:b/>
          <w:color w:val="3A3939" w:themeColor="background2" w:themeShade="BF"/>
          <w:sz w:val="20"/>
          <w:szCs w:val="20"/>
          <w:lang w:val="es-CO"/>
        </w:rPr>
        <w:t xml:space="preserve"> </w:t>
      </w:r>
      <w:r w:rsidR="00CB39CC" w:rsidRPr="00860C05">
        <w:rPr>
          <w:rFonts w:asciiTheme="minorHAnsi" w:hAnsiTheme="minorHAnsi" w:cstheme="minorHAnsi"/>
          <w:bCs/>
          <w:color w:val="3A3939" w:themeColor="background2" w:themeShade="BF"/>
          <w:sz w:val="20"/>
          <w:szCs w:val="20"/>
          <w:lang w:val="es-CO" w:eastAsia="es-CO"/>
        </w:rPr>
        <w:t>Dique de defensa que se construye con piedras o elementos prefabricados dispuestos en ríos (Fluvial) o costa marítima (</w:t>
      </w:r>
      <w:r w:rsidR="0050192B" w:rsidRPr="00860C05">
        <w:rPr>
          <w:rFonts w:asciiTheme="minorHAnsi" w:hAnsiTheme="minorHAnsi" w:cstheme="minorHAnsi"/>
          <w:bCs/>
          <w:color w:val="3A3939" w:themeColor="background2" w:themeShade="BF"/>
          <w:sz w:val="20"/>
          <w:szCs w:val="20"/>
          <w:lang w:val="es-CO" w:eastAsia="es-CO"/>
        </w:rPr>
        <w:t>Marítima</w:t>
      </w:r>
      <w:r w:rsidR="00CB39CC" w:rsidRPr="00860C05">
        <w:rPr>
          <w:rFonts w:asciiTheme="minorHAnsi" w:hAnsiTheme="minorHAnsi" w:cstheme="minorHAnsi"/>
          <w:bCs/>
          <w:color w:val="3A3939" w:themeColor="background2" w:themeShade="BF"/>
          <w:sz w:val="20"/>
          <w:szCs w:val="20"/>
          <w:lang w:val="es-CO" w:eastAsia="es-CO"/>
        </w:rPr>
        <w:t>) para resguardo contra marejada y las corrientes</w:t>
      </w:r>
      <w:r w:rsidR="0050192B" w:rsidRPr="00860C05">
        <w:rPr>
          <w:rFonts w:asciiTheme="minorHAnsi" w:hAnsiTheme="minorHAnsi" w:cstheme="minorHAnsi"/>
          <w:bCs/>
          <w:color w:val="3A3939" w:themeColor="background2" w:themeShade="BF"/>
          <w:sz w:val="20"/>
          <w:szCs w:val="20"/>
          <w:lang w:val="es-CO" w:eastAsia="es-CO"/>
        </w:rPr>
        <w:t>.</w:t>
      </w:r>
    </w:p>
    <w:p w14:paraId="59AB52B3" w14:textId="1E2989D7" w:rsidR="00B34329" w:rsidRPr="00860C05"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eastAsia="es-CO"/>
        </w:rPr>
        <w:t xml:space="preserve">  </w:t>
      </w:r>
    </w:p>
    <w:p w14:paraId="3EE04897" w14:textId="5F745075" w:rsidR="00603B92" w:rsidRPr="00860C05"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Estabilización de Talu</w:t>
      </w:r>
      <w:r w:rsidR="00603B92" w:rsidRPr="00860C05">
        <w:rPr>
          <w:rFonts w:asciiTheme="minorHAnsi" w:hAnsiTheme="minorHAnsi" w:cstheme="minorHAnsi"/>
          <w:b/>
          <w:color w:val="3A3939" w:themeColor="background2" w:themeShade="BF"/>
          <w:sz w:val="20"/>
          <w:szCs w:val="20"/>
          <w:lang w:val="es-CO"/>
        </w:rPr>
        <w:t>des</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860C05"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Estación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860C05">
        <w:rPr>
          <w:rFonts w:asciiTheme="minorHAnsi" w:hAnsiTheme="minorHAnsi" w:cstheme="minorHAnsi"/>
          <w:color w:val="3A3939" w:themeColor="background2" w:themeShade="BF"/>
          <w:sz w:val="20"/>
          <w:szCs w:val="20"/>
          <w:lang w:val="es-CO" w:eastAsia="es-CO"/>
        </w:rPr>
        <w:t xml:space="preserve">regula </w:t>
      </w:r>
      <w:r w:rsidR="002A4459" w:rsidRPr="00860C05">
        <w:rPr>
          <w:rFonts w:asciiTheme="minorHAnsi" w:hAnsiTheme="minorHAnsi" w:cstheme="minorHAnsi"/>
          <w:color w:val="3A3939" w:themeColor="background2" w:themeShade="BF"/>
          <w:sz w:val="20"/>
          <w:szCs w:val="20"/>
          <w:lang w:val="es-CO" w:eastAsia="es-CO"/>
        </w:rPr>
        <w:t>el acceso</w:t>
      </w:r>
      <w:r w:rsidR="00B654D0" w:rsidRPr="00860C05">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860C05"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Estructura:</w:t>
      </w:r>
      <w:r w:rsidRPr="00860C05">
        <w:rPr>
          <w:rFonts w:asciiTheme="minorHAnsi" w:hAnsiTheme="minorHAnsi" w:cstheme="minorHAnsi"/>
          <w:color w:val="3A3939" w:themeColor="background2" w:themeShade="BF"/>
          <w:sz w:val="20"/>
          <w:szCs w:val="20"/>
          <w:lang w:val="es-CO"/>
        </w:rPr>
        <w:t xml:space="preserve"> </w:t>
      </w:r>
      <w:r w:rsidR="00F315A0" w:rsidRPr="00860C05">
        <w:rPr>
          <w:rFonts w:asciiTheme="minorHAnsi" w:hAnsiTheme="minorHAnsi" w:cstheme="minorHAnsi"/>
          <w:iCs/>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860C05">
        <w:rPr>
          <w:rStyle w:val="Refdenotaalpie"/>
          <w:rFonts w:asciiTheme="minorHAnsi" w:hAnsiTheme="minorHAnsi" w:cstheme="minorHAnsi"/>
          <w:iCs/>
          <w:color w:val="3A3939" w:themeColor="background2" w:themeShade="BF"/>
          <w:sz w:val="20"/>
          <w:szCs w:val="20"/>
          <w:lang w:val="es-419"/>
        </w:rPr>
        <w:footnoteReference w:id="2"/>
      </w:r>
      <w:r w:rsidR="002F4E5D" w:rsidRPr="00860C05">
        <w:rPr>
          <w:rFonts w:asciiTheme="minorHAnsi" w:hAnsiTheme="minorHAnsi" w:cstheme="minorHAnsi"/>
          <w:iCs/>
          <w:color w:val="3A3939" w:themeColor="background2" w:themeShade="BF"/>
          <w:sz w:val="20"/>
          <w:szCs w:val="20"/>
          <w:lang w:val="es-419"/>
        </w:rPr>
        <w:t>.</w:t>
      </w:r>
    </w:p>
    <w:p w14:paraId="66675855" w14:textId="79BD0E85" w:rsidR="001E2692" w:rsidRPr="00860C05"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860C05">
        <w:rPr>
          <w:rFonts w:asciiTheme="minorHAnsi" w:hAnsiTheme="minorHAnsi" w:cstheme="minorHAnsi"/>
          <w:b/>
          <w:color w:val="3A3939" w:themeColor="background2" w:themeShade="BF"/>
          <w:sz w:val="20"/>
          <w:szCs w:val="20"/>
          <w:lang w:val="es-CO"/>
        </w:rPr>
        <w:t>Espacio Público</w:t>
      </w:r>
      <w:r w:rsidRPr="00860C05">
        <w:rPr>
          <w:rFonts w:asciiTheme="minorHAnsi" w:hAnsiTheme="minorHAnsi" w:cstheme="minorHAnsi"/>
          <w:color w:val="3A3939" w:themeColor="background2" w:themeShade="BF"/>
          <w:sz w:val="20"/>
          <w:szCs w:val="20"/>
          <w:lang w:val="es-CO"/>
        </w:rPr>
        <w:t xml:space="preserve">: </w:t>
      </w:r>
      <w:r w:rsidR="00B503D3" w:rsidRPr="00860C05">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w:t>
      </w:r>
      <w:r w:rsidR="00B503D3" w:rsidRPr="00860C05">
        <w:rPr>
          <w:rFonts w:asciiTheme="minorHAnsi" w:hAnsiTheme="minorHAnsi" w:cstheme="minorHAnsi"/>
          <w:color w:val="3A3939" w:themeColor="background2" w:themeShade="BF"/>
          <w:sz w:val="20"/>
          <w:szCs w:val="20"/>
          <w:lang w:val="es-419"/>
        </w:rPr>
        <w:lastRenderedPageBreak/>
        <w:t xml:space="preserve">satisfacción de necesidades urbanas colectivas que transcienden los límites de los intereses individuales de los habitantes. </w:t>
      </w:r>
    </w:p>
    <w:p w14:paraId="2CA3FAC3"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El espacio público comprende, entre otros, los siguientes aspectos: </w:t>
      </w:r>
    </w:p>
    <w:p w14:paraId="5567D2B1"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860C05" w:rsidRDefault="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c. Las áreas requeridas par</w:t>
      </w:r>
      <w:r w:rsidR="00787B5E" w:rsidRPr="00860C05">
        <w:rPr>
          <w:rFonts w:cstheme="minorHAnsi"/>
          <w:color w:val="3A3939" w:themeColor="background2" w:themeShade="BF"/>
          <w:szCs w:val="20"/>
          <w:lang w:eastAsia="es-ES"/>
        </w:rPr>
        <w:t>a</w:t>
      </w:r>
      <w:r w:rsidRPr="00860C05">
        <w:rPr>
          <w:rFonts w:cstheme="minorHAnsi"/>
          <w:color w:val="3A3939" w:themeColor="background2" w:themeShade="BF"/>
          <w:szCs w:val="20"/>
          <w:lang w:eastAsia="es-ES"/>
        </w:rPr>
        <w:t xml:space="preserve"> la conformación del sistema de espacio público en los términos establecidos en </w:t>
      </w:r>
      <w:r w:rsidR="000006F8" w:rsidRPr="00860C05">
        <w:rPr>
          <w:rFonts w:cstheme="minorHAnsi"/>
          <w:color w:val="3A3939" w:themeColor="background2" w:themeShade="BF"/>
          <w:szCs w:val="20"/>
          <w:lang w:eastAsia="es-ES"/>
        </w:rPr>
        <w:t xml:space="preserve">el Decreto 1504 de 1998 compilado en el Decreto </w:t>
      </w:r>
      <w:r w:rsidR="00E82518" w:rsidRPr="00860C05">
        <w:rPr>
          <w:rFonts w:cstheme="minorHAnsi"/>
          <w:color w:val="3A3939" w:themeColor="background2" w:themeShade="BF"/>
          <w:szCs w:val="20"/>
          <w:lang w:eastAsia="es-ES"/>
        </w:rPr>
        <w:t>1077 de 2015</w:t>
      </w:r>
      <w:r w:rsidRPr="00860C05">
        <w:rPr>
          <w:rFonts w:cstheme="minorHAnsi"/>
          <w:color w:val="3A3939" w:themeColor="background2" w:themeShade="BF"/>
          <w:szCs w:val="20"/>
          <w:lang w:eastAsia="es-ES"/>
        </w:rPr>
        <w:t>.</w:t>
      </w:r>
    </w:p>
    <w:p w14:paraId="06848BE0" w14:textId="25F6C1D5" w:rsidR="00E82518" w:rsidRPr="00860C05" w:rsidRDefault="00E82518">
      <w:pPr>
        <w:ind w:left="851"/>
        <w:jc w:val="both"/>
        <w:rPr>
          <w:rFonts w:cstheme="minorHAnsi"/>
          <w:color w:val="3A3939" w:themeColor="background2" w:themeShade="BF"/>
          <w:szCs w:val="20"/>
          <w:lang w:eastAsia="es-ES"/>
        </w:rPr>
      </w:pPr>
    </w:p>
    <w:p w14:paraId="0676CE5B" w14:textId="0AB84939" w:rsidR="00E82518" w:rsidRPr="00860C05"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860C05">
        <w:rPr>
          <w:rFonts w:asciiTheme="minorHAnsi" w:hAnsiTheme="minorHAnsi" w:cstheme="minorHAnsi"/>
          <w:color w:val="3A3939" w:themeColor="background2" w:themeShade="BF"/>
          <w:sz w:val="20"/>
          <w:szCs w:val="20"/>
          <w:lang w:val="es-CO"/>
        </w:rPr>
        <w:t xml:space="preserve">Hacen relación a los </w:t>
      </w:r>
      <w:r w:rsidR="00140981" w:rsidRPr="00860C05">
        <w:rPr>
          <w:rFonts w:asciiTheme="minorHAnsi" w:hAnsiTheme="minorHAnsi" w:cstheme="minorHAnsi"/>
          <w:color w:val="3A3939" w:themeColor="background2" w:themeShade="BF"/>
          <w:sz w:val="20"/>
          <w:szCs w:val="20"/>
          <w:lang w:val="es-CO"/>
        </w:rPr>
        <w:t xml:space="preserve">elementos constitutivos artificiales </w:t>
      </w:r>
      <w:r w:rsidR="00D95AE6" w:rsidRPr="00860C05">
        <w:rPr>
          <w:rFonts w:asciiTheme="minorHAnsi" w:hAnsiTheme="minorHAnsi" w:cstheme="minorHAnsi"/>
          <w:color w:val="3A3939" w:themeColor="background2" w:themeShade="BF"/>
          <w:sz w:val="20"/>
          <w:szCs w:val="20"/>
          <w:lang w:val="es-CO"/>
        </w:rPr>
        <w:t>o construidos</w:t>
      </w:r>
      <w:r w:rsidR="00B46800" w:rsidRPr="00860C05">
        <w:rPr>
          <w:rStyle w:val="Refdenotaalpie"/>
          <w:rFonts w:asciiTheme="minorHAnsi" w:hAnsiTheme="minorHAnsi" w:cstheme="minorHAnsi"/>
          <w:color w:val="3A3939" w:themeColor="background2" w:themeShade="BF"/>
          <w:sz w:val="20"/>
          <w:szCs w:val="20"/>
          <w:lang w:val="es-CO"/>
        </w:rPr>
        <w:footnoteReference w:id="3"/>
      </w:r>
      <w:r w:rsidR="00996FC9" w:rsidRPr="00860C05">
        <w:rPr>
          <w:rFonts w:asciiTheme="minorHAnsi" w:hAnsiTheme="minorHAnsi" w:cstheme="minorHAnsi"/>
          <w:color w:val="3A3939" w:themeColor="background2" w:themeShade="BF"/>
          <w:sz w:val="20"/>
          <w:szCs w:val="20"/>
          <w:lang w:val="es-CO"/>
        </w:rPr>
        <w:t xml:space="preserve">, tales como: </w:t>
      </w:r>
      <w:r w:rsidR="00D95AE6" w:rsidRPr="00860C05">
        <w:rPr>
          <w:rFonts w:asciiTheme="minorHAnsi" w:hAnsiTheme="minorHAnsi" w:cstheme="minorHAnsi"/>
          <w:color w:val="3A3939" w:themeColor="background2" w:themeShade="BF"/>
          <w:sz w:val="20"/>
          <w:szCs w:val="20"/>
          <w:lang w:val="es-CO"/>
        </w:rPr>
        <w:t xml:space="preserve"> </w:t>
      </w:r>
    </w:p>
    <w:p w14:paraId="799E65F2" w14:textId="52979DE8" w:rsidR="00D95AE6" w:rsidRPr="00860C05" w:rsidRDefault="003110EF">
      <w:pPr>
        <w:pStyle w:val="Prrafodelista"/>
        <w:numPr>
          <w:ilvl w:val="0"/>
          <w:numId w:val="29"/>
        </w:numPr>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860C05" w:rsidRDefault="003110EF"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perfiles viales tales como:</w:t>
      </w:r>
      <w:r w:rsidRPr="00860C05">
        <w:rPr>
          <w:rFonts w:eastAsia="Times New Roman" w:cstheme="minorHAnsi"/>
          <w:color w:val="3A3939" w:themeColor="background2" w:themeShade="BF"/>
          <w:szCs w:val="20"/>
          <w:lang w:val="es-CO" w:eastAsia="es-ES"/>
        </w:rPr>
        <w:t xml:space="preserve"> áreas de control ambiental, zonas</w:t>
      </w:r>
      <w:r w:rsidR="00F22E3A" w:rsidRPr="00860C05">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860C05">
        <w:rPr>
          <w:rFonts w:eastAsia="Times New Roman" w:cstheme="minorHAnsi"/>
          <w:color w:val="3A3939" w:themeColor="background2" w:themeShade="BF"/>
          <w:szCs w:val="20"/>
          <w:lang w:val="es-CO" w:eastAsia="es-ES"/>
        </w:rPr>
        <w:t>sardineles</w:t>
      </w:r>
      <w:r w:rsidR="008C08BA" w:rsidRPr="00860C05">
        <w:rPr>
          <w:rFonts w:eastAsia="Times New Roman" w:cstheme="minorHAnsi"/>
          <w:color w:val="3A3939" w:themeColor="background2" w:themeShade="BF"/>
          <w:szCs w:val="20"/>
          <w:lang w:val="es-CO" w:eastAsia="es-ES"/>
        </w:rPr>
        <w:t xml:space="preserve">, cunetas, </w:t>
      </w:r>
      <w:proofErr w:type="spellStart"/>
      <w:r w:rsidR="008C08BA" w:rsidRPr="00860C05">
        <w:rPr>
          <w:rFonts w:eastAsia="Times New Roman" w:cstheme="minorHAnsi"/>
          <w:color w:val="3A3939" w:themeColor="background2" w:themeShade="BF"/>
          <w:szCs w:val="20"/>
          <w:lang w:val="es-CO" w:eastAsia="es-ES"/>
        </w:rPr>
        <w:t>ciclopistas</w:t>
      </w:r>
      <w:proofErr w:type="spellEnd"/>
      <w:r w:rsidR="008C08BA" w:rsidRPr="00860C05">
        <w:rPr>
          <w:rFonts w:eastAsia="Times New Roman" w:cstheme="minorHAnsi"/>
          <w:color w:val="3A3939" w:themeColor="background2" w:themeShade="BF"/>
          <w:szCs w:val="20"/>
          <w:lang w:val="es-CO" w:eastAsia="es-ES"/>
        </w:rPr>
        <w:t xml:space="preserve">, ciclovías, estacionamiento para </w:t>
      </w:r>
      <w:proofErr w:type="spellStart"/>
      <w:r w:rsidR="008C08BA" w:rsidRPr="00860C05">
        <w:rPr>
          <w:rFonts w:eastAsia="Times New Roman" w:cstheme="minorHAnsi"/>
          <w:color w:val="3A3939" w:themeColor="background2" w:themeShade="BF"/>
          <w:szCs w:val="20"/>
          <w:lang w:val="es-CO" w:eastAsia="es-ES"/>
        </w:rPr>
        <w:t>biciletas</w:t>
      </w:r>
      <w:proofErr w:type="spellEnd"/>
      <w:r w:rsidR="008C08BA" w:rsidRPr="00860C05">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860C05" w:rsidRDefault="005D1313" w:rsidP="00B87E2B">
      <w:pPr>
        <w:pStyle w:val="Prrafodelista"/>
        <w:ind w:left="1931"/>
        <w:jc w:val="both"/>
        <w:rPr>
          <w:rFonts w:cstheme="minorHAnsi"/>
          <w:color w:val="3A3939" w:themeColor="background2" w:themeShade="BF"/>
          <w:szCs w:val="20"/>
          <w:lang w:val="es-CO" w:eastAsia="es-ES"/>
        </w:rPr>
      </w:pPr>
    </w:p>
    <w:p w14:paraId="5207AFED" w14:textId="504FBE04" w:rsidR="00394CCC" w:rsidRPr="00860C05" w:rsidRDefault="00394CCC"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cruces o intersecciones, tales como:</w:t>
      </w:r>
      <w:r w:rsidRPr="00860C05">
        <w:rPr>
          <w:rFonts w:eastAsia="Times New Roman" w:cstheme="minorHAnsi"/>
          <w:color w:val="3A3939" w:themeColor="background2" w:themeShade="BF"/>
          <w:szCs w:val="20"/>
          <w:lang w:val="es-CO" w:eastAsia="es-ES"/>
        </w:rPr>
        <w:t xml:space="preserve"> esquinas</w:t>
      </w:r>
      <w:r w:rsidR="003840A8" w:rsidRPr="00860C05">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860C05" w:rsidRDefault="00583B2C" w:rsidP="00B87E2B">
      <w:pPr>
        <w:pStyle w:val="Prrafodelista"/>
        <w:rPr>
          <w:rFonts w:cstheme="minorHAnsi"/>
          <w:color w:val="3A3939" w:themeColor="background2" w:themeShade="BF"/>
          <w:szCs w:val="20"/>
          <w:lang w:val="es-CO" w:eastAsia="es-ES"/>
        </w:rPr>
      </w:pPr>
    </w:p>
    <w:p w14:paraId="1E3990F9" w14:textId="6F765293" w:rsidR="00583B2C" w:rsidRPr="00860C05" w:rsidRDefault="00583B2C" w:rsidP="00583B2C">
      <w:pPr>
        <w:ind w:left="851"/>
        <w:jc w:val="both"/>
        <w:rPr>
          <w:rFonts w:cstheme="minorHAnsi"/>
          <w:color w:val="3A3939" w:themeColor="background2" w:themeShade="BF"/>
          <w:szCs w:val="20"/>
          <w:lang w:val="es-CO" w:eastAsia="es-ES"/>
        </w:rPr>
      </w:pPr>
      <w:r w:rsidRPr="00860C05">
        <w:rPr>
          <w:rFonts w:cstheme="minorHAnsi"/>
          <w:color w:val="3A3939" w:themeColor="background2" w:themeShade="BF"/>
          <w:szCs w:val="20"/>
          <w:lang w:val="es-CO" w:eastAsia="es-ES"/>
        </w:rPr>
        <w:t xml:space="preserve">Para los fines de los Documentos Tipo se entiende que </w:t>
      </w:r>
      <w:r w:rsidR="009A3923" w:rsidRPr="00860C05">
        <w:rPr>
          <w:rFonts w:cstheme="minorHAnsi"/>
          <w:color w:val="3A3939" w:themeColor="background2" w:themeShade="BF"/>
          <w:szCs w:val="20"/>
          <w:lang w:val="es-CO" w:eastAsia="es-ES"/>
        </w:rPr>
        <w:t>estos elementos del Espacio Público deberán estar asociados o vinculados a una infraestructura de transporte</w:t>
      </w:r>
      <w:r w:rsidR="004F2E08" w:rsidRPr="00860C05">
        <w:rPr>
          <w:rFonts w:cstheme="minorHAnsi"/>
          <w:color w:val="3A3939" w:themeColor="background2" w:themeShade="BF"/>
          <w:szCs w:val="20"/>
          <w:lang w:val="es-CO" w:eastAsia="es-ES"/>
        </w:rPr>
        <w:t xml:space="preserve">. </w:t>
      </w:r>
    </w:p>
    <w:p w14:paraId="294ABCC7" w14:textId="788CBD25" w:rsidR="004A1F79" w:rsidRPr="00860C05" w:rsidRDefault="004A1F79" w:rsidP="00583B2C">
      <w:pPr>
        <w:ind w:left="851"/>
        <w:jc w:val="both"/>
        <w:rPr>
          <w:rFonts w:cstheme="minorHAnsi"/>
          <w:color w:val="3A3939" w:themeColor="background2" w:themeShade="BF"/>
          <w:szCs w:val="20"/>
          <w:lang w:val="es-CO" w:eastAsia="es-ES"/>
        </w:rPr>
      </w:pPr>
    </w:p>
    <w:p w14:paraId="4A413ADD" w14:textId="0699C150" w:rsidR="004A1F79" w:rsidRPr="00860C05"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Franja</w:t>
      </w:r>
      <w:r w:rsidRPr="00860C05">
        <w:rPr>
          <w:rFonts w:asciiTheme="minorHAnsi" w:hAnsiTheme="minorHAnsi" w:cstheme="minorHAnsi"/>
          <w:color w:val="3A3939" w:themeColor="background2" w:themeShade="BF"/>
          <w:sz w:val="20"/>
          <w:szCs w:val="20"/>
          <w:lang w:val="es-CO"/>
        </w:rPr>
        <w:t xml:space="preserve"> </w:t>
      </w:r>
      <w:r w:rsidR="009A7F16" w:rsidRPr="00860C05">
        <w:rPr>
          <w:rFonts w:asciiTheme="minorHAnsi" w:hAnsiTheme="minorHAnsi" w:cstheme="minorHAnsi"/>
          <w:b/>
          <w:color w:val="3A3939" w:themeColor="background2" w:themeShade="BF"/>
          <w:sz w:val="20"/>
          <w:szCs w:val="20"/>
          <w:lang w:val="es-CO"/>
        </w:rPr>
        <w:t xml:space="preserve">de Circulación Peatonal: </w:t>
      </w:r>
      <w:r w:rsidR="009A7F16" w:rsidRPr="00860C05">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860C05">
        <w:rPr>
          <w:rFonts w:asciiTheme="minorHAnsi" w:hAnsiTheme="minorHAnsi" w:cstheme="minorHAnsi"/>
          <w:color w:val="3A3939" w:themeColor="background2" w:themeShade="BF"/>
          <w:sz w:val="20"/>
          <w:szCs w:val="20"/>
          <w:lang w:val="es-CO"/>
        </w:rPr>
        <w:t xml:space="preserve">exclusivamente al tránsito de las personas. </w:t>
      </w:r>
      <w:r w:rsidR="009A7F16" w:rsidRPr="00860C05">
        <w:rPr>
          <w:rFonts w:asciiTheme="minorHAnsi" w:hAnsiTheme="minorHAnsi" w:cstheme="minorHAnsi"/>
          <w:color w:val="3A3939" w:themeColor="background2" w:themeShade="BF"/>
          <w:sz w:val="20"/>
          <w:szCs w:val="20"/>
          <w:lang w:val="es-CO"/>
        </w:rPr>
        <w:t xml:space="preserve"> </w:t>
      </w:r>
    </w:p>
    <w:p w14:paraId="5399D15C" w14:textId="67D627DE" w:rsidR="00E37E57" w:rsidRPr="00860C05"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Gá</w:t>
      </w:r>
      <w:r w:rsidR="0078138B" w:rsidRPr="00860C05">
        <w:rPr>
          <w:rFonts w:asciiTheme="minorHAnsi" w:hAnsiTheme="minorHAnsi" w:cstheme="minorHAnsi"/>
          <w:b/>
          <w:color w:val="3A3939" w:themeColor="background2" w:themeShade="BF"/>
          <w:sz w:val="20"/>
          <w:szCs w:val="20"/>
          <w:lang w:val="es-CO"/>
        </w:rPr>
        <w:t>libo</w:t>
      </w:r>
      <w:r w:rsidRPr="00860C05">
        <w:rPr>
          <w:rFonts w:asciiTheme="minorHAnsi" w:hAnsiTheme="minorHAnsi" w:cstheme="minorHAnsi"/>
          <w:b/>
          <w:color w:val="3A3939" w:themeColor="background2" w:themeShade="BF"/>
          <w:sz w:val="20"/>
          <w:szCs w:val="20"/>
          <w:lang w:val="es-CO"/>
        </w:rPr>
        <w:t xml:space="preserve">: </w:t>
      </w:r>
      <w:r w:rsidR="0078138B" w:rsidRPr="00860C05">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860C05"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Infraestructura o </w:t>
      </w:r>
      <w:r w:rsidR="00E94B0E" w:rsidRPr="00860C05">
        <w:rPr>
          <w:rFonts w:asciiTheme="minorHAnsi" w:hAnsiTheme="minorHAnsi" w:cstheme="minorHAnsi"/>
          <w:b/>
          <w:color w:val="3A3939" w:themeColor="background2" w:themeShade="BF"/>
          <w:sz w:val="20"/>
          <w:szCs w:val="20"/>
          <w:lang w:val="es-CO"/>
        </w:rPr>
        <w:t>Red Vial Local</w:t>
      </w:r>
      <w:r w:rsidRPr="00860C05">
        <w:rPr>
          <w:rFonts w:asciiTheme="minorHAnsi" w:hAnsiTheme="minorHAnsi" w:cstheme="minorHAnsi"/>
          <w:color w:val="3A3939" w:themeColor="background2" w:themeShade="BF"/>
          <w:sz w:val="20"/>
          <w:szCs w:val="20"/>
          <w:lang w:val="es-CO"/>
        </w:rPr>
        <w:t xml:space="preserve">: </w:t>
      </w:r>
      <w:r w:rsidR="00E94B0E" w:rsidRPr="00860C05">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860C05">
        <w:rPr>
          <w:rFonts w:asciiTheme="minorHAnsi" w:hAnsiTheme="minorHAnsi" w:cstheme="minorHAnsi"/>
          <w:color w:val="3A3939" w:themeColor="background2" w:themeShade="BF"/>
          <w:sz w:val="20"/>
          <w:szCs w:val="20"/>
          <w:lang w:val="es-CO"/>
        </w:rPr>
        <w:t>.</w:t>
      </w:r>
    </w:p>
    <w:p w14:paraId="06ABC23D" w14:textId="37FBF24A" w:rsidR="00E94B0E" w:rsidRPr="00860C05"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Principal</w:t>
      </w:r>
      <w:r w:rsidRPr="00860C05">
        <w:rPr>
          <w:rFonts w:asciiTheme="minorHAnsi" w:hAnsiTheme="minorHAnsi" w:cstheme="minorHAnsi"/>
          <w:color w:val="3A3939" w:themeColor="background2" w:themeShade="BF"/>
          <w:sz w:val="20"/>
          <w:szCs w:val="20"/>
          <w:lang w:val="es-CO"/>
        </w:rPr>
        <w:t xml:space="preserve">: </w:t>
      </w:r>
      <w:r w:rsidR="00BC0B76" w:rsidRPr="00860C05">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860C05"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Secundaria</w:t>
      </w:r>
      <w:r w:rsidRPr="00860C05">
        <w:rPr>
          <w:rFonts w:asciiTheme="minorHAnsi" w:hAnsiTheme="minorHAnsi" w:cstheme="minorHAnsi"/>
          <w:color w:val="3A3939" w:themeColor="background2" w:themeShade="BF"/>
          <w:sz w:val="20"/>
          <w:szCs w:val="20"/>
          <w:lang w:val="es-CO"/>
        </w:rPr>
        <w:t xml:space="preserve">: </w:t>
      </w:r>
      <w:r w:rsidR="00EB445B" w:rsidRPr="00860C05">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860C05"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Intercambiador Vial </w:t>
      </w:r>
      <w:r w:rsidR="00AF3CEA"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b/>
          <w:color w:val="3A3939" w:themeColor="background2" w:themeShade="BF"/>
          <w:sz w:val="20"/>
          <w:szCs w:val="20"/>
          <w:lang w:val="es-CO"/>
        </w:rPr>
        <w:t>Intersección Vial</w:t>
      </w:r>
      <w:r w:rsidR="00AF3CEA" w:rsidRPr="00860C05">
        <w:rPr>
          <w:rFonts w:asciiTheme="minorHAnsi" w:hAnsiTheme="minorHAnsi" w:cstheme="minorHAnsi"/>
          <w:color w:val="3A3939" w:themeColor="background2" w:themeShade="BF"/>
          <w:sz w:val="20"/>
          <w:szCs w:val="20"/>
          <w:lang w:val="es-CO"/>
        </w:rPr>
        <w:t xml:space="preserve">: Dispositivos viales en los que dos o </w:t>
      </w:r>
      <w:r w:rsidR="00F863F1" w:rsidRPr="00860C05">
        <w:rPr>
          <w:rFonts w:asciiTheme="minorHAnsi" w:hAnsiTheme="minorHAnsi" w:cstheme="minorHAnsi"/>
          <w:color w:val="3A3939" w:themeColor="background2" w:themeShade="BF"/>
          <w:sz w:val="20"/>
          <w:szCs w:val="20"/>
          <w:lang w:val="es-CO"/>
        </w:rPr>
        <w:t>más</w:t>
      </w:r>
      <w:r w:rsidR="00AF3CEA" w:rsidRPr="00860C05">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860C05">
        <w:rPr>
          <w:rFonts w:asciiTheme="minorHAnsi" w:hAnsiTheme="minorHAnsi" w:cstheme="minorHAnsi"/>
          <w:color w:val="3A3939" w:themeColor="background2" w:themeShade="BF"/>
          <w:sz w:val="20"/>
          <w:szCs w:val="20"/>
          <w:lang w:val="es-CO"/>
        </w:rPr>
        <w:t>.</w:t>
      </w:r>
    </w:p>
    <w:p w14:paraId="20827914" w14:textId="379B3140" w:rsidR="00603B92" w:rsidRPr="00860C05"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Luz</w:t>
      </w:r>
      <w:r w:rsidR="00603B92" w:rsidRPr="00860C05">
        <w:rPr>
          <w:rFonts w:asciiTheme="minorHAnsi" w:hAnsiTheme="minorHAnsi" w:cstheme="minorHAnsi"/>
          <w:b/>
          <w:color w:val="3A3939" w:themeColor="background2" w:themeShade="BF"/>
          <w:sz w:val="20"/>
          <w:szCs w:val="20"/>
          <w:lang w:val="es-CO"/>
        </w:rPr>
        <w:t xml:space="preserve">: </w:t>
      </w:r>
      <w:r w:rsidR="00831DAF" w:rsidRPr="00860C05">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860C05">
        <w:rPr>
          <w:rFonts w:asciiTheme="minorHAnsi" w:hAnsiTheme="minorHAnsi" w:cstheme="minorHAnsi"/>
          <w:b/>
          <w:color w:val="3A3939" w:themeColor="background2" w:themeShade="BF"/>
          <w:sz w:val="20"/>
          <w:szCs w:val="20"/>
          <w:lang w:val="es-CO"/>
        </w:rPr>
        <w:t xml:space="preserve"> </w:t>
      </w:r>
    </w:p>
    <w:p w14:paraId="01ACB3FB" w14:textId="5E19ED68" w:rsidR="00C32C2D" w:rsidRPr="00860C05"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Luz principal: </w:t>
      </w:r>
      <w:r w:rsidRPr="00860C05">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Fluvial</w:t>
      </w:r>
      <w:r w:rsidR="00C9758A" w:rsidRPr="00860C05">
        <w:rPr>
          <w:rFonts w:asciiTheme="minorHAnsi" w:hAnsiTheme="minorHAnsi" w:cstheme="minorHAnsi"/>
          <w:b/>
          <w:color w:val="3A3939" w:themeColor="background2" w:themeShade="BF"/>
          <w:sz w:val="20"/>
          <w:szCs w:val="20"/>
          <w:lang w:val="es-CO"/>
        </w:rPr>
        <w:t xml:space="preserve">: </w:t>
      </w:r>
      <w:r w:rsidR="00C32C2D" w:rsidRPr="00860C05">
        <w:rPr>
          <w:rFonts w:asciiTheme="minorHAnsi" w:hAnsiTheme="minorHAnsi" w:cstheme="minorHAnsi"/>
          <w:color w:val="3A3939" w:themeColor="background2" w:themeShade="BF"/>
          <w:sz w:val="20"/>
          <w:szCs w:val="20"/>
          <w:lang w:val="es-CO"/>
        </w:rPr>
        <w:t xml:space="preserve">Es la infraestructura </w:t>
      </w:r>
      <w:r w:rsidR="00C9758A" w:rsidRPr="00860C05">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128BA2" w14:textId="7481B561"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Flotante</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en Concreto</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06465F" w14:textId="7DE6AD47"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Metálico</w:t>
      </w:r>
      <w:r w:rsidR="00A60F95" w:rsidRPr="00860C05">
        <w:rPr>
          <w:rFonts w:asciiTheme="minorHAnsi" w:hAnsiTheme="minorHAnsi" w:cstheme="minorHAnsi"/>
          <w:b/>
          <w:color w:val="3A3939" w:themeColor="background2" w:themeShade="BF"/>
          <w:sz w:val="20"/>
          <w:szCs w:val="20"/>
          <w:lang w:val="es-CO"/>
        </w:rPr>
        <w:t>:</w:t>
      </w:r>
      <w:r w:rsidR="00A60F95" w:rsidRPr="00860C05">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A60F95" w:rsidRPr="00860C05">
        <w:rPr>
          <w:rFonts w:asciiTheme="minorHAnsi" w:hAnsiTheme="minorHAnsi" w:cstheme="minorHAnsi"/>
          <w:color w:val="3A3939" w:themeColor="background2" w:themeShade="BF"/>
          <w:sz w:val="20"/>
          <w:szCs w:val="20"/>
          <w:lang w:val="es-CO"/>
        </w:rPr>
        <w:t>pasajeros y/o carga.</w:t>
      </w:r>
    </w:p>
    <w:p w14:paraId="30D7E947" w14:textId="03191C50"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Hidráulica: </w:t>
      </w:r>
      <w:r w:rsidRPr="00860C05">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860C05">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860C05">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Civil</w:t>
      </w:r>
      <w:r w:rsidR="00FB1B3F" w:rsidRPr="00860C05">
        <w:rPr>
          <w:rFonts w:asciiTheme="minorHAnsi" w:hAnsiTheme="minorHAnsi" w:cstheme="minorHAnsi"/>
          <w:b/>
          <w:color w:val="3A3939" w:themeColor="background2" w:themeShade="BF"/>
          <w:sz w:val="20"/>
          <w:szCs w:val="20"/>
          <w:lang w:val="es-CO"/>
        </w:rPr>
        <w:t xml:space="preserve"> Marítima</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860C05">
        <w:rPr>
          <w:rFonts w:asciiTheme="minorHAnsi" w:hAnsiTheme="minorHAnsi" w:cstheme="minorHAnsi"/>
          <w:b/>
          <w:color w:val="3A3939" w:themeColor="background2" w:themeShade="BF"/>
          <w:sz w:val="20"/>
          <w:szCs w:val="20"/>
          <w:lang w:val="es-CO"/>
        </w:rPr>
        <w:t xml:space="preserve"> </w:t>
      </w:r>
    </w:p>
    <w:p w14:paraId="5AC67597" w14:textId="4CA83C7D" w:rsidR="00FB1B3F"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Fluvial: </w:t>
      </w:r>
      <w:r w:rsidRPr="00860C05">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860C05">
        <w:rPr>
          <w:rFonts w:asciiTheme="minorHAnsi" w:hAnsiTheme="minorHAnsi" w:cstheme="minorHAnsi"/>
          <w:color w:val="3A3939" w:themeColor="background2" w:themeShade="BF"/>
          <w:sz w:val="20"/>
          <w:szCs w:val="20"/>
          <w:lang w:val="es-CO" w:eastAsia="es-CO"/>
        </w:rPr>
        <w:t>obra civil</w:t>
      </w:r>
      <w:r w:rsidRPr="00860C05">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860C05"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de Protección</w:t>
      </w:r>
      <w:r w:rsidR="00A60F95" w:rsidRPr="00860C05">
        <w:rPr>
          <w:rFonts w:asciiTheme="minorHAnsi" w:hAnsiTheme="minorHAnsi" w:cstheme="minorHAnsi"/>
          <w:b/>
          <w:color w:val="3A3939" w:themeColor="background2" w:themeShade="BF"/>
          <w:sz w:val="20"/>
          <w:szCs w:val="20"/>
          <w:lang w:val="es-CO"/>
        </w:rPr>
        <w:t xml:space="preserve"> fluvial: </w:t>
      </w:r>
      <w:r w:rsidR="00A60F95" w:rsidRPr="00860C05">
        <w:rPr>
          <w:rFonts w:asciiTheme="minorHAnsi" w:hAnsiTheme="minorHAnsi" w:cstheme="minorHAnsi"/>
          <w:color w:val="3A3939" w:themeColor="background2" w:themeShade="BF"/>
          <w:sz w:val="20"/>
          <w:szCs w:val="20"/>
          <w:lang w:val="es-CO"/>
        </w:rPr>
        <w:t xml:space="preserve">Es una </w:t>
      </w:r>
      <w:r w:rsidR="00FD5B42" w:rsidRPr="00860C05">
        <w:rPr>
          <w:rFonts w:asciiTheme="minorHAnsi" w:hAnsiTheme="minorHAnsi" w:cstheme="minorHAnsi"/>
          <w:color w:val="3A3939" w:themeColor="background2" w:themeShade="BF"/>
          <w:sz w:val="20"/>
          <w:szCs w:val="20"/>
          <w:lang w:val="es-CO"/>
        </w:rPr>
        <w:t>obra civil</w:t>
      </w:r>
      <w:r w:rsidR="00A60F95" w:rsidRPr="00860C05">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860C05">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860C05"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Paramento:</w:t>
      </w:r>
      <w:r w:rsidRPr="00860C05">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860C05"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Paso </w:t>
      </w:r>
      <w:r w:rsidR="008A1377" w:rsidRPr="00860C05">
        <w:rPr>
          <w:rFonts w:asciiTheme="minorHAnsi" w:hAnsiTheme="minorHAnsi" w:cstheme="minorHAnsi"/>
          <w:b/>
          <w:color w:val="3A3939" w:themeColor="background2" w:themeShade="BF"/>
          <w:sz w:val="20"/>
          <w:szCs w:val="20"/>
          <w:lang w:val="es-CO"/>
        </w:rPr>
        <w:t>e Intersección a desnivel vehicular:</w:t>
      </w:r>
      <w:r w:rsidR="008A1377" w:rsidRPr="00860C05">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860C05"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Pavimentos Asfálticos y/o Pavimentos de Concreto Hidráulico</w:t>
      </w:r>
      <w:r w:rsidR="00F14108" w:rsidRPr="00860C05">
        <w:rPr>
          <w:rFonts w:asciiTheme="minorHAnsi" w:hAnsiTheme="minorHAnsi" w:cstheme="minorHAnsi"/>
          <w:b/>
          <w:color w:val="3A3939" w:themeColor="background2" w:themeShade="BF"/>
          <w:sz w:val="20"/>
          <w:szCs w:val="20"/>
          <w:lang w:val="es-CO"/>
        </w:rPr>
        <w:t xml:space="preserve"> reforzado</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w:t>
      </w:r>
      <w:r w:rsidR="00F14108" w:rsidRPr="00860C05">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860C05">
        <w:rPr>
          <w:rFonts w:asciiTheme="minorHAnsi" w:hAnsiTheme="minorHAnsi" w:cstheme="minorHAnsi"/>
          <w:color w:val="3A3939" w:themeColor="background2" w:themeShade="BF"/>
          <w:sz w:val="20"/>
          <w:szCs w:val="20"/>
          <w:lang w:val="es-CO"/>
        </w:rPr>
        <w:t xml:space="preserve"> o aeronaves</w:t>
      </w:r>
      <w:r w:rsidR="00F14108" w:rsidRPr="00860C05">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860C05"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Perfil Vial: </w:t>
      </w:r>
      <w:r w:rsidRPr="00860C05">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860C05"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Pistas de Aeropuertos: </w:t>
      </w:r>
      <w:r w:rsidRPr="00860C05">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860C05">
        <w:rPr>
          <w:rFonts w:asciiTheme="minorHAnsi" w:hAnsiTheme="minorHAnsi" w:cstheme="minorHAnsi"/>
          <w:color w:val="3A3939" w:themeColor="background2" w:themeShade="BF"/>
          <w:sz w:val="20"/>
          <w:szCs w:val="20"/>
          <w:lang w:val="es-CO"/>
        </w:rPr>
        <w:t>Taxeo</w:t>
      </w:r>
      <w:proofErr w:type="spellEnd"/>
      <w:r w:rsidRPr="00860C05">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860C05"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Placa Huella: </w:t>
      </w:r>
      <w:r w:rsidRPr="00860C05">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860C05">
        <w:rPr>
          <w:rFonts w:asciiTheme="minorHAnsi" w:hAnsiTheme="minorHAnsi" w:cstheme="minorHAnsi"/>
          <w:color w:val="3A3939" w:themeColor="background2" w:themeShade="BF"/>
          <w:sz w:val="20"/>
          <w:szCs w:val="20"/>
          <w:lang w:val="es-CO"/>
        </w:rPr>
        <w:t>.</w:t>
      </w:r>
    </w:p>
    <w:p w14:paraId="48D117E8" w14:textId="3376FECD" w:rsidR="00617AC0"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Plaza:</w:t>
      </w:r>
      <w:r w:rsidRPr="00860C05">
        <w:rPr>
          <w:rFonts w:asciiTheme="minorHAnsi" w:hAnsiTheme="minorHAnsi" w:cstheme="minorHAnsi"/>
          <w:color w:val="3A3939" w:themeColor="background2" w:themeShade="BF"/>
          <w:sz w:val="20"/>
          <w:szCs w:val="20"/>
          <w:lang w:val="es-CO"/>
        </w:rPr>
        <w:t xml:space="preserve"> </w:t>
      </w:r>
      <w:r w:rsidR="00576B56" w:rsidRPr="00860C05">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860C05">
        <w:rPr>
          <w:rFonts w:asciiTheme="minorHAnsi" w:hAnsiTheme="minorHAnsi" w:cstheme="minorHAnsi"/>
          <w:color w:val="3A3939" w:themeColor="background2" w:themeShade="BF"/>
          <w:sz w:val="20"/>
          <w:szCs w:val="20"/>
          <w:lang w:val="es-CO"/>
        </w:rPr>
        <w:t xml:space="preserve">Ocupan </w:t>
      </w:r>
      <w:r w:rsidR="00685023" w:rsidRPr="00860C05">
        <w:rPr>
          <w:rFonts w:asciiTheme="minorHAnsi" w:hAnsiTheme="minorHAnsi" w:cstheme="minorHAnsi"/>
          <w:color w:val="3A3939" w:themeColor="background2" w:themeShade="BF"/>
          <w:sz w:val="20"/>
          <w:szCs w:val="20"/>
          <w:lang w:val="es-CO"/>
        </w:rPr>
        <w:t>una manzana completa.</w:t>
      </w:r>
      <w:r w:rsidR="00576B56" w:rsidRPr="00860C05">
        <w:rPr>
          <w:rFonts w:asciiTheme="minorHAnsi" w:hAnsiTheme="minorHAnsi" w:cstheme="minorHAnsi"/>
          <w:color w:val="3A3939" w:themeColor="background2" w:themeShade="BF"/>
          <w:sz w:val="20"/>
          <w:szCs w:val="20"/>
          <w:lang w:val="es-CO"/>
        </w:rPr>
        <w:t xml:space="preserve"> </w:t>
      </w:r>
    </w:p>
    <w:p w14:paraId="402F789C" w14:textId="77777777" w:rsidR="005332C5"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Plazoletas:</w:t>
      </w:r>
      <w:r w:rsidRPr="00860C05">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860C05">
        <w:rPr>
          <w:rFonts w:asciiTheme="minorHAnsi" w:hAnsiTheme="minorHAnsi" w:cstheme="minorHAnsi"/>
          <w:color w:val="3A3939" w:themeColor="background2" w:themeShade="BF"/>
          <w:sz w:val="20"/>
          <w:szCs w:val="20"/>
          <w:lang w:val="es-CO"/>
        </w:rPr>
        <w:t xml:space="preserve">, ocupan media manzana. </w:t>
      </w:r>
    </w:p>
    <w:p w14:paraId="188EF65A" w14:textId="3461542F" w:rsidR="00617AC0" w:rsidRPr="00860C05"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Plazuelas:</w:t>
      </w:r>
      <w:r w:rsidRPr="00860C05">
        <w:rPr>
          <w:rFonts w:asciiTheme="minorHAnsi" w:hAnsiTheme="minorHAnsi" w:cstheme="minorHAnsi"/>
          <w:color w:val="3A3939" w:themeColor="background2" w:themeShade="BF"/>
          <w:sz w:val="20"/>
          <w:szCs w:val="20"/>
          <w:lang w:val="es-CO"/>
        </w:rPr>
        <w:t xml:space="preserve"> </w:t>
      </w:r>
      <w:r w:rsidR="00626FA1" w:rsidRPr="00860C05">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860C05">
        <w:rPr>
          <w:rFonts w:asciiTheme="minorHAnsi" w:hAnsiTheme="minorHAnsi" w:cstheme="minorHAnsi"/>
          <w:color w:val="3A3939" w:themeColor="background2" w:themeShade="BF"/>
          <w:sz w:val="20"/>
          <w:szCs w:val="20"/>
          <w:lang w:val="es-CO"/>
        </w:rPr>
        <w:t xml:space="preserve"> ocupan </w:t>
      </w:r>
      <w:r w:rsidR="00626FA1" w:rsidRPr="00860C05">
        <w:rPr>
          <w:rFonts w:asciiTheme="minorHAnsi" w:hAnsiTheme="minorHAnsi" w:cstheme="minorHAnsi"/>
          <w:color w:val="3A3939" w:themeColor="background2" w:themeShade="BF"/>
          <w:sz w:val="20"/>
          <w:szCs w:val="20"/>
          <w:lang w:val="es-CO"/>
        </w:rPr>
        <w:t>un cuarto (1/4) de manzana.</w:t>
      </w:r>
    </w:p>
    <w:p w14:paraId="24376A3C" w14:textId="4E5201C5" w:rsidR="00DB0B82" w:rsidRPr="00860C05"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Pontones: </w:t>
      </w:r>
      <w:r w:rsidRPr="00860C05">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ampliación</w:t>
      </w:r>
      <w:r w:rsidRPr="00860C05">
        <w:rPr>
          <w:rFonts w:asciiTheme="minorHAnsi" w:hAnsiTheme="minorHAnsi" w:cstheme="minorHAnsi"/>
          <w:color w:val="3A3939" w:themeColor="background2" w:themeShade="BF"/>
          <w:sz w:val="20"/>
          <w:szCs w:val="20"/>
          <w:lang w:val="es-CO"/>
        </w:rPr>
        <w:t>: es toda adición en área ya sea en forma horizontal o vertical. Se caracteriza porque se conserva el carácter y el uso de la infraestructura.</w:t>
      </w:r>
    </w:p>
    <w:p w14:paraId="4F37B761" w14:textId="43BAF96C"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Pr="00860C05">
        <w:rPr>
          <w:rFonts w:asciiTheme="minorHAnsi" w:hAnsiTheme="minorHAnsi" w:cstheme="minorHAnsi"/>
          <w:color w:val="3A3939" w:themeColor="background2" w:themeShade="BF"/>
          <w:sz w:val="20"/>
          <w:szCs w:val="20"/>
          <w:lang w:val="es-CO"/>
        </w:rPr>
        <w:t>: Es toda construcción de una infraestructura, sea o no que el sitio sobre el que se construye estuvo previamente ocupado.</w:t>
      </w:r>
    </w:p>
    <w:p w14:paraId="3F8D90B8" w14:textId="2B82AD1B"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00B41F11" w:rsidRPr="00860C05">
        <w:rPr>
          <w:rFonts w:asciiTheme="minorHAnsi" w:hAnsiTheme="minorHAnsi" w:cstheme="minorHAnsi"/>
          <w:b/>
          <w:color w:val="3A3939" w:themeColor="background2" w:themeShade="BF"/>
          <w:sz w:val="20"/>
          <w:szCs w:val="20"/>
          <w:lang w:val="es-CO"/>
        </w:rPr>
        <w:t xml:space="preserve"> vial</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construcción de una </w:t>
      </w:r>
      <w:r w:rsidR="00B41F11" w:rsidRPr="00860C05">
        <w:rPr>
          <w:rFonts w:asciiTheme="minorHAnsi" w:hAnsiTheme="minorHAnsi" w:cstheme="minorHAnsi"/>
          <w:color w:val="3A3939" w:themeColor="background2" w:themeShade="BF"/>
          <w:sz w:val="20"/>
          <w:szCs w:val="20"/>
          <w:lang w:val="es-CO"/>
        </w:rPr>
        <w:t xml:space="preserve">vía </w:t>
      </w:r>
      <w:r w:rsidRPr="00860C05">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860C05"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Construcción de Puentes: </w:t>
      </w:r>
      <w:r w:rsidRPr="00860C05">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860C05"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conservación y/o mantenimiento de Puentes:</w:t>
      </w:r>
      <w:r w:rsidRPr="00860C05">
        <w:rPr>
          <w:rFonts w:asciiTheme="minorHAnsi" w:hAnsiTheme="minorHAnsi" w:cstheme="minorHAnsi"/>
          <w:color w:val="3A3939" w:themeColor="background2" w:themeShade="BF"/>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Proyectos de </w:t>
      </w:r>
      <w:r w:rsidR="006D17DA" w:rsidRPr="00860C05">
        <w:rPr>
          <w:rFonts w:asciiTheme="minorHAnsi" w:hAnsiTheme="minorHAnsi" w:cstheme="minorHAnsi"/>
          <w:b/>
          <w:color w:val="3A3939" w:themeColor="background2" w:themeShade="BF"/>
          <w:sz w:val="20"/>
          <w:szCs w:val="20"/>
          <w:lang w:val="es-CO"/>
        </w:rPr>
        <w:t>i</w:t>
      </w:r>
      <w:r w:rsidRPr="00860C05">
        <w:rPr>
          <w:rFonts w:asciiTheme="minorHAnsi" w:hAnsiTheme="minorHAnsi" w:cstheme="minorHAnsi"/>
          <w:b/>
          <w:color w:val="3A3939" w:themeColor="background2" w:themeShade="BF"/>
          <w:sz w:val="20"/>
          <w:szCs w:val="20"/>
          <w:lang w:val="es-CO"/>
        </w:rPr>
        <w:t xml:space="preserve">nfraestructura vial: </w:t>
      </w:r>
      <w:r w:rsidRPr="00860C05">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860C05"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mantenimiento y/o conservación y/o adecuación y/o rehabilitación de infraestructura aeroportuaria (lado tierra): </w:t>
      </w:r>
      <w:r w:rsidRPr="00860C05">
        <w:rPr>
          <w:rFonts w:asciiTheme="minorHAnsi" w:hAnsiTheme="minorHAnsi" w:cstheme="minorHAnsi"/>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521DB9B4" w14:textId="448C5273"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mantenimiento periódico y/o proyectos de conservación:</w:t>
      </w:r>
      <w:r w:rsidRPr="00860C05">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860C05" w:rsidRDefault="00B63F46">
      <w:pPr>
        <w:pStyle w:val="Invias-VietaNumerada"/>
        <w:numPr>
          <w:ilvl w:val="1"/>
          <w:numId w:val="22"/>
        </w:numPr>
        <w:autoSpaceDE w:val="0"/>
        <w:autoSpaceDN w:val="0"/>
        <w:adjustRightInd w:val="0"/>
        <w:spacing w:before="120" w:after="240"/>
        <w:ind w:hanging="568"/>
        <w:rPr>
          <w:color w:val="3A3939" w:themeColor="background2" w:themeShade="BF"/>
          <w:lang w:val="es-CO"/>
        </w:rPr>
      </w:pPr>
      <w:r w:rsidRPr="00860C05">
        <w:rPr>
          <w:rFonts w:asciiTheme="minorHAnsi" w:hAnsiTheme="minorHAnsi" w:cstheme="minorHAnsi"/>
          <w:b/>
          <w:bCs/>
          <w:color w:val="3A3939" w:themeColor="background2" w:themeShade="BF"/>
          <w:sz w:val="20"/>
          <w:szCs w:val="20"/>
          <w:lang w:val="es-CO"/>
        </w:rPr>
        <w:t>Proyectos de conservación</w:t>
      </w:r>
      <w:r w:rsidRPr="00860C05">
        <w:rPr>
          <w:rFonts w:asciiTheme="minorHAnsi" w:hAnsiTheme="minorHAnsi" w:cstheme="minorHAnsi"/>
          <w:color w:val="3A3939" w:themeColor="background2" w:themeShade="BF"/>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860C05"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w:t>
      </w:r>
      <w:r w:rsidRPr="00860C05">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860C05"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860C05">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rehabilitación: </w:t>
      </w:r>
      <w:r w:rsidRPr="00860C05">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860C05">
        <w:rPr>
          <w:rFonts w:asciiTheme="minorHAnsi" w:hAnsiTheme="minorHAnsi" w:cstheme="minorHAnsi"/>
          <w:color w:val="3A3939" w:themeColor="background2" w:themeShade="BF"/>
          <w:sz w:val="20"/>
          <w:szCs w:val="20"/>
          <w:lang w:val="es-CO"/>
        </w:rPr>
        <w:t>parcheos</w:t>
      </w:r>
      <w:proofErr w:type="spellEnd"/>
      <w:r w:rsidRPr="00860C05">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860C05"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Proyectos de rehabilitación de puentes: </w:t>
      </w:r>
      <w:r w:rsidRPr="00860C05">
        <w:rPr>
          <w:rFonts w:asciiTheme="minorHAnsi" w:hAnsiTheme="minorHAnsi" w:cstheme="minorHAnsi"/>
          <w:bCs/>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860C05"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pavimentación</w:t>
      </w:r>
      <w:r w:rsidRPr="00860C05">
        <w:rPr>
          <w:rFonts w:asciiTheme="minorHAnsi" w:hAnsiTheme="minorHAnsi" w:cstheme="minorHAnsi"/>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en Concreto Hidráulico: </w:t>
      </w:r>
      <w:r w:rsidRPr="00860C05">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860C05"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Férreos: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860C05"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Metálico: </w:t>
      </w:r>
      <w:r w:rsidRPr="00860C05">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860C05"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Puente Metálico Modular</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860C05"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Mixto: </w:t>
      </w:r>
      <w:r w:rsidRPr="00860C05">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Peatonales: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860C05"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Vehiculares y/o Viaductos: </w:t>
      </w:r>
      <w:r w:rsidRPr="00860C05">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860C05">
        <w:rPr>
          <w:rFonts w:asciiTheme="minorHAnsi" w:hAnsiTheme="minorHAnsi" w:cstheme="minorHAnsi"/>
          <w:color w:val="3A3939" w:themeColor="background2" w:themeShade="BF"/>
          <w:sz w:val="20"/>
          <w:szCs w:val="20"/>
          <w:lang w:val="es-CO"/>
        </w:rPr>
        <w:t>(río o depresión) o Paso a D</w:t>
      </w:r>
      <w:r w:rsidRPr="00860C05">
        <w:rPr>
          <w:rFonts w:asciiTheme="minorHAnsi" w:hAnsiTheme="minorHAnsi" w:cstheme="minorHAnsi"/>
          <w:color w:val="3A3939" w:themeColor="background2" w:themeShade="BF"/>
          <w:sz w:val="20"/>
          <w:szCs w:val="20"/>
          <w:lang w:val="es-CO"/>
        </w:rPr>
        <w:t>esnivel para el paso de vehículos</w:t>
      </w:r>
      <w:r w:rsidR="007926EE" w:rsidRPr="00860C05">
        <w:rPr>
          <w:rFonts w:asciiTheme="minorHAnsi" w:hAnsiTheme="minorHAnsi" w:cstheme="minorHAnsi"/>
          <w:color w:val="3A3939" w:themeColor="background2" w:themeShade="BF"/>
          <w:sz w:val="20"/>
          <w:szCs w:val="20"/>
          <w:lang w:val="es-CO"/>
        </w:rPr>
        <w:t>.</w:t>
      </w:r>
    </w:p>
    <w:p w14:paraId="0AFAE322" w14:textId="50B44743" w:rsidR="00603B92" w:rsidRPr="00860C05"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Recuperación de Banca</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860C05">
        <w:rPr>
          <w:rFonts w:asciiTheme="minorHAnsi" w:hAnsiTheme="minorHAnsi" w:cstheme="minorHAnsi"/>
          <w:color w:val="3A3939" w:themeColor="background2" w:themeShade="BF"/>
          <w:sz w:val="20"/>
          <w:szCs w:val="20"/>
          <w:lang w:val="es-CO" w:eastAsia="es-CO"/>
        </w:rPr>
        <w:t>transitabilidad</w:t>
      </w:r>
      <w:proofErr w:type="spellEnd"/>
      <w:r w:rsidR="007926EE" w:rsidRPr="00860C05">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860C05"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Red Vial: </w:t>
      </w:r>
      <w:r w:rsidRPr="00860C05">
        <w:rPr>
          <w:rFonts w:asciiTheme="minorHAnsi" w:hAnsiTheme="minorHAnsi" w:cstheme="minorHAnsi"/>
          <w:bCs/>
          <w:color w:val="3A3939" w:themeColor="background2" w:themeShade="BF"/>
          <w:sz w:val="20"/>
          <w:szCs w:val="20"/>
          <w:lang w:val="es-CO"/>
        </w:rPr>
        <w:t xml:space="preserve">Es el conjunto de vías terrestres vehiculares urbanas y rurales. </w:t>
      </w:r>
    </w:p>
    <w:p w14:paraId="600FEAFF" w14:textId="2C68A484" w:rsidR="007072E4" w:rsidRPr="00860C05"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eastAsia="es-CO"/>
        </w:rPr>
        <w:t>Reforzamiento Estructural:</w:t>
      </w:r>
      <w:r w:rsidRPr="00860C05">
        <w:rPr>
          <w:rFonts w:asciiTheme="minorHAnsi" w:hAnsiTheme="minorHAnsi" w:cstheme="minorHAnsi"/>
          <w:color w:val="3A3939" w:themeColor="background2" w:themeShade="BF"/>
          <w:sz w:val="20"/>
          <w:szCs w:val="20"/>
          <w:lang w:val="es-CO" w:eastAsia="es-CO"/>
        </w:rPr>
        <w:t xml:space="preserve"> es la adición de fuerza </w:t>
      </w:r>
      <w:r w:rsidR="007072E4" w:rsidRPr="00860C05">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w:t>
      </w:r>
      <w:r w:rsidR="007072E4" w:rsidRPr="00860C05">
        <w:rPr>
          <w:rFonts w:asciiTheme="minorHAnsi" w:hAnsiTheme="minorHAnsi" w:cstheme="minorHAnsi"/>
          <w:color w:val="3A3939" w:themeColor="background2" w:themeShade="BF"/>
          <w:sz w:val="20"/>
          <w:szCs w:val="20"/>
          <w:lang w:val="es-CO" w:eastAsia="es-CO"/>
        </w:rPr>
        <w:lastRenderedPageBreak/>
        <w:t>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860C05"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Reforzamiento </w:t>
      </w:r>
      <w:r w:rsidR="002D02A1" w:rsidRPr="00860C05">
        <w:rPr>
          <w:rFonts w:asciiTheme="minorHAnsi" w:hAnsiTheme="minorHAnsi" w:cstheme="minorHAnsi"/>
          <w:b/>
          <w:bCs/>
          <w:color w:val="3A3939" w:themeColor="background2" w:themeShade="BF"/>
          <w:sz w:val="20"/>
          <w:szCs w:val="20"/>
          <w:lang w:val="es-CO"/>
        </w:rPr>
        <w:t>E</w:t>
      </w:r>
      <w:r w:rsidRPr="00860C05">
        <w:rPr>
          <w:rFonts w:asciiTheme="minorHAnsi" w:hAnsiTheme="minorHAnsi" w:cstheme="minorHAnsi"/>
          <w:b/>
          <w:bCs/>
          <w:color w:val="3A3939" w:themeColor="background2" w:themeShade="BF"/>
          <w:sz w:val="20"/>
          <w:szCs w:val="20"/>
          <w:lang w:val="es-CO"/>
        </w:rPr>
        <w:t>structural</w:t>
      </w:r>
      <w:r w:rsidR="002D02A1" w:rsidRPr="00860C05">
        <w:rPr>
          <w:rFonts w:asciiTheme="minorHAnsi" w:hAnsiTheme="minorHAnsi" w:cstheme="minorHAnsi"/>
          <w:b/>
          <w:bCs/>
          <w:color w:val="3A3939" w:themeColor="background2" w:themeShade="BF"/>
          <w:sz w:val="20"/>
          <w:szCs w:val="20"/>
          <w:lang w:val="es-CO"/>
        </w:rPr>
        <w:t xml:space="preserve"> o Rehabilitación Estructural</w:t>
      </w:r>
      <w:r w:rsidR="00F14108" w:rsidRPr="00860C05">
        <w:rPr>
          <w:rFonts w:asciiTheme="minorHAnsi" w:hAnsiTheme="minorHAnsi" w:cstheme="minorHAnsi"/>
          <w:b/>
          <w:bCs/>
          <w:color w:val="3A3939" w:themeColor="background2" w:themeShade="BF"/>
          <w:sz w:val="20"/>
          <w:szCs w:val="20"/>
          <w:lang w:val="es-CO"/>
        </w:rPr>
        <w:t xml:space="preserve"> de puentes</w:t>
      </w:r>
      <w:r w:rsidRPr="00860C05">
        <w:rPr>
          <w:rFonts w:asciiTheme="minorHAnsi" w:hAnsiTheme="minorHAnsi" w:cstheme="minorHAnsi"/>
          <w:bCs/>
          <w:color w:val="3A3939" w:themeColor="background2" w:themeShade="BF"/>
          <w:sz w:val="20"/>
          <w:szCs w:val="20"/>
          <w:lang w:val="es-CO"/>
        </w:rPr>
        <w:t xml:space="preserve">: </w:t>
      </w:r>
      <w:r w:rsidR="002D02A1" w:rsidRPr="00860C05">
        <w:rPr>
          <w:rFonts w:asciiTheme="minorHAnsi" w:hAnsiTheme="minorHAnsi" w:cstheme="minorHAnsi"/>
          <w:bCs/>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860C05">
        <w:rPr>
          <w:rFonts w:asciiTheme="minorHAnsi" w:hAnsiTheme="minorHAnsi" w:cstheme="minorHAnsi"/>
          <w:bCs/>
          <w:color w:val="3A3939" w:themeColor="background2" w:themeShade="BF"/>
          <w:sz w:val="20"/>
          <w:szCs w:val="20"/>
          <w:lang w:val="es-CO"/>
        </w:rPr>
        <w:t>postensionamientos</w:t>
      </w:r>
      <w:proofErr w:type="spellEnd"/>
      <w:r w:rsidR="002D02A1" w:rsidRPr="00860C05">
        <w:rPr>
          <w:rFonts w:asciiTheme="minorHAnsi" w:hAnsiTheme="minorHAnsi" w:cstheme="minorHAnsi"/>
          <w:bCs/>
          <w:color w:val="3A3939" w:themeColor="background2" w:themeShade="BF"/>
          <w:sz w:val="20"/>
          <w:szCs w:val="20"/>
          <w:lang w:val="es-CO"/>
        </w:rPr>
        <w:t xml:space="preserve"> externos.</w:t>
      </w:r>
    </w:p>
    <w:p w14:paraId="12F2C4AD" w14:textId="71D4EECE" w:rsidR="007072E4" w:rsidRPr="00860C05"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Repotenciación estructural: </w:t>
      </w:r>
      <w:r w:rsidRPr="00860C05">
        <w:rPr>
          <w:rFonts w:asciiTheme="minorHAnsi" w:hAnsiTheme="minorHAnsi" w:cstheme="minorHAnsi"/>
          <w:bCs/>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860C05">
        <w:rPr>
          <w:rFonts w:asciiTheme="minorHAnsi" w:hAnsiTheme="minorHAnsi" w:cstheme="minorHAnsi"/>
          <w:bCs/>
          <w:color w:val="3A3939" w:themeColor="background2" w:themeShade="BF"/>
          <w:sz w:val="20"/>
          <w:szCs w:val="20"/>
          <w:lang w:val="es-CO"/>
        </w:rPr>
        <w:t>,</w:t>
      </w:r>
      <w:r w:rsidRPr="00860C05">
        <w:rPr>
          <w:rFonts w:asciiTheme="minorHAnsi" w:hAnsiTheme="minorHAnsi" w:cstheme="minorHAnsi"/>
          <w:bCs/>
          <w:color w:val="3A3939" w:themeColor="background2" w:themeShade="BF"/>
          <w:sz w:val="20"/>
          <w:szCs w:val="20"/>
          <w:lang w:val="es-CO"/>
        </w:rPr>
        <w:t xml:space="preserve"> no involucra el componente sísmico.</w:t>
      </w:r>
    </w:p>
    <w:p w14:paraId="54E9E454" w14:textId="066FCA10" w:rsidR="007072E4" w:rsidRPr="00860C05" w:rsidRDefault="007072E4" w:rsidP="00FB017A">
      <w:pPr>
        <w:pStyle w:val="Invias-VietaNumerada"/>
        <w:autoSpaceDE w:val="0"/>
        <w:autoSpaceDN w:val="0"/>
        <w:adjustRightInd w:val="0"/>
        <w:spacing w:before="120" w:after="240"/>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rPr>
        <w:t>Estas actividades requieren del mantenimiento previo de los elementos estructurales.</w:t>
      </w:r>
    </w:p>
    <w:p w14:paraId="1037F5B1" w14:textId="63050AC7" w:rsidR="00B907B0" w:rsidRPr="00860C05"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Sardinel</w:t>
      </w:r>
      <w:r w:rsidR="00172E05" w:rsidRPr="00860C05">
        <w:rPr>
          <w:rFonts w:asciiTheme="minorHAnsi" w:hAnsiTheme="minorHAnsi" w:cstheme="minorHAnsi"/>
          <w:b/>
          <w:bCs/>
          <w:color w:val="3A3939" w:themeColor="background2" w:themeShade="BF"/>
          <w:sz w:val="20"/>
          <w:szCs w:val="20"/>
          <w:lang w:val="es-CO"/>
        </w:rPr>
        <w:t xml:space="preserve"> o Bordillo</w:t>
      </w:r>
      <w:r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Elemento que separa una calzada del andén o del separador de una vía.</w:t>
      </w:r>
    </w:p>
    <w:p w14:paraId="48D1A247" w14:textId="5117918F"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Sede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860C05">
        <w:rPr>
          <w:rFonts w:asciiTheme="minorHAnsi" w:hAnsiTheme="minorHAnsi" w:cstheme="minorHAnsi"/>
          <w:b/>
          <w:color w:val="3A3939" w:themeColor="background2" w:themeShade="BF"/>
          <w:sz w:val="20"/>
          <w:szCs w:val="20"/>
          <w:lang w:val="es-CO" w:eastAsia="es-CO"/>
        </w:rPr>
        <w:t xml:space="preserve">servicio, </w:t>
      </w:r>
      <w:r w:rsidR="00B654D0" w:rsidRPr="00860C05">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860C05">
        <w:rPr>
          <w:rFonts w:asciiTheme="minorHAnsi" w:hAnsiTheme="minorHAnsi" w:cstheme="minorHAnsi"/>
          <w:color w:val="3A3939" w:themeColor="background2" w:themeShade="BF"/>
          <w:sz w:val="20"/>
          <w:szCs w:val="20"/>
          <w:lang w:val="es-CO" w:eastAsia="es-CO"/>
        </w:rPr>
        <w:t>señales verticales</w:t>
      </w:r>
      <w:r w:rsidR="004C29C0" w:rsidRPr="00860C05">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860C05"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 Vertical</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860C05">
        <w:rPr>
          <w:rFonts w:asciiTheme="minorHAnsi" w:hAnsiTheme="minorHAnsi" w:cstheme="minorHAnsi"/>
          <w:color w:val="3A3939" w:themeColor="background2" w:themeShade="BF"/>
          <w:sz w:val="20"/>
          <w:szCs w:val="20"/>
          <w:lang w:val="es-CO" w:eastAsia="es-CO"/>
        </w:rPr>
        <w:t>órdenes</w:t>
      </w:r>
      <w:r w:rsidR="004C29C0" w:rsidRPr="00860C05">
        <w:rPr>
          <w:rFonts w:asciiTheme="minorHAnsi" w:hAnsiTheme="minorHAnsi" w:cstheme="minorHAnsi"/>
          <w:color w:val="3A3939" w:themeColor="background2" w:themeShade="BF"/>
          <w:sz w:val="20"/>
          <w:szCs w:val="20"/>
          <w:lang w:val="es-CO" w:eastAsia="es-CO"/>
        </w:rPr>
        <w:t xml:space="preserve"> o instrucciones mediante palabras o símbolos. </w:t>
      </w:r>
      <w:r w:rsidRPr="00860C05">
        <w:rPr>
          <w:rFonts w:asciiTheme="minorHAnsi" w:hAnsiTheme="minorHAnsi" w:cstheme="minorHAnsi"/>
          <w:b/>
          <w:bCs/>
          <w:color w:val="3A3939" w:themeColor="background2" w:themeShade="BF"/>
          <w:sz w:val="20"/>
          <w:szCs w:val="20"/>
          <w:lang w:val="es-CO"/>
        </w:rPr>
        <w:t xml:space="preserve"> </w:t>
      </w:r>
    </w:p>
    <w:p w14:paraId="678E2ABC" w14:textId="28205F63" w:rsidR="00B907B0" w:rsidRPr="00860C05"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Separador: </w:t>
      </w:r>
      <w:r w:rsidRPr="00860C05">
        <w:rPr>
          <w:rFonts w:asciiTheme="minorHAnsi" w:hAnsiTheme="minorHAnsi" w:cstheme="minorHAnsi"/>
          <w:color w:val="3A3939" w:themeColor="background2" w:themeShade="BF"/>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860C05"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Subsistema Vial:</w:t>
      </w:r>
      <w:r w:rsidRPr="00860C05">
        <w:rPr>
          <w:rFonts w:asciiTheme="minorHAnsi" w:hAnsiTheme="minorHAnsi" w:cstheme="minorHAnsi"/>
          <w:color w:val="3A3939" w:themeColor="background2" w:themeShade="BF"/>
          <w:sz w:val="20"/>
          <w:szCs w:val="20"/>
          <w:lang w:val="es-CO"/>
        </w:rPr>
        <w:t xml:space="preserve"> Es uno de los subsistemas que compone e</w:t>
      </w:r>
      <w:r w:rsidR="000C763A" w:rsidRPr="00860C05">
        <w:rPr>
          <w:rFonts w:asciiTheme="minorHAnsi" w:hAnsiTheme="minorHAnsi" w:cstheme="minorHAnsi"/>
          <w:color w:val="3A3939" w:themeColor="background2" w:themeShade="BF"/>
          <w:sz w:val="20"/>
          <w:szCs w:val="20"/>
          <w:lang w:val="es-CO"/>
        </w:rPr>
        <w:t>l sistema de movilidad</w:t>
      </w:r>
      <w:r w:rsidRPr="00860C05">
        <w:rPr>
          <w:rFonts w:asciiTheme="minorHAnsi" w:hAnsiTheme="minorHAnsi" w:cstheme="minorHAnsi"/>
          <w:color w:val="3A3939" w:themeColor="background2" w:themeShade="BF"/>
          <w:sz w:val="20"/>
          <w:szCs w:val="20"/>
          <w:lang w:val="es-CO"/>
        </w:rPr>
        <w:t xml:space="preserve"> y que está a su vez conformado </w:t>
      </w:r>
      <w:r w:rsidR="000C763A" w:rsidRPr="00860C05">
        <w:rPr>
          <w:rFonts w:asciiTheme="minorHAnsi" w:hAnsiTheme="minorHAnsi" w:cstheme="minorHAnsi"/>
          <w:color w:val="3A3939" w:themeColor="background2" w:themeShade="BF"/>
          <w:sz w:val="20"/>
          <w:szCs w:val="20"/>
          <w:lang w:val="es-CO"/>
        </w:rPr>
        <w:t>por los siguientes componentes:</w:t>
      </w:r>
      <w:r w:rsidRPr="00860C05">
        <w:rPr>
          <w:rFonts w:asciiTheme="minorHAnsi" w:hAnsiTheme="minorHAnsi" w:cstheme="minorHAnsi"/>
          <w:color w:val="3A3939" w:themeColor="background2" w:themeShade="BF"/>
          <w:sz w:val="20"/>
          <w:szCs w:val="20"/>
          <w:lang w:val="es-CO"/>
        </w:rPr>
        <w:t xml:space="preserve"> </w:t>
      </w:r>
      <w:r w:rsidR="000C763A" w:rsidRPr="00860C05">
        <w:rPr>
          <w:rFonts w:asciiTheme="minorHAnsi" w:hAnsiTheme="minorHAnsi" w:cstheme="minorHAnsi"/>
          <w:color w:val="3A3939" w:themeColor="background2" w:themeShade="BF"/>
          <w:sz w:val="20"/>
          <w:szCs w:val="20"/>
          <w:lang w:val="es-CO"/>
        </w:rPr>
        <w:t>Malla vial arterial</w:t>
      </w:r>
      <w:r w:rsidRPr="00860C05">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860C05">
        <w:rPr>
          <w:rFonts w:asciiTheme="minorHAnsi" w:hAnsiTheme="minorHAnsi" w:cstheme="minorHAnsi"/>
          <w:color w:val="3A3939" w:themeColor="background2" w:themeShade="BF"/>
          <w:sz w:val="20"/>
          <w:szCs w:val="20"/>
          <w:lang w:val="es-CO"/>
        </w:rPr>
        <w:t>ed de ciclorrutas y corredores de movilidad local</w:t>
      </w:r>
      <w:r w:rsidRPr="00860C05">
        <w:rPr>
          <w:rFonts w:asciiTheme="minorHAnsi" w:hAnsiTheme="minorHAnsi" w:cstheme="minorHAnsi"/>
          <w:color w:val="3A3939" w:themeColor="background2" w:themeShade="BF"/>
          <w:sz w:val="20"/>
          <w:szCs w:val="20"/>
          <w:lang w:val="es-CO"/>
        </w:rPr>
        <w:t>, m</w:t>
      </w:r>
      <w:r w:rsidR="000C763A" w:rsidRPr="00860C05">
        <w:rPr>
          <w:rFonts w:asciiTheme="minorHAnsi" w:hAnsiTheme="minorHAnsi" w:cstheme="minorHAnsi"/>
          <w:color w:val="3A3939" w:themeColor="background2" w:themeShade="BF"/>
          <w:sz w:val="20"/>
          <w:szCs w:val="20"/>
          <w:lang w:val="es-CO"/>
        </w:rPr>
        <w:t xml:space="preserve">alla </w:t>
      </w:r>
      <w:r w:rsidRPr="00860C05">
        <w:rPr>
          <w:rFonts w:asciiTheme="minorHAnsi" w:hAnsiTheme="minorHAnsi" w:cstheme="minorHAnsi"/>
          <w:color w:val="3A3939" w:themeColor="background2" w:themeShade="BF"/>
          <w:sz w:val="20"/>
          <w:szCs w:val="20"/>
          <w:lang w:val="es-CO"/>
        </w:rPr>
        <w:t>vial rural.</w:t>
      </w:r>
    </w:p>
    <w:p w14:paraId="0AEBB9F2" w14:textId="033C9AB2"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Taller Férreo</w:t>
      </w:r>
      <w:r w:rsidR="007F2D45" w:rsidRPr="00860C05">
        <w:rPr>
          <w:rFonts w:asciiTheme="minorHAnsi" w:hAnsiTheme="minorHAnsi" w:cstheme="minorHAnsi"/>
          <w:b/>
          <w:color w:val="3A3939" w:themeColor="background2" w:themeShade="BF"/>
          <w:sz w:val="20"/>
          <w:szCs w:val="20"/>
          <w:lang w:val="es-CO"/>
        </w:rPr>
        <w:t xml:space="preserve">: </w:t>
      </w:r>
      <w:r w:rsidR="007F2D45" w:rsidRPr="00860C05">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860C0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Tráfico</w:t>
      </w:r>
      <w:r w:rsidR="007072E4" w:rsidRPr="00860C05">
        <w:rPr>
          <w:rFonts w:asciiTheme="minorHAnsi" w:hAnsiTheme="minorHAnsi" w:cstheme="minorHAnsi"/>
          <w:b/>
          <w:color w:val="3A3939" w:themeColor="background2" w:themeShade="BF"/>
          <w:sz w:val="20"/>
          <w:szCs w:val="20"/>
          <w:lang w:val="es-CO"/>
        </w:rPr>
        <w:t xml:space="preserve"> o tránsito </w:t>
      </w:r>
      <w:r w:rsidRPr="00860C05">
        <w:rPr>
          <w:rFonts w:asciiTheme="minorHAnsi" w:hAnsiTheme="minorHAnsi" w:cstheme="minorHAnsi"/>
          <w:b/>
          <w:color w:val="3A3939" w:themeColor="background2" w:themeShade="BF"/>
          <w:sz w:val="20"/>
          <w:szCs w:val="20"/>
          <w:lang w:val="es-CO"/>
        </w:rPr>
        <w:t>vehicular</w:t>
      </w:r>
      <w:r w:rsidRPr="00860C05">
        <w:rPr>
          <w:rFonts w:asciiTheme="minorHAnsi" w:hAnsiTheme="minorHAnsi" w:cstheme="minorHAnsi"/>
          <w:color w:val="3A3939" w:themeColor="background2" w:themeShade="BF"/>
          <w:sz w:val="20"/>
          <w:szCs w:val="20"/>
          <w:lang w:val="es-CO"/>
        </w:rPr>
        <w:t>:</w:t>
      </w:r>
      <w:r w:rsidR="001E2692" w:rsidRPr="00860C05">
        <w:rPr>
          <w:rFonts w:asciiTheme="minorHAnsi" w:hAnsiTheme="minorHAnsi" w:cstheme="minorHAnsi"/>
          <w:color w:val="3A3939" w:themeColor="background2" w:themeShade="BF"/>
          <w:sz w:val="20"/>
          <w:szCs w:val="20"/>
          <w:lang w:val="es-CO"/>
        </w:rPr>
        <w:t xml:space="preserve"> Es el Volumen d</w:t>
      </w:r>
      <w:r w:rsidR="007072E4" w:rsidRPr="00860C05">
        <w:rPr>
          <w:rFonts w:asciiTheme="minorHAnsi" w:hAnsiTheme="minorHAnsi" w:cstheme="minorHAnsi"/>
          <w:color w:val="3A3939" w:themeColor="background2" w:themeShade="BF"/>
          <w:sz w:val="20"/>
          <w:szCs w:val="20"/>
          <w:lang w:val="es-CO"/>
        </w:rPr>
        <w:t>e vehículos que circulan por un punto especifico de</w:t>
      </w:r>
      <w:r w:rsidR="001E2692" w:rsidRPr="00860C05">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860C05">
        <w:rPr>
          <w:rFonts w:asciiTheme="minorHAnsi" w:hAnsiTheme="minorHAnsi" w:cstheme="minorHAnsi"/>
          <w:color w:val="3A3939" w:themeColor="background2" w:themeShade="BF"/>
          <w:sz w:val="20"/>
          <w:szCs w:val="20"/>
          <w:lang w:val="es-CO"/>
        </w:rPr>
        <w:t xml:space="preserve"> determinado</w:t>
      </w:r>
      <w:r w:rsidR="001E2692" w:rsidRPr="00860C05">
        <w:rPr>
          <w:rFonts w:asciiTheme="minorHAnsi" w:hAnsiTheme="minorHAnsi" w:cstheme="minorHAnsi"/>
          <w:color w:val="3A3939" w:themeColor="background2" w:themeShade="BF"/>
          <w:sz w:val="20"/>
          <w:szCs w:val="20"/>
          <w:lang w:val="es-CO"/>
        </w:rPr>
        <w:t xml:space="preserve">. </w:t>
      </w:r>
    </w:p>
    <w:p w14:paraId="63D9973F" w14:textId="77777777" w:rsidR="00D407B7" w:rsidRPr="00860C05"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Vehículo</w:t>
      </w:r>
      <w:r w:rsidRPr="00860C05">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Vías:</w:t>
      </w:r>
      <w:r w:rsidRPr="00860C05">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Férreas</w:t>
      </w:r>
      <w:r w:rsidR="0074150D" w:rsidRPr="00860C05">
        <w:rPr>
          <w:rFonts w:asciiTheme="minorHAnsi" w:hAnsiTheme="minorHAnsi" w:cstheme="minorHAnsi"/>
          <w:b/>
          <w:color w:val="3A3939" w:themeColor="background2" w:themeShade="BF"/>
          <w:sz w:val="20"/>
          <w:szCs w:val="20"/>
          <w:lang w:val="es-CO"/>
        </w:rPr>
        <w:t xml:space="preserve"> y/o Corredores </w:t>
      </w:r>
      <w:r w:rsidR="009E7C8C" w:rsidRPr="00860C05">
        <w:rPr>
          <w:rFonts w:asciiTheme="minorHAnsi" w:hAnsiTheme="minorHAnsi" w:cstheme="minorHAnsi"/>
          <w:b/>
          <w:color w:val="3A3939" w:themeColor="background2" w:themeShade="BF"/>
          <w:sz w:val="20"/>
          <w:szCs w:val="20"/>
          <w:lang w:val="es-CO"/>
        </w:rPr>
        <w:t>Férreos</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Fluviales</w:t>
      </w:r>
      <w:r w:rsidR="00A60F95" w:rsidRPr="00860C05">
        <w:rPr>
          <w:rFonts w:asciiTheme="minorHAnsi" w:hAnsiTheme="minorHAnsi" w:cstheme="minorHAnsi"/>
          <w:b/>
          <w:color w:val="3A3939" w:themeColor="background2" w:themeShade="BF"/>
          <w:sz w:val="20"/>
          <w:szCs w:val="20"/>
          <w:lang w:val="es-CO"/>
        </w:rPr>
        <w:t xml:space="preserve">: </w:t>
      </w:r>
      <w:r w:rsidR="00A60F95" w:rsidRPr="00860C05">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860C05"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 Peatonal:</w:t>
      </w:r>
      <w:r w:rsidRPr="00860C05">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860C05">
        <w:rPr>
          <w:rFonts w:asciiTheme="minorHAnsi" w:hAnsiTheme="minorHAnsi" w:cstheme="minorHAnsi"/>
          <w:bCs/>
          <w:color w:val="3A3939" w:themeColor="background2" w:themeShade="BF"/>
          <w:sz w:val="20"/>
          <w:szCs w:val="20"/>
          <w:lang w:val="es-CO"/>
        </w:rPr>
        <w:t>peatones donde está restringida la circulación de vehículos motorizados.</w:t>
      </w:r>
    </w:p>
    <w:p w14:paraId="455E3442"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Rurales: </w:t>
      </w:r>
      <w:r w:rsidRPr="00860C05">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4A079D18"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Urbanas: </w:t>
      </w:r>
      <w:r w:rsidRPr="00860C05">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860C05" w:rsidRDefault="000756A2" w:rsidP="00FB017A">
      <w:pPr>
        <w:pStyle w:val="Invias-VietaNumerada"/>
        <w:autoSpaceDE w:val="0"/>
        <w:autoSpaceDN w:val="0"/>
        <w:adjustRightInd w:val="0"/>
        <w:spacing w:before="120" w:after="240"/>
        <w:ind w:left="567"/>
        <w:rPr>
          <w:color w:val="3A3939" w:themeColor="background2" w:themeShade="BF"/>
          <w:lang w:val="es-CO"/>
        </w:rPr>
      </w:pPr>
      <w:r w:rsidRPr="00860C05">
        <w:rPr>
          <w:rFonts w:asciiTheme="minorHAnsi" w:hAnsiTheme="minorHAnsi" w:cstheme="minorHAnsi"/>
          <w:b/>
          <w:color w:val="3A3939" w:themeColor="background2" w:themeShade="BF"/>
          <w:sz w:val="20"/>
          <w:szCs w:val="20"/>
          <w:lang w:val="es-CO"/>
        </w:rPr>
        <w:t xml:space="preserve">Nota: </w:t>
      </w:r>
      <w:r w:rsidRPr="00860C05">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860C05"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Veredales: </w:t>
      </w:r>
      <w:r w:rsidRPr="00860C05">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860C05"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Zona Verde: </w:t>
      </w:r>
      <w:r w:rsidRPr="00860C05">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860C05" w:rsidRDefault="00D407B7" w:rsidP="00D407B7">
      <w:pPr>
        <w:rPr>
          <w:rFonts w:cstheme="minorHAnsi"/>
          <w:color w:val="3A3939" w:themeColor="background2" w:themeShade="BF"/>
          <w:szCs w:val="20"/>
          <w:lang w:val="es-CO" w:eastAsia="es-ES"/>
        </w:rPr>
      </w:pPr>
    </w:p>
    <w:p w14:paraId="0B3ED5BF" w14:textId="77777777" w:rsidR="001E2692" w:rsidRPr="00860C05" w:rsidRDefault="001E2692" w:rsidP="001E2692">
      <w:pPr>
        <w:rPr>
          <w:rFonts w:cstheme="minorHAnsi"/>
          <w:color w:val="3A3939" w:themeColor="background2" w:themeShade="BF"/>
          <w:szCs w:val="20"/>
          <w:lang w:val="es-CO" w:eastAsia="es-ES"/>
        </w:rPr>
      </w:pPr>
    </w:p>
    <w:p w14:paraId="78969779" w14:textId="6080AB88" w:rsidR="00F70C8B" w:rsidRPr="00860C05" w:rsidRDefault="001E2692" w:rsidP="00FD5B42">
      <w:pPr>
        <w:pStyle w:val="Prrafodelista"/>
        <w:spacing w:line="301" w:lineRule="atLeast"/>
        <w:ind w:left="360"/>
        <w:jc w:val="both"/>
        <w:rPr>
          <w:rFonts w:cstheme="minorHAnsi"/>
          <w:color w:val="3A3939" w:themeColor="background2" w:themeShade="BF"/>
          <w:szCs w:val="20"/>
          <w:lang w:val="es-CO"/>
        </w:rPr>
      </w:pPr>
      <w:r w:rsidRPr="00860C05">
        <w:rPr>
          <w:rFonts w:cstheme="minorHAnsi"/>
          <w:b/>
          <w:bCs/>
          <w:color w:val="3A3939" w:themeColor="background2" w:themeShade="BF"/>
          <w:szCs w:val="20"/>
          <w:lang w:val="es-CO"/>
        </w:rPr>
        <w:t> </w:t>
      </w:r>
    </w:p>
    <w:sectPr w:rsidR="00F70C8B" w:rsidRPr="00860C05" w:rsidSect="003756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85244" w14:textId="77777777" w:rsidR="00966597" w:rsidRDefault="00966597" w:rsidP="004F2C35">
      <w:r>
        <w:separator/>
      </w:r>
    </w:p>
  </w:endnote>
  <w:endnote w:type="continuationSeparator" w:id="0">
    <w:p w14:paraId="0138C966" w14:textId="77777777" w:rsidR="00966597" w:rsidRDefault="00966597" w:rsidP="004F2C35">
      <w:r>
        <w:continuationSeparator/>
      </w:r>
    </w:p>
  </w:endnote>
  <w:endnote w:type="continuationNotice" w:id="1">
    <w:p w14:paraId="7404F7B5" w14:textId="77777777" w:rsidR="00966597" w:rsidRDefault="00966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9D0C1" w14:textId="77777777" w:rsidR="0027017E" w:rsidRDefault="002701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C8F5BB" w14:textId="77777777" w:rsidR="00966597" w:rsidRDefault="00966597" w:rsidP="004F2C35">
      <w:r>
        <w:separator/>
      </w:r>
    </w:p>
  </w:footnote>
  <w:footnote w:type="continuationSeparator" w:id="0">
    <w:p w14:paraId="6BA28457" w14:textId="77777777" w:rsidR="00966597" w:rsidRDefault="00966597" w:rsidP="004F2C35">
      <w:r>
        <w:continuationSeparator/>
      </w:r>
    </w:p>
  </w:footnote>
  <w:footnote w:type="continuationNotice" w:id="1">
    <w:p w14:paraId="4991F0B4" w14:textId="77777777" w:rsidR="00966597" w:rsidRDefault="00966597"/>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22523" w14:textId="1CA5CCE0" w:rsidR="0027017E" w:rsidRDefault="00270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5pt;height:176.6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7E2B"/>
    <w:rsid w:val="00B907B0"/>
    <w:rsid w:val="00B93996"/>
    <w:rsid w:val="00B93FD5"/>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6cb9e4b-f1d1-4245-83ec-6cad768d538a"/>
    <ds:schemaRef ds:uri="http://purl.org/dc/terms/"/>
    <ds:schemaRef ds:uri="9d85dbaf-23eb-4e57-a637-93dcacc8b1a1"/>
    <ds:schemaRef ds:uri="http://www.w3.org/XML/1998/namespace"/>
    <ds:schemaRef ds:uri="http://purl.org/dc/dcmitype/"/>
  </ds:schemaRefs>
</ds:datastoreItem>
</file>

<file path=customXml/itemProps3.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726185-C0D4-4252-AA37-EC7BD72CF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7381</Words>
  <Characters>40598</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Gustavo Alfonso Cepeda Ocampo</cp:lastModifiedBy>
  <cp:revision>3</cp:revision>
  <cp:lastPrinted>2017-09-28T22:28:00Z</cp:lastPrinted>
  <dcterms:created xsi:type="dcterms:W3CDTF">2020-02-14T21:19:00Z</dcterms:created>
  <dcterms:modified xsi:type="dcterms:W3CDTF">2020-04-14T01:40:00Z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