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2B327E" w14:textId="77777777" w:rsidR="007F3BFE" w:rsidRPr="000342F5" w:rsidRDefault="00463146">
      <w:pPr>
        <w:pStyle w:val="Ttulo1"/>
        <w:rPr>
          <w:sz w:val="20"/>
          <w:szCs w:val="20"/>
        </w:rPr>
      </w:pPr>
      <w:r w:rsidRPr="000342F5">
        <w:rPr>
          <w:sz w:val="20"/>
          <w:szCs w:val="20"/>
        </w:rPr>
        <w:t>ANEXO TÉCNICO No. 1</w:t>
      </w:r>
      <w:r w:rsidR="000342F5" w:rsidRPr="000342F5">
        <w:rPr>
          <w:sz w:val="20"/>
          <w:szCs w:val="20"/>
        </w:rPr>
        <w:t xml:space="preserve"> </w:t>
      </w:r>
    </w:p>
    <w:p w14:paraId="133CB86F" w14:textId="77777777" w:rsidR="007F3BFE" w:rsidRPr="000342F5" w:rsidRDefault="00463146">
      <w:pPr>
        <w:rPr>
          <w:sz w:val="20"/>
          <w:szCs w:val="20"/>
        </w:rPr>
      </w:pPr>
      <w:r w:rsidRPr="000342F5">
        <w:rPr>
          <w:sz w:val="20"/>
          <w:szCs w:val="20"/>
        </w:rPr>
        <w:t>FORMATO SUGERIDO DE CERTIFICACIÓN</w:t>
      </w:r>
      <w:r w:rsidRPr="000342F5">
        <w:rPr>
          <w:sz w:val="20"/>
          <w:szCs w:val="20"/>
        </w:rPr>
        <w:br/>
      </w:r>
    </w:p>
    <w:p w14:paraId="1B7C37B1" w14:textId="77777777" w:rsidR="007F3BFE" w:rsidRPr="000342F5" w:rsidRDefault="00463146">
      <w:pPr>
        <w:rPr>
          <w:sz w:val="20"/>
          <w:szCs w:val="20"/>
        </w:rPr>
      </w:pPr>
      <w:proofErr w:type="spellStart"/>
      <w:r w:rsidRPr="000342F5">
        <w:rPr>
          <w:sz w:val="20"/>
          <w:szCs w:val="20"/>
        </w:rPr>
        <w:t>Yo</w:t>
      </w:r>
      <w:proofErr w:type="spellEnd"/>
      <w:r w:rsidRPr="000342F5">
        <w:rPr>
          <w:sz w:val="20"/>
          <w:szCs w:val="20"/>
        </w:rPr>
        <w:t xml:space="preserve">, ______________________________________, </w:t>
      </w:r>
      <w:proofErr w:type="spellStart"/>
      <w:r w:rsidRPr="000342F5">
        <w:rPr>
          <w:sz w:val="20"/>
          <w:szCs w:val="20"/>
        </w:rPr>
        <w:t>identificado</w:t>
      </w:r>
      <w:proofErr w:type="spellEnd"/>
      <w:r w:rsidRPr="000342F5">
        <w:rPr>
          <w:sz w:val="20"/>
          <w:szCs w:val="20"/>
        </w:rPr>
        <w:t xml:space="preserve"> con C.C./NIT No. __________________, en calidad de representante legal de la empresa ______________________________________, CERTIFICO que los bienes ofertados cumplen con cada una de las especificaciones técnicas mínimas exigidas en los pliegos.</w:t>
      </w:r>
    </w:p>
    <w:tbl>
      <w:tblPr>
        <w:tblW w:w="0" w:type="auto"/>
        <w:tblLook w:val="04A0" w:firstRow="1" w:lastRow="0" w:firstColumn="1" w:lastColumn="0" w:noHBand="0" w:noVBand="1"/>
      </w:tblPr>
      <w:tblGrid>
        <w:gridCol w:w="7983"/>
        <w:gridCol w:w="219"/>
        <w:gridCol w:w="219"/>
        <w:gridCol w:w="219"/>
      </w:tblGrid>
      <w:tr w:rsidR="007F3BFE" w:rsidRPr="000342F5" w14:paraId="41919053" w14:textId="77777777" w:rsidTr="000342F5">
        <w:tc>
          <w:tcPr>
            <w:tcW w:w="8199" w:type="dxa"/>
          </w:tcPr>
          <w:tbl>
            <w:tblPr>
              <w:tblW w:w="17960" w:type="dxa"/>
              <w:tblCellMar>
                <w:left w:w="70" w:type="dxa"/>
                <w:right w:w="70" w:type="dxa"/>
              </w:tblCellMar>
              <w:tblLook w:val="04A0" w:firstRow="1" w:lastRow="0" w:firstColumn="1" w:lastColumn="0" w:noHBand="0" w:noVBand="1"/>
            </w:tblPr>
            <w:tblGrid>
              <w:gridCol w:w="1779"/>
              <w:gridCol w:w="4792"/>
              <w:gridCol w:w="1186"/>
            </w:tblGrid>
            <w:tr w:rsidR="000342F5" w:rsidRPr="000342F5" w14:paraId="21667567" w14:textId="77777777" w:rsidTr="000342F5">
              <w:trPr>
                <w:trHeight w:val="315"/>
              </w:trPr>
              <w:tc>
                <w:tcPr>
                  <w:tcW w:w="17960" w:type="dxa"/>
                  <w:gridSpan w:val="3"/>
                  <w:tcBorders>
                    <w:top w:val="single" w:sz="4" w:space="0" w:color="auto"/>
                    <w:left w:val="single" w:sz="4" w:space="0" w:color="auto"/>
                    <w:bottom w:val="single" w:sz="4" w:space="0" w:color="auto"/>
                    <w:right w:val="single" w:sz="4" w:space="0" w:color="000000"/>
                  </w:tcBorders>
                  <w:noWrap/>
                  <w:vAlign w:val="bottom"/>
                  <w:hideMark/>
                </w:tcPr>
                <w:p w14:paraId="07715214" w14:textId="77777777" w:rsidR="000342F5" w:rsidRPr="000342F5" w:rsidRDefault="00E07609" w:rsidP="000342F5">
                  <w:pPr>
                    <w:spacing w:after="0" w:line="240" w:lineRule="auto"/>
                    <w:jc w:val="center"/>
                    <w:rPr>
                      <w:rFonts w:ascii="Aptos Narrow" w:eastAsia="Times New Roman" w:hAnsi="Aptos Narrow" w:cs="Arial"/>
                      <w:b/>
                      <w:bCs/>
                      <w:color w:val="000000"/>
                      <w:sz w:val="20"/>
                      <w:szCs w:val="20"/>
                      <w:lang w:val="es-ES" w:eastAsia="es-ES"/>
                    </w:rPr>
                  </w:pPr>
                  <w:r>
                    <w:rPr>
                      <w:rFonts w:ascii="Aptos Narrow" w:eastAsia="Times New Roman" w:hAnsi="Aptos Narrow" w:cs="Arial"/>
                      <w:b/>
                      <w:bCs/>
                      <w:color w:val="000000"/>
                      <w:sz w:val="20"/>
                      <w:szCs w:val="20"/>
                      <w:lang w:val="es-ES" w:eastAsia="es-ES"/>
                    </w:rPr>
                    <w:t xml:space="preserve">BATALLON DE INFANTERIA NO. 38 MIGUEL ANTONIO CARO </w:t>
                  </w:r>
                  <w:r w:rsidR="0074753F">
                    <w:rPr>
                      <w:rFonts w:ascii="Aptos Narrow" w:eastAsia="Times New Roman" w:hAnsi="Aptos Narrow" w:cs="Arial"/>
                      <w:b/>
                      <w:bCs/>
                      <w:color w:val="000000"/>
                      <w:sz w:val="20"/>
                      <w:szCs w:val="20"/>
                      <w:lang w:val="es-ES" w:eastAsia="es-ES"/>
                    </w:rPr>
                    <w:t>LOTE 3</w:t>
                  </w:r>
                </w:p>
              </w:tc>
            </w:tr>
            <w:tr w:rsidR="000342F5" w:rsidRPr="000342F5" w14:paraId="04056785" w14:textId="77777777" w:rsidTr="000342F5">
              <w:trPr>
                <w:trHeight w:val="330"/>
              </w:trPr>
              <w:tc>
                <w:tcPr>
                  <w:tcW w:w="15320" w:type="dxa"/>
                  <w:gridSpan w:val="2"/>
                  <w:tcBorders>
                    <w:top w:val="single" w:sz="4" w:space="0" w:color="auto"/>
                    <w:left w:val="single" w:sz="4" w:space="0" w:color="auto"/>
                    <w:bottom w:val="single" w:sz="4" w:space="0" w:color="auto"/>
                    <w:right w:val="single" w:sz="4" w:space="0" w:color="auto"/>
                  </w:tcBorders>
                  <w:shd w:val="clear" w:color="000000" w:fill="DAE9F8"/>
                  <w:vAlign w:val="bottom"/>
                  <w:hideMark/>
                </w:tcPr>
                <w:p w14:paraId="72B2A35E" w14:textId="77777777" w:rsidR="000342F5" w:rsidRPr="000342F5" w:rsidRDefault="000342F5" w:rsidP="000342F5">
                  <w:pPr>
                    <w:spacing w:after="0" w:line="240" w:lineRule="auto"/>
                    <w:jc w:val="center"/>
                    <w:rPr>
                      <w:rFonts w:ascii="Arial Narrow" w:eastAsia="Times New Roman" w:hAnsi="Arial Narrow" w:cs="Arial"/>
                      <w:b/>
                      <w:bCs/>
                      <w:color w:val="000000"/>
                      <w:sz w:val="20"/>
                      <w:szCs w:val="20"/>
                      <w:lang w:val="es-ES" w:eastAsia="es-ES"/>
                    </w:rPr>
                  </w:pPr>
                  <w:r w:rsidRPr="000342F5">
                    <w:rPr>
                      <w:rFonts w:ascii="Arial Narrow" w:eastAsia="Times New Roman" w:hAnsi="Arial Narrow" w:cs="Arial"/>
                      <w:b/>
                      <w:bCs/>
                      <w:color w:val="000000"/>
                      <w:sz w:val="20"/>
                      <w:szCs w:val="20"/>
                      <w:lang w:val="es-ES" w:eastAsia="es-ES"/>
                    </w:rPr>
                    <w:t xml:space="preserve">REQUISITOS ESPECIFICOS </w:t>
                  </w:r>
                </w:p>
              </w:tc>
              <w:tc>
                <w:tcPr>
                  <w:tcW w:w="2640" w:type="dxa"/>
                  <w:tcBorders>
                    <w:top w:val="nil"/>
                    <w:left w:val="nil"/>
                    <w:bottom w:val="single" w:sz="4" w:space="0" w:color="auto"/>
                    <w:right w:val="single" w:sz="4" w:space="0" w:color="auto"/>
                  </w:tcBorders>
                  <w:noWrap/>
                  <w:vAlign w:val="bottom"/>
                  <w:hideMark/>
                </w:tcPr>
                <w:p w14:paraId="4A323AC5" w14:textId="77777777" w:rsidR="000342F5" w:rsidRPr="000342F5" w:rsidRDefault="000342F5" w:rsidP="000342F5">
                  <w:pPr>
                    <w:spacing w:after="0" w:line="240" w:lineRule="auto"/>
                    <w:rPr>
                      <w:rFonts w:ascii="Arial" w:eastAsia="Times New Roman" w:hAnsi="Arial" w:cs="Arial"/>
                      <w:color w:val="000000"/>
                      <w:sz w:val="20"/>
                      <w:szCs w:val="20"/>
                      <w:lang w:val="es-ES" w:eastAsia="es-ES"/>
                    </w:rPr>
                  </w:pPr>
                  <w:r w:rsidRPr="000342F5">
                    <w:rPr>
                      <w:rFonts w:ascii="Arial" w:eastAsia="Times New Roman" w:hAnsi="Arial" w:cs="Arial"/>
                      <w:color w:val="000000"/>
                      <w:sz w:val="20"/>
                      <w:szCs w:val="20"/>
                      <w:lang w:val="es-ES" w:eastAsia="es-ES"/>
                    </w:rPr>
                    <w:t>CUMPLE SI /NO</w:t>
                  </w:r>
                </w:p>
              </w:tc>
            </w:tr>
            <w:tr w:rsidR="000342F5" w:rsidRPr="000342F5" w14:paraId="4F77AFE5" w14:textId="77777777" w:rsidTr="000342F5">
              <w:trPr>
                <w:trHeight w:val="330"/>
              </w:trPr>
              <w:tc>
                <w:tcPr>
                  <w:tcW w:w="4060" w:type="dxa"/>
                  <w:tcBorders>
                    <w:top w:val="nil"/>
                    <w:left w:val="single" w:sz="4" w:space="0" w:color="auto"/>
                    <w:bottom w:val="single" w:sz="4" w:space="0" w:color="auto"/>
                    <w:right w:val="single" w:sz="4" w:space="0" w:color="auto"/>
                  </w:tcBorders>
                  <w:shd w:val="clear" w:color="000000" w:fill="D9D9D9"/>
                  <w:vAlign w:val="bottom"/>
                  <w:hideMark/>
                </w:tcPr>
                <w:p w14:paraId="5E610586" w14:textId="77777777" w:rsidR="000342F5" w:rsidRPr="000342F5" w:rsidRDefault="000342F5" w:rsidP="000342F5">
                  <w:pPr>
                    <w:spacing w:after="0" w:line="240" w:lineRule="auto"/>
                    <w:jc w:val="center"/>
                    <w:rPr>
                      <w:rFonts w:ascii="Arial Narrow" w:eastAsia="Times New Roman" w:hAnsi="Arial Narrow" w:cs="Arial"/>
                      <w:b/>
                      <w:bCs/>
                      <w:color w:val="000000"/>
                      <w:sz w:val="20"/>
                      <w:szCs w:val="20"/>
                      <w:lang w:val="es-ES" w:eastAsia="es-ES"/>
                    </w:rPr>
                  </w:pPr>
                  <w:r w:rsidRPr="000342F5">
                    <w:rPr>
                      <w:rFonts w:ascii="Arial Narrow" w:eastAsia="Times New Roman" w:hAnsi="Arial Narrow" w:cs="Arial"/>
                      <w:b/>
                      <w:bCs/>
                      <w:color w:val="000000"/>
                      <w:sz w:val="20"/>
                      <w:szCs w:val="20"/>
                      <w:lang w:val="es-ES" w:eastAsia="es-ES"/>
                    </w:rPr>
                    <w:t>CARACTERISTICAS</w:t>
                  </w:r>
                </w:p>
              </w:tc>
              <w:tc>
                <w:tcPr>
                  <w:tcW w:w="11260" w:type="dxa"/>
                  <w:tcBorders>
                    <w:top w:val="nil"/>
                    <w:left w:val="nil"/>
                    <w:bottom w:val="single" w:sz="4" w:space="0" w:color="auto"/>
                    <w:right w:val="single" w:sz="4" w:space="0" w:color="auto"/>
                  </w:tcBorders>
                  <w:shd w:val="clear" w:color="000000" w:fill="D9D9D9"/>
                  <w:vAlign w:val="bottom"/>
                  <w:hideMark/>
                </w:tcPr>
                <w:p w14:paraId="4B1DC5F6" w14:textId="77777777" w:rsidR="000342F5" w:rsidRPr="000342F5" w:rsidRDefault="000342F5" w:rsidP="000342F5">
                  <w:pPr>
                    <w:spacing w:after="0" w:line="240" w:lineRule="auto"/>
                    <w:jc w:val="center"/>
                    <w:rPr>
                      <w:rFonts w:ascii="Arial Narrow" w:eastAsia="Times New Roman" w:hAnsi="Arial Narrow" w:cs="Arial"/>
                      <w:b/>
                      <w:bCs/>
                      <w:color w:val="000000"/>
                      <w:sz w:val="20"/>
                      <w:szCs w:val="20"/>
                      <w:lang w:val="es-ES" w:eastAsia="es-ES"/>
                    </w:rPr>
                  </w:pPr>
                  <w:r w:rsidRPr="000342F5">
                    <w:rPr>
                      <w:rFonts w:ascii="Arial Narrow" w:eastAsia="Times New Roman" w:hAnsi="Arial Narrow" w:cs="Arial"/>
                      <w:b/>
                      <w:bCs/>
                      <w:color w:val="000000"/>
                      <w:sz w:val="20"/>
                      <w:szCs w:val="20"/>
                      <w:lang w:val="es-ES" w:eastAsia="es-ES"/>
                    </w:rPr>
                    <w:t>DESCRIPCIÓN TÉCNICA</w:t>
                  </w:r>
                </w:p>
              </w:tc>
              <w:tc>
                <w:tcPr>
                  <w:tcW w:w="2640" w:type="dxa"/>
                  <w:tcBorders>
                    <w:top w:val="nil"/>
                    <w:left w:val="nil"/>
                    <w:bottom w:val="single" w:sz="4" w:space="0" w:color="auto"/>
                    <w:right w:val="single" w:sz="4" w:space="0" w:color="auto"/>
                  </w:tcBorders>
                  <w:noWrap/>
                  <w:vAlign w:val="bottom"/>
                  <w:hideMark/>
                </w:tcPr>
                <w:p w14:paraId="504057DE" w14:textId="77777777" w:rsidR="000342F5" w:rsidRPr="000342F5" w:rsidRDefault="000342F5" w:rsidP="000342F5">
                  <w:pPr>
                    <w:spacing w:after="0" w:line="240" w:lineRule="auto"/>
                    <w:rPr>
                      <w:rFonts w:ascii="Arial" w:eastAsia="Times New Roman" w:hAnsi="Arial" w:cs="Arial"/>
                      <w:color w:val="000000"/>
                      <w:sz w:val="20"/>
                      <w:szCs w:val="20"/>
                      <w:lang w:val="es-ES" w:eastAsia="es-ES"/>
                    </w:rPr>
                  </w:pPr>
                  <w:r w:rsidRPr="000342F5">
                    <w:rPr>
                      <w:rFonts w:ascii="Arial" w:eastAsia="Times New Roman" w:hAnsi="Arial" w:cs="Arial"/>
                      <w:color w:val="000000"/>
                      <w:sz w:val="20"/>
                      <w:szCs w:val="20"/>
                      <w:lang w:val="es-ES" w:eastAsia="es-ES"/>
                    </w:rPr>
                    <w:t> </w:t>
                  </w:r>
                </w:p>
              </w:tc>
            </w:tr>
            <w:tr w:rsidR="00685AF7" w:rsidRPr="000342F5" w14:paraId="02685985" w14:textId="77777777" w:rsidTr="000342F5">
              <w:trPr>
                <w:trHeight w:val="330"/>
              </w:trPr>
              <w:tc>
                <w:tcPr>
                  <w:tcW w:w="4060" w:type="dxa"/>
                  <w:tcBorders>
                    <w:top w:val="nil"/>
                    <w:left w:val="single" w:sz="4" w:space="0" w:color="auto"/>
                    <w:bottom w:val="single" w:sz="4" w:space="0" w:color="auto"/>
                    <w:right w:val="single" w:sz="4" w:space="0" w:color="auto"/>
                  </w:tcBorders>
                  <w:vAlign w:val="center"/>
                </w:tcPr>
                <w:p w14:paraId="3DA3D2A3" w14:textId="77777777" w:rsidR="00685AF7" w:rsidRPr="000342F5" w:rsidRDefault="00685AF7" w:rsidP="000342F5">
                  <w:pPr>
                    <w:spacing w:after="0" w:line="240" w:lineRule="auto"/>
                    <w:rPr>
                      <w:rFonts w:ascii="Arial Narrow" w:eastAsia="Times New Roman" w:hAnsi="Arial Narrow" w:cs="Arial"/>
                      <w:b/>
                      <w:bCs/>
                      <w:color w:val="000000"/>
                      <w:sz w:val="20"/>
                      <w:szCs w:val="20"/>
                      <w:lang w:val="es-ES" w:eastAsia="es-ES"/>
                    </w:rPr>
                  </w:pPr>
                  <w:r>
                    <w:rPr>
                      <w:rFonts w:ascii="Arial Narrow" w:eastAsia="Times New Roman" w:hAnsi="Arial Narrow" w:cs="Arial"/>
                      <w:b/>
                      <w:bCs/>
                      <w:color w:val="000000"/>
                      <w:sz w:val="20"/>
                      <w:szCs w:val="20"/>
                      <w:lang w:val="es-ES" w:eastAsia="es-ES"/>
                    </w:rPr>
                    <w:t>CILINDRAJE</w:t>
                  </w:r>
                </w:p>
              </w:tc>
              <w:tc>
                <w:tcPr>
                  <w:tcW w:w="11260" w:type="dxa"/>
                  <w:tcBorders>
                    <w:top w:val="nil"/>
                    <w:left w:val="nil"/>
                    <w:bottom w:val="single" w:sz="4" w:space="0" w:color="auto"/>
                    <w:right w:val="single" w:sz="4" w:space="0" w:color="auto"/>
                  </w:tcBorders>
                  <w:vAlign w:val="bottom"/>
                </w:tcPr>
                <w:p w14:paraId="50D48703" w14:textId="77777777" w:rsidR="00685AF7" w:rsidRPr="000342F5" w:rsidRDefault="00685AF7" w:rsidP="000342F5">
                  <w:pPr>
                    <w:spacing w:after="0" w:line="240" w:lineRule="auto"/>
                    <w:rPr>
                      <w:rFonts w:ascii="Arial Narrow" w:eastAsia="Times New Roman" w:hAnsi="Arial Narrow" w:cs="Arial"/>
                      <w:color w:val="000000"/>
                      <w:sz w:val="20"/>
                      <w:szCs w:val="20"/>
                      <w:lang w:val="es-ES" w:eastAsia="es-ES"/>
                    </w:rPr>
                  </w:pPr>
                  <w:r>
                    <w:rPr>
                      <w:rFonts w:ascii="Arial Narrow" w:eastAsia="Times New Roman" w:hAnsi="Arial Narrow" w:cs="Arial"/>
                      <w:color w:val="000000"/>
                      <w:sz w:val="20"/>
                      <w:szCs w:val="20"/>
                      <w:lang w:val="es-ES" w:eastAsia="es-ES"/>
                    </w:rPr>
                    <w:t>200 a 300 CC</w:t>
                  </w:r>
                </w:p>
              </w:tc>
              <w:tc>
                <w:tcPr>
                  <w:tcW w:w="2640" w:type="dxa"/>
                  <w:tcBorders>
                    <w:top w:val="nil"/>
                    <w:left w:val="nil"/>
                    <w:bottom w:val="single" w:sz="4" w:space="0" w:color="auto"/>
                    <w:right w:val="single" w:sz="4" w:space="0" w:color="auto"/>
                  </w:tcBorders>
                  <w:noWrap/>
                  <w:vAlign w:val="bottom"/>
                </w:tcPr>
                <w:p w14:paraId="044C6917" w14:textId="77777777" w:rsidR="00685AF7" w:rsidRPr="000342F5" w:rsidRDefault="00685AF7" w:rsidP="000342F5">
                  <w:pPr>
                    <w:spacing w:after="0" w:line="240" w:lineRule="auto"/>
                    <w:rPr>
                      <w:rFonts w:ascii="Arial" w:eastAsia="Times New Roman" w:hAnsi="Arial" w:cs="Arial"/>
                      <w:color w:val="000000"/>
                      <w:sz w:val="20"/>
                      <w:szCs w:val="20"/>
                      <w:lang w:val="es-ES" w:eastAsia="es-ES"/>
                    </w:rPr>
                  </w:pPr>
                </w:p>
              </w:tc>
            </w:tr>
            <w:tr w:rsidR="000342F5" w:rsidRPr="000342F5" w14:paraId="614C7636" w14:textId="77777777" w:rsidTr="000342F5">
              <w:trPr>
                <w:trHeight w:val="330"/>
              </w:trPr>
              <w:tc>
                <w:tcPr>
                  <w:tcW w:w="4060" w:type="dxa"/>
                  <w:tcBorders>
                    <w:top w:val="nil"/>
                    <w:left w:val="single" w:sz="4" w:space="0" w:color="auto"/>
                    <w:bottom w:val="single" w:sz="4" w:space="0" w:color="auto"/>
                    <w:right w:val="single" w:sz="4" w:space="0" w:color="auto"/>
                  </w:tcBorders>
                  <w:vAlign w:val="center"/>
                  <w:hideMark/>
                </w:tcPr>
                <w:p w14:paraId="783F05B3" w14:textId="77777777" w:rsidR="000342F5" w:rsidRPr="000342F5" w:rsidRDefault="000342F5" w:rsidP="000342F5">
                  <w:pPr>
                    <w:spacing w:after="0" w:line="240" w:lineRule="auto"/>
                    <w:rPr>
                      <w:rFonts w:ascii="Arial Narrow" w:eastAsia="Times New Roman" w:hAnsi="Arial Narrow" w:cs="Arial"/>
                      <w:b/>
                      <w:bCs/>
                      <w:color w:val="000000"/>
                      <w:sz w:val="20"/>
                      <w:szCs w:val="20"/>
                      <w:lang w:val="es-ES" w:eastAsia="es-ES"/>
                    </w:rPr>
                  </w:pPr>
                  <w:r w:rsidRPr="000342F5">
                    <w:rPr>
                      <w:rFonts w:ascii="Arial Narrow" w:eastAsia="Times New Roman" w:hAnsi="Arial Narrow" w:cs="Arial"/>
                      <w:b/>
                      <w:bCs/>
                      <w:color w:val="000000"/>
                      <w:sz w:val="20"/>
                      <w:szCs w:val="20"/>
                      <w:lang w:val="es-ES" w:eastAsia="es-ES"/>
                    </w:rPr>
                    <w:t>MOTOR</w:t>
                  </w:r>
                </w:p>
              </w:tc>
              <w:tc>
                <w:tcPr>
                  <w:tcW w:w="11260" w:type="dxa"/>
                  <w:tcBorders>
                    <w:top w:val="nil"/>
                    <w:left w:val="nil"/>
                    <w:bottom w:val="single" w:sz="4" w:space="0" w:color="auto"/>
                    <w:right w:val="single" w:sz="4" w:space="0" w:color="auto"/>
                  </w:tcBorders>
                  <w:vAlign w:val="bottom"/>
                  <w:hideMark/>
                </w:tcPr>
                <w:p w14:paraId="24CAA1B0" w14:textId="77777777" w:rsidR="000342F5" w:rsidRPr="000342F5" w:rsidRDefault="000342F5" w:rsidP="000342F5">
                  <w:pPr>
                    <w:spacing w:after="0" w:line="240" w:lineRule="auto"/>
                    <w:rPr>
                      <w:rFonts w:ascii="Arial Narrow" w:eastAsia="Times New Roman" w:hAnsi="Arial Narrow" w:cs="Arial"/>
                      <w:color w:val="000000"/>
                      <w:sz w:val="20"/>
                      <w:szCs w:val="20"/>
                      <w:lang w:val="es-ES" w:eastAsia="es-ES"/>
                    </w:rPr>
                  </w:pPr>
                  <w:r w:rsidRPr="000342F5">
                    <w:rPr>
                      <w:rFonts w:ascii="Arial Narrow" w:eastAsia="Times New Roman" w:hAnsi="Arial Narrow" w:cs="Arial"/>
                      <w:color w:val="000000"/>
                      <w:sz w:val="20"/>
                      <w:szCs w:val="20"/>
                      <w:lang w:val="es-ES" w:eastAsia="es-ES"/>
                    </w:rPr>
                    <w:t>Cuatro tiempos SOHC, refrigerado por aire y/o aceite</w:t>
                  </w:r>
                </w:p>
              </w:tc>
              <w:tc>
                <w:tcPr>
                  <w:tcW w:w="2640" w:type="dxa"/>
                  <w:tcBorders>
                    <w:top w:val="nil"/>
                    <w:left w:val="nil"/>
                    <w:bottom w:val="single" w:sz="4" w:space="0" w:color="auto"/>
                    <w:right w:val="single" w:sz="4" w:space="0" w:color="auto"/>
                  </w:tcBorders>
                  <w:noWrap/>
                  <w:vAlign w:val="bottom"/>
                  <w:hideMark/>
                </w:tcPr>
                <w:p w14:paraId="0CA99882" w14:textId="77777777" w:rsidR="000342F5" w:rsidRPr="000342F5" w:rsidRDefault="000342F5" w:rsidP="000342F5">
                  <w:pPr>
                    <w:spacing w:after="0" w:line="240" w:lineRule="auto"/>
                    <w:rPr>
                      <w:rFonts w:ascii="Arial" w:eastAsia="Times New Roman" w:hAnsi="Arial" w:cs="Arial"/>
                      <w:color w:val="000000"/>
                      <w:sz w:val="20"/>
                      <w:szCs w:val="20"/>
                      <w:lang w:val="es-ES" w:eastAsia="es-ES"/>
                    </w:rPr>
                  </w:pPr>
                  <w:r w:rsidRPr="000342F5">
                    <w:rPr>
                      <w:rFonts w:ascii="Arial" w:eastAsia="Times New Roman" w:hAnsi="Arial" w:cs="Arial"/>
                      <w:color w:val="000000"/>
                      <w:sz w:val="20"/>
                      <w:szCs w:val="20"/>
                      <w:lang w:val="es-ES" w:eastAsia="es-ES"/>
                    </w:rPr>
                    <w:t> </w:t>
                  </w:r>
                </w:p>
              </w:tc>
            </w:tr>
            <w:tr w:rsidR="000342F5" w:rsidRPr="000342F5" w14:paraId="3994B91C" w14:textId="77777777" w:rsidTr="000342F5">
              <w:trPr>
                <w:trHeight w:val="330"/>
              </w:trPr>
              <w:tc>
                <w:tcPr>
                  <w:tcW w:w="4060" w:type="dxa"/>
                  <w:tcBorders>
                    <w:top w:val="nil"/>
                    <w:left w:val="single" w:sz="4" w:space="0" w:color="auto"/>
                    <w:bottom w:val="single" w:sz="4" w:space="0" w:color="auto"/>
                    <w:right w:val="single" w:sz="4" w:space="0" w:color="auto"/>
                  </w:tcBorders>
                  <w:vAlign w:val="center"/>
                  <w:hideMark/>
                </w:tcPr>
                <w:p w14:paraId="4D5FDE4B" w14:textId="77777777" w:rsidR="000342F5" w:rsidRPr="000342F5" w:rsidRDefault="000342F5" w:rsidP="000342F5">
                  <w:pPr>
                    <w:spacing w:after="0" w:line="240" w:lineRule="auto"/>
                    <w:rPr>
                      <w:rFonts w:ascii="Arial Narrow" w:eastAsia="Times New Roman" w:hAnsi="Arial Narrow" w:cs="Arial"/>
                      <w:b/>
                      <w:bCs/>
                      <w:color w:val="000000"/>
                      <w:sz w:val="20"/>
                      <w:szCs w:val="20"/>
                      <w:lang w:val="es-ES" w:eastAsia="es-ES"/>
                    </w:rPr>
                  </w:pPr>
                  <w:r w:rsidRPr="000342F5">
                    <w:rPr>
                      <w:rFonts w:ascii="Arial Narrow" w:eastAsia="Times New Roman" w:hAnsi="Arial Narrow" w:cs="Arial"/>
                      <w:b/>
                      <w:bCs/>
                      <w:color w:val="000000"/>
                      <w:sz w:val="20"/>
                      <w:szCs w:val="20"/>
                      <w:lang w:val="es-ES" w:eastAsia="es-ES"/>
                    </w:rPr>
                    <w:t>COMBUSTIBLE</w:t>
                  </w:r>
                </w:p>
              </w:tc>
              <w:tc>
                <w:tcPr>
                  <w:tcW w:w="11260" w:type="dxa"/>
                  <w:tcBorders>
                    <w:top w:val="nil"/>
                    <w:left w:val="nil"/>
                    <w:bottom w:val="single" w:sz="4" w:space="0" w:color="auto"/>
                    <w:right w:val="single" w:sz="4" w:space="0" w:color="auto"/>
                  </w:tcBorders>
                  <w:vAlign w:val="bottom"/>
                  <w:hideMark/>
                </w:tcPr>
                <w:p w14:paraId="71DFB391" w14:textId="77777777" w:rsidR="000342F5" w:rsidRPr="000342F5" w:rsidRDefault="000342F5" w:rsidP="000342F5">
                  <w:pPr>
                    <w:spacing w:after="0" w:line="240" w:lineRule="auto"/>
                    <w:rPr>
                      <w:rFonts w:ascii="Arial Narrow" w:eastAsia="Times New Roman" w:hAnsi="Arial Narrow" w:cs="Arial"/>
                      <w:color w:val="000000"/>
                      <w:sz w:val="20"/>
                      <w:szCs w:val="20"/>
                      <w:lang w:val="es-ES" w:eastAsia="es-ES"/>
                    </w:rPr>
                  </w:pPr>
                  <w:r w:rsidRPr="000342F5">
                    <w:rPr>
                      <w:rFonts w:ascii="Arial Narrow" w:eastAsia="Times New Roman" w:hAnsi="Arial Narrow" w:cs="Arial"/>
                      <w:color w:val="000000"/>
                      <w:sz w:val="20"/>
                      <w:szCs w:val="20"/>
                      <w:lang w:val="es-ES" w:eastAsia="es-ES"/>
                    </w:rPr>
                    <w:t>Gasolina</w:t>
                  </w:r>
                </w:p>
              </w:tc>
              <w:tc>
                <w:tcPr>
                  <w:tcW w:w="2640" w:type="dxa"/>
                  <w:tcBorders>
                    <w:top w:val="nil"/>
                    <w:left w:val="nil"/>
                    <w:bottom w:val="single" w:sz="4" w:space="0" w:color="auto"/>
                    <w:right w:val="single" w:sz="4" w:space="0" w:color="auto"/>
                  </w:tcBorders>
                  <w:noWrap/>
                  <w:vAlign w:val="bottom"/>
                  <w:hideMark/>
                </w:tcPr>
                <w:p w14:paraId="2DF8B717" w14:textId="77777777" w:rsidR="000342F5" w:rsidRPr="000342F5" w:rsidRDefault="000342F5" w:rsidP="000342F5">
                  <w:pPr>
                    <w:spacing w:after="0" w:line="240" w:lineRule="auto"/>
                    <w:rPr>
                      <w:rFonts w:ascii="Arial" w:eastAsia="Times New Roman" w:hAnsi="Arial" w:cs="Arial"/>
                      <w:color w:val="000000"/>
                      <w:sz w:val="20"/>
                      <w:szCs w:val="20"/>
                      <w:lang w:val="es-ES" w:eastAsia="es-ES"/>
                    </w:rPr>
                  </w:pPr>
                  <w:r w:rsidRPr="000342F5">
                    <w:rPr>
                      <w:rFonts w:ascii="Arial" w:eastAsia="Times New Roman" w:hAnsi="Arial" w:cs="Arial"/>
                      <w:color w:val="000000"/>
                      <w:sz w:val="20"/>
                      <w:szCs w:val="20"/>
                      <w:lang w:val="es-ES" w:eastAsia="es-ES"/>
                    </w:rPr>
                    <w:t> </w:t>
                  </w:r>
                </w:p>
              </w:tc>
            </w:tr>
            <w:tr w:rsidR="000342F5" w:rsidRPr="000342F5" w14:paraId="5011E325" w14:textId="77777777" w:rsidTr="000342F5">
              <w:trPr>
                <w:trHeight w:val="330"/>
              </w:trPr>
              <w:tc>
                <w:tcPr>
                  <w:tcW w:w="4060" w:type="dxa"/>
                  <w:tcBorders>
                    <w:top w:val="nil"/>
                    <w:left w:val="single" w:sz="4" w:space="0" w:color="auto"/>
                    <w:bottom w:val="single" w:sz="4" w:space="0" w:color="auto"/>
                    <w:right w:val="single" w:sz="4" w:space="0" w:color="auto"/>
                  </w:tcBorders>
                  <w:vAlign w:val="center"/>
                  <w:hideMark/>
                </w:tcPr>
                <w:p w14:paraId="198E3327" w14:textId="77777777" w:rsidR="000342F5" w:rsidRPr="000342F5" w:rsidRDefault="000342F5" w:rsidP="000342F5">
                  <w:pPr>
                    <w:spacing w:after="0" w:line="240" w:lineRule="auto"/>
                    <w:rPr>
                      <w:rFonts w:ascii="Arial Narrow" w:eastAsia="Times New Roman" w:hAnsi="Arial Narrow" w:cs="Arial"/>
                      <w:b/>
                      <w:bCs/>
                      <w:color w:val="000000"/>
                      <w:sz w:val="20"/>
                      <w:szCs w:val="20"/>
                      <w:lang w:val="es-ES" w:eastAsia="es-ES"/>
                    </w:rPr>
                  </w:pPr>
                  <w:r w:rsidRPr="000342F5">
                    <w:rPr>
                      <w:rFonts w:ascii="Arial Narrow" w:eastAsia="Times New Roman" w:hAnsi="Arial Narrow" w:cs="Arial"/>
                      <w:b/>
                      <w:bCs/>
                      <w:color w:val="000000"/>
                      <w:sz w:val="20"/>
                      <w:szCs w:val="20"/>
                      <w:lang w:val="es-ES" w:eastAsia="es-ES"/>
                    </w:rPr>
                    <w:t>TIPO DE EMBRAGUE</w:t>
                  </w:r>
                </w:p>
              </w:tc>
              <w:tc>
                <w:tcPr>
                  <w:tcW w:w="11260" w:type="dxa"/>
                  <w:tcBorders>
                    <w:top w:val="nil"/>
                    <w:left w:val="nil"/>
                    <w:bottom w:val="single" w:sz="4" w:space="0" w:color="auto"/>
                    <w:right w:val="single" w:sz="4" w:space="0" w:color="auto"/>
                  </w:tcBorders>
                  <w:vAlign w:val="bottom"/>
                  <w:hideMark/>
                </w:tcPr>
                <w:p w14:paraId="7F4D19AF" w14:textId="77777777" w:rsidR="000342F5" w:rsidRPr="000342F5" w:rsidRDefault="000342F5" w:rsidP="000342F5">
                  <w:pPr>
                    <w:spacing w:after="0" w:line="240" w:lineRule="auto"/>
                    <w:rPr>
                      <w:rFonts w:ascii="Arial Narrow" w:eastAsia="Times New Roman" w:hAnsi="Arial Narrow" w:cs="Arial"/>
                      <w:color w:val="000000"/>
                      <w:sz w:val="20"/>
                      <w:szCs w:val="20"/>
                      <w:lang w:val="es-ES" w:eastAsia="es-ES"/>
                    </w:rPr>
                  </w:pPr>
                  <w:r w:rsidRPr="000342F5">
                    <w:rPr>
                      <w:rFonts w:ascii="Arial Narrow" w:eastAsia="Times New Roman" w:hAnsi="Arial Narrow" w:cs="Arial"/>
                      <w:color w:val="000000"/>
                      <w:sz w:val="20"/>
                      <w:szCs w:val="20"/>
                      <w:lang w:val="es-ES" w:eastAsia="es-ES"/>
                    </w:rPr>
                    <w:t>Multidisco húmedo</w:t>
                  </w:r>
                </w:p>
              </w:tc>
              <w:tc>
                <w:tcPr>
                  <w:tcW w:w="2640" w:type="dxa"/>
                  <w:tcBorders>
                    <w:top w:val="nil"/>
                    <w:left w:val="nil"/>
                    <w:bottom w:val="single" w:sz="4" w:space="0" w:color="auto"/>
                    <w:right w:val="single" w:sz="4" w:space="0" w:color="auto"/>
                  </w:tcBorders>
                  <w:noWrap/>
                  <w:vAlign w:val="bottom"/>
                  <w:hideMark/>
                </w:tcPr>
                <w:p w14:paraId="4BDF4975" w14:textId="77777777" w:rsidR="000342F5" w:rsidRPr="000342F5" w:rsidRDefault="000342F5" w:rsidP="000342F5">
                  <w:pPr>
                    <w:spacing w:after="0" w:line="240" w:lineRule="auto"/>
                    <w:rPr>
                      <w:rFonts w:ascii="Arial" w:eastAsia="Times New Roman" w:hAnsi="Arial" w:cs="Arial"/>
                      <w:color w:val="000000"/>
                      <w:sz w:val="20"/>
                      <w:szCs w:val="20"/>
                      <w:lang w:val="es-ES" w:eastAsia="es-ES"/>
                    </w:rPr>
                  </w:pPr>
                  <w:r w:rsidRPr="000342F5">
                    <w:rPr>
                      <w:rFonts w:ascii="Arial" w:eastAsia="Times New Roman" w:hAnsi="Arial" w:cs="Arial"/>
                      <w:color w:val="000000"/>
                      <w:sz w:val="20"/>
                      <w:szCs w:val="20"/>
                      <w:lang w:val="es-ES" w:eastAsia="es-ES"/>
                    </w:rPr>
                    <w:t> </w:t>
                  </w:r>
                </w:p>
              </w:tc>
            </w:tr>
            <w:tr w:rsidR="000342F5" w:rsidRPr="000342F5" w14:paraId="16D778E1" w14:textId="77777777" w:rsidTr="000342F5">
              <w:trPr>
                <w:trHeight w:val="330"/>
              </w:trPr>
              <w:tc>
                <w:tcPr>
                  <w:tcW w:w="4060" w:type="dxa"/>
                  <w:tcBorders>
                    <w:top w:val="nil"/>
                    <w:left w:val="single" w:sz="4" w:space="0" w:color="auto"/>
                    <w:bottom w:val="single" w:sz="4" w:space="0" w:color="auto"/>
                    <w:right w:val="single" w:sz="4" w:space="0" w:color="auto"/>
                  </w:tcBorders>
                  <w:vAlign w:val="center"/>
                  <w:hideMark/>
                </w:tcPr>
                <w:p w14:paraId="5943F3E2" w14:textId="77777777" w:rsidR="000342F5" w:rsidRPr="000342F5" w:rsidRDefault="000342F5" w:rsidP="000342F5">
                  <w:pPr>
                    <w:spacing w:after="0" w:line="240" w:lineRule="auto"/>
                    <w:rPr>
                      <w:rFonts w:ascii="Arial Narrow" w:eastAsia="Times New Roman" w:hAnsi="Arial Narrow" w:cs="Arial"/>
                      <w:b/>
                      <w:bCs/>
                      <w:color w:val="000000"/>
                      <w:sz w:val="20"/>
                      <w:szCs w:val="20"/>
                      <w:lang w:val="es-ES" w:eastAsia="es-ES"/>
                    </w:rPr>
                  </w:pPr>
                  <w:r w:rsidRPr="000342F5">
                    <w:rPr>
                      <w:rFonts w:ascii="Arial Narrow" w:eastAsia="Times New Roman" w:hAnsi="Arial Narrow" w:cs="Arial"/>
                      <w:b/>
                      <w:bCs/>
                      <w:color w:val="000000"/>
                      <w:sz w:val="20"/>
                      <w:szCs w:val="20"/>
                      <w:lang w:val="es-ES" w:eastAsia="es-ES"/>
                    </w:rPr>
                    <w:t>SISTEMA DE ENCENDIDO</w:t>
                  </w:r>
                </w:p>
              </w:tc>
              <w:tc>
                <w:tcPr>
                  <w:tcW w:w="11260" w:type="dxa"/>
                  <w:tcBorders>
                    <w:top w:val="nil"/>
                    <w:left w:val="nil"/>
                    <w:bottom w:val="single" w:sz="4" w:space="0" w:color="auto"/>
                    <w:right w:val="single" w:sz="4" w:space="0" w:color="auto"/>
                  </w:tcBorders>
                  <w:vAlign w:val="bottom"/>
                  <w:hideMark/>
                </w:tcPr>
                <w:p w14:paraId="1EEFFF18" w14:textId="77777777" w:rsidR="000342F5" w:rsidRPr="000342F5" w:rsidRDefault="000342F5" w:rsidP="000342F5">
                  <w:pPr>
                    <w:spacing w:after="0" w:line="240" w:lineRule="auto"/>
                    <w:rPr>
                      <w:rFonts w:ascii="Arial Narrow" w:eastAsia="Times New Roman" w:hAnsi="Arial Narrow" w:cs="Arial"/>
                      <w:color w:val="000000"/>
                      <w:sz w:val="20"/>
                      <w:szCs w:val="20"/>
                      <w:lang w:val="es-ES" w:eastAsia="es-ES"/>
                    </w:rPr>
                  </w:pPr>
                  <w:r w:rsidRPr="000342F5">
                    <w:rPr>
                      <w:rFonts w:ascii="Arial Narrow" w:eastAsia="Times New Roman" w:hAnsi="Arial Narrow" w:cs="Arial"/>
                      <w:color w:val="000000"/>
                      <w:sz w:val="20"/>
                      <w:szCs w:val="20"/>
                      <w:lang w:val="es-ES" w:eastAsia="es-ES"/>
                    </w:rPr>
                    <w:t>CDI y/o TCI</w:t>
                  </w:r>
                </w:p>
              </w:tc>
              <w:tc>
                <w:tcPr>
                  <w:tcW w:w="2640" w:type="dxa"/>
                  <w:tcBorders>
                    <w:top w:val="nil"/>
                    <w:left w:val="nil"/>
                    <w:bottom w:val="single" w:sz="4" w:space="0" w:color="auto"/>
                    <w:right w:val="single" w:sz="4" w:space="0" w:color="auto"/>
                  </w:tcBorders>
                  <w:noWrap/>
                  <w:vAlign w:val="bottom"/>
                  <w:hideMark/>
                </w:tcPr>
                <w:p w14:paraId="7819F4F6" w14:textId="77777777" w:rsidR="000342F5" w:rsidRPr="000342F5" w:rsidRDefault="000342F5" w:rsidP="000342F5">
                  <w:pPr>
                    <w:spacing w:after="0" w:line="240" w:lineRule="auto"/>
                    <w:rPr>
                      <w:rFonts w:ascii="Arial" w:eastAsia="Times New Roman" w:hAnsi="Arial" w:cs="Arial"/>
                      <w:color w:val="000000"/>
                      <w:sz w:val="20"/>
                      <w:szCs w:val="20"/>
                      <w:lang w:val="es-ES" w:eastAsia="es-ES"/>
                    </w:rPr>
                  </w:pPr>
                  <w:r w:rsidRPr="000342F5">
                    <w:rPr>
                      <w:rFonts w:ascii="Arial" w:eastAsia="Times New Roman" w:hAnsi="Arial" w:cs="Arial"/>
                      <w:color w:val="000000"/>
                      <w:sz w:val="20"/>
                      <w:szCs w:val="20"/>
                      <w:lang w:val="es-ES" w:eastAsia="es-ES"/>
                    </w:rPr>
                    <w:t> </w:t>
                  </w:r>
                </w:p>
              </w:tc>
            </w:tr>
            <w:tr w:rsidR="000342F5" w:rsidRPr="000342F5" w14:paraId="29118E5E" w14:textId="77777777" w:rsidTr="000342F5">
              <w:trPr>
                <w:trHeight w:val="330"/>
              </w:trPr>
              <w:tc>
                <w:tcPr>
                  <w:tcW w:w="4060" w:type="dxa"/>
                  <w:tcBorders>
                    <w:top w:val="nil"/>
                    <w:left w:val="single" w:sz="4" w:space="0" w:color="auto"/>
                    <w:bottom w:val="single" w:sz="4" w:space="0" w:color="auto"/>
                    <w:right w:val="single" w:sz="4" w:space="0" w:color="auto"/>
                  </w:tcBorders>
                  <w:vAlign w:val="center"/>
                  <w:hideMark/>
                </w:tcPr>
                <w:p w14:paraId="63451EC9" w14:textId="77777777" w:rsidR="000342F5" w:rsidRPr="000342F5" w:rsidRDefault="000342F5" w:rsidP="000342F5">
                  <w:pPr>
                    <w:spacing w:after="0" w:line="240" w:lineRule="auto"/>
                    <w:rPr>
                      <w:rFonts w:ascii="Arial Narrow" w:eastAsia="Times New Roman" w:hAnsi="Arial Narrow" w:cs="Arial"/>
                      <w:b/>
                      <w:bCs/>
                      <w:color w:val="000000"/>
                      <w:sz w:val="20"/>
                      <w:szCs w:val="20"/>
                      <w:lang w:val="es-ES" w:eastAsia="es-ES"/>
                    </w:rPr>
                  </w:pPr>
                  <w:r w:rsidRPr="000342F5">
                    <w:rPr>
                      <w:rFonts w:ascii="Arial Narrow" w:eastAsia="Times New Roman" w:hAnsi="Arial Narrow" w:cs="Arial"/>
                      <w:b/>
                      <w:bCs/>
                      <w:color w:val="000000"/>
                      <w:sz w:val="20"/>
                      <w:szCs w:val="20"/>
                      <w:lang w:val="es-ES" w:eastAsia="es-ES"/>
                    </w:rPr>
                    <w:t>SISTEMA DE ARRANQUE</w:t>
                  </w:r>
                </w:p>
              </w:tc>
              <w:tc>
                <w:tcPr>
                  <w:tcW w:w="11260" w:type="dxa"/>
                  <w:tcBorders>
                    <w:top w:val="nil"/>
                    <w:left w:val="nil"/>
                    <w:bottom w:val="single" w:sz="4" w:space="0" w:color="auto"/>
                    <w:right w:val="single" w:sz="4" w:space="0" w:color="auto"/>
                  </w:tcBorders>
                  <w:vAlign w:val="bottom"/>
                  <w:hideMark/>
                </w:tcPr>
                <w:p w14:paraId="6DBAF70F" w14:textId="77777777" w:rsidR="000342F5" w:rsidRPr="000342F5" w:rsidRDefault="000342F5" w:rsidP="000342F5">
                  <w:pPr>
                    <w:spacing w:after="0" w:line="240" w:lineRule="auto"/>
                    <w:rPr>
                      <w:rFonts w:ascii="Arial Narrow" w:eastAsia="Times New Roman" w:hAnsi="Arial Narrow" w:cs="Arial"/>
                      <w:color w:val="000000"/>
                      <w:sz w:val="20"/>
                      <w:szCs w:val="20"/>
                      <w:lang w:val="es-ES" w:eastAsia="es-ES"/>
                    </w:rPr>
                  </w:pPr>
                  <w:r w:rsidRPr="000342F5">
                    <w:rPr>
                      <w:rFonts w:ascii="Arial Narrow" w:eastAsia="Times New Roman" w:hAnsi="Arial Narrow" w:cs="Arial"/>
                      <w:color w:val="000000"/>
                      <w:sz w:val="20"/>
                      <w:szCs w:val="20"/>
                      <w:lang w:val="es-ES" w:eastAsia="es-ES"/>
                    </w:rPr>
                    <w:t>Eléctrico</w:t>
                  </w:r>
                </w:p>
              </w:tc>
              <w:tc>
                <w:tcPr>
                  <w:tcW w:w="2640" w:type="dxa"/>
                  <w:tcBorders>
                    <w:top w:val="nil"/>
                    <w:left w:val="nil"/>
                    <w:bottom w:val="single" w:sz="4" w:space="0" w:color="auto"/>
                    <w:right w:val="single" w:sz="4" w:space="0" w:color="auto"/>
                  </w:tcBorders>
                  <w:noWrap/>
                  <w:vAlign w:val="bottom"/>
                  <w:hideMark/>
                </w:tcPr>
                <w:p w14:paraId="38A4E5D2" w14:textId="77777777" w:rsidR="000342F5" w:rsidRPr="000342F5" w:rsidRDefault="000342F5" w:rsidP="000342F5">
                  <w:pPr>
                    <w:spacing w:after="0" w:line="240" w:lineRule="auto"/>
                    <w:rPr>
                      <w:rFonts w:ascii="Arial" w:eastAsia="Times New Roman" w:hAnsi="Arial" w:cs="Arial"/>
                      <w:color w:val="000000"/>
                      <w:sz w:val="20"/>
                      <w:szCs w:val="20"/>
                      <w:lang w:val="es-ES" w:eastAsia="es-ES"/>
                    </w:rPr>
                  </w:pPr>
                  <w:r w:rsidRPr="000342F5">
                    <w:rPr>
                      <w:rFonts w:ascii="Arial" w:eastAsia="Times New Roman" w:hAnsi="Arial" w:cs="Arial"/>
                      <w:color w:val="000000"/>
                      <w:sz w:val="20"/>
                      <w:szCs w:val="20"/>
                      <w:lang w:val="es-ES" w:eastAsia="es-ES"/>
                    </w:rPr>
                    <w:t> </w:t>
                  </w:r>
                </w:p>
              </w:tc>
            </w:tr>
            <w:tr w:rsidR="000342F5" w:rsidRPr="000342F5" w14:paraId="2240D4FE" w14:textId="77777777" w:rsidTr="000342F5">
              <w:trPr>
                <w:trHeight w:val="330"/>
              </w:trPr>
              <w:tc>
                <w:tcPr>
                  <w:tcW w:w="4060" w:type="dxa"/>
                  <w:tcBorders>
                    <w:top w:val="nil"/>
                    <w:left w:val="single" w:sz="4" w:space="0" w:color="auto"/>
                    <w:bottom w:val="single" w:sz="4" w:space="0" w:color="auto"/>
                    <w:right w:val="single" w:sz="4" w:space="0" w:color="auto"/>
                  </w:tcBorders>
                  <w:vAlign w:val="center"/>
                  <w:hideMark/>
                </w:tcPr>
                <w:p w14:paraId="218F8743" w14:textId="77777777" w:rsidR="000342F5" w:rsidRPr="000342F5" w:rsidRDefault="000342F5" w:rsidP="000342F5">
                  <w:pPr>
                    <w:spacing w:after="0" w:line="240" w:lineRule="auto"/>
                    <w:rPr>
                      <w:rFonts w:ascii="Arial Narrow" w:eastAsia="Times New Roman" w:hAnsi="Arial Narrow" w:cs="Arial"/>
                      <w:b/>
                      <w:bCs/>
                      <w:color w:val="000000"/>
                      <w:sz w:val="20"/>
                      <w:szCs w:val="20"/>
                      <w:lang w:val="es-ES" w:eastAsia="es-ES"/>
                    </w:rPr>
                  </w:pPr>
                  <w:r w:rsidRPr="000342F5">
                    <w:rPr>
                      <w:rFonts w:ascii="Arial Narrow" w:eastAsia="Times New Roman" w:hAnsi="Arial Narrow" w:cs="Arial"/>
                      <w:b/>
                      <w:bCs/>
                      <w:color w:val="000000"/>
                      <w:sz w:val="20"/>
                      <w:szCs w:val="20"/>
                      <w:lang w:val="es-ES" w:eastAsia="es-ES"/>
                    </w:rPr>
                    <w:t>CAJA DE VELOCIDADES</w:t>
                  </w:r>
                </w:p>
              </w:tc>
              <w:tc>
                <w:tcPr>
                  <w:tcW w:w="11260" w:type="dxa"/>
                  <w:tcBorders>
                    <w:top w:val="nil"/>
                    <w:left w:val="nil"/>
                    <w:bottom w:val="single" w:sz="4" w:space="0" w:color="auto"/>
                    <w:right w:val="single" w:sz="4" w:space="0" w:color="auto"/>
                  </w:tcBorders>
                  <w:vAlign w:val="bottom"/>
                  <w:hideMark/>
                </w:tcPr>
                <w:p w14:paraId="1A44EA63" w14:textId="77777777" w:rsidR="000342F5" w:rsidRPr="000342F5" w:rsidRDefault="000342F5" w:rsidP="000342F5">
                  <w:pPr>
                    <w:spacing w:after="0" w:line="240" w:lineRule="auto"/>
                    <w:rPr>
                      <w:rFonts w:ascii="Arial Narrow" w:eastAsia="Times New Roman" w:hAnsi="Arial Narrow" w:cs="Arial"/>
                      <w:color w:val="000000"/>
                      <w:sz w:val="20"/>
                      <w:szCs w:val="20"/>
                      <w:lang w:val="es-ES" w:eastAsia="es-ES"/>
                    </w:rPr>
                  </w:pPr>
                  <w:proofErr w:type="spellStart"/>
                  <w:r w:rsidRPr="000342F5">
                    <w:rPr>
                      <w:rFonts w:ascii="Arial Narrow" w:eastAsia="Times New Roman" w:hAnsi="Arial Narrow" w:cs="Arial"/>
                      <w:color w:val="000000"/>
                      <w:sz w:val="20"/>
                      <w:szCs w:val="20"/>
                      <w:lang w:val="es-ES" w:eastAsia="es-ES"/>
                    </w:rPr>
                    <w:t>Minimo</w:t>
                  </w:r>
                  <w:proofErr w:type="spellEnd"/>
                  <w:r w:rsidRPr="000342F5">
                    <w:rPr>
                      <w:rFonts w:ascii="Arial Narrow" w:eastAsia="Times New Roman" w:hAnsi="Arial Narrow" w:cs="Arial"/>
                      <w:color w:val="000000"/>
                      <w:sz w:val="20"/>
                      <w:szCs w:val="20"/>
                      <w:lang w:val="es-ES" w:eastAsia="es-ES"/>
                    </w:rPr>
                    <w:t xml:space="preserve"> cinco velocidades</w:t>
                  </w:r>
                </w:p>
              </w:tc>
              <w:tc>
                <w:tcPr>
                  <w:tcW w:w="2640" w:type="dxa"/>
                  <w:tcBorders>
                    <w:top w:val="nil"/>
                    <w:left w:val="nil"/>
                    <w:bottom w:val="single" w:sz="4" w:space="0" w:color="auto"/>
                    <w:right w:val="single" w:sz="4" w:space="0" w:color="auto"/>
                  </w:tcBorders>
                  <w:noWrap/>
                  <w:vAlign w:val="bottom"/>
                  <w:hideMark/>
                </w:tcPr>
                <w:p w14:paraId="60E091A8" w14:textId="77777777" w:rsidR="000342F5" w:rsidRPr="000342F5" w:rsidRDefault="000342F5" w:rsidP="000342F5">
                  <w:pPr>
                    <w:spacing w:after="0" w:line="240" w:lineRule="auto"/>
                    <w:rPr>
                      <w:rFonts w:ascii="Arial" w:eastAsia="Times New Roman" w:hAnsi="Arial" w:cs="Arial"/>
                      <w:color w:val="000000"/>
                      <w:sz w:val="20"/>
                      <w:szCs w:val="20"/>
                      <w:lang w:val="es-ES" w:eastAsia="es-ES"/>
                    </w:rPr>
                  </w:pPr>
                  <w:r w:rsidRPr="000342F5">
                    <w:rPr>
                      <w:rFonts w:ascii="Arial" w:eastAsia="Times New Roman" w:hAnsi="Arial" w:cs="Arial"/>
                      <w:color w:val="000000"/>
                      <w:sz w:val="20"/>
                      <w:szCs w:val="20"/>
                      <w:lang w:val="es-ES" w:eastAsia="es-ES"/>
                    </w:rPr>
                    <w:t> </w:t>
                  </w:r>
                </w:p>
              </w:tc>
            </w:tr>
            <w:tr w:rsidR="000342F5" w:rsidRPr="000342F5" w14:paraId="6499BA00" w14:textId="77777777" w:rsidTr="000342F5">
              <w:trPr>
                <w:trHeight w:val="330"/>
              </w:trPr>
              <w:tc>
                <w:tcPr>
                  <w:tcW w:w="4060" w:type="dxa"/>
                  <w:tcBorders>
                    <w:top w:val="nil"/>
                    <w:left w:val="single" w:sz="4" w:space="0" w:color="auto"/>
                    <w:bottom w:val="single" w:sz="4" w:space="0" w:color="auto"/>
                    <w:right w:val="single" w:sz="4" w:space="0" w:color="auto"/>
                  </w:tcBorders>
                  <w:vAlign w:val="center"/>
                  <w:hideMark/>
                </w:tcPr>
                <w:p w14:paraId="2C37CA86" w14:textId="77777777" w:rsidR="000342F5" w:rsidRPr="000342F5" w:rsidRDefault="000342F5" w:rsidP="000342F5">
                  <w:pPr>
                    <w:spacing w:after="0" w:line="240" w:lineRule="auto"/>
                    <w:rPr>
                      <w:rFonts w:ascii="Arial Narrow" w:eastAsia="Times New Roman" w:hAnsi="Arial Narrow" w:cs="Arial"/>
                      <w:b/>
                      <w:bCs/>
                      <w:color w:val="000000"/>
                      <w:sz w:val="20"/>
                      <w:szCs w:val="20"/>
                      <w:lang w:val="es-ES" w:eastAsia="es-ES"/>
                    </w:rPr>
                  </w:pPr>
                  <w:r w:rsidRPr="000342F5">
                    <w:rPr>
                      <w:rFonts w:ascii="Arial Narrow" w:eastAsia="Times New Roman" w:hAnsi="Arial Narrow" w:cs="Arial"/>
                      <w:b/>
                      <w:bCs/>
                      <w:color w:val="000000"/>
                      <w:sz w:val="20"/>
                      <w:szCs w:val="20"/>
                      <w:lang w:val="es-ES" w:eastAsia="es-ES"/>
                    </w:rPr>
                    <w:t>TRANSMISIÓN</w:t>
                  </w:r>
                </w:p>
              </w:tc>
              <w:tc>
                <w:tcPr>
                  <w:tcW w:w="11260" w:type="dxa"/>
                  <w:tcBorders>
                    <w:top w:val="nil"/>
                    <w:left w:val="nil"/>
                    <w:bottom w:val="single" w:sz="4" w:space="0" w:color="auto"/>
                    <w:right w:val="single" w:sz="4" w:space="0" w:color="auto"/>
                  </w:tcBorders>
                  <w:vAlign w:val="bottom"/>
                  <w:hideMark/>
                </w:tcPr>
                <w:p w14:paraId="73613DA2" w14:textId="77777777" w:rsidR="000342F5" w:rsidRPr="000342F5" w:rsidRDefault="000342F5" w:rsidP="000342F5">
                  <w:pPr>
                    <w:spacing w:after="0" w:line="240" w:lineRule="auto"/>
                    <w:rPr>
                      <w:rFonts w:ascii="Arial Narrow" w:eastAsia="Times New Roman" w:hAnsi="Arial Narrow" w:cs="Arial"/>
                      <w:color w:val="000000"/>
                      <w:sz w:val="20"/>
                      <w:szCs w:val="20"/>
                      <w:lang w:val="es-ES" w:eastAsia="es-ES"/>
                    </w:rPr>
                  </w:pPr>
                  <w:r w:rsidRPr="000342F5">
                    <w:rPr>
                      <w:rFonts w:ascii="Arial Narrow" w:eastAsia="Times New Roman" w:hAnsi="Arial Narrow" w:cs="Arial"/>
                      <w:color w:val="000000"/>
                      <w:sz w:val="20"/>
                      <w:szCs w:val="20"/>
                      <w:lang w:val="es-ES" w:eastAsia="es-ES"/>
                    </w:rPr>
                    <w:t>Mecánica</w:t>
                  </w:r>
                </w:p>
              </w:tc>
              <w:tc>
                <w:tcPr>
                  <w:tcW w:w="2640" w:type="dxa"/>
                  <w:tcBorders>
                    <w:top w:val="nil"/>
                    <w:left w:val="nil"/>
                    <w:bottom w:val="single" w:sz="4" w:space="0" w:color="auto"/>
                    <w:right w:val="single" w:sz="4" w:space="0" w:color="auto"/>
                  </w:tcBorders>
                  <w:noWrap/>
                  <w:vAlign w:val="bottom"/>
                  <w:hideMark/>
                </w:tcPr>
                <w:p w14:paraId="74867093" w14:textId="77777777" w:rsidR="000342F5" w:rsidRPr="000342F5" w:rsidRDefault="000342F5" w:rsidP="000342F5">
                  <w:pPr>
                    <w:spacing w:after="0" w:line="240" w:lineRule="auto"/>
                    <w:rPr>
                      <w:rFonts w:ascii="Arial" w:eastAsia="Times New Roman" w:hAnsi="Arial" w:cs="Arial"/>
                      <w:color w:val="000000"/>
                      <w:sz w:val="20"/>
                      <w:szCs w:val="20"/>
                      <w:lang w:val="es-ES" w:eastAsia="es-ES"/>
                    </w:rPr>
                  </w:pPr>
                  <w:r w:rsidRPr="000342F5">
                    <w:rPr>
                      <w:rFonts w:ascii="Arial" w:eastAsia="Times New Roman" w:hAnsi="Arial" w:cs="Arial"/>
                      <w:color w:val="000000"/>
                      <w:sz w:val="20"/>
                      <w:szCs w:val="20"/>
                      <w:lang w:val="es-ES" w:eastAsia="es-ES"/>
                    </w:rPr>
                    <w:t> </w:t>
                  </w:r>
                </w:p>
              </w:tc>
            </w:tr>
            <w:tr w:rsidR="000342F5" w:rsidRPr="000342F5" w14:paraId="3AFF8CFE" w14:textId="77777777" w:rsidTr="000342F5">
              <w:trPr>
                <w:trHeight w:val="660"/>
              </w:trPr>
              <w:tc>
                <w:tcPr>
                  <w:tcW w:w="4060" w:type="dxa"/>
                  <w:tcBorders>
                    <w:top w:val="nil"/>
                    <w:left w:val="single" w:sz="4" w:space="0" w:color="auto"/>
                    <w:bottom w:val="single" w:sz="4" w:space="0" w:color="auto"/>
                    <w:right w:val="single" w:sz="4" w:space="0" w:color="auto"/>
                  </w:tcBorders>
                  <w:vAlign w:val="center"/>
                  <w:hideMark/>
                </w:tcPr>
                <w:p w14:paraId="788182EA" w14:textId="77777777" w:rsidR="000342F5" w:rsidRPr="000342F5" w:rsidRDefault="000342F5" w:rsidP="000342F5">
                  <w:pPr>
                    <w:spacing w:after="0" w:line="240" w:lineRule="auto"/>
                    <w:rPr>
                      <w:rFonts w:ascii="Arial Narrow" w:eastAsia="Times New Roman" w:hAnsi="Arial Narrow" w:cs="Arial"/>
                      <w:b/>
                      <w:bCs/>
                      <w:color w:val="000000"/>
                      <w:sz w:val="20"/>
                      <w:szCs w:val="20"/>
                      <w:lang w:val="es-ES" w:eastAsia="es-ES"/>
                    </w:rPr>
                  </w:pPr>
                  <w:r w:rsidRPr="000342F5">
                    <w:rPr>
                      <w:rFonts w:ascii="Arial Narrow" w:eastAsia="Times New Roman" w:hAnsi="Arial Narrow" w:cs="Arial"/>
                      <w:b/>
                      <w:bCs/>
                      <w:color w:val="000000"/>
                      <w:sz w:val="20"/>
                      <w:szCs w:val="20"/>
                      <w:lang w:val="es-ES" w:eastAsia="es-ES"/>
                    </w:rPr>
                    <w:t>FRENOS</w:t>
                  </w:r>
                </w:p>
              </w:tc>
              <w:tc>
                <w:tcPr>
                  <w:tcW w:w="11260" w:type="dxa"/>
                  <w:tcBorders>
                    <w:top w:val="nil"/>
                    <w:left w:val="nil"/>
                    <w:bottom w:val="single" w:sz="4" w:space="0" w:color="auto"/>
                    <w:right w:val="single" w:sz="4" w:space="0" w:color="auto"/>
                  </w:tcBorders>
                  <w:vAlign w:val="bottom"/>
                  <w:hideMark/>
                </w:tcPr>
                <w:p w14:paraId="1B8840F3" w14:textId="77777777" w:rsidR="000342F5" w:rsidRPr="000342F5" w:rsidRDefault="000342F5" w:rsidP="000342F5">
                  <w:pPr>
                    <w:spacing w:after="0" w:line="240" w:lineRule="auto"/>
                    <w:rPr>
                      <w:rFonts w:ascii="Arial Narrow" w:eastAsia="Times New Roman" w:hAnsi="Arial Narrow" w:cs="Arial"/>
                      <w:color w:val="000000"/>
                      <w:sz w:val="20"/>
                      <w:szCs w:val="20"/>
                      <w:lang w:val="es-ES" w:eastAsia="es-ES"/>
                    </w:rPr>
                  </w:pPr>
                  <w:r w:rsidRPr="000342F5">
                    <w:rPr>
                      <w:rFonts w:ascii="Arial Narrow" w:eastAsia="Times New Roman" w:hAnsi="Arial Narrow" w:cs="Arial"/>
                      <w:color w:val="000000"/>
                      <w:sz w:val="20"/>
                      <w:szCs w:val="20"/>
                      <w:lang w:val="es-ES" w:eastAsia="es-ES"/>
                    </w:rPr>
                    <w:t>Delantero: Disco</w:t>
                  </w:r>
                  <w:r w:rsidRPr="000342F5">
                    <w:rPr>
                      <w:rFonts w:ascii="Arial Narrow" w:eastAsia="Times New Roman" w:hAnsi="Arial Narrow" w:cs="Arial"/>
                      <w:color w:val="000000"/>
                      <w:sz w:val="20"/>
                      <w:szCs w:val="20"/>
                      <w:lang w:val="es-ES" w:eastAsia="es-ES"/>
                    </w:rPr>
                    <w:br/>
                    <w:t>Trasero: Disco o Banda</w:t>
                  </w:r>
                </w:p>
              </w:tc>
              <w:tc>
                <w:tcPr>
                  <w:tcW w:w="2640" w:type="dxa"/>
                  <w:tcBorders>
                    <w:top w:val="nil"/>
                    <w:left w:val="nil"/>
                    <w:bottom w:val="single" w:sz="4" w:space="0" w:color="auto"/>
                    <w:right w:val="single" w:sz="4" w:space="0" w:color="auto"/>
                  </w:tcBorders>
                  <w:noWrap/>
                  <w:vAlign w:val="bottom"/>
                  <w:hideMark/>
                </w:tcPr>
                <w:p w14:paraId="55305A28" w14:textId="77777777" w:rsidR="000342F5" w:rsidRPr="000342F5" w:rsidRDefault="000342F5" w:rsidP="000342F5">
                  <w:pPr>
                    <w:spacing w:after="0" w:line="240" w:lineRule="auto"/>
                    <w:rPr>
                      <w:rFonts w:ascii="Arial" w:eastAsia="Times New Roman" w:hAnsi="Arial" w:cs="Arial"/>
                      <w:color w:val="000000"/>
                      <w:sz w:val="20"/>
                      <w:szCs w:val="20"/>
                      <w:lang w:val="es-ES" w:eastAsia="es-ES"/>
                    </w:rPr>
                  </w:pPr>
                  <w:r w:rsidRPr="000342F5">
                    <w:rPr>
                      <w:rFonts w:ascii="Arial" w:eastAsia="Times New Roman" w:hAnsi="Arial" w:cs="Arial"/>
                      <w:color w:val="000000"/>
                      <w:sz w:val="20"/>
                      <w:szCs w:val="20"/>
                      <w:lang w:val="es-ES" w:eastAsia="es-ES"/>
                    </w:rPr>
                    <w:t> </w:t>
                  </w:r>
                </w:p>
              </w:tc>
            </w:tr>
            <w:tr w:rsidR="000342F5" w:rsidRPr="000342F5" w14:paraId="66FDF13E" w14:textId="77777777" w:rsidTr="000342F5">
              <w:trPr>
                <w:trHeight w:val="330"/>
              </w:trPr>
              <w:tc>
                <w:tcPr>
                  <w:tcW w:w="4060" w:type="dxa"/>
                  <w:tcBorders>
                    <w:top w:val="nil"/>
                    <w:left w:val="single" w:sz="4" w:space="0" w:color="auto"/>
                    <w:bottom w:val="single" w:sz="4" w:space="0" w:color="auto"/>
                    <w:right w:val="single" w:sz="4" w:space="0" w:color="auto"/>
                  </w:tcBorders>
                  <w:vAlign w:val="center"/>
                  <w:hideMark/>
                </w:tcPr>
                <w:p w14:paraId="78D0CBA7" w14:textId="77777777" w:rsidR="000342F5" w:rsidRPr="000342F5" w:rsidRDefault="000342F5" w:rsidP="000342F5">
                  <w:pPr>
                    <w:spacing w:after="0" w:line="240" w:lineRule="auto"/>
                    <w:rPr>
                      <w:rFonts w:ascii="Arial Narrow" w:eastAsia="Times New Roman" w:hAnsi="Arial Narrow" w:cs="Arial"/>
                      <w:b/>
                      <w:bCs/>
                      <w:color w:val="000000"/>
                      <w:sz w:val="20"/>
                      <w:szCs w:val="20"/>
                      <w:lang w:val="es-ES" w:eastAsia="es-ES"/>
                    </w:rPr>
                  </w:pPr>
                  <w:r w:rsidRPr="000342F5">
                    <w:rPr>
                      <w:rFonts w:ascii="Arial Narrow" w:eastAsia="Times New Roman" w:hAnsi="Arial Narrow" w:cs="Arial"/>
                      <w:b/>
                      <w:bCs/>
                      <w:color w:val="000000"/>
                      <w:sz w:val="20"/>
                      <w:szCs w:val="20"/>
                      <w:lang w:val="es-ES" w:eastAsia="es-ES"/>
                    </w:rPr>
                    <w:t>SISTEMA ELECTRICO</w:t>
                  </w:r>
                </w:p>
              </w:tc>
              <w:tc>
                <w:tcPr>
                  <w:tcW w:w="11260" w:type="dxa"/>
                  <w:tcBorders>
                    <w:top w:val="nil"/>
                    <w:left w:val="nil"/>
                    <w:bottom w:val="single" w:sz="4" w:space="0" w:color="auto"/>
                    <w:right w:val="single" w:sz="4" w:space="0" w:color="auto"/>
                  </w:tcBorders>
                  <w:vAlign w:val="bottom"/>
                  <w:hideMark/>
                </w:tcPr>
                <w:p w14:paraId="7D21CEA2" w14:textId="77777777" w:rsidR="000342F5" w:rsidRPr="000342F5" w:rsidRDefault="000342F5" w:rsidP="000342F5">
                  <w:pPr>
                    <w:spacing w:after="0" w:line="240" w:lineRule="auto"/>
                    <w:rPr>
                      <w:rFonts w:ascii="Arial Narrow" w:eastAsia="Times New Roman" w:hAnsi="Arial Narrow" w:cs="Arial"/>
                      <w:color w:val="000000"/>
                      <w:sz w:val="20"/>
                      <w:szCs w:val="20"/>
                      <w:lang w:val="es-ES" w:eastAsia="es-ES"/>
                    </w:rPr>
                  </w:pPr>
                  <w:proofErr w:type="spellStart"/>
                  <w:r w:rsidRPr="000342F5">
                    <w:rPr>
                      <w:rFonts w:ascii="Arial Narrow" w:eastAsia="Times New Roman" w:hAnsi="Arial Narrow" w:cs="Arial"/>
                      <w:color w:val="000000"/>
                      <w:sz w:val="20"/>
                      <w:szCs w:val="20"/>
                      <w:lang w:val="es-ES" w:eastAsia="es-ES"/>
                    </w:rPr>
                    <w:t>Bateria</w:t>
                  </w:r>
                  <w:proofErr w:type="spellEnd"/>
                  <w:r w:rsidRPr="000342F5">
                    <w:rPr>
                      <w:rFonts w:ascii="Arial Narrow" w:eastAsia="Times New Roman" w:hAnsi="Arial Narrow" w:cs="Arial"/>
                      <w:color w:val="000000"/>
                      <w:sz w:val="20"/>
                      <w:szCs w:val="20"/>
                      <w:lang w:val="es-ES" w:eastAsia="es-ES"/>
                    </w:rPr>
                    <w:t xml:space="preserve"> de 12 Voltios con capacidad de abastecer los requerimientos de todos los sistemas en pleno funcionamiento</w:t>
                  </w:r>
                </w:p>
              </w:tc>
              <w:tc>
                <w:tcPr>
                  <w:tcW w:w="2640" w:type="dxa"/>
                  <w:tcBorders>
                    <w:top w:val="nil"/>
                    <w:left w:val="nil"/>
                    <w:bottom w:val="single" w:sz="4" w:space="0" w:color="auto"/>
                    <w:right w:val="single" w:sz="4" w:space="0" w:color="auto"/>
                  </w:tcBorders>
                  <w:noWrap/>
                  <w:vAlign w:val="bottom"/>
                  <w:hideMark/>
                </w:tcPr>
                <w:p w14:paraId="15011E8E" w14:textId="77777777" w:rsidR="000342F5" w:rsidRPr="000342F5" w:rsidRDefault="000342F5" w:rsidP="000342F5">
                  <w:pPr>
                    <w:spacing w:after="0" w:line="240" w:lineRule="auto"/>
                    <w:rPr>
                      <w:rFonts w:ascii="Arial" w:eastAsia="Times New Roman" w:hAnsi="Arial" w:cs="Arial"/>
                      <w:color w:val="000000"/>
                      <w:sz w:val="20"/>
                      <w:szCs w:val="20"/>
                      <w:lang w:val="es-ES" w:eastAsia="es-ES"/>
                    </w:rPr>
                  </w:pPr>
                  <w:r w:rsidRPr="000342F5">
                    <w:rPr>
                      <w:rFonts w:ascii="Arial" w:eastAsia="Times New Roman" w:hAnsi="Arial" w:cs="Arial"/>
                      <w:color w:val="000000"/>
                      <w:sz w:val="20"/>
                      <w:szCs w:val="20"/>
                      <w:lang w:val="es-ES" w:eastAsia="es-ES"/>
                    </w:rPr>
                    <w:t> </w:t>
                  </w:r>
                </w:p>
              </w:tc>
            </w:tr>
            <w:tr w:rsidR="000342F5" w:rsidRPr="000342F5" w14:paraId="1CDC3477" w14:textId="77777777" w:rsidTr="000342F5">
              <w:trPr>
                <w:trHeight w:val="330"/>
              </w:trPr>
              <w:tc>
                <w:tcPr>
                  <w:tcW w:w="4060" w:type="dxa"/>
                  <w:tcBorders>
                    <w:top w:val="nil"/>
                    <w:left w:val="single" w:sz="4" w:space="0" w:color="auto"/>
                    <w:bottom w:val="single" w:sz="4" w:space="0" w:color="auto"/>
                    <w:right w:val="single" w:sz="4" w:space="0" w:color="auto"/>
                  </w:tcBorders>
                  <w:vAlign w:val="center"/>
                  <w:hideMark/>
                </w:tcPr>
                <w:p w14:paraId="371CD88D" w14:textId="77777777" w:rsidR="000342F5" w:rsidRPr="000342F5" w:rsidRDefault="000342F5" w:rsidP="000342F5">
                  <w:pPr>
                    <w:spacing w:after="0" w:line="240" w:lineRule="auto"/>
                    <w:rPr>
                      <w:rFonts w:ascii="Arial Narrow" w:eastAsia="Times New Roman" w:hAnsi="Arial Narrow" w:cs="Arial"/>
                      <w:b/>
                      <w:bCs/>
                      <w:color w:val="000000"/>
                      <w:sz w:val="20"/>
                      <w:szCs w:val="20"/>
                      <w:lang w:val="es-ES" w:eastAsia="es-ES"/>
                    </w:rPr>
                  </w:pPr>
                  <w:r w:rsidRPr="000342F5">
                    <w:rPr>
                      <w:rFonts w:ascii="Arial Narrow" w:eastAsia="Times New Roman" w:hAnsi="Arial Narrow" w:cs="Arial"/>
                      <w:b/>
                      <w:bCs/>
                      <w:color w:val="000000"/>
                      <w:sz w:val="20"/>
                      <w:szCs w:val="20"/>
                      <w:lang w:val="es-ES" w:eastAsia="es-ES"/>
                    </w:rPr>
                    <w:t>LUCES</w:t>
                  </w:r>
                </w:p>
              </w:tc>
              <w:tc>
                <w:tcPr>
                  <w:tcW w:w="11260" w:type="dxa"/>
                  <w:tcBorders>
                    <w:top w:val="nil"/>
                    <w:left w:val="nil"/>
                    <w:bottom w:val="single" w:sz="4" w:space="0" w:color="auto"/>
                    <w:right w:val="single" w:sz="4" w:space="0" w:color="auto"/>
                  </w:tcBorders>
                  <w:vAlign w:val="bottom"/>
                  <w:hideMark/>
                </w:tcPr>
                <w:p w14:paraId="68AC6AD1" w14:textId="77777777" w:rsidR="000342F5" w:rsidRPr="000342F5" w:rsidRDefault="000342F5" w:rsidP="000342F5">
                  <w:pPr>
                    <w:spacing w:after="0" w:line="240" w:lineRule="auto"/>
                    <w:rPr>
                      <w:rFonts w:ascii="Arial Narrow" w:eastAsia="Times New Roman" w:hAnsi="Arial Narrow" w:cs="Arial"/>
                      <w:color w:val="000000"/>
                      <w:sz w:val="20"/>
                      <w:szCs w:val="20"/>
                      <w:lang w:val="es-ES" w:eastAsia="es-ES"/>
                    </w:rPr>
                  </w:pPr>
                  <w:r w:rsidRPr="000342F5">
                    <w:rPr>
                      <w:rFonts w:ascii="Arial Narrow" w:eastAsia="Times New Roman" w:hAnsi="Arial Narrow" w:cs="Arial"/>
                      <w:color w:val="000000"/>
                      <w:sz w:val="20"/>
                      <w:szCs w:val="20"/>
                      <w:lang w:val="es-ES" w:eastAsia="es-ES"/>
                    </w:rPr>
                    <w:t>Reglamentada por el Ministerio de Transportes</w:t>
                  </w:r>
                </w:p>
              </w:tc>
              <w:tc>
                <w:tcPr>
                  <w:tcW w:w="2640" w:type="dxa"/>
                  <w:tcBorders>
                    <w:top w:val="nil"/>
                    <w:left w:val="nil"/>
                    <w:bottom w:val="single" w:sz="4" w:space="0" w:color="auto"/>
                    <w:right w:val="single" w:sz="4" w:space="0" w:color="auto"/>
                  </w:tcBorders>
                  <w:noWrap/>
                  <w:vAlign w:val="bottom"/>
                  <w:hideMark/>
                </w:tcPr>
                <w:p w14:paraId="398ACCB6" w14:textId="77777777" w:rsidR="000342F5" w:rsidRPr="000342F5" w:rsidRDefault="000342F5" w:rsidP="000342F5">
                  <w:pPr>
                    <w:spacing w:after="0" w:line="240" w:lineRule="auto"/>
                    <w:rPr>
                      <w:rFonts w:ascii="Arial" w:eastAsia="Times New Roman" w:hAnsi="Arial" w:cs="Arial"/>
                      <w:color w:val="000000"/>
                      <w:sz w:val="20"/>
                      <w:szCs w:val="20"/>
                      <w:lang w:val="es-ES" w:eastAsia="es-ES"/>
                    </w:rPr>
                  </w:pPr>
                  <w:r w:rsidRPr="000342F5">
                    <w:rPr>
                      <w:rFonts w:ascii="Arial" w:eastAsia="Times New Roman" w:hAnsi="Arial" w:cs="Arial"/>
                      <w:color w:val="000000"/>
                      <w:sz w:val="20"/>
                      <w:szCs w:val="20"/>
                      <w:lang w:val="es-ES" w:eastAsia="es-ES"/>
                    </w:rPr>
                    <w:t> </w:t>
                  </w:r>
                </w:p>
              </w:tc>
            </w:tr>
            <w:tr w:rsidR="000342F5" w:rsidRPr="000342F5" w14:paraId="268CB3D2" w14:textId="77777777" w:rsidTr="000342F5">
              <w:trPr>
                <w:trHeight w:val="330"/>
              </w:trPr>
              <w:tc>
                <w:tcPr>
                  <w:tcW w:w="4060" w:type="dxa"/>
                  <w:tcBorders>
                    <w:top w:val="nil"/>
                    <w:left w:val="single" w:sz="4" w:space="0" w:color="auto"/>
                    <w:bottom w:val="single" w:sz="4" w:space="0" w:color="auto"/>
                    <w:right w:val="single" w:sz="4" w:space="0" w:color="auto"/>
                  </w:tcBorders>
                  <w:vAlign w:val="center"/>
                  <w:hideMark/>
                </w:tcPr>
                <w:p w14:paraId="46D5849C" w14:textId="77777777" w:rsidR="000342F5" w:rsidRPr="000342F5" w:rsidRDefault="000342F5" w:rsidP="000342F5">
                  <w:pPr>
                    <w:spacing w:after="0" w:line="240" w:lineRule="auto"/>
                    <w:rPr>
                      <w:rFonts w:ascii="Arial Narrow" w:eastAsia="Times New Roman" w:hAnsi="Arial Narrow" w:cs="Arial"/>
                      <w:b/>
                      <w:bCs/>
                      <w:color w:val="000000"/>
                      <w:sz w:val="20"/>
                      <w:szCs w:val="20"/>
                      <w:lang w:val="es-ES" w:eastAsia="es-ES"/>
                    </w:rPr>
                  </w:pPr>
                  <w:r w:rsidRPr="000342F5">
                    <w:rPr>
                      <w:rFonts w:ascii="Arial Narrow" w:eastAsia="Times New Roman" w:hAnsi="Arial Narrow" w:cs="Arial"/>
                      <w:b/>
                      <w:bCs/>
                      <w:color w:val="000000"/>
                      <w:sz w:val="20"/>
                      <w:szCs w:val="20"/>
                      <w:lang w:val="es-ES" w:eastAsia="es-ES"/>
                    </w:rPr>
                    <w:t>LLANTAS Y RINES</w:t>
                  </w:r>
                </w:p>
              </w:tc>
              <w:tc>
                <w:tcPr>
                  <w:tcW w:w="11260" w:type="dxa"/>
                  <w:tcBorders>
                    <w:top w:val="nil"/>
                    <w:left w:val="nil"/>
                    <w:bottom w:val="single" w:sz="4" w:space="0" w:color="auto"/>
                    <w:right w:val="single" w:sz="4" w:space="0" w:color="auto"/>
                  </w:tcBorders>
                  <w:vAlign w:val="bottom"/>
                  <w:hideMark/>
                </w:tcPr>
                <w:p w14:paraId="084D242D" w14:textId="77777777" w:rsidR="000342F5" w:rsidRPr="000342F5" w:rsidRDefault="000342F5" w:rsidP="000342F5">
                  <w:pPr>
                    <w:spacing w:after="0" w:line="240" w:lineRule="auto"/>
                    <w:rPr>
                      <w:rFonts w:ascii="Arial Narrow" w:eastAsia="Times New Roman" w:hAnsi="Arial Narrow" w:cs="Arial"/>
                      <w:color w:val="000000"/>
                      <w:sz w:val="20"/>
                      <w:szCs w:val="20"/>
                      <w:lang w:val="es-ES" w:eastAsia="es-ES"/>
                    </w:rPr>
                  </w:pPr>
                  <w:r w:rsidRPr="000342F5">
                    <w:rPr>
                      <w:rFonts w:ascii="Arial Narrow" w:eastAsia="Times New Roman" w:hAnsi="Arial Narrow" w:cs="Arial"/>
                      <w:color w:val="000000"/>
                      <w:sz w:val="20"/>
                      <w:szCs w:val="20"/>
                      <w:lang w:val="es-ES" w:eastAsia="es-ES"/>
                    </w:rPr>
                    <w:t>Las homologadas por el fabricante para este tipo de motocicletas.</w:t>
                  </w:r>
                </w:p>
              </w:tc>
              <w:tc>
                <w:tcPr>
                  <w:tcW w:w="2640" w:type="dxa"/>
                  <w:tcBorders>
                    <w:top w:val="nil"/>
                    <w:left w:val="nil"/>
                    <w:bottom w:val="single" w:sz="4" w:space="0" w:color="auto"/>
                    <w:right w:val="single" w:sz="4" w:space="0" w:color="auto"/>
                  </w:tcBorders>
                  <w:noWrap/>
                  <w:vAlign w:val="bottom"/>
                  <w:hideMark/>
                </w:tcPr>
                <w:p w14:paraId="12717B1D" w14:textId="77777777" w:rsidR="000342F5" w:rsidRPr="000342F5" w:rsidRDefault="000342F5" w:rsidP="000342F5">
                  <w:pPr>
                    <w:spacing w:after="0" w:line="240" w:lineRule="auto"/>
                    <w:rPr>
                      <w:rFonts w:ascii="Arial" w:eastAsia="Times New Roman" w:hAnsi="Arial" w:cs="Arial"/>
                      <w:color w:val="000000"/>
                      <w:sz w:val="20"/>
                      <w:szCs w:val="20"/>
                      <w:lang w:val="es-ES" w:eastAsia="es-ES"/>
                    </w:rPr>
                  </w:pPr>
                  <w:r w:rsidRPr="000342F5">
                    <w:rPr>
                      <w:rFonts w:ascii="Arial" w:eastAsia="Times New Roman" w:hAnsi="Arial" w:cs="Arial"/>
                      <w:color w:val="000000"/>
                      <w:sz w:val="20"/>
                      <w:szCs w:val="20"/>
                      <w:lang w:val="es-ES" w:eastAsia="es-ES"/>
                    </w:rPr>
                    <w:t> </w:t>
                  </w:r>
                </w:p>
              </w:tc>
            </w:tr>
            <w:tr w:rsidR="000342F5" w:rsidRPr="000342F5" w14:paraId="66094D98" w14:textId="77777777" w:rsidTr="000342F5">
              <w:trPr>
                <w:trHeight w:val="330"/>
              </w:trPr>
              <w:tc>
                <w:tcPr>
                  <w:tcW w:w="4060" w:type="dxa"/>
                  <w:tcBorders>
                    <w:top w:val="nil"/>
                    <w:left w:val="single" w:sz="4" w:space="0" w:color="auto"/>
                    <w:bottom w:val="single" w:sz="4" w:space="0" w:color="auto"/>
                    <w:right w:val="single" w:sz="4" w:space="0" w:color="auto"/>
                  </w:tcBorders>
                  <w:vAlign w:val="center"/>
                  <w:hideMark/>
                </w:tcPr>
                <w:p w14:paraId="7EDB402C" w14:textId="77777777" w:rsidR="000342F5" w:rsidRPr="000342F5" w:rsidRDefault="000342F5" w:rsidP="000342F5">
                  <w:pPr>
                    <w:spacing w:after="0" w:line="240" w:lineRule="auto"/>
                    <w:rPr>
                      <w:rFonts w:ascii="Arial Narrow" w:eastAsia="Times New Roman" w:hAnsi="Arial Narrow" w:cs="Arial"/>
                      <w:b/>
                      <w:bCs/>
                      <w:color w:val="000000"/>
                      <w:sz w:val="20"/>
                      <w:szCs w:val="20"/>
                      <w:lang w:val="es-ES" w:eastAsia="es-ES"/>
                    </w:rPr>
                  </w:pPr>
                  <w:r w:rsidRPr="000342F5">
                    <w:rPr>
                      <w:rFonts w:ascii="Arial Narrow" w:eastAsia="Times New Roman" w:hAnsi="Arial Narrow" w:cs="Arial"/>
                      <w:b/>
                      <w:bCs/>
                      <w:color w:val="000000"/>
                      <w:sz w:val="20"/>
                      <w:szCs w:val="20"/>
                      <w:lang w:val="es-ES" w:eastAsia="es-ES"/>
                    </w:rPr>
                    <w:t>TANQUE</w:t>
                  </w:r>
                </w:p>
              </w:tc>
              <w:tc>
                <w:tcPr>
                  <w:tcW w:w="11260" w:type="dxa"/>
                  <w:tcBorders>
                    <w:top w:val="nil"/>
                    <w:left w:val="nil"/>
                    <w:bottom w:val="single" w:sz="4" w:space="0" w:color="auto"/>
                    <w:right w:val="single" w:sz="4" w:space="0" w:color="auto"/>
                  </w:tcBorders>
                  <w:vAlign w:val="bottom"/>
                  <w:hideMark/>
                </w:tcPr>
                <w:p w14:paraId="3C39E3BA" w14:textId="77777777" w:rsidR="000342F5" w:rsidRPr="000342F5" w:rsidRDefault="000342F5" w:rsidP="000342F5">
                  <w:pPr>
                    <w:spacing w:after="0" w:line="240" w:lineRule="auto"/>
                    <w:rPr>
                      <w:rFonts w:ascii="Arial Narrow" w:eastAsia="Times New Roman" w:hAnsi="Arial Narrow" w:cs="Arial"/>
                      <w:color w:val="000000"/>
                      <w:sz w:val="20"/>
                      <w:szCs w:val="20"/>
                      <w:lang w:val="es-ES" w:eastAsia="es-ES"/>
                    </w:rPr>
                  </w:pPr>
                  <w:r w:rsidRPr="000342F5">
                    <w:rPr>
                      <w:rFonts w:ascii="Arial Narrow" w:eastAsia="Times New Roman" w:hAnsi="Arial Narrow" w:cs="Arial"/>
                      <w:color w:val="000000"/>
                      <w:sz w:val="20"/>
                      <w:szCs w:val="20"/>
                      <w:lang w:val="es-ES" w:eastAsia="es-ES"/>
                    </w:rPr>
                    <w:t xml:space="preserve">Capacidad </w:t>
                  </w:r>
                  <w:proofErr w:type="spellStart"/>
                  <w:r w:rsidRPr="000342F5">
                    <w:rPr>
                      <w:rFonts w:ascii="Arial Narrow" w:eastAsia="Times New Roman" w:hAnsi="Arial Narrow" w:cs="Arial"/>
                      <w:color w:val="000000"/>
                      <w:sz w:val="20"/>
                      <w:szCs w:val="20"/>
                      <w:lang w:val="es-ES" w:eastAsia="es-ES"/>
                    </w:rPr>
                    <w:t>minima</w:t>
                  </w:r>
                  <w:proofErr w:type="spellEnd"/>
                  <w:r w:rsidRPr="000342F5">
                    <w:rPr>
                      <w:rFonts w:ascii="Arial Narrow" w:eastAsia="Times New Roman" w:hAnsi="Arial Narrow" w:cs="Arial"/>
                      <w:color w:val="000000"/>
                      <w:sz w:val="20"/>
                      <w:szCs w:val="20"/>
                      <w:lang w:val="es-ES" w:eastAsia="es-ES"/>
                    </w:rPr>
                    <w:t xml:space="preserve"> de 09 Litros. Con tapa y seguro.</w:t>
                  </w:r>
                </w:p>
              </w:tc>
              <w:tc>
                <w:tcPr>
                  <w:tcW w:w="2640" w:type="dxa"/>
                  <w:tcBorders>
                    <w:top w:val="nil"/>
                    <w:left w:val="nil"/>
                    <w:bottom w:val="single" w:sz="4" w:space="0" w:color="auto"/>
                    <w:right w:val="single" w:sz="4" w:space="0" w:color="auto"/>
                  </w:tcBorders>
                  <w:noWrap/>
                  <w:vAlign w:val="bottom"/>
                  <w:hideMark/>
                </w:tcPr>
                <w:p w14:paraId="13E22745" w14:textId="77777777" w:rsidR="000342F5" w:rsidRPr="000342F5" w:rsidRDefault="000342F5" w:rsidP="000342F5">
                  <w:pPr>
                    <w:spacing w:after="0" w:line="240" w:lineRule="auto"/>
                    <w:rPr>
                      <w:rFonts w:ascii="Arial" w:eastAsia="Times New Roman" w:hAnsi="Arial" w:cs="Arial"/>
                      <w:color w:val="000000"/>
                      <w:sz w:val="20"/>
                      <w:szCs w:val="20"/>
                      <w:lang w:val="es-ES" w:eastAsia="es-ES"/>
                    </w:rPr>
                  </w:pPr>
                  <w:r w:rsidRPr="000342F5">
                    <w:rPr>
                      <w:rFonts w:ascii="Arial" w:eastAsia="Times New Roman" w:hAnsi="Arial" w:cs="Arial"/>
                      <w:color w:val="000000"/>
                      <w:sz w:val="20"/>
                      <w:szCs w:val="20"/>
                      <w:lang w:val="es-ES" w:eastAsia="es-ES"/>
                    </w:rPr>
                    <w:t> </w:t>
                  </w:r>
                </w:p>
              </w:tc>
            </w:tr>
            <w:tr w:rsidR="000342F5" w:rsidRPr="000342F5" w14:paraId="70F1FFA0" w14:textId="77777777" w:rsidTr="000342F5">
              <w:trPr>
                <w:trHeight w:val="6600"/>
              </w:trPr>
              <w:tc>
                <w:tcPr>
                  <w:tcW w:w="4060" w:type="dxa"/>
                  <w:tcBorders>
                    <w:top w:val="nil"/>
                    <w:left w:val="single" w:sz="4" w:space="0" w:color="auto"/>
                    <w:bottom w:val="single" w:sz="4" w:space="0" w:color="auto"/>
                    <w:right w:val="single" w:sz="4" w:space="0" w:color="auto"/>
                  </w:tcBorders>
                  <w:vAlign w:val="center"/>
                  <w:hideMark/>
                </w:tcPr>
                <w:p w14:paraId="0DF29DA8" w14:textId="77777777" w:rsidR="000342F5" w:rsidRPr="000342F5" w:rsidRDefault="000342F5" w:rsidP="000342F5">
                  <w:pPr>
                    <w:spacing w:after="0" w:line="240" w:lineRule="auto"/>
                    <w:rPr>
                      <w:rFonts w:ascii="Arial Narrow" w:eastAsia="Times New Roman" w:hAnsi="Arial Narrow" w:cs="Arial"/>
                      <w:b/>
                      <w:bCs/>
                      <w:color w:val="000000"/>
                      <w:sz w:val="20"/>
                      <w:szCs w:val="20"/>
                      <w:lang w:val="es-ES" w:eastAsia="es-ES"/>
                    </w:rPr>
                  </w:pPr>
                  <w:r w:rsidRPr="000342F5">
                    <w:rPr>
                      <w:rFonts w:ascii="Arial Narrow" w:eastAsia="Times New Roman" w:hAnsi="Arial Narrow" w:cs="Arial"/>
                      <w:b/>
                      <w:bCs/>
                      <w:color w:val="000000"/>
                      <w:sz w:val="20"/>
                      <w:szCs w:val="20"/>
                      <w:lang w:val="es-ES" w:eastAsia="es-ES"/>
                    </w:rPr>
                    <w:lastRenderedPageBreak/>
                    <w:t>EQUIPO POR CADA MOTOCICLETA</w:t>
                  </w:r>
                </w:p>
              </w:tc>
              <w:tc>
                <w:tcPr>
                  <w:tcW w:w="11260" w:type="dxa"/>
                  <w:tcBorders>
                    <w:top w:val="nil"/>
                    <w:left w:val="nil"/>
                    <w:bottom w:val="single" w:sz="4" w:space="0" w:color="auto"/>
                    <w:right w:val="single" w:sz="4" w:space="0" w:color="auto"/>
                  </w:tcBorders>
                  <w:vAlign w:val="bottom"/>
                  <w:hideMark/>
                </w:tcPr>
                <w:p w14:paraId="2F96FCEA" w14:textId="77777777" w:rsidR="000342F5" w:rsidRPr="000342F5" w:rsidRDefault="000342F5" w:rsidP="000342F5">
                  <w:pPr>
                    <w:spacing w:after="0" w:line="240" w:lineRule="auto"/>
                    <w:rPr>
                      <w:rFonts w:ascii="Arial Narrow" w:eastAsia="Times New Roman" w:hAnsi="Arial Narrow" w:cs="Arial"/>
                      <w:color w:val="000000"/>
                      <w:sz w:val="20"/>
                      <w:szCs w:val="20"/>
                      <w:lang w:val="es-ES" w:eastAsia="es-ES"/>
                    </w:rPr>
                  </w:pPr>
                  <w:r w:rsidRPr="000342F5">
                    <w:rPr>
                      <w:rFonts w:ascii="Arial Narrow" w:eastAsia="Times New Roman" w:hAnsi="Arial Narrow" w:cs="Arial"/>
                      <w:color w:val="000000"/>
                      <w:sz w:val="20"/>
                      <w:szCs w:val="20"/>
                      <w:lang w:val="es-ES" w:eastAsia="es-ES"/>
                    </w:rPr>
                    <w:t xml:space="preserve">Dos cascos Cumplimiento Norma Técnica del Ministerio de Defensa, NTDM 0015 АЗ. Norma técnica internacional 2000 standard </w:t>
                  </w:r>
                  <w:proofErr w:type="spellStart"/>
                  <w:r w:rsidRPr="000342F5">
                    <w:rPr>
                      <w:rFonts w:ascii="Arial Narrow" w:eastAsia="Times New Roman" w:hAnsi="Arial Narrow" w:cs="Arial"/>
                      <w:color w:val="000000"/>
                      <w:sz w:val="20"/>
                      <w:szCs w:val="20"/>
                      <w:lang w:val="es-ES" w:eastAsia="es-ES"/>
                    </w:rPr>
                    <w:t>for</w:t>
                  </w:r>
                  <w:proofErr w:type="spellEnd"/>
                  <w:r w:rsidRPr="000342F5">
                    <w:rPr>
                      <w:rFonts w:ascii="Arial Narrow" w:eastAsia="Times New Roman" w:hAnsi="Arial Narrow" w:cs="Arial"/>
                      <w:color w:val="000000"/>
                      <w:sz w:val="20"/>
                      <w:szCs w:val="20"/>
                      <w:lang w:val="es-ES" w:eastAsia="es-ES"/>
                    </w:rPr>
                    <w:t xml:space="preserve"> </w:t>
                  </w:r>
                  <w:proofErr w:type="spellStart"/>
                  <w:r w:rsidRPr="000342F5">
                    <w:rPr>
                      <w:rFonts w:ascii="Arial Narrow" w:eastAsia="Times New Roman" w:hAnsi="Arial Narrow" w:cs="Arial"/>
                      <w:color w:val="000000"/>
                      <w:sz w:val="20"/>
                      <w:szCs w:val="20"/>
                      <w:lang w:val="es-ES" w:eastAsia="es-ES"/>
                    </w:rPr>
                    <w:t>protective</w:t>
                  </w:r>
                  <w:proofErr w:type="spellEnd"/>
                  <w:r w:rsidRPr="000342F5">
                    <w:rPr>
                      <w:rFonts w:ascii="Arial Narrow" w:eastAsia="Times New Roman" w:hAnsi="Arial Narrow" w:cs="Arial"/>
                      <w:color w:val="000000"/>
                      <w:sz w:val="20"/>
                      <w:szCs w:val="20"/>
                      <w:lang w:val="es-ES" w:eastAsia="es-ES"/>
                    </w:rPr>
                    <w:t xml:space="preserve"> head </w:t>
                  </w:r>
                  <w:proofErr w:type="spellStart"/>
                  <w:r w:rsidRPr="000342F5">
                    <w:rPr>
                      <w:rFonts w:ascii="Arial Narrow" w:eastAsia="Times New Roman" w:hAnsi="Arial Narrow" w:cs="Arial"/>
                      <w:color w:val="000000"/>
                      <w:sz w:val="20"/>
                      <w:szCs w:val="20"/>
                      <w:lang w:val="es-ES" w:eastAsia="es-ES"/>
                    </w:rPr>
                    <w:t>gear</w:t>
                  </w:r>
                  <w:proofErr w:type="spellEnd"/>
                  <w:r w:rsidRPr="000342F5">
                    <w:rPr>
                      <w:rFonts w:ascii="Arial Narrow" w:eastAsia="Times New Roman" w:hAnsi="Arial Narrow" w:cs="Arial"/>
                      <w:color w:val="000000"/>
                      <w:sz w:val="20"/>
                      <w:szCs w:val="20"/>
                      <w:lang w:val="es-ES" w:eastAsia="es-ES"/>
                    </w:rPr>
                    <w:t xml:space="preserve"> (</w:t>
                  </w:r>
                  <w:proofErr w:type="spellStart"/>
                  <w:r w:rsidRPr="000342F5">
                    <w:rPr>
                      <w:rFonts w:ascii="Arial Narrow" w:eastAsia="Times New Roman" w:hAnsi="Arial Narrow" w:cs="Arial"/>
                      <w:color w:val="000000"/>
                      <w:sz w:val="20"/>
                      <w:szCs w:val="20"/>
                      <w:lang w:val="es-ES" w:eastAsia="es-ES"/>
                    </w:rPr>
                    <w:t>thesnell</w:t>
                  </w:r>
                  <w:proofErr w:type="spellEnd"/>
                  <w:r w:rsidRPr="000342F5">
                    <w:rPr>
                      <w:rFonts w:ascii="Arial Narrow" w:eastAsia="Times New Roman" w:hAnsi="Arial Narrow" w:cs="Arial"/>
                      <w:color w:val="000000"/>
                      <w:sz w:val="20"/>
                      <w:szCs w:val="20"/>
                      <w:lang w:val="es-ES" w:eastAsia="es-ES"/>
                    </w:rPr>
                    <w:t xml:space="preserve"> memorial </w:t>
                  </w:r>
                  <w:r w:rsidRPr="000342F5">
                    <w:rPr>
                      <w:rFonts w:ascii="Arial Narrow" w:eastAsia="Times New Roman" w:hAnsi="Arial Narrow" w:cs="Arial"/>
                      <w:color w:val="000000"/>
                      <w:sz w:val="20"/>
                      <w:szCs w:val="20"/>
                      <w:lang w:val="es-ES" w:eastAsia="es-ES"/>
                    </w:rPr>
                    <w:br/>
                  </w:r>
                  <w:proofErr w:type="spellStart"/>
                  <w:r w:rsidRPr="000342F5">
                    <w:rPr>
                      <w:rFonts w:ascii="Arial Narrow" w:eastAsia="Times New Roman" w:hAnsi="Arial Narrow" w:cs="Arial"/>
                      <w:color w:val="000000"/>
                      <w:sz w:val="20"/>
                      <w:szCs w:val="20"/>
                      <w:lang w:val="es-ES" w:eastAsia="es-ES"/>
                    </w:rPr>
                    <w:t>foundation</w:t>
                  </w:r>
                  <w:proofErr w:type="spellEnd"/>
                  <w:r w:rsidRPr="000342F5">
                    <w:rPr>
                      <w:rFonts w:ascii="Arial Narrow" w:eastAsia="Times New Roman" w:hAnsi="Arial Narrow" w:cs="Arial"/>
                      <w:color w:val="000000"/>
                      <w:sz w:val="20"/>
                      <w:szCs w:val="20"/>
                      <w:lang w:val="es-ES" w:eastAsia="es-ES"/>
                    </w:rPr>
                    <w:t xml:space="preserve"> </w:t>
                  </w:r>
                  <w:proofErr w:type="spellStart"/>
                  <w:r w:rsidRPr="000342F5">
                    <w:rPr>
                      <w:rFonts w:ascii="Arial Narrow" w:eastAsia="Times New Roman" w:hAnsi="Arial Narrow" w:cs="Arial"/>
                      <w:color w:val="000000"/>
                      <w:sz w:val="20"/>
                      <w:szCs w:val="20"/>
                      <w:lang w:val="es-ES" w:eastAsia="es-ES"/>
                    </w:rPr>
                    <w:t>incinfo</w:t>
                  </w:r>
                  <w:proofErr w:type="spellEnd"/>
                  <w:r w:rsidRPr="000342F5">
                    <w:rPr>
                      <w:rFonts w:ascii="Arial Narrow" w:eastAsia="Times New Roman" w:hAnsi="Arial Narrow" w:cs="Arial"/>
                      <w:color w:val="000000"/>
                      <w:sz w:val="20"/>
                      <w:szCs w:val="20"/>
                      <w:lang w:val="es-ES" w:eastAsia="es-ES"/>
                    </w:rPr>
                    <w:t xml:space="preserve">. </w:t>
                  </w:r>
                  <w:proofErr w:type="spellStart"/>
                  <w:r w:rsidRPr="000342F5">
                    <w:rPr>
                      <w:rFonts w:ascii="Arial Narrow" w:eastAsia="Times New Roman" w:hAnsi="Arial Narrow" w:cs="Arial"/>
                      <w:color w:val="000000"/>
                      <w:sz w:val="20"/>
                      <w:szCs w:val="20"/>
                      <w:lang w:val="es-ES" w:eastAsia="es-ES"/>
                    </w:rPr>
                    <w:t>smf</w:t>
                  </w:r>
                  <w:proofErr w:type="spellEnd"/>
                  <w:r w:rsidRPr="000342F5">
                    <w:rPr>
                      <w:rFonts w:ascii="Arial Narrow" w:eastAsia="Times New Roman" w:hAnsi="Arial Narrow" w:cs="Arial"/>
                      <w:color w:val="000000"/>
                      <w:sz w:val="20"/>
                      <w:szCs w:val="20"/>
                      <w:lang w:val="es-ES" w:eastAsia="es-ES"/>
                    </w:rPr>
                    <w:t xml:space="preserve">. </w:t>
                  </w:r>
                  <w:proofErr w:type="spellStart"/>
                  <w:r w:rsidRPr="000342F5">
                    <w:rPr>
                      <w:rFonts w:ascii="Arial Narrow" w:eastAsia="Times New Roman" w:hAnsi="Arial Narrow" w:cs="Arial"/>
                      <w:color w:val="000000"/>
                      <w:sz w:val="20"/>
                      <w:szCs w:val="20"/>
                      <w:lang w:val="es-ES" w:eastAsia="es-ES"/>
                    </w:rPr>
                    <w:t>org</w:t>
                  </w:r>
                  <w:proofErr w:type="spellEnd"/>
                  <w:r w:rsidRPr="000342F5">
                    <w:rPr>
                      <w:rFonts w:ascii="Arial Narrow" w:eastAsia="Times New Roman" w:hAnsi="Arial Narrow" w:cs="Arial"/>
                      <w:color w:val="000000"/>
                      <w:sz w:val="20"/>
                      <w:szCs w:val="20"/>
                      <w:lang w:val="es-ES" w:eastAsia="es-ES"/>
                    </w:rPr>
                    <w:t xml:space="preserve">) y/o por la Norma </w:t>
                  </w:r>
                  <w:proofErr w:type="spellStart"/>
                  <w:r w:rsidRPr="000342F5">
                    <w:rPr>
                      <w:rFonts w:ascii="Arial Narrow" w:eastAsia="Times New Roman" w:hAnsi="Arial Narrow" w:cs="Arial"/>
                      <w:color w:val="000000"/>
                      <w:sz w:val="20"/>
                      <w:szCs w:val="20"/>
                      <w:lang w:val="es-ES" w:eastAsia="es-ES"/>
                    </w:rPr>
                    <w:t>nbr</w:t>
                  </w:r>
                  <w:proofErr w:type="spellEnd"/>
                  <w:r w:rsidRPr="000342F5">
                    <w:rPr>
                      <w:rFonts w:ascii="Arial Narrow" w:eastAsia="Times New Roman" w:hAnsi="Arial Narrow" w:cs="Arial"/>
                      <w:color w:val="000000"/>
                      <w:sz w:val="20"/>
                      <w:szCs w:val="20"/>
                      <w:lang w:val="es-ES" w:eastAsia="es-ES"/>
                    </w:rPr>
                    <w:t xml:space="preserve"> 7471/01.</w:t>
                  </w:r>
                  <w:r w:rsidRPr="000342F5">
                    <w:rPr>
                      <w:rFonts w:ascii="Arial Narrow" w:eastAsia="Times New Roman" w:hAnsi="Arial Narrow" w:cs="Arial"/>
                      <w:color w:val="000000"/>
                      <w:sz w:val="20"/>
                      <w:szCs w:val="20"/>
                      <w:lang w:val="es-ES" w:eastAsia="es-ES"/>
                    </w:rPr>
                    <w:br/>
                    <w:t>Pantalla o protector de ojos, moldeado por inyección con tratamiento anti rayado y que sus mecanismos de pantalla sean de tres posiciones de apertura. El cierre de pantalla</w:t>
                  </w:r>
                  <w:r w:rsidRPr="000342F5">
                    <w:rPr>
                      <w:rFonts w:ascii="Arial Narrow" w:eastAsia="Times New Roman" w:hAnsi="Arial Narrow" w:cs="Arial"/>
                      <w:color w:val="000000"/>
                      <w:sz w:val="20"/>
                      <w:szCs w:val="20"/>
                      <w:lang w:val="es-ES" w:eastAsia="es-ES"/>
                    </w:rPr>
                    <w:br/>
                    <w:t>debe ser perfecto, evitando filtraciones de aire y agua.</w:t>
                  </w:r>
                  <w:r w:rsidRPr="000342F5">
                    <w:rPr>
                      <w:rFonts w:ascii="Arial Narrow" w:eastAsia="Times New Roman" w:hAnsi="Arial Narrow" w:cs="Arial"/>
                      <w:color w:val="000000"/>
                      <w:sz w:val="20"/>
                      <w:szCs w:val="20"/>
                      <w:lang w:val="es-ES" w:eastAsia="es-ES"/>
                    </w:rPr>
                    <w:br/>
                    <w:t>Sistema de ventilación con dos tomas de aire regulable. Acolchado interno tejido de alta calidad, con características internas de confort, transpirabilidad y resistencia.</w:t>
                  </w:r>
                  <w:r w:rsidRPr="000342F5">
                    <w:rPr>
                      <w:rFonts w:ascii="Arial Narrow" w:eastAsia="Times New Roman" w:hAnsi="Arial Narrow" w:cs="Arial"/>
                      <w:color w:val="000000"/>
                      <w:sz w:val="20"/>
                      <w:szCs w:val="20"/>
                      <w:lang w:val="es-ES" w:eastAsia="es-ES"/>
                    </w:rPr>
                    <w:br/>
                    <w:t>Dos chalecos. reflectivos por motocicleta color naranja o verde fluorescente por motocicleta de acuerdo a la normatividad del Ministerio de Transportes.</w:t>
                  </w:r>
                  <w:r w:rsidRPr="000342F5">
                    <w:rPr>
                      <w:rFonts w:ascii="Arial Narrow" w:eastAsia="Times New Roman" w:hAnsi="Arial Narrow" w:cs="Arial"/>
                      <w:color w:val="000000"/>
                      <w:sz w:val="20"/>
                      <w:szCs w:val="20"/>
                      <w:lang w:val="es-ES" w:eastAsia="es-ES"/>
                    </w:rPr>
                    <w:br/>
                    <w:t>Dos impermeables de tres piezas (camisa-pantalón y zapatones) en color Negro.</w:t>
                  </w:r>
                  <w:r w:rsidRPr="000342F5">
                    <w:rPr>
                      <w:rFonts w:ascii="Arial Narrow" w:eastAsia="Times New Roman" w:hAnsi="Arial Narrow" w:cs="Arial"/>
                      <w:color w:val="000000"/>
                      <w:sz w:val="20"/>
                      <w:szCs w:val="20"/>
                      <w:lang w:val="es-ES" w:eastAsia="es-ES"/>
                    </w:rPr>
                    <w:br/>
                    <w:t>Maletero de alta resistencia color negro instalado en la parte trasera en su respectiva parrilla resistente a la vibración.</w:t>
                  </w:r>
                  <w:r w:rsidRPr="000342F5">
                    <w:rPr>
                      <w:rFonts w:ascii="Arial Narrow" w:eastAsia="Times New Roman" w:hAnsi="Arial Narrow" w:cs="Arial"/>
                      <w:color w:val="000000"/>
                      <w:sz w:val="20"/>
                      <w:szCs w:val="20"/>
                      <w:lang w:val="es-ES" w:eastAsia="es-ES"/>
                    </w:rPr>
                    <w:br/>
                    <w:t>Dos pares de guantes por cada motocicleta abullonados color negro, en cuero cocidos en hilo nylon y forrados en ferri espumados. 01 equipo BODY ARMOR compuesto por dos coderas, dos rodilleras de excelente calidad especial para motociclismo.</w:t>
                  </w:r>
                  <w:r w:rsidRPr="000342F5">
                    <w:rPr>
                      <w:rFonts w:ascii="Arial Narrow" w:eastAsia="Times New Roman" w:hAnsi="Arial Narrow" w:cs="Arial"/>
                      <w:color w:val="000000"/>
                      <w:sz w:val="20"/>
                      <w:szCs w:val="20"/>
                      <w:lang w:val="es-ES" w:eastAsia="es-ES"/>
                    </w:rPr>
                    <w:br/>
                    <w:t xml:space="preserve">Dos chaquetas antifricción e impermeable con reflectivos (normativa del ministerio de transporte). Defensas laterales adaptadas al chasis desmontable con capacidad de proteger el tanque de combustible en caso de </w:t>
                  </w:r>
                  <w:proofErr w:type="spellStart"/>
                  <w:r w:rsidRPr="000342F5">
                    <w:rPr>
                      <w:rFonts w:ascii="Arial Narrow" w:eastAsia="Times New Roman" w:hAnsi="Arial Narrow" w:cs="Arial"/>
                      <w:color w:val="000000"/>
                      <w:sz w:val="20"/>
                      <w:szCs w:val="20"/>
                      <w:lang w:val="es-ES" w:eastAsia="es-ES"/>
                    </w:rPr>
                    <w:t>caida</w:t>
                  </w:r>
                  <w:proofErr w:type="spellEnd"/>
                  <w:r w:rsidRPr="000342F5">
                    <w:rPr>
                      <w:rFonts w:ascii="Arial Narrow" w:eastAsia="Times New Roman" w:hAnsi="Arial Narrow" w:cs="Arial"/>
                      <w:color w:val="000000"/>
                      <w:sz w:val="20"/>
                      <w:szCs w:val="20"/>
                      <w:lang w:val="es-ES" w:eastAsia="es-ES"/>
                    </w:rPr>
                    <w:t xml:space="preserve">. lámpara con tres </w:t>
                  </w:r>
                  <w:proofErr w:type="spellStart"/>
                  <w:r w:rsidRPr="000342F5">
                    <w:rPr>
                      <w:rFonts w:ascii="Arial Narrow" w:eastAsia="Times New Roman" w:hAnsi="Arial Narrow" w:cs="Arial"/>
                      <w:color w:val="000000"/>
                      <w:sz w:val="20"/>
                      <w:szCs w:val="20"/>
                      <w:lang w:val="es-ES" w:eastAsia="es-ES"/>
                    </w:rPr>
                    <w:t>superled</w:t>
                  </w:r>
                  <w:proofErr w:type="spellEnd"/>
                  <w:r w:rsidRPr="000342F5">
                    <w:rPr>
                      <w:rFonts w:ascii="Arial Narrow" w:eastAsia="Times New Roman" w:hAnsi="Arial Narrow" w:cs="Arial"/>
                      <w:color w:val="000000"/>
                      <w:sz w:val="20"/>
                      <w:szCs w:val="20"/>
                      <w:lang w:val="es-ES" w:eastAsia="es-ES"/>
                    </w:rPr>
                    <w:t xml:space="preserve"> rectangular encapsulada resistente a la vibración y a la intemperie, de ángulo abierto montada sobre la tapa superior de la caja trasera, el foco de ángulo debe ser abierto con visión trasera. De color azul, material lentes en policarbonato. Voltaje 12V, un solo interruptor de encendido resistente a la intemperie para las tres luces de mínimo 25 amperios.</w:t>
                  </w:r>
                </w:p>
              </w:tc>
              <w:tc>
                <w:tcPr>
                  <w:tcW w:w="2640" w:type="dxa"/>
                  <w:tcBorders>
                    <w:top w:val="nil"/>
                    <w:left w:val="nil"/>
                    <w:bottom w:val="single" w:sz="4" w:space="0" w:color="auto"/>
                    <w:right w:val="single" w:sz="4" w:space="0" w:color="auto"/>
                  </w:tcBorders>
                  <w:noWrap/>
                  <w:vAlign w:val="bottom"/>
                  <w:hideMark/>
                </w:tcPr>
                <w:p w14:paraId="4E717067" w14:textId="77777777" w:rsidR="000342F5" w:rsidRPr="000342F5" w:rsidRDefault="000342F5" w:rsidP="000342F5">
                  <w:pPr>
                    <w:spacing w:after="0" w:line="240" w:lineRule="auto"/>
                    <w:rPr>
                      <w:rFonts w:ascii="Arial" w:eastAsia="Times New Roman" w:hAnsi="Arial" w:cs="Arial"/>
                      <w:color w:val="000000"/>
                      <w:sz w:val="20"/>
                      <w:szCs w:val="20"/>
                      <w:lang w:val="es-ES" w:eastAsia="es-ES"/>
                    </w:rPr>
                  </w:pPr>
                  <w:r w:rsidRPr="000342F5">
                    <w:rPr>
                      <w:rFonts w:ascii="Arial" w:eastAsia="Times New Roman" w:hAnsi="Arial" w:cs="Arial"/>
                      <w:color w:val="000000"/>
                      <w:sz w:val="20"/>
                      <w:szCs w:val="20"/>
                      <w:lang w:val="es-ES" w:eastAsia="es-ES"/>
                    </w:rPr>
                    <w:t> </w:t>
                  </w:r>
                </w:p>
              </w:tc>
            </w:tr>
            <w:tr w:rsidR="000342F5" w:rsidRPr="000342F5" w14:paraId="4C1847D6" w14:textId="77777777" w:rsidTr="000342F5">
              <w:trPr>
                <w:trHeight w:val="990"/>
              </w:trPr>
              <w:tc>
                <w:tcPr>
                  <w:tcW w:w="4060" w:type="dxa"/>
                  <w:tcBorders>
                    <w:top w:val="nil"/>
                    <w:left w:val="single" w:sz="4" w:space="0" w:color="auto"/>
                    <w:bottom w:val="single" w:sz="4" w:space="0" w:color="auto"/>
                    <w:right w:val="single" w:sz="4" w:space="0" w:color="auto"/>
                  </w:tcBorders>
                  <w:vAlign w:val="center"/>
                  <w:hideMark/>
                </w:tcPr>
                <w:p w14:paraId="0EE87FA9" w14:textId="77777777" w:rsidR="000342F5" w:rsidRPr="000342F5" w:rsidRDefault="000342F5" w:rsidP="000342F5">
                  <w:pPr>
                    <w:spacing w:after="0" w:line="240" w:lineRule="auto"/>
                    <w:rPr>
                      <w:rFonts w:ascii="Arial Narrow" w:eastAsia="Times New Roman" w:hAnsi="Arial Narrow" w:cs="Arial"/>
                      <w:b/>
                      <w:bCs/>
                      <w:color w:val="000000"/>
                      <w:sz w:val="20"/>
                      <w:szCs w:val="20"/>
                      <w:lang w:val="es-ES" w:eastAsia="es-ES"/>
                    </w:rPr>
                  </w:pPr>
                  <w:r w:rsidRPr="000342F5">
                    <w:rPr>
                      <w:rFonts w:ascii="Arial Narrow" w:eastAsia="Times New Roman" w:hAnsi="Arial Narrow" w:cs="Arial"/>
                      <w:b/>
                      <w:bCs/>
                      <w:color w:val="000000"/>
                      <w:sz w:val="20"/>
                      <w:szCs w:val="20"/>
                      <w:lang w:val="es-ES" w:eastAsia="es-ES"/>
                    </w:rPr>
                    <w:t>SIRENA COMPACTA</w:t>
                  </w:r>
                </w:p>
              </w:tc>
              <w:tc>
                <w:tcPr>
                  <w:tcW w:w="11260" w:type="dxa"/>
                  <w:tcBorders>
                    <w:top w:val="nil"/>
                    <w:left w:val="nil"/>
                    <w:bottom w:val="single" w:sz="4" w:space="0" w:color="auto"/>
                    <w:right w:val="single" w:sz="4" w:space="0" w:color="auto"/>
                  </w:tcBorders>
                  <w:vAlign w:val="bottom"/>
                  <w:hideMark/>
                </w:tcPr>
                <w:p w14:paraId="0876247B" w14:textId="77777777" w:rsidR="000342F5" w:rsidRPr="000342F5" w:rsidRDefault="000342F5" w:rsidP="000342F5">
                  <w:pPr>
                    <w:spacing w:after="0" w:line="240" w:lineRule="auto"/>
                    <w:rPr>
                      <w:rFonts w:ascii="Arial Narrow" w:eastAsia="Times New Roman" w:hAnsi="Arial Narrow" w:cs="Arial"/>
                      <w:color w:val="000000"/>
                      <w:sz w:val="20"/>
                      <w:szCs w:val="20"/>
                      <w:lang w:val="es-ES" w:eastAsia="es-ES"/>
                    </w:rPr>
                  </w:pPr>
                  <w:r w:rsidRPr="000342F5">
                    <w:rPr>
                      <w:rFonts w:ascii="Arial Narrow" w:eastAsia="Times New Roman" w:hAnsi="Arial Narrow" w:cs="Arial"/>
                      <w:color w:val="000000"/>
                      <w:sz w:val="20"/>
                      <w:szCs w:val="20"/>
                      <w:lang w:val="es-ES" w:eastAsia="es-ES"/>
                    </w:rPr>
                    <w:t xml:space="preserve">Sirena compacta tipo profesional de 30 </w:t>
                  </w:r>
                  <w:proofErr w:type="spellStart"/>
                  <w:r w:rsidRPr="000342F5">
                    <w:rPr>
                      <w:rFonts w:ascii="Arial Narrow" w:eastAsia="Times New Roman" w:hAnsi="Arial Narrow" w:cs="Arial"/>
                      <w:color w:val="000000"/>
                      <w:sz w:val="20"/>
                      <w:szCs w:val="20"/>
                      <w:lang w:val="es-ES" w:eastAsia="es-ES"/>
                    </w:rPr>
                    <w:t>Wattios</w:t>
                  </w:r>
                  <w:proofErr w:type="spellEnd"/>
                  <w:r w:rsidRPr="000342F5">
                    <w:rPr>
                      <w:rFonts w:ascii="Arial Narrow" w:eastAsia="Times New Roman" w:hAnsi="Arial Narrow" w:cs="Arial"/>
                      <w:color w:val="000000"/>
                      <w:sz w:val="20"/>
                      <w:szCs w:val="20"/>
                      <w:lang w:val="es-ES" w:eastAsia="es-ES"/>
                    </w:rPr>
                    <w:t xml:space="preserve"> con funciones de microprocesador, con dos tonos de sirena tipo policial con control instalado en la parte delantera de la moto de fácil acceso y operatividad, la sirena debe ser instalada en la defensa de la moto por parte media y llevara soportes anti vibración.</w:t>
                  </w:r>
                </w:p>
              </w:tc>
              <w:tc>
                <w:tcPr>
                  <w:tcW w:w="2640" w:type="dxa"/>
                  <w:tcBorders>
                    <w:top w:val="nil"/>
                    <w:left w:val="nil"/>
                    <w:bottom w:val="single" w:sz="4" w:space="0" w:color="auto"/>
                    <w:right w:val="single" w:sz="4" w:space="0" w:color="auto"/>
                  </w:tcBorders>
                  <w:noWrap/>
                  <w:vAlign w:val="bottom"/>
                  <w:hideMark/>
                </w:tcPr>
                <w:p w14:paraId="37622AFF" w14:textId="77777777" w:rsidR="000342F5" w:rsidRPr="000342F5" w:rsidRDefault="000342F5" w:rsidP="000342F5">
                  <w:pPr>
                    <w:spacing w:after="0" w:line="240" w:lineRule="auto"/>
                    <w:rPr>
                      <w:rFonts w:ascii="Arial" w:eastAsia="Times New Roman" w:hAnsi="Arial" w:cs="Arial"/>
                      <w:color w:val="000000"/>
                      <w:sz w:val="20"/>
                      <w:szCs w:val="20"/>
                      <w:lang w:val="es-ES" w:eastAsia="es-ES"/>
                    </w:rPr>
                  </w:pPr>
                  <w:r w:rsidRPr="000342F5">
                    <w:rPr>
                      <w:rFonts w:ascii="Arial" w:eastAsia="Times New Roman" w:hAnsi="Arial" w:cs="Arial"/>
                      <w:color w:val="000000"/>
                      <w:sz w:val="20"/>
                      <w:szCs w:val="20"/>
                      <w:lang w:val="es-ES" w:eastAsia="es-ES"/>
                    </w:rPr>
                    <w:t> </w:t>
                  </w:r>
                </w:p>
              </w:tc>
            </w:tr>
            <w:tr w:rsidR="000342F5" w:rsidRPr="000342F5" w14:paraId="586743E7" w14:textId="77777777" w:rsidTr="000342F5">
              <w:trPr>
                <w:trHeight w:val="1980"/>
              </w:trPr>
              <w:tc>
                <w:tcPr>
                  <w:tcW w:w="4060" w:type="dxa"/>
                  <w:tcBorders>
                    <w:top w:val="nil"/>
                    <w:left w:val="single" w:sz="4" w:space="0" w:color="auto"/>
                    <w:bottom w:val="single" w:sz="4" w:space="0" w:color="auto"/>
                    <w:right w:val="single" w:sz="4" w:space="0" w:color="auto"/>
                  </w:tcBorders>
                  <w:vAlign w:val="center"/>
                  <w:hideMark/>
                </w:tcPr>
                <w:p w14:paraId="5A88B65B" w14:textId="77777777" w:rsidR="000342F5" w:rsidRPr="000342F5" w:rsidRDefault="000342F5" w:rsidP="000342F5">
                  <w:pPr>
                    <w:spacing w:after="0" w:line="240" w:lineRule="auto"/>
                    <w:rPr>
                      <w:rFonts w:ascii="Arial Narrow" w:eastAsia="Times New Roman" w:hAnsi="Arial Narrow" w:cs="Arial"/>
                      <w:b/>
                      <w:bCs/>
                      <w:color w:val="000000"/>
                      <w:sz w:val="20"/>
                      <w:szCs w:val="20"/>
                      <w:lang w:val="es-ES" w:eastAsia="es-ES"/>
                    </w:rPr>
                  </w:pPr>
                  <w:r w:rsidRPr="000342F5">
                    <w:rPr>
                      <w:rFonts w:ascii="Arial Narrow" w:eastAsia="Times New Roman" w:hAnsi="Arial Narrow" w:cs="Arial"/>
                      <w:b/>
                      <w:bCs/>
                      <w:color w:val="000000"/>
                      <w:sz w:val="20"/>
                      <w:szCs w:val="20"/>
                      <w:lang w:val="es-ES" w:eastAsia="es-ES"/>
                    </w:rPr>
                    <w:t>FOCOS</w:t>
                  </w:r>
                </w:p>
              </w:tc>
              <w:tc>
                <w:tcPr>
                  <w:tcW w:w="11260" w:type="dxa"/>
                  <w:tcBorders>
                    <w:top w:val="nil"/>
                    <w:left w:val="nil"/>
                    <w:bottom w:val="single" w:sz="4" w:space="0" w:color="auto"/>
                    <w:right w:val="single" w:sz="4" w:space="0" w:color="auto"/>
                  </w:tcBorders>
                  <w:vAlign w:val="bottom"/>
                  <w:hideMark/>
                </w:tcPr>
                <w:p w14:paraId="49C8A430" w14:textId="77777777" w:rsidR="000342F5" w:rsidRPr="000342F5" w:rsidRDefault="000342F5" w:rsidP="000342F5">
                  <w:pPr>
                    <w:spacing w:after="0" w:line="240" w:lineRule="auto"/>
                    <w:rPr>
                      <w:rFonts w:ascii="Arial Narrow" w:eastAsia="Times New Roman" w:hAnsi="Arial Narrow" w:cs="Arial"/>
                      <w:color w:val="000000"/>
                      <w:sz w:val="20"/>
                      <w:szCs w:val="20"/>
                      <w:lang w:val="es-ES" w:eastAsia="es-ES"/>
                    </w:rPr>
                  </w:pPr>
                  <w:r w:rsidRPr="000342F5">
                    <w:rPr>
                      <w:rFonts w:ascii="Arial Narrow" w:eastAsia="Times New Roman" w:hAnsi="Arial Narrow" w:cs="Arial"/>
                      <w:color w:val="000000"/>
                      <w:sz w:val="20"/>
                      <w:szCs w:val="20"/>
                      <w:lang w:val="es-ES" w:eastAsia="es-ES"/>
                    </w:rPr>
                    <w:t xml:space="preserve">Tipo LED, para uso policial se debe anexar </w:t>
                  </w:r>
                  <w:proofErr w:type="spellStart"/>
                  <w:r w:rsidRPr="000342F5">
                    <w:rPr>
                      <w:rFonts w:ascii="Arial Narrow" w:eastAsia="Times New Roman" w:hAnsi="Arial Narrow" w:cs="Arial"/>
                      <w:color w:val="000000"/>
                      <w:sz w:val="20"/>
                      <w:szCs w:val="20"/>
                      <w:lang w:val="es-ES" w:eastAsia="es-ES"/>
                    </w:rPr>
                    <w:t>certíficación</w:t>
                  </w:r>
                  <w:proofErr w:type="spellEnd"/>
                  <w:r w:rsidRPr="000342F5">
                    <w:rPr>
                      <w:rFonts w:ascii="Arial Narrow" w:eastAsia="Times New Roman" w:hAnsi="Arial Narrow" w:cs="Arial"/>
                      <w:color w:val="000000"/>
                      <w:sz w:val="20"/>
                      <w:szCs w:val="20"/>
                      <w:lang w:val="es-ES" w:eastAsia="es-ES"/>
                    </w:rPr>
                    <w:t xml:space="preserve"> de cumplimiento norma SAEJ 845.</w:t>
                  </w:r>
                  <w:r w:rsidRPr="000342F5">
                    <w:rPr>
                      <w:rFonts w:ascii="Arial Narrow" w:eastAsia="Times New Roman" w:hAnsi="Arial Narrow" w:cs="Arial"/>
                      <w:color w:val="000000"/>
                      <w:sz w:val="20"/>
                      <w:szCs w:val="20"/>
                      <w:lang w:val="es-ES" w:eastAsia="es-ES"/>
                    </w:rPr>
                    <w:br/>
                    <w:t xml:space="preserve">Dos focos direccionales con seis súper leds encapsulada resistente a la vibración y a la intemperie, con un ángulo de cobertura de 180 grados cada uno color azul y rojo deben ir montado en la defensa conforme al diseño de la motocicleta una a cada lado. Una lámpara con tres </w:t>
                  </w:r>
                  <w:proofErr w:type="spellStart"/>
                  <w:r w:rsidRPr="000342F5">
                    <w:rPr>
                      <w:rFonts w:ascii="Arial Narrow" w:eastAsia="Times New Roman" w:hAnsi="Arial Narrow" w:cs="Arial"/>
                      <w:color w:val="000000"/>
                      <w:sz w:val="20"/>
                      <w:szCs w:val="20"/>
                      <w:lang w:val="es-ES" w:eastAsia="es-ES"/>
                    </w:rPr>
                    <w:t>superled</w:t>
                  </w:r>
                  <w:proofErr w:type="spellEnd"/>
                  <w:r w:rsidRPr="000342F5">
                    <w:rPr>
                      <w:rFonts w:ascii="Arial Narrow" w:eastAsia="Times New Roman" w:hAnsi="Arial Narrow" w:cs="Arial"/>
                      <w:color w:val="000000"/>
                      <w:sz w:val="20"/>
                      <w:szCs w:val="20"/>
                      <w:lang w:val="es-ES" w:eastAsia="es-ES"/>
                    </w:rPr>
                    <w:t xml:space="preserve"> rectangular encapsulada resistente a la vibración y a la intemperie, de ángulo abierto montada sobre la tapa superior de la caja trasera, el foco de ángulo debe ser abierto con visión trasera. De color azul, material lentes en policarbonato. Voltaje 12V, un solo interruptor de encendido resistente a la intemperie para las tres luces de mínimo 25 amperios.</w:t>
                  </w:r>
                </w:p>
              </w:tc>
              <w:tc>
                <w:tcPr>
                  <w:tcW w:w="2640" w:type="dxa"/>
                  <w:tcBorders>
                    <w:top w:val="nil"/>
                    <w:left w:val="nil"/>
                    <w:bottom w:val="single" w:sz="4" w:space="0" w:color="auto"/>
                    <w:right w:val="single" w:sz="4" w:space="0" w:color="auto"/>
                  </w:tcBorders>
                  <w:noWrap/>
                  <w:vAlign w:val="bottom"/>
                  <w:hideMark/>
                </w:tcPr>
                <w:p w14:paraId="314FAB31" w14:textId="77777777" w:rsidR="000342F5" w:rsidRPr="000342F5" w:rsidRDefault="000342F5" w:rsidP="000342F5">
                  <w:pPr>
                    <w:spacing w:after="0" w:line="240" w:lineRule="auto"/>
                    <w:rPr>
                      <w:rFonts w:ascii="Arial" w:eastAsia="Times New Roman" w:hAnsi="Arial" w:cs="Arial"/>
                      <w:color w:val="000000"/>
                      <w:sz w:val="20"/>
                      <w:szCs w:val="20"/>
                      <w:lang w:val="es-ES" w:eastAsia="es-ES"/>
                    </w:rPr>
                  </w:pPr>
                  <w:r w:rsidRPr="000342F5">
                    <w:rPr>
                      <w:rFonts w:ascii="Arial" w:eastAsia="Times New Roman" w:hAnsi="Arial" w:cs="Arial"/>
                      <w:color w:val="000000"/>
                      <w:sz w:val="20"/>
                      <w:szCs w:val="20"/>
                      <w:lang w:val="es-ES" w:eastAsia="es-ES"/>
                    </w:rPr>
                    <w:t> </w:t>
                  </w:r>
                </w:p>
              </w:tc>
            </w:tr>
            <w:tr w:rsidR="000342F5" w:rsidRPr="000342F5" w14:paraId="3DB0AC55" w14:textId="77777777" w:rsidTr="000342F5">
              <w:trPr>
                <w:trHeight w:val="330"/>
              </w:trPr>
              <w:tc>
                <w:tcPr>
                  <w:tcW w:w="15320" w:type="dxa"/>
                  <w:gridSpan w:val="2"/>
                  <w:tcBorders>
                    <w:top w:val="single" w:sz="4" w:space="0" w:color="auto"/>
                    <w:left w:val="single" w:sz="4" w:space="0" w:color="auto"/>
                    <w:bottom w:val="single" w:sz="4" w:space="0" w:color="auto"/>
                    <w:right w:val="single" w:sz="4" w:space="0" w:color="auto"/>
                  </w:tcBorders>
                  <w:vAlign w:val="bottom"/>
                  <w:hideMark/>
                </w:tcPr>
                <w:p w14:paraId="0CA4CB3D" w14:textId="77777777" w:rsidR="000342F5" w:rsidRPr="000342F5" w:rsidRDefault="000342F5" w:rsidP="000342F5">
                  <w:pPr>
                    <w:spacing w:after="0" w:line="240" w:lineRule="auto"/>
                    <w:jc w:val="center"/>
                    <w:rPr>
                      <w:rFonts w:ascii="Arial Narrow" w:eastAsia="Times New Roman" w:hAnsi="Arial Narrow" w:cs="Arial"/>
                      <w:color w:val="000000"/>
                      <w:sz w:val="20"/>
                      <w:szCs w:val="20"/>
                      <w:lang w:val="es-ES" w:eastAsia="es-ES"/>
                    </w:rPr>
                  </w:pPr>
                  <w:r w:rsidRPr="000342F5">
                    <w:rPr>
                      <w:rFonts w:ascii="Arial Narrow" w:eastAsia="Times New Roman" w:hAnsi="Arial Narrow" w:cs="Arial"/>
                      <w:color w:val="000000"/>
                      <w:sz w:val="20"/>
                      <w:szCs w:val="20"/>
                      <w:lang w:val="es-ES" w:eastAsia="es-ES"/>
                    </w:rPr>
                    <w:t> </w:t>
                  </w:r>
                </w:p>
              </w:tc>
              <w:tc>
                <w:tcPr>
                  <w:tcW w:w="2640" w:type="dxa"/>
                  <w:tcBorders>
                    <w:top w:val="nil"/>
                    <w:left w:val="nil"/>
                    <w:bottom w:val="single" w:sz="4" w:space="0" w:color="auto"/>
                    <w:right w:val="single" w:sz="4" w:space="0" w:color="auto"/>
                  </w:tcBorders>
                  <w:noWrap/>
                  <w:vAlign w:val="bottom"/>
                  <w:hideMark/>
                </w:tcPr>
                <w:p w14:paraId="2915A03A" w14:textId="77777777" w:rsidR="000342F5" w:rsidRPr="000342F5" w:rsidRDefault="000342F5" w:rsidP="000342F5">
                  <w:pPr>
                    <w:spacing w:after="0" w:line="240" w:lineRule="auto"/>
                    <w:rPr>
                      <w:rFonts w:ascii="Arial" w:eastAsia="Times New Roman" w:hAnsi="Arial" w:cs="Arial"/>
                      <w:color w:val="000000"/>
                      <w:sz w:val="20"/>
                      <w:szCs w:val="20"/>
                      <w:lang w:val="es-ES" w:eastAsia="es-ES"/>
                    </w:rPr>
                  </w:pPr>
                  <w:r w:rsidRPr="000342F5">
                    <w:rPr>
                      <w:rFonts w:ascii="Arial" w:eastAsia="Times New Roman" w:hAnsi="Arial" w:cs="Arial"/>
                      <w:color w:val="000000"/>
                      <w:sz w:val="20"/>
                      <w:szCs w:val="20"/>
                      <w:lang w:val="es-ES" w:eastAsia="es-ES"/>
                    </w:rPr>
                    <w:t> </w:t>
                  </w:r>
                </w:p>
              </w:tc>
            </w:tr>
            <w:tr w:rsidR="000342F5" w:rsidRPr="000342F5" w14:paraId="18DB8E02" w14:textId="77777777" w:rsidTr="000342F5">
              <w:trPr>
                <w:trHeight w:val="330"/>
              </w:trPr>
              <w:tc>
                <w:tcPr>
                  <w:tcW w:w="15320" w:type="dxa"/>
                  <w:gridSpan w:val="2"/>
                  <w:tcBorders>
                    <w:top w:val="single" w:sz="4" w:space="0" w:color="auto"/>
                    <w:left w:val="single" w:sz="4" w:space="0" w:color="auto"/>
                    <w:bottom w:val="single" w:sz="4" w:space="0" w:color="auto"/>
                    <w:right w:val="single" w:sz="4" w:space="0" w:color="auto"/>
                  </w:tcBorders>
                  <w:shd w:val="clear" w:color="000000" w:fill="DAE9F8"/>
                  <w:vAlign w:val="bottom"/>
                  <w:hideMark/>
                </w:tcPr>
                <w:p w14:paraId="3DD01BDC" w14:textId="77777777" w:rsidR="000342F5" w:rsidRPr="000342F5" w:rsidRDefault="000342F5" w:rsidP="000342F5">
                  <w:pPr>
                    <w:spacing w:after="0" w:line="240" w:lineRule="auto"/>
                    <w:jc w:val="center"/>
                    <w:rPr>
                      <w:rFonts w:ascii="Arial Narrow" w:eastAsia="Times New Roman" w:hAnsi="Arial Narrow" w:cs="Arial"/>
                      <w:b/>
                      <w:bCs/>
                      <w:color w:val="000000"/>
                      <w:sz w:val="20"/>
                      <w:szCs w:val="20"/>
                      <w:lang w:val="es-ES" w:eastAsia="es-ES"/>
                    </w:rPr>
                  </w:pPr>
                  <w:r w:rsidRPr="000342F5">
                    <w:rPr>
                      <w:rFonts w:ascii="Arial Narrow" w:eastAsia="Times New Roman" w:hAnsi="Arial Narrow" w:cs="Arial"/>
                      <w:b/>
                      <w:bCs/>
                      <w:color w:val="000000"/>
                      <w:sz w:val="20"/>
                      <w:szCs w:val="20"/>
                      <w:lang w:val="es-ES" w:eastAsia="es-ES"/>
                    </w:rPr>
                    <w:t xml:space="preserve">REQUERIMIENTOS ADICIONALES </w:t>
                  </w:r>
                </w:p>
              </w:tc>
              <w:tc>
                <w:tcPr>
                  <w:tcW w:w="2640" w:type="dxa"/>
                  <w:tcBorders>
                    <w:top w:val="nil"/>
                    <w:left w:val="nil"/>
                    <w:bottom w:val="single" w:sz="4" w:space="0" w:color="auto"/>
                    <w:right w:val="single" w:sz="4" w:space="0" w:color="auto"/>
                  </w:tcBorders>
                  <w:noWrap/>
                  <w:vAlign w:val="bottom"/>
                  <w:hideMark/>
                </w:tcPr>
                <w:p w14:paraId="73C99EBC" w14:textId="77777777" w:rsidR="000342F5" w:rsidRPr="000342F5" w:rsidRDefault="000342F5" w:rsidP="000342F5">
                  <w:pPr>
                    <w:spacing w:after="0" w:line="240" w:lineRule="auto"/>
                    <w:rPr>
                      <w:rFonts w:ascii="Arial" w:eastAsia="Times New Roman" w:hAnsi="Arial" w:cs="Arial"/>
                      <w:color w:val="000000"/>
                      <w:sz w:val="20"/>
                      <w:szCs w:val="20"/>
                      <w:lang w:val="es-ES" w:eastAsia="es-ES"/>
                    </w:rPr>
                  </w:pPr>
                  <w:r w:rsidRPr="000342F5">
                    <w:rPr>
                      <w:rFonts w:ascii="Arial" w:eastAsia="Times New Roman" w:hAnsi="Arial" w:cs="Arial"/>
                      <w:color w:val="000000"/>
                      <w:sz w:val="20"/>
                      <w:szCs w:val="20"/>
                      <w:lang w:val="es-ES" w:eastAsia="es-ES"/>
                    </w:rPr>
                    <w:t> </w:t>
                  </w:r>
                </w:p>
              </w:tc>
            </w:tr>
            <w:tr w:rsidR="000342F5" w:rsidRPr="000342F5" w14:paraId="49223F43" w14:textId="77777777" w:rsidTr="000342F5">
              <w:trPr>
                <w:trHeight w:val="330"/>
              </w:trPr>
              <w:tc>
                <w:tcPr>
                  <w:tcW w:w="4060" w:type="dxa"/>
                  <w:tcBorders>
                    <w:top w:val="nil"/>
                    <w:left w:val="single" w:sz="4" w:space="0" w:color="auto"/>
                    <w:bottom w:val="single" w:sz="4" w:space="0" w:color="auto"/>
                    <w:right w:val="single" w:sz="4" w:space="0" w:color="auto"/>
                  </w:tcBorders>
                  <w:shd w:val="clear" w:color="000000" w:fill="F2F2F2"/>
                  <w:vAlign w:val="bottom"/>
                  <w:hideMark/>
                </w:tcPr>
                <w:p w14:paraId="39E39202" w14:textId="77777777" w:rsidR="000342F5" w:rsidRPr="000342F5" w:rsidRDefault="000342F5" w:rsidP="000342F5">
                  <w:pPr>
                    <w:spacing w:after="0" w:line="240" w:lineRule="auto"/>
                    <w:jc w:val="center"/>
                    <w:rPr>
                      <w:rFonts w:ascii="Arial Narrow" w:eastAsia="Times New Roman" w:hAnsi="Arial Narrow" w:cs="Arial"/>
                      <w:b/>
                      <w:bCs/>
                      <w:color w:val="000000"/>
                      <w:sz w:val="20"/>
                      <w:szCs w:val="20"/>
                      <w:lang w:val="es-ES" w:eastAsia="es-ES"/>
                    </w:rPr>
                  </w:pPr>
                  <w:r w:rsidRPr="000342F5">
                    <w:rPr>
                      <w:rFonts w:ascii="Arial Narrow" w:eastAsia="Times New Roman" w:hAnsi="Arial Narrow" w:cs="Arial"/>
                      <w:b/>
                      <w:bCs/>
                      <w:color w:val="000000"/>
                      <w:sz w:val="20"/>
                      <w:szCs w:val="20"/>
                      <w:lang w:val="es-ES" w:eastAsia="es-ES"/>
                    </w:rPr>
                    <w:lastRenderedPageBreak/>
                    <w:t>CARACTERISTICAS</w:t>
                  </w:r>
                </w:p>
              </w:tc>
              <w:tc>
                <w:tcPr>
                  <w:tcW w:w="11260" w:type="dxa"/>
                  <w:tcBorders>
                    <w:top w:val="nil"/>
                    <w:left w:val="nil"/>
                    <w:bottom w:val="single" w:sz="4" w:space="0" w:color="auto"/>
                    <w:right w:val="single" w:sz="4" w:space="0" w:color="auto"/>
                  </w:tcBorders>
                  <w:shd w:val="clear" w:color="000000" w:fill="F2F2F2"/>
                  <w:vAlign w:val="bottom"/>
                  <w:hideMark/>
                </w:tcPr>
                <w:p w14:paraId="6A6521CD" w14:textId="77777777" w:rsidR="000342F5" w:rsidRPr="000342F5" w:rsidRDefault="000342F5" w:rsidP="000342F5">
                  <w:pPr>
                    <w:spacing w:after="0" w:line="240" w:lineRule="auto"/>
                    <w:jc w:val="center"/>
                    <w:rPr>
                      <w:rFonts w:ascii="Arial Narrow" w:eastAsia="Times New Roman" w:hAnsi="Arial Narrow" w:cs="Arial"/>
                      <w:b/>
                      <w:bCs/>
                      <w:color w:val="000000"/>
                      <w:sz w:val="20"/>
                      <w:szCs w:val="20"/>
                      <w:lang w:val="es-ES" w:eastAsia="es-ES"/>
                    </w:rPr>
                  </w:pPr>
                  <w:r w:rsidRPr="000342F5">
                    <w:rPr>
                      <w:rFonts w:ascii="Arial Narrow" w:eastAsia="Times New Roman" w:hAnsi="Arial Narrow" w:cs="Arial"/>
                      <w:b/>
                      <w:bCs/>
                      <w:color w:val="000000"/>
                      <w:sz w:val="20"/>
                      <w:szCs w:val="20"/>
                      <w:lang w:val="es-ES" w:eastAsia="es-ES"/>
                    </w:rPr>
                    <w:t>DESCRIPCIÓN TÉCNICA</w:t>
                  </w:r>
                </w:p>
              </w:tc>
              <w:tc>
                <w:tcPr>
                  <w:tcW w:w="2640" w:type="dxa"/>
                  <w:tcBorders>
                    <w:top w:val="nil"/>
                    <w:left w:val="nil"/>
                    <w:bottom w:val="single" w:sz="4" w:space="0" w:color="auto"/>
                    <w:right w:val="single" w:sz="4" w:space="0" w:color="auto"/>
                  </w:tcBorders>
                  <w:noWrap/>
                  <w:vAlign w:val="bottom"/>
                  <w:hideMark/>
                </w:tcPr>
                <w:p w14:paraId="44CEB5D3" w14:textId="77777777" w:rsidR="000342F5" w:rsidRPr="000342F5" w:rsidRDefault="000342F5" w:rsidP="000342F5">
                  <w:pPr>
                    <w:spacing w:after="0" w:line="240" w:lineRule="auto"/>
                    <w:rPr>
                      <w:rFonts w:ascii="Arial" w:eastAsia="Times New Roman" w:hAnsi="Arial" w:cs="Arial"/>
                      <w:color w:val="000000"/>
                      <w:sz w:val="20"/>
                      <w:szCs w:val="20"/>
                      <w:lang w:val="es-ES" w:eastAsia="es-ES"/>
                    </w:rPr>
                  </w:pPr>
                  <w:r w:rsidRPr="000342F5">
                    <w:rPr>
                      <w:rFonts w:ascii="Arial" w:eastAsia="Times New Roman" w:hAnsi="Arial" w:cs="Arial"/>
                      <w:color w:val="000000"/>
                      <w:sz w:val="20"/>
                      <w:szCs w:val="20"/>
                      <w:lang w:val="es-ES" w:eastAsia="es-ES"/>
                    </w:rPr>
                    <w:t> </w:t>
                  </w:r>
                </w:p>
              </w:tc>
            </w:tr>
            <w:tr w:rsidR="000342F5" w:rsidRPr="000342F5" w14:paraId="5787B7FA" w14:textId="77777777" w:rsidTr="000342F5">
              <w:trPr>
                <w:trHeight w:val="660"/>
              </w:trPr>
              <w:tc>
                <w:tcPr>
                  <w:tcW w:w="4060" w:type="dxa"/>
                  <w:tcBorders>
                    <w:top w:val="nil"/>
                    <w:left w:val="single" w:sz="4" w:space="0" w:color="auto"/>
                    <w:bottom w:val="single" w:sz="4" w:space="0" w:color="auto"/>
                    <w:right w:val="single" w:sz="4" w:space="0" w:color="auto"/>
                  </w:tcBorders>
                  <w:vAlign w:val="center"/>
                  <w:hideMark/>
                </w:tcPr>
                <w:p w14:paraId="41E1BE7D" w14:textId="77777777" w:rsidR="000342F5" w:rsidRPr="000342F5" w:rsidRDefault="000342F5" w:rsidP="000342F5">
                  <w:pPr>
                    <w:spacing w:after="0" w:line="240" w:lineRule="auto"/>
                    <w:rPr>
                      <w:rFonts w:ascii="Arial Narrow" w:eastAsia="Times New Roman" w:hAnsi="Arial Narrow" w:cs="Arial"/>
                      <w:b/>
                      <w:bCs/>
                      <w:color w:val="000000"/>
                      <w:sz w:val="20"/>
                      <w:szCs w:val="20"/>
                      <w:lang w:val="es-ES" w:eastAsia="es-ES"/>
                    </w:rPr>
                  </w:pPr>
                  <w:r w:rsidRPr="000342F5">
                    <w:rPr>
                      <w:rFonts w:ascii="Arial Narrow" w:eastAsia="Times New Roman" w:hAnsi="Arial Narrow" w:cs="Arial"/>
                      <w:b/>
                      <w:bCs/>
                      <w:color w:val="000000"/>
                      <w:sz w:val="20"/>
                      <w:szCs w:val="20"/>
                      <w:lang w:val="es-ES" w:eastAsia="es-ES"/>
                    </w:rPr>
                    <w:t>INFORMACIÓN TÉCNICA DETALLADA</w:t>
                  </w:r>
                </w:p>
              </w:tc>
              <w:tc>
                <w:tcPr>
                  <w:tcW w:w="11260" w:type="dxa"/>
                  <w:tcBorders>
                    <w:top w:val="nil"/>
                    <w:left w:val="nil"/>
                    <w:bottom w:val="single" w:sz="4" w:space="0" w:color="auto"/>
                    <w:right w:val="single" w:sz="4" w:space="0" w:color="auto"/>
                  </w:tcBorders>
                  <w:vAlign w:val="bottom"/>
                  <w:hideMark/>
                </w:tcPr>
                <w:p w14:paraId="0C559063" w14:textId="77777777" w:rsidR="000342F5" w:rsidRPr="000342F5" w:rsidRDefault="000342F5" w:rsidP="000342F5">
                  <w:pPr>
                    <w:spacing w:after="0" w:line="240" w:lineRule="auto"/>
                    <w:rPr>
                      <w:rFonts w:ascii="Arial Narrow" w:eastAsia="Times New Roman" w:hAnsi="Arial Narrow" w:cs="Arial"/>
                      <w:color w:val="000000"/>
                      <w:sz w:val="20"/>
                      <w:szCs w:val="20"/>
                      <w:lang w:val="es-ES" w:eastAsia="es-ES"/>
                    </w:rPr>
                  </w:pPr>
                  <w:r w:rsidRPr="000342F5">
                    <w:rPr>
                      <w:rFonts w:ascii="Arial Narrow" w:eastAsia="Times New Roman" w:hAnsi="Arial Narrow" w:cs="Arial"/>
                      <w:color w:val="000000"/>
                      <w:sz w:val="20"/>
                      <w:szCs w:val="20"/>
                      <w:lang w:val="es-ES" w:eastAsia="es-ES"/>
                    </w:rPr>
                    <w:t>El proponente deberá incluir como un anexo a la ficha técnica la información que no aparezca en ella y se requiera para la verificación de los vehículos. Dicho anexo deberá ser certificado por el fabricante, o el ensamblador.</w:t>
                  </w:r>
                </w:p>
              </w:tc>
              <w:tc>
                <w:tcPr>
                  <w:tcW w:w="2640" w:type="dxa"/>
                  <w:tcBorders>
                    <w:top w:val="nil"/>
                    <w:left w:val="nil"/>
                    <w:bottom w:val="single" w:sz="4" w:space="0" w:color="auto"/>
                    <w:right w:val="single" w:sz="4" w:space="0" w:color="auto"/>
                  </w:tcBorders>
                  <w:noWrap/>
                  <w:vAlign w:val="bottom"/>
                  <w:hideMark/>
                </w:tcPr>
                <w:p w14:paraId="4990EAAD" w14:textId="77777777" w:rsidR="000342F5" w:rsidRPr="000342F5" w:rsidRDefault="000342F5" w:rsidP="000342F5">
                  <w:pPr>
                    <w:spacing w:after="0" w:line="240" w:lineRule="auto"/>
                    <w:rPr>
                      <w:rFonts w:ascii="Arial" w:eastAsia="Times New Roman" w:hAnsi="Arial" w:cs="Arial"/>
                      <w:color w:val="000000"/>
                      <w:sz w:val="20"/>
                      <w:szCs w:val="20"/>
                      <w:lang w:val="es-ES" w:eastAsia="es-ES"/>
                    </w:rPr>
                  </w:pPr>
                  <w:r w:rsidRPr="000342F5">
                    <w:rPr>
                      <w:rFonts w:ascii="Arial" w:eastAsia="Times New Roman" w:hAnsi="Arial" w:cs="Arial"/>
                      <w:color w:val="000000"/>
                      <w:sz w:val="20"/>
                      <w:szCs w:val="20"/>
                      <w:lang w:val="es-ES" w:eastAsia="es-ES"/>
                    </w:rPr>
                    <w:t> </w:t>
                  </w:r>
                </w:p>
              </w:tc>
            </w:tr>
            <w:tr w:rsidR="000342F5" w:rsidRPr="000342F5" w14:paraId="5FD25B19" w14:textId="77777777" w:rsidTr="000342F5">
              <w:trPr>
                <w:trHeight w:val="990"/>
              </w:trPr>
              <w:tc>
                <w:tcPr>
                  <w:tcW w:w="4060" w:type="dxa"/>
                  <w:tcBorders>
                    <w:top w:val="nil"/>
                    <w:left w:val="single" w:sz="4" w:space="0" w:color="auto"/>
                    <w:bottom w:val="single" w:sz="4" w:space="0" w:color="auto"/>
                    <w:right w:val="single" w:sz="4" w:space="0" w:color="auto"/>
                  </w:tcBorders>
                  <w:vAlign w:val="center"/>
                  <w:hideMark/>
                </w:tcPr>
                <w:p w14:paraId="0CA9D674" w14:textId="77777777" w:rsidR="000342F5" w:rsidRPr="000342F5" w:rsidRDefault="000342F5" w:rsidP="000342F5">
                  <w:pPr>
                    <w:spacing w:after="0" w:line="240" w:lineRule="auto"/>
                    <w:rPr>
                      <w:rFonts w:ascii="Arial Narrow" w:eastAsia="Times New Roman" w:hAnsi="Arial Narrow" w:cs="Arial"/>
                      <w:b/>
                      <w:bCs/>
                      <w:color w:val="000000"/>
                      <w:sz w:val="20"/>
                      <w:szCs w:val="20"/>
                      <w:lang w:val="es-ES" w:eastAsia="es-ES"/>
                    </w:rPr>
                  </w:pPr>
                  <w:r w:rsidRPr="000342F5">
                    <w:rPr>
                      <w:rFonts w:ascii="Arial Narrow" w:eastAsia="Times New Roman" w:hAnsi="Arial Narrow" w:cs="Arial"/>
                      <w:b/>
                      <w:bCs/>
                      <w:color w:val="000000"/>
                      <w:sz w:val="20"/>
                      <w:szCs w:val="20"/>
                      <w:lang w:val="es-ES" w:eastAsia="es-ES"/>
                    </w:rPr>
                    <w:t>GARANTIA DEL SERVICIO POSTVENTA</w:t>
                  </w:r>
                </w:p>
              </w:tc>
              <w:tc>
                <w:tcPr>
                  <w:tcW w:w="11260" w:type="dxa"/>
                  <w:tcBorders>
                    <w:top w:val="nil"/>
                    <w:left w:val="nil"/>
                    <w:bottom w:val="single" w:sz="4" w:space="0" w:color="auto"/>
                    <w:right w:val="single" w:sz="4" w:space="0" w:color="auto"/>
                  </w:tcBorders>
                  <w:vAlign w:val="bottom"/>
                  <w:hideMark/>
                </w:tcPr>
                <w:p w14:paraId="6A94D171" w14:textId="77777777" w:rsidR="000342F5" w:rsidRPr="000342F5" w:rsidRDefault="000342F5" w:rsidP="000342F5">
                  <w:pPr>
                    <w:spacing w:after="0" w:line="240" w:lineRule="auto"/>
                    <w:rPr>
                      <w:rFonts w:ascii="Arial Narrow" w:eastAsia="Times New Roman" w:hAnsi="Arial Narrow" w:cs="Arial"/>
                      <w:color w:val="000000"/>
                      <w:sz w:val="20"/>
                      <w:szCs w:val="20"/>
                      <w:lang w:val="es-ES" w:eastAsia="es-ES"/>
                    </w:rPr>
                  </w:pPr>
                  <w:r w:rsidRPr="000342F5">
                    <w:rPr>
                      <w:rFonts w:ascii="Arial Narrow" w:eastAsia="Times New Roman" w:hAnsi="Arial Narrow" w:cs="Arial"/>
                      <w:color w:val="000000"/>
                      <w:sz w:val="20"/>
                      <w:szCs w:val="20"/>
                      <w:lang w:val="es-ES" w:eastAsia="es-ES"/>
                    </w:rPr>
                    <w:t>Certificación expedida por el departamento técnico o equivalente del ensamblador o fabricante, según sea el caso, en la que conste que el proponente cuenta con el soporte técnico del fabricante en la prestación de todos los servicios técnicos ofrecidos y el suministro de repuestos para las motocicletas ofrecidas por un tiempo mínimo de diez (10) años.</w:t>
                  </w:r>
                </w:p>
              </w:tc>
              <w:tc>
                <w:tcPr>
                  <w:tcW w:w="2640" w:type="dxa"/>
                  <w:tcBorders>
                    <w:top w:val="nil"/>
                    <w:left w:val="nil"/>
                    <w:bottom w:val="single" w:sz="4" w:space="0" w:color="auto"/>
                    <w:right w:val="single" w:sz="4" w:space="0" w:color="auto"/>
                  </w:tcBorders>
                  <w:noWrap/>
                  <w:vAlign w:val="bottom"/>
                  <w:hideMark/>
                </w:tcPr>
                <w:p w14:paraId="6A33C9D2" w14:textId="77777777" w:rsidR="000342F5" w:rsidRPr="000342F5" w:rsidRDefault="000342F5" w:rsidP="000342F5">
                  <w:pPr>
                    <w:spacing w:after="0" w:line="240" w:lineRule="auto"/>
                    <w:rPr>
                      <w:rFonts w:ascii="Arial" w:eastAsia="Times New Roman" w:hAnsi="Arial" w:cs="Arial"/>
                      <w:color w:val="000000"/>
                      <w:sz w:val="20"/>
                      <w:szCs w:val="20"/>
                      <w:lang w:val="es-ES" w:eastAsia="es-ES"/>
                    </w:rPr>
                  </w:pPr>
                  <w:r w:rsidRPr="000342F5">
                    <w:rPr>
                      <w:rFonts w:ascii="Arial" w:eastAsia="Times New Roman" w:hAnsi="Arial" w:cs="Arial"/>
                      <w:color w:val="000000"/>
                      <w:sz w:val="20"/>
                      <w:szCs w:val="20"/>
                      <w:lang w:val="es-ES" w:eastAsia="es-ES"/>
                    </w:rPr>
                    <w:t> </w:t>
                  </w:r>
                </w:p>
              </w:tc>
            </w:tr>
            <w:tr w:rsidR="000342F5" w:rsidRPr="000342F5" w14:paraId="68084E32" w14:textId="77777777" w:rsidTr="000342F5">
              <w:trPr>
                <w:trHeight w:val="2310"/>
              </w:trPr>
              <w:tc>
                <w:tcPr>
                  <w:tcW w:w="4060" w:type="dxa"/>
                  <w:tcBorders>
                    <w:top w:val="nil"/>
                    <w:left w:val="single" w:sz="4" w:space="0" w:color="auto"/>
                    <w:bottom w:val="single" w:sz="4" w:space="0" w:color="auto"/>
                    <w:right w:val="single" w:sz="4" w:space="0" w:color="auto"/>
                  </w:tcBorders>
                  <w:vAlign w:val="center"/>
                  <w:hideMark/>
                </w:tcPr>
                <w:p w14:paraId="23FDB7CF" w14:textId="77777777" w:rsidR="000342F5" w:rsidRPr="000342F5" w:rsidRDefault="000342F5" w:rsidP="000342F5">
                  <w:pPr>
                    <w:spacing w:after="0" w:line="240" w:lineRule="auto"/>
                    <w:rPr>
                      <w:rFonts w:ascii="Arial Narrow" w:eastAsia="Times New Roman" w:hAnsi="Arial Narrow" w:cs="Arial"/>
                      <w:b/>
                      <w:bCs/>
                      <w:color w:val="000000"/>
                      <w:sz w:val="20"/>
                      <w:szCs w:val="20"/>
                      <w:lang w:val="es-ES" w:eastAsia="es-ES"/>
                    </w:rPr>
                  </w:pPr>
                  <w:r w:rsidRPr="000342F5">
                    <w:rPr>
                      <w:rFonts w:ascii="Arial Narrow" w:eastAsia="Times New Roman" w:hAnsi="Arial Narrow" w:cs="Arial"/>
                      <w:b/>
                      <w:bCs/>
                      <w:color w:val="000000"/>
                      <w:sz w:val="20"/>
                      <w:szCs w:val="20"/>
                      <w:lang w:val="es-ES" w:eastAsia="es-ES"/>
                    </w:rPr>
                    <w:t>INFRAESTRUCTURA DEL SERVICIO POSTVENTA</w:t>
                  </w:r>
                </w:p>
              </w:tc>
              <w:tc>
                <w:tcPr>
                  <w:tcW w:w="11260" w:type="dxa"/>
                  <w:tcBorders>
                    <w:top w:val="nil"/>
                    <w:left w:val="nil"/>
                    <w:bottom w:val="single" w:sz="4" w:space="0" w:color="auto"/>
                    <w:right w:val="single" w:sz="4" w:space="0" w:color="auto"/>
                  </w:tcBorders>
                  <w:vAlign w:val="bottom"/>
                  <w:hideMark/>
                </w:tcPr>
                <w:p w14:paraId="57813EFD" w14:textId="77777777" w:rsidR="000342F5" w:rsidRPr="000342F5" w:rsidRDefault="000342F5" w:rsidP="000342F5">
                  <w:pPr>
                    <w:spacing w:after="0" w:line="240" w:lineRule="auto"/>
                    <w:rPr>
                      <w:rFonts w:ascii="Arial Narrow" w:eastAsia="Times New Roman" w:hAnsi="Arial Narrow" w:cs="Arial"/>
                      <w:color w:val="000000"/>
                      <w:sz w:val="20"/>
                      <w:szCs w:val="20"/>
                      <w:lang w:val="es-ES" w:eastAsia="es-ES"/>
                    </w:rPr>
                  </w:pPr>
                  <w:r w:rsidRPr="000342F5">
                    <w:rPr>
                      <w:rFonts w:ascii="Arial Narrow" w:eastAsia="Times New Roman" w:hAnsi="Arial Narrow" w:cs="Arial"/>
                      <w:color w:val="000000"/>
                      <w:sz w:val="20"/>
                      <w:szCs w:val="20"/>
                      <w:lang w:val="es-ES" w:eastAsia="es-ES"/>
                    </w:rPr>
                    <w:t>Se debe anexar la información certificada por el fabricante, ensamblador o representante de la marca en el país, sobre la red de concesionarios y talleres autorizados que ofrezca a nivel nacional. La información debe incluir:</w:t>
                  </w:r>
                  <w:r w:rsidRPr="000342F5">
                    <w:rPr>
                      <w:rFonts w:ascii="Arial Narrow" w:eastAsia="Times New Roman" w:hAnsi="Arial Narrow" w:cs="Arial"/>
                      <w:color w:val="000000"/>
                      <w:sz w:val="20"/>
                      <w:szCs w:val="20"/>
                      <w:lang w:val="es-ES" w:eastAsia="es-ES"/>
                    </w:rPr>
                    <w:br/>
                    <w:t>a. Razón social.</w:t>
                  </w:r>
                  <w:r w:rsidRPr="000342F5">
                    <w:rPr>
                      <w:rFonts w:ascii="Arial Narrow" w:eastAsia="Times New Roman" w:hAnsi="Arial Narrow" w:cs="Arial"/>
                      <w:color w:val="000000"/>
                      <w:sz w:val="20"/>
                      <w:szCs w:val="20"/>
                      <w:lang w:val="es-ES" w:eastAsia="es-ES"/>
                    </w:rPr>
                    <w:br/>
                    <w:t>b. Nombre del representante legal.</w:t>
                  </w:r>
                  <w:r w:rsidRPr="000342F5">
                    <w:rPr>
                      <w:rFonts w:ascii="Arial Narrow" w:eastAsia="Times New Roman" w:hAnsi="Arial Narrow" w:cs="Arial"/>
                      <w:color w:val="000000"/>
                      <w:sz w:val="20"/>
                      <w:szCs w:val="20"/>
                      <w:lang w:val="es-ES" w:eastAsia="es-ES"/>
                    </w:rPr>
                    <w:br/>
                    <w:t>c. Ubicación, dirección, teléfono y fax.</w:t>
                  </w:r>
                  <w:r w:rsidRPr="000342F5">
                    <w:rPr>
                      <w:rFonts w:ascii="Arial Narrow" w:eastAsia="Times New Roman" w:hAnsi="Arial Narrow" w:cs="Arial"/>
                      <w:color w:val="000000"/>
                      <w:sz w:val="20"/>
                      <w:szCs w:val="20"/>
                      <w:lang w:val="es-ES" w:eastAsia="es-ES"/>
                    </w:rPr>
                    <w:br/>
                    <w:t>d. Puestos de trabajo disponibles para los servicios de mantenimiento preventivo y</w:t>
                  </w:r>
                  <w:r w:rsidRPr="000342F5">
                    <w:rPr>
                      <w:rFonts w:ascii="Arial Narrow" w:eastAsia="Times New Roman" w:hAnsi="Arial Narrow" w:cs="Arial"/>
                      <w:color w:val="000000"/>
                      <w:sz w:val="20"/>
                      <w:szCs w:val="20"/>
                      <w:lang w:val="es-ES" w:eastAsia="es-ES"/>
                    </w:rPr>
                    <w:br/>
                    <w:t>correctivo de los vehículos objeto del contrato.</w:t>
                  </w:r>
                </w:p>
              </w:tc>
              <w:tc>
                <w:tcPr>
                  <w:tcW w:w="2640" w:type="dxa"/>
                  <w:tcBorders>
                    <w:top w:val="nil"/>
                    <w:left w:val="nil"/>
                    <w:bottom w:val="single" w:sz="4" w:space="0" w:color="auto"/>
                    <w:right w:val="single" w:sz="4" w:space="0" w:color="auto"/>
                  </w:tcBorders>
                  <w:noWrap/>
                  <w:vAlign w:val="bottom"/>
                  <w:hideMark/>
                </w:tcPr>
                <w:p w14:paraId="145A51FF" w14:textId="77777777" w:rsidR="000342F5" w:rsidRPr="000342F5" w:rsidRDefault="000342F5" w:rsidP="000342F5">
                  <w:pPr>
                    <w:spacing w:after="0" w:line="240" w:lineRule="auto"/>
                    <w:rPr>
                      <w:rFonts w:ascii="Arial" w:eastAsia="Times New Roman" w:hAnsi="Arial" w:cs="Arial"/>
                      <w:color w:val="000000"/>
                      <w:sz w:val="20"/>
                      <w:szCs w:val="20"/>
                      <w:lang w:val="es-ES" w:eastAsia="es-ES"/>
                    </w:rPr>
                  </w:pPr>
                  <w:r w:rsidRPr="000342F5">
                    <w:rPr>
                      <w:rFonts w:ascii="Arial" w:eastAsia="Times New Roman" w:hAnsi="Arial" w:cs="Arial"/>
                      <w:color w:val="000000"/>
                      <w:sz w:val="20"/>
                      <w:szCs w:val="20"/>
                      <w:lang w:val="es-ES" w:eastAsia="es-ES"/>
                    </w:rPr>
                    <w:t> </w:t>
                  </w:r>
                </w:p>
              </w:tc>
            </w:tr>
            <w:tr w:rsidR="000342F5" w:rsidRPr="000342F5" w14:paraId="7F8BFB89" w14:textId="77777777" w:rsidTr="000342F5">
              <w:trPr>
                <w:trHeight w:val="1980"/>
              </w:trPr>
              <w:tc>
                <w:tcPr>
                  <w:tcW w:w="4060" w:type="dxa"/>
                  <w:tcBorders>
                    <w:top w:val="nil"/>
                    <w:left w:val="single" w:sz="4" w:space="0" w:color="auto"/>
                    <w:bottom w:val="single" w:sz="4" w:space="0" w:color="auto"/>
                    <w:right w:val="single" w:sz="4" w:space="0" w:color="auto"/>
                  </w:tcBorders>
                  <w:vAlign w:val="center"/>
                  <w:hideMark/>
                </w:tcPr>
                <w:p w14:paraId="21ACB499" w14:textId="77777777" w:rsidR="000342F5" w:rsidRPr="000342F5" w:rsidRDefault="000342F5" w:rsidP="000342F5">
                  <w:pPr>
                    <w:spacing w:after="0" w:line="240" w:lineRule="auto"/>
                    <w:rPr>
                      <w:rFonts w:ascii="Arial Narrow" w:eastAsia="Times New Roman" w:hAnsi="Arial Narrow" w:cs="Arial"/>
                      <w:b/>
                      <w:bCs/>
                      <w:color w:val="000000"/>
                      <w:sz w:val="20"/>
                      <w:szCs w:val="20"/>
                      <w:lang w:val="es-ES" w:eastAsia="es-ES"/>
                    </w:rPr>
                  </w:pPr>
                  <w:r w:rsidRPr="000342F5">
                    <w:rPr>
                      <w:rFonts w:ascii="Arial Narrow" w:eastAsia="Times New Roman" w:hAnsi="Arial Narrow" w:cs="Arial"/>
                      <w:b/>
                      <w:bCs/>
                      <w:color w:val="000000"/>
                      <w:sz w:val="20"/>
                      <w:szCs w:val="20"/>
                      <w:lang w:val="es-ES" w:eastAsia="es-ES"/>
                    </w:rPr>
                    <w:t>GARANTIA TÉCNICA</w:t>
                  </w:r>
                </w:p>
              </w:tc>
              <w:tc>
                <w:tcPr>
                  <w:tcW w:w="11260" w:type="dxa"/>
                  <w:tcBorders>
                    <w:top w:val="nil"/>
                    <w:left w:val="nil"/>
                    <w:bottom w:val="single" w:sz="4" w:space="0" w:color="auto"/>
                    <w:right w:val="single" w:sz="4" w:space="0" w:color="auto"/>
                  </w:tcBorders>
                  <w:vAlign w:val="bottom"/>
                  <w:hideMark/>
                </w:tcPr>
                <w:p w14:paraId="799922A7" w14:textId="77777777" w:rsidR="000342F5" w:rsidRPr="000342F5" w:rsidRDefault="000342F5" w:rsidP="000342F5">
                  <w:pPr>
                    <w:spacing w:after="0" w:line="240" w:lineRule="auto"/>
                    <w:rPr>
                      <w:rFonts w:ascii="Arial Narrow" w:eastAsia="Times New Roman" w:hAnsi="Arial Narrow" w:cs="Arial"/>
                      <w:color w:val="000000"/>
                      <w:sz w:val="20"/>
                      <w:szCs w:val="20"/>
                      <w:lang w:val="es-ES" w:eastAsia="es-ES"/>
                    </w:rPr>
                  </w:pPr>
                  <w:r w:rsidRPr="000342F5">
                    <w:rPr>
                      <w:rFonts w:ascii="Arial Narrow" w:eastAsia="Times New Roman" w:hAnsi="Arial Narrow" w:cs="Arial"/>
                      <w:color w:val="000000"/>
                      <w:sz w:val="20"/>
                      <w:szCs w:val="20"/>
                      <w:lang w:val="es-ES" w:eastAsia="es-ES"/>
                    </w:rPr>
                    <w:t xml:space="preserve">El proponente deberá manifestar en su propuesta que otorga una </w:t>
                  </w:r>
                  <w:proofErr w:type="spellStart"/>
                  <w:r w:rsidRPr="000342F5">
                    <w:rPr>
                      <w:rFonts w:ascii="Arial Narrow" w:eastAsia="Times New Roman" w:hAnsi="Arial Narrow" w:cs="Arial"/>
                      <w:color w:val="000000"/>
                      <w:sz w:val="20"/>
                      <w:szCs w:val="20"/>
                      <w:lang w:val="es-ES" w:eastAsia="es-ES"/>
                    </w:rPr>
                    <w:t>garantla</w:t>
                  </w:r>
                  <w:proofErr w:type="spellEnd"/>
                  <w:r w:rsidRPr="000342F5">
                    <w:rPr>
                      <w:rFonts w:ascii="Arial Narrow" w:eastAsia="Times New Roman" w:hAnsi="Arial Narrow" w:cs="Arial"/>
                      <w:color w:val="000000"/>
                      <w:sz w:val="20"/>
                      <w:szCs w:val="20"/>
                      <w:lang w:val="es-ES" w:eastAsia="es-ES"/>
                    </w:rPr>
                    <w:t xml:space="preserve"> técnica para amparar las motocicletas contra posibles defectos de fabricación, daños ocasionados</w:t>
                  </w:r>
                  <w:r w:rsidRPr="000342F5">
                    <w:rPr>
                      <w:rFonts w:ascii="Arial Narrow" w:eastAsia="Times New Roman" w:hAnsi="Arial Narrow" w:cs="Arial"/>
                      <w:color w:val="000000"/>
                      <w:sz w:val="20"/>
                      <w:szCs w:val="20"/>
                      <w:lang w:val="es-ES" w:eastAsia="es-ES"/>
                    </w:rPr>
                    <w:br/>
                    <w:t xml:space="preserve">por fallas en el diseño, o materiales, incluyendo la mano de obra y los repuestos. Esta </w:t>
                  </w:r>
                  <w:proofErr w:type="spellStart"/>
                  <w:r w:rsidRPr="000342F5">
                    <w:rPr>
                      <w:rFonts w:ascii="Arial Narrow" w:eastAsia="Times New Roman" w:hAnsi="Arial Narrow" w:cs="Arial"/>
                      <w:color w:val="000000"/>
                      <w:sz w:val="20"/>
                      <w:szCs w:val="20"/>
                      <w:lang w:val="es-ES" w:eastAsia="es-ES"/>
                    </w:rPr>
                    <w:t>garantia</w:t>
                  </w:r>
                  <w:proofErr w:type="spellEnd"/>
                  <w:r w:rsidRPr="000342F5">
                    <w:rPr>
                      <w:rFonts w:ascii="Arial Narrow" w:eastAsia="Times New Roman" w:hAnsi="Arial Narrow" w:cs="Arial"/>
                      <w:color w:val="000000"/>
                      <w:sz w:val="20"/>
                      <w:szCs w:val="20"/>
                      <w:lang w:val="es-ES" w:eastAsia="es-ES"/>
                    </w:rPr>
                    <w:t xml:space="preserve"> debe ofrecerla sin costo adicional alguno, por un plazo mínimo de un (1) año</w:t>
                  </w:r>
                  <w:r w:rsidRPr="000342F5">
                    <w:rPr>
                      <w:rFonts w:ascii="Arial Narrow" w:eastAsia="Times New Roman" w:hAnsi="Arial Narrow" w:cs="Arial"/>
                      <w:color w:val="000000"/>
                      <w:sz w:val="20"/>
                      <w:szCs w:val="20"/>
                      <w:lang w:val="es-ES" w:eastAsia="es-ES"/>
                    </w:rPr>
                    <w:br/>
                    <w:t xml:space="preserve">sin </w:t>
                  </w:r>
                  <w:proofErr w:type="spellStart"/>
                  <w:r w:rsidRPr="000342F5">
                    <w:rPr>
                      <w:rFonts w:ascii="Arial Narrow" w:eastAsia="Times New Roman" w:hAnsi="Arial Narrow" w:cs="Arial"/>
                      <w:color w:val="000000"/>
                      <w:sz w:val="20"/>
                      <w:szCs w:val="20"/>
                      <w:lang w:val="es-ES" w:eastAsia="es-ES"/>
                    </w:rPr>
                    <w:t>limite</w:t>
                  </w:r>
                  <w:proofErr w:type="spellEnd"/>
                  <w:r w:rsidRPr="000342F5">
                    <w:rPr>
                      <w:rFonts w:ascii="Arial Narrow" w:eastAsia="Times New Roman" w:hAnsi="Arial Narrow" w:cs="Arial"/>
                      <w:color w:val="000000"/>
                      <w:sz w:val="20"/>
                      <w:szCs w:val="20"/>
                      <w:lang w:val="es-ES" w:eastAsia="es-ES"/>
                    </w:rPr>
                    <w:t xml:space="preserve"> de kilometraje, contados a partir de la fecha de entrega de la motocicleta ante el Ministerio de Defensa Nacional-Ejercito Nacional.</w:t>
                  </w:r>
                </w:p>
              </w:tc>
              <w:tc>
                <w:tcPr>
                  <w:tcW w:w="2640" w:type="dxa"/>
                  <w:tcBorders>
                    <w:top w:val="nil"/>
                    <w:left w:val="nil"/>
                    <w:bottom w:val="single" w:sz="4" w:space="0" w:color="auto"/>
                    <w:right w:val="single" w:sz="4" w:space="0" w:color="auto"/>
                  </w:tcBorders>
                  <w:noWrap/>
                  <w:vAlign w:val="bottom"/>
                  <w:hideMark/>
                </w:tcPr>
                <w:p w14:paraId="02D34F0B" w14:textId="77777777" w:rsidR="000342F5" w:rsidRPr="000342F5" w:rsidRDefault="000342F5" w:rsidP="000342F5">
                  <w:pPr>
                    <w:spacing w:after="0" w:line="240" w:lineRule="auto"/>
                    <w:rPr>
                      <w:rFonts w:ascii="Arial" w:eastAsia="Times New Roman" w:hAnsi="Arial" w:cs="Arial"/>
                      <w:color w:val="000000"/>
                      <w:sz w:val="20"/>
                      <w:szCs w:val="20"/>
                      <w:lang w:val="es-ES" w:eastAsia="es-ES"/>
                    </w:rPr>
                  </w:pPr>
                  <w:r w:rsidRPr="000342F5">
                    <w:rPr>
                      <w:rFonts w:ascii="Arial" w:eastAsia="Times New Roman" w:hAnsi="Arial" w:cs="Arial"/>
                      <w:color w:val="000000"/>
                      <w:sz w:val="20"/>
                      <w:szCs w:val="20"/>
                      <w:lang w:val="es-ES" w:eastAsia="es-ES"/>
                    </w:rPr>
                    <w:t> </w:t>
                  </w:r>
                </w:p>
              </w:tc>
            </w:tr>
            <w:tr w:rsidR="000342F5" w:rsidRPr="000342F5" w14:paraId="1108716B" w14:textId="77777777" w:rsidTr="000342F5">
              <w:trPr>
                <w:trHeight w:val="7590"/>
              </w:trPr>
              <w:tc>
                <w:tcPr>
                  <w:tcW w:w="4060" w:type="dxa"/>
                  <w:tcBorders>
                    <w:top w:val="nil"/>
                    <w:left w:val="single" w:sz="4" w:space="0" w:color="auto"/>
                    <w:bottom w:val="single" w:sz="4" w:space="0" w:color="auto"/>
                    <w:right w:val="single" w:sz="4" w:space="0" w:color="auto"/>
                  </w:tcBorders>
                  <w:vAlign w:val="center"/>
                  <w:hideMark/>
                </w:tcPr>
                <w:p w14:paraId="383DACDC" w14:textId="77777777" w:rsidR="000342F5" w:rsidRPr="000342F5" w:rsidRDefault="000342F5" w:rsidP="000342F5">
                  <w:pPr>
                    <w:spacing w:after="0" w:line="240" w:lineRule="auto"/>
                    <w:rPr>
                      <w:rFonts w:ascii="Arial Narrow" w:eastAsia="Times New Roman" w:hAnsi="Arial Narrow" w:cs="Arial"/>
                      <w:b/>
                      <w:bCs/>
                      <w:color w:val="000000"/>
                      <w:sz w:val="20"/>
                      <w:szCs w:val="20"/>
                      <w:lang w:val="es-ES" w:eastAsia="es-ES"/>
                    </w:rPr>
                  </w:pPr>
                  <w:r w:rsidRPr="000342F5">
                    <w:rPr>
                      <w:rFonts w:ascii="Arial Narrow" w:eastAsia="Times New Roman" w:hAnsi="Arial Narrow" w:cs="Arial"/>
                      <w:b/>
                      <w:bCs/>
                      <w:color w:val="000000"/>
                      <w:sz w:val="20"/>
                      <w:szCs w:val="20"/>
                      <w:lang w:val="es-ES" w:eastAsia="es-ES"/>
                    </w:rPr>
                    <w:lastRenderedPageBreak/>
                    <w:t>MANTENIMIENTO PREVENTIVO (INCLUIDO EN EL COSTO DE LA MOTOCICLETA)</w:t>
                  </w:r>
                </w:p>
              </w:tc>
              <w:tc>
                <w:tcPr>
                  <w:tcW w:w="11260" w:type="dxa"/>
                  <w:tcBorders>
                    <w:top w:val="nil"/>
                    <w:left w:val="nil"/>
                    <w:bottom w:val="single" w:sz="4" w:space="0" w:color="auto"/>
                    <w:right w:val="single" w:sz="4" w:space="0" w:color="auto"/>
                  </w:tcBorders>
                  <w:vAlign w:val="bottom"/>
                  <w:hideMark/>
                </w:tcPr>
                <w:p w14:paraId="311D48AB" w14:textId="77777777" w:rsidR="000342F5" w:rsidRPr="000342F5" w:rsidRDefault="000342F5" w:rsidP="000342F5">
                  <w:pPr>
                    <w:spacing w:after="0" w:line="240" w:lineRule="auto"/>
                    <w:rPr>
                      <w:rFonts w:ascii="Arial Narrow" w:eastAsia="Times New Roman" w:hAnsi="Arial Narrow" w:cs="Arial"/>
                      <w:color w:val="000000"/>
                      <w:sz w:val="20"/>
                      <w:szCs w:val="20"/>
                      <w:lang w:val="es-ES" w:eastAsia="es-ES"/>
                    </w:rPr>
                  </w:pPr>
                  <w:r w:rsidRPr="000342F5">
                    <w:rPr>
                      <w:rFonts w:ascii="Arial Narrow" w:eastAsia="Times New Roman" w:hAnsi="Arial Narrow" w:cs="Arial"/>
                      <w:color w:val="000000"/>
                      <w:sz w:val="20"/>
                      <w:szCs w:val="20"/>
                      <w:lang w:val="es-ES" w:eastAsia="es-ES"/>
                    </w:rPr>
                    <w:t>Se debe ofrecer y realizar el mantenimiento preventivo hasta los primeros 20.000 km, sin costo adicional para la entidad y debe cumplir con las siguientes características:</w:t>
                  </w:r>
                  <w:r w:rsidRPr="000342F5">
                    <w:rPr>
                      <w:rFonts w:ascii="Arial Narrow" w:eastAsia="Times New Roman" w:hAnsi="Arial Narrow" w:cs="Arial"/>
                      <w:color w:val="000000"/>
                      <w:sz w:val="20"/>
                      <w:szCs w:val="20"/>
                      <w:lang w:val="es-ES" w:eastAsia="es-ES"/>
                    </w:rPr>
                    <w:br/>
                    <w:t>- El proponente de acuerdo al manual de mantenimiento del usuario deberá cumplir el programa detallado de actividades de mantenimiento preventivo cada 4000 km hasta</w:t>
                  </w:r>
                  <w:r w:rsidRPr="000342F5">
                    <w:rPr>
                      <w:rFonts w:ascii="Arial Narrow" w:eastAsia="Times New Roman" w:hAnsi="Arial Narrow" w:cs="Arial"/>
                      <w:color w:val="000000"/>
                      <w:sz w:val="20"/>
                      <w:szCs w:val="20"/>
                      <w:lang w:val="es-ES" w:eastAsia="es-ES"/>
                    </w:rPr>
                    <w:br/>
                    <w:t>los 20000 km, discriminando para cada una de las revisiones e incluyendo mano de obra, insumos y repuestos con las correspondientes cantidades.                                                             - mantenimiento debe incluir la mano de obra, insumos y repuestos genuinos de acuerdo con el listado oficial del fabricante, importador o ensamblador. Debe incluir los</w:t>
                  </w:r>
                  <w:r w:rsidRPr="000342F5">
                    <w:rPr>
                      <w:rFonts w:ascii="Arial Narrow" w:eastAsia="Times New Roman" w:hAnsi="Arial Narrow" w:cs="Arial"/>
                      <w:color w:val="000000"/>
                      <w:sz w:val="20"/>
                      <w:szCs w:val="20"/>
                      <w:lang w:val="es-ES" w:eastAsia="es-ES"/>
                    </w:rPr>
                    <w:br/>
                    <w:t>repuestos genuinos de consumo constante (pastillas y/o bandas, discos, filtro de combustible, filtro de aceite, aceite, grasa, líquido de frenos, batería, bombillos y</w:t>
                  </w:r>
                  <w:r w:rsidRPr="000342F5">
                    <w:rPr>
                      <w:rFonts w:ascii="Arial Narrow" w:eastAsia="Times New Roman" w:hAnsi="Arial Narrow" w:cs="Arial"/>
                      <w:color w:val="000000"/>
                      <w:sz w:val="20"/>
                      <w:szCs w:val="20"/>
                      <w:lang w:val="es-ES" w:eastAsia="es-ES"/>
                    </w:rPr>
                    <w:br/>
                    <w:t>fusibles, kit de arrastre) y en general cualquier repuesto o insumo que sea necesario para atender totalmente el mantenimiento de la motocicleta objeto de contratación,</w:t>
                  </w:r>
                  <w:r w:rsidRPr="000342F5">
                    <w:rPr>
                      <w:rFonts w:ascii="Arial Narrow" w:eastAsia="Times New Roman" w:hAnsi="Arial Narrow" w:cs="Arial"/>
                      <w:color w:val="000000"/>
                      <w:sz w:val="20"/>
                      <w:szCs w:val="20"/>
                      <w:lang w:val="es-ES" w:eastAsia="es-ES"/>
                    </w:rPr>
                    <w:br/>
                    <w:t>durante los primeros veinte mil kilómetros (20.000 km) y la mano de obra para realizar dichos trabajos que incluyan todos los costos directos e indirectos asociados a la</w:t>
                  </w:r>
                  <w:r w:rsidRPr="000342F5">
                    <w:rPr>
                      <w:rFonts w:ascii="Arial Narrow" w:eastAsia="Times New Roman" w:hAnsi="Arial Narrow" w:cs="Arial"/>
                      <w:color w:val="000000"/>
                      <w:sz w:val="20"/>
                      <w:szCs w:val="20"/>
                      <w:lang w:val="es-ES" w:eastAsia="es-ES"/>
                    </w:rPr>
                    <w:br/>
                    <w:t>atención de dichos servicios.                                                                                                                                                                                                                                                                                                                 El servicio de mantenimiento debe ser prestado por talleres autorizados ofrecidos a nivel nacional.</w:t>
                  </w:r>
                  <w:r w:rsidRPr="000342F5">
                    <w:rPr>
                      <w:rFonts w:ascii="Arial Narrow" w:eastAsia="Times New Roman" w:hAnsi="Arial Narrow" w:cs="Arial"/>
                      <w:color w:val="000000"/>
                      <w:sz w:val="20"/>
                      <w:szCs w:val="20"/>
                      <w:lang w:val="es-ES" w:eastAsia="es-ES"/>
                    </w:rPr>
                    <w:br/>
                    <w:t>Para lo anterior, el proponente debe anexar la relación de concesionarios y/o talleres en donde se prestará este servicio, anexando la siguiente información:</w:t>
                  </w:r>
                  <w:r w:rsidRPr="000342F5">
                    <w:rPr>
                      <w:rFonts w:ascii="Arial Narrow" w:eastAsia="Times New Roman" w:hAnsi="Arial Narrow" w:cs="Arial"/>
                      <w:color w:val="000000"/>
                      <w:sz w:val="20"/>
                      <w:szCs w:val="20"/>
                      <w:lang w:val="es-ES" w:eastAsia="es-ES"/>
                    </w:rPr>
                    <w:br/>
                    <w:t>Razón social.</w:t>
                  </w:r>
                  <w:r w:rsidRPr="000342F5">
                    <w:rPr>
                      <w:rFonts w:ascii="Arial Narrow" w:eastAsia="Times New Roman" w:hAnsi="Arial Narrow" w:cs="Arial"/>
                      <w:color w:val="000000"/>
                      <w:sz w:val="20"/>
                      <w:szCs w:val="20"/>
                      <w:lang w:val="es-ES" w:eastAsia="es-ES"/>
                    </w:rPr>
                    <w:br/>
                    <w:t>Nombre del representante legal Ubicación, dirección, teléfono y correo electrónico.</w:t>
                  </w:r>
                  <w:r w:rsidRPr="000342F5">
                    <w:rPr>
                      <w:rFonts w:ascii="Arial Narrow" w:eastAsia="Times New Roman" w:hAnsi="Arial Narrow" w:cs="Arial"/>
                      <w:color w:val="000000"/>
                      <w:sz w:val="20"/>
                      <w:szCs w:val="20"/>
                      <w:lang w:val="es-ES" w:eastAsia="es-ES"/>
                    </w:rPr>
                    <w:br/>
                    <w:t xml:space="preserve">Certificar como </w:t>
                  </w:r>
                  <w:proofErr w:type="spellStart"/>
                  <w:r w:rsidRPr="000342F5">
                    <w:rPr>
                      <w:rFonts w:ascii="Arial Narrow" w:eastAsia="Times New Roman" w:hAnsi="Arial Narrow" w:cs="Arial"/>
                      <w:color w:val="000000"/>
                      <w:sz w:val="20"/>
                      <w:szCs w:val="20"/>
                      <w:lang w:val="es-ES" w:eastAsia="es-ES"/>
                    </w:rPr>
                    <w:t>minimo</w:t>
                  </w:r>
                  <w:proofErr w:type="spellEnd"/>
                  <w:r w:rsidRPr="000342F5">
                    <w:rPr>
                      <w:rFonts w:ascii="Arial Narrow" w:eastAsia="Times New Roman" w:hAnsi="Arial Narrow" w:cs="Arial"/>
                      <w:color w:val="000000"/>
                      <w:sz w:val="20"/>
                      <w:szCs w:val="20"/>
                      <w:lang w:val="es-ES" w:eastAsia="es-ES"/>
                    </w:rPr>
                    <w:t xml:space="preserve"> que en el concesionario o taller se halla efectuado mantenimiento </w:t>
                  </w:r>
                  <w:proofErr w:type="spellStart"/>
                  <w:r w:rsidRPr="000342F5">
                    <w:rPr>
                      <w:rFonts w:ascii="Arial Narrow" w:eastAsia="Times New Roman" w:hAnsi="Arial Narrow" w:cs="Arial"/>
                      <w:color w:val="000000"/>
                      <w:sz w:val="20"/>
                      <w:szCs w:val="20"/>
                      <w:lang w:val="es-ES" w:eastAsia="es-ES"/>
                    </w:rPr>
                    <w:t>minimo</w:t>
                  </w:r>
                  <w:proofErr w:type="spellEnd"/>
                  <w:r w:rsidRPr="000342F5">
                    <w:rPr>
                      <w:rFonts w:ascii="Arial Narrow" w:eastAsia="Times New Roman" w:hAnsi="Arial Narrow" w:cs="Arial"/>
                      <w:color w:val="000000"/>
                      <w:sz w:val="20"/>
                      <w:szCs w:val="20"/>
                      <w:lang w:val="es-ES" w:eastAsia="es-ES"/>
                    </w:rPr>
                    <w:t xml:space="preserve"> de un (1) año del tipo de Moto y marca ofertada, expedida por</w:t>
                  </w:r>
                  <w:r w:rsidRPr="000342F5">
                    <w:rPr>
                      <w:rFonts w:ascii="Arial Narrow" w:eastAsia="Times New Roman" w:hAnsi="Arial Narrow" w:cs="Arial"/>
                      <w:color w:val="000000"/>
                      <w:sz w:val="20"/>
                      <w:szCs w:val="20"/>
                      <w:lang w:val="es-ES" w:eastAsia="es-ES"/>
                    </w:rPr>
                    <w:br/>
                    <w:t>el fabricante, ensamblador o representante de la firma.</w:t>
                  </w:r>
                  <w:r w:rsidRPr="000342F5">
                    <w:rPr>
                      <w:rFonts w:ascii="Arial Narrow" w:eastAsia="Times New Roman" w:hAnsi="Arial Narrow" w:cs="Arial"/>
                      <w:color w:val="000000"/>
                      <w:sz w:val="20"/>
                      <w:szCs w:val="20"/>
                      <w:lang w:val="es-ES" w:eastAsia="es-ES"/>
                    </w:rPr>
                    <w:br/>
                    <w:t>Dicha información será verificada por el comité técnico evaluador.</w:t>
                  </w:r>
                </w:p>
              </w:tc>
              <w:tc>
                <w:tcPr>
                  <w:tcW w:w="2640" w:type="dxa"/>
                  <w:tcBorders>
                    <w:top w:val="nil"/>
                    <w:left w:val="nil"/>
                    <w:bottom w:val="single" w:sz="4" w:space="0" w:color="auto"/>
                    <w:right w:val="single" w:sz="4" w:space="0" w:color="auto"/>
                  </w:tcBorders>
                  <w:noWrap/>
                  <w:vAlign w:val="bottom"/>
                  <w:hideMark/>
                </w:tcPr>
                <w:p w14:paraId="4B798C4E" w14:textId="77777777" w:rsidR="000342F5" w:rsidRPr="000342F5" w:rsidRDefault="000342F5" w:rsidP="000342F5">
                  <w:pPr>
                    <w:spacing w:after="0" w:line="240" w:lineRule="auto"/>
                    <w:rPr>
                      <w:rFonts w:ascii="Arial" w:eastAsia="Times New Roman" w:hAnsi="Arial" w:cs="Arial"/>
                      <w:color w:val="000000"/>
                      <w:sz w:val="20"/>
                      <w:szCs w:val="20"/>
                      <w:lang w:val="es-ES" w:eastAsia="es-ES"/>
                    </w:rPr>
                  </w:pPr>
                  <w:r w:rsidRPr="000342F5">
                    <w:rPr>
                      <w:rFonts w:ascii="Arial" w:eastAsia="Times New Roman" w:hAnsi="Arial" w:cs="Arial"/>
                      <w:color w:val="000000"/>
                      <w:sz w:val="20"/>
                      <w:szCs w:val="20"/>
                      <w:lang w:val="es-ES" w:eastAsia="es-ES"/>
                    </w:rPr>
                    <w:t> </w:t>
                  </w:r>
                </w:p>
              </w:tc>
            </w:tr>
            <w:tr w:rsidR="000342F5" w:rsidRPr="000342F5" w14:paraId="5FAA05C9" w14:textId="77777777" w:rsidTr="000342F5">
              <w:trPr>
                <w:trHeight w:val="2970"/>
              </w:trPr>
              <w:tc>
                <w:tcPr>
                  <w:tcW w:w="4060" w:type="dxa"/>
                  <w:tcBorders>
                    <w:top w:val="nil"/>
                    <w:left w:val="single" w:sz="4" w:space="0" w:color="auto"/>
                    <w:bottom w:val="single" w:sz="4" w:space="0" w:color="auto"/>
                    <w:right w:val="single" w:sz="4" w:space="0" w:color="auto"/>
                  </w:tcBorders>
                  <w:vAlign w:val="center"/>
                  <w:hideMark/>
                </w:tcPr>
                <w:p w14:paraId="0BF3CAA0" w14:textId="77777777" w:rsidR="000342F5" w:rsidRPr="000342F5" w:rsidRDefault="000342F5" w:rsidP="000342F5">
                  <w:pPr>
                    <w:spacing w:after="0" w:line="240" w:lineRule="auto"/>
                    <w:rPr>
                      <w:rFonts w:ascii="Arial Narrow" w:eastAsia="Times New Roman" w:hAnsi="Arial Narrow" w:cs="Arial"/>
                      <w:b/>
                      <w:bCs/>
                      <w:color w:val="000000"/>
                      <w:sz w:val="20"/>
                      <w:szCs w:val="20"/>
                      <w:lang w:val="es-ES" w:eastAsia="es-ES"/>
                    </w:rPr>
                  </w:pPr>
                  <w:r w:rsidRPr="000342F5">
                    <w:rPr>
                      <w:rFonts w:ascii="Arial Narrow" w:eastAsia="Times New Roman" w:hAnsi="Arial Narrow" w:cs="Arial"/>
                      <w:b/>
                      <w:bCs/>
                      <w:color w:val="000000"/>
                      <w:sz w:val="20"/>
                      <w:szCs w:val="20"/>
                      <w:lang w:val="es-ES" w:eastAsia="es-ES"/>
                    </w:rPr>
                    <w:t>CAPACITACIÓN (INCLUIDO EN EL COSTO DE LA MOTOCICLETA)</w:t>
                  </w:r>
                </w:p>
              </w:tc>
              <w:tc>
                <w:tcPr>
                  <w:tcW w:w="11260" w:type="dxa"/>
                  <w:tcBorders>
                    <w:top w:val="nil"/>
                    <w:left w:val="nil"/>
                    <w:bottom w:val="single" w:sz="4" w:space="0" w:color="auto"/>
                    <w:right w:val="single" w:sz="4" w:space="0" w:color="auto"/>
                  </w:tcBorders>
                  <w:vAlign w:val="bottom"/>
                  <w:hideMark/>
                </w:tcPr>
                <w:p w14:paraId="22B10ACF" w14:textId="77777777" w:rsidR="000342F5" w:rsidRPr="000342F5" w:rsidRDefault="000342F5" w:rsidP="000342F5">
                  <w:pPr>
                    <w:spacing w:after="0" w:line="240" w:lineRule="auto"/>
                    <w:rPr>
                      <w:rFonts w:ascii="Arial Narrow" w:eastAsia="Times New Roman" w:hAnsi="Arial Narrow" w:cs="Arial"/>
                      <w:color w:val="000000"/>
                      <w:sz w:val="20"/>
                      <w:szCs w:val="20"/>
                      <w:lang w:val="es-ES" w:eastAsia="es-ES"/>
                    </w:rPr>
                  </w:pPr>
                  <w:r w:rsidRPr="000342F5">
                    <w:rPr>
                      <w:rFonts w:ascii="Arial Narrow" w:eastAsia="Times New Roman" w:hAnsi="Arial Narrow" w:cs="Arial"/>
                      <w:color w:val="000000"/>
                      <w:sz w:val="20"/>
                      <w:szCs w:val="20"/>
                      <w:lang w:val="es-ES" w:eastAsia="es-ES"/>
                    </w:rPr>
                    <w:t>La capacitación se efectuará dentro de los 30 días posteriores a la entrega de las motocicletas.</w:t>
                  </w:r>
                  <w:r w:rsidRPr="000342F5">
                    <w:rPr>
                      <w:rFonts w:ascii="Arial Narrow" w:eastAsia="Times New Roman" w:hAnsi="Arial Narrow" w:cs="Arial"/>
                      <w:color w:val="000000"/>
                      <w:sz w:val="20"/>
                      <w:szCs w:val="20"/>
                      <w:lang w:val="es-ES" w:eastAsia="es-ES"/>
                    </w:rPr>
                    <w:br/>
                    <w:t>El oferente presentara un programa de capacitación técnica de los sistemas que tiene la moto por modelo y marca, en mantenimiento preventivo y correctivo para los Jefes</w:t>
                  </w:r>
                  <w:r w:rsidRPr="000342F5">
                    <w:rPr>
                      <w:rFonts w:ascii="Arial Narrow" w:eastAsia="Times New Roman" w:hAnsi="Arial Narrow" w:cs="Arial"/>
                      <w:color w:val="000000"/>
                      <w:sz w:val="20"/>
                      <w:szCs w:val="20"/>
                      <w:lang w:val="es-ES" w:eastAsia="es-ES"/>
                    </w:rPr>
                    <w:br/>
                    <w:t xml:space="preserve">de Patio, mecánicos que la Unidad Ejecutora determine, con una intensidad </w:t>
                  </w:r>
                  <w:proofErr w:type="spellStart"/>
                  <w:r w:rsidRPr="000342F5">
                    <w:rPr>
                      <w:rFonts w:ascii="Arial Narrow" w:eastAsia="Times New Roman" w:hAnsi="Arial Narrow" w:cs="Arial"/>
                      <w:color w:val="000000"/>
                      <w:sz w:val="20"/>
                      <w:szCs w:val="20"/>
                      <w:lang w:val="es-ES" w:eastAsia="es-ES"/>
                    </w:rPr>
                    <w:t>minima</w:t>
                  </w:r>
                  <w:proofErr w:type="spellEnd"/>
                  <w:r w:rsidRPr="000342F5">
                    <w:rPr>
                      <w:rFonts w:ascii="Arial Narrow" w:eastAsia="Times New Roman" w:hAnsi="Arial Narrow" w:cs="Arial"/>
                      <w:color w:val="000000"/>
                      <w:sz w:val="20"/>
                      <w:szCs w:val="20"/>
                      <w:lang w:val="es-ES" w:eastAsia="es-ES"/>
                    </w:rPr>
                    <w:t xml:space="preserve"> de 12 horas (certificación de asistencia).</w:t>
                  </w:r>
                  <w:r w:rsidRPr="000342F5">
                    <w:rPr>
                      <w:rFonts w:ascii="Arial Narrow" w:eastAsia="Times New Roman" w:hAnsi="Arial Narrow" w:cs="Arial"/>
                      <w:color w:val="000000"/>
                      <w:sz w:val="20"/>
                      <w:szCs w:val="20"/>
                      <w:lang w:val="es-ES" w:eastAsia="es-ES"/>
                    </w:rPr>
                    <w:br/>
                    <w:t>El oferente presentara con la oferta el cronograma de capacitación teórico - práctica en cada uno de los sistemas, con intensidad horaria. De igual manera determinará el lugar</w:t>
                  </w:r>
                  <w:r w:rsidRPr="000342F5">
                    <w:rPr>
                      <w:rFonts w:ascii="Arial Narrow" w:eastAsia="Times New Roman" w:hAnsi="Arial Narrow" w:cs="Arial"/>
                      <w:color w:val="000000"/>
                      <w:sz w:val="20"/>
                      <w:szCs w:val="20"/>
                      <w:lang w:val="es-ES" w:eastAsia="es-ES"/>
                    </w:rPr>
                    <w:br/>
                    <w:t>donde se efectuará la misma.</w:t>
                  </w:r>
                  <w:r w:rsidRPr="000342F5">
                    <w:rPr>
                      <w:rFonts w:ascii="Arial Narrow" w:eastAsia="Times New Roman" w:hAnsi="Arial Narrow" w:cs="Arial"/>
                      <w:color w:val="000000"/>
                      <w:sz w:val="20"/>
                      <w:szCs w:val="20"/>
                      <w:lang w:val="es-ES" w:eastAsia="es-ES"/>
                    </w:rPr>
                    <w:br/>
                    <w:t xml:space="preserve">El oferente presentara una inducción como </w:t>
                  </w:r>
                  <w:proofErr w:type="spellStart"/>
                  <w:r w:rsidRPr="000342F5">
                    <w:rPr>
                      <w:rFonts w:ascii="Arial Narrow" w:eastAsia="Times New Roman" w:hAnsi="Arial Narrow" w:cs="Arial"/>
                      <w:color w:val="000000"/>
                      <w:sz w:val="20"/>
                      <w:szCs w:val="20"/>
                      <w:lang w:val="es-ES" w:eastAsia="es-ES"/>
                    </w:rPr>
                    <w:t>minimo</w:t>
                  </w:r>
                  <w:proofErr w:type="spellEnd"/>
                  <w:r w:rsidRPr="000342F5">
                    <w:rPr>
                      <w:rFonts w:ascii="Arial Narrow" w:eastAsia="Times New Roman" w:hAnsi="Arial Narrow" w:cs="Arial"/>
                      <w:color w:val="000000"/>
                      <w:sz w:val="20"/>
                      <w:szCs w:val="20"/>
                      <w:lang w:val="es-ES" w:eastAsia="es-ES"/>
                    </w:rPr>
                    <w:t xml:space="preserve"> de 1 horas al personal de conductores de los sistemas básicos de la Motocicleta.</w:t>
                  </w:r>
                </w:p>
              </w:tc>
              <w:tc>
                <w:tcPr>
                  <w:tcW w:w="2640" w:type="dxa"/>
                  <w:tcBorders>
                    <w:top w:val="nil"/>
                    <w:left w:val="nil"/>
                    <w:bottom w:val="single" w:sz="4" w:space="0" w:color="auto"/>
                    <w:right w:val="single" w:sz="4" w:space="0" w:color="auto"/>
                  </w:tcBorders>
                  <w:noWrap/>
                  <w:vAlign w:val="bottom"/>
                  <w:hideMark/>
                </w:tcPr>
                <w:p w14:paraId="7CF860E4" w14:textId="77777777" w:rsidR="000342F5" w:rsidRPr="000342F5" w:rsidRDefault="000342F5" w:rsidP="000342F5">
                  <w:pPr>
                    <w:spacing w:after="0" w:line="240" w:lineRule="auto"/>
                    <w:rPr>
                      <w:rFonts w:ascii="Arial" w:eastAsia="Times New Roman" w:hAnsi="Arial" w:cs="Arial"/>
                      <w:color w:val="000000"/>
                      <w:sz w:val="20"/>
                      <w:szCs w:val="20"/>
                      <w:lang w:val="es-ES" w:eastAsia="es-ES"/>
                    </w:rPr>
                  </w:pPr>
                  <w:r w:rsidRPr="000342F5">
                    <w:rPr>
                      <w:rFonts w:ascii="Arial" w:eastAsia="Times New Roman" w:hAnsi="Arial" w:cs="Arial"/>
                      <w:color w:val="000000"/>
                      <w:sz w:val="20"/>
                      <w:szCs w:val="20"/>
                      <w:lang w:val="es-ES" w:eastAsia="es-ES"/>
                    </w:rPr>
                    <w:t> </w:t>
                  </w:r>
                </w:p>
              </w:tc>
            </w:tr>
            <w:tr w:rsidR="000342F5" w:rsidRPr="000342F5" w14:paraId="7CE8F499" w14:textId="77777777" w:rsidTr="000342F5">
              <w:trPr>
                <w:trHeight w:val="330"/>
              </w:trPr>
              <w:tc>
                <w:tcPr>
                  <w:tcW w:w="4060" w:type="dxa"/>
                  <w:tcBorders>
                    <w:top w:val="nil"/>
                    <w:left w:val="single" w:sz="4" w:space="0" w:color="auto"/>
                    <w:bottom w:val="single" w:sz="4" w:space="0" w:color="auto"/>
                    <w:right w:val="single" w:sz="4" w:space="0" w:color="auto"/>
                  </w:tcBorders>
                  <w:vAlign w:val="center"/>
                  <w:hideMark/>
                </w:tcPr>
                <w:p w14:paraId="18ACCCB5" w14:textId="77777777" w:rsidR="000342F5" w:rsidRPr="000342F5" w:rsidRDefault="000342F5" w:rsidP="000342F5">
                  <w:pPr>
                    <w:spacing w:after="0" w:line="240" w:lineRule="auto"/>
                    <w:rPr>
                      <w:rFonts w:ascii="Arial Narrow" w:eastAsia="Times New Roman" w:hAnsi="Arial Narrow" w:cs="Arial"/>
                      <w:b/>
                      <w:bCs/>
                      <w:color w:val="000000"/>
                      <w:sz w:val="20"/>
                      <w:szCs w:val="20"/>
                      <w:lang w:val="es-ES" w:eastAsia="es-ES"/>
                    </w:rPr>
                  </w:pPr>
                  <w:r w:rsidRPr="000342F5">
                    <w:rPr>
                      <w:rFonts w:ascii="Arial Narrow" w:eastAsia="Times New Roman" w:hAnsi="Arial Narrow" w:cs="Arial"/>
                      <w:b/>
                      <w:bCs/>
                      <w:color w:val="000000"/>
                      <w:sz w:val="20"/>
                      <w:szCs w:val="20"/>
                      <w:lang w:val="es-ES" w:eastAsia="es-ES"/>
                    </w:rPr>
                    <w:t>MATERIAL DE CONSULTA</w:t>
                  </w:r>
                </w:p>
              </w:tc>
              <w:tc>
                <w:tcPr>
                  <w:tcW w:w="11260" w:type="dxa"/>
                  <w:tcBorders>
                    <w:top w:val="nil"/>
                    <w:left w:val="nil"/>
                    <w:bottom w:val="single" w:sz="4" w:space="0" w:color="auto"/>
                    <w:right w:val="single" w:sz="4" w:space="0" w:color="auto"/>
                  </w:tcBorders>
                  <w:vAlign w:val="bottom"/>
                  <w:hideMark/>
                </w:tcPr>
                <w:p w14:paraId="383609AE" w14:textId="77777777" w:rsidR="000342F5" w:rsidRPr="000342F5" w:rsidRDefault="000342F5" w:rsidP="000342F5">
                  <w:pPr>
                    <w:spacing w:after="0" w:line="240" w:lineRule="auto"/>
                    <w:rPr>
                      <w:rFonts w:ascii="Arial Narrow" w:eastAsia="Times New Roman" w:hAnsi="Arial Narrow" w:cs="Arial"/>
                      <w:color w:val="000000"/>
                      <w:sz w:val="20"/>
                      <w:szCs w:val="20"/>
                      <w:lang w:val="es-ES" w:eastAsia="es-ES"/>
                    </w:rPr>
                  </w:pPr>
                  <w:r w:rsidRPr="000342F5">
                    <w:rPr>
                      <w:rFonts w:ascii="Arial Narrow" w:eastAsia="Times New Roman" w:hAnsi="Arial Narrow" w:cs="Arial"/>
                      <w:color w:val="000000"/>
                      <w:sz w:val="20"/>
                      <w:szCs w:val="20"/>
                      <w:lang w:val="es-ES" w:eastAsia="es-ES"/>
                    </w:rPr>
                    <w:t xml:space="preserve">Por cada moto, un (1) manual de operación, mantenimiento y </w:t>
                  </w:r>
                  <w:proofErr w:type="spellStart"/>
                  <w:r w:rsidRPr="000342F5">
                    <w:rPr>
                      <w:rFonts w:ascii="Arial Narrow" w:eastAsia="Times New Roman" w:hAnsi="Arial Narrow" w:cs="Arial"/>
                      <w:color w:val="000000"/>
                      <w:sz w:val="20"/>
                      <w:szCs w:val="20"/>
                      <w:lang w:val="es-ES" w:eastAsia="es-ES"/>
                    </w:rPr>
                    <w:t>garantia</w:t>
                  </w:r>
                  <w:proofErr w:type="spellEnd"/>
                </w:p>
              </w:tc>
              <w:tc>
                <w:tcPr>
                  <w:tcW w:w="2640" w:type="dxa"/>
                  <w:tcBorders>
                    <w:top w:val="nil"/>
                    <w:left w:val="nil"/>
                    <w:bottom w:val="single" w:sz="4" w:space="0" w:color="auto"/>
                    <w:right w:val="single" w:sz="4" w:space="0" w:color="auto"/>
                  </w:tcBorders>
                  <w:noWrap/>
                  <w:vAlign w:val="bottom"/>
                  <w:hideMark/>
                </w:tcPr>
                <w:p w14:paraId="0C1E2E75" w14:textId="77777777" w:rsidR="000342F5" w:rsidRPr="000342F5" w:rsidRDefault="000342F5" w:rsidP="000342F5">
                  <w:pPr>
                    <w:spacing w:after="0" w:line="240" w:lineRule="auto"/>
                    <w:rPr>
                      <w:rFonts w:ascii="Arial" w:eastAsia="Times New Roman" w:hAnsi="Arial" w:cs="Arial"/>
                      <w:color w:val="000000"/>
                      <w:sz w:val="20"/>
                      <w:szCs w:val="20"/>
                      <w:lang w:val="es-ES" w:eastAsia="es-ES"/>
                    </w:rPr>
                  </w:pPr>
                  <w:r w:rsidRPr="000342F5">
                    <w:rPr>
                      <w:rFonts w:ascii="Arial" w:eastAsia="Times New Roman" w:hAnsi="Arial" w:cs="Arial"/>
                      <w:color w:val="000000"/>
                      <w:sz w:val="20"/>
                      <w:szCs w:val="20"/>
                      <w:lang w:val="es-ES" w:eastAsia="es-ES"/>
                    </w:rPr>
                    <w:t> </w:t>
                  </w:r>
                </w:p>
              </w:tc>
            </w:tr>
            <w:tr w:rsidR="000342F5" w:rsidRPr="000342F5" w14:paraId="6F01B56B" w14:textId="77777777" w:rsidTr="000342F5">
              <w:trPr>
                <w:trHeight w:val="660"/>
              </w:trPr>
              <w:tc>
                <w:tcPr>
                  <w:tcW w:w="4060" w:type="dxa"/>
                  <w:tcBorders>
                    <w:top w:val="nil"/>
                    <w:left w:val="single" w:sz="4" w:space="0" w:color="auto"/>
                    <w:bottom w:val="single" w:sz="4" w:space="0" w:color="auto"/>
                    <w:right w:val="single" w:sz="4" w:space="0" w:color="auto"/>
                  </w:tcBorders>
                  <w:vAlign w:val="center"/>
                  <w:hideMark/>
                </w:tcPr>
                <w:p w14:paraId="0FFC9755" w14:textId="77777777" w:rsidR="000342F5" w:rsidRPr="000342F5" w:rsidRDefault="000342F5" w:rsidP="000342F5">
                  <w:pPr>
                    <w:spacing w:after="0" w:line="240" w:lineRule="auto"/>
                    <w:rPr>
                      <w:rFonts w:ascii="Arial Narrow" w:eastAsia="Times New Roman" w:hAnsi="Arial Narrow" w:cs="Arial"/>
                      <w:b/>
                      <w:bCs/>
                      <w:color w:val="000000"/>
                      <w:sz w:val="20"/>
                      <w:szCs w:val="20"/>
                      <w:lang w:val="es-ES" w:eastAsia="es-ES"/>
                    </w:rPr>
                  </w:pPr>
                  <w:r w:rsidRPr="000342F5">
                    <w:rPr>
                      <w:rFonts w:ascii="Arial Narrow" w:eastAsia="Times New Roman" w:hAnsi="Arial Narrow" w:cs="Arial"/>
                      <w:b/>
                      <w:bCs/>
                      <w:color w:val="000000"/>
                      <w:sz w:val="20"/>
                      <w:szCs w:val="20"/>
                      <w:lang w:val="es-ES" w:eastAsia="es-ES"/>
                    </w:rPr>
                    <w:t>MOTOCICLETA ORIGINAL DE FABRICA</w:t>
                  </w:r>
                </w:p>
              </w:tc>
              <w:tc>
                <w:tcPr>
                  <w:tcW w:w="11260" w:type="dxa"/>
                  <w:tcBorders>
                    <w:top w:val="nil"/>
                    <w:left w:val="nil"/>
                    <w:bottom w:val="single" w:sz="4" w:space="0" w:color="auto"/>
                    <w:right w:val="single" w:sz="4" w:space="0" w:color="auto"/>
                  </w:tcBorders>
                  <w:vAlign w:val="bottom"/>
                  <w:hideMark/>
                </w:tcPr>
                <w:p w14:paraId="68465432" w14:textId="77777777" w:rsidR="000342F5" w:rsidRPr="000342F5" w:rsidRDefault="000342F5" w:rsidP="000342F5">
                  <w:pPr>
                    <w:spacing w:after="0" w:line="240" w:lineRule="auto"/>
                    <w:rPr>
                      <w:rFonts w:ascii="Arial Narrow" w:eastAsia="Times New Roman" w:hAnsi="Arial Narrow" w:cs="Arial"/>
                      <w:color w:val="000000"/>
                      <w:sz w:val="20"/>
                      <w:szCs w:val="20"/>
                      <w:lang w:val="es-ES" w:eastAsia="es-ES"/>
                    </w:rPr>
                  </w:pPr>
                  <w:r w:rsidRPr="000342F5">
                    <w:rPr>
                      <w:rFonts w:ascii="Arial Narrow" w:eastAsia="Times New Roman" w:hAnsi="Arial Narrow" w:cs="Arial"/>
                      <w:color w:val="000000"/>
                      <w:sz w:val="20"/>
                      <w:szCs w:val="20"/>
                      <w:lang w:val="es-ES" w:eastAsia="es-ES"/>
                    </w:rPr>
                    <w:t>Las motos deben ser originales de fábrica, no se aceptan modificaciones, ensambles o adaptaciones por parte del concesionario o distribuidor, excepto las que requiera la entidad</w:t>
                  </w:r>
                </w:p>
              </w:tc>
              <w:tc>
                <w:tcPr>
                  <w:tcW w:w="2640" w:type="dxa"/>
                  <w:tcBorders>
                    <w:top w:val="nil"/>
                    <w:left w:val="nil"/>
                    <w:bottom w:val="single" w:sz="4" w:space="0" w:color="auto"/>
                    <w:right w:val="single" w:sz="4" w:space="0" w:color="auto"/>
                  </w:tcBorders>
                  <w:noWrap/>
                  <w:vAlign w:val="bottom"/>
                  <w:hideMark/>
                </w:tcPr>
                <w:p w14:paraId="6D18E478" w14:textId="77777777" w:rsidR="000342F5" w:rsidRPr="000342F5" w:rsidRDefault="000342F5" w:rsidP="000342F5">
                  <w:pPr>
                    <w:spacing w:after="0" w:line="240" w:lineRule="auto"/>
                    <w:rPr>
                      <w:rFonts w:ascii="Arial" w:eastAsia="Times New Roman" w:hAnsi="Arial" w:cs="Arial"/>
                      <w:color w:val="000000"/>
                      <w:sz w:val="20"/>
                      <w:szCs w:val="20"/>
                      <w:lang w:val="es-ES" w:eastAsia="es-ES"/>
                    </w:rPr>
                  </w:pPr>
                  <w:r w:rsidRPr="000342F5">
                    <w:rPr>
                      <w:rFonts w:ascii="Arial" w:eastAsia="Times New Roman" w:hAnsi="Arial" w:cs="Arial"/>
                      <w:color w:val="000000"/>
                      <w:sz w:val="20"/>
                      <w:szCs w:val="20"/>
                      <w:lang w:val="es-ES" w:eastAsia="es-ES"/>
                    </w:rPr>
                    <w:t> </w:t>
                  </w:r>
                </w:p>
              </w:tc>
            </w:tr>
            <w:tr w:rsidR="000342F5" w:rsidRPr="000342F5" w14:paraId="4F54A073" w14:textId="77777777" w:rsidTr="000342F5">
              <w:trPr>
                <w:trHeight w:val="330"/>
              </w:trPr>
              <w:tc>
                <w:tcPr>
                  <w:tcW w:w="4060" w:type="dxa"/>
                  <w:tcBorders>
                    <w:top w:val="nil"/>
                    <w:left w:val="single" w:sz="4" w:space="0" w:color="auto"/>
                    <w:bottom w:val="single" w:sz="4" w:space="0" w:color="auto"/>
                    <w:right w:val="single" w:sz="4" w:space="0" w:color="auto"/>
                  </w:tcBorders>
                  <w:vAlign w:val="bottom"/>
                  <w:hideMark/>
                </w:tcPr>
                <w:p w14:paraId="2F99C461" w14:textId="77777777" w:rsidR="000342F5" w:rsidRPr="000342F5" w:rsidRDefault="000342F5" w:rsidP="000342F5">
                  <w:pPr>
                    <w:spacing w:after="0" w:line="240" w:lineRule="auto"/>
                    <w:rPr>
                      <w:rFonts w:ascii="Arial Narrow" w:eastAsia="Times New Roman" w:hAnsi="Arial Narrow" w:cs="Arial"/>
                      <w:color w:val="000000"/>
                      <w:sz w:val="20"/>
                      <w:szCs w:val="20"/>
                      <w:lang w:val="es-ES" w:eastAsia="es-ES"/>
                    </w:rPr>
                  </w:pPr>
                  <w:r w:rsidRPr="000342F5">
                    <w:rPr>
                      <w:rFonts w:ascii="Arial Narrow" w:eastAsia="Times New Roman" w:hAnsi="Arial Narrow" w:cs="Arial"/>
                      <w:color w:val="000000"/>
                      <w:sz w:val="20"/>
                      <w:szCs w:val="20"/>
                      <w:lang w:val="es-ES" w:eastAsia="es-ES"/>
                    </w:rPr>
                    <w:lastRenderedPageBreak/>
                    <w:t> </w:t>
                  </w:r>
                </w:p>
              </w:tc>
              <w:tc>
                <w:tcPr>
                  <w:tcW w:w="11260" w:type="dxa"/>
                  <w:tcBorders>
                    <w:top w:val="nil"/>
                    <w:left w:val="nil"/>
                    <w:bottom w:val="single" w:sz="4" w:space="0" w:color="auto"/>
                    <w:right w:val="single" w:sz="4" w:space="0" w:color="auto"/>
                  </w:tcBorders>
                  <w:vAlign w:val="bottom"/>
                  <w:hideMark/>
                </w:tcPr>
                <w:p w14:paraId="390F967B" w14:textId="77777777" w:rsidR="000342F5" w:rsidRPr="000342F5" w:rsidRDefault="000342F5" w:rsidP="000342F5">
                  <w:pPr>
                    <w:spacing w:after="0" w:line="240" w:lineRule="auto"/>
                    <w:rPr>
                      <w:rFonts w:ascii="Arial Narrow" w:eastAsia="Times New Roman" w:hAnsi="Arial Narrow" w:cs="Arial"/>
                      <w:color w:val="000000"/>
                      <w:sz w:val="20"/>
                      <w:szCs w:val="20"/>
                      <w:lang w:val="es-ES" w:eastAsia="es-ES"/>
                    </w:rPr>
                  </w:pPr>
                  <w:r w:rsidRPr="000342F5">
                    <w:rPr>
                      <w:rFonts w:ascii="Arial Narrow" w:eastAsia="Times New Roman" w:hAnsi="Arial Narrow" w:cs="Arial"/>
                      <w:color w:val="000000"/>
                      <w:sz w:val="20"/>
                      <w:szCs w:val="20"/>
                      <w:lang w:val="es-ES" w:eastAsia="es-ES"/>
                    </w:rPr>
                    <w:t> </w:t>
                  </w:r>
                </w:p>
              </w:tc>
              <w:tc>
                <w:tcPr>
                  <w:tcW w:w="2640" w:type="dxa"/>
                  <w:tcBorders>
                    <w:top w:val="nil"/>
                    <w:left w:val="nil"/>
                    <w:bottom w:val="single" w:sz="4" w:space="0" w:color="auto"/>
                    <w:right w:val="single" w:sz="4" w:space="0" w:color="auto"/>
                  </w:tcBorders>
                  <w:noWrap/>
                  <w:vAlign w:val="bottom"/>
                  <w:hideMark/>
                </w:tcPr>
                <w:p w14:paraId="260CACF9" w14:textId="77777777" w:rsidR="000342F5" w:rsidRPr="000342F5" w:rsidRDefault="000342F5" w:rsidP="000342F5">
                  <w:pPr>
                    <w:spacing w:after="0" w:line="240" w:lineRule="auto"/>
                    <w:rPr>
                      <w:rFonts w:ascii="Arial" w:eastAsia="Times New Roman" w:hAnsi="Arial" w:cs="Arial"/>
                      <w:color w:val="000000"/>
                      <w:sz w:val="20"/>
                      <w:szCs w:val="20"/>
                      <w:lang w:val="es-ES" w:eastAsia="es-ES"/>
                    </w:rPr>
                  </w:pPr>
                  <w:r w:rsidRPr="000342F5">
                    <w:rPr>
                      <w:rFonts w:ascii="Arial" w:eastAsia="Times New Roman" w:hAnsi="Arial" w:cs="Arial"/>
                      <w:color w:val="000000"/>
                      <w:sz w:val="20"/>
                      <w:szCs w:val="20"/>
                      <w:lang w:val="es-ES" w:eastAsia="es-ES"/>
                    </w:rPr>
                    <w:t> </w:t>
                  </w:r>
                </w:p>
              </w:tc>
            </w:tr>
            <w:tr w:rsidR="000342F5" w:rsidRPr="000342F5" w14:paraId="24236B58" w14:textId="77777777" w:rsidTr="000342F5">
              <w:trPr>
                <w:trHeight w:val="330"/>
              </w:trPr>
              <w:tc>
                <w:tcPr>
                  <w:tcW w:w="15320" w:type="dxa"/>
                  <w:gridSpan w:val="2"/>
                  <w:tcBorders>
                    <w:top w:val="single" w:sz="4" w:space="0" w:color="auto"/>
                    <w:left w:val="single" w:sz="4" w:space="0" w:color="auto"/>
                    <w:bottom w:val="single" w:sz="4" w:space="0" w:color="auto"/>
                    <w:right w:val="single" w:sz="4" w:space="0" w:color="auto"/>
                  </w:tcBorders>
                  <w:shd w:val="clear" w:color="000000" w:fill="DAE9F8"/>
                  <w:vAlign w:val="bottom"/>
                  <w:hideMark/>
                </w:tcPr>
                <w:p w14:paraId="7C9C4D5E" w14:textId="77777777" w:rsidR="000342F5" w:rsidRPr="000342F5" w:rsidRDefault="000342F5" w:rsidP="000342F5">
                  <w:pPr>
                    <w:spacing w:after="0" w:line="240" w:lineRule="auto"/>
                    <w:jc w:val="center"/>
                    <w:rPr>
                      <w:rFonts w:ascii="Arial Narrow" w:eastAsia="Times New Roman" w:hAnsi="Arial Narrow" w:cs="Arial"/>
                      <w:b/>
                      <w:bCs/>
                      <w:color w:val="000000"/>
                      <w:sz w:val="20"/>
                      <w:szCs w:val="20"/>
                      <w:lang w:val="es-ES" w:eastAsia="es-ES"/>
                    </w:rPr>
                  </w:pPr>
                  <w:r w:rsidRPr="000342F5">
                    <w:rPr>
                      <w:rFonts w:ascii="Arial Narrow" w:eastAsia="Times New Roman" w:hAnsi="Arial Narrow" w:cs="Arial"/>
                      <w:b/>
                      <w:bCs/>
                      <w:color w:val="000000"/>
                      <w:sz w:val="20"/>
                      <w:szCs w:val="20"/>
                      <w:lang w:val="es-ES" w:eastAsia="es-ES"/>
                    </w:rPr>
                    <w:t>REQUERIMIENTOS EN EL MOMENTO DE LA ENTREGA</w:t>
                  </w:r>
                </w:p>
              </w:tc>
              <w:tc>
                <w:tcPr>
                  <w:tcW w:w="2640" w:type="dxa"/>
                  <w:tcBorders>
                    <w:top w:val="nil"/>
                    <w:left w:val="nil"/>
                    <w:bottom w:val="single" w:sz="4" w:space="0" w:color="auto"/>
                    <w:right w:val="single" w:sz="4" w:space="0" w:color="auto"/>
                  </w:tcBorders>
                  <w:noWrap/>
                  <w:vAlign w:val="bottom"/>
                  <w:hideMark/>
                </w:tcPr>
                <w:p w14:paraId="1350F714" w14:textId="77777777" w:rsidR="000342F5" w:rsidRPr="000342F5" w:rsidRDefault="000342F5" w:rsidP="000342F5">
                  <w:pPr>
                    <w:spacing w:after="0" w:line="240" w:lineRule="auto"/>
                    <w:rPr>
                      <w:rFonts w:ascii="Arial" w:eastAsia="Times New Roman" w:hAnsi="Arial" w:cs="Arial"/>
                      <w:color w:val="000000"/>
                      <w:sz w:val="20"/>
                      <w:szCs w:val="20"/>
                      <w:lang w:val="es-ES" w:eastAsia="es-ES"/>
                    </w:rPr>
                  </w:pPr>
                  <w:r w:rsidRPr="000342F5">
                    <w:rPr>
                      <w:rFonts w:ascii="Arial" w:eastAsia="Times New Roman" w:hAnsi="Arial" w:cs="Arial"/>
                      <w:color w:val="000000"/>
                      <w:sz w:val="20"/>
                      <w:szCs w:val="20"/>
                      <w:lang w:val="es-ES" w:eastAsia="es-ES"/>
                    </w:rPr>
                    <w:t> </w:t>
                  </w:r>
                </w:p>
              </w:tc>
            </w:tr>
            <w:tr w:rsidR="000342F5" w:rsidRPr="000342F5" w14:paraId="2AAAC9E6" w14:textId="77777777" w:rsidTr="000342F5">
              <w:trPr>
                <w:trHeight w:val="1470"/>
              </w:trPr>
              <w:tc>
                <w:tcPr>
                  <w:tcW w:w="15320" w:type="dxa"/>
                  <w:gridSpan w:val="2"/>
                  <w:tcBorders>
                    <w:top w:val="single" w:sz="4" w:space="0" w:color="auto"/>
                    <w:left w:val="single" w:sz="4" w:space="0" w:color="auto"/>
                    <w:bottom w:val="single" w:sz="4" w:space="0" w:color="auto"/>
                    <w:right w:val="single" w:sz="4" w:space="0" w:color="auto"/>
                  </w:tcBorders>
                  <w:vAlign w:val="bottom"/>
                  <w:hideMark/>
                </w:tcPr>
                <w:p w14:paraId="7DD9E7D5" w14:textId="77777777" w:rsidR="000342F5" w:rsidRPr="000342F5" w:rsidRDefault="000342F5" w:rsidP="000342F5">
                  <w:pPr>
                    <w:spacing w:after="0" w:line="240" w:lineRule="auto"/>
                    <w:rPr>
                      <w:rFonts w:ascii="Arial Narrow" w:eastAsia="Times New Roman" w:hAnsi="Arial Narrow" w:cs="Arial"/>
                      <w:color w:val="000000"/>
                      <w:sz w:val="20"/>
                      <w:szCs w:val="20"/>
                      <w:lang w:val="es-ES" w:eastAsia="es-ES"/>
                    </w:rPr>
                  </w:pPr>
                  <w:r w:rsidRPr="000342F5">
                    <w:rPr>
                      <w:rFonts w:ascii="Arial Narrow" w:eastAsia="Times New Roman" w:hAnsi="Arial Narrow" w:cs="Arial"/>
                      <w:color w:val="000000"/>
                      <w:sz w:val="20"/>
                      <w:szCs w:val="20"/>
                      <w:lang w:val="es-ES" w:eastAsia="es-ES"/>
                    </w:rPr>
                    <w:t>Las motocicletas deben ser entregadas con el seguro obligatorio SOAT a nombre del Ejercito Nacional con una vigencia de 12 meses contados a partir de la fecha de entrega.</w:t>
                  </w:r>
                  <w:r w:rsidRPr="000342F5">
                    <w:rPr>
                      <w:rFonts w:ascii="Arial Narrow" w:eastAsia="Times New Roman" w:hAnsi="Arial Narrow" w:cs="Arial"/>
                      <w:color w:val="000000"/>
                      <w:sz w:val="20"/>
                      <w:szCs w:val="20"/>
                      <w:lang w:val="es-ES" w:eastAsia="es-ES"/>
                    </w:rPr>
                    <w:br/>
                    <w:t>Previa expedición del SOAT se deberán enviar los números de motor y chasis al Departamento de logística CEDE4 con el fin de tramitar la pre asignación de placa, para que el SOAT sea diligenciado y entregado en original con número de placa, de lo cual se informará oportunamente.</w:t>
                  </w:r>
                </w:p>
              </w:tc>
              <w:tc>
                <w:tcPr>
                  <w:tcW w:w="2640" w:type="dxa"/>
                  <w:tcBorders>
                    <w:top w:val="nil"/>
                    <w:left w:val="nil"/>
                    <w:bottom w:val="single" w:sz="4" w:space="0" w:color="auto"/>
                    <w:right w:val="single" w:sz="4" w:space="0" w:color="auto"/>
                  </w:tcBorders>
                  <w:noWrap/>
                  <w:vAlign w:val="bottom"/>
                  <w:hideMark/>
                </w:tcPr>
                <w:p w14:paraId="2B9FC08E" w14:textId="77777777" w:rsidR="000342F5" w:rsidRPr="000342F5" w:rsidRDefault="000342F5" w:rsidP="000342F5">
                  <w:pPr>
                    <w:spacing w:after="0" w:line="240" w:lineRule="auto"/>
                    <w:rPr>
                      <w:rFonts w:ascii="Arial" w:eastAsia="Times New Roman" w:hAnsi="Arial" w:cs="Arial"/>
                      <w:color w:val="000000"/>
                      <w:sz w:val="20"/>
                      <w:szCs w:val="20"/>
                      <w:lang w:val="es-ES" w:eastAsia="es-ES"/>
                    </w:rPr>
                  </w:pPr>
                  <w:r w:rsidRPr="000342F5">
                    <w:rPr>
                      <w:rFonts w:ascii="Arial" w:eastAsia="Times New Roman" w:hAnsi="Arial" w:cs="Arial"/>
                      <w:color w:val="000000"/>
                      <w:sz w:val="20"/>
                      <w:szCs w:val="20"/>
                      <w:lang w:val="es-ES" w:eastAsia="es-ES"/>
                    </w:rPr>
                    <w:t> </w:t>
                  </w:r>
                </w:p>
              </w:tc>
            </w:tr>
            <w:tr w:rsidR="000342F5" w:rsidRPr="000342F5" w14:paraId="08DD6B24" w14:textId="77777777" w:rsidTr="000342F5">
              <w:trPr>
                <w:trHeight w:val="405"/>
              </w:trPr>
              <w:tc>
                <w:tcPr>
                  <w:tcW w:w="15320" w:type="dxa"/>
                  <w:gridSpan w:val="2"/>
                  <w:tcBorders>
                    <w:top w:val="single" w:sz="4" w:space="0" w:color="auto"/>
                    <w:left w:val="single" w:sz="4" w:space="0" w:color="auto"/>
                    <w:bottom w:val="single" w:sz="4" w:space="0" w:color="auto"/>
                    <w:right w:val="single" w:sz="4" w:space="0" w:color="auto"/>
                  </w:tcBorders>
                  <w:vAlign w:val="bottom"/>
                  <w:hideMark/>
                </w:tcPr>
                <w:p w14:paraId="75104CE0" w14:textId="77777777" w:rsidR="000342F5" w:rsidRPr="000342F5" w:rsidRDefault="000342F5" w:rsidP="000342F5">
                  <w:pPr>
                    <w:spacing w:after="0" w:line="240" w:lineRule="auto"/>
                    <w:rPr>
                      <w:rFonts w:ascii="Arial Narrow" w:eastAsia="Times New Roman" w:hAnsi="Arial Narrow" w:cs="Arial"/>
                      <w:color w:val="000000"/>
                      <w:sz w:val="20"/>
                      <w:szCs w:val="20"/>
                      <w:lang w:val="es-ES" w:eastAsia="es-ES"/>
                    </w:rPr>
                  </w:pPr>
                  <w:r w:rsidRPr="000342F5">
                    <w:rPr>
                      <w:rFonts w:ascii="Arial Narrow" w:eastAsia="Times New Roman" w:hAnsi="Arial Narrow" w:cs="Arial"/>
                      <w:color w:val="000000"/>
                      <w:sz w:val="20"/>
                      <w:szCs w:val="20"/>
                      <w:lang w:val="es-ES" w:eastAsia="es-ES"/>
                    </w:rPr>
                    <w:t xml:space="preserve">Las Motocicletas deberán ser entregadas con registro especial oficial de acuerdo a resolución Ministerio de Transporte. </w:t>
                  </w:r>
                </w:p>
              </w:tc>
              <w:tc>
                <w:tcPr>
                  <w:tcW w:w="2640" w:type="dxa"/>
                  <w:tcBorders>
                    <w:top w:val="nil"/>
                    <w:left w:val="nil"/>
                    <w:bottom w:val="single" w:sz="4" w:space="0" w:color="auto"/>
                    <w:right w:val="single" w:sz="4" w:space="0" w:color="auto"/>
                  </w:tcBorders>
                  <w:noWrap/>
                  <w:vAlign w:val="bottom"/>
                  <w:hideMark/>
                </w:tcPr>
                <w:p w14:paraId="0D6222CB" w14:textId="77777777" w:rsidR="000342F5" w:rsidRPr="000342F5" w:rsidRDefault="000342F5" w:rsidP="000342F5">
                  <w:pPr>
                    <w:spacing w:after="0" w:line="240" w:lineRule="auto"/>
                    <w:rPr>
                      <w:rFonts w:ascii="Arial" w:eastAsia="Times New Roman" w:hAnsi="Arial" w:cs="Arial"/>
                      <w:color w:val="000000"/>
                      <w:sz w:val="20"/>
                      <w:szCs w:val="20"/>
                      <w:lang w:val="es-ES" w:eastAsia="es-ES"/>
                    </w:rPr>
                  </w:pPr>
                  <w:r w:rsidRPr="000342F5">
                    <w:rPr>
                      <w:rFonts w:ascii="Arial" w:eastAsia="Times New Roman" w:hAnsi="Arial" w:cs="Arial"/>
                      <w:color w:val="000000"/>
                      <w:sz w:val="20"/>
                      <w:szCs w:val="20"/>
                      <w:lang w:val="es-ES" w:eastAsia="es-ES"/>
                    </w:rPr>
                    <w:t> </w:t>
                  </w:r>
                </w:p>
              </w:tc>
            </w:tr>
            <w:tr w:rsidR="000342F5" w:rsidRPr="000342F5" w14:paraId="33253B98" w14:textId="77777777" w:rsidTr="000342F5">
              <w:trPr>
                <w:trHeight w:val="330"/>
              </w:trPr>
              <w:tc>
                <w:tcPr>
                  <w:tcW w:w="15320" w:type="dxa"/>
                  <w:gridSpan w:val="2"/>
                  <w:tcBorders>
                    <w:top w:val="single" w:sz="4" w:space="0" w:color="auto"/>
                    <w:left w:val="single" w:sz="4" w:space="0" w:color="auto"/>
                    <w:bottom w:val="single" w:sz="4" w:space="0" w:color="auto"/>
                    <w:right w:val="single" w:sz="4" w:space="0" w:color="auto"/>
                  </w:tcBorders>
                  <w:vAlign w:val="bottom"/>
                  <w:hideMark/>
                </w:tcPr>
                <w:p w14:paraId="3163E9B1" w14:textId="77777777" w:rsidR="000342F5" w:rsidRPr="000342F5" w:rsidRDefault="000342F5" w:rsidP="000342F5">
                  <w:pPr>
                    <w:spacing w:after="0" w:line="240" w:lineRule="auto"/>
                    <w:rPr>
                      <w:rFonts w:ascii="Arial Narrow" w:eastAsia="Times New Roman" w:hAnsi="Arial Narrow" w:cs="Arial"/>
                      <w:color w:val="000000"/>
                      <w:sz w:val="20"/>
                      <w:szCs w:val="20"/>
                      <w:lang w:val="es-ES" w:eastAsia="es-ES"/>
                    </w:rPr>
                  </w:pPr>
                  <w:r w:rsidRPr="000342F5">
                    <w:rPr>
                      <w:rFonts w:ascii="Arial Narrow" w:eastAsia="Times New Roman" w:hAnsi="Arial Narrow" w:cs="Arial"/>
                      <w:color w:val="000000"/>
                      <w:sz w:val="20"/>
                      <w:szCs w:val="20"/>
                      <w:lang w:val="es-ES" w:eastAsia="es-ES"/>
                    </w:rPr>
                    <w:t>Las motocicletas deben ser entregadas con el certificado de emisión de gases.</w:t>
                  </w:r>
                </w:p>
              </w:tc>
              <w:tc>
                <w:tcPr>
                  <w:tcW w:w="2640" w:type="dxa"/>
                  <w:tcBorders>
                    <w:top w:val="nil"/>
                    <w:left w:val="nil"/>
                    <w:bottom w:val="single" w:sz="4" w:space="0" w:color="auto"/>
                    <w:right w:val="single" w:sz="4" w:space="0" w:color="auto"/>
                  </w:tcBorders>
                  <w:noWrap/>
                  <w:vAlign w:val="bottom"/>
                  <w:hideMark/>
                </w:tcPr>
                <w:p w14:paraId="61090C2E" w14:textId="77777777" w:rsidR="000342F5" w:rsidRPr="000342F5" w:rsidRDefault="000342F5" w:rsidP="000342F5">
                  <w:pPr>
                    <w:spacing w:after="0" w:line="240" w:lineRule="auto"/>
                    <w:rPr>
                      <w:rFonts w:ascii="Arial" w:eastAsia="Times New Roman" w:hAnsi="Arial" w:cs="Arial"/>
                      <w:color w:val="000000"/>
                      <w:sz w:val="20"/>
                      <w:szCs w:val="20"/>
                      <w:lang w:val="es-ES" w:eastAsia="es-ES"/>
                    </w:rPr>
                  </w:pPr>
                  <w:r w:rsidRPr="000342F5">
                    <w:rPr>
                      <w:rFonts w:ascii="Arial" w:eastAsia="Times New Roman" w:hAnsi="Arial" w:cs="Arial"/>
                      <w:color w:val="000000"/>
                      <w:sz w:val="20"/>
                      <w:szCs w:val="20"/>
                      <w:lang w:val="es-ES" w:eastAsia="es-ES"/>
                    </w:rPr>
                    <w:t> </w:t>
                  </w:r>
                </w:p>
              </w:tc>
            </w:tr>
            <w:tr w:rsidR="000342F5" w:rsidRPr="000342F5" w14:paraId="7F5211C5" w14:textId="77777777" w:rsidTr="000342F5">
              <w:trPr>
                <w:trHeight w:val="990"/>
              </w:trPr>
              <w:tc>
                <w:tcPr>
                  <w:tcW w:w="15320" w:type="dxa"/>
                  <w:gridSpan w:val="2"/>
                  <w:tcBorders>
                    <w:top w:val="single" w:sz="4" w:space="0" w:color="auto"/>
                    <w:left w:val="single" w:sz="4" w:space="0" w:color="auto"/>
                    <w:bottom w:val="single" w:sz="4" w:space="0" w:color="auto"/>
                    <w:right w:val="single" w:sz="4" w:space="0" w:color="auto"/>
                  </w:tcBorders>
                  <w:vAlign w:val="bottom"/>
                  <w:hideMark/>
                </w:tcPr>
                <w:p w14:paraId="366C0BDD" w14:textId="77777777" w:rsidR="000342F5" w:rsidRPr="000342F5" w:rsidRDefault="000342F5" w:rsidP="000342F5">
                  <w:pPr>
                    <w:spacing w:after="0" w:line="240" w:lineRule="auto"/>
                    <w:rPr>
                      <w:rFonts w:ascii="Arial Narrow" w:eastAsia="Times New Roman" w:hAnsi="Arial Narrow" w:cs="Arial"/>
                      <w:color w:val="000000"/>
                      <w:sz w:val="20"/>
                      <w:szCs w:val="20"/>
                      <w:lang w:val="es-ES" w:eastAsia="es-ES"/>
                    </w:rPr>
                  </w:pPr>
                  <w:r w:rsidRPr="000342F5">
                    <w:rPr>
                      <w:rFonts w:ascii="Arial Narrow" w:eastAsia="Times New Roman" w:hAnsi="Arial Narrow" w:cs="Arial"/>
                      <w:color w:val="000000"/>
                      <w:sz w:val="20"/>
                      <w:szCs w:val="20"/>
                      <w:lang w:val="es-ES" w:eastAsia="es-ES"/>
                    </w:rPr>
                    <w:t>Las Motocicletas en el momento de la entrega deben estar en perfecto funcionamiento, accesorios, protectores completos y debe estar provistas de los dispositivos que para la fecha haya estipulado el Ministerio de Transporte y cumplir las últimas normas emitidas por autoridades encargadas de controlar y preservar el medio ambiente.</w:t>
                  </w:r>
                </w:p>
              </w:tc>
              <w:tc>
                <w:tcPr>
                  <w:tcW w:w="2640" w:type="dxa"/>
                  <w:tcBorders>
                    <w:top w:val="nil"/>
                    <w:left w:val="nil"/>
                    <w:bottom w:val="single" w:sz="4" w:space="0" w:color="auto"/>
                    <w:right w:val="single" w:sz="4" w:space="0" w:color="auto"/>
                  </w:tcBorders>
                  <w:noWrap/>
                  <w:vAlign w:val="bottom"/>
                  <w:hideMark/>
                </w:tcPr>
                <w:p w14:paraId="6A0FE85C" w14:textId="77777777" w:rsidR="000342F5" w:rsidRPr="000342F5" w:rsidRDefault="000342F5" w:rsidP="000342F5">
                  <w:pPr>
                    <w:spacing w:after="0" w:line="240" w:lineRule="auto"/>
                    <w:rPr>
                      <w:rFonts w:ascii="Arial" w:eastAsia="Times New Roman" w:hAnsi="Arial" w:cs="Arial"/>
                      <w:color w:val="000000"/>
                      <w:sz w:val="20"/>
                      <w:szCs w:val="20"/>
                      <w:lang w:val="es-ES" w:eastAsia="es-ES"/>
                    </w:rPr>
                  </w:pPr>
                  <w:r w:rsidRPr="000342F5">
                    <w:rPr>
                      <w:rFonts w:ascii="Arial" w:eastAsia="Times New Roman" w:hAnsi="Arial" w:cs="Arial"/>
                      <w:color w:val="000000"/>
                      <w:sz w:val="20"/>
                      <w:szCs w:val="20"/>
                      <w:lang w:val="es-ES" w:eastAsia="es-ES"/>
                    </w:rPr>
                    <w:t> </w:t>
                  </w:r>
                </w:p>
              </w:tc>
            </w:tr>
            <w:tr w:rsidR="000342F5" w:rsidRPr="000342F5" w14:paraId="7E053421" w14:textId="77777777" w:rsidTr="000342F5">
              <w:trPr>
                <w:trHeight w:val="330"/>
              </w:trPr>
              <w:tc>
                <w:tcPr>
                  <w:tcW w:w="15320" w:type="dxa"/>
                  <w:gridSpan w:val="2"/>
                  <w:tcBorders>
                    <w:top w:val="single" w:sz="4" w:space="0" w:color="auto"/>
                    <w:left w:val="single" w:sz="4" w:space="0" w:color="auto"/>
                    <w:bottom w:val="single" w:sz="4" w:space="0" w:color="auto"/>
                    <w:right w:val="single" w:sz="4" w:space="0" w:color="auto"/>
                  </w:tcBorders>
                  <w:vAlign w:val="bottom"/>
                  <w:hideMark/>
                </w:tcPr>
                <w:p w14:paraId="0A80B88B" w14:textId="77777777" w:rsidR="000342F5" w:rsidRPr="000342F5" w:rsidRDefault="000342F5" w:rsidP="000342F5">
                  <w:pPr>
                    <w:spacing w:after="0" w:line="240" w:lineRule="auto"/>
                    <w:rPr>
                      <w:rFonts w:ascii="Arial Narrow" w:eastAsia="Times New Roman" w:hAnsi="Arial Narrow" w:cs="Arial"/>
                      <w:color w:val="000000"/>
                      <w:sz w:val="20"/>
                      <w:szCs w:val="20"/>
                      <w:lang w:val="es-ES" w:eastAsia="es-ES"/>
                    </w:rPr>
                  </w:pPr>
                  <w:r w:rsidRPr="000342F5">
                    <w:rPr>
                      <w:rFonts w:ascii="Arial Narrow" w:eastAsia="Times New Roman" w:hAnsi="Arial Narrow" w:cs="Arial"/>
                      <w:color w:val="000000"/>
                      <w:sz w:val="20"/>
                      <w:szCs w:val="20"/>
                      <w:lang w:val="es-ES" w:eastAsia="es-ES"/>
                    </w:rPr>
                    <w:t>El color deberá estar acorde a lo estipulado en la directiva Planeamiento Logístico Vigente.</w:t>
                  </w:r>
                </w:p>
              </w:tc>
              <w:tc>
                <w:tcPr>
                  <w:tcW w:w="2640" w:type="dxa"/>
                  <w:tcBorders>
                    <w:top w:val="nil"/>
                    <w:left w:val="nil"/>
                    <w:bottom w:val="single" w:sz="4" w:space="0" w:color="auto"/>
                    <w:right w:val="single" w:sz="4" w:space="0" w:color="auto"/>
                  </w:tcBorders>
                  <w:noWrap/>
                  <w:vAlign w:val="bottom"/>
                  <w:hideMark/>
                </w:tcPr>
                <w:p w14:paraId="07345749" w14:textId="77777777" w:rsidR="000342F5" w:rsidRPr="000342F5" w:rsidRDefault="000342F5" w:rsidP="000342F5">
                  <w:pPr>
                    <w:spacing w:after="0" w:line="240" w:lineRule="auto"/>
                    <w:rPr>
                      <w:rFonts w:ascii="Arial" w:eastAsia="Times New Roman" w:hAnsi="Arial" w:cs="Arial"/>
                      <w:color w:val="000000"/>
                      <w:sz w:val="20"/>
                      <w:szCs w:val="20"/>
                      <w:lang w:val="es-ES" w:eastAsia="es-ES"/>
                    </w:rPr>
                  </w:pPr>
                  <w:r w:rsidRPr="000342F5">
                    <w:rPr>
                      <w:rFonts w:ascii="Arial" w:eastAsia="Times New Roman" w:hAnsi="Arial" w:cs="Arial"/>
                      <w:color w:val="000000"/>
                      <w:sz w:val="20"/>
                      <w:szCs w:val="20"/>
                      <w:lang w:val="es-ES" w:eastAsia="es-ES"/>
                    </w:rPr>
                    <w:t> </w:t>
                  </w:r>
                </w:p>
              </w:tc>
            </w:tr>
            <w:tr w:rsidR="000342F5" w:rsidRPr="000342F5" w14:paraId="6775210C" w14:textId="77777777" w:rsidTr="000342F5">
              <w:trPr>
                <w:trHeight w:val="885"/>
              </w:trPr>
              <w:tc>
                <w:tcPr>
                  <w:tcW w:w="15320" w:type="dxa"/>
                  <w:gridSpan w:val="2"/>
                  <w:tcBorders>
                    <w:top w:val="single" w:sz="4" w:space="0" w:color="auto"/>
                    <w:left w:val="single" w:sz="4" w:space="0" w:color="auto"/>
                    <w:bottom w:val="single" w:sz="4" w:space="0" w:color="auto"/>
                    <w:right w:val="single" w:sz="4" w:space="0" w:color="auto"/>
                  </w:tcBorders>
                  <w:vAlign w:val="bottom"/>
                  <w:hideMark/>
                </w:tcPr>
                <w:p w14:paraId="28ADC110" w14:textId="77777777" w:rsidR="000342F5" w:rsidRPr="000342F5" w:rsidRDefault="000342F5" w:rsidP="000342F5">
                  <w:pPr>
                    <w:spacing w:after="0" w:line="240" w:lineRule="auto"/>
                    <w:rPr>
                      <w:rFonts w:ascii="Arial Narrow" w:eastAsia="Times New Roman" w:hAnsi="Arial Narrow" w:cs="Arial"/>
                      <w:color w:val="000000"/>
                      <w:sz w:val="20"/>
                      <w:szCs w:val="20"/>
                      <w:lang w:val="es-ES" w:eastAsia="es-ES"/>
                    </w:rPr>
                  </w:pPr>
                  <w:r w:rsidRPr="000342F5">
                    <w:rPr>
                      <w:rFonts w:ascii="Arial Narrow" w:eastAsia="Times New Roman" w:hAnsi="Arial Narrow" w:cs="Arial"/>
                      <w:color w:val="000000"/>
                      <w:sz w:val="20"/>
                      <w:szCs w:val="20"/>
                      <w:lang w:val="es-ES" w:eastAsia="es-ES"/>
                    </w:rPr>
                    <w:t>Las especificaciones técnicas suministradas por la firma oferente deben corresponder a las fichas técnicas originales del fabricante o del ensamblador y no de la firma vendedora.</w:t>
                  </w:r>
                </w:p>
              </w:tc>
              <w:tc>
                <w:tcPr>
                  <w:tcW w:w="2640" w:type="dxa"/>
                  <w:tcBorders>
                    <w:top w:val="nil"/>
                    <w:left w:val="nil"/>
                    <w:bottom w:val="single" w:sz="4" w:space="0" w:color="auto"/>
                    <w:right w:val="single" w:sz="4" w:space="0" w:color="auto"/>
                  </w:tcBorders>
                  <w:noWrap/>
                  <w:vAlign w:val="bottom"/>
                  <w:hideMark/>
                </w:tcPr>
                <w:p w14:paraId="2CD44C05" w14:textId="77777777" w:rsidR="000342F5" w:rsidRPr="000342F5" w:rsidRDefault="000342F5" w:rsidP="000342F5">
                  <w:pPr>
                    <w:spacing w:after="0" w:line="240" w:lineRule="auto"/>
                    <w:rPr>
                      <w:rFonts w:ascii="Arial" w:eastAsia="Times New Roman" w:hAnsi="Arial" w:cs="Arial"/>
                      <w:color w:val="000000"/>
                      <w:sz w:val="20"/>
                      <w:szCs w:val="20"/>
                      <w:lang w:val="es-ES" w:eastAsia="es-ES"/>
                    </w:rPr>
                  </w:pPr>
                  <w:r w:rsidRPr="000342F5">
                    <w:rPr>
                      <w:rFonts w:ascii="Arial" w:eastAsia="Times New Roman" w:hAnsi="Arial" w:cs="Arial"/>
                      <w:color w:val="000000"/>
                      <w:sz w:val="20"/>
                      <w:szCs w:val="20"/>
                      <w:lang w:val="es-ES" w:eastAsia="es-ES"/>
                    </w:rPr>
                    <w:t> </w:t>
                  </w:r>
                </w:p>
              </w:tc>
            </w:tr>
            <w:tr w:rsidR="000342F5" w:rsidRPr="000342F5" w14:paraId="7BE0601E" w14:textId="77777777" w:rsidTr="000342F5">
              <w:trPr>
                <w:trHeight w:val="450"/>
              </w:trPr>
              <w:tc>
                <w:tcPr>
                  <w:tcW w:w="15320" w:type="dxa"/>
                  <w:gridSpan w:val="2"/>
                  <w:tcBorders>
                    <w:top w:val="single" w:sz="4" w:space="0" w:color="auto"/>
                    <w:left w:val="single" w:sz="4" w:space="0" w:color="auto"/>
                    <w:bottom w:val="single" w:sz="4" w:space="0" w:color="auto"/>
                    <w:right w:val="single" w:sz="4" w:space="0" w:color="auto"/>
                  </w:tcBorders>
                  <w:vAlign w:val="bottom"/>
                  <w:hideMark/>
                </w:tcPr>
                <w:p w14:paraId="1381C345" w14:textId="77777777" w:rsidR="000342F5" w:rsidRPr="000342F5" w:rsidRDefault="000342F5" w:rsidP="000342F5">
                  <w:pPr>
                    <w:spacing w:after="0" w:line="240" w:lineRule="auto"/>
                    <w:rPr>
                      <w:rFonts w:ascii="Arial Narrow" w:eastAsia="Times New Roman" w:hAnsi="Arial Narrow" w:cs="Arial"/>
                      <w:color w:val="000000"/>
                      <w:sz w:val="20"/>
                      <w:szCs w:val="20"/>
                      <w:lang w:val="es-ES" w:eastAsia="es-ES"/>
                    </w:rPr>
                  </w:pPr>
                  <w:r w:rsidRPr="000342F5">
                    <w:rPr>
                      <w:rFonts w:ascii="Arial Narrow" w:eastAsia="Times New Roman" w:hAnsi="Arial Narrow" w:cs="Arial"/>
                      <w:color w:val="000000"/>
                      <w:sz w:val="20"/>
                      <w:szCs w:val="20"/>
                      <w:lang w:val="es-ES" w:eastAsia="es-ES"/>
                    </w:rPr>
                    <w:t>A manera de información se deberá adjuntar ficha técnica original de la Motocicleta ofrecida en el momento de la oferta</w:t>
                  </w:r>
                </w:p>
              </w:tc>
              <w:tc>
                <w:tcPr>
                  <w:tcW w:w="2640" w:type="dxa"/>
                  <w:tcBorders>
                    <w:top w:val="nil"/>
                    <w:left w:val="nil"/>
                    <w:bottom w:val="single" w:sz="4" w:space="0" w:color="auto"/>
                    <w:right w:val="single" w:sz="4" w:space="0" w:color="auto"/>
                  </w:tcBorders>
                  <w:noWrap/>
                  <w:vAlign w:val="bottom"/>
                  <w:hideMark/>
                </w:tcPr>
                <w:p w14:paraId="742CF5D8" w14:textId="77777777" w:rsidR="000342F5" w:rsidRPr="000342F5" w:rsidRDefault="000342F5" w:rsidP="000342F5">
                  <w:pPr>
                    <w:spacing w:after="0" w:line="240" w:lineRule="auto"/>
                    <w:rPr>
                      <w:rFonts w:ascii="Arial" w:eastAsia="Times New Roman" w:hAnsi="Arial" w:cs="Arial"/>
                      <w:color w:val="000000"/>
                      <w:sz w:val="20"/>
                      <w:szCs w:val="20"/>
                      <w:lang w:val="es-ES" w:eastAsia="es-ES"/>
                    </w:rPr>
                  </w:pPr>
                  <w:r w:rsidRPr="000342F5">
                    <w:rPr>
                      <w:rFonts w:ascii="Arial" w:eastAsia="Times New Roman" w:hAnsi="Arial" w:cs="Arial"/>
                      <w:color w:val="000000"/>
                      <w:sz w:val="20"/>
                      <w:szCs w:val="20"/>
                      <w:lang w:val="es-ES" w:eastAsia="es-ES"/>
                    </w:rPr>
                    <w:t> </w:t>
                  </w:r>
                </w:p>
              </w:tc>
            </w:tr>
          </w:tbl>
          <w:p w14:paraId="69D45A74" w14:textId="77777777" w:rsidR="007F3BFE" w:rsidRPr="000342F5" w:rsidRDefault="007F3BFE">
            <w:pPr>
              <w:rPr>
                <w:sz w:val="20"/>
                <w:szCs w:val="20"/>
              </w:rPr>
            </w:pPr>
          </w:p>
        </w:tc>
        <w:tc>
          <w:tcPr>
            <w:tcW w:w="219" w:type="dxa"/>
          </w:tcPr>
          <w:p w14:paraId="129F0237" w14:textId="77777777" w:rsidR="007F3BFE" w:rsidRPr="000342F5" w:rsidRDefault="007F3BFE">
            <w:pPr>
              <w:rPr>
                <w:sz w:val="20"/>
                <w:szCs w:val="20"/>
              </w:rPr>
            </w:pPr>
          </w:p>
        </w:tc>
        <w:tc>
          <w:tcPr>
            <w:tcW w:w="219" w:type="dxa"/>
          </w:tcPr>
          <w:p w14:paraId="7924A4EF" w14:textId="77777777" w:rsidR="007F3BFE" w:rsidRPr="000342F5" w:rsidRDefault="007F3BFE">
            <w:pPr>
              <w:rPr>
                <w:sz w:val="20"/>
                <w:szCs w:val="20"/>
              </w:rPr>
            </w:pPr>
          </w:p>
        </w:tc>
        <w:tc>
          <w:tcPr>
            <w:tcW w:w="219" w:type="dxa"/>
          </w:tcPr>
          <w:p w14:paraId="0DD8646E" w14:textId="77777777" w:rsidR="007F3BFE" w:rsidRPr="000342F5" w:rsidRDefault="007F3BFE">
            <w:pPr>
              <w:rPr>
                <w:sz w:val="20"/>
                <w:szCs w:val="20"/>
              </w:rPr>
            </w:pPr>
          </w:p>
        </w:tc>
      </w:tr>
    </w:tbl>
    <w:p w14:paraId="085A9B1E" w14:textId="77777777" w:rsidR="007F3BFE" w:rsidRPr="000342F5" w:rsidRDefault="00463146">
      <w:pPr>
        <w:rPr>
          <w:sz w:val="20"/>
          <w:szCs w:val="20"/>
        </w:rPr>
      </w:pPr>
      <w:r w:rsidRPr="000342F5">
        <w:rPr>
          <w:sz w:val="20"/>
          <w:szCs w:val="20"/>
        </w:rPr>
        <w:lastRenderedPageBreak/>
        <w:br/>
        <w:t>En constancia, firmo en la ciudad de Mosquera, Cundinamarca, a los ___ días del mes de __________ de 2025.</w:t>
      </w:r>
      <w:r w:rsidRPr="000342F5">
        <w:rPr>
          <w:sz w:val="20"/>
          <w:szCs w:val="20"/>
        </w:rPr>
        <w:br/>
      </w:r>
    </w:p>
    <w:p w14:paraId="16FD9502" w14:textId="77777777" w:rsidR="007F3BFE" w:rsidRPr="000342F5" w:rsidRDefault="00463146">
      <w:pPr>
        <w:rPr>
          <w:sz w:val="20"/>
          <w:szCs w:val="20"/>
        </w:rPr>
      </w:pPr>
      <w:r w:rsidRPr="000342F5">
        <w:rPr>
          <w:sz w:val="20"/>
          <w:szCs w:val="20"/>
        </w:rPr>
        <w:t>________________________________________</w:t>
      </w:r>
    </w:p>
    <w:p w14:paraId="194A2FAB" w14:textId="77777777" w:rsidR="007F3BFE" w:rsidRPr="000342F5" w:rsidRDefault="00463146">
      <w:pPr>
        <w:rPr>
          <w:sz w:val="20"/>
          <w:szCs w:val="20"/>
        </w:rPr>
      </w:pPr>
      <w:r w:rsidRPr="000342F5">
        <w:rPr>
          <w:sz w:val="20"/>
          <w:szCs w:val="20"/>
        </w:rPr>
        <w:t>Firma del representante legal</w:t>
      </w:r>
    </w:p>
    <w:p w14:paraId="4E13609A" w14:textId="77777777" w:rsidR="007F3BFE" w:rsidRPr="000342F5" w:rsidRDefault="00463146">
      <w:pPr>
        <w:rPr>
          <w:sz w:val="20"/>
          <w:szCs w:val="20"/>
        </w:rPr>
      </w:pPr>
      <w:r w:rsidRPr="000342F5">
        <w:rPr>
          <w:sz w:val="20"/>
          <w:szCs w:val="20"/>
        </w:rPr>
        <w:t>Nombre: ________________________________</w:t>
      </w:r>
    </w:p>
    <w:p w14:paraId="586DD799" w14:textId="77777777" w:rsidR="007F3BFE" w:rsidRPr="000342F5" w:rsidRDefault="00463146">
      <w:pPr>
        <w:rPr>
          <w:sz w:val="20"/>
          <w:szCs w:val="20"/>
        </w:rPr>
      </w:pPr>
      <w:r w:rsidRPr="000342F5">
        <w:rPr>
          <w:sz w:val="20"/>
          <w:szCs w:val="20"/>
        </w:rPr>
        <w:t>C.C./NIT: _______________________________</w:t>
      </w:r>
    </w:p>
    <w:p w14:paraId="08F4F8C1" w14:textId="77777777" w:rsidR="007F3BFE" w:rsidRPr="000342F5" w:rsidRDefault="00463146">
      <w:pPr>
        <w:rPr>
          <w:sz w:val="20"/>
          <w:szCs w:val="20"/>
        </w:rPr>
      </w:pPr>
      <w:r w:rsidRPr="000342F5">
        <w:rPr>
          <w:sz w:val="20"/>
          <w:szCs w:val="20"/>
        </w:rPr>
        <w:t>Cargo: _________________________________</w:t>
      </w:r>
    </w:p>
    <w:p w14:paraId="38F7B45E" w14:textId="77777777" w:rsidR="007F3BFE" w:rsidRPr="000342F5" w:rsidRDefault="00463146">
      <w:pPr>
        <w:rPr>
          <w:sz w:val="20"/>
          <w:szCs w:val="20"/>
        </w:rPr>
      </w:pPr>
      <w:r w:rsidRPr="000342F5">
        <w:rPr>
          <w:sz w:val="20"/>
          <w:szCs w:val="20"/>
        </w:rPr>
        <w:t>Teléfono / Correo: ______________________</w:t>
      </w:r>
    </w:p>
    <w:sectPr w:rsidR="007F3BFE" w:rsidRPr="000342F5"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ptos Narrow">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aconnmeros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aconnmeros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aconvietas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aconvietas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aconnmeros"/>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aconvietas"/>
      <w:lvlText w:val=""/>
      <w:lvlJc w:val="left"/>
      <w:pPr>
        <w:tabs>
          <w:tab w:val="num" w:pos="360"/>
        </w:tabs>
        <w:ind w:left="360" w:hanging="360"/>
      </w:pPr>
      <w:rPr>
        <w:rFonts w:ascii="Symbol" w:hAnsi="Symbol" w:hint="default"/>
      </w:rPr>
    </w:lvl>
  </w:abstractNum>
  <w:num w:numId="1" w16cid:durableId="234322646">
    <w:abstractNumId w:val="8"/>
  </w:num>
  <w:num w:numId="2" w16cid:durableId="193929684">
    <w:abstractNumId w:val="6"/>
  </w:num>
  <w:num w:numId="3" w16cid:durableId="2013529989">
    <w:abstractNumId w:val="5"/>
  </w:num>
  <w:num w:numId="4" w16cid:durableId="428162675">
    <w:abstractNumId w:val="4"/>
  </w:num>
  <w:num w:numId="5" w16cid:durableId="1681279100">
    <w:abstractNumId w:val="7"/>
  </w:num>
  <w:num w:numId="6" w16cid:durableId="32195101">
    <w:abstractNumId w:val="3"/>
  </w:num>
  <w:num w:numId="7" w16cid:durableId="1383821995">
    <w:abstractNumId w:val="2"/>
  </w:num>
  <w:num w:numId="8" w16cid:durableId="1602764531">
    <w:abstractNumId w:val="1"/>
  </w:num>
  <w:num w:numId="9" w16cid:durableId="9040245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7730"/>
    <w:rsid w:val="000342F5"/>
    <w:rsid w:val="00034616"/>
    <w:rsid w:val="0006063C"/>
    <w:rsid w:val="000C5C40"/>
    <w:rsid w:val="0015074B"/>
    <w:rsid w:val="0029639D"/>
    <w:rsid w:val="00326F90"/>
    <w:rsid w:val="00463146"/>
    <w:rsid w:val="00685AF7"/>
    <w:rsid w:val="0074753F"/>
    <w:rsid w:val="007F3BFE"/>
    <w:rsid w:val="00AA1D8D"/>
    <w:rsid w:val="00B47730"/>
    <w:rsid w:val="00BC2555"/>
    <w:rsid w:val="00CB0664"/>
    <w:rsid w:val="00E0760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6CAC51C"/>
  <w14:defaultImageDpi w14:val="300"/>
  <w15:docId w15:val="{C5C0577F-6AAF-4B4E-A409-58E5F65A48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Ttulo1">
    <w:name w:val="heading 1"/>
    <w:basedOn w:val="Normal"/>
    <w:next w:val="Normal"/>
    <w:link w:val="Ttulo1C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Ttulo9">
    <w:name w:val="heading 9"/>
    <w:basedOn w:val="Normal"/>
    <w:next w:val="Normal"/>
    <w:link w:val="Ttulo9C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618BF"/>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E618BF"/>
  </w:style>
  <w:style w:type="paragraph" w:styleId="Piedepgina">
    <w:name w:val="footer"/>
    <w:basedOn w:val="Normal"/>
    <w:link w:val="PiedepginaCar"/>
    <w:uiPriority w:val="99"/>
    <w:unhideWhenUsed/>
    <w:rsid w:val="00E618BF"/>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E618BF"/>
  </w:style>
  <w:style w:type="paragraph" w:styleId="Sinespaciado">
    <w:name w:val="No Spacing"/>
    <w:uiPriority w:val="1"/>
    <w:qFormat/>
    <w:rsid w:val="00FC693F"/>
    <w:pPr>
      <w:spacing w:after="0" w:line="240" w:lineRule="auto"/>
    </w:pPr>
  </w:style>
  <w:style w:type="character" w:customStyle="1" w:styleId="Ttulo1Car">
    <w:name w:val="Título 1 Car"/>
    <w:basedOn w:val="Fuentedeprrafopredeter"/>
    <w:link w:val="Ttulo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Ttulo2Car">
    <w:name w:val="Título 2 Car"/>
    <w:basedOn w:val="Fuentedeprrafopredeter"/>
    <w:link w:val="Ttulo2"/>
    <w:uiPriority w:val="9"/>
    <w:rsid w:val="00FC693F"/>
    <w:rPr>
      <w:rFonts w:asciiTheme="majorHAnsi" w:eastAsiaTheme="majorEastAsia" w:hAnsiTheme="majorHAnsi" w:cstheme="majorBidi"/>
      <w:b/>
      <w:bCs/>
      <w:color w:val="4F81BD" w:themeColor="accent1"/>
      <w:sz w:val="26"/>
      <w:szCs w:val="26"/>
    </w:rPr>
  </w:style>
  <w:style w:type="character" w:customStyle="1" w:styleId="Ttulo3Car">
    <w:name w:val="Título 3 Car"/>
    <w:basedOn w:val="Fuentedeprrafopredeter"/>
    <w:link w:val="Ttulo3"/>
    <w:uiPriority w:val="9"/>
    <w:rsid w:val="00FC693F"/>
    <w:rPr>
      <w:rFonts w:asciiTheme="majorHAnsi" w:eastAsiaTheme="majorEastAsia" w:hAnsiTheme="majorHAnsi" w:cstheme="majorBidi"/>
      <w:b/>
      <w:bCs/>
      <w:color w:val="4F81BD" w:themeColor="accent1"/>
    </w:rPr>
  </w:style>
  <w:style w:type="paragraph" w:styleId="Ttulo">
    <w:name w:val="Title"/>
    <w:basedOn w:val="Normal"/>
    <w:next w:val="Normal"/>
    <w:link w:val="TtuloC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ar">
    <w:name w:val="Título Car"/>
    <w:basedOn w:val="Fuentedeprrafopredeter"/>
    <w:link w:val="Ttulo"/>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tulo">
    <w:name w:val="Subtitle"/>
    <w:basedOn w:val="Normal"/>
    <w:next w:val="Normal"/>
    <w:link w:val="SubttuloC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FC693F"/>
    <w:rPr>
      <w:rFonts w:asciiTheme="majorHAnsi" w:eastAsiaTheme="majorEastAsia" w:hAnsiTheme="majorHAnsi" w:cstheme="majorBidi"/>
      <w:i/>
      <w:iCs/>
      <w:color w:val="4F81BD" w:themeColor="accent1"/>
      <w:spacing w:val="15"/>
      <w:sz w:val="24"/>
      <w:szCs w:val="24"/>
    </w:rPr>
  </w:style>
  <w:style w:type="paragraph" w:styleId="Prrafodelista">
    <w:name w:val="List Paragraph"/>
    <w:basedOn w:val="Normal"/>
    <w:uiPriority w:val="34"/>
    <w:qFormat/>
    <w:rsid w:val="00FC693F"/>
    <w:pPr>
      <w:ind w:left="720"/>
      <w:contextualSpacing/>
    </w:pPr>
  </w:style>
  <w:style w:type="paragraph" w:styleId="Textoindependiente">
    <w:name w:val="Body Text"/>
    <w:basedOn w:val="Normal"/>
    <w:link w:val="TextoindependienteCar"/>
    <w:uiPriority w:val="99"/>
    <w:unhideWhenUsed/>
    <w:rsid w:val="00AA1D8D"/>
    <w:pPr>
      <w:spacing w:after="120"/>
    </w:pPr>
  </w:style>
  <w:style w:type="character" w:customStyle="1" w:styleId="TextoindependienteCar">
    <w:name w:val="Texto independiente Car"/>
    <w:basedOn w:val="Fuentedeprrafopredeter"/>
    <w:link w:val="Textoindependiente"/>
    <w:uiPriority w:val="99"/>
    <w:rsid w:val="00AA1D8D"/>
  </w:style>
  <w:style w:type="paragraph" w:styleId="Textoindependiente2">
    <w:name w:val="Body Text 2"/>
    <w:basedOn w:val="Normal"/>
    <w:link w:val="Textoindependiente2Car"/>
    <w:uiPriority w:val="99"/>
    <w:unhideWhenUsed/>
    <w:rsid w:val="00AA1D8D"/>
    <w:pPr>
      <w:spacing w:after="120" w:line="480" w:lineRule="auto"/>
    </w:pPr>
  </w:style>
  <w:style w:type="character" w:customStyle="1" w:styleId="Textoindependiente2Car">
    <w:name w:val="Texto independiente 2 Car"/>
    <w:basedOn w:val="Fuentedeprrafopredeter"/>
    <w:link w:val="Textoindependiente2"/>
    <w:uiPriority w:val="99"/>
    <w:rsid w:val="00AA1D8D"/>
  </w:style>
  <w:style w:type="paragraph" w:styleId="Textoindependiente3">
    <w:name w:val="Body Text 3"/>
    <w:basedOn w:val="Normal"/>
    <w:link w:val="Textoindependiente3Car"/>
    <w:uiPriority w:val="99"/>
    <w:unhideWhenUsed/>
    <w:rsid w:val="00AA1D8D"/>
    <w:pPr>
      <w:spacing w:after="120"/>
    </w:pPr>
    <w:rPr>
      <w:sz w:val="16"/>
      <w:szCs w:val="16"/>
    </w:rPr>
  </w:style>
  <w:style w:type="character" w:customStyle="1" w:styleId="Textoindependiente3Car">
    <w:name w:val="Texto independiente 3 Car"/>
    <w:basedOn w:val="Fuentedeprrafopredeter"/>
    <w:link w:val="Textoindependiente3"/>
    <w:uiPriority w:val="99"/>
    <w:rsid w:val="00AA1D8D"/>
    <w:rPr>
      <w:sz w:val="16"/>
      <w:szCs w:val="16"/>
    </w:rPr>
  </w:style>
  <w:style w:type="paragraph" w:styleId="Lista">
    <w:name w:val="List"/>
    <w:basedOn w:val="Normal"/>
    <w:uiPriority w:val="99"/>
    <w:unhideWhenUsed/>
    <w:rsid w:val="00AA1D8D"/>
    <w:pPr>
      <w:ind w:left="360" w:hanging="360"/>
      <w:contextualSpacing/>
    </w:pPr>
  </w:style>
  <w:style w:type="paragraph" w:styleId="Lista2">
    <w:name w:val="List 2"/>
    <w:basedOn w:val="Normal"/>
    <w:uiPriority w:val="99"/>
    <w:unhideWhenUsed/>
    <w:rsid w:val="00326F90"/>
    <w:pPr>
      <w:ind w:left="720" w:hanging="360"/>
      <w:contextualSpacing/>
    </w:pPr>
  </w:style>
  <w:style w:type="paragraph" w:styleId="Lista3">
    <w:name w:val="List 3"/>
    <w:basedOn w:val="Normal"/>
    <w:uiPriority w:val="99"/>
    <w:unhideWhenUsed/>
    <w:rsid w:val="00326F90"/>
    <w:pPr>
      <w:ind w:left="1080" w:hanging="360"/>
      <w:contextualSpacing/>
    </w:pPr>
  </w:style>
  <w:style w:type="paragraph" w:styleId="Listaconvietas">
    <w:name w:val="List Bullet"/>
    <w:basedOn w:val="Normal"/>
    <w:uiPriority w:val="99"/>
    <w:unhideWhenUsed/>
    <w:rsid w:val="00326F90"/>
    <w:pPr>
      <w:numPr>
        <w:numId w:val="1"/>
      </w:numPr>
      <w:contextualSpacing/>
    </w:pPr>
  </w:style>
  <w:style w:type="paragraph" w:styleId="Listaconvietas2">
    <w:name w:val="List Bullet 2"/>
    <w:basedOn w:val="Normal"/>
    <w:uiPriority w:val="99"/>
    <w:unhideWhenUsed/>
    <w:rsid w:val="00326F90"/>
    <w:pPr>
      <w:numPr>
        <w:numId w:val="2"/>
      </w:numPr>
      <w:contextualSpacing/>
    </w:pPr>
  </w:style>
  <w:style w:type="paragraph" w:styleId="Listaconvietas3">
    <w:name w:val="List Bullet 3"/>
    <w:basedOn w:val="Normal"/>
    <w:uiPriority w:val="99"/>
    <w:unhideWhenUsed/>
    <w:rsid w:val="00326F90"/>
    <w:pPr>
      <w:numPr>
        <w:numId w:val="3"/>
      </w:numPr>
      <w:contextualSpacing/>
    </w:pPr>
  </w:style>
  <w:style w:type="paragraph" w:styleId="Listaconnmeros">
    <w:name w:val="List Number"/>
    <w:basedOn w:val="Normal"/>
    <w:uiPriority w:val="99"/>
    <w:unhideWhenUsed/>
    <w:rsid w:val="00326F90"/>
    <w:pPr>
      <w:numPr>
        <w:numId w:val="5"/>
      </w:numPr>
      <w:contextualSpacing/>
    </w:pPr>
  </w:style>
  <w:style w:type="paragraph" w:styleId="Listaconnmeros2">
    <w:name w:val="List Number 2"/>
    <w:basedOn w:val="Normal"/>
    <w:uiPriority w:val="99"/>
    <w:unhideWhenUsed/>
    <w:rsid w:val="0029639D"/>
    <w:pPr>
      <w:numPr>
        <w:numId w:val="6"/>
      </w:numPr>
      <w:contextualSpacing/>
    </w:pPr>
  </w:style>
  <w:style w:type="paragraph" w:styleId="Listaconnmeros3">
    <w:name w:val="List Number 3"/>
    <w:basedOn w:val="Normal"/>
    <w:uiPriority w:val="99"/>
    <w:unhideWhenUsed/>
    <w:rsid w:val="0029639D"/>
    <w:pPr>
      <w:numPr>
        <w:numId w:val="7"/>
      </w:numPr>
      <w:contextualSpacing/>
    </w:pPr>
  </w:style>
  <w:style w:type="paragraph" w:styleId="Continuarlista">
    <w:name w:val="List Continue"/>
    <w:basedOn w:val="Normal"/>
    <w:uiPriority w:val="99"/>
    <w:unhideWhenUsed/>
    <w:rsid w:val="0029639D"/>
    <w:pPr>
      <w:spacing w:after="120"/>
      <w:ind w:left="360"/>
      <w:contextualSpacing/>
    </w:pPr>
  </w:style>
  <w:style w:type="paragraph" w:styleId="Continuarlista2">
    <w:name w:val="List Continue 2"/>
    <w:basedOn w:val="Normal"/>
    <w:uiPriority w:val="99"/>
    <w:unhideWhenUsed/>
    <w:rsid w:val="0029639D"/>
    <w:pPr>
      <w:spacing w:after="120"/>
      <w:ind w:left="720"/>
      <w:contextualSpacing/>
    </w:pPr>
  </w:style>
  <w:style w:type="paragraph" w:styleId="Continuarlista3">
    <w:name w:val="List Continue 3"/>
    <w:basedOn w:val="Normal"/>
    <w:uiPriority w:val="99"/>
    <w:unhideWhenUsed/>
    <w:rsid w:val="0029639D"/>
    <w:pPr>
      <w:spacing w:after="120"/>
      <w:ind w:left="1080"/>
      <w:contextualSpacing/>
    </w:pPr>
  </w:style>
  <w:style w:type="paragraph" w:styleId="Textomacro">
    <w:name w:val="macro"/>
    <w:link w:val="TextomacroC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TextomacroCar">
    <w:name w:val="Texto macro Car"/>
    <w:basedOn w:val="Fuentedeprrafopredeter"/>
    <w:link w:val="Textomacro"/>
    <w:uiPriority w:val="99"/>
    <w:rsid w:val="0029639D"/>
    <w:rPr>
      <w:rFonts w:ascii="Courier" w:hAnsi="Courier"/>
      <w:sz w:val="20"/>
      <w:szCs w:val="20"/>
    </w:rPr>
  </w:style>
  <w:style w:type="paragraph" w:styleId="Cita">
    <w:name w:val="Quote"/>
    <w:basedOn w:val="Normal"/>
    <w:next w:val="Normal"/>
    <w:link w:val="CitaCar"/>
    <w:uiPriority w:val="29"/>
    <w:qFormat/>
    <w:rsid w:val="00FC693F"/>
    <w:rPr>
      <w:i/>
      <w:iCs/>
      <w:color w:val="000000" w:themeColor="text1"/>
    </w:rPr>
  </w:style>
  <w:style w:type="character" w:customStyle="1" w:styleId="CitaCar">
    <w:name w:val="Cita Car"/>
    <w:basedOn w:val="Fuentedeprrafopredeter"/>
    <w:link w:val="Cita"/>
    <w:uiPriority w:val="29"/>
    <w:rsid w:val="00FC693F"/>
    <w:rPr>
      <w:i/>
      <w:iCs/>
      <w:color w:val="000000" w:themeColor="text1"/>
    </w:rPr>
  </w:style>
  <w:style w:type="character" w:customStyle="1" w:styleId="Ttulo4Car">
    <w:name w:val="Título 4 Car"/>
    <w:basedOn w:val="Fuentedeprrafopredeter"/>
    <w:link w:val="Ttulo4"/>
    <w:uiPriority w:val="9"/>
    <w:semiHidden/>
    <w:rsid w:val="00FC693F"/>
    <w:rPr>
      <w:rFonts w:asciiTheme="majorHAnsi" w:eastAsiaTheme="majorEastAsia" w:hAnsiTheme="majorHAnsi" w:cstheme="majorBidi"/>
      <w:b/>
      <w:bCs/>
      <w:i/>
      <w:iCs/>
      <w:color w:val="4F81BD" w:themeColor="accent1"/>
    </w:rPr>
  </w:style>
  <w:style w:type="character" w:customStyle="1" w:styleId="Ttulo5Car">
    <w:name w:val="Título 5 Car"/>
    <w:basedOn w:val="Fuentedeprrafopredeter"/>
    <w:link w:val="Ttulo5"/>
    <w:uiPriority w:val="9"/>
    <w:semiHidden/>
    <w:rsid w:val="00FC693F"/>
    <w:rPr>
      <w:rFonts w:asciiTheme="majorHAnsi" w:eastAsiaTheme="majorEastAsia" w:hAnsiTheme="majorHAnsi" w:cstheme="majorBidi"/>
      <w:color w:val="243F60" w:themeColor="accent1" w:themeShade="7F"/>
    </w:rPr>
  </w:style>
  <w:style w:type="character" w:customStyle="1" w:styleId="Ttulo6Car">
    <w:name w:val="Título 6 Car"/>
    <w:basedOn w:val="Fuentedeprrafopredeter"/>
    <w:link w:val="Ttulo6"/>
    <w:uiPriority w:val="9"/>
    <w:semiHidden/>
    <w:rsid w:val="00FC693F"/>
    <w:rPr>
      <w:rFonts w:asciiTheme="majorHAnsi" w:eastAsiaTheme="majorEastAsia" w:hAnsiTheme="majorHAnsi" w:cstheme="majorBidi"/>
      <w:i/>
      <w:iCs/>
      <w:color w:val="243F60" w:themeColor="accent1" w:themeShade="7F"/>
    </w:rPr>
  </w:style>
  <w:style w:type="character" w:customStyle="1" w:styleId="Ttulo7Car">
    <w:name w:val="Título 7 Car"/>
    <w:basedOn w:val="Fuentedeprrafopredeter"/>
    <w:link w:val="Ttulo7"/>
    <w:uiPriority w:val="9"/>
    <w:semiHidden/>
    <w:rsid w:val="00FC693F"/>
    <w:rPr>
      <w:rFonts w:asciiTheme="majorHAnsi" w:eastAsiaTheme="majorEastAsia" w:hAnsiTheme="majorHAnsi" w:cstheme="majorBidi"/>
      <w:i/>
      <w:iCs/>
      <w:color w:val="404040" w:themeColor="text1" w:themeTint="BF"/>
    </w:rPr>
  </w:style>
  <w:style w:type="character" w:customStyle="1" w:styleId="Ttulo8Car">
    <w:name w:val="Título 8 Car"/>
    <w:basedOn w:val="Fuentedeprrafopredeter"/>
    <w:link w:val="Ttulo8"/>
    <w:uiPriority w:val="9"/>
    <w:semiHidden/>
    <w:rsid w:val="00FC693F"/>
    <w:rPr>
      <w:rFonts w:asciiTheme="majorHAnsi" w:eastAsiaTheme="majorEastAsia" w:hAnsiTheme="majorHAnsi" w:cstheme="majorBidi"/>
      <w:color w:val="4F81BD" w:themeColor="accent1"/>
      <w:sz w:val="20"/>
      <w:szCs w:val="20"/>
    </w:rPr>
  </w:style>
  <w:style w:type="character" w:customStyle="1" w:styleId="Ttulo9Car">
    <w:name w:val="Título 9 Car"/>
    <w:basedOn w:val="Fuentedeprrafopredeter"/>
    <w:link w:val="Ttulo9"/>
    <w:uiPriority w:val="9"/>
    <w:semiHidden/>
    <w:rsid w:val="00FC693F"/>
    <w:rPr>
      <w:rFonts w:asciiTheme="majorHAnsi" w:eastAsiaTheme="majorEastAsia" w:hAnsiTheme="majorHAnsi" w:cstheme="majorBidi"/>
      <w:i/>
      <w:iCs/>
      <w:color w:val="404040" w:themeColor="text1" w:themeTint="BF"/>
      <w:sz w:val="20"/>
      <w:szCs w:val="20"/>
    </w:rPr>
  </w:style>
  <w:style w:type="paragraph" w:styleId="Descripci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Textoennegrita">
    <w:name w:val="Strong"/>
    <w:basedOn w:val="Fuentedeprrafopredeter"/>
    <w:uiPriority w:val="22"/>
    <w:qFormat/>
    <w:rsid w:val="00FC693F"/>
    <w:rPr>
      <w:b/>
      <w:bCs/>
    </w:rPr>
  </w:style>
  <w:style w:type="character" w:styleId="nfasis">
    <w:name w:val="Emphasis"/>
    <w:basedOn w:val="Fuentedeprrafopredeter"/>
    <w:uiPriority w:val="20"/>
    <w:qFormat/>
    <w:rsid w:val="00FC693F"/>
    <w:rPr>
      <w:i/>
      <w:iCs/>
    </w:rPr>
  </w:style>
  <w:style w:type="paragraph" w:styleId="Citadestacada">
    <w:name w:val="Intense Quote"/>
    <w:basedOn w:val="Normal"/>
    <w:next w:val="Normal"/>
    <w:link w:val="CitadestacadaC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FC693F"/>
    <w:rPr>
      <w:b/>
      <w:bCs/>
      <w:i/>
      <w:iCs/>
      <w:color w:val="4F81BD" w:themeColor="accent1"/>
    </w:rPr>
  </w:style>
  <w:style w:type="character" w:styleId="nfasissutil">
    <w:name w:val="Subtle Emphasis"/>
    <w:basedOn w:val="Fuentedeprrafopredeter"/>
    <w:uiPriority w:val="19"/>
    <w:qFormat/>
    <w:rsid w:val="00FC693F"/>
    <w:rPr>
      <w:i/>
      <w:iCs/>
      <w:color w:val="808080" w:themeColor="text1" w:themeTint="7F"/>
    </w:rPr>
  </w:style>
  <w:style w:type="character" w:styleId="nfasisintenso">
    <w:name w:val="Intense Emphasis"/>
    <w:basedOn w:val="Fuentedeprrafopredeter"/>
    <w:uiPriority w:val="21"/>
    <w:qFormat/>
    <w:rsid w:val="00FC693F"/>
    <w:rPr>
      <w:b/>
      <w:bCs/>
      <w:i/>
      <w:iCs/>
      <w:color w:val="4F81BD" w:themeColor="accent1"/>
    </w:rPr>
  </w:style>
  <w:style w:type="character" w:styleId="Referenciasutil">
    <w:name w:val="Subtle Reference"/>
    <w:basedOn w:val="Fuentedeprrafopredeter"/>
    <w:uiPriority w:val="31"/>
    <w:qFormat/>
    <w:rsid w:val="00FC693F"/>
    <w:rPr>
      <w:smallCaps/>
      <w:color w:val="C0504D" w:themeColor="accent2"/>
      <w:u w:val="single"/>
    </w:rPr>
  </w:style>
  <w:style w:type="character" w:styleId="Referenciaintensa">
    <w:name w:val="Intense Reference"/>
    <w:basedOn w:val="Fuentedeprrafopredeter"/>
    <w:uiPriority w:val="32"/>
    <w:qFormat/>
    <w:rsid w:val="00FC693F"/>
    <w:rPr>
      <w:b/>
      <w:bCs/>
      <w:smallCaps/>
      <w:color w:val="C0504D" w:themeColor="accent2"/>
      <w:spacing w:val="5"/>
      <w:u w:val="single"/>
    </w:rPr>
  </w:style>
  <w:style w:type="character" w:styleId="Ttulodellibro">
    <w:name w:val="Book Title"/>
    <w:basedOn w:val="Fuentedeprrafopredeter"/>
    <w:uiPriority w:val="33"/>
    <w:qFormat/>
    <w:rsid w:val="00FC693F"/>
    <w:rPr>
      <w:b/>
      <w:bCs/>
      <w:smallCaps/>
      <w:spacing w:val="5"/>
    </w:rPr>
  </w:style>
  <w:style w:type="paragraph" w:styleId="TtuloTDC">
    <w:name w:val="TOC Heading"/>
    <w:basedOn w:val="Ttulo1"/>
    <w:next w:val="Normal"/>
    <w:uiPriority w:val="39"/>
    <w:semiHidden/>
    <w:unhideWhenUsed/>
    <w:qFormat/>
    <w:rsid w:val="00FC693F"/>
    <w:pPr>
      <w:outlineLvl w:val="9"/>
    </w:pPr>
  </w:style>
  <w:style w:type="table" w:styleId="Tablaconcuadrcula">
    <w:name w:val="Table Grid"/>
    <w:basedOn w:val="Tabla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doclaro">
    <w:name w:val="Light Shading"/>
    <w:basedOn w:val="Tabla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doclaro-nfasis1">
    <w:name w:val="Light Shading Accent 1"/>
    <w:basedOn w:val="Tabla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ombreadoclaro-nfasis2">
    <w:name w:val="Light Shading Accent 2"/>
    <w:basedOn w:val="Tabla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ombreadoclaro-nfasis3">
    <w:name w:val="Light Shading Accent 3"/>
    <w:basedOn w:val="Tabla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ombreadoclaro-nfasis4">
    <w:name w:val="Light Shading Accent 4"/>
    <w:basedOn w:val="Tabla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ombreadoclaro-nfasis5">
    <w:name w:val="Light Shading Accent 5"/>
    <w:basedOn w:val="Tabla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ombreadoclaro-nfasis6">
    <w:name w:val="Light Shading Accent 6"/>
    <w:basedOn w:val="Tabla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staclara">
    <w:name w:val="Light List"/>
    <w:basedOn w:val="Tabla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aclara-nfasis1">
    <w:name w:val="Light List Accent 1"/>
    <w:basedOn w:val="Tabla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staclara-nfasis2">
    <w:name w:val="Light List Accent 2"/>
    <w:basedOn w:val="Tabla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staclara-nfasis3">
    <w:name w:val="Light List Accent 3"/>
    <w:basedOn w:val="Tabla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staclara-nfasis4">
    <w:name w:val="Light List Accent 4"/>
    <w:basedOn w:val="Tabla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staclara-nfasis5">
    <w:name w:val="Light List Accent 5"/>
    <w:basedOn w:val="Tabla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staclara-nfasis6">
    <w:name w:val="Light List Accent 6"/>
    <w:basedOn w:val="Tabla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Cuadrculaclara">
    <w:name w:val="Light Grid"/>
    <w:basedOn w:val="Tabla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Cuadrculaclara-nfasis1">
    <w:name w:val="Light Grid Accent 1"/>
    <w:basedOn w:val="Tabla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Cuadrculaclara-nfasis2">
    <w:name w:val="Light Grid Accent 2"/>
    <w:basedOn w:val="Tabla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Cuadrculaclara-nfasis3">
    <w:name w:val="Light Grid Accent 3"/>
    <w:basedOn w:val="Tabla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Cuadrculaclara-nfasis4">
    <w:name w:val="Light Grid Accent 4"/>
    <w:basedOn w:val="Tabla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Cuadrculaclara-nfasis5">
    <w:name w:val="Light Grid Accent 5"/>
    <w:basedOn w:val="Tabla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Cuadrculaclara-nfasis6">
    <w:name w:val="Light Grid Accent 6"/>
    <w:basedOn w:val="Tabla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Sombreadomedio1">
    <w:name w:val="Medium Shading 1"/>
    <w:basedOn w:val="Tabla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ombreadomedio1-nfasis1">
    <w:name w:val="Medium Shading 1 Accent 1"/>
    <w:basedOn w:val="Tabla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ombreadomedio1-nfasis2">
    <w:name w:val="Medium Shading 1 Accent 2"/>
    <w:basedOn w:val="Tabla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ombreadomedio1-nfasis3">
    <w:name w:val="Medium Shading 1 Accent 3"/>
    <w:basedOn w:val="Tabla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ombreadomedio1-nfasis4">
    <w:name w:val="Medium Shading 1 Accent 4"/>
    <w:basedOn w:val="Tabla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ombreadomedio1-nfasis5">
    <w:name w:val="Medium Shading 1 Accent 5"/>
    <w:basedOn w:val="Tabla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ombreadomedio1-nfasis6">
    <w:name w:val="Medium Shading 1 Accent 6"/>
    <w:basedOn w:val="Tabla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ombreadomedio2">
    <w:name w:val="Medium Shading 2"/>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1">
    <w:name w:val="Medium Shading 2 Accent 1"/>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2">
    <w:name w:val="Medium Shading 2 Accent 2"/>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3">
    <w:name w:val="Medium Shading 2 Accent 3"/>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4">
    <w:name w:val="Medium Shading 2 Accent 4"/>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5">
    <w:name w:val="Medium Shading 2 Accent 5"/>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6">
    <w:name w:val="Medium Shading 2 Accent 6"/>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amedia1">
    <w:name w:val="Medium List 1"/>
    <w:basedOn w:val="Tabla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amedia1-nfasis1">
    <w:name w:val="Medium List 1 Accent 1"/>
    <w:basedOn w:val="Tabla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Listamedia1-nfasis2">
    <w:name w:val="Medium List 1 Accent 2"/>
    <w:basedOn w:val="Tabla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Listamedia1-nfasis3">
    <w:name w:val="Medium List 1 Accent 3"/>
    <w:basedOn w:val="Tabla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Listamedia1-nfasis4">
    <w:name w:val="Medium List 1 Accent 4"/>
    <w:basedOn w:val="Tabla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Listamedia1-nfasis5">
    <w:name w:val="Medium List 1 Accent 5"/>
    <w:basedOn w:val="Tabla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Listamedia1-nfasis6">
    <w:name w:val="Medium List 1 Accent 6"/>
    <w:basedOn w:val="Tabla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Listamedia2">
    <w:name w:val="Medium List 2"/>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1">
    <w:name w:val="Medium List 2 Accent 1"/>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2">
    <w:name w:val="Medium List 2 Accent 2"/>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3">
    <w:name w:val="Medium List 2 Accent 3"/>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4">
    <w:name w:val="Medium List 2 Accent 4"/>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5">
    <w:name w:val="Medium List 2 Accent 5"/>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6">
    <w:name w:val="Medium List 2 Accent 6"/>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Cuadrculamedia1">
    <w:name w:val="Medium Grid 1"/>
    <w:basedOn w:val="Tabla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uadrculamedia1-nfasis1">
    <w:name w:val="Medium Grid 1 Accent 1"/>
    <w:basedOn w:val="Tabla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uadrculamedia1-nfasis2">
    <w:name w:val="Medium Grid 1 Accent 2"/>
    <w:basedOn w:val="Tabla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uadrculamedia1-nfasis3">
    <w:name w:val="Medium Grid 1 Accent 3"/>
    <w:basedOn w:val="Tabla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uadrculamedia1-nfasis4">
    <w:name w:val="Medium Grid 1 Accent 4"/>
    <w:basedOn w:val="Tabla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uadrculamedia1-nfasis5">
    <w:name w:val="Medium Grid 1 Accent 5"/>
    <w:basedOn w:val="Tabla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uadrculamedia1-nfasis6">
    <w:name w:val="Medium Grid 1 Accent 6"/>
    <w:basedOn w:val="Tabla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Cuadrculamedia2">
    <w:name w:val="Medium Grid 2"/>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Cuadrculamedia2-nfasis1">
    <w:name w:val="Medium Grid 2 Accent 1"/>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Cuadrculamedia2-nfasis2">
    <w:name w:val="Medium Grid 2 Accent 2"/>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Cuadrculamedia2-nfasis3">
    <w:name w:val="Medium Grid 2 Accent 3"/>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Cuadrculamedia2-nfasis4">
    <w:name w:val="Medium Grid 2 Accent 4"/>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Cuadrculamedia2-nfasis5">
    <w:name w:val="Medium Grid 2 Accent 5"/>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Cuadrculamedia2-nfasis6">
    <w:name w:val="Medium Grid 2 Accent 6"/>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Cuadrculamedia3">
    <w:name w:val="Medium Grid 3"/>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Cuadrculamedia3-nfasis1">
    <w:name w:val="Medium Grid 3 Accent 1"/>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Cuadrculamedia3-nfasis2">
    <w:name w:val="Medium Grid 3 Accent 2"/>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Cuadrculamedia3-nfasis3">
    <w:name w:val="Medium Grid 3 Accent 3"/>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Cuadrculamedia3-nfasis4">
    <w:name w:val="Medium Grid 3 Accent 4"/>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Cuadrculamedia3-nfasis5">
    <w:name w:val="Medium Grid 3 Accent 5"/>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Cuadrculamedia3-nfasis6">
    <w:name w:val="Medium Grid 3 Accent 6"/>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Listaoscura">
    <w:name w:val="Dark List"/>
    <w:basedOn w:val="Tabla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aoscura-nfasis1">
    <w:name w:val="Dark List Accent 1"/>
    <w:basedOn w:val="Tabla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Listaoscura-nfasis2">
    <w:name w:val="Dark List Accent 2"/>
    <w:basedOn w:val="Tabla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Listaoscura-nfasis3">
    <w:name w:val="Dark List Accent 3"/>
    <w:basedOn w:val="Tabla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Listaoscura-nfasis4">
    <w:name w:val="Dark List Accent 4"/>
    <w:basedOn w:val="Tabla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Listaoscura-nfasis5">
    <w:name w:val="Dark List Accent 5"/>
    <w:basedOn w:val="Tabla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Listaoscura-nfasis6">
    <w:name w:val="Dark List Accent 6"/>
    <w:basedOn w:val="Tabla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Sombreadovistoso">
    <w:name w:val="Colorful Shading"/>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Sombreadovistoso-nfasis1">
    <w:name w:val="Colorful Shading Accent 1"/>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ombreadovistoso-nfasis2">
    <w:name w:val="Colorful Shading Accent 2"/>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Sombreadovistoso-nfasis3">
    <w:name w:val="Colorful Shading Accent 3"/>
    <w:basedOn w:val="Tabla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Sombreadovistoso-nfasis4">
    <w:name w:val="Colorful Shading Accent 4"/>
    <w:basedOn w:val="Tabla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Sombreadovistoso-nfasis5">
    <w:name w:val="Colorful Shading Accent 5"/>
    <w:basedOn w:val="Tabla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Sombreadovistoso-nfasis6">
    <w:name w:val="Colorful Shading Accent 6"/>
    <w:basedOn w:val="Tabla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Listavistosa">
    <w:name w:val="Colorful List"/>
    <w:basedOn w:val="Tabla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avistosa-nfasis1">
    <w:name w:val="Colorful List Accent 1"/>
    <w:basedOn w:val="Tabla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Listavistosa-nfasis2">
    <w:name w:val="Colorful List Accent 2"/>
    <w:basedOn w:val="Tabla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Listavistosa-nfasis3">
    <w:name w:val="Colorful List Accent 3"/>
    <w:basedOn w:val="Tabla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Listavistosa-nfasis4">
    <w:name w:val="Colorful List Accent 4"/>
    <w:basedOn w:val="Tabla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Listavistosa-nfasis5">
    <w:name w:val="Colorful List Accent 5"/>
    <w:basedOn w:val="Tabla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Listavistosa-nfasis6">
    <w:name w:val="Colorful List Accent 6"/>
    <w:basedOn w:val="Tabla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uadrculavistosa">
    <w:name w:val="Colorful Grid"/>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uadrculavistosa-nfasis1">
    <w:name w:val="Colorful Grid Accent 1"/>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uadrculavistosa-nfasis2">
    <w:name w:val="Colorful Grid Accent 2"/>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uadrculavistosa-nfasis3">
    <w:name w:val="Colorful Grid Accent 3"/>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uadrculavistosa-nfasis4">
    <w:name w:val="Colorful Grid Accent 4"/>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uadrculavistosa-nfasis5">
    <w:name w:val="Colorful Grid Accent 5"/>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uadrculavistosa-nfasis6">
    <w:name w:val="Colorful Grid Accent 6"/>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2646879">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837C40-4282-478A-94F8-CE129AE003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1686</Words>
  <Characters>9277</Characters>
  <Application>Microsoft Office Word</Application>
  <DocSecurity>0</DocSecurity>
  <Lines>77</Lines>
  <Paragraphs>21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10942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Geraldine Lorena Plazas Velásquez</cp:lastModifiedBy>
  <cp:revision>2</cp:revision>
  <dcterms:created xsi:type="dcterms:W3CDTF">2025-09-05T23:18:00Z</dcterms:created>
  <dcterms:modified xsi:type="dcterms:W3CDTF">2025-09-05T23:18:00Z</dcterms:modified>
  <cp:category/>
</cp:coreProperties>
</file>