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9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1169"/>
        <w:gridCol w:w="2942"/>
        <w:gridCol w:w="3118"/>
      </w:tblGrid>
      <w:tr w:rsidR="00A2065D" w:rsidRPr="00A2065D" w14:paraId="3D88FE4D" w14:textId="77777777" w:rsidTr="00A2065D">
        <w:trPr>
          <w:trHeight w:val="1005"/>
        </w:trPr>
        <w:tc>
          <w:tcPr>
            <w:tcW w:w="11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023EEB2" w14:textId="22CAD3F4" w:rsidR="00A2065D" w:rsidRPr="00A2065D" w:rsidRDefault="002D27D3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X|</w:t>
            </w:r>
            <w:r w:rsidR="00A2065D"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ANEXO TECNICO</w:t>
            </w:r>
            <w:r w:rsidR="00A2065D"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br/>
              <w:t>GRUPO No 1</w:t>
            </w:r>
          </w:p>
        </w:tc>
      </w:tr>
      <w:tr w:rsidR="00A2065D" w:rsidRPr="00A2065D" w14:paraId="0053848F" w14:textId="77777777" w:rsidTr="00E20544">
        <w:trPr>
          <w:trHeight w:val="10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B90AF6E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proofErr w:type="spellStart"/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Item</w:t>
            </w:r>
            <w:proofErr w:type="spellEnd"/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 xml:space="preserve"> No: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8A6F88A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Características técnicas requeridas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89976FD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Cantidades Requeridas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2768BE0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Especificaciones técnicas ofertadas-Oferente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8E0BA30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Marca / Modelo ofertados</w:t>
            </w:r>
          </w:p>
        </w:tc>
      </w:tr>
      <w:tr w:rsidR="00A2065D" w:rsidRPr="00A2065D" w14:paraId="10C8C46C" w14:textId="77777777" w:rsidTr="00E20544">
        <w:trPr>
          <w:trHeight w:val="23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10026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F6CFF" w14:textId="65320F45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Almacenamiento de disco duro de escritorio - Discos Duros Externos de 8TB 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Capacidad 8 TB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Dimensiones (L x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x Al) 139,3 x 49,0 x 170,6 mm |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5,5 x 1,9 x 6,7 pulgadas Peso: 1,0 kg | 2,2 lb</w:t>
            </w:r>
            <w:r w:rsidR="003058EF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8 TB: 0,96 kg | 2,12 lb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56DE5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4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5BC50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625E6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4B1EA18D" w14:textId="77777777" w:rsidTr="00E20544">
        <w:trPr>
          <w:trHeight w:val="81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40AE0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lastRenderedPageBreak/>
              <w:t>1.2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1EA39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Unidades de DVD quemadora externa.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Conectividad: Se conecta a la computadora a través de un puerto USB estándar,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proporcionando una solución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plug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-and-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play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sin, necesidad de fuente de alimentación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externa.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· Compatibilidad: Compatible con sistemas operativos Windows, lo que permite su uso en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laptops y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PCs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diferentes marcas.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· Marca: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Liteon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Ficha técnica: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• Material: plástico.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• Color: negro.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• Tamaño: 5.906 x 5.709 x 0.787 in.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• Fuente de alimentación 5 V CC Interna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• Interfaz: USB 3.0.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• Velocidad de lectura: DVD-ROM 8x; CD-ROM 24x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• Velocidad de escritura: DVD-R/DVD+R 8x; DVD-RW 4x; CD-R 24x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• Formato de disco compatible: 4.7 in.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3650C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10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86895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0F332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269434CD" w14:textId="77777777" w:rsidTr="00E20544">
        <w:trPr>
          <w:trHeight w:val="254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876A3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C31F1" w14:textId="3F8212D1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Consola digital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1. Cuatro entradas combo XLR/TRS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preamps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Revolution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(hasta 76 dB de ganancia).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2. Grabación multipista directa en tarjeta microSD, USB o almacenamiento externo.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3. Interfaz de audio USB (2x2 estéreo o 14x14 multipista).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4. Procesamiento DSP integrado (compresor, puerta de ruido,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de-esser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, etc.).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C597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CFFEF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331A4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5C8CCB00" w14:textId="77777777" w:rsidTr="00E20544">
        <w:trPr>
          <w:trHeight w:val="31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A563F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B6415" w14:textId="7C18C1AD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Grabadora -bit 6-Channel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Multitrack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1. Dos entradas combo XLR/TRS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phantom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power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2. Grabación en 32-bit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float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/ 96 kHz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3. Entradas/salidas USB-C para uso como interfaz de audio.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4. Soporte de grabación hasta 6 pistas simultáneas.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B787C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9F474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3E3F4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1961AECB" w14:textId="77777777" w:rsidTr="00E20544">
        <w:trPr>
          <w:trHeight w:val="38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4A428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A4E3F" w14:textId="5CCAFD50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>Preamplificador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>Activo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 xml:space="preserve">:  </w:t>
            </w:r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br/>
              <w:t xml:space="preserve">1.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Ganancia fija: +28 dB (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ultralimpia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).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2. Impedancia de entrada: 1.5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kΩ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, salida: 150 Ω.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3. Alimentación: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Phantom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48V.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8BE2B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4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47E6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2A005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2ABDD342" w14:textId="77777777" w:rsidTr="00E20544">
        <w:trPr>
          <w:trHeight w:val="51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B6674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65FA2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Computador Mac Studio M2 Ultra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1. Chip M2 Ultra: CPU 24 núcleos, GPU 60 núcleos, 32 núcleos Neural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Engine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2. Hasta 64 GB RAM.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3. Almacenamiento SSD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NVMe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desde 1 TB.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4. Conectividad: Thunderbolt 4, USB-A, HDMI, Ethernet 10Gb.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FAE7B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57C5A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05019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5746C873" w14:textId="77777777" w:rsidTr="00E20544">
        <w:trPr>
          <w:trHeight w:val="42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4E56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01E65" w14:textId="06DC60F8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 xml:space="preserve">Monitor 32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>Pulgadas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 xml:space="preserve"> Curvo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>Fhd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>Freesync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 xml:space="preserve"> Bordes Delgado C32r500  :  </w:t>
            </w:r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br/>
              <w:t xml:space="preserve">1.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Resolución 1920x1080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2. Curvatura 1500R para reducción de fatiga visual.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3. Conectividad: HDMI + VGA.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AEAC5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D7EEE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B3180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37567353" w14:textId="77777777" w:rsidTr="00E20544">
        <w:trPr>
          <w:trHeight w:val="48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4D285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D23F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Teclado + mouse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1. </w:t>
            </w:r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Mouse</w:t>
            </w:r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y teclados alámbricos que no requieren constante cambio de baterías.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A7B6D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DC84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66A4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4D61F52A" w14:textId="77777777" w:rsidTr="00E20544">
        <w:trPr>
          <w:trHeight w:val="514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31784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9C6B2" w14:textId="1A7F29FF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Disco duro externo de 1 TB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1. Tipo HDD 2.5”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2. Interfaz: USB 3.2 Gen 1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3. Velocidad de transferencia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866CA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C4233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4912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4A01251F" w14:textId="77777777" w:rsidTr="00E20544">
        <w:trPr>
          <w:trHeight w:val="373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71E3B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F8C56" w14:textId="2DBAD5D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microSDHC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UHS-I de 32 GB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Velocidad de lectura: hasta 100 MB/s.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7CFC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5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29CC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225D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72A085F5" w14:textId="77777777" w:rsidTr="00E20544">
        <w:trPr>
          <w:trHeight w:val="51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A0036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1.11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6EB5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Microfono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USB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Micrófono USB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 - Micrófono con conexión USB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- Alto: 33 cm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- Material: Plástico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- Compatibilidad: PC/Notebook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- Conexión: USB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- Colocación perfecta mediante brazo flexible y ajustable - Botón de silenciado de acceso directo con indicador LED - Atractiva iluminación mediante LED con interruptor de encendido/apagado - Cable de baja fricción con una longitud de 1,5 m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 - Frecuencia de respuesta 100 - 10.000 Hz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E31C8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897B4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0AA42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2593E053" w14:textId="77777777" w:rsidTr="00E20544">
        <w:trPr>
          <w:trHeight w:val="379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FBFF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1.12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32002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Cable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Audifonos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Extension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Resortada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3 Metros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1. Conectores TRS 3.5 mm o 1/4”.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2. Longitud extendida: 3 metros.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B350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8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EBB95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F33D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7047C817" w14:textId="77777777" w:rsidTr="00E20544">
        <w:trPr>
          <w:trHeight w:val="43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8C52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1.13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0FA28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Case Club para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Rodecaster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Pro II (precio en dólares)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1. Espuma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precortada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, material rígido ABS.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2. Sellado contra polvo y humedad.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BE9A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1ED58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B02D0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458429F6" w14:textId="77777777" w:rsidTr="00E20544">
        <w:trPr>
          <w:trHeight w:val="439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41517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9DB36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 xml:space="preserve">Case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>Micrófonos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 xml:space="preserve"> SMB7  :  </w:t>
            </w:r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br/>
              <w:t xml:space="preserve">1. Espuma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>precortada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t>, material rígido ABS.</w:t>
            </w:r>
            <w:r w:rsidRPr="00A2065D">
              <w:rPr>
                <w:rFonts w:ascii="Calibri" w:eastAsia="Times New Roman" w:hAnsi="Calibri" w:cs="Calibri"/>
                <w:color w:val="000000"/>
                <w:lang w:val="pt-BR" w:eastAsia="es-CO"/>
              </w:rPr>
              <w:br/>
              <w:t xml:space="preserve">2.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Sellado contra polvo y humedad.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87E0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4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86D5F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8BCEA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1E64E913" w14:textId="77777777" w:rsidTr="00E20544">
        <w:trPr>
          <w:trHeight w:val="35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A8ABF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9AD10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Pilas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recargargables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AA x4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1. Voltaje : 1.2 V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F30A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89143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98DE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64377F44" w14:textId="77777777" w:rsidTr="00E20544">
        <w:trPr>
          <w:trHeight w:val="39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E4CF4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1.16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AF85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Cargador pilas recargables AA + 2 Pilas de repuesto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1. Capacidad de carga de 1.000 mAh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526CD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E453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11D8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701226D4" w14:textId="77777777" w:rsidTr="00E20544">
        <w:trPr>
          <w:trHeight w:val="43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A33D6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1.17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3744E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Hub</w:t>
            </w:r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8 En 1 Mac iMac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Usb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C A Ethernet Giga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Hdmi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4k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Microsd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Color Plateado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1. Cantidad de puertos: 8.                             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2. Cable de 15cm de largo.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4 Versiones de USB compatibles: THUNDERBOLT.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5. Tasa de transferencia de datos: 625MB/s.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6. Compatible con MacOS.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1ACD3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0859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152D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1DC96F55" w14:textId="77777777" w:rsidTr="00E20544">
        <w:trPr>
          <w:trHeight w:val="42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877CC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1.18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88C6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Cable Snake 3m Cable XLR de 12 macho a hembra de 3 pines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1. Pines XLR 3, blindaje interno, longitud 3 m.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F7BA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F9B5F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86EA4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11BF0642" w14:textId="77777777" w:rsidTr="00E20544">
        <w:trPr>
          <w:trHeight w:val="4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0DCFB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1.19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A5F8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Bases Monitores De Estudio Proel Kp840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Bases para para monitor de estudio Proel KP840 con base triangular dotado de patas cónicas para el aislamiento de vibración del suelo.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94EE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449B9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D213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03E74303" w14:textId="77777777" w:rsidTr="00E20544">
        <w:trPr>
          <w:trHeight w:val="46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C0F4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A4C93" w14:textId="5E5DC5E6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Camara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Camara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full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frame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mirror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less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( sin espejo)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Mega pixeles: actuales de 25,6 y efectivos de 24,2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Sensor de 35.9 x 23.9 mm (Full-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Frame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) CMOS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Estabilizador de imagen Sensor-Shift, 5-Axis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Sensibilidad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iso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manual y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automatica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100 a 102,400 y en modo extendido hasta 204,800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</w:r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Dos slot</w:t>
            </w:r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memorias SD/SDHC/SDXC (UHS-II)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Procesador DIGIC X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pantalla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tactil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avatible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 Bluetooth y wifi para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trasnmitir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las fotos.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6783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7EAB4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3B444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735CAA14" w14:textId="77777777" w:rsidTr="00E20544">
        <w:trPr>
          <w:trHeight w:val="23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2874E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DA489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Lente canon RF 70-200 mm F2.8 L IS USM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Lente de distancia focal 70-200 mm compatible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camara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mirror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less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montura RF y full </w:t>
            </w:r>
            <w:proofErr w:type="spellStart"/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frame</w:t>
            </w:r>
            <w:proofErr w:type="spellEnd"/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apertura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maxima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del lente a todas sus distancias focales de F 2,8 y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minima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F32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Auto foco distancia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minima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enfoque 2.30' / 70 cm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Medida del Filtro 77 mm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F682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6B1C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F870D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39E7D8BF" w14:textId="77777777" w:rsidTr="00E20544">
        <w:trPr>
          <w:trHeight w:val="26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BAFD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1.22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3459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Lente canon RF 24-105 mm F4 L IS USM 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lente de distancia focal de 24-105mm compatible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camara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mirror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less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montura RF y full </w:t>
            </w:r>
            <w:proofErr w:type="spellStart"/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frame</w:t>
            </w:r>
            <w:proofErr w:type="spellEnd"/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apertura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maxima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del lente en todas sus distancias focales de F 4 y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minima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f 22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auto foco y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estabilizacion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imagen  distancia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minima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enfoque 1.48' / 45 cm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medida del filtro 77 mm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0945B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8483E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83C8F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4045241B" w14:textId="77777777" w:rsidTr="00E20544">
        <w:trPr>
          <w:trHeight w:val="32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2E3F8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1.23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05504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Flash Canon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Speedlite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EL-5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Flash externo compatible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camara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mirror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less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montura RF y full </w:t>
            </w:r>
            <w:proofErr w:type="spellStart"/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frame</w:t>
            </w:r>
            <w:proofErr w:type="spellEnd"/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Cabezal giratorio en 360°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Cabezal Basculante -7 a 120°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Control de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exposicion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E-TTL / E-TTL II, Manual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con batera interna incluida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covertura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Full-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Frame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24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to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200 mm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velocidad de reciclado de 0,1 a 1,2 segundos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Luz de modelado incluida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A75EF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B38D9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0D3AB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7690A6C1" w14:textId="77777777" w:rsidTr="00E20544">
        <w:trPr>
          <w:trHeight w:val="190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7099C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86B6E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Bateria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Canon LP-E6NH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Lithium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-Ion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Battery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(7.2V, 2130mAh)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Bateria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compatible con la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camara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mirror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less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montura RF y full </w:t>
            </w:r>
            <w:proofErr w:type="spellStart"/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frame</w:t>
            </w:r>
            <w:proofErr w:type="spellEnd"/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Capacidad de la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Bateria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2130 mAh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tipo de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bateria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Lithium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-Ion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E38EC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6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A8709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B1AD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027E4572" w14:textId="77777777" w:rsidTr="00E20544">
        <w:trPr>
          <w:trHeight w:val="154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A2A5C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1.25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7C2CB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Cargador de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Baterias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LC-E6 Para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Baterias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LP-E6NH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Cargador para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baterias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la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camara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mirror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less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montura RF y full </w:t>
            </w:r>
            <w:proofErr w:type="spellStart"/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frame</w:t>
            </w:r>
            <w:proofErr w:type="spellEnd"/>
            <w:proofErr w:type="gram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8C880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0BFED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FB06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1AD0F757" w14:textId="77777777" w:rsidTr="00E20544">
        <w:trPr>
          <w:trHeight w:val="18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CF7A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1.26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6437B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Memoria SD de 32GB 150Mbs 800x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Memoria SD de 32 GB de capacidad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velocidad de 800X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velocidad de lectura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maximo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150MBS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Velocidad de escritura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minimo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10MBS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clase 10 de velocidad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78D18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10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C892B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6F9FB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0A5A4C28" w14:textId="77777777" w:rsidTr="00E20544">
        <w:trPr>
          <w:trHeight w:val="160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D8052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1.27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0C113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Computador editor Mac mini M4 - Procesador Chip M4 de Apple con CPU de 10 núcleos y GPU de 10 núcleos. RAM 24GB, almacenamiento 512 GB.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Computador compacto, para edición de video, con memoria de 24 GB, almacenamiento de 512 GB. Chip M4 con CPU de 10 núcleos y GPU de 10 núcleos. Conectividad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WiFi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más Ethernet. 3 entradas Thunderbolt 4, 1 Ethernet, 1 HDMI, 2 USB-C 1 entrada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miniplug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para audífonos. Cable de corriente.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BD655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A725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0556F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55C3DE49" w14:textId="77777777" w:rsidTr="00E20544">
        <w:trPr>
          <w:trHeight w:val="13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86349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1.28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5CFA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Teclado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Teclado bluetooth compatible con el Chip M4,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Keyboard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, idioma </w:t>
            </w:r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Inglés</w:t>
            </w:r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layout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: QWERTY, conectividad bluetooth. Tecla plana, con conector USB-C. Con cable removible.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Medidas: 27.9cm de ancho, 11.49cm de alto y 1.09cm de profundidad.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CBF64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74B3A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DB92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066955D3" w14:textId="77777777" w:rsidTr="00E20544">
        <w:trPr>
          <w:trHeight w:val="4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3724E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1.29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507B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Hub</w:t>
            </w:r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8 En 1 Mac iMac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Usb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C A Ethernet Giga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Hdmi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4k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Microsd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Color Plateado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Hub 8 En 1,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Usb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C A Ethernet Giga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Hdmi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4k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Microsd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Color Plateado. Cantidad de puertos: 8. Cable de 15cm de largo.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Versiones de USB compatibles: THUNDERBOLT. Tasa de transferencia de datos: 625MB/s. Sistemas operativos compatibles: Chrome OS.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Con luz de encendido. sistemas operativos compatibles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Chrome OS, GNU Linux,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usb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-c, Windows, macOS. Largo del cable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15 cm, Cantidad de puertos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67244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A72AA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DED67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40C8A70D" w14:textId="77777777" w:rsidTr="00E20544">
        <w:trPr>
          <w:trHeight w:val="184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E251F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2C2D8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Rack de carga batería cámaras Sony NP-FZ100.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Cargador triple para batería NP-FZ100.  Compatibilidad: 100% compatible con NP-FZ100 Li-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on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Battery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. Compatible con cámaras Alpha A7III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Battery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A7RIII, A7Siii, A7IV, A7R3, a6600, a7RIV, Alpha A9, Alpha 9R, A9R A9S; puede cargar 3 paquetes de baterías NP-FZ100 al mismo tiempo, también puede cargar 1 o 2 baterías.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9B53B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A6D55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101A3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2686C3FF" w14:textId="77777777" w:rsidTr="00E20544">
        <w:trPr>
          <w:trHeight w:val="81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D7995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1.31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E3D7E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Micrófonos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Hollyland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LARK M2S Ultimate Combo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Micrófono Inalámbrico para Cámaras y Móviles (2.4 GHz,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Space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Gray). Doble canal de audio: Graba a dos personas, simultáneamente con dos transmisores. Alta calidad de sonido: Captura audio en 24 bits / 48 kHz con una relación señal-ruido de 70 dB. Larga distancia de transmisión: Alcance de hasta 1000 pies (300 metros) en 2.4 GHz sin interferencias. Cancelación de ruido ambiental: Reducción inteligente del ruido para grabaciones en entornos ruidosos. Versatilidad de conexión: Compatible con cámaras, teléfonos móviles (iOS y Android) y otros dispositivos mediante USB-C,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Lightning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y conector TRS de 3.5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mm.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Autonomía extendida: Batería de hasta 9 horas por carga y hasta 30 horas con el estuche de carga. App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LarkSound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: Control total desde tu smartphone para ajustar volumen, ecualización y más. Recarga rápida: Carga completa en menos de 1.5 horas con el estuche o 1 hora vía USB-C. Frecuencia de transmisión: 2.4 GHz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Micrófono: Omnidireccional integrado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Conectores: USB-C,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Lightning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, 3.5 mm TRS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Compatibilidad: Cámaras, iPhone, iPad, Android, ordenadores y grabadoras de audio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Modos de audio: Mono y Estéreo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Dimensiones y peso: Compacto y ligero para grabaciones sin esfuerzo. Conectores USB-C y USB-C 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Lightning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modelos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mas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antiguos.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9E80F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4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66C3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AFC1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716A7104" w14:textId="77777777" w:rsidTr="00E20544">
        <w:trPr>
          <w:trHeight w:val="14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D100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1.32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3ABCA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Cable RODE para celular. Cable USB-C 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Lightning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RODÉ SC21. 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Cable accesorio de conexión de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micrófonoInalámbrico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para Cámaras y Móviles. Cable USB-C 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Lightning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RODÉ SC21. Cable de alta calidad para conectar de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Lightning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to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USB-C cable, de 30cm de. largo, certificado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MFi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. Diseñado para conectar micrófonos certificados por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MFi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24677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61427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FFC9B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79BE4252" w14:textId="77777777" w:rsidTr="00E20544">
        <w:trPr>
          <w:trHeight w:val="20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E94D3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1.33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02B8E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Mouse Recargable Inalámbrico Ergonómico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Ratón inalámbrico recargable y ergonómico. Conexión inalámbrica 2,4G. Seguimiento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optico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alta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precision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. Resolución del sensor: 1600 dpi. Pantalla de carga de la batería.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DCAD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59683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0C3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76BB23F4" w14:textId="77777777" w:rsidTr="00E20544">
        <w:trPr>
          <w:trHeight w:val="56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32C8B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1.34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08192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Estabilizador de cámara DJI RS 4 Pro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Gimbal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Stabilizer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Estabilizador de cámara compatible con cámaras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mirrorless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. Accesorios puertos (RSA)/NATO con 1/4"-20 de pieza de montaje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‌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Cold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Shoe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. Video Transmisión/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LiDAR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Range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Finder con puerto (USB-C) Control de cámara RSS Camera (USB-C)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Puerto de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montor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Foco (USB-C).  Batería modelo BG30-1950mAh-15.4V tipo 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LiPo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4S de 1950 mAh y 30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Wh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13 horas de autonomía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Tiempo de carga aproximada de 1.5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hours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. Equipo con conexión Bluetooth 5.1 y puerto de carga (USB-C).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Compatiblidad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</w:t>
            </w:r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app</w:t>
            </w:r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iOS 11.0 o mayor y Android 8.0 o mayor. Máxima capacidad de carga 4.5 kg (10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lbs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. Máximas rotaciones Pan: 360°/s Tilt: 360°/s Roll: 360°/s. 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Frequencia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opertativa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2.40‌‌0-2.4835 GHz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Transmisor de Bluetooth &lt; 8 dBm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Temperatura de operación -20°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to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45° C (-4°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to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113° F)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Peso:  ‌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Gimbal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: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Approx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. 1242 g (2.74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lbs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)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Grip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: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Approx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. 265 g (0.58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lbs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).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Grip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/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Tripod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(Metal):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Approx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. 226 g (0.49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lbs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)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Placas para asegurar: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Approx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. 110 g (0.24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lbs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)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Dimensiones: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Dblado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271×283×75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mm.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Armado:  416×223×202 mm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Connecciones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, Port (USB-C), HDMI Port (Mini HDMI), RSS Camera Control Port (USB-C),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Expansion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Port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Cold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Shoe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Transmitter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Power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(EIRP) 2.400-2.4835 GHz: &lt; 25 dBm (FCC)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&lt; 20 dBm (CE/SRRC/MIC)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7BD45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4C408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110B8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3795725E" w14:textId="77777777" w:rsidTr="00E20544">
        <w:trPr>
          <w:trHeight w:val="30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41ED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1.35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0E55B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Luces LED de 120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portatiles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Luz led RGB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portatil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y compacta,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bateria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litio recargable,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bateria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en uso de 1.5 a 3 horas y hora de recarga 2.5 horas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incluido un difusor de luz blanco en material de silicona, temperatura de color de 2.500 a 900 grados kelvin.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cable de poder para carga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usbc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input,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display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lcd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y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dimer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potencia de 0 a 100%, con 20 tipos de efectos de luz.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BC01A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5A2CD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367E5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0C7A9F9A" w14:textId="77777777" w:rsidTr="00507203">
        <w:trPr>
          <w:trHeight w:val="169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14022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1.36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65D32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Grip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trípodes de luces 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   Capacidad: 4 lb. Altura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Maxima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6 pies.  Altura mínima: 26.3 pulgadas, Largo cerrado 26.3" pulgadas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  Tres Secciones, Dos secciones que se levantan,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Footprint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: 30" 5/8"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Stud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with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1/4"-20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Threaded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Top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24951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36F88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A9CB4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043AEAA5" w14:textId="77777777" w:rsidTr="00E20544">
        <w:trPr>
          <w:trHeight w:val="29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9944F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1.37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B91D6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Audifonos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Audifonos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robustos de diadema, auriculares giratorios de 15°, diadema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alcolchada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, cable de 3m que salga del auricular izquierdo, conector mini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plug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3.5mm, que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tambien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incluya un adaptador (1/4"). Respuesta de frecuencia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15 Hz a 20 kHz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6913C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4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EAA79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ED195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115870BC" w14:textId="77777777" w:rsidTr="00E20544">
        <w:trPr>
          <w:trHeight w:val="26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8612E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1.38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5061D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Filtro ND variable 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Filtro ND variable 82 mm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reduccion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exposicion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2 a 8 pasos, hecho en vidrio y aluminio, su anillo debe ser giratorio para incrementar o disminuir la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intesidad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la luz externa.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86FA9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07A3D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59D1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7C04B2A0" w14:textId="77777777" w:rsidTr="00E20544">
        <w:trPr>
          <w:trHeight w:val="310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98C8E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1.39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1D62B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Lente 70-200 f2.8 SONY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Lente de largo alcance con,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cistancia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enfoque mínima 0,96 m Índice de ampliación máximo (x) 0,25x, diámetro de filtro (mm) 77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mm.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Peso 1480 g.  Con montura E. Formato Full-</w:t>
            </w:r>
            <w:proofErr w:type="spellStart"/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frame</w:t>
            </w:r>
            <w:proofErr w:type="spellEnd"/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35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mm.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Distancia focal (mm) 70-200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mm.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Distancia focal equivalente a 35 mm (APS-C) 105-300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mm.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Grupos/elementos de lente 18/23. Angulo de visión (35 mm)  34° - 12° 30'. Angulo de visión (APS-C) 23°-8°. Apertura máxima (F) 2,8. Apertura mínima (F) 22Láminas de apertura 11. Apertura circular, Distancia de enfoque mínima, 0,96 m. Índice de ampliación máximo (x) 0,25x. Diámetro de filtro (mm), 77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mm.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Estabilización de imagen (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SteadyShot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). Con Cubierta (ALC-SH145), tapa frontal de lente (ALC-F77S), tapa posterior de lente (ALC-R1EM), funda, montaje en trípode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1D409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041C0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7437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52D09AF5" w14:textId="77777777" w:rsidTr="00E20544">
        <w:trPr>
          <w:trHeight w:val="81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5A85F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93548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Luz Led continua para video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Softlight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KGVM LED Video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Soft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Light (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Daylight-Balanced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) LS-p80s LED 1-Light Kit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with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Softbox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Luz led de luz continua,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softlight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y sobrilla para rebotar la luz.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</w:r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1x LED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>Monolight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,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>incluye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>modificador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 de luz, 1x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>Softbox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, sin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>caja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br/>
              <w:t xml:space="preserve">Photometrics 5600K: 287 fc / 3100 Lux at 3.3' / 1 m </w:t>
            </w:r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br/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>Temperatura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 de Color 5600K Color Modes Daylight, Color Accuracy Standard </w:t>
            </w:r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br/>
              <w:t>CRI 97 TLCI 97, Dimming, Built-In Dimmer • 0 to 99%</w:t>
            </w:r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br/>
              <w:t>Front Accessory Mount. Bowens S. Power Source. AC to DC Adapter (Included)</w:t>
            </w:r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br/>
              <w:t xml:space="preserve">Input Power. 30 VDC. 100 to 240 VAC, 50 / 60 Hz. Power </w:t>
            </w:r>
            <w:proofErr w:type="gramStart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>Consumption ,</w:t>
            </w:r>
            <w:proofErr w:type="gramEnd"/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 80 W Fixture Mounting 1x 5/8" Receiver. Power Source, AC to DC Adapter (Included)</w:t>
            </w:r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br/>
              <w:t>Inputs/Outputs, 1x Barrel / Coax Power Input, Input Power 30 VDC, 100 to 240 VAC, 50 / 60 Hz. Included Adapter / Cable. 1x USA Type-A/B to Unspecified AC to DC Adapter</w:t>
            </w:r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br/>
              <w:t>Power Consumption, 80 W. Included Light Stand / Mount. 1x Light Stand Fixture Mounting 1x 5/8" Receiver. Display LCD. Materials. Aluminum, Plastic (Housing)</w:t>
            </w:r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br/>
              <w:t xml:space="preserve">Dimensions 8.5 x 6.6 x 5" / 21.5 x 16.8 x 12.8 cm (Fixture) Weight.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2 lb / 0.9 kg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DCCCB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66616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7017B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44E03C8E" w14:textId="77777777" w:rsidTr="00E20544">
        <w:trPr>
          <w:trHeight w:val="29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58997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1.41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C1E80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Maleta para Luz Led continua para video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softlight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.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Impact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Light Kit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Roller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Bag #2 (Medium, Black)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Maleta de carga segura para Luz Led continua para video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softlight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. Color negro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con manija de carga y llantas de transporte, con Divisiones ajustables, (Hook &amp;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Loop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)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Dimensiones Exterior 41.8 x 15 x 11" / 106.2 x 38.1 x 27.9 cm Interior 39 x 13 x 9.5" / 99.1 x 33 x 24.1 cm Peso 14.6 lb / 6.6 kg. Materiales Exterior: Nylon.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Dimensions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Exterior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41.8 x 15 x 11" / 106.2 x 38.1 x 27.9 cm. Interior 39 x 13 x 9.5" / 99.1 x 33 x 24.1 cm.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AFAA0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DBC12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4C040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71F45B1F" w14:textId="77777777" w:rsidTr="00E20544">
        <w:trPr>
          <w:trHeight w:val="253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FDD3D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1.42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75C34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Bateria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respaldo y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multitoma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UPS Easy UPS BV 800Va AVR 120V 450W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Ups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Linea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Interactiva (6) Nema 5-15R (Respaldo De Batería). Color NEGRO. Largo 37.3 cm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Material Plancha metálica negra. Voltaje 120 V. Tipo de corriente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Corriente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alterna Potencia 450 W. Voltaje de salida 120 V Número de puertos 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1812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D5AEE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647FC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6E38A5F1" w14:textId="77777777" w:rsidTr="00B02830">
        <w:trPr>
          <w:trHeight w:val="183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8A687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1.43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96308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Multitoma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con supresor de pico. Combo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Multitomas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Supresor de Picos 4 Tomas 1800w 15a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Combo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Multitomas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Supresor de Picos 4 Tomas 1800w 15a.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90983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EDE19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B5A6B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4760118B" w14:textId="77777777" w:rsidTr="00E20544">
        <w:trPr>
          <w:trHeight w:val="27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2FE0C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1.44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8D0A0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Extension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electrica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Uso Pesado Pol Cal14 1Sal 15M Amarilla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>Dimensiones Alto. 5 cm Ancho 14 cm. Amperaje 15 A Color Amarillo Garantía 12 meses País de Origen China Largo del cable 15 m Certificación RETIE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861CB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4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C7027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765FA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A2065D" w:rsidRPr="00A2065D" w14:paraId="1B88A27F" w14:textId="77777777" w:rsidTr="00E20544">
        <w:trPr>
          <w:trHeight w:val="45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DE6A6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1.45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65063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Maleta para cámara, con espacio para Dron, lentes largos y equipo completo de video.  : 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Maleta para cámara y equipo completo de video y fotografía. </w:t>
            </w:r>
            <w:r w:rsidRPr="002D27D3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Dimensiones Exterior 20.5 x 12.2 x 9.3" / 52.07 x 30.99 x 23.62 cm. Interior 11 x 10 x 5.9" / 27.9 x 25.4 x 15 cm (Camera Compartment).  </w:t>
            </w:r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11.8 x 9.3 x 5.9" / 30 x 23.6 x 15 cm (Top Compartment) Accessory Pocket 10.83 x 8.07 x 1.77" / 27.5 x 20.5 x 4.5 cm (Front Pocket). </w:t>
            </w: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Materiales: Exterior: Polyester Interior: Polyester. Con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Covertura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de lluvia, Camera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Compartment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: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Adjustable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Dividers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(Hook &amp; </w:t>
            </w:r>
            <w:proofErr w:type="spellStart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Loop</w:t>
            </w:r>
            <w:proofErr w:type="spellEnd"/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), con compartimento para cargar un computador. </w:t>
            </w:r>
            <w:r w:rsidRPr="00A2065D">
              <w:rPr>
                <w:rFonts w:ascii="Calibri" w:eastAsia="Times New Roman" w:hAnsi="Calibri" w:cs="Calibri"/>
                <w:color w:val="000000"/>
                <w:lang w:val="en-US" w:eastAsia="es-CO"/>
              </w:rPr>
              <w:t xml:space="preserve">Single Compartment: Fits 15" Laptop •Up to 16.1 x 10.8 x 0.8" / 41 x 27.5 x 2 cm.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B6E3" w14:textId="77777777" w:rsidR="00A2065D" w:rsidRPr="00A2065D" w:rsidRDefault="00A2065D" w:rsidP="00A206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6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302E5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302A0" w14:textId="77777777" w:rsidR="00A2065D" w:rsidRPr="00A2065D" w:rsidRDefault="00A2065D" w:rsidP="00A206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A2065D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</w:tbl>
    <w:p w14:paraId="2116AC33" w14:textId="7DD8DE57" w:rsidR="00D70E06" w:rsidRPr="00C67684" w:rsidRDefault="00D70E06" w:rsidP="00834886">
      <w:pPr>
        <w:pStyle w:val="Sinespaciado"/>
        <w:rPr>
          <w:rFonts w:ascii="Arial" w:hAnsi="Arial" w:cs="Arial"/>
          <w:lang w:val="en-US"/>
        </w:rPr>
      </w:pPr>
    </w:p>
    <w:p w14:paraId="4921799C" w14:textId="20BC8BE0" w:rsidR="00055353" w:rsidRPr="00C67684" w:rsidRDefault="00055353" w:rsidP="00994084">
      <w:pPr>
        <w:spacing w:after="200" w:line="276" w:lineRule="auto"/>
        <w:rPr>
          <w:rFonts w:ascii="Arial" w:hAnsi="Arial" w:cs="Arial"/>
          <w:lang w:val="en-US"/>
        </w:rPr>
      </w:pPr>
    </w:p>
    <w:p w14:paraId="244340F9" w14:textId="77777777" w:rsidR="00055353" w:rsidRDefault="00055353" w:rsidP="00055353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43204821" w14:textId="77777777" w:rsidR="00055353" w:rsidRDefault="00055353" w:rsidP="00055353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Firma del Representante Legal</w:t>
      </w:r>
    </w:p>
    <w:p w14:paraId="487BF241" w14:textId="77777777" w:rsidR="00055353" w:rsidRDefault="00055353" w:rsidP="00055353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Nombre</w:t>
      </w:r>
    </w:p>
    <w:p w14:paraId="2CD6D7CC" w14:textId="764AF121" w:rsidR="00055353" w:rsidRPr="00834886" w:rsidRDefault="00055353" w:rsidP="00AD46A6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Cédula</w:t>
      </w:r>
    </w:p>
    <w:sectPr w:rsidR="00055353" w:rsidRPr="00834886" w:rsidSect="00A96653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 LT St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F663F7"/>
    <w:multiLevelType w:val="hybridMultilevel"/>
    <w:tmpl w:val="286ACC76"/>
    <w:lvl w:ilvl="0" w:tplc="47D2A15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E4DB7"/>
    <w:multiLevelType w:val="hybridMultilevel"/>
    <w:tmpl w:val="E3BC50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90935"/>
    <w:multiLevelType w:val="hybridMultilevel"/>
    <w:tmpl w:val="41E0ADBC"/>
    <w:lvl w:ilvl="0" w:tplc="CB7C1336">
      <w:start w:val="1"/>
      <w:numFmt w:val="bullet"/>
      <w:lvlText w:val=""/>
      <w:lvlJc w:val="left"/>
      <w:pPr>
        <w:ind w:left="405" w:hanging="360"/>
      </w:pPr>
      <w:rPr>
        <w:rFonts w:ascii="Symbol" w:eastAsia="Calibri" w:hAnsi="Symbol" w:cs="Calibri" w:hint="default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65040F4A"/>
    <w:multiLevelType w:val="hybridMultilevel"/>
    <w:tmpl w:val="0E3E9E0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66F95"/>
    <w:multiLevelType w:val="hybridMultilevel"/>
    <w:tmpl w:val="04F45C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2948741">
    <w:abstractNumId w:val="4"/>
  </w:num>
  <w:num w:numId="2" w16cid:durableId="300353904">
    <w:abstractNumId w:val="3"/>
  </w:num>
  <w:num w:numId="3" w16cid:durableId="900944510">
    <w:abstractNumId w:val="1"/>
  </w:num>
  <w:num w:numId="4" w16cid:durableId="417289767">
    <w:abstractNumId w:val="2"/>
  </w:num>
  <w:num w:numId="5" w16cid:durableId="620262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886"/>
    <w:rsid w:val="00000577"/>
    <w:rsid w:val="000207B5"/>
    <w:rsid w:val="00020EEA"/>
    <w:rsid w:val="00053985"/>
    <w:rsid w:val="00055353"/>
    <w:rsid w:val="000625B4"/>
    <w:rsid w:val="00063479"/>
    <w:rsid w:val="000821ED"/>
    <w:rsid w:val="0008465E"/>
    <w:rsid w:val="0008598E"/>
    <w:rsid w:val="00094567"/>
    <w:rsid w:val="00096AFB"/>
    <w:rsid w:val="000B448F"/>
    <w:rsid w:val="000C0075"/>
    <w:rsid w:val="000C2E3E"/>
    <w:rsid w:val="000E2AF8"/>
    <w:rsid w:val="000F7522"/>
    <w:rsid w:val="00111176"/>
    <w:rsid w:val="00120E3F"/>
    <w:rsid w:val="00127EF4"/>
    <w:rsid w:val="001368E5"/>
    <w:rsid w:val="00143B74"/>
    <w:rsid w:val="001562E6"/>
    <w:rsid w:val="0016521E"/>
    <w:rsid w:val="00166C5E"/>
    <w:rsid w:val="0016742E"/>
    <w:rsid w:val="00180887"/>
    <w:rsid w:val="00180E57"/>
    <w:rsid w:val="00181431"/>
    <w:rsid w:val="001A159D"/>
    <w:rsid w:val="001B42AF"/>
    <w:rsid w:val="001C1C9E"/>
    <w:rsid w:val="001C3342"/>
    <w:rsid w:val="001C5AA7"/>
    <w:rsid w:val="001D2B25"/>
    <w:rsid w:val="001E3FCC"/>
    <w:rsid w:val="001F31C1"/>
    <w:rsid w:val="002028C7"/>
    <w:rsid w:val="00211089"/>
    <w:rsid w:val="00211DA7"/>
    <w:rsid w:val="0021707E"/>
    <w:rsid w:val="00233172"/>
    <w:rsid w:val="00235963"/>
    <w:rsid w:val="002508BB"/>
    <w:rsid w:val="00250B7F"/>
    <w:rsid w:val="00274409"/>
    <w:rsid w:val="002852D0"/>
    <w:rsid w:val="00286429"/>
    <w:rsid w:val="00286E7D"/>
    <w:rsid w:val="00290B19"/>
    <w:rsid w:val="002910C4"/>
    <w:rsid w:val="00294D13"/>
    <w:rsid w:val="002B4480"/>
    <w:rsid w:val="002B6419"/>
    <w:rsid w:val="002C7790"/>
    <w:rsid w:val="002C7DF3"/>
    <w:rsid w:val="002D2756"/>
    <w:rsid w:val="002D27D3"/>
    <w:rsid w:val="002F1357"/>
    <w:rsid w:val="002F6132"/>
    <w:rsid w:val="0030502C"/>
    <w:rsid w:val="003058EF"/>
    <w:rsid w:val="00315C13"/>
    <w:rsid w:val="0031790E"/>
    <w:rsid w:val="00353A96"/>
    <w:rsid w:val="00362E2B"/>
    <w:rsid w:val="00363318"/>
    <w:rsid w:val="00381E74"/>
    <w:rsid w:val="003856DC"/>
    <w:rsid w:val="003A23D8"/>
    <w:rsid w:val="003B01DE"/>
    <w:rsid w:val="003B378F"/>
    <w:rsid w:val="003F4BE1"/>
    <w:rsid w:val="00404259"/>
    <w:rsid w:val="004043B5"/>
    <w:rsid w:val="00433B46"/>
    <w:rsid w:val="00441D55"/>
    <w:rsid w:val="0044738E"/>
    <w:rsid w:val="0045348E"/>
    <w:rsid w:val="00455F5A"/>
    <w:rsid w:val="0046308B"/>
    <w:rsid w:val="00495454"/>
    <w:rsid w:val="004A2D74"/>
    <w:rsid w:val="004B4BC2"/>
    <w:rsid w:val="004B5B4D"/>
    <w:rsid w:val="004B6F11"/>
    <w:rsid w:val="004C1D6A"/>
    <w:rsid w:val="004C787D"/>
    <w:rsid w:val="004D5AC3"/>
    <w:rsid w:val="004D7DAE"/>
    <w:rsid w:val="004E62C5"/>
    <w:rsid w:val="004E6538"/>
    <w:rsid w:val="004F1D27"/>
    <w:rsid w:val="00507203"/>
    <w:rsid w:val="00525E59"/>
    <w:rsid w:val="00531798"/>
    <w:rsid w:val="00546941"/>
    <w:rsid w:val="00554058"/>
    <w:rsid w:val="00565486"/>
    <w:rsid w:val="0058319A"/>
    <w:rsid w:val="00584EAB"/>
    <w:rsid w:val="00585878"/>
    <w:rsid w:val="005A3318"/>
    <w:rsid w:val="005B57C8"/>
    <w:rsid w:val="005C4D1C"/>
    <w:rsid w:val="005D556C"/>
    <w:rsid w:val="005D73CE"/>
    <w:rsid w:val="00601744"/>
    <w:rsid w:val="006035D5"/>
    <w:rsid w:val="00610CE7"/>
    <w:rsid w:val="00613575"/>
    <w:rsid w:val="006142C3"/>
    <w:rsid w:val="00616473"/>
    <w:rsid w:val="00631710"/>
    <w:rsid w:val="00637C5B"/>
    <w:rsid w:val="00640348"/>
    <w:rsid w:val="006469F7"/>
    <w:rsid w:val="0065122D"/>
    <w:rsid w:val="00674DA7"/>
    <w:rsid w:val="0068157B"/>
    <w:rsid w:val="00694792"/>
    <w:rsid w:val="00694898"/>
    <w:rsid w:val="006A2F79"/>
    <w:rsid w:val="006B2B4C"/>
    <w:rsid w:val="006D7A7C"/>
    <w:rsid w:val="006F2A95"/>
    <w:rsid w:val="006F3EF5"/>
    <w:rsid w:val="00751B20"/>
    <w:rsid w:val="0076084B"/>
    <w:rsid w:val="007633D6"/>
    <w:rsid w:val="007717F7"/>
    <w:rsid w:val="00771BD2"/>
    <w:rsid w:val="007736BD"/>
    <w:rsid w:val="00786DED"/>
    <w:rsid w:val="0079258A"/>
    <w:rsid w:val="0079336A"/>
    <w:rsid w:val="00796774"/>
    <w:rsid w:val="007C3F05"/>
    <w:rsid w:val="007C40AF"/>
    <w:rsid w:val="007C40F0"/>
    <w:rsid w:val="007C68B6"/>
    <w:rsid w:val="007D1AD1"/>
    <w:rsid w:val="007D5E07"/>
    <w:rsid w:val="007E0874"/>
    <w:rsid w:val="007F48A1"/>
    <w:rsid w:val="007F6707"/>
    <w:rsid w:val="00801241"/>
    <w:rsid w:val="008022CA"/>
    <w:rsid w:val="00803ED7"/>
    <w:rsid w:val="00805246"/>
    <w:rsid w:val="00811E5F"/>
    <w:rsid w:val="00824CE6"/>
    <w:rsid w:val="00825090"/>
    <w:rsid w:val="00834886"/>
    <w:rsid w:val="00837CE3"/>
    <w:rsid w:val="00841536"/>
    <w:rsid w:val="00852416"/>
    <w:rsid w:val="00871F4F"/>
    <w:rsid w:val="00882BAB"/>
    <w:rsid w:val="008902B6"/>
    <w:rsid w:val="00893601"/>
    <w:rsid w:val="00895C20"/>
    <w:rsid w:val="008A327A"/>
    <w:rsid w:val="008A3629"/>
    <w:rsid w:val="008B232E"/>
    <w:rsid w:val="008C04E7"/>
    <w:rsid w:val="008C7E62"/>
    <w:rsid w:val="008D2D31"/>
    <w:rsid w:val="008E2310"/>
    <w:rsid w:val="00910869"/>
    <w:rsid w:val="009109DF"/>
    <w:rsid w:val="009142A4"/>
    <w:rsid w:val="0093542D"/>
    <w:rsid w:val="009401DE"/>
    <w:rsid w:val="00960458"/>
    <w:rsid w:val="00960B6D"/>
    <w:rsid w:val="009628A4"/>
    <w:rsid w:val="009641DE"/>
    <w:rsid w:val="009666F7"/>
    <w:rsid w:val="00967289"/>
    <w:rsid w:val="009719F5"/>
    <w:rsid w:val="0098256E"/>
    <w:rsid w:val="00985CAB"/>
    <w:rsid w:val="009861EE"/>
    <w:rsid w:val="00994084"/>
    <w:rsid w:val="0099697C"/>
    <w:rsid w:val="009A3225"/>
    <w:rsid w:val="009A7201"/>
    <w:rsid w:val="009A73ED"/>
    <w:rsid w:val="00A140C4"/>
    <w:rsid w:val="00A1433E"/>
    <w:rsid w:val="00A2065D"/>
    <w:rsid w:val="00A21072"/>
    <w:rsid w:val="00A23893"/>
    <w:rsid w:val="00A260BF"/>
    <w:rsid w:val="00A2745D"/>
    <w:rsid w:val="00A369AC"/>
    <w:rsid w:val="00A4033C"/>
    <w:rsid w:val="00A52E09"/>
    <w:rsid w:val="00A81B1A"/>
    <w:rsid w:val="00A96653"/>
    <w:rsid w:val="00AD46A6"/>
    <w:rsid w:val="00AF3958"/>
    <w:rsid w:val="00AF6E23"/>
    <w:rsid w:val="00AF75CE"/>
    <w:rsid w:val="00B02830"/>
    <w:rsid w:val="00B04CBB"/>
    <w:rsid w:val="00B226F5"/>
    <w:rsid w:val="00B328C2"/>
    <w:rsid w:val="00B45A8E"/>
    <w:rsid w:val="00B636A1"/>
    <w:rsid w:val="00B66CD4"/>
    <w:rsid w:val="00B70B2E"/>
    <w:rsid w:val="00B723A7"/>
    <w:rsid w:val="00B75C30"/>
    <w:rsid w:val="00B83E13"/>
    <w:rsid w:val="00B86234"/>
    <w:rsid w:val="00B86D60"/>
    <w:rsid w:val="00B87859"/>
    <w:rsid w:val="00B917EB"/>
    <w:rsid w:val="00B91B94"/>
    <w:rsid w:val="00B92330"/>
    <w:rsid w:val="00B9373C"/>
    <w:rsid w:val="00BA1724"/>
    <w:rsid w:val="00BA1C7D"/>
    <w:rsid w:val="00BB0B70"/>
    <w:rsid w:val="00BC31FE"/>
    <w:rsid w:val="00BC7467"/>
    <w:rsid w:val="00BD3992"/>
    <w:rsid w:val="00BE7FA9"/>
    <w:rsid w:val="00BF0801"/>
    <w:rsid w:val="00BF24A7"/>
    <w:rsid w:val="00BF63D5"/>
    <w:rsid w:val="00BF7952"/>
    <w:rsid w:val="00C07A32"/>
    <w:rsid w:val="00C11D16"/>
    <w:rsid w:val="00C20785"/>
    <w:rsid w:val="00C23020"/>
    <w:rsid w:val="00C238FE"/>
    <w:rsid w:val="00C515B3"/>
    <w:rsid w:val="00C60A69"/>
    <w:rsid w:val="00C635FE"/>
    <w:rsid w:val="00C642F8"/>
    <w:rsid w:val="00C67684"/>
    <w:rsid w:val="00C73BF3"/>
    <w:rsid w:val="00C80DF1"/>
    <w:rsid w:val="00C90AF4"/>
    <w:rsid w:val="00C9698A"/>
    <w:rsid w:val="00C97ED9"/>
    <w:rsid w:val="00CA2C59"/>
    <w:rsid w:val="00CB373F"/>
    <w:rsid w:val="00CB6074"/>
    <w:rsid w:val="00CD4F66"/>
    <w:rsid w:val="00CE0BD7"/>
    <w:rsid w:val="00CE0E45"/>
    <w:rsid w:val="00CE6D00"/>
    <w:rsid w:val="00CF5D38"/>
    <w:rsid w:val="00CF6DF9"/>
    <w:rsid w:val="00D15B04"/>
    <w:rsid w:val="00D174EA"/>
    <w:rsid w:val="00D3488A"/>
    <w:rsid w:val="00D40085"/>
    <w:rsid w:val="00D53976"/>
    <w:rsid w:val="00D70E06"/>
    <w:rsid w:val="00D90BBE"/>
    <w:rsid w:val="00DA7676"/>
    <w:rsid w:val="00DB057D"/>
    <w:rsid w:val="00DB2CFD"/>
    <w:rsid w:val="00DB3855"/>
    <w:rsid w:val="00DC0DCA"/>
    <w:rsid w:val="00DC1A12"/>
    <w:rsid w:val="00DC1DE3"/>
    <w:rsid w:val="00DC1F4A"/>
    <w:rsid w:val="00DC226E"/>
    <w:rsid w:val="00DD15D2"/>
    <w:rsid w:val="00DD2EED"/>
    <w:rsid w:val="00DD6A8B"/>
    <w:rsid w:val="00DD7D0D"/>
    <w:rsid w:val="00DE3131"/>
    <w:rsid w:val="00DE4C9E"/>
    <w:rsid w:val="00DF0810"/>
    <w:rsid w:val="00DF0D67"/>
    <w:rsid w:val="00E20544"/>
    <w:rsid w:val="00E23519"/>
    <w:rsid w:val="00E245E6"/>
    <w:rsid w:val="00E33215"/>
    <w:rsid w:val="00E42F72"/>
    <w:rsid w:val="00E51FBD"/>
    <w:rsid w:val="00E5430F"/>
    <w:rsid w:val="00E5578A"/>
    <w:rsid w:val="00E67D42"/>
    <w:rsid w:val="00E7081F"/>
    <w:rsid w:val="00E820D6"/>
    <w:rsid w:val="00E82847"/>
    <w:rsid w:val="00E83C6C"/>
    <w:rsid w:val="00E9787A"/>
    <w:rsid w:val="00EA0A26"/>
    <w:rsid w:val="00EA4E3F"/>
    <w:rsid w:val="00EB0956"/>
    <w:rsid w:val="00EB1907"/>
    <w:rsid w:val="00ED5EC6"/>
    <w:rsid w:val="00ED60BF"/>
    <w:rsid w:val="00EE0D26"/>
    <w:rsid w:val="00F13979"/>
    <w:rsid w:val="00F2022D"/>
    <w:rsid w:val="00F2292A"/>
    <w:rsid w:val="00F23BE0"/>
    <w:rsid w:val="00F46E47"/>
    <w:rsid w:val="00F8480D"/>
    <w:rsid w:val="00F85643"/>
    <w:rsid w:val="00F90CFB"/>
    <w:rsid w:val="00F97F8E"/>
    <w:rsid w:val="00FA311C"/>
    <w:rsid w:val="00FB7E47"/>
    <w:rsid w:val="00FD0BC8"/>
    <w:rsid w:val="00FD5316"/>
    <w:rsid w:val="00FD6512"/>
    <w:rsid w:val="01062E31"/>
    <w:rsid w:val="010CA330"/>
    <w:rsid w:val="02414083"/>
    <w:rsid w:val="026A2F64"/>
    <w:rsid w:val="02D32FD9"/>
    <w:rsid w:val="03BC4F13"/>
    <w:rsid w:val="03F4DDD0"/>
    <w:rsid w:val="049EA075"/>
    <w:rsid w:val="04C61695"/>
    <w:rsid w:val="05090CD5"/>
    <w:rsid w:val="0663720B"/>
    <w:rsid w:val="068DB7B9"/>
    <w:rsid w:val="07E360EF"/>
    <w:rsid w:val="09B00E09"/>
    <w:rsid w:val="0A97D991"/>
    <w:rsid w:val="0AB01E95"/>
    <w:rsid w:val="0C5EFCD1"/>
    <w:rsid w:val="0D9BC8D3"/>
    <w:rsid w:val="0DC42B0D"/>
    <w:rsid w:val="0DD56EA0"/>
    <w:rsid w:val="0DE99121"/>
    <w:rsid w:val="0F70CB33"/>
    <w:rsid w:val="101E0B45"/>
    <w:rsid w:val="1064DC8E"/>
    <w:rsid w:val="10C16844"/>
    <w:rsid w:val="119C64C6"/>
    <w:rsid w:val="11B56B92"/>
    <w:rsid w:val="129BD0BE"/>
    <w:rsid w:val="12ECA7C2"/>
    <w:rsid w:val="1368E8D1"/>
    <w:rsid w:val="13B62D63"/>
    <w:rsid w:val="150E043F"/>
    <w:rsid w:val="1569249B"/>
    <w:rsid w:val="1656BB91"/>
    <w:rsid w:val="16BF4B43"/>
    <w:rsid w:val="17E8B4A5"/>
    <w:rsid w:val="1845968A"/>
    <w:rsid w:val="1893C772"/>
    <w:rsid w:val="19543FDF"/>
    <w:rsid w:val="1B0CA625"/>
    <w:rsid w:val="1C27D56B"/>
    <w:rsid w:val="1C94E50F"/>
    <w:rsid w:val="1CEAB219"/>
    <w:rsid w:val="21F6DD56"/>
    <w:rsid w:val="24137C4F"/>
    <w:rsid w:val="2425550A"/>
    <w:rsid w:val="24394E2B"/>
    <w:rsid w:val="2463EA6D"/>
    <w:rsid w:val="2519BAE6"/>
    <w:rsid w:val="25C365B3"/>
    <w:rsid w:val="2895AB06"/>
    <w:rsid w:val="2AE76F06"/>
    <w:rsid w:val="2B047605"/>
    <w:rsid w:val="2D72F376"/>
    <w:rsid w:val="2E21EA0E"/>
    <w:rsid w:val="30A6DBFD"/>
    <w:rsid w:val="31417546"/>
    <w:rsid w:val="31C22386"/>
    <w:rsid w:val="327E6CBF"/>
    <w:rsid w:val="329D1BCC"/>
    <w:rsid w:val="331E3A7C"/>
    <w:rsid w:val="33C5A7F5"/>
    <w:rsid w:val="33E65540"/>
    <w:rsid w:val="34ECA9B4"/>
    <w:rsid w:val="356BCEC1"/>
    <w:rsid w:val="35BF3E00"/>
    <w:rsid w:val="373CE0D6"/>
    <w:rsid w:val="3A850A4C"/>
    <w:rsid w:val="3AEC2B5D"/>
    <w:rsid w:val="3B984409"/>
    <w:rsid w:val="3BC3EA51"/>
    <w:rsid w:val="3E452C93"/>
    <w:rsid w:val="3ED753F9"/>
    <w:rsid w:val="4047D219"/>
    <w:rsid w:val="430C012C"/>
    <w:rsid w:val="45A0F697"/>
    <w:rsid w:val="4698AD38"/>
    <w:rsid w:val="46BFD3E9"/>
    <w:rsid w:val="492E3133"/>
    <w:rsid w:val="497159AE"/>
    <w:rsid w:val="4971D767"/>
    <w:rsid w:val="49A61409"/>
    <w:rsid w:val="4A565F71"/>
    <w:rsid w:val="4BFD9077"/>
    <w:rsid w:val="4D17F5F1"/>
    <w:rsid w:val="4DE8487B"/>
    <w:rsid w:val="4E1466D1"/>
    <w:rsid w:val="4E998580"/>
    <w:rsid w:val="4EF126D5"/>
    <w:rsid w:val="4F6F5EFB"/>
    <w:rsid w:val="4FB449B9"/>
    <w:rsid w:val="534836DA"/>
    <w:rsid w:val="53666A5A"/>
    <w:rsid w:val="5564A6CD"/>
    <w:rsid w:val="55F38BDE"/>
    <w:rsid w:val="562FE4AF"/>
    <w:rsid w:val="56AA685B"/>
    <w:rsid w:val="56F028AB"/>
    <w:rsid w:val="57365D5A"/>
    <w:rsid w:val="57F59C91"/>
    <w:rsid w:val="5832F744"/>
    <w:rsid w:val="58B6131F"/>
    <w:rsid w:val="596A1622"/>
    <w:rsid w:val="5B820275"/>
    <w:rsid w:val="5BFFDCFC"/>
    <w:rsid w:val="5D488B7D"/>
    <w:rsid w:val="5D95E80A"/>
    <w:rsid w:val="5DDF43F8"/>
    <w:rsid w:val="5E228C06"/>
    <w:rsid w:val="5E397F36"/>
    <w:rsid w:val="5F836E23"/>
    <w:rsid w:val="60435CEA"/>
    <w:rsid w:val="613B9A6D"/>
    <w:rsid w:val="67E9C660"/>
    <w:rsid w:val="684B8D4F"/>
    <w:rsid w:val="6952AEEB"/>
    <w:rsid w:val="69F9442F"/>
    <w:rsid w:val="6A79EFB9"/>
    <w:rsid w:val="6ABA9461"/>
    <w:rsid w:val="6AF63554"/>
    <w:rsid w:val="6B242563"/>
    <w:rsid w:val="6BACE78B"/>
    <w:rsid w:val="6BE7624A"/>
    <w:rsid w:val="6C125E90"/>
    <w:rsid w:val="6D577D39"/>
    <w:rsid w:val="6D62EE0B"/>
    <w:rsid w:val="6D7D3382"/>
    <w:rsid w:val="6DF26FEB"/>
    <w:rsid w:val="6F4ADC25"/>
    <w:rsid w:val="6F563243"/>
    <w:rsid w:val="6F8EA9B6"/>
    <w:rsid w:val="6FFA0701"/>
    <w:rsid w:val="7181E8CA"/>
    <w:rsid w:val="72879C53"/>
    <w:rsid w:val="75A3EAA4"/>
    <w:rsid w:val="768A593E"/>
    <w:rsid w:val="7798614E"/>
    <w:rsid w:val="78FB1C4B"/>
    <w:rsid w:val="7B223A6E"/>
    <w:rsid w:val="7CC160B4"/>
    <w:rsid w:val="7D0B8169"/>
    <w:rsid w:val="7E03777B"/>
    <w:rsid w:val="7F4CF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B4247"/>
  <w15:chartTrackingRefBased/>
  <w15:docId w15:val="{7749DD85-6757-47B9-988B-AD304E9F9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604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834886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E820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820D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820D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820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820D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820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0D6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274409"/>
    <w:rPr>
      <w:b/>
      <w:bCs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lp1,Use Case List Paragraph"/>
    <w:basedOn w:val="Normal"/>
    <w:link w:val="PrrafodelistaCar"/>
    <w:uiPriority w:val="34"/>
    <w:qFormat/>
    <w:rsid w:val="00111176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6035D5"/>
    <w:pPr>
      <w:autoSpaceDE w:val="0"/>
      <w:autoSpaceDN w:val="0"/>
      <w:adjustRightInd w:val="0"/>
      <w:spacing w:after="0" w:line="141" w:lineRule="atLeast"/>
    </w:pPr>
    <w:rPr>
      <w:rFonts w:ascii="Helvetica Neue LT Std" w:hAnsi="Helvetica Neue LT Std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Bullet List Car,FooterText Car,numbered Car,lp1 Car"/>
    <w:link w:val="Prrafodelista"/>
    <w:uiPriority w:val="34"/>
    <w:qFormat/>
    <w:locked/>
    <w:rsid w:val="00D70E06"/>
  </w:style>
  <w:style w:type="character" w:customStyle="1" w:styleId="Ttulo1Car">
    <w:name w:val="Título 1 Car"/>
    <w:basedOn w:val="Fuentedeprrafopredeter"/>
    <w:link w:val="Ttulo1"/>
    <w:uiPriority w:val="9"/>
    <w:rsid w:val="009604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d665e4-ddff-4919-8755-21550792a844" xsi:nil="true"/>
    <lcf76f155ced4ddcb4097134ff3c332f xmlns="fbc27f84-7123-4006-a430-6815daccbec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E1B46D931B1B4BA97F029117D6030C" ma:contentTypeVersion="17" ma:contentTypeDescription="Crear nuevo documento." ma:contentTypeScope="" ma:versionID="32f7d6001b3fb7287d8db438a03fe983">
  <xsd:schema xmlns:xsd="http://www.w3.org/2001/XMLSchema" xmlns:xs="http://www.w3.org/2001/XMLSchema" xmlns:p="http://schemas.microsoft.com/office/2006/metadata/properties" xmlns:ns2="fbc27f84-7123-4006-a430-6815daccbec7" xmlns:ns3="f8d665e4-ddff-4919-8755-21550792a844" targetNamespace="http://schemas.microsoft.com/office/2006/metadata/properties" ma:root="true" ma:fieldsID="ed821b277b262be90ad5882702443b28" ns2:_="" ns3:_="">
    <xsd:import namespace="fbc27f84-7123-4006-a430-6815daccbec7"/>
    <xsd:import namespace="f8d665e4-ddff-4919-8755-21550792a8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c27f84-7123-4006-a430-6815daccbe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aa27a25d-457c-4aed-8099-69afa1ad45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665e4-ddff-4919-8755-21550792a8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ea0f76c-fdbe-49fd-a0b3-1e0759a43b2e}" ma:internalName="TaxCatchAll" ma:showField="CatchAllData" ma:web="f8d665e4-ddff-4919-8755-21550792a8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FD8594-7B2A-4EB2-B3B9-F524037FED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B54785-F7DA-47A4-964A-828EA3C51A86}">
  <ds:schemaRefs>
    <ds:schemaRef ds:uri="http://schemas.microsoft.com/office/2006/metadata/properties"/>
    <ds:schemaRef ds:uri="http://schemas.microsoft.com/office/infopath/2007/PartnerControls"/>
    <ds:schemaRef ds:uri="f8d665e4-ddff-4919-8755-21550792a844"/>
    <ds:schemaRef ds:uri="fbc27f84-7123-4006-a430-6815daccbec7"/>
  </ds:schemaRefs>
</ds:datastoreItem>
</file>

<file path=customXml/itemProps3.xml><?xml version="1.0" encoding="utf-8"?>
<ds:datastoreItem xmlns:ds="http://schemas.openxmlformats.org/officeDocument/2006/customXml" ds:itemID="{E03AE215-9F03-45AB-95E4-092DA3997E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c27f84-7123-4006-a430-6815daccbec7"/>
    <ds:schemaRef ds:uri="f8d665e4-ddff-4919-8755-21550792a8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2435</Words>
  <Characters>13394</Characters>
  <Application>Microsoft Office Word</Application>
  <DocSecurity>0</DocSecurity>
  <Lines>111</Lines>
  <Paragraphs>31</Paragraphs>
  <ScaleCrop>false</ScaleCrop>
  <Company/>
  <LinksUpToDate>false</LinksUpToDate>
  <CharactersWithSpaces>15798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Armando Zuñiga Abril</dc:creator>
  <cp:keywords/>
  <dc:description/>
  <cp:lastModifiedBy>Diego Andrés Díaz Gómez</cp:lastModifiedBy>
  <cp:revision>3</cp:revision>
  <dcterms:created xsi:type="dcterms:W3CDTF">2025-07-10T17:31:00Z</dcterms:created>
  <dcterms:modified xsi:type="dcterms:W3CDTF">2025-08-20T20:11:00Z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0x010100A8E1B46D931B1B4BA97F029117D6030C</vt:lpwstr>
  </property>
  <property fmtid="{D5CDD505-2E9C-101B-9397-08002B2CF9AE}" pid="3" name="MediaServiceImageTags">
    <vt:lpwstr/>
  </property>
</Properties>
</file>