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1397" w:rsidRDefault="00091397" w:rsidP="00C563D8">
      <w:pPr>
        <w:pBdr>
          <w:top w:val="nil"/>
          <w:left w:val="nil"/>
          <w:bottom w:val="nil"/>
          <w:right w:val="nil"/>
          <w:between w:val="nil"/>
        </w:pBdr>
        <w:spacing w:after="0" w:line="240" w:lineRule="auto"/>
        <w:rPr>
          <w:rFonts w:ascii="Arial Narrow" w:eastAsia="Helvetica Neue" w:hAnsi="Arial Narrow" w:cs="Helvetica Neue"/>
        </w:rPr>
      </w:pPr>
    </w:p>
    <w:p w:rsidR="00091397" w:rsidRDefault="00091397" w:rsidP="00C563D8">
      <w:pPr>
        <w:pBdr>
          <w:top w:val="nil"/>
          <w:left w:val="nil"/>
          <w:bottom w:val="nil"/>
          <w:right w:val="nil"/>
          <w:between w:val="nil"/>
        </w:pBdr>
        <w:spacing w:after="0" w:line="240" w:lineRule="auto"/>
        <w:rPr>
          <w:rFonts w:ascii="Arial Narrow" w:eastAsia="Helvetica Neue" w:hAnsi="Arial Narrow" w:cs="Helvetica Neue"/>
        </w:rPr>
      </w:pPr>
    </w:p>
    <w:p w:rsidR="00450D5D" w:rsidRPr="00091397" w:rsidRDefault="00091397" w:rsidP="00091397">
      <w:pPr>
        <w:pBdr>
          <w:top w:val="nil"/>
          <w:left w:val="nil"/>
          <w:bottom w:val="nil"/>
          <w:right w:val="nil"/>
          <w:between w:val="nil"/>
        </w:pBdr>
        <w:spacing w:after="0" w:line="240" w:lineRule="auto"/>
        <w:jc w:val="center"/>
        <w:rPr>
          <w:rFonts w:ascii="Arial Narrow" w:hAnsi="Arial Narrow"/>
          <w:b/>
          <w:color w:val="000000"/>
        </w:rPr>
      </w:pPr>
      <w:r w:rsidRPr="00091397">
        <w:rPr>
          <w:rFonts w:ascii="Arial Narrow" w:eastAsia="Helvetica Neue" w:hAnsi="Arial Narrow" w:cs="Helvetica Neue"/>
          <w:b/>
        </w:rPr>
        <w:t>ANEXO 1 – CONDICIONES TECNICAS</w:t>
      </w:r>
    </w:p>
    <w:p w:rsidR="00450D5D" w:rsidRDefault="00450D5D" w:rsidP="00C563D8">
      <w:pPr>
        <w:pBdr>
          <w:top w:val="nil"/>
          <w:left w:val="nil"/>
          <w:bottom w:val="nil"/>
          <w:right w:val="nil"/>
          <w:between w:val="nil"/>
        </w:pBdr>
        <w:spacing w:after="0" w:line="240" w:lineRule="auto"/>
        <w:rPr>
          <w:rFonts w:ascii="Arial Narrow" w:hAnsi="Arial Narrow"/>
          <w:b/>
          <w:color w:val="000000"/>
        </w:rPr>
      </w:pPr>
    </w:p>
    <w:tbl>
      <w:tblPr>
        <w:tblStyle w:val="Tablaconcuadrcula"/>
        <w:tblW w:w="0" w:type="auto"/>
        <w:tblLook w:val="04A0" w:firstRow="1" w:lastRow="0" w:firstColumn="1" w:lastColumn="0" w:noHBand="0" w:noVBand="1"/>
      </w:tblPr>
      <w:tblGrid>
        <w:gridCol w:w="608"/>
        <w:gridCol w:w="1504"/>
        <w:gridCol w:w="5001"/>
        <w:gridCol w:w="1174"/>
        <w:gridCol w:w="1109"/>
      </w:tblGrid>
      <w:tr w:rsidR="00B20EC0" w:rsidRPr="003501C9" w:rsidTr="00F1129B">
        <w:trPr>
          <w:trHeight w:val="705"/>
        </w:trPr>
        <w:tc>
          <w:tcPr>
            <w:tcW w:w="608" w:type="dxa"/>
            <w:vMerge w:val="restart"/>
            <w:shd w:val="clear" w:color="auto" w:fill="DBE5F1" w:themeFill="accent1" w:themeFillTint="33"/>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ITEM</w:t>
            </w:r>
          </w:p>
        </w:tc>
        <w:tc>
          <w:tcPr>
            <w:tcW w:w="1512" w:type="dxa"/>
            <w:shd w:val="clear" w:color="auto" w:fill="DBE5F1" w:themeFill="accent1" w:themeFillTint="33"/>
            <w:hideMark/>
          </w:tcPr>
          <w:p w:rsidR="00B20EC0" w:rsidRPr="003501C9" w:rsidRDefault="00B20EC0" w:rsidP="00E76B0A">
            <w:pPr>
              <w:jc w:val="center"/>
              <w:rPr>
                <w:rFonts w:ascii="Arial Narrow" w:hAnsi="Arial Narrow"/>
                <w:b/>
                <w:bCs/>
                <w:sz w:val="20"/>
                <w:szCs w:val="20"/>
              </w:rPr>
            </w:pPr>
            <w:r w:rsidRPr="003501C9">
              <w:rPr>
                <w:rFonts w:ascii="Arial Narrow" w:hAnsi="Arial Narrow"/>
                <w:b/>
                <w:bCs/>
                <w:sz w:val="20"/>
                <w:szCs w:val="20"/>
              </w:rPr>
              <w:t>CONCEPTO</w:t>
            </w:r>
          </w:p>
        </w:tc>
        <w:tc>
          <w:tcPr>
            <w:tcW w:w="5206" w:type="dxa"/>
            <w:shd w:val="clear" w:color="auto" w:fill="DBE5F1" w:themeFill="accent1" w:themeFillTint="33"/>
            <w:hideMark/>
          </w:tcPr>
          <w:p w:rsidR="00B20EC0" w:rsidRPr="003501C9" w:rsidRDefault="00B20EC0" w:rsidP="00E76B0A">
            <w:pPr>
              <w:jc w:val="center"/>
              <w:rPr>
                <w:rFonts w:ascii="Arial Narrow" w:hAnsi="Arial Narrow"/>
                <w:b/>
                <w:bCs/>
                <w:sz w:val="20"/>
                <w:szCs w:val="20"/>
              </w:rPr>
            </w:pPr>
            <w:r w:rsidRPr="003501C9">
              <w:rPr>
                <w:rFonts w:ascii="Arial Narrow" w:hAnsi="Arial Narrow"/>
                <w:b/>
                <w:bCs/>
                <w:sz w:val="20"/>
                <w:szCs w:val="20"/>
              </w:rPr>
              <w:t>DESCRIPCIÓN</w:t>
            </w:r>
            <w:bookmarkStart w:id="0" w:name="_GoBack"/>
            <w:bookmarkEnd w:id="0"/>
          </w:p>
        </w:tc>
        <w:tc>
          <w:tcPr>
            <w:tcW w:w="1174" w:type="dxa"/>
            <w:shd w:val="clear" w:color="auto" w:fill="DBE5F1" w:themeFill="accent1" w:themeFillTint="33"/>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UNIDAD DE MEDIDA</w:t>
            </w:r>
          </w:p>
        </w:tc>
        <w:tc>
          <w:tcPr>
            <w:tcW w:w="1109" w:type="dxa"/>
            <w:shd w:val="clear" w:color="auto" w:fill="DBE5F1" w:themeFill="accent1" w:themeFillTint="33"/>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CANTIDAD</w:t>
            </w:r>
          </w:p>
        </w:tc>
      </w:tr>
      <w:tr w:rsidR="00B20EC0" w:rsidRPr="003501C9" w:rsidTr="00F1129B">
        <w:trPr>
          <w:trHeight w:val="411"/>
        </w:trPr>
        <w:tc>
          <w:tcPr>
            <w:tcW w:w="608" w:type="dxa"/>
            <w:vMerge/>
            <w:hideMark/>
          </w:tcPr>
          <w:p w:rsidR="00B20EC0" w:rsidRPr="003501C9" w:rsidRDefault="00B20EC0" w:rsidP="00F1129B">
            <w:pPr>
              <w:jc w:val="both"/>
              <w:rPr>
                <w:rFonts w:ascii="Arial Narrow" w:hAnsi="Arial Narrow"/>
                <w:b/>
                <w:bCs/>
                <w:sz w:val="20"/>
                <w:szCs w:val="20"/>
              </w:rPr>
            </w:pPr>
          </w:p>
        </w:tc>
        <w:tc>
          <w:tcPr>
            <w:tcW w:w="9001" w:type="dxa"/>
            <w:gridSpan w:val="4"/>
            <w:shd w:val="clear" w:color="auto" w:fill="DBE5F1" w:themeFill="accent1"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CELEBRACIÓN DÍA INTERNACIONAL DEL TURISMO 2025</w:t>
            </w:r>
            <w:r w:rsidR="000E0D74">
              <w:rPr>
                <w:rFonts w:ascii="Arial Narrow" w:hAnsi="Arial Narrow"/>
                <w:b/>
                <w:bCs/>
                <w:sz w:val="20"/>
                <w:szCs w:val="20"/>
              </w:rPr>
              <w:t xml:space="preserve"> – FESTIVAL GASTRONOMICO</w:t>
            </w:r>
          </w:p>
        </w:tc>
      </w:tr>
      <w:tr w:rsidR="00B20EC0" w:rsidRPr="003501C9" w:rsidTr="00F1129B">
        <w:trPr>
          <w:trHeight w:val="1397"/>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Arco Publicitario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Arco Publicitario en cartón de 2,30cm de alto por 4mts de ancho, con 30 cm de profundidad y base de 60cm por 40 cm de profundidad, de cartón corrugado, más vinilo con impresión digital full color, con acabado pegado sobre el cartón. El diseño para la impresión será suministrado por la Secretaría de Cultura y Turismo del Municipio de Soacha.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Volantes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Volantes media carta, tinta 4x4, </w:t>
            </w:r>
            <w:proofErr w:type="spellStart"/>
            <w:r w:rsidRPr="003501C9">
              <w:rPr>
                <w:rFonts w:ascii="Arial Narrow" w:hAnsi="Arial Narrow"/>
                <w:sz w:val="20"/>
                <w:szCs w:val="20"/>
              </w:rPr>
              <w:t>propalcote</w:t>
            </w:r>
            <w:proofErr w:type="spellEnd"/>
            <w:r w:rsidRPr="003501C9">
              <w:rPr>
                <w:rFonts w:ascii="Arial Narrow" w:hAnsi="Arial Narrow"/>
                <w:sz w:val="20"/>
                <w:szCs w:val="20"/>
              </w:rPr>
              <w:t xml:space="preserve"> de 150grm,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2000</w:t>
            </w:r>
          </w:p>
        </w:tc>
      </w:tr>
      <w:tr w:rsidR="00B20EC0" w:rsidRPr="003501C9" w:rsidTr="00F1129B">
        <w:trPr>
          <w:trHeight w:val="816"/>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3</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Botones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Boton</w:t>
            </w:r>
            <w:proofErr w:type="spellEnd"/>
            <w:r w:rsidRPr="003501C9">
              <w:rPr>
                <w:rFonts w:ascii="Arial Narrow" w:hAnsi="Arial Narrow"/>
                <w:sz w:val="20"/>
                <w:szCs w:val="20"/>
              </w:rPr>
              <w:t xml:space="preserve"> circular de 5.5 cm, con acabado frontal plastificado.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200</w:t>
            </w:r>
          </w:p>
        </w:tc>
      </w:tr>
      <w:tr w:rsidR="00B20EC0" w:rsidRPr="003501C9" w:rsidTr="00E76B0A">
        <w:trPr>
          <w:trHeight w:val="510"/>
        </w:trPr>
        <w:tc>
          <w:tcPr>
            <w:tcW w:w="9609" w:type="dxa"/>
            <w:gridSpan w:val="5"/>
            <w:shd w:val="clear" w:color="auto" w:fill="C6D9F1" w:themeFill="text2"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CELEBRACIÓN DÍA INTERNACIONAL DEL TURISMO 2025</w:t>
            </w:r>
            <w:r w:rsidR="000E0D74">
              <w:rPr>
                <w:rFonts w:ascii="Arial Narrow" w:hAnsi="Arial Narrow"/>
                <w:b/>
                <w:bCs/>
                <w:sz w:val="20"/>
                <w:szCs w:val="20"/>
              </w:rPr>
              <w:t xml:space="preserve"> -FESTIVAL GASTRONOMICO</w:t>
            </w:r>
          </w:p>
        </w:tc>
      </w:tr>
      <w:tr w:rsidR="00B20EC0" w:rsidRPr="003501C9" w:rsidTr="00F1129B">
        <w:trPr>
          <w:trHeight w:val="868"/>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4</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Presentación </w:t>
            </w:r>
            <w:proofErr w:type="spellStart"/>
            <w:r w:rsidRPr="003501C9">
              <w:rPr>
                <w:rFonts w:ascii="Arial Narrow" w:hAnsi="Arial Narrow"/>
                <w:sz w:val="20"/>
                <w:szCs w:val="20"/>
              </w:rPr>
              <w:t>cirsence</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Presentación </w:t>
            </w:r>
            <w:proofErr w:type="spellStart"/>
            <w:r w:rsidRPr="003501C9">
              <w:rPr>
                <w:rFonts w:ascii="Arial Narrow" w:hAnsi="Arial Narrow"/>
                <w:sz w:val="20"/>
                <w:szCs w:val="20"/>
              </w:rPr>
              <w:t>cirsence</w:t>
            </w:r>
            <w:proofErr w:type="spellEnd"/>
            <w:r w:rsidRPr="003501C9">
              <w:rPr>
                <w:rFonts w:ascii="Arial Narrow" w:hAnsi="Arial Narrow"/>
                <w:sz w:val="20"/>
                <w:szCs w:val="20"/>
              </w:rPr>
              <w:t xml:space="preserve"> conformado mínimo por 6 zanqueros,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6</w:t>
            </w:r>
          </w:p>
        </w:tc>
      </w:tr>
      <w:tr w:rsidR="00B20EC0" w:rsidRPr="003501C9" w:rsidTr="00F1129B">
        <w:trPr>
          <w:trHeight w:val="938"/>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5</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conformado mínimo por 6 actores en representación de palenqueras,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6</w:t>
            </w:r>
          </w:p>
        </w:tc>
      </w:tr>
      <w:tr w:rsidR="00B20EC0" w:rsidRPr="003501C9" w:rsidTr="00F1129B">
        <w:trPr>
          <w:trHeight w:val="375"/>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6</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Perifoneo </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perifoneo publicitario </w:t>
            </w:r>
            <w:proofErr w:type="spellStart"/>
            <w:r w:rsidRPr="003501C9">
              <w:rPr>
                <w:rFonts w:ascii="Arial Narrow" w:hAnsi="Arial Narrow"/>
                <w:sz w:val="20"/>
                <w:szCs w:val="20"/>
              </w:rPr>
              <w:t>movil</w:t>
            </w:r>
            <w:proofErr w:type="spellEnd"/>
            <w:r w:rsidRPr="003501C9">
              <w:rPr>
                <w:rFonts w:ascii="Arial Narrow" w:hAnsi="Arial Narrow"/>
                <w:sz w:val="20"/>
                <w:szCs w:val="20"/>
              </w:rPr>
              <w:t xml:space="preserve">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hora</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16</w:t>
            </w:r>
          </w:p>
        </w:tc>
      </w:tr>
      <w:tr w:rsidR="00B20EC0" w:rsidRPr="003501C9" w:rsidTr="00F1129B">
        <w:trPr>
          <w:trHeight w:val="483"/>
        </w:trPr>
        <w:tc>
          <w:tcPr>
            <w:tcW w:w="9609" w:type="dxa"/>
            <w:gridSpan w:val="5"/>
            <w:shd w:val="clear" w:color="auto" w:fill="DBE5F1" w:themeFill="accent1"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FESTIVAL DE LA AREPA 2025</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7</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Delantal</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Delantal unisex, talla única, estampado en toda la parte frontal (Diseños suministrados por la secretaria de Cultura y Turismo) composición 65% </w:t>
            </w:r>
            <w:proofErr w:type="spellStart"/>
            <w:r w:rsidRPr="003501C9">
              <w:rPr>
                <w:rFonts w:ascii="Arial Narrow" w:hAnsi="Arial Narrow"/>
                <w:sz w:val="20"/>
                <w:szCs w:val="20"/>
              </w:rPr>
              <w:t>poliester</w:t>
            </w:r>
            <w:proofErr w:type="spellEnd"/>
            <w:r w:rsidRPr="003501C9">
              <w:rPr>
                <w:rFonts w:ascii="Arial Narrow" w:hAnsi="Arial Narrow"/>
                <w:sz w:val="20"/>
                <w:szCs w:val="20"/>
              </w:rPr>
              <w:t xml:space="preserve"> 35 algodón.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Pr>
                <w:rFonts w:ascii="Arial Narrow" w:hAnsi="Arial Narrow"/>
                <w:b/>
                <w:bCs/>
                <w:sz w:val="20"/>
                <w:szCs w:val="20"/>
              </w:rPr>
              <w:t>3</w:t>
            </w:r>
            <w:r w:rsidRPr="003501C9">
              <w:rPr>
                <w:rFonts w:ascii="Arial Narrow" w:hAnsi="Arial Narrow"/>
                <w:b/>
                <w:bCs/>
                <w:sz w:val="20"/>
                <w:szCs w:val="20"/>
              </w:rPr>
              <w:t>00</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8</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Volantes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Volantes media carta, tinta 4x4, </w:t>
            </w:r>
            <w:proofErr w:type="spellStart"/>
            <w:r w:rsidRPr="003501C9">
              <w:rPr>
                <w:rFonts w:ascii="Arial Narrow" w:hAnsi="Arial Narrow"/>
                <w:sz w:val="20"/>
                <w:szCs w:val="20"/>
              </w:rPr>
              <w:t>propalcote</w:t>
            </w:r>
            <w:proofErr w:type="spellEnd"/>
            <w:r w:rsidRPr="003501C9">
              <w:rPr>
                <w:rFonts w:ascii="Arial Narrow" w:hAnsi="Arial Narrow"/>
                <w:sz w:val="20"/>
                <w:szCs w:val="20"/>
              </w:rPr>
              <w:t xml:space="preserve"> de 150grm,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1000</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9</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Botones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Boton</w:t>
            </w:r>
            <w:proofErr w:type="spellEnd"/>
            <w:r w:rsidRPr="003501C9">
              <w:rPr>
                <w:rFonts w:ascii="Arial Narrow" w:hAnsi="Arial Narrow"/>
                <w:sz w:val="20"/>
                <w:szCs w:val="20"/>
              </w:rPr>
              <w:t xml:space="preserve"> circular de 5.5 cm, con acabado frontal plastificado.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100</w:t>
            </w:r>
          </w:p>
        </w:tc>
      </w:tr>
      <w:tr w:rsidR="00B20EC0" w:rsidRPr="003501C9" w:rsidTr="00F1129B">
        <w:trPr>
          <w:trHeight w:val="525"/>
        </w:trPr>
        <w:tc>
          <w:tcPr>
            <w:tcW w:w="9609" w:type="dxa"/>
            <w:gridSpan w:val="5"/>
            <w:shd w:val="clear" w:color="auto" w:fill="C6D9F1" w:themeFill="text2" w:themeFillTint="33"/>
            <w:hideMark/>
          </w:tcPr>
          <w:p w:rsidR="00B20EC0" w:rsidRPr="003501C9" w:rsidRDefault="00B20EC0" w:rsidP="00F1129B">
            <w:pPr>
              <w:jc w:val="both"/>
              <w:rPr>
                <w:rFonts w:ascii="Arial Narrow" w:hAnsi="Arial Narrow"/>
                <w:b/>
                <w:bCs/>
                <w:sz w:val="20"/>
                <w:szCs w:val="20"/>
              </w:rPr>
            </w:pPr>
          </w:p>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RECURSOS ARTISTICOS FESTIVAL DE LA AREPA 2025</w:t>
            </w:r>
          </w:p>
        </w:tc>
      </w:tr>
      <w:tr w:rsidR="00B20EC0" w:rsidRPr="003501C9" w:rsidTr="00F1129B">
        <w:trPr>
          <w:trHeight w:val="1161"/>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0</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Presentación </w:t>
            </w:r>
            <w:proofErr w:type="spellStart"/>
            <w:r w:rsidRPr="003501C9">
              <w:rPr>
                <w:rFonts w:ascii="Arial Narrow" w:hAnsi="Arial Narrow"/>
                <w:sz w:val="20"/>
                <w:szCs w:val="20"/>
              </w:rPr>
              <w:t>cirsence</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Presentación </w:t>
            </w:r>
            <w:proofErr w:type="spellStart"/>
            <w:r w:rsidRPr="003501C9">
              <w:rPr>
                <w:rFonts w:ascii="Arial Narrow" w:hAnsi="Arial Narrow"/>
                <w:sz w:val="20"/>
                <w:szCs w:val="20"/>
              </w:rPr>
              <w:t>cirsence</w:t>
            </w:r>
            <w:proofErr w:type="spellEnd"/>
            <w:r w:rsidRPr="003501C9">
              <w:rPr>
                <w:rFonts w:ascii="Arial Narrow" w:hAnsi="Arial Narrow"/>
                <w:sz w:val="20"/>
                <w:szCs w:val="20"/>
              </w:rPr>
              <w:t xml:space="preserve"> conformado mínimo por 6 zanqueros,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1119"/>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w:t>
            </w:r>
          </w:p>
        </w:tc>
        <w:tc>
          <w:tcPr>
            <w:tcW w:w="5206" w:type="dxa"/>
            <w:hideMark/>
          </w:tcPr>
          <w:p w:rsidR="00B20EC0"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conformado mínimo por 6 actores en representación de palenqueras, que acredite y certifique más de tres (3) años de trayectoria. Los cuáles serán seleccionados según su experiencia por la Secretaría de Cultura y Turismo de Soacha.</w:t>
            </w: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Pr="003501C9" w:rsidRDefault="00E76B0A" w:rsidP="00F1129B">
            <w:pPr>
              <w:jc w:val="both"/>
              <w:rPr>
                <w:rFonts w:ascii="Arial Narrow" w:hAnsi="Arial Narrow"/>
                <w:sz w:val="20"/>
                <w:szCs w:val="20"/>
              </w:rPr>
            </w:pP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450"/>
        </w:trPr>
        <w:tc>
          <w:tcPr>
            <w:tcW w:w="9609" w:type="dxa"/>
            <w:gridSpan w:val="5"/>
            <w:shd w:val="clear" w:color="auto" w:fill="DBE5F1" w:themeFill="accent1"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lastRenderedPageBreak/>
              <w:t>GARULLA FEST 2025</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INFLUENCERS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w:t>
            </w:r>
            <w:proofErr w:type="spellStart"/>
            <w:r w:rsidRPr="003501C9">
              <w:rPr>
                <w:rFonts w:ascii="Arial Narrow" w:hAnsi="Arial Narrow"/>
                <w:sz w:val="20"/>
                <w:szCs w:val="20"/>
              </w:rPr>
              <w:t>Influencer</w:t>
            </w:r>
            <w:proofErr w:type="spellEnd"/>
            <w:r w:rsidRPr="003501C9">
              <w:rPr>
                <w:rFonts w:ascii="Arial Narrow" w:hAnsi="Arial Narrow"/>
                <w:sz w:val="20"/>
                <w:szCs w:val="20"/>
              </w:rPr>
              <w:t xml:space="preserve"> de reconocimiento nacional con un rango entre los 10,000 y los 50,000 de seguidores. Pautará por medio de </w:t>
            </w:r>
            <w:proofErr w:type="spellStart"/>
            <w:r w:rsidRPr="003501C9">
              <w:rPr>
                <w:rFonts w:ascii="Arial Narrow" w:hAnsi="Arial Narrow"/>
                <w:sz w:val="20"/>
                <w:szCs w:val="20"/>
              </w:rPr>
              <w:t>Reels</w:t>
            </w:r>
            <w:proofErr w:type="spellEnd"/>
            <w:r w:rsidRPr="003501C9">
              <w:rPr>
                <w:rFonts w:ascii="Arial Narrow" w:hAnsi="Arial Narrow"/>
                <w:sz w:val="20"/>
                <w:szCs w:val="20"/>
              </w:rPr>
              <w:t xml:space="preserve"> e Historias en su perfil oficial de Instagram por un tiempo estimado de 4 días antes del evento, invitando a la comunidad en general a participar de evento turístico programado.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3</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 ritmos urbanos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de agrupaciones urbanas,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4</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 danzas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de agrupaciones en danza,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5</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Camisetas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Camiseta (Color y Tallas según solicitud) Estampadas con la publicidad de los eventos con una medida de 5x10cm.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150</w:t>
            </w:r>
          </w:p>
        </w:tc>
      </w:tr>
      <w:tr w:rsidR="00B20EC0" w:rsidRPr="003501C9" w:rsidTr="00F1129B">
        <w:trPr>
          <w:trHeight w:val="1005"/>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6</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Gorras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Gorra con la corona color blanco y la </w:t>
            </w:r>
            <w:proofErr w:type="spellStart"/>
            <w:r w:rsidRPr="003501C9">
              <w:rPr>
                <w:rFonts w:ascii="Arial Narrow" w:hAnsi="Arial Narrow"/>
                <w:sz w:val="20"/>
                <w:szCs w:val="20"/>
              </w:rPr>
              <w:t>viserá</w:t>
            </w:r>
            <w:proofErr w:type="spellEnd"/>
            <w:r w:rsidRPr="003501C9">
              <w:rPr>
                <w:rFonts w:ascii="Arial Narrow" w:hAnsi="Arial Narrow"/>
                <w:sz w:val="20"/>
                <w:szCs w:val="20"/>
              </w:rPr>
              <w:t xml:space="preserve"> del color seleccionado para cada evento. Estampadas con la publicidad de los eventos con una medida de 5x10cm (Diseño será suministrado por la secretaria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150</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7</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Botones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Boton</w:t>
            </w:r>
            <w:proofErr w:type="spellEnd"/>
            <w:r w:rsidRPr="003501C9">
              <w:rPr>
                <w:rFonts w:ascii="Arial Narrow" w:hAnsi="Arial Narrow"/>
                <w:sz w:val="20"/>
                <w:szCs w:val="20"/>
              </w:rPr>
              <w:t xml:space="preserve"> circular de 5.5 cm, con acabado frontal plastificado.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100</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1</w:t>
            </w:r>
            <w:r>
              <w:rPr>
                <w:rFonts w:ascii="Arial Narrow" w:hAnsi="Arial Narrow"/>
                <w:sz w:val="20"/>
                <w:szCs w:val="20"/>
              </w:rPr>
              <w:t>8</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Stikers</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Stiker</w:t>
            </w:r>
            <w:proofErr w:type="spellEnd"/>
            <w:r w:rsidRPr="003501C9">
              <w:rPr>
                <w:rFonts w:ascii="Arial Narrow" w:hAnsi="Arial Narrow"/>
                <w:sz w:val="20"/>
                <w:szCs w:val="20"/>
              </w:rPr>
              <w:t xml:space="preserve"> de 20x20cm, plastificado, full color con la información del evento y la impresión del </w:t>
            </w:r>
            <w:proofErr w:type="spellStart"/>
            <w:r w:rsidRPr="003501C9">
              <w:rPr>
                <w:rFonts w:ascii="Arial Narrow" w:hAnsi="Arial Narrow"/>
                <w:sz w:val="20"/>
                <w:szCs w:val="20"/>
              </w:rPr>
              <w:t>codígo</w:t>
            </w:r>
            <w:proofErr w:type="spellEnd"/>
            <w:r w:rsidRPr="003501C9">
              <w:rPr>
                <w:rFonts w:ascii="Arial Narrow" w:hAnsi="Arial Narrow"/>
                <w:sz w:val="20"/>
                <w:szCs w:val="20"/>
              </w:rPr>
              <w:t xml:space="preserve"> QR (Diseño aprobado por la administración).</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24</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19</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Diplomás</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Diploma tamaño carta, nacarado, de 30x40cm, con la información del festival y del participante, </w:t>
            </w:r>
            <w:proofErr w:type="spellStart"/>
            <w:r w:rsidRPr="003501C9">
              <w:rPr>
                <w:rFonts w:ascii="Arial Narrow" w:hAnsi="Arial Narrow"/>
                <w:sz w:val="20"/>
                <w:szCs w:val="20"/>
              </w:rPr>
              <w:t>eld</w:t>
            </w:r>
            <w:proofErr w:type="spellEnd"/>
            <w:r w:rsidRPr="003501C9">
              <w:rPr>
                <w:rFonts w:ascii="Arial Narrow" w:hAnsi="Arial Narrow"/>
                <w:sz w:val="20"/>
                <w:szCs w:val="20"/>
              </w:rPr>
              <w:t xml:space="preserve"> </w:t>
            </w:r>
            <w:proofErr w:type="spellStart"/>
            <w:r w:rsidRPr="003501C9">
              <w:rPr>
                <w:rFonts w:ascii="Arial Narrow" w:hAnsi="Arial Narrow"/>
                <w:sz w:val="20"/>
                <w:szCs w:val="20"/>
              </w:rPr>
              <w:t>iploma</w:t>
            </w:r>
            <w:proofErr w:type="spellEnd"/>
            <w:r w:rsidRPr="003501C9">
              <w:rPr>
                <w:rFonts w:ascii="Arial Narrow" w:hAnsi="Arial Narrow"/>
                <w:sz w:val="20"/>
                <w:szCs w:val="20"/>
              </w:rPr>
              <w:t xml:space="preserve"> debe estar enmarcado.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24</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0</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Banderin</w:t>
            </w:r>
            <w:proofErr w:type="spellEnd"/>
            <w:r w:rsidRPr="003501C9">
              <w:rPr>
                <w:rFonts w:ascii="Arial Narrow" w:hAnsi="Arial Narrow"/>
                <w:sz w:val="20"/>
                <w:szCs w:val="20"/>
              </w:rPr>
              <w:t xml:space="preserve"> de piso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Banderin</w:t>
            </w:r>
            <w:proofErr w:type="spellEnd"/>
            <w:r w:rsidRPr="003501C9">
              <w:rPr>
                <w:rFonts w:ascii="Arial Narrow" w:hAnsi="Arial Narrow"/>
                <w:sz w:val="20"/>
                <w:szCs w:val="20"/>
              </w:rPr>
              <w:t xml:space="preserve"> de piso, altura 3mts, ancho de 70cm con estampado del logo evento a dos caras.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12</w:t>
            </w:r>
          </w:p>
        </w:tc>
      </w:tr>
      <w:tr w:rsidR="00B20EC0" w:rsidRPr="003501C9" w:rsidTr="00F1129B">
        <w:trPr>
          <w:trHeight w:val="868"/>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Placas </w:t>
            </w:r>
            <w:proofErr w:type="spellStart"/>
            <w:r w:rsidRPr="003501C9">
              <w:rPr>
                <w:rFonts w:ascii="Arial Narrow" w:hAnsi="Arial Narrow"/>
                <w:sz w:val="20"/>
                <w:szCs w:val="20"/>
              </w:rPr>
              <w:t>acrilico</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Placa redonda de 8 </w:t>
            </w:r>
            <w:proofErr w:type="spellStart"/>
            <w:r w:rsidRPr="003501C9">
              <w:rPr>
                <w:rFonts w:ascii="Arial Narrow" w:hAnsi="Arial Narrow"/>
                <w:sz w:val="20"/>
                <w:szCs w:val="20"/>
              </w:rPr>
              <w:t>milimetros</w:t>
            </w:r>
            <w:proofErr w:type="spellEnd"/>
            <w:r w:rsidRPr="003501C9">
              <w:rPr>
                <w:rFonts w:ascii="Arial Narrow" w:hAnsi="Arial Narrow"/>
                <w:sz w:val="20"/>
                <w:szCs w:val="20"/>
              </w:rPr>
              <w:t xml:space="preserve"> de grosor y 90cm de diámetro, con color de fondo.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3</w:t>
            </w:r>
          </w:p>
        </w:tc>
      </w:tr>
      <w:tr w:rsidR="00B20EC0" w:rsidRPr="003501C9" w:rsidTr="00F1129B">
        <w:trPr>
          <w:trHeight w:val="827"/>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Catering</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Desayunos o </w:t>
            </w:r>
            <w:proofErr w:type="spellStart"/>
            <w:r w:rsidRPr="003501C9">
              <w:rPr>
                <w:rFonts w:ascii="Arial Narrow" w:hAnsi="Arial Narrow"/>
                <w:sz w:val="20"/>
                <w:szCs w:val="20"/>
              </w:rPr>
              <w:t>coffee</w:t>
            </w:r>
            <w:proofErr w:type="spellEnd"/>
            <w:r w:rsidRPr="003501C9">
              <w:rPr>
                <w:rFonts w:ascii="Arial Narrow" w:hAnsi="Arial Narrow"/>
                <w:sz w:val="20"/>
                <w:szCs w:val="20"/>
              </w:rPr>
              <w:t xml:space="preserve"> break compuesto por una bebida caliente, jugo de fruta natural, </w:t>
            </w:r>
            <w:proofErr w:type="spellStart"/>
            <w:r w:rsidRPr="003501C9">
              <w:rPr>
                <w:rFonts w:ascii="Arial Narrow" w:hAnsi="Arial Narrow"/>
                <w:sz w:val="20"/>
                <w:szCs w:val="20"/>
              </w:rPr>
              <w:t>omelette</w:t>
            </w:r>
            <w:proofErr w:type="spellEnd"/>
            <w:r w:rsidRPr="003501C9">
              <w:rPr>
                <w:rFonts w:ascii="Arial Narrow" w:hAnsi="Arial Narrow"/>
                <w:sz w:val="20"/>
                <w:szCs w:val="20"/>
              </w:rPr>
              <w:t xml:space="preserve">, tostadas, arepa o pan integral. Incluye servicio de preparación y atención del evento.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50</w:t>
            </w:r>
          </w:p>
        </w:tc>
      </w:tr>
      <w:tr w:rsidR="00B20EC0" w:rsidRPr="003501C9" w:rsidTr="00F1129B">
        <w:trPr>
          <w:trHeight w:val="838"/>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3</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Escabiladero</w:t>
            </w:r>
            <w:proofErr w:type="spellEnd"/>
          </w:p>
        </w:tc>
        <w:tc>
          <w:tcPr>
            <w:tcW w:w="5206" w:type="dxa"/>
            <w:hideMark/>
          </w:tcPr>
          <w:p w:rsidR="00B20EC0" w:rsidRDefault="00B20EC0" w:rsidP="00F1129B">
            <w:pPr>
              <w:jc w:val="both"/>
              <w:rPr>
                <w:rFonts w:ascii="Arial Narrow" w:hAnsi="Arial Narrow"/>
                <w:sz w:val="20"/>
                <w:szCs w:val="20"/>
              </w:rPr>
            </w:pPr>
            <w:r w:rsidRPr="003501C9">
              <w:rPr>
                <w:rFonts w:ascii="Arial Narrow" w:hAnsi="Arial Narrow"/>
                <w:sz w:val="20"/>
                <w:szCs w:val="20"/>
              </w:rPr>
              <w:t>Suministro de Fabricado en acero inoxidable. Ruedas giratorias. Apto para 15 recipientes de 32 x 53 x 15 cm. Sirve para recipientes de menor profundidad y/o tamaño. Dimensiones: 38 x 55 x 183 cm</w:t>
            </w: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Pr="003501C9" w:rsidRDefault="00E76B0A" w:rsidP="00F1129B">
            <w:pPr>
              <w:jc w:val="both"/>
              <w:rPr>
                <w:rFonts w:ascii="Arial Narrow" w:hAnsi="Arial Narrow"/>
                <w:sz w:val="20"/>
                <w:szCs w:val="20"/>
              </w:rPr>
            </w:pP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425"/>
        </w:trPr>
        <w:tc>
          <w:tcPr>
            <w:tcW w:w="9609" w:type="dxa"/>
            <w:gridSpan w:val="5"/>
            <w:shd w:val="clear" w:color="auto" w:fill="DBE5F1" w:themeFill="accent1"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FESTIVAL INTERNACIONAL DE AVES</w:t>
            </w:r>
          </w:p>
        </w:tc>
      </w:tr>
      <w:tr w:rsidR="00B20EC0" w:rsidRPr="003501C9" w:rsidTr="00F1129B">
        <w:trPr>
          <w:trHeight w:val="5382"/>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lastRenderedPageBreak/>
              <w:t>2</w:t>
            </w:r>
            <w:r>
              <w:rPr>
                <w:rFonts w:ascii="Arial Narrow" w:hAnsi="Arial Narrow"/>
                <w:sz w:val="20"/>
                <w:szCs w:val="20"/>
              </w:rPr>
              <w:t>4</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Conferencistas Nacionales</w:t>
            </w:r>
            <w:r>
              <w:rPr>
                <w:rFonts w:ascii="Arial Narrow" w:hAnsi="Arial Narrow"/>
                <w:sz w:val="20"/>
                <w:szCs w:val="20"/>
              </w:rPr>
              <w:t xml:space="preserve"> e internacionales</w:t>
            </w:r>
          </w:p>
        </w:tc>
        <w:tc>
          <w:tcPr>
            <w:tcW w:w="5206" w:type="dxa"/>
            <w:hideMark/>
          </w:tcPr>
          <w:p w:rsidR="00B20EC0" w:rsidRPr="00EB0771" w:rsidRDefault="00B20EC0" w:rsidP="00F1129B">
            <w:pPr>
              <w:jc w:val="both"/>
              <w:rPr>
                <w:rFonts w:ascii="Arial Narrow" w:eastAsia="Times New Roman" w:hAnsi="Arial Narrow" w:cs="Calibri"/>
                <w:sz w:val="20"/>
                <w:szCs w:val="20"/>
              </w:rPr>
            </w:pPr>
            <w:r w:rsidRPr="003501C9">
              <w:rPr>
                <w:rFonts w:ascii="Arial Narrow" w:hAnsi="Arial Narrow"/>
                <w:b/>
                <w:bCs/>
                <w:sz w:val="20"/>
                <w:szCs w:val="20"/>
              </w:rPr>
              <w:t xml:space="preserve">Conferencista 1: </w:t>
            </w:r>
            <w:r w:rsidRPr="003501C9">
              <w:rPr>
                <w:rFonts w:ascii="Arial Narrow" w:hAnsi="Arial Narrow"/>
                <w:sz w:val="20"/>
                <w:szCs w:val="20"/>
              </w:rPr>
              <w:t xml:space="preserve">• </w:t>
            </w:r>
            <w:r w:rsidRPr="00EB0771">
              <w:rPr>
                <w:rFonts w:ascii="Arial Narrow" w:eastAsia="Times New Roman" w:hAnsi="Arial Narrow" w:cs="Calibri"/>
                <w:sz w:val="20"/>
                <w:szCs w:val="20"/>
              </w:rPr>
              <w:t>Un conferencista de nacionalidad internacional, guía profesional turístico y de avistamiento de aves, con estudios en arte y diseño. Con experiencia como autor, ilustrador y editor de publicaciones en guías de campo de aves, entre ellas publicaciones realizadas en el Departamento de Cundinamarca.</w:t>
            </w:r>
          </w:p>
          <w:p w:rsidR="00B20EC0" w:rsidRPr="00EB0771" w:rsidRDefault="00B20EC0" w:rsidP="00F1129B">
            <w:pPr>
              <w:jc w:val="both"/>
              <w:rPr>
                <w:rFonts w:ascii="Arial Narrow" w:eastAsia="Times New Roman" w:hAnsi="Arial Narrow" w:cs="Calibri"/>
                <w:sz w:val="20"/>
                <w:szCs w:val="20"/>
              </w:rPr>
            </w:pPr>
            <w:r w:rsidRPr="00EB0771">
              <w:rPr>
                <w:rFonts w:ascii="Arial Narrow" w:eastAsia="Times New Roman" w:hAnsi="Arial Narrow" w:cs="Calibri"/>
                <w:sz w:val="20"/>
                <w:szCs w:val="20"/>
              </w:rPr>
              <w:t>• Dará una conferencia - Duración 1 Hora.</w:t>
            </w:r>
          </w:p>
          <w:p w:rsidR="00B20EC0" w:rsidRDefault="00B20EC0" w:rsidP="00F1129B">
            <w:pPr>
              <w:jc w:val="both"/>
              <w:rPr>
                <w:rFonts w:ascii="Arial Narrow" w:eastAsia="Times New Roman" w:hAnsi="Arial Narrow" w:cs="Calibri"/>
                <w:sz w:val="20"/>
                <w:szCs w:val="20"/>
              </w:rPr>
            </w:pPr>
            <w:r w:rsidRPr="00EB0771">
              <w:rPr>
                <w:rFonts w:ascii="Arial Narrow" w:eastAsia="Times New Roman" w:hAnsi="Arial Narrow" w:cs="Calibri"/>
                <w:sz w:val="20"/>
                <w:szCs w:val="20"/>
              </w:rPr>
              <w:t>• Los viáticos deben incluir traslado aéreo ida y regreso desde la ciudad de origen (Colombia), traslado desde el aeropuerto Bogotá Soacha – Soacha Bogotá para una persona y alimentación)</w:t>
            </w:r>
            <w:r>
              <w:rPr>
                <w:rFonts w:ascii="Arial Narrow" w:eastAsia="Times New Roman" w:hAnsi="Arial Narrow" w:cs="Calibri"/>
                <w:sz w:val="20"/>
                <w:szCs w:val="20"/>
              </w:rPr>
              <w:t>.</w:t>
            </w:r>
          </w:p>
          <w:p w:rsidR="00B20EC0" w:rsidRDefault="00B20EC0" w:rsidP="00F1129B">
            <w:pPr>
              <w:jc w:val="both"/>
              <w:rPr>
                <w:rFonts w:ascii="Arial Narrow" w:eastAsia="Times New Roman" w:hAnsi="Arial Narrow" w:cs="Calibri"/>
                <w:sz w:val="20"/>
                <w:szCs w:val="20"/>
              </w:rPr>
            </w:pPr>
          </w:p>
          <w:p w:rsidR="00B20EC0" w:rsidRPr="00684B6F" w:rsidRDefault="00B20EC0" w:rsidP="00F1129B">
            <w:pPr>
              <w:jc w:val="both"/>
              <w:rPr>
                <w:rFonts w:ascii="Arial Narrow" w:hAnsi="Arial Narrow"/>
                <w:sz w:val="20"/>
                <w:szCs w:val="20"/>
              </w:rPr>
            </w:pPr>
            <w:r w:rsidRPr="003501C9">
              <w:rPr>
                <w:rFonts w:ascii="Arial Narrow" w:hAnsi="Arial Narrow"/>
                <w:b/>
                <w:bCs/>
                <w:sz w:val="20"/>
                <w:szCs w:val="20"/>
              </w:rPr>
              <w:t xml:space="preserve">Conferencista 2: </w:t>
            </w:r>
            <w:r w:rsidRPr="00A2203B">
              <w:rPr>
                <w:rFonts w:ascii="Arial Narrow" w:hAnsi="Arial Narrow"/>
                <w:b/>
                <w:bCs/>
                <w:sz w:val="20"/>
                <w:szCs w:val="20"/>
                <w:highlight w:val="yellow"/>
              </w:rPr>
              <w:t>•</w:t>
            </w:r>
            <w:r w:rsidRPr="00A2203B">
              <w:rPr>
                <w:rFonts w:ascii="Arial Narrow" w:hAnsi="Arial Narrow"/>
                <w:sz w:val="20"/>
                <w:szCs w:val="20"/>
                <w:highlight w:val="yellow"/>
              </w:rPr>
              <w:t xml:space="preserve"> </w:t>
            </w:r>
            <w:r w:rsidRPr="00684B6F">
              <w:rPr>
                <w:rFonts w:ascii="Arial Narrow" w:hAnsi="Arial Narrow"/>
                <w:sz w:val="20"/>
                <w:szCs w:val="20"/>
              </w:rPr>
              <w:t xml:space="preserve">Un conferencista profesional en Comunicación social, con énfasis en turismo sostenible y medio ambiente, con experiencia en negocios verdes, turismo de naturaleza y sostenibilidad ambiental. Con amplio desarrollo de actividades </w:t>
            </w:r>
            <w:proofErr w:type="spellStart"/>
            <w:r w:rsidRPr="00684B6F">
              <w:rPr>
                <w:rFonts w:ascii="Arial Narrow" w:hAnsi="Arial Narrow"/>
                <w:sz w:val="20"/>
                <w:szCs w:val="20"/>
              </w:rPr>
              <w:t>bioturisticas</w:t>
            </w:r>
            <w:proofErr w:type="spellEnd"/>
            <w:r w:rsidRPr="00684B6F">
              <w:rPr>
                <w:rFonts w:ascii="Arial Narrow" w:hAnsi="Arial Narrow"/>
                <w:sz w:val="20"/>
                <w:szCs w:val="20"/>
              </w:rPr>
              <w:t xml:space="preserve">, </w:t>
            </w:r>
            <w:proofErr w:type="spellStart"/>
            <w:r w:rsidRPr="00684B6F">
              <w:rPr>
                <w:rFonts w:ascii="Arial Narrow" w:hAnsi="Arial Narrow"/>
                <w:sz w:val="20"/>
                <w:szCs w:val="20"/>
              </w:rPr>
              <w:t>agroecoturísticas</w:t>
            </w:r>
            <w:proofErr w:type="spellEnd"/>
            <w:r w:rsidRPr="00684B6F">
              <w:rPr>
                <w:rFonts w:ascii="Arial Narrow" w:hAnsi="Arial Narrow"/>
                <w:sz w:val="20"/>
                <w:szCs w:val="20"/>
              </w:rPr>
              <w:t>, científicas y educativas en Departamento de Cundinamarca.</w:t>
            </w:r>
          </w:p>
          <w:p w:rsidR="00B20EC0" w:rsidRPr="00684B6F" w:rsidRDefault="00B20EC0" w:rsidP="00F1129B">
            <w:pPr>
              <w:jc w:val="both"/>
              <w:rPr>
                <w:rFonts w:ascii="Arial Narrow" w:hAnsi="Arial Narrow"/>
                <w:sz w:val="20"/>
                <w:szCs w:val="20"/>
              </w:rPr>
            </w:pPr>
            <w:r w:rsidRPr="00684B6F">
              <w:rPr>
                <w:rFonts w:ascii="Arial Narrow" w:hAnsi="Arial Narrow"/>
                <w:sz w:val="20"/>
                <w:szCs w:val="20"/>
              </w:rPr>
              <w:t>* Dará una conferencia - Duración 1 Hora.</w:t>
            </w:r>
          </w:p>
          <w:p w:rsidR="00B20EC0" w:rsidRDefault="00B20EC0" w:rsidP="00F1129B">
            <w:pPr>
              <w:jc w:val="both"/>
              <w:rPr>
                <w:rFonts w:ascii="Arial Narrow" w:hAnsi="Arial Narrow"/>
                <w:sz w:val="20"/>
                <w:szCs w:val="20"/>
                <w:highlight w:val="yellow"/>
              </w:rPr>
            </w:pPr>
            <w:r w:rsidRPr="00684B6F">
              <w:rPr>
                <w:rFonts w:ascii="Arial Narrow" w:hAnsi="Arial Narrow"/>
                <w:sz w:val="20"/>
                <w:szCs w:val="20"/>
              </w:rPr>
              <w:t xml:space="preserve">* Los viáticos deben incluir traslado terrestre ida y regreso desde la ciudad de origen (Colombia) para dos personas, alojamiento de dos noches para dos </w:t>
            </w:r>
            <w:proofErr w:type="spellStart"/>
            <w:r w:rsidRPr="00684B6F">
              <w:rPr>
                <w:rFonts w:ascii="Arial Narrow" w:hAnsi="Arial Narrow"/>
                <w:sz w:val="20"/>
                <w:szCs w:val="20"/>
              </w:rPr>
              <w:t>pax</w:t>
            </w:r>
            <w:proofErr w:type="spellEnd"/>
            <w:r w:rsidRPr="00684B6F">
              <w:rPr>
                <w:rFonts w:ascii="Arial Narrow" w:hAnsi="Arial Narrow"/>
                <w:sz w:val="20"/>
                <w:szCs w:val="20"/>
              </w:rPr>
              <w:t xml:space="preserve"> desde el día viernes 31 de octubre hasta el domingo 02 de noviembre y alimentación.</w:t>
            </w:r>
          </w:p>
          <w:p w:rsidR="00B20EC0" w:rsidRPr="006D2764" w:rsidRDefault="00B20EC0" w:rsidP="00F1129B">
            <w:pPr>
              <w:jc w:val="both"/>
              <w:rPr>
                <w:rFonts w:ascii="Arial Narrow" w:eastAsia="Times New Roman" w:hAnsi="Arial Narrow" w:cs="Calibri"/>
                <w:sz w:val="20"/>
                <w:szCs w:val="20"/>
              </w:rPr>
            </w:pPr>
            <w:r w:rsidRPr="003501C9">
              <w:rPr>
                <w:rFonts w:ascii="Arial Narrow" w:hAnsi="Arial Narrow"/>
                <w:sz w:val="20"/>
                <w:szCs w:val="20"/>
              </w:rPr>
              <w:t xml:space="preserve"> </w:t>
            </w:r>
            <w:r w:rsidRPr="003501C9">
              <w:rPr>
                <w:rFonts w:ascii="Arial Narrow" w:hAnsi="Arial Narrow"/>
                <w:sz w:val="20"/>
                <w:szCs w:val="20"/>
              </w:rPr>
              <w:br/>
            </w:r>
            <w:r w:rsidRPr="003501C9">
              <w:rPr>
                <w:rFonts w:ascii="Arial Narrow" w:hAnsi="Arial Narrow"/>
                <w:b/>
                <w:bCs/>
                <w:sz w:val="20"/>
                <w:szCs w:val="20"/>
              </w:rPr>
              <w:t xml:space="preserve">Conferencista 3: </w:t>
            </w:r>
            <w:r w:rsidRPr="006D2764">
              <w:rPr>
                <w:rFonts w:ascii="Arial Narrow" w:eastAsia="Times New Roman" w:hAnsi="Arial Narrow" w:cs="Calibri"/>
                <w:sz w:val="20"/>
                <w:szCs w:val="20"/>
              </w:rPr>
              <w:t xml:space="preserve">Un conferencista </w:t>
            </w:r>
            <w:r>
              <w:rPr>
                <w:rFonts w:ascii="Arial Narrow" w:eastAsia="Times New Roman" w:hAnsi="Arial Narrow" w:cs="Calibri"/>
                <w:sz w:val="20"/>
                <w:szCs w:val="20"/>
              </w:rPr>
              <w:t xml:space="preserve">profesional </w:t>
            </w:r>
            <w:r w:rsidRPr="006D2764">
              <w:rPr>
                <w:rFonts w:ascii="Arial Narrow" w:eastAsia="Times New Roman" w:hAnsi="Arial Narrow" w:cs="Calibri"/>
                <w:sz w:val="20"/>
                <w:szCs w:val="20"/>
              </w:rPr>
              <w:t xml:space="preserve">con magister transdisciplinar orientado a la paz y el desarrollo social y natural. Con experiencia como ponente internacional en temas relacionados con turismo y paz, así como en la creación e implementación de soluciones participativas y sostenibles. </w:t>
            </w:r>
          </w:p>
          <w:p w:rsidR="00B20EC0" w:rsidRPr="006D2764" w:rsidRDefault="00B20EC0" w:rsidP="00F1129B">
            <w:pPr>
              <w:jc w:val="both"/>
              <w:rPr>
                <w:rFonts w:ascii="Arial Narrow" w:eastAsia="Times New Roman" w:hAnsi="Arial Narrow" w:cs="Calibri"/>
                <w:sz w:val="20"/>
                <w:szCs w:val="20"/>
              </w:rPr>
            </w:pPr>
            <w:r w:rsidRPr="006D2764">
              <w:rPr>
                <w:rFonts w:ascii="Arial Narrow" w:eastAsia="Times New Roman" w:hAnsi="Arial Narrow" w:cs="Calibri"/>
                <w:sz w:val="20"/>
                <w:szCs w:val="20"/>
              </w:rPr>
              <w:t>• Dará una conferencia - Duración 1 Hora.</w:t>
            </w:r>
          </w:p>
          <w:p w:rsidR="00B20EC0" w:rsidRDefault="00B20EC0" w:rsidP="00F1129B">
            <w:pPr>
              <w:rPr>
                <w:rFonts w:ascii="Arial Narrow" w:eastAsia="Times New Roman" w:hAnsi="Arial Narrow" w:cs="Calibri"/>
                <w:sz w:val="20"/>
                <w:szCs w:val="20"/>
              </w:rPr>
            </w:pPr>
            <w:r w:rsidRPr="006D2764">
              <w:rPr>
                <w:rFonts w:ascii="Arial Narrow" w:eastAsia="Times New Roman" w:hAnsi="Arial Narrow" w:cs="Calibri"/>
                <w:sz w:val="20"/>
                <w:szCs w:val="20"/>
              </w:rPr>
              <w:t>• Los viáticos deben incluir traslado terrestre ida y regreso desde la ciudad de origen (Colombia) para una persona y alimentación para el día 26 de septiembre.</w:t>
            </w:r>
            <w:r>
              <w:rPr>
                <w:rFonts w:ascii="Arial Narrow" w:eastAsia="Times New Roman" w:hAnsi="Arial Narrow" w:cs="Calibri"/>
                <w:sz w:val="20"/>
                <w:szCs w:val="20"/>
              </w:rPr>
              <w:t xml:space="preserve"> </w:t>
            </w:r>
          </w:p>
          <w:p w:rsidR="00B20EC0" w:rsidRDefault="00B20EC0" w:rsidP="00F1129B">
            <w:pPr>
              <w:jc w:val="both"/>
              <w:rPr>
                <w:rFonts w:ascii="Arial Narrow" w:eastAsia="Times New Roman" w:hAnsi="Arial Narrow" w:cs="Calibri"/>
                <w:sz w:val="20"/>
                <w:szCs w:val="20"/>
              </w:rPr>
            </w:pPr>
            <w:r w:rsidRPr="003501C9">
              <w:rPr>
                <w:rFonts w:ascii="Arial Narrow" w:hAnsi="Arial Narrow"/>
                <w:b/>
                <w:bCs/>
                <w:sz w:val="20"/>
                <w:szCs w:val="20"/>
              </w:rPr>
              <w:br/>
              <w:t xml:space="preserve">Conferencista 4: </w:t>
            </w:r>
            <w:r w:rsidRPr="00EB0771">
              <w:rPr>
                <w:rFonts w:ascii="Arial Narrow" w:eastAsia="Times New Roman" w:hAnsi="Arial Narrow" w:cs="Calibri"/>
                <w:sz w:val="20"/>
                <w:szCs w:val="20"/>
              </w:rPr>
              <w:t>Conferencista guía profesional en turismo, conservacionista y proteccionista ambiental. Con experiencia en publicaciones de guías de aves, cartillas de educación ambiental y turismo sostenible en el Departamento de Cundinamarca. Experto en organización de eventos nacionales e internacionales enfocados en avistamiento de aves, charlas, talleres ecológicos y herramientas pedagógicas para niños.</w:t>
            </w:r>
            <w:r>
              <w:rPr>
                <w:rFonts w:ascii="Arial Narrow" w:eastAsia="Times New Roman" w:hAnsi="Arial Narrow" w:cs="Calibri"/>
                <w:sz w:val="20"/>
                <w:szCs w:val="20"/>
              </w:rPr>
              <w:t xml:space="preserve"> </w:t>
            </w:r>
          </w:p>
          <w:p w:rsidR="00B20EC0" w:rsidRPr="00EB0771" w:rsidRDefault="00B20EC0" w:rsidP="00F1129B">
            <w:pPr>
              <w:jc w:val="both"/>
              <w:rPr>
                <w:rFonts w:ascii="Arial Narrow" w:eastAsia="Times New Roman" w:hAnsi="Arial Narrow" w:cs="Calibri"/>
                <w:sz w:val="20"/>
                <w:szCs w:val="20"/>
              </w:rPr>
            </w:pPr>
            <w:r w:rsidRPr="00EB0771">
              <w:rPr>
                <w:rFonts w:ascii="Arial Narrow" w:eastAsia="Times New Roman" w:hAnsi="Arial Narrow" w:cs="Calibri"/>
                <w:sz w:val="20"/>
                <w:szCs w:val="20"/>
              </w:rPr>
              <w:t>• Dará una conferencia - Duración 1 Hora.</w:t>
            </w:r>
          </w:p>
          <w:p w:rsidR="00B20EC0" w:rsidRDefault="00B20EC0" w:rsidP="00F1129B">
            <w:pPr>
              <w:jc w:val="both"/>
              <w:rPr>
                <w:rFonts w:ascii="Barlow" w:hAnsi="Barlow"/>
                <w:bCs/>
              </w:rPr>
            </w:pPr>
            <w:r w:rsidRPr="00EB0771">
              <w:rPr>
                <w:rFonts w:ascii="Arial Narrow" w:eastAsia="Times New Roman" w:hAnsi="Arial Narrow" w:cs="Calibri"/>
                <w:sz w:val="20"/>
                <w:szCs w:val="20"/>
              </w:rPr>
              <w:t xml:space="preserve">• Los viáticos </w:t>
            </w:r>
            <w:r>
              <w:rPr>
                <w:rFonts w:ascii="Arial Narrow" w:eastAsia="Times New Roman" w:hAnsi="Arial Narrow" w:cs="Calibri"/>
                <w:sz w:val="20"/>
                <w:szCs w:val="20"/>
              </w:rPr>
              <w:t>deben incluir traslado terrestre</w:t>
            </w:r>
            <w:r w:rsidRPr="00EB0771">
              <w:rPr>
                <w:rFonts w:ascii="Arial Narrow" w:eastAsia="Times New Roman" w:hAnsi="Arial Narrow" w:cs="Calibri"/>
                <w:sz w:val="20"/>
                <w:szCs w:val="20"/>
              </w:rPr>
              <w:t xml:space="preserve"> ida y regreso desde la ciudad de origen (Colombia), para una persona y alimentación)</w:t>
            </w:r>
            <w:r>
              <w:rPr>
                <w:rFonts w:ascii="Arial Narrow" w:eastAsia="Times New Roman" w:hAnsi="Arial Narrow" w:cs="Calibri"/>
                <w:sz w:val="20"/>
                <w:szCs w:val="20"/>
              </w:rPr>
              <w:t>.</w:t>
            </w:r>
          </w:p>
          <w:p w:rsidR="00B20EC0" w:rsidRPr="003501C9" w:rsidRDefault="00B20EC0" w:rsidP="00F1129B">
            <w:pPr>
              <w:jc w:val="both"/>
              <w:rPr>
                <w:rFonts w:ascii="Arial Narrow" w:hAnsi="Arial Narrow"/>
                <w:sz w:val="20"/>
                <w:szCs w:val="20"/>
              </w:rPr>
            </w:pPr>
            <w:r w:rsidRPr="003501C9">
              <w:rPr>
                <w:rFonts w:ascii="Arial Narrow" w:hAnsi="Arial Narrow"/>
                <w:b/>
                <w:bCs/>
                <w:sz w:val="20"/>
                <w:szCs w:val="20"/>
              </w:rPr>
              <w:br/>
            </w:r>
            <w:r w:rsidRPr="003501C9">
              <w:rPr>
                <w:rFonts w:ascii="Arial Narrow" w:hAnsi="Arial Narrow"/>
                <w:sz w:val="20"/>
                <w:szCs w:val="20"/>
              </w:rPr>
              <w:t xml:space="preserve">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4</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5</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Bolsa </w:t>
            </w:r>
            <w:proofErr w:type="spellStart"/>
            <w:r w:rsidRPr="003501C9">
              <w:rPr>
                <w:rFonts w:ascii="Arial Narrow" w:hAnsi="Arial Narrow"/>
                <w:sz w:val="20"/>
                <w:szCs w:val="20"/>
              </w:rPr>
              <w:t>ecologíca</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Bolsa eco en algodón 100% con manija al hombro medidas 38 cm de alto x 40 cm de ancho marcada a 1 tinta por una cara.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250</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6</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Libreta </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Libreta ecológica, con encuadernación anillada y fabricada con cartón, 70 hojas, de medidas 18 cm de alto por 15 cm de </w:t>
            </w:r>
            <w:proofErr w:type="spellStart"/>
            <w:proofErr w:type="gramStart"/>
            <w:r w:rsidRPr="003501C9">
              <w:rPr>
                <w:rFonts w:ascii="Arial Narrow" w:hAnsi="Arial Narrow"/>
                <w:sz w:val="20"/>
                <w:szCs w:val="20"/>
              </w:rPr>
              <w:t>ancho,estampada</w:t>
            </w:r>
            <w:proofErr w:type="spellEnd"/>
            <w:proofErr w:type="gramEnd"/>
            <w:r w:rsidRPr="003501C9">
              <w:rPr>
                <w:rFonts w:ascii="Arial Narrow" w:hAnsi="Arial Narrow"/>
                <w:sz w:val="20"/>
                <w:szCs w:val="20"/>
              </w:rPr>
              <w:t xml:space="preserve">  NOTA: El diseño será enviado por la secretaria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250</w:t>
            </w:r>
          </w:p>
        </w:tc>
      </w:tr>
      <w:tr w:rsidR="00B20EC0" w:rsidRPr="003501C9" w:rsidTr="00F1129B">
        <w:trPr>
          <w:trHeight w:val="1125"/>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7</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Boligráfo</w:t>
            </w:r>
            <w:proofErr w:type="spell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Bolígrafo retráctil con cuerpo de color y antideslizante con acabado geométrico con las siguientes medidas: 13,9 </w:t>
            </w:r>
            <w:proofErr w:type="spellStart"/>
            <w:r w:rsidRPr="003501C9">
              <w:rPr>
                <w:rFonts w:ascii="Arial Narrow" w:hAnsi="Arial Narrow"/>
                <w:sz w:val="20"/>
                <w:szCs w:val="20"/>
              </w:rPr>
              <w:t>cms</w:t>
            </w:r>
            <w:proofErr w:type="spellEnd"/>
            <w:r w:rsidRPr="003501C9">
              <w:rPr>
                <w:rFonts w:ascii="Arial Narrow" w:hAnsi="Arial Narrow"/>
                <w:sz w:val="20"/>
                <w:szCs w:val="20"/>
              </w:rPr>
              <w:t xml:space="preserve"> con un área de impresión de 4x0,6 </w:t>
            </w:r>
            <w:proofErr w:type="spellStart"/>
            <w:r w:rsidRPr="003501C9">
              <w:rPr>
                <w:rFonts w:ascii="Arial Narrow" w:hAnsi="Arial Narrow"/>
                <w:sz w:val="20"/>
                <w:szCs w:val="20"/>
              </w:rPr>
              <w:t>cms</w:t>
            </w:r>
            <w:proofErr w:type="spellEnd"/>
            <w:r w:rsidRPr="003501C9">
              <w:rPr>
                <w:rFonts w:ascii="Arial Narrow" w:hAnsi="Arial Narrow"/>
                <w:sz w:val="20"/>
                <w:szCs w:val="20"/>
              </w:rPr>
              <w:t>.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250</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2</w:t>
            </w:r>
            <w:r>
              <w:rPr>
                <w:rFonts w:ascii="Arial Narrow" w:hAnsi="Arial Narrow"/>
                <w:sz w:val="20"/>
                <w:szCs w:val="20"/>
              </w:rPr>
              <w:t>8</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Folleto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Folleto impreso a full color con impresión de ambas caras, en papel </w:t>
            </w:r>
            <w:proofErr w:type="spellStart"/>
            <w:r w:rsidRPr="003501C9">
              <w:rPr>
                <w:rFonts w:ascii="Arial Narrow" w:hAnsi="Arial Narrow"/>
                <w:sz w:val="20"/>
                <w:szCs w:val="20"/>
              </w:rPr>
              <w:t>propalcote</w:t>
            </w:r>
            <w:proofErr w:type="spellEnd"/>
            <w:r w:rsidRPr="003501C9">
              <w:rPr>
                <w:rFonts w:ascii="Arial Narrow" w:hAnsi="Arial Narrow"/>
                <w:sz w:val="20"/>
                <w:szCs w:val="20"/>
              </w:rPr>
              <w:t xml:space="preserve"> 150 gr con medidas de 21x35 cm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1000</w:t>
            </w:r>
          </w:p>
        </w:tc>
      </w:tr>
      <w:tr w:rsidR="00B20EC0" w:rsidRPr="003501C9" w:rsidTr="00F1129B">
        <w:trPr>
          <w:trHeight w:val="828"/>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lastRenderedPageBreak/>
              <w:t>29</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Agua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Botella de Agua potable tratada en envase plástico 100% reciclable, presentación de 600ml, con certificado </w:t>
            </w:r>
            <w:proofErr w:type="spellStart"/>
            <w:r w:rsidRPr="003501C9">
              <w:rPr>
                <w:rFonts w:ascii="Arial Narrow" w:hAnsi="Arial Narrow"/>
                <w:sz w:val="20"/>
                <w:szCs w:val="20"/>
              </w:rPr>
              <w:t>incontec</w:t>
            </w:r>
            <w:proofErr w:type="spellEnd"/>
            <w:r w:rsidRPr="003501C9">
              <w:rPr>
                <w:rFonts w:ascii="Arial Narrow" w:hAnsi="Arial Narrow"/>
                <w:sz w:val="20"/>
                <w:szCs w:val="20"/>
              </w:rPr>
              <w:t xml:space="preserve"> en neutralidad de plástico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300</w:t>
            </w:r>
          </w:p>
        </w:tc>
      </w:tr>
      <w:tr w:rsidR="00B20EC0" w:rsidRPr="003501C9" w:rsidTr="00F1129B">
        <w:trPr>
          <w:trHeight w:val="144"/>
        </w:trPr>
        <w:tc>
          <w:tcPr>
            <w:tcW w:w="9609" w:type="dxa"/>
            <w:gridSpan w:val="5"/>
            <w:shd w:val="clear" w:color="auto" w:fill="DBE5F1" w:themeFill="accent1"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OCTOBER BIG DAY 2025</w:t>
            </w:r>
          </w:p>
        </w:tc>
      </w:tr>
      <w:tr w:rsidR="00B20EC0" w:rsidRPr="003501C9" w:rsidTr="00F1129B">
        <w:trPr>
          <w:trHeight w:val="66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0</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Guías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Guía local o baquiano con más de tres años de experiencia en avistamiento de aves y experiencia certificada en el municipio de Soacha.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7</w:t>
            </w:r>
          </w:p>
        </w:tc>
      </w:tr>
      <w:tr w:rsidR="00B20EC0" w:rsidRPr="003501C9" w:rsidTr="00F1129B">
        <w:trPr>
          <w:trHeight w:val="80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Agua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Botella de Agua potable tratada en envase plástico 100% reciclable, presentación de 600ml, con certificado </w:t>
            </w:r>
            <w:proofErr w:type="spellStart"/>
            <w:r w:rsidRPr="003501C9">
              <w:rPr>
                <w:rFonts w:ascii="Arial Narrow" w:hAnsi="Arial Narrow"/>
                <w:sz w:val="20"/>
                <w:szCs w:val="20"/>
              </w:rPr>
              <w:t>incontec</w:t>
            </w:r>
            <w:proofErr w:type="spellEnd"/>
            <w:r w:rsidRPr="003501C9">
              <w:rPr>
                <w:rFonts w:ascii="Arial Narrow" w:hAnsi="Arial Narrow"/>
                <w:sz w:val="20"/>
                <w:szCs w:val="20"/>
              </w:rPr>
              <w:t xml:space="preserve"> en neutralidad de plástico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150</w:t>
            </w:r>
          </w:p>
        </w:tc>
      </w:tr>
      <w:tr w:rsidR="00B20EC0" w:rsidRPr="003501C9" w:rsidTr="00F1129B">
        <w:trPr>
          <w:trHeight w:val="600"/>
        </w:trPr>
        <w:tc>
          <w:tcPr>
            <w:tcW w:w="9609" w:type="dxa"/>
            <w:gridSpan w:val="5"/>
            <w:shd w:val="clear" w:color="auto" w:fill="DBE5F1" w:themeFill="accent1" w:themeFillTint="33"/>
            <w:hideMark/>
          </w:tcPr>
          <w:p w:rsidR="00B20EC0" w:rsidRPr="003501C9" w:rsidRDefault="00B20EC0" w:rsidP="00F1129B">
            <w:pPr>
              <w:jc w:val="center"/>
              <w:rPr>
                <w:rFonts w:ascii="Arial Narrow" w:hAnsi="Arial Narrow"/>
                <w:b/>
                <w:bCs/>
                <w:sz w:val="20"/>
                <w:szCs w:val="20"/>
              </w:rPr>
            </w:pPr>
          </w:p>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CUMPLEAÑOS SALTO DEL TEQUENDAMA</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INLUENCERS</w:t>
            </w:r>
          </w:p>
        </w:tc>
        <w:tc>
          <w:tcPr>
            <w:tcW w:w="5206"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sz w:val="20"/>
                <w:szCs w:val="20"/>
              </w:rPr>
              <w:t xml:space="preserve">Servicio de </w:t>
            </w:r>
            <w:proofErr w:type="spellStart"/>
            <w:r w:rsidRPr="003501C9">
              <w:rPr>
                <w:rFonts w:ascii="Arial Narrow" w:hAnsi="Arial Narrow"/>
                <w:sz w:val="20"/>
                <w:szCs w:val="20"/>
              </w:rPr>
              <w:t>Influencer</w:t>
            </w:r>
            <w:proofErr w:type="spellEnd"/>
            <w:r w:rsidRPr="003501C9">
              <w:rPr>
                <w:rFonts w:ascii="Arial Narrow" w:hAnsi="Arial Narrow"/>
                <w:sz w:val="20"/>
                <w:szCs w:val="20"/>
              </w:rPr>
              <w:t xml:space="preserve"> de reconocimiento nacional con un rango entre los 50,000 y los 80,000 de seguidores. Pautará por medio de </w:t>
            </w:r>
            <w:proofErr w:type="spellStart"/>
            <w:r w:rsidRPr="003501C9">
              <w:rPr>
                <w:rFonts w:ascii="Arial Narrow" w:hAnsi="Arial Narrow"/>
                <w:sz w:val="20"/>
                <w:szCs w:val="20"/>
              </w:rPr>
              <w:t>Reels</w:t>
            </w:r>
            <w:proofErr w:type="spellEnd"/>
            <w:r w:rsidRPr="003501C9">
              <w:rPr>
                <w:rFonts w:ascii="Arial Narrow" w:hAnsi="Arial Narrow"/>
                <w:sz w:val="20"/>
                <w:szCs w:val="20"/>
              </w:rPr>
              <w:t xml:space="preserve"> e Historias en su perfil oficial de Instagram por un tiempo estimado de 4 días antes del evento, invitando a la comunidad en general a participar de evento turístico programado</w:t>
            </w:r>
            <w:r w:rsidRPr="003501C9">
              <w:rPr>
                <w:rFonts w:ascii="Arial Narrow" w:hAnsi="Arial Narrow"/>
                <w:b/>
                <w:bCs/>
                <w:sz w:val="20"/>
                <w:szCs w:val="20"/>
              </w:rPr>
              <w:t xml:space="preserve">.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3</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 ritmos urbanos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de agrupaciones urbanas,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4</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 artística danzas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Presentación artística de agrupaciones en danza, que acredite y certifique más de tres (3) años de trayectoria. Los cuáles serán seleccionados según su experiencia por la Secretaría de Cultura y Turismo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Presentación</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w:t>
            </w:r>
          </w:p>
        </w:tc>
      </w:tr>
      <w:tr w:rsidR="00B20EC0" w:rsidRPr="003501C9" w:rsidTr="00F1129B">
        <w:trPr>
          <w:trHeight w:val="99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5</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Banderin</w:t>
            </w:r>
            <w:proofErr w:type="spellEnd"/>
            <w:r w:rsidRPr="003501C9">
              <w:rPr>
                <w:rFonts w:ascii="Arial Narrow" w:hAnsi="Arial Narrow"/>
                <w:sz w:val="20"/>
                <w:szCs w:val="20"/>
              </w:rPr>
              <w:t xml:space="preserve"> de piso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Banderin</w:t>
            </w:r>
            <w:proofErr w:type="spellEnd"/>
            <w:r w:rsidRPr="003501C9">
              <w:rPr>
                <w:rFonts w:ascii="Arial Narrow" w:hAnsi="Arial Narrow"/>
                <w:sz w:val="20"/>
                <w:szCs w:val="20"/>
              </w:rPr>
              <w:t xml:space="preserve"> de piso, altura 3mts, ancho de 70cm con estampado del logo evento a dos caras. El diseño será suministrado por la Secretaria de Cultura y Turismo del municipio de Soacha.</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Unidad </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12</w:t>
            </w:r>
          </w:p>
        </w:tc>
      </w:tr>
      <w:tr w:rsidR="00B20EC0" w:rsidRPr="003501C9" w:rsidTr="00F1129B">
        <w:trPr>
          <w:trHeight w:val="165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6</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Arco Publicitario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Arco Publicitario en cartón de 2,30cm de alto por 4mts de ancho, con 30 cm de profundidad y base de 60cm por 40 cm de profundidad, de cartón corrugado, más vinilo con impresión digital full color, con acabado pegado sobre el cartón. El diseño para la impresión será suministrado por la Secretaría de Cultura y Turismo del Municipio de Soacha.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465"/>
        </w:trPr>
        <w:tc>
          <w:tcPr>
            <w:tcW w:w="9609" w:type="dxa"/>
            <w:gridSpan w:val="5"/>
            <w:shd w:val="clear" w:color="auto" w:fill="C6D9F1" w:themeFill="text2" w:themeFillTint="33"/>
            <w:hideMark/>
          </w:tcPr>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SALIDA BICITURISMO CONMEMORACION DIA DEL TURISMO Y SALIDA DICIEMBRE GRAN TRAVESIA</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7</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BUFF</w:t>
            </w:r>
          </w:p>
        </w:tc>
        <w:tc>
          <w:tcPr>
            <w:tcW w:w="5206" w:type="dxa"/>
            <w:hideMark/>
          </w:tcPr>
          <w:p w:rsidR="00B20EC0" w:rsidRDefault="00B20EC0" w:rsidP="00F1129B">
            <w:pPr>
              <w:jc w:val="both"/>
              <w:rPr>
                <w:rFonts w:ascii="Arial Narrow" w:hAnsi="Arial Narrow"/>
                <w:sz w:val="20"/>
                <w:szCs w:val="20"/>
              </w:rPr>
            </w:pPr>
            <w:r w:rsidRPr="003501C9">
              <w:rPr>
                <w:rFonts w:ascii="Arial Narrow" w:hAnsi="Arial Narrow"/>
                <w:sz w:val="20"/>
                <w:szCs w:val="20"/>
              </w:rPr>
              <w:t xml:space="preserve">Suministro de </w:t>
            </w:r>
            <w:proofErr w:type="spellStart"/>
            <w:r w:rsidRPr="003501C9">
              <w:rPr>
                <w:rFonts w:ascii="Arial Narrow" w:hAnsi="Arial Narrow"/>
                <w:sz w:val="20"/>
                <w:szCs w:val="20"/>
              </w:rPr>
              <w:t>Buff</w:t>
            </w:r>
            <w:proofErr w:type="spellEnd"/>
            <w:r w:rsidRPr="003501C9">
              <w:rPr>
                <w:rFonts w:ascii="Arial Narrow" w:hAnsi="Arial Narrow"/>
                <w:sz w:val="20"/>
                <w:szCs w:val="20"/>
              </w:rPr>
              <w:t xml:space="preserve"> para ciclismo o senderismo. Confeccionado en tejido transpirable y antibacteriano, con tecnología UV. 24 Cm x 49 Cm Composición: 95% Poliéster – 5% </w:t>
            </w:r>
            <w:proofErr w:type="spellStart"/>
            <w:r w:rsidRPr="003501C9">
              <w:rPr>
                <w:rFonts w:ascii="Arial Narrow" w:hAnsi="Arial Narrow"/>
                <w:sz w:val="20"/>
                <w:szCs w:val="20"/>
              </w:rPr>
              <w:t>Spandex</w:t>
            </w:r>
            <w:proofErr w:type="spellEnd"/>
            <w:r w:rsidRPr="003501C9">
              <w:rPr>
                <w:rFonts w:ascii="Arial Narrow" w:hAnsi="Arial Narrow"/>
                <w:sz w:val="20"/>
                <w:szCs w:val="20"/>
              </w:rPr>
              <w:t>. El diseño será suministrado por la Secretaria de Cultura y Turismo del municipio de Soacha.</w:t>
            </w:r>
          </w:p>
          <w:p w:rsidR="00E76B0A" w:rsidRPr="003501C9" w:rsidRDefault="00E76B0A" w:rsidP="00F1129B">
            <w:pPr>
              <w:jc w:val="both"/>
              <w:rPr>
                <w:rFonts w:ascii="Arial Narrow" w:hAnsi="Arial Narrow"/>
                <w:sz w:val="20"/>
                <w:szCs w:val="20"/>
              </w:rPr>
            </w:pP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200</w:t>
            </w:r>
          </w:p>
        </w:tc>
      </w:tr>
      <w:tr w:rsidR="00B20EC0" w:rsidRPr="003501C9" w:rsidTr="00F1129B">
        <w:trPr>
          <w:trHeight w:val="931"/>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3</w:t>
            </w:r>
            <w:r>
              <w:rPr>
                <w:rFonts w:ascii="Arial Narrow" w:hAnsi="Arial Narrow"/>
                <w:sz w:val="20"/>
                <w:szCs w:val="20"/>
              </w:rPr>
              <w:t>8</w:t>
            </w:r>
          </w:p>
        </w:tc>
        <w:tc>
          <w:tcPr>
            <w:tcW w:w="1512" w:type="dxa"/>
            <w:hideMark/>
          </w:tcPr>
          <w:p w:rsidR="00B20EC0" w:rsidRPr="003501C9" w:rsidRDefault="00B20EC0" w:rsidP="00F1129B">
            <w:pPr>
              <w:jc w:val="both"/>
              <w:rPr>
                <w:rFonts w:ascii="Arial Narrow" w:hAnsi="Arial Narrow"/>
                <w:sz w:val="20"/>
                <w:szCs w:val="20"/>
              </w:rPr>
            </w:pPr>
            <w:proofErr w:type="spellStart"/>
            <w:r w:rsidRPr="003501C9">
              <w:rPr>
                <w:rFonts w:ascii="Arial Narrow" w:hAnsi="Arial Narrow"/>
                <w:sz w:val="20"/>
                <w:szCs w:val="20"/>
              </w:rPr>
              <w:t>Hidratacion</w:t>
            </w:r>
            <w:proofErr w:type="spellEnd"/>
          </w:p>
        </w:tc>
        <w:tc>
          <w:tcPr>
            <w:tcW w:w="5206" w:type="dxa"/>
            <w:hideMark/>
          </w:tcPr>
          <w:p w:rsidR="00B20EC0" w:rsidRDefault="00B20EC0" w:rsidP="00F1129B">
            <w:pPr>
              <w:jc w:val="both"/>
              <w:rPr>
                <w:rFonts w:ascii="Arial Narrow" w:hAnsi="Arial Narrow"/>
                <w:sz w:val="20"/>
                <w:szCs w:val="20"/>
              </w:rPr>
            </w:pPr>
            <w:r w:rsidRPr="003501C9">
              <w:rPr>
                <w:rFonts w:ascii="Arial Narrow" w:hAnsi="Arial Narrow"/>
                <w:sz w:val="20"/>
                <w:szCs w:val="20"/>
              </w:rPr>
              <w:t xml:space="preserve">Suministro de Botella de Agua potable tratada en envase plástico 100% reciclable, presentación de 300ml, con certificado </w:t>
            </w:r>
            <w:proofErr w:type="spellStart"/>
            <w:r w:rsidRPr="003501C9">
              <w:rPr>
                <w:rFonts w:ascii="Arial Narrow" w:hAnsi="Arial Narrow"/>
                <w:sz w:val="20"/>
                <w:szCs w:val="20"/>
              </w:rPr>
              <w:t>incontec</w:t>
            </w:r>
            <w:proofErr w:type="spellEnd"/>
            <w:r w:rsidRPr="003501C9">
              <w:rPr>
                <w:rFonts w:ascii="Arial Narrow" w:hAnsi="Arial Narrow"/>
                <w:sz w:val="20"/>
                <w:szCs w:val="20"/>
              </w:rPr>
              <w:t xml:space="preserve"> en neutralidad de plástico</w:t>
            </w:r>
          </w:p>
          <w:p w:rsidR="00B20EC0" w:rsidRDefault="00B20EC0"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E76B0A" w:rsidRDefault="00E76B0A" w:rsidP="00F1129B">
            <w:pPr>
              <w:jc w:val="both"/>
              <w:rPr>
                <w:rFonts w:ascii="Arial Narrow" w:hAnsi="Arial Narrow"/>
                <w:sz w:val="20"/>
                <w:szCs w:val="20"/>
              </w:rPr>
            </w:pPr>
          </w:p>
          <w:p w:rsidR="00B20EC0" w:rsidRPr="003501C9" w:rsidRDefault="00B20EC0" w:rsidP="00F1129B">
            <w:pPr>
              <w:jc w:val="both"/>
              <w:rPr>
                <w:rFonts w:ascii="Arial Narrow" w:hAnsi="Arial Narrow"/>
                <w:sz w:val="20"/>
                <w:szCs w:val="20"/>
              </w:rPr>
            </w:pP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Unidad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200</w:t>
            </w:r>
          </w:p>
        </w:tc>
      </w:tr>
      <w:tr w:rsidR="00B20EC0" w:rsidRPr="003501C9" w:rsidTr="00F1129B">
        <w:trPr>
          <w:trHeight w:val="615"/>
        </w:trPr>
        <w:tc>
          <w:tcPr>
            <w:tcW w:w="9609" w:type="dxa"/>
            <w:gridSpan w:val="5"/>
            <w:shd w:val="clear" w:color="auto" w:fill="DBE5F1" w:themeFill="accent1" w:themeFillTint="33"/>
            <w:hideMark/>
          </w:tcPr>
          <w:p w:rsidR="00B20EC0" w:rsidRPr="003501C9" w:rsidRDefault="00B20EC0" w:rsidP="00F1129B">
            <w:pPr>
              <w:rPr>
                <w:rFonts w:ascii="Arial Narrow" w:hAnsi="Arial Narrow"/>
                <w:b/>
                <w:bCs/>
                <w:sz w:val="20"/>
                <w:szCs w:val="20"/>
              </w:rPr>
            </w:pPr>
          </w:p>
          <w:p w:rsidR="00B20EC0" w:rsidRPr="003501C9" w:rsidRDefault="00B20EC0" w:rsidP="00F1129B">
            <w:pPr>
              <w:jc w:val="center"/>
              <w:rPr>
                <w:rFonts w:ascii="Arial Narrow" w:hAnsi="Arial Narrow"/>
                <w:b/>
                <w:bCs/>
                <w:sz w:val="20"/>
                <w:szCs w:val="20"/>
              </w:rPr>
            </w:pPr>
            <w:r w:rsidRPr="003501C9">
              <w:rPr>
                <w:rFonts w:ascii="Arial Narrow" w:hAnsi="Arial Narrow"/>
                <w:b/>
                <w:bCs/>
                <w:sz w:val="20"/>
                <w:szCs w:val="20"/>
              </w:rPr>
              <w:t>REINADO MUNICIPAL VARÓN DEL SOL 2025</w:t>
            </w:r>
          </w:p>
        </w:tc>
      </w:tr>
      <w:tr w:rsidR="00B20EC0" w:rsidRPr="003501C9" w:rsidTr="00F1129B">
        <w:trPr>
          <w:trHeight w:val="165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lastRenderedPageBreak/>
              <w:t>39</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TRAJE DE FANTASIA- ALQUILER</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Alquiler Trajes de fantasía, con adornos o aplicados brillantes sobre la tela incluyendo un tocado de </w:t>
            </w:r>
            <w:proofErr w:type="spellStart"/>
            <w:r w:rsidRPr="003501C9">
              <w:rPr>
                <w:rFonts w:ascii="Arial Narrow" w:hAnsi="Arial Narrow"/>
                <w:sz w:val="20"/>
                <w:szCs w:val="20"/>
              </w:rPr>
              <w:t>plumás</w:t>
            </w:r>
            <w:proofErr w:type="spellEnd"/>
            <w:r w:rsidRPr="003501C9">
              <w:rPr>
                <w:rFonts w:ascii="Arial Narrow" w:hAnsi="Arial Narrow"/>
                <w:sz w:val="20"/>
                <w:szCs w:val="20"/>
              </w:rPr>
              <w:t xml:space="preserve"> y brillantes que generen impacto en el público. El contratista presentará 18 opciones de trajes los cuáles la Secretaría de Cultura y Turismo elegirá los 9 trajes a utilizar en el desfile según la programación de la feria de colonias para las 8 candidatas y la reina actual.</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9</w:t>
            </w:r>
          </w:p>
        </w:tc>
      </w:tr>
      <w:tr w:rsidR="00B20EC0" w:rsidRPr="003501C9" w:rsidTr="00F1129B">
        <w:trPr>
          <w:trHeight w:val="1275"/>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40</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VESTIDO DE GALA CORTO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Suministro de vestidos de Gala corto del mismo color y diseño en tela de seda o similar que serán definidos por la Secretaría de Cultura y Turismo, con el fin de utilizarlos en la imposición de bandas y rueda de prensa para las 8 candidatas al reinado.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9</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4</w:t>
            </w:r>
            <w:r>
              <w:rPr>
                <w:rFonts w:ascii="Arial Narrow" w:hAnsi="Arial Narrow"/>
                <w:sz w:val="20"/>
                <w:szCs w:val="20"/>
              </w:rPr>
              <w:t>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VESTIDO DE BAÑO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Suministro de vestidos de baño ocho (8) enterizos para el primer día y ocho (8) de dos piezas para la velada de coronación, cada uno con su respectiva salida de baño que sean del mismo color y diseño en composición lycra poliéster, que serán definidos por la Secretaría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8</w:t>
            </w:r>
          </w:p>
        </w:tc>
      </w:tr>
      <w:tr w:rsidR="00B20EC0" w:rsidRPr="003501C9" w:rsidTr="00F1129B">
        <w:trPr>
          <w:trHeight w:val="1275"/>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4</w:t>
            </w:r>
            <w:r>
              <w:rPr>
                <w:rFonts w:ascii="Arial Narrow" w:hAnsi="Arial Narrow"/>
                <w:sz w:val="20"/>
                <w:szCs w:val="20"/>
              </w:rPr>
              <w:t>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ZAPATOS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nueve (9) Pares de tacones dorados y/o </w:t>
            </w:r>
            <w:proofErr w:type="spellStart"/>
            <w:r w:rsidRPr="003501C9">
              <w:rPr>
                <w:rFonts w:ascii="Arial Narrow" w:hAnsi="Arial Narrow"/>
                <w:sz w:val="20"/>
                <w:szCs w:val="20"/>
              </w:rPr>
              <w:t>nude</w:t>
            </w:r>
            <w:proofErr w:type="spellEnd"/>
            <w:r w:rsidRPr="003501C9">
              <w:rPr>
                <w:rFonts w:ascii="Arial Narrow" w:hAnsi="Arial Narrow"/>
                <w:sz w:val="20"/>
                <w:szCs w:val="20"/>
              </w:rPr>
              <w:t xml:space="preserve"> y nueve (9) pares de tacones plateados para dama, en cuerina, plataforma de 3 cm con altura de tacón de 15 cm, forro en cuerina, plataforma interna en pasta, en </w:t>
            </w:r>
            <w:proofErr w:type="spellStart"/>
            <w:r w:rsidRPr="003501C9">
              <w:rPr>
                <w:rFonts w:ascii="Arial Narrow" w:hAnsi="Arial Narrow"/>
                <w:sz w:val="20"/>
                <w:szCs w:val="20"/>
              </w:rPr>
              <w:t>zuela</w:t>
            </w:r>
            <w:proofErr w:type="spellEnd"/>
            <w:r w:rsidRPr="003501C9">
              <w:rPr>
                <w:rFonts w:ascii="Arial Narrow" w:hAnsi="Arial Narrow"/>
                <w:sz w:val="20"/>
                <w:szCs w:val="20"/>
              </w:rPr>
              <w:t xml:space="preserve"> de caucho rígido en fabricación artesanal. Tallaje y color según las indicaciones del supervisor del contrato.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9</w:t>
            </w:r>
          </w:p>
        </w:tc>
      </w:tr>
      <w:tr w:rsidR="00B20EC0" w:rsidRPr="003501C9" w:rsidTr="00F1129B">
        <w:trPr>
          <w:trHeight w:val="2445"/>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4</w:t>
            </w:r>
            <w:r>
              <w:rPr>
                <w:rFonts w:ascii="Arial Narrow" w:hAnsi="Arial Narrow"/>
                <w:sz w:val="20"/>
                <w:szCs w:val="20"/>
              </w:rPr>
              <w:t>3</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ESTILISTAS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Servicio de estilista profesional certificado con habilidades técnicas en maquillaje y peinado para candidatas. Según estudio y valoración del rostro, así como el estilo y las características personales y el estilo de maquillaje adaptado a la necesidad, en diferentes técnicas: de día, fantasía, de noche, corrección de ojeras, iluminación de contorno de rostro.  Retoque del Maquillaje Peinado profesional de tipo: Casual, semirrecogido, recogido, trenzas, manejo de extensiones de cabello, ondas, crespos, aletas, etc. Las fechas, lugares y horarios se establecerán según las indicaciones del supervisor del contrato. Serán por cada día 3 estilistas.</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6</w:t>
            </w:r>
          </w:p>
        </w:tc>
      </w:tr>
      <w:tr w:rsidR="00B20EC0" w:rsidRPr="003501C9" w:rsidTr="00F1129B">
        <w:trPr>
          <w:trHeight w:val="1266"/>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4</w:t>
            </w:r>
            <w:r>
              <w:rPr>
                <w:rFonts w:ascii="Arial Narrow" w:hAnsi="Arial Narrow"/>
                <w:sz w:val="20"/>
                <w:szCs w:val="20"/>
              </w:rPr>
              <w:t>4</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FLORES DE MANO</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Arreglos floral de mano, con lirios, tulipanes, orquídeas y rosas naturales y decorado en la parte de los tallos, para la reina, virreina y </w:t>
            </w:r>
            <w:proofErr w:type="gramStart"/>
            <w:r w:rsidRPr="003501C9">
              <w:rPr>
                <w:rFonts w:ascii="Arial Narrow" w:hAnsi="Arial Narrow"/>
                <w:sz w:val="20"/>
                <w:szCs w:val="20"/>
              </w:rPr>
              <w:t>princesa  elegidas</w:t>
            </w:r>
            <w:proofErr w:type="gramEnd"/>
            <w:r w:rsidRPr="003501C9">
              <w:rPr>
                <w:rFonts w:ascii="Arial Narrow" w:hAnsi="Arial Narrow"/>
                <w:sz w:val="20"/>
                <w:szCs w:val="20"/>
              </w:rPr>
              <w:t xml:space="preserve"> en la noche de coronación, se debe presentar portafolio de diseños de los arreglos para previa aprobación de la Secretaría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3</w:t>
            </w:r>
          </w:p>
        </w:tc>
      </w:tr>
      <w:tr w:rsidR="00B20EC0" w:rsidRPr="003501C9" w:rsidTr="00F1129B">
        <w:trPr>
          <w:trHeight w:val="986"/>
        </w:trPr>
        <w:tc>
          <w:tcPr>
            <w:tcW w:w="608" w:type="dxa"/>
            <w:noWrap/>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4</w:t>
            </w:r>
            <w:r>
              <w:rPr>
                <w:rFonts w:ascii="Arial Narrow" w:hAnsi="Arial Narrow"/>
                <w:sz w:val="20"/>
                <w:szCs w:val="20"/>
              </w:rPr>
              <w:t>5</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JURADOS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Servicio de jurados especialistas en </w:t>
            </w:r>
            <w:proofErr w:type="spellStart"/>
            <w:r w:rsidRPr="003501C9">
              <w:rPr>
                <w:rFonts w:ascii="Arial Narrow" w:hAnsi="Arial Narrow"/>
                <w:sz w:val="20"/>
                <w:szCs w:val="20"/>
              </w:rPr>
              <w:t>temás</w:t>
            </w:r>
            <w:proofErr w:type="spellEnd"/>
            <w:r w:rsidRPr="003501C9">
              <w:rPr>
                <w:rFonts w:ascii="Arial Narrow" w:hAnsi="Arial Narrow"/>
                <w:sz w:val="20"/>
                <w:szCs w:val="20"/>
              </w:rPr>
              <w:t xml:space="preserve"> de belleza con experiencia en reinados como preparador y/o con experiencia como jurado en diferentes certámenes de belleza, son los mismos 3 jurados por los 2 días de reinado.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6</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46</w:t>
            </w:r>
          </w:p>
        </w:tc>
        <w:tc>
          <w:tcPr>
            <w:tcW w:w="1512" w:type="dxa"/>
            <w:hideMark/>
          </w:tcPr>
          <w:p w:rsidR="00B20EC0" w:rsidRPr="003501C9" w:rsidRDefault="00B20EC0" w:rsidP="00F1129B">
            <w:pPr>
              <w:jc w:val="both"/>
              <w:rPr>
                <w:rFonts w:ascii="Arial Narrow" w:hAnsi="Arial Narrow"/>
                <w:sz w:val="20"/>
                <w:szCs w:val="20"/>
              </w:rPr>
            </w:pPr>
            <w:proofErr w:type="gramStart"/>
            <w:r w:rsidRPr="003501C9">
              <w:rPr>
                <w:rFonts w:ascii="Arial Narrow" w:hAnsi="Arial Narrow"/>
                <w:sz w:val="20"/>
                <w:szCs w:val="20"/>
              </w:rPr>
              <w:t>BANDAS  CANDIDATAS</w:t>
            </w:r>
            <w:proofErr w:type="gramEnd"/>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banda para las candidatas, elaborada en tafetán de color blanco con el logo del reinado, cada una con la impresión del nombre de las 6 comunas y 2 corregimientos según las indicaciones y previa aprobación de la Secretaría de Cultura y Turismo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8</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47</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BANDA NOCHE DE CORONACIÓN</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banda para la Reina elaborada en tafetán de color blanco con el nombre “REINA VARON DEL SOL 2025” con el logo del reinado con un borde dorado y con el escudo de Soacha, según los diseños, las indicaciones y previa aprobación de la Secretaría de Cultura y Turismo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lastRenderedPageBreak/>
              <w:t>48</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BANDA NOCHE DE CORONACIÓN</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banda para la Virreina elaborada en tafetán de color blanco con el nombre “VIRREINA VARON DEL SOL 2025” con un borde dorado y con el logo del reinado y el escudo de Soacha, según los diseños, las indicaciones y previa aprobación de la Secretaría de Cultura y Turismo </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49</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BANDA NOCHE DE CORONACIÓN</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Suministro de banda para la Princesa elaborada en tafetán de color blanco con el nombre “PRINCESA VARON DEL SOL 2025” con el logo del reinado con un borde dorado y con el escudo de Soacha, según los diseños, las indicaciones y previa aprobación de la Secretaría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1047"/>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50</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OTRAS BANDAS</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Suministro de banda, elaborada en tafetán de color blanco con el logo del reinado, cada una con la impresión de </w:t>
            </w:r>
            <w:proofErr w:type="gramStart"/>
            <w:r w:rsidRPr="003501C9">
              <w:rPr>
                <w:rFonts w:ascii="Arial Narrow" w:hAnsi="Arial Narrow"/>
                <w:sz w:val="20"/>
                <w:szCs w:val="20"/>
              </w:rPr>
              <w:t>( mejor</w:t>
            </w:r>
            <w:proofErr w:type="gramEnd"/>
            <w:r w:rsidRPr="003501C9">
              <w:rPr>
                <w:rFonts w:ascii="Arial Narrow" w:hAnsi="Arial Narrow"/>
                <w:sz w:val="20"/>
                <w:szCs w:val="20"/>
              </w:rPr>
              <w:t xml:space="preserve"> rostro, miss elegancia, mejor cuerpo y miss simpatía ) según  las indicaciones y previa aprobación de la Secretaría de Cultura y Turismo.</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4</w:t>
            </w:r>
          </w:p>
        </w:tc>
      </w:tr>
      <w:tr w:rsidR="00B20EC0" w:rsidRPr="003501C9" w:rsidTr="00F1129B">
        <w:trPr>
          <w:trHeight w:val="1403"/>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51</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CORONA REINA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Corona para la reina elaborada en aleación de estaño y cobre para que den un color bronce, bañado en plata con un recubrimiento del 100% rebordeada con cristales e incrustaciones en circones, circular completa con medidas aproximadas de 15 centímetros de diámetro y 20 centímetros de alto en la parte frontal.</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52</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CORONA VIRREINA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Corona para virreina elaborada en estaño y cobre aleándolos para que den un color bronce, bañado en plata con un recubrimiento del 100% rebordeada con cristales e incrustaciones en circones, con una altura máxima de 14 </w:t>
            </w:r>
            <w:proofErr w:type="spellStart"/>
            <w:r w:rsidRPr="003501C9">
              <w:rPr>
                <w:rFonts w:ascii="Arial Narrow" w:hAnsi="Arial Narrow"/>
                <w:sz w:val="20"/>
                <w:szCs w:val="20"/>
              </w:rPr>
              <w:t>cms</w:t>
            </w:r>
            <w:proofErr w:type="spellEnd"/>
            <w:r w:rsidRPr="003501C9">
              <w:rPr>
                <w:rFonts w:ascii="Arial Narrow" w:hAnsi="Arial Narrow"/>
                <w:sz w:val="20"/>
                <w:szCs w:val="20"/>
              </w:rPr>
              <w:t xml:space="preserve"> y será una corona en media luna con gancho de ajuste para tener un mejor agarre.</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r w:rsidR="00B20EC0" w:rsidRPr="003501C9" w:rsidTr="00F1129B">
        <w:trPr>
          <w:trHeight w:val="1320"/>
        </w:trPr>
        <w:tc>
          <w:tcPr>
            <w:tcW w:w="608" w:type="dxa"/>
            <w:noWrap/>
            <w:hideMark/>
          </w:tcPr>
          <w:p w:rsidR="00B20EC0" w:rsidRPr="003501C9" w:rsidRDefault="00B20EC0" w:rsidP="00F1129B">
            <w:pPr>
              <w:jc w:val="both"/>
              <w:rPr>
                <w:rFonts w:ascii="Arial Narrow" w:hAnsi="Arial Narrow"/>
                <w:sz w:val="20"/>
                <w:szCs w:val="20"/>
              </w:rPr>
            </w:pPr>
            <w:r>
              <w:rPr>
                <w:rFonts w:ascii="Arial Narrow" w:hAnsi="Arial Narrow"/>
                <w:sz w:val="20"/>
                <w:szCs w:val="20"/>
              </w:rPr>
              <w:t>53</w:t>
            </w:r>
          </w:p>
        </w:tc>
        <w:tc>
          <w:tcPr>
            <w:tcW w:w="1512"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CORONA PRINCESA</w:t>
            </w:r>
          </w:p>
        </w:tc>
        <w:tc>
          <w:tcPr>
            <w:tcW w:w="5206"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 xml:space="preserve">Corona para la princesa elaborada en estaño y cobre aleándolos para que den un color bronce, bañado en plata con un recubrimiento del 100% rebordeada con cristales e incrustaciones en circones, con una altura máxima de 10 </w:t>
            </w:r>
            <w:proofErr w:type="spellStart"/>
            <w:r w:rsidRPr="003501C9">
              <w:rPr>
                <w:rFonts w:ascii="Arial Narrow" w:hAnsi="Arial Narrow"/>
                <w:sz w:val="20"/>
                <w:szCs w:val="20"/>
              </w:rPr>
              <w:t>cms</w:t>
            </w:r>
            <w:proofErr w:type="spellEnd"/>
            <w:r w:rsidRPr="003501C9">
              <w:rPr>
                <w:rFonts w:ascii="Arial Narrow" w:hAnsi="Arial Narrow"/>
                <w:sz w:val="20"/>
                <w:szCs w:val="20"/>
              </w:rPr>
              <w:t xml:space="preserve"> y es una corona media luna con gancho de ajuste para tener un mejor agarre</w:t>
            </w:r>
          </w:p>
        </w:tc>
        <w:tc>
          <w:tcPr>
            <w:tcW w:w="1174" w:type="dxa"/>
            <w:hideMark/>
          </w:tcPr>
          <w:p w:rsidR="00B20EC0" w:rsidRPr="003501C9" w:rsidRDefault="00B20EC0" w:rsidP="00F1129B">
            <w:pPr>
              <w:jc w:val="both"/>
              <w:rPr>
                <w:rFonts w:ascii="Arial Narrow" w:hAnsi="Arial Narrow"/>
                <w:sz w:val="20"/>
                <w:szCs w:val="20"/>
              </w:rPr>
            </w:pPr>
            <w:r w:rsidRPr="003501C9">
              <w:rPr>
                <w:rFonts w:ascii="Arial Narrow" w:hAnsi="Arial Narrow"/>
                <w:sz w:val="20"/>
                <w:szCs w:val="20"/>
              </w:rPr>
              <w:t>UND</w:t>
            </w:r>
          </w:p>
        </w:tc>
        <w:tc>
          <w:tcPr>
            <w:tcW w:w="1109" w:type="dxa"/>
            <w:noWrap/>
            <w:hideMark/>
          </w:tcPr>
          <w:p w:rsidR="00B20EC0" w:rsidRPr="003501C9" w:rsidRDefault="00B20EC0" w:rsidP="00F1129B">
            <w:pPr>
              <w:jc w:val="both"/>
              <w:rPr>
                <w:rFonts w:ascii="Arial Narrow" w:hAnsi="Arial Narrow"/>
                <w:b/>
                <w:bCs/>
                <w:sz w:val="20"/>
                <w:szCs w:val="20"/>
              </w:rPr>
            </w:pPr>
            <w:r w:rsidRPr="003501C9">
              <w:rPr>
                <w:rFonts w:ascii="Arial Narrow" w:hAnsi="Arial Narrow"/>
                <w:b/>
                <w:bCs/>
                <w:sz w:val="20"/>
                <w:szCs w:val="20"/>
              </w:rPr>
              <w:t>1</w:t>
            </w:r>
          </w:p>
        </w:tc>
      </w:tr>
    </w:tbl>
    <w:p w:rsidR="00091397" w:rsidRDefault="00091397" w:rsidP="00C563D8">
      <w:pPr>
        <w:pBdr>
          <w:top w:val="nil"/>
          <w:left w:val="nil"/>
          <w:bottom w:val="nil"/>
          <w:right w:val="nil"/>
          <w:between w:val="nil"/>
        </w:pBdr>
        <w:spacing w:after="0" w:line="240" w:lineRule="auto"/>
        <w:rPr>
          <w:rFonts w:ascii="Arial Narrow" w:hAnsi="Arial Narrow"/>
          <w:b/>
          <w:color w:val="000000"/>
        </w:rPr>
      </w:pPr>
    </w:p>
    <w:p w:rsidR="00B20EC0" w:rsidRDefault="00B20EC0" w:rsidP="00C563D8">
      <w:pPr>
        <w:pBdr>
          <w:top w:val="nil"/>
          <w:left w:val="nil"/>
          <w:bottom w:val="nil"/>
          <w:right w:val="nil"/>
          <w:between w:val="nil"/>
        </w:pBdr>
        <w:spacing w:after="0" w:line="240" w:lineRule="auto"/>
        <w:rPr>
          <w:rFonts w:ascii="Arial Narrow" w:hAnsi="Arial Narrow"/>
          <w:b/>
          <w:color w:val="000000"/>
        </w:rPr>
      </w:pPr>
    </w:p>
    <w:p w:rsidR="00B20EC0" w:rsidRDefault="00B20EC0" w:rsidP="00C563D8">
      <w:pPr>
        <w:pBdr>
          <w:top w:val="nil"/>
          <w:left w:val="nil"/>
          <w:bottom w:val="nil"/>
          <w:right w:val="nil"/>
          <w:between w:val="nil"/>
        </w:pBdr>
        <w:spacing w:after="0" w:line="240" w:lineRule="auto"/>
        <w:rPr>
          <w:rFonts w:ascii="Arial Narrow" w:hAnsi="Arial Narrow"/>
          <w:b/>
          <w:color w:val="000000"/>
        </w:rPr>
      </w:pPr>
    </w:p>
    <w:p w:rsidR="00B20EC0" w:rsidRDefault="00B20EC0" w:rsidP="00C563D8">
      <w:pPr>
        <w:pBdr>
          <w:top w:val="nil"/>
          <w:left w:val="nil"/>
          <w:bottom w:val="nil"/>
          <w:right w:val="nil"/>
          <w:between w:val="nil"/>
        </w:pBdr>
        <w:spacing w:after="0" w:line="240" w:lineRule="auto"/>
        <w:rPr>
          <w:rFonts w:ascii="Arial Narrow" w:hAnsi="Arial Narrow"/>
          <w:b/>
          <w:color w:val="000000"/>
        </w:rPr>
      </w:pPr>
    </w:p>
    <w:p w:rsidR="00B20EC0" w:rsidRPr="00D72A7B" w:rsidRDefault="00B20EC0" w:rsidP="00B20EC0">
      <w:pPr>
        <w:pStyle w:val="Sinespaciado"/>
        <w:rPr>
          <w:rFonts w:ascii="Arial Narrow" w:eastAsiaTheme="minorHAnsi" w:hAnsi="Arial Narrow" w:cstheme="minorBidi"/>
          <w:kern w:val="2"/>
          <w:sz w:val="18"/>
          <w:szCs w:val="18"/>
          <w:lang w:eastAsia="en-US"/>
          <w14:ligatures w14:val="standardContextual"/>
        </w:rPr>
      </w:pPr>
      <w:r w:rsidRPr="00D72A7B">
        <w:rPr>
          <w:rFonts w:ascii="Arial Narrow" w:eastAsiaTheme="minorHAnsi" w:hAnsi="Arial Narrow" w:cstheme="minorBidi"/>
          <w:kern w:val="2"/>
          <w:sz w:val="18"/>
          <w:szCs w:val="18"/>
          <w:lang w:eastAsia="en-US"/>
          <w14:ligatures w14:val="standardContextual"/>
        </w:rPr>
        <w:t xml:space="preserve">Revisó: Alejandra </w:t>
      </w:r>
      <w:proofErr w:type="spellStart"/>
      <w:r w:rsidRPr="00D72A7B">
        <w:rPr>
          <w:rFonts w:ascii="Arial Narrow" w:eastAsiaTheme="minorHAnsi" w:hAnsi="Arial Narrow" w:cstheme="minorBidi"/>
          <w:kern w:val="2"/>
          <w:sz w:val="18"/>
          <w:szCs w:val="18"/>
          <w:lang w:eastAsia="en-US"/>
          <w14:ligatures w14:val="standardContextual"/>
        </w:rPr>
        <w:t>Nemojon</w:t>
      </w:r>
      <w:proofErr w:type="spellEnd"/>
      <w:r w:rsidRPr="00D72A7B">
        <w:rPr>
          <w:rFonts w:ascii="Arial Narrow" w:eastAsiaTheme="minorHAnsi" w:hAnsi="Arial Narrow" w:cstheme="minorBidi"/>
          <w:kern w:val="2"/>
          <w:sz w:val="18"/>
          <w:szCs w:val="18"/>
          <w:lang w:eastAsia="en-US"/>
          <w14:ligatures w14:val="standardContextual"/>
        </w:rPr>
        <w:t xml:space="preserve"> Contreras – Componente Técnico - Secretaria de Cultura y Turismo.</w:t>
      </w:r>
    </w:p>
    <w:p w:rsidR="00B20EC0" w:rsidRDefault="00B20EC0" w:rsidP="00C563D8">
      <w:pPr>
        <w:pBdr>
          <w:top w:val="nil"/>
          <w:left w:val="nil"/>
          <w:bottom w:val="nil"/>
          <w:right w:val="nil"/>
          <w:between w:val="nil"/>
        </w:pBdr>
        <w:spacing w:after="0" w:line="240" w:lineRule="auto"/>
        <w:rPr>
          <w:rFonts w:ascii="Arial Narrow" w:hAnsi="Arial Narrow"/>
          <w:b/>
          <w:color w:val="000000"/>
        </w:rPr>
      </w:pPr>
    </w:p>
    <w:p w:rsidR="00091397" w:rsidRDefault="00091397" w:rsidP="00C563D8">
      <w:pPr>
        <w:pBdr>
          <w:top w:val="nil"/>
          <w:left w:val="nil"/>
          <w:bottom w:val="nil"/>
          <w:right w:val="nil"/>
          <w:between w:val="nil"/>
        </w:pBdr>
        <w:spacing w:after="0" w:line="240" w:lineRule="auto"/>
        <w:rPr>
          <w:rFonts w:ascii="Arial Narrow" w:hAnsi="Arial Narrow"/>
          <w:b/>
          <w:color w:val="000000"/>
        </w:rPr>
      </w:pPr>
    </w:p>
    <w:p w:rsidR="00091397" w:rsidRPr="00FC7536" w:rsidRDefault="00091397" w:rsidP="00C563D8">
      <w:pPr>
        <w:pBdr>
          <w:top w:val="nil"/>
          <w:left w:val="nil"/>
          <w:bottom w:val="nil"/>
          <w:right w:val="nil"/>
          <w:between w:val="nil"/>
        </w:pBdr>
        <w:spacing w:after="0" w:line="240" w:lineRule="auto"/>
        <w:rPr>
          <w:rFonts w:ascii="Arial Narrow" w:hAnsi="Arial Narrow"/>
          <w:b/>
          <w:color w:val="000000"/>
        </w:rPr>
      </w:pPr>
    </w:p>
    <w:sectPr w:rsidR="00091397" w:rsidRPr="00FC7536">
      <w:headerReference w:type="default" r:id="rId7"/>
      <w:footerReference w:type="default" r:id="rId8"/>
      <w:pgSz w:w="12242" w:h="18654"/>
      <w:pgMar w:top="1701" w:right="1418" w:bottom="2410"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34F" w:rsidRDefault="00D8234F">
      <w:pPr>
        <w:spacing w:after="0" w:line="240" w:lineRule="auto"/>
      </w:pPr>
      <w:r>
        <w:separator/>
      </w:r>
    </w:p>
  </w:endnote>
  <w:endnote w:type="continuationSeparator" w:id="0">
    <w:p w:rsidR="00D8234F" w:rsidRDefault="00D82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Barlow">
    <w:altName w:val="Times New Roman"/>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C47" w:rsidRDefault="00074C47">
    <w:pPr>
      <w:widowControl w:val="0"/>
      <w:pBdr>
        <w:top w:val="nil"/>
        <w:left w:val="nil"/>
        <w:bottom w:val="nil"/>
        <w:right w:val="nil"/>
        <w:between w:val="nil"/>
      </w:pBdr>
      <w:spacing w:after="0"/>
      <w:rPr>
        <w:color w:val="000000"/>
      </w:rPr>
    </w:pPr>
  </w:p>
  <w:tbl>
    <w:tblPr>
      <w:tblStyle w:val="a3"/>
      <w:tblW w:w="9405" w:type="dxa"/>
      <w:tblInd w:w="-108" w:type="dxa"/>
      <w:tblLayout w:type="fixed"/>
      <w:tblLook w:val="0000" w:firstRow="0" w:lastRow="0" w:firstColumn="0" w:lastColumn="0" w:noHBand="0" w:noVBand="0"/>
    </w:tblPr>
    <w:tblGrid>
      <w:gridCol w:w="3135"/>
      <w:gridCol w:w="3135"/>
      <w:gridCol w:w="3135"/>
    </w:tblGrid>
    <w:tr w:rsidR="00074C47">
      <w:trPr>
        <w:trHeight w:val="300"/>
      </w:trPr>
      <w:tc>
        <w:tcPr>
          <w:tcW w:w="3135" w:type="dxa"/>
          <w:shd w:val="clear" w:color="auto" w:fill="auto"/>
        </w:tcPr>
        <w:p w:rsidR="00074C47" w:rsidRDefault="00074C47">
          <w:pPr>
            <w:pBdr>
              <w:top w:val="nil"/>
              <w:left w:val="nil"/>
              <w:bottom w:val="nil"/>
              <w:right w:val="nil"/>
              <w:between w:val="nil"/>
            </w:pBdr>
            <w:tabs>
              <w:tab w:val="center" w:pos="4419"/>
              <w:tab w:val="right" w:pos="8838"/>
              <w:tab w:val="center" w:pos="4534"/>
              <w:tab w:val="right" w:pos="8953"/>
            </w:tabs>
            <w:spacing w:after="0" w:line="240" w:lineRule="auto"/>
            <w:ind w:left="-115"/>
            <w:rPr>
              <w:color w:val="000000"/>
            </w:rPr>
          </w:pPr>
        </w:p>
      </w:tc>
      <w:tc>
        <w:tcPr>
          <w:tcW w:w="3135" w:type="dxa"/>
          <w:shd w:val="clear" w:color="auto" w:fill="auto"/>
        </w:tcPr>
        <w:p w:rsidR="00074C47" w:rsidRDefault="00074C47">
          <w:pPr>
            <w:pBdr>
              <w:top w:val="nil"/>
              <w:left w:val="nil"/>
              <w:bottom w:val="nil"/>
              <w:right w:val="nil"/>
              <w:between w:val="nil"/>
            </w:pBdr>
            <w:tabs>
              <w:tab w:val="center" w:pos="4419"/>
              <w:tab w:val="right" w:pos="8838"/>
            </w:tabs>
            <w:spacing w:after="0" w:line="240" w:lineRule="auto"/>
            <w:jc w:val="center"/>
            <w:rPr>
              <w:color w:val="000000"/>
            </w:rPr>
          </w:pPr>
        </w:p>
      </w:tc>
      <w:tc>
        <w:tcPr>
          <w:tcW w:w="3135" w:type="dxa"/>
          <w:shd w:val="clear" w:color="auto" w:fill="auto"/>
        </w:tcPr>
        <w:p w:rsidR="00074C47" w:rsidRDefault="00074C47">
          <w:pPr>
            <w:pBdr>
              <w:top w:val="nil"/>
              <w:left w:val="nil"/>
              <w:bottom w:val="nil"/>
              <w:right w:val="nil"/>
              <w:between w:val="nil"/>
            </w:pBdr>
            <w:tabs>
              <w:tab w:val="center" w:pos="4419"/>
              <w:tab w:val="right" w:pos="8838"/>
            </w:tabs>
            <w:spacing w:after="0" w:line="240" w:lineRule="auto"/>
            <w:ind w:right="-115"/>
            <w:jc w:val="right"/>
            <w:rPr>
              <w:color w:val="000000"/>
            </w:rPr>
          </w:pPr>
        </w:p>
      </w:tc>
    </w:tr>
  </w:tbl>
  <w:p w:rsidR="00074C47" w:rsidRDefault="00074C4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34F" w:rsidRDefault="00D8234F">
      <w:pPr>
        <w:spacing w:after="0" w:line="240" w:lineRule="auto"/>
      </w:pPr>
      <w:r>
        <w:separator/>
      </w:r>
    </w:p>
  </w:footnote>
  <w:footnote w:type="continuationSeparator" w:id="0">
    <w:p w:rsidR="00D8234F" w:rsidRDefault="00D82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C47" w:rsidRDefault="0092171B">
    <w:pPr>
      <w:pBdr>
        <w:top w:val="nil"/>
        <w:left w:val="nil"/>
        <w:bottom w:val="nil"/>
        <w:right w:val="nil"/>
        <w:between w:val="nil"/>
      </w:pBdr>
      <w:tabs>
        <w:tab w:val="center" w:pos="4419"/>
        <w:tab w:val="right" w:pos="8838"/>
        <w:tab w:val="left" w:pos="6356"/>
      </w:tabs>
      <w:spacing w:after="0" w:line="240" w:lineRule="auto"/>
      <w:rPr>
        <w:color w:val="000000"/>
      </w:rPr>
    </w:pPr>
    <w:r>
      <w:rPr>
        <w:noProof/>
      </w:rPr>
      <w:drawing>
        <wp:anchor distT="0" distB="0" distL="0" distR="0" simplePos="0" relativeHeight="251658240" behindDoc="1" locked="0" layoutInCell="1" hidden="0" allowOverlap="1">
          <wp:simplePos x="0" y="0"/>
          <wp:positionH relativeFrom="column">
            <wp:posOffset>-947420</wp:posOffset>
          </wp:positionH>
          <wp:positionV relativeFrom="paragraph">
            <wp:posOffset>-361950</wp:posOffset>
          </wp:positionV>
          <wp:extent cx="7773670" cy="1184529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3670" cy="11845290"/>
                  </a:xfrm>
                  <a:prstGeom prst="rect">
                    <a:avLst/>
                  </a:prstGeom>
                  <a:ln/>
                </pic:spPr>
              </pic:pic>
            </a:graphicData>
          </a:graphic>
        </wp:anchor>
      </w:drawing>
    </w:r>
    <w:r w:rsidR="00F65A0E">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250F"/>
    <w:multiLevelType w:val="multilevel"/>
    <w:tmpl w:val="E604BD9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7830C4C"/>
    <w:multiLevelType w:val="multilevel"/>
    <w:tmpl w:val="E11458E6"/>
    <w:lvl w:ilvl="0">
      <w:start w:val="1"/>
      <w:numFmt w:val="lowerLetter"/>
      <w:lvlText w:val="%1)"/>
      <w:lvlJc w:val="left"/>
      <w:pPr>
        <w:ind w:left="360" w:hanging="360"/>
      </w:pPr>
      <w:rPr>
        <w:b/>
        <w:color w:val="000000"/>
        <w:sz w:val="18"/>
        <w:szCs w:val="18"/>
      </w:rPr>
    </w:lvl>
    <w:lvl w:ilvl="1">
      <w:start w:val="1"/>
      <w:numFmt w:val="upperRoman"/>
      <w:lvlText w:val="%2."/>
      <w:lvlJc w:val="left"/>
      <w:pPr>
        <w:ind w:left="1440" w:hanging="72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C47"/>
    <w:rsid w:val="00022A70"/>
    <w:rsid w:val="00074C47"/>
    <w:rsid w:val="00091397"/>
    <w:rsid w:val="000E0D74"/>
    <w:rsid w:val="00204FF0"/>
    <w:rsid w:val="002B7F0D"/>
    <w:rsid w:val="0040459D"/>
    <w:rsid w:val="00450D5D"/>
    <w:rsid w:val="00643D75"/>
    <w:rsid w:val="00855897"/>
    <w:rsid w:val="008D6F05"/>
    <w:rsid w:val="0092171B"/>
    <w:rsid w:val="00957B9C"/>
    <w:rsid w:val="00A15F5A"/>
    <w:rsid w:val="00A97ADA"/>
    <w:rsid w:val="00B20EC0"/>
    <w:rsid w:val="00C563D8"/>
    <w:rsid w:val="00D81659"/>
    <w:rsid w:val="00D8234F"/>
    <w:rsid w:val="00DD7A56"/>
    <w:rsid w:val="00E53E90"/>
    <w:rsid w:val="00E76B0A"/>
    <w:rsid w:val="00F65A0E"/>
    <w:rsid w:val="00FC75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02B44"/>
  <w15:docId w15:val="{04EE67C4-796E-40D1-9B50-5284469DE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right w:w="108" w:type="dxa"/>
      </w:tblCellMar>
    </w:tblPr>
  </w:style>
  <w:style w:type="table" w:customStyle="1" w:styleId="a0">
    <w:basedOn w:val="TableNormal"/>
    <w:tblPr>
      <w:tblStyleRowBandSize w:val="1"/>
      <w:tblStyleColBandSize w:val="1"/>
      <w:tblCellMar>
        <w:left w:w="65" w:type="dxa"/>
        <w:right w:w="70" w:type="dxa"/>
      </w:tblCellMar>
    </w:tblPr>
  </w:style>
  <w:style w:type="table" w:customStyle="1" w:styleId="a1">
    <w:basedOn w:val="TableNormal"/>
    <w:tblPr>
      <w:tblStyleRowBandSize w:val="1"/>
      <w:tblStyleColBandSize w:val="1"/>
      <w:tblCellMar>
        <w:left w:w="65" w:type="dxa"/>
        <w:right w:w="70" w:type="dxa"/>
      </w:tblCellMar>
    </w:tblPr>
  </w:style>
  <w:style w:type="table" w:customStyle="1" w:styleId="a2">
    <w:basedOn w:val="TableNormal"/>
    <w:tblPr>
      <w:tblStyleRowBandSize w:val="1"/>
      <w:tblStyleColBandSize w:val="1"/>
      <w:tblCellMar>
        <w:left w:w="103"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92171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171B"/>
  </w:style>
  <w:style w:type="paragraph" w:styleId="Piedepgina">
    <w:name w:val="footer"/>
    <w:basedOn w:val="Normal"/>
    <w:link w:val="PiedepginaCar"/>
    <w:uiPriority w:val="99"/>
    <w:unhideWhenUsed/>
    <w:rsid w:val="0092171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171B"/>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92171B"/>
    <w:pPr>
      <w:spacing w:after="0" w:line="240" w:lineRule="auto"/>
      <w:ind w:left="720"/>
      <w:contextualSpacing/>
    </w:pPr>
    <w:rPr>
      <w:rFonts w:ascii="Times New Roman" w:eastAsia="Times New Roman" w:hAnsi="Times New Roman" w:cs="Times New Roman"/>
      <w:sz w:val="24"/>
      <w:szCs w:val="24"/>
      <w:lang w:eastAsia="es-ES_tradnl"/>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92171B"/>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92171B"/>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C7536"/>
    <w:rPr>
      <w:color w:val="0000FF" w:themeColor="hyperlink"/>
      <w:u w:val="single"/>
    </w:rPr>
  </w:style>
  <w:style w:type="character" w:styleId="Mencinsinresolver">
    <w:name w:val="Unresolved Mention"/>
    <w:basedOn w:val="Fuentedeprrafopredeter"/>
    <w:uiPriority w:val="99"/>
    <w:semiHidden/>
    <w:unhideWhenUsed/>
    <w:rsid w:val="00FC7536"/>
    <w:rPr>
      <w:color w:val="605E5C"/>
      <w:shd w:val="clear" w:color="auto" w:fill="E1DFDD"/>
    </w:rPr>
  </w:style>
  <w:style w:type="paragraph" w:styleId="Textoindependiente">
    <w:name w:val="Body Text"/>
    <w:basedOn w:val="Normal"/>
    <w:link w:val="TextoindependienteCar"/>
    <w:uiPriority w:val="1"/>
    <w:qFormat/>
    <w:rsid w:val="00D81659"/>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D81659"/>
    <w:rPr>
      <w:rFonts w:ascii="Arial MT" w:eastAsia="Arial MT" w:hAnsi="Arial MT" w:cs="Arial MT"/>
      <w:lang w:val="es-ES" w:eastAsia="en-US"/>
    </w:rPr>
  </w:style>
  <w:style w:type="paragraph" w:styleId="Sinespaciado">
    <w:name w:val="No Spacing"/>
    <w:aliases w:val="Normal pequeño"/>
    <w:link w:val="SinespaciadoCar"/>
    <w:uiPriority w:val="1"/>
    <w:qFormat/>
    <w:rsid w:val="00D81659"/>
    <w:pPr>
      <w:suppressAutoHyphens/>
      <w:spacing w:after="0" w:line="240" w:lineRule="auto"/>
    </w:pPr>
    <w:rPr>
      <w:rFonts w:cs="Times New Roman"/>
      <w:lang w:eastAsia="zh-CN"/>
    </w:rPr>
  </w:style>
  <w:style w:type="character" w:customStyle="1" w:styleId="SinespaciadoCar">
    <w:name w:val="Sin espaciado Car"/>
    <w:aliases w:val="Normal pequeño Car"/>
    <w:link w:val="Sinespaciado"/>
    <w:uiPriority w:val="99"/>
    <w:qFormat/>
    <w:locked/>
    <w:rsid w:val="00D81659"/>
    <w:rPr>
      <w:rFonts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2647</Words>
  <Characters>14563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Famila</dc:creator>
  <cp:lastModifiedBy>Maritza Andrea Jimenez Rueda</cp:lastModifiedBy>
  <cp:revision>9</cp:revision>
  <dcterms:created xsi:type="dcterms:W3CDTF">2025-06-03T21:16:00Z</dcterms:created>
  <dcterms:modified xsi:type="dcterms:W3CDTF">2025-09-01T22:37:00Z</dcterms:modified>
</cp:coreProperties>
</file>