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C42E32" w14:textId="77777777" w:rsidR="009C0F15" w:rsidRPr="009C0F15" w:rsidRDefault="009C0F15" w:rsidP="009C0F15">
      <w:pPr>
        <w:jc w:val="center"/>
        <w:rPr>
          <w:rFonts w:asciiTheme="majorHAnsi" w:hAnsiTheme="majorHAnsi" w:cstheme="majorHAnsi"/>
          <w:b/>
          <w:bCs/>
          <w:sz w:val="24"/>
          <w:szCs w:val="24"/>
        </w:rPr>
      </w:pPr>
      <w:bookmarkStart w:id="0" w:name="_Toc46752696"/>
      <w:r w:rsidRPr="009C0F15">
        <w:rPr>
          <w:rFonts w:asciiTheme="majorHAnsi" w:hAnsiTheme="majorHAnsi" w:cstheme="majorHAnsi"/>
          <w:b/>
          <w:bCs/>
          <w:sz w:val="24"/>
          <w:szCs w:val="24"/>
        </w:rPr>
        <w:t xml:space="preserve">PROCESO GESTIÓN DEL TALENTO HUMANO </w:t>
      </w:r>
    </w:p>
    <w:p w14:paraId="456BE0DB" w14:textId="07B6FBA2" w:rsidR="009F4403" w:rsidRPr="004A17E5" w:rsidRDefault="009C0F15" w:rsidP="009C0F15">
      <w:pPr>
        <w:jc w:val="center"/>
        <w:rPr>
          <w:rFonts w:asciiTheme="majorHAnsi" w:hAnsiTheme="majorHAnsi" w:cstheme="majorHAnsi"/>
          <w:b/>
          <w:bCs/>
          <w:sz w:val="24"/>
          <w:szCs w:val="24"/>
        </w:rPr>
      </w:pPr>
      <w:r w:rsidRPr="009C0F15">
        <w:rPr>
          <w:rFonts w:asciiTheme="majorHAnsi" w:hAnsiTheme="majorHAnsi" w:cstheme="majorHAnsi"/>
          <w:b/>
          <w:bCs/>
          <w:sz w:val="24"/>
          <w:szCs w:val="24"/>
        </w:rPr>
        <w:t>FORMATO INFORME MENSUAL EJECUCIÓN CONTRACTUAL</w:t>
      </w:r>
      <w:bookmarkEnd w:id="0"/>
    </w:p>
    <w:p w14:paraId="3AE50DBA" w14:textId="72BA288E" w:rsidR="009C0F15" w:rsidRPr="00C2069C" w:rsidRDefault="00C2069C" w:rsidP="00C2069C">
      <w:pPr>
        <w:spacing w:line="240" w:lineRule="auto"/>
        <w:ind w:left="3402"/>
        <w:rPr>
          <w:rFonts w:asciiTheme="majorHAnsi" w:hAnsiTheme="majorHAnsi" w:cstheme="majorHAnsi"/>
          <w:sz w:val="24"/>
          <w:szCs w:val="24"/>
        </w:rPr>
      </w:pPr>
      <w:r>
        <w:rPr>
          <w:rFonts w:asciiTheme="majorHAnsi" w:hAnsiTheme="majorHAnsi" w:cstheme="majorHAnsi"/>
          <w:color w:val="000000" w:themeColor="text1"/>
          <w:sz w:val="24"/>
          <w:szCs w:val="24"/>
        </w:rPr>
        <w:t xml:space="preserve">                             </w:t>
      </w:r>
      <w:r w:rsidRPr="00C2069C">
        <w:rPr>
          <w:rFonts w:asciiTheme="majorHAnsi" w:hAnsiTheme="majorHAnsi" w:cstheme="majorHAnsi"/>
          <w:color w:val="000000" w:themeColor="text1"/>
          <w:sz w:val="24"/>
          <w:szCs w:val="24"/>
        </w:rPr>
        <w:t xml:space="preserve">Barranquilla, </w:t>
      </w:r>
      <w:r w:rsidR="0019463D">
        <w:rPr>
          <w:rFonts w:asciiTheme="majorHAnsi" w:hAnsiTheme="majorHAnsi" w:cstheme="majorHAnsi"/>
          <w:color w:val="000000" w:themeColor="text1"/>
          <w:sz w:val="24"/>
          <w:szCs w:val="24"/>
        </w:rPr>
        <w:t>septiembre</w:t>
      </w:r>
      <w:r w:rsidR="00A807BB">
        <w:rPr>
          <w:rFonts w:asciiTheme="majorHAnsi" w:hAnsiTheme="majorHAnsi" w:cstheme="majorHAnsi"/>
          <w:color w:val="000000" w:themeColor="text1"/>
          <w:sz w:val="24"/>
          <w:szCs w:val="24"/>
        </w:rPr>
        <w:t xml:space="preserve"> </w:t>
      </w:r>
      <w:r w:rsidRPr="00C2069C">
        <w:rPr>
          <w:rFonts w:asciiTheme="majorHAnsi" w:hAnsiTheme="majorHAnsi" w:cstheme="majorHAnsi"/>
          <w:color w:val="000000" w:themeColor="text1"/>
          <w:sz w:val="24"/>
          <w:szCs w:val="24"/>
        </w:rPr>
        <w:t>de</w:t>
      </w:r>
      <w:r w:rsidR="00A807BB">
        <w:rPr>
          <w:rFonts w:asciiTheme="majorHAnsi" w:hAnsiTheme="majorHAnsi" w:cstheme="majorHAnsi"/>
          <w:color w:val="000000" w:themeColor="text1"/>
          <w:sz w:val="24"/>
          <w:szCs w:val="24"/>
        </w:rPr>
        <w:t xml:space="preserve"> 2025</w:t>
      </w:r>
    </w:p>
    <w:p w14:paraId="004C5D95" w14:textId="77777777" w:rsidR="009C0F15" w:rsidRPr="009C0F15" w:rsidRDefault="009C0F15" w:rsidP="00CE61DA">
      <w:pPr>
        <w:spacing w:line="240" w:lineRule="auto"/>
        <w:jc w:val="both"/>
        <w:rPr>
          <w:rFonts w:asciiTheme="majorHAnsi" w:hAnsiTheme="majorHAnsi" w:cstheme="majorHAnsi"/>
          <w:sz w:val="24"/>
          <w:szCs w:val="24"/>
        </w:rPr>
      </w:pPr>
    </w:p>
    <w:p w14:paraId="0CAEDBC6" w14:textId="78AFA5FF" w:rsidR="009C0F15" w:rsidRPr="009C0F15" w:rsidRDefault="009B7AE6" w:rsidP="00CE61DA">
      <w:pPr>
        <w:spacing w:after="0" w:line="240" w:lineRule="auto"/>
        <w:jc w:val="both"/>
        <w:rPr>
          <w:rFonts w:asciiTheme="majorHAnsi" w:hAnsiTheme="majorHAnsi" w:cstheme="majorHAnsi"/>
          <w:sz w:val="24"/>
          <w:szCs w:val="24"/>
        </w:rPr>
      </w:pPr>
      <w:r>
        <w:rPr>
          <w:rFonts w:asciiTheme="majorHAnsi" w:hAnsiTheme="majorHAnsi" w:cstheme="majorHAnsi"/>
          <w:sz w:val="24"/>
          <w:szCs w:val="24"/>
        </w:rPr>
        <w:t>Señor</w:t>
      </w:r>
      <w:r w:rsidR="009C0F15" w:rsidRPr="009C0F15">
        <w:rPr>
          <w:rFonts w:asciiTheme="majorHAnsi" w:hAnsiTheme="majorHAnsi" w:cstheme="majorHAnsi"/>
          <w:sz w:val="24"/>
          <w:szCs w:val="24"/>
        </w:rPr>
        <w:t>(a)</w:t>
      </w:r>
    </w:p>
    <w:p w14:paraId="2B31E8B7" w14:textId="65CBF8A2" w:rsidR="009C0F15" w:rsidRPr="00C2069C" w:rsidRDefault="00CA342A" w:rsidP="00CE61DA">
      <w:pPr>
        <w:spacing w:after="0" w:line="240" w:lineRule="auto"/>
        <w:jc w:val="both"/>
        <w:rPr>
          <w:rFonts w:asciiTheme="majorHAnsi" w:hAnsiTheme="majorHAnsi" w:cstheme="majorHAnsi"/>
          <w:b/>
          <w:bCs/>
          <w:sz w:val="24"/>
          <w:szCs w:val="24"/>
        </w:rPr>
      </w:pPr>
      <w:r>
        <w:rPr>
          <w:rFonts w:asciiTheme="majorHAnsi" w:hAnsiTheme="majorHAnsi" w:cstheme="majorHAnsi"/>
          <w:b/>
          <w:color w:val="000000" w:themeColor="text1"/>
          <w:sz w:val="24"/>
          <w:szCs w:val="24"/>
          <w:lang w:val="es-ES"/>
        </w:rPr>
        <w:t>CESAR DE LA CRUZ BOVEA</w:t>
      </w:r>
    </w:p>
    <w:p w14:paraId="34B975A9" w14:textId="24CE6613" w:rsidR="009C0F15" w:rsidRPr="009C0F15" w:rsidRDefault="009C0F15" w:rsidP="00CE61DA">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SUPERVISOR(A) CONTRATO No. </w:t>
      </w:r>
      <w:r w:rsidR="00A807BB">
        <w:rPr>
          <w:rFonts w:asciiTheme="majorHAnsi" w:hAnsiTheme="majorHAnsi" w:cstheme="majorHAnsi"/>
          <w:sz w:val="24"/>
          <w:szCs w:val="24"/>
        </w:rPr>
        <w:t>7495969</w:t>
      </w:r>
    </w:p>
    <w:p w14:paraId="3C7F4DFA" w14:textId="30F1041E" w:rsidR="009C0F15" w:rsidRPr="009C0F15" w:rsidRDefault="00A807BB" w:rsidP="00CE61DA">
      <w:pPr>
        <w:spacing w:after="0" w:line="240" w:lineRule="auto"/>
        <w:jc w:val="both"/>
        <w:rPr>
          <w:rFonts w:asciiTheme="majorHAnsi" w:hAnsiTheme="majorHAnsi" w:cstheme="majorHAnsi"/>
          <w:sz w:val="24"/>
          <w:szCs w:val="24"/>
        </w:rPr>
      </w:pPr>
      <w:r>
        <w:rPr>
          <w:rFonts w:asciiTheme="majorHAnsi" w:hAnsiTheme="majorHAnsi" w:cstheme="majorHAnsi"/>
          <w:sz w:val="24"/>
          <w:szCs w:val="24"/>
        </w:rPr>
        <w:t xml:space="preserve">COORDINADOR ARTICULACION </w:t>
      </w:r>
    </w:p>
    <w:p w14:paraId="13A146A5" w14:textId="5F8A70C4" w:rsidR="009C0F15" w:rsidRDefault="00C2069C" w:rsidP="00F953D4">
      <w:pPr>
        <w:spacing w:after="0" w:line="240" w:lineRule="auto"/>
        <w:jc w:val="both"/>
        <w:rPr>
          <w:rFonts w:asciiTheme="majorHAnsi" w:hAnsiTheme="majorHAnsi" w:cstheme="majorHAnsi"/>
          <w:sz w:val="24"/>
          <w:szCs w:val="24"/>
        </w:rPr>
      </w:pPr>
      <w:r>
        <w:rPr>
          <w:rFonts w:asciiTheme="majorHAnsi" w:hAnsiTheme="majorHAnsi" w:cstheme="majorHAnsi"/>
          <w:sz w:val="24"/>
          <w:szCs w:val="24"/>
        </w:rPr>
        <w:t>Barranquilla</w:t>
      </w:r>
    </w:p>
    <w:p w14:paraId="62369448" w14:textId="01548950" w:rsidR="009C0F15" w:rsidRPr="009B7AE6" w:rsidRDefault="009C0F15" w:rsidP="00CE61DA">
      <w:pPr>
        <w:spacing w:line="240" w:lineRule="auto"/>
        <w:ind w:left="5103"/>
        <w:jc w:val="both"/>
        <w:rPr>
          <w:rFonts w:asciiTheme="majorHAnsi" w:hAnsiTheme="majorHAnsi" w:cstheme="majorHAnsi"/>
          <w:sz w:val="24"/>
          <w:szCs w:val="24"/>
        </w:rPr>
      </w:pPr>
      <w:r w:rsidRPr="009B7AE6">
        <w:rPr>
          <w:rFonts w:asciiTheme="majorHAnsi" w:hAnsiTheme="majorHAnsi" w:cstheme="majorHAnsi"/>
          <w:b/>
          <w:bCs/>
          <w:sz w:val="24"/>
          <w:szCs w:val="24"/>
        </w:rPr>
        <w:t>Asunto:</w:t>
      </w:r>
      <w:r w:rsidRPr="009B7AE6">
        <w:rPr>
          <w:rFonts w:asciiTheme="majorHAnsi" w:hAnsiTheme="majorHAnsi" w:cstheme="majorHAnsi"/>
          <w:sz w:val="24"/>
          <w:szCs w:val="24"/>
        </w:rPr>
        <w:t xml:space="preserve"> Informe mensual de ejecución contractual Mes </w:t>
      </w:r>
      <w:r w:rsidR="0019463D">
        <w:rPr>
          <w:rFonts w:asciiTheme="majorHAnsi" w:hAnsiTheme="majorHAnsi" w:cstheme="majorHAnsi"/>
          <w:color w:val="000000" w:themeColor="text1"/>
          <w:sz w:val="24"/>
          <w:szCs w:val="24"/>
        </w:rPr>
        <w:t>septiembre</w:t>
      </w:r>
      <w:r w:rsidR="00C2069C" w:rsidRPr="009B7AE6">
        <w:rPr>
          <w:rFonts w:asciiTheme="majorHAnsi" w:hAnsiTheme="majorHAnsi" w:cstheme="majorHAnsi"/>
          <w:sz w:val="24"/>
          <w:szCs w:val="24"/>
        </w:rPr>
        <w:t xml:space="preserve"> del año </w:t>
      </w:r>
      <w:r w:rsidR="00A807BB">
        <w:rPr>
          <w:rFonts w:asciiTheme="majorHAnsi" w:hAnsiTheme="majorHAnsi" w:cstheme="majorHAnsi"/>
          <w:sz w:val="24"/>
          <w:szCs w:val="24"/>
        </w:rPr>
        <w:t>2025</w:t>
      </w:r>
    </w:p>
    <w:p w14:paraId="62E37A47" w14:textId="4B49DF03" w:rsidR="009C0F15" w:rsidRPr="009B7AE6" w:rsidRDefault="009C0F15" w:rsidP="00CE61DA">
      <w:pPr>
        <w:spacing w:line="240" w:lineRule="auto"/>
        <w:jc w:val="both"/>
        <w:rPr>
          <w:rFonts w:asciiTheme="majorHAnsi" w:hAnsiTheme="majorHAnsi" w:cstheme="majorHAnsi"/>
          <w:sz w:val="24"/>
          <w:szCs w:val="24"/>
        </w:rPr>
      </w:pPr>
      <w:r w:rsidRPr="009B7AE6">
        <w:rPr>
          <w:rFonts w:asciiTheme="majorHAnsi" w:hAnsiTheme="majorHAnsi" w:cstheme="majorHAnsi"/>
          <w:b/>
          <w:bCs/>
          <w:sz w:val="24"/>
          <w:szCs w:val="24"/>
        </w:rPr>
        <w:t>Referencia:</w:t>
      </w:r>
      <w:r w:rsidRPr="009B7AE6">
        <w:rPr>
          <w:rFonts w:asciiTheme="majorHAnsi" w:hAnsiTheme="majorHAnsi" w:cstheme="majorHAnsi"/>
          <w:sz w:val="24"/>
          <w:szCs w:val="24"/>
        </w:rPr>
        <w:t xml:space="preserve"> No </w:t>
      </w:r>
      <w:r w:rsidR="00A807BB">
        <w:rPr>
          <w:rFonts w:asciiTheme="majorHAnsi" w:hAnsiTheme="majorHAnsi" w:cstheme="majorHAnsi"/>
          <w:sz w:val="24"/>
          <w:szCs w:val="24"/>
        </w:rPr>
        <w:t>7495969</w:t>
      </w:r>
      <w:r w:rsidRPr="009B7AE6">
        <w:rPr>
          <w:rFonts w:asciiTheme="majorHAnsi" w:hAnsiTheme="majorHAnsi" w:cstheme="majorHAnsi"/>
          <w:sz w:val="24"/>
          <w:szCs w:val="24"/>
        </w:rPr>
        <w:t xml:space="preserve"> del año </w:t>
      </w:r>
      <w:r w:rsidR="00A807BB">
        <w:rPr>
          <w:rFonts w:asciiTheme="majorHAnsi" w:hAnsiTheme="majorHAnsi" w:cstheme="majorHAnsi"/>
          <w:color w:val="000000" w:themeColor="text1"/>
          <w:sz w:val="24"/>
          <w:szCs w:val="24"/>
        </w:rPr>
        <w:t>2025</w:t>
      </w:r>
    </w:p>
    <w:p w14:paraId="4BD6D3C1" w14:textId="77777777" w:rsidR="009C0F15" w:rsidRPr="009B7AE6" w:rsidRDefault="009C0F15" w:rsidP="009C0F15">
      <w:pPr>
        <w:spacing w:line="360" w:lineRule="auto"/>
        <w:jc w:val="both"/>
        <w:rPr>
          <w:rFonts w:asciiTheme="majorHAnsi" w:hAnsiTheme="majorHAnsi" w:cstheme="majorHAnsi"/>
          <w:sz w:val="24"/>
          <w:szCs w:val="24"/>
        </w:rPr>
      </w:pPr>
    </w:p>
    <w:p w14:paraId="0B86646A" w14:textId="1174017B" w:rsidR="009C0F15" w:rsidRPr="009B7AE6" w:rsidRDefault="00A807BB" w:rsidP="009C0F15">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LEONARDO MIGUEL MARENCO </w:t>
      </w:r>
      <w:r w:rsidR="00C338D7">
        <w:rPr>
          <w:rFonts w:asciiTheme="majorHAnsi" w:hAnsiTheme="majorHAnsi" w:cstheme="majorHAnsi"/>
          <w:sz w:val="24"/>
          <w:szCs w:val="24"/>
        </w:rPr>
        <w:t>HERNANDEZ,</w:t>
      </w:r>
      <w:r w:rsidR="009C0F15" w:rsidRPr="009B7AE6">
        <w:rPr>
          <w:rFonts w:asciiTheme="majorHAnsi" w:hAnsiTheme="majorHAnsi" w:cstheme="majorHAnsi"/>
          <w:sz w:val="24"/>
          <w:szCs w:val="24"/>
        </w:rPr>
        <w:t xml:space="preserve"> identificado con la cédula de ciudadanía No. </w:t>
      </w:r>
      <w:r>
        <w:rPr>
          <w:rFonts w:asciiTheme="majorHAnsi" w:hAnsiTheme="majorHAnsi" w:cstheme="majorHAnsi"/>
          <w:color w:val="000000" w:themeColor="text1"/>
          <w:sz w:val="24"/>
          <w:szCs w:val="24"/>
          <w:lang w:val="es-ES"/>
        </w:rPr>
        <w:t>1043843825</w:t>
      </w:r>
      <w:r w:rsidR="009B7AE6" w:rsidRPr="009B7AE6">
        <w:rPr>
          <w:rFonts w:asciiTheme="majorHAnsi" w:hAnsiTheme="majorHAnsi" w:cstheme="majorHAnsi"/>
          <w:sz w:val="24"/>
          <w:szCs w:val="24"/>
        </w:rPr>
        <w:t xml:space="preserve"> de </w:t>
      </w:r>
      <w:r w:rsidR="00C338D7">
        <w:rPr>
          <w:rFonts w:asciiTheme="majorHAnsi" w:hAnsiTheme="majorHAnsi" w:cstheme="majorHAnsi"/>
          <w:color w:val="000000" w:themeColor="text1"/>
          <w:sz w:val="24"/>
          <w:szCs w:val="24"/>
          <w:lang w:val="es-ES"/>
        </w:rPr>
        <w:t>C</w:t>
      </w:r>
      <w:r>
        <w:rPr>
          <w:rFonts w:asciiTheme="majorHAnsi" w:hAnsiTheme="majorHAnsi" w:cstheme="majorHAnsi"/>
          <w:color w:val="000000" w:themeColor="text1"/>
          <w:sz w:val="24"/>
          <w:szCs w:val="24"/>
          <w:lang w:val="es-ES"/>
        </w:rPr>
        <w:t xml:space="preserve">ampo de la </w:t>
      </w:r>
      <w:r w:rsidR="00C338D7">
        <w:rPr>
          <w:rFonts w:asciiTheme="majorHAnsi" w:hAnsiTheme="majorHAnsi" w:cstheme="majorHAnsi"/>
          <w:color w:val="000000" w:themeColor="text1"/>
          <w:sz w:val="24"/>
          <w:szCs w:val="24"/>
          <w:lang w:val="es-ES"/>
        </w:rPr>
        <w:t>Cruz,</w:t>
      </w:r>
      <w:r w:rsidR="009C0F15" w:rsidRPr="009B7AE6">
        <w:rPr>
          <w:rFonts w:asciiTheme="majorHAnsi" w:hAnsiTheme="majorHAnsi" w:cstheme="majorHAnsi"/>
          <w:sz w:val="24"/>
          <w:szCs w:val="24"/>
        </w:rPr>
        <w:t xml:space="preserve"> en mi calidad de Contratista del SENA, en </w:t>
      </w:r>
      <w:r>
        <w:rPr>
          <w:rFonts w:asciiTheme="majorHAnsi" w:hAnsiTheme="majorHAnsi" w:cstheme="majorHAnsi"/>
          <w:color w:val="000000" w:themeColor="text1"/>
          <w:sz w:val="24"/>
          <w:szCs w:val="24"/>
          <w:lang w:val="es-ES"/>
        </w:rPr>
        <w:t>ARTICULACION</w:t>
      </w:r>
      <w:r w:rsidR="009C0F15" w:rsidRPr="009B7AE6">
        <w:rPr>
          <w:rFonts w:asciiTheme="majorHAnsi" w:hAnsiTheme="majorHAnsi" w:cstheme="majorHAnsi"/>
          <w:sz w:val="24"/>
          <w:szCs w:val="24"/>
        </w:rPr>
        <w:t xml:space="preserve">, en cumplimiento del Contrato de Prestación de Servicios de la referencia, a continuación, presento el Informe de actividades realizadas en el mes objeto de cobro. </w:t>
      </w:r>
    </w:p>
    <w:p w14:paraId="138114EB" w14:textId="5A0C9AA2" w:rsidR="009C0F15" w:rsidRPr="009B7AE6" w:rsidRDefault="009C0F15" w:rsidP="009C0F15">
      <w:pPr>
        <w:spacing w:line="360" w:lineRule="auto"/>
        <w:jc w:val="both"/>
        <w:rPr>
          <w:rFonts w:asciiTheme="majorHAnsi" w:hAnsiTheme="majorHAnsi" w:cstheme="majorHAnsi"/>
          <w:sz w:val="24"/>
          <w:szCs w:val="24"/>
        </w:rPr>
      </w:pPr>
      <w:r w:rsidRPr="009B7AE6">
        <w:rPr>
          <w:rFonts w:asciiTheme="majorHAnsi" w:hAnsiTheme="majorHAnsi" w:cstheme="majorHAnsi"/>
          <w:b/>
          <w:bCs/>
          <w:sz w:val="24"/>
          <w:szCs w:val="24"/>
        </w:rPr>
        <w:t>Valor y forma de Pago:</w:t>
      </w:r>
      <w:r w:rsidRPr="009B7AE6">
        <w:rPr>
          <w:rFonts w:asciiTheme="majorHAnsi" w:hAnsiTheme="majorHAnsi" w:cstheme="majorHAnsi"/>
          <w:sz w:val="24"/>
          <w:szCs w:val="24"/>
        </w:rPr>
        <w:t xml:space="preserve"> </w:t>
      </w:r>
      <w:r w:rsidR="00C338D7">
        <w:rPr>
          <w:rFonts w:asciiTheme="majorHAnsi" w:hAnsiTheme="majorHAnsi" w:cstheme="majorHAnsi"/>
          <w:color w:val="000000" w:themeColor="text1"/>
          <w:sz w:val="24"/>
          <w:szCs w:val="24"/>
        </w:rPr>
        <w:t>a)</w:t>
      </w:r>
      <w:r w:rsidR="00C338D7" w:rsidRPr="009B7AE6">
        <w:rPr>
          <w:rFonts w:asciiTheme="majorHAnsi" w:hAnsiTheme="majorHAnsi" w:cstheme="majorHAnsi"/>
          <w:color w:val="000000" w:themeColor="text1"/>
          <w:sz w:val="24"/>
          <w:szCs w:val="24"/>
        </w:rPr>
        <w:t xml:space="preserve"> un</w:t>
      </w:r>
      <w:r w:rsidR="009B7AE6" w:rsidRPr="009B7AE6">
        <w:rPr>
          <w:rFonts w:asciiTheme="majorHAnsi" w:hAnsiTheme="majorHAnsi" w:cstheme="majorHAnsi"/>
          <w:color w:val="000000" w:themeColor="text1"/>
          <w:sz w:val="24"/>
          <w:szCs w:val="24"/>
        </w:rPr>
        <w:t xml:space="preserve"> pago correspondiente al mes de </w:t>
      </w:r>
      <w:r w:rsidR="0019463D">
        <w:rPr>
          <w:rFonts w:asciiTheme="majorHAnsi" w:hAnsiTheme="majorHAnsi" w:cstheme="majorHAnsi"/>
          <w:color w:val="000000" w:themeColor="text1"/>
          <w:sz w:val="24"/>
          <w:szCs w:val="24"/>
        </w:rPr>
        <w:t>septiembre</w:t>
      </w:r>
      <w:r w:rsidR="009B7AE6" w:rsidRPr="009B7AE6">
        <w:rPr>
          <w:rFonts w:asciiTheme="majorHAnsi" w:hAnsiTheme="majorHAnsi" w:cstheme="majorHAnsi"/>
          <w:color w:val="000000" w:themeColor="text1"/>
          <w:sz w:val="24"/>
          <w:szCs w:val="24"/>
        </w:rPr>
        <w:t xml:space="preserve"> de </w:t>
      </w:r>
      <w:r w:rsidR="00A807BB">
        <w:rPr>
          <w:rFonts w:asciiTheme="majorHAnsi" w:hAnsiTheme="majorHAnsi" w:cstheme="majorHAnsi"/>
          <w:color w:val="000000" w:themeColor="text1"/>
          <w:sz w:val="24"/>
          <w:szCs w:val="24"/>
        </w:rPr>
        <w:t>2025</w:t>
      </w:r>
      <w:r w:rsidR="009B7AE6" w:rsidRPr="009B7AE6">
        <w:rPr>
          <w:rFonts w:asciiTheme="majorHAnsi" w:hAnsiTheme="majorHAnsi" w:cstheme="majorHAnsi"/>
          <w:color w:val="000000" w:themeColor="text1"/>
          <w:sz w:val="24"/>
          <w:szCs w:val="24"/>
        </w:rPr>
        <w:t xml:space="preserve"> por valor de (</w:t>
      </w:r>
      <w:r w:rsidR="00A807BB">
        <w:rPr>
          <w:rFonts w:ascii="Montserrat" w:hAnsi="Montserrat"/>
          <w:color w:val="343A40"/>
          <w:sz w:val="21"/>
          <w:szCs w:val="21"/>
        </w:rPr>
        <w:t>$</w:t>
      </w:r>
      <w:r w:rsidR="000932CB">
        <w:rPr>
          <w:rFonts w:ascii="Montserrat" w:hAnsi="Montserrat"/>
          <w:color w:val="343A40"/>
          <w:sz w:val="21"/>
          <w:szCs w:val="21"/>
        </w:rPr>
        <w:t>3.555.872</w:t>
      </w:r>
      <w:r w:rsidR="009B7AE6" w:rsidRPr="009B7AE6">
        <w:rPr>
          <w:rFonts w:asciiTheme="majorHAnsi" w:hAnsiTheme="majorHAnsi" w:cstheme="majorHAnsi"/>
          <w:color w:val="000000" w:themeColor="text1"/>
          <w:sz w:val="24"/>
          <w:szCs w:val="24"/>
        </w:rPr>
        <w:t xml:space="preserve">). Los honorarios serán pagados por el SENA al contratista de acuerdo al cronograma definido por la Dirección Administrativa y Financiera de la Dirección General, en la cuenta </w:t>
      </w:r>
      <w:r w:rsidR="00A807BB">
        <w:rPr>
          <w:rFonts w:asciiTheme="majorHAnsi" w:hAnsiTheme="majorHAnsi" w:cstheme="majorHAnsi"/>
          <w:color w:val="000000" w:themeColor="text1"/>
          <w:sz w:val="24"/>
          <w:szCs w:val="24"/>
        </w:rPr>
        <w:t>AHORRO</w:t>
      </w:r>
      <w:r w:rsidR="009B7AE6" w:rsidRPr="009B7AE6">
        <w:rPr>
          <w:rFonts w:asciiTheme="majorHAnsi" w:hAnsiTheme="majorHAnsi" w:cstheme="majorHAnsi"/>
          <w:color w:val="000000" w:themeColor="text1"/>
          <w:sz w:val="24"/>
          <w:szCs w:val="24"/>
        </w:rPr>
        <w:t xml:space="preserve"> No. </w:t>
      </w:r>
      <w:r w:rsidR="00055284">
        <w:rPr>
          <w:rFonts w:asciiTheme="majorHAnsi" w:hAnsiTheme="majorHAnsi" w:cstheme="majorHAnsi"/>
          <w:color w:val="000000" w:themeColor="text1"/>
          <w:sz w:val="24"/>
          <w:szCs w:val="24"/>
        </w:rPr>
        <w:t>12034675986</w:t>
      </w:r>
      <w:r w:rsidR="009B7AE6" w:rsidRPr="009B7AE6">
        <w:rPr>
          <w:rFonts w:asciiTheme="majorHAnsi" w:hAnsiTheme="majorHAnsi" w:cstheme="majorHAnsi"/>
          <w:color w:val="000000" w:themeColor="text1"/>
          <w:sz w:val="24"/>
          <w:szCs w:val="24"/>
        </w:rPr>
        <w:t xml:space="preserve"> </w:t>
      </w:r>
      <w:r w:rsidR="00055284">
        <w:rPr>
          <w:rFonts w:asciiTheme="majorHAnsi" w:hAnsiTheme="majorHAnsi" w:cstheme="majorHAnsi"/>
          <w:color w:val="000000" w:themeColor="text1"/>
          <w:sz w:val="24"/>
          <w:szCs w:val="24"/>
        </w:rPr>
        <w:t>BANCOLOMBIA</w:t>
      </w:r>
      <w:r w:rsidR="009B7AE6" w:rsidRPr="009B7AE6">
        <w:rPr>
          <w:rFonts w:asciiTheme="majorHAnsi" w:hAnsiTheme="majorHAnsi" w:cstheme="majorHAnsi"/>
          <w:color w:val="000000" w:themeColor="text1"/>
          <w:sz w:val="24"/>
          <w:szCs w:val="24"/>
        </w:rPr>
        <w:t>, cuyo titular es el Contratista.</w:t>
      </w:r>
    </w:p>
    <w:p w14:paraId="23C985D6" w14:textId="4D3996F7" w:rsidR="009C0F15" w:rsidRPr="009B7AE6" w:rsidRDefault="00055284" w:rsidP="00F953D4">
      <w:pPr>
        <w:spacing w:after="0" w:line="360" w:lineRule="auto"/>
        <w:jc w:val="both"/>
        <w:rPr>
          <w:rFonts w:asciiTheme="majorHAnsi" w:hAnsiTheme="majorHAnsi" w:cstheme="majorHAnsi"/>
          <w:sz w:val="24"/>
          <w:szCs w:val="24"/>
        </w:rPr>
      </w:pPr>
      <w:r w:rsidRPr="009B7AE6">
        <w:rPr>
          <w:rFonts w:asciiTheme="majorHAnsi" w:hAnsiTheme="majorHAnsi" w:cstheme="majorHAnsi"/>
          <w:b/>
          <w:bCs/>
          <w:sz w:val="24"/>
          <w:szCs w:val="24"/>
        </w:rPr>
        <w:t>Plazo:</w:t>
      </w:r>
      <w:r w:rsidRPr="009B7AE6">
        <w:rPr>
          <w:rFonts w:asciiTheme="majorHAnsi" w:hAnsiTheme="majorHAnsi" w:cstheme="majorHAnsi"/>
          <w:sz w:val="24"/>
          <w:szCs w:val="24"/>
        </w:rPr>
        <w:t xml:space="preserve"> Será hasta el </w:t>
      </w:r>
      <w:r>
        <w:rPr>
          <w:rFonts w:asciiTheme="majorHAnsi" w:hAnsiTheme="majorHAnsi" w:cstheme="majorHAnsi"/>
          <w:sz w:val="24"/>
          <w:szCs w:val="24"/>
        </w:rPr>
        <w:t>28 de noviembre de 2025</w:t>
      </w:r>
    </w:p>
    <w:tbl>
      <w:tblPr>
        <w:tblStyle w:val="Tablaconcuadrcula"/>
        <w:tblW w:w="8784" w:type="dxa"/>
        <w:tblLook w:val="04A0" w:firstRow="1" w:lastRow="0" w:firstColumn="1" w:lastColumn="0" w:noHBand="0" w:noVBand="1"/>
        <w:tblCaption w:val="Tabla 1 Objeto"/>
        <w:tblDescription w:val="Tabla para realizar la descripción del objeto del contrato"/>
      </w:tblPr>
      <w:tblGrid>
        <w:gridCol w:w="8784"/>
      </w:tblGrid>
      <w:tr w:rsidR="001C3E2F" w:rsidRPr="009B7AE6" w14:paraId="1F0571E2" w14:textId="77777777" w:rsidTr="00B32BB7">
        <w:trPr>
          <w:trHeight w:val="274"/>
        </w:trPr>
        <w:tc>
          <w:tcPr>
            <w:tcW w:w="8784" w:type="dxa"/>
          </w:tcPr>
          <w:p w14:paraId="2B3590AD" w14:textId="6A25163C" w:rsidR="001C3E2F" w:rsidRPr="009B7AE6" w:rsidRDefault="00055284" w:rsidP="00F953D4">
            <w:pPr>
              <w:spacing w:after="0" w:line="360" w:lineRule="auto"/>
              <w:jc w:val="both"/>
              <w:rPr>
                <w:rFonts w:asciiTheme="majorHAnsi" w:hAnsiTheme="majorHAnsi" w:cstheme="majorHAnsi"/>
                <w:b/>
                <w:bCs/>
                <w:sz w:val="24"/>
                <w:szCs w:val="24"/>
              </w:rPr>
            </w:pPr>
            <w:r w:rsidRPr="009B7AE6">
              <w:rPr>
                <w:rFonts w:asciiTheme="majorHAnsi" w:hAnsiTheme="majorHAnsi" w:cstheme="majorHAnsi"/>
                <w:b/>
                <w:bCs/>
                <w:sz w:val="24"/>
                <w:szCs w:val="24"/>
              </w:rPr>
              <w:t xml:space="preserve">objeto: </w:t>
            </w:r>
            <w:r w:rsidRPr="00055284">
              <w:rPr>
                <w:rFonts w:asciiTheme="majorHAnsi" w:hAnsiTheme="majorHAnsi" w:cstheme="majorHAnsi"/>
                <w:b/>
                <w:bCs/>
                <w:sz w:val="24"/>
                <w:szCs w:val="24"/>
              </w:rPr>
              <w:t xml:space="preserve">desarrollar formación profesional por competencias laborales, mediante la estrategia de aprendizaje por proyectos en los programas de formación de articulación con la educación media - área: automotriz, participando en los equipos de diseño y desarrollo curricular y gestionando las actividades y proyectos a través de las </w:t>
            </w:r>
            <w:r w:rsidRPr="00055284">
              <w:rPr>
                <w:rFonts w:asciiTheme="majorHAnsi" w:hAnsiTheme="majorHAnsi" w:cstheme="majorHAnsi"/>
                <w:b/>
                <w:bCs/>
                <w:sz w:val="24"/>
                <w:szCs w:val="24"/>
              </w:rPr>
              <w:lastRenderedPageBreak/>
              <w:t>tecnologías de la información y la comunicación que brinda la entidad, atendiendo las políticas institucionales y la normatividad vigente</w:t>
            </w:r>
          </w:p>
        </w:tc>
      </w:tr>
    </w:tbl>
    <w:p w14:paraId="591E9DBB" w14:textId="77777777" w:rsidR="001C3E2F" w:rsidRPr="009B7AE6" w:rsidRDefault="001C3E2F" w:rsidP="00F953D4">
      <w:pPr>
        <w:spacing w:after="0" w:line="360" w:lineRule="auto"/>
        <w:jc w:val="both"/>
        <w:rPr>
          <w:rFonts w:asciiTheme="majorHAnsi" w:hAnsiTheme="majorHAnsi" w:cstheme="majorHAnsi"/>
          <w:b/>
          <w:bCs/>
          <w:sz w:val="24"/>
          <w:szCs w:val="24"/>
        </w:rPr>
      </w:pPr>
    </w:p>
    <w:p w14:paraId="610D599E" w14:textId="7C4B07A4" w:rsidR="009C0F15" w:rsidRPr="009B7AE6" w:rsidRDefault="009C0F15" w:rsidP="00F953D4">
      <w:pPr>
        <w:spacing w:after="0" w:line="360" w:lineRule="auto"/>
        <w:jc w:val="both"/>
        <w:rPr>
          <w:rFonts w:asciiTheme="majorHAnsi" w:hAnsiTheme="majorHAnsi" w:cstheme="majorHAnsi"/>
          <w:sz w:val="24"/>
          <w:szCs w:val="24"/>
        </w:rPr>
      </w:pPr>
      <w:r w:rsidRPr="009B7AE6">
        <w:rPr>
          <w:rFonts w:asciiTheme="majorHAnsi" w:hAnsiTheme="majorHAnsi" w:cstheme="majorHAnsi"/>
          <w:b/>
          <w:bCs/>
          <w:sz w:val="24"/>
          <w:szCs w:val="24"/>
        </w:rPr>
        <w:t>Obligaciones Especificas:</w:t>
      </w:r>
      <w:r w:rsidRPr="009B7AE6">
        <w:rPr>
          <w:rFonts w:asciiTheme="majorHAnsi" w:hAnsiTheme="majorHAnsi" w:cstheme="majorHAnsi"/>
          <w:sz w:val="24"/>
          <w:szCs w:val="24"/>
        </w:rPr>
        <w:t xml:space="preserve"> (Trascriba las obligaciones </w:t>
      </w:r>
      <w:r w:rsidR="001C3E2F" w:rsidRPr="009B7AE6">
        <w:rPr>
          <w:rFonts w:asciiTheme="majorHAnsi" w:hAnsiTheme="majorHAnsi" w:cstheme="majorHAnsi"/>
          <w:sz w:val="24"/>
          <w:szCs w:val="24"/>
        </w:rPr>
        <w:t>específicas</w:t>
      </w:r>
      <w:r w:rsidRPr="009B7AE6">
        <w:rPr>
          <w:rFonts w:asciiTheme="majorHAnsi" w:hAnsiTheme="majorHAnsi" w:cstheme="majorHAnsi"/>
          <w:sz w:val="24"/>
          <w:szCs w:val="24"/>
        </w:rPr>
        <w:t xml:space="preserve"> del contrato, dentro del siguiente cuadro) </w:t>
      </w:r>
    </w:p>
    <w:p w14:paraId="65710707" w14:textId="77777777" w:rsidR="00CE61DA" w:rsidRPr="009B7AE6" w:rsidRDefault="00CE61DA" w:rsidP="00CE61DA">
      <w:pPr>
        <w:spacing w:after="0" w:line="240" w:lineRule="auto"/>
        <w:jc w:val="both"/>
        <w:rPr>
          <w:rFonts w:asciiTheme="majorHAnsi" w:hAnsiTheme="majorHAnsi" w:cstheme="majorHAnsi"/>
          <w:sz w:val="24"/>
          <w:szCs w:val="24"/>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504"/>
        <w:gridCol w:w="3087"/>
        <w:gridCol w:w="2685"/>
        <w:gridCol w:w="2400"/>
      </w:tblGrid>
      <w:tr w:rsidR="001C3E2F" w:rsidRPr="009B7AE6" w14:paraId="57D485CD" w14:textId="77777777" w:rsidTr="00B32BB7">
        <w:trPr>
          <w:trHeight w:val="405"/>
        </w:trPr>
        <w:tc>
          <w:tcPr>
            <w:tcW w:w="480" w:type="dxa"/>
          </w:tcPr>
          <w:p w14:paraId="0784B0A1" w14:textId="77777777" w:rsidR="001C3E2F" w:rsidRPr="009B7AE6" w:rsidRDefault="001C3E2F" w:rsidP="00CE61DA">
            <w:pPr>
              <w:pStyle w:val="Sinespaciado"/>
              <w:spacing w:after="0" w:line="240" w:lineRule="auto"/>
              <w:jc w:val="center"/>
              <w:rPr>
                <w:rFonts w:asciiTheme="majorHAnsi" w:hAnsiTheme="majorHAnsi" w:cstheme="majorHAnsi"/>
                <w:b/>
                <w:bCs/>
                <w:sz w:val="24"/>
                <w:szCs w:val="24"/>
              </w:rPr>
            </w:pPr>
            <w:r w:rsidRPr="009B7AE6">
              <w:rPr>
                <w:rFonts w:asciiTheme="majorHAnsi" w:hAnsiTheme="majorHAnsi" w:cstheme="majorHAnsi"/>
                <w:b/>
                <w:bCs/>
                <w:sz w:val="24"/>
                <w:szCs w:val="24"/>
              </w:rPr>
              <w:t>No</w:t>
            </w:r>
          </w:p>
        </w:tc>
        <w:tc>
          <w:tcPr>
            <w:tcW w:w="3093" w:type="dxa"/>
          </w:tcPr>
          <w:p w14:paraId="0878C35E" w14:textId="77777777" w:rsidR="001C3E2F" w:rsidRPr="009B7AE6" w:rsidRDefault="001C3E2F" w:rsidP="00CE61DA">
            <w:pPr>
              <w:pStyle w:val="Sinespaciado"/>
              <w:spacing w:after="0" w:line="240" w:lineRule="auto"/>
              <w:jc w:val="center"/>
              <w:rPr>
                <w:rFonts w:asciiTheme="majorHAnsi" w:hAnsiTheme="majorHAnsi" w:cstheme="majorHAnsi"/>
                <w:b/>
                <w:sz w:val="24"/>
                <w:szCs w:val="24"/>
              </w:rPr>
            </w:pPr>
            <w:r w:rsidRPr="009B7AE6">
              <w:rPr>
                <w:rFonts w:asciiTheme="majorHAnsi" w:hAnsiTheme="majorHAnsi" w:cstheme="majorHAnsi"/>
                <w:b/>
                <w:sz w:val="24"/>
                <w:szCs w:val="24"/>
              </w:rPr>
              <w:t>Obligaciones</w:t>
            </w:r>
          </w:p>
        </w:tc>
        <w:tc>
          <w:tcPr>
            <w:tcW w:w="2693" w:type="dxa"/>
          </w:tcPr>
          <w:p w14:paraId="1BEBAD70" w14:textId="77777777" w:rsidR="001C3E2F" w:rsidRPr="009B7AE6" w:rsidRDefault="001C3E2F" w:rsidP="00CE61DA">
            <w:pPr>
              <w:pStyle w:val="Sinespaciado"/>
              <w:spacing w:after="0" w:line="240" w:lineRule="auto"/>
              <w:jc w:val="center"/>
              <w:rPr>
                <w:rFonts w:asciiTheme="majorHAnsi" w:hAnsiTheme="majorHAnsi" w:cstheme="majorHAnsi"/>
                <w:b/>
                <w:sz w:val="24"/>
                <w:szCs w:val="24"/>
              </w:rPr>
            </w:pPr>
            <w:r w:rsidRPr="009B7AE6">
              <w:rPr>
                <w:rFonts w:asciiTheme="majorHAnsi" w:hAnsiTheme="majorHAnsi" w:cstheme="majorHAnsi"/>
                <w:b/>
                <w:sz w:val="24"/>
                <w:szCs w:val="24"/>
              </w:rPr>
              <w:t>Acciones realizadas</w:t>
            </w:r>
          </w:p>
        </w:tc>
        <w:tc>
          <w:tcPr>
            <w:tcW w:w="2410" w:type="dxa"/>
          </w:tcPr>
          <w:p w14:paraId="3B6975AF" w14:textId="77777777" w:rsidR="001C3E2F" w:rsidRPr="009B7AE6" w:rsidRDefault="001C3E2F" w:rsidP="00CE61DA">
            <w:pPr>
              <w:pStyle w:val="Sinespaciado"/>
              <w:spacing w:after="0" w:line="240" w:lineRule="auto"/>
              <w:jc w:val="center"/>
              <w:rPr>
                <w:rFonts w:asciiTheme="majorHAnsi" w:hAnsiTheme="majorHAnsi" w:cstheme="majorHAnsi"/>
                <w:b/>
                <w:sz w:val="24"/>
                <w:szCs w:val="24"/>
              </w:rPr>
            </w:pPr>
            <w:r w:rsidRPr="009B7AE6">
              <w:rPr>
                <w:rFonts w:asciiTheme="majorHAnsi" w:hAnsiTheme="majorHAnsi" w:cstheme="majorHAnsi"/>
                <w:b/>
                <w:sz w:val="24"/>
                <w:szCs w:val="24"/>
              </w:rPr>
              <w:t>Evidencias</w:t>
            </w:r>
          </w:p>
        </w:tc>
      </w:tr>
      <w:tr w:rsidR="009B7AE6" w:rsidRPr="009B7AE6" w14:paraId="6E4E3C61" w14:textId="77777777" w:rsidTr="00B32BB7">
        <w:trPr>
          <w:trHeight w:val="212"/>
        </w:trPr>
        <w:tc>
          <w:tcPr>
            <w:tcW w:w="480" w:type="dxa"/>
          </w:tcPr>
          <w:p w14:paraId="0F1DF167" w14:textId="73ED9E09" w:rsidR="009B7AE6" w:rsidRPr="009B7AE6" w:rsidRDefault="009B7AE6" w:rsidP="009B7AE6">
            <w:pPr>
              <w:pStyle w:val="Sinespaciado"/>
              <w:spacing w:after="0" w:line="240" w:lineRule="auto"/>
              <w:rPr>
                <w:rFonts w:asciiTheme="majorHAnsi" w:hAnsiTheme="majorHAnsi" w:cstheme="majorHAnsi"/>
                <w:sz w:val="24"/>
                <w:szCs w:val="24"/>
              </w:rPr>
            </w:pPr>
            <w:r w:rsidRPr="009B7AE6">
              <w:rPr>
                <w:rFonts w:asciiTheme="majorHAnsi" w:hAnsiTheme="majorHAnsi" w:cstheme="majorHAnsi"/>
                <w:color w:val="000000" w:themeColor="text1"/>
                <w:sz w:val="24"/>
                <w:szCs w:val="24"/>
              </w:rPr>
              <w:t>1</w:t>
            </w:r>
          </w:p>
        </w:tc>
        <w:tc>
          <w:tcPr>
            <w:tcW w:w="3093" w:type="dxa"/>
          </w:tcPr>
          <w:p w14:paraId="0AC2AD6D" w14:textId="0AAD2D5B" w:rsidR="009B7AE6" w:rsidRPr="009B7AE6" w:rsidRDefault="009B7AE6" w:rsidP="009B7AE6">
            <w:pPr>
              <w:pStyle w:val="Sinespaciado"/>
              <w:spacing w:after="0" w:line="240" w:lineRule="auto"/>
              <w:rPr>
                <w:rFonts w:asciiTheme="majorHAnsi" w:hAnsiTheme="majorHAnsi" w:cstheme="majorHAnsi"/>
                <w:sz w:val="24"/>
                <w:szCs w:val="24"/>
              </w:rPr>
            </w:pPr>
            <w:r w:rsidRPr="009B7AE6">
              <w:rPr>
                <w:rFonts w:asciiTheme="majorHAnsi" w:hAnsiTheme="majorHAnsi" w:cstheme="majorHAnsi"/>
                <w:color w:val="000000" w:themeColor="text1"/>
                <w:sz w:val="24"/>
                <w:szCs w:val="24"/>
              </w:rPr>
              <w:t xml:space="preserve">1. </w:t>
            </w:r>
            <w:r w:rsidR="00055284" w:rsidRPr="009B7AE6">
              <w:rPr>
                <w:rFonts w:asciiTheme="majorHAnsi" w:hAnsiTheme="majorHAnsi" w:cstheme="majorHAnsi"/>
                <w:color w:val="000000" w:themeColor="text1"/>
                <w:sz w:val="24"/>
                <w:szCs w:val="24"/>
              </w:rPr>
              <w:t xml:space="preserve">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w:t>
            </w:r>
            <w:r w:rsidRPr="009B7AE6">
              <w:rPr>
                <w:rFonts w:asciiTheme="majorHAnsi" w:hAnsiTheme="majorHAnsi" w:cstheme="majorHAnsi"/>
                <w:color w:val="000000" w:themeColor="text1"/>
                <w:sz w:val="24"/>
                <w:szCs w:val="24"/>
              </w:rPr>
              <w:t xml:space="preserve">A </w:t>
            </w:r>
            <w:r w:rsidR="00055284" w:rsidRPr="009B7AE6">
              <w:rPr>
                <w:rFonts w:asciiTheme="majorHAnsi" w:hAnsiTheme="majorHAnsi" w:cstheme="majorHAnsi"/>
                <w:color w:val="000000" w:themeColor="text1"/>
                <w:sz w:val="24"/>
                <w:szCs w:val="24"/>
              </w:rPr>
              <w:t>los aprendices utilizando el ambiente virtual dispuesto (</w:t>
            </w:r>
            <w:proofErr w:type="spellStart"/>
            <w:r w:rsidR="00055284" w:rsidRPr="009B7AE6">
              <w:rPr>
                <w:rFonts w:asciiTheme="majorHAnsi" w:hAnsiTheme="majorHAnsi" w:cstheme="majorHAnsi"/>
                <w:color w:val="000000" w:themeColor="text1"/>
                <w:sz w:val="24"/>
                <w:szCs w:val="24"/>
              </w:rPr>
              <w:t>lms</w:t>
            </w:r>
            <w:proofErr w:type="spellEnd"/>
            <w:r w:rsidR="00055284" w:rsidRPr="009B7AE6">
              <w:rPr>
                <w:rFonts w:asciiTheme="majorHAnsi" w:hAnsiTheme="majorHAnsi" w:cstheme="majorHAnsi"/>
                <w:color w:val="000000" w:themeColor="text1"/>
                <w:sz w:val="24"/>
                <w:szCs w:val="24"/>
              </w:rPr>
              <w:t xml:space="preserve">) y plataformas digitales acorde a lo establecido en la circular de inducción vigente y guía desarrollo del proceso </w:t>
            </w:r>
            <w:r w:rsidR="00055284" w:rsidRPr="009B7AE6">
              <w:rPr>
                <w:rFonts w:asciiTheme="majorHAnsi" w:hAnsiTheme="majorHAnsi" w:cstheme="majorHAnsi"/>
                <w:color w:val="000000" w:themeColor="text1"/>
                <w:sz w:val="24"/>
                <w:szCs w:val="24"/>
              </w:rPr>
              <w:lastRenderedPageBreak/>
              <w:t xml:space="preserve">formativo. 4. asociar aprendices a la ruta de aprendizaje en el aplicativo </w:t>
            </w:r>
            <w:proofErr w:type="spellStart"/>
            <w:r w:rsidR="00055284" w:rsidRPr="009B7AE6">
              <w:rPr>
                <w:rFonts w:asciiTheme="majorHAnsi" w:hAnsiTheme="majorHAnsi" w:cstheme="majorHAnsi"/>
                <w:color w:val="000000" w:themeColor="text1"/>
                <w:sz w:val="24"/>
                <w:szCs w:val="24"/>
              </w:rPr>
              <w:t>sofía</w:t>
            </w:r>
            <w:proofErr w:type="spellEnd"/>
            <w:r w:rsidR="00055284" w:rsidRPr="009B7AE6">
              <w:rPr>
                <w:rFonts w:asciiTheme="majorHAnsi" w:hAnsiTheme="majorHAnsi" w:cstheme="majorHAnsi"/>
                <w:color w:val="000000" w:themeColor="text1"/>
                <w:sz w:val="24"/>
                <w:szCs w:val="24"/>
              </w:rPr>
              <w:t xml:space="preserve">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w:t>
            </w:r>
            <w:proofErr w:type="spellStart"/>
            <w:r w:rsidR="00055284" w:rsidRPr="009B7AE6">
              <w:rPr>
                <w:rFonts w:asciiTheme="majorHAnsi" w:hAnsiTheme="majorHAnsi" w:cstheme="majorHAnsi"/>
                <w:color w:val="000000" w:themeColor="text1"/>
                <w:sz w:val="24"/>
                <w:szCs w:val="24"/>
              </w:rPr>
              <w:t>sena</w:t>
            </w:r>
            <w:proofErr w:type="spellEnd"/>
            <w:r w:rsidR="00055284" w:rsidRPr="009B7AE6">
              <w:rPr>
                <w:rFonts w:asciiTheme="majorHAnsi" w:hAnsiTheme="majorHAnsi" w:cstheme="majorHAnsi"/>
                <w:color w:val="000000" w:themeColor="text1"/>
                <w:sz w:val="24"/>
                <w:szCs w:val="24"/>
              </w:rPr>
              <w:t xml:space="preserve">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w:t>
            </w:r>
            <w:proofErr w:type="spellStart"/>
            <w:r w:rsidR="00055284" w:rsidRPr="009B7AE6">
              <w:rPr>
                <w:rFonts w:asciiTheme="majorHAnsi" w:hAnsiTheme="majorHAnsi" w:cstheme="majorHAnsi"/>
                <w:color w:val="000000" w:themeColor="text1"/>
                <w:sz w:val="24"/>
                <w:szCs w:val="24"/>
              </w:rPr>
              <w:t>sofia</w:t>
            </w:r>
            <w:proofErr w:type="spellEnd"/>
            <w:r w:rsidR="00055284" w:rsidRPr="009B7AE6">
              <w:rPr>
                <w:rFonts w:asciiTheme="majorHAnsi" w:hAnsiTheme="majorHAnsi" w:cstheme="majorHAnsi"/>
                <w:color w:val="000000" w:themeColor="text1"/>
                <w:sz w:val="24"/>
                <w:szCs w:val="24"/>
              </w:rPr>
              <w:t xml:space="preserve"> plus de acuerdo con lo establecido en el reglamento </w:t>
            </w:r>
            <w:r w:rsidR="00055284" w:rsidRPr="009B7AE6">
              <w:rPr>
                <w:rFonts w:asciiTheme="majorHAnsi" w:hAnsiTheme="majorHAnsi" w:cstheme="majorHAnsi"/>
                <w:color w:val="000000" w:themeColor="text1"/>
                <w:sz w:val="24"/>
                <w:szCs w:val="24"/>
              </w:rPr>
              <w:lastRenderedPageBreak/>
              <w:t xml:space="preserve">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w:t>
            </w:r>
            <w:proofErr w:type="spellStart"/>
            <w:r w:rsidR="00055284" w:rsidRPr="009B7AE6">
              <w:rPr>
                <w:rFonts w:asciiTheme="majorHAnsi" w:hAnsiTheme="majorHAnsi" w:cstheme="majorHAnsi"/>
                <w:color w:val="000000" w:themeColor="text1"/>
                <w:sz w:val="24"/>
                <w:szCs w:val="24"/>
              </w:rPr>
              <w:t>sena</w:t>
            </w:r>
            <w:proofErr w:type="spellEnd"/>
            <w:r w:rsidR="00055284" w:rsidRPr="009B7AE6">
              <w:rPr>
                <w:rFonts w:asciiTheme="majorHAnsi" w:hAnsiTheme="majorHAnsi" w:cstheme="majorHAnsi"/>
                <w:color w:val="000000" w:themeColor="text1"/>
                <w:sz w:val="24"/>
                <w:szCs w:val="24"/>
              </w:rPr>
              <w:t xml:space="preserve">.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w:t>
            </w:r>
            <w:proofErr w:type="spellStart"/>
            <w:r w:rsidR="00055284" w:rsidRPr="009B7AE6">
              <w:rPr>
                <w:rFonts w:asciiTheme="majorHAnsi" w:hAnsiTheme="majorHAnsi" w:cstheme="majorHAnsi"/>
                <w:color w:val="000000" w:themeColor="text1"/>
                <w:sz w:val="24"/>
                <w:szCs w:val="24"/>
              </w:rPr>
              <w:t>sofia</w:t>
            </w:r>
            <w:proofErr w:type="spellEnd"/>
            <w:r w:rsidR="00055284" w:rsidRPr="009B7AE6">
              <w:rPr>
                <w:rFonts w:asciiTheme="majorHAnsi" w:hAnsiTheme="majorHAnsi" w:cstheme="majorHAnsi"/>
                <w:color w:val="000000" w:themeColor="text1"/>
                <w:sz w:val="24"/>
                <w:szCs w:val="24"/>
              </w:rPr>
              <w:t xml:space="preserve"> plus en un plazo máximo de 3 días, todas las actividades </w:t>
            </w:r>
            <w:r w:rsidR="00055284" w:rsidRPr="009B7AE6">
              <w:rPr>
                <w:rFonts w:asciiTheme="majorHAnsi" w:hAnsiTheme="majorHAnsi" w:cstheme="majorHAnsi"/>
                <w:color w:val="000000" w:themeColor="text1"/>
                <w:sz w:val="24"/>
                <w:szCs w:val="24"/>
              </w:rPr>
              <w:lastRenderedPageBreak/>
              <w:t xml:space="preserve">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w:t>
            </w:r>
            <w:r w:rsidR="00055284" w:rsidRPr="009B7AE6">
              <w:rPr>
                <w:rFonts w:asciiTheme="majorHAnsi" w:hAnsiTheme="majorHAnsi" w:cstheme="majorHAnsi"/>
                <w:color w:val="000000" w:themeColor="text1"/>
                <w:sz w:val="24"/>
                <w:szCs w:val="24"/>
              </w:rPr>
              <w:lastRenderedPageBreak/>
              <w:t xml:space="preserve">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w:t>
            </w:r>
            <w:r w:rsidR="00055284" w:rsidRPr="009B7AE6">
              <w:rPr>
                <w:rFonts w:asciiTheme="majorHAnsi" w:hAnsiTheme="majorHAnsi" w:cstheme="majorHAnsi"/>
                <w:color w:val="000000" w:themeColor="text1"/>
                <w:sz w:val="24"/>
                <w:szCs w:val="24"/>
              </w:rPr>
              <w:lastRenderedPageBreak/>
              <w:t xml:space="preserve">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w:t>
            </w:r>
            <w:r w:rsidR="00055284" w:rsidRPr="009B7AE6">
              <w:rPr>
                <w:rFonts w:asciiTheme="majorHAnsi" w:hAnsiTheme="majorHAnsi" w:cstheme="majorHAnsi"/>
                <w:color w:val="000000" w:themeColor="text1"/>
                <w:sz w:val="24"/>
                <w:szCs w:val="24"/>
              </w:rPr>
              <w:lastRenderedPageBreak/>
              <w:t xml:space="preserve">en los procesos de autoevaluación de programas de formación virtual y a distancia en el centro de formación. 28. entregar al equipo de </w:t>
            </w:r>
            <w:proofErr w:type="spellStart"/>
            <w:r w:rsidR="00055284" w:rsidRPr="009B7AE6">
              <w:rPr>
                <w:rFonts w:asciiTheme="majorHAnsi" w:hAnsiTheme="majorHAnsi" w:cstheme="majorHAnsi"/>
                <w:color w:val="000000" w:themeColor="text1"/>
                <w:sz w:val="24"/>
                <w:szCs w:val="24"/>
              </w:rPr>
              <w:t>sofía</w:t>
            </w:r>
            <w:proofErr w:type="spellEnd"/>
            <w:r w:rsidR="00055284" w:rsidRPr="009B7AE6">
              <w:rPr>
                <w:rFonts w:asciiTheme="majorHAnsi" w:hAnsiTheme="majorHAnsi" w:cstheme="majorHAnsi"/>
                <w:color w:val="000000" w:themeColor="text1"/>
                <w:sz w:val="24"/>
                <w:szCs w:val="24"/>
              </w:rPr>
              <w:t xml:space="preserve">,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w:t>
            </w:r>
            <w:r w:rsidR="00055284" w:rsidRPr="009B7AE6">
              <w:rPr>
                <w:rFonts w:asciiTheme="majorHAnsi" w:hAnsiTheme="majorHAnsi" w:cstheme="majorHAnsi"/>
                <w:color w:val="000000" w:themeColor="text1"/>
                <w:sz w:val="24"/>
                <w:szCs w:val="24"/>
              </w:rPr>
              <w:lastRenderedPageBreak/>
              <w:t xml:space="preserve">ocupacionales o la administradora de riesgos laborales. e. cumplir las normas, reglamentos e instrucciones del sistema de gestión en seguridad y salud en el trabajo </w:t>
            </w:r>
            <w:proofErr w:type="spellStart"/>
            <w:r w:rsidR="00055284" w:rsidRPr="009B7AE6">
              <w:rPr>
                <w:rFonts w:asciiTheme="majorHAnsi" w:hAnsiTheme="majorHAnsi" w:cstheme="majorHAnsi"/>
                <w:color w:val="000000" w:themeColor="text1"/>
                <w:sz w:val="24"/>
                <w:szCs w:val="24"/>
              </w:rPr>
              <w:t>sg-sst</w:t>
            </w:r>
            <w:proofErr w:type="spellEnd"/>
            <w:r w:rsidR="00055284" w:rsidRPr="009B7AE6">
              <w:rPr>
                <w:rFonts w:asciiTheme="majorHAnsi" w:hAnsiTheme="majorHAnsi" w:cstheme="majorHAnsi"/>
                <w:color w:val="000000" w:themeColor="text1"/>
                <w:sz w:val="24"/>
                <w:szCs w:val="24"/>
              </w:rPr>
              <w:t xml:space="preserve">.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w:t>
            </w:r>
            <w:proofErr w:type="spellStart"/>
            <w:r w:rsidR="00055284" w:rsidRPr="009B7AE6">
              <w:rPr>
                <w:rFonts w:asciiTheme="majorHAnsi" w:hAnsiTheme="majorHAnsi" w:cstheme="majorHAnsi"/>
                <w:color w:val="000000" w:themeColor="text1"/>
                <w:sz w:val="24"/>
                <w:szCs w:val="24"/>
              </w:rPr>
              <w:t>sena</w:t>
            </w:r>
            <w:proofErr w:type="spellEnd"/>
            <w:r w:rsidR="00055284" w:rsidRPr="009B7AE6">
              <w:rPr>
                <w:rFonts w:asciiTheme="majorHAnsi" w:hAnsiTheme="majorHAnsi" w:cstheme="majorHAnsi"/>
                <w:color w:val="000000" w:themeColor="text1"/>
                <w:sz w:val="24"/>
                <w:szCs w:val="24"/>
              </w:rPr>
              <w:t xml:space="preserve"> o de otras entidades o de particulares puestos al servicio de la entidad, y que le hayan sido entregados para el desarrollo del objeto del contrato, por lo que son sujetos de control y vigilancia. en consecuencia, deberán dar cuenta sobre la entrega de los bienes al </w:t>
            </w:r>
            <w:r w:rsidR="00055284" w:rsidRPr="009B7AE6">
              <w:rPr>
                <w:rFonts w:asciiTheme="majorHAnsi" w:hAnsiTheme="majorHAnsi" w:cstheme="majorHAnsi"/>
                <w:color w:val="000000" w:themeColor="text1"/>
                <w:sz w:val="24"/>
                <w:szCs w:val="24"/>
              </w:rPr>
              <w:lastRenderedPageBreak/>
              <w:t>supervisor del contrato respectivo y a los órganos de control fiscal y disciplinario, de ser procedente.</w:t>
            </w:r>
          </w:p>
        </w:tc>
        <w:tc>
          <w:tcPr>
            <w:tcW w:w="2693" w:type="dxa"/>
          </w:tcPr>
          <w:p w14:paraId="6983DA21" w14:textId="0BA6BBCC" w:rsidR="009B7AE6" w:rsidRPr="009B7AE6" w:rsidRDefault="00055284" w:rsidP="009B7AE6">
            <w:pPr>
              <w:pStyle w:val="Sinespaciado"/>
              <w:spacing w:after="0" w:line="240" w:lineRule="auto"/>
              <w:rPr>
                <w:rFonts w:asciiTheme="majorHAnsi" w:hAnsiTheme="majorHAnsi" w:cstheme="majorHAnsi"/>
                <w:sz w:val="24"/>
                <w:szCs w:val="24"/>
              </w:rPr>
            </w:pPr>
            <w:r w:rsidRPr="009B7AE6">
              <w:rPr>
                <w:rFonts w:asciiTheme="majorHAnsi" w:hAnsiTheme="majorHAnsi" w:cstheme="majorHAnsi"/>
                <w:color w:val="000000" w:themeColor="text1"/>
                <w:sz w:val="24"/>
                <w:szCs w:val="24"/>
              </w:rPr>
              <w:lastRenderedPageBreak/>
              <w:t>impartir formación profesional integral en ensamble de componte para automotores en articulación con la educación media  hacer seguimiento a los aprendices y emitir juicios de evaluación reunión de alistamiento de campo revisión y organización de documentación para matricula 2025</w:t>
            </w:r>
          </w:p>
        </w:tc>
        <w:tc>
          <w:tcPr>
            <w:tcW w:w="2410" w:type="dxa"/>
          </w:tcPr>
          <w:p w14:paraId="02541249" w14:textId="6BC35209" w:rsidR="009B7AE6" w:rsidRPr="009B7AE6" w:rsidRDefault="009B7AE6" w:rsidP="009B7AE6">
            <w:pPr>
              <w:pStyle w:val="Sinespaciado"/>
              <w:spacing w:after="0" w:line="240" w:lineRule="auto"/>
              <w:rPr>
                <w:rFonts w:asciiTheme="majorHAnsi" w:hAnsiTheme="majorHAnsi" w:cstheme="majorHAnsi"/>
                <w:sz w:val="24"/>
                <w:szCs w:val="24"/>
              </w:rPr>
            </w:pPr>
            <w:r w:rsidRPr="009B7AE6">
              <w:rPr>
                <w:rFonts w:asciiTheme="majorHAnsi" w:hAnsiTheme="majorHAnsi" w:cstheme="majorHAnsi"/>
                <w:color w:val="000000" w:themeColor="text1"/>
                <w:sz w:val="24"/>
                <w:szCs w:val="24"/>
              </w:rPr>
              <w:t xml:space="preserve">Fotos, correo, </w:t>
            </w:r>
            <w:proofErr w:type="spellStart"/>
            <w:r w:rsidRPr="009B7AE6">
              <w:rPr>
                <w:rFonts w:asciiTheme="majorHAnsi" w:hAnsiTheme="majorHAnsi" w:cstheme="majorHAnsi"/>
                <w:color w:val="000000" w:themeColor="text1"/>
                <w:sz w:val="24"/>
                <w:szCs w:val="24"/>
              </w:rPr>
              <w:t>whatssap</w:t>
            </w:r>
            <w:proofErr w:type="spellEnd"/>
          </w:p>
        </w:tc>
      </w:tr>
    </w:tbl>
    <w:p w14:paraId="5833F437" w14:textId="77777777" w:rsidR="009C0F15" w:rsidRPr="009B7AE6" w:rsidRDefault="009C0F15" w:rsidP="00CE61DA">
      <w:pPr>
        <w:spacing w:after="0" w:line="240" w:lineRule="auto"/>
        <w:jc w:val="both"/>
        <w:rPr>
          <w:rFonts w:asciiTheme="majorHAnsi" w:hAnsiTheme="majorHAnsi" w:cstheme="majorHAnsi"/>
          <w:sz w:val="24"/>
          <w:szCs w:val="24"/>
        </w:rPr>
      </w:pPr>
    </w:p>
    <w:p w14:paraId="2E9CECEB" w14:textId="77777777" w:rsidR="00F56E5E" w:rsidRDefault="00F56E5E" w:rsidP="009C0F15">
      <w:pPr>
        <w:spacing w:line="360" w:lineRule="auto"/>
        <w:jc w:val="both"/>
        <w:rPr>
          <w:rFonts w:asciiTheme="majorHAnsi" w:hAnsiTheme="majorHAnsi" w:cstheme="majorHAnsi"/>
          <w:sz w:val="24"/>
          <w:szCs w:val="24"/>
        </w:rPr>
      </w:pPr>
    </w:p>
    <w:p w14:paraId="1653AE98" w14:textId="44DEB39A" w:rsidR="009C0F15" w:rsidRPr="009B7AE6" w:rsidRDefault="009C0F15" w:rsidP="009C0F15">
      <w:pPr>
        <w:spacing w:line="360" w:lineRule="auto"/>
        <w:jc w:val="both"/>
        <w:rPr>
          <w:rFonts w:asciiTheme="majorHAnsi" w:hAnsiTheme="majorHAnsi" w:cstheme="majorHAnsi"/>
          <w:sz w:val="24"/>
          <w:szCs w:val="24"/>
        </w:rPr>
      </w:pPr>
      <w:r w:rsidRPr="009B7AE6">
        <w:rPr>
          <w:rFonts w:asciiTheme="majorHAnsi" w:hAnsiTheme="majorHAnsi" w:cstheme="majorHAnsi"/>
          <w:sz w:val="24"/>
          <w:szCs w:val="24"/>
        </w:rPr>
        <w:t xml:space="preserve">A </w:t>
      </w:r>
      <w:r w:rsidR="00CE61DA" w:rsidRPr="009B7AE6">
        <w:rPr>
          <w:rFonts w:asciiTheme="majorHAnsi" w:hAnsiTheme="majorHAnsi" w:cstheme="majorHAnsi"/>
          <w:sz w:val="24"/>
          <w:szCs w:val="24"/>
        </w:rPr>
        <w:t>continuación,</w:t>
      </w:r>
      <w:r w:rsidRPr="009B7AE6">
        <w:rPr>
          <w:rFonts w:asciiTheme="majorHAnsi" w:hAnsiTheme="majorHAnsi" w:cstheme="majorHAnsi"/>
          <w:sz w:val="24"/>
          <w:szCs w:val="24"/>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5FEE04B1" w14:textId="77777777" w:rsidR="009C0F15" w:rsidRPr="009B7AE6" w:rsidRDefault="009C0F15" w:rsidP="009C0F15">
      <w:pPr>
        <w:spacing w:line="360" w:lineRule="auto"/>
        <w:jc w:val="both"/>
        <w:rPr>
          <w:rFonts w:asciiTheme="majorHAnsi" w:hAnsiTheme="majorHAnsi" w:cstheme="majorHAnsi"/>
          <w:sz w:val="24"/>
          <w:szCs w:val="24"/>
        </w:rPr>
      </w:pPr>
      <w:r w:rsidRPr="009B7AE6">
        <w:rPr>
          <w:rFonts w:asciiTheme="majorHAnsi" w:hAnsiTheme="majorHAnsi" w:cstheme="majorHAnsi"/>
          <w:sz w:val="24"/>
          <w:szCs w:val="24"/>
        </w:rPr>
        <w:t xml:space="preserve">Se lista a continuación el soporte de la legalización de los desplazamientos realizados, los cuales forman parte integral del presente informe de ejecución contractual.  </w:t>
      </w:r>
    </w:p>
    <w:tbl>
      <w:tblPr>
        <w:tblStyle w:val="Tablaconcuadrcula"/>
        <w:tblW w:w="8828" w:type="dxa"/>
        <w:tblLook w:val="04A0" w:firstRow="1" w:lastRow="0" w:firstColumn="1" w:lastColumn="0" w:noHBand="0" w:noVBand="1"/>
      </w:tblPr>
      <w:tblGrid>
        <w:gridCol w:w="725"/>
        <w:gridCol w:w="1723"/>
        <w:gridCol w:w="2254"/>
        <w:gridCol w:w="2063"/>
        <w:gridCol w:w="2063"/>
      </w:tblGrid>
      <w:tr w:rsidR="003C268F" w:rsidRPr="009B7AE6" w14:paraId="60F19EA1" w14:textId="77777777" w:rsidTr="0019463D">
        <w:trPr>
          <w:trHeight w:val="248"/>
        </w:trPr>
        <w:tc>
          <w:tcPr>
            <w:tcW w:w="725" w:type="dxa"/>
          </w:tcPr>
          <w:p w14:paraId="3689EC58" w14:textId="4785D6DA" w:rsidR="003C268F" w:rsidRPr="009B7AE6" w:rsidRDefault="003C268F" w:rsidP="00ED4160">
            <w:pPr>
              <w:spacing w:after="0" w:line="240" w:lineRule="auto"/>
              <w:rPr>
                <w:rFonts w:asciiTheme="majorHAnsi" w:eastAsia="Times New Roman" w:hAnsiTheme="majorHAnsi" w:cstheme="majorHAnsi"/>
                <w:color w:val="000000"/>
                <w:sz w:val="24"/>
                <w:szCs w:val="24"/>
              </w:rPr>
            </w:pPr>
            <w:r w:rsidRPr="009B7AE6">
              <w:rPr>
                <w:rFonts w:asciiTheme="majorHAnsi" w:eastAsia="Times New Roman" w:hAnsiTheme="majorHAnsi" w:cstheme="majorHAnsi"/>
                <w:b/>
                <w:color w:val="000000"/>
                <w:sz w:val="24"/>
                <w:szCs w:val="24"/>
              </w:rPr>
              <w:t>ITEM</w:t>
            </w:r>
          </w:p>
        </w:tc>
        <w:tc>
          <w:tcPr>
            <w:tcW w:w="1723" w:type="dxa"/>
            <w:noWrap/>
            <w:hideMark/>
          </w:tcPr>
          <w:p w14:paraId="643CAD01" w14:textId="57A8230D" w:rsidR="003C268F" w:rsidRPr="009B7AE6" w:rsidRDefault="003C268F" w:rsidP="00ED4160">
            <w:pPr>
              <w:spacing w:after="0" w:line="240" w:lineRule="auto"/>
              <w:rPr>
                <w:rFonts w:asciiTheme="majorHAnsi" w:eastAsia="Times New Roman" w:hAnsiTheme="majorHAnsi" w:cstheme="majorHAnsi"/>
                <w:color w:val="000000"/>
                <w:sz w:val="24"/>
                <w:szCs w:val="24"/>
              </w:rPr>
            </w:pPr>
            <w:r w:rsidRPr="009B7AE6">
              <w:rPr>
                <w:rFonts w:asciiTheme="majorHAnsi" w:eastAsia="Times New Roman" w:hAnsiTheme="majorHAnsi" w:cstheme="majorHAnsi"/>
                <w:b/>
                <w:color w:val="000000"/>
                <w:sz w:val="24"/>
                <w:szCs w:val="24"/>
              </w:rPr>
              <w:t>No DE LA ORDEN DE VIAJE</w:t>
            </w:r>
          </w:p>
        </w:tc>
        <w:tc>
          <w:tcPr>
            <w:tcW w:w="2254" w:type="dxa"/>
            <w:noWrap/>
            <w:hideMark/>
          </w:tcPr>
          <w:p w14:paraId="06C5F2AF" w14:textId="39816C5B" w:rsidR="003C268F" w:rsidRPr="009B7AE6" w:rsidRDefault="003C268F" w:rsidP="00ED4160">
            <w:pPr>
              <w:spacing w:after="0" w:line="240" w:lineRule="auto"/>
              <w:rPr>
                <w:rFonts w:asciiTheme="majorHAnsi" w:eastAsia="Times New Roman" w:hAnsiTheme="majorHAnsi" w:cstheme="majorHAnsi"/>
                <w:color w:val="000000"/>
                <w:sz w:val="24"/>
                <w:szCs w:val="24"/>
              </w:rPr>
            </w:pPr>
            <w:r w:rsidRPr="009B7AE6">
              <w:rPr>
                <w:rFonts w:asciiTheme="majorHAnsi" w:eastAsia="Times New Roman" w:hAnsiTheme="majorHAnsi" w:cstheme="majorHAnsi"/>
                <w:b/>
                <w:color w:val="000000"/>
                <w:sz w:val="24"/>
                <w:szCs w:val="24"/>
              </w:rPr>
              <w:t>LUGAR DE DESPLAZAMIENTO</w:t>
            </w:r>
          </w:p>
        </w:tc>
        <w:tc>
          <w:tcPr>
            <w:tcW w:w="2063" w:type="dxa"/>
            <w:noWrap/>
            <w:hideMark/>
          </w:tcPr>
          <w:p w14:paraId="72FBC597" w14:textId="34A6AEA0" w:rsidR="003C268F" w:rsidRPr="009B7AE6" w:rsidRDefault="003C268F" w:rsidP="00ED4160">
            <w:pPr>
              <w:spacing w:after="0" w:line="240" w:lineRule="auto"/>
              <w:jc w:val="center"/>
              <w:rPr>
                <w:rFonts w:asciiTheme="majorHAnsi" w:eastAsia="Times New Roman" w:hAnsiTheme="majorHAnsi" w:cstheme="majorHAnsi"/>
                <w:b/>
                <w:color w:val="000000"/>
                <w:sz w:val="24"/>
                <w:szCs w:val="24"/>
              </w:rPr>
            </w:pPr>
            <w:r w:rsidRPr="009B7AE6">
              <w:rPr>
                <w:rFonts w:asciiTheme="majorHAnsi" w:eastAsia="Times New Roman" w:hAnsiTheme="majorHAnsi" w:cstheme="majorHAnsi"/>
                <w:b/>
                <w:color w:val="000000"/>
                <w:sz w:val="24"/>
                <w:szCs w:val="24"/>
              </w:rPr>
              <w:t>FECHA DE DESPLAZAMIENTO INICIAL</w:t>
            </w:r>
          </w:p>
        </w:tc>
        <w:tc>
          <w:tcPr>
            <w:tcW w:w="2063" w:type="dxa"/>
            <w:noWrap/>
          </w:tcPr>
          <w:p w14:paraId="3FD81D87" w14:textId="72E4D0E5" w:rsidR="003C268F" w:rsidRPr="009B7AE6" w:rsidRDefault="003C268F" w:rsidP="00ED4160">
            <w:pPr>
              <w:spacing w:after="0" w:line="240" w:lineRule="auto"/>
              <w:jc w:val="center"/>
              <w:rPr>
                <w:rFonts w:asciiTheme="majorHAnsi" w:eastAsia="Times New Roman" w:hAnsiTheme="majorHAnsi" w:cstheme="majorHAnsi"/>
                <w:b/>
                <w:color w:val="000000"/>
                <w:sz w:val="24"/>
                <w:szCs w:val="24"/>
              </w:rPr>
            </w:pPr>
            <w:r w:rsidRPr="009B7AE6">
              <w:rPr>
                <w:rFonts w:asciiTheme="majorHAnsi" w:eastAsia="Times New Roman" w:hAnsiTheme="majorHAnsi" w:cstheme="majorHAnsi"/>
                <w:b/>
                <w:color w:val="000000"/>
                <w:sz w:val="24"/>
                <w:szCs w:val="24"/>
              </w:rPr>
              <w:t>FECHA DE DESPLAZAMIENTO FINAL</w:t>
            </w:r>
          </w:p>
        </w:tc>
      </w:tr>
      <w:tr w:rsidR="009B7AE6" w:rsidRPr="009B7AE6" w14:paraId="60EC94DC" w14:textId="77777777" w:rsidTr="0019463D">
        <w:trPr>
          <w:trHeight w:val="31"/>
        </w:trPr>
        <w:tc>
          <w:tcPr>
            <w:tcW w:w="725" w:type="dxa"/>
          </w:tcPr>
          <w:p w14:paraId="305F777B" w14:textId="000042BC" w:rsidR="009B7AE6" w:rsidRPr="009B7AE6" w:rsidRDefault="009B7AE6" w:rsidP="009B7AE6">
            <w:pPr>
              <w:spacing w:after="0" w:line="240" w:lineRule="auto"/>
              <w:rPr>
                <w:rFonts w:asciiTheme="majorHAnsi" w:eastAsia="Times New Roman" w:hAnsiTheme="majorHAnsi" w:cstheme="majorHAnsi"/>
                <w:color w:val="000000"/>
                <w:sz w:val="24"/>
                <w:szCs w:val="24"/>
              </w:rPr>
            </w:pPr>
          </w:p>
        </w:tc>
        <w:tc>
          <w:tcPr>
            <w:tcW w:w="1723" w:type="dxa"/>
            <w:noWrap/>
            <w:vAlign w:val="bottom"/>
          </w:tcPr>
          <w:p w14:paraId="59778039" w14:textId="5CFCB82C" w:rsidR="009B7AE6" w:rsidRPr="009B7AE6" w:rsidRDefault="0019463D" w:rsidP="00870EA8">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57925</w:t>
            </w:r>
          </w:p>
        </w:tc>
        <w:tc>
          <w:tcPr>
            <w:tcW w:w="2254" w:type="dxa"/>
            <w:noWrap/>
            <w:vAlign w:val="bottom"/>
            <w:hideMark/>
          </w:tcPr>
          <w:p w14:paraId="587F030A" w14:textId="05299A58" w:rsidR="009B7AE6" w:rsidRPr="009B7AE6" w:rsidRDefault="0031308C" w:rsidP="00870EA8">
            <w:pPr>
              <w:spacing w:after="0" w:line="240" w:lineRule="auto"/>
              <w:jc w:val="center"/>
              <w:rPr>
                <w:rFonts w:asciiTheme="majorHAnsi" w:eastAsia="Times New Roman" w:hAnsiTheme="majorHAnsi" w:cstheme="majorHAnsi"/>
                <w:color w:val="000000"/>
                <w:sz w:val="24"/>
                <w:szCs w:val="24"/>
              </w:rPr>
            </w:pPr>
            <w:proofErr w:type="spellStart"/>
            <w:r>
              <w:rPr>
                <w:rFonts w:asciiTheme="majorHAnsi" w:eastAsia="Times New Roman" w:hAnsiTheme="majorHAnsi" w:cstheme="majorHAnsi"/>
                <w:color w:val="000000"/>
                <w:sz w:val="24"/>
                <w:szCs w:val="24"/>
              </w:rPr>
              <w:t>Baranoa</w:t>
            </w:r>
            <w:proofErr w:type="spellEnd"/>
          </w:p>
        </w:tc>
        <w:tc>
          <w:tcPr>
            <w:tcW w:w="2063" w:type="dxa"/>
            <w:noWrap/>
            <w:vAlign w:val="bottom"/>
            <w:hideMark/>
          </w:tcPr>
          <w:p w14:paraId="1BA48BE6" w14:textId="0863CE67" w:rsidR="009B7AE6" w:rsidRPr="009B7AE6" w:rsidRDefault="0019463D" w:rsidP="00870EA8">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19</w:t>
            </w:r>
            <w:r w:rsidR="00CA342A">
              <w:rPr>
                <w:rFonts w:asciiTheme="majorHAnsi" w:eastAsia="Times New Roman" w:hAnsiTheme="majorHAnsi" w:cstheme="majorHAnsi"/>
                <w:color w:val="000000"/>
                <w:sz w:val="24"/>
                <w:szCs w:val="24"/>
              </w:rPr>
              <w:t>/0</w:t>
            </w:r>
            <w:r>
              <w:rPr>
                <w:rFonts w:asciiTheme="majorHAnsi" w:eastAsia="Times New Roman" w:hAnsiTheme="majorHAnsi" w:cstheme="majorHAnsi"/>
                <w:color w:val="000000"/>
                <w:sz w:val="24"/>
                <w:szCs w:val="24"/>
              </w:rPr>
              <w:t>8</w:t>
            </w:r>
            <w:r w:rsidR="0031308C">
              <w:rPr>
                <w:rFonts w:asciiTheme="majorHAnsi" w:eastAsia="Times New Roman" w:hAnsiTheme="majorHAnsi" w:cstheme="majorHAnsi"/>
                <w:color w:val="000000"/>
                <w:sz w:val="24"/>
                <w:szCs w:val="24"/>
              </w:rPr>
              <w:t>/2025</w:t>
            </w:r>
          </w:p>
        </w:tc>
        <w:tc>
          <w:tcPr>
            <w:tcW w:w="2063" w:type="dxa"/>
            <w:noWrap/>
            <w:vAlign w:val="bottom"/>
          </w:tcPr>
          <w:p w14:paraId="1297B44C" w14:textId="1A63357F" w:rsidR="009B7AE6" w:rsidRPr="009B7AE6" w:rsidRDefault="0019463D" w:rsidP="00870EA8">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19/08/2025</w:t>
            </w:r>
          </w:p>
        </w:tc>
      </w:tr>
      <w:tr w:rsidR="0019463D" w:rsidRPr="009B7AE6" w14:paraId="5BE8ACC0" w14:textId="77777777" w:rsidTr="0019463D">
        <w:trPr>
          <w:trHeight w:val="31"/>
        </w:trPr>
        <w:tc>
          <w:tcPr>
            <w:tcW w:w="725" w:type="dxa"/>
          </w:tcPr>
          <w:p w14:paraId="2F203DF0" w14:textId="77777777" w:rsidR="0019463D" w:rsidRPr="009B7AE6" w:rsidRDefault="0019463D" w:rsidP="0019463D">
            <w:pPr>
              <w:spacing w:after="0" w:line="240" w:lineRule="auto"/>
              <w:rPr>
                <w:rFonts w:asciiTheme="majorHAnsi" w:eastAsia="Times New Roman" w:hAnsiTheme="majorHAnsi" w:cstheme="majorHAnsi"/>
                <w:color w:val="000000"/>
                <w:sz w:val="24"/>
                <w:szCs w:val="24"/>
              </w:rPr>
            </w:pPr>
          </w:p>
        </w:tc>
        <w:tc>
          <w:tcPr>
            <w:tcW w:w="1723" w:type="dxa"/>
            <w:noWrap/>
          </w:tcPr>
          <w:p w14:paraId="02F4F529" w14:textId="0F5C99DE" w:rsidR="0019463D" w:rsidRPr="009B7AE6" w:rsidRDefault="0019463D" w:rsidP="0019463D">
            <w:pPr>
              <w:spacing w:after="0" w:line="240" w:lineRule="auto"/>
              <w:jc w:val="center"/>
              <w:rPr>
                <w:rFonts w:asciiTheme="majorHAnsi" w:eastAsia="Times New Roman" w:hAnsiTheme="majorHAnsi" w:cstheme="majorHAnsi"/>
                <w:color w:val="000000"/>
                <w:sz w:val="24"/>
                <w:szCs w:val="24"/>
              </w:rPr>
            </w:pPr>
            <w:r w:rsidRPr="00F93C7D">
              <w:rPr>
                <w:rFonts w:asciiTheme="majorHAnsi" w:eastAsia="Times New Roman" w:hAnsiTheme="majorHAnsi" w:cstheme="majorHAnsi"/>
                <w:color w:val="000000"/>
                <w:sz w:val="24"/>
                <w:szCs w:val="24"/>
              </w:rPr>
              <w:t>57925</w:t>
            </w:r>
          </w:p>
        </w:tc>
        <w:tc>
          <w:tcPr>
            <w:tcW w:w="2254" w:type="dxa"/>
            <w:noWrap/>
            <w:vAlign w:val="bottom"/>
          </w:tcPr>
          <w:p w14:paraId="0A6DD8A0" w14:textId="774F11D3" w:rsidR="0019463D" w:rsidRDefault="0019463D" w:rsidP="0019463D">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Repelón</w:t>
            </w:r>
          </w:p>
        </w:tc>
        <w:tc>
          <w:tcPr>
            <w:tcW w:w="2063" w:type="dxa"/>
            <w:noWrap/>
            <w:vAlign w:val="bottom"/>
          </w:tcPr>
          <w:p w14:paraId="331C247B" w14:textId="55B7CE0C" w:rsidR="0019463D" w:rsidRDefault="0019463D" w:rsidP="0019463D">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20/08/2025</w:t>
            </w:r>
          </w:p>
        </w:tc>
        <w:tc>
          <w:tcPr>
            <w:tcW w:w="2063" w:type="dxa"/>
            <w:noWrap/>
            <w:vAlign w:val="bottom"/>
          </w:tcPr>
          <w:p w14:paraId="59B04F8D" w14:textId="3D1BE4B5" w:rsidR="0019463D" w:rsidRDefault="0019463D" w:rsidP="0019463D">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20/08/2025</w:t>
            </w:r>
          </w:p>
        </w:tc>
      </w:tr>
      <w:tr w:rsidR="0019463D" w:rsidRPr="009B7AE6" w14:paraId="08EDA5CA" w14:textId="77777777" w:rsidTr="0019463D">
        <w:trPr>
          <w:trHeight w:val="31"/>
        </w:trPr>
        <w:tc>
          <w:tcPr>
            <w:tcW w:w="725" w:type="dxa"/>
          </w:tcPr>
          <w:p w14:paraId="65A31AFD" w14:textId="77777777" w:rsidR="0019463D" w:rsidRPr="009B7AE6" w:rsidRDefault="0019463D" w:rsidP="0019463D">
            <w:pPr>
              <w:spacing w:after="0" w:line="240" w:lineRule="auto"/>
              <w:rPr>
                <w:rFonts w:asciiTheme="majorHAnsi" w:eastAsia="Times New Roman" w:hAnsiTheme="majorHAnsi" w:cstheme="majorHAnsi"/>
                <w:color w:val="000000"/>
                <w:sz w:val="24"/>
                <w:szCs w:val="24"/>
              </w:rPr>
            </w:pPr>
          </w:p>
        </w:tc>
        <w:tc>
          <w:tcPr>
            <w:tcW w:w="1723" w:type="dxa"/>
            <w:noWrap/>
          </w:tcPr>
          <w:p w14:paraId="3D4F3F91" w14:textId="613AF66D" w:rsidR="0019463D" w:rsidRPr="009B7AE6" w:rsidRDefault="0019463D" w:rsidP="0019463D">
            <w:pPr>
              <w:spacing w:after="0" w:line="240" w:lineRule="auto"/>
              <w:jc w:val="center"/>
              <w:rPr>
                <w:rFonts w:asciiTheme="majorHAnsi" w:eastAsia="Times New Roman" w:hAnsiTheme="majorHAnsi" w:cstheme="majorHAnsi"/>
                <w:color w:val="000000"/>
                <w:sz w:val="24"/>
                <w:szCs w:val="24"/>
              </w:rPr>
            </w:pPr>
            <w:r w:rsidRPr="00F93C7D">
              <w:rPr>
                <w:rFonts w:asciiTheme="majorHAnsi" w:eastAsia="Times New Roman" w:hAnsiTheme="majorHAnsi" w:cstheme="majorHAnsi"/>
                <w:color w:val="000000"/>
                <w:sz w:val="24"/>
                <w:szCs w:val="24"/>
              </w:rPr>
              <w:t>57925</w:t>
            </w:r>
          </w:p>
        </w:tc>
        <w:tc>
          <w:tcPr>
            <w:tcW w:w="2254" w:type="dxa"/>
            <w:noWrap/>
            <w:vAlign w:val="bottom"/>
          </w:tcPr>
          <w:p w14:paraId="2446677B" w14:textId="2E5CE494" w:rsidR="0019463D" w:rsidRPr="009B7AE6" w:rsidRDefault="0019463D" w:rsidP="0019463D">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Repelón</w:t>
            </w:r>
          </w:p>
        </w:tc>
        <w:tc>
          <w:tcPr>
            <w:tcW w:w="2063" w:type="dxa"/>
            <w:noWrap/>
            <w:vAlign w:val="bottom"/>
          </w:tcPr>
          <w:p w14:paraId="3BFCB04D" w14:textId="06C0222F" w:rsidR="0019463D" w:rsidRPr="009B7AE6" w:rsidRDefault="0019463D" w:rsidP="0019463D">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21/08/2025</w:t>
            </w:r>
          </w:p>
        </w:tc>
        <w:tc>
          <w:tcPr>
            <w:tcW w:w="2063" w:type="dxa"/>
            <w:noWrap/>
            <w:vAlign w:val="bottom"/>
          </w:tcPr>
          <w:p w14:paraId="680452E9" w14:textId="779F0F23" w:rsidR="0019463D" w:rsidRDefault="0019463D" w:rsidP="0019463D">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21/08/2025</w:t>
            </w:r>
          </w:p>
        </w:tc>
      </w:tr>
      <w:tr w:rsidR="0019463D" w:rsidRPr="009B7AE6" w14:paraId="7D78CDCD" w14:textId="77777777" w:rsidTr="0019463D">
        <w:trPr>
          <w:trHeight w:val="31"/>
        </w:trPr>
        <w:tc>
          <w:tcPr>
            <w:tcW w:w="725" w:type="dxa"/>
          </w:tcPr>
          <w:p w14:paraId="01C12509" w14:textId="77777777" w:rsidR="0019463D" w:rsidRPr="009B7AE6" w:rsidRDefault="0019463D" w:rsidP="0019463D">
            <w:pPr>
              <w:spacing w:after="0" w:line="240" w:lineRule="auto"/>
              <w:rPr>
                <w:rFonts w:asciiTheme="majorHAnsi" w:eastAsia="Times New Roman" w:hAnsiTheme="majorHAnsi" w:cstheme="majorHAnsi"/>
                <w:color w:val="000000"/>
                <w:sz w:val="24"/>
                <w:szCs w:val="24"/>
              </w:rPr>
            </w:pPr>
          </w:p>
        </w:tc>
        <w:tc>
          <w:tcPr>
            <w:tcW w:w="1723" w:type="dxa"/>
            <w:noWrap/>
          </w:tcPr>
          <w:p w14:paraId="69B68BE8" w14:textId="332A8CE5" w:rsidR="0019463D" w:rsidRPr="009B7AE6" w:rsidRDefault="0019463D" w:rsidP="0019463D">
            <w:pPr>
              <w:spacing w:after="0" w:line="240" w:lineRule="auto"/>
              <w:jc w:val="center"/>
              <w:rPr>
                <w:rFonts w:asciiTheme="majorHAnsi" w:eastAsia="Times New Roman" w:hAnsiTheme="majorHAnsi" w:cstheme="majorHAnsi"/>
                <w:color w:val="000000"/>
                <w:sz w:val="24"/>
                <w:szCs w:val="24"/>
              </w:rPr>
            </w:pPr>
            <w:r w:rsidRPr="00F93C7D">
              <w:rPr>
                <w:rFonts w:asciiTheme="majorHAnsi" w:eastAsia="Times New Roman" w:hAnsiTheme="majorHAnsi" w:cstheme="majorHAnsi"/>
                <w:color w:val="000000"/>
                <w:sz w:val="24"/>
                <w:szCs w:val="24"/>
              </w:rPr>
              <w:t>57925</w:t>
            </w:r>
          </w:p>
        </w:tc>
        <w:tc>
          <w:tcPr>
            <w:tcW w:w="2254" w:type="dxa"/>
            <w:noWrap/>
            <w:vAlign w:val="bottom"/>
          </w:tcPr>
          <w:p w14:paraId="1B22219F" w14:textId="7833E1A5" w:rsidR="0019463D" w:rsidRDefault="0019463D" w:rsidP="0019463D">
            <w:pPr>
              <w:spacing w:after="0" w:line="240" w:lineRule="auto"/>
              <w:jc w:val="center"/>
              <w:rPr>
                <w:rFonts w:asciiTheme="majorHAnsi" w:eastAsia="Times New Roman" w:hAnsiTheme="majorHAnsi" w:cstheme="majorHAnsi"/>
                <w:color w:val="000000"/>
                <w:sz w:val="24"/>
                <w:szCs w:val="24"/>
              </w:rPr>
            </w:pPr>
            <w:proofErr w:type="spellStart"/>
            <w:r>
              <w:rPr>
                <w:rFonts w:asciiTheme="majorHAnsi" w:eastAsia="Times New Roman" w:hAnsiTheme="majorHAnsi" w:cstheme="majorHAnsi"/>
                <w:color w:val="000000"/>
                <w:sz w:val="24"/>
                <w:szCs w:val="24"/>
              </w:rPr>
              <w:t>Baranoa</w:t>
            </w:r>
            <w:proofErr w:type="spellEnd"/>
            <w:r>
              <w:rPr>
                <w:rFonts w:asciiTheme="majorHAnsi" w:eastAsia="Times New Roman" w:hAnsiTheme="majorHAnsi" w:cstheme="majorHAnsi"/>
                <w:color w:val="000000"/>
                <w:sz w:val="24"/>
                <w:szCs w:val="24"/>
              </w:rPr>
              <w:t xml:space="preserve"> </w:t>
            </w:r>
          </w:p>
        </w:tc>
        <w:tc>
          <w:tcPr>
            <w:tcW w:w="2063" w:type="dxa"/>
            <w:noWrap/>
            <w:vAlign w:val="bottom"/>
          </w:tcPr>
          <w:p w14:paraId="07708F2E" w14:textId="65C091E4" w:rsidR="0019463D" w:rsidRDefault="0019463D" w:rsidP="0019463D">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22/08/2025</w:t>
            </w:r>
          </w:p>
        </w:tc>
        <w:tc>
          <w:tcPr>
            <w:tcW w:w="2063" w:type="dxa"/>
            <w:noWrap/>
            <w:vAlign w:val="bottom"/>
          </w:tcPr>
          <w:p w14:paraId="043196F4" w14:textId="3F37A19E" w:rsidR="0019463D" w:rsidRDefault="0019463D" w:rsidP="0019463D">
            <w:pPr>
              <w:spacing w:after="0" w:line="240" w:lineRule="auto"/>
              <w:jc w:val="center"/>
              <w:rPr>
                <w:rFonts w:asciiTheme="majorHAnsi" w:eastAsia="Times New Roman" w:hAnsiTheme="majorHAnsi" w:cstheme="majorHAnsi"/>
                <w:color w:val="000000"/>
                <w:sz w:val="24"/>
                <w:szCs w:val="24"/>
              </w:rPr>
            </w:pPr>
            <w:r>
              <w:rPr>
                <w:rFonts w:asciiTheme="majorHAnsi" w:eastAsia="Times New Roman" w:hAnsiTheme="majorHAnsi" w:cstheme="majorHAnsi"/>
                <w:color w:val="000000"/>
                <w:sz w:val="24"/>
                <w:szCs w:val="24"/>
              </w:rPr>
              <w:t>22/08/2025</w:t>
            </w:r>
          </w:p>
        </w:tc>
      </w:tr>
    </w:tbl>
    <w:p w14:paraId="109B62CD" w14:textId="77777777" w:rsidR="003C268F" w:rsidRPr="009B7AE6" w:rsidRDefault="003C268F" w:rsidP="00CE61DA">
      <w:pPr>
        <w:spacing w:after="0" w:line="360" w:lineRule="auto"/>
        <w:jc w:val="both"/>
        <w:rPr>
          <w:rFonts w:asciiTheme="majorHAnsi" w:hAnsiTheme="majorHAnsi" w:cstheme="majorHAnsi"/>
          <w:sz w:val="24"/>
          <w:szCs w:val="24"/>
        </w:rPr>
      </w:pPr>
    </w:p>
    <w:p w14:paraId="1FE3EC44" w14:textId="77777777" w:rsidR="00F56E5E" w:rsidRDefault="00F56E5E" w:rsidP="00F953D4">
      <w:pPr>
        <w:spacing w:after="0" w:line="360" w:lineRule="auto"/>
        <w:jc w:val="both"/>
        <w:rPr>
          <w:rFonts w:asciiTheme="majorHAnsi" w:hAnsiTheme="majorHAnsi" w:cstheme="majorHAnsi"/>
          <w:b/>
          <w:bCs/>
          <w:sz w:val="24"/>
          <w:szCs w:val="24"/>
        </w:rPr>
      </w:pPr>
    </w:p>
    <w:p w14:paraId="3BE590F4" w14:textId="77777777" w:rsidR="00F56E5E" w:rsidRDefault="00F56E5E" w:rsidP="00F953D4">
      <w:pPr>
        <w:spacing w:after="0" w:line="360" w:lineRule="auto"/>
        <w:jc w:val="both"/>
        <w:rPr>
          <w:rFonts w:asciiTheme="majorHAnsi" w:hAnsiTheme="majorHAnsi" w:cstheme="majorHAnsi"/>
          <w:b/>
          <w:bCs/>
          <w:sz w:val="24"/>
          <w:szCs w:val="24"/>
        </w:rPr>
      </w:pPr>
    </w:p>
    <w:p w14:paraId="3A1AEC92" w14:textId="1FD56702" w:rsidR="00F953D4" w:rsidRPr="009B7AE6" w:rsidRDefault="00CE61DA" w:rsidP="00F953D4">
      <w:pPr>
        <w:spacing w:after="0" w:line="360" w:lineRule="auto"/>
        <w:jc w:val="both"/>
        <w:rPr>
          <w:rFonts w:asciiTheme="majorHAnsi" w:hAnsiTheme="majorHAnsi" w:cstheme="majorHAnsi"/>
          <w:sz w:val="24"/>
          <w:szCs w:val="24"/>
        </w:rPr>
      </w:pPr>
      <w:r w:rsidRPr="009B7AE6">
        <w:rPr>
          <w:rFonts w:asciiTheme="majorHAnsi" w:hAnsiTheme="majorHAnsi" w:cstheme="majorHAnsi"/>
          <w:b/>
          <w:bCs/>
          <w:sz w:val="24"/>
          <w:szCs w:val="24"/>
        </w:rPr>
        <w:t>Nota 1:</w:t>
      </w:r>
      <w:r w:rsidRPr="009B7AE6">
        <w:rPr>
          <w:rFonts w:asciiTheme="majorHAnsi" w:hAnsiTheme="majorHAnsi" w:cstheme="majorHAnsi"/>
          <w:sz w:val="24"/>
          <w:szCs w:val="24"/>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2E213171" w14:textId="77777777" w:rsidR="00F953D4" w:rsidRPr="009B7AE6" w:rsidRDefault="00F953D4" w:rsidP="00F953D4">
      <w:pPr>
        <w:spacing w:after="0" w:line="360" w:lineRule="auto"/>
        <w:jc w:val="both"/>
        <w:rPr>
          <w:rFonts w:asciiTheme="majorHAnsi" w:hAnsiTheme="majorHAnsi" w:cstheme="majorHAnsi"/>
          <w:sz w:val="24"/>
          <w:szCs w:val="24"/>
        </w:rPr>
      </w:pPr>
    </w:p>
    <w:p w14:paraId="6809D1F1" w14:textId="77777777" w:rsidR="00F56E5E" w:rsidRDefault="00F56E5E" w:rsidP="00F953D4">
      <w:pPr>
        <w:spacing w:after="0" w:line="360" w:lineRule="auto"/>
        <w:jc w:val="both"/>
        <w:rPr>
          <w:rFonts w:asciiTheme="majorHAnsi" w:hAnsiTheme="majorHAnsi" w:cstheme="majorHAnsi"/>
          <w:sz w:val="24"/>
          <w:szCs w:val="24"/>
        </w:rPr>
      </w:pPr>
    </w:p>
    <w:p w14:paraId="6115B70E" w14:textId="5BD0DA87" w:rsidR="009C0F15" w:rsidRPr="009B7AE6" w:rsidRDefault="009C0F15" w:rsidP="00F953D4">
      <w:pPr>
        <w:spacing w:after="0" w:line="360" w:lineRule="auto"/>
        <w:jc w:val="both"/>
        <w:rPr>
          <w:rFonts w:asciiTheme="majorHAnsi" w:hAnsiTheme="majorHAnsi" w:cstheme="majorHAnsi"/>
          <w:sz w:val="24"/>
          <w:szCs w:val="24"/>
        </w:rPr>
      </w:pPr>
      <w:r w:rsidRPr="009B7AE6">
        <w:rPr>
          <w:rFonts w:asciiTheme="majorHAnsi" w:hAnsiTheme="majorHAnsi" w:cstheme="majorHAnsi"/>
          <w:sz w:val="24"/>
          <w:szCs w:val="24"/>
        </w:rPr>
        <w:lastRenderedPageBreak/>
        <w:t>Para el trámite de la cuenta me permito adjuntar: Documentos electrónicos enunciados como evidencias del cumplimiento de las obligaciones contractuales y los desplazamientos realizados y el No.</w:t>
      </w:r>
      <w:r w:rsidR="009B7AE6" w:rsidRPr="009B7AE6">
        <w:rPr>
          <w:rFonts w:asciiTheme="majorHAnsi" w:hAnsiTheme="majorHAnsi" w:cstheme="majorHAnsi"/>
          <w:sz w:val="24"/>
          <w:szCs w:val="24"/>
        </w:rPr>
        <w:t xml:space="preserve"> </w:t>
      </w:r>
      <w:r w:rsidR="00E90F4E">
        <w:rPr>
          <w:rFonts w:asciiTheme="majorHAnsi" w:hAnsiTheme="majorHAnsi" w:cstheme="majorHAnsi"/>
          <w:sz w:val="24"/>
          <w:szCs w:val="24"/>
        </w:rPr>
        <w:t>94</w:t>
      </w:r>
      <w:r w:rsidR="0019463D">
        <w:rPr>
          <w:rFonts w:asciiTheme="majorHAnsi" w:hAnsiTheme="majorHAnsi" w:cstheme="majorHAnsi"/>
          <w:sz w:val="24"/>
          <w:szCs w:val="24"/>
        </w:rPr>
        <w:t>90666056</w:t>
      </w:r>
      <w:r w:rsidRPr="009B7AE6">
        <w:rPr>
          <w:rFonts w:asciiTheme="majorHAnsi" w:hAnsiTheme="majorHAnsi" w:cstheme="majorHAnsi"/>
          <w:sz w:val="24"/>
          <w:szCs w:val="24"/>
        </w:rPr>
        <w:t xml:space="preserve"> de la planilla, operador y periodo. (Decreto Ley 2106 de 2019 – </w:t>
      </w:r>
      <w:r w:rsidR="00F953D4" w:rsidRPr="009B7AE6">
        <w:rPr>
          <w:rFonts w:asciiTheme="majorHAnsi" w:hAnsiTheme="majorHAnsi" w:cstheme="majorHAnsi"/>
          <w:sz w:val="24"/>
          <w:szCs w:val="24"/>
        </w:rPr>
        <w:t>“Decreto</w:t>
      </w:r>
      <w:r w:rsidRPr="009B7AE6">
        <w:rPr>
          <w:rFonts w:asciiTheme="majorHAnsi" w:hAnsiTheme="majorHAnsi" w:cstheme="majorHAnsi"/>
          <w:sz w:val="24"/>
          <w:szCs w:val="24"/>
        </w:rPr>
        <w:t xml:space="preserve"> Ley </w:t>
      </w:r>
      <w:proofErr w:type="spellStart"/>
      <w:r w:rsidR="00F953D4" w:rsidRPr="009B7AE6">
        <w:rPr>
          <w:rFonts w:asciiTheme="majorHAnsi" w:hAnsiTheme="majorHAnsi" w:cstheme="majorHAnsi"/>
          <w:sz w:val="24"/>
          <w:szCs w:val="24"/>
        </w:rPr>
        <w:t>Antitrámites</w:t>
      </w:r>
      <w:proofErr w:type="spellEnd"/>
      <w:r w:rsidRPr="009B7AE6">
        <w:rPr>
          <w:rFonts w:asciiTheme="majorHAnsi" w:hAnsiTheme="majorHAnsi" w:cstheme="majorHAnsi"/>
          <w:sz w:val="24"/>
          <w:szCs w:val="24"/>
        </w:rPr>
        <w:t>”)</w:t>
      </w:r>
    </w:p>
    <w:p w14:paraId="560F760A" w14:textId="77777777" w:rsidR="00F953D4" w:rsidRDefault="00F953D4" w:rsidP="009C0F15">
      <w:pPr>
        <w:spacing w:line="360" w:lineRule="auto"/>
        <w:jc w:val="both"/>
        <w:rPr>
          <w:rFonts w:asciiTheme="majorHAnsi" w:hAnsiTheme="majorHAnsi" w:cstheme="majorHAnsi"/>
          <w:sz w:val="24"/>
          <w:szCs w:val="24"/>
        </w:rPr>
      </w:pPr>
    </w:p>
    <w:p w14:paraId="307625BB" w14:textId="77777777" w:rsidR="00F56E5E" w:rsidRDefault="00F56E5E" w:rsidP="009C0F15">
      <w:pPr>
        <w:spacing w:line="360" w:lineRule="auto"/>
        <w:jc w:val="both"/>
        <w:rPr>
          <w:rFonts w:asciiTheme="majorHAnsi" w:hAnsiTheme="majorHAnsi" w:cstheme="majorHAnsi"/>
          <w:sz w:val="24"/>
          <w:szCs w:val="24"/>
        </w:rPr>
      </w:pPr>
    </w:p>
    <w:p w14:paraId="4BE76C21" w14:textId="637F94A3" w:rsidR="009C0F15" w:rsidRPr="009C0F15" w:rsidRDefault="009B7AE6" w:rsidP="009C0F15">
      <w:pPr>
        <w:spacing w:line="360" w:lineRule="auto"/>
        <w:jc w:val="both"/>
        <w:rPr>
          <w:rFonts w:asciiTheme="majorHAnsi" w:hAnsiTheme="majorHAnsi" w:cstheme="majorHAnsi"/>
          <w:sz w:val="24"/>
          <w:szCs w:val="24"/>
        </w:rPr>
      </w:pPr>
      <w:r>
        <w:rPr>
          <w:rFonts w:asciiTheme="majorHAnsi" w:hAnsiTheme="majorHAnsi" w:cstheme="majorHAnsi"/>
          <w:sz w:val="24"/>
          <w:szCs w:val="24"/>
        </w:rPr>
        <w:t>Evidencias en (</w:t>
      </w:r>
      <w:r w:rsidR="009C0F15" w:rsidRPr="009C0F15">
        <w:rPr>
          <w:rFonts w:asciiTheme="majorHAnsi" w:hAnsiTheme="majorHAnsi" w:cstheme="majorHAnsi"/>
          <w:sz w:val="24"/>
          <w:szCs w:val="24"/>
        </w:rPr>
        <w:t>) folios</w:t>
      </w:r>
    </w:p>
    <w:p w14:paraId="6D3F2A7D" w14:textId="37083FAB" w:rsidR="009C0F15" w:rsidRDefault="009C0F15" w:rsidP="00055284">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Cordialmente, </w:t>
      </w:r>
    </w:p>
    <w:p w14:paraId="1E373177" w14:textId="77777777" w:rsidR="00D47AFB" w:rsidRDefault="00D47AFB" w:rsidP="00055284">
      <w:pPr>
        <w:spacing w:line="360" w:lineRule="auto"/>
        <w:jc w:val="both"/>
        <w:rPr>
          <w:rFonts w:asciiTheme="majorHAnsi" w:hAnsiTheme="majorHAnsi" w:cstheme="majorHAnsi"/>
          <w:sz w:val="24"/>
          <w:szCs w:val="24"/>
        </w:rPr>
      </w:pPr>
    </w:p>
    <w:p w14:paraId="397BA9B1" w14:textId="77777777" w:rsidR="00C338D7" w:rsidRDefault="00C338D7" w:rsidP="00C338D7">
      <w:pPr>
        <w:spacing w:line="360" w:lineRule="auto"/>
        <w:jc w:val="both"/>
        <w:rPr>
          <w:rFonts w:asciiTheme="majorHAnsi" w:hAnsiTheme="majorHAnsi" w:cstheme="majorHAnsi"/>
          <w:sz w:val="24"/>
          <w:szCs w:val="24"/>
        </w:rPr>
      </w:pPr>
      <w:r>
        <w:rPr>
          <w:rFonts w:asciiTheme="majorHAnsi" w:hAnsiTheme="majorHAnsi" w:cstheme="majorHAnsi"/>
          <w:noProof/>
          <w:sz w:val="24"/>
          <w:szCs w:val="24"/>
          <w:lang w:eastAsia="es-CO"/>
        </w:rPr>
        <w:drawing>
          <wp:inline distT="0" distB="0" distL="0" distR="0" wp14:anchorId="092F7046" wp14:editId="00323638">
            <wp:extent cx="2457449" cy="624840"/>
            <wp:effectExtent l="0" t="0" r="635"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png"/>
                    <pic:cNvPicPr/>
                  </pic:nvPicPr>
                  <pic:blipFill>
                    <a:blip r:embed="rId8">
                      <a:extLst>
                        <a:ext uri="{28A0092B-C50C-407E-A947-70E740481C1C}">
                          <a14:useLocalDpi xmlns:a14="http://schemas.microsoft.com/office/drawing/2010/main" val="0"/>
                        </a:ext>
                      </a:extLst>
                    </a:blip>
                    <a:stretch>
                      <a:fillRect/>
                    </a:stretch>
                  </pic:blipFill>
                  <pic:spPr>
                    <a:xfrm>
                      <a:off x="0" y="0"/>
                      <a:ext cx="2474976" cy="629296"/>
                    </a:xfrm>
                    <a:prstGeom prst="rect">
                      <a:avLst/>
                    </a:prstGeom>
                  </pic:spPr>
                </pic:pic>
              </a:graphicData>
            </a:graphic>
          </wp:inline>
        </w:drawing>
      </w:r>
    </w:p>
    <w:p w14:paraId="49C72A9E" w14:textId="77777777" w:rsidR="001F3053" w:rsidRDefault="00055284" w:rsidP="001F3053">
      <w:pPr>
        <w:spacing w:after="0" w:line="240" w:lineRule="auto"/>
        <w:jc w:val="both"/>
        <w:rPr>
          <w:rFonts w:asciiTheme="majorHAnsi" w:hAnsiTheme="majorHAnsi" w:cstheme="majorHAnsi"/>
          <w:sz w:val="24"/>
          <w:szCs w:val="24"/>
        </w:rPr>
      </w:pPr>
      <w:r>
        <w:rPr>
          <w:rFonts w:asciiTheme="majorHAnsi" w:hAnsiTheme="majorHAnsi" w:cstheme="majorHAnsi"/>
          <w:b/>
          <w:bCs/>
          <w:sz w:val="24"/>
          <w:szCs w:val="24"/>
        </w:rPr>
        <w:t>LEONARDO MIGUEL MARENCO HERNANDEZ</w:t>
      </w:r>
    </w:p>
    <w:p w14:paraId="208FE2FE" w14:textId="6C887396" w:rsidR="00055284" w:rsidRPr="001F3053" w:rsidRDefault="00055284" w:rsidP="001F3053">
      <w:pPr>
        <w:spacing w:after="0" w:line="240" w:lineRule="auto"/>
        <w:jc w:val="both"/>
        <w:rPr>
          <w:rFonts w:asciiTheme="majorHAnsi" w:hAnsiTheme="majorHAnsi" w:cstheme="majorHAnsi"/>
          <w:sz w:val="24"/>
          <w:szCs w:val="24"/>
        </w:rPr>
      </w:pPr>
      <w:r w:rsidRPr="00F953D4">
        <w:rPr>
          <w:rFonts w:asciiTheme="majorHAnsi" w:hAnsiTheme="majorHAnsi" w:cstheme="majorHAnsi"/>
          <w:b/>
          <w:bCs/>
          <w:sz w:val="24"/>
          <w:szCs w:val="24"/>
        </w:rPr>
        <w:t>Contratista</w:t>
      </w:r>
    </w:p>
    <w:p w14:paraId="4B03DC2D" w14:textId="115A3871" w:rsidR="00055284" w:rsidRPr="00F953D4" w:rsidRDefault="00055284" w:rsidP="001F3053">
      <w:pPr>
        <w:spacing w:after="0" w:line="240" w:lineRule="auto"/>
        <w:rPr>
          <w:rFonts w:asciiTheme="majorHAnsi" w:hAnsiTheme="majorHAnsi" w:cstheme="majorHAnsi"/>
          <w:b/>
          <w:bCs/>
          <w:sz w:val="24"/>
          <w:szCs w:val="24"/>
        </w:rPr>
      </w:pPr>
      <w:r w:rsidRPr="00F953D4">
        <w:rPr>
          <w:rFonts w:asciiTheme="majorHAnsi" w:hAnsiTheme="majorHAnsi" w:cstheme="majorHAnsi"/>
          <w:b/>
          <w:bCs/>
          <w:sz w:val="24"/>
          <w:szCs w:val="24"/>
        </w:rPr>
        <w:t xml:space="preserve">C.C. No. </w:t>
      </w:r>
      <w:r>
        <w:rPr>
          <w:rFonts w:asciiTheme="majorHAnsi" w:hAnsiTheme="majorHAnsi" w:cstheme="majorHAnsi"/>
          <w:b/>
          <w:bCs/>
          <w:sz w:val="24"/>
          <w:szCs w:val="24"/>
        </w:rPr>
        <w:t>1043843825</w:t>
      </w:r>
    </w:p>
    <w:p w14:paraId="25E4FF5B" w14:textId="77777777" w:rsidR="009C0F15" w:rsidRDefault="009C0F15" w:rsidP="009C0F15">
      <w:pPr>
        <w:spacing w:line="360" w:lineRule="auto"/>
        <w:jc w:val="both"/>
        <w:rPr>
          <w:rFonts w:asciiTheme="majorHAnsi" w:hAnsiTheme="majorHAnsi" w:cstheme="majorHAnsi"/>
          <w:b/>
          <w:bCs/>
          <w:sz w:val="24"/>
          <w:szCs w:val="24"/>
        </w:rPr>
      </w:pPr>
    </w:p>
    <w:p w14:paraId="7106AD63" w14:textId="77777777" w:rsidR="00055284" w:rsidRPr="009C0F15" w:rsidRDefault="00055284" w:rsidP="009C0F15">
      <w:pPr>
        <w:spacing w:line="360" w:lineRule="auto"/>
        <w:jc w:val="both"/>
        <w:rPr>
          <w:rFonts w:asciiTheme="majorHAnsi" w:hAnsiTheme="majorHAnsi" w:cstheme="majorHAnsi"/>
          <w:sz w:val="24"/>
          <w:szCs w:val="24"/>
        </w:rPr>
      </w:pPr>
    </w:p>
    <w:p w14:paraId="5D2508D1" w14:textId="77777777"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Recibí a satisfacción:</w:t>
      </w:r>
    </w:p>
    <w:p w14:paraId="70D0340E" w14:textId="77777777" w:rsidR="009C0F15" w:rsidRPr="009C0F15" w:rsidRDefault="009C0F15" w:rsidP="009C0F15">
      <w:pPr>
        <w:spacing w:line="360" w:lineRule="auto"/>
        <w:jc w:val="both"/>
        <w:rPr>
          <w:rFonts w:asciiTheme="majorHAnsi" w:hAnsiTheme="majorHAnsi" w:cstheme="majorHAnsi"/>
          <w:sz w:val="24"/>
          <w:szCs w:val="24"/>
        </w:rPr>
      </w:pPr>
    </w:p>
    <w:p w14:paraId="6750B3D3" w14:textId="77777777" w:rsidR="00467BDE" w:rsidRPr="00C2069C" w:rsidRDefault="00467BDE" w:rsidP="00467BDE">
      <w:pPr>
        <w:spacing w:after="0" w:line="240" w:lineRule="auto"/>
        <w:jc w:val="both"/>
        <w:rPr>
          <w:rFonts w:asciiTheme="majorHAnsi" w:hAnsiTheme="majorHAnsi" w:cstheme="majorHAnsi"/>
          <w:b/>
          <w:bCs/>
          <w:sz w:val="24"/>
          <w:szCs w:val="24"/>
        </w:rPr>
      </w:pPr>
      <w:r>
        <w:rPr>
          <w:rFonts w:asciiTheme="majorHAnsi" w:hAnsiTheme="majorHAnsi" w:cstheme="majorHAnsi"/>
          <w:b/>
          <w:color w:val="000000" w:themeColor="text1"/>
          <w:sz w:val="24"/>
          <w:szCs w:val="24"/>
          <w:lang w:val="es-ES"/>
        </w:rPr>
        <w:t>CESAR DE LA CRUZ BOVEA</w:t>
      </w:r>
    </w:p>
    <w:p w14:paraId="2E8CCF85" w14:textId="77777777" w:rsidR="00055284" w:rsidRPr="009C0F15" w:rsidRDefault="00055284" w:rsidP="00055284">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SUPERVISOR(A) CONTRATO No. </w:t>
      </w:r>
      <w:r>
        <w:rPr>
          <w:rFonts w:asciiTheme="majorHAnsi" w:hAnsiTheme="majorHAnsi" w:cstheme="majorHAnsi"/>
          <w:sz w:val="24"/>
          <w:szCs w:val="24"/>
        </w:rPr>
        <w:t>7495969</w:t>
      </w:r>
    </w:p>
    <w:p w14:paraId="6B01EDF7" w14:textId="77777777" w:rsidR="00055284" w:rsidRPr="009C0F15" w:rsidRDefault="00055284" w:rsidP="00055284">
      <w:pPr>
        <w:spacing w:after="0" w:line="240" w:lineRule="auto"/>
        <w:jc w:val="both"/>
        <w:rPr>
          <w:rFonts w:asciiTheme="majorHAnsi" w:hAnsiTheme="majorHAnsi" w:cstheme="majorHAnsi"/>
          <w:sz w:val="24"/>
          <w:szCs w:val="24"/>
        </w:rPr>
      </w:pPr>
      <w:r>
        <w:rPr>
          <w:rFonts w:asciiTheme="majorHAnsi" w:hAnsiTheme="majorHAnsi" w:cstheme="majorHAnsi"/>
          <w:sz w:val="24"/>
          <w:szCs w:val="24"/>
        </w:rPr>
        <w:t xml:space="preserve">COORDINADOR ARTICULACION </w:t>
      </w:r>
    </w:p>
    <w:p w14:paraId="441315F7" w14:textId="3204BBE6" w:rsidR="00055284" w:rsidRDefault="00055284" w:rsidP="00055284">
      <w:pPr>
        <w:spacing w:after="0" w:line="240" w:lineRule="auto"/>
        <w:jc w:val="both"/>
        <w:rPr>
          <w:rFonts w:asciiTheme="majorHAnsi" w:hAnsiTheme="majorHAnsi" w:cstheme="majorHAnsi"/>
          <w:sz w:val="24"/>
          <w:szCs w:val="24"/>
        </w:rPr>
      </w:pPr>
      <w:r>
        <w:rPr>
          <w:rFonts w:asciiTheme="majorHAnsi" w:hAnsiTheme="majorHAnsi" w:cstheme="majorHAnsi"/>
          <w:sz w:val="24"/>
          <w:szCs w:val="24"/>
        </w:rPr>
        <w:t>Barranquilla</w:t>
      </w:r>
    </w:p>
    <w:p w14:paraId="7AA942CA" w14:textId="3305935C" w:rsidR="00467BDE" w:rsidRDefault="00467BDE" w:rsidP="00055284">
      <w:pPr>
        <w:spacing w:after="0" w:line="240" w:lineRule="auto"/>
        <w:jc w:val="both"/>
        <w:rPr>
          <w:rFonts w:asciiTheme="majorHAnsi" w:hAnsiTheme="majorHAnsi" w:cstheme="majorHAnsi"/>
          <w:sz w:val="24"/>
          <w:szCs w:val="24"/>
        </w:rPr>
      </w:pPr>
    </w:p>
    <w:p w14:paraId="57AD971A" w14:textId="77777777" w:rsidR="0019463D" w:rsidRDefault="0019463D" w:rsidP="0019463D">
      <w:pPr>
        <w:spacing w:after="0" w:line="360" w:lineRule="auto"/>
        <w:rPr>
          <w:rFonts w:asciiTheme="majorHAnsi" w:hAnsiTheme="majorHAnsi" w:cstheme="majorHAnsi"/>
          <w:sz w:val="24"/>
          <w:szCs w:val="24"/>
        </w:rPr>
      </w:pPr>
    </w:p>
    <w:p w14:paraId="09F07A1C" w14:textId="1DE58C95" w:rsidR="005568BF" w:rsidRPr="00B349C2" w:rsidRDefault="0019463D" w:rsidP="0019463D">
      <w:pPr>
        <w:spacing w:after="0" w:line="360" w:lineRule="auto"/>
        <w:jc w:val="center"/>
        <w:rPr>
          <w:rFonts w:ascii="Arial" w:hAnsi="Arial" w:cs="Arial"/>
          <w:b/>
          <w:color w:val="262626"/>
          <w:sz w:val="36"/>
          <w:szCs w:val="36"/>
        </w:rPr>
      </w:pPr>
      <w:r w:rsidRPr="00B349C2">
        <w:rPr>
          <w:rFonts w:ascii="Arial" w:hAnsi="Arial" w:cs="Arial"/>
          <w:b/>
          <w:color w:val="262626"/>
          <w:sz w:val="36"/>
          <w:szCs w:val="36"/>
        </w:rPr>
        <w:lastRenderedPageBreak/>
        <w:t>Evidencias septiembre</w:t>
      </w:r>
    </w:p>
    <w:p w14:paraId="0A4F04E0" w14:textId="3BB84C37" w:rsidR="0019463D" w:rsidRDefault="00B349C2" w:rsidP="0019463D">
      <w:pPr>
        <w:spacing w:after="0" w:line="360" w:lineRule="auto"/>
        <w:rPr>
          <w:rFonts w:ascii="Arial" w:hAnsi="Arial" w:cs="Arial"/>
          <w:b/>
          <w:color w:val="262626"/>
          <w:sz w:val="48"/>
          <w:szCs w:val="36"/>
        </w:rPr>
      </w:pPr>
      <w:r>
        <w:rPr>
          <w:rFonts w:ascii="Arial" w:hAnsi="Arial" w:cs="Arial"/>
          <w:b/>
          <w:noProof/>
          <w:color w:val="262626"/>
          <w:sz w:val="48"/>
          <w:szCs w:val="36"/>
          <w:lang w:eastAsia="es-CO"/>
        </w:rPr>
        <w:drawing>
          <wp:inline distT="0" distB="0" distL="0" distR="0" wp14:anchorId="4271EF4E" wp14:editId="2C5D3147">
            <wp:extent cx="5612130" cy="381762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5-09-09 at 9.03.31 AM.jpeg"/>
                    <pic:cNvPicPr/>
                  </pic:nvPicPr>
                  <pic:blipFill>
                    <a:blip r:embed="rId9">
                      <a:extLst>
                        <a:ext uri="{28A0092B-C50C-407E-A947-70E740481C1C}">
                          <a14:useLocalDpi xmlns:a14="http://schemas.microsoft.com/office/drawing/2010/main" val="0"/>
                        </a:ext>
                      </a:extLst>
                    </a:blip>
                    <a:stretch>
                      <a:fillRect/>
                    </a:stretch>
                  </pic:blipFill>
                  <pic:spPr>
                    <a:xfrm>
                      <a:off x="0" y="0"/>
                      <a:ext cx="5612130" cy="3817620"/>
                    </a:xfrm>
                    <a:prstGeom prst="rect">
                      <a:avLst/>
                    </a:prstGeom>
                  </pic:spPr>
                </pic:pic>
              </a:graphicData>
            </a:graphic>
          </wp:inline>
        </w:drawing>
      </w:r>
    </w:p>
    <w:p w14:paraId="2850A68F" w14:textId="2BB70CA6" w:rsidR="00B349C2" w:rsidRDefault="00B349C2" w:rsidP="0019463D">
      <w:pPr>
        <w:spacing w:after="0" w:line="360" w:lineRule="auto"/>
        <w:rPr>
          <w:rFonts w:ascii="Arial" w:hAnsi="Arial" w:cs="Arial"/>
          <w:b/>
          <w:color w:val="262626"/>
          <w:sz w:val="48"/>
          <w:szCs w:val="36"/>
        </w:rPr>
      </w:pPr>
      <w:r>
        <w:rPr>
          <w:rFonts w:ascii="Arial" w:hAnsi="Arial" w:cs="Arial"/>
          <w:b/>
          <w:noProof/>
          <w:color w:val="262626"/>
          <w:sz w:val="48"/>
          <w:szCs w:val="36"/>
          <w:lang w:eastAsia="es-CO"/>
        </w:rPr>
        <w:drawing>
          <wp:inline distT="0" distB="0" distL="0" distR="0" wp14:anchorId="286D0849" wp14:editId="36F03216">
            <wp:extent cx="5612130" cy="3108960"/>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5-09-09 at 9.46.58 AM.jpeg"/>
                    <pic:cNvPicPr/>
                  </pic:nvPicPr>
                  <pic:blipFill>
                    <a:blip r:embed="rId10">
                      <a:extLst>
                        <a:ext uri="{28A0092B-C50C-407E-A947-70E740481C1C}">
                          <a14:useLocalDpi xmlns:a14="http://schemas.microsoft.com/office/drawing/2010/main" val="0"/>
                        </a:ext>
                      </a:extLst>
                    </a:blip>
                    <a:stretch>
                      <a:fillRect/>
                    </a:stretch>
                  </pic:blipFill>
                  <pic:spPr>
                    <a:xfrm>
                      <a:off x="0" y="0"/>
                      <a:ext cx="5612130" cy="3108960"/>
                    </a:xfrm>
                    <a:prstGeom prst="rect">
                      <a:avLst/>
                    </a:prstGeom>
                  </pic:spPr>
                </pic:pic>
              </a:graphicData>
            </a:graphic>
          </wp:inline>
        </w:drawing>
      </w:r>
    </w:p>
    <w:p w14:paraId="60D8D513" w14:textId="1C4422BA" w:rsidR="00B349C2" w:rsidRDefault="00B349C2" w:rsidP="0019463D">
      <w:pPr>
        <w:spacing w:after="0" w:line="360" w:lineRule="auto"/>
        <w:rPr>
          <w:rFonts w:ascii="Arial" w:hAnsi="Arial" w:cs="Arial"/>
          <w:b/>
          <w:color w:val="262626"/>
          <w:sz w:val="48"/>
          <w:szCs w:val="36"/>
        </w:rPr>
      </w:pPr>
      <w:r>
        <w:rPr>
          <w:rFonts w:ascii="Arial" w:hAnsi="Arial" w:cs="Arial"/>
          <w:b/>
          <w:noProof/>
          <w:color w:val="262626"/>
          <w:sz w:val="48"/>
          <w:szCs w:val="36"/>
          <w:lang w:eastAsia="es-CO"/>
        </w:rPr>
        <w:lastRenderedPageBreak/>
        <w:drawing>
          <wp:inline distT="0" distB="0" distL="0" distR="0" wp14:anchorId="22F073B8" wp14:editId="0421477A">
            <wp:extent cx="5612130" cy="312420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5-09-09 at 9.23.59 AM.jpeg"/>
                    <pic:cNvPicPr/>
                  </pic:nvPicPr>
                  <pic:blipFill>
                    <a:blip r:embed="rId11">
                      <a:extLst>
                        <a:ext uri="{28A0092B-C50C-407E-A947-70E740481C1C}">
                          <a14:useLocalDpi xmlns:a14="http://schemas.microsoft.com/office/drawing/2010/main" val="0"/>
                        </a:ext>
                      </a:extLst>
                    </a:blip>
                    <a:stretch>
                      <a:fillRect/>
                    </a:stretch>
                  </pic:blipFill>
                  <pic:spPr>
                    <a:xfrm>
                      <a:off x="0" y="0"/>
                      <a:ext cx="5612130" cy="3124200"/>
                    </a:xfrm>
                    <a:prstGeom prst="rect">
                      <a:avLst/>
                    </a:prstGeom>
                  </pic:spPr>
                </pic:pic>
              </a:graphicData>
            </a:graphic>
          </wp:inline>
        </w:drawing>
      </w:r>
    </w:p>
    <w:p w14:paraId="7CF4F715" w14:textId="426CBCD8" w:rsidR="00B349C2" w:rsidRDefault="00B349C2" w:rsidP="0019463D">
      <w:pPr>
        <w:spacing w:after="0" w:line="360" w:lineRule="auto"/>
        <w:rPr>
          <w:rFonts w:ascii="Arial" w:hAnsi="Arial" w:cs="Arial"/>
          <w:b/>
          <w:color w:val="262626"/>
          <w:sz w:val="48"/>
          <w:szCs w:val="36"/>
        </w:rPr>
      </w:pPr>
      <w:r>
        <w:rPr>
          <w:rFonts w:ascii="Arial" w:hAnsi="Arial" w:cs="Arial"/>
          <w:b/>
          <w:noProof/>
          <w:color w:val="262626"/>
          <w:sz w:val="48"/>
          <w:szCs w:val="36"/>
          <w:lang w:eastAsia="es-CO"/>
        </w:rPr>
        <w:drawing>
          <wp:inline distT="0" distB="0" distL="0" distR="0" wp14:anchorId="55B27CFC" wp14:editId="7801C4E1">
            <wp:extent cx="5612130" cy="3230880"/>
            <wp:effectExtent l="0" t="0" r="762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5-09-09 at 9.25.33 AM.jpeg"/>
                    <pic:cNvPicPr/>
                  </pic:nvPicPr>
                  <pic:blipFill>
                    <a:blip r:embed="rId12">
                      <a:extLst>
                        <a:ext uri="{28A0092B-C50C-407E-A947-70E740481C1C}">
                          <a14:useLocalDpi xmlns:a14="http://schemas.microsoft.com/office/drawing/2010/main" val="0"/>
                        </a:ext>
                      </a:extLst>
                    </a:blip>
                    <a:stretch>
                      <a:fillRect/>
                    </a:stretch>
                  </pic:blipFill>
                  <pic:spPr>
                    <a:xfrm>
                      <a:off x="0" y="0"/>
                      <a:ext cx="5612130" cy="3230880"/>
                    </a:xfrm>
                    <a:prstGeom prst="rect">
                      <a:avLst/>
                    </a:prstGeom>
                  </pic:spPr>
                </pic:pic>
              </a:graphicData>
            </a:graphic>
          </wp:inline>
        </w:drawing>
      </w:r>
    </w:p>
    <w:p w14:paraId="60957445" w14:textId="2F35E5A6" w:rsidR="00B349C2" w:rsidRDefault="00B349C2" w:rsidP="0019463D">
      <w:pPr>
        <w:spacing w:after="0" w:line="360" w:lineRule="auto"/>
        <w:rPr>
          <w:rFonts w:ascii="Arial" w:hAnsi="Arial" w:cs="Arial"/>
          <w:b/>
          <w:color w:val="262626"/>
          <w:sz w:val="48"/>
          <w:szCs w:val="36"/>
        </w:rPr>
      </w:pPr>
      <w:r>
        <w:rPr>
          <w:rFonts w:ascii="Arial" w:hAnsi="Arial" w:cs="Arial"/>
          <w:b/>
          <w:noProof/>
          <w:color w:val="262626"/>
          <w:sz w:val="48"/>
          <w:szCs w:val="36"/>
          <w:lang w:eastAsia="es-CO"/>
        </w:rPr>
        <w:lastRenderedPageBreak/>
        <w:drawing>
          <wp:inline distT="0" distB="0" distL="0" distR="0" wp14:anchorId="066D8A1A" wp14:editId="4CA1B89D">
            <wp:extent cx="5612130" cy="373380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5-09-09 at 9.04.01 AM.jpeg"/>
                    <pic:cNvPicPr/>
                  </pic:nvPicPr>
                  <pic:blipFill>
                    <a:blip r:embed="rId13">
                      <a:extLst>
                        <a:ext uri="{28A0092B-C50C-407E-A947-70E740481C1C}">
                          <a14:useLocalDpi xmlns:a14="http://schemas.microsoft.com/office/drawing/2010/main" val="0"/>
                        </a:ext>
                      </a:extLst>
                    </a:blip>
                    <a:stretch>
                      <a:fillRect/>
                    </a:stretch>
                  </pic:blipFill>
                  <pic:spPr>
                    <a:xfrm>
                      <a:off x="0" y="0"/>
                      <a:ext cx="5612130" cy="3733800"/>
                    </a:xfrm>
                    <a:prstGeom prst="rect">
                      <a:avLst/>
                    </a:prstGeom>
                  </pic:spPr>
                </pic:pic>
              </a:graphicData>
            </a:graphic>
          </wp:inline>
        </w:drawing>
      </w:r>
    </w:p>
    <w:p w14:paraId="41B7DA83" w14:textId="22D59072" w:rsidR="00B349C2" w:rsidRDefault="00B349C2" w:rsidP="0019463D">
      <w:pPr>
        <w:spacing w:after="0" w:line="360" w:lineRule="auto"/>
        <w:rPr>
          <w:rFonts w:ascii="Arial" w:hAnsi="Arial" w:cs="Arial"/>
          <w:b/>
          <w:color w:val="262626"/>
          <w:sz w:val="48"/>
          <w:szCs w:val="36"/>
        </w:rPr>
      </w:pPr>
      <w:r>
        <w:rPr>
          <w:rFonts w:ascii="Arial" w:hAnsi="Arial" w:cs="Arial"/>
          <w:b/>
          <w:noProof/>
          <w:color w:val="262626"/>
          <w:sz w:val="48"/>
          <w:szCs w:val="36"/>
          <w:lang w:eastAsia="es-CO"/>
        </w:rPr>
        <w:drawing>
          <wp:inline distT="0" distB="0" distL="0" distR="0" wp14:anchorId="264B7E7D" wp14:editId="43F0AE76">
            <wp:extent cx="5612130" cy="3558540"/>
            <wp:effectExtent l="0" t="0" r="7620"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5-09-09 at 9.27.00 AM.jpeg"/>
                    <pic:cNvPicPr/>
                  </pic:nvPicPr>
                  <pic:blipFill>
                    <a:blip r:embed="rId14">
                      <a:extLst>
                        <a:ext uri="{28A0092B-C50C-407E-A947-70E740481C1C}">
                          <a14:useLocalDpi xmlns:a14="http://schemas.microsoft.com/office/drawing/2010/main" val="0"/>
                        </a:ext>
                      </a:extLst>
                    </a:blip>
                    <a:stretch>
                      <a:fillRect/>
                    </a:stretch>
                  </pic:blipFill>
                  <pic:spPr>
                    <a:xfrm>
                      <a:off x="0" y="0"/>
                      <a:ext cx="5612130" cy="3558540"/>
                    </a:xfrm>
                    <a:prstGeom prst="rect">
                      <a:avLst/>
                    </a:prstGeom>
                  </pic:spPr>
                </pic:pic>
              </a:graphicData>
            </a:graphic>
          </wp:inline>
        </w:drawing>
      </w:r>
      <w:bookmarkStart w:id="1" w:name="_GoBack"/>
      <w:bookmarkEnd w:id="1"/>
    </w:p>
    <w:p w14:paraId="76133968" w14:textId="184D7CB9" w:rsidR="00B349C2" w:rsidRDefault="00407173" w:rsidP="0019463D">
      <w:pPr>
        <w:spacing w:after="0" w:line="360" w:lineRule="auto"/>
        <w:rPr>
          <w:rFonts w:ascii="Arial" w:hAnsi="Arial" w:cs="Arial"/>
          <w:b/>
          <w:color w:val="262626"/>
          <w:sz w:val="48"/>
          <w:szCs w:val="36"/>
        </w:rPr>
      </w:pPr>
      <w:r>
        <w:rPr>
          <w:rFonts w:ascii="Arial" w:hAnsi="Arial" w:cs="Arial"/>
          <w:b/>
          <w:noProof/>
          <w:color w:val="262626"/>
          <w:sz w:val="48"/>
          <w:szCs w:val="36"/>
          <w:lang w:eastAsia="es-CO"/>
        </w:rPr>
        <w:lastRenderedPageBreak/>
        <w:drawing>
          <wp:inline distT="0" distB="0" distL="0" distR="0" wp14:anchorId="6D0E0ED2" wp14:editId="657BB86B">
            <wp:extent cx="5612130" cy="3375660"/>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5-09-09 at 9.26.38 AM.jpeg"/>
                    <pic:cNvPicPr/>
                  </pic:nvPicPr>
                  <pic:blipFill>
                    <a:blip r:embed="rId15">
                      <a:extLst>
                        <a:ext uri="{28A0092B-C50C-407E-A947-70E740481C1C}">
                          <a14:useLocalDpi xmlns:a14="http://schemas.microsoft.com/office/drawing/2010/main" val="0"/>
                        </a:ext>
                      </a:extLst>
                    </a:blip>
                    <a:stretch>
                      <a:fillRect/>
                    </a:stretch>
                  </pic:blipFill>
                  <pic:spPr>
                    <a:xfrm>
                      <a:off x="0" y="0"/>
                      <a:ext cx="5612130" cy="3375660"/>
                    </a:xfrm>
                    <a:prstGeom prst="rect">
                      <a:avLst/>
                    </a:prstGeom>
                  </pic:spPr>
                </pic:pic>
              </a:graphicData>
            </a:graphic>
          </wp:inline>
        </w:drawing>
      </w:r>
    </w:p>
    <w:p w14:paraId="6FB685B8" w14:textId="6EF1F14C" w:rsidR="00407173" w:rsidRDefault="00407173" w:rsidP="0019463D">
      <w:pPr>
        <w:spacing w:after="0" w:line="360" w:lineRule="auto"/>
        <w:rPr>
          <w:rFonts w:ascii="Arial" w:hAnsi="Arial" w:cs="Arial"/>
          <w:b/>
          <w:color w:val="262626"/>
          <w:sz w:val="48"/>
          <w:szCs w:val="36"/>
        </w:rPr>
      </w:pPr>
      <w:r>
        <w:rPr>
          <w:rFonts w:ascii="Arial" w:hAnsi="Arial" w:cs="Arial"/>
          <w:b/>
          <w:noProof/>
          <w:color w:val="262626"/>
          <w:sz w:val="48"/>
          <w:szCs w:val="36"/>
          <w:lang w:eastAsia="es-CO"/>
        </w:rPr>
        <w:drawing>
          <wp:inline distT="0" distB="0" distL="0" distR="0" wp14:anchorId="4D4F7D3D" wp14:editId="5EC09C3D">
            <wp:extent cx="5612130" cy="3901440"/>
            <wp:effectExtent l="0" t="0" r="762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5-09-09 at 9.06.38 AM.jpeg"/>
                    <pic:cNvPicPr/>
                  </pic:nvPicPr>
                  <pic:blipFill>
                    <a:blip r:embed="rId16">
                      <a:extLst>
                        <a:ext uri="{28A0092B-C50C-407E-A947-70E740481C1C}">
                          <a14:useLocalDpi xmlns:a14="http://schemas.microsoft.com/office/drawing/2010/main" val="0"/>
                        </a:ext>
                      </a:extLst>
                    </a:blip>
                    <a:stretch>
                      <a:fillRect/>
                    </a:stretch>
                  </pic:blipFill>
                  <pic:spPr>
                    <a:xfrm>
                      <a:off x="0" y="0"/>
                      <a:ext cx="5612130" cy="3901440"/>
                    </a:xfrm>
                    <a:prstGeom prst="rect">
                      <a:avLst/>
                    </a:prstGeom>
                  </pic:spPr>
                </pic:pic>
              </a:graphicData>
            </a:graphic>
          </wp:inline>
        </w:drawing>
      </w:r>
    </w:p>
    <w:p w14:paraId="52C2F3F5" w14:textId="5EBCB03D" w:rsidR="00407173" w:rsidRDefault="00407173" w:rsidP="0019463D">
      <w:pPr>
        <w:spacing w:after="0" w:line="360" w:lineRule="auto"/>
        <w:rPr>
          <w:rFonts w:ascii="Arial" w:hAnsi="Arial" w:cs="Arial"/>
          <w:b/>
          <w:color w:val="262626"/>
          <w:sz w:val="48"/>
          <w:szCs w:val="36"/>
        </w:rPr>
      </w:pPr>
      <w:r>
        <w:rPr>
          <w:rFonts w:ascii="Arial" w:hAnsi="Arial" w:cs="Arial"/>
          <w:b/>
          <w:noProof/>
          <w:color w:val="262626"/>
          <w:sz w:val="48"/>
          <w:szCs w:val="36"/>
          <w:lang w:eastAsia="es-CO"/>
        </w:rPr>
        <w:lastRenderedPageBreak/>
        <w:drawing>
          <wp:inline distT="0" distB="0" distL="0" distR="0" wp14:anchorId="07C1F4AC" wp14:editId="44B81E86">
            <wp:extent cx="5612130" cy="7482840"/>
            <wp:effectExtent l="0" t="0" r="7620" b="381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5-09-09 at 9.14.44 AM.jpeg"/>
                    <pic:cNvPicPr/>
                  </pic:nvPicPr>
                  <pic:blipFill>
                    <a:blip r:embed="rId17">
                      <a:extLst>
                        <a:ext uri="{28A0092B-C50C-407E-A947-70E740481C1C}">
                          <a14:useLocalDpi xmlns:a14="http://schemas.microsoft.com/office/drawing/2010/main" val="0"/>
                        </a:ext>
                      </a:extLst>
                    </a:blip>
                    <a:stretch>
                      <a:fillRect/>
                    </a:stretch>
                  </pic:blipFill>
                  <pic:spPr>
                    <a:xfrm>
                      <a:off x="0" y="0"/>
                      <a:ext cx="5612130" cy="7482840"/>
                    </a:xfrm>
                    <a:prstGeom prst="rect">
                      <a:avLst/>
                    </a:prstGeom>
                  </pic:spPr>
                </pic:pic>
              </a:graphicData>
            </a:graphic>
          </wp:inline>
        </w:drawing>
      </w:r>
    </w:p>
    <w:p w14:paraId="3C190424" w14:textId="2B8FBD6C" w:rsidR="00E90F4E" w:rsidRDefault="00E90F4E" w:rsidP="00E90F4E">
      <w:pPr>
        <w:pStyle w:val="NormalWeb"/>
      </w:pPr>
    </w:p>
    <w:p w14:paraId="6BD99325" w14:textId="4DDA4BAD" w:rsidR="00EE7418" w:rsidRDefault="00EE7418" w:rsidP="00EE7418">
      <w:pPr>
        <w:pStyle w:val="NormalWeb"/>
      </w:pPr>
    </w:p>
    <w:p w14:paraId="78768CB3" w14:textId="7769E029" w:rsidR="00EE7418" w:rsidRDefault="00EE7418" w:rsidP="00EE7418">
      <w:pPr>
        <w:pStyle w:val="NormalWeb"/>
      </w:pPr>
    </w:p>
    <w:p w14:paraId="69C5EEA9" w14:textId="62F68F04" w:rsidR="00EE7418" w:rsidRDefault="00EE7418" w:rsidP="00EE7418">
      <w:pPr>
        <w:pStyle w:val="NormalWeb"/>
      </w:pPr>
    </w:p>
    <w:p w14:paraId="5B6221F7" w14:textId="071F51F5" w:rsidR="00C70BA0" w:rsidRPr="00EE7418" w:rsidRDefault="00C70BA0" w:rsidP="00EE7418">
      <w:pPr>
        <w:pStyle w:val="NormalWeb"/>
      </w:pPr>
    </w:p>
    <w:sectPr w:rsidR="00C70BA0" w:rsidRPr="00EE7418" w:rsidSect="007D3DE8">
      <w:headerReference w:type="default" r:id="rId18"/>
      <w:footerReference w:type="default" r:id="rId1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7D73D" w14:textId="77777777" w:rsidR="00B06F3A" w:rsidRDefault="00B06F3A" w:rsidP="001A74F0">
      <w:pPr>
        <w:spacing w:after="0" w:line="240" w:lineRule="auto"/>
      </w:pPr>
      <w:r>
        <w:separator/>
      </w:r>
    </w:p>
  </w:endnote>
  <w:endnote w:type="continuationSeparator" w:id="0">
    <w:p w14:paraId="0B3945F9" w14:textId="77777777" w:rsidR="00B06F3A" w:rsidRDefault="00B06F3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ontserrat">
    <w:altName w:val="Times New Roman"/>
    <w:charset w:val="00"/>
    <w:family w:val="auto"/>
    <w:pitch w:val="variable"/>
    <w:sig w:usb0="00000001" w:usb1="00000003"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1176B5D7" w14:textId="4DA01558" w:rsidR="00506B30" w:rsidRDefault="00506B30" w:rsidP="00506B30">
            <w:pPr>
              <w:pStyle w:val="Piedepgina"/>
              <w:jc w:val="right"/>
            </w:pPr>
            <w:r>
              <w:fldChar w:fldCharType="begin"/>
            </w:r>
            <w:r>
              <w:instrText>PAGE   \* MERGEFORMAT</w:instrText>
            </w:r>
            <w:r>
              <w:fldChar w:fldCharType="separate"/>
            </w:r>
            <w:r w:rsidR="00407173">
              <w:rPr>
                <w:noProof/>
              </w:rPr>
              <w:t>17</w:t>
            </w:r>
            <w:r>
              <w:fldChar w:fldCharType="end"/>
            </w:r>
          </w:p>
          <w:p w14:paraId="4ADE81E0" w14:textId="15DFBCF9" w:rsidR="00654BC2" w:rsidRPr="00951AAA" w:rsidRDefault="00506B30" w:rsidP="009F4403">
            <w:pPr>
              <w:pStyle w:val="Piedepgina"/>
              <w:jc w:val="center"/>
              <w:rPr>
                <w:color w:val="000000" w:themeColor="text1"/>
                <w:sz w:val="16"/>
                <w:szCs w:val="16"/>
              </w:rPr>
            </w:pPr>
            <w:r>
              <w:rPr>
                <w:sz w:val="24"/>
                <w:szCs w:val="24"/>
              </w:rPr>
              <w:t>GTH</w:t>
            </w:r>
            <w:r w:rsidRPr="00654BC2">
              <w:rPr>
                <w:sz w:val="24"/>
                <w:szCs w:val="24"/>
              </w:rPr>
              <w:t>-F-0</w:t>
            </w:r>
            <w:r>
              <w:rPr>
                <w:sz w:val="24"/>
                <w:szCs w:val="24"/>
              </w:rPr>
              <w:t>6</w:t>
            </w:r>
            <w:r w:rsidRPr="00654BC2">
              <w:rPr>
                <w:sz w:val="24"/>
                <w:szCs w:val="24"/>
              </w:rPr>
              <w:t>2 V</w:t>
            </w:r>
            <w:r w:rsidR="00413007">
              <w:rPr>
                <w:sz w:val="24"/>
                <w:szCs w:val="24"/>
              </w:rPr>
              <w:t>10</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61EDDF" w14:textId="77777777" w:rsidR="00B06F3A" w:rsidRDefault="00B06F3A" w:rsidP="001A74F0">
      <w:pPr>
        <w:spacing w:after="0" w:line="240" w:lineRule="auto"/>
      </w:pPr>
      <w:r>
        <w:separator/>
      </w:r>
    </w:p>
  </w:footnote>
  <w:footnote w:type="continuationSeparator" w:id="0">
    <w:p w14:paraId="17B8CEC7" w14:textId="77777777" w:rsidR="00B06F3A" w:rsidRDefault="00B06F3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AFD4" w14:textId="2866E426" w:rsidR="00654BC2" w:rsidRDefault="00506B30" w:rsidP="00654BC2">
    <w:pPr>
      <w:pStyle w:val="Encabezado"/>
      <w:jc w:val="center"/>
    </w:pPr>
    <w:r w:rsidRPr="001A74F0">
      <w:rPr>
        <w:noProof/>
        <w:lang w:eastAsia="es-CO"/>
      </w:rPr>
      <w:drawing>
        <wp:inline distT="0" distB="0" distL="0" distR="0" wp14:anchorId="0E4B4892" wp14:editId="792BB671">
          <wp:extent cx="592455" cy="561340"/>
          <wp:effectExtent l="0" t="0" r="0" b="0"/>
          <wp:docPr id="7" name="Imagen 7">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0"/>
  </w:num>
  <w:num w:numId="9">
    <w:abstractNumId w:val="11"/>
  </w:num>
  <w:num w:numId="10">
    <w:abstractNumId w:val="5"/>
  </w:num>
  <w:num w:numId="11">
    <w:abstractNumId w:val="12"/>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701"/>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55284"/>
    <w:rsid w:val="0007647E"/>
    <w:rsid w:val="000932CB"/>
    <w:rsid w:val="000A0598"/>
    <w:rsid w:val="000D1F35"/>
    <w:rsid w:val="000E056B"/>
    <w:rsid w:val="000F208F"/>
    <w:rsid w:val="00115817"/>
    <w:rsid w:val="001171AD"/>
    <w:rsid w:val="0013769C"/>
    <w:rsid w:val="00144FA5"/>
    <w:rsid w:val="0018769A"/>
    <w:rsid w:val="0019463D"/>
    <w:rsid w:val="001A74F0"/>
    <w:rsid w:val="001B341A"/>
    <w:rsid w:val="001C3E2F"/>
    <w:rsid w:val="001E26F8"/>
    <w:rsid w:val="001F3053"/>
    <w:rsid w:val="00201C24"/>
    <w:rsid w:val="002064B0"/>
    <w:rsid w:val="00230F78"/>
    <w:rsid w:val="002566E3"/>
    <w:rsid w:val="0029207D"/>
    <w:rsid w:val="002F31C0"/>
    <w:rsid w:val="003003EC"/>
    <w:rsid w:val="0031308C"/>
    <w:rsid w:val="00375E8C"/>
    <w:rsid w:val="003B6756"/>
    <w:rsid w:val="003C268F"/>
    <w:rsid w:val="00407173"/>
    <w:rsid w:val="00413007"/>
    <w:rsid w:val="00465FA2"/>
    <w:rsid w:val="00467BDE"/>
    <w:rsid w:val="004B0637"/>
    <w:rsid w:val="00503AEA"/>
    <w:rsid w:val="00506B30"/>
    <w:rsid w:val="00537FE7"/>
    <w:rsid w:val="005568BF"/>
    <w:rsid w:val="005732D5"/>
    <w:rsid w:val="005771A9"/>
    <w:rsid w:val="00583DA2"/>
    <w:rsid w:val="00583E62"/>
    <w:rsid w:val="0058429B"/>
    <w:rsid w:val="005949E6"/>
    <w:rsid w:val="005F0C7A"/>
    <w:rsid w:val="00611F7A"/>
    <w:rsid w:val="006143B5"/>
    <w:rsid w:val="0061449E"/>
    <w:rsid w:val="006146D5"/>
    <w:rsid w:val="00617EDF"/>
    <w:rsid w:val="00624BC7"/>
    <w:rsid w:val="00636D17"/>
    <w:rsid w:val="00654BC2"/>
    <w:rsid w:val="00671B7E"/>
    <w:rsid w:val="006A5C3F"/>
    <w:rsid w:val="00746F0E"/>
    <w:rsid w:val="007D1BB0"/>
    <w:rsid w:val="007D364E"/>
    <w:rsid w:val="007D3DE8"/>
    <w:rsid w:val="007E1D66"/>
    <w:rsid w:val="00815BCA"/>
    <w:rsid w:val="00854ACF"/>
    <w:rsid w:val="00870EA8"/>
    <w:rsid w:val="008A3F90"/>
    <w:rsid w:val="008B48EB"/>
    <w:rsid w:val="008E764E"/>
    <w:rsid w:val="008F38DA"/>
    <w:rsid w:val="009427EC"/>
    <w:rsid w:val="00943873"/>
    <w:rsid w:val="00950AF6"/>
    <w:rsid w:val="00951AAA"/>
    <w:rsid w:val="009645E2"/>
    <w:rsid w:val="009A6F8A"/>
    <w:rsid w:val="009B7AE6"/>
    <w:rsid w:val="009C0F15"/>
    <w:rsid w:val="009F4403"/>
    <w:rsid w:val="009F4E2B"/>
    <w:rsid w:val="00A76F2E"/>
    <w:rsid w:val="00A807BB"/>
    <w:rsid w:val="00AA24BB"/>
    <w:rsid w:val="00AE16F0"/>
    <w:rsid w:val="00AE5F97"/>
    <w:rsid w:val="00AF6BF4"/>
    <w:rsid w:val="00B06F3A"/>
    <w:rsid w:val="00B153A2"/>
    <w:rsid w:val="00B17AF3"/>
    <w:rsid w:val="00B22AAE"/>
    <w:rsid w:val="00B32BB7"/>
    <w:rsid w:val="00B349C2"/>
    <w:rsid w:val="00B546BF"/>
    <w:rsid w:val="00B75A43"/>
    <w:rsid w:val="00B90E66"/>
    <w:rsid w:val="00B972FA"/>
    <w:rsid w:val="00BB3CBD"/>
    <w:rsid w:val="00BD4AD5"/>
    <w:rsid w:val="00C2069C"/>
    <w:rsid w:val="00C338D7"/>
    <w:rsid w:val="00C70BA0"/>
    <w:rsid w:val="00C869B1"/>
    <w:rsid w:val="00CA342A"/>
    <w:rsid w:val="00CE61DA"/>
    <w:rsid w:val="00D03806"/>
    <w:rsid w:val="00D47AFB"/>
    <w:rsid w:val="00D53A48"/>
    <w:rsid w:val="00D56680"/>
    <w:rsid w:val="00DE5E5F"/>
    <w:rsid w:val="00E42970"/>
    <w:rsid w:val="00E57970"/>
    <w:rsid w:val="00E90F4E"/>
    <w:rsid w:val="00E969D0"/>
    <w:rsid w:val="00EB4A0F"/>
    <w:rsid w:val="00EE7418"/>
    <w:rsid w:val="00F033D2"/>
    <w:rsid w:val="00F170BC"/>
    <w:rsid w:val="00F45BA5"/>
    <w:rsid w:val="00F548F0"/>
    <w:rsid w:val="00F56E5E"/>
    <w:rsid w:val="00F811F3"/>
    <w:rsid w:val="00F94B9F"/>
    <w:rsid w:val="00F953D4"/>
    <w:rsid w:val="00FB550A"/>
    <w:rsid w:val="00FE2696"/>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284"/>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E90F4E"/>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948427">
      <w:bodyDiv w:val="1"/>
      <w:marLeft w:val="0"/>
      <w:marRight w:val="0"/>
      <w:marTop w:val="0"/>
      <w:marBottom w:val="0"/>
      <w:divBdr>
        <w:top w:val="none" w:sz="0" w:space="0" w:color="auto"/>
        <w:left w:val="none" w:sz="0" w:space="0" w:color="auto"/>
        <w:bottom w:val="none" w:sz="0" w:space="0" w:color="auto"/>
        <w:right w:val="none" w:sz="0" w:space="0" w:color="auto"/>
      </w:divBdr>
    </w:div>
    <w:div w:id="1314529419">
      <w:bodyDiv w:val="1"/>
      <w:marLeft w:val="0"/>
      <w:marRight w:val="0"/>
      <w:marTop w:val="0"/>
      <w:marBottom w:val="0"/>
      <w:divBdr>
        <w:top w:val="none" w:sz="0" w:space="0" w:color="auto"/>
        <w:left w:val="none" w:sz="0" w:space="0" w:color="auto"/>
        <w:bottom w:val="none" w:sz="0" w:space="0" w:color="auto"/>
        <w:right w:val="none" w:sz="0" w:space="0" w:color="auto"/>
      </w:divBdr>
    </w:div>
    <w:div w:id="1500467321">
      <w:bodyDiv w:val="1"/>
      <w:marLeft w:val="0"/>
      <w:marRight w:val="0"/>
      <w:marTop w:val="0"/>
      <w:marBottom w:val="0"/>
      <w:divBdr>
        <w:top w:val="none" w:sz="0" w:space="0" w:color="auto"/>
        <w:left w:val="none" w:sz="0" w:space="0" w:color="auto"/>
        <w:bottom w:val="none" w:sz="0" w:space="0" w:color="auto"/>
        <w:right w:val="none" w:sz="0" w:space="0" w:color="auto"/>
      </w:divBdr>
    </w:div>
    <w:div w:id="1728067210">
      <w:bodyDiv w:val="1"/>
      <w:marLeft w:val="0"/>
      <w:marRight w:val="0"/>
      <w:marTop w:val="0"/>
      <w:marBottom w:val="0"/>
      <w:divBdr>
        <w:top w:val="none" w:sz="0" w:space="0" w:color="auto"/>
        <w:left w:val="none" w:sz="0" w:space="0" w:color="auto"/>
        <w:bottom w:val="none" w:sz="0" w:space="0" w:color="auto"/>
        <w:right w:val="none" w:sz="0" w:space="0" w:color="auto"/>
      </w:divBdr>
    </w:div>
    <w:div w:id="1782722387">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5F08A-C1BD-48A0-A6D1-5EC8F0266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17</Pages>
  <Words>1818</Words>
  <Characters>10001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Leonardo Miguel Marenco Hernandez</cp:lastModifiedBy>
  <cp:revision>23</cp:revision>
  <cp:lastPrinted>2025-03-12T23:49:00Z</cp:lastPrinted>
  <dcterms:created xsi:type="dcterms:W3CDTF">2025-02-25T15:27:00Z</dcterms:created>
  <dcterms:modified xsi:type="dcterms:W3CDTF">2025-09-09T14:57:00Z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