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0F37C2" w14:textId="21789B7F" w:rsidR="0003713F" w:rsidRPr="002114AF" w:rsidRDefault="00312E7B">
      <w:pPr>
        <w:jc w:val="center"/>
        <w:rPr>
          <w:rFonts w:ascii="Arial" w:eastAsia="Arial" w:hAnsi="Arial" w:cs="Arial"/>
          <w:b/>
          <w:color w:val="000000" w:themeColor="text1"/>
          <w:sz w:val="72"/>
          <w:szCs w:val="72"/>
        </w:rPr>
      </w:pPr>
      <w:r w:rsidRPr="002114AF">
        <w:rPr>
          <w:rFonts w:ascii="Arial" w:eastAsia="Arial" w:hAnsi="Arial" w:cs="Arial"/>
          <w:b/>
          <w:color w:val="000000" w:themeColor="text1"/>
          <w:sz w:val="72"/>
          <w:szCs w:val="72"/>
        </w:rPr>
        <w:t>BITÁCORA</w:t>
      </w:r>
      <w:r w:rsidRPr="002114AF">
        <w:rPr>
          <w:rFonts w:ascii="Arial" w:eastAsia="Arial" w:hAnsi="Arial" w:cs="Arial"/>
          <w:b/>
          <w:color w:val="FF0000"/>
          <w:sz w:val="72"/>
          <w:szCs w:val="72"/>
        </w:rPr>
        <w:t xml:space="preserve"> </w:t>
      </w:r>
      <w:r w:rsidR="00245E78" w:rsidRPr="002114AF">
        <w:rPr>
          <w:rFonts w:ascii="Arial" w:eastAsia="Arial" w:hAnsi="Arial" w:cs="Arial"/>
          <w:b/>
          <w:color w:val="000000" w:themeColor="text1"/>
          <w:sz w:val="72"/>
          <w:szCs w:val="72"/>
        </w:rPr>
        <w:t>AGOSTO</w:t>
      </w:r>
    </w:p>
    <w:p w14:paraId="00000001" w14:textId="60C51DA5" w:rsidR="00AD2EAC" w:rsidRPr="002114AF" w:rsidRDefault="001E7499">
      <w:pPr>
        <w:jc w:val="center"/>
        <w:rPr>
          <w:rFonts w:ascii="Arial" w:eastAsia="Arial" w:hAnsi="Arial" w:cs="Arial"/>
          <w:b/>
          <w:color w:val="000000" w:themeColor="text1"/>
          <w:sz w:val="72"/>
          <w:szCs w:val="72"/>
        </w:rPr>
      </w:pPr>
      <w:r w:rsidRPr="002114AF">
        <w:rPr>
          <w:rFonts w:ascii="Arial" w:eastAsia="Arial" w:hAnsi="Arial" w:cs="Arial"/>
          <w:b/>
          <w:color w:val="000000" w:themeColor="text1"/>
          <w:sz w:val="72"/>
          <w:szCs w:val="72"/>
        </w:rPr>
        <w:t>2025</w:t>
      </w:r>
    </w:p>
    <w:p w14:paraId="613094E9" w14:textId="68AE4E93" w:rsidR="00546F03" w:rsidRPr="002114AF" w:rsidRDefault="00245E78" w:rsidP="00E44FF4">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01/08</w:t>
      </w:r>
      <w:r w:rsidR="00546F03" w:rsidRPr="002114AF">
        <w:rPr>
          <w:rFonts w:ascii="Arial" w:eastAsia="Arial" w:hAnsi="Arial" w:cs="Arial"/>
          <w:b/>
          <w:color w:val="000000" w:themeColor="text1"/>
          <w:sz w:val="24"/>
          <w:szCs w:val="24"/>
        </w:rPr>
        <w:t>/2025</w:t>
      </w:r>
    </w:p>
    <w:p w14:paraId="534895D5" w14:textId="048E4C22" w:rsidR="00546F03" w:rsidRPr="002114AF" w:rsidRDefault="00245E78" w:rsidP="00546F03">
      <w:pPr>
        <w:pStyle w:val="Prrafodelista"/>
        <w:numPr>
          <w:ilvl w:val="0"/>
          <w:numId w:val="21"/>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proyectó informe de supervisión #1, PS-062-2025</w:t>
      </w:r>
    </w:p>
    <w:p w14:paraId="05ED7CB4" w14:textId="5F49E2CA" w:rsidR="00245E78" w:rsidRPr="002114AF" w:rsidRDefault="00245E78" w:rsidP="00245E78">
      <w:pPr>
        <w:pStyle w:val="Prrafodelista"/>
        <w:numPr>
          <w:ilvl w:val="0"/>
          <w:numId w:val="21"/>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revisó nuevamente el acta de avance correspondiente al contrato CO-005-2025 “Construcción de la segunda etapa del sendero ecológico y turístico cerro de la cruz en el municipio de Liborina”, se le enviaron las observaciones al contratista</w:t>
      </w:r>
    </w:p>
    <w:p w14:paraId="6E007820" w14:textId="31F067FC" w:rsidR="00E44FF4" w:rsidRPr="002114AF" w:rsidRDefault="00546F03" w:rsidP="00E44FF4">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0</w:t>
      </w:r>
      <w:r w:rsidR="00245E78" w:rsidRPr="002114AF">
        <w:rPr>
          <w:rFonts w:ascii="Arial" w:eastAsia="Arial" w:hAnsi="Arial" w:cs="Arial"/>
          <w:b/>
          <w:color w:val="000000" w:themeColor="text1"/>
          <w:sz w:val="24"/>
          <w:szCs w:val="24"/>
        </w:rPr>
        <w:t>2/08</w:t>
      </w:r>
      <w:r w:rsidR="00AE07D6" w:rsidRPr="002114AF">
        <w:rPr>
          <w:rFonts w:ascii="Arial" w:eastAsia="Arial" w:hAnsi="Arial" w:cs="Arial"/>
          <w:b/>
          <w:color w:val="000000" w:themeColor="text1"/>
          <w:sz w:val="24"/>
          <w:szCs w:val="24"/>
        </w:rPr>
        <w:t xml:space="preserve">/2025 </w:t>
      </w:r>
    </w:p>
    <w:p w14:paraId="261D3E8C" w14:textId="7D089614" w:rsidR="00546F03" w:rsidRPr="002114AF" w:rsidRDefault="00546F03" w:rsidP="00245E78">
      <w:pPr>
        <w:pStyle w:val="Prrafodelista"/>
        <w:numPr>
          <w:ilvl w:val="0"/>
          <w:numId w:val="1"/>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 xml:space="preserve">Se </w:t>
      </w:r>
      <w:r w:rsidR="00245E78" w:rsidRPr="002114AF">
        <w:rPr>
          <w:rFonts w:ascii="Arial" w:eastAsia="Arial" w:hAnsi="Arial" w:cs="Arial"/>
          <w:color w:val="000000" w:themeColor="text1"/>
          <w:sz w:val="24"/>
          <w:szCs w:val="24"/>
        </w:rPr>
        <w:t>revisaron los documentos enviados corregidos por parte del contratista del proyecto AD-014-2020</w:t>
      </w:r>
    </w:p>
    <w:p w14:paraId="4D726D35" w14:textId="4AB084DA" w:rsidR="00245E78" w:rsidRPr="002114AF" w:rsidRDefault="00245E78" w:rsidP="00245E78">
      <w:pPr>
        <w:pStyle w:val="Prrafodelista"/>
        <w:numPr>
          <w:ilvl w:val="0"/>
          <w:numId w:val="1"/>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revisó el acta de avance #1 correspondiente al contrato CSA-005-2025</w:t>
      </w:r>
    </w:p>
    <w:p w14:paraId="5F11CA58" w14:textId="3035AADD" w:rsidR="00245E78" w:rsidRPr="002114AF" w:rsidRDefault="00245E78" w:rsidP="00245E78">
      <w:pPr>
        <w:pStyle w:val="Prrafodelista"/>
        <w:numPr>
          <w:ilvl w:val="0"/>
          <w:numId w:val="1"/>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revisó el acta de balance de obra #1 correspondiente al contrato CSA-005-2025</w:t>
      </w:r>
    </w:p>
    <w:p w14:paraId="40ED8806" w14:textId="4064600E" w:rsidR="00417CEF" w:rsidRPr="002114AF" w:rsidRDefault="00546F03" w:rsidP="00417CEF">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0</w:t>
      </w:r>
      <w:r w:rsidR="00245E78" w:rsidRPr="002114AF">
        <w:rPr>
          <w:rFonts w:ascii="Arial" w:eastAsia="Arial" w:hAnsi="Arial" w:cs="Arial"/>
          <w:b/>
          <w:color w:val="000000" w:themeColor="text1"/>
          <w:sz w:val="24"/>
          <w:szCs w:val="24"/>
        </w:rPr>
        <w:t>4/08</w:t>
      </w:r>
      <w:r w:rsidR="00417CEF" w:rsidRPr="002114AF">
        <w:rPr>
          <w:rFonts w:ascii="Arial" w:eastAsia="Arial" w:hAnsi="Arial" w:cs="Arial"/>
          <w:b/>
          <w:color w:val="000000" w:themeColor="text1"/>
          <w:sz w:val="24"/>
          <w:szCs w:val="24"/>
        </w:rPr>
        <w:t>/2025</w:t>
      </w:r>
      <w:r w:rsidR="00245E78" w:rsidRPr="002114AF">
        <w:rPr>
          <w:rFonts w:ascii="Arial" w:eastAsia="Arial" w:hAnsi="Arial" w:cs="Arial"/>
          <w:b/>
          <w:color w:val="000000" w:themeColor="text1"/>
          <w:sz w:val="24"/>
          <w:szCs w:val="24"/>
        </w:rPr>
        <w:t>, 05/08/2025 y 06/08/2025</w:t>
      </w:r>
    </w:p>
    <w:p w14:paraId="2DE874B5" w14:textId="34B182E7" w:rsidR="00546F03" w:rsidRPr="002114AF" w:rsidRDefault="000D79BD" w:rsidP="00245E78">
      <w:pPr>
        <w:pStyle w:val="Prrafodelista"/>
        <w:numPr>
          <w:ilvl w:val="0"/>
          <w:numId w:val="2"/>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w:t>
      </w:r>
      <w:r w:rsidR="00245E78" w:rsidRPr="002114AF">
        <w:rPr>
          <w:rFonts w:ascii="Arial" w:eastAsia="Arial" w:hAnsi="Arial" w:cs="Arial"/>
          <w:color w:val="000000" w:themeColor="text1"/>
          <w:sz w:val="24"/>
          <w:szCs w:val="24"/>
        </w:rPr>
        <w:t>continua con la revisión de los documentos enviados corregidos por parte del contratista del proyecto AD-014-2020</w:t>
      </w:r>
    </w:p>
    <w:p w14:paraId="1A26F462" w14:textId="77777777" w:rsidR="00245E78" w:rsidRPr="002114AF" w:rsidRDefault="00245E78" w:rsidP="00417CEF">
      <w:pPr>
        <w:pStyle w:val="Prrafodelista"/>
        <w:numPr>
          <w:ilvl w:val="0"/>
          <w:numId w:val="2"/>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Se proyecta oficio con número de radicado 360 “Requerimiento de diseños de mezcla y certificados de calidad de bloques”</w:t>
      </w:r>
    </w:p>
    <w:p w14:paraId="5E3D2B12" w14:textId="5DC8C52E" w:rsidR="00417CEF" w:rsidRPr="002114AF" w:rsidRDefault="00245E78" w:rsidP="00245E78">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12/08</w:t>
      </w:r>
      <w:r w:rsidR="00417CEF" w:rsidRPr="002114AF">
        <w:rPr>
          <w:rFonts w:ascii="Arial" w:eastAsia="Arial" w:hAnsi="Arial" w:cs="Arial"/>
          <w:b/>
          <w:color w:val="000000" w:themeColor="text1"/>
          <w:sz w:val="24"/>
          <w:szCs w:val="24"/>
        </w:rPr>
        <w:t>/2025</w:t>
      </w:r>
    </w:p>
    <w:p w14:paraId="16A185CB" w14:textId="3F5E080D" w:rsidR="00245E78" w:rsidRPr="002114AF" w:rsidRDefault="00546F03" w:rsidP="003B7FA6">
      <w:pPr>
        <w:pStyle w:val="Prrafodelista"/>
        <w:numPr>
          <w:ilvl w:val="0"/>
          <w:numId w:val="2"/>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w:t>
      </w:r>
      <w:r w:rsidR="005E4DF2" w:rsidRPr="002114AF">
        <w:rPr>
          <w:rFonts w:ascii="Arial" w:eastAsia="Arial" w:hAnsi="Arial" w:cs="Arial"/>
          <w:color w:val="000000" w:themeColor="text1"/>
          <w:sz w:val="24"/>
          <w:szCs w:val="24"/>
        </w:rPr>
        <w:t>revisó</w:t>
      </w:r>
      <w:r w:rsidR="00245E78" w:rsidRPr="002114AF">
        <w:rPr>
          <w:rFonts w:ascii="Arial" w:eastAsia="Arial" w:hAnsi="Arial" w:cs="Arial"/>
          <w:color w:val="000000" w:themeColor="text1"/>
          <w:sz w:val="24"/>
          <w:szCs w:val="24"/>
        </w:rPr>
        <w:t xml:space="preserve"> el informe de PQRSD enviado por el área de administración documental</w:t>
      </w:r>
    </w:p>
    <w:p w14:paraId="592BF388" w14:textId="024C9F4D" w:rsidR="00417CEF" w:rsidRPr="002114AF" w:rsidRDefault="00245E78" w:rsidP="003B7FA6">
      <w:pPr>
        <w:pStyle w:val="Prrafodelista"/>
        <w:numPr>
          <w:ilvl w:val="0"/>
          <w:numId w:val="2"/>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Se revisaron los informes presentados por los enlaces administrativos de las visitas a los diferentes proyectos en ejecución</w:t>
      </w:r>
      <w:r w:rsidR="00546F03" w:rsidRPr="002114AF">
        <w:rPr>
          <w:rFonts w:ascii="Arial" w:eastAsia="Arial" w:hAnsi="Arial" w:cs="Arial"/>
          <w:color w:val="000000" w:themeColor="text1"/>
          <w:sz w:val="24"/>
          <w:szCs w:val="24"/>
        </w:rPr>
        <w:t xml:space="preserve"> </w:t>
      </w:r>
    </w:p>
    <w:p w14:paraId="51F145F8" w14:textId="1DAB213F" w:rsidR="00417CEF" w:rsidRPr="002114AF" w:rsidRDefault="00245E78" w:rsidP="00417CEF">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13/08</w:t>
      </w:r>
      <w:r w:rsidR="009236FD" w:rsidRPr="002114AF">
        <w:rPr>
          <w:rFonts w:ascii="Arial" w:eastAsia="Arial" w:hAnsi="Arial" w:cs="Arial"/>
          <w:b/>
          <w:color w:val="000000" w:themeColor="text1"/>
          <w:sz w:val="24"/>
          <w:szCs w:val="24"/>
        </w:rPr>
        <w:t>/2025</w:t>
      </w:r>
    </w:p>
    <w:p w14:paraId="7FC07004" w14:textId="33DE41D1" w:rsidR="00417CEF" w:rsidRPr="002114AF" w:rsidRDefault="009236FD" w:rsidP="00245E78">
      <w:pPr>
        <w:pStyle w:val="Prrafodelista"/>
        <w:numPr>
          <w:ilvl w:val="0"/>
          <w:numId w:val="2"/>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w:t>
      </w:r>
      <w:r w:rsidR="00245E78" w:rsidRPr="002114AF">
        <w:rPr>
          <w:rFonts w:ascii="Arial" w:eastAsia="Arial" w:hAnsi="Arial" w:cs="Arial"/>
          <w:color w:val="000000" w:themeColor="text1"/>
          <w:sz w:val="24"/>
          <w:szCs w:val="24"/>
        </w:rPr>
        <w:t>participó de reunión en la oficina principal de Amoccidente con la empresa espectro con el fin de revisar pendientes en el proyecto.</w:t>
      </w:r>
    </w:p>
    <w:p w14:paraId="37CB55E0" w14:textId="4F20CA86" w:rsidR="00910B52" w:rsidRPr="002114AF" w:rsidRDefault="00245E78" w:rsidP="00327D95">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14/08</w:t>
      </w:r>
      <w:r w:rsidR="0080417F" w:rsidRPr="002114AF">
        <w:rPr>
          <w:rFonts w:ascii="Arial" w:eastAsia="Arial" w:hAnsi="Arial" w:cs="Arial"/>
          <w:b/>
          <w:color w:val="000000" w:themeColor="text1"/>
          <w:sz w:val="24"/>
          <w:szCs w:val="24"/>
        </w:rPr>
        <w:t>/2025</w:t>
      </w:r>
    </w:p>
    <w:p w14:paraId="7B355FFB" w14:textId="3085904F" w:rsidR="00327D95" w:rsidRPr="002114AF" w:rsidRDefault="00245E78" w:rsidP="00327D95">
      <w:pPr>
        <w:pStyle w:val="Prrafodelista"/>
        <w:numPr>
          <w:ilvl w:val="0"/>
          <w:numId w:val="22"/>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Se encarpetaron las actas de avance #12, #13, #14, #17 y #18</w:t>
      </w:r>
      <w:r w:rsidR="00FA7948" w:rsidRPr="002114AF">
        <w:rPr>
          <w:rFonts w:ascii="Arial" w:eastAsia="Arial" w:hAnsi="Arial" w:cs="Arial"/>
          <w:color w:val="000000" w:themeColor="text1"/>
          <w:sz w:val="24"/>
          <w:szCs w:val="24"/>
        </w:rPr>
        <w:t xml:space="preserve"> correspondientes al contrato CI-005-2020</w:t>
      </w:r>
    </w:p>
    <w:p w14:paraId="0EFDF7A0" w14:textId="77777777" w:rsidR="00FA7948" w:rsidRPr="002114AF" w:rsidRDefault="00FA7948" w:rsidP="00FA7948">
      <w:pPr>
        <w:pStyle w:val="Prrafodelista"/>
        <w:jc w:val="both"/>
        <w:rPr>
          <w:rFonts w:ascii="Arial" w:eastAsia="Arial" w:hAnsi="Arial" w:cs="Arial"/>
          <w:b/>
          <w:color w:val="000000" w:themeColor="text1"/>
          <w:sz w:val="24"/>
          <w:szCs w:val="24"/>
        </w:rPr>
      </w:pPr>
    </w:p>
    <w:p w14:paraId="4A8A338C" w14:textId="7A672D1A" w:rsidR="00B1501C" w:rsidRPr="002114AF" w:rsidRDefault="00FA7948" w:rsidP="00B1501C">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lastRenderedPageBreak/>
        <w:t>19/08</w:t>
      </w:r>
      <w:r w:rsidR="00B1501C" w:rsidRPr="002114AF">
        <w:rPr>
          <w:rFonts w:ascii="Arial" w:eastAsia="Arial" w:hAnsi="Arial" w:cs="Arial"/>
          <w:b/>
          <w:color w:val="000000" w:themeColor="text1"/>
          <w:sz w:val="24"/>
          <w:szCs w:val="24"/>
        </w:rPr>
        <w:t>/2025</w:t>
      </w:r>
    </w:p>
    <w:p w14:paraId="6E4B09AC" w14:textId="3B319179" w:rsidR="00910B52" w:rsidRPr="002114AF" w:rsidRDefault="00B1501C" w:rsidP="00FA7948">
      <w:pPr>
        <w:pStyle w:val="Prrafodelista"/>
        <w:numPr>
          <w:ilvl w:val="0"/>
          <w:numId w:val="4"/>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 xml:space="preserve">Se </w:t>
      </w:r>
      <w:r w:rsidR="00FA7948" w:rsidRPr="002114AF">
        <w:rPr>
          <w:rFonts w:ascii="Arial" w:eastAsia="Arial" w:hAnsi="Arial" w:cs="Arial"/>
          <w:color w:val="000000" w:themeColor="text1"/>
          <w:sz w:val="24"/>
          <w:szCs w:val="24"/>
        </w:rPr>
        <w:t>mantuvo contacto con la auxiliar de ingeniería del proyecto CI-005-2020 con el fin de subsanar los pendientes en las actas correspondientes al mencionado proyecto</w:t>
      </w:r>
    </w:p>
    <w:p w14:paraId="77A6AE30" w14:textId="263A5DB2" w:rsidR="00FA7948" w:rsidRPr="002114AF" w:rsidRDefault="00FA7948" w:rsidP="00FA7948">
      <w:pPr>
        <w:pStyle w:val="Prrafodelista"/>
        <w:numPr>
          <w:ilvl w:val="0"/>
          <w:numId w:val="4"/>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proyectó oficio con número de radicado 368 “Traslado solicitud de retiro”, CO-002-2023</w:t>
      </w:r>
    </w:p>
    <w:p w14:paraId="796B6D6B" w14:textId="23173196" w:rsidR="00FA7948" w:rsidRPr="002114AF" w:rsidRDefault="00FA7948" w:rsidP="00FA7948">
      <w:pPr>
        <w:pStyle w:val="Prrafodelista"/>
        <w:numPr>
          <w:ilvl w:val="0"/>
          <w:numId w:val="4"/>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proyectó oficio con número de radicado 372 “Traslado de solicitud de conexión y gestión eléctrica ante EPM, municipio de Frontino”, CO-002-2023</w:t>
      </w:r>
    </w:p>
    <w:p w14:paraId="4BD60F6C" w14:textId="32223B92" w:rsidR="00FA7948" w:rsidRPr="002114AF" w:rsidRDefault="00FA7948" w:rsidP="00FA7948">
      <w:pPr>
        <w:pStyle w:val="Prrafodelista"/>
        <w:numPr>
          <w:ilvl w:val="0"/>
          <w:numId w:val="4"/>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envió los documentos solicitados por la interventoría del proyecto del sendero ecológico en el municipio de Liborina</w:t>
      </w:r>
    </w:p>
    <w:p w14:paraId="73BCBDEE" w14:textId="2ECB7F33" w:rsidR="00B1501C" w:rsidRPr="002114AF" w:rsidRDefault="00FA7948" w:rsidP="00B1501C">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20/08</w:t>
      </w:r>
      <w:r w:rsidR="00910B52" w:rsidRPr="002114AF">
        <w:rPr>
          <w:rFonts w:ascii="Arial" w:eastAsia="Arial" w:hAnsi="Arial" w:cs="Arial"/>
          <w:b/>
          <w:color w:val="000000" w:themeColor="text1"/>
          <w:sz w:val="24"/>
          <w:szCs w:val="24"/>
        </w:rPr>
        <w:t>/2025</w:t>
      </w:r>
    </w:p>
    <w:p w14:paraId="5DFE446E" w14:textId="7E942153" w:rsidR="00FA7948" w:rsidRPr="002114AF" w:rsidRDefault="00FA7948" w:rsidP="00FA7948">
      <w:pPr>
        <w:pStyle w:val="Prrafodelista"/>
        <w:numPr>
          <w:ilvl w:val="0"/>
          <w:numId w:val="2"/>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revisaron los informes presentados por los enlaces administrativos de las visitas a los diferentes proyectos en ejecución </w:t>
      </w:r>
    </w:p>
    <w:p w14:paraId="13CF668A" w14:textId="57A24E76" w:rsidR="00FA7948" w:rsidRPr="002114AF" w:rsidRDefault="00FA7948" w:rsidP="00FA7948">
      <w:pPr>
        <w:pStyle w:val="Prrafodelista"/>
        <w:numPr>
          <w:ilvl w:val="0"/>
          <w:numId w:val="2"/>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Se proyectó oficio con número de radicado 379 “Traslado queja municipio de Giraldo”, AD-008-2023</w:t>
      </w:r>
    </w:p>
    <w:p w14:paraId="3F3CD9E8" w14:textId="3E4CDC4A" w:rsidR="00065A9D" w:rsidRPr="002114AF" w:rsidRDefault="00FA7948" w:rsidP="00FA7948">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21/08</w:t>
      </w:r>
      <w:r w:rsidR="00065A9D" w:rsidRPr="002114AF">
        <w:rPr>
          <w:rFonts w:ascii="Arial" w:eastAsia="Arial" w:hAnsi="Arial" w:cs="Arial"/>
          <w:b/>
          <w:color w:val="000000" w:themeColor="text1"/>
          <w:sz w:val="24"/>
          <w:szCs w:val="24"/>
        </w:rPr>
        <w:t>/2025</w:t>
      </w:r>
    </w:p>
    <w:p w14:paraId="3D43F7DF" w14:textId="6AE4AB51" w:rsidR="00327D95" w:rsidRPr="002114AF" w:rsidRDefault="00327D95" w:rsidP="00FA7948">
      <w:pPr>
        <w:pStyle w:val="Prrafodelista"/>
        <w:numPr>
          <w:ilvl w:val="0"/>
          <w:numId w:val="5"/>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w:t>
      </w:r>
      <w:r w:rsidR="00FA7948" w:rsidRPr="002114AF">
        <w:rPr>
          <w:rFonts w:ascii="Arial" w:eastAsia="Arial" w:hAnsi="Arial" w:cs="Arial"/>
          <w:color w:val="000000" w:themeColor="text1"/>
          <w:sz w:val="24"/>
          <w:szCs w:val="24"/>
        </w:rPr>
        <w:t>revisó la documentación de caracterización de potenciales beneficiarios del proyecto CIAT-019-2025 “Estufas eficientes Sabanalarga” con el fin de relacionar los pendientes y posteriormente subsanarlos</w:t>
      </w:r>
    </w:p>
    <w:p w14:paraId="06C4549E" w14:textId="706B5E83" w:rsidR="00065A9D" w:rsidRPr="002114AF" w:rsidRDefault="00FA7948" w:rsidP="00065A9D">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22/08</w:t>
      </w:r>
      <w:r w:rsidR="00065A9D" w:rsidRPr="002114AF">
        <w:rPr>
          <w:rFonts w:ascii="Arial" w:eastAsia="Arial" w:hAnsi="Arial" w:cs="Arial"/>
          <w:b/>
          <w:color w:val="000000" w:themeColor="text1"/>
          <w:sz w:val="24"/>
          <w:szCs w:val="24"/>
        </w:rPr>
        <w:t>/2025</w:t>
      </w:r>
    </w:p>
    <w:p w14:paraId="45F5B69A" w14:textId="5D0BA0D3" w:rsidR="00065A9D" w:rsidRPr="002114AF" w:rsidRDefault="00065A9D" w:rsidP="003B7FA6">
      <w:pPr>
        <w:pStyle w:val="Prrafodelista"/>
        <w:numPr>
          <w:ilvl w:val="0"/>
          <w:numId w:val="6"/>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w:t>
      </w:r>
      <w:r w:rsidR="00FA7948" w:rsidRPr="002114AF">
        <w:rPr>
          <w:rFonts w:ascii="Arial" w:eastAsia="Arial" w:hAnsi="Arial" w:cs="Arial"/>
          <w:color w:val="000000" w:themeColor="text1"/>
          <w:sz w:val="24"/>
          <w:szCs w:val="24"/>
        </w:rPr>
        <w:t>realizó visita al municipio de Sabanalarga con el fin de participar en la sesión del concejo, además, de recoger las firmas faltantes en los formatos de caracterización del proyecto de mejoramientos de viviendas</w:t>
      </w:r>
    </w:p>
    <w:p w14:paraId="7EED4169" w14:textId="76247223" w:rsidR="00065A9D" w:rsidRPr="002114AF" w:rsidRDefault="00FA7948" w:rsidP="00065A9D">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25/08</w:t>
      </w:r>
      <w:r w:rsidR="00065A9D" w:rsidRPr="002114AF">
        <w:rPr>
          <w:rFonts w:ascii="Arial" w:eastAsia="Arial" w:hAnsi="Arial" w:cs="Arial"/>
          <w:b/>
          <w:color w:val="000000" w:themeColor="text1"/>
          <w:sz w:val="24"/>
          <w:szCs w:val="24"/>
        </w:rPr>
        <w:t>/2025</w:t>
      </w:r>
    </w:p>
    <w:p w14:paraId="75A29382" w14:textId="47F1774B" w:rsidR="003D024C" w:rsidRPr="002114AF" w:rsidRDefault="00657EDA" w:rsidP="00FA7948">
      <w:pPr>
        <w:pStyle w:val="Prrafodelista"/>
        <w:numPr>
          <w:ilvl w:val="0"/>
          <w:numId w:val="6"/>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w:t>
      </w:r>
      <w:r w:rsidR="00FA7948" w:rsidRPr="002114AF">
        <w:rPr>
          <w:rFonts w:ascii="Arial" w:eastAsia="Arial" w:hAnsi="Arial" w:cs="Arial"/>
          <w:color w:val="000000" w:themeColor="text1"/>
          <w:sz w:val="24"/>
          <w:szCs w:val="24"/>
        </w:rPr>
        <w:t>proyectó oficio con número de radicado 387 “Traslado programación entrega de viviendas acta N°16, radicado N°282 del 25 de agosto de 2025”, CO-002-2023</w:t>
      </w:r>
    </w:p>
    <w:p w14:paraId="0DA52B13" w14:textId="50B66BED" w:rsidR="00065A9D" w:rsidRPr="002114AF" w:rsidRDefault="00FA7948" w:rsidP="00065A9D">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26/08</w:t>
      </w:r>
      <w:r w:rsidR="00065A9D" w:rsidRPr="002114AF">
        <w:rPr>
          <w:rFonts w:ascii="Arial" w:eastAsia="Arial" w:hAnsi="Arial" w:cs="Arial"/>
          <w:b/>
          <w:color w:val="000000" w:themeColor="text1"/>
          <w:sz w:val="24"/>
          <w:szCs w:val="24"/>
        </w:rPr>
        <w:t>/2025</w:t>
      </w:r>
    </w:p>
    <w:p w14:paraId="06A384EC" w14:textId="6CF5A474" w:rsidR="00D74294" w:rsidRPr="002114AF" w:rsidRDefault="00D74294" w:rsidP="00FA7948">
      <w:pPr>
        <w:pStyle w:val="Prrafodelista"/>
        <w:numPr>
          <w:ilvl w:val="0"/>
          <w:numId w:val="6"/>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 xml:space="preserve">Se </w:t>
      </w:r>
      <w:r w:rsidR="00CF6F13" w:rsidRPr="002114AF">
        <w:rPr>
          <w:rFonts w:ascii="Arial" w:eastAsia="Arial" w:hAnsi="Arial" w:cs="Arial"/>
          <w:color w:val="000000" w:themeColor="text1"/>
          <w:sz w:val="24"/>
          <w:szCs w:val="24"/>
        </w:rPr>
        <w:t>proyectó oficio con nú</w:t>
      </w:r>
      <w:r w:rsidR="00FA7948" w:rsidRPr="002114AF">
        <w:rPr>
          <w:rFonts w:ascii="Arial" w:eastAsia="Arial" w:hAnsi="Arial" w:cs="Arial"/>
          <w:color w:val="000000" w:themeColor="text1"/>
          <w:sz w:val="24"/>
          <w:szCs w:val="24"/>
        </w:rPr>
        <w:t>mero de radicado 391 “Respuesta acreditación de no viabilidad del lote Dora Emilse Muñoz Londoño”</w:t>
      </w:r>
      <w:r w:rsidR="00CF6F13" w:rsidRPr="002114AF">
        <w:rPr>
          <w:rFonts w:ascii="Arial" w:eastAsia="Arial" w:hAnsi="Arial" w:cs="Arial"/>
          <w:color w:val="000000" w:themeColor="text1"/>
          <w:sz w:val="24"/>
          <w:szCs w:val="24"/>
        </w:rPr>
        <w:t>, AD-008-2023</w:t>
      </w:r>
    </w:p>
    <w:p w14:paraId="7A9C6E5D" w14:textId="7AFC2FB3" w:rsidR="00FA7948" w:rsidRPr="002114AF" w:rsidRDefault="00FA7948" w:rsidP="00FA7948">
      <w:pPr>
        <w:pStyle w:val="Prrafodelista"/>
        <w:numPr>
          <w:ilvl w:val="0"/>
          <w:numId w:val="6"/>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 xml:space="preserve">Se </w:t>
      </w:r>
      <w:r w:rsidR="00CF6F13" w:rsidRPr="002114AF">
        <w:rPr>
          <w:rFonts w:ascii="Arial" w:eastAsia="Arial" w:hAnsi="Arial" w:cs="Arial"/>
          <w:color w:val="000000" w:themeColor="text1"/>
          <w:sz w:val="24"/>
          <w:szCs w:val="24"/>
        </w:rPr>
        <w:t>proyectó</w:t>
      </w:r>
      <w:r w:rsidRPr="002114AF">
        <w:rPr>
          <w:rFonts w:ascii="Arial" w:eastAsia="Arial" w:hAnsi="Arial" w:cs="Arial"/>
          <w:color w:val="000000" w:themeColor="text1"/>
          <w:sz w:val="24"/>
          <w:szCs w:val="24"/>
        </w:rPr>
        <w:t xml:space="preserve"> of</w:t>
      </w:r>
      <w:r w:rsidR="00CF6F13" w:rsidRPr="002114AF">
        <w:rPr>
          <w:rFonts w:ascii="Arial" w:eastAsia="Arial" w:hAnsi="Arial" w:cs="Arial"/>
          <w:color w:val="000000" w:themeColor="text1"/>
          <w:sz w:val="24"/>
          <w:szCs w:val="24"/>
        </w:rPr>
        <w:t>icio con nú</w:t>
      </w:r>
      <w:r w:rsidRPr="002114AF">
        <w:rPr>
          <w:rFonts w:ascii="Arial" w:eastAsia="Arial" w:hAnsi="Arial" w:cs="Arial"/>
          <w:color w:val="000000" w:themeColor="text1"/>
          <w:sz w:val="24"/>
          <w:szCs w:val="24"/>
        </w:rPr>
        <w:t xml:space="preserve">mero de radicado 394 “Respuesta reiteración de solicitud de </w:t>
      </w:r>
      <w:r w:rsidR="00CF6F13" w:rsidRPr="002114AF">
        <w:rPr>
          <w:rFonts w:ascii="Arial" w:eastAsia="Arial" w:hAnsi="Arial" w:cs="Arial"/>
          <w:color w:val="000000" w:themeColor="text1"/>
          <w:sz w:val="24"/>
          <w:szCs w:val="24"/>
        </w:rPr>
        <w:t>adición</w:t>
      </w:r>
      <w:r w:rsidRPr="002114AF">
        <w:rPr>
          <w:rFonts w:ascii="Arial" w:eastAsia="Arial" w:hAnsi="Arial" w:cs="Arial"/>
          <w:color w:val="000000" w:themeColor="text1"/>
          <w:sz w:val="24"/>
          <w:szCs w:val="24"/>
        </w:rPr>
        <w:t xml:space="preserve"> y desequilibrio económico”</w:t>
      </w:r>
      <w:r w:rsidR="00CF6F13" w:rsidRPr="002114AF">
        <w:rPr>
          <w:rFonts w:ascii="Arial" w:eastAsia="Arial" w:hAnsi="Arial" w:cs="Arial"/>
          <w:color w:val="000000" w:themeColor="text1"/>
          <w:sz w:val="24"/>
          <w:szCs w:val="24"/>
        </w:rPr>
        <w:t>, AD-008-2023</w:t>
      </w:r>
    </w:p>
    <w:p w14:paraId="2E20E6D5" w14:textId="2BCB926F" w:rsidR="00FA7948" w:rsidRPr="002114AF" w:rsidRDefault="00FA7948" w:rsidP="00FA7948">
      <w:pPr>
        <w:pStyle w:val="Prrafodelista"/>
        <w:numPr>
          <w:ilvl w:val="0"/>
          <w:numId w:val="6"/>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 xml:space="preserve">Se </w:t>
      </w:r>
      <w:r w:rsidR="00CF6F13" w:rsidRPr="002114AF">
        <w:rPr>
          <w:rFonts w:ascii="Arial" w:eastAsia="Arial" w:hAnsi="Arial" w:cs="Arial"/>
          <w:color w:val="000000" w:themeColor="text1"/>
          <w:sz w:val="24"/>
          <w:szCs w:val="24"/>
        </w:rPr>
        <w:t>proyectó</w:t>
      </w:r>
      <w:r w:rsidRPr="002114AF">
        <w:rPr>
          <w:rFonts w:ascii="Arial" w:eastAsia="Arial" w:hAnsi="Arial" w:cs="Arial"/>
          <w:color w:val="000000" w:themeColor="text1"/>
          <w:sz w:val="24"/>
          <w:szCs w:val="24"/>
        </w:rPr>
        <w:t xml:space="preserve"> oficio c</w:t>
      </w:r>
      <w:r w:rsidR="00CF6F13" w:rsidRPr="002114AF">
        <w:rPr>
          <w:rFonts w:ascii="Arial" w:eastAsia="Arial" w:hAnsi="Arial" w:cs="Arial"/>
          <w:color w:val="000000" w:themeColor="text1"/>
          <w:sz w:val="24"/>
          <w:szCs w:val="24"/>
        </w:rPr>
        <w:t>on nú</w:t>
      </w:r>
      <w:r w:rsidRPr="002114AF">
        <w:rPr>
          <w:rFonts w:ascii="Arial" w:eastAsia="Arial" w:hAnsi="Arial" w:cs="Arial"/>
          <w:color w:val="000000" w:themeColor="text1"/>
          <w:sz w:val="24"/>
          <w:szCs w:val="24"/>
        </w:rPr>
        <w:t>mero de radicado 389 “</w:t>
      </w:r>
      <w:r w:rsidR="00CF6F13" w:rsidRPr="002114AF">
        <w:rPr>
          <w:rFonts w:ascii="Arial" w:eastAsia="Arial" w:hAnsi="Arial" w:cs="Arial"/>
          <w:color w:val="000000" w:themeColor="text1"/>
          <w:sz w:val="24"/>
          <w:szCs w:val="24"/>
        </w:rPr>
        <w:t>Reiteración</w:t>
      </w:r>
      <w:r w:rsidRPr="002114AF">
        <w:rPr>
          <w:rFonts w:ascii="Arial" w:eastAsia="Arial" w:hAnsi="Arial" w:cs="Arial"/>
          <w:color w:val="000000" w:themeColor="text1"/>
          <w:sz w:val="24"/>
          <w:szCs w:val="24"/>
        </w:rPr>
        <w:t xml:space="preserve"> respuesta derecho de petición N°21515148902”</w:t>
      </w:r>
      <w:r w:rsidR="00CF6F13" w:rsidRPr="002114AF">
        <w:rPr>
          <w:rFonts w:ascii="Arial" w:eastAsia="Arial" w:hAnsi="Arial" w:cs="Arial"/>
          <w:color w:val="000000" w:themeColor="text1"/>
          <w:sz w:val="24"/>
          <w:szCs w:val="24"/>
        </w:rPr>
        <w:t>, CO-002-2023</w:t>
      </w:r>
    </w:p>
    <w:p w14:paraId="5EB37497" w14:textId="5C927CC7" w:rsidR="00FA7948" w:rsidRPr="002114AF" w:rsidRDefault="00CF6F13" w:rsidP="00FA7948">
      <w:pPr>
        <w:pStyle w:val="Prrafodelista"/>
        <w:numPr>
          <w:ilvl w:val="0"/>
          <w:numId w:val="6"/>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proyectó oficio con nú</w:t>
      </w:r>
      <w:r w:rsidR="00FA7948" w:rsidRPr="002114AF">
        <w:rPr>
          <w:rFonts w:ascii="Arial" w:eastAsia="Arial" w:hAnsi="Arial" w:cs="Arial"/>
          <w:color w:val="000000" w:themeColor="text1"/>
          <w:sz w:val="24"/>
          <w:szCs w:val="24"/>
        </w:rPr>
        <w:t>mero de radicado 395 “Respuesta parcial solicitud de conexión y gestión eléctrica ante EPM, municipio de Frontino”</w:t>
      </w:r>
      <w:r w:rsidRPr="002114AF">
        <w:rPr>
          <w:rFonts w:ascii="Arial" w:eastAsia="Arial" w:hAnsi="Arial" w:cs="Arial"/>
          <w:color w:val="000000" w:themeColor="text1"/>
          <w:sz w:val="24"/>
          <w:szCs w:val="24"/>
        </w:rPr>
        <w:t>, AD-008-2023</w:t>
      </w:r>
    </w:p>
    <w:p w14:paraId="0F03D34E" w14:textId="3B120D71" w:rsidR="00CF6F13" w:rsidRPr="002114AF" w:rsidRDefault="00CF6F13" w:rsidP="00FA7948">
      <w:pPr>
        <w:pStyle w:val="Prrafodelista"/>
        <w:numPr>
          <w:ilvl w:val="0"/>
          <w:numId w:val="6"/>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lastRenderedPageBreak/>
        <w:t>Se proyectó oficio con número de radicado 392 “Traslado invitación a sesión del concejo municipal en el municipio de Sopetrán”, CO-002-2023</w:t>
      </w:r>
    </w:p>
    <w:p w14:paraId="09BFFEC0" w14:textId="480A6D2F" w:rsidR="00CF6F13" w:rsidRPr="002114AF" w:rsidRDefault="00CF6F13" w:rsidP="00CF6F13">
      <w:pPr>
        <w:pStyle w:val="Prrafodelista"/>
        <w:numPr>
          <w:ilvl w:val="0"/>
          <w:numId w:val="6"/>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Se proyectó oficio con número de radicado 393 “Traslado invitación a sesión del concejo municipal en el municipio de Liborina”, CO-002-2023</w:t>
      </w:r>
    </w:p>
    <w:p w14:paraId="7AB5F3DD" w14:textId="4D42D40A" w:rsidR="00CF6F13" w:rsidRPr="002114AF" w:rsidRDefault="00CF6F13" w:rsidP="00FA7948">
      <w:pPr>
        <w:pStyle w:val="Prrafodelista"/>
        <w:numPr>
          <w:ilvl w:val="0"/>
          <w:numId w:val="6"/>
        </w:numPr>
        <w:jc w:val="both"/>
        <w:rPr>
          <w:rFonts w:ascii="Arial" w:eastAsia="Arial" w:hAnsi="Arial" w:cs="Arial"/>
          <w:color w:val="000000" w:themeColor="text1"/>
          <w:sz w:val="24"/>
          <w:szCs w:val="24"/>
        </w:rPr>
      </w:pPr>
      <w:r w:rsidRPr="002114AF">
        <w:rPr>
          <w:rFonts w:ascii="Arial" w:eastAsia="Arial" w:hAnsi="Arial" w:cs="Arial"/>
          <w:color w:val="000000" w:themeColor="text1"/>
          <w:sz w:val="24"/>
          <w:szCs w:val="24"/>
        </w:rPr>
        <w:t xml:space="preserve">Se proyectó informe ejecutivo #2 correspondiente al contrato AD-001-2025 </w:t>
      </w:r>
    </w:p>
    <w:p w14:paraId="2BF6A531" w14:textId="2D2B5F54" w:rsidR="003D024C" w:rsidRPr="002114AF" w:rsidRDefault="00CF6F13" w:rsidP="003D024C">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27/08</w:t>
      </w:r>
      <w:r w:rsidR="003D024C" w:rsidRPr="002114AF">
        <w:rPr>
          <w:rFonts w:ascii="Arial" w:eastAsia="Arial" w:hAnsi="Arial" w:cs="Arial"/>
          <w:b/>
          <w:color w:val="000000" w:themeColor="text1"/>
          <w:sz w:val="24"/>
          <w:szCs w:val="24"/>
        </w:rPr>
        <w:t>/2025</w:t>
      </w:r>
    </w:p>
    <w:p w14:paraId="1EE11419" w14:textId="0C2A4F99" w:rsidR="00D74294" w:rsidRPr="002114AF" w:rsidRDefault="00D74294" w:rsidP="00D74294">
      <w:pPr>
        <w:pStyle w:val="Prrafodelista"/>
        <w:numPr>
          <w:ilvl w:val="0"/>
          <w:numId w:val="6"/>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w:t>
      </w:r>
      <w:r w:rsidR="00CF6F13" w:rsidRPr="002114AF">
        <w:rPr>
          <w:rFonts w:ascii="Arial" w:eastAsia="Arial" w:hAnsi="Arial" w:cs="Arial"/>
          <w:color w:val="000000" w:themeColor="text1"/>
          <w:sz w:val="24"/>
          <w:szCs w:val="24"/>
        </w:rPr>
        <w:t>escaneó la documentación correspondiente a los formatos de actas de entrega de materiales y actas de recibido a satisfacción de los beneficiarios de las estufas ecológicas en el municipio de Sabanalarga.</w:t>
      </w:r>
    </w:p>
    <w:p w14:paraId="562ACEE9" w14:textId="5BD6070B" w:rsidR="00496E02" w:rsidRPr="002114AF" w:rsidRDefault="00CF6F13" w:rsidP="00496E02">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28/08</w:t>
      </w:r>
      <w:r w:rsidR="00496E02" w:rsidRPr="002114AF">
        <w:rPr>
          <w:rFonts w:ascii="Arial" w:eastAsia="Arial" w:hAnsi="Arial" w:cs="Arial"/>
          <w:b/>
          <w:color w:val="000000" w:themeColor="text1"/>
          <w:sz w:val="24"/>
          <w:szCs w:val="24"/>
        </w:rPr>
        <w:t>/2025</w:t>
      </w:r>
    </w:p>
    <w:p w14:paraId="72AE9FC2" w14:textId="49ED5E06" w:rsidR="008A76BA" w:rsidRPr="002114AF" w:rsidRDefault="00496E02" w:rsidP="00CF6F13">
      <w:pPr>
        <w:pStyle w:val="Prrafodelista"/>
        <w:numPr>
          <w:ilvl w:val="0"/>
          <w:numId w:val="11"/>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 xml:space="preserve">Se </w:t>
      </w:r>
      <w:r w:rsidR="008A76BA" w:rsidRPr="002114AF">
        <w:rPr>
          <w:rFonts w:ascii="Arial" w:eastAsia="Arial" w:hAnsi="Arial" w:cs="Arial"/>
          <w:color w:val="000000" w:themeColor="text1"/>
          <w:sz w:val="24"/>
          <w:szCs w:val="24"/>
        </w:rPr>
        <w:t>proyectó</w:t>
      </w:r>
      <w:r w:rsidR="00D228A1" w:rsidRPr="002114AF">
        <w:rPr>
          <w:rFonts w:ascii="Arial" w:eastAsia="Arial" w:hAnsi="Arial" w:cs="Arial"/>
          <w:color w:val="000000" w:themeColor="text1"/>
          <w:sz w:val="24"/>
          <w:szCs w:val="24"/>
        </w:rPr>
        <w:t xml:space="preserve"> </w:t>
      </w:r>
      <w:r w:rsidR="00CF6F13" w:rsidRPr="002114AF">
        <w:rPr>
          <w:rFonts w:ascii="Arial" w:eastAsia="Arial" w:hAnsi="Arial" w:cs="Arial"/>
          <w:color w:val="000000" w:themeColor="text1"/>
          <w:sz w:val="24"/>
          <w:szCs w:val="24"/>
        </w:rPr>
        <w:t>informe de supervisión #3, AD-001-2025</w:t>
      </w:r>
    </w:p>
    <w:p w14:paraId="323CE0B3" w14:textId="3DBA405F" w:rsidR="000727F8" w:rsidRPr="002114AF" w:rsidRDefault="000727F8" w:rsidP="000727F8">
      <w:pPr>
        <w:jc w:val="both"/>
        <w:rPr>
          <w:rFonts w:ascii="Arial" w:eastAsia="Arial" w:hAnsi="Arial" w:cs="Arial"/>
          <w:b/>
          <w:color w:val="000000" w:themeColor="text1"/>
          <w:sz w:val="24"/>
          <w:szCs w:val="24"/>
        </w:rPr>
      </w:pPr>
      <w:r w:rsidRPr="002114AF">
        <w:rPr>
          <w:rFonts w:ascii="Arial" w:eastAsia="Arial" w:hAnsi="Arial" w:cs="Arial"/>
          <w:b/>
          <w:color w:val="000000" w:themeColor="text1"/>
          <w:sz w:val="24"/>
          <w:szCs w:val="24"/>
        </w:rPr>
        <w:t>29/08/2025</w:t>
      </w:r>
    </w:p>
    <w:p w14:paraId="2D4441BF" w14:textId="572C43D5" w:rsidR="000727F8" w:rsidRPr="002114AF" w:rsidRDefault="000727F8" w:rsidP="000727F8">
      <w:pPr>
        <w:pStyle w:val="Prrafodelista"/>
        <w:numPr>
          <w:ilvl w:val="0"/>
          <w:numId w:val="11"/>
        </w:numPr>
        <w:jc w:val="both"/>
        <w:rPr>
          <w:rFonts w:ascii="Arial" w:eastAsia="Arial" w:hAnsi="Arial" w:cs="Arial"/>
          <w:b/>
          <w:color w:val="000000" w:themeColor="text1"/>
          <w:sz w:val="24"/>
          <w:szCs w:val="24"/>
        </w:rPr>
      </w:pPr>
      <w:r w:rsidRPr="002114AF">
        <w:rPr>
          <w:rFonts w:ascii="Arial" w:eastAsia="Arial" w:hAnsi="Arial" w:cs="Arial"/>
          <w:color w:val="000000" w:themeColor="text1"/>
          <w:sz w:val="24"/>
          <w:szCs w:val="24"/>
        </w:rPr>
        <w:t>Se brindó apoyo logístico en el municipio de Liborina con la ejecución de las fiestas del adulto mayor correspondiente al contrato CI-004-2025</w:t>
      </w:r>
    </w:p>
    <w:p w14:paraId="07765AAF" w14:textId="77777777" w:rsidR="004051DF" w:rsidRPr="002114AF" w:rsidRDefault="004051DF" w:rsidP="004051DF">
      <w:pPr>
        <w:pStyle w:val="Prrafodelista"/>
        <w:jc w:val="both"/>
        <w:rPr>
          <w:rFonts w:ascii="Arial" w:eastAsia="Arial" w:hAnsi="Arial" w:cs="Arial"/>
          <w:b/>
          <w:color w:val="000000" w:themeColor="text1"/>
          <w:sz w:val="24"/>
          <w:szCs w:val="24"/>
        </w:rPr>
      </w:pPr>
    </w:p>
    <w:p w14:paraId="453EFA96" w14:textId="77777777" w:rsidR="00CE2921" w:rsidRPr="002114AF" w:rsidRDefault="00CE2921" w:rsidP="00CE2921">
      <w:pPr>
        <w:jc w:val="both"/>
        <w:rPr>
          <w:rFonts w:ascii="Arial" w:eastAsia="Arial" w:hAnsi="Arial" w:cs="Arial"/>
          <w:color w:val="000000" w:themeColor="text1"/>
        </w:rPr>
      </w:pPr>
      <w:r w:rsidRPr="002114AF">
        <w:rPr>
          <w:rFonts w:ascii="Arial" w:eastAsia="Arial" w:hAnsi="Arial" w:cs="Arial"/>
          <w:color w:val="000000" w:themeColor="text1"/>
        </w:rPr>
        <w:t>Responsable,</w:t>
      </w:r>
    </w:p>
    <w:p w14:paraId="1C20256F" w14:textId="77777777" w:rsidR="00CE2921" w:rsidRPr="002114AF" w:rsidRDefault="00CE2921" w:rsidP="00CE2921">
      <w:pPr>
        <w:jc w:val="both"/>
        <w:rPr>
          <w:rFonts w:ascii="Arial" w:eastAsia="Arial" w:hAnsi="Arial" w:cs="Arial"/>
          <w:color w:val="000000" w:themeColor="text1"/>
        </w:rPr>
      </w:pPr>
    </w:p>
    <w:p w14:paraId="482D9DA8" w14:textId="77777777" w:rsidR="00FD4174" w:rsidRPr="002114AF" w:rsidRDefault="00FD4174" w:rsidP="00FD4174">
      <w:pPr>
        <w:rPr>
          <w:b/>
          <w:color w:val="000000" w:themeColor="text1"/>
          <w:sz w:val="36"/>
          <w:szCs w:val="20"/>
        </w:rPr>
      </w:pPr>
      <w:r w:rsidRPr="002114AF">
        <w:rPr>
          <w:b/>
          <w:color w:val="000000" w:themeColor="text1"/>
          <w:sz w:val="36"/>
          <w:szCs w:val="20"/>
        </w:rPr>
        <w:t>ORIGINAL FIRMADO</w:t>
      </w:r>
    </w:p>
    <w:p w14:paraId="1848DE1B" w14:textId="77777777" w:rsidR="00CE2921" w:rsidRPr="002114AF" w:rsidRDefault="00CE2921" w:rsidP="00CE2921">
      <w:pPr>
        <w:jc w:val="both"/>
        <w:rPr>
          <w:rFonts w:ascii="Arial" w:eastAsia="Arial" w:hAnsi="Arial" w:cs="Arial"/>
          <w:color w:val="000000" w:themeColor="text1"/>
        </w:rPr>
      </w:pPr>
      <w:r w:rsidRPr="002114AF">
        <w:rPr>
          <w:rFonts w:ascii="Arial" w:eastAsia="Arial" w:hAnsi="Arial" w:cs="Arial"/>
          <w:color w:val="000000" w:themeColor="text1"/>
        </w:rPr>
        <w:t>_________________________________</w:t>
      </w:r>
    </w:p>
    <w:p w14:paraId="3E7D6FED" w14:textId="77777777" w:rsidR="00CE2921" w:rsidRPr="002114AF" w:rsidRDefault="00CE2921" w:rsidP="00CE2921">
      <w:pPr>
        <w:jc w:val="both"/>
        <w:rPr>
          <w:rFonts w:ascii="Arial" w:eastAsia="Arial" w:hAnsi="Arial" w:cs="Arial"/>
          <w:b/>
          <w:color w:val="000000" w:themeColor="text1"/>
        </w:rPr>
      </w:pPr>
      <w:r w:rsidRPr="002114AF">
        <w:rPr>
          <w:rFonts w:ascii="Arial" w:eastAsia="Arial" w:hAnsi="Arial" w:cs="Arial"/>
          <w:b/>
          <w:color w:val="000000" w:themeColor="text1"/>
        </w:rPr>
        <w:t>JUAN CARLOS GIRALDO OQUENDO</w:t>
      </w:r>
    </w:p>
    <w:p w14:paraId="284B7202" w14:textId="4E4D9506" w:rsidR="00A6133C" w:rsidRPr="002114AF" w:rsidRDefault="00CE2921" w:rsidP="00A6133C">
      <w:pPr>
        <w:jc w:val="both"/>
        <w:rPr>
          <w:rFonts w:ascii="Arial" w:eastAsia="Arial" w:hAnsi="Arial" w:cs="Arial"/>
          <w:b/>
          <w:color w:val="000000" w:themeColor="text1"/>
        </w:rPr>
      </w:pPr>
      <w:r w:rsidRPr="002114AF">
        <w:rPr>
          <w:rFonts w:ascii="Arial" w:eastAsia="Arial" w:hAnsi="Arial" w:cs="Arial"/>
          <w:b/>
          <w:color w:val="000000" w:themeColor="text1"/>
        </w:rPr>
        <w:t xml:space="preserve">CC. 1.214.741.012 de </w:t>
      </w:r>
      <w:r w:rsidR="00AB755F" w:rsidRPr="002114AF">
        <w:rPr>
          <w:rFonts w:ascii="Arial" w:eastAsia="Arial" w:hAnsi="Arial" w:cs="Arial"/>
          <w:b/>
          <w:color w:val="000000" w:themeColor="text1"/>
        </w:rPr>
        <w:t>Medellín</w:t>
      </w:r>
    </w:p>
    <w:p w14:paraId="00000049" w14:textId="11BB0ECA" w:rsidR="00AD2EAC" w:rsidRPr="002114AF" w:rsidRDefault="00810A71">
      <w:pPr>
        <w:jc w:val="both"/>
        <w:rPr>
          <w:rFonts w:ascii="Arial" w:eastAsia="Arial" w:hAnsi="Arial" w:cs="Arial"/>
          <w:b/>
          <w:color w:val="000000" w:themeColor="text1"/>
        </w:rPr>
      </w:pPr>
      <w:r w:rsidRPr="002114AF">
        <w:rPr>
          <w:rFonts w:ascii="Arial" w:eastAsia="Arial" w:hAnsi="Arial" w:cs="Arial"/>
          <w:b/>
          <w:color w:val="000000" w:themeColor="text1"/>
        </w:rPr>
        <w:t xml:space="preserve"> </w:t>
      </w:r>
      <w:bookmarkStart w:id="0" w:name="_GoBack"/>
      <w:bookmarkEnd w:id="0"/>
    </w:p>
    <w:sectPr w:rsidR="00AD2EAC" w:rsidRPr="002114AF">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3EF55" w14:textId="77777777" w:rsidR="008052FB" w:rsidRDefault="008052FB" w:rsidP="00BF7C1B">
      <w:pPr>
        <w:spacing w:after="0" w:line="240" w:lineRule="auto"/>
      </w:pPr>
      <w:r>
        <w:separator/>
      </w:r>
    </w:p>
  </w:endnote>
  <w:endnote w:type="continuationSeparator" w:id="0">
    <w:p w14:paraId="63EF4B61" w14:textId="77777777" w:rsidR="008052FB" w:rsidRDefault="008052FB" w:rsidP="00BF7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AB64B" w14:textId="77777777" w:rsidR="008052FB" w:rsidRDefault="008052FB" w:rsidP="00BF7C1B">
      <w:pPr>
        <w:spacing w:after="0" w:line="240" w:lineRule="auto"/>
      </w:pPr>
      <w:r>
        <w:separator/>
      </w:r>
    </w:p>
  </w:footnote>
  <w:footnote w:type="continuationSeparator" w:id="0">
    <w:p w14:paraId="21FDCC81" w14:textId="77777777" w:rsidR="008052FB" w:rsidRDefault="008052FB" w:rsidP="00BF7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2A87"/>
    <w:multiLevelType w:val="hybridMultilevel"/>
    <w:tmpl w:val="5E1AAA60"/>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8A083A"/>
    <w:multiLevelType w:val="hybridMultilevel"/>
    <w:tmpl w:val="71A2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F04E32"/>
    <w:multiLevelType w:val="hybridMultilevel"/>
    <w:tmpl w:val="551691B2"/>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846905"/>
    <w:multiLevelType w:val="hybridMultilevel"/>
    <w:tmpl w:val="49A8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13FEC"/>
    <w:multiLevelType w:val="hybridMultilevel"/>
    <w:tmpl w:val="0CFE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F84089"/>
    <w:multiLevelType w:val="hybridMultilevel"/>
    <w:tmpl w:val="F4121DDC"/>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DA72D6D"/>
    <w:multiLevelType w:val="hybridMultilevel"/>
    <w:tmpl w:val="B8F6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333D5F"/>
    <w:multiLevelType w:val="hybridMultilevel"/>
    <w:tmpl w:val="C1BCE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5D7A14"/>
    <w:multiLevelType w:val="hybridMultilevel"/>
    <w:tmpl w:val="37C6048C"/>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C9D0127"/>
    <w:multiLevelType w:val="hybridMultilevel"/>
    <w:tmpl w:val="E7926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2C6FA7"/>
    <w:multiLevelType w:val="hybridMultilevel"/>
    <w:tmpl w:val="431C16B0"/>
    <w:lvl w:ilvl="0" w:tplc="76841E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875B80"/>
    <w:multiLevelType w:val="hybridMultilevel"/>
    <w:tmpl w:val="28C6B3F6"/>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86F0350"/>
    <w:multiLevelType w:val="hybridMultilevel"/>
    <w:tmpl w:val="6D98D898"/>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9784416"/>
    <w:multiLevelType w:val="hybridMultilevel"/>
    <w:tmpl w:val="EA58B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D2321C"/>
    <w:multiLevelType w:val="hybridMultilevel"/>
    <w:tmpl w:val="4C445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A1400D"/>
    <w:multiLevelType w:val="hybridMultilevel"/>
    <w:tmpl w:val="DA964E14"/>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2B39D3"/>
    <w:multiLevelType w:val="hybridMultilevel"/>
    <w:tmpl w:val="DB248588"/>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17C47D7"/>
    <w:multiLevelType w:val="hybridMultilevel"/>
    <w:tmpl w:val="A086A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A43118"/>
    <w:multiLevelType w:val="hybridMultilevel"/>
    <w:tmpl w:val="7AC44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1C65FB"/>
    <w:multiLevelType w:val="hybridMultilevel"/>
    <w:tmpl w:val="ACA6F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B33A96"/>
    <w:multiLevelType w:val="hybridMultilevel"/>
    <w:tmpl w:val="9F5E8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D5118"/>
    <w:multiLevelType w:val="hybridMultilevel"/>
    <w:tmpl w:val="B6FA0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E64FD5"/>
    <w:multiLevelType w:val="hybridMultilevel"/>
    <w:tmpl w:val="4C64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214271"/>
    <w:multiLevelType w:val="hybridMultilevel"/>
    <w:tmpl w:val="5DC27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1303D1"/>
    <w:multiLevelType w:val="hybridMultilevel"/>
    <w:tmpl w:val="2B1071CE"/>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A920944"/>
    <w:multiLevelType w:val="hybridMultilevel"/>
    <w:tmpl w:val="40346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ED5503"/>
    <w:multiLevelType w:val="hybridMultilevel"/>
    <w:tmpl w:val="EEF26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321C05"/>
    <w:multiLevelType w:val="hybridMultilevel"/>
    <w:tmpl w:val="3A58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3"/>
  </w:num>
  <w:num w:numId="3">
    <w:abstractNumId w:val="27"/>
  </w:num>
  <w:num w:numId="4">
    <w:abstractNumId w:val="26"/>
  </w:num>
  <w:num w:numId="5">
    <w:abstractNumId w:val="21"/>
  </w:num>
  <w:num w:numId="6">
    <w:abstractNumId w:val="4"/>
  </w:num>
  <w:num w:numId="7">
    <w:abstractNumId w:val="7"/>
  </w:num>
  <w:num w:numId="8">
    <w:abstractNumId w:val="15"/>
  </w:num>
  <w:num w:numId="9">
    <w:abstractNumId w:val="11"/>
  </w:num>
  <w:num w:numId="10">
    <w:abstractNumId w:val="12"/>
  </w:num>
  <w:num w:numId="11">
    <w:abstractNumId w:val="13"/>
  </w:num>
  <w:num w:numId="12">
    <w:abstractNumId w:val="17"/>
  </w:num>
  <w:num w:numId="13">
    <w:abstractNumId w:val="18"/>
  </w:num>
  <w:num w:numId="14">
    <w:abstractNumId w:val="0"/>
  </w:num>
  <w:num w:numId="15">
    <w:abstractNumId w:val="19"/>
  </w:num>
  <w:num w:numId="16">
    <w:abstractNumId w:val="22"/>
  </w:num>
  <w:num w:numId="17">
    <w:abstractNumId w:val="2"/>
  </w:num>
  <w:num w:numId="18">
    <w:abstractNumId w:val="20"/>
  </w:num>
  <w:num w:numId="19">
    <w:abstractNumId w:val="14"/>
  </w:num>
  <w:num w:numId="20">
    <w:abstractNumId w:val="24"/>
  </w:num>
  <w:num w:numId="21">
    <w:abstractNumId w:val="6"/>
  </w:num>
  <w:num w:numId="22">
    <w:abstractNumId w:val="25"/>
  </w:num>
  <w:num w:numId="23">
    <w:abstractNumId w:val="8"/>
  </w:num>
  <w:num w:numId="24">
    <w:abstractNumId w:val="16"/>
  </w:num>
  <w:num w:numId="25">
    <w:abstractNumId w:val="5"/>
  </w:num>
  <w:num w:numId="26">
    <w:abstractNumId w:val="10"/>
  </w:num>
  <w:num w:numId="27">
    <w:abstractNumId w:val="1"/>
  </w:num>
  <w:num w:numId="28">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EAC"/>
    <w:rsid w:val="000141F4"/>
    <w:rsid w:val="00034801"/>
    <w:rsid w:val="0003565B"/>
    <w:rsid w:val="00036DCE"/>
    <w:rsid w:val="0003713F"/>
    <w:rsid w:val="00044502"/>
    <w:rsid w:val="00047C2E"/>
    <w:rsid w:val="00065A9D"/>
    <w:rsid w:val="000727F8"/>
    <w:rsid w:val="00075A98"/>
    <w:rsid w:val="00095019"/>
    <w:rsid w:val="000B627E"/>
    <w:rsid w:val="000D79BD"/>
    <w:rsid w:val="000E31FC"/>
    <w:rsid w:val="000F4572"/>
    <w:rsid w:val="00123615"/>
    <w:rsid w:val="00143117"/>
    <w:rsid w:val="00196020"/>
    <w:rsid w:val="001D0842"/>
    <w:rsid w:val="001D5BA0"/>
    <w:rsid w:val="001E7499"/>
    <w:rsid w:val="001F0C04"/>
    <w:rsid w:val="001F61CE"/>
    <w:rsid w:val="00202C36"/>
    <w:rsid w:val="002114AF"/>
    <w:rsid w:val="002427C5"/>
    <w:rsid w:val="00244CA3"/>
    <w:rsid w:val="00245E78"/>
    <w:rsid w:val="00264257"/>
    <w:rsid w:val="00312E7B"/>
    <w:rsid w:val="00316779"/>
    <w:rsid w:val="00324F05"/>
    <w:rsid w:val="00327D95"/>
    <w:rsid w:val="00336560"/>
    <w:rsid w:val="0035278F"/>
    <w:rsid w:val="00352C62"/>
    <w:rsid w:val="003B1963"/>
    <w:rsid w:val="003B7FA6"/>
    <w:rsid w:val="003C3D46"/>
    <w:rsid w:val="003D024C"/>
    <w:rsid w:val="003D0D92"/>
    <w:rsid w:val="003D2A1E"/>
    <w:rsid w:val="003E531F"/>
    <w:rsid w:val="003E68F3"/>
    <w:rsid w:val="004051DF"/>
    <w:rsid w:val="00417CEF"/>
    <w:rsid w:val="00436EF1"/>
    <w:rsid w:val="0047278F"/>
    <w:rsid w:val="00496E02"/>
    <w:rsid w:val="004A78D4"/>
    <w:rsid w:val="004C03CD"/>
    <w:rsid w:val="004D2DB1"/>
    <w:rsid w:val="004D5F0B"/>
    <w:rsid w:val="00504FF1"/>
    <w:rsid w:val="005071D6"/>
    <w:rsid w:val="00507900"/>
    <w:rsid w:val="00543946"/>
    <w:rsid w:val="005466E5"/>
    <w:rsid w:val="00546F03"/>
    <w:rsid w:val="00552A6A"/>
    <w:rsid w:val="00557CDD"/>
    <w:rsid w:val="005628CF"/>
    <w:rsid w:val="005640DF"/>
    <w:rsid w:val="005C660D"/>
    <w:rsid w:val="005C7244"/>
    <w:rsid w:val="005D6438"/>
    <w:rsid w:val="005E4DF2"/>
    <w:rsid w:val="005E59C5"/>
    <w:rsid w:val="00612A18"/>
    <w:rsid w:val="00634629"/>
    <w:rsid w:val="00657CAC"/>
    <w:rsid w:val="00657EDA"/>
    <w:rsid w:val="006638D5"/>
    <w:rsid w:val="00665F43"/>
    <w:rsid w:val="006B26AD"/>
    <w:rsid w:val="006C38A3"/>
    <w:rsid w:val="006D64D4"/>
    <w:rsid w:val="006F7AA3"/>
    <w:rsid w:val="007149FF"/>
    <w:rsid w:val="0072090C"/>
    <w:rsid w:val="00725512"/>
    <w:rsid w:val="00731CA4"/>
    <w:rsid w:val="00742F63"/>
    <w:rsid w:val="00772B13"/>
    <w:rsid w:val="00783774"/>
    <w:rsid w:val="00790C54"/>
    <w:rsid w:val="007958AC"/>
    <w:rsid w:val="007A051E"/>
    <w:rsid w:val="007A13BD"/>
    <w:rsid w:val="007E6FB4"/>
    <w:rsid w:val="007F0000"/>
    <w:rsid w:val="0080347E"/>
    <w:rsid w:val="0080417F"/>
    <w:rsid w:val="008046C9"/>
    <w:rsid w:val="008052FB"/>
    <w:rsid w:val="00805A67"/>
    <w:rsid w:val="00810A71"/>
    <w:rsid w:val="0081166D"/>
    <w:rsid w:val="00822F64"/>
    <w:rsid w:val="00865B45"/>
    <w:rsid w:val="008752D7"/>
    <w:rsid w:val="00880D8B"/>
    <w:rsid w:val="00894EDD"/>
    <w:rsid w:val="008A0A2E"/>
    <w:rsid w:val="008A76BA"/>
    <w:rsid w:val="008B4513"/>
    <w:rsid w:val="008B58EC"/>
    <w:rsid w:val="008C00E5"/>
    <w:rsid w:val="008D2195"/>
    <w:rsid w:val="008F65A1"/>
    <w:rsid w:val="00910B52"/>
    <w:rsid w:val="009236FD"/>
    <w:rsid w:val="00941D93"/>
    <w:rsid w:val="00945A6F"/>
    <w:rsid w:val="0094774C"/>
    <w:rsid w:val="009720FE"/>
    <w:rsid w:val="00981F5D"/>
    <w:rsid w:val="00983D00"/>
    <w:rsid w:val="00995F98"/>
    <w:rsid w:val="009A4A33"/>
    <w:rsid w:val="009D2A1D"/>
    <w:rsid w:val="009E792D"/>
    <w:rsid w:val="009F2ACB"/>
    <w:rsid w:val="00A05439"/>
    <w:rsid w:val="00A360B8"/>
    <w:rsid w:val="00A40072"/>
    <w:rsid w:val="00A6133C"/>
    <w:rsid w:val="00A84816"/>
    <w:rsid w:val="00A8735B"/>
    <w:rsid w:val="00A93200"/>
    <w:rsid w:val="00A93C23"/>
    <w:rsid w:val="00AA5095"/>
    <w:rsid w:val="00AB755F"/>
    <w:rsid w:val="00AD2EAC"/>
    <w:rsid w:val="00AE07D6"/>
    <w:rsid w:val="00AF42E1"/>
    <w:rsid w:val="00B1501C"/>
    <w:rsid w:val="00B26FA6"/>
    <w:rsid w:val="00B27168"/>
    <w:rsid w:val="00B64501"/>
    <w:rsid w:val="00B70E34"/>
    <w:rsid w:val="00B83B69"/>
    <w:rsid w:val="00B95C78"/>
    <w:rsid w:val="00B97269"/>
    <w:rsid w:val="00BA646E"/>
    <w:rsid w:val="00BC3F56"/>
    <w:rsid w:val="00BC4E60"/>
    <w:rsid w:val="00BE24AA"/>
    <w:rsid w:val="00BE611A"/>
    <w:rsid w:val="00BE723F"/>
    <w:rsid w:val="00BF7C1B"/>
    <w:rsid w:val="00C03A83"/>
    <w:rsid w:val="00C14C94"/>
    <w:rsid w:val="00C16F93"/>
    <w:rsid w:val="00C42A77"/>
    <w:rsid w:val="00C53687"/>
    <w:rsid w:val="00C616C8"/>
    <w:rsid w:val="00C6554C"/>
    <w:rsid w:val="00C817C7"/>
    <w:rsid w:val="00C922BA"/>
    <w:rsid w:val="00CB60A3"/>
    <w:rsid w:val="00CC3385"/>
    <w:rsid w:val="00CD4224"/>
    <w:rsid w:val="00CE106C"/>
    <w:rsid w:val="00CE2921"/>
    <w:rsid w:val="00CE52F8"/>
    <w:rsid w:val="00CE67EA"/>
    <w:rsid w:val="00CF6F13"/>
    <w:rsid w:val="00D228A1"/>
    <w:rsid w:val="00D248F1"/>
    <w:rsid w:val="00D3208D"/>
    <w:rsid w:val="00D32E50"/>
    <w:rsid w:val="00D524FD"/>
    <w:rsid w:val="00D72113"/>
    <w:rsid w:val="00D74294"/>
    <w:rsid w:val="00DA3B08"/>
    <w:rsid w:val="00DA66F0"/>
    <w:rsid w:val="00DB1343"/>
    <w:rsid w:val="00DC5C19"/>
    <w:rsid w:val="00DD0AE5"/>
    <w:rsid w:val="00DE760D"/>
    <w:rsid w:val="00DF08B8"/>
    <w:rsid w:val="00E4200B"/>
    <w:rsid w:val="00E44FF4"/>
    <w:rsid w:val="00E74934"/>
    <w:rsid w:val="00E84CA4"/>
    <w:rsid w:val="00E93D2D"/>
    <w:rsid w:val="00E96E58"/>
    <w:rsid w:val="00EA2B44"/>
    <w:rsid w:val="00EE7F71"/>
    <w:rsid w:val="00EF3FC0"/>
    <w:rsid w:val="00F318E1"/>
    <w:rsid w:val="00F33DCD"/>
    <w:rsid w:val="00F34886"/>
    <w:rsid w:val="00F4787D"/>
    <w:rsid w:val="00F60697"/>
    <w:rsid w:val="00F82F1F"/>
    <w:rsid w:val="00F929C4"/>
    <w:rsid w:val="00F92F15"/>
    <w:rsid w:val="00F939C5"/>
    <w:rsid w:val="00FA65BE"/>
    <w:rsid w:val="00FA7948"/>
    <w:rsid w:val="00FC6900"/>
    <w:rsid w:val="00FC7FFA"/>
    <w:rsid w:val="00FD4174"/>
    <w:rsid w:val="00FE53CB"/>
    <w:rsid w:val="00FF0A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8CCA3"/>
  <w15:docId w15:val="{59E8629F-A702-45FD-BD5C-2FE379DFE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093A34"/>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BF7C1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7C1B"/>
  </w:style>
  <w:style w:type="paragraph" w:styleId="Piedepgina">
    <w:name w:val="footer"/>
    <w:basedOn w:val="Normal"/>
    <w:link w:val="PiedepginaCar"/>
    <w:uiPriority w:val="99"/>
    <w:unhideWhenUsed/>
    <w:rsid w:val="00BF7C1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7C1B"/>
  </w:style>
  <w:style w:type="character" w:styleId="Hipervnculo">
    <w:name w:val="Hyperlink"/>
    <w:basedOn w:val="Fuentedeprrafopredeter"/>
    <w:uiPriority w:val="99"/>
    <w:unhideWhenUsed/>
    <w:rsid w:val="00327D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ljpN5yEzzJ5jZVFXBy+TDJV20Q==">CgMxLjA4AHIhMURwZHJ1ckZUY2FwYVBSaDc5STF4bmczYm9KcHZXSVRj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84F81D9-6E4C-41A4-8462-E8B2C8E6F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3</Pages>
  <Words>623</Words>
  <Characters>3555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57310</dc:creator>
  <cp:lastModifiedBy>planea2</cp:lastModifiedBy>
  <cp:revision>65</cp:revision>
  <dcterms:created xsi:type="dcterms:W3CDTF">2024-01-09T14:10:00Z</dcterms:created>
  <dcterms:modified xsi:type="dcterms:W3CDTF">2025-09-05T21:58:00Z</dcterms:modified>
</cp:coreProperties>
</file>