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F15CC" w:rsidR="00967290" w:rsidP="001350F8" w:rsidRDefault="00967290" w14:paraId="6ACBB848" w14:textId="77777777">
      <w:pPr>
        <w:pStyle w:val="Textoindependiente"/>
        <w:spacing w:before="1"/>
        <w:jc w:val="both"/>
        <w:rPr>
          <w:rFonts w:ascii="Arial" w:hAnsi="Arial" w:cs="Arial"/>
        </w:rPr>
      </w:pPr>
    </w:p>
    <w:tbl>
      <w:tblPr>
        <w:tblStyle w:val="TableNormal"/>
        <w:tblW w:w="0" w:type="auto"/>
        <w:tblInd w:w="3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068"/>
        <w:gridCol w:w="3068"/>
        <w:gridCol w:w="3217"/>
      </w:tblGrid>
      <w:tr w:rsidRPr="00CF15CC" w:rsidR="00967290" w14:paraId="00D49436" w14:textId="77777777">
        <w:trPr>
          <w:trHeight w:val="491"/>
        </w:trPr>
        <w:tc>
          <w:tcPr>
            <w:tcW w:w="9353" w:type="dxa"/>
            <w:gridSpan w:val="3"/>
            <w:tcBorders>
              <w:top w:val="nil"/>
              <w:left w:val="nil"/>
              <w:bottom w:val="nil"/>
              <w:right w:val="nil"/>
            </w:tcBorders>
            <w:shd w:val="clear" w:color="auto" w:fill="000000"/>
          </w:tcPr>
          <w:p w:rsidRPr="00CF15CC" w:rsidR="00967290" w:rsidP="001350F8" w:rsidRDefault="002E43D2" w14:paraId="24699061" w14:textId="77777777">
            <w:pPr>
              <w:pStyle w:val="TableParagraph"/>
              <w:spacing w:before="114"/>
              <w:ind w:left="112"/>
              <w:jc w:val="both"/>
              <w:rPr>
                <w:rFonts w:ascii="Arial" w:hAnsi="Arial" w:cs="Arial"/>
                <w:b/>
              </w:rPr>
            </w:pPr>
            <w:r w:rsidRPr="00CF15CC">
              <w:rPr>
                <w:rFonts w:ascii="Arial" w:hAnsi="Arial" w:cs="Arial"/>
                <w:b/>
                <w:color w:val="FFFFFF"/>
              </w:rPr>
              <w:t>CLASIFICACIÓN</w:t>
            </w:r>
            <w:r w:rsidRPr="00CF15CC">
              <w:rPr>
                <w:rFonts w:ascii="Arial" w:hAnsi="Arial" w:cs="Arial"/>
                <w:b/>
                <w:color w:val="FFFFFF"/>
                <w:spacing w:val="-6"/>
              </w:rPr>
              <w:t xml:space="preserve"> </w:t>
            </w:r>
            <w:r w:rsidRPr="00CF15CC">
              <w:rPr>
                <w:rFonts w:ascii="Arial" w:hAnsi="Arial" w:cs="Arial"/>
                <w:b/>
                <w:color w:val="FFFFFF"/>
              </w:rPr>
              <w:t>DE</w:t>
            </w:r>
            <w:r w:rsidRPr="00CF15CC">
              <w:rPr>
                <w:rFonts w:ascii="Arial" w:hAnsi="Arial" w:cs="Arial"/>
                <w:b/>
                <w:color w:val="FFFFFF"/>
                <w:spacing w:val="-5"/>
              </w:rPr>
              <w:t xml:space="preserve"> </w:t>
            </w:r>
            <w:r w:rsidRPr="00CF15CC">
              <w:rPr>
                <w:rFonts w:ascii="Arial" w:hAnsi="Arial" w:cs="Arial"/>
                <w:b/>
                <w:color w:val="FFFFFF"/>
              </w:rPr>
              <w:t>LA</w:t>
            </w:r>
            <w:r w:rsidRPr="00CF15CC">
              <w:rPr>
                <w:rFonts w:ascii="Arial" w:hAnsi="Arial" w:cs="Arial"/>
                <w:b/>
                <w:color w:val="FFFFFF"/>
                <w:spacing w:val="-5"/>
              </w:rPr>
              <w:t xml:space="preserve"> </w:t>
            </w:r>
            <w:r w:rsidRPr="00CF15CC">
              <w:rPr>
                <w:rFonts w:ascii="Arial" w:hAnsi="Arial" w:cs="Arial"/>
                <w:b/>
                <w:color w:val="FFFFFF"/>
                <w:spacing w:val="-2"/>
              </w:rPr>
              <w:t>INFORMACIÓN</w:t>
            </w:r>
          </w:p>
        </w:tc>
      </w:tr>
      <w:tr w:rsidRPr="00CF15CC" w:rsidR="00967290" w14:paraId="056A7DF5" w14:textId="77777777">
        <w:trPr>
          <w:trHeight w:val="472"/>
        </w:trPr>
        <w:tc>
          <w:tcPr>
            <w:tcW w:w="3068" w:type="dxa"/>
            <w:tcBorders>
              <w:left w:val="single" w:color="666666" w:sz="4" w:space="0"/>
              <w:bottom w:val="single" w:color="666666" w:sz="4" w:space="0"/>
              <w:right w:val="single" w:color="666666" w:sz="4" w:space="0"/>
            </w:tcBorders>
          </w:tcPr>
          <w:p w:rsidRPr="00CF15CC" w:rsidR="00967290" w:rsidP="001350F8" w:rsidRDefault="002E43D2" w14:paraId="76468D37" w14:textId="77777777">
            <w:pPr>
              <w:pStyle w:val="TableParagraph"/>
              <w:tabs>
                <w:tab w:val="left" w:pos="2441"/>
              </w:tabs>
              <w:spacing w:before="16"/>
              <w:ind w:left="107"/>
              <w:jc w:val="both"/>
              <w:rPr>
                <w:rFonts w:ascii="Arial" w:hAnsi="Arial" w:cs="Arial"/>
                <w:b/>
                <w:position w:val="-10"/>
              </w:rPr>
            </w:pPr>
            <w:r w:rsidRPr="00CF15CC">
              <w:rPr>
                <w:rFonts w:ascii="Arial" w:hAnsi="Arial" w:cs="Arial"/>
                <w:b/>
                <w:noProof/>
                <w:position w:val="-10"/>
              </w:rPr>
              <mc:AlternateContent>
                <mc:Choice Requires="wpg">
                  <w:drawing>
                    <wp:anchor distT="0" distB="0" distL="0" distR="0" simplePos="0" relativeHeight="487041536" behindDoc="1" locked="0" layoutInCell="1" allowOverlap="1" wp14:anchorId="03266F0D" wp14:editId="747EF599">
                      <wp:simplePos x="0" y="0"/>
                      <wp:positionH relativeFrom="column">
                        <wp:posOffset>1452448</wp:posOffset>
                      </wp:positionH>
                      <wp:positionV relativeFrom="paragraph">
                        <wp:posOffset>16047</wp:posOffset>
                      </wp:positionV>
                      <wp:extent cx="265430" cy="25781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5" name="Graphic 5"/>
                              <wps:cNvSpPr/>
                              <wps:spPr>
                                <a:xfrm>
                                  <a:off x="3175" y="3175"/>
                                  <a:ext cx="259079" cy="251460"/>
                                </a:xfrm>
                                <a:custGeom>
                                  <a:avLst/>
                                  <a:gdLst/>
                                  <a:ahLst/>
                                  <a:cxnLst/>
                                  <a:rect l="l" t="t" r="r" b="b"/>
                                  <a:pathLst>
                                    <a:path w="259079" h="251460">
                                      <a:moveTo>
                                        <a:pt x="0" y="251459"/>
                                      </a:moveTo>
                                      <a:lnTo>
                                        <a:pt x="259080" y="251459"/>
                                      </a:lnTo>
                                      <a:lnTo>
                                        <a:pt x="259080"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4" style="position:absolute;margin-left:114.35pt;margin-top:1.25pt;width:20.9pt;height:20.3pt;z-index:-16274944;mso-wrap-distance-left:0;mso-wrap-distance-right:0" coordsize="265430,257810" o:spid="_x0000_s1026" w14:anchorId="2082C4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">
                      <v:shape id="Graphic 5" style="position:absolute;left:3175;top:3175;width:259079;height:251460;visibility:visible;mso-wrap-style:square;v-text-anchor:top" coordsize="259079,251460" o:spid="_x0000_s1027" filled="f" strokeweight=".5pt" path="m,251459r259080,l259080,,,,,2514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">
                        <v:path arrowok="t"/>
                      </v:shape>
                    </v:group>
                  </w:pict>
                </mc:Fallback>
              </mc:AlternateContent>
            </w:r>
            <w:r w:rsidRPr="00CF15CC">
              <w:rPr>
                <w:rFonts w:ascii="Arial" w:hAnsi="Arial" w:cs="Arial"/>
                <w:spacing w:val="-2"/>
              </w:rPr>
              <w:t>Pública</w:t>
            </w:r>
            <w:r w:rsidRPr="00CF15CC">
              <w:rPr>
                <w:rFonts w:ascii="Arial" w:hAnsi="Arial" w:cs="Arial"/>
              </w:rPr>
              <w:tab/>
            </w:r>
            <w:r w:rsidRPr="00CF15CC">
              <w:rPr>
                <w:rFonts w:ascii="Arial" w:hAnsi="Arial" w:cs="Arial"/>
                <w:b/>
                <w:spacing w:val="-10"/>
                <w:position w:val="-10"/>
              </w:rPr>
              <w:t>x</w:t>
            </w:r>
          </w:p>
        </w:tc>
        <w:tc>
          <w:tcPr>
            <w:tcW w:w="3068" w:type="dxa"/>
            <w:tcBorders>
              <w:left w:val="single" w:color="666666" w:sz="4" w:space="0"/>
              <w:bottom w:val="single" w:color="666666" w:sz="4" w:space="0"/>
              <w:right w:val="single" w:color="666666" w:sz="4" w:space="0"/>
            </w:tcBorders>
          </w:tcPr>
          <w:p w:rsidRPr="00CF15CC" w:rsidR="00967290" w:rsidP="001350F8" w:rsidRDefault="002E43D2" w14:paraId="0BA480A1" w14:textId="77777777">
            <w:pPr>
              <w:pStyle w:val="TableParagraph"/>
              <w:spacing w:before="40"/>
              <w:ind w:left="107"/>
              <w:jc w:val="both"/>
              <w:rPr>
                <w:rFonts w:ascii="Arial" w:hAnsi="Arial" w:cs="Arial"/>
              </w:rPr>
            </w:pPr>
            <w:r w:rsidRPr="00CF15CC">
              <w:rPr>
                <w:rFonts w:ascii="Arial" w:hAnsi="Arial" w:cs="Arial"/>
                <w:noProof/>
              </w:rPr>
              <mc:AlternateContent>
                <mc:Choice Requires="wpg">
                  <w:drawing>
                    <wp:anchor distT="0" distB="0" distL="0" distR="0" simplePos="0" relativeHeight="487042048" behindDoc="1" locked="0" layoutInCell="1" allowOverlap="1" wp14:anchorId="45A0F169" wp14:editId="4A5A193E">
                      <wp:simplePos x="0" y="0"/>
                      <wp:positionH relativeFrom="column">
                        <wp:posOffset>1540255</wp:posOffset>
                      </wp:positionH>
                      <wp:positionV relativeFrom="paragraph">
                        <wp:posOffset>1824</wp:posOffset>
                      </wp:positionV>
                      <wp:extent cx="265430" cy="2578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7" name="Graphic 7"/>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6" style="position:absolute;margin-left:121.3pt;margin-top:.15pt;width:20.9pt;height:20.3pt;z-index:-16274432;mso-wrap-distance-left:0;mso-wrap-distance-right:0" coordsize="265430,257810" o:spid="_x0000_s1026" w14:anchorId="647F65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">
                      <v:shape id="Graphic 7" style="position:absolute;left:3175;top:3175;width:259079;height:251460;visibility:visible;mso-wrap-style:square;v-text-anchor:top" coordsize="259079,251460" o:spid="_x0000_s1027" filled="f" strokeweight=".5pt" path="m,251459r259079,l259079,,,,,2514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">
                        <v:path arrowok="t"/>
                      </v:shape>
                    </v:group>
                  </w:pict>
                </mc:Fallback>
              </mc:AlternateContent>
            </w:r>
            <w:r w:rsidRPr="00CF15CC">
              <w:rPr>
                <w:rFonts w:ascii="Arial" w:hAnsi="Arial" w:cs="Arial"/>
              </w:rPr>
              <w:t>Pública</w:t>
            </w:r>
            <w:r w:rsidRPr="00CF15CC">
              <w:rPr>
                <w:rFonts w:ascii="Arial" w:hAnsi="Arial" w:cs="Arial"/>
                <w:spacing w:val="-3"/>
              </w:rPr>
              <w:t xml:space="preserve"> </w:t>
            </w:r>
            <w:r w:rsidRPr="00CF15CC">
              <w:rPr>
                <w:rFonts w:ascii="Arial" w:hAnsi="Arial" w:cs="Arial"/>
                <w:spacing w:val="-2"/>
              </w:rPr>
              <w:t>Clasificada</w:t>
            </w:r>
          </w:p>
        </w:tc>
        <w:tc>
          <w:tcPr>
            <w:tcW w:w="3217" w:type="dxa"/>
            <w:tcBorders>
              <w:left w:val="single" w:color="666666" w:sz="4" w:space="0"/>
              <w:bottom w:val="single" w:color="666666" w:sz="4" w:space="0"/>
              <w:right w:val="single" w:color="666666" w:sz="4" w:space="0"/>
            </w:tcBorders>
          </w:tcPr>
          <w:p w:rsidRPr="00CF15CC" w:rsidR="00967290" w:rsidP="001350F8" w:rsidRDefault="002E43D2" w14:paraId="40E75311" w14:textId="77777777">
            <w:pPr>
              <w:pStyle w:val="TableParagraph"/>
              <w:spacing w:before="16"/>
              <w:ind w:left="107"/>
              <w:jc w:val="both"/>
              <w:rPr>
                <w:rFonts w:ascii="Arial" w:hAnsi="Arial" w:cs="Arial"/>
              </w:rPr>
            </w:pPr>
            <w:r w:rsidRPr="00CF15CC">
              <w:rPr>
                <w:rFonts w:ascii="Arial" w:hAnsi="Arial" w:cs="Arial"/>
                <w:noProof/>
              </w:rPr>
              <mc:AlternateContent>
                <mc:Choice Requires="wpg">
                  <w:drawing>
                    <wp:anchor distT="0" distB="0" distL="0" distR="0" simplePos="0" relativeHeight="487042560" behindDoc="1" locked="0" layoutInCell="1" allowOverlap="1" wp14:anchorId="7D874007" wp14:editId="48B04AF2">
                      <wp:simplePos x="0" y="0"/>
                      <wp:positionH relativeFrom="column">
                        <wp:posOffset>1478279</wp:posOffset>
                      </wp:positionH>
                      <wp:positionV relativeFrom="paragraph">
                        <wp:posOffset>16682</wp:posOffset>
                      </wp:positionV>
                      <wp:extent cx="265430" cy="25781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9" name="Graphic 9"/>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8" style="position:absolute;margin-left:116.4pt;margin-top:1.3pt;width:20.9pt;height:20.3pt;z-index:-16273920;mso-wrap-distance-left:0;mso-wrap-distance-right:0" coordsize="265430,257810" o:spid="_x0000_s1026" w14:anchorId="53C75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">
                      <v:shape id="Graphic 9" style="position:absolute;left:3175;top:3175;width:259079;height:251460;visibility:visible;mso-wrap-style:square;v-text-anchor:top" coordsize="259079,251460" o:spid="_x0000_s1027" filled="f" strokeweight=".5pt" path="m,251459r259079,l259079,,,,,2514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">
                        <v:path arrowok="t"/>
                      </v:shape>
                    </v:group>
                  </w:pict>
                </mc:Fallback>
              </mc:AlternateContent>
            </w:r>
            <w:r w:rsidRPr="00CF15CC">
              <w:rPr>
                <w:rFonts w:ascii="Arial" w:hAnsi="Arial" w:cs="Arial"/>
              </w:rPr>
              <w:t>Pública</w:t>
            </w:r>
            <w:r w:rsidRPr="00CF15CC">
              <w:rPr>
                <w:rFonts w:ascii="Arial" w:hAnsi="Arial" w:cs="Arial"/>
                <w:spacing w:val="-4"/>
              </w:rPr>
              <w:t xml:space="preserve"> </w:t>
            </w:r>
            <w:r w:rsidRPr="00CF15CC">
              <w:rPr>
                <w:rFonts w:ascii="Arial" w:hAnsi="Arial" w:cs="Arial"/>
                <w:spacing w:val="-2"/>
              </w:rPr>
              <w:t>Reservada</w:t>
            </w:r>
          </w:p>
        </w:tc>
      </w:tr>
    </w:tbl>
    <w:p w:rsidRPr="00CF15CC" w:rsidR="00967290" w:rsidP="001350F8" w:rsidRDefault="00967290" w14:paraId="616EDE1E" w14:textId="77777777">
      <w:pPr>
        <w:pStyle w:val="Textoindependiente"/>
        <w:jc w:val="both"/>
        <w:rPr>
          <w:rFonts w:ascii="Arial" w:hAnsi="Arial" w:cs="Arial"/>
        </w:rPr>
      </w:pPr>
    </w:p>
    <w:p w:rsidRPr="00CF15CC" w:rsidR="00967290" w:rsidP="001350F8" w:rsidRDefault="00967290" w14:paraId="754C14FD" w14:textId="77777777">
      <w:pPr>
        <w:pStyle w:val="Textoindependiente"/>
        <w:spacing w:before="197"/>
        <w:jc w:val="both"/>
        <w:rPr>
          <w:rFonts w:ascii="Arial" w:hAnsi="Arial" w:cs="Arial"/>
        </w:rPr>
      </w:pPr>
    </w:p>
    <w:p w:rsidRPr="00CF15CC" w:rsidR="00967290" w:rsidP="001350F8" w:rsidRDefault="002E43D2" w14:paraId="02CE23ED" w14:textId="77777777">
      <w:pPr>
        <w:ind w:left="3305" w:right="2412" w:hanging="20"/>
        <w:jc w:val="both"/>
        <w:rPr>
          <w:rFonts w:ascii="Arial" w:hAnsi="Arial" w:cs="Arial"/>
          <w:b/>
        </w:rPr>
      </w:pPr>
      <w:r w:rsidRPr="00CF15CC">
        <w:rPr>
          <w:rFonts w:ascii="Arial" w:hAnsi="Arial" w:cs="Arial"/>
          <w:b/>
        </w:rPr>
        <w:t>PROCESO DE GESTIÓN CONTRACTUAL FORMATO</w:t>
      </w:r>
      <w:r w:rsidRPr="00CF15CC">
        <w:rPr>
          <w:rFonts w:ascii="Arial" w:hAnsi="Arial" w:cs="Arial"/>
          <w:b/>
          <w:spacing w:val="-6"/>
        </w:rPr>
        <w:t xml:space="preserve"> </w:t>
      </w:r>
      <w:r w:rsidRPr="00CF15CC">
        <w:rPr>
          <w:rFonts w:ascii="Arial" w:hAnsi="Arial" w:cs="Arial"/>
          <w:b/>
        </w:rPr>
        <w:t>INFORME</w:t>
      </w:r>
      <w:r w:rsidRPr="00CF15CC">
        <w:rPr>
          <w:rFonts w:ascii="Arial" w:hAnsi="Arial" w:cs="Arial"/>
          <w:b/>
          <w:spacing w:val="-6"/>
        </w:rPr>
        <w:t xml:space="preserve"> </w:t>
      </w:r>
      <w:r w:rsidRPr="00CF15CC">
        <w:rPr>
          <w:rFonts w:ascii="Arial" w:hAnsi="Arial" w:cs="Arial"/>
          <w:b/>
        </w:rPr>
        <w:t>DE</w:t>
      </w:r>
      <w:r w:rsidRPr="00CF15CC">
        <w:rPr>
          <w:rFonts w:ascii="Arial" w:hAnsi="Arial" w:cs="Arial"/>
          <w:b/>
          <w:spacing w:val="-3"/>
        </w:rPr>
        <w:t xml:space="preserve"> </w:t>
      </w:r>
      <w:r w:rsidRPr="00CF15CC">
        <w:rPr>
          <w:rFonts w:ascii="Arial" w:hAnsi="Arial" w:cs="Arial"/>
          <w:b/>
          <w:spacing w:val="-2"/>
        </w:rPr>
        <w:t>SUPERVISIÓN</w:t>
      </w:r>
    </w:p>
    <w:p w:rsidRPr="00CF15CC" w:rsidR="00967290" w:rsidP="001350F8" w:rsidRDefault="00967290" w14:paraId="3944F1DF" w14:textId="77777777">
      <w:pPr>
        <w:pStyle w:val="Textoindependiente"/>
        <w:spacing w:before="46"/>
        <w:jc w:val="both"/>
        <w:rPr>
          <w:rFonts w:ascii="Arial" w:hAnsi="Arial" w:cs="Arial"/>
          <w:b/>
        </w:rPr>
      </w:pPr>
    </w:p>
    <w:p w:rsidRPr="00CF15CC" w:rsidR="00967290" w:rsidP="001350F8" w:rsidRDefault="002E43D2" w14:paraId="24FFC963" w14:textId="77777777">
      <w:pPr>
        <w:pStyle w:val="Prrafodelista"/>
        <w:numPr>
          <w:ilvl w:val="0"/>
          <w:numId w:val="4"/>
        </w:numPr>
        <w:tabs>
          <w:tab w:val="left" w:pos="905"/>
        </w:tabs>
        <w:jc w:val="both"/>
        <w:rPr>
          <w:rFonts w:ascii="Arial" w:hAnsi="Arial" w:cs="Arial"/>
          <w:b/>
        </w:rPr>
      </w:pPr>
      <w:r w:rsidRPr="00CF15CC">
        <w:rPr>
          <w:rFonts w:ascii="Arial" w:hAnsi="Arial" w:cs="Arial"/>
          <w:b/>
        </w:rPr>
        <w:t>ASPECTOS</w:t>
      </w:r>
      <w:r w:rsidRPr="00CF15CC">
        <w:rPr>
          <w:rFonts w:ascii="Arial" w:hAnsi="Arial" w:cs="Arial"/>
          <w:b/>
          <w:spacing w:val="-8"/>
        </w:rPr>
        <w:t xml:space="preserve"> </w:t>
      </w:r>
      <w:r w:rsidRPr="00CF15CC">
        <w:rPr>
          <w:rFonts w:ascii="Arial" w:hAnsi="Arial" w:cs="Arial"/>
          <w:b/>
          <w:spacing w:val="-2"/>
        </w:rPr>
        <w:t>GENERALES</w:t>
      </w:r>
    </w:p>
    <w:p w:rsidRPr="00CF15CC" w:rsidR="00967290" w:rsidP="001350F8" w:rsidRDefault="00967290" w14:paraId="03DDAF7D" w14:textId="77777777">
      <w:pPr>
        <w:pStyle w:val="Textoindependiente"/>
        <w:spacing w:before="191" w:after="1"/>
        <w:jc w:val="both"/>
        <w:rPr>
          <w:rFonts w:ascii="Arial" w:hAnsi="Arial" w:cs="Arial"/>
          <w:b/>
        </w:rPr>
      </w:pPr>
    </w:p>
    <w:tbl>
      <w:tblPr>
        <w:tblStyle w:val="TableNormal"/>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5"/>
        <w:gridCol w:w="6081"/>
      </w:tblGrid>
      <w:tr w:rsidRPr="00CF15CC" w:rsidR="00967290" w:rsidTr="37E6F566" w14:paraId="763811AD" w14:textId="77777777">
        <w:trPr>
          <w:trHeight w:val="616"/>
        </w:trPr>
        <w:tc>
          <w:tcPr>
            <w:tcW w:w="3315" w:type="dxa"/>
          </w:tcPr>
          <w:p w:rsidRPr="00CF15CC" w:rsidR="00967290" w:rsidP="001350F8" w:rsidRDefault="002E43D2" w14:paraId="6AA1FDB0" w14:textId="77777777">
            <w:pPr>
              <w:pStyle w:val="TableParagraph"/>
              <w:spacing w:before="152"/>
              <w:ind w:left="69"/>
              <w:jc w:val="both"/>
              <w:rPr>
                <w:rFonts w:ascii="Arial" w:hAnsi="Arial" w:cs="Arial"/>
                <w:b/>
              </w:rPr>
            </w:pPr>
            <w:r w:rsidRPr="00CF15CC">
              <w:rPr>
                <w:rFonts w:ascii="Arial" w:hAnsi="Arial" w:cs="Arial"/>
                <w:b/>
                <w:spacing w:val="-2"/>
              </w:rPr>
              <w:t>CONTRATANTE</w:t>
            </w:r>
          </w:p>
        </w:tc>
        <w:tc>
          <w:tcPr>
            <w:tcW w:w="6081" w:type="dxa"/>
          </w:tcPr>
          <w:p w:rsidRPr="00CF15CC" w:rsidR="00967290" w:rsidP="001350F8" w:rsidRDefault="002E43D2" w14:paraId="638E3A61" w14:textId="77777777">
            <w:pPr>
              <w:pStyle w:val="TableParagraph"/>
              <w:ind w:left="69"/>
              <w:jc w:val="both"/>
              <w:rPr>
                <w:rFonts w:ascii="Arial" w:hAnsi="Arial" w:cs="Arial"/>
              </w:rPr>
            </w:pPr>
            <w:r w:rsidRPr="00CF15CC">
              <w:rPr>
                <w:rFonts w:ascii="Arial" w:hAnsi="Arial" w:cs="Arial"/>
              </w:rPr>
              <w:t>REGIONAL</w:t>
            </w:r>
            <w:r w:rsidRPr="00CF15CC">
              <w:rPr>
                <w:rFonts w:ascii="Arial" w:hAnsi="Arial" w:cs="Arial"/>
                <w:spacing w:val="-2"/>
              </w:rPr>
              <w:t xml:space="preserve"> ANTIOQUIA</w:t>
            </w:r>
          </w:p>
          <w:p w:rsidRPr="00CF15CC" w:rsidR="00967290" w:rsidP="001350F8" w:rsidRDefault="002E43D2" w14:paraId="6262753A" w14:textId="77777777">
            <w:pPr>
              <w:pStyle w:val="TableParagraph"/>
              <w:spacing w:before="41"/>
              <w:ind w:left="69"/>
              <w:jc w:val="both"/>
              <w:rPr>
                <w:rFonts w:ascii="Arial" w:hAnsi="Arial" w:cs="Arial"/>
              </w:rPr>
            </w:pPr>
            <w:r w:rsidRPr="00CF15CC">
              <w:rPr>
                <w:rFonts w:ascii="Arial" w:hAnsi="Arial" w:cs="Arial"/>
              </w:rPr>
              <w:t>CENTRO</w:t>
            </w:r>
            <w:r w:rsidRPr="00CF15CC">
              <w:rPr>
                <w:rFonts w:ascii="Arial" w:hAnsi="Arial" w:cs="Arial"/>
                <w:spacing w:val="-5"/>
              </w:rPr>
              <w:t xml:space="preserve"> </w:t>
            </w:r>
            <w:r w:rsidRPr="00CF15CC">
              <w:rPr>
                <w:rFonts w:ascii="Arial" w:hAnsi="Arial" w:cs="Arial"/>
              </w:rPr>
              <w:t>DE</w:t>
            </w:r>
            <w:r w:rsidRPr="00CF15CC">
              <w:rPr>
                <w:rFonts w:ascii="Arial" w:hAnsi="Arial" w:cs="Arial"/>
                <w:spacing w:val="-2"/>
              </w:rPr>
              <w:t xml:space="preserve"> </w:t>
            </w:r>
            <w:r w:rsidRPr="00CF15CC">
              <w:rPr>
                <w:rFonts w:ascii="Arial" w:hAnsi="Arial" w:cs="Arial"/>
              </w:rPr>
              <w:t>SERVICIOS</w:t>
            </w:r>
            <w:r w:rsidRPr="00CF15CC">
              <w:rPr>
                <w:rFonts w:ascii="Arial" w:hAnsi="Arial" w:cs="Arial"/>
                <w:spacing w:val="-5"/>
              </w:rPr>
              <w:t xml:space="preserve"> </w:t>
            </w:r>
            <w:r w:rsidRPr="00CF15CC">
              <w:rPr>
                <w:rFonts w:ascii="Arial" w:hAnsi="Arial" w:cs="Arial"/>
              </w:rPr>
              <w:t>DE</w:t>
            </w:r>
            <w:r w:rsidRPr="00CF15CC">
              <w:rPr>
                <w:rFonts w:ascii="Arial" w:hAnsi="Arial" w:cs="Arial"/>
                <w:spacing w:val="-2"/>
              </w:rPr>
              <w:t xml:space="preserve"> SALUD</w:t>
            </w:r>
          </w:p>
        </w:tc>
      </w:tr>
      <w:tr w:rsidRPr="00CF15CC" w:rsidR="00967290" w:rsidTr="37E6F566" w14:paraId="29957EA3" w14:textId="77777777">
        <w:trPr>
          <w:trHeight w:val="309"/>
        </w:trPr>
        <w:tc>
          <w:tcPr>
            <w:tcW w:w="3315" w:type="dxa"/>
          </w:tcPr>
          <w:p w:rsidRPr="00CF15CC" w:rsidR="00967290" w:rsidP="001350F8" w:rsidRDefault="002E43D2" w14:paraId="600B115B" w14:textId="77777777">
            <w:pPr>
              <w:pStyle w:val="TableParagraph"/>
              <w:spacing w:before="1"/>
              <w:ind w:left="69"/>
              <w:jc w:val="both"/>
              <w:rPr>
                <w:rFonts w:ascii="Arial" w:hAnsi="Arial" w:cs="Arial"/>
                <w:b/>
              </w:rPr>
            </w:pPr>
            <w:r w:rsidRPr="00CF15CC">
              <w:rPr>
                <w:rFonts w:ascii="Arial" w:hAnsi="Arial" w:cs="Arial"/>
                <w:b/>
              </w:rPr>
              <w:t>CONTRATO</w:t>
            </w:r>
            <w:r w:rsidRPr="00CF15CC">
              <w:rPr>
                <w:rFonts w:ascii="Arial" w:hAnsi="Arial" w:cs="Arial"/>
                <w:b/>
                <w:spacing w:val="-8"/>
              </w:rPr>
              <w:t xml:space="preserve"> </w:t>
            </w:r>
            <w:r w:rsidRPr="00CF15CC">
              <w:rPr>
                <w:rFonts w:ascii="Arial" w:hAnsi="Arial" w:cs="Arial"/>
                <w:b/>
                <w:spacing w:val="-4"/>
              </w:rPr>
              <w:t>NRO.</w:t>
            </w:r>
          </w:p>
        </w:tc>
        <w:tc>
          <w:tcPr>
            <w:tcW w:w="6081" w:type="dxa"/>
          </w:tcPr>
          <w:p w:rsidRPr="0024184B" w:rsidR="00967290" w:rsidP="0024184B" w:rsidRDefault="002C0455" w14:paraId="23A5C579" w14:textId="68E6F2CB">
            <w:pPr>
              <w:jc w:val="both"/>
              <w:rPr>
                <w:rFonts w:ascii="Arial" w:hAnsi="Arial" w:eastAsia="Times New Roman" w:cs="Arial"/>
                <w:color w:val="000000"/>
                <w:lang w:val="es-CO"/>
              </w:rPr>
            </w:pPr>
            <w:r w:rsidRPr="00CF15CC">
              <w:rPr>
                <w:rStyle w:val="vortalspan"/>
                <w:rFonts w:ascii="Arial" w:hAnsi="Arial" w:cs="Arial"/>
                <w:color w:val="000000"/>
              </w:rPr>
              <w:t>CO1.PCCNTR.7412796</w:t>
            </w:r>
          </w:p>
        </w:tc>
      </w:tr>
      <w:tr w:rsidRPr="00CF15CC" w:rsidR="00967290" w:rsidTr="37E6F566" w14:paraId="28E52543" w14:textId="77777777">
        <w:trPr>
          <w:trHeight w:val="309"/>
        </w:trPr>
        <w:tc>
          <w:tcPr>
            <w:tcW w:w="3315" w:type="dxa"/>
          </w:tcPr>
          <w:p w:rsidRPr="00CF15CC" w:rsidR="00967290" w:rsidP="001350F8" w:rsidRDefault="002E43D2" w14:paraId="6727F839" w14:textId="77777777">
            <w:pPr>
              <w:pStyle w:val="TableParagraph"/>
              <w:ind w:left="69"/>
              <w:jc w:val="both"/>
              <w:rPr>
                <w:rFonts w:ascii="Arial" w:hAnsi="Arial" w:cs="Arial"/>
                <w:b/>
              </w:rPr>
            </w:pPr>
            <w:r w:rsidRPr="00CF15CC">
              <w:rPr>
                <w:rFonts w:ascii="Arial" w:hAnsi="Arial" w:cs="Arial"/>
                <w:b/>
              </w:rPr>
              <w:t>FECHA</w:t>
            </w:r>
            <w:r w:rsidRPr="00CF15CC">
              <w:rPr>
                <w:rFonts w:ascii="Arial" w:hAnsi="Arial" w:cs="Arial"/>
                <w:b/>
                <w:spacing w:val="-2"/>
              </w:rPr>
              <w:t xml:space="preserve"> </w:t>
            </w:r>
            <w:r w:rsidRPr="00CF15CC">
              <w:rPr>
                <w:rFonts w:ascii="Arial" w:hAnsi="Arial" w:cs="Arial"/>
                <w:b/>
              </w:rPr>
              <w:t xml:space="preserve">DE </w:t>
            </w:r>
            <w:r w:rsidRPr="00CF15CC">
              <w:rPr>
                <w:rFonts w:ascii="Arial" w:hAnsi="Arial" w:cs="Arial"/>
                <w:b/>
                <w:spacing w:val="-2"/>
              </w:rPr>
              <w:t>SUSCRIPCIÓN</w:t>
            </w:r>
          </w:p>
        </w:tc>
        <w:tc>
          <w:tcPr>
            <w:tcW w:w="6081" w:type="dxa"/>
          </w:tcPr>
          <w:p w:rsidRPr="00CF15CC" w:rsidR="00967290" w:rsidP="001350F8" w:rsidRDefault="002E43D2" w14:paraId="036A87B7" w14:textId="3800C10B">
            <w:pPr>
              <w:pStyle w:val="TableParagraph"/>
              <w:ind w:left="69"/>
              <w:jc w:val="both"/>
              <w:rPr>
                <w:rFonts w:ascii="Arial" w:hAnsi="Arial" w:cs="Arial"/>
              </w:rPr>
            </w:pPr>
            <w:r w:rsidRPr="00CF15CC">
              <w:rPr>
                <w:rFonts w:ascii="Arial" w:hAnsi="Arial" w:cs="Arial"/>
              </w:rPr>
              <w:t>23/12/2025</w:t>
            </w:r>
          </w:p>
        </w:tc>
      </w:tr>
      <w:tr w:rsidRPr="00CF15CC" w:rsidR="00967290" w:rsidTr="37E6F566" w14:paraId="5C8132D2" w14:textId="77777777">
        <w:trPr>
          <w:trHeight w:val="1614"/>
        </w:trPr>
        <w:tc>
          <w:tcPr>
            <w:tcW w:w="3315" w:type="dxa"/>
          </w:tcPr>
          <w:p w:rsidRPr="00CF15CC" w:rsidR="00967290" w:rsidP="001350F8" w:rsidRDefault="00967290" w14:paraId="79D35480" w14:textId="77777777">
            <w:pPr>
              <w:pStyle w:val="TableParagraph"/>
              <w:spacing w:before="193"/>
              <w:ind w:left="0"/>
              <w:jc w:val="both"/>
              <w:rPr>
                <w:rFonts w:ascii="Arial" w:hAnsi="Arial" w:cs="Arial"/>
                <w:b/>
              </w:rPr>
            </w:pPr>
          </w:p>
          <w:p w:rsidRPr="00CF15CC" w:rsidR="00967290" w:rsidP="001350F8" w:rsidRDefault="002E43D2" w14:paraId="3B5DB88C" w14:textId="77777777">
            <w:pPr>
              <w:pStyle w:val="TableParagraph"/>
              <w:ind w:left="69"/>
              <w:jc w:val="both"/>
              <w:rPr>
                <w:rFonts w:ascii="Arial" w:hAnsi="Arial" w:cs="Arial"/>
                <w:b/>
              </w:rPr>
            </w:pPr>
            <w:r w:rsidRPr="00CF15CC">
              <w:rPr>
                <w:rFonts w:ascii="Arial" w:hAnsi="Arial" w:cs="Arial"/>
                <w:b/>
                <w:spacing w:val="-2"/>
              </w:rPr>
              <w:t>OBJETO</w:t>
            </w:r>
          </w:p>
        </w:tc>
        <w:tc>
          <w:tcPr>
            <w:tcW w:w="6081" w:type="dxa"/>
          </w:tcPr>
          <w:p w:rsidRPr="00CF15CC" w:rsidR="00967290" w:rsidP="001350F8" w:rsidRDefault="00366F37" w14:paraId="1117E38C" w14:textId="4C636F99">
            <w:pPr>
              <w:spacing w:before="1"/>
              <w:ind w:right="1163"/>
              <w:jc w:val="both"/>
              <w:rPr>
                <w:rFonts w:ascii="Arial" w:hAnsi="Arial" w:eastAsia="Arial" w:cs="Arial"/>
              </w:rPr>
            </w:pPr>
            <w:r w:rsidRPr="00CF15CC">
              <w:rPr>
                <w:rFonts w:ascii="Arial" w:hAnsi="Arial" w:eastAsia="Arial" w:cs="Arial"/>
              </w:rPr>
              <w:t xml:space="preserve">PRESTAR SERVICIOS PERSONALES DE CARÁCTER TEMPORAL PARA LA FORMACIÓN ORIENTACIÓN Y ASESORÍA EN LOS PROGRAMAS DE FORMACIÓN TITULADA EN LOS PROGRAMAS DE TÉCNICO Y TECNOLOGÍA VIRTUAL EN EL CENTRO DE SERVICIOS DE SALUD. </w:t>
            </w:r>
          </w:p>
        </w:tc>
      </w:tr>
      <w:tr w:rsidRPr="00CF15CC" w:rsidR="00967290" w:rsidTr="37E6F566" w14:paraId="29688AC8" w14:textId="77777777">
        <w:trPr>
          <w:trHeight w:val="309"/>
        </w:trPr>
        <w:tc>
          <w:tcPr>
            <w:tcW w:w="3315" w:type="dxa"/>
          </w:tcPr>
          <w:p w:rsidRPr="00CF15CC" w:rsidR="00967290" w:rsidP="001350F8" w:rsidRDefault="002E43D2" w14:paraId="63878EA2" w14:textId="77777777">
            <w:pPr>
              <w:pStyle w:val="TableParagraph"/>
              <w:ind w:left="69"/>
              <w:jc w:val="both"/>
              <w:rPr>
                <w:rFonts w:ascii="Arial" w:hAnsi="Arial" w:cs="Arial"/>
                <w:b/>
              </w:rPr>
            </w:pPr>
            <w:r w:rsidRPr="00CF15CC">
              <w:rPr>
                <w:rFonts w:ascii="Arial" w:hAnsi="Arial" w:cs="Arial"/>
                <w:b/>
                <w:spacing w:val="-2"/>
              </w:rPr>
              <w:t>CONTRATISTA</w:t>
            </w:r>
          </w:p>
        </w:tc>
        <w:tc>
          <w:tcPr>
            <w:tcW w:w="6081" w:type="dxa"/>
          </w:tcPr>
          <w:p w:rsidRPr="00CF15CC" w:rsidR="00967290" w:rsidP="001350F8" w:rsidRDefault="00061A94" w14:paraId="6277CFB7" w14:textId="21CA055D">
            <w:pPr>
              <w:pStyle w:val="TableParagraph"/>
              <w:ind w:left="69"/>
              <w:jc w:val="both"/>
              <w:rPr>
                <w:rFonts w:ascii="Arial" w:hAnsi="Arial" w:cs="Arial"/>
                <w:bCs/>
              </w:rPr>
            </w:pPr>
            <w:r w:rsidRPr="00CF15CC">
              <w:rPr>
                <w:rFonts w:ascii="Arial" w:hAnsi="Arial" w:cs="Arial"/>
              </w:rPr>
              <w:t xml:space="preserve">Adalberto </w:t>
            </w:r>
            <w:proofErr w:type="spellStart"/>
            <w:r w:rsidRPr="00CF15CC">
              <w:rPr>
                <w:rFonts w:ascii="Arial" w:hAnsi="Arial" w:cs="Arial"/>
              </w:rPr>
              <w:t>Carcamo</w:t>
            </w:r>
            <w:proofErr w:type="spellEnd"/>
            <w:r w:rsidRPr="00CF15CC">
              <w:rPr>
                <w:rFonts w:ascii="Arial" w:hAnsi="Arial" w:cs="Arial"/>
              </w:rPr>
              <w:t xml:space="preserve"> </w:t>
            </w:r>
            <w:proofErr w:type="spellStart"/>
            <w:r w:rsidRPr="00CF15CC">
              <w:rPr>
                <w:rFonts w:ascii="Arial" w:hAnsi="Arial" w:cs="Arial"/>
              </w:rPr>
              <w:t>Alavarado</w:t>
            </w:r>
            <w:proofErr w:type="spellEnd"/>
          </w:p>
        </w:tc>
      </w:tr>
      <w:tr w:rsidRPr="00CF15CC" w:rsidR="00967290" w:rsidTr="37E6F566" w14:paraId="1B0AA973" w14:textId="77777777">
        <w:trPr>
          <w:trHeight w:val="309"/>
        </w:trPr>
        <w:tc>
          <w:tcPr>
            <w:tcW w:w="3315" w:type="dxa"/>
          </w:tcPr>
          <w:p w:rsidRPr="00CF15CC" w:rsidR="00967290" w:rsidP="001350F8" w:rsidRDefault="002E43D2" w14:paraId="2AA0D254" w14:textId="77777777">
            <w:pPr>
              <w:pStyle w:val="TableParagraph"/>
              <w:ind w:left="69"/>
              <w:jc w:val="both"/>
              <w:rPr>
                <w:rFonts w:ascii="Arial" w:hAnsi="Arial" w:cs="Arial"/>
                <w:b/>
              </w:rPr>
            </w:pPr>
            <w:r w:rsidRPr="00CF15CC">
              <w:rPr>
                <w:rFonts w:ascii="Arial" w:hAnsi="Arial" w:cs="Arial"/>
                <w:b/>
              </w:rPr>
              <w:t>CC o</w:t>
            </w:r>
            <w:r w:rsidRPr="00CF15CC">
              <w:rPr>
                <w:rFonts w:ascii="Arial" w:hAnsi="Arial" w:cs="Arial"/>
                <w:b/>
                <w:spacing w:val="-3"/>
              </w:rPr>
              <w:t xml:space="preserve"> </w:t>
            </w:r>
            <w:r w:rsidRPr="00CF15CC">
              <w:rPr>
                <w:rFonts w:ascii="Arial" w:hAnsi="Arial" w:cs="Arial"/>
                <w:b/>
                <w:spacing w:val="-5"/>
              </w:rPr>
              <w:t>NIT</w:t>
            </w:r>
          </w:p>
        </w:tc>
        <w:tc>
          <w:tcPr>
            <w:tcW w:w="6081" w:type="dxa"/>
          </w:tcPr>
          <w:p w:rsidRPr="00CF15CC" w:rsidR="00967290" w:rsidP="001350F8" w:rsidRDefault="00366F37" w14:paraId="76B1B8C7" w14:textId="5B2E648E">
            <w:pPr>
              <w:pStyle w:val="TableParagraph"/>
              <w:ind w:left="69"/>
              <w:jc w:val="both"/>
              <w:rPr>
                <w:rFonts w:ascii="Arial" w:hAnsi="Arial" w:cs="Arial"/>
              </w:rPr>
            </w:pPr>
            <w:r w:rsidRPr="00CF15CC">
              <w:rPr>
                <w:rFonts w:ascii="Arial" w:hAnsi="Arial" w:cs="Arial"/>
              </w:rPr>
              <w:t>98565240</w:t>
            </w:r>
          </w:p>
        </w:tc>
      </w:tr>
      <w:tr w:rsidRPr="00CF15CC" w:rsidR="00967290" w:rsidTr="37E6F566" w14:paraId="6D5CCF22" w14:textId="77777777">
        <w:trPr>
          <w:trHeight w:val="309"/>
        </w:trPr>
        <w:tc>
          <w:tcPr>
            <w:tcW w:w="3315" w:type="dxa"/>
          </w:tcPr>
          <w:p w:rsidRPr="00CF15CC" w:rsidR="00967290" w:rsidP="001350F8" w:rsidRDefault="002E43D2" w14:paraId="03135DB3" w14:textId="77777777">
            <w:pPr>
              <w:pStyle w:val="TableParagraph"/>
              <w:ind w:left="69"/>
              <w:jc w:val="both"/>
              <w:rPr>
                <w:rFonts w:ascii="Arial" w:hAnsi="Arial" w:cs="Arial"/>
                <w:b/>
              </w:rPr>
            </w:pPr>
            <w:r w:rsidRPr="00CF15CC">
              <w:rPr>
                <w:rFonts w:ascii="Arial" w:hAnsi="Arial" w:cs="Arial"/>
                <w:b/>
              </w:rPr>
              <w:t>LUGAR</w:t>
            </w:r>
            <w:r w:rsidRPr="00CF15CC">
              <w:rPr>
                <w:rFonts w:ascii="Arial" w:hAnsi="Arial" w:cs="Arial"/>
                <w:b/>
                <w:spacing w:val="-4"/>
              </w:rPr>
              <w:t xml:space="preserve"> </w:t>
            </w:r>
            <w:r w:rsidRPr="00CF15CC">
              <w:rPr>
                <w:rFonts w:ascii="Arial" w:hAnsi="Arial" w:cs="Arial"/>
                <w:b/>
              </w:rPr>
              <w:t>DE</w:t>
            </w:r>
            <w:r w:rsidRPr="00CF15CC">
              <w:rPr>
                <w:rFonts w:ascii="Arial" w:hAnsi="Arial" w:cs="Arial"/>
                <w:b/>
                <w:spacing w:val="-3"/>
              </w:rPr>
              <w:t xml:space="preserve"> </w:t>
            </w:r>
            <w:r w:rsidRPr="00CF15CC">
              <w:rPr>
                <w:rFonts w:ascii="Arial" w:hAnsi="Arial" w:cs="Arial"/>
                <w:b/>
                <w:spacing w:val="-2"/>
              </w:rPr>
              <w:t>EJECUCIÓN</w:t>
            </w:r>
          </w:p>
        </w:tc>
        <w:tc>
          <w:tcPr>
            <w:tcW w:w="6081" w:type="dxa"/>
          </w:tcPr>
          <w:p w:rsidRPr="00CF15CC" w:rsidR="00967290" w:rsidP="001350F8" w:rsidRDefault="00106E44" w14:paraId="18FE42FE" w14:textId="3EE97D07">
            <w:pPr>
              <w:pStyle w:val="TableParagraph"/>
              <w:ind w:left="69"/>
              <w:jc w:val="both"/>
              <w:rPr>
                <w:rFonts w:ascii="Arial" w:hAnsi="Arial" w:cs="Arial"/>
              </w:rPr>
            </w:pPr>
            <w:r w:rsidRPr="00CF15CC">
              <w:rPr>
                <w:rFonts w:ascii="Arial" w:hAnsi="Arial" w:cs="Arial"/>
                <w:lang w:val="es-CO"/>
              </w:rPr>
              <w:t>Subsede El Pomar Rodolfo Martínez Tono Calle 76, 39-76, Medellín</w:t>
            </w:r>
          </w:p>
        </w:tc>
      </w:tr>
      <w:tr w:rsidRPr="00CF15CC" w:rsidR="00967290" w:rsidTr="37E6F566" w14:paraId="0E177BB3" w14:textId="77777777">
        <w:trPr>
          <w:trHeight w:val="306"/>
        </w:trPr>
        <w:tc>
          <w:tcPr>
            <w:tcW w:w="3315" w:type="dxa"/>
          </w:tcPr>
          <w:p w:rsidRPr="00CF15CC" w:rsidR="00967290" w:rsidP="001350F8" w:rsidRDefault="002E43D2" w14:paraId="1C83396C" w14:textId="77777777">
            <w:pPr>
              <w:pStyle w:val="TableParagraph"/>
              <w:ind w:left="69"/>
              <w:jc w:val="both"/>
              <w:rPr>
                <w:rFonts w:ascii="Arial" w:hAnsi="Arial" w:cs="Arial"/>
                <w:b/>
              </w:rPr>
            </w:pPr>
            <w:r w:rsidRPr="00CF15CC">
              <w:rPr>
                <w:rFonts w:ascii="Arial" w:hAnsi="Arial" w:cs="Arial"/>
                <w:b/>
              </w:rPr>
              <w:t>FECHA</w:t>
            </w:r>
            <w:r w:rsidRPr="00CF15CC">
              <w:rPr>
                <w:rFonts w:ascii="Arial" w:hAnsi="Arial" w:cs="Arial"/>
                <w:b/>
                <w:spacing w:val="-1"/>
              </w:rPr>
              <w:t xml:space="preserve"> </w:t>
            </w:r>
            <w:r w:rsidRPr="00CF15CC">
              <w:rPr>
                <w:rFonts w:ascii="Arial" w:hAnsi="Arial" w:cs="Arial"/>
                <w:b/>
              </w:rPr>
              <w:t>DE</w:t>
            </w:r>
            <w:r w:rsidRPr="00CF15CC">
              <w:rPr>
                <w:rFonts w:ascii="Arial" w:hAnsi="Arial" w:cs="Arial"/>
                <w:b/>
                <w:spacing w:val="-2"/>
              </w:rPr>
              <w:t xml:space="preserve"> INICIO</w:t>
            </w:r>
          </w:p>
        </w:tc>
        <w:tc>
          <w:tcPr>
            <w:tcW w:w="6081" w:type="dxa"/>
          </w:tcPr>
          <w:p w:rsidRPr="00CF15CC" w:rsidR="00967290" w:rsidP="001350F8" w:rsidRDefault="00366F37" w14:paraId="713EB7A0" w14:textId="518CFF08">
            <w:pPr>
              <w:pStyle w:val="TableParagraph"/>
              <w:ind w:left="69"/>
              <w:jc w:val="both"/>
              <w:rPr>
                <w:rFonts w:ascii="Arial" w:hAnsi="Arial" w:cs="Arial"/>
              </w:rPr>
            </w:pPr>
            <w:r w:rsidRPr="00CF15CC">
              <w:rPr>
                <w:rFonts w:ascii="Arial" w:hAnsi="Arial" w:cs="Arial"/>
              </w:rPr>
              <w:t>10/02/2025</w:t>
            </w:r>
          </w:p>
        </w:tc>
      </w:tr>
      <w:tr w:rsidRPr="00CF15CC" w:rsidR="00967290" w:rsidTr="37E6F566" w14:paraId="2CDEC77A" w14:textId="77777777">
        <w:trPr>
          <w:trHeight w:val="309"/>
        </w:trPr>
        <w:tc>
          <w:tcPr>
            <w:tcW w:w="3315" w:type="dxa"/>
          </w:tcPr>
          <w:p w:rsidRPr="00CF15CC" w:rsidR="00967290" w:rsidP="001350F8" w:rsidRDefault="002E43D2" w14:paraId="35F13E32" w14:textId="77777777">
            <w:pPr>
              <w:pStyle w:val="TableParagraph"/>
              <w:spacing w:before="1"/>
              <w:ind w:left="69"/>
              <w:jc w:val="both"/>
              <w:rPr>
                <w:rFonts w:ascii="Arial" w:hAnsi="Arial" w:cs="Arial"/>
                <w:b/>
              </w:rPr>
            </w:pPr>
            <w:r w:rsidRPr="00CF15CC">
              <w:rPr>
                <w:rFonts w:ascii="Arial" w:hAnsi="Arial" w:cs="Arial"/>
                <w:b/>
              </w:rPr>
              <w:t>PLAZO</w:t>
            </w:r>
            <w:r w:rsidRPr="00CF15CC">
              <w:rPr>
                <w:rFonts w:ascii="Arial" w:hAnsi="Arial" w:cs="Arial"/>
                <w:b/>
                <w:spacing w:val="-6"/>
              </w:rPr>
              <w:t xml:space="preserve"> </w:t>
            </w:r>
            <w:r w:rsidRPr="00CF15CC">
              <w:rPr>
                <w:rFonts w:ascii="Arial" w:hAnsi="Arial" w:cs="Arial"/>
                <w:b/>
              </w:rPr>
              <w:t>INICIAL</w:t>
            </w:r>
            <w:r w:rsidRPr="00CF15CC">
              <w:rPr>
                <w:rFonts w:ascii="Arial" w:hAnsi="Arial" w:cs="Arial"/>
                <w:b/>
                <w:spacing w:val="-4"/>
              </w:rPr>
              <w:t xml:space="preserve"> </w:t>
            </w:r>
            <w:r w:rsidRPr="00CF15CC">
              <w:rPr>
                <w:rFonts w:ascii="Arial" w:hAnsi="Arial" w:cs="Arial"/>
                <w:b/>
              </w:rPr>
              <w:t>DEL</w:t>
            </w:r>
            <w:r w:rsidRPr="00CF15CC">
              <w:rPr>
                <w:rFonts w:ascii="Arial" w:hAnsi="Arial" w:cs="Arial"/>
                <w:b/>
                <w:spacing w:val="-4"/>
              </w:rPr>
              <w:t xml:space="preserve"> </w:t>
            </w:r>
            <w:r w:rsidRPr="00CF15CC">
              <w:rPr>
                <w:rFonts w:ascii="Arial" w:hAnsi="Arial" w:cs="Arial"/>
                <w:b/>
                <w:spacing w:val="-2"/>
              </w:rPr>
              <w:t>CONTRATO</w:t>
            </w:r>
          </w:p>
        </w:tc>
        <w:tc>
          <w:tcPr>
            <w:tcW w:w="6081" w:type="dxa"/>
          </w:tcPr>
          <w:p w:rsidRPr="00CF15CC" w:rsidR="00967290" w:rsidP="001350F8" w:rsidRDefault="002E43D2" w14:paraId="02EBD88A" w14:textId="26D1E1BB">
            <w:pPr>
              <w:pStyle w:val="TableParagraph"/>
              <w:spacing w:before="1"/>
              <w:ind w:left="69"/>
              <w:jc w:val="both"/>
              <w:rPr>
                <w:rFonts w:ascii="Arial" w:hAnsi="Arial" w:cs="Arial"/>
              </w:rPr>
            </w:pPr>
            <w:r w:rsidRPr="00CF15CC">
              <w:rPr>
                <w:rFonts w:ascii="Arial" w:hAnsi="Arial" w:cs="Arial"/>
                <w:lang w:val="es-CO"/>
              </w:rPr>
              <w:t>31</w:t>
            </w:r>
            <w:r w:rsidRPr="00CF15CC" w:rsidR="0024417C">
              <w:rPr>
                <w:rFonts w:ascii="Arial" w:hAnsi="Arial" w:cs="Arial"/>
                <w:lang w:val="es-CO"/>
              </w:rPr>
              <w:t>6</w:t>
            </w:r>
            <w:r w:rsidRPr="00CF15CC">
              <w:rPr>
                <w:rFonts w:ascii="Arial" w:hAnsi="Arial" w:cs="Arial"/>
                <w:lang w:val="es-CO"/>
              </w:rPr>
              <w:t xml:space="preserve"> DIAS</w:t>
            </w:r>
          </w:p>
        </w:tc>
      </w:tr>
      <w:tr w:rsidRPr="00CF15CC" w:rsidR="00967290" w:rsidTr="37E6F566" w14:paraId="07BCDFF0" w14:textId="77777777">
        <w:trPr>
          <w:trHeight w:val="400"/>
        </w:trPr>
        <w:tc>
          <w:tcPr>
            <w:tcW w:w="3315" w:type="dxa"/>
          </w:tcPr>
          <w:p w:rsidRPr="00CF15CC" w:rsidR="00967290" w:rsidP="001350F8" w:rsidRDefault="002E43D2" w14:paraId="799766A4" w14:textId="77777777">
            <w:pPr>
              <w:pStyle w:val="TableParagraph"/>
              <w:spacing w:before="155"/>
              <w:ind w:left="107"/>
              <w:jc w:val="both"/>
              <w:rPr>
                <w:rFonts w:ascii="Arial" w:hAnsi="Arial" w:cs="Arial"/>
                <w:b/>
              </w:rPr>
            </w:pPr>
            <w:r w:rsidRPr="00CF15CC">
              <w:rPr>
                <w:rFonts w:ascii="Arial" w:hAnsi="Arial" w:cs="Arial"/>
                <w:b/>
              </w:rPr>
              <w:t>VALOR</w:t>
            </w:r>
            <w:r w:rsidRPr="00CF15CC">
              <w:rPr>
                <w:rFonts w:ascii="Arial" w:hAnsi="Arial" w:cs="Arial"/>
                <w:b/>
                <w:spacing w:val="-5"/>
              </w:rPr>
              <w:t xml:space="preserve"> </w:t>
            </w:r>
            <w:r w:rsidRPr="00CF15CC">
              <w:rPr>
                <w:rFonts w:ascii="Arial" w:hAnsi="Arial" w:cs="Arial"/>
                <w:b/>
              </w:rPr>
              <w:t>INICIAL</w:t>
            </w:r>
            <w:r w:rsidRPr="00CF15CC">
              <w:rPr>
                <w:rFonts w:ascii="Arial" w:hAnsi="Arial" w:cs="Arial"/>
                <w:b/>
                <w:spacing w:val="-3"/>
              </w:rPr>
              <w:t xml:space="preserve"> </w:t>
            </w:r>
            <w:r w:rsidRPr="00CF15CC">
              <w:rPr>
                <w:rFonts w:ascii="Arial" w:hAnsi="Arial" w:cs="Arial"/>
                <w:b/>
              </w:rPr>
              <w:t>DEL</w:t>
            </w:r>
            <w:r w:rsidRPr="00CF15CC">
              <w:rPr>
                <w:rFonts w:ascii="Arial" w:hAnsi="Arial" w:cs="Arial"/>
                <w:b/>
                <w:spacing w:val="-3"/>
              </w:rPr>
              <w:t xml:space="preserve"> </w:t>
            </w:r>
            <w:r w:rsidRPr="00CF15CC">
              <w:rPr>
                <w:rFonts w:ascii="Arial" w:hAnsi="Arial" w:cs="Arial"/>
                <w:b/>
                <w:spacing w:val="-2"/>
              </w:rPr>
              <w:t>CONTRATO</w:t>
            </w:r>
          </w:p>
        </w:tc>
        <w:tc>
          <w:tcPr>
            <w:tcW w:w="6081" w:type="dxa"/>
          </w:tcPr>
          <w:p w:rsidRPr="00CF15CC" w:rsidR="00967290" w:rsidP="001350F8" w:rsidRDefault="00366F37" w14:paraId="616C0306" w14:textId="108AB54A">
            <w:pPr>
              <w:pStyle w:val="TableParagraph"/>
              <w:spacing w:before="41"/>
              <w:ind w:left="107"/>
              <w:jc w:val="both"/>
              <w:rPr>
                <w:rFonts w:ascii="Arial" w:hAnsi="Arial" w:cs="Arial"/>
              </w:rPr>
            </w:pPr>
            <w:r w:rsidRPr="00CF15CC">
              <w:rPr>
                <w:rFonts w:ascii="Arial" w:hAnsi="Arial" w:cs="Arial"/>
              </w:rPr>
              <w:t xml:space="preserve">$ </w:t>
            </w:r>
            <w:r w:rsidRPr="00CF15CC" w:rsidR="00B83A9E">
              <w:rPr>
                <w:rFonts w:ascii="Arial" w:hAnsi="Arial" w:cs="Arial"/>
              </w:rPr>
              <w:t>48.141.548</w:t>
            </w:r>
          </w:p>
        </w:tc>
      </w:tr>
      <w:tr w:rsidRPr="00CF15CC" w:rsidR="00967290" w:rsidTr="37E6F566" w14:paraId="02719ED5" w14:textId="77777777">
        <w:trPr>
          <w:trHeight w:val="309"/>
        </w:trPr>
        <w:tc>
          <w:tcPr>
            <w:tcW w:w="3315" w:type="dxa"/>
          </w:tcPr>
          <w:p w:rsidRPr="00CF15CC" w:rsidR="00967290" w:rsidP="001350F8" w:rsidRDefault="002E43D2" w14:paraId="73E7BD18" w14:textId="77777777">
            <w:pPr>
              <w:pStyle w:val="TableParagraph"/>
              <w:ind w:left="69"/>
              <w:jc w:val="both"/>
              <w:rPr>
                <w:rFonts w:ascii="Arial" w:hAnsi="Arial" w:cs="Arial"/>
                <w:b/>
              </w:rPr>
            </w:pPr>
            <w:r w:rsidRPr="00CF15CC">
              <w:rPr>
                <w:rFonts w:ascii="Arial" w:hAnsi="Arial" w:cs="Arial"/>
                <w:b/>
              </w:rPr>
              <w:t>PRÓRROGA</w:t>
            </w:r>
            <w:r w:rsidRPr="00CF15CC">
              <w:rPr>
                <w:rFonts w:ascii="Arial" w:hAnsi="Arial" w:cs="Arial"/>
                <w:b/>
                <w:spacing w:val="-5"/>
              </w:rPr>
              <w:t xml:space="preserve"> </w:t>
            </w:r>
            <w:r w:rsidRPr="00CF15CC">
              <w:rPr>
                <w:rFonts w:ascii="Arial" w:hAnsi="Arial" w:cs="Arial"/>
                <w:b/>
                <w:spacing w:val="-4"/>
              </w:rPr>
              <w:t>NRO.</w:t>
            </w:r>
          </w:p>
        </w:tc>
        <w:tc>
          <w:tcPr>
            <w:tcW w:w="6081" w:type="dxa"/>
          </w:tcPr>
          <w:p w:rsidRPr="00CF15CC" w:rsidR="00967290" w:rsidP="001350F8" w:rsidRDefault="002E43D2" w14:paraId="1C4E49CB" w14:textId="41DF623E">
            <w:pPr>
              <w:pStyle w:val="TableParagraph"/>
              <w:ind w:left="0"/>
              <w:jc w:val="both"/>
              <w:rPr>
                <w:rFonts w:ascii="Arial" w:hAnsi="Arial" w:cs="Arial"/>
              </w:rPr>
            </w:pPr>
            <w:r w:rsidRPr="00CF15CC">
              <w:rPr>
                <w:rFonts w:ascii="Arial" w:hAnsi="Arial" w:cs="Arial"/>
              </w:rPr>
              <w:t>N/A</w:t>
            </w:r>
          </w:p>
        </w:tc>
      </w:tr>
      <w:tr w:rsidRPr="00CF15CC" w:rsidR="00967290" w:rsidTr="37E6F566" w14:paraId="4436811E" w14:textId="77777777">
        <w:trPr>
          <w:trHeight w:val="427"/>
        </w:trPr>
        <w:tc>
          <w:tcPr>
            <w:tcW w:w="3315" w:type="dxa"/>
          </w:tcPr>
          <w:p w:rsidRPr="00CF15CC" w:rsidR="00967290" w:rsidP="001350F8" w:rsidRDefault="002E43D2" w14:paraId="5BE6F9B0" w14:textId="77777777">
            <w:pPr>
              <w:pStyle w:val="TableParagraph"/>
              <w:spacing w:before="11"/>
              <w:ind w:left="69"/>
              <w:jc w:val="both"/>
              <w:rPr>
                <w:rFonts w:ascii="Arial" w:hAnsi="Arial" w:cs="Arial"/>
                <w:b/>
              </w:rPr>
            </w:pPr>
            <w:r w:rsidRPr="00CF15CC">
              <w:rPr>
                <w:rFonts w:ascii="Arial" w:hAnsi="Arial" w:cs="Arial"/>
                <w:b/>
              </w:rPr>
              <w:t>FECHA</w:t>
            </w:r>
            <w:r w:rsidRPr="00CF15CC">
              <w:rPr>
                <w:rFonts w:ascii="Arial" w:hAnsi="Arial" w:cs="Arial"/>
                <w:b/>
                <w:spacing w:val="-1"/>
              </w:rPr>
              <w:t xml:space="preserve"> </w:t>
            </w:r>
            <w:r w:rsidRPr="00CF15CC">
              <w:rPr>
                <w:rFonts w:ascii="Arial" w:hAnsi="Arial" w:cs="Arial"/>
                <w:b/>
              </w:rPr>
              <w:t>DE</w:t>
            </w:r>
            <w:r w:rsidRPr="00CF15CC">
              <w:rPr>
                <w:rFonts w:ascii="Arial" w:hAnsi="Arial" w:cs="Arial"/>
                <w:b/>
                <w:spacing w:val="-2"/>
              </w:rPr>
              <w:t xml:space="preserve"> TERMINACIÓN</w:t>
            </w:r>
          </w:p>
        </w:tc>
        <w:tc>
          <w:tcPr>
            <w:tcW w:w="6081" w:type="dxa"/>
          </w:tcPr>
          <w:p w:rsidRPr="00CF15CC" w:rsidR="00967290" w:rsidP="001350F8" w:rsidRDefault="002E43D2" w14:paraId="4705CA81" w14:textId="0C87D3E9">
            <w:pPr>
              <w:pStyle w:val="TableParagraph"/>
              <w:ind w:left="69"/>
              <w:jc w:val="both"/>
              <w:rPr>
                <w:rFonts w:ascii="Arial" w:hAnsi="Arial" w:cs="Arial"/>
              </w:rPr>
            </w:pPr>
            <w:r w:rsidRPr="00CF15CC">
              <w:rPr>
                <w:rFonts w:ascii="Arial" w:hAnsi="Arial" w:cs="Arial"/>
              </w:rPr>
              <w:t>23/12/2025</w:t>
            </w:r>
          </w:p>
        </w:tc>
      </w:tr>
      <w:tr w:rsidRPr="00CF15CC" w:rsidR="00967290" w:rsidTr="37E6F566" w14:paraId="52A58504" w14:textId="77777777">
        <w:trPr>
          <w:trHeight w:val="309"/>
        </w:trPr>
        <w:tc>
          <w:tcPr>
            <w:tcW w:w="3315" w:type="dxa"/>
          </w:tcPr>
          <w:p w:rsidRPr="00CF15CC" w:rsidR="00967290" w:rsidP="001350F8" w:rsidRDefault="002E43D2" w14:paraId="7A0435F6" w14:textId="77777777">
            <w:pPr>
              <w:pStyle w:val="TableParagraph"/>
              <w:spacing w:before="1"/>
              <w:ind w:left="69"/>
              <w:jc w:val="both"/>
              <w:rPr>
                <w:rFonts w:ascii="Arial" w:hAnsi="Arial" w:cs="Arial"/>
                <w:b/>
              </w:rPr>
            </w:pPr>
            <w:r w:rsidRPr="00CF15CC">
              <w:rPr>
                <w:rFonts w:ascii="Arial" w:hAnsi="Arial" w:cs="Arial"/>
                <w:b/>
              </w:rPr>
              <w:t>ADICIÓN</w:t>
            </w:r>
            <w:r w:rsidRPr="00CF15CC">
              <w:rPr>
                <w:rFonts w:ascii="Arial" w:hAnsi="Arial" w:cs="Arial"/>
                <w:b/>
                <w:spacing w:val="-7"/>
              </w:rPr>
              <w:t xml:space="preserve"> </w:t>
            </w:r>
            <w:r w:rsidRPr="00CF15CC">
              <w:rPr>
                <w:rFonts w:ascii="Arial" w:hAnsi="Arial" w:cs="Arial"/>
                <w:b/>
                <w:spacing w:val="-4"/>
              </w:rPr>
              <w:t>NRO.</w:t>
            </w:r>
          </w:p>
        </w:tc>
        <w:tc>
          <w:tcPr>
            <w:tcW w:w="6081" w:type="dxa"/>
          </w:tcPr>
          <w:p w:rsidRPr="00CF15CC" w:rsidR="00967290" w:rsidP="001350F8" w:rsidRDefault="007659AB" w14:paraId="0E9704F3" w14:textId="4066C9DE">
            <w:pPr>
              <w:pStyle w:val="TableParagraph"/>
              <w:spacing w:before="1"/>
              <w:ind w:left="69"/>
              <w:jc w:val="both"/>
              <w:rPr>
                <w:rFonts w:ascii="Arial" w:hAnsi="Arial" w:cs="Arial"/>
              </w:rPr>
            </w:pPr>
            <w:r w:rsidRPr="00CF15CC">
              <w:rPr>
                <w:rFonts w:ascii="Arial" w:hAnsi="Arial" w:cs="Arial"/>
              </w:rPr>
              <w:t>N/o</w:t>
            </w:r>
          </w:p>
        </w:tc>
      </w:tr>
      <w:tr w:rsidRPr="00CF15CC" w:rsidR="00967290" w:rsidTr="37E6F566" w14:paraId="00F5EF8A" w14:textId="77777777">
        <w:trPr>
          <w:trHeight w:val="618"/>
        </w:trPr>
        <w:tc>
          <w:tcPr>
            <w:tcW w:w="3315" w:type="dxa"/>
          </w:tcPr>
          <w:p w:rsidRPr="00CF15CC" w:rsidR="00967290" w:rsidP="001350F8" w:rsidRDefault="002E43D2" w14:paraId="32ECC0C6" w14:textId="77777777">
            <w:pPr>
              <w:pStyle w:val="TableParagraph"/>
              <w:spacing w:before="155"/>
              <w:ind w:left="69"/>
              <w:jc w:val="both"/>
              <w:rPr>
                <w:rFonts w:ascii="Arial" w:hAnsi="Arial" w:cs="Arial"/>
                <w:b/>
              </w:rPr>
            </w:pPr>
            <w:r w:rsidRPr="00CF15CC">
              <w:rPr>
                <w:rFonts w:ascii="Arial" w:hAnsi="Arial" w:cs="Arial"/>
                <w:b/>
              </w:rPr>
              <w:t>VALOR</w:t>
            </w:r>
            <w:r w:rsidRPr="00CF15CC">
              <w:rPr>
                <w:rFonts w:ascii="Arial" w:hAnsi="Arial" w:cs="Arial"/>
                <w:b/>
                <w:spacing w:val="-5"/>
              </w:rPr>
              <w:t xml:space="preserve"> </w:t>
            </w:r>
            <w:r w:rsidRPr="00CF15CC">
              <w:rPr>
                <w:rFonts w:ascii="Arial" w:hAnsi="Arial" w:cs="Arial"/>
                <w:b/>
              </w:rPr>
              <w:t>ACTUAL</w:t>
            </w:r>
            <w:r w:rsidRPr="00CF15CC">
              <w:rPr>
                <w:rFonts w:ascii="Arial" w:hAnsi="Arial" w:cs="Arial"/>
                <w:b/>
                <w:spacing w:val="-3"/>
              </w:rPr>
              <w:t xml:space="preserve"> </w:t>
            </w:r>
            <w:r w:rsidRPr="00CF15CC">
              <w:rPr>
                <w:rFonts w:ascii="Arial" w:hAnsi="Arial" w:cs="Arial"/>
                <w:b/>
              </w:rPr>
              <w:t>DEL</w:t>
            </w:r>
            <w:r w:rsidRPr="00CF15CC">
              <w:rPr>
                <w:rFonts w:ascii="Arial" w:hAnsi="Arial" w:cs="Arial"/>
                <w:b/>
                <w:spacing w:val="-2"/>
              </w:rPr>
              <w:t xml:space="preserve"> CONTRATO</w:t>
            </w:r>
          </w:p>
        </w:tc>
        <w:tc>
          <w:tcPr>
            <w:tcW w:w="6081" w:type="dxa"/>
          </w:tcPr>
          <w:p w:rsidRPr="00CF15CC" w:rsidR="00967290" w:rsidP="001350F8" w:rsidRDefault="1BAAC80E" w14:paraId="4AAD99E6" w14:textId="6BCD7D54">
            <w:pPr>
              <w:pStyle w:val="TableParagraph"/>
              <w:spacing w:before="41"/>
              <w:ind w:left="69"/>
              <w:jc w:val="both"/>
              <w:rPr>
                <w:rFonts w:ascii="Arial" w:hAnsi="Arial" w:cs="Arial"/>
              </w:rPr>
            </w:pPr>
            <w:r w:rsidRPr="37E6F566">
              <w:rPr>
                <w:rFonts w:ascii="Arial" w:hAnsi="Arial" w:cs="Arial"/>
              </w:rPr>
              <w:t>$</w:t>
            </w:r>
            <w:r w:rsidRPr="37E6F566" w:rsidR="47B251CD">
              <w:rPr>
                <w:rFonts w:ascii="Arial" w:hAnsi="Arial" w:cs="Arial"/>
              </w:rPr>
              <w:t xml:space="preserve"> 26.523.846 </w:t>
            </w:r>
            <w:r w:rsidRPr="37E6F566" w:rsidR="00315C80">
              <w:rPr>
                <w:rFonts w:ascii="Arial" w:hAnsi="Arial" w:cs="Arial"/>
              </w:rPr>
              <w:t>–</w:t>
            </w:r>
            <w:r w:rsidRPr="37E6F566" w:rsidR="39A1A195">
              <w:rPr>
                <w:rFonts w:ascii="Arial" w:hAnsi="Arial" w:cs="Arial"/>
              </w:rPr>
              <w:t xml:space="preserve"> </w:t>
            </w:r>
            <w:r w:rsidRPr="37E6F566" w:rsidR="007AA2EE">
              <w:rPr>
                <w:rFonts w:ascii="Arial" w:hAnsi="Arial" w:cs="Arial"/>
              </w:rPr>
              <w:t>Veintiséis millones quinientos veintitrés mil ochocientos cuarenta y seis</w:t>
            </w:r>
            <w:r w:rsidRPr="37E6F566" w:rsidR="00315C80">
              <w:rPr>
                <w:rFonts w:ascii="Arial" w:hAnsi="Arial" w:cs="Arial"/>
              </w:rPr>
              <w:t xml:space="preserve"> </w:t>
            </w:r>
            <w:r w:rsidRPr="37E6F566" w:rsidR="07BB9244">
              <w:rPr>
                <w:rFonts w:ascii="Arial" w:hAnsi="Arial" w:cs="Arial"/>
              </w:rPr>
              <w:t>pesos.</w:t>
            </w:r>
          </w:p>
        </w:tc>
      </w:tr>
      <w:tr w:rsidRPr="00CF15CC" w:rsidR="00967290" w:rsidTr="37E6F566" w14:paraId="75AEE635" w14:textId="77777777">
        <w:trPr>
          <w:trHeight w:val="2117"/>
        </w:trPr>
        <w:tc>
          <w:tcPr>
            <w:tcW w:w="3315" w:type="dxa"/>
          </w:tcPr>
          <w:p w:rsidRPr="00CF15CC" w:rsidR="00967290" w:rsidP="001350F8" w:rsidRDefault="00967290" w14:paraId="75F33295" w14:textId="77777777">
            <w:pPr>
              <w:pStyle w:val="TableParagraph"/>
              <w:ind w:left="0"/>
              <w:jc w:val="both"/>
              <w:rPr>
                <w:rFonts w:ascii="Arial" w:hAnsi="Arial" w:cs="Arial"/>
                <w:b/>
              </w:rPr>
            </w:pPr>
          </w:p>
          <w:p w:rsidRPr="00CF15CC" w:rsidR="00967290" w:rsidP="001350F8" w:rsidRDefault="00967290" w14:paraId="0DE879D7" w14:textId="77777777">
            <w:pPr>
              <w:pStyle w:val="TableParagraph"/>
              <w:ind w:left="0"/>
              <w:jc w:val="both"/>
              <w:rPr>
                <w:rFonts w:ascii="Arial" w:hAnsi="Arial" w:cs="Arial"/>
                <w:b/>
              </w:rPr>
            </w:pPr>
          </w:p>
          <w:p w:rsidRPr="00CF15CC" w:rsidR="00967290" w:rsidP="001350F8" w:rsidRDefault="00967290" w14:paraId="2A96E7ED" w14:textId="77777777">
            <w:pPr>
              <w:pStyle w:val="TableParagraph"/>
              <w:spacing w:before="225"/>
              <w:ind w:left="0"/>
              <w:jc w:val="both"/>
              <w:rPr>
                <w:rFonts w:ascii="Arial" w:hAnsi="Arial" w:cs="Arial"/>
                <w:b/>
              </w:rPr>
            </w:pPr>
          </w:p>
          <w:p w:rsidRPr="00CF15CC" w:rsidR="00967290" w:rsidP="001350F8" w:rsidRDefault="002E43D2" w14:paraId="7A4C3920" w14:textId="77777777">
            <w:pPr>
              <w:pStyle w:val="TableParagraph"/>
              <w:ind w:left="69"/>
              <w:jc w:val="both"/>
              <w:rPr>
                <w:rFonts w:ascii="Arial" w:hAnsi="Arial" w:cs="Arial"/>
                <w:b/>
              </w:rPr>
            </w:pPr>
            <w:r w:rsidRPr="00CF15CC">
              <w:rPr>
                <w:rFonts w:ascii="Arial" w:hAnsi="Arial" w:cs="Arial"/>
                <w:b/>
              </w:rPr>
              <w:t>FORMA</w:t>
            </w:r>
            <w:r w:rsidRPr="00CF15CC">
              <w:rPr>
                <w:rFonts w:ascii="Arial" w:hAnsi="Arial" w:cs="Arial"/>
                <w:b/>
                <w:spacing w:val="-4"/>
              </w:rPr>
              <w:t xml:space="preserve"> </w:t>
            </w:r>
            <w:r w:rsidRPr="00CF15CC">
              <w:rPr>
                <w:rFonts w:ascii="Arial" w:hAnsi="Arial" w:cs="Arial"/>
                <w:b/>
              </w:rPr>
              <w:t>DE</w:t>
            </w:r>
            <w:r w:rsidRPr="00CF15CC">
              <w:rPr>
                <w:rFonts w:ascii="Arial" w:hAnsi="Arial" w:cs="Arial"/>
                <w:b/>
                <w:spacing w:val="-3"/>
              </w:rPr>
              <w:t xml:space="preserve"> </w:t>
            </w:r>
            <w:r w:rsidRPr="00CF15CC">
              <w:rPr>
                <w:rFonts w:ascii="Arial" w:hAnsi="Arial" w:cs="Arial"/>
                <w:b/>
                <w:spacing w:val="-4"/>
              </w:rPr>
              <w:t>PAGO</w:t>
            </w:r>
          </w:p>
        </w:tc>
        <w:tc>
          <w:tcPr>
            <w:tcW w:w="6081" w:type="dxa"/>
          </w:tcPr>
          <w:p w:rsidRPr="00CF15CC" w:rsidR="00366F37" w:rsidP="001350F8" w:rsidRDefault="00366F37" w14:paraId="05796A6D" w14:textId="77777777">
            <w:pPr>
              <w:pBdr>
                <w:top w:val="nil"/>
                <w:left w:val="nil"/>
                <w:bottom w:val="nil"/>
                <w:right w:val="nil"/>
                <w:between w:val="nil"/>
              </w:pBdr>
              <w:jc w:val="both"/>
              <w:rPr>
                <w:rFonts w:ascii="Arial" w:hAnsi="Arial" w:eastAsia="Arial" w:cs="Arial"/>
                <w:color w:val="000000"/>
              </w:rPr>
            </w:pPr>
            <w:r w:rsidRPr="00CF15CC">
              <w:rPr>
                <w:rFonts w:ascii="Arial" w:hAnsi="Arial" w:eastAsia="Arial" w:cs="Arial"/>
                <w:color w:val="000000"/>
              </w:rPr>
              <w:t>Se fija como valor total CUARENTA Y OCHO MILLONES CIENTO CUARENTA Y UN MIL QUINIENTOS CUARENTA Y OCHO PESOS M/CTE ($48.141.548).</w:t>
            </w:r>
          </w:p>
          <w:p w:rsidRPr="0024184B" w:rsidR="00967290" w:rsidP="0024184B" w:rsidRDefault="00366F37" w14:paraId="37A951AB" w14:textId="18727E6B">
            <w:pPr>
              <w:ind w:right="5"/>
              <w:jc w:val="both"/>
              <w:rPr>
                <w:rFonts w:ascii="Arial" w:hAnsi="Arial" w:eastAsia="Arial" w:cs="Arial"/>
              </w:rPr>
            </w:pPr>
            <w:r w:rsidRPr="00CF15CC">
              <w:rPr>
                <w:rFonts w:ascii="Arial" w:hAnsi="Arial" w:eastAsia="Arial" w:cs="Arial"/>
              </w:rPr>
              <w:t>Esta suma será pagada por el Sena al contratista de la siguiente manera: a) Un (1) primer pago correspondiente al mes de febrero de 2025 por valor de TRES MILLONES DOSCIENTOS DIECINUEVE MIL SEISCIENTOS CINCUENTA Y OCHO PESOS M/CTE (3.219.658), b) NUEVE (9) pagos iguales por los meses de marzo a noviembre de 2025, por valor de CUATRO MILLONES QUINIENTOS NOVENTA Y NUEVE MIL QUINIENTOS ONCE PESOS M/CTE. ($4.599.511) cada uno y c) Un (1) pago final correspondiente al mes de diciembre por valor de TRES MILLONES QUINIENTOS VEINTISEIS MIL DOSCIENTOS NOVENTA Y UN PESOS M/CTE ($3.526.291).</w:t>
            </w:r>
          </w:p>
        </w:tc>
      </w:tr>
    </w:tbl>
    <w:p w:rsidR="00967290" w:rsidP="001350F8" w:rsidRDefault="00967290" w14:paraId="75023071" w14:textId="35829B2C">
      <w:pPr>
        <w:pStyle w:val="Textoindependiente"/>
        <w:spacing w:before="49"/>
        <w:jc w:val="both"/>
        <w:rPr>
          <w:rFonts w:ascii="Arial" w:hAnsi="Arial" w:cs="Arial"/>
          <w:b/>
        </w:rPr>
      </w:pPr>
    </w:p>
    <w:tbl>
      <w:tblPr>
        <w:tblStyle w:val="TableNormal"/>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5"/>
        <w:gridCol w:w="6081"/>
      </w:tblGrid>
      <w:tr w:rsidRPr="00CF15CC" w:rsidR="00315C80" w:rsidTr="3B0CF953" w14:paraId="2B965D95" w14:textId="77777777">
        <w:trPr>
          <w:trHeight w:val="306"/>
        </w:trPr>
        <w:tc>
          <w:tcPr>
            <w:tcW w:w="3315" w:type="dxa"/>
            <w:tcMar/>
          </w:tcPr>
          <w:p w:rsidRPr="00CF15CC" w:rsidR="00315C80" w:rsidP="002C49FD" w:rsidRDefault="00315C80" w14:paraId="64E3FF87" w14:textId="77777777">
            <w:pPr>
              <w:pStyle w:val="TableParagraph"/>
              <w:ind w:left="69"/>
              <w:jc w:val="both"/>
              <w:rPr>
                <w:rFonts w:ascii="Arial" w:hAnsi="Arial" w:cs="Arial"/>
                <w:b/>
              </w:rPr>
            </w:pPr>
            <w:r w:rsidRPr="00CF15CC">
              <w:rPr>
                <w:rFonts w:ascii="Arial" w:hAnsi="Arial" w:cs="Arial"/>
                <w:b/>
              </w:rPr>
              <w:t>INFORME</w:t>
            </w:r>
            <w:r w:rsidRPr="00CF15CC">
              <w:rPr>
                <w:rFonts w:ascii="Arial" w:hAnsi="Arial" w:cs="Arial"/>
                <w:b/>
                <w:spacing w:val="-6"/>
              </w:rPr>
              <w:t xml:space="preserve"> </w:t>
            </w:r>
            <w:r w:rsidRPr="00CF15CC">
              <w:rPr>
                <w:rFonts w:ascii="Arial" w:hAnsi="Arial" w:cs="Arial"/>
                <w:b/>
              </w:rPr>
              <w:t>DE</w:t>
            </w:r>
            <w:r w:rsidRPr="00CF15CC">
              <w:rPr>
                <w:rFonts w:ascii="Arial" w:hAnsi="Arial" w:cs="Arial"/>
                <w:b/>
                <w:spacing w:val="-7"/>
              </w:rPr>
              <w:t xml:space="preserve"> </w:t>
            </w:r>
            <w:r w:rsidRPr="00CF15CC">
              <w:rPr>
                <w:rFonts w:ascii="Arial" w:hAnsi="Arial" w:cs="Arial"/>
                <w:b/>
              </w:rPr>
              <w:t>SUPERVISIÓN</w:t>
            </w:r>
            <w:r w:rsidRPr="00CF15CC">
              <w:rPr>
                <w:rFonts w:ascii="Arial" w:hAnsi="Arial" w:cs="Arial"/>
                <w:b/>
                <w:spacing w:val="-7"/>
              </w:rPr>
              <w:t xml:space="preserve"> </w:t>
            </w:r>
            <w:r w:rsidRPr="00CF15CC">
              <w:rPr>
                <w:rFonts w:ascii="Arial" w:hAnsi="Arial" w:cs="Arial"/>
                <w:b/>
                <w:spacing w:val="-4"/>
              </w:rPr>
              <w:t>NRO.</w:t>
            </w:r>
          </w:p>
        </w:tc>
        <w:tc>
          <w:tcPr>
            <w:tcW w:w="6081" w:type="dxa"/>
            <w:tcMar/>
          </w:tcPr>
          <w:p w:rsidRPr="00CF15CC" w:rsidR="00315C80" w:rsidP="002C49FD" w:rsidRDefault="000E0012" w14:paraId="19CEBF87" w14:textId="259C5FE8">
            <w:pPr>
              <w:pStyle w:val="TableParagraph"/>
              <w:ind w:left="69"/>
              <w:jc w:val="both"/>
              <w:rPr>
                <w:rFonts w:ascii="Arial" w:hAnsi="Arial" w:cs="Arial"/>
              </w:rPr>
            </w:pPr>
            <w:r>
              <w:rPr>
                <w:rFonts w:ascii="Arial" w:hAnsi="Arial" w:cs="Arial"/>
              </w:rPr>
              <w:t>8</w:t>
            </w:r>
          </w:p>
        </w:tc>
      </w:tr>
      <w:tr w:rsidRPr="00CF15CC" w:rsidR="00315C80" w:rsidTr="3B0CF953" w14:paraId="1F6A2BD8" w14:textId="77777777">
        <w:trPr>
          <w:trHeight w:val="311"/>
        </w:trPr>
        <w:tc>
          <w:tcPr>
            <w:tcW w:w="3315" w:type="dxa"/>
            <w:tcMar/>
          </w:tcPr>
          <w:p w:rsidRPr="00CF15CC" w:rsidR="00315C80" w:rsidP="002C49FD" w:rsidRDefault="00315C80" w14:paraId="4290F82B" w14:textId="77777777">
            <w:pPr>
              <w:pStyle w:val="TableParagraph"/>
              <w:spacing w:before="1"/>
              <w:ind w:left="69"/>
              <w:jc w:val="both"/>
              <w:rPr>
                <w:rFonts w:ascii="Arial" w:hAnsi="Arial" w:cs="Arial"/>
                <w:b/>
              </w:rPr>
            </w:pPr>
            <w:r w:rsidRPr="00CF15CC">
              <w:rPr>
                <w:rFonts w:ascii="Arial" w:hAnsi="Arial" w:cs="Arial"/>
                <w:b/>
              </w:rPr>
              <w:t>PERIODO</w:t>
            </w:r>
            <w:r w:rsidRPr="00CF15CC">
              <w:rPr>
                <w:rFonts w:ascii="Arial" w:hAnsi="Arial" w:cs="Arial"/>
                <w:b/>
                <w:spacing w:val="-3"/>
              </w:rPr>
              <w:t xml:space="preserve"> </w:t>
            </w:r>
            <w:r w:rsidRPr="00CF15CC">
              <w:rPr>
                <w:rFonts w:ascii="Arial" w:hAnsi="Arial" w:cs="Arial"/>
                <w:b/>
              </w:rPr>
              <w:t>DEL</w:t>
            </w:r>
            <w:r w:rsidRPr="00CF15CC">
              <w:rPr>
                <w:rFonts w:ascii="Arial" w:hAnsi="Arial" w:cs="Arial"/>
                <w:b/>
                <w:spacing w:val="-3"/>
              </w:rPr>
              <w:t xml:space="preserve"> </w:t>
            </w:r>
            <w:r w:rsidRPr="00CF15CC">
              <w:rPr>
                <w:rFonts w:ascii="Arial" w:hAnsi="Arial" w:cs="Arial"/>
                <w:b/>
                <w:spacing w:val="-2"/>
              </w:rPr>
              <w:t>INFORME</w:t>
            </w:r>
          </w:p>
        </w:tc>
        <w:tc>
          <w:tcPr>
            <w:tcW w:w="6081" w:type="dxa"/>
            <w:tcMar/>
          </w:tcPr>
          <w:p w:rsidRPr="00CF15CC" w:rsidR="00315C80" w:rsidP="002C49FD" w:rsidRDefault="00315C80" w14:paraId="4E8D57B2" w14:textId="77E3C80B">
            <w:pPr>
              <w:pStyle w:val="TableParagraph"/>
              <w:ind w:left="0"/>
              <w:jc w:val="both"/>
              <w:rPr>
                <w:rFonts w:ascii="Arial" w:hAnsi="Arial" w:cs="Arial"/>
              </w:rPr>
            </w:pPr>
            <w:r w:rsidRPr="3B0CF953" w:rsidR="00315C80">
              <w:rPr>
                <w:rFonts w:ascii="Arial" w:hAnsi="Arial" w:cs="Arial"/>
              </w:rPr>
              <w:t>Del 01/0</w:t>
            </w:r>
            <w:r w:rsidRPr="3B0CF953" w:rsidR="2C7CF8C9">
              <w:rPr>
                <w:rFonts w:ascii="Arial" w:hAnsi="Arial" w:cs="Arial"/>
              </w:rPr>
              <w:t>9</w:t>
            </w:r>
            <w:r w:rsidRPr="3B0CF953" w:rsidR="00315C80">
              <w:rPr>
                <w:rFonts w:ascii="Arial" w:hAnsi="Arial" w:cs="Arial"/>
              </w:rPr>
              <w:t xml:space="preserve">/2025 al </w:t>
            </w:r>
            <w:r w:rsidRPr="3B0CF953" w:rsidR="7AF65DCA">
              <w:rPr>
                <w:rFonts w:ascii="Arial" w:hAnsi="Arial" w:cs="Arial"/>
              </w:rPr>
              <w:t>3</w:t>
            </w:r>
            <w:r w:rsidRPr="3B0CF953" w:rsidR="00BC016A">
              <w:rPr>
                <w:rFonts w:ascii="Arial" w:hAnsi="Arial" w:cs="Arial"/>
              </w:rPr>
              <w:t>0</w:t>
            </w:r>
            <w:r w:rsidRPr="3B0CF953" w:rsidR="00315C80">
              <w:rPr>
                <w:rFonts w:ascii="Arial" w:hAnsi="Arial" w:cs="Arial"/>
              </w:rPr>
              <w:t>/0</w:t>
            </w:r>
            <w:r w:rsidRPr="3B0CF953" w:rsidR="4A967FAF">
              <w:rPr>
                <w:rFonts w:ascii="Arial" w:hAnsi="Arial" w:cs="Arial"/>
              </w:rPr>
              <w:t>9</w:t>
            </w:r>
            <w:r w:rsidRPr="3B0CF953" w:rsidR="00315C80">
              <w:rPr>
                <w:rFonts w:ascii="Arial" w:hAnsi="Arial" w:cs="Arial"/>
              </w:rPr>
              <w:t xml:space="preserve">/2025 </w:t>
            </w:r>
          </w:p>
        </w:tc>
      </w:tr>
    </w:tbl>
    <w:p w:rsidR="00315C80" w:rsidP="001350F8" w:rsidRDefault="00315C80" w14:paraId="6E87A579" w14:textId="6807D8DB">
      <w:pPr>
        <w:pStyle w:val="Textoindependiente"/>
        <w:spacing w:before="49"/>
        <w:jc w:val="both"/>
        <w:rPr>
          <w:rFonts w:ascii="Arial" w:hAnsi="Arial" w:cs="Arial"/>
          <w:b/>
        </w:rPr>
      </w:pPr>
    </w:p>
    <w:p w:rsidRPr="00CF15CC" w:rsidR="00315C80" w:rsidP="001350F8" w:rsidRDefault="00315C80" w14:paraId="1017475E" w14:textId="77777777">
      <w:pPr>
        <w:pStyle w:val="Textoindependiente"/>
        <w:spacing w:before="49"/>
        <w:jc w:val="both"/>
        <w:rPr>
          <w:rFonts w:ascii="Arial" w:hAnsi="Arial" w:cs="Arial"/>
          <w:b/>
        </w:rPr>
      </w:pPr>
    </w:p>
    <w:p w:rsidRPr="00CF15CC" w:rsidR="00967290" w:rsidP="135AF6E1" w:rsidRDefault="002E43D2" w14:paraId="7B57A2BB" w14:textId="77777777">
      <w:pPr>
        <w:pStyle w:val="Prrafodelista"/>
        <w:numPr>
          <w:ilvl w:val="0"/>
          <w:numId w:val="4"/>
        </w:numPr>
        <w:tabs>
          <w:tab w:val="left" w:pos="905"/>
        </w:tabs>
        <w:spacing w:after="42"/>
        <w:jc w:val="both"/>
        <w:rPr>
          <w:rFonts w:ascii="Arial" w:hAnsi="Arial" w:cs="Arial"/>
          <w:b/>
          <w:bCs/>
        </w:rPr>
      </w:pPr>
      <w:r w:rsidRPr="135AF6E1">
        <w:rPr>
          <w:rFonts w:ascii="Arial" w:hAnsi="Arial" w:cs="Arial"/>
          <w:b/>
          <w:bCs/>
        </w:rPr>
        <w:t>EJECUCIÓN</w:t>
      </w:r>
      <w:r w:rsidRPr="135AF6E1">
        <w:rPr>
          <w:rFonts w:ascii="Arial" w:hAnsi="Arial" w:cs="Arial"/>
          <w:b/>
          <w:bCs/>
          <w:spacing w:val="-9"/>
        </w:rPr>
        <w:t xml:space="preserve"> </w:t>
      </w:r>
      <w:r w:rsidRPr="135AF6E1">
        <w:rPr>
          <w:rFonts w:ascii="Arial" w:hAnsi="Arial" w:cs="Arial"/>
          <w:b/>
          <w:bCs/>
          <w:spacing w:val="-2"/>
        </w:rPr>
        <w:t>CONTRACTUAL</w:t>
      </w:r>
    </w:p>
    <w:tbl>
      <w:tblPr>
        <w:tblStyle w:val="Tablaconcuadrcula"/>
        <w:tblW w:w="0" w:type="auto"/>
        <w:tblInd w:w="33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870"/>
        <w:gridCol w:w="2903"/>
        <w:gridCol w:w="3119"/>
        <w:gridCol w:w="2783"/>
      </w:tblGrid>
      <w:tr w:rsidR="135AF6E1" w:rsidTr="00BC016A" w14:paraId="6EB34202" w14:textId="77777777">
        <w:trPr>
          <w:trHeight w:val="300"/>
        </w:trPr>
        <w:tc>
          <w:tcPr>
            <w:tcW w:w="870" w:type="dxa"/>
            <w:tcMar>
              <w:left w:w="105" w:type="dxa"/>
              <w:right w:w="105" w:type="dxa"/>
            </w:tcMar>
          </w:tcPr>
          <w:p w:rsidR="135AF6E1" w:rsidP="135AF6E1" w:rsidRDefault="135AF6E1" w14:paraId="2B6826F9" w14:textId="6EEB423F">
            <w:pPr>
              <w:tabs>
                <w:tab w:val="left" w:pos="905"/>
              </w:tabs>
              <w:spacing w:after="35"/>
              <w:rPr>
                <w:rFonts w:ascii="Arial" w:hAnsi="Arial" w:eastAsia="Arial" w:cs="Arial"/>
                <w:color w:val="000000" w:themeColor="text1"/>
              </w:rPr>
            </w:pPr>
            <w:r w:rsidRPr="135AF6E1">
              <w:rPr>
                <w:rStyle w:val="normaltextrun"/>
                <w:rFonts w:ascii="Arial" w:hAnsi="Arial" w:eastAsia="Arial" w:cs="Arial"/>
                <w:b/>
                <w:bCs/>
                <w:color w:val="000000" w:themeColor="text1"/>
              </w:rPr>
              <w:t>No</w:t>
            </w:r>
            <w:r w:rsidRPr="135AF6E1">
              <w:rPr>
                <w:rStyle w:val="eop"/>
                <w:rFonts w:ascii="Arial" w:hAnsi="Arial" w:eastAsia="Arial" w:cs="Arial"/>
                <w:color w:val="000000" w:themeColor="text1"/>
              </w:rPr>
              <w:t> </w:t>
            </w:r>
          </w:p>
        </w:tc>
        <w:tc>
          <w:tcPr>
            <w:tcW w:w="2903" w:type="dxa"/>
            <w:tcMar>
              <w:left w:w="105" w:type="dxa"/>
              <w:right w:w="105" w:type="dxa"/>
            </w:tcMar>
          </w:tcPr>
          <w:p w:rsidR="135AF6E1" w:rsidP="135AF6E1" w:rsidRDefault="135AF6E1" w14:paraId="05095E7C" w14:textId="5F1F176D">
            <w:pPr>
              <w:tabs>
                <w:tab w:val="left" w:pos="905"/>
              </w:tabs>
              <w:spacing w:after="35"/>
              <w:rPr>
                <w:rFonts w:ascii="Arial" w:hAnsi="Arial" w:eastAsia="Arial" w:cs="Arial"/>
                <w:color w:val="000000" w:themeColor="text1"/>
              </w:rPr>
            </w:pPr>
            <w:r w:rsidRPr="135AF6E1">
              <w:rPr>
                <w:rStyle w:val="normaltextrun"/>
                <w:rFonts w:ascii="Arial" w:hAnsi="Arial" w:eastAsia="Arial" w:cs="Arial"/>
                <w:b/>
                <w:bCs/>
                <w:color w:val="000000" w:themeColor="text1"/>
              </w:rPr>
              <w:t>Obligaciones</w:t>
            </w:r>
            <w:r w:rsidRPr="135AF6E1">
              <w:rPr>
                <w:rStyle w:val="eop"/>
                <w:rFonts w:ascii="Arial" w:hAnsi="Arial" w:eastAsia="Arial" w:cs="Arial"/>
                <w:color w:val="000000" w:themeColor="text1"/>
              </w:rPr>
              <w:t> </w:t>
            </w:r>
          </w:p>
        </w:tc>
        <w:tc>
          <w:tcPr>
            <w:tcW w:w="3119" w:type="dxa"/>
            <w:tcMar>
              <w:left w:w="105" w:type="dxa"/>
              <w:right w:w="105" w:type="dxa"/>
            </w:tcMar>
          </w:tcPr>
          <w:p w:rsidR="135AF6E1" w:rsidP="135AF6E1" w:rsidRDefault="135AF6E1" w14:paraId="15F93635" w14:textId="69A916FB">
            <w:pPr>
              <w:tabs>
                <w:tab w:val="left" w:pos="905"/>
              </w:tabs>
              <w:spacing w:after="35"/>
              <w:rPr>
                <w:rFonts w:ascii="Arial" w:hAnsi="Arial" w:eastAsia="Arial" w:cs="Arial"/>
                <w:color w:val="000000" w:themeColor="text1"/>
              </w:rPr>
            </w:pPr>
            <w:r w:rsidRPr="135AF6E1">
              <w:rPr>
                <w:rStyle w:val="normaltextrun"/>
                <w:rFonts w:ascii="Arial" w:hAnsi="Arial" w:eastAsia="Arial" w:cs="Arial"/>
                <w:b/>
                <w:bCs/>
                <w:color w:val="000000" w:themeColor="text1"/>
              </w:rPr>
              <w:t>Acciones realizadas</w:t>
            </w:r>
            <w:r w:rsidRPr="135AF6E1">
              <w:rPr>
                <w:rStyle w:val="eop"/>
                <w:rFonts w:ascii="Arial" w:hAnsi="Arial" w:eastAsia="Arial" w:cs="Arial"/>
                <w:color w:val="000000" w:themeColor="text1"/>
              </w:rPr>
              <w:t> </w:t>
            </w:r>
          </w:p>
        </w:tc>
        <w:tc>
          <w:tcPr>
            <w:tcW w:w="2783" w:type="dxa"/>
            <w:tcMar>
              <w:left w:w="105" w:type="dxa"/>
              <w:right w:w="105" w:type="dxa"/>
            </w:tcMar>
          </w:tcPr>
          <w:p w:rsidR="135AF6E1" w:rsidP="135AF6E1" w:rsidRDefault="135AF6E1" w14:paraId="39E67528" w14:textId="26A564D8">
            <w:pPr>
              <w:tabs>
                <w:tab w:val="left" w:pos="905"/>
              </w:tabs>
              <w:spacing w:after="35"/>
              <w:rPr>
                <w:rFonts w:ascii="Arial" w:hAnsi="Arial" w:eastAsia="Arial" w:cs="Arial"/>
                <w:color w:val="000000" w:themeColor="text1"/>
              </w:rPr>
            </w:pPr>
            <w:r w:rsidRPr="135AF6E1">
              <w:rPr>
                <w:rStyle w:val="normaltextrun"/>
                <w:rFonts w:ascii="Arial" w:hAnsi="Arial" w:eastAsia="Arial" w:cs="Arial"/>
                <w:b/>
                <w:bCs/>
                <w:color w:val="000000" w:themeColor="text1"/>
              </w:rPr>
              <w:t>Evidencias</w:t>
            </w:r>
            <w:r w:rsidRPr="135AF6E1">
              <w:rPr>
                <w:rStyle w:val="eop"/>
                <w:rFonts w:ascii="Arial" w:hAnsi="Arial" w:eastAsia="Arial" w:cs="Arial"/>
                <w:color w:val="000000" w:themeColor="text1"/>
              </w:rPr>
              <w:t> </w:t>
            </w:r>
          </w:p>
        </w:tc>
      </w:tr>
      <w:tr w:rsidR="135AF6E1" w:rsidTr="00BC016A" w14:paraId="0E988A04" w14:textId="77777777">
        <w:trPr>
          <w:trHeight w:val="300"/>
        </w:trPr>
        <w:tc>
          <w:tcPr>
            <w:tcW w:w="870" w:type="dxa"/>
            <w:tcMar>
              <w:left w:w="105" w:type="dxa"/>
              <w:right w:w="105" w:type="dxa"/>
            </w:tcMar>
          </w:tcPr>
          <w:p w:rsidR="135AF6E1" w:rsidP="135AF6E1" w:rsidRDefault="135AF6E1" w14:paraId="4400E5AB" w14:textId="5E83FFD1">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w:t>
            </w:r>
          </w:p>
        </w:tc>
        <w:tc>
          <w:tcPr>
            <w:tcW w:w="2903" w:type="dxa"/>
            <w:tcMar>
              <w:left w:w="105" w:type="dxa"/>
              <w:right w:w="105" w:type="dxa"/>
            </w:tcMar>
          </w:tcPr>
          <w:p w:rsidR="135AF6E1" w:rsidP="00BC016A" w:rsidRDefault="135AF6E1" w14:paraId="70EDAB01" w14:textId="67A528F4">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Conocimiento detallado del</w:t>
            </w:r>
            <w:r w:rsidR="00AB784F">
              <w:rPr>
                <w:rFonts w:ascii="Arial" w:hAnsi="Arial" w:eastAsia="Arial" w:cs="Arial"/>
                <w:color w:val="000000" w:themeColor="text1"/>
              </w:rPr>
              <w:t xml:space="preserve"> </w:t>
            </w:r>
            <w:r w:rsidRPr="135AF6E1">
              <w:rPr>
                <w:rFonts w:ascii="Arial" w:hAnsi="Arial" w:eastAsia="Arial" w:cs="Arial"/>
                <w:color w:val="000000" w:themeColor="text1"/>
                <w:lang w:val="es-CO"/>
              </w:rPr>
              <w:t>procedimiento sobre el cual impacta el objeto y las obligaciones del contrato.</w:t>
            </w:r>
          </w:p>
        </w:tc>
        <w:tc>
          <w:tcPr>
            <w:tcW w:w="3119" w:type="dxa"/>
            <w:tcMar>
              <w:left w:w="105" w:type="dxa"/>
              <w:right w:w="105" w:type="dxa"/>
            </w:tcMar>
          </w:tcPr>
          <w:p w:rsidR="135AF6E1" w:rsidP="00BC016A" w:rsidRDefault="135AF6E1" w14:paraId="3491E8B8" w14:textId="3358BF7C">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Conozco las obligaciones del objeto contractual</w:t>
            </w:r>
          </w:p>
        </w:tc>
        <w:tc>
          <w:tcPr>
            <w:tcW w:w="2783" w:type="dxa"/>
            <w:tcMar>
              <w:left w:w="105" w:type="dxa"/>
              <w:right w:w="105" w:type="dxa"/>
            </w:tcMar>
          </w:tcPr>
          <w:p w:rsidR="135AF6E1" w:rsidP="00BC016A" w:rsidRDefault="135AF6E1" w14:paraId="20DF6884" w14:textId="0FE5B429">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Correo Electrónico</w:t>
            </w:r>
          </w:p>
          <w:p w:rsidR="135AF6E1" w:rsidP="00BC016A" w:rsidRDefault="135AF6E1" w14:paraId="34061D1F" w14:textId="53756B4B">
            <w:pPr>
              <w:jc w:val="both"/>
              <w:rPr>
                <w:rFonts w:ascii="Arial" w:hAnsi="Arial" w:eastAsia="Arial" w:cs="Arial"/>
                <w:color w:val="000000" w:themeColor="text1"/>
              </w:rPr>
            </w:pPr>
          </w:p>
        </w:tc>
      </w:tr>
      <w:tr w:rsidR="135AF6E1" w:rsidTr="00BC016A" w14:paraId="1CEBB4FA" w14:textId="77777777">
        <w:trPr>
          <w:trHeight w:val="300"/>
        </w:trPr>
        <w:tc>
          <w:tcPr>
            <w:tcW w:w="870" w:type="dxa"/>
            <w:tcMar>
              <w:left w:w="105" w:type="dxa"/>
              <w:right w:w="105" w:type="dxa"/>
            </w:tcMar>
          </w:tcPr>
          <w:p w:rsidR="135AF6E1" w:rsidP="135AF6E1" w:rsidRDefault="135AF6E1" w14:paraId="71ED6D59" w14:textId="24FAB55C">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2</w:t>
            </w:r>
          </w:p>
        </w:tc>
        <w:tc>
          <w:tcPr>
            <w:tcW w:w="2903" w:type="dxa"/>
            <w:tcMar>
              <w:left w:w="105" w:type="dxa"/>
              <w:right w:w="105" w:type="dxa"/>
            </w:tcMar>
          </w:tcPr>
          <w:p w:rsidR="135AF6E1" w:rsidP="00BC016A" w:rsidRDefault="135AF6E1" w14:paraId="2F831D05" w14:textId="3A024B7C">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Gestionar los riegos en el</w:t>
            </w:r>
          </w:p>
          <w:p w:rsidR="135AF6E1" w:rsidP="00BC016A" w:rsidRDefault="135AF6E1" w14:paraId="4CCF03A6" w14:textId="2CECA4B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marco del procedimiento establecido </w:t>
            </w:r>
            <w:r w:rsidRPr="135AF6E1" w:rsidR="00E02013">
              <w:rPr>
                <w:rFonts w:ascii="Arial" w:hAnsi="Arial" w:eastAsia="Arial" w:cs="Arial"/>
                <w:color w:val="000000" w:themeColor="text1"/>
                <w:lang w:val="es-CO"/>
              </w:rPr>
              <w:t>en relación con el</w:t>
            </w:r>
            <w:r w:rsidRPr="135AF6E1">
              <w:rPr>
                <w:rFonts w:ascii="Arial" w:hAnsi="Arial" w:eastAsia="Arial" w:cs="Arial"/>
                <w:color w:val="000000" w:themeColor="text1"/>
                <w:lang w:val="es-CO"/>
              </w:rPr>
              <w:t xml:space="preserve"> objeto y las obligaciones y actuaciones que le</w:t>
            </w:r>
          </w:p>
          <w:p w:rsidR="135AF6E1" w:rsidP="00BC016A" w:rsidRDefault="135AF6E1" w14:paraId="5D3F9E8D" w14:textId="2576370C">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corresponda realizar en cumplimiento del proceso de gestión de la ejecución de la formación profesional.</w:t>
            </w:r>
          </w:p>
        </w:tc>
        <w:tc>
          <w:tcPr>
            <w:tcW w:w="3119" w:type="dxa"/>
            <w:tcMar>
              <w:left w:w="105" w:type="dxa"/>
              <w:right w:w="105" w:type="dxa"/>
            </w:tcMar>
          </w:tcPr>
          <w:p w:rsidR="135AF6E1" w:rsidP="00BC016A" w:rsidRDefault="135AF6E1" w14:paraId="62B893EC" w14:textId="54A18CD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gestionarán cuando se amerite</w:t>
            </w:r>
          </w:p>
        </w:tc>
        <w:tc>
          <w:tcPr>
            <w:tcW w:w="2783" w:type="dxa"/>
            <w:tcMar>
              <w:left w:w="105" w:type="dxa"/>
              <w:right w:w="105" w:type="dxa"/>
            </w:tcMar>
          </w:tcPr>
          <w:p w:rsidR="135AF6E1" w:rsidP="00BC016A" w:rsidRDefault="135AF6E1" w14:paraId="1BD0AB3A" w14:textId="6864D4CE">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Aplica</w:t>
            </w:r>
          </w:p>
        </w:tc>
      </w:tr>
      <w:tr w:rsidR="135AF6E1" w:rsidTr="00BC016A" w14:paraId="2BDC9B74" w14:textId="77777777">
        <w:trPr>
          <w:trHeight w:val="300"/>
        </w:trPr>
        <w:tc>
          <w:tcPr>
            <w:tcW w:w="870" w:type="dxa"/>
            <w:tcMar>
              <w:left w:w="105" w:type="dxa"/>
              <w:right w:w="105" w:type="dxa"/>
            </w:tcMar>
          </w:tcPr>
          <w:p w:rsidR="135AF6E1" w:rsidP="135AF6E1" w:rsidRDefault="135AF6E1" w14:paraId="3879CDAE" w14:textId="0AE7CDDE">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3</w:t>
            </w:r>
          </w:p>
        </w:tc>
        <w:tc>
          <w:tcPr>
            <w:tcW w:w="2903" w:type="dxa"/>
            <w:tcMar>
              <w:left w:w="105" w:type="dxa"/>
              <w:right w:w="105" w:type="dxa"/>
            </w:tcMar>
          </w:tcPr>
          <w:p w:rsidR="135AF6E1" w:rsidP="00BC016A" w:rsidRDefault="135AF6E1" w14:paraId="2806247F" w14:textId="1C376BF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Ejecutar sus obligaciones contractuales en concordancia con la planeación de los procesos formativos</w:t>
            </w:r>
          </w:p>
          <w:p w:rsidR="135AF6E1" w:rsidP="00BC016A" w:rsidRDefault="135AF6E1" w14:paraId="4A209D41" w14:textId="2245FAED">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establecidos por el centro de formación, informando oportunamente al supervisor cualquier novedad</w:t>
            </w:r>
          </w:p>
          <w:p w:rsidR="135AF6E1" w:rsidP="00BC016A" w:rsidRDefault="135AF6E1" w14:paraId="7A78B8A1" w14:textId="3FA839B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relacionada con su desarrollo.</w:t>
            </w:r>
          </w:p>
        </w:tc>
        <w:tc>
          <w:tcPr>
            <w:tcW w:w="3119" w:type="dxa"/>
            <w:tcMar>
              <w:left w:w="105" w:type="dxa"/>
              <w:right w:w="105" w:type="dxa"/>
            </w:tcMar>
          </w:tcPr>
          <w:p w:rsidR="135AF6E1" w:rsidP="00BC016A" w:rsidRDefault="135AF6E1" w14:paraId="1C456DF7" w14:textId="21206BC7">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La Guía de Aprendizaje en la semilla en la plataforma LMS. Se realizó alistamiento de formación, publicación de anuncios, se retroalimentaron actividades, se realizaron sesiones sincrónicas, videoconferencias, se despejaron dudas e inquietudes, se envió material de apoyo y ejecución de actividades dispuestas en la </w:t>
            </w:r>
            <w:r w:rsidRPr="135AF6E1">
              <w:rPr>
                <w:rFonts w:ascii="Arial" w:hAnsi="Arial" w:eastAsia="Arial" w:cs="Arial"/>
                <w:color w:val="000000" w:themeColor="text1"/>
                <w:lang w:val="es-CO"/>
              </w:rPr>
              <w:lastRenderedPageBreak/>
              <w:t xml:space="preserve">planeación pedagógica. </w:t>
            </w:r>
          </w:p>
          <w:p w:rsidR="135AF6E1" w:rsidP="00BC016A" w:rsidRDefault="135AF6E1" w14:paraId="7A862D4E" w14:textId="41E3803D">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ajustaron los tiempos de la planeación pedagógica con respecto a las evidencias de la fase en curso de cada ficha. Lista de chequeo, cuestionarios, foros temáticos.</w:t>
            </w:r>
          </w:p>
        </w:tc>
        <w:tc>
          <w:tcPr>
            <w:tcW w:w="2783" w:type="dxa"/>
            <w:tcMar>
              <w:left w:w="105" w:type="dxa"/>
              <w:right w:w="105" w:type="dxa"/>
            </w:tcMar>
          </w:tcPr>
          <w:p w:rsidR="135AF6E1" w:rsidP="00BC016A" w:rsidRDefault="135AF6E1" w14:paraId="12FBE0CB" w14:textId="587EB91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lastRenderedPageBreak/>
              <w:t xml:space="preserve">La Guía de Aprendizaje se encuentra disponible en la plataforma </w:t>
            </w:r>
            <w:proofErr w:type="spellStart"/>
            <w:r w:rsidRPr="135AF6E1">
              <w:rPr>
                <w:rFonts w:ascii="Arial" w:hAnsi="Arial" w:eastAsia="Arial" w:cs="Arial"/>
                <w:color w:val="000000" w:themeColor="text1"/>
                <w:lang w:val="es-CO"/>
              </w:rPr>
              <w:t>Zajuna</w:t>
            </w:r>
            <w:proofErr w:type="spellEnd"/>
            <w:r w:rsidRPr="135AF6E1">
              <w:rPr>
                <w:rFonts w:ascii="Arial" w:hAnsi="Arial" w:eastAsia="Arial" w:cs="Arial"/>
                <w:color w:val="000000" w:themeColor="text1"/>
                <w:lang w:val="es-CO"/>
              </w:rPr>
              <w:t>.</w:t>
            </w:r>
          </w:p>
        </w:tc>
      </w:tr>
      <w:tr w:rsidR="135AF6E1" w:rsidTr="00BC016A" w14:paraId="571C01C0" w14:textId="77777777">
        <w:trPr>
          <w:trHeight w:val="300"/>
        </w:trPr>
        <w:tc>
          <w:tcPr>
            <w:tcW w:w="870" w:type="dxa"/>
            <w:tcMar>
              <w:left w:w="105" w:type="dxa"/>
              <w:right w:w="105" w:type="dxa"/>
            </w:tcMar>
          </w:tcPr>
          <w:p w:rsidR="135AF6E1" w:rsidP="135AF6E1" w:rsidRDefault="135AF6E1" w14:paraId="021FCBBC" w14:textId="4DCA9645">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4</w:t>
            </w:r>
          </w:p>
        </w:tc>
        <w:tc>
          <w:tcPr>
            <w:tcW w:w="2903" w:type="dxa"/>
            <w:tcMar>
              <w:left w:w="105" w:type="dxa"/>
              <w:right w:w="105" w:type="dxa"/>
            </w:tcMar>
          </w:tcPr>
          <w:p w:rsidR="135AF6E1" w:rsidP="00BC016A" w:rsidRDefault="135AF6E1" w14:paraId="2092E5B6" w14:textId="51503C3F">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Integrarse activamente a los equipos ejecutores, respetando los lineamientos y políticas definidos por la entidad para garantizar el cumplimiento de los objetivos institucionales.</w:t>
            </w:r>
          </w:p>
        </w:tc>
        <w:tc>
          <w:tcPr>
            <w:tcW w:w="3119" w:type="dxa"/>
            <w:tcMar>
              <w:left w:w="105" w:type="dxa"/>
              <w:right w:w="105" w:type="dxa"/>
            </w:tcMar>
          </w:tcPr>
          <w:p w:rsidR="135AF6E1" w:rsidP="00BC016A" w:rsidRDefault="135AF6E1" w14:paraId="19A0745E" w14:textId="1B76F8C5">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participa en reunión de equipo ejecutor 2 veces al mes según fechas programadas.</w:t>
            </w:r>
          </w:p>
          <w:p w:rsidR="135AF6E1" w:rsidP="00BC016A" w:rsidRDefault="135AF6E1" w14:paraId="1E2D0475" w14:textId="30467CF7">
            <w:pPr>
              <w:jc w:val="both"/>
              <w:rPr>
                <w:rFonts w:ascii="Arial" w:hAnsi="Arial" w:eastAsia="Arial" w:cs="Arial"/>
                <w:color w:val="000000" w:themeColor="text1"/>
              </w:rPr>
            </w:pPr>
          </w:p>
        </w:tc>
        <w:tc>
          <w:tcPr>
            <w:tcW w:w="2783" w:type="dxa"/>
            <w:tcMar>
              <w:left w:w="105" w:type="dxa"/>
              <w:right w:w="105" w:type="dxa"/>
            </w:tcMar>
          </w:tcPr>
          <w:p w:rsidR="135AF6E1" w:rsidP="00BC016A" w:rsidRDefault="135AF6E1" w14:paraId="229BC884" w14:textId="393BA1C3">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La evidencia se encuentra en el correo personal.</w:t>
            </w:r>
          </w:p>
        </w:tc>
      </w:tr>
      <w:tr w:rsidR="135AF6E1" w:rsidTr="00BC016A" w14:paraId="665F0C35" w14:textId="77777777">
        <w:trPr>
          <w:trHeight w:val="300"/>
        </w:trPr>
        <w:tc>
          <w:tcPr>
            <w:tcW w:w="870" w:type="dxa"/>
            <w:tcMar>
              <w:left w:w="105" w:type="dxa"/>
              <w:right w:w="105" w:type="dxa"/>
            </w:tcMar>
          </w:tcPr>
          <w:p w:rsidR="135AF6E1" w:rsidP="135AF6E1" w:rsidRDefault="135AF6E1" w14:paraId="0C5DAF8F" w14:textId="14EB3829">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5</w:t>
            </w:r>
          </w:p>
        </w:tc>
        <w:tc>
          <w:tcPr>
            <w:tcW w:w="2903" w:type="dxa"/>
            <w:tcMar>
              <w:left w:w="105" w:type="dxa"/>
              <w:right w:w="105" w:type="dxa"/>
            </w:tcMar>
          </w:tcPr>
          <w:p w:rsidR="135AF6E1" w:rsidP="00BC016A" w:rsidRDefault="135AF6E1" w14:paraId="7FACBDF0" w14:textId="5AA508E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Apoyar la programación y ejecución del proceso de inducción de aprendices del Centro de Formación.</w:t>
            </w:r>
          </w:p>
        </w:tc>
        <w:tc>
          <w:tcPr>
            <w:tcW w:w="3119" w:type="dxa"/>
            <w:tcMar>
              <w:left w:w="105" w:type="dxa"/>
              <w:right w:w="105" w:type="dxa"/>
            </w:tcMar>
          </w:tcPr>
          <w:p w:rsidR="135AF6E1" w:rsidP="00BC016A" w:rsidRDefault="135AF6E1" w14:paraId="43CCBD25" w14:textId="16D19D8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participa en la inducción según cronogramas y planeación establecidos.</w:t>
            </w:r>
          </w:p>
        </w:tc>
        <w:tc>
          <w:tcPr>
            <w:tcW w:w="2783" w:type="dxa"/>
            <w:tcMar>
              <w:left w:w="105" w:type="dxa"/>
              <w:right w:w="105" w:type="dxa"/>
            </w:tcMar>
          </w:tcPr>
          <w:p w:rsidR="135AF6E1" w:rsidP="00BC016A" w:rsidRDefault="135AF6E1" w14:paraId="3380EBCA" w14:textId="4DFBE67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La evidencia se en la planeación establecida en el drive.</w:t>
            </w:r>
          </w:p>
        </w:tc>
      </w:tr>
      <w:tr w:rsidR="135AF6E1" w:rsidTr="00BC016A" w14:paraId="6E02FABE" w14:textId="77777777">
        <w:trPr>
          <w:trHeight w:val="300"/>
        </w:trPr>
        <w:tc>
          <w:tcPr>
            <w:tcW w:w="870" w:type="dxa"/>
            <w:tcMar>
              <w:left w:w="105" w:type="dxa"/>
              <w:right w:w="105" w:type="dxa"/>
            </w:tcMar>
          </w:tcPr>
          <w:p w:rsidR="135AF6E1" w:rsidP="135AF6E1" w:rsidRDefault="135AF6E1" w14:paraId="3177615B" w14:textId="2DB9D59C">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6</w:t>
            </w:r>
          </w:p>
        </w:tc>
        <w:tc>
          <w:tcPr>
            <w:tcW w:w="2903" w:type="dxa"/>
            <w:tcMar>
              <w:left w:w="105" w:type="dxa"/>
              <w:right w:w="105" w:type="dxa"/>
            </w:tcMar>
          </w:tcPr>
          <w:p w:rsidR="135AF6E1" w:rsidP="00BC016A" w:rsidRDefault="135AF6E1" w14:paraId="3AE1699B" w14:textId="607CE82D">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Suministrar al supervisor de contrato la información requerida relacionada con la gestión de la formación profesional integral.</w:t>
            </w:r>
          </w:p>
        </w:tc>
        <w:tc>
          <w:tcPr>
            <w:tcW w:w="3119" w:type="dxa"/>
            <w:tcMar>
              <w:left w:w="105" w:type="dxa"/>
              <w:right w:w="105" w:type="dxa"/>
            </w:tcMar>
          </w:tcPr>
          <w:p w:rsidR="135AF6E1" w:rsidP="00BC016A" w:rsidRDefault="135AF6E1" w14:paraId="404DDB81" w14:textId="7AFBF67E">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entregará la información cuando sea solicitada.</w:t>
            </w:r>
          </w:p>
        </w:tc>
        <w:tc>
          <w:tcPr>
            <w:tcW w:w="2783" w:type="dxa"/>
            <w:tcMar>
              <w:left w:w="105" w:type="dxa"/>
              <w:right w:w="105" w:type="dxa"/>
            </w:tcMar>
          </w:tcPr>
          <w:p w:rsidR="135AF6E1" w:rsidP="00BC016A" w:rsidRDefault="135AF6E1" w14:paraId="52DD7CF2" w14:textId="7B71EEF7">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La información con relación a la gestión de la formación profesional se encuentra en la plataforma </w:t>
            </w:r>
            <w:proofErr w:type="spellStart"/>
            <w:r w:rsidRPr="135AF6E1">
              <w:rPr>
                <w:rFonts w:ascii="Arial" w:hAnsi="Arial" w:eastAsia="Arial" w:cs="Arial"/>
                <w:color w:val="000000" w:themeColor="text1"/>
                <w:lang w:val="es-CO"/>
              </w:rPr>
              <w:t>Zajuna</w:t>
            </w:r>
            <w:proofErr w:type="spellEnd"/>
            <w:r w:rsidRPr="135AF6E1">
              <w:rPr>
                <w:rFonts w:ascii="Arial" w:hAnsi="Arial" w:eastAsia="Arial" w:cs="Arial"/>
                <w:color w:val="000000" w:themeColor="text1"/>
                <w:lang w:val="es-CO"/>
              </w:rPr>
              <w:t>.</w:t>
            </w:r>
          </w:p>
        </w:tc>
      </w:tr>
      <w:tr w:rsidR="135AF6E1" w:rsidTr="00BC016A" w14:paraId="2450C558" w14:textId="77777777">
        <w:trPr>
          <w:trHeight w:val="300"/>
        </w:trPr>
        <w:tc>
          <w:tcPr>
            <w:tcW w:w="870" w:type="dxa"/>
            <w:tcMar>
              <w:left w:w="105" w:type="dxa"/>
              <w:right w:w="105" w:type="dxa"/>
            </w:tcMar>
          </w:tcPr>
          <w:p w:rsidR="135AF6E1" w:rsidP="135AF6E1" w:rsidRDefault="135AF6E1" w14:paraId="6285AE09" w14:textId="2585B994">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7</w:t>
            </w:r>
          </w:p>
        </w:tc>
        <w:tc>
          <w:tcPr>
            <w:tcW w:w="2903" w:type="dxa"/>
            <w:tcMar>
              <w:left w:w="105" w:type="dxa"/>
              <w:right w:w="105" w:type="dxa"/>
            </w:tcMar>
          </w:tcPr>
          <w:p w:rsidR="135AF6E1" w:rsidP="00BC016A" w:rsidRDefault="135AF6E1" w14:paraId="68DD3A24" w14:textId="20ECC7C5">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Informar y evaluar a los aprendices, en un plazo máximo de 5 días, sobre el juicio de aprendizaje obtenido en cada fase y/o competencia del proceso de formación, de acuerdo con el Reglamento del Aprendiz, garantizando la oportunidad de revisión del juicio emitido.</w:t>
            </w:r>
          </w:p>
        </w:tc>
        <w:tc>
          <w:tcPr>
            <w:tcW w:w="3119" w:type="dxa"/>
            <w:tcMar>
              <w:left w:w="105" w:type="dxa"/>
              <w:right w:w="105" w:type="dxa"/>
            </w:tcMar>
          </w:tcPr>
          <w:p w:rsidR="135AF6E1" w:rsidP="00BC016A" w:rsidRDefault="135AF6E1" w14:paraId="32950206" w14:textId="4479F267">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les informa a los aprendices la terminación y evaluación de la formación en el plazo establecido.</w:t>
            </w:r>
          </w:p>
        </w:tc>
        <w:tc>
          <w:tcPr>
            <w:tcW w:w="2783" w:type="dxa"/>
            <w:tcMar>
              <w:left w:w="105" w:type="dxa"/>
              <w:right w:w="105" w:type="dxa"/>
            </w:tcMar>
          </w:tcPr>
          <w:p w:rsidR="135AF6E1" w:rsidP="00BC016A" w:rsidRDefault="135AF6E1" w14:paraId="516494A8" w14:textId="411003B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En plataforma </w:t>
            </w:r>
            <w:proofErr w:type="spellStart"/>
            <w:r w:rsidRPr="135AF6E1">
              <w:rPr>
                <w:rFonts w:ascii="Arial" w:hAnsi="Arial" w:eastAsia="Arial" w:cs="Arial"/>
                <w:color w:val="000000" w:themeColor="text1"/>
                <w:lang w:val="es-CO"/>
              </w:rPr>
              <w:t>Zajuna</w:t>
            </w:r>
            <w:proofErr w:type="spellEnd"/>
            <w:r w:rsidRPr="135AF6E1">
              <w:rPr>
                <w:rFonts w:ascii="Arial" w:hAnsi="Arial" w:eastAsia="Arial" w:cs="Arial"/>
                <w:color w:val="000000" w:themeColor="text1"/>
                <w:lang w:val="es-CO"/>
              </w:rPr>
              <w:t>.</w:t>
            </w:r>
          </w:p>
        </w:tc>
      </w:tr>
      <w:tr w:rsidR="135AF6E1" w:rsidTr="00BC016A" w14:paraId="261BCBD9" w14:textId="77777777">
        <w:trPr>
          <w:trHeight w:val="300"/>
        </w:trPr>
        <w:tc>
          <w:tcPr>
            <w:tcW w:w="870" w:type="dxa"/>
            <w:tcMar>
              <w:left w:w="105" w:type="dxa"/>
              <w:right w:w="105" w:type="dxa"/>
            </w:tcMar>
          </w:tcPr>
          <w:p w:rsidR="135AF6E1" w:rsidP="135AF6E1" w:rsidRDefault="135AF6E1" w14:paraId="14F082BD" w14:textId="6085E597">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8</w:t>
            </w:r>
          </w:p>
        </w:tc>
        <w:tc>
          <w:tcPr>
            <w:tcW w:w="2903" w:type="dxa"/>
            <w:tcMar>
              <w:left w:w="105" w:type="dxa"/>
              <w:right w:w="105" w:type="dxa"/>
            </w:tcMar>
          </w:tcPr>
          <w:p w:rsidR="135AF6E1" w:rsidP="00BC016A" w:rsidRDefault="135AF6E1" w14:paraId="05C491FB" w14:textId="214AFEDD">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Gestionar la formación profesional integral, a través del aplicativo de Sofía plus y la plataforma LMS (Plataforma</w:t>
            </w:r>
          </w:p>
          <w:p w:rsidR="135AF6E1" w:rsidP="00BC016A" w:rsidRDefault="135AF6E1" w14:paraId="182C1E16" w14:textId="63C56F6E">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Académica de la entidad) de acuerdo con los lineamientos institucionales.</w:t>
            </w:r>
          </w:p>
        </w:tc>
        <w:tc>
          <w:tcPr>
            <w:tcW w:w="3119" w:type="dxa"/>
            <w:tcMar>
              <w:left w:w="105" w:type="dxa"/>
              <w:right w:w="105" w:type="dxa"/>
            </w:tcMar>
          </w:tcPr>
          <w:p w:rsidR="135AF6E1" w:rsidP="00BC016A" w:rsidRDefault="135AF6E1" w14:paraId="74D6BC5D" w14:textId="4545BD1E">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Sesiones sincrónicas abordando la temática establecida para la realización de las evidencias en cada una de las Fases del Programa y realizando revisión de estas evidencias en plataforma </w:t>
            </w:r>
            <w:proofErr w:type="spellStart"/>
            <w:r w:rsidRPr="135AF6E1">
              <w:rPr>
                <w:rFonts w:ascii="Arial" w:hAnsi="Arial" w:eastAsia="Arial" w:cs="Arial"/>
                <w:color w:val="000000" w:themeColor="text1"/>
                <w:lang w:val="es-CO"/>
              </w:rPr>
              <w:t>Zajuna</w:t>
            </w:r>
            <w:proofErr w:type="spellEnd"/>
          </w:p>
        </w:tc>
        <w:tc>
          <w:tcPr>
            <w:tcW w:w="2783" w:type="dxa"/>
            <w:tcMar>
              <w:left w:w="105" w:type="dxa"/>
              <w:right w:w="105" w:type="dxa"/>
            </w:tcMar>
          </w:tcPr>
          <w:p w:rsidR="135AF6E1" w:rsidP="00BC016A" w:rsidRDefault="135AF6E1" w14:paraId="4220FE54" w14:textId="5A606B5E">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En la plataforma LMS </w:t>
            </w:r>
            <w:proofErr w:type="spellStart"/>
            <w:r w:rsidRPr="135AF6E1">
              <w:rPr>
                <w:rFonts w:ascii="Arial" w:hAnsi="Arial" w:eastAsia="Arial" w:cs="Arial"/>
                <w:color w:val="000000" w:themeColor="text1"/>
                <w:lang w:val="es-CO"/>
              </w:rPr>
              <w:t>Zajuna</w:t>
            </w:r>
            <w:proofErr w:type="spellEnd"/>
            <w:r w:rsidRPr="135AF6E1">
              <w:rPr>
                <w:rFonts w:ascii="Arial" w:hAnsi="Arial" w:eastAsia="Arial" w:cs="Arial"/>
                <w:color w:val="000000" w:themeColor="text1"/>
                <w:lang w:val="es-CO"/>
              </w:rPr>
              <w:t>/ Evidencias/ Centro de Calificaciones</w:t>
            </w:r>
          </w:p>
        </w:tc>
      </w:tr>
      <w:tr w:rsidR="135AF6E1" w:rsidTr="00BC016A" w14:paraId="04FD5B0E" w14:textId="77777777">
        <w:trPr>
          <w:trHeight w:val="300"/>
        </w:trPr>
        <w:tc>
          <w:tcPr>
            <w:tcW w:w="870" w:type="dxa"/>
            <w:tcMar>
              <w:left w:w="105" w:type="dxa"/>
              <w:right w:w="105" w:type="dxa"/>
            </w:tcMar>
          </w:tcPr>
          <w:p w:rsidR="135AF6E1" w:rsidP="135AF6E1" w:rsidRDefault="135AF6E1" w14:paraId="517C6A7C" w14:textId="7218F6AE">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9</w:t>
            </w:r>
          </w:p>
        </w:tc>
        <w:tc>
          <w:tcPr>
            <w:tcW w:w="2903" w:type="dxa"/>
            <w:tcMar>
              <w:left w:w="105" w:type="dxa"/>
              <w:right w:w="105" w:type="dxa"/>
            </w:tcMar>
          </w:tcPr>
          <w:p w:rsidR="135AF6E1" w:rsidP="00BC016A" w:rsidRDefault="135AF6E1" w14:paraId="4DA3BF10" w14:textId="6BCC361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Presentar mensualmente, en</w:t>
            </w:r>
          </w:p>
          <w:p w:rsidR="135AF6E1" w:rsidP="00BC016A" w:rsidRDefault="135AF6E1" w14:paraId="06B28475" w14:textId="65A271D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la fecha indicada por el supervisor del contrato, el informe de actividades y </w:t>
            </w:r>
            <w:r w:rsidRPr="135AF6E1">
              <w:rPr>
                <w:rFonts w:ascii="Arial" w:hAnsi="Arial" w:eastAsia="Arial" w:cs="Arial"/>
                <w:color w:val="000000" w:themeColor="text1"/>
                <w:lang w:val="es-CO"/>
              </w:rPr>
              <w:lastRenderedPageBreak/>
              <w:t>ejecución contractual, junto con</w:t>
            </w:r>
          </w:p>
          <w:p w:rsidR="135AF6E1" w:rsidP="00BC016A" w:rsidRDefault="135AF6E1" w14:paraId="08AB6BA2" w14:textId="1CFB6A7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los soportes necesarios para el reconocimiento de honorarios y el control presupuestal.</w:t>
            </w:r>
          </w:p>
        </w:tc>
        <w:tc>
          <w:tcPr>
            <w:tcW w:w="3119" w:type="dxa"/>
            <w:tcMar>
              <w:left w:w="105" w:type="dxa"/>
              <w:right w:w="105" w:type="dxa"/>
            </w:tcMar>
          </w:tcPr>
          <w:p w:rsidR="135AF6E1" w:rsidP="00BC016A" w:rsidRDefault="135AF6E1" w14:paraId="367BFC9F" w14:textId="5C5F413F">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lastRenderedPageBreak/>
              <w:t>El informe se presenta al finalizar cada mes para revisión por parte del centro</w:t>
            </w:r>
          </w:p>
        </w:tc>
        <w:tc>
          <w:tcPr>
            <w:tcW w:w="2783" w:type="dxa"/>
            <w:tcMar>
              <w:left w:w="105" w:type="dxa"/>
              <w:right w:w="105" w:type="dxa"/>
            </w:tcMar>
          </w:tcPr>
          <w:p w:rsidR="135AF6E1" w:rsidP="00BC016A" w:rsidRDefault="135AF6E1" w14:paraId="7E395E76" w14:textId="11855DA2">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La evidencia se encuentra en el drive y posteriormente cargada en la plataforma SECOP II</w:t>
            </w:r>
          </w:p>
        </w:tc>
      </w:tr>
      <w:tr w:rsidR="135AF6E1" w:rsidTr="00BC016A" w14:paraId="6E1A469A" w14:textId="77777777">
        <w:trPr>
          <w:trHeight w:val="300"/>
        </w:trPr>
        <w:tc>
          <w:tcPr>
            <w:tcW w:w="870" w:type="dxa"/>
            <w:tcMar>
              <w:left w:w="105" w:type="dxa"/>
              <w:right w:w="105" w:type="dxa"/>
            </w:tcMar>
          </w:tcPr>
          <w:p w:rsidR="135AF6E1" w:rsidP="135AF6E1" w:rsidRDefault="135AF6E1" w14:paraId="72DF632C" w14:textId="3015E54E">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10</w:t>
            </w:r>
          </w:p>
        </w:tc>
        <w:tc>
          <w:tcPr>
            <w:tcW w:w="2903" w:type="dxa"/>
            <w:tcMar>
              <w:left w:w="105" w:type="dxa"/>
              <w:right w:w="105" w:type="dxa"/>
            </w:tcMar>
          </w:tcPr>
          <w:p w:rsidR="135AF6E1" w:rsidP="00BC016A" w:rsidRDefault="135AF6E1" w14:paraId="3B19EC94" w14:textId="4205836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Informar oportunamente al supervisor del contrato sobre anomalías, inconsistencias, novedades de aprendices y</w:t>
            </w:r>
          </w:p>
          <w:p w:rsidR="135AF6E1" w:rsidP="00BC016A" w:rsidRDefault="135AF6E1" w14:paraId="44C92347" w14:textId="362AA7F7">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hallazgos en el registro de información en Sofía Plus, y presentar los informes correspondientes respecto a</w:t>
            </w:r>
          </w:p>
          <w:p w:rsidR="135AF6E1" w:rsidP="00BC016A" w:rsidRDefault="135AF6E1" w14:paraId="5D441671" w14:textId="59F0126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las novedades que deban ser llevadas a comité, acompañados de los soportes necesarios, garantizando el</w:t>
            </w:r>
          </w:p>
          <w:p w:rsidR="135AF6E1" w:rsidP="00BC016A" w:rsidRDefault="135AF6E1" w14:paraId="77F8284E" w14:textId="1206A44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debido proceso conforme al Reglamento del Aprendiz vigente o aplicable a la fecha de matrícula.</w:t>
            </w:r>
          </w:p>
        </w:tc>
        <w:tc>
          <w:tcPr>
            <w:tcW w:w="3119" w:type="dxa"/>
            <w:tcMar>
              <w:left w:w="105" w:type="dxa"/>
              <w:right w:w="105" w:type="dxa"/>
            </w:tcMar>
          </w:tcPr>
          <w:p w:rsidR="135AF6E1" w:rsidP="00BC016A" w:rsidRDefault="135AF6E1" w14:paraId="52BB2F76" w14:textId="7A3B2B3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Dado el caso, se le informará oportunamente al coordinador cualquier novedad.</w:t>
            </w:r>
          </w:p>
        </w:tc>
        <w:tc>
          <w:tcPr>
            <w:tcW w:w="2783" w:type="dxa"/>
            <w:tcMar>
              <w:left w:w="105" w:type="dxa"/>
              <w:right w:w="105" w:type="dxa"/>
            </w:tcMar>
          </w:tcPr>
          <w:p w:rsidR="135AF6E1" w:rsidP="00BC016A" w:rsidRDefault="135AF6E1" w14:paraId="036E758E" w14:textId="4709BB59">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comparte vía correo electrónico</w:t>
            </w:r>
          </w:p>
        </w:tc>
      </w:tr>
      <w:tr w:rsidR="135AF6E1" w:rsidTr="00BC016A" w14:paraId="220CEC92" w14:textId="77777777">
        <w:trPr>
          <w:trHeight w:val="300"/>
        </w:trPr>
        <w:tc>
          <w:tcPr>
            <w:tcW w:w="870" w:type="dxa"/>
            <w:tcMar>
              <w:left w:w="105" w:type="dxa"/>
              <w:right w:w="105" w:type="dxa"/>
            </w:tcMar>
          </w:tcPr>
          <w:p w:rsidR="135AF6E1" w:rsidP="135AF6E1" w:rsidRDefault="135AF6E1" w14:paraId="599A7F1A" w14:textId="2CD2F6B6">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11</w:t>
            </w:r>
          </w:p>
        </w:tc>
        <w:tc>
          <w:tcPr>
            <w:tcW w:w="2903" w:type="dxa"/>
            <w:tcMar>
              <w:left w:w="105" w:type="dxa"/>
              <w:right w:w="105" w:type="dxa"/>
            </w:tcMar>
          </w:tcPr>
          <w:p w:rsidR="135AF6E1" w:rsidP="00BC016A" w:rsidRDefault="135AF6E1" w14:paraId="06A1E922" w14:textId="70F8C78C">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Participar en los comités de evaluación y seguimiento de aprendices, garantizando el debido proceso</w:t>
            </w:r>
          </w:p>
          <w:p w:rsidR="135AF6E1" w:rsidP="00BC016A" w:rsidRDefault="135AF6E1" w14:paraId="6671A1C5" w14:textId="38AC7F5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conforme al Reglamento del Aprendiz vigente o aplicable a la fecha de matrícula.</w:t>
            </w:r>
          </w:p>
        </w:tc>
        <w:tc>
          <w:tcPr>
            <w:tcW w:w="3119" w:type="dxa"/>
            <w:tcMar>
              <w:left w:w="105" w:type="dxa"/>
              <w:right w:w="105" w:type="dxa"/>
            </w:tcMar>
          </w:tcPr>
          <w:p w:rsidR="135AF6E1" w:rsidP="00BC016A" w:rsidRDefault="135AF6E1" w14:paraId="48422FC4" w14:textId="4A45922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participa en los comités cuando haya casos que lo ameriten</w:t>
            </w:r>
          </w:p>
        </w:tc>
        <w:tc>
          <w:tcPr>
            <w:tcW w:w="2783" w:type="dxa"/>
            <w:tcMar>
              <w:left w:w="105" w:type="dxa"/>
              <w:right w:w="105" w:type="dxa"/>
            </w:tcMar>
          </w:tcPr>
          <w:p w:rsidR="135AF6E1" w:rsidP="00BC016A" w:rsidRDefault="135AF6E1" w14:paraId="242B7C03" w14:textId="23C8FBD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En la plataforma </w:t>
            </w:r>
            <w:proofErr w:type="spellStart"/>
            <w:r w:rsidRPr="135AF6E1">
              <w:rPr>
                <w:rFonts w:ascii="Arial" w:hAnsi="Arial" w:eastAsia="Arial" w:cs="Arial"/>
                <w:color w:val="000000" w:themeColor="text1"/>
                <w:lang w:val="es-CO"/>
              </w:rPr>
              <w:t>Zajuna</w:t>
            </w:r>
            <w:proofErr w:type="spellEnd"/>
          </w:p>
        </w:tc>
      </w:tr>
      <w:tr w:rsidR="135AF6E1" w:rsidTr="00BC016A" w14:paraId="540DD030" w14:textId="77777777">
        <w:trPr>
          <w:trHeight w:val="300"/>
        </w:trPr>
        <w:tc>
          <w:tcPr>
            <w:tcW w:w="870" w:type="dxa"/>
            <w:tcMar>
              <w:left w:w="105" w:type="dxa"/>
              <w:right w:w="105" w:type="dxa"/>
            </w:tcMar>
          </w:tcPr>
          <w:p w:rsidR="135AF6E1" w:rsidP="135AF6E1" w:rsidRDefault="135AF6E1" w14:paraId="2AF72C0C" w14:textId="49620F31">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12</w:t>
            </w:r>
          </w:p>
        </w:tc>
        <w:tc>
          <w:tcPr>
            <w:tcW w:w="2903" w:type="dxa"/>
            <w:tcMar>
              <w:left w:w="105" w:type="dxa"/>
              <w:right w:w="105" w:type="dxa"/>
            </w:tcMar>
          </w:tcPr>
          <w:p w:rsidR="135AF6E1" w:rsidP="00BC016A" w:rsidRDefault="135AF6E1" w14:paraId="2C6D5452" w14:textId="6A4786F5">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Brindar el apoyo necesario en programas de formación titulada y/o complementaria, así como en procesos de Evaluación y Certificación de Competencias Laborales, según su competencia y perfil, cuando la necesidad del servicio lo</w:t>
            </w:r>
          </w:p>
          <w:p w:rsidR="135AF6E1" w:rsidP="00BC016A" w:rsidRDefault="135AF6E1" w14:paraId="24DFAE3A" w14:textId="43B1040E">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requiera, en modalidad presencial y/o virtual.</w:t>
            </w:r>
          </w:p>
        </w:tc>
        <w:tc>
          <w:tcPr>
            <w:tcW w:w="3119" w:type="dxa"/>
            <w:tcMar>
              <w:left w:w="105" w:type="dxa"/>
              <w:right w:w="105" w:type="dxa"/>
            </w:tcMar>
          </w:tcPr>
          <w:p w:rsidR="135AF6E1" w:rsidP="00BC016A" w:rsidRDefault="135AF6E1" w14:paraId="37BE3D7A" w14:textId="56971D27">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fui convocado a ese apoyo.</w:t>
            </w:r>
          </w:p>
        </w:tc>
        <w:tc>
          <w:tcPr>
            <w:tcW w:w="2783" w:type="dxa"/>
            <w:tcMar>
              <w:left w:w="105" w:type="dxa"/>
              <w:right w:w="105" w:type="dxa"/>
            </w:tcMar>
          </w:tcPr>
          <w:p w:rsidR="135AF6E1" w:rsidP="00BC016A" w:rsidRDefault="135AF6E1" w14:paraId="1B7D4474" w14:textId="3893193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N/A</w:t>
            </w:r>
          </w:p>
        </w:tc>
      </w:tr>
      <w:tr w:rsidR="135AF6E1" w:rsidTr="00BC016A" w14:paraId="084788FD" w14:textId="77777777">
        <w:trPr>
          <w:trHeight w:val="300"/>
        </w:trPr>
        <w:tc>
          <w:tcPr>
            <w:tcW w:w="870" w:type="dxa"/>
            <w:tcMar>
              <w:left w:w="105" w:type="dxa"/>
              <w:right w:w="105" w:type="dxa"/>
            </w:tcMar>
          </w:tcPr>
          <w:p w:rsidR="135AF6E1" w:rsidP="135AF6E1" w:rsidRDefault="135AF6E1" w14:paraId="1D2E90F0" w14:textId="3E792CD7">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13</w:t>
            </w:r>
          </w:p>
        </w:tc>
        <w:tc>
          <w:tcPr>
            <w:tcW w:w="2903" w:type="dxa"/>
            <w:tcMar>
              <w:left w:w="105" w:type="dxa"/>
              <w:right w:w="105" w:type="dxa"/>
            </w:tcMar>
          </w:tcPr>
          <w:p w:rsidR="135AF6E1" w:rsidP="00BC016A" w:rsidRDefault="135AF6E1" w14:paraId="55CD62A8" w14:textId="3AE7FC2D">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Participar en las actividades indicadas por el Centro de formación para el mejoramiento de la calidad </w:t>
            </w:r>
            <w:r w:rsidRPr="135AF6E1">
              <w:rPr>
                <w:rFonts w:ascii="Arial" w:hAnsi="Arial" w:eastAsia="Arial" w:cs="Arial"/>
                <w:color w:val="000000" w:themeColor="text1"/>
                <w:lang w:val="es-CO"/>
              </w:rPr>
              <w:lastRenderedPageBreak/>
              <w:t>de los procesos y estar certificado y/o actualizarse en la Norma de Competencia como “ORIENTAR FORMACIÓN PRESENCIAL DE ACUERDO CON PROCEDIMIENTO TÉCNICO Y NORMATIVO”; ORIENTAR FORMACIÓN E- LEARNING; de acuerdo con la normatividad</w:t>
            </w:r>
          </w:p>
          <w:p w:rsidR="135AF6E1" w:rsidP="00BC016A" w:rsidRDefault="135AF6E1" w14:paraId="76D667E1" w14:textId="7A64FEBE">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institucional vigente; así como los procesos que el SENA adelante para certificar habilidades pedagógicas</w:t>
            </w:r>
          </w:p>
          <w:p w:rsidR="135AF6E1" w:rsidP="00BC016A" w:rsidRDefault="135AF6E1" w14:paraId="41BD667C" w14:textId="5DE20936">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de los instructores.</w:t>
            </w:r>
          </w:p>
        </w:tc>
        <w:tc>
          <w:tcPr>
            <w:tcW w:w="3119" w:type="dxa"/>
            <w:tcMar>
              <w:left w:w="105" w:type="dxa"/>
              <w:right w:w="105" w:type="dxa"/>
            </w:tcMar>
          </w:tcPr>
          <w:p w:rsidR="135AF6E1" w:rsidP="00BC016A" w:rsidRDefault="135AF6E1" w14:paraId="52CB77D9" w14:textId="6317870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lastRenderedPageBreak/>
              <w:t>Participé en las normas indicadas y me encuentro certificado.</w:t>
            </w:r>
          </w:p>
        </w:tc>
        <w:tc>
          <w:tcPr>
            <w:tcW w:w="2783" w:type="dxa"/>
            <w:tcMar>
              <w:left w:w="105" w:type="dxa"/>
              <w:right w:w="105" w:type="dxa"/>
            </w:tcMar>
          </w:tcPr>
          <w:p w:rsidR="135AF6E1" w:rsidP="00BC016A" w:rsidRDefault="135AF6E1" w14:paraId="5EB93714" w14:textId="6770B6E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Los certificados se encuentran relacionados en la plataforma APE</w:t>
            </w:r>
          </w:p>
        </w:tc>
      </w:tr>
      <w:tr w:rsidR="135AF6E1" w:rsidTr="00BC016A" w14:paraId="6DF48E63" w14:textId="77777777">
        <w:trPr>
          <w:trHeight w:val="300"/>
        </w:trPr>
        <w:tc>
          <w:tcPr>
            <w:tcW w:w="870" w:type="dxa"/>
            <w:tcMar>
              <w:left w:w="105" w:type="dxa"/>
              <w:right w:w="105" w:type="dxa"/>
            </w:tcMar>
          </w:tcPr>
          <w:p w:rsidR="135AF6E1" w:rsidP="135AF6E1" w:rsidRDefault="135AF6E1" w14:paraId="0D9B10A1" w14:textId="7B6385D2">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14</w:t>
            </w:r>
          </w:p>
        </w:tc>
        <w:tc>
          <w:tcPr>
            <w:tcW w:w="2903" w:type="dxa"/>
            <w:tcMar>
              <w:left w:w="105" w:type="dxa"/>
              <w:right w:w="105" w:type="dxa"/>
            </w:tcMar>
          </w:tcPr>
          <w:p w:rsidR="135AF6E1" w:rsidP="00BC016A" w:rsidRDefault="135AF6E1" w14:paraId="39B3EE71" w14:textId="61BAA5B7">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Brindar acompañamiento a los aprendices durante su etapa lectiva y etapa productiva, cuando sea requerido, garantizando el debido proceso y cumpliendo con el Reglamento del Aprendiz vigente o aplicable a la fecha de matrícula.</w:t>
            </w:r>
          </w:p>
        </w:tc>
        <w:tc>
          <w:tcPr>
            <w:tcW w:w="3119" w:type="dxa"/>
            <w:tcMar>
              <w:left w:w="105" w:type="dxa"/>
              <w:right w:w="105" w:type="dxa"/>
            </w:tcMar>
          </w:tcPr>
          <w:p w:rsidR="135AF6E1" w:rsidP="00BC016A" w:rsidRDefault="135AF6E1" w14:paraId="725EB2B6" w14:textId="1C63C7D5">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Impartiendo formación en las fichas del Técnico en Procesamiento de Pruebas de Software 3069893 que se encuentran en el módulo </w:t>
            </w:r>
            <w:proofErr w:type="gramStart"/>
            <w:r w:rsidRPr="135AF6E1">
              <w:rPr>
                <w:rFonts w:ascii="Arial" w:hAnsi="Arial" w:eastAsia="Arial" w:cs="Arial"/>
                <w:color w:val="000000" w:themeColor="text1"/>
                <w:lang w:val="es-CO"/>
              </w:rPr>
              <w:t>6 .</w:t>
            </w:r>
            <w:proofErr w:type="gramEnd"/>
            <w:r w:rsidRPr="135AF6E1">
              <w:rPr>
                <w:rFonts w:ascii="Arial" w:hAnsi="Arial" w:eastAsia="Arial" w:cs="Arial"/>
                <w:color w:val="000000" w:themeColor="text1"/>
                <w:lang w:val="es-CO"/>
              </w:rPr>
              <w:t xml:space="preserve"> La Tecnología en Análisis y Desarrollo de Software en las fichas </w:t>
            </w:r>
            <w:proofErr w:type="gramStart"/>
            <w:r w:rsidRPr="135AF6E1">
              <w:rPr>
                <w:rFonts w:ascii="Arial" w:hAnsi="Arial" w:eastAsia="Arial" w:cs="Arial"/>
                <w:color w:val="000000" w:themeColor="text1"/>
                <w:lang w:val="es-CO"/>
              </w:rPr>
              <w:t>2977449 ,</w:t>
            </w:r>
            <w:proofErr w:type="gramEnd"/>
            <w:r w:rsidRPr="135AF6E1">
              <w:rPr>
                <w:rFonts w:ascii="Arial" w:hAnsi="Arial" w:eastAsia="Arial" w:cs="Arial"/>
                <w:color w:val="000000" w:themeColor="text1"/>
                <w:lang w:val="es-CO"/>
              </w:rPr>
              <w:t xml:space="preserve"> 2834859, 3070124, 3186591 que se encuentra en la Fase Ejecución y Análisis, AP8 y AP1, el Técnico en Programación de </w:t>
            </w:r>
            <w:proofErr w:type="gramStart"/>
            <w:r w:rsidRPr="135AF6E1">
              <w:rPr>
                <w:rFonts w:ascii="Arial" w:hAnsi="Arial" w:eastAsia="Arial" w:cs="Arial"/>
                <w:color w:val="000000" w:themeColor="text1"/>
                <w:lang w:val="es-CO"/>
              </w:rPr>
              <w:t>Software  3069900</w:t>
            </w:r>
            <w:proofErr w:type="gramEnd"/>
            <w:r w:rsidRPr="135AF6E1">
              <w:rPr>
                <w:rFonts w:ascii="Arial" w:hAnsi="Arial" w:eastAsia="Arial" w:cs="Arial"/>
                <w:color w:val="000000" w:themeColor="text1"/>
                <w:lang w:val="es-CO"/>
              </w:rPr>
              <w:t xml:space="preserve"> que se encuentra en la Fase Planeación AP3</w:t>
            </w:r>
            <w:proofErr w:type="gramStart"/>
            <w:r w:rsidRPr="135AF6E1">
              <w:rPr>
                <w:rFonts w:ascii="Arial" w:hAnsi="Arial" w:eastAsia="Arial" w:cs="Arial"/>
                <w:color w:val="000000" w:themeColor="text1"/>
                <w:lang w:val="es-CO"/>
              </w:rPr>
              <w:t>, .Realizando</w:t>
            </w:r>
            <w:proofErr w:type="gramEnd"/>
            <w:r w:rsidRPr="135AF6E1">
              <w:rPr>
                <w:rFonts w:ascii="Arial" w:hAnsi="Arial" w:eastAsia="Arial" w:cs="Arial"/>
                <w:color w:val="000000" w:themeColor="text1"/>
                <w:lang w:val="es-CO"/>
              </w:rPr>
              <w:t xml:space="preserve"> sesiones sincrónicas y asesorías para el desarrollo de evidencias de Actividades planteadas, realizando socialización de la temática establecida en cada fase.  Para esto se han realizado sesiones sincrónicas lunes, martes, miércoles y jueves, efectuando apoyo y seguimiento en cada una de las actividades de las Fases, revisando evidencias, emitiendo juicios evaluativos, retroalimentando; revisión de </w:t>
            </w:r>
            <w:r w:rsidRPr="135AF6E1">
              <w:rPr>
                <w:rFonts w:ascii="Arial" w:hAnsi="Arial" w:eastAsia="Arial" w:cs="Arial"/>
                <w:color w:val="000000" w:themeColor="text1"/>
                <w:lang w:val="es-CO"/>
              </w:rPr>
              <w:lastRenderedPageBreak/>
              <w:t xml:space="preserve">foros de dudas e inquietudes y foros temáticos; además, promoviendo en ellos la interacción y calidad en la temática, revisando inasistencias para plasmarlas en la plataforma </w:t>
            </w:r>
            <w:proofErr w:type="spellStart"/>
            <w:r w:rsidRPr="135AF6E1">
              <w:rPr>
                <w:rFonts w:ascii="Arial" w:hAnsi="Arial" w:eastAsia="Arial" w:cs="Arial"/>
                <w:color w:val="000000" w:themeColor="text1"/>
                <w:lang w:val="es-CO"/>
              </w:rPr>
              <w:t>Sofiaplus</w:t>
            </w:r>
            <w:proofErr w:type="spellEnd"/>
            <w:r w:rsidRPr="135AF6E1">
              <w:rPr>
                <w:rFonts w:ascii="Arial" w:hAnsi="Arial" w:eastAsia="Arial" w:cs="Arial"/>
                <w:color w:val="000000" w:themeColor="text1"/>
                <w:lang w:val="es-CO"/>
              </w:rPr>
              <w:t>, realizado concertación del plan de evaluación con los aprendices acorde con el desarrollo de la guía de aprendizaje y reporte de novedades para el comité de evaluación y seguimiento.</w:t>
            </w:r>
          </w:p>
        </w:tc>
        <w:tc>
          <w:tcPr>
            <w:tcW w:w="2783" w:type="dxa"/>
            <w:tcMar>
              <w:left w:w="105" w:type="dxa"/>
              <w:right w:w="105" w:type="dxa"/>
            </w:tcMar>
          </w:tcPr>
          <w:p w:rsidR="135AF6E1" w:rsidP="00BC016A" w:rsidRDefault="135AF6E1" w14:paraId="4CFF2BA4" w14:textId="5AE53A4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lastRenderedPageBreak/>
              <w:t xml:space="preserve">Plataforma </w:t>
            </w:r>
            <w:proofErr w:type="spellStart"/>
            <w:r w:rsidRPr="135AF6E1">
              <w:rPr>
                <w:rFonts w:ascii="Arial" w:hAnsi="Arial" w:eastAsia="Arial" w:cs="Arial"/>
                <w:color w:val="000000" w:themeColor="text1"/>
                <w:lang w:val="es-CO"/>
              </w:rPr>
              <w:t>Zajuna</w:t>
            </w:r>
            <w:proofErr w:type="spellEnd"/>
            <w:r w:rsidRPr="135AF6E1">
              <w:rPr>
                <w:rFonts w:ascii="Arial" w:hAnsi="Arial" w:eastAsia="Arial" w:cs="Arial"/>
                <w:color w:val="000000" w:themeColor="text1"/>
                <w:lang w:val="es-CO"/>
              </w:rPr>
              <w:t xml:space="preserve"> y correo electrónico</w:t>
            </w:r>
          </w:p>
        </w:tc>
      </w:tr>
      <w:tr w:rsidR="135AF6E1" w:rsidTr="00BC016A" w14:paraId="6FF36514" w14:textId="77777777">
        <w:trPr>
          <w:trHeight w:val="300"/>
        </w:trPr>
        <w:tc>
          <w:tcPr>
            <w:tcW w:w="870" w:type="dxa"/>
            <w:tcMar>
              <w:left w:w="105" w:type="dxa"/>
              <w:right w:w="105" w:type="dxa"/>
            </w:tcMar>
          </w:tcPr>
          <w:p w:rsidR="135AF6E1" w:rsidP="135AF6E1" w:rsidRDefault="135AF6E1" w14:paraId="3216D0F3" w14:textId="2BA80DCA">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15</w:t>
            </w:r>
          </w:p>
        </w:tc>
        <w:tc>
          <w:tcPr>
            <w:tcW w:w="2903" w:type="dxa"/>
            <w:tcMar>
              <w:left w:w="105" w:type="dxa"/>
              <w:right w:w="105" w:type="dxa"/>
            </w:tcMar>
          </w:tcPr>
          <w:p w:rsidR="135AF6E1" w:rsidP="00BC016A" w:rsidRDefault="135AF6E1" w14:paraId="09455E8A" w14:textId="0EFA9CE9">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Participar en la generación y desarrollo de diseño curricular, proyectos de investigación aplicada, innovación pedagógica y desarrollo tecnológico de interés institucional.</w:t>
            </w:r>
          </w:p>
        </w:tc>
        <w:tc>
          <w:tcPr>
            <w:tcW w:w="3119" w:type="dxa"/>
            <w:tcMar>
              <w:left w:w="105" w:type="dxa"/>
              <w:right w:w="105" w:type="dxa"/>
            </w:tcMar>
          </w:tcPr>
          <w:p w:rsidR="135AF6E1" w:rsidP="00BC016A" w:rsidRDefault="135AF6E1" w14:paraId="4CD66E37" w14:textId="7537E9D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Participación en Reunión con grupo ejecutor ADSI/ADSO/PPSO/PRSO el día 13 de junio de 2025, a fin de socializar con transversales el cronograma establecido y brindar información al EEF de las fichas sobre las evidencias a desarrollar dentro de la fase actual.</w:t>
            </w:r>
          </w:p>
        </w:tc>
        <w:tc>
          <w:tcPr>
            <w:tcW w:w="2783" w:type="dxa"/>
            <w:tcMar>
              <w:left w:w="105" w:type="dxa"/>
              <w:right w:w="105" w:type="dxa"/>
            </w:tcMar>
          </w:tcPr>
          <w:p w:rsidR="135AF6E1" w:rsidP="00BC016A" w:rsidRDefault="135AF6E1" w14:paraId="7A9C28B6" w14:textId="494274CF">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En la plataforma </w:t>
            </w:r>
            <w:proofErr w:type="spellStart"/>
            <w:r w:rsidRPr="135AF6E1">
              <w:rPr>
                <w:rFonts w:ascii="Arial" w:hAnsi="Arial" w:eastAsia="Arial" w:cs="Arial"/>
                <w:color w:val="000000" w:themeColor="text1"/>
                <w:lang w:val="es-CO"/>
              </w:rPr>
              <w:t>Zajuna</w:t>
            </w:r>
            <w:proofErr w:type="spellEnd"/>
            <w:r w:rsidRPr="135AF6E1">
              <w:rPr>
                <w:rFonts w:ascii="Arial" w:hAnsi="Arial" w:eastAsia="Arial" w:cs="Arial"/>
                <w:color w:val="000000" w:themeColor="text1"/>
                <w:lang w:val="es-CO"/>
              </w:rPr>
              <w:t>.</w:t>
            </w:r>
          </w:p>
        </w:tc>
      </w:tr>
      <w:tr w:rsidR="135AF6E1" w:rsidTr="00BC016A" w14:paraId="7A9FD4F1" w14:textId="77777777">
        <w:trPr>
          <w:trHeight w:val="300"/>
        </w:trPr>
        <w:tc>
          <w:tcPr>
            <w:tcW w:w="870" w:type="dxa"/>
            <w:tcMar>
              <w:left w:w="105" w:type="dxa"/>
              <w:right w:w="105" w:type="dxa"/>
            </w:tcMar>
          </w:tcPr>
          <w:p w:rsidR="135AF6E1" w:rsidP="135AF6E1" w:rsidRDefault="135AF6E1" w14:paraId="719CDA80" w14:textId="3A0A4864">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16</w:t>
            </w:r>
          </w:p>
        </w:tc>
        <w:tc>
          <w:tcPr>
            <w:tcW w:w="2903" w:type="dxa"/>
            <w:tcMar>
              <w:left w:w="105" w:type="dxa"/>
              <w:right w:w="105" w:type="dxa"/>
            </w:tcMar>
          </w:tcPr>
          <w:p w:rsidR="135AF6E1" w:rsidP="00BC016A" w:rsidRDefault="135AF6E1" w14:paraId="59D34FBB" w14:textId="3542357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Brindar apoyo técnico a las supervisiones y al área de contratación de bienes y servicios, de acuerdo con las necesidades del Centro de formación.</w:t>
            </w:r>
          </w:p>
        </w:tc>
        <w:tc>
          <w:tcPr>
            <w:tcW w:w="3119" w:type="dxa"/>
            <w:tcMar>
              <w:left w:w="105" w:type="dxa"/>
              <w:right w:w="105" w:type="dxa"/>
            </w:tcMar>
          </w:tcPr>
          <w:p w:rsidR="135AF6E1" w:rsidP="00BC016A" w:rsidRDefault="135AF6E1" w14:paraId="462C5AE0" w14:textId="2BB862F1">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fui convocado para este apoyo.</w:t>
            </w:r>
          </w:p>
        </w:tc>
        <w:tc>
          <w:tcPr>
            <w:tcW w:w="2783" w:type="dxa"/>
            <w:tcMar>
              <w:left w:w="105" w:type="dxa"/>
              <w:right w:w="105" w:type="dxa"/>
            </w:tcMar>
          </w:tcPr>
          <w:p w:rsidR="135AF6E1" w:rsidP="00BC016A" w:rsidRDefault="135AF6E1" w14:paraId="7761FA14" w14:textId="7EA088BF">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Aplica</w:t>
            </w:r>
          </w:p>
        </w:tc>
      </w:tr>
      <w:tr w:rsidR="135AF6E1" w:rsidTr="00BC016A" w14:paraId="3E22BD57" w14:textId="77777777">
        <w:trPr>
          <w:trHeight w:val="300"/>
        </w:trPr>
        <w:tc>
          <w:tcPr>
            <w:tcW w:w="870" w:type="dxa"/>
            <w:tcMar>
              <w:left w:w="105" w:type="dxa"/>
              <w:right w:w="105" w:type="dxa"/>
            </w:tcMar>
          </w:tcPr>
          <w:p w:rsidR="135AF6E1" w:rsidP="135AF6E1" w:rsidRDefault="135AF6E1" w14:paraId="2EEC0BD0" w14:textId="5ECFE761">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17</w:t>
            </w:r>
          </w:p>
        </w:tc>
        <w:tc>
          <w:tcPr>
            <w:tcW w:w="2903" w:type="dxa"/>
            <w:tcMar>
              <w:left w:w="105" w:type="dxa"/>
              <w:right w:w="105" w:type="dxa"/>
            </w:tcMar>
          </w:tcPr>
          <w:p w:rsidR="135AF6E1" w:rsidP="00BC016A" w:rsidRDefault="135AF6E1" w14:paraId="0B758205" w14:textId="409ABBB7">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Elaborar las solicitudes de materiales necesarios para la ejecución de la formación según la planeación indicada por el supervisor del contrato.</w:t>
            </w:r>
          </w:p>
          <w:p w:rsidR="135AF6E1" w:rsidP="00BC016A" w:rsidRDefault="135AF6E1" w14:paraId="373DB3BE" w14:textId="1D565E12">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Así mismo, brindar apoyo técnico en la recepción de los materiales y evaluación de proveedores.</w:t>
            </w:r>
          </w:p>
        </w:tc>
        <w:tc>
          <w:tcPr>
            <w:tcW w:w="3119" w:type="dxa"/>
            <w:tcMar>
              <w:left w:w="105" w:type="dxa"/>
              <w:right w:w="105" w:type="dxa"/>
            </w:tcMar>
          </w:tcPr>
          <w:p w:rsidR="135AF6E1" w:rsidP="00BC016A" w:rsidRDefault="135AF6E1" w14:paraId="4FBE257F" w14:textId="482043A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se ha solicitado material de formación</w:t>
            </w:r>
          </w:p>
        </w:tc>
        <w:tc>
          <w:tcPr>
            <w:tcW w:w="2783" w:type="dxa"/>
            <w:tcMar>
              <w:left w:w="105" w:type="dxa"/>
              <w:right w:w="105" w:type="dxa"/>
            </w:tcMar>
          </w:tcPr>
          <w:p w:rsidR="135AF6E1" w:rsidP="00BC016A" w:rsidRDefault="135AF6E1" w14:paraId="5C480687" w14:textId="48BF0B94">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Aplica</w:t>
            </w:r>
          </w:p>
        </w:tc>
      </w:tr>
      <w:tr w:rsidR="135AF6E1" w:rsidTr="00BC016A" w14:paraId="78399979" w14:textId="77777777">
        <w:trPr>
          <w:trHeight w:val="300"/>
        </w:trPr>
        <w:tc>
          <w:tcPr>
            <w:tcW w:w="870" w:type="dxa"/>
            <w:tcMar>
              <w:left w:w="105" w:type="dxa"/>
              <w:right w:w="105" w:type="dxa"/>
            </w:tcMar>
          </w:tcPr>
          <w:p w:rsidR="135AF6E1" w:rsidP="135AF6E1" w:rsidRDefault="135AF6E1" w14:paraId="239CEBB1" w14:textId="444B3744">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18</w:t>
            </w:r>
          </w:p>
        </w:tc>
        <w:tc>
          <w:tcPr>
            <w:tcW w:w="2903" w:type="dxa"/>
            <w:tcMar>
              <w:left w:w="105" w:type="dxa"/>
              <w:right w:w="105" w:type="dxa"/>
            </w:tcMar>
          </w:tcPr>
          <w:p w:rsidR="135AF6E1" w:rsidP="00BC016A" w:rsidRDefault="135AF6E1" w14:paraId="3CA64843" w14:textId="53F06BB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Desarrollar las actividades de servicios al SENA, aplicando las normas técnicas legales que garanticen el cumplimiento de las buenas prácticas ambientales, con el fin de garantizar la protección de los recursos agua, aire y </w:t>
            </w:r>
            <w:r w:rsidRPr="135AF6E1">
              <w:rPr>
                <w:rFonts w:ascii="Arial" w:hAnsi="Arial" w:eastAsia="Arial" w:cs="Arial"/>
                <w:color w:val="000000" w:themeColor="text1"/>
                <w:lang w:val="es-CO"/>
              </w:rPr>
              <w:lastRenderedPageBreak/>
              <w:t>suelo, en cumplimiento con el artículo 79 de la Constitución Nacional, decretos 1713 de 2002</w:t>
            </w:r>
          </w:p>
          <w:p w:rsidR="135AF6E1" w:rsidP="00BC016A" w:rsidRDefault="135AF6E1" w14:paraId="44A905B4" w14:textId="45453B2A">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modificado por el decreto Nacional 838 de 2005 y la Resolución 1471 de 2013 del SENA y demás concordantes establecidas mediante las normas.</w:t>
            </w:r>
          </w:p>
        </w:tc>
        <w:tc>
          <w:tcPr>
            <w:tcW w:w="3119" w:type="dxa"/>
            <w:tcMar>
              <w:left w:w="105" w:type="dxa"/>
              <w:right w:w="105" w:type="dxa"/>
            </w:tcMar>
          </w:tcPr>
          <w:p w:rsidR="135AF6E1" w:rsidP="00BC016A" w:rsidRDefault="135AF6E1" w14:paraId="3AEBD1A1" w14:textId="786E8DF6">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lastRenderedPageBreak/>
              <w:t>No Aplica por ser formación virtual.</w:t>
            </w:r>
          </w:p>
        </w:tc>
        <w:tc>
          <w:tcPr>
            <w:tcW w:w="2783" w:type="dxa"/>
            <w:tcMar>
              <w:left w:w="105" w:type="dxa"/>
              <w:right w:w="105" w:type="dxa"/>
            </w:tcMar>
          </w:tcPr>
          <w:p w:rsidR="135AF6E1" w:rsidP="00BC016A" w:rsidRDefault="135AF6E1" w14:paraId="3AA01336" w14:textId="326D6029">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Aplica</w:t>
            </w:r>
          </w:p>
        </w:tc>
      </w:tr>
      <w:tr w:rsidR="135AF6E1" w:rsidTr="00BC016A" w14:paraId="06A28F82" w14:textId="77777777">
        <w:trPr>
          <w:trHeight w:val="300"/>
        </w:trPr>
        <w:tc>
          <w:tcPr>
            <w:tcW w:w="870" w:type="dxa"/>
            <w:tcMar>
              <w:left w:w="105" w:type="dxa"/>
              <w:right w:w="105" w:type="dxa"/>
            </w:tcMar>
          </w:tcPr>
          <w:p w:rsidR="135AF6E1" w:rsidP="135AF6E1" w:rsidRDefault="135AF6E1" w14:paraId="6329B739" w14:textId="6667ED9D">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19</w:t>
            </w:r>
          </w:p>
        </w:tc>
        <w:tc>
          <w:tcPr>
            <w:tcW w:w="2903" w:type="dxa"/>
            <w:tcMar>
              <w:left w:w="105" w:type="dxa"/>
              <w:right w:w="105" w:type="dxa"/>
            </w:tcMar>
          </w:tcPr>
          <w:p w:rsidR="135AF6E1" w:rsidP="00BC016A" w:rsidRDefault="135AF6E1" w14:paraId="2BE03148" w14:textId="0C41E72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Apoyar la autoevaluación del centro de formación, según el Consejo Nacional de Acreditación–CNA, y la consolidación de la Documentación para radicar en el Sistema de Aseguramiento de la Calidad de la Educación Superior–SACES, de los programas que se presenten para registro calificado.</w:t>
            </w:r>
          </w:p>
        </w:tc>
        <w:tc>
          <w:tcPr>
            <w:tcW w:w="3119" w:type="dxa"/>
            <w:tcMar>
              <w:left w:w="105" w:type="dxa"/>
              <w:right w:w="105" w:type="dxa"/>
            </w:tcMar>
          </w:tcPr>
          <w:p w:rsidR="135AF6E1" w:rsidP="00BC016A" w:rsidRDefault="135AF6E1" w14:paraId="656B8E63" w14:textId="2A3E08C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fui convocado para este apoyo.</w:t>
            </w:r>
          </w:p>
        </w:tc>
        <w:tc>
          <w:tcPr>
            <w:tcW w:w="2783" w:type="dxa"/>
            <w:tcMar>
              <w:left w:w="105" w:type="dxa"/>
              <w:right w:w="105" w:type="dxa"/>
            </w:tcMar>
          </w:tcPr>
          <w:p w:rsidR="135AF6E1" w:rsidP="00BC016A" w:rsidRDefault="135AF6E1" w14:paraId="5BEF0A34" w14:textId="2ECFA5C9">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Aplica</w:t>
            </w:r>
          </w:p>
        </w:tc>
      </w:tr>
      <w:tr w:rsidR="135AF6E1" w:rsidTr="00BC016A" w14:paraId="4D072F67" w14:textId="77777777">
        <w:trPr>
          <w:trHeight w:val="300"/>
        </w:trPr>
        <w:tc>
          <w:tcPr>
            <w:tcW w:w="870" w:type="dxa"/>
            <w:tcMar>
              <w:left w:w="105" w:type="dxa"/>
              <w:right w:w="105" w:type="dxa"/>
            </w:tcMar>
          </w:tcPr>
          <w:p w:rsidR="135AF6E1" w:rsidP="135AF6E1" w:rsidRDefault="135AF6E1" w14:paraId="4CF61ECD" w14:textId="704EC9FA">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20</w:t>
            </w:r>
          </w:p>
        </w:tc>
        <w:tc>
          <w:tcPr>
            <w:tcW w:w="2903" w:type="dxa"/>
            <w:tcMar>
              <w:left w:w="105" w:type="dxa"/>
              <w:right w:w="105" w:type="dxa"/>
            </w:tcMar>
          </w:tcPr>
          <w:p w:rsidR="135AF6E1" w:rsidP="00BC016A" w:rsidRDefault="135AF6E1" w14:paraId="20F83675" w14:textId="622A053F">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Brindar atención y orientación presencial, virtual y/o a distancia, a través de los canales y plataformas dispuestos por la entidad, según lo establecido en el objeto contractual y los tiempos definidos para la prestación del servicio.</w:t>
            </w:r>
          </w:p>
        </w:tc>
        <w:tc>
          <w:tcPr>
            <w:tcW w:w="3119" w:type="dxa"/>
            <w:tcMar>
              <w:left w:w="105" w:type="dxa"/>
              <w:right w:w="105" w:type="dxa"/>
            </w:tcMar>
          </w:tcPr>
          <w:p w:rsidR="135AF6E1" w:rsidP="00BC016A" w:rsidRDefault="135AF6E1" w14:paraId="7DFFAE72" w14:textId="3177D95C">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Respuesta a dudas e inquietudes por parte de aprendices, reuniones de equipo ejecutor y reuniones de asesorías al programa de formación.</w:t>
            </w:r>
          </w:p>
        </w:tc>
        <w:tc>
          <w:tcPr>
            <w:tcW w:w="2783" w:type="dxa"/>
            <w:tcMar>
              <w:left w:w="105" w:type="dxa"/>
              <w:right w:w="105" w:type="dxa"/>
            </w:tcMar>
          </w:tcPr>
          <w:p w:rsidR="135AF6E1" w:rsidP="00BC016A" w:rsidRDefault="135AF6E1" w14:paraId="1A662A01" w14:textId="2F1C44E1">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Correo institucional plataforma </w:t>
            </w:r>
            <w:proofErr w:type="spellStart"/>
            <w:r w:rsidRPr="135AF6E1">
              <w:rPr>
                <w:rFonts w:ascii="Arial" w:hAnsi="Arial" w:eastAsia="Arial" w:cs="Arial"/>
                <w:color w:val="000000" w:themeColor="text1"/>
                <w:lang w:val="es-CO"/>
              </w:rPr>
              <w:t>Zajuna</w:t>
            </w:r>
            <w:proofErr w:type="spellEnd"/>
          </w:p>
        </w:tc>
      </w:tr>
      <w:tr w:rsidR="135AF6E1" w:rsidTr="00BC016A" w14:paraId="60306757" w14:textId="77777777">
        <w:trPr>
          <w:trHeight w:val="300"/>
        </w:trPr>
        <w:tc>
          <w:tcPr>
            <w:tcW w:w="870" w:type="dxa"/>
            <w:tcMar>
              <w:left w:w="105" w:type="dxa"/>
              <w:right w:w="105" w:type="dxa"/>
            </w:tcMar>
          </w:tcPr>
          <w:p w:rsidR="135AF6E1" w:rsidP="135AF6E1" w:rsidRDefault="135AF6E1" w14:paraId="7A392D20" w14:textId="02F72F8C">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21</w:t>
            </w:r>
          </w:p>
        </w:tc>
        <w:tc>
          <w:tcPr>
            <w:tcW w:w="2903" w:type="dxa"/>
            <w:tcMar>
              <w:left w:w="105" w:type="dxa"/>
              <w:right w:w="105" w:type="dxa"/>
            </w:tcMar>
          </w:tcPr>
          <w:p w:rsidR="135AF6E1" w:rsidP="00BC016A" w:rsidRDefault="135AF6E1" w14:paraId="50EF789D" w14:textId="650AC141">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Responder por la integridad y buen uso de materiales, equipos y demás elementos de la institución puestos bajo su cuidado para ejecutar su objeto</w:t>
            </w:r>
          </w:p>
          <w:p w:rsidR="135AF6E1" w:rsidP="00BC016A" w:rsidRDefault="135AF6E1" w14:paraId="2BD4310F" w14:textId="0F623142">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contractual y realizar inventarios cíclicos de los bienes asignados para el cumplimiento de sus obligaciones contractuales, garantizando así el cuidado de </w:t>
            </w:r>
            <w:r w:rsidRPr="135AF6E1" w:rsidR="00BC016A">
              <w:rPr>
                <w:rFonts w:ascii="Arial" w:hAnsi="Arial" w:eastAsia="Arial" w:cs="Arial"/>
                <w:color w:val="000000" w:themeColor="text1"/>
                <w:lang w:val="es-CO"/>
              </w:rPr>
              <w:t>estos</w:t>
            </w:r>
            <w:r w:rsidRPr="135AF6E1">
              <w:rPr>
                <w:rFonts w:ascii="Arial" w:hAnsi="Arial" w:eastAsia="Arial" w:cs="Arial"/>
                <w:color w:val="000000" w:themeColor="text1"/>
                <w:lang w:val="es-CO"/>
              </w:rPr>
              <w:t>.</w:t>
            </w:r>
          </w:p>
        </w:tc>
        <w:tc>
          <w:tcPr>
            <w:tcW w:w="3119" w:type="dxa"/>
            <w:tcMar>
              <w:left w:w="105" w:type="dxa"/>
              <w:right w:w="105" w:type="dxa"/>
            </w:tcMar>
          </w:tcPr>
          <w:p w:rsidR="135AF6E1" w:rsidP="00BC016A" w:rsidRDefault="135AF6E1" w14:paraId="5BBD67F3" w14:textId="4A1838F4">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aplica por ser formación virtual</w:t>
            </w:r>
          </w:p>
        </w:tc>
        <w:tc>
          <w:tcPr>
            <w:tcW w:w="2783" w:type="dxa"/>
            <w:tcMar>
              <w:left w:w="105" w:type="dxa"/>
              <w:right w:w="105" w:type="dxa"/>
            </w:tcMar>
          </w:tcPr>
          <w:p w:rsidR="135AF6E1" w:rsidP="00BC016A" w:rsidRDefault="135AF6E1" w14:paraId="6E9FBECE" w14:textId="5EA6A554">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Aplica</w:t>
            </w:r>
          </w:p>
        </w:tc>
      </w:tr>
      <w:tr w:rsidR="135AF6E1" w:rsidTr="00BC016A" w14:paraId="26423A17" w14:textId="77777777">
        <w:trPr>
          <w:trHeight w:val="300"/>
        </w:trPr>
        <w:tc>
          <w:tcPr>
            <w:tcW w:w="870" w:type="dxa"/>
            <w:tcMar>
              <w:left w:w="105" w:type="dxa"/>
              <w:right w:w="105" w:type="dxa"/>
            </w:tcMar>
          </w:tcPr>
          <w:p w:rsidR="135AF6E1" w:rsidP="135AF6E1" w:rsidRDefault="135AF6E1" w14:paraId="00651240" w14:textId="13BFFAC3">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22</w:t>
            </w:r>
          </w:p>
        </w:tc>
        <w:tc>
          <w:tcPr>
            <w:tcW w:w="2903" w:type="dxa"/>
            <w:tcMar>
              <w:left w:w="105" w:type="dxa"/>
              <w:right w:w="105" w:type="dxa"/>
            </w:tcMar>
          </w:tcPr>
          <w:p w:rsidR="135AF6E1" w:rsidP="00BC016A" w:rsidRDefault="135AF6E1" w14:paraId="083750AA" w14:textId="47AD6C8F">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Gestionar las comisiones de servicio desde la</w:t>
            </w:r>
          </w:p>
          <w:p w:rsidR="135AF6E1" w:rsidP="00BC016A" w:rsidRDefault="135AF6E1" w14:paraId="3329667E" w14:textId="29A92E59">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solicitud, garantizando su aval previo al </w:t>
            </w:r>
            <w:r w:rsidRPr="135AF6E1">
              <w:rPr>
                <w:rFonts w:ascii="Arial" w:hAnsi="Arial" w:eastAsia="Arial" w:cs="Arial"/>
                <w:color w:val="000000" w:themeColor="text1"/>
                <w:lang w:val="es-CO"/>
              </w:rPr>
              <w:lastRenderedPageBreak/>
              <w:t>desplazamiento, y presentar los informes necesarios para su</w:t>
            </w:r>
          </w:p>
          <w:p w:rsidR="135AF6E1" w:rsidP="00BC016A" w:rsidRDefault="135AF6E1" w14:paraId="0D48511E" w14:textId="209A9D15">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posterior legalización, manteniendo informado al supervisor del contrato el estado del trámite, lo anterior,</w:t>
            </w:r>
          </w:p>
          <w:p w:rsidR="135AF6E1" w:rsidP="00BC016A" w:rsidRDefault="135AF6E1" w14:paraId="4AB89FB1" w14:textId="7FF1B9B9">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atendiendo los tiempos establecidos en la Circular de Gastos de Desplazamiento vigente.</w:t>
            </w:r>
          </w:p>
        </w:tc>
        <w:tc>
          <w:tcPr>
            <w:tcW w:w="3119" w:type="dxa"/>
            <w:tcMar>
              <w:left w:w="105" w:type="dxa"/>
              <w:right w:w="105" w:type="dxa"/>
            </w:tcMar>
          </w:tcPr>
          <w:p w:rsidR="135AF6E1" w:rsidP="00BC016A" w:rsidRDefault="135AF6E1" w14:paraId="7337AFD8" w14:textId="36C2A341">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lastRenderedPageBreak/>
              <w:t>Cuando se amerite se realizará el debido proceso</w:t>
            </w:r>
          </w:p>
        </w:tc>
        <w:tc>
          <w:tcPr>
            <w:tcW w:w="2783" w:type="dxa"/>
            <w:tcMar>
              <w:left w:w="105" w:type="dxa"/>
              <w:right w:w="105" w:type="dxa"/>
            </w:tcMar>
          </w:tcPr>
          <w:p w:rsidR="135AF6E1" w:rsidP="00BC016A" w:rsidRDefault="135AF6E1" w14:paraId="4D89E6C2" w14:textId="64E144AB">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No Aplica</w:t>
            </w:r>
          </w:p>
        </w:tc>
      </w:tr>
      <w:tr w:rsidR="135AF6E1" w:rsidTr="00BC016A" w14:paraId="18A003BE" w14:textId="77777777">
        <w:trPr>
          <w:trHeight w:val="300"/>
        </w:trPr>
        <w:tc>
          <w:tcPr>
            <w:tcW w:w="870" w:type="dxa"/>
            <w:tcMar>
              <w:left w:w="105" w:type="dxa"/>
              <w:right w:w="105" w:type="dxa"/>
            </w:tcMar>
          </w:tcPr>
          <w:p w:rsidR="135AF6E1" w:rsidP="135AF6E1" w:rsidRDefault="135AF6E1" w14:paraId="30996442" w14:textId="6F14D513">
            <w:pPr>
              <w:tabs>
                <w:tab w:val="left" w:pos="905"/>
              </w:tabs>
              <w:spacing w:after="35"/>
              <w:rPr>
                <w:rFonts w:ascii="Segoe UI" w:hAnsi="Segoe UI" w:eastAsia="Segoe UI" w:cs="Segoe UI"/>
                <w:color w:val="000000" w:themeColor="text1"/>
                <w:sz w:val="24"/>
                <w:szCs w:val="24"/>
              </w:rPr>
            </w:pPr>
            <w:r w:rsidRPr="135AF6E1">
              <w:rPr>
                <w:rFonts w:ascii="Segoe UI" w:hAnsi="Segoe UI" w:eastAsia="Segoe UI" w:cs="Segoe UI"/>
                <w:b/>
                <w:bCs/>
                <w:color w:val="000000" w:themeColor="text1"/>
                <w:sz w:val="24"/>
                <w:szCs w:val="24"/>
              </w:rPr>
              <w:t>23</w:t>
            </w:r>
          </w:p>
        </w:tc>
        <w:tc>
          <w:tcPr>
            <w:tcW w:w="2903" w:type="dxa"/>
            <w:tcMar>
              <w:left w:w="105" w:type="dxa"/>
              <w:right w:w="105" w:type="dxa"/>
            </w:tcMar>
          </w:tcPr>
          <w:p w:rsidR="135AF6E1" w:rsidP="00BC016A" w:rsidRDefault="135AF6E1" w14:paraId="2C362DAC" w14:textId="45F86331">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Cumplir con las obligaciones contractuales con estricta observancia del Reglamento de aprendices del SENA y demás</w:t>
            </w:r>
          </w:p>
          <w:p w:rsidR="135AF6E1" w:rsidP="00BC016A" w:rsidRDefault="135AF6E1" w14:paraId="4A57107C" w14:textId="1C9D0240">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lineamientos dispuestos por el procedimiento de la ejecución de la formación profesional.</w:t>
            </w:r>
          </w:p>
        </w:tc>
        <w:tc>
          <w:tcPr>
            <w:tcW w:w="3119" w:type="dxa"/>
            <w:tcMar>
              <w:left w:w="105" w:type="dxa"/>
              <w:right w:w="105" w:type="dxa"/>
            </w:tcMar>
          </w:tcPr>
          <w:p w:rsidR="135AF6E1" w:rsidP="00BC016A" w:rsidRDefault="135AF6E1" w14:paraId="2E2EBDC5" w14:textId="31C0705D">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Se les aplicó a las fichas asignadas los lineamientos establecidos por titulada virtual como son: perfil del instructor, anuncios, foros, sesiones sincrónicas, chats para resolver dudas e inquietudes.</w:t>
            </w:r>
          </w:p>
        </w:tc>
        <w:tc>
          <w:tcPr>
            <w:tcW w:w="2783" w:type="dxa"/>
            <w:tcMar>
              <w:left w:w="105" w:type="dxa"/>
              <w:right w:w="105" w:type="dxa"/>
            </w:tcMar>
          </w:tcPr>
          <w:p w:rsidR="135AF6E1" w:rsidP="00BC016A" w:rsidRDefault="135AF6E1" w14:paraId="66892928" w14:textId="27470383">
            <w:pPr>
              <w:pStyle w:val="Sinespaciado"/>
              <w:jc w:val="both"/>
              <w:rPr>
                <w:rFonts w:ascii="Arial" w:hAnsi="Arial" w:eastAsia="Arial" w:cs="Arial"/>
                <w:color w:val="000000" w:themeColor="text1"/>
              </w:rPr>
            </w:pPr>
            <w:r w:rsidRPr="135AF6E1">
              <w:rPr>
                <w:rFonts w:ascii="Arial" w:hAnsi="Arial" w:eastAsia="Arial" w:cs="Arial"/>
                <w:color w:val="000000" w:themeColor="text1"/>
                <w:lang w:val="es-CO"/>
              </w:rPr>
              <w:t xml:space="preserve">En plataforma </w:t>
            </w:r>
            <w:proofErr w:type="spellStart"/>
            <w:r w:rsidRPr="135AF6E1">
              <w:rPr>
                <w:rFonts w:ascii="Arial" w:hAnsi="Arial" w:eastAsia="Arial" w:cs="Arial"/>
                <w:color w:val="000000" w:themeColor="text1"/>
                <w:lang w:val="es-CO"/>
              </w:rPr>
              <w:t>Zajuna</w:t>
            </w:r>
            <w:proofErr w:type="spellEnd"/>
          </w:p>
        </w:tc>
      </w:tr>
    </w:tbl>
    <w:p w:rsidR="135AF6E1" w:rsidP="135AF6E1" w:rsidRDefault="135AF6E1" w14:paraId="3B4795C5" w14:textId="43E44D9E">
      <w:pPr>
        <w:pStyle w:val="Prrafodelista"/>
        <w:tabs>
          <w:tab w:val="left" w:pos="905"/>
        </w:tabs>
        <w:spacing w:after="42"/>
        <w:jc w:val="both"/>
        <w:rPr>
          <w:rFonts w:ascii="Arial" w:hAnsi="Arial" w:cs="Arial"/>
          <w:b/>
          <w:bCs/>
        </w:rPr>
      </w:pPr>
    </w:p>
    <w:p w:rsidRPr="00CF15CC" w:rsidR="003A1C3C" w:rsidP="001350F8" w:rsidRDefault="003A1C3C" w14:paraId="37B452E9" w14:textId="77777777">
      <w:pPr>
        <w:pStyle w:val="Textoindependiente"/>
        <w:spacing w:before="129"/>
        <w:jc w:val="both"/>
        <w:rPr>
          <w:rFonts w:ascii="Arial" w:hAnsi="Arial" w:cs="Arial"/>
          <w:b/>
        </w:rPr>
      </w:pPr>
    </w:p>
    <w:p w:rsidRPr="00CF15CC" w:rsidR="00967290" w:rsidP="001350F8" w:rsidRDefault="002E43D2" w14:paraId="50BCAD2F" w14:textId="77777777">
      <w:pPr>
        <w:pStyle w:val="Prrafodelista"/>
        <w:numPr>
          <w:ilvl w:val="0"/>
          <w:numId w:val="4"/>
        </w:numPr>
        <w:tabs>
          <w:tab w:val="left" w:pos="905"/>
        </w:tabs>
        <w:spacing w:before="1"/>
        <w:jc w:val="both"/>
        <w:rPr>
          <w:rFonts w:ascii="Arial" w:hAnsi="Arial" w:cs="Arial"/>
          <w:b/>
        </w:rPr>
      </w:pPr>
      <w:r w:rsidRPr="00CF15CC">
        <w:rPr>
          <w:rFonts w:ascii="Arial" w:hAnsi="Arial" w:cs="Arial"/>
          <w:b/>
        </w:rPr>
        <w:t>AVANCE</w:t>
      </w:r>
      <w:r w:rsidRPr="00CF15CC">
        <w:rPr>
          <w:rFonts w:ascii="Arial" w:hAnsi="Arial" w:cs="Arial"/>
          <w:b/>
          <w:spacing w:val="-4"/>
        </w:rPr>
        <w:t xml:space="preserve"> </w:t>
      </w:r>
      <w:r w:rsidRPr="00CF15CC">
        <w:rPr>
          <w:rFonts w:ascii="Arial" w:hAnsi="Arial" w:cs="Arial"/>
          <w:b/>
        </w:rPr>
        <w:t>FINANCIERO</w:t>
      </w:r>
      <w:r w:rsidRPr="00CF15CC">
        <w:rPr>
          <w:rFonts w:ascii="Arial" w:hAnsi="Arial" w:cs="Arial"/>
          <w:b/>
          <w:spacing w:val="-7"/>
        </w:rPr>
        <w:t xml:space="preserve"> </w:t>
      </w:r>
      <w:r w:rsidRPr="00CF15CC">
        <w:rPr>
          <w:rFonts w:ascii="Arial" w:hAnsi="Arial" w:cs="Arial"/>
          <w:b/>
        </w:rPr>
        <w:t>DEL</w:t>
      </w:r>
      <w:r w:rsidRPr="00CF15CC">
        <w:rPr>
          <w:rFonts w:ascii="Arial" w:hAnsi="Arial" w:cs="Arial"/>
          <w:b/>
          <w:spacing w:val="-5"/>
        </w:rPr>
        <w:t xml:space="preserve"> </w:t>
      </w:r>
      <w:r w:rsidRPr="00CF15CC">
        <w:rPr>
          <w:rFonts w:ascii="Arial" w:hAnsi="Arial" w:cs="Arial"/>
          <w:b/>
          <w:spacing w:val="-2"/>
        </w:rPr>
        <w:t>CONTRATO</w:t>
      </w:r>
    </w:p>
    <w:p w:rsidRPr="00CF15CC" w:rsidR="00967290" w:rsidP="001350F8" w:rsidRDefault="00967290" w14:paraId="714CCC4C" w14:textId="77777777">
      <w:pPr>
        <w:pStyle w:val="Textoindependiente"/>
        <w:spacing w:before="104"/>
        <w:jc w:val="both"/>
        <w:rPr>
          <w:rFonts w:ascii="Arial" w:hAnsi="Arial" w:cs="Arial"/>
          <w:b/>
        </w:rPr>
      </w:pPr>
    </w:p>
    <w:tbl>
      <w:tblPr>
        <w:tblStyle w:val="TableNormal"/>
        <w:tblW w:w="0" w:type="auto"/>
        <w:tblInd w:w="34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1E0" w:firstRow="1" w:lastRow="1" w:firstColumn="1" w:lastColumn="1" w:noHBand="0" w:noVBand="0"/>
      </w:tblPr>
      <w:tblGrid>
        <w:gridCol w:w="1500"/>
        <w:gridCol w:w="1292"/>
        <w:gridCol w:w="1675"/>
        <w:gridCol w:w="1559"/>
        <w:gridCol w:w="1701"/>
        <w:gridCol w:w="1671"/>
      </w:tblGrid>
      <w:tr w:rsidRPr="00CF15CC" w:rsidR="00967290" w:rsidTr="37E6F566" w14:paraId="144718E5" w14:textId="77777777">
        <w:trPr>
          <w:trHeight w:val="1089"/>
        </w:trPr>
        <w:tc>
          <w:tcPr>
            <w:tcW w:w="1500" w:type="dxa"/>
            <w:shd w:val="clear" w:color="auto" w:fill="D9D9D9" w:themeFill="background1" w:themeFillShade="D9"/>
          </w:tcPr>
          <w:p w:rsidRPr="00CF15CC" w:rsidR="00967290" w:rsidP="001350F8" w:rsidRDefault="002E43D2" w14:paraId="2A4672DA" w14:textId="77777777">
            <w:pPr>
              <w:pStyle w:val="TableParagraph"/>
              <w:spacing w:before="234"/>
              <w:ind w:left="311" w:right="242" w:hanging="56"/>
              <w:jc w:val="both"/>
              <w:rPr>
                <w:rFonts w:ascii="Arial" w:hAnsi="Arial" w:cs="Arial"/>
                <w:b/>
              </w:rPr>
            </w:pPr>
            <w:r w:rsidRPr="00CF15CC">
              <w:rPr>
                <w:rFonts w:ascii="Arial" w:hAnsi="Arial" w:cs="Arial"/>
                <w:b/>
              </w:rPr>
              <w:t>FECHA</w:t>
            </w:r>
            <w:r w:rsidRPr="00CF15CC">
              <w:rPr>
                <w:rFonts w:ascii="Arial" w:hAnsi="Arial" w:cs="Arial"/>
                <w:b/>
                <w:spacing w:val="-13"/>
              </w:rPr>
              <w:t xml:space="preserve"> </w:t>
            </w:r>
            <w:r w:rsidRPr="00CF15CC">
              <w:rPr>
                <w:rFonts w:ascii="Arial" w:hAnsi="Arial" w:cs="Arial"/>
                <w:b/>
              </w:rPr>
              <w:t xml:space="preserve">DEL </w:t>
            </w:r>
            <w:r w:rsidRPr="00CF15CC">
              <w:rPr>
                <w:rFonts w:ascii="Arial" w:hAnsi="Arial" w:cs="Arial"/>
                <w:b/>
                <w:spacing w:val="-2"/>
              </w:rPr>
              <w:t>INFORME</w:t>
            </w:r>
          </w:p>
        </w:tc>
        <w:tc>
          <w:tcPr>
            <w:tcW w:w="1292" w:type="dxa"/>
            <w:shd w:val="clear" w:color="auto" w:fill="D9D9D9" w:themeFill="background1" w:themeFillShade="D9"/>
          </w:tcPr>
          <w:p w:rsidRPr="00CF15CC" w:rsidR="00967290" w:rsidP="001350F8" w:rsidRDefault="002E43D2" w14:paraId="6BB0D6C1" w14:textId="77777777">
            <w:pPr>
              <w:pStyle w:val="TableParagraph"/>
              <w:spacing w:before="234"/>
              <w:ind w:left="213" w:right="202" w:firstLine="45"/>
              <w:jc w:val="both"/>
              <w:rPr>
                <w:rFonts w:ascii="Arial" w:hAnsi="Arial" w:cs="Arial"/>
                <w:b/>
              </w:rPr>
            </w:pPr>
            <w:r w:rsidRPr="00CF15CC">
              <w:rPr>
                <w:rFonts w:ascii="Arial" w:hAnsi="Arial" w:cs="Arial"/>
                <w:b/>
              </w:rPr>
              <w:t xml:space="preserve">NRO. DE </w:t>
            </w:r>
            <w:r w:rsidRPr="00CF15CC">
              <w:rPr>
                <w:rFonts w:ascii="Arial" w:hAnsi="Arial" w:cs="Arial"/>
                <w:b/>
                <w:spacing w:val="-2"/>
              </w:rPr>
              <w:t>FACTURA</w:t>
            </w:r>
          </w:p>
        </w:tc>
        <w:tc>
          <w:tcPr>
            <w:tcW w:w="1675" w:type="dxa"/>
            <w:shd w:val="clear" w:color="auto" w:fill="D9D9D9" w:themeFill="background1" w:themeFillShade="D9"/>
          </w:tcPr>
          <w:p w:rsidRPr="00CF15CC" w:rsidR="00967290" w:rsidP="001350F8" w:rsidRDefault="002E43D2" w14:paraId="7A2BA7D7" w14:textId="77777777">
            <w:pPr>
              <w:pStyle w:val="TableParagraph"/>
              <w:spacing w:before="234"/>
              <w:ind w:left="196" w:firstLine="259"/>
              <w:jc w:val="both"/>
              <w:rPr>
                <w:rFonts w:ascii="Arial" w:hAnsi="Arial" w:cs="Arial"/>
                <w:b/>
              </w:rPr>
            </w:pPr>
            <w:r w:rsidRPr="00CF15CC">
              <w:rPr>
                <w:rFonts w:ascii="Arial" w:hAnsi="Arial" w:cs="Arial"/>
                <w:b/>
                <w:spacing w:val="-2"/>
              </w:rPr>
              <w:t>VALOR FACTURADO</w:t>
            </w:r>
          </w:p>
        </w:tc>
        <w:tc>
          <w:tcPr>
            <w:tcW w:w="1559" w:type="dxa"/>
            <w:shd w:val="clear" w:color="auto" w:fill="D9D9D9" w:themeFill="background1" w:themeFillShade="D9"/>
          </w:tcPr>
          <w:p w:rsidRPr="00CF15CC" w:rsidR="00967290" w:rsidP="001350F8" w:rsidRDefault="002E43D2" w14:paraId="77D2DB83" w14:textId="77777777">
            <w:pPr>
              <w:pStyle w:val="TableParagraph"/>
              <w:spacing w:before="234"/>
              <w:ind w:left="195" w:firstLine="223"/>
              <w:jc w:val="both"/>
              <w:rPr>
                <w:rFonts w:ascii="Arial" w:hAnsi="Arial" w:cs="Arial"/>
                <w:b/>
              </w:rPr>
            </w:pPr>
            <w:r w:rsidRPr="00CF15CC">
              <w:rPr>
                <w:rFonts w:ascii="Arial" w:hAnsi="Arial" w:cs="Arial"/>
                <w:b/>
                <w:spacing w:val="-4"/>
              </w:rPr>
              <w:t xml:space="preserve">VALOR </w:t>
            </w:r>
            <w:r w:rsidRPr="00CF15CC">
              <w:rPr>
                <w:rFonts w:ascii="Arial" w:hAnsi="Arial" w:cs="Arial"/>
                <w:b/>
                <w:spacing w:val="-2"/>
              </w:rPr>
              <w:t>EJECUTADO</w:t>
            </w:r>
          </w:p>
        </w:tc>
        <w:tc>
          <w:tcPr>
            <w:tcW w:w="1701" w:type="dxa"/>
            <w:shd w:val="clear" w:color="auto" w:fill="D9D9D9" w:themeFill="background1" w:themeFillShade="D9"/>
          </w:tcPr>
          <w:p w:rsidRPr="00CF15CC" w:rsidR="00967290" w:rsidP="001350F8" w:rsidRDefault="002E43D2" w14:paraId="6F3C2CE5" w14:textId="77777777">
            <w:pPr>
              <w:pStyle w:val="TableParagraph"/>
              <w:spacing w:before="234"/>
              <w:ind w:left="243" w:firstLine="14"/>
              <w:jc w:val="both"/>
              <w:rPr>
                <w:rFonts w:ascii="Arial" w:hAnsi="Arial" w:cs="Arial"/>
                <w:b/>
              </w:rPr>
            </w:pPr>
            <w:r w:rsidRPr="00CF15CC">
              <w:rPr>
                <w:rFonts w:ascii="Arial" w:hAnsi="Arial" w:cs="Arial"/>
                <w:b/>
              </w:rPr>
              <w:t>SALDO</w:t>
            </w:r>
            <w:r w:rsidRPr="00CF15CC">
              <w:rPr>
                <w:rFonts w:ascii="Arial" w:hAnsi="Arial" w:cs="Arial"/>
                <w:b/>
                <w:spacing w:val="-13"/>
              </w:rPr>
              <w:t xml:space="preserve"> </w:t>
            </w:r>
            <w:r w:rsidRPr="00CF15CC">
              <w:rPr>
                <w:rFonts w:ascii="Arial" w:hAnsi="Arial" w:cs="Arial"/>
                <w:b/>
              </w:rPr>
              <w:t xml:space="preserve">DEL </w:t>
            </w:r>
            <w:r w:rsidRPr="00CF15CC">
              <w:rPr>
                <w:rFonts w:ascii="Arial" w:hAnsi="Arial" w:cs="Arial"/>
                <w:b/>
                <w:spacing w:val="-2"/>
              </w:rPr>
              <w:t>CONTRATO</w:t>
            </w:r>
          </w:p>
        </w:tc>
        <w:tc>
          <w:tcPr>
            <w:tcW w:w="1671" w:type="dxa"/>
            <w:shd w:val="clear" w:color="auto" w:fill="D9D9D9" w:themeFill="background1" w:themeFillShade="D9"/>
          </w:tcPr>
          <w:p w:rsidRPr="00CF15CC" w:rsidR="00967290" w:rsidP="001350F8" w:rsidRDefault="002E43D2" w14:paraId="72933437" w14:textId="77777777">
            <w:pPr>
              <w:pStyle w:val="TableParagraph"/>
              <w:spacing w:before="80"/>
              <w:ind w:left="1"/>
              <w:jc w:val="both"/>
              <w:rPr>
                <w:rFonts w:ascii="Arial" w:hAnsi="Arial" w:cs="Arial"/>
                <w:b/>
              </w:rPr>
            </w:pPr>
            <w:r w:rsidRPr="00CF15CC">
              <w:rPr>
                <w:rFonts w:ascii="Arial" w:hAnsi="Arial" w:cs="Arial"/>
                <w:b/>
              </w:rPr>
              <w:t>PORCENTAJE</w:t>
            </w:r>
            <w:r w:rsidRPr="00CF15CC">
              <w:rPr>
                <w:rFonts w:ascii="Arial" w:hAnsi="Arial" w:cs="Arial"/>
                <w:b/>
                <w:spacing w:val="-13"/>
              </w:rPr>
              <w:t xml:space="preserve"> </w:t>
            </w:r>
            <w:r w:rsidRPr="00CF15CC">
              <w:rPr>
                <w:rFonts w:ascii="Arial" w:hAnsi="Arial" w:cs="Arial"/>
                <w:b/>
              </w:rPr>
              <w:t xml:space="preserve">DE </w:t>
            </w:r>
            <w:r w:rsidRPr="00CF15CC">
              <w:rPr>
                <w:rFonts w:ascii="Arial" w:hAnsi="Arial" w:cs="Arial"/>
                <w:b/>
                <w:spacing w:val="-2"/>
              </w:rPr>
              <w:t>EJECUCIÓN FINANCIERA</w:t>
            </w:r>
          </w:p>
        </w:tc>
      </w:tr>
      <w:tr w:rsidRPr="00CF15CC" w:rsidR="00967290" w:rsidTr="004C367C" w14:paraId="354F79F4" w14:textId="77777777">
        <w:trPr>
          <w:trHeight w:val="315"/>
        </w:trPr>
        <w:tc>
          <w:tcPr>
            <w:tcW w:w="1500" w:type="dxa"/>
          </w:tcPr>
          <w:p w:rsidRPr="004C367C" w:rsidR="00967290" w:rsidP="00EE3DDD" w:rsidRDefault="00061A94" w14:paraId="0692C6DC" w14:textId="44561773">
            <w:pPr>
              <w:pStyle w:val="TableParagraph"/>
              <w:ind w:left="0"/>
              <w:rPr>
                <w:rFonts w:ascii="Arial" w:hAnsi="Arial" w:cs="Arial"/>
              </w:rPr>
            </w:pPr>
            <w:r w:rsidRPr="004C367C">
              <w:rPr>
                <w:rFonts w:ascii="Arial" w:hAnsi="Arial" w:cs="Arial"/>
              </w:rPr>
              <w:t>28/02/2025</w:t>
            </w:r>
          </w:p>
        </w:tc>
        <w:tc>
          <w:tcPr>
            <w:tcW w:w="1292" w:type="dxa"/>
          </w:tcPr>
          <w:p w:rsidRPr="004C367C" w:rsidR="00967290" w:rsidP="00EE3DDD" w:rsidRDefault="00061A94" w14:paraId="47E3AC34" w14:textId="42CADCF7">
            <w:pPr>
              <w:rPr>
                <w:rFonts w:ascii="Arial" w:hAnsi="Arial" w:eastAsia="Arial" w:cs="Arial"/>
              </w:rPr>
            </w:pPr>
            <w:r w:rsidRPr="004C367C">
              <w:rPr>
                <w:rFonts w:ascii="Arial" w:hAnsi="Arial" w:eastAsia="Arial" w:cs="Arial"/>
              </w:rPr>
              <w:t>PAGO 1</w:t>
            </w:r>
          </w:p>
        </w:tc>
        <w:tc>
          <w:tcPr>
            <w:tcW w:w="1675" w:type="dxa"/>
          </w:tcPr>
          <w:p w:rsidRPr="004C367C" w:rsidR="00967290" w:rsidP="00EE3DDD" w:rsidRDefault="00061A94" w14:paraId="04522F45" w14:textId="7E720BEF">
            <w:pPr>
              <w:rPr>
                <w:rFonts w:ascii="Arial" w:hAnsi="Arial" w:cs="Arial"/>
                <w:color w:val="000000"/>
              </w:rPr>
            </w:pPr>
            <w:r w:rsidRPr="004C367C">
              <w:rPr>
                <w:rFonts w:ascii="Arial" w:hAnsi="Arial" w:cs="Arial"/>
                <w:color w:val="000000"/>
              </w:rPr>
              <w:t>$ 3.219.658</w:t>
            </w:r>
          </w:p>
        </w:tc>
        <w:tc>
          <w:tcPr>
            <w:tcW w:w="1559" w:type="dxa"/>
          </w:tcPr>
          <w:p w:rsidRPr="004C367C" w:rsidR="00967290" w:rsidP="00EE3DDD" w:rsidRDefault="00061A94" w14:paraId="5FEC1E84" w14:textId="7DA8AAD3">
            <w:pPr>
              <w:rPr>
                <w:rFonts w:ascii="Arial" w:hAnsi="Arial" w:cs="Arial"/>
                <w:color w:val="000000"/>
              </w:rPr>
            </w:pPr>
            <w:r w:rsidRPr="004C367C">
              <w:rPr>
                <w:rFonts w:ascii="Arial" w:hAnsi="Arial" w:cs="Arial"/>
                <w:color w:val="000000"/>
              </w:rPr>
              <w:t>$ 3.219.658</w:t>
            </w:r>
          </w:p>
        </w:tc>
        <w:tc>
          <w:tcPr>
            <w:tcW w:w="1701" w:type="dxa"/>
          </w:tcPr>
          <w:p w:rsidRPr="004C367C" w:rsidR="00967290" w:rsidP="00EE3DDD" w:rsidRDefault="00061A94" w14:paraId="005B8D7E" w14:textId="2D35552C">
            <w:pPr>
              <w:rPr>
                <w:rFonts w:ascii="Arial" w:hAnsi="Arial" w:eastAsia="Times New Roman" w:cs="Arial"/>
                <w:color w:val="000000"/>
                <w:lang w:val="es-CO"/>
              </w:rPr>
            </w:pPr>
            <w:r w:rsidRPr="004C367C">
              <w:rPr>
                <w:rFonts w:ascii="Arial" w:hAnsi="Arial" w:cs="Arial"/>
                <w:color w:val="000000"/>
              </w:rPr>
              <w:t>$ 44.921.890</w:t>
            </w:r>
          </w:p>
        </w:tc>
        <w:tc>
          <w:tcPr>
            <w:tcW w:w="1671" w:type="dxa"/>
          </w:tcPr>
          <w:p w:rsidRPr="004C367C" w:rsidR="00967290" w:rsidP="00EE3DDD" w:rsidRDefault="00061A94" w14:paraId="534FBE97" w14:textId="6CDBC304">
            <w:pPr>
              <w:pStyle w:val="TableParagraph"/>
              <w:ind w:left="0"/>
              <w:rPr>
                <w:rFonts w:ascii="Arial" w:hAnsi="Arial" w:cs="Arial"/>
              </w:rPr>
            </w:pPr>
            <w:r w:rsidRPr="004C367C">
              <w:rPr>
                <w:rFonts w:ascii="Arial" w:hAnsi="Arial" w:cs="Arial"/>
              </w:rPr>
              <w:t>7%</w:t>
            </w:r>
          </w:p>
        </w:tc>
      </w:tr>
      <w:tr w:rsidRPr="00CF15CC" w:rsidR="00467B0B" w:rsidTr="37E6F566" w14:paraId="77806679" w14:textId="77777777">
        <w:trPr>
          <w:trHeight w:val="309"/>
        </w:trPr>
        <w:tc>
          <w:tcPr>
            <w:tcW w:w="1500" w:type="dxa"/>
          </w:tcPr>
          <w:p w:rsidRPr="004C367C" w:rsidR="00467B0B" w:rsidP="00EE3DDD" w:rsidRDefault="00320546" w14:paraId="4506585D" w14:textId="46565A1C">
            <w:pPr>
              <w:pStyle w:val="TableParagraph"/>
              <w:ind w:left="0"/>
              <w:rPr>
                <w:rFonts w:ascii="Arial" w:hAnsi="Arial" w:cs="Arial"/>
              </w:rPr>
            </w:pPr>
            <w:r w:rsidRPr="004C367C">
              <w:rPr>
                <w:rFonts w:ascii="Arial" w:hAnsi="Arial" w:cs="Arial"/>
              </w:rPr>
              <w:t>31</w:t>
            </w:r>
            <w:r w:rsidRPr="004C367C" w:rsidR="00467B0B">
              <w:rPr>
                <w:rFonts w:ascii="Arial" w:hAnsi="Arial" w:cs="Arial"/>
              </w:rPr>
              <w:t>/</w:t>
            </w:r>
            <w:r w:rsidRPr="004C367C">
              <w:rPr>
                <w:rFonts w:ascii="Arial" w:hAnsi="Arial" w:cs="Arial"/>
              </w:rPr>
              <w:t>03</w:t>
            </w:r>
            <w:r w:rsidRPr="004C367C" w:rsidR="00467B0B">
              <w:rPr>
                <w:rFonts w:ascii="Arial" w:hAnsi="Arial" w:cs="Arial"/>
              </w:rPr>
              <w:t>/2025</w:t>
            </w:r>
          </w:p>
        </w:tc>
        <w:tc>
          <w:tcPr>
            <w:tcW w:w="1292" w:type="dxa"/>
          </w:tcPr>
          <w:p w:rsidRPr="004C367C" w:rsidR="00467B0B" w:rsidP="00EE3DDD" w:rsidRDefault="00467B0B" w14:paraId="1F78AFA5" w14:textId="492B274B">
            <w:pPr>
              <w:rPr>
                <w:rFonts w:ascii="Arial" w:hAnsi="Arial" w:eastAsia="Arial" w:cs="Arial"/>
              </w:rPr>
            </w:pPr>
            <w:r w:rsidRPr="004C367C">
              <w:rPr>
                <w:rFonts w:ascii="Arial" w:hAnsi="Arial" w:eastAsia="Arial" w:cs="Arial"/>
              </w:rPr>
              <w:t>PAGO 2</w:t>
            </w:r>
          </w:p>
        </w:tc>
        <w:tc>
          <w:tcPr>
            <w:tcW w:w="1675" w:type="dxa"/>
          </w:tcPr>
          <w:p w:rsidRPr="004C367C" w:rsidR="00467B0B" w:rsidP="00EE3DDD" w:rsidRDefault="00320546" w14:paraId="73F707D5" w14:textId="4F672387">
            <w:pPr>
              <w:pStyle w:val="TableParagraph"/>
              <w:ind w:left="0"/>
              <w:rPr>
                <w:rFonts w:ascii="Arial" w:hAnsi="Arial" w:cs="Arial"/>
              </w:rPr>
            </w:pPr>
            <w:r w:rsidRPr="004C367C">
              <w:rPr>
                <w:rFonts w:ascii="Arial" w:hAnsi="Arial" w:cs="Arial"/>
              </w:rPr>
              <w:t>$</w:t>
            </w:r>
            <w:r w:rsidRPr="004C367C" w:rsidR="00467B0B">
              <w:rPr>
                <w:rFonts w:ascii="Arial" w:hAnsi="Arial" w:cs="Arial"/>
              </w:rPr>
              <w:t>4,599,511</w:t>
            </w:r>
          </w:p>
        </w:tc>
        <w:tc>
          <w:tcPr>
            <w:tcW w:w="1559" w:type="dxa"/>
          </w:tcPr>
          <w:p w:rsidRPr="004C367C" w:rsidR="00467B0B" w:rsidP="00EE3DDD" w:rsidRDefault="00467B0B" w14:paraId="66F46DBD" w14:textId="70C136D0">
            <w:pPr>
              <w:pStyle w:val="TableParagraph"/>
              <w:ind w:left="0"/>
              <w:rPr>
                <w:rFonts w:ascii="Arial" w:hAnsi="Arial" w:cs="Arial"/>
              </w:rPr>
            </w:pPr>
            <w:r w:rsidRPr="004C367C">
              <w:rPr>
                <w:rFonts w:ascii="Arial" w:hAnsi="Arial" w:cs="Arial"/>
              </w:rPr>
              <w:t>$ 7,819,169</w:t>
            </w:r>
          </w:p>
        </w:tc>
        <w:tc>
          <w:tcPr>
            <w:tcW w:w="1701" w:type="dxa"/>
          </w:tcPr>
          <w:p w:rsidRPr="004C367C" w:rsidR="00467B0B" w:rsidP="00EE3DDD" w:rsidRDefault="00467B0B" w14:paraId="4A22D323" w14:textId="3F60BE60">
            <w:pPr>
              <w:pStyle w:val="TableParagraph"/>
              <w:ind w:left="0"/>
              <w:rPr>
                <w:rFonts w:ascii="Arial" w:hAnsi="Arial" w:cs="Arial"/>
              </w:rPr>
            </w:pPr>
            <w:r w:rsidRPr="004C367C">
              <w:rPr>
                <w:rFonts w:ascii="Arial" w:hAnsi="Arial" w:cs="Arial"/>
              </w:rPr>
              <w:t>$ 36,796,088</w:t>
            </w:r>
          </w:p>
        </w:tc>
        <w:tc>
          <w:tcPr>
            <w:tcW w:w="1671" w:type="dxa"/>
          </w:tcPr>
          <w:p w:rsidRPr="004C367C" w:rsidR="00467B0B" w:rsidP="00EE3DDD" w:rsidRDefault="00467B0B" w14:paraId="350AB9A3" w14:textId="7D74499B">
            <w:pPr>
              <w:pStyle w:val="TableParagraph"/>
              <w:ind w:left="0"/>
              <w:rPr>
                <w:rFonts w:ascii="Arial" w:hAnsi="Arial" w:cs="Arial"/>
              </w:rPr>
            </w:pPr>
            <w:r w:rsidRPr="004C367C">
              <w:rPr>
                <w:rFonts w:ascii="Arial" w:hAnsi="Arial" w:cs="Arial"/>
              </w:rPr>
              <w:t>18%</w:t>
            </w:r>
          </w:p>
        </w:tc>
      </w:tr>
      <w:tr w:rsidRPr="00CF15CC" w:rsidR="00BA5C09" w:rsidTr="37E6F566" w14:paraId="31ECA884" w14:textId="77777777">
        <w:trPr>
          <w:trHeight w:val="306"/>
        </w:trPr>
        <w:tc>
          <w:tcPr>
            <w:tcW w:w="1500" w:type="dxa"/>
          </w:tcPr>
          <w:p w:rsidRPr="004C367C" w:rsidR="00BA5C09" w:rsidP="00EE3DDD" w:rsidRDefault="00BA5C09" w14:paraId="13E81C02" w14:textId="09F63FDC">
            <w:pPr>
              <w:pStyle w:val="TableParagraph"/>
              <w:ind w:left="0"/>
              <w:rPr>
                <w:rFonts w:ascii="Arial" w:hAnsi="Arial" w:cs="Arial"/>
              </w:rPr>
            </w:pPr>
            <w:r w:rsidRPr="004C367C">
              <w:rPr>
                <w:rFonts w:ascii="Arial" w:hAnsi="Arial" w:cs="Arial"/>
              </w:rPr>
              <w:t>30/04/2025</w:t>
            </w:r>
          </w:p>
        </w:tc>
        <w:tc>
          <w:tcPr>
            <w:tcW w:w="1292" w:type="dxa"/>
          </w:tcPr>
          <w:p w:rsidRPr="004C367C" w:rsidR="00BA5C09" w:rsidP="00EE3DDD" w:rsidRDefault="00BA5C09" w14:paraId="4A872981" w14:textId="22AD5B6C">
            <w:pPr>
              <w:rPr>
                <w:rFonts w:ascii="Arial" w:hAnsi="Arial" w:eastAsia="Arial" w:cs="Arial"/>
              </w:rPr>
            </w:pPr>
            <w:r w:rsidRPr="004C367C">
              <w:rPr>
                <w:rFonts w:ascii="Arial" w:hAnsi="Arial" w:eastAsia="Arial" w:cs="Arial"/>
              </w:rPr>
              <w:t>PAGO 3</w:t>
            </w:r>
          </w:p>
        </w:tc>
        <w:tc>
          <w:tcPr>
            <w:tcW w:w="1675" w:type="dxa"/>
          </w:tcPr>
          <w:p w:rsidRPr="004C367C" w:rsidR="00BA5C09" w:rsidP="00EE3DDD" w:rsidRDefault="00BA5C09" w14:paraId="3E501D38" w14:textId="6F990856">
            <w:pPr>
              <w:pStyle w:val="TableParagraph"/>
              <w:ind w:left="0"/>
              <w:rPr>
                <w:rFonts w:ascii="Arial" w:hAnsi="Arial" w:cs="Arial"/>
              </w:rPr>
            </w:pPr>
            <w:r w:rsidRPr="004C367C">
              <w:rPr>
                <w:rFonts w:ascii="Arial" w:hAnsi="Arial" w:cs="Arial"/>
              </w:rPr>
              <w:t>$ 4,599,511</w:t>
            </w:r>
          </w:p>
        </w:tc>
        <w:tc>
          <w:tcPr>
            <w:tcW w:w="1559" w:type="dxa"/>
          </w:tcPr>
          <w:p w:rsidRPr="004C367C" w:rsidR="00BA5C09" w:rsidP="00EE3DDD" w:rsidRDefault="00BA5C09" w14:paraId="227DC1A4" w14:textId="5CE1BDBB">
            <w:pPr>
              <w:pStyle w:val="TableParagraph"/>
              <w:ind w:left="0"/>
              <w:rPr>
                <w:rFonts w:ascii="Arial" w:hAnsi="Arial" w:cs="Arial"/>
              </w:rPr>
            </w:pPr>
            <w:r w:rsidRPr="004C367C">
              <w:rPr>
                <w:rFonts w:ascii="Arial" w:hAnsi="Arial" w:cs="Arial"/>
              </w:rPr>
              <w:t>$ 12,418,680</w:t>
            </w:r>
          </w:p>
        </w:tc>
        <w:tc>
          <w:tcPr>
            <w:tcW w:w="1701" w:type="dxa"/>
          </w:tcPr>
          <w:p w:rsidRPr="004C367C" w:rsidR="00BA5C09" w:rsidP="00EE3DDD" w:rsidRDefault="00BA5C09" w14:paraId="4D7A7151" w14:textId="5B389DC0">
            <w:pPr>
              <w:pStyle w:val="TableParagraph"/>
              <w:ind w:left="0"/>
              <w:rPr>
                <w:rFonts w:ascii="Arial" w:hAnsi="Arial" w:cs="Arial"/>
              </w:rPr>
            </w:pPr>
            <w:r w:rsidRPr="004C367C">
              <w:rPr>
                <w:rFonts w:ascii="Arial" w:hAnsi="Arial" w:cs="Arial"/>
              </w:rPr>
              <w:t>$ 35,722,868</w:t>
            </w:r>
          </w:p>
        </w:tc>
        <w:tc>
          <w:tcPr>
            <w:tcW w:w="1671" w:type="dxa"/>
          </w:tcPr>
          <w:p w:rsidRPr="004C367C" w:rsidR="00BA5C09" w:rsidP="00EE3DDD" w:rsidRDefault="00BA5C09" w14:paraId="6D5A07DD" w14:textId="2608C164">
            <w:pPr>
              <w:pStyle w:val="TableParagraph"/>
              <w:ind w:left="0"/>
              <w:rPr>
                <w:rFonts w:ascii="Arial" w:hAnsi="Arial" w:cs="Arial"/>
              </w:rPr>
            </w:pPr>
            <w:r w:rsidRPr="004C367C">
              <w:rPr>
                <w:rFonts w:ascii="Arial" w:hAnsi="Arial" w:cs="Arial"/>
              </w:rPr>
              <w:t>26%</w:t>
            </w:r>
          </w:p>
        </w:tc>
      </w:tr>
      <w:tr w:rsidRPr="00CF15CC" w:rsidR="00967290" w:rsidTr="37E6F566" w14:paraId="64883FD6" w14:textId="77777777">
        <w:trPr>
          <w:trHeight w:val="309"/>
        </w:trPr>
        <w:tc>
          <w:tcPr>
            <w:tcW w:w="1500" w:type="dxa"/>
          </w:tcPr>
          <w:p w:rsidRPr="004C367C" w:rsidR="66809766" w:rsidP="00EE3DDD" w:rsidRDefault="66809766" w14:paraId="6DB6D6BB" w14:textId="06CCF7C8">
            <w:pPr>
              <w:pStyle w:val="TableParagraph"/>
              <w:ind w:left="0"/>
              <w:rPr>
                <w:rFonts w:ascii="Arial" w:hAnsi="Arial" w:cs="Arial"/>
              </w:rPr>
            </w:pPr>
            <w:r w:rsidRPr="004C367C">
              <w:rPr>
                <w:rFonts w:ascii="Arial" w:hAnsi="Arial" w:cs="Arial"/>
              </w:rPr>
              <w:t>31/05/2025</w:t>
            </w:r>
          </w:p>
        </w:tc>
        <w:tc>
          <w:tcPr>
            <w:tcW w:w="1292" w:type="dxa"/>
          </w:tcPr>
          <w:p w:rsidRPr="004C367C" w:rsidR="38CFFA4B" w:rsidP="00EE3DDD" w:rsidRDefault="38CFFA4B" w14:paraId="1F6D76AD" w14:textId="20D0077E">
            <w:pPr>
              <w:rPr>
                <w:rFonts w:ascii="Arial" w:hAnsi="Arial" w:eastAsia="Arial" w:cs="Arial"/>
              </w:rPr>
            </w:pPr>
            <w:r w:rsidRPr="004C367C">
              <w:rPr>
                <w:rFonts w:ascii="Arial" w:hAnsi="Arial" w:eastAsia="Arial" w:cs="Arial"/>
              </w:rPr>
              <w:t>PAGO 4</w:t>
            </w:r>
          </w:p>
        </w:tc>
        <w:tc>
          <w:tcPr>
            <w:tcW w:w="1675" w:type="dxa"/>
          </w:tcPr>
          <w:p w:rsidRPr="004C367C" w:rsidR="38CFFA4B" w:rsidP="00EE3DDD" w:rsidRDefault="38CFFA4B" w14:paraId="4A09A2F3" w14:textId="73C242C4">
            <w:pPr>
              <w:pStyle w:val="TableParagraph"/>
              <w:spacing w:before="1"/>
              <w:ind w:left="0"/>
              <w:rPr>
                <w:rFonts w:ascii="Arial" w:hAnsi="Arial" w:cs="Arial"/>
                <w:color w:val="000000" w:themeColor="text1"/>
              </w:rPr>
            </w:pPr>
            <w:r w:rsidRPr="004C367C">
              <w:rPr>
                <w:rFonts w:ascii="Arial" w:hAnsi="Arial" w:cs="Arial"/>
                <w:color w:val="000000" w:themeColor="text1"/>
              </w:rPr>
              <w:t>$ 4,599,511</w:t>
            </w:r>
          </w:p>
        </w:tc>
        <w:tc>
          <w:tcPr>
            <w:tcW w:w="1559" w:type="dxa"/>
          </w:tcPr>
          <w:p w:rsidRPr="004C367C" w:rsidR="38CFFA4B" w:rsidP="00EE3DDD" w:rsidRDefault="38CFFA4B" w14:paraId="68A325AC" w14:textId="21BFB2F1">
            <w:pPr>
              <w:pStyle w:val="TableParagraph"/>
              <w:spacing w:before="1"/>
              <w:ind w:left="0"/>
              <w:rPr>
                <w:rFonts w:ascii="Arial" w:hAnsi="Arial" w:cs="Arial"/>
                <w:color w:val="000000" w:themeColor="text1"/>
              </w:rPr>
            </w:pPr>
            <w:r w:rsidRPr="004C367C">
              <w:rPr>
                <w:rFonts w:ascii="Arial" w:hAnsi="Arial" w:cs="Arial"/>
                <w:color w:val="000000" w:themeColor="text1"/>
              </w:rPr>
              <w:t>$ 17,018,191</w:t>
            </w:r>
          </w:p>
        </w:tc>
        <w:tc>
          <w:tcPr>
            <w:tcW w:w="1701" w:type="dxa"/>
          </w:tcPr>
          <w:p w:rsidRPr="004C367C" w:rsidR="38CFFA4B" w:rsidP="00EE3DDD" w:rsidRDefault="38CFFA4B" w14:paraId="5DDD1BD4" w14:textId="13D06089">
            <w:pPr>
              <w:pStyle w:val="TableParagraph"/>
              <w:spacing w:before="1"/>
              <w:ind w:left="0"/>
              <w:rPr>
                <w:rFonts w:ascii="Arial" w:hAnsi="Arial" w:cs="Arial"/>
                <w:color w:val="000000" w:themeColor="text1"/>
              </w:rPr>
            </w:pPr>
            <w:r w:rsidRPr="004C367C">
              <w:rPr>
                <w:rFonts w:ascii="Arial" w:hAnsi="Arial" w:cs="Arial"/>
                <w:color w:val="000000" w:themeColor="text1"/>
              </w:rPr>
              <w:t>$ 31,123,357</w:t>
            </w:r>
          </w:p>
        </w:tc>
        <w:tc>
          <w:tcPr>
            <w:tcW w:w="1671" w:type="dxa"/>
          </w:tcPr>
          <w:p w:rsidRPr="004C367C" w:rsidR="38CFFA4B" w:rsidP="00EE3DDD" w:rsidRDefault="38CFFA4B" w14:paraId="0048F4C7" w14:textId="1E1C9442">
            <w:pPr>
              <w:pStyle w:val="TableParagraph"/>
              <w:spacing w:before="1"/>
              <w:ind w:left="0"/>
              <w:rPr>
                <w:rFonts w:ascii="Arial" w:hAnsi="Arial" w:cs="Arial"/>
                <w:color w:val="000000" w:themeColor="text1"/>
              </w:rPr>
            </w:pPr>
            <w:r w:rsidRPr="004C367C">
              <w:rPr>
                <w:rFonts w:ascii="Arial" w:hAnsi="Arial" w:cs="Arial"/>
                <w:color w:val="000000" w:themeColor="text1"/>
              </w:rPr>
              <w:t>35%</w:t>
            </w:r>
          </w:p>
        </w:tc>
      </w:tr>
      <w:tr w:rsidR="37E6F566" w:rsidTr="37E6F566" w14:paraId="2105E55D" w14:textId="77777777">
        <w:trPr>
          <w:trHeight w:val="300"/>
        </w:trPr>
        <w:tc>
          <w:tcPr>
            <w:tcW w:w="1500" w:type="dxa"/>
          </w:tcPr>
          <w:p w:rsidRPr="004C367C" w:rsidR="37E6F566" w:rsidP="00EE3DDD" w:rsidRDefault="37E6F566" w14:paraId="674EB095" w14:textId="545472DF">
            <w:pPr>
              <w:rPr>
                <w:rFonts w:ascii="Arial" w:hAnsi="Arial" w:cs="Arial"/>
              </w:rPr>
            </w:pPr>
            <w:r w:rsidRPr="004C367C">
              <w:rPr>
                <w:rFonts w:ascii="Arial" w:hAnsi="Arial" w:eastAsia="Arial" w:cs="Arial"/>
              </w:rPr>
              <w:t xml:space="preserve">30/06/2025 </w:t>
            </w:r>
          </w:p>
        </w:tc>
        <w:tc>
          <w:tcPr>
            <w:tcW w:w="1292" w:type="dxa"/>
          </w:tcPr>
          <w:p w:rsidRPr="004C367C" w:rsidR="37E6F566" w:rsidP="00EE3DDD" w:rsidRDefault="37E6F566" w14:paraId="668D32AD" w14:textId="1EAC7016">
            <w:pPr>
              <w:rPr>
                <w:rFonts w:ascii="Arial" w:hAnsi="Arial" w:eastAsia="Arial" w:cs="Arial"/>
              </w:rPr>
            </w:pPr>
            <w:r w:rsidRPr="004C367C">
              <w:rPr>
                <w:rFonts w:ascii="Arial" w:hAnsi="Arial" w:eastAsia="Arial" w:cs="Arial"/>
              </w:rPr>
              <w:t>PAGO 5</w:t>
            </w:r>
          </w:p>
        </w:tc>
        <w:tc>
          <w:tcPr>
            <w:tcW w:w="1675" w:type="dxa"/>
          </w:tcPr>
          <w:p w:rsidRPr="004C367C" w:rsidR="37E6F566" w:rsidP="00EE3DDD" w:rsidRDefault="37E6F566" w14:paraId="6050A359" w14:textId="2EDDD6CE">
            <w:pPr>
              <w:rPr>
                <w:rFonts w:ascii="Arial" w:hAnsi="Arial" w:cs="Arial"/>
              </w:rPr>
            </w:pPr>
            <w:r w:rsidRPr="004C367C">
              <w:rPr>
                <w:rFonts w:ascii="Arial" w:hAnsi="Arial" w:eastAsia="Aptos Narrow" w:cs="Arial"/>
                <w:color w:val="000000" w:themeColor="text1"/>
              </w:rPr>
              <w:t>$ 4,599,511</w:t>
            </w:r>
          </w:p>
        </w:tc>
        <w:tc>
          <w:tcPr>
            <w:tcW w:w="1559" w:type="dxa"/>
          </w:tcPr>
          <w:p w:rsidRPr="004C367C" w:rsidR="37E6F566" w:rsidP="00EE3DDD" w:rsidRDefault="37E6F566" w14:paraId="29A55A5D" w14:textId="0B288761">
            <w:pPr>
              <w:rPr>
                <w:rFonts w:ascii="Arial" w:hAnsi="Arial" w:cs="Arial"/>
              </w:rPr>
            </w:pPr>
            <w:r w:rsidRPr="004C367C">
              <w:rPr>
                <w:rFonts w:ascii="Arial" w:hAnsi="Arial" w:eastAsia="Aptos Narrow" w:cs="Arial"/>
                <w:color w:val="000000" w:themeColor="text1"/>
              </w:rPr>
              <w:t>$ 21,617,702</w:t>
            </w:r>
          </w:p>
        </w:tc>
        <w:tc>
          <w:tcPr>
            <w:tcW w:w="1701" w:type="dxa"/>
          </w:tcPr>
          <w:p w:rsidRPr="004C367C" w:rsidR="37E6F566" w:rsidP="00EE3DDD" w:rsidRDefault="37E6F566" w14:paraId="74ED85BE" w14:textId="5A886ED5">
            <w:pPr>
              <w:rPr>
                <w:rFonts w:ascii="Arial" w:hAnsi="Arial" w:cs="Arial"/>
              </w:rPr>
            </w:pPr>
            <w:r w:rsidRPr="004C367C">
              <w:rPr>
                <w:rFonts w:ascii="Arial" w:hAnsi="Arial" w:eastAsia="Aptos Narrow" w:cs="Arial"/>
                <w:color w:val="000000" w:themeColor="text1"/>
              </w:rPr>
              <w:t>$ 26,523,846</w:t>
            </w:r>
          </w:p>
        </w:tc>
        <w:tc>
          <w:tcPr>
            <w:tcW w:w="1671" w:type="dxa"/>
          </w:tcPr>
          <w:p w:rsidRPr="004C367C" w:rsidR="37E6F566" w:rsidP="00EE3DDD" w:rsidRDefault="37E6F566" w14:paraId="706EDDDB" w14:textId="2ABC4061">
            <w:pPr>
              <w:rPr>
                <w:rFonts w:ascii="Arial" w:hAnsi="Arial" w:cs="Arial"/>
              </w:rPr>
            </w:pPr>
            <w:r w:rsidRPr="004C367C">
              <w:rPr>
                <w:rFonts w:ascii="Arial" w:hAnsi="Arial" w:eastAsia="Aptos Narrow" w:cs="Arial"/>
                <w:color w:val="000000" w:themeColor="text1"/>
              </w:rPr>
              <w:t>45%</w:t>
            </w:r>
          </w:p>
        </w:tc>
      </w:tr>
      <w:tr w:rsidR="00B5611E" w:rsidTr="00D56C74" w14:paraId="0E2324E9" w14:textId="77777777">
        <w:trPr>
          <w:trHeight w:val="310"/>
        </w:trPr>
        <w:tc>
          <w:tcPr>
            <w:tcW w:w="1500" w:type="dxa"/>
          </w:tcPr>
          <w:p w:rsidRPr="00B5611E" w:rsidR="00B5611E" w:rsidP="00EE3DDD" w:rsidRDefault="00B5611E" w14:paraId="3DA2D2BE" w14:textId="4E1E8402">
            <w:pPr>
              <w:rPr>
                <w:rFonts w:ascii="Arial" w:hAnsi="Arial" w:eastAsia="Times New Roman" w:cs="Arial"/>
                <w:lang w:val="es-CO"/>
              </w:rPr>
            </w:pPr>
            <w:r w:rsidRPr="00B5611E">
              <w:rPr>
                <w:rFonts w:ascii="Arial" w:hAnsi="Arial" w:cs="Arial"/>
              </w:rPr>
              <w:t>31/07/2025 </w:t>
            </w:r>
          </w:p>
        </w:tc>
        <w:tc>
          <w:tcPr>
            <w:tcW w:w="1292" w:type="dxa"/>
          </w:tcPr>
          <w:p w:rsidRPr="00B5611E" w:rsidR="00B5611E" w:rsidP="00EE3DDD" w:rsidRDefault="00B5611E" w14:paraId="2A7BA63B" w14:textId="667270CA">
            <w:pPr>
              <w:rPr>
                <w:rFonts w:ascii="Arial" w:hAnsi="Arial" w:eastAsia="Arial" w:cs="Arial"/>
              </w:rPr>
            </w:pPr>
            <w:r w:rsidRPr="00B5611E">
              <w:rPr>
                <w:rFonts w:ascii="Arial" w:hAnsi="Arial" w:eastAsia="Arial" w:cs="Arial"/>
              </w:rPr>
              <w:t>PAGO 6</w:t>
            </w:r>
          </w:p>
        </w:tc>
        <w:tc>
          <w:tcPr>
            <w:tcW w:w="1675" w:type="dxa"/>
          </w:tcPr>
          <w:p w:rsidRPr="00B5611E" w:rsidR="00B5611E" w:rsidP="00EE3DDD" w:rsidRDefault="00B5611E" w14:paraId="64A4EBCA" w14:textId="0798E994">
            <w:pPr>
              <w:rPr>
                <w:rFonts w:ascii="Arial" w:hAnsi="Arial" w:eastAsia="Aptos Narrow" w:cs="Arial"/>
                <w:color w:val="000000" w:themeColor="text1"/>
              </w:rPr>
            </w:pPr>
            <w:r w:rsidRPr="00B5611E">
              <w:rPr>
                <w:rFonts w:ascii="Arial" w:hAnsi="Arial" w:eastAsia="Aptos Narrow" w:cs="Arial"/>
                <w:color w:val="000000" w:themeColor="text1"/>
              </w:rPr>
              <w:t>$ 4,599,511</w:t>
            </w:r>
          </w:p>
        </w:tc>
        <w:tc>
          <w:tcPr>
            <w:tcW w:w="1559" w:type="dxa"/>
            <w:tcBorders>
              <w:top w:val="single" w:color="auto" w:sz="4" w:space="0"/>
              <w:left w:val="single" w:color="auto" w:sz="4" w:space="0"/>
              <w:bottom w:val="single" w:color="auto" w:sz="4" w:space="0"/>
              <w:right w:val="single" w:color="auto" w:sz="4" w:space="0"/>
            </w:tcBorders>
            <w:vAlign w:val="bottom"/>
          </w:tcPr>
          <w:p w:rsidRPr="00B5611E" w:rsidR="00B5611E" w:rsidP="00EE3DDD" w:rsidRDefault="00B5611E" w14:paraId="25F693BA" w14:textId="150E1055">
            <w:pPr>
              <w:rPr>
                <w:rFonts w:ascii="Arial" w:hAnsi="Arial" w:eastAsia="Aptos Narrow" w:cs="Arial"/>
                <w:color w:val="000000" w:themeColor="text1"/>
              </w:rPr>
            </w:pPr>
            <w:r w:rsidRPr="00B5611E">
              <w:rPr>
                <w:rFonts w:ascii="Arial" w:hAnsi="Arial" w:cs="Arial"/>
                <w:color w:val="000000"/>
              </w:rPr>
              <w:t>$ 26.217.213</w:t>
            </w:r>
          </w:p>
        </w:tc>
        <w:tc>
          <w:tcPr>
            <w:tcW w:w="1701" w:type="dxa"/>
            <w:tcBorders>
              <w:top w:val="single" w:color="auto" w:sz="4" w:space="0"/>
              <w:left w:val="single" w:color="auto" w:sz="4" w:space="0"/>
              <w:bottom w:val="single" w:color="auto" w:sz="4" w:space="0"/>
              <w:right w:val="single" w:color="auto" w:sz="4" w:space="0"/>
            </w:tcBorders>
            <w:vAlign w:val="bottom"/>
          </w:tcPr>
          <w:p w:rsidRPr="00EE3DDD" w:rsidR="00B5611E" w:rsidP="00EE3DDD" w:rsidRDefault="00B5611E" w14:paraId="7F8E1D42" w14:textId="6C8BD48E">
            <w:pPr>
              <w:rPr>
                <w:rFonts w:ascii="Arial" w:hAnsi="Arial" w:cs="Arial"/>
                <w:color w:val="000000"/>
              </w:rPr>
            </w:pPr>
            <w:r w:rsidRPr="00B5611E">
              <w:rPr>
                <w:rFonts w:ascii="Arial" w:hAnsi="Arial" w:cs="Arial"/>
                <w:color w:val="000000"/>
              </w:rPr>
              <w:t>$ 21.924.335</w:t>
            </w:r>
          </w:p>
        </w:tc>
        <w:tc>
          <w:tcPr>
            <w:tcW w:w="1671" w:type="dxa"/>
            <w:tcBorders>
              <w:top w:val="single" w:color="auto" w:sz="4" w:space="0"/>
              <w:left w:val="single" w:color="auto" w:sz="4" w:space="0"/>
              <w:bottom w:val="single" w:color="auto" w:sz="4" w:space="0"/>
              <w:right w:val="single" w:color="auto" w:sz="4" w:space="0"/>
            </w:tcBorders>
            <w:vAlign w:val="bottom"/>
          </w:tcPr>
          <w:p w:rsidRPr="00B5611E" w:rsidR="00B5611E" w:rsidP="00EE3DDD" w:rsidRDefault="00B5611E" w14:paraId="0A057340" w14:textId="62201C5F">
            <w:pPr>
              <w:rPr>
                <w:rFonts w:ascii="Arial" w:hAnsi="Arial" w:eastAsia="Aptos Narrow" w:cs="Arial"/>
                <w:color w:val="000000" w:themeColor="text1"/>
              </w:rPr>
            </w:pPr>
            <w:r w:rsidRPr="00B5611E">
              <w:rPr>
                <w:rFonts w:ascii="Arial" w:hAnsi="Arial" w:cs="Arial"/>
                <w:color w:val="000000"/>
              </w:rPr>
              <w:t>54%</w:t>
            </w:r>
          </w:p>
        </w:tc>
      </w:tr>
      <w:tr w:rsidR="00B5611E" w:rsidTr="00D56C74" w14:paraId="5385D2EF" w14:textId="77777777">
        <w:trPr>
          <w:trHeight w:val="300"/>
        </w:trPr>
        <w:tc>
          <w:tcPr>
            <w:tcW w:w="1500" w:type="dxa"/>
          </w:tcPr>
          <w:p w:rsidRPr="00B5611E" w:rsidR="00B5611E" w:rsidP="00EE3DDD" w:rsidRDefault="00B5611E" w14:paraId="15E31B8E" w14:textId="66094729">
            <w:pPr>
              <w:rPr>
                <w:rFonts w:ascii="Arial" w:hAnsi="Arial" w:eastAsia="Times New Roman" w:cs="Arial"/>
                <w:lang w:val="es-CO"/>
              </w:rPr>
            </w:pPr>
            <w:r w:rsidRPr="00B5611E">
              <w:rPr>
                <w:rFonts w:ascii="Arial" w:hAnsi="Arial" w:cs="Arial"/>
              </w:rPr>
              <w:t>31/08/2025 </w:t>
            </w:r>
          </w:p>
        </w:tc>
        <w:tc>
          <w:tcPr>
            <w:tcW w:w="1292" w:type="dxa"/>
          </w:tcPr>
          <w:p w:rsidRPr="00B5611E" w:rsidR="00B5611E" w:rsidP="00EE3DDD" w:rsidRDefault="00B5611E" w14:paraId="44A4C112" w14:textId="7332E4A9">
            <w:pPr>
              <w:rPr>
                <w:rFonts w:ascii="Arial" w:hAnsi="Arial" w:eastAsia="Arial" w:cs="Arial"/>
              </w:rPr>
            </w:pPr>
            <w:r w:rsidRPr="00B5611E">
              <w:rPr>
                <w:rFonts w:ascii="Arial" w:hAnsi="Arial" w:eastAsia="Arial" w:cs="Arial"/>
              </w:rPr>
              <w:t>PAGO 7</w:t>
            </w:r>
          </w:p>
        </w:tc>
        <w:tc>
          <w:tcPr>
            <w:tcW w:w="1675" w:type="dxa"/>
          </w:tcPr>
          <w:p w:rsidRPr="00B5611E" w:rsidR="00B5611E" w:rsidP="00EE3DDD" w:rsidRDefault="00B5611E" w14:paraId="7F8FA900" w14:textId="1045784F">
            <w:pPr>
              <w:rPr>
                <w:rFonts w:ascii="Arial" w:hAnsi="Arial" w:eastAsia="Aptos Narrow" w:cs="Arial"/>
                <w:color w:val="000000" w:themeColor="text1"/>
              </w:rPr>
            </w:pPr>
            <w:r w:rsidRPr="00B5611E">
              <w:rPr>
                <w:rFonts w:ascii="Arial" w:hAnsi="Arial" w:eastAsia="Aptos Narrow" w:cs="Arial"/>
                <w:color w:val="000000" w:themeColor="text1"/>
              </w:rPr>
              <w:t>$ 4,599,511</w:t>
            </w:r>
          </w:p>
        </w:tc>
        <w:tc>
          <w:tcPr>
            <w:tcW w:w="1559" w:type="dxa"/>
            <w:tcBorders>
              <w:top w:val="nil"/>
              <w:left w:val="single" w:color="auto" w:sz="4" w:space="0"/>
              <w:bottom w:val="single" w:color="auto" w:sz="4" w:space="0"/>
              <w:right w:val="single" w:color="auto" w:sz="4" w:space="0"/>
            </w:tcBorders>
            <w:vAlign w:val="bottom"/>
          </w:tcPr>
          <w:p w:rsidRPr="00B5611E" w:rsidR="00B5611E" w:rsidP="00EE3DDD" w:rsidRDefault="00B5611E" w14:paraId="4553608F" w14:textId="5795399C">
            <w:pPr>
              <w:rPr>
                <w:rFonts w:ascii="Arial" w:hAnsi="Arial" w:eastAsia="Aptos Narrow" w:cs="Arial"/>
                <w:color w:val="000000" w:themeColor="text1"/>
              </w:rPr>
            </w:pPr>
            <w:r w:rsidRPr="00B5611E">
              <w:rPr>
                <w:rFonts w:ascii="Arial" w:hAnsi="Arial" w:cs="Arial"/>
                <w:color w:val="000000"/>
              </w:rPr>
              <w:t>$ 30.816.724</w:t>
            </w:r>
          </w:p>
        </w:tc>
        <w:tc>
          <w:tcPr>
            <w:tcW w:w="1701" w:type="dxa"/>
            <w:tcBorders>
              <w:top w:val="nil"/>
              <w:left w:val="single" w:color="auto" w:sz="4" w:space="0"/>
              <w:bottom w:val="single" w:color="auto" w:sz="4" w:space="0"/>
              <w:right w:val="single" w:color="auto" w:sz="4" w:space="0"/>
            </w:tcBorders>
            <w:vAlign w:val="bottom"/>
          </w:tcPr>
          <w:p w:rsidRPr="00EE3DDD" w:rsidR="00B5611E" w:rsidP="00EE3DDD" w:rsidRDefault="00B5611E" w14:paraId="2AAC15A8" w14:textId="4B66462B">
            <w:pPr>
              <w:rPr>
                <w:rFonts w:ascii="Arial" w:hAnsi="Arial" w:cs="Arial"/>
                <w:color w:val="000000"/>
              </w:rPr>
            </w:pPr>
            <w:r w:rsidRPr="00B5611E">
              <w:rPr>
                <w:rFonts w:ascii="Arial" w:hAnsi="Arial" w:cs="Arial"/>
                <w:color w:val="000000"/>
              </w:rPr>
              <w:t>$ 17.324.824</w:t>
            </w:r>
          </w:p>
        </w:tc>
        <w:tc>
          <w:tcPr>
            <w:tcW w:w="1671" w:type="dxa"/>
            <w:tcBorders>
              <w:top w:val="nil"/>
              <w:left w:val="single" w:color="auto" w:sz="4" w:space="0"/>
              <w:bottom w:val="single" w:color="auto" w:sz="4" w:space="0"/>
              <w:right w:val="single" w:color="auto" w:sz="4" w:space="0"/>
            </w:tcBorders>
            <w:vAlign w:val="bottom"/>
          </w:tcPr>
          <w:p w:rsidRPr="00B5611E" w:rsidR="00B5611E" w:rsidP="00EE3DDD" w:rsidRDefault="00B5611E" w14:paraId="26C7A15A" w14:textId="04ED57A2">
            <w:pPr>
              <w:rPr>
                <w:rFonts w:ascii="Arial" w:hAnsi="Arial" w:eastAsia="Aptos Narrow" w:cs="Arial"/>
                <w:color w:val="000000" w:themeColor="text1"/>
              </w:rPr>
            </w:pPr>
            <w:r w:rsidRPr="00B5611E">
              <w:rPr>
                <w:rFonts w:ascii="Arial" w:hAnsi="Arial" w:cs="Arial"/>
                <w:color w:val="000000"/>
              </w:rPr>
              <w:t>64%</w:t>
            </w:r>
          </w:p>
        </w:tc>
      </w:tr>
      <w:tr w:rsidR="00B5611E" w:rsidTr="00B5611E" w14:paraId="55E8DA3B" w14:textId="77777777">
        <w:trPr>
          <w:trHeight w:val="300"/>
        </w:trPr>
        <w:tc>
          <w:tcPr>
            <w:tcW w:w="1500" w:type="dxa"/>
          </w:tcPr>
          <w:p w:rsidRPr="00B5611E" w:rsidR="00B5611E" w:rsidP="00EE3DDD" w:rsidRDefault="00B5611E" w14:paraId="1CAE371B" w14:textId="109BB7A2">
            <w:pPr>
              <w:rPr>
                <w:rFonts w:ascii="Arial" w:hAnsi="Arial" w:eastAsia="Times New Roman" w:cs="Arial"/>
                <w:lang w:val="es-CO"/>
              </w:rPr>
            </w:pPr>
            <w:r w:rsidRPr="00B5611E">
              <w:rPr>
                <w:rFonts w:ascii="Arial" w:hAnsi="Arial" w:cs="Arial"/>
              </w:rPr>
              <w:t>30/09/2025 </w:t>
            </w:r>
          </w:p>
        </w:tc>
        <w:tc>
          <w:tcPr>
            <w:tcW w:w="1292" w:type="dxa"/>
          </w:tcPr>
          <w:p w:rsidRPr="00B5611E" w:rsidR="00B5611E" w:rsidP="00EE3DDD" w:rsidRDefault="00B5611E" w14:paraId="6284CE97" w14:textId="4FEDDC8D">
            <w:pPr>
              <w:rPr>
                <w:rFonts w:ascii="Arial" w:hAnsi="Arial" w:eastAsia="Arial" w:cs="Arial"/>
              </w:rPr>
            </w:pPr>
            <w:r w:rsidRPr="00B5611E">
              <w:rPr>
                <w:rFonts w:ascii="Arial" w:hAnsi="Arial" w:eastAsia="Arial" w:cs="Arial"/>
              </w:rPr>
              <w:t>PAGO 8</w:t>
            </w:r>
          </w:p>
        </w:tc>
        <w:tc>
          <w:tcPr>
            <w:tcW w:w="1675" w:type="dxa"/>
          </w:tcPr>
          <w:p w:rsidRPr="00B5611E" w:rsidR="00B5611E" w:rsidP="00EE3DDD" w:rsidRDefault="00B5611E" w14:paraId="1BF65126" w14:textId="542530A0">
            <w:pPr>
              <w:rPr>
                <w:rFonts w:ascii="Arial" w:hAnsi="Arial" w:eastAsia="Aptos Narrow" w:cs="Arial"/>
                <w:color w:val="000000" w:themeColor="text1"/>
              </w:rPr>
            </w:pPr>
            <w:r w:rsidRPr="00B5611E">
              <w:rPr>
                <w:rFonts w:ascii="Arial" w:hAnsi="Arial" w:eastAsia="Aptos Narrow" w:cs="Arial"/>
                <w:color w:val="000000" w:themeColor="text1"/>
              </w:rPr>
              <w:t>$ 4,599,511</w:t>
            </w:r>
          </w:p>
        </w:tc>
        <w:tc>
          <w:tcPr>
            <w:tcW w:w="1559" w:type="dxa"/>
            <w:tcBorders>
              <w:top w:val="nil"/>
              <w:left w:val="single" w:color="auto" w:sz="4" w:space="0"/>
              <w:bottom w:val="single" w:color="auto" w:sz="4" w:space="0"/>
              <w:right w:val="single" w:color="auto" w:sz="4" w:space="0"/>
            </w:tcBorders>
            <w:vAlign w:val="bottom"/>
          </w:tcPr>
          <w:p w:rsidRPr="00B5611E" w:rsidR="00B5611E" w:rsidP="00EE3DDD" w:rsidRDefault="00B5611E" w14:paraId="5393CD8F" w14:textId="12D0005F">
            <w:pPr>
              <w:rPr>
                <w:rFonts w:ascii="Arial" w:hAnsi="Arial" w:eastAsia="Aptos Narrow" w:cs="Arial"/>
                <w:color w:val="000000" w:themeColor="text1"/>
              </w:rPr>
            </w:pPr>
            <w:r w:rsidRPr="00B5611E">
              <w:rPr>
                <w:rFonts w:ascii="Arial" w:hAnsi="Arial" w:cs="Arial"/>
                <w:color w:val="000000"/>
              </w:rPr>
              <w:t>$ 35.416.235</w:t>
            </w:r>
          </w:p>
        </w:tc>
        <w:tc>
          <w:tcPr>
            <w:tcW w:w="1701" w:type="dxa"/>
            <w:tcBorders>
              <w:top w:val="nil"/>
              <w:left w:val="single" w:color="auto" w:sz="4" w:space="0"/>
              <w:bottom w:val="single" w:color="auto" w:sz="4" w:space="0"/>
              <w:right w:val="single" w:color="auto" w:sz="4" w:space="0"/>
            </w:tcBorders>
            <w:vAlign w:val="bottom"/>
          </w:tcPr>
          <w:p w:rsidRPr="00EE3DDD" w:rsidR="00B5611E" w:rsidP="00EE3DDD" w:rsidRDefault="00B5611E" w14:paraId="6841CDF9" w14:textId="2D9EBFC1">
            <w:pPr>
              <w:rPr>
                <w:rFonts w:ascii="Arial" w:hAnsi="Arial" w:cs="Arial"/>
                <w:color w:val="000000"/>
              </w:rPr>
            </w:pPr>
            <w:r w:rsidRPr="00B5611E">
              <w:rPr>
                <w:rFonts w:ascii="Arial" w:hAnsi="Arial" w:cs="Arial"/>
                <w:color w:val="000000"/>
              </w:rPr>
              <w:t>$ 12.725.313</w:t>
            </w:r>
          </w:p>
        </w:tc>
        <w:tc>
          <w:tcPr>
            <w:tcW w:w="1671" w:type="dxa"/>
            <w:tcBorders>
              <w:top w:val="nil"/>
              <w:left w:val="single" w:color="auto" w:sz="4" w:space="0"/>
              <w:bottom w:val="single" w:color="auto" w:sz="4" w:space="0"/>
              <w:right w:val="single" w:color="auto" w:sz="4" w:space="0"/>
            </w:tcBorders>
            <w:vAlign w:val="bottom"/>
          </w:tcPr>
          <w:p w:rsidRPr="00B5611E" w:rsidR="00B5611E" w:rsidP="00EE3DDD" w:rsidRDefault="00B5611E" w14:paraId="3F87C04B" w14:textId="2047A3A4">
            <w:pPr>
              <w:rPr>
                <w:rFonts w:ascii="Arial" w:hAnsi="Arial" w:eastAsia="Aptos Narrow" w:cs="Arial"/>
                <w:color w:val="000000" w:themeColor="text1"/>
              </w:rPr>
            </w:pPr>
            <w:r w:rsidRPr="00B5611E">
              <w:rPr>
                <w:rFonts w:ascii="Arial" w:hAnsi="Arial" w:cs="Arial"/>
                <w:color w:val="000000"/>
              </w:rPr>
              <w:t>74%</w:t>
            </w:r>
          </w:p>
        </w:tc>
      </w:tr>
      <w:tr w:rsidR="00EE3DDD" w:rsidTr="00B5611E" w14:paraId="68420A44" w14:textId="77777777">
        <w:trPr>
          <w:trHeight w:val="300"/>
        </w:trPr>
        <w:tc>
          <w:tcPr>
            <w:tcW w:w="1500" w:type="dxa"/>
          </w:tcPr>
          <w:p w:rsidRPr="004C367C" w:rsidR="00EE3DDD" w:rsidP="00EE3DDD" w:rsidRDefault="00EE3DDD" w14:paraId="08A73578" w14:textId="264FAD7D">
            <w:pPr>
              <w:rPr>
                <w:rFonts w:ascii="Arial" w:hAnsi="Arial" w:eastAsia="Times New Roman" w:cs="Arial"/>
                <w:lang w:val="es-CO"/>
              </w:rPr>
            </w:pPr>
            <w:r w:rsidRPr="004C367C">
              <w:rPr>
                <w:rFonts w:ascii="Arial" w:hAnsi="Arial" w:cs="Arial"/>
              </w:rPr>
              <w:t>31/10/2025 </w:t>
            </w:r>
          </w:p>
        </w:tc>
        <w:tc>
          <w:tcPr>
            <w:tcW w:w="1292" w:type="dxa"/>
          </w:tcPr>
          <w:p w:rsidRPr="004C367C" w:rsidR="00EE3DDD" w:rsidP="00EE3DDD" w:rsidRDefault="00EE3DDD" w14:paraId="11BAFE02" w14:textId="7BF33F09">
            <w:pPr>
              <w:rPr>
                <w:rFonts w:ascii="Arial" w:hAnsi="Arial" w:eastAsia="Arial" w:cs="Arial"/>
              </w:rPr>
            </w:pPr>
            <w:r w:rsidRPr="004C367C">
              <w:rPr>
                <w:rFonts w:ascii="Arial" w:hAnsi="Arial" w:eastAsia="Arial" w:cs="Arial"/>
              </w:rPr>
              <w:t>PAGO 9</w:t>
            </w:r>
          </w:p>
        </w:tc>
        <w:tc>
          <w:tcPr>
            <w:tcW w:w="1675" w:type="dxa"/>
          </w:tcPr>
          <w:p w:rsidRPr="004C367C" w:rsidR="00EE3DDD" w:rsidP="00EE3DDD" w:rsidRDefault="00EE3DDD" w14:paraId="4DAF5C28" w14:textId="31C75516">
            <w:pPr>
              <w:rPr>
                <w:rFonts w:ascii="Arial" w:hAnsi="Arial" w:eastAsia="Aptos Narrow" w:cs="Arial"/>
                <w:color w:val="000000" w:themeColor="text1"/>
              </w:rPr>
            </w:pPr>
            <w:r w:rsidRPr="004C367C">
              <w:rPr>
                <w:rFonts w:ascii="Arial" w:hAnsi="Arial" w:eastAsia="Aptos Narrow" w:cs="Arial"/>
                <w:color w:val="000000" w:themeColor="text1"/>
              </w:rPr>
              <w:t>$ 4,599,511</w:t>
            </w:r>
          </w:p>
        </w:tc>
        <w:tc>
          <w:tcPr>
            <w:tcW w:w="1559" w:type="dxa"/>
            <w:tcBorders>
              <w:top w:val="nil"/>
              <w:left w:val="single" w:color="auto" w:sz="4" w:space="0"/>
              <w:bottom w:val="single" w:color="auto" w:sz="4" w:space="0"/>
              <w:right w:val="single" w:color="auto" w:sz="4" w:space="0"/>
            </w:tcBorders>
            <w:vAlign w:val="bottom"/>
          </w:tcPr>
          <w:p w:rsidRPr="004C367C" w:rsidR="00EE3DDD" w:rsidP="00EE3DDD" w:rsidRDefault="00EE3DDD" w14:paraId="5B6F44AB" w14:textId="59D3A351">
            <w:pPr>
              <w:rPr>
                <w:rFonts w:ascii="Arial" w:hAnsi="Arial" w:eastAsia="Aptos Narrow" w:cs="Arial"/>
                <w:color w:val="000000" w:themeColor="text1"/>
              </w:rPr>
            </w:pPr>
            <w:r w:rsidRPr="00EE3DDD">
              <w:rPr>
                <w:rFonts w:ascii="Arial" w:hAnsi="Arial" w:eastAsia="Aptos Narrow" w:cs="Arial"/>
                <w:color w:val="000000" w:themeColor="text1"/>
              </w:rPr>
              <w:t>$ 40.015.746</w:t>
            </w:r>
          </w:p>
        </w:tc>
        <w:tc>
          <w:tcPr>
            <w:tcW w:w="1701" w:type="dxa"/>
            <w:tcBorders>
              <w:top w:val="single" w:color="auto" w:sz="4" w:space="0"/>
              <w:left w:val="single" w:color="auto" w:sz="4" w:space="0"/>
              <w:bottom w:val="single" w:color="auto" w:sz="4" w:space="0"/>
              <w:right w:val="single" w:color="auto" w:sz="4" w:space="0"/>
            </w:tcBorders>
            <w:vAlign w:val="bottom"/>
          </w:tcPr>
          <w:p w:rsidRPr="00EE3DDD" w:rsidR="00EE3DDD" w:rsidP="00EE3DDD" w:rsidRDefault="00EE3DDD" w14:paraId="56AA41AA" w14:textId="3B67057F">
            <w:pPr>
              <w:rPr>
                <w:rFonts w:ascii="Arial" w:hAnsi="Arial" w:cs="Arial"/>
                <w:color w:val="000000"/>
              </w:rPr>
            </w:pPr>
            <w:r w:rsidRPr="00EE3DDD">
              <w:rPr>
                <w:rFonts w:ascii="Arial" w:hAnsi="Arial" w:cs="Arial"/>
                <w:color w:val="000000"/>
              </w:rPr>
              <w:t>$ 8.125.802</w:t>
            </w:r>
          </w:p>
        </w:tc>
        <w:tc>
          <w:tcPr>
            <w:tcW w:w="1671" w:type="dxa"/>
          </w:tcPr>
          <w:p w:rsidRPr="004C367C" w:rsidR="00EE3DDD" w:rsidP="00EE3DDD" w:rsidRDefault="00EE3DDD" w14:paraId="5CA60606" w14:textId="13CCEAFD">
            <w:pPr>
              <w:rPr>
                <w:rFonts w:ascii="Arial" w:hAnsi="Arial" w:eastAsia="Aptos Narrow" w:cs="Arial"/>
                <w:color w:val="000000" w:themeColor="text1"/>
              </w:rPr>
            </w:pPr>
            <w:r w:rsidRPr="00EE3DDD">
              <w:rPr>
                <w:rFonts w:ascii="Arial" w:hAnsi="Arial" w:eastAsia="Aptos Narrow" w:cs="Arial"/>
                <w:color w:val="000000" w:themeColor="text1"/>
              </w:rPr>
              <w:t>83%</w:t>
            </w:r>
          </w:p>
        </w:tc>
      </w:tr>
      <w:tr w:rsidR="00EE3DDD" w:rsidTr="00B5611E" w14:paraId="2C3C1CD5" w14:textId="77777777">
        <w:trPr>
          <w:trHeight w:val="300"/>
        </w:trPr>
        <w:tc>
          <w:tcPr>
            <w:tcW w:w="1500" w:type="dxa"/>
          </w:tcPr>
          <w:p w:rsidRPr="004C367C" w:rsidR="00EE3DDD" w:rsidP="00EE3DDD" w:rsidRDefault="00EE3DDD" w14:paraId="20F57775" w14:textId="2BDBD63C">
            <w:pPr>
              <w:rPr>
                <w:rFonts w:ascii="Arial" w:hAnsi="Arial" w:eastAsia="Times New Roman" w:cs="Arial"/>
                <w:lang w:val="es-CO"/>
              </w:rPr>
            </w:pPr>
            <w:r w:rsidRPr="004C367C">
              <w:rPr>
                <w:rFonts w:ascii="Arial" w:hAnsi="Arial" w:cs="Arial"/>
              </w:rPr>
              <w:t>30/11/2025 </w:t>
            </w:r>
          </w:p>
        </w:tc>
        <w:tc>
          <w:tcPr>
            <w:tcW w:w="1292" w:type="dxa"/>
          </w:tcPr>
          <w:p w:rsidRPr="004C367C" w:rsidR="00EE3DDD" w:rsidP="00EE3DDD" w:rsidRDefault="00EE3DDD" w14:paraId="03F495DB" w14:textId="1173F9FC">
            <w:pPr>
              <w:rPr>
                <w:rFonts w:ascii="Arial" w:hAnsi="Arial" w:eastAsia="Arial" w:cs="Arial"/>
              </w:rPr>
            </w:pPr>
            <w:r w:rsidRPr="004C367C">
              <w:rPr>
                <w:rFonts w:ascii="Arial" w:hAnsi="Arial" w:eastAsia="Arial" w:cs="Arial"/>
              </w:rPr>
              <w:t>PAGO 10</w:t>
            </w:r>
          </w:p>
        </w:tc>
        <w:tc>
          <w:tcPr>
            <w:tcW w:w="1675" w:type="dxa"/>
          </w:tcPr>
          <w:p w:rsidRPr="004C367C" w:rsidR="00EE3DDD" w:rsidP="00EE3DDD" w:rsidRDefault="00EE3DDD" w14:paraId="59259792" w14:textId="0A2498E0">
            <w:pPr>
              <w:rPr>
                <w:rFonts w:ascii="Arial" w:hAnsi="Arial" w:eastAsia="Aptos Narrow" w:cs="Arial"/>
                <w:color w:val="000000" w:themeColor="text1"/>
              </w:rPr>
            </w:pPr>
            <w:r w:rsidRPr="004C367C">
              <w:rPr>
                <w:rFonts w:ascii="Arial" w:hAnsi="Arial" w:eastAsia="Aptos Narrow" w:cs="Arial"/>
                <w:color w:val="000000" w:themeColor="text1"/>
              </w:rPr>
              <w:t>$ 4,599,511</w:t>
            </w:r>
          </w:p>
        </w:tc>
        <w:tc>
          <w:tcPr>
            <w:tcW w:w="1559" w:type="dxa"/>
            <w:tcBorders>
              <w:top w:val="nil"/>
              <w:left w:val="single" w:color="auto" w:sz="4" w:space="0"/>
              <w:bottom w:val="single" w:color="auto" w:sz="4" w:space="0"/>
              <w:right w:val="single" w:color="auto" w:sz="4" w:space="0"/>
            </w:tcBorders>
            <w:vAlign w:val="bottom"/>
          </w:tcPr>
          <w:p w:rsidRPr="004C367C" w:rsidR="00EE3DDD" w:rsidP="00EE3DDD" w:rsidRDefault="00EE3DDD" w14:paraId="1234B1E8" w14:textId="14A7D2B8">
            <w:pPr>
              <w:rPr>
                <w:rFonts w:ascii="Arial" w:hAnsi="Arial" w:eastAsia="Aptos Narrow" w:cs="Arial"/>
                <w:color w:val="000000" w:themeColor="text1"/>
              </w:rPr>
            </w:pPr>
          </w:p>
        </w:tc>
        <w:tc>
          <w:tcPr>
            <w:tcW w:w="1701" w:type="dxa"/>
            <w:tcBorders>
              <w:top w:val="single" w:color="auto" w:sz="4" w:space="0"/>
              <w:left w:val="single" w:color="auto" w:sz="4" w:space="0"/>
              <w:bottom w:val="single" w:color="auto" w:sz="4" w:space="0"/>
              <w:right w:val="single" w:color="auto" w:sz="4" w:space="0"/>
            </w:tcBorders>
            <w:vAlign w:val="bottom"/>
          </w:tcPr>
          <w:p w:rsidRPr="004C367C" w:rsidR="00EE3DDD" w:rsidP="00EE3DDD" w:rsidRDefault="00EE3DDD" w14:paraId="0A99BA0C" w14:textId="129B203B">
            <w:pPr>
              <w:rPr>
                <w:rFonts w:ascii="Arial" w:hAnsi="Arial" w:eastAsia="Aptos Narrow" w:cs="Arial"/>
                <w:color w:val="000000" w:themeColor="text1"/>
              </w:rPr>
            </w:pPr>
          </w:p>
        </w:tc>
        <w:tc>
          <w:tcPr>
            <w:tcW w:w="1671" w:type="dxa"/>
          </w:tcPr>
          <w:p w:rsidRPr="004C367C" w:rsidR="00EE3DDD" w:rsidP="00EE3DDD" w:rsidRDefault="00EE3DDD" w14:paraId="46830AA4" w14:textId="77777777">
            <w:pPr>
              <w:rPr>
                <w:rFonts w:ascii="Arial" w:hAnsi="Arial" w:eastAsia="Aptos Narrow" w:cs="Arial"/>
                <w:color w:val="000000" w:themeColor="text1"/>
              </w:rPr>
            </w:pPr>
          </w:p>
        </w:tc>
      </w:tr>
      <w:tr w:rsidR="00EE3DDD" w:rsidTr="00B5611E" w14:paraId="06E811E2" w14:textId="77777777">
        <w:trPr>
          <w:trHeight w:val="300"/>
        </w:trPr>
        <w:tc>
          <w:tcPr>
            <w:tcW w:w="1500" w:type="dxa"/>
          </w:tcPr>
          <w:p w:rsidRPr="004C367C" w:rsidR="00EE3DDD" w:rsidP="00EE3DDD" w:rsidRDefault="00EE3DDD" w14:paraId="6C95796E" w14:textId="42B91D93">
            <w:pPr>
              <w:rPr>
                <w:rFonts w:ascii="Arial" w:hAnsi="Arial" w:cs="Arial"/>
              </w:rPr>
            </w:pPr>
            <w:r>
              <w:rPr>
                <w:rFonts w:ascii="Arial" w:hAnsi="Arial" w:cs="Arial"/>
              </w:rPr>
              <w:t>31/12/2025</w:t>
            </w:r>
          </w:p>
        </w:tc>
        <w:tc>
          <w:tcPr>
            <w:tcW w:w="1292" w:type="dxa"/>
          </w:tcPr>
          <w:p w:rsidRPr="004C367C" w:rsidR="00EE3DDD" w:rsidP="00EE3DDD" w:rsidRDefault="00EE3DDD" w14:paraId="3D6057D7" w14:textId="616B5ED9">
            <w:pPr>
              <w:rPr>
                <w:rFonts w:ascii="Arial" w:hAnsi="Arial" w:eastAsia="Arial" w:cs="Arial"/>
              </w:rPr>
            </w:pPr>
            <w:r>
              <w:rPr>
                <w:rFonts w:ascii="Arial" w:hAnsi="Arial" w:eastAsia="Arial" w:cs="Arial"/>
              </w:rPr>
              <w:t>PAGO 11</w:t>
            </w:r>
          </w:p>
        </w:tc>
        <w:tc>
          <w:tcPr>
            <w:tcW w:w="1675" w:type="dxa"/>
          </w:tcPr>
          <w:p w:rsidRPr="006B19DC" w:rsidR="00EE3DDD" w:rsidP="00EE3DDD" w:rsidRDefault="00EE3DDD" w14:paraId="341695B8" w14:textId="6AA35C9D">
            <w:pPr>
              <w:rPr>
                <w:rFonts w:ascii="Aptos Narrow" w:hAnsi="Aptos Narrow" w:eastAsia="Times New Roman" w:cs="Times New Roman"/>
                <w:color w:val="000000"/>
                <w:lang w:val="es-CO"/>
              </w:rPr>
            </w:pPr>
            <w:r>
              <w:rPr>
                <w:rFonts w:ascii="Aptos Narrow" w:hAnsi="Aptos Narrow"/>
                <w:color w:val="000000"/>
              </w:rPr>
              <w:t>$ 3.526.291</w:t>
            </w:r>
          </w:p>
        </w:tc>
        <w:tc>
          <w:tcPr>
            <w:tcW w:w="1559" w:type="dxa"/>
            <w:tcBorders>
              <w:top w:val="nil"/>
              <w:left w:val="single" w:color="auto" w:sz="4" w:space="0"/>
              <w:bottom w:val="single" w:color="auto" w:sz="4" w:space="0"/>
              <w:right w:val="single" w:color="auto" w:sz="4" w:space="0"/>
            </w:tcBorders>
            <w:vAlign w:val="bottom"/>
          </w:tcPr>
          <w:p w:rsidRPr="004C367C" w:rsidR="00EE3DDD" w:rsidP="00EE3DDD" w:rsidRDefault="00EE3DDD" w14:paraId="617A79AD" w14:textId="054B87A2">
            <w:pPr>
              <w:rPr>
                <w:rFonts w:ascii="Arial" w:hAnsi="Arial" w:eastAsia="Aptos Narrow" w:cs="Arial"/>
                <w:color w:val="000000" w:themeColor="text1"/>
              </w:rPr>
            </w:pPr>
          </w:p>
        </w:tc>
        <w:tc>
          <w:tcPr>
            <w:tcW w:w="1701" w:type="dxa"/>
            <w:tcBorders>
              <w:top w:val="single" w:color="auto" w:sz="4" w:space="0"/>
              <w:left w:val="single" w:color="auto" w:sz="4" w:space="0"/>
              <w:bottom w:val="single" w:color="auto" w:sz="4" w:space="0"/>
              <w:right w:val="single" w:color="auto" w:sz="4" w:space="0"/>
            </w:tcBorders>
            <w:vAlign w:val="bottom"/>
          </w:tcPr>
          <w:p w:rsidRPr="004C367C" w:rsidR="00EE3DDD" w:rsidP="00EE3DDD" w:rsidRDefault="00EE3DDD" w14:paraId="329AC6C7" w14:textId="77777777">
            <w:pPr>
              <w:rPr>
                <w:rFonts w:ascii="Arial" w:hAnsi="Arial" w:eastAsia="Aptos Narrow" w:cs="Arial"/>
                <w:color w:val="000000" w:themeColor="text1"/>
              </w:rPr>
            </w:pPr>
          </w:p>
        </w:tc>
        <w:tc>
          <w:tcPr>
            <w:tcW w:w="1671" w:type="dxa"/>
          </w:tcPr>
          <w:p w:rsidRPr="004C367C" w:rsidR="00EE3DDD" w:rsidP="00EE3DDD" w:rsidRDefault="00EE3DDD" w14:paraId="76C88D77" w14:textId="77777777">
            <w:pPr>
              <w:rPr>
                <w:rFonts w:ascii="Arial" w:hAnsi="Arial" w:eastAsia="Aptos Narrow" w:cs="Arial"/>
                <w:color w:val="000000" w:themeColor="text1"/>
              </w:rPr>
            </w:pPr>
          </w:p>
        </w:tc>
      </w:tr>
    </w:tbl>
    <w:p w:rsidRPr="00CF15CC" w:rsidR="00967290" w:rsidP="001350F8" w:rsidRDefault="00967290" w14:paraId="60B71DED" w14:textId="77777777">
      <w:pPr>
        <w:pStyle w:val="Textoindependiente"/>
        <w:jc w:val="both"/>
        <w:rPr>
          <w:rFonts w:ascii="Arial" w:hAnsi="Arial" w:cs="Arial"/>
          <w:b/>
        </w:rPr>
      </w:pPr>
    </w:p>
    <w:p w:rsidRPr="00CF15CC" w:rsidR="00967290" w:rsidP="001350F8" w:rsidRDefault="00967290" w14:paraId="6C03F6D2" w14:textId="77777777">
      <w:pPr>
        <w:pStyle w:val="Textoindependiente"/>
        <w:spacing w:before="85"/>
        <w:jc w:val="both"/>
        <w:rPr>
          <w:rFonts w:ascii="Arial" w:hAnsi="Arial" w:cs="Arial"/>
          <w:b/>
        </w:rPr>
      </w:pPr>
    </w:p>
    <w:p w:rsidRPr="00CF15CC" w:rsidR="00967290" w:rsidP="001350F8" w:rsidRDefault="002E43D2" w14:paraId="6F20BB71" w14:textId="77777777">
      <w:pPr>
        <w:pStyle w:val="Prrafodelista"/>
        <w:numPr>
          <w:ilvl w:val="0"/>
          <w:numId w:val="4"/>
        </w:numPr>
        <w:tabs>
          <w:tab w:val="left" w:pos="905"/>
        </w:tabs>
        <w:spacing w:before="1"/>
        <w:jc w:val="both"/>
        <w:rPr>
          <w:rFonts w:ascii="Arial" w:hAnsi="Arial" w:cs="Arial"/>
          <w:b/>
        </w:rPr>
      </w:pPr>
      <w:r w:rsidRPr="00CF15CC">
        <w:rPr>
          <w:rFonts w:ascii="Arial" w:hAnsi="Arial" w:cs="Arial"/>
          <w:b/>
        </w:rPr>
        <w:t>RELACIÓN</w:t>
      </w:r>
      <w:r w:rsidRPr="00CF15CC">
        <w:rPr>
          <w:rFonts w:ascii="Arial" w:hAnsi="Arial" w:cs="Arial"/>
          <w:b/>
          <w:spacing w:val="-5"/>
        </w:rPr>
        <w:t xml:space="preserve"> </w:t>
      </w:r>
      <w:r w:rsidRPr="00CF15CC">
        <w:rPr>
          <w:rFonts w:ascii="Arial" w:hAnsi="Arial" w:cs="Arial"/>
          <w:b/>
        </w:rPr>
        <w:t>DE</w:t>
      </w:r>
      <w:r w:rsidRPr="00CF15CC">
        <w:rPr>
          <w:rFonts w:ascii="Arial" w:hAnsi="Arial" w:cs="Arial"/>
          <w:b/>
          <w:spacing w:val="-5"/>
        </w:rPr>
        <w:t xml:space="preserve"> </w:t>
      </w:r>
      <w:r w:rsidRPr="00CF15CC">
        <w:rPr>
          <w:rFonts w:ascii="Arial" w:hAnsi="Arial" w:cs="Arial"/>
          <w:b/>
        </w:rPr>
        <w:t>PAGOS</w:t>
      </w:r>
      <w:r w:rsidRPr="00CF15CC">
        <w:rPr>
          <w:rFonts w:ascii="Arial" w:hAnsi="Arial" w:cs="Arial"/>
          <w:b/>
          <w:spacing w:val="-6"/>
        </w:rPr>
        <w:t xml:space="preserve"> </w:t>
      </w:r>
      <w:r w:rsidRPr="00CF15CC">
        <w:rPr>
          <w:rFonts w:ascii="Arial" w:hAnsi="Arial" w:cs="Arial"/>
          <w:b/>
        </w:rPr>
        <w:t>DE</w:t>
      </w:r>
      <w:r w:rsidRPr="00CF15CC">
        <w:rPr>
          <w:rFonts w:ascii="Arial" w:hAnsi="Arial" w:cs="Arial"/>
          <w:b/>
          <w:spacing w:val="-5"/>
        </w:rPr>
        <w:t xml:space="preserve"> </w:t>
      </w:r>
      <w:r w:rsidRPr="00CF15CC">
        <w:rPr>
          <w:rFonts w:ascii="Arial" w:hAnsi="Arial" w:cs="Arial"/>
          <w:b/>
        </w:rPr>
        <w:t>SEGURIDAD</w:t>
      </w:r>
      <w:r w:rsidRPr="00CF15CC">
        <w:rPr>
          <w:rFonts w:ascii="Arial" w:hAnsi="Arial" w:cs="Arial"/>
          <w:b/>
          <w:spacing w:val="-4"/>
        </w:rPr>
        <w:t xml:space="preserve"> </w:t>
      </w:r>
      <w:r w:rsidRPr="00CF15CC">
        <w:rPr>
          <w:rFonts w:ascii="Arial" w:hAnsi="Arial" w:cs="Arial"/>
          <w:b/>
          <w:spacing w:val="-2"/>
        </w:rPr>
        <w:t>SOCIAL</w:t>
      </w:r>
    </w:p>
    <w:p w:rsidRPr="00CF15CC" w:rsidR="00967290" w:rsidP="001350F8" w:rsidRDefault="00967290" w14:paraId="20F89F8D" w14:textId="77777777">
      <w:pPr>
        <w:pStyle w:val="Prrafodelista"/>
        <w:jc w:val="both"/>
        <w:rPr>
          <w:rFonts w:ascii="Arial" w:hAnsi="Arial" w:cs="Arial"/>
          <w:b/>
        </w:rPr>
      </w:pPr>
    </w:p>
    <w:p w:rsidRPr="00CF15CC" w:rsidR="009A036B" w:rsidP="001350F8" w:rsidRDefault="009A036B" w14:paraId="10BD5A75" w14:textId="77777777">
      <w:pPr>
        <w:pStyle w:val="Prrafodelista"/>
        <w:jc w:val="both"/>
        <w:rPr>
          <w:rFonts w:ascii="Arial" w:hAnsi="Arial" w:cs="Arial"/>
          <w:b/>
        </w:rPr>
      </w:pPr>
    </w:p>
    <w:tbl>
      <w:tblPr>
        <w:tblStyle w:val="Tablaconcuadrcula"/>
        <w:tblW w:w="7807" w:type="dxa"/>
        <w:tblInd w:w="905" w:type="dxa"/>
        <w:tblLook w:val="04A0" w:firstRow="1" w:lastRow="0" w:firstColumn="1" w:lastColumn="0" w:noHBand="0" w:noVBand="1"/>
      </w:tblPr>
      <w:tblGrid>
        <w:gridCol w:w="1837"/>
        <w:gridCol w:w="1980"/>
        <w:gridCol w:w="2100"/>
        <w:gridCol w:w="1890"/>
      </w:tblGrid>
      <w:tr w:rsidRPr="00CF15CC" w:rsidR="00030B10" w:rsidTr="37E6F566" w14:paraId="0E7902FF" w14:textId="291B527E">
        <w:trPr>
          <w:trHeight w:val="300"/>
        </w:trPr>
        <w:tc>
          <w:tcPr>
            <w:tcW w:w="1837" w:type="dxa"/>
            <w:tcBorders>
              <w:top w:val="single" w:color="auto" w:sz="4" w:space="0"/>
              <w:left w:val="single" w:color="auto" w:sz="4" w:space="0"/>
              <w:bottom w:val="single" w:color="auto" w:sz="4" w:space="0"/>
              <w:right w:val="single" w:color="auto" w:sz="4" w:space="0"/>
            </w:tcBorders>
          </w:tcPr>
          <w:p w:rsidRPr="00CF15CC" w:rsidR="00030B10" w:rsidP="001350F8" w:rsidRDefault="09D9DB21" w14:paraId="03AF3A59" w14:textId="53601305">
            <w:pPr>
              <w:pStyle w:val="Prrafodelista"/>
              <w:ind w:left="0" w:firstLine="0"/>
              <w:jc w:val="both"/>
              <w:rPr>
                <w:rFonts w:ascii="Arial" w:hAnsi="Arial" w:cs="Arial"/>
                <w:b/>
                <w:bCs/>
                <w:lang w:val="es-CO"/>
              </w:rPr>
            </w:pPr>
            <w:r w:rsidRPr="00CF15CC">
              <w:rPr>
                <w:rFonts w:ascii="Arial" w:hAnsi="Arial" w:cs="Arial"/>
                <w:b/>
                <w:bCs/>
                <w:lang w:val="es-CO"/>
              </w:rPr>
              <w:lastRenderedPageBreak/>
              <w:t>SEGURIDAD SOCIAL</w:t>
            </w:r>
          </w:p>
        </w:tc>
        <w:tc>
          <w:tcPr>
            <w:tcW w:w="1980" w:type="dxa"/>
            <w:tcBorders>
              <w:top w:val="single" w:color="auto" w:sz="4" w:space="0"/>
              <w:left w:val="single" w:color="auto" w:sz="4" w:space="0"/>
              <w:bottom w:val="single" w:color="auto" w:sz="4" w:space="0"/>
              <w:right w:val="single" w:color="auto" w:sz="4" w:space="0"/>
            </w:tcBorders>
          </w:tcPr>
          <w:p w:rsidRPr="00CF15CC" w:rsidR="00030B10" w:rsidP="2F702AA3" w:rsidRDefault="355D9EA8" w14:paraId="3A901C1B" w14:textId="281EF94A">
            <w:pPr>
              <w:pStyle w:val="Prrafodelista"/>
              <w:ind w:left="0" w:firstLine="0"/>
              <w:jc w:val="both"/>
              <w:rPr>
                <w:rFonts w:ascii="Arial" w:hAnsi="Arial" w:cs="Arial"/>
                <w:b/>
                <w:bCs/>
                <w:lang w:val="es-CO"/>
              </w:rPr>
            </w:pPr>
            <w:r w:rsidRPr="00CF15CC">
              <w:rPr>
                <w:rFonts w:ascii="Arial" w:hAnsi="Arial" w:cs="Arial"/>
                <w:b/>
                <w:bCs/>
                <w:lang w:val="es-CO"/>
              </w:rPr>
              <w:t>VALOR PAGADO</w:t>
            </w:r>
          </w:p>
          <w:p w:rsidRPr="00CF15CC" w:rsidR="00030B10" w:rsidP="2F702AA3" w:rsidRDefault="00030B10" w14:paraId="745E235F" w14:textId="0898C67D">
            <w:pPr>
              <w:pStyle w:val="Prrafodelista"/>
              <w:ind w:left="0" w:firstLine="0"/>
              <w:jc w:val="both"/>
              <w:rPr>
                <w:rFonts w:ascii="Arial" w:hAnsi="Arial" w:cs="Arial"/>
                <w:b/>
                <w:bCs/>
              </w:rPr>
            </w:pPr>
          </w:p>
        </w:tc>
        <w:tc>
          <w:tcPr>
            <w:tcW w:w="2100" w:type="dxa"/>
            <w:tcBorders>
              <w:top w:val="single" w:color="auto" w:sz="4" w:space="0"/>
              <w:left w:val="single" w:color="auto" w:sz="4" w:space="0"/>
              <w:bottom w:val="single" w:color="auto" w:sz="4" w:space="0"/>
              <w:right w:val="single" w:color="auto" w:sz="4" w:space="0"/>
            </w:tcBorders>
          </w:tcPr>
          <w:p w:rsidRPr="00CF15CC" w:rsidR="355D9EA8" w:rsidP="2F702AA3" w:rsidRDefault="355D9EA8" w14:paraId="725E338F" w14:textId="32604862">
            <w:pPr>
              <w:pStyle w:val="Prrafodelista"/>
              <w:ind w:left="0" w:firstLine="0"/>
              <w:jc w:val="both"/>
              <w:rPr>
                <w:rFonts w:ascii="Arial" w:hAnsi="Arial" w:cs="Arial"/>
                <w:b/>
                <w:bCs/>
              </w:rPr>
            </w:pPr>
            <w:r w:rsidRPr="00CF15CC">
              <w:rPr>
                <w:rFonts w:ascii="Arial" w:hAnsi="Arial" w:cs="Arial"/>
                <w:b/>
                <w:bCs/>
              </w:rPr>
              <w:t>PERIODO REPORTADO</w:t>
            </w:r>
          </w:p>
          <w:p w:rsidRPr="00CF15CC" w:rsidR="2F702AA3" w:rsidP="2F702AA3" w:rsidRDefault="2F702AA3" w14:paraId="0D827941" w14:textId="161A1C31">
            <w:pPr>
              <w:pStyle w:val="Prrafodelista"/>
              <w:ind w:firstLine="0"/>
              <w:jc w:val="both"/>
              <w:rPr>
                <w:rFonts w:ascii="Arial" w:hAnsi="Arial" w:cs="Arial"/>
                <w:b/>
                <w:bCs/>
                <w:lang w:val="es-CO"/>
              </w:rPr>
            </w:pPr>
          </w:p>
        </w:tc>
        <w:tc>
          <w:tcPr>
            <w:tcW w:w="1890" w:type="dxa"/>
            <w:tcBorders>
              <w:top w:val="single" w:color="auto" w:sz="4" w:space="0"/>
              <w:left w:val="single" w:color="auto" w:sz="4" w:space="0"/>
              <w:bottom w:val="single" w:color="auto" w:sz="4" w:space="0"/>
              <w:right w:val="single" w:color="auto" w:sz="4" w:space="0"/>
            </w:tcBorders>
          </w:tcPr>
          <w:p w:rsidRPr="00CF15CC" w:rsidR="00030B10" w:rsidP="001350F8" w:rsidRDefault="00030B10" w14:paraId="5A7FF8CF" w14:textId="24004471">
            <w:pPr>
              <w:pStyle w:val="Prrafodelista"/>
              <w:ind w:left="0" w:firstLine="0"/>
              <w:jc w:val="both"/>
              <w:rPr>
                <w:rFonts w:ascii="Arial" w:hAnsi="Arial" w:cs="Arial"/>
                <w:b/>
              </w:rPr>
            </w:pPr>
            <w:r w:rsidRPr="00CF15CC">
              <w:rPr>
                <w:rFonts w:ascii="Arial" w:hAnsi="Arial" w:cs="Arial"/>
                <w:b/>
              </w:rPr>
              <w:t xml:space="preserve">PLANILLA </w:t>
            </w:r>
            <w:r w:rsidRPr="00CF15CC" w:rsidR="001350F8">
              <w:rPr>
                <w:rFonts w:ascii="Arial" w:hAnsi="Arial" w:cs="Arial"/>
                <w:b/>
              </w:rPr>
              <w:t>Nro.</w:t>
            </w:r>
          </w:p>
        </w:tc>
      </w:tr>
      <w:tr w:rsidRPr="00CF15CC" w:rsidR="00030B10" w:rsidTr="37E6F566" w14:paraId="55566A6C" w14:textId="46F85CEC">
        <w:trPr>
          <w:trHeight w:val="300"/>
        </w:trPr>
        <w:tc>
          <w:tcPr>
            <w:tcW w:w="1837" w:type="dxa"/>
            <w:tcBorders>
              <w:top w:val="single" w:color="auto" w:sz="4" w:space="0"/>
            </w:tcBorders>
            <w:vAlign w:val="center"/>
          </w:tcPr>
          <w:p w:rsidRPr="00CF15CC" w:rsidR="00030B10" w:rsidP="2F702AA3" w:rsidRDefault="00030B10" w14:paraId="7F6FD84C" w14:textId="77777777">
            <w:pPr>
              <w:pStyle w:val="Prrafodelista"/>
              <w:ind w:left="0" w:firstLine="0"/>
              <w:rPr>
                <w:rFonts w:ascii="Arial" w:hAnsi="Arial" w:cs="Arial"/>
                <w:lang w:val="es-CO"/>
              </w:rPr>
            </w:pPr>
          </w:p>
          <w:p w:rsidRPr="003902FD" w:rsidR="00DC7611" w:rsidP="00DC7611" w:rsidRDefault="00DC7611" w14:paraId="0176FCCD" w14:textId="77777777">
            <w:pPr>
              <w:pStyle w:val="Prrafodelista"/>
              <w:ind w:left="0" w:firstLine="0"/>
              <w:rPr>
                <w:rFonts w:ascii="Arial" w:hAnsi="Arial" w:cs="Arial"/>
                <w:b/>
                <w:bCs/>
                <w:sz w:val="24"/>
                <w:szCs w:val="24"/>
                <w:lang w:val="es-CO"/>
              </w:rPr>
            </w:pPr>
            <w:r w:rsidRPr="003902FD">
              <w:rPr>
                <w:rFonts w:ascii="Arial" w:hAnsi="Arial" w:cs="Arial"/>
                <w:b/>
                <w:bCs/>
                <w:sz w:val="24"/>
                <w:szCs w:val="24"/>
                <w:lang w:val="es-CO"/>
              </w:rPr>
              <w:t>SALUD</w:t>
            </w:r>
          </w:p>
          <w:p w:rsidRPr="003902FD" w:rsidR="00DC7611" w:rsidP="00DC7611" w:rsidRDefault="00DC7611" w14:paraId="706D5EA2" w14:textId="77777777">
            <w:pPr>
              <w:pStyle w:val="Prrafodelista"/>
              <w:ind w:left="0" w:firstLine="0"/>
              <w:rPr>
                <w:rFonts w:ascii="Arial" w:hAnsi="Arial" w:cs="Arial"/>
                <w:b/>
                <w:bCs/>
                <w:sz w:val="24"/>
                <w:szCs w:val="24"/>
                <w:lang w:val="es-CO"/>
              </w:rPr>
            </w:pPr>
            <w:r w:rsidRPr="003902FD">
              <w:rPr>
                <w:rFonts w:ascii="Arial" w:hAnsi="Arial" w:cs="Arial"/>
                <w:b/>
                <w:bCs/>
                <w:sz w:val="24"/>
                <w:szCs w:val="24"/>
                <w:lang w:val="es-CO"/>
              </w:rPr>
              <w:t>PENSIÓN</w:t>
            </w:r>
          </w:p>
          <w:p w:rsidRPr="001C712C" w:rsidR="00030B10" w:rsidP="00DC7611" w:rsidRDefault="00DC7611" w14:paraId="128F06F7" w14:textId="4A3F16B3">
            <w:pPr>
              <w:pStyle w:val="Prrafodelista"/>
              <w:ind w:left="0" w:firstLine="0"/>
              <w:rPr>
                <w:rFonts w:ascii="Arial" w:hAnsi="Arial" w:cs="Arial"/>
                <w:b/>
                <w:bCs/>
                <w:sz w:val="24"/>
                <w:szCs w:val="24"/>
                <w:lang w:val="es-CO"/>
              </w:rPr>
            </w:pPr>
            <w:r w:rsidRPr="003902FD">
              <w:rPr>
                <w:rFonts w:ascii="Arial" w:hAnsi="Arial" w:cs="Arial"/>
                <w:b/>
                <w:bCs/>
                <w:sz w:val="24"/>
                <w:szCs w:val="24"/>
                <w:lang w:val="es-CO"/>
              </w:rPr>
              <w:t>ARL</w:t>
            </w:r>
          </w:p>
          <w:p w:rsidRPr="00CF15CC" w:rsidR="00030B10" w:rsidP="2F702AA3" w:rsidRDefault="00030B10" w14:paraId="68100F82" w14:textId="3ACF5FDE">
            <w:pPr>
              <w:pStyle w:val="Prrafodelista"/>
              <w:ind w:left="0" w:firstLine="0"/>
              <w:rPr>
                <w:rFonts w:ascii="Arial" w:hAnsi="Arial" w:cs="Arial"/>
                <w:lang w:val="es-CO"/>
              </w:rPr>
            </w:pPr>
          </w:p>
        </w:tc>
        <w:tc>
          <w:tcPr>
            <w:tcW w:w="1980" w:type="dxa"/>
            <w:tcBorders>
              <w:top w:val="single" w:color="auto" w:sz="4" w:space="0"/>
            </w:tcBorders>
            <w:vAlign w:val="center"/>
          </w:tcPr>
          <w:p w:rsidR="00012FDD" w:rsidP="00DC7611" w:rsidRDefault="00012FDD" w14:paraId="10D0F7B8" w14:textId="77777777">
            <w:pPr>
              <w:pStyle w:val="Prrafodelista"/>
              <w:ind w:left="0" w:firstLine="0"/>
              <w:rPr>
                <w:rFonts w:ascii="Arial" w:hAnsi="Arial" w:cs="Arial"/>
                <w:lang w:val="es-CO"/>
              </w:rPr>
            </w:pPr>
            <w:r w:rsidRPr="00012FDD">
              <w:rPr>
                <w:rFonts w:ascii="Arial" w:hAnsi="Arial" w:cs="Arial"/>
                <w:lang w:val="es-CO"/>
              </w:rPr>
              <w:t>$ 230.000</w:t>
            </w:r>
          </w:p>
          <w:p w:rsidR="00012FDD" w:rsidP="00DC7611" w:rsidRDefault="00C964CF" w14:paraId="386E62BC" w14:textId="77777777">
            <w:pPr>
              <w:pStyle w:val="Prrafodelista"/>
              <w:ind w:left="0" w:firstLine="0"/>
              <w:rPr>
                <w:rFonts w:ascii="Arial" w:hAnsi="Arial" w:cs="Arial"/>
              </w:rPr>
            </w:pPr>
            <w:r w:rsidRPr="00C964CF">
              <w:rPr>
                <w:rFonts w:ascii="Arial" w:hAnsi="Arial" w:cs="Arial"/>
              </w:rPr>
              <w:t>$ 294.400</w:t>
            </w:r>
          </w:p>
          <w:p w:rsidRPr="00315C80" w:rsidR="001C712C" w:rsidP="00DC7611" w:rsidRDefault="00012FDD" w14:paraId="08568996" w14:textId="3BBC0DE8">
            <w:pPr>
              <w:pStyle w:val="Prrafodelista"/>
              <w:ind w:left="0" w:firstLine="0"/>
              <w:rPr>
                <w:rFonts w:ascii="Arial" w:hAnsi="Arial" w:cs="Arial"/>
              </w:rPr>
            </w:pPr>
            <w:r w:rsidRPr="00012FDD">
              <w:rPr>
                <w:rFonts w:ascii="Arial" w:hAnsi="Arial" w:cs="Arial"/>
              </w:rPr>
              <w:t>$ 9.700</w:t>
            </w:r>
          </w:p>
        </w:tc>
        <w:tc>
          <w:tcPr>
            <w:tcW w:w="2100" w:type="dxa"/>
            <w:tcBorders>
              <w:top w:val="single" w:color="auto" w:sz="4" w:space="0"/>
            </w:tcBorders>
            <w:vAlign w:val="center"/>
          </w:tcPr>
          <w:p w:rsidRPr="00CF15CC" w:rsidR="3C2CFDAE" w:rsidP="2F702AA3" w:rsidRDefault="00012FDD" w14:paraId="2DFE2625" w14:textId="332584BC">
            <w:pPr>
              <w:pStyle w:val="Prrafodelista"/>
              <w:ind w:left="0" w:firstLine="0"/>
              <w:rPr>
                <w:rFonts w:ascii="Arial" w:hAnsi="Arial" w:cs="Arial"/>
                <w:lang w:val="es-CO"/>
              </w:rPr>
            </w:pPr>
            <w:r>
              <w:rPr>
                <w:rFonts w:ascii="Arial" w:hAnsi="Arial" w:cs="Arial"/>
                <w:lang w:val="es-CO"/>
              </w:rPr>
              <w:t>Agosto</w:t>
            </w:r>
          </w:p>
        </w:tc>
        <w:tc>
          <w:tcPr>
            <w:tcW w:w="1890" w:type="dxa"/>
            <w:tcBorders>
              <w:top w:val="single" w:color="auto" w:sz="4" w:space="0"/>
            </w:tcBorders>
            <w:vAlign w:val="center"/>
          </w:tcPr>
          <w:p w:rsidRPr="00CF15CC" w:rsidR="00315C80" w:rsidP="37E6F566" w:rsidRDefault="00315C80" w14:paraId="7AE8F044" w14:textId="57E16921">
            <w:pPr>
              <w:pStyle w:val="Prrafodelista"/>
              <w:ind w:left="0" w:firstLine="0"/>
              <w:rPr>
                <w:rFonts w:ascii="Arial" w:hAnsi="Arial" w:cs="Arial"/>
              </w:rPr>
            </w:pPr>
          </w:p>
        </w:tc>
      </w:tr>
    </w:tbl>
    <w:p w:rsidRPr="00CF15CC" w:rsidR="00030B10" w:rsidP="001350F8" w:rsidRDefault="00030B10" w14:paraId="53E0B6C1" w14:textId="77777777">
      <w:pPr>
        <w:pStyle w:val="Textoindependiente"/>
        <w:spacing w:before="82"/>
        <w:jc w:val="both"/>
        <w:rPr>
          <w:rFonts w:ascii="Arial" w:hAnsi="Arial" w:cs="Arial"/>
          <w:b/>
        </w:rPr>
      </w:pPr>
    </w:p>
    <w:p w:rsidRPr="00CF15CC" w:rsidR="00967290" w:rsidP="001350F8" w:rsidRDefault="002E43D2" w14:paraId="4BE2FADD" w14:textId="77777777">
      <w:pPr>
        <w:pStyle w:val="Prrafodelista"/>
        <w:numPr>
          <w:ilvl w:val="0"/>
          <w:numId w:val="4"/>
        </w:numPr>
        <w:tabs>
          <w:tab w:val="left" w:pos="905"/>
        </w:tabs>
        <w:jc w:val="both"/>
        <w:rPr>
          <w:rFonts w:ascii="Arial" w:hAnsi="Arial" w:cs="Arial"/>
          <w:b/>
        </w:rPr>
      </w:pPr>
      <w:r w:rsidRPr="00CF15CC">
        <w:rPr>
          <w:rFonts w:ascii="Arial" w:hAnsi="Arial" w:cs="Arial"/>
          <w:b/>
        </w:rPr>
        <w:t>JUSTIFICACIÓN</w:t>
      </w:r>
      <w:r w:rsidRPr="00CF15CC">
        <w:rPr>
          <w:rFonts w:ascii="Arial" w:hAnsi="Arial" w:cs="Arial"/>
          <w:b/>
          <w:spacing w:val="-5"/>
        </w:rPr>
        <w:t xml:space="preserve"> </w:t>
      </w:r>
      <w:r w:rsidRPr="00CF15CC">
        <w:rPr>
          <w:rFonts w:ascii="Arial" w:hAnsi="Arial" w:cs="Arial"/>
          <w:b/>
        </w:rPr>
        <w:t>PARA</w:t>
      </w:r>
      <w:r w:rsidRPr="00CF15CC">
        <w:rPr>
          <w:rFonts w:ascii="Arial" w:hAnsi="Arial" w:cs="Arial"/>
          <w:b/>
          <w:spacing w:val="-6"/>
        </w:rPr>
        <w:t xml:space="preserve"> </w:t>
      </w:r>
      <w:r w:rsidRPr="00CF15CC">
        <w:rPr>
          <w:rFonts w:ascii="Arial" w:hAnsi="Arial" w:cs="Arial"/>
          <w:b/>
        </w:rPr>
        <w:t>LA</w:t>
      </w:r>
      <w:r w:rsidRPr="00CF15CC">
        <w:rPr>
          <w:rFonts w:ascii="Arial" w:hAnsi="Arial" w:cs="Arial"/>
          <w:b/>
          <w:spacing w:val="-6"/>
        </w:rPr>
        <w:t xml:space="preserve"> </w:t>
      </w:r>
      <w:r w:rsidRPr="00CF15CC">
        <w:rPr>
          <w:rFonts w:ascii="Arial" w:hAnsi="Arial" w:cs="Arial"/>
          <w:b/>
          <w:spacing w:val="-2"/>
        </w:rPr>
        <w:t>MODIFICACIÓN</w:t>
      </w:r>
    </w:p>
    <w:p w:rsidRPr="00CF15CC" w:rsidR="00967290" w:rsidP="001350F8" w:rsidRDefault="00967290" w14:paraId="5DBECF5E" w14:textId="77777777">
      <w:pPr>
        <w:pStyle w:val="Textoindependiente"/>
        <w:spacing w:before="82"/>
        <w:jc w:val="both"/>
        <w:rPr>
          <w:rFonts w:ascii="Arial" w:hAnsi="Arial" w:cs="Arial"/>
          <w:b/>
        </w:rPr>
      </w:pPr>
    </w:p>
    <w:p w:rsidRPr="00CF15CC" w:rsidR="00967290" w:rsidP="001350F8" w:rsidRDefault="002E43D2" w14:paraId="60FBD458" w14:textId="21C82BA8">
      <w:pPr>
        <w:pStyle w:val="Textoindependiente"/>
        <w:ind w:left="338"/>
        <w:jc w:val="both"/>
        <w:rPr>
          <w:rFonts w:ascii="Arial" w:hAnsi="Arial" w:cs="Arial"/>
          <w:spacing w:val="-2"/>
        </w:rPr>
      </w:pPr>
      <w:r w:rsidRPr="00CF15CC">
        <w:rPr>
          <w:rFonts w:ascii="Arial" w:hAnsi="Arial" w:cs="Arial"/>
        </w:rPr>
        <w:t>NO</w:t>
      </w:r>
      <w:r w:rsidRPr="00CF15CC">
        <w:rPr>
          <w:rFonts w:ascii="Arial" w:hAnsi="Arial" w:cs="Arial"/>
          <w:spacing w:val="-1"/>
        </w:rPr>
        <w:t xml:space="preserve"> </w:t>
      </w:r>
      <w:r w:rsidRPr="00CF15CC">
        <w:rPr>
          <w:rFonts w:ascii="Arial" w:hAnsi="Arial" w:cs="Arial"/>
          <w:spacing w:val="-2"/>
        </w:rPr>
        <w:t>APLICA</w:t>
      </w:r>
    </w:p>
    <w:p w:rsidRPr="00CF15CC" w:rsidR="00967290" w:rsidP="001350F8" w:rsidRDefault="002E43D2" w14:paraId="380E1C7F" w14:textId="77777777">
      <w:pPr>
        <w:pStyle w:val="Ttulo1"/>
        <w:numPr>
          <w:ilvl w:val="1"/>
          <w:numId w:val="4"/>
        </w:numPr>
        <w:tabs>
          <w:tab w:val="left" w:pos="905"/>
        </w:tabs>
        <w:jc w:val="both"/>
        <w:rPr>
          <w:rFonts w:ascii="Arial" w:hAnsi="Arial" w:cs="Arial"/>
        </w:rPr>
      </w:pPr>
      <w:r w:rsidRPr="00CF15CC">
        <w:rPr>
          <w:rFonts w:ascii="Arial" w:hAnsi="Arial" w:cs="Arial"/>
        </w:rPr>
        <w:t>Garantías</w:t>
      </w:r>
      <w:r w:rsidRPr="00CF15CC">
        <w:rPr>
          <w:rFonts w:ascii="Arial" w:hAnsi="Arial" w:cs="Arial"/>
          <w:spacing w:val="-9"/>
        </w:rPr>
        <w:t xml:space="preserve"> </w:t>
      </w:r>
      <w:r w:rsidRPr="00CF15CC">
        <w:rPr>
          <w:rFonts w:ascii="Arial" w:hAnsi="Arial" w:cs="Arial"/>
          <w:spacing w:val="-2"/>
        </w:rPr>
        <w:t>contractuales</w:t>
      </w:r>
    </w:p>
    <w:p w:rsidRPr="00CF15CC" w:rsidR="00967290" w:rsidP="001350F8" w:rsidRDefault="00967290" w14:paraId="1067F687" w14:textId="77777777">
      <w:pPr>
        <w:pStyle w:val="Textoindependiente"/>
        <w:spacing w:before="104"/>
        <w:jc w:val="both"/>
        <w:rPr>
          <w:rFonts w:ascii="Arial" w:hAnsi="Arial" w:cs="Arial"/>
          <w:b/>
        </w:rPr>
      </w:pPr>
    </w:p>
    <w:tbl>
      <w:tblPr>
        <w:tblStyle w:val="TableNormal"/>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713"/>
        <w:gridCol w:w="2559"/>
        <w:gridCol w:w="1909"/>
        <w:gridCol w:w="2216"/>
      </w:tblGrid>
      <w:tr w:rsidRPr="00CF15CC" w:rsidR="00967290" w14:paraId="0547A064" w14:textId="77777777">
        <w:trPr>
          <w:trHeight w:val="309"/>
        </w:trPr>
        <w:tc>
          <w:tcPr>
            <w:tcW w:w="9397" w:type="dxa"/>
            <w:gridSpan w:val="4"/>
            <w:shd w:val="clear" w:color="auto" w:fill="D9D9D9"/>
          </w:tcPr>
          <w:p w:rsidRPr="00CF15CC" w:rsidR="00967290" w:rsidP="001350F8" w:rsidRDefault="002E43D2" w14:paraId="7F6949F8" w14:textId="77777777">
            <w:pPr>
              <w:pStyle w:val="TableParagraph"/>
              <w:spacing w:before="1"/>
              <w:ind w:left="0"/>
              <w:jc w:val="both"/>
              <w:rPr>
                <w:rFonts w:ascii="Arial" w:hAnsi="Arial" w:cs="Arial"/>
                <w:b/>
              </w:rPr>
            </w:pPr>
            <w:r w:rsidRPr="00CF15CC">
              <w:rPr>
                <w:rFonts w:ascii="Arial" w:hAnsi="Arial" w:cs="Arial"/>
                <w:b/>
              </w:rPr>
              <w:t>GARANTÍA</w:t>
            </w:r>
            <w:r w:rsidRPr="00CF15CC">
              <w:rPr>
                <w:rFonts w:ascii="Arial" w:hAnsi="Arial" w:cs="Arial"/>
                <w:b/>
                <w:spacing w:val="-5"/>
              </w:rPr>
              <w:t xml:space="preserve"> </w:t>
            </w:r>
            <w:r w:rsidRPr="00CF15CC">
              <w:rPr>
                <w:rFonts w:ascii="Arial" w:hAnsi="Arial" w:cs="Arial"/>
                <w:b/>
              </w:rPr>
              <w:t>ÚNICA</w:t>
            </w:r>
            <w:r w:rsidRPr="00CF15CC">
              <w:rPr>
                <w:rFonts w:ascii="Arial" w:hAnsi="Arial" w:cs="Arial"/>
                <w:b/>
                <w:spacing w:val="-3"/>
              </w:rPr>
              <w:t xml:space="preserve"> </w:t>
            </w:r>
            <w:r w:rsidRPr="00CF15CC">
              <w:rPr>
                <w:rFonts w:ascii="Arial" w:hAnsi="Arial" w:cs="Arial"/>
                <w:b/>
              </w:rPr>
              <w:t>DE</w:t>
            </w:r>
            <w:r w:rsidRPr="00CF15CC">
              <w:rPr>
                <w:rFonts w:ascii="Arial" w:hAnsi="Arial" w:cs="Arial"/>
                <w:b/>
                <w:spacing w:val="-4"/>
              </w:rPr>
              <w:t xml:space="preserve"> </w:t>
            </w:r>
            <w:r w:rsidRPr="00CF15CC">
              <w:rPr>
                <w:rFonts w:ascii="Arial" w:hAnsi="Arial" w:cs="Arial"/>
                <w:b/>
                <w:spacing w:val="-2"/>
              </w:rPr>
              <w:t>CUMPLIMIENTO</w:t>
            </w:r>
          </w:p>
        </w:tc>
      </w:tr>
      <w:tr w:rsidRPr="00CF15CC" w:rsidR="00967290" w14:paraId="6CD8AFBB" w14:textId="77777777">
        <w:trPr>
          <w:trHeight w:val="309"/>
        </w:trPr>
        <w:tc>
          <w:tcPr>
            <w:tcW w:w="2713" w:type="dxa"/>
          </w:tcPr>
          <w:p w:rsidRPr="00CF15CC" w:rsidR="00967290" w:rsidP="001350F8" w:rsidRDefault="002E43D2" w14:paraId="27E0C205" w14:textId="77777777">
            <w:pPr>
              <w:pStyle w:val="TableParagraph"/>
              <w:ind w:left="107"/>
              <w:jc w:val="both"/>
              <w:rPr>
                <w:rFonts w:ascii="Arial" w:hAnsi="Arial" w:cs="Arial"/>
                <w:b/>
              </w:rPr>
            </w:pPr>
            <w:r w:rsidRPr="00CF15CC">
              <w:rPr>
                <w:rFonts w:ascii="Arial" w:hAnsi="Arial" w:cs="Arial"/>
                <w:b/>
                <w:spacing w:val="-2"/>
              </w:rPr>
              <w:t>ASEGURADORA</w:t>
            </w:r>
          </w:p>
        </w:tc>
        <w:tc>
          <w:tcPr>
            <w:tcW w:w="6684" w:type="dxa"/>
            <w:gridSpan w:val="3"/>
          </w:tcPr>
          <w:p w:rsidRPr="00CF15CC" w:rsidR="00967290" w:rsidP="001350F8" w:rsidRDefault="002C0455" w14:paraId="747FFB4D" w14:textId="720C6F79">
            <w:pPr>
              <w:pStyle w:val="TableParagraph"/>
              <w:ind w:left="104"/>
              <w:jc w:val="both"/>
              <w:rPr>
                <w:rFonts w:ascii="Arial" w:hAnsi="Arial" w:cs="Arial"/>
              </w:rPr>
            </w:pPr>
            <w:r w:rsidRPr="00CF15CC">
              <w:rPr>
                <w:rFonts w:ascii="Arial" w:hAnsi="Arial" w:cs="Arial"/>
              </w:rPr>
              <w:t>Seguros Del Estado S.A.S</w:t>
            </w:r>
          </w:p>
        </w:tc>
      </w:tr>
      <w:tr w:rsidRPr="00CF15CC" w:rsidR="00967290" w14:paraId="51E4D1B1" w14:textId="77777777">
        <w:trPr>
          <w:trHeight w:val="309"/>
        </w:trPr>
        <w:tc>
          <w:tcPr>
            <w:tcW w:w="2713" w:type="dxa"/>
          </w:tcPr>
          <w:p w:rsidRPr="00CF15CC" w:rsidR="00967290" w:rsidP="001350F8" w:rsidRDefault="002E43D2" w14:paraId="4FDA9564" w14:textId="77777777">
            <w:pPr>
              <w:pStyle w:val="TableParagraph"/>
              <w:ind w:left="107"/>
              <w:jc w:val="both"/>
              <w:rPr>
                <w:rFonts w:ascii="Arial" w:hAnsi="Arial" w:cs="Arial"/>
                <w:b/>
              </w:rPr>
            </w:pPr>
            <w:r w:rsidRPr="00CF15CC">
              <w:rPr>
                <w:rFonts w:ascii="Arial" w:hAnsi="Arial" w:cs="Arial"/>
                <w:b/>
              </w:rPr>
              <w:t>NRO.</w:t>
            </w:r>
            <w:r w:rsidRPr="00CF15CC">
              <w:rPr>
                <w:rFonts w:ascii="Arial" w:hAnsi="Arial" w:cs="Arial"/>
                <w:b/>
                <w:spacing w:val="-3"/>
              </w:rPr>
              <w:t xml:space="preserve"> </w:t>
            </w:r>
            <w:r w:rsidRPr="00CF15CC">
              <w:rPr>
                <w:rFonts w:ascii="Arial" w:hAnsi="Arial" w:cs="Arial"/>
                <w:b/>
              </w:rPr>
              <w:t>DE</w:t>
            </w:r>
            <w:r w:rsidRPr="00CF15CC">
              <w:rPr>
                <w:rFonts w:ascii="Arial" w:hAnsi="Arial" w:cs="Arial"/>
                <w:b/>
                <w:spacing w:val="-3"/>
              </w:rPr>
              <w:t xml:space="preserve"> </w:t>
            </w:r>
            <w:r w:rsidRPr="00CF15CC">
              <w:rPr>
                <w:rFonts w:ascii="Arial" w:hAnsi="Arial" w:cs="Arial"/>
                <w:b/>
                <w:spacing w:val="-2"/>
              </w:rPr>
              <w:t>PÓLIZA</w:t>
            </w:r>
          </w:p>
        </w:tc>
        <w:tc>
          <w:tcPr>
            <w:tcW w:w="6684" w:type="dxa"/>
            <w:gridSpan w:val="3"/>
          </w:tcPr>
          <w:p w:rsidRPr="00CF15CC" w:rsidR="00967290" w:rsidP="001350F8" w:rsidRDefault="002C0455" w14:paraId="0FA1EBEE" w14:textId="62E55423">
            <w:pPr>
              <w:pStyle w:val="TableParagraph"/>
              <w:ind w:left="104"/>
              <w:jc w:val="both"/>
              <w:rPr>
                <w:rFonts w:ascii="Arial" w:hAnsi="Arial" w:cs="Arial"/>
              </w:rPr>
            </w:pPr>
            <w:r w:rsidRPr="00CF15CC">
              <w:rPr>
                <w:rFonts w:ascii="Arial" w:hAnsi="Arial" w:cs="Arial"/>
              </w:rPr>
              <w:t>65-46-101053960</w:t>
            </w:r>
          </w:p>
        </w:tc>
      </w:tr>
      <w:tr w:rsidRPr="00CF15CC" w:rsidR="00967290" w14:paraId="2EA33475" w14:textId="77777777">
        <w:trPr>
          <w:trHeight w:val="309"/>
        </w:trPr>
        <w:tc>
          <w:tcPr>
            <w:tcW w:w="2713" w:type="dxa"/>
          </w:tcPr>
          <w:p w:rsidRPr="00CF15CC" w:rsidR="00967290" w:rsidP="001350F8" w:rsidRDefault="002E43D2" w14:paraId="524D5109" w14:textId="77777777">
            <w:pPr>
              <w:pStyle w:val="TableParagraph"/>
              <w:ind w:left="107"/>
              <w:jc w:val="both"/>
              <w:rPr>
                <w:rFonts w:ascii="Arial" w:hAnsi="Arial" w:cs="Arial"/>
                <w:b/>
              </w:rPr>
            </w:pPr>
            <w:r w:rsidRPr="00CF15CC">
              <w:rPr>
                <w:rFonts w:ascii="Arial" w:hAnsi="Arial" w:cs="Arial"/>
                <w:b/>
              </w:rPr>
              <w:t>CERTIFICADO</w:t>
            </w:r>
            <w:r w:rsidRPr="00CF15CC">
              <w:rPr>
                <w:rFonts w:ascii="Arial" w:hAnsi="Arial" w:cs="Arial"/>
                <w:b/>
                <w:spacing w:val="-4"/>
              </w:rPr>
              <w:t xml:space="preserve"> </w:t>
            </w:r>
            <w:r w:rsidRPr="00CF15CC">
              <w:rPr>
                <w:rFonts w:ascii="Arial" w:hAnsi="Arial" w:cs="Arial"/>
                <w:b/>
              </w:rPr>
              <w:t>O</w:t>
            </w:r>
            <w:r w:rsidRPr="00CF15CC">
              <w:rPr>
                <w:rFonts w:ascii="Arial" w:hAnsi="Arial" w:cs="Arial"/>
                <w:b/>
                <w:spacing w:val="-6"/>
              </w:rPr>
              <w:t xml:space="preserve"> </w:t>
            </w:r>
            <w:r w:rsidRPr="00CF15CC">
              <w:rPr>
                <w:rFonts w:ascii="Arial" w:hAnsi="Arial" w:cs="Arial"/>
                <w:b/>
                <w:spacing w:val="-2"/>
              </w:rPr>
              <w:t>ANEXO</w:t>
            </w:r>
          </w:p>
        </w:tc>
        <w:tc>
          <w:tcPr>
            <w:tcW w:w="6684" w:type="dxa"/>
            <w:gridSpan w:val="3"/>
          </w:tcPr>
          <w:p w:rsidRPr="00CF15CC" w:rsidR="00967290" w:rsidP="001350F8" w:rsidRDefault="00F936A3" w14:paraId="7B2AA906" w14:textId="20E9EFC9">
            <w:pPr>
              <w:pStyle w:val="TableParagraph"/>
              <w:ind w:left="104"/>
              <w:jc w:val="both"/>
              <w:rPr>
                <w:rFonts w:ascii="Arial" w:hAnsi="Arial" w:cs="Arial"/>
              </w:rPr>
            </w:pPr>
            <w:r w:rsidRPr="00CF15CC">
              <w:rPr>
                <w:rFonts w:ascii="Arial" w:hAnsi="Arial" w:cs="Arial"/>
              </w:rPr>
              <w:t>N/A</w:t>
            </w:r>
          </w:p>
        </w:tc>
      </w:tr>
      <w:tr w:rsidRPr="00CF15CC" w:rsidR="00967290" w14:paraId="0916D05D" w14:textId="77777777">
        <w:trPr>
          <w:trHeight w:val="309"/>
        </w:trPr>
        <w:tc>
          <w:tcPr>
            <w:tcW w:w="2713" w:type="dxa"/>
          </w:tcPr>
          <w:p w:rsidRPr="00CF15CC" w:rsidR="00967290" w:rsidP="001350F8" w:rsidRDefault="002E43D2" w14:paraId="462027EC" w14:textId="77777777">
            <w:pPr>
              <w:pStyle w:val="TableParagraph"/>
              <w:ind w:left="107"/>
              <w:jc w:val="both"/>
              <w:rPr>
                <w:rFonts w:ascii="Arial" w:hAnsi="Arial" w:cs="Arial"/>
                <w:b/>
              </w:rPr>
            </w:pPr>
            <w:r w:rsidRPr="00CF15CC">
              <w:rPr>
                <w:rFonts w:ascii="Arial" w:hAnsi="Arial" w:cs="Arial"/>
                <w:b/>
              </w:rPr>
              <w:t>FECHA</w:t>
            </w:r>
            <w:r w:rsidRPr="00CF15CC">
              <w:rPr>
                <w:rFonts w:ascii="Arial" w:hAnsi="Arial" w:cs="Arial"/>
                <w:b/>
                <w:spacing w:val="-2"/>
              </w:rPr>
              <w:t xml:space="preserve"> EXPEDICIÓN</w:t>
            </w:r>
          </w:p>
        </w:tc>
        <w:tc>
          <w:tcPr>
            <w:tcW w:w="6684" w:type="dxa"/>
            <w:gridSpan w:val="3"/>
          </w:tcPr>
          <w:p w:rsidRPr="00CF15CC" w:rsidR="00967290" w:rsidP="001350F8" w:rsidRDefault="00F936A3" w14:paraId="5AA86425" w14:textId="05029C49">
            <w:pPr>
              <w:pStyle w:val="TableParagraph"/>
              <w:ind w:left="104"/>
              <w:jc w:val="both"/>
              <w:rPr>
                <w:rFonts w:ascii="Arial" w:hAnsi="Arial" w:cs="Arial"/>
              </w:rPr>
            </w:pPr>
            <w:r w:rsidRPr="00CF15CC">
              <w:rPr>
                <w:rFonts w:ascii="Arial" w:hAnsi="Arial" w:cs="Arial"/>
              </w:rPr>
              <w:t>06/02/2025</w:t>
            </w:r>
          </w:p>
        </w:tc>
      </w:tr>
      <w:tr w:rsidRPr="00CF15CC" w:rsidR="00967290" w14:paraId="52879875" w14:textId="77777777">
        <w:trPr>
          <w:trHeight w:val="309"/>
        </w:trPr>
        <w:tc>
          <w:tcPr>
            <w:tcW w:w="2713" w:type="dxa"/>
          </w:tcPr>
          <w:p w:rsidRPr="00CF15CC" w:rsidR="00967290" w:rsidP="001350F8" w:rsidRDefault="002E43D2" w14:paraId="4B4428FF" w14:textId="77777777">
            <w:pPr>
              <w:pStyle w:val="TableParagraph"/>
              <w:ind w:left="107"/>
              <w:jc w:val="both"/>
              <w:rPr>
                <w:rFonts w:ascii="Arial" w:hAnsi="Arial" w:cs="Arial"/>
                <w:b/>
              </w:rPr>
            </w:pPr>
            <w:r w:rsidRPr="00CF15CC">
              <w:rPr>
                <w:rFonts w:ascii="Arial" w:hAnsi="Arial" w:cs="Arial"/>
                <w:b/>
              </w:rPr>
              <w:t>FECHA</w:t>
            </w:r>
            <w:r w:rsidRPr="00CF15CC">
              <w:rPr>
                <w:rFonts w:ascii="Arial" w:hAnsi="Arial" w:cs="Arial"/>
                <w:b/>
                <w:spacing w:val="-2"/>
              </w:rPr>
              <w:t xml:space="preserve"> APROBACIÓN</w:t>
            </w:r>
          </w:p>
        </w:tc>
        <w:tc>
          <w:tcPr>
            <w:tcW w:w="6684" w:type="dxa"/>
            <w:gridSpan w:val="3"/>
          </w:tcPr>
          <w:p w:rsidRPr="00CF15CC" w:rsidR="00967290" w:rsidP="001350F8" w:rsidRDefault="00395A05" w14:paraId="10E594BC" w14:textId="47538FAD">
            <w:pPr>
              <w:pStyle w:val="TableParagraph"/>
              <w:ind w:left="104"/>
              <w:jc w:val="both"/>
              <w:rPr>
                <w:rFonts w:ascii="Arial" w:hAnsi="Arial" w:cs="Arial"/>
                <w:i/>
              </w:rPr>
            </w:pPr>
            <w:r w:rsidRPr="00CF15CC">
              <w:rPr>
                <w:rFonts w:ascii="Arial" w:hAnsi="Arial" w:cs="Arial"/>
              </w:rPr>
              <w:t>05/02/2025</w:t>
            </w:r>
          </w:p>
        </w:tc>
      </w:tr>
      <w:tr w:rsidRPr="00CF15CC" w:rsidR="00967290" w14:paraId="16D6A4A1" w14:textId="77777777">
        <w:trPr>
          <w:trHeight w:val="306"/>
        </w:trPr>
        <w:tc>
          <w:tcPr>
            <w:tcW w:w="2713" w:type="dxa"/>
            <w:vMerge w:val="restart"/>
            <w:shd w:val="clear" w:color="auto" w:fill="D9D9D9"/>
          </w:tcPr>
          <w:p w:rsidRPr="00CF15CC" w:rsidR="00967290" w:rsidP="001350F8" w:rsidRDefault="002E43D2" w14:paraId="36F0A821" w14:textId="77777777">
            <w:pPr>
              <w:pStyle w:val="TableParagraph"/>
              <w:spacing w:before="158"/>
              <w:ind w:left="1"/>
              <w:jc w:val="both"/>
              <w:rPr>
                <w:rFonts w:ascii="Arial" w:hAnsi="Arial" w:cs="Arial"/>
                <w:b/>
              </w:rPr>
            </w:pPr>
            <w:r w:rsidRPr="00CF15CC">
              <w:rPr>
                <w:rFonts w:ascii="Arial" w:hAnsi="Arial" w:cs="Arial"/>
                <w:b/>
                <w:spacing w:val="-2"/>
              </w:rPr>
              <w:t>AMPARO</w:t>
            </w:r>
          </w:p>
        </w:tc>
        <w:tc>
          <w:tcPr>
            <w:tcW w:w="4468" w:type="dxa"/>
            <w:gridSpan w:val="2"/>
            <w:shd w:val="clear" w:color="auto" w:fill="D9D9D9"/>
          </w:tcPr>
          <w:p w:rsidRPr="00CF15CC" w:rsidR="00967290" w:rsidP="001350F8" w:rsidRDefault="002E43D2" w14:paraId="496EDBD8" w14:textId="77777777">
            <w:pPr>
              <w:pStyle w:val="TableParagraph"/>
              <w:ind w:left="0"/>
              <w:jc w:val="both"/>
              <w:rPr>
                <w:rFonts w:ascii="Arial" w:hAnsi="Arial" w:cs="Arial"/>
                <w:b/>
              </w:rPr>
            </w:pPr>
            <w:r w:rsidRPr="00CF15CC">
              <w:rPr>
                <w:rFonts w:ascii="Arial" w:hAnsi="Arial" w:cs="Arial"/>
                <w:b/>
                <w:spacing w:val="-2"/>
              </w:rPr>
              <w:t>VIGENCIA</w:t>
            </w:r>
          </w:p>
        </w:tc>
        <w:tc>
          <w:tcPr>
            <w:tcW w:w="2216" w:type="dxa"/>
            <w:vMerge w:val="restart"/>
            <w:shd w:val="clear" w:color="auto" w:fill="D9D9D9"/>
          </w:tcPr>
          <w:p w:rsidRPr="00CF15CC" w:rsidR="00967290" w:rsidP="001350F8" w:rsidRDefault="002E43D2" w14:paraId="3CF4CFDA" w14:textId="77777777">
            <w:pPr>
              <w:pStyle w:val="TableParagraph"/>
              <w:spacing w:before="158"/>
              <w:ind w:left="1"/>
              <w:jc w:val="both"/>
              <w:rPr>
                <w:rFonts w:ascii="Arial" w:hAnsi="Arial" w:cs="Arial"/>
                <w:b/>
              </w:rPr>
            </w:pPr>
            <w:r w:rsidRPr="00CF15CC">
              <w:rPr>
                <w:rFonts w:ascii="Arial" w:hAnsi="Arial" w:cs="Arial"/>
                <w:b/>
                <w:spacing w:val="-2"/>
              </w:rPr>
              <w:t>VALOR</w:t>
            </w:r>
          </w:p>
        </w:tc>
      </w:tr>
      <w:tr w:rsidRPr="00CF15CC" w:rsidR="00967290" w14:paraId="50F34091" w14:textId="77777777">
        <w:trPr>
          <w:trHeight w:val="309"/>
        </w:trPr>
        <w:tc>
          <w:tcPr>
            <w:tcW w:w="2713" w:type="dxa"/>
            <w:vMerge/>
            <w:tcBorders>
              <w:top w:val="nil"/>
            </w:tcBorders>
            <w:shd w:val="clear" w:color="auto" w:fill="D9D9D9"/>
          </w:tcPr>
          <w:p w:rsidRPr="00CF15CC" w:rsidR="00967290" w:rsidP="001350F8" w:rsidRDefault="00967290" w14:paraId="43768470" w14:textId="77777777">
            <w:pPr>
              <w:jc w:val="both"/>
              <w:rPr>
                <w:rFonts w:ascii="Arial" w:hAnsi="Arial" w:cs="Arial"/>
              </w:rPr>
            </w:pPr>
          </w:p>
        </w:tc>
        <w:tc>
          <w:tcPr>
            <w:tcW w:w="2559" w:type="dxa"/>
            <w:shd w:val="clear" w:color="auto" w:fill="D9D9D9"/>
          </w:tcPr>
          <w:p w:rsidRPr="00CF15CC" w:rsidR="00967290" w:rsidP="001350F8" w:rsidRDefault="002E43D2" w14:paraId="34C38F42" w14:textId="77777777">
            <w:pPr>
              <w:pStyle w:val="TableParagraph"/>
              <w:spacing w:before="2"/>
              <w:ind w:left="0"/>
              <w:jc w:val="both"/>
              <w:rPr>
                <w:rFonts w:ascii="Arial" w:hAnsi="Arial" w:cs="Arial"/>
                <w:b/>
              </w:rPr>
            </w:pPr>
            <w:r w:rsidRPr="00CF15CC">
              <w:rPr>
                <w:rFonts w:ascii="Arial" w:hAnsi="Arial" w:cs="Arial"/>
                <w:b/>
                <w:spacing w:val="-4"/>
              </w:rPr>
              <w:t>DESDE</w:t>
            </w:r>
          </w:p>
        </w:tc>
        <w:tc>
          <w:tcPr>
            <w:tcW w:w="1909" w:type="dxa"/>
            <w:shd w:val="clear" w:color="auto" w:fill="D9D9D9"/>
          </w:tcPr>
          <w:p w:rsidRPr="00CF15CC" w:rsidR="00967290" w:rsidP="001350F8" w:rsidRDefault="002E43D2" w14:paraId="4D5BB742" w14:textId="77777777">
            <w:pPr>
              <w:pStyle w:val="TableParagraph"/>
              <w:spacing w:before="2"/>
              <w:ind w:left="1"/>
              <w:jc w:val="both"/>
              <w:rPr>
                <w:rFonts w:ascii="Arial" w:hAnsi="Arial" w:cs="Arial"/>
                <w:b/>
              </w:rPr>
            </w:pPr>
            <w:r w:rsidRPr="00CF15CC">
              <w:rPr>
                <w:rFonts w:ascii="Arial" w:hAnsi="Arial" w:cs="Arial"/>
                <w:b/>
                <w:spacing w:val="-4"/>
              </w:rPr>
              <w:t>HASTA</w:t>
            </w:r>
          </w:p>
        </w:tc>
        <w:tc>
          <w:tcPr>
            <w:tcW w:w="2216" w:type="dxa"/>
            <w:vMerge/>
            <w:tcBorders>
              <w:top w:val="nil"/>
            </w:tcBorders>
            <w:shd w:val="clear" w:color="auto" w:fill="D9D9D9"/>
          </w:tcPr>
          <w:p w:rsidRPr="00CF15CC" w:rsidR="00967290" w:rsidP="001350F8" w:rsidRDefault="00967290" w14:paraId="5292487A" w14:textId="77777777">
            <w:pPr>
              <w:jc w:val="both"/>
              <w:rPr>
                <w:rFonts w:ascii="Arial" w:hAnsi="Arial" w:cs="Arial"/>
              </w:rPr>
            </w:pPr>
          </w:p>
        </w:tc>
      </w:tr>
      <w:tr w:rsidRPr="00CF15CC" w:rsidR="00967290" w14:paraId="16CA5067" w14:textId="77777777">
        <w:trPr>
          <w:trHeight w:val="309"/>
        </w:trPr>
        <w:tc>
          <w:tcPr>
            <w:tcW w:w="2713" w:type="dxa"/>
          </w:tcPr>
          <w:p w:rsidRPr="00CF15CC" w:rsidR="00967290" w:rsidP="001350F8" w:rsidRDefault="002E43D2" w14:paraId="1F00E91F" w14:textId="77777777">
            <w:pPr>
              <w:pStyle w:val="TableParagraph"/>
              <w:ind w:left="717"/>
              <w:jc w:val="both"/>
              <w:rPr>
                <w:rFonts w:ascii="Arial" w:hAnsi="Arial" w:cs="Arial"/>
              </w:rPr>
            </w:pPr>
            <w:r w:rsidRPr="00CF15CC">
              <w:rPr>
                <w:rFonts w:ascii="Arial" w:hAnsi="Arial" w:cs="Arial"/>
                <w:spacing w:val="-2"/>
              </w:rPr>
              <w:t>Cumplimiento</w:t>
            </w:r>
          </w:p>
        </w:tc>
        <w:tc>
          <w:tcPr>
            <w:tcW w:w="2559" w:type="dxa"/>
          </w:tcPr>
          <w:p w:rsidRPr="00CF15CC" w:rsidR="00967290" w:rsidP="001350F8" w:rsidRDefault="00F936A3" w14:paraId="00FC1A11" w14:textId="01C6C9C1">
            <w:pPr>
              <w:pStyle w:val="TableParagraph"/>
              <w:ind w:left="104"/>
              <w:jc w:val="both"/>
              <w:rPr>
                <w:rFonts w:ascii="Arial" w:hAnsi="Arial" w:cs="Arial"/>
              </w:rPr>
            </w:pPr>
            <w:r w:rsidRPr="00CF15CC">
              <w:rPr>
                <w:rFonts w:ascii="Arial" w:hAnsi="Arial" w:cs="Arial"/>
              </w:rPr>
              <w:t>05/02/2025</w:t>
            </w:r>
          </w:p>
        </w:tc>
        <w:tc>
          <w:tcPr>
            <w:tcW w:w="1909" w:type="dxa"/>
          </w:tcPr>
          <w:p w:rsidRPr="00CF15CC" w:rsidR="00967290" w:rsidP="001350F8" w:rsidRDefault="00F936A3" w14:paraId="62809C72" w14:textId="52BB203E">
            <w:pPr>
              <w:pStyle w:val="TableParagraph"/>
              <w:ind w:left="107"/>
              <w:jc w:val="both"/>
              <w:rPr>
                <w:rFonts w:ascii="Arial" w:hAnsi="Arial" w:cs="Arial"/>
              </w:rPr>
            </w:pPr>
            <w:r w:rsidRPr="00CF15CC">
              <w:rPr>
                <w:rFonts w:ascii="Arial" w:hAnsi="Arial" w:cs="Arial"/>
              </w:rPr>
              <w:t>30/04/2026</w:t>
            </w:r>
          </w:p>
        </w:tc>
        <w:tc>
          <w:tcPr>
            <w:tcW w:w="2216" w:type="dxa"/>
          </w:tcPr>
          <w:p w:rsidRPr="00CF15CC" w:rsidR="00967290" w:rsidP="001350F8" w:rsidRDefault="00F936A3" w14:paraId="7AFEA9F0" w14:textId="65E2A6AC">
            <w:pPr>
              <w:pStyle w:val="TableParagraph"/>
              <w:ind w:left="106"/>
              <w:jc w:val="both"/>
              <w:rPr>
                <w:rFonts w:ascii="Arial" w:hAnsi="Arial" w:cs="Arial"/>
              </w:rPr>
            </w:pPr>
            <w:r w:rsidRPr="00CF15CC">
              <w:rPr>
                <w:rFonts w:ascii="Arial" w:hAnsi="Arial" w:cs="Arial"/>
              </w:rPr>
              <w:t>$ 4.814.154.80</w:t>
            </w:r>
          </w:p>
        </w:tc>
      </w:tr>
    </w:tbl>
    <w:p w:rsidRPr="00CF15CC" w:rsidR="00967290" w:rsidP="001350F8" w:rsidRDefault="00967290" w14:paraId="17899CC2" w14:textId="77777777">
      <w:pPr>
        <w:pStyle w:val="Textoindependiente"/>
        <w:spacing w:before="84"/>
        <w:jc w:val="both"/>
        <w:rPr>
          <w:rFonts w:ascii="Arial" w:hAnsi="Arial" w:cs="Arial"/>
          <w:b/>
        </w:rPr>
      </w:pPr>
    </w:p>
    <w:p w:rsidRPr="00CF15CC" w:rsidR="00967290" w:rsidP="001350F8" w:rsidRDefault="002E43D2" w14:paraId="154F7301" w14:textId="77777777">
      <w:pPr>
        <w:pStyle w:val="Prrafodelista"/>
        <w:numPr>
          <w:ilvl w:val="1"/>
          <w:numId w:val="4"/>
        </w:numPr>
        <w:tabs>
          <w:tab w:val="left" w:pos="905"/>
        </w:tabs>
        <w:jc w:val="both"/>
        <w:rPr>
          <w:rFonts w:ascii="Arial" w:hAnsi="Arial" w:cs="Arial"/>
          <w:b/>
        </w:rPr>
      </w:pPr>
      <w:r w:rsidRPr="00CF15CC">
        <w:rPr>
          <w:rFonts w:ascii="Arial" w:hAnsi="Arial" w:cs="Arial"/>
          <w:b/>
        </w:rPr>
        <w:t>Multas</w:t>
      </w:r>
      <w:r w:rsidRPr="00CF15CC">
        <w:rPr>
          <w:rFonts w:ascii="Arial" w:hAnsi="Arial" w:cs="Arial"/>
          <w:b/>
          <w:spacing w:val="-4"/>
        </w:rPr>
        <w:t xml:space="preserve"> </w:t>
      </w:r>
      <w:r w:rsidRPr="00CF15CC">
        <w:rPr>
          <w:rFonts w:ascii="Arial" w:hAnsi="Arial" w:cs="Arial"/>
          <w:b/>
        </w:rPr>
        <w:t>y</w:t>
      </w:r>
      <w:r w:rsidRPr="00CF15CC">
        <w:rPr>
          <w:rFonts w:ascii="Arial" w:hAnsi="Arial" w:cs="Arial"/>
          <w:b/>
          <w:spacing w:val="-2"/>
        </w:rPr>
        <w:t xml:space="preserve"> sanciones</w:t>
      </w:r>
    </w:p>
    <w:p w:rsidRPr="00CF15CC" w:rsidR="00967290" w:rsidP="001350F8" w:rsidRDefault="00967290" w14:paraId="23FBAD81" w14:textId="77777777">
      <w:pPr>
        <w:pStyle w:val="Textoindependiente"/>
        <w:spacing w:before="79"/>
        <w:jc w:val="both"/>
        <w:rPr>
          <w:rFonts w:ascii="Arial" w:hAnsi="Arial" w:cs="Arial"/>
          <w:b/>
        </w:rPr>
      </w:pPr>
    </w:p>
    <w:p w:rsidRPr="00CF15CC" w:rsidR="00967290" w:rsidP="001350F8" w:rsidRDefault="002E43D2" w14:paraId="093BF3ED" w14:textId="77777777">
      <w:pPr>
        <w:pStyle w:val="Textoindependiente"/>
        <w:ind w:left="338"/>
        <w:jc w:val="both"/>
        <w:rPr>
          <w:rFonts w:ascii="Arial" w:hAnsi="Arial" w:cs="Arial"/>
        </w:rPr>
      </w:pPr>
      <w:r w:rsidRPr="00CF15CC">
        <w:rPr>
          <w:rFonts w:ascii="Arial" w:hAnsi="Arial" w:cs="Arial"/>
        </w:rPr>
        <w:t>A</w:t>
      </w:r>
      <w:r w:rsidRPr="00CF15CC">
        <w:rPr>
          <w:rFonts w:ascii="Arial" w:hAnsi="Arial" w:cs="Arial"/>
          <w:spacing w:val="-1"/>
        </w:rPr>
        <w:t xml:space="preserve"> </w:t>
      </w:r>
      <w:r w:rsidRPr="00CF15CC">
        <w:rPr>
          <w:rFonts w:ascii="Arial" w:hAnsi="Arial" w:cs="Arial"/>
        </w:rPr>
        <w:t>la</w:t>
      </w:r>
      <w:r w:rsidRPr="00CF15CC">
        <w:rPr>
          <w:rFonts w:ascii="Arial" w:hAnsi="Arial" w:cs="Arial"/>
          <w:spacing w:val="-2"/>
        </w:rPr>
        <w:t xml:space="preserve"> </w:t>
      </w:r>
      <w:r w:rsidRPr="00CF15CC">
        <w:rPr>
          <w:rFonts w:ascii="Arial" w:hAnsi="Arial" w:cs="Arial"/>
        </w:rPr>
        <w:t>fecha</w:t>
      </w:r>
      <w:r w:rsidRPr="00CF15CC">
        <w:rPr>
          <w:rFonts w:ascii="Arial" w:hAnsi="Arial" w:cs="Arial"/>
          <w:spacing w:val="-2"/>
        </w:rPr>
        <w:t xml:space="preserve"> </w:t>
      </w:r>
      <w:r w:rsidRPr="00CF15CC">
        <w:rPr>
          <w:rFonts w:ascii="Arial" w:hAnsi="Arial" w:cs="Arial"/>
        </w:rPr>
        <w:t>de</w:t>
      </w:r>
      <w:r w:rsidRPr="00CF15CC">
        <w:rPr>
          <w:rFonts w:ascii="Arial" w:hAnsi="Arial" w:cs="Arial"/>
          <w:spacing w:val="-3"/>
        </w:rPr>
        <w:t xml:space="preserve"> </w:t>
      </w:r>
      <w:r w:rsidRPr="00CF15CC">
        <w:rPr>
          <w:rFonts w:ascii="Arial" w:hAnsi="Arial" w:cs="Arial"/>
        </w:rPr>
        <w:t>presentación</w:t>
      </w:r>
      <w:r w:rsidRPr="00CF15CC">
        <w:rPr>
          <w:rFonts w:ascii="Arial" w:hAnsi="Arial" w:cs="Arial"/>
          <w:spacing w:val="-4"/>
        </w:rPr>
        <w:t xml:space="preserve"> </w:t>
      </w:r>
      <w:r w:rsidRPr="00CF15CC">
        <w:rPr>
          <w:rFonts w:ascii="Arial" w:hAnsi="Arial" w:cs="Arial"/>
        </w:rPr>
        <w:t>del</w:t>
      </w:r>
      <w:r w:rsidRPr="00CF15CC">
        <w:rPr>
          <w:rFonts w:ascii="Arial" w:hAnsi="Arial" w:cs="Arial"/>
          <w:spacing w:val="-1"/>
        </w:rPr>
        <w:t xml:space="preserve"> </w:t>
      </w:r>
      <w:r w:rsidRPr="00CF15CC">
        <w:rPr>
          <w:rFonts w:ascii="Arial" w:hAnsi="Arial" w:cs="Arial"/>
        </w:rPr>
        <w:t>presente informe,</w:t>
      </w:r>
      <w:r w:rsidRPr="00CF15CC">
        <w:rPr>
          <w:rFonts w:ascii="Arial" w:hAnsi="Arial" w:cs="Arial"/>
          <w:spacing w:val="-1"/>
        </w:rPr>
        <w:t xml:space="preserve"> </w:t>
      </w:r>
      <w:r w:rsidRPr="00CF15CC">
        <w:rPr>
          <w:rFonts w:ascii="Arial" w:hAnsi="Arial" w:cs="Arial"/>
        </w:rPr>
        <w:t>se</w:t>
      </w:r>
      <w:r w:rsidRPr="00CF15CC">
        <w:rPr>
          <w:rFonts w:ascii="Arial" w:hAnsi="Arial" w:cs="Arial"/>
          <w:spacing w:val="-3"/>
        </w:rPr>
        <w:t xml:space="preserve"> </w:t>
      </w:r>
      <w:r w:rsidRPr="00CF15CC">
        <w:rPr>
          <w:rFonts w:ascii="Arial" w:hAnsi="Arial" w:cs="Arial"/>
        </w:rPr>
        <w:t>certifica</w:t>
      </w:r>
      <w:r w:rsidRPr="00CF15CC">
        <w:rPr>
          <w:rFonts w:ascii="Arial" w:hAnsi="Arial" w:cs="Arial"/>
          <w:spacing w:val="-1"/>
        </w:rPr>
        <w:t xml:space="preserve"> </w:t>
      </w:r>
      <w:r w:rsidRPr="00CF15CC">
        <w:rPr>
          <w:rFonts w:ascii="Arial" w:hAnsi="Arial" w:cs="Arial"/>
        </w:rPr>
        <w:t>como supervisor</w:t>
      </w:r>
      <w:r w:rsidRPr="00CF15CC">
        <w:rPr>
          <w:rFonts w:ascii="Arial" w:hAnsi="Arial" w:cs="Arial"/>
          <w:spacing w:val="-1"/>
        </w:rPr>
        <w:t xml:space="preserve"> </w:t>
      </w:r>
      <w:r w:rsidRPr="00CF15CC">
        <w:rPr>
          <w:rFonts w:ascii="Arial" w:hAnsi="Arial" w:cs="Arial"/>
        </w:rPr>
        <w:t>del</w:t>
      </w:r>
      <w:r w:rsidRPr="00CF15CC">
        <w:rPr>
          <w:rFonts w:ascii="Arial" w:hAnsi="Arial" w:cs="Arial"/>
          <w:spacing w:val="-6"/>
        </w:rPr>
        <w:t xml:space="preserve"> </w:t>
      </w:r>
      <w:r w:rsidRPr="00CF15CC">
        <w:rPr>
          <w:rFonts w:ascii="Arial" w:hAnsi="Arial" w:cs="Arial"/>
        </w:rPr>
        <w:t>contrato,</w:t>
      </w:r>
      <w:r w:rsidRPr="00CF15CC">
        <w:rPr>
          <w:rFonts w:ascii="Arial" w:hAnsi="Arial" w:cs="Arial"/>
          <w:spacing w:val="-1"/>
        </w:rPr>
        <w:t xml:space="preserve"> </w:t>
      </w:r>
      <w:r w:rsidRPr="00CF15CC">
        <w:rPr>
          <w:rFonts w:ascii="Arial" w:hAnsi="Arial" w:cs="Arial"/>
        </w:rPr>
        <w:t>que</w:t>
      </w:r>
      <w:r w:rsidRPr="00CF15CC">
        <w:rPr>
          <w:rFonts w:ascii="Arial" w:hAnsi="Arial" w:cs="Arial"/>
          <w:spacing w:val="-3"/>
        </w:rPr>
        <w:t xml:space="preserve"> </w:t>
      </w:r>
      <w:r w:rsidRPr="00CF15CC">
        <w:rPr>
          <w:rFonts w:ascii="Arial" w:hAnsi="Arial" w:cs="Arial"/>
        </w:rPr>
        <w:t>no</w:t>
      </w:r>
      <w:r w:rsidRPr="00CF15CC">
        <w:rPr>
          <w:rFonts w:ascii="Arial" w:hAnsi="Arial" w:cs="Arial"/>
          <w:spacing w:val="-3"/>
        </w:rPr>
        <w:t xml:space="preserve"> </w:t>
      </w:r>
      <w:r w:rsidRPr="00CF15CC">
        <w:rPr>
          <w:rFonts w:ascii="Arial" w:hAnsi="Arial" w:cs="Arial"/>
        </w:rPr>
        <w:t>se han presentado multas, indemnizaciones, reintegros ni sanciones.</w:t>
      </w:r>
    </w:p>
    <w:p w:rsidRPr="00CF15CC" w:rsidR="00967290" w:rsidP="001350F8" w:rsidRDefault="00967290" w14:paraId="5C097834" w14:textId="77777777">
      <w:pPr>
        <w:pStyle w:val="Textoindependiente"/>
        <w:spacing w:before="40"/>
        <w:jc w:val="both"/>
        <w:rPr>
          <w:rFonts w:ascii="Arial" w:hAnsi="Arial" w:cs="Arial"/>
        </w:rPr>
      </w:pPr>
    </w:p>
    <w:p w:rsidRPr="00CF15CC" w:rsidR="00967290" w:rsidP="001350F8" w:rsidRDefault="002E43D2" w14:paraId="68130778" w14:textId="173FA161">
      <w:pPr>
        <w:pStyle w:val="Ttulo1"/>
        <w:numPr>
          <w:ilvl w:val="1"/>
          <w:numId w:val="4"/>
        </w:numPr>
        <w:tabs>
          <w:tab w:val="left" w:pos="905"/>
        </w:tabs>
        <w:jc w:val="both"/>
        <w:rPr>
          <w:rFonts w:ascii="Arial" w:hAnsi="Arial" w:cs="Arial"/>
        </w:rPr>
      </w:pPr>
      <w:r w:rsidRPr="00CF15CC">
        <w:rPr>
          <w:rFonts w:ascii="Arial" w:hAnsi="Arial" w:cs="Arial"/>
        </w:rPr>
        <w:t>Solicitu</w:t>
      </w:r>
      <w:r w:rsidRPr="00CF15CC" w:rsidR="00D82FC4">
        <w:rPr>
          <w:rFonts w:ascii="Arial" w:hAnsi="Arial" w:cs="Arial"/>
        </w:rPr>
        <w:t>d</w:t>
      </w:r>
      <w:r w:rsidRPr="00CF15CC">
        <w:rPr>
          <w:rFonts w:ascii="Arial" w:hAnsi="Arial" w:cs="Arial"/>
          <w:spacing w:val="-5"/>
        </w:rPr>
        <w:t xml:space="preserve"> </w:t>
      </w:r>
      <w:r w:rsidRPr="00CF15CC">
        <w:rPr>
          <w:rFonts w:ascii="Arial" w:hAnsi="Arial" w:cs="Arial"/>
        </w:rPr>
        <w:t>de</w:t>
      </w:r>
      <w:r w:rsidRPr="00CF15CC">
        <w:rPr>
          <w:rFonts w:ascii="Arial" w:hAnsi="Arial" w:cs="Arial"/>
          <w:spacing w:val="-3"/>
        </w:rPr>
        <w:t xml:space="preserve"> </w:t>
      </w:r>
      <w:r w:rsidRPr="00CF15CC">
        <w:rPr>
          <w:rFonts w:ascii="Arial" w:hAnsi="Arial" w:cs="Arial"/>
          <w:spacing w:val="-2"/>
        </w:rPr>
        <w:t>modificació</w:t>
      </w:r>
      <w:r w:rsidRPr="00CF15CC" w:rsidR="00D82FC4">
        <w:rPr>
          <w:rFonts w:ascii="Arial" w:hAnsi="Arial" w:cs="Arial"/>
          <w:spacing w:val="-2"/>
        </w:rPr>
        <w:t>n</w:t>
      </w:r>
    </w:p>
    <w:p w:rsidRPr="00CF15CC" w:rsidR="001350F8" w:rsidP="001350F8" w:rsidRDefault="001350F8" w14:paraId="58239A86" w14:textId="77777777">
      <w:pPr>
        <w:pStyle w:val="Ttulo1"/>
        <w:tabs>
          <w:tab w:val="left" w:pos="905"/>
        </w:tabs>
        <w:ind w:firstLine="0"/>
        <w:jc w:val="both"/>
        <w:rPr>
          <w:rFonts w:ascii="Arial" w:hAnsi="Arial" w:cs="Arial"/>
        </w:rPr>
      </w:pPr>
    </w:p>
    <w:p w:rsidRPr="00CF15CC" w:rsidR="00967290" w:rsidP="001350F8" w:rsidRDefault="002E43D2" w14:paraId="3D128200" w14:textId="77777777">
      <w:pPr>
        <w:pStyle w:val="Prrafodelista"/>
        <w:numPr>
          <w:ilvl w:val="0"/>
          <w:numId w:val="4"/>
        </w:numPr>
        <w:tabs>
          <w:tab w:val="left" w:pos="905"/>
        </w:tabs>
        <w:jc w:val="both"/>
        <w:rPr>
          <w:rFonts w:ascii="Arial" w:hAnsi="Arial" w:cs="Arial"/>
          <w:b/>
        </w:rPr>
      </w:pPr>
      <w:r w:rsidRPr="00CF15CC">
        <w:rPr>
          <w:rFonts w:ascii="Arial" w:hAnsi="Arial" w:cs="Arial"/>
          <w:b/>
          <w:spacing w:val="-2"/>
        </w:rPr>
        <w:t>CERTIFICACIÓN</w:t>
      </w:r>
    </w:p>
    <w:p w:rsidRPr="00CF15CC" w:rsidR="00967290" w:rsidP="001350F8" w:rsidRDefault="00967290" w14:paraId="737E860A" w14:textId="77777777">
      <w:pPr>
        <w:pStyle w:val="Textoindependiente"/>
        <w:spacing w:before="1"/>
        <w:jc w:val="both"/>
        <w:rPr>
          <w:rFonts w:ascii="Arial" w:hAnsi="Arial" w:cs="Arial"/>
          <w:b/>
        </w:rPr>
      </w:pPr>
    </w:p>
    <w:p w:rsidRPr="00CF15CC" w:rsidR="00967290" w:rsidP="001350F8" w:rsidRDefault="002E43D2" w14:paraId="57E9309B" w14:textId="77777777">
      <w:pPr>
        <w:pStyle w:val="Textoindependiente"/>
        <w:ind w:left="338" w:right="330"/>
        <w:jc w:val="both"/>
        <w:rPr>
          <w:rFonts w:ascii="Arial" w:hAnsi="Arial" w:cs="Arial"/>
        </w:rPr>
      </w:pPr>
      <w:r w:rsidRPr="00CF15CC">
        <w:rPr>
          <w:rFonts w:ascii="Arial" w:hAnsi="Arial" w:cs="Arial"/>
        </w:rPr>
        <w:t>Con</w:t>
      </w:r>
      <w:r w:rsidRPr="00CF15CC">
        <w:rPr>
          <w:rFonts w:ascii="Arial" w:hAnsi="Arial" w:cs="Arial"/>
          <w:spacing w:val="-5"/>
        </w:rPr>
        <w:t xml:space="preserve"> </w:t>
      </w:r>
      <w:r w:rsidRPr="00CF15CC">
        <w:rPr>
          <w:rFonts w:ascii="Arial" w:hAnsi="Arial" w:cs="Arial"/>
        </w:rPr>
        <w:t>la</w:t>
      </w:r>
      <w:r w:rsidRPr="00CF15CC">
        <w:rPr>
          <w:rFonts w:ascii="Arial" w:hAnsi="Arial" w:cs="Arial"/>
          <w:spacing w:val="-5"/>
        </w:rPr>
        <w:t xml:space="preserve"> </w:t>
      </w:r>
      <w:r w:rsidRPr="00CF15CC">
        <w:rPr>
          <w:rFonts w:ascii="Arial" w:hAnsi="Arial" w:cs="Arial"/>
        </w:rPr>
        <w:t>firma</w:t>
      </w:r>
      <w:r w:rsidRPr="00CF15CC">
        <w:rPr>
          <w:rFonts w:ascii="Arial" w:hAnsi="Arial" w:cs="Arial"/>
          <w:spacing w:val="-4"/>
        </w:rPr>
        <w:t xml:space="preserve"> </w:t>
      </w:r>
      <w:r w:rsidRPr="00CF15CC">
        <w:rPr>
          <w:rFonts w:ascii="Arial" w:hAnsi="Arial" w:cs="Arial"/>
        </w:rPr>
        <w:t>del</w:t>
      </w:r>
      <w:r w:rsidRPr="00CF15CC">
        <w:rPr>
          <w:rFonts w:ascii="Arial" w:hAnsi="Arial" w:cs="Arial"/>
          <w:spacing w:val="-4"/>
        </w:rPr>
        <w:t xml:space="preserve"> </w:t>
      </w:r>
      <w:r w:rsidRPr="00CF15CC">
        <w:rPr>
          <w:rFonts w:ascii="Arial" w:hAnsi="Arial" w:cs="Arial"/>
        </w:rPr>
        <w:t>presente</w:t>
      </w:r>
      <w:r w:rsidRPr="00CF15CC">
        <w:rPr>
          <w:rFonts w:ascii="Arial" w:hAnsi="Arial" w:cs="Arial"/>
          <w:spacing w:val="-6"/>
        </w:rPr>
        <w:t xml:space="preserve"> </w:t>
      </w:r>
      <w:r w:rsidRPr="00CF15CC">
        <w:rPr>
          <w:rFonts w:ascii="Arial" w:hAnsi="Arial" w:cs="Arial"/>
        </w:rPr>
        <w:t>informe,</w:t>
      </w:r>
      <w:r w:rsidRPr="00CF15CC">
        <w:rPr>
          <w:rFonts w:ascii="Arial" w:hAnsi="Arial" w:cs="Arial"/>
          <w:spacing w:val="-4"/>
        </w:rPr>
        <w:t xml:space="preserve"> </w:t>
      </w:r>
      <w:r w:rsidRPr="00CF15CC">
        <w:rPr>
          <w:rFonts w:ascii="Arial" w:hAnsi="Arial" w:cs="Arial"/>
        </w:rPr>
        <w:t>en</w:t>
      </w:r>
      <w:r w:rsidRPr="00CF15CC">
        <w:rPr>
          <w:rFonts w:ascii="Arial" w:hAnsi="Arial" w:cs="Arial"/>
          <w:spacing w:val="-7"/>
        </w:rPr>
        <w:t xml:space="preserve"> </w:t>
      </w:r>
      <w:r w:rsidRPr="00CF15CC">
        <w:rPr>
          <w:rFonts w:ascii="Arial" w:hAnsi="Arial" w:cs="Arial"/>
        </w:rPr>
        <w:t>mi</w:t>
      </w:r>
      <w:r w:rsidRPr="00CF15CC">
        <w:rPr>
          <w:rFonts w:ascii="Arial" w:hAnsi="Arial" w:cs="Arial"/>
          <w:spacing w:val="-4"/>
        </w:rPr>
        <w:t xml:space="preserve"> </w:t>
      </w:r>
      <w:r w:rsidRPr="00CF15CC">
        <w:rPr>
          <w:rFonts w:ascii="Arial" w:hAnsi="Arial" w:cs="Arial"/>
        </w:rPr>
        <w:t>calidad</w:t>
      </w:r>
      <w:r w:rsidRPr="00CF15CC">
        <w:rPr>
          <w:rFonts w:ascii="Arial" w:hAnsi="Arial" w:cs="Arial"/>
          <w:spacing w:val="-5"/>
        </w:rPr>
        <w:t xml:space="preserve"> </w:t>
      </w:r>
      <w:r w:rsidRPr="00CF15CC">
        <w:rPr>
          <w:rFonts w:ascii="Arial" w:hAnsi="Arial" w:cs="Arial"/>
        </w:rPr>
        <w:t>de</w:t>
      </w:r>
      <w:r w:rsidRPr="00CF15CC">
        <w:rPr>
          <w:rFonts w:ascii="Arial" w:hAnsi="Arial" w:cs="Arial"/>
          <w:spacing w:val="-6"/>
        </w:rPr>
        <w:t xml:space="preserve"> </w:t>
      </w:r>
      <w:r w:rsidRPr="00CF15CC">
        <w:rPr>
          <w:rFonts w:ascii="Arial" w:hAnsi="Arial" w:cs="Arial"/>
        </w:rPr>
        <w:t>supervisor(a),</w:t>
      </w:r>
      <w:r w:rsidRPr="00CF15CC">
        <w:rPr>
          <w:rFonts w:ascii="Arial" w:hAnsi="Arial" w:cs="Arial"/>
          <w:spacing w:val="-4"/>
        </w:rPr>
        <w:t xml:space="preserve"> </w:t>
      </w:r>
      <w:r w:rsidRPr="00CF15CC">
        <w:rPr>
          <w:rFonts w:ascii="Arial" w:hAnsi="Arial" w:cs="Arial"/>
        </w:rPr>
        <w:t>previa</w:t>
      </w:r>
      <w:r w:rsidRPr="00CF15CC">
        <w:rPr>
          <w:rFonts w:ascii="Arial" w:hAnsi="Arial" w:cs="Arial"/>
          <w:spacing w:val="-5"/>
        </w:rPr>
        <w:t xml:space="preserve"> </w:t>
      </w:r>
      <w:r w:rsidRPr="00CF15CC">
        <w:rPr>
          <w:rFonts w:ascii="Arial" w:hAnsi="Arial" w:cs="Arial"/>
        </w:rPr>
        <w:t>revisión</w:t>
      </w:r>
      <w:r w:rsidRPr="00CF15CC">
        <w:rPr>
          <w:rFonts w:ascii="Arial" w:hAnsi="Arial" w:cs="Arial"/>
          <w:spacing w:val="-5"/>
        </w:rPr>
        <w:t xml:space="preserve"> </w:t>
      </w:r>
      <w:r w:rsidRPr="00CF15CC">
        <w:rPr>
          <w:rFonts w:ascii="Arial" w:hAnsi="Arial" w:cs="Arial"/>
        </w:rPr>
        <w:t>de</w:t>
      </w:r>
      <w:r w:rsidRPr="00CF15CC">
        <w:rPr>
          <w:rFonts w:ascii="Arial" w:hAnsi="Arial" w:cs="Arial"/>
          <w:spacing w:val="-4"/>
        </w:rPr>
        <w:t xml:space="preserve"> </w:t>
      </w:r>
      <w:r w:rsidRPr="00CF15CC">
        <w:rPr>
          <w:rFonts w:ascii="Arial" w:hAnsi="Arial" w:cs="Arial"/>
        </w:rPr>
        <w:t>los</w:t>
      </w:r>
      <w:r w:rsidRPr="00CF15CC">
        <w:rPr>
          <w:rFonts w:ascii="Arial" w:hAnsi="Arial" w:cs="Arial"/>
          <w:spacing w:val="-4"/>
        </w:rPr>
        <w:t xml:space="preserve"> </w:t>
      </w:r>
      <w:r w:rsidRPr="00CF15CC">
        <w:rPr>
          <w:rFonts w:ascii="Arial" w:hAnsi="Arial" w:cs="Arial"/>
        </w:rPr>
        <w:t>documentos</w:t>
      </w:r>
      <w:r w:rsidRPr="00CF15CC">
        <w:rPr>
          <w:rFonts w:ascii="Arial" w:hAnsi="Arial" w:cs="Arial"/>
          <w:spacing w:val="-4"/>
        </w:rPr>
        <w:t xml:space="preserve"> </w:t>
      </w:r>
      <w:r w:rsidRPr="00CF15CC">
        <w:rPr>
          <w:rFonts w:ascii="Arial" w:hAnsi="Arial" w:cs="Arial"/>
        </w:rPr>
        <w:t>en</w:t>
      </w:r>
      <w:r w:rsidRPr="00CF15CC">
        <w:rPr>
          <w:rFonts w:ascii="Arial" w:hAnsi="Arial" w:cs="Arial"/>
          <w:spacing w:val="-5"/>
        </w:rPr>
        <w:t xml:space="preserve"> </w:t>
      </w:r>
      <w:r w:rsidRPr="00CF15CC">
        <w:rPr>
          <w:rFonts w:ascii="Arial" w:hAnsi="Arial" w:cs="Arial"/>
        </w:rPr>
        <w:t>la plataforma SECOP II, certifico el</w:t>
      </w:r>
      <w:r w:rsidRPr="00CF15CC">
        <w:rPr>
          <w:rFonts w:ascii="Arial" w:hAnsi="Arial" w:cs="Arial"/>
          <w:spacing w:val="-2"/>
        </w:rPr>
        <w:t xml:space="preserve"> </w:t>
      </w:r>
      <w:r w:rsidRPr="00CF15CC">
        <w:rPr>
          <w:rFonts w:ascii="Arial" w:hAnsi="Arial" w:cs="Arial"/>
        </w:rPr>
        <w:t>cumplimiento a</w:t>
      </w:r>
      <w:r w:rsidRPr="00CF15CC">
        <w:rPr>
          <w:rFonts w:ascii="Arial" w:hAnsi="Arial" w:cs="Arial"/>
          <w:spacing w:val="-2"/>
        </w:rPr>
        <w:t xml:space="preserve"> </w:t>
      </w:r>
      <w:r w:rsidRPr="00CF15CC">
        <w:rPr>
          <w:rFonts w:ascii="Arial" w:hAnsi="Arial" w:cs="Arial"/>
        </w:rPr>
        <w:t>cabalidad</w:t>
      </w:r>
      <w:r w:rsidRPr="00CF15CC">
        <w:rPr>
          <w:rFonts w:ascii="Arial" w:hAnsi="Arial" w:cs="Arial"/>
          <w:spacing w:val="-1"/>
        </w:rPr>
        <w:t xml:space="preserve"> </w:t>
      </w:r>
      <w:r w:rsidRPr="00CF15CC">
        <w:rPr>
          <w:rFonts w:ascii="Arial" w:hAnsi="Arial" w:cs="Arial"/>
        </w:rPr>
        <w:t>de las obligaciones</w:t>
      </w:r>
      <w:r w:rsidRPr="00CF15CC">
        <w:rPr>
          <w:rFonts w:ascii="Arial" w:hAnsi="Arial" w:cs="Arial"/>
          <w:spacing w:val="-2"/>
        </w:rPr>
        <w:t xml:space="preserve"> </w:t>
      </w:r>
      <w:r w:rsidRPr="00CF15CC">
        <w:rPr>
          <w:rFonts w:ascii="Arial" w:hAnsi="Arial" w:cs="Arial"/>
        </w:rPr>
        <w:t>establecidas en el contrato por parte del contratista y la plena autonomía en desarrollo de sus actividades durante el respectivo periodo. Con base en lo anterior, autorizo el pago conforme lo pactado contractualmente.</w:t>
      </w:r>
    </w:p>
    <w:p w:rsidRPr="00CF15CC" w:rsidR="00967290" w:rsidP="001350F8" w:rsidRDefault="00967290" w14:paraId="27FA97A1" w14:textId="77777777">
      <w:pPr>
        <w:pStyle w:val="Textoindependiente"/>
        <w:spacing w:before="41"/>
        <w:jc w:val="both"/>
        <w:rPr>
          <w:rFonts w:ascii="Arial" w:hAnsi="Arial" w:cs="Arial"/>
        </w:rPr>
      </w:pPr>
    </w:p>
    <w:p w:rsidRPr="006A7E74" w:rsidR="00967290" w:rsidP="001350F8" w:rsidRDefault="002E43D2" w14:paraId="5397D5DA" w14:textId="2FABE19B">
      <w:pPr>
        <w:pStyle w:val="Prrafodelista"/>
        <w:numPr>
          <w:ilvl w:val="0"/>
          <w:numId w:val="4"/>
        </w:numPr>
        <w:tabs>
          <w:tab w:val="left" w:pos="905"/>
        </w:tabs>
        <w:jc w:val="both"/>
        <w:rPr>
          <w:rFonts w:ascii="Arial" w:hAnsi="Arial" w:cs="Arial"/>
          <w:b/>
        </w:rPr>
      </w:pPr>
      <w:r w:rsidRPr="00CF15CC">
        <w:rPr>
          <w:rFonts w:ascii="Arial" w:hAnsi="Arial" w:cs="Arial"/>
          <w:b/>
          <w:spacing w:val="-2"/>
        </w:rPr>
        <w:t>OBSERVACIONES</w:t>
      </w:r>
    </w:p>
    <w:p w:rsidRPr="00CF15CC" w:rsidR="006A7E74" w:rsidP="006A7E74" w:rsidRDefault="006A7E74" w14:paraId="6FFAB99E" w14:textId="77777777">
      <w:pPr>
        <w:pStyle w:val="Prrafodelista"/>
        <w:tabs>
          <w:tab w:val="left" w:pos="905"/>
        </w:tabs>
        <w:ind w:firstLine="0"/>
        <w:jc w:val="both"/>
        <w:rPr>
          <w:rFonts w:ascii="Arial" w:hAnsi="Arial" w:cs="Arial"/>
          <w:b/>
        </w:rPr>
      </w:pPr>
    </w:p>
    <w:p w:rsidR="00967290" w:rsidP="006A7E74" w:rsidRDefault="006A7E74" w14:paraId="722037A9" w14:textId="03BC34E6">
      <w:pPr>
        <w:pStyle w:val="Textoindependiente"/>
        <w:spacing w:before="1"/>
        <w:ind w:left="338" w:right="336"/>
        <w:jc w:val="both"/>
        <w:rPr>
          <w:rFonts w:ascii="Arial" w:hAnsi="Arial" w:cs="Arial"/>
          <w:sz w:val="24"/>
          <w:szCs w:val="24"/>
        </w:rPr>
      </w:pPr>
      <w:r w:rsidRPr="00913195">
        <w:rPr>
          <w:rFonts w:ascii="Arial" w:hAnsi="Arial" w:cs="Arial"/>
          <w:sz w:val="24"/>
          <w:szCs w:val="24"/>
        </w:rPr>
        <w:t>Se concluye que el contratista cumplió durante el presente mes, con el objeto contractual y con las obligaciones pactadas, por lo tanto, se recomienda el pago de los honorarios correspondientes.</w:t>
      </w:r>
    </w:p>
    <w:p w:rsidRPr="006A7E74" w:rsidR="006A7E74" w:rsidP="006A7E74" w:rsidRDefault="006A7E74" w14:paraId="66460FA1" w14:textId="45D791BD">
      <w:pPr>
        <w:pStyle w:val="Textoindependiente"/>
        <w:spacing w:before="1"/>
        <w:ind w:left="338" w:right="336"/>
        <w:jc w:val="both"/>
        <w:rPr>
          <w:rFonts w:ascii="Arial" w:hAnsi="Arial" w:cs="Arial"/>
          <w:sz w:val="24"/>
          <w:szCs w:val="24"/>
        </w:rPr>
      </w:pPr>
    </w:p>
    <w:p w:rsidRPr="00CF15CC" w:rsidR="00967290" w:rsidP="001350F8" w:rsidRDefault="002E43D2" w14:paraId="59043EDC" w14:textId="21A36186">
      <w:pPr>
        <w:pStyle w:val="Textoindependiente"/>
        <w:ind w:left="338"/>
        <w:jc w:val="both"/>
        <w:rPr>
          <w:rFonts w:ascii="Arial" w:hAnsi="Arial" w:cs="Arial"/>
        </w:rPr>
      </w:pPr>
      <w:r w:rsidRPr="00CF15CC">
        <w:rPr>
          <w:rFonts w:ascii="Arial" w:hAnsi="Arial" w:cs="Arial"/>
        </w:rPr>
        <w:lastRenderedPageBreak/>
        <w:t>Para</w:t>
      </w:r>
      <w:r w:rsidRPr="00CF15CC">
        <w:rPr>
          <w:rFonts w:ascii="Arial" w:hAnsi="Arial" w:cs="Arial"/>
          <w:spacing w:val="-2"/>
        </w:rPr>
        <w:t xml:space="preserve"> </w:t>
      </w:r>
      <w:r w:rsidRPr="00CF15CC">
        <w:rPr>
          <w:rFonts w:ascii="Arial" w:hAnsi="Arial" w:cs="Arial"/>
        </w:rPr>
        <w:t>constancia</w:t>
      </w:r>
      <w:r w:rsidRPr="00CF15CC">
        <w:rPr>
          <w:rFonts w:ascii="Arial" w:hAnsi="Arial" w:cs="Arial"/>
          <w:spacing w:val="-2"/>
        </w:rPr>
        <w:t xml:space="preserve"> </w:t>
      </w:r>
      <w:r w:rsidRPr="00CF15CC">
        <w:rPr>
          <w:rFonts w:ascii="Arial" w:hAnsi="Arial" w:cs="Arial"/>
        </w:rPr>
        <w:t>se</w:t>
      </w:r>
      <w:r w:rsidRPr="00CF15CC">
        <w:rPr>
          <w:rFonts w:ascii="Arial" w:hAnsi="Arial" w:cs="Arial"/>
          <w:spacing w:val="-4"/>
        </w:rPr>
        <w:t xml:space="preserve"> </w:t>
      </w:r>
      <w:r w:rsidRPr="00CF15CC">
        <w:rPr>
          <w:rFonts w:ascii="Arial" w:hAnsi="Arial" w:cs="Arial"/>
        </w:rPr>
        <w:t>firma</w:t>
      </w:r>
      <w:r w:rsidRPr="00CF15CC">
        <w:rPr>
          <w:rFonts w:ascii="Arial" w:hAnsi="Arial" w:cs="Arial"/>
          <w:spacing w:val="-3"/>
        </w:rPr>
        <w:t xml:space="preserve"> </w:t>
      </w:r>
      <w:r w:rsidRPr="00CF15CC">
        <w:rPr>
          <w:rFonts w:ascii="Arial" w:hAnsi="Arial" w:cs="Arial"/>
        </w:rPr>
        <w:t>en</w:t>
      </w:r>
      <w:r w:rsidRPr="00CF15CC">
        <w:rPr>
          <w:rFonts w:ascii="Arial" w:hAnsi="Arial" w:cs="Arial"/>
          <w:spacing w:val="-5"/>
        </w:rPr>
        <w:t xml:space="preserve"> </w:t>
      </w:r>
      <w:r w:rsidRPr="00CF15CC">
        <w:rPr>
          <w:rFonts w:ascii="Arial" w:hAnsi="Arial" w:cs="Arial"/>
        </w:rPr>
        <w:t>Medellín,</w:t>
      </w:r>
      <w:r w:rsidRPr="00CF15CC">
        <w:rPr>
          <w:rFonts w:ascii="Arial" w:hAnsi="Arial" w:cs="Arial"/>
          <w:spacing w:val="-2"/>
        </w:rPr>
        <w:t xml:space="preserve"> </w:t>
      </w:r>
      <w:r w:rsidRPr="00CF15CC">
        <w:rPr>
          <w:rFonts w:ascii="Arial" w:hAnsi="Arial" w:cs="Arial"/>
        </w:rPr>
        <w:t>a</w:t>
      </w:r>
      <w:r w:rsidRPr="00CF15CC">
        <w:rPr>
          <w:rFonts w:ascii="Arial" w:hAnsi="Arial" w:cs="Arial"/>
          <w:spacing w:val="-2"/>
        </w:rPr>
        <w:t xml:space="preserve"> </w:t>
      </w:r>
      <w:r w:rsidRPr="00CF15CC">
        <w:rPr>
          <w:rFonts w:ascii="Arial" w:hAnsi="Arial" w:cs="Arial"/>
        </w:rPr>
        <w:t>los</w:t>
      </w:r>
      <w:r w:rsidRPr="00CF15CC">
        <w:rPr>
          <w:rFonts w:ascii="Arial" w:hAnsi="Arial" w:cs="Arial"/>
          <w:spacing w:val="-3"/>
        </w:rPr>
        <w:t xml:space="preserve"> </w:t>
      </w:r>
      <w:r w:rsidRPr="00CF15CC" w:rsidR="618302B5">
        <w:rPr>
          <w:rFonts w:ascii="Arial" w:hAnsi="Arial" w:cs="Arial"/>
          <w:spacing w:val="-3"/>
        </w:rPr>
        <w:t>3</w:t>
      </w:r>
      <w:r w:rsidR="006767A4">
        <w:rPr>
          <w:rFonts w:ascii="Arial" w:hAnsi="Arial" w:cs="Arial"/>
          <w:spacing w:val="-3"/>
        </w:rPr>
        <w:t>0</w:t>
      </w:r>
      <w:r w:rsidRPr="00CF15CC" w:rsidR="009A036B">
        <w:rPr>
          <w:rFonts w:ascii="Arial" w:hAnsi="Arial" w:cs="Arial"/>
          <w:spacing w:val="-3"/>
        </w:rPr>
        <w:t xml:space="preserve"> días del mes de </w:t>
      </w:r>
      <w:r w:rsidR="004044FA">
        <w:rPr>
          <w:rFonts w:ascii="Arial" w:hAnsi="Arial" w:cs="Arial"/>
          <w:spacing w:val="-3"/>
        </w:rPr>
        <w:t>septiembre</w:t>
      </w:r>
      <w:r w:rsidRPr="00CF15CC" w:rsidR="00D3D227">
        <w:rPr>
          <w:rFonts w:ascii="Arial" w:hAnsi="Arial" w:cs="Arial"/>
          <w:spacing w:val="-3"/>
        </w:rPr>
        <w:t>.</w:t>
      </w:r>
    </w:p>
    <w:p w:rsidRPr="00CF15CC" w:rsidR="00967290" w:rsidP="001350F8" w:rsidRDefault="00967290" w14:paraId="12EC707E" w14:textId="13E1180B">
      <w:pPr>
        <w:pStyle w:val="Textoindependiente"/>
        <w:jc w:val="both"/>
        <w:rPr>
          <w:rFonts w:ascii="Arial" w:hAnsi="Arial" w:cs="Arial"/>
        </w:rPr>
      </w:pPr>
    </w:p>
    <w:p w:rsidRPr="00CF15CC" w:rsidR="00967290" w:rsidP="001350F8" w:rsidRDefault="00967290" w14:paraId="1E71EBE7" w14:textId="77777777">
      <w:pPr>
        <w:pStyle w:val="Textoindependiente"/>
        <w:jc w:val="both"/>
        <w:rPr>
          <w:rFonts w:ascii="Arial" w:hAnsi="Arial" w:cs="Arial"/>
        </w:rPr>
      </w:pPr>
    </w:p>
    <w:p w:rsidRPr="00CF15CC" w:rsidR="00967290" w:rsidP="001350F8" w:rsidRDefault="00882E90" w14:paraId="1373AD53" w14:textId="6C91B140">
      <w:pPr>
        <w:pStyle w:val="Textoindependiente"/>
        <w:spacing w:before="201"/>
        <w:jc w:val="both"/>
        <w:rPr>
          <w:rFonts w:ascii="Arial" w:hAnsi="Arial" w:cs="Arial"/>
        </w:rPr>
      </w:pPr>
      <w:r>
        <w:rPr>
          <w:rFonts w:ascii="Arial" w:hAnsi="Arial" w:cs="Arial"/>
          <w:noProof/>
        </w:rPr>
        <w:drawing>
          <wp:inline distT="0" distB="0" distL="0" distR="0" wp14:anchorId="2C49CE33" wp14:editId="7063762A">
            <wp:extent cx="838200" cy="457200"/>
            <wp:effectExtent l="0" t="0" r="0" b="0"/>
            <wp:docPr id="206100589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05891" name="Imagen 2061005891"/>
                    <pic:cNvPicPr/>
                  </pic:nvPicPr>
                  <pic:blipFill>
                    <a:blip r:embed="rId7">
                      <a:extLst>
                        <a:ext uri="{28A0092B-C50C-407E-A947-70E740481C1C}">
                          <a14:useLocalDpi xmlns:a14="http://schemas.microsoft.com/office/drawing/2010/main" val="0"/>
                        </a:ext>
                      </a:extLst>
                    </a:blip>
                    <a:stretch>
                      <a:fillRect/>
                    </a:stretch>
                  </pic:blipFill>
                  <pic:spPr>
                    <a:xfrm>
                      <a:off x="0" y="0"/>
                      <a:ext cx="838200" cy="457200"/>
                    </a:xfrm>
                    <a:prstGeom prst="rect">
                      <a:avLst/>
                    </a:prstGeom>
                  </pic:spPr>
                </pic:pic>
              </a:graphicData>
            </a:graphic>
          </wp:inline>
        </w:drawing>
      </w:r>
    </w:p>
    <w:p w:rsidR="00990E81" w:rsidP="001350F8" w:rsidRDefault="004044FA" w14:paraId="7853EFE6" w14:textId="30006F0D">
      <w:pPr>
        <w:jc w:val="both"/>
        <w:rPr>
          <w:rFonts w:ascii="Arial" w:hAnsi="Arial" w:cs="Arial"/>
          <w:b/>
        </w:rPr>
      </w:pPr>
      <w:r>
        <w:rPr>
          <w:rFonts w:ascii="Arial" w:hAnsi="Arial" w:cs="Arial"/>
          <w:b/>
        </w:rPr>
        <w:t xml:space="preserve">Giovanny Contreras </w:t>
      </w:r>
      <w:proofErr w:type="spellStart"/>
      <w:r>
        <w:rPr>
          <w:rFonts w:ascii="Arial" w:hAnsi="Arial" w:cs="Arial"/>
          <w:b/>
        </w:rPr>
        <w:t>Alvare</w:t>
      </w:r>
      <w:r w:rsidR="00294782">
        <w:rPr>
          <w:rFonts w:ascii="Arial" w:hAnsi="Arial" w:cs="Arial"/>
          <w:b/>
        </w:rPr>
        <w:t>z</w:t>
      </w:r>
      <w:proofErr w:type="spellEnd"/>
    </w:p>
    <w:p w:rsidRPr="00CF15CC" w:rsidR="00395A05" w:rsidP="001350F8" w:rsidRDefault="002E43D2" w14:paraId="27C4C8B7" w14:textId="4A13E563">
      <w:pPr>
        <w:jc w:val="both"/>
        <w:rPr>
          <w:rFonts w:ascii="Arial" w:hAnsi="Arial" w:eastAsia="Times New Roman" w:cs="Arial"/>
          <w:color w:val="000000"/>
          <w:lang w:val="es-CO"/>
        </w:rPr>
      </w:pPr>
      <w:r w:rsidRPr="00CF15CC">
        <w:rPr>
          <w:rFonts w:ascii="Arial" w:hAnsi="Arial" w:cs="Arial"/>
          <w:b/>
        </w:rPr>
        <w:t>Supervisor</w:t>
      </w:r>
      <w:r w:rsidRPr="00CF15CC">
        <w:rPr>
          <w:rFonts w:ascii="Arial" w:hAnsi="Arial" w:cs="Arial"/>
          <w:b/>
          <w:spacing w:val="-6"/>
        </w:rPr>
        <w:t xml:space="preserve"> </w:t>
      </w:r>
      <w:r w:rsidRPr="00CF15CC">
        <w:rPr>
          <w:rFonts w:ascii="Arial" w:hAnsi="Arial" w:cs="Arial"/>
          <w:b/>
        </w:rPr>
        <w:t>del</w:t>
      </w:r>
      <w:r w:rsidRPr="00CF15CC">
        <w:rPr>
          <w:rFonts w:ascii="Arial" w:hAnsi="Arial" w:cs="Arial"/>
          <w:b/>
          <w:spacing w:val="-7"/>
        </w:rPr>
        <w:t xml:space="preserve"> </w:t>
      </w:r>
      <w:r w:rsidRPr="00CF15CC">
        <w:rPr>
          <w:rFonts w:ascii="Arial" w:hAnsi="Arial" w:cs="Arial"/>
          <w:b/>
        </w:rPr>
        <w:t>contrato.</w:t>
      </w:r>
      <w:r w:rsidRPr="00CF15CC">
        <w:rPr>
          <w:rFonts w:ascii="Arial" w:hAnsi="Arial" w:cs="Arial"/>
          <w:b/>
          <w:spacing w:val="-6"/>
        </w:rPr>
        <w:t xml:space="preserve"> </w:t>
      </w:r>
      <w:r w:rsidRPr="00CF15CC" w:rsidR="00395A05">
        <w:rPr>
          <w:rStyle w:val="vortalspan"/>
          <w:rFonts w:ascii="Arial" w:hAnsi="Arial" w:cs="Arial"/>
          <w:color w:val="000000"/>
        </w:rPr>
        <w:t>CO1.PCCNTR.7412796</w:t>
      </w:r>
    </w:p>
    <w:p w:rsidRPr="00CF15CC" w:rsidR="00967290" w:rsidP="001350F8" w:rsidRDefault="00967290" w14:paraId="6FF8A7A8" w14:textId="4354D25F">
      <w:pPr>
        <w:spacing w:before="41"/>
        <w:ind w:left="446"/>
        <w:jc w:val="both"/>
        <w:rPr>
          <w:rFonts w:ascii="Arial" w:hAnsi="Arial" w:cs="Arial"/>
          <w:b/>
        </w:rPr>
      </w:pPr>
    </w:p>
    <w:p w:rsidRPr="00CF15CC" w:rsidR="00967290" w:rsidP="001350F8" w:rsidRDefault="00967290" w14:paraId="3144BD43" w14:textId="77777777">
      <w:pPr>
        <w:pStyle w:val="Textoindependiente"/>
        <w:spacing w:before="79"/>
        <w:jc w:val="both"/>
        <w:rPr>
          <w:rFonts w:ascii="Arial" w:hAnsi="Arial" w:cs="Arial"/>
          <w:b/>
        </w:rPr>
      </w:pPr>
    </w:p>
    <w:p w:rsidRPr="00990E81" w:rsidR="00061A94" w:rsidP="00990E81" w:rsidRDefault="002E43D2" w14:paraId="342A5417" w14:textId="5473BE57">
      <w:pPr>
        <w:jc w:val="both"/>
        <w:rPr>
          <w:rFonts w:ascii="Arial" w:hAnsi="Arial" w:cs="Arial"/>
          <w:b/>
        </w:rPr>
      </w:pPr>
      <w:r w:rsidRPr="00CF15CC">
        <w:rPr>
          <w:rFonts w:ascii="Arial" w:hAnsi="Arial" w:cs="Arial"/>
        </w:rPr>
        <w:t>Elaboró:</w:t>
      </w:r>
      <w:r w:rsidRPr="00990E81" w:rsidR="00990E81">
        <w:rPr>
          <w:rFonts w:ascii="Arial" w:hAnsi="Arial" w:cs="Arial"/>
          <w:b/>
        </w:rPr>
        <w:t xml:space="preserve"> </w:t>
      </w:r>
      <w:r w:rsidRPr="00990E81" w:rsidR="00990E81">
        <w:rPr>
          <w:rFonts w:ascii="Arial" w:hAnsi="Arial" w:cs="Arial"/>
          <w:bCs/>
        </w:rPr>
        <w:t xml:space="preserve">Carlos diario Jiménez </w:t>
      </w:r>
      <w:proofErr w:type="spellStart"/>
      <w:r w:rsidRPr="00990E81" w:rsidR="00990E81">
        <w:rPr>
          <w:rFonts w:ascii="Arial" w:hAnsi="Arial" w:cs="Arial"/>
          <w:bCs/>
        </w:rPr>
        <w:t>Baloco</w:t>
      </w:r>
      <w:proofErr w:type="spellEnd"/>
      <w:r w:rsidR="00990E81">
        <w:rPr>
          <w:rFonts w:ascii="Arial" w:hAnsi="Arial" w:cs="Arial"/>
          <w:bCs/>
        </w:rPr>
        <w:t xml:space="preserve"> </w:t>
      </w:r>
      <w:r w:rsidRPr="00990E81">
        <w:rPr>
          <w:rFonts w:ascii="Arial" w:hAnsi="Arial" w:cs="Arial"/>
          <w:bCs/>
        </w:rPr>
        <w:t>-</w:t>
      </w:r>
      <w:r w:rsidRPr="00990E81">
        <w:rPr>
          <w:rFonts w:ascii="Arial" w:hAnsi="Arial" w:cs="Arial"/>
          <w:bCs/>
          <w:spacing w:val="-6"/>
        </w:rPr>
        <w:t xml:space="preserve"> </w:t>
      </w:r>
      <w:r w:rsidRPr="00990E81">
        <w:rPr>
          <w:rFonts w:ascii="Arial" w:hAnsi="Arial" w:cs="Arial"/>
          <w:bCs/>
        </w:rPr>
        <w:t>Supervisor</w:t>
      </w:r>
      <w:r w:rsidRPr="00990E81">
        <w:rPr>
          <w:rFonts w:ascii="Arial" w:hAnsi="Arial" w:cs="Arial"/>
          <w:bCs/>
          <w:spacing w:val="-5"/>
        </w:rPr>
        <w:t xml:space="preserve"> </w:t>
      </w:r>
      <w:r w:rsidRPr="00990E81">
        <w:rPr>
          <w:rFonts w:ascii="Arial" w:hAnsi="Arial" w:cs="Arial"/>
          <w:bCs/>
        </w:rPr>
        <w:t>del</w:t>
      </w:r>
      <w:r w:rsidRPr="00990E81">
        <w:rPr>
          <w:rFonts w:ascii="Arial" w:hAnsi="Arial" w:cs="Arial"/>
          <w:bCs/>
          <w:spacing w:val="-8"/>
        </w:rPr>
        <w:t xml:space="preserve"> </w:t>
      </w:r>
      <w:r w:rsidRPr="00990E81">
        <w:rPr>
          <w:rFonts w:ascii="Arial" w:hAnsi="Arial" w:cs="Arial"/>
          <w:bCs/>
          <w:spacing w:val="-2"/>
        </w:rPr>
        <w:t>contrat</w:t>
      </w:r>
      <w:r w:rsidRPr="00990E81" w:rsidR="001350F8">
        <w:rPr>
          <w:rFonts w:ascii="Arial" w:hAnsi="Arial" w:cs="Arial"/>
          <w:bCs/>
          <w:spacing w:val="-2"/>
        </w:rPr>
        <w:t>o</w:t>
      </w:r>
    </w:p>
    <w:sectPr w:rsidRPr="00990E81" w:rsidR="00061A94">
      <w:headerReference w:type="default" r:id="rId8"/>
      <w:footerReference w:type="default" r:id="rId9"/>
      <w:pgSz w:w="12240" w:h="15840" w:orient="portrait"/>
      <w:pgMar w:top="1680" w:right="1080" w:bottom="1360" w:left="1080" w:header="641" w:footer="11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67315" w:rsidRDefault="00367315" w14:paraId="188D3B5B" w14:textId="77777777">
      <w:r>
        <w:separator/>
      </w:r>
    </w:p>
  </w:endnote>
  <w:endnote w:type="continuationSeparator" w:id="0">
    <w:p w:rsidR="00367315" w:rsidRDefault="00367315" w14:paraId="6EB4D5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967290" w:rsidRDefault="002E43D2" w14:paraId="0D86F7D6" w14:textId="77777777">
    <w:pPr>
      <w:pStyle w:val="Textoindependiente"/>
      <w:spacing w:line="14" w:lineRule="auto"/>
      <w:rPr>
        <w:sz w:val="20"/>
      </w:rPr>
    </w:pPr>
    <w:r>
      <w:rPr>
        <w:noProof/>
        <w:sz w:val="20"/>
      </w:rPr>
      <mc:AlternateContent>
        <mc:Choice Requires="wps">
          <w:drawing>
            <wp:anchor distT="0" distB="0" distL="0" distR="0" simplePos="0" relativeHeight="487042048" behindDoc="1" locked="0" layoutInCell="1" allowOverlap="1" wp14:anchorId="0E3B6500" wp14:editId="179E7C4E">
              <wp:simplePos x="0" y="0"/>
              <wp:positionH relativeFrom="page">
                <wp:posOffset>6718807</wp:posOffset>
              </wp:positionH>
              <wp:positionV relativeFrom="page">
                <wp:posOffset>9175286</wp:posOffset>
              </wp:positionV>
              <wp:extent cx="20383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67005"/>
                      </a:xfrm>
                      <a:prstGeom prst="rect">
                        <a:avLst/>
                      </a:prstGeom>
                    </wps:spPr>
                    <wps:txbx>
                      <w:txbxContent>
                        <w:p w:rsidR="00967290" w:rsidRDefault="002E43D2" w14:paraId="2C1E2277" w14:textId="77777777">
                          <w:pPr>
                            <w:spacing w:before="12"/>
                            <w:ind w:left="2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w14:anchorId="0E3B6500">
              <v:stroke joinstyle="miter"/>
              <v:path gradientshapeok="t" o:connecttype="rect"/>
            </v:shapetype>
            <v:shape id="Textbox 2" style="position:absolute;margin-left:529.05pt;margin-top:722.45pt;width:16.05pt;height:13.15pt;z-index:-16274432;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">
              <v:textbox inset="0,0,0,0">
                <w:txbxContent>
                  <w:p w:rsidR="00967290" w:rsidRDefault="002E43D2" w14:paraId="2C1E2277" w14:textId="77777777">
                    <w:pPr>
                      <w:spacing w:before="12"/>
                      <w:ind w:left="2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042560" behindDoc="1" locked="0" layoutInCell="1" allowOverlap="1" wp14:anchorId="361384DE" wp14:editId="25DD0BE5">
              <wp:simplePos x="0" y="0"/>
              <wp:positionH relativeFrom="page">
                <wp:posOffset>3302634</wp:posOffset>
              </wp:positionH>
              <wp:positionV relativeFrom="page">
                <wp:posOffset>9344449</wp:posOffset>
              </wp:positionV>
              <wp:extent cx="116776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167005"/>
                      </a:xfrm>
                      <a:prstGeom prst="rect">
                        <a:avLst/>
                      </a:prstGeom>
                    </wps:spPr>
                    <wps:txbx>
                      <w:txbxContent>
                        <w:p w:rsidR="00967290" w:rsidRDefault="002E43D2" w14:paraId="40BBAE33" w14:textId="77777777">
                          <w:pPr>
                            <w:spacing w:before="12"/>
                            <w:ind w:left="20"/>
                            <w:rPr>
                              <w:rFonts w:ascii="Arial MT"/>
                              <w:sz w:val="20"/>
                            </w:rPr>
                          </w:pPr>
                          <w:r>
                            <w:rPr>
                              <w:rFonts w:ascii="Arial MT"/>
                              <w:spacing w:val="-2"/>
                              <w:sz w:val="20"/>
                            </w:rPr>
                            <w:t>GCCON-F-031</w:t>
                          </w:r>
                          <w:r>
                            <w:rPr>
                              <w:rFonts w:ascii="Arial MT"/>
                              <w:spacing w:val="6"/>
                              <w:sz w:val="20"/>
                            </w:rPr>
                            <w:t xml:space="preserve"> </w:t>
                          </w:r>
                          <w:r>
                            <w:rPr>
                              <w:rFonts w:ascii="Arial MT"/>
                              <w:spacing w:val="-4"/>
                              <w:sz w:val="20"/>
                            </w:rPr>
                            <w:t>V.02</w:t>
                          </w:r>
                        </w:p>
                      </w:txbxContent>
                    </wps:txbx>
                    <wps:bodyPr wrap="square" lIns="0" tIns="0" rIns="0" bIns="0" rtlCol="0">
                      <a:noAutofit/>
                    </wps:bodyPr>
                  </wps:wsp>
                </a:graphicData>
              </a:graphic>
            </wp:anchor>
          </w:drawing>
        </mc:Choice>
        <mc:Fallback>
          <w:pict>
            <v:shape id="Textbox 3" style="position:absolute;margin-left:260.05pt;margin-top:735.8pt;width:91.95pt;height:13.15pt;z-index:-16273920;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" w14:anchorId="361384DE">
              <v:textbox inset="0,0,0,0">
                <w:txbxContent>
                  <w:p w:rsidR="00967290" w:rsidRDefault="002E43D2" w14:paraId="40BBAE33" w14:textId="77777777">
                    <w:pPr>
                      <w:spacing w:before="12"/>
                      <w:ind w:left="20"/>
                      <w:rPr>
                        <w:rFonts w:ascii="Arial MT"/>
                        <w:sz w:val="20"/>
                      </w:rPr>
                    </w:pPr>
                    <w:r>
                      <w:rPr>
                        <w:rFonts w:ascii="Arial MT"/>
                        <w:spacing w:val="-2"/>
                        <w:sz w:val="20"/>
                      </w:rPr>
                      <w:t>GCCON-F-031</w:t>
                    </w:r>
                    <w:r>
                      <w:rPr>
                        <w:rFonts w:ascii="Arial MT"/>
                        <w:spacing w:val="6"/>
                        <w:sz w:val="20"/>
                      </w:rPr>
                      <w:t xml:space="preserve"> </w:t>
                    </w:r>
                    <w:r>
                      <w:rPr>
                        <w:rFonts w:ascii="Arial MT"/>
                        <w:spacing w:val="-4"/>
                        <w:sz w:val="20"/>
                      </w:rPr>
                      <w:t>V.02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67315" w:rsidRDefault="00367315" w14:paraId="2BE9DF2D" w14:textId="77777777">
      <w:r>
        <w:separator/>
      </w:r>
    </w:p>
  </w:footnote>
  <w:footnote w:type="continuationSeparator" w:id="0">
    <w:p w:rsidR="00367315" w:rsidRDefault="00367315" w14:paraId="5B06002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967290" w:rsidRDefault="002E43D2" w14:paraId="5E32AEC9" w14:textId="77777777">
    <w:pPr>
      <w:pStyle w:val="Textoindependiente"/>
      <w:spacing w:line="14" w:lineRule="auto"/>
      <w:rPr>
        <w:sz w:val="20"/>
      </w:rPr>
    </w:pPr>
    <w:r>
      <w:rPr>
        <w:noProof/>
        <w:sz w:val="20"/>
      </w:rPr>
      <w:drawing>
        <wp:anchor distT="0" distB="0" distL="0" distR="0" simplePos="0" relativeHeight="487041536" behindDoc="1" locked="0" layoutInCell="1" allowOverlap="1" wp14:anchorId="006F8E73" wp14:editId="52B89510">
          <wp:simplePos x="0" y="0"/>
          <wp:positionH relativeFrom="page">
            <wp:posOffset>3631565</wp:posOffset>
          </wp:positionH>
          <wp:positionV relativeFrom="page">
            <wp:posOffset>407093</wp:posOffset>
          </wp:positionV>
          <wp:extent cx="528954" cy="50794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28954" cy="50794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8C933"/>
    <w:multiLevelType w:val="hybridMultilevel"/>
    <w:tmpl w:val="62DAA66A"/>
    <w:lvl w:ilvl="0" w:tplc="D8942AF4">
      <w:start w:val="1"/>
      <w:numFmt w:val="bullet"/>
      <w:lvlText w:val=""/>
      <w:lvlJc w:val="left"/>
      <w:pPr>
        <w:ind w:left="720" w:hanging="360"/>
      </w:pPr>
      <w:rPr>
        <w:rFonts w:hint="default" w:ascii="Symbol" w:hAnsi="Symbol"/>
      </w:rPr>
    </w:lvl>
    <w:lvl w:ilvl="1" w:tplc="2698D9F8">
      <w:start w:val="1"/>
      <w:numFmt w:val="bullet"/>
      <w:lvlText w:val="o"/>
      <w:lvlJc w:val="left"/>
      <w:pPr>
        <w:ind w:left="1440" w:hanging="360"/>
      </w:pPr>
      <w:rPr>
        <w:rFonts w:hint="default" w:ascii="Courier New" w:hAnsi="Courier New"/>
      </w:rPr>
    </w:lvl>
    <w:lvl w:ilvl="2" w:tplc="957C2BDC">
      <w:start w:val="1"/>
      <w:numFmt w:val="bullet"/>
      <w:lvlText w:val=""/>
      <w:lvlJc w:val="left"/>
      <w:pPr>
        <w:ind w:left="2160" w:hanging="360"/>
      </w:pPr>
      <w:rPr>
        <w:rFonts w:hint="default" w:ascii="Wingdings" w:hAnsi="Wingdings"/>
      </w:rPr>
    </w:lvl>
    <w:lvl w:ilvl="3" w:tplc="1CA088BE">
      <w:start w:val="1"/>
      <w:numFmt w:val="bullet"/>
      <w:lvlText w:val=""/>
      <w:lvlJc w:val="left"/>
      <w:pPr>
        <w:ind w:left="2880" w:hanging="360"/>
      </w:pPr>
      <w:rPr>
        <w:rFonts w:hint="default" w:ascii="Symbol" w:hAnsi="Symbol"/>
      </w:rPr>
    </w:lvl>
    <w:lvl w:ilvl="4" w:tplc="7C66BA34">
      <w:start w:val="1"/>
      <w:numFmt w:val="bullet"/>
      <w:lvlText w:val="o"/>
      <w:lvlJc w:val="left"/>
      <w:pPr>
        <w:ind w:left="3600" w:hanging="360"/>
      </w:pPr>
      <w:rPr>
        <w:rFonts w:hint="default" w:ascii="Courier New" w:hAnsi="Courier New"/>
      </w:rPr>
    </w:lvl>
    <w:lvl w:ilvl="5" w:tplc="E78A439E">
      <w:start w:val="1"/>
      <w:numFmt w:val="bullet"/>
      <w:lvlText w:val=""/>
      <w:lvlJc w:val="left"/>
      <w:pPr>
        <w:ind w:left="4320" w:hanging="360"/>
      </w:pPr>
      <w:rPr>
        <w:rFonts w:hint="default" w:ascii="Wingdings" w:hAnsi="Wingdings"/>
      </w:rPr>
    </w:lvl>
    <w:lvl w:ilvl="6" w:tplc="6C3EFD34">
      <w:start w:val="1"/>
      <w:numFmt w:val="bullet"/>
      <w:lvlText w:val=""/>
      <w:lvlJc w:val="left"/>
      <w:pPr>
        <w:ind w:left="5040" w:hanging="360"/>
      </w:pPr>
      <w:rPr>
        <w:rFonts w:hint="default" w:ascii="Symbol" w:hAnsi="Symbol"/>
      </w:rPr>
    </w:lvl>
    <w:lvl w:ilvl="7" w:tplc="70143D24">
      <w:start w:val="1"/>
      <w:numFmt w:val="bullet"/>
      <w:lvlText w:val="o"/>
      <w:lvlJc w:val="left"/>
      <w:pPr>
        <w:ind w:left="5760" w:hanging="360"/>
      </w:pPr>
      <w:rPr>
        <w:rFonts w:hint="default" w:ascii="Courier New" w:hAnsi="Courier New"/>
      </w:rPr>
    </w:lvl>
    <w:lvl w:ilvl="8" w:tplc="1AF20724">
      <w:start w:val="1"/>
      <w:numFmt w:val="bullet"/>
      <w:lvlText w:val=""/>
      <w:lvlJc w:val="left"/>
      <w:pPr>
        <w:ind w:left="6480" w:hanging="360"/>
      </w:pPr>
      <w:rPr>
        <w:rFonts w:hint="default" w:ascii="Wingdings" w:hAnsi="Wingdings"/>
      </w:rPr>
    </w:lvl>
  </w:abstractNum>
  <w:abstractNum w:abstractNumId="1" w15:restartNumberingAfterBreak="0">
    <w:nsid w:val="49352C80"/>
    <w:multiLevelType w:val="hybridMultilevel"/>
    <w:tmpl w:val="DD7C9134"/>
    <w:lvl w:ilvl="0" w:tplc="FED863AE">
      <w:numFmt w:val="bullet"/>
      <w:lvlText w:val="●"/>
      <w:lvlJc w:val="left"/>
      <w:pPr>
        <w:ind w:left="474" w:hanging="360"/>
      </w:pPr>
      <w:rPr>
        <w:rFonts w:hint="default" w:ascii="Calibri" w:hAnsi="Calibri" w:eastAsia="Calibri" w:cs="Calibri"/>
        <w:b w:val="0"/>
        <w:bCs w:val="0"/>
        <w:i w:val="0"/>
        <w:iCs w:val="0"/>
        <w:spacing w:val="0"/>
        <w:w w:val="100"/>
        <w:sz w:val="22"/>
        <w:szCs w:val="22"/>
        <w:lang w:val="es-ES" w:eastAsia="en-US" w:bidi="ar-SA"/>
      </w:rPr>
    </w:lvl>
    <w:lvl w:ilvl="1" w:tplc="763C7636">
      <w:numFmt w:val="bullet"/>
      <w:lvlText w:val="•"/>
      <w:lvlJc w:val="left"/>
      <w:pPr>
        <w:ind w:left="727" w:hanging="360"/>
      </w:pPr>
      <w:rPr>
        <w:rFonts w:hint="default"/>
        <w:lang w:val="es-ES" w:eastAsia="en-US" w:bidi="ar-SA"/>
      </w:rPr>
    </w:lvl>
    <w:lvl w:ilvl="2" w:tplc="54E2C102">
      <w:numFmt w:val="bullet"/>
      <w:lvlText w:val="•"/>
      <w:lvlJc w:val="left"/>
      <w:pPr>
        <w:ind w:left="975" w:hanging="360"/>
      </w:pPr>
      <w:rPr>
        <w:rFonts w:hint="default"/>
        <w:lang w:val="es-ES" w:eastAsia="en-US" w:bidi="ar-SA"/>
      </w:rPr>
    </w:lvl>
    <w:lvl w:ilvl="3" w:tplc="FA02A81C">
      <w:numFmt w:val="bullet"/>
      <w:lvlText w:val="•"/>
      <w:lvlJc w:val="left"/>
      <w:pPr>
        <w:ind w:left="1223" w:hanging="360"/>
      </w:pPr>
      <w:rPr>
        <w:rFonts w:hint="default"/>
        <w:lang w:val="es-ES" w:eastAsia="en-US" w:bidi="ar-SA"/>
      </w:rPr>
    </w:lvl>
    <w:lvl w:ilvl="4" w:tplc="C2C6974A">
      <w:numFmt w:val="bullet"/>
      <w:lvlText w:val="•"/>
      <w:lvlJc w:val="left"/>
      <w:pPr>
        <w:ind w:left="1471" w:hanging="360"/>
      </w:pPr>
      <w:rPr>
        <w:rFonts w:hint="default"/>
        <w:lang w:val="es-ES" w:eastAsia="en-US" w:bidi="ar-SA"/>
      </w:rPr>
    </w:lvl>
    <w:lvl w:ilvl="5" w:tplc="62FE3F30">
      <w:numFmt w:val="bullet"/>
      <w:lvlText w:val="•"/>
      <w:lvlJc w:val="left"/>
      <w:pPr>
        <w:ind w:left="1719" w:hanging="360"/>
      </w:pPr>
      <w:rPr>
        <w:rFonts w:hint="default"/>
        <w:lang w:val="es-ES" w:eastAsia="en-US" w:bidi="ar-SA"/>
      </w:rPr>
    </w:lvl>
    <w:lvl w:ilvl="6" w:tplc="86F0242A">
      <w:numFmt w:val="bullet"/>
      <w:lvlText w:val="•"/>
      <w:lvlJc w:val="left"/>
      <w:pPr>
        <w:ind w:left="1967" w:hanging="360"/>
      </w:pPr>
      <w:rPr>
        <w:rFonts w:hint="default"/>
        <w:lang w:val="es-ES" w:eastAsia="en-US" w:bidi="ar-SA"/>
      </w:rPr>
    </w:lvl>
    <w:lvl w:ilvl="7" w:tplc="D3028B00">
      <w:numFmt w:val="bullet"/>
      <w:lvlText w:val="•"/>
      <w:lvlJc w:val="left"/>
      <w:pPr>
        <w:ind w:left="2215" w:hanging="360"/>
      </w:pPr>
      <w:rPr>
        <w:rFonts w:hint="default"/>
        <w:lang w:val="es-ES" w:eastAsia="en-US" w:bidi="ar-SA"/>
      </w:rPr>
    </w:lvl>
    <w:lvl w:ilvl="8" w:tplc="F6244D2E">
      <w:numFmt w:val="bullet"/>
      <w:lvlText w:val="•"/>
      <w:lvlJc w:val="left"/>
      <w:pPr>
        <w:ind w:left="2463" w:hanging="360"/>
      </w:pPr>
      <w:rPr>
        <w:rFonts w:hint="default"/>
        <w:lang w:val="es-ES" w:eastAsia="en-US" w:bidi="ar-SA"/>
      </w:rPr>
    </w:lvl>
  </w:abstractNum>
  <w:abstractNum w:abstractNumId="2" w15:restartNumberingAfterBreak="0">
    <w:nsid w:val="583C4369"/>
    <w:multiLevelType w:val="hybridMultilevel"/>
    <w:tmpl w:val="9C10B316"/>
    <w:lvl w:ilvl="0" w:tplc="240A0001">
      <w:start w:val="1"/>
      <w:numFmt w:val="bullet"/>
      <w:lvlText w:val=""/>
      <w:lvlJc w:val="left"/>
      <w:pPr>
        <w:ind w:left="1058" w:hanging="360"/>
      </w:pPr>
      <w:rPr>
        <w:rFonts w:hint="default" w:ascii="Symbol" w:hAnsi="Symbol"/>
      </w:rPr>
    </w:lvl>
    <w:lvl w:ilvl="1" w:tplc="240A0003" w:tentative="1">
      <w:start w:val="1"/>
      <w:numFmt w:val="bullet"/>
      <w:lvlText w:val="o"/>
      <w:lvlJc w:val="left"/>
      <w:pPr>
        <w:ind w:left="1778" w:hanging="360"/>
      </w:pPr>
      <w:rPr>
        <w:rFonts w:hint="default" w:ascii="Courier New" w:hAnsi="Courier New" w:cs="Courier New"/>
      </w:rPr>
    </w:lvl>
    <w:lvl w:ilvl="2" w:tplc="240A0005" w:tentative="1">
      <w:start w:val="1"/>
      <w:numFmt w:val="bullet"/>
      <w:lvlText w:val=""/>
      <w:lvlJc w:val="left"/>
      <w:pPr>
        <w:ind w:left="2498" w:hanging="360"/>
      </w:pPr>
      <w:rPr>
        <w:rFonts w:hint="default" w:ascii="Wingdings" w:hAnsi="Wingdings"/>
      </w:rPr>
    </w:lvl>
    <w:lvl w:ilvl="3" w:tplc="240A0001" w:tentative="1">
      <w:start w:val="1"/>
      <w:numFmt w:val="bullet"/>
      <w:lvlText w:val=""/>
      <w:lvlJc w:val="left"/>
      <w:pPr>
        <w:ind w:left="3218" w:hanging="360"/>
      </w:pPr>
      <w:rPr>
        <w:rFonts w:hint="default" w:ascii="Symbol" w:hAnsi="Symbol"/>
      </w:rPr>
    </w:lvl>
    <w:lvl w:ilvl="4" w:tplc="240A0003" w:tentative="1">
      <w:start w:val="1"/>
      <w:numFmt w:val="bullet"/>
      <w:lvlText w:val="o"/>
      <w:lvlJc w:val="left"/>
      <w:pPr>
        <w:ind w:left="3938" w:hanging="360"/>
      </w:pPr>
      <w:rPr>
        <w:rFonts w:hint="default" w:ascii="Courier New" w:hAnsi="Courier New" w:cs="Courier New"/>
      </w:rPr>
    </w:lvl>
    <w:lvl w:ilvl="5" w:tplc="240A0005" w:tentative="1">
      <w:start w:val="1"/>
      <w:numFmt w:val="bullet"/>
      <w:lvlText w:val=""/>
      <w:lvlJc w:val="left"/>
      <w:pPr>
        <w:ind w:left="4658" w:hanging="360"/>
      </w:pPr>
      <w:rPr>
        <w:rFonts w:hint="default" w:ascii="Wingdings" w:hAnsi="Wingdings"/>
      </w:rPr>
    </w:lvl>
    <w:lvl w:ilvl="6" w:tplc="240A0001" w:tentative="1">
      <w:start w:val="1"/>
      <w:numFmt w:val="bullet"/>
      <w:lvlText w:val=""/>
      <w:lvlJc w:val="left"/>
      <w:pPr>
        <w:ind w:left="5378" w:hanging="360"/>
      </w:pPr>
      <w:rPr>
        <w:rFonts w:hint="default" w:ascii="Symbol" w:hAnsi="Symbol"/>
      </w:rPr>
    </w:lvl>
    <w:lvl w:ilvl="7" w:tplc="240A0003" w:tentative="1">
      <w:start w:val="1"/>
      <w:numFmt w:val="bullet"/>
      <w:lvlText w:val="o"/>
      <w:lvlJc w:val="left"/>
      <w:pPr>
        <w:ind w:left="6098" w:hanging="360"/>
      </w:pPr>
      <w:rPr>
        <w:rFonts w:hint="default" w:ascii="Courier New" w:hAnsi="Courier New" w:cs="Courier New"/>
      </w:rPr>
    </w:lvl>
    <w:lvl w:ilvl="8" w:tplc="240A0005" w:tentative="1">
      <w:start w:val="1"/>
      <w:numFmt w:val="bullet"/>
      <w:lvlText w:val=""/>
      <w:lvlJc w:val="left"/>
      <w:pPr>
        <w:ind w:left="6818" w:hanging="360"/>
      </w:pPr>
      <w:rPr>
        <w:rFonts w:hint="default" w:ascii="Wingdings" w:hAnsi="Wingdings"/>
      </w:rPr>
    </w:lvl>
  </w:abstractNum>
  <w:abstractNum w:abstractNumId="3" w15:restartNumberingAfterBreak="0">
    <w:nsid w:val="5E472259"/>
    <w:multiLevelType w:val="multilevel"/>
    <w:tmpl w:val="EE7A5B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8E203D8"/>
    <w:multiLevelType w:val="multilevel"/>
    <w:tmpl w:val="F97CA902"/>
    <w:lvl w:ilvl="0">
      <w:start w:val="1"/>
      <w:numFmt w:val="decimal"/>
      <w:lvlText w:val="%1."/>
      <w:lvlJc w:val="left"/>
      <w:pPr>
        <w:ind w:left="905" w:hanging="567"/>
      </w:pPr>
      <w:rPr>
        <w:rFonts w:hint="default" w:ascii="Calibri" w:hAnsi="Calibri" w:eastAsia="Calibri" w:cs="Calibri"/>
        <w:b/>
        <w:bCs/>
        <w:i w:val="0"/>
        <w:iCs w:val="0"/>
        <w:spacing w:val="0"/>
        <w:w w:val="100"/>
        <w:sz w:val="22"/>
        <w:szCs w:val="22"/>
        <w:lang w:val="es-ES" w:eastAsia="en-US" w:bidi="ar-SA"/>
      </w:rPr>
    </w:lvl>
    <w:lvl w:ilvl="1">
      <w:start w:val="1"/>
      <w:numFmt w:val="decimal"/>
      <w:lvlText w:val="%1.%2"/>
      <w:lvlJc w:val="left"/>
      <w:pPr>
        <w:ind w:left="905" w:hanging="567"/>
      </w:pPr>
      <w:rPr>
        <w:rFonts w:hint="default" w:ascii="Calibri" w:hAnsi="Calibri" w:eastAsia="Calibri" w:cs="Calibri"/>
        <w:b/>
        <w:bCs/>
        <w:i w:val="0"/>
        <w:iCs w:val="0"/>
        <w:spacing w:val="-2"/>
        <w:w w:val="100"/>
        <w:sz w:val="22"/>
        <w:szCs w:val="22"/>
        <w:lang w:val="es-ES" w:eastAsia="en-US" w:bidi="ar-SA"/>
      </w:rPr>
    </w:lvl>
    <w:lvl w:ilvl="2">
      <w:numFmt w:val="bullet"/>
      <w:lvlText w:val="•"/>
      <w:lvlJc w:val="left"/>
      <w:pPr>
        <w:ind w:left="2736" w:hanging="567"/>
      </w:pPr>
      <w:rPr>
        <w:rFonts w:hint="default"/>
        <w:lang w:val="es-ES" w:eastAsia="en-US" w:bidi="ar-SA"/>
      </w:rPr>
    </w:lvl>
    <w:lvl w:ilvl="3">
      <w:numFmt w:val="bullet"/>
      <w:lvlText w:val="•"/>
      <w:lvlJc w:val="left"/>
      <w:pPr>
        <w:ind w:left="3654" w:hanging="567"/>
      </w:pPr>
      <w:rPr>
        <w:rFonts w:hint="default"/>
        <w:lang w:val="es-ES" w:eastAsia="en-US" w:bidi="ar-SA"/>
      </w:rPr>
    </w:lvl>
    <w:lvl w:ilvl="4">
      <w:numFmt w:val="bullet"/>
      <w:lvlText w:val="•"/>
      <w:lvlJc w:val="left"/>
      <w:pPr>
        <w:ind w:left="4572" w:hanging="567"/>
      </w:pPr>
      <w:rPr>
        <w:rFonts w:hint="default"/>
        <w:lang w:val="es-ES" w:eastAsia="en-US" w:bidi="ar-SA"/>
      </w:rPr>
    </w:lvl>
    <w:lvl w:ilvl="5">
      <w:numFmt w:val="bullet"/>
      <w:lvlText w:val="•"/>
      <w:lvlJc w:val="left"/>
      <w:pPr>
        <w:ind w:left="5490" w:hanging="567"/>
      </w:pPr>
      <w:rPr>
        <w:rFonts w:hint="default"/>
        <w:lang w:val="es-ES" w:eastAsia="en-US" w:bidi="ar-SA"/>
      </w:rPr>
    </w:lvl>
    <w:lvl w:ilvl="6">
      <w:numFmt w:val="bullet"/>
      <w:lvlText w:val="•"/>
      <w:lvlJc w:val="left"/>
      <w:pPr>
        <w:ind w:left="6408" w:hanging="567"/>
      </w:pPr>
      <w:rPr>
        <w:rFonts w:hint="default"/>
        <w:lang w:val="es-ES" w:eastAsia="en-US" w:bidi="ar-SA"/>
      </w:rPr>
    </w:lvl>
    <w:lvl w:ilvl="7">
      <w:numFmt w:val="bullet"/>
      <w:lvlText w:val="•"/>
      <w:lvlJc w:val="left"/>
      <w:pPr>
        <w:ind w:left="7326" w:hanging="567"/>
      </w:pPr>
      <w:rPr>
        <w:rFonts w:hint="default"/>
        <w:lang w:val="es-ES" w:eastAsia="en-US" w:bidi="ar-SA"/>
      </w:rPr>
    </w:lvl>
    <w:lvl w:ilvl="8">
      <w:numFmt w:val="bullet"/>
      <w:lvlText w:val="•"/>
      <w:lvlJc w:val="left"/>
      <w:pPr>
        <w:ind w:left="8244" w:hanging="567"/>
      </w:pPr>
      <w:rPr>
        <w:rFonts w:hint="default"/>
        <w:lang w:val="es-ES" w:eastAsia="en-US" w:bidi="ar-SA"/>
      </w:rPr>
    </w:lvl>
  </w:abstractNum>
  <w:abstractNum w:abstractNumId="5" w15:restartNumberingAfterBreak="0">
    <w:nsid w:val="77162D21"/>
    <w:multiLevelType w:val="hybridMultilevel"/>
    <w:tmpl w:val="070E0430"/>
    <w:lvl w:ilvl="0" w:tplc="13CCBA72">
      <w:start w:val="1"/>
      <w:numFmt w:val="bullet"/>
      <w:lvlText w:val=""/>
      <w:lvlJc w:val="left"/>
      <w:pPr>
        <w:ind w:left="720" w:hanging="360"/>
      </w:pPr>
      <w:rPr>
        <w:rFonts w:hint="default" w:ascii="Symbol" w:hAnsi="Symbol"/>
      </w:rPr>
    </w:lvl>
    <w:lvl w:ilvl="1" w:tplc="1E2CEEEA">
      <w:start w:val="1"/>
      <w:numFmt w:val="bullet"/>
      <w:lvlText w:val="o"/>
      <w:lvlJc w:val="left"/>
      <w:pPr>
        <w:ind w:left="1440" w:hanging="360"/>
      </w:pPr>
      <w:rPr>
        <w:rFonts w:hint="default" w:ascii="Courier New" w:hAnsi="Courier New"/>
      </w:rPr>
    </w:lvl>
    <w:lvl w:ilvl="2" w:tplc="241EE9AA">
      <w:start w:val="1"/>
      <w:numFmt w:val="bullet"/>
      <w:lvlText w:val=""/>
      <w:lvlJc w:val="left"/>
      <w:pPr>
        <w:ind w:left="2160" w:hanging="360"/>
      </w:pPr>
      <w:rPr>
        <w:rFonts w:hint="default" w:ascii="Wingdings" w:hAnsi="Wingdings"/>
      </w:rPr>
    </w:lvl>
    <w:lvl w:ilvl="3" w:tplc="D1E82D74">
      <w:start w:val="1"/>
      <w:numFmt w:val="bullet"/>
      <w:lvlText w:val=""/>
      <w:lvlJc w:val="left"/>
      <w:pPr>
        <w:ind w:left="2880" w:hanging="360"/>
      </w:pPr>
      <w:rPr>
        <w:rFonts w:hint="default" w:ascii="Symbol" w:hAnsi="Symbol"/>
      </w:rPr>
    </w:lvl>
    <w:lvl w:ilvl="4" w:tplc="34D65CF6">
      <w:start w:val="1"/>
      <w:numFmt w:val="bullet"/>
      <w:lvlText w:val="o"/>
      <w:lvlJc w:val="left"/>
      <w:pPr>
        <w:ind w:left="3600" w:hanging="360"/>
      </w:pPr>
      <w:rPr>
        <w:rFonts w:hint="default" w:ascii="Courier New" w:hAnsi="Courier New"/>
      </w:rPr>
    </w:lvl>
    <w:lvl w:ilvl="5" w:tplc="BE7A0028">
      <w:start w:val="1"/>
      <w:numFmt w:val="bullet"/>
      <w:lvlText w:val=""/>
      <w:lvlJc w:val="left"/>
      <w:pPr>
        <w:ind w:left="4320" w:hanging="360"/>
      </w:pPr>
      <w:rPr>
        <w:rFonts w:hint="default" w:ascii="Wingdings" w:hAnsi="Wingdings"/>
      </w:rPr>
    </w:lvl>
    <w:lvl w:ilvl="6" w:tplc="38A20B58">
      <w:start w:val="1"/>
      <w:numFmt w:val="bullet"/>
      <w:lvlText w:val=""/>
      <w:lvlJc w:val="left"/>
      <w:pPr>
        <w:ind w:left="5040" w:hanging="360"/>
      </w:pPr>
      <w:rPr>
        <w:rFonts w:hint="default" w:ascii="Symbol" w:hAnsi="Symbol"/>
      </w:rPr>
    </w:lvl>
    <w:lvl w:ilvl="7" w:tplc="A2CCFA48">
      <w:start w:val="1"/>
      <w:numFmt w:val="bullet"/>
      <w:lvlText w:val="o"/>
      <w:lvlJc w:val="left"/>
      <w:pPr>
        <w:ind w:left="5760" w:hanging="360"/>
      </w:pPr>
      <w:rPr>
        <w:rFonts w:hint="default" w:ascii="Courier New" w:hAnsi="Courier New"/>
      </w:rPr>
    </w:lvl>
    <w:lvl w:ilvl="8" w:tplc="523071F6">
      <w:start w:val="1"/>
      <w:numFmt w:val="bullet"/>
      <w:lvlText w:val=""/>
      <w:lvlJc w:val="left"/>
      <w:pPr>
        <w:ind w:left="6480" w:hanging="360"/>
      </w:pPr>
      <w:rPr>
        <w:rFonts w:hint="default" w:ascii="Wingdings" w:hAnsi="Wingdings"/>
      </w:rPr>
    </w:lvl>
  </w:abstractNum>
  <w:num w:numId="1" w16cid:durableId="325940013">
    <w:abstractNumId w:val="5"/>
  </w:num>
  <w:num w:numId="2" w16cid:durableId="285356458">
    <w:abstractNumId w:val="0"/>
  </w:num>
  <w:num w:numId="3" w16cid:durableId="1074008658">
    <w:abstractNumId w:val="1"/>
  </w:num>
  <w:num w:numId="4" w16cid:durableId="573272669">
    <w:abstractNumId w:val="4"/>
  </w:num>
  <w:num w:numId="5" w16cid:durableId="486168288">
    <w:abstractNumId w:val="2"/>
  </w:num>
  <w:num w:numId="6" w16cid:durableId="768768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trackRevisions w:val="false"/>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290"/>
    <w:rsid w:val="00012FDD"/>
    <w:rsid w:val="0001710D"/>
    <w:rsid w:val="00030B10"/>
    <w:rsid w:val="00061A94"/>
    <w:rsid w:val="00093BBD"/>
    <w:rsid w:val="000E0012"/>
    <w:rsid w:val="00106E44"/>
    <w:rsid w:val="001350F8"/>
    <w:rsid w:val="0016300A"/>
    <w:rsid w:val="001802D0"/>
    <w:rsid w:val="00185A5D"/>
    <w:rsid w:val="001940E1"/>
    <w:rsid w:val="001B5AEF"/>
    <w:rsid w:val="001C712C"/>
    <w:rsid w:val="0024184B"/>
    <w:rsid w:val="0024417C"/>
    <w:rsid w:val="00265151"/>
    <w:rsid w:val="00293B65"/>
    <w:rsid w:val="00294782"/>
    <w:rsid w:val="002C0455"/>
    <w:rsid w:val="002E43D2"/>
    <w:rsid w:val="002E6190"/>
    <w:rsid w:val="002F2BC8"/>
    <w:rsid w:val="00315029"/>
    <w:rsid w:val="00315C80"/>
    <w:rsid w:val="00320546"/>
    <w:rsid w:val="00340419"/>
    <w:rsid w:val="003618F3"/>
    <w:rsid w:val="00366F37"/>
    <w:rsid w:val="00367315"/>
    <w:rsid w:val="0039033A"/>
    <w:rsid w:val="00395A05"/>
    <w:rsid w:val="003A1C3C"/>
    <w:rsid w:val="004044FA"/>
    <w:rsid w:val="0045581B"/>
    <w:rsid w:val="00467B0B"/>
    <w:rsid w:val="00486447"/>
    <w:rsid w:val="004A7CEE"/>
    <w:rsid w:val="004C367C"/>
    <w:rsid w:val="005433E4"/>
    <w:rsid w:val="00567BBA"/>
    <w:rsid w:val="0059583E"/>
    <w:rsid w:val="005F507C"/>
    <w:rsid w:val="00634F32"/>
    <w:rsid w:val="006524F8"/>
    <w:rsid w:val="006767A4"/>
    <w:rsid w:val="0069778A"/>
    <w:rsid w:val="006A7E74"/>
    <w:rsid w:val="006B19DC"/>
    <w:rsid w:val="006E1FC3"/>
    <w:rsid w:val="00712B1B"/>
    <w:rsid w:val="007578CA"/>
    <w:rsid w:val="007659AB"/>
    <w:rsid w:val="00767920"/>
    <w:rsid w:val="007A6AAC"/>
    <w:rsid w:val="007AA2EE"/>
    <w:rsid w:val="00811FD8"/>
    <w:rsid w:val="00821DDC"/>
    <w:rsid w:val="00882E90"/>
    <w:rsid w:val="008900CF"/>
    <w:rsid w:val="008C4F78"/>
    <w:rsid w:val="008D091C"/>
    <w:rsid w:val="008D3A1C"/>
    <w:rsid w:val="009021A5"/>
    <w:rsid w:val="00912F4E"/>
    <w:rsid w:val="0095122E"/>
    <w:rsid w:val="00967290"/>
    <w:rsid w:val="00990E81"/>
    <w:rsid w:val="009A02C7"/>
    <w:rsid w:val="009A036B"/>
    <w:rsid w:val="009A7CD5"/>
    <w:rsid w:val="009D15D1"/>
    <w:rsid w:val="00A60561"/>
    <w:rsid w:val="00A631E3"/>
    <w:rsid w:val="00A66118"/>
    <w:rsid w:val="00A86249"/>
    <w:rsid w:val="00AB784F"/>
    <w:rsid w:val="00AC6021"/>
    <w:rsid w:val="00AD44FE"/>
    <w:rsid w:val="00B5611E"/>
    <w:rsid w:val="00B66DCF"/>
    <w:rsid w:val="00B8190F"/>
    <w:rsid w:val="00B83A9E"/>
    <w:rsid w:val="00BA5C09"/>
    <w:rsid w:val="00BC016A"/>
    <w:rsid w:val="00C365E8"/>
    <w:rsid w:val="00C8585E"/>
    <w:rsid w:val="00C964CF"/>
    <w:rsid w:val="00CD442F"/>
    <w:rsid w:val="00CF15CC"/>
    <w:rsid w:val="00D3D227"/>
    <w:rsid w:val="00D67B0D"/>
    <w:rsid w:val="00D77DBD"/>
    <w:rsid w:val="00D82FC4"/>
    <w:rsid w:val="00DA76F4"/>
    <w:rsid w:val="00DB62C2"/>
    <w:rsid w:val="00DC7611"/>
    <w:rsid w:val="00E02013"/>
    <w:rsid w:val="00E346CF"/>
    <w:rsid w:val="00E63FC6"/>
    <w:rsid w:val="00EE3DDD"/>
    <w:rsid w:val="00EF40B3"/>
    <w:rsid w:val="00F155C4"/>
    <w:rsid w:val="00F35158"/>
    <w:rsid w:val="00F778B1"/>
    <w:rsid w:val="00F936A3"/>
    <w:rsid w:val="00FC5802"/>
    <w:rsid w:val="00FD6BEB"/>
    <w:rsid w:val="02A5D68C"/>
    <w:rsid w:val="03687692"/>
    <w:rsid w:val="07118869"/>
    <w:rsid w:val="07BB9244"/>
    <w:rsid w:val="09A5F226"/>
    <w:rsid w:val="09D9DB21"/>
    <w:rsid w:val="0CAFED0C"/>
    <w:rsid w:val="0D1F65C0"/>
    <w:rsid w:val="0E6AE8FA"/>
    <w:rsid w:val="135AF6E1"/>
    <w:rsid w:val="138F785F"/>
    <w:rsid w:val="14395A27"/>
    <w:rsid w:val="1AC9B409"/>
    <w:rsid w:val="1B68FFAD"/>
    <w:rsid w:val="1BAAC80E"/>
    <w:rsid w:val="1D06C0F4"/>
    <w:rsid w:val="2063CE92"/>
    <w:rsid w:val="213B5584"/>
    <w:rsid w:val="21679DE0"/>
    <w:rsid w:val="227F5A5E"/>
    <w:rsid w:val="22CD573D"/>
    <w:rsid w:val="23423372"/>
    <w:rsid w:val="24123D54"/>
    <w:rsid w:val="252C6D4C"/>
    <w:rsid w:val="25A1033C"/>
    <w:rsid w:val="26BAB15A"/>
    <w:rsid w:val="2A4806D1"/>
    <w:rsid w:val="2C7CF8C9"/>
    <w:rsid w:val="2D340DBA"/>
    <w:rsid w:val="2DCE870E"/>
    <w:rsid w:val="2DF6AA5C"/>
    <w:rsid w:val="2E839A59"/>
    <w:rsid w:val="2F1A714D"/>
    <w:rsid w:val="2F702AA3"/>
    <w:rsid w:val="31127F51"/>
    <w:rsid w:val="355D9EA8"/>
    <w:rsid w:val="37E6F566"/>
    <w:rsid w:val="38CFFA4B"/>
    <w:rsid w:val="39A1A195"/>
    <w:rsid w:val="3B0CF953"/>
    <w:rsid w:val="3BB5F7D1"/>
    <w:rsid w:val="3C2CFDAE"/>
    <w:rsid w:val="3D752561"/>
    <w:rsid w:val="3DCAFA10"/>
    <w:rsid w:val="47B251CD"/>
    <w:rsid w:val="494AA9F7"/>
    <w:rsid w:val="4A967FAF"/>
    <w:rsid w:val="4B085FD3"/>
    <w:rsid w:val="4F11E09C"/>
    <w:rsid w:val="50B23C6D"/>
    <w:rsid w:val="5125130D"/>
    <w:rsid w:val="55008028"/>
    <w:rsid w:val="550ADDB4"/>
    <w:rsid w:val="5648B237"/>
    <w:rsid w:val="56D718B5"/>
    <w:rsid w:val="579E2CE4"/>
    <w:rsid w:val="5C9C364B"/>
    <w:rsid w:val="5D9E37C9"/>
    <w:rsid w:val="5DE964DE"/>
    <w:rsid w:val="614E1457"/>
    <w:rsid w:val="618302B5"/>
    <w:rsid w:val="64244143"/>
    <w:rsid w:val="6469DDC3"/>
    <w:rsid w:val="65EA9175"/>
    <w:rsid w:val="66809766"/>
    <w:rsid w:val="67EBAFB2"/>
    <w:rsid w:val="6B4F8623"/>
    <w:rsid w:val="6C8661F8"/>
    <w:rsid w:val="6E88CB8A"/>
    <w:rsid w:val="708AA252"/>
    <w:rsid w:val="70A85E8F"/>
    <w:rsid w:val="74529668"/>
    <w:rsid w:val="74E15AF5"/>
    <w:rsid w:val="774CAD25"/>
    <w:rsid w:val="7819240F"/>
    <w:rsid w:val="785F25A3"/>
    <w:rsid w:val="79639A5F"/>
    <w:rsid w:val="7A76A380"/>
    <w:rsid w:val="7AF65DCA"/>
    <w:rsid w:val="7B39BDF0"/>
    <w:rsid w:val="7C559313"/>
    <w:rsid w:val="7D7A45C8"/>
    <w:rsid w:val="7D812F17"/>
    <w:rsid w:val="7F0528C9"/>
    <w:rsid w:val="7F7674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932C"/>
  <w15:docId w15:val="{4BABB0DC-6EBB-43AC-8419-A1896499F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5A05"/>
    <w:rPr>
      <w:rFonts w:ascii="Calibri" w:hAnsi="Calibri" w:eastAsia="Calibri" w:cs="Calibri"/>
      <w:lang w:val="es-ES"/>
    </w:rPr>
  </w:style>
  <w:style w:type="paragraph" w:styleId="Ttulo1">
    <w:name w:val="heading 1"/>
    <w:basedOn w:val="Normal"/>
    <w:uiPriority w:val="9"/>
    <w:qFormat/>
    <w:pPr>
      <w:ind w:left="905" w:hanging="567"/>
      <w:outlineLvl w:val="0"/>
    </w:pPr>
    <w:rPr>
      <w:b/>
      <w:bC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905" w:hanging="567"/>
    </w:pPr>
  </w:style>
  <w:style w:type="paragraph" w:styleId="TableParagraph" w:customStyle="1">
    <w:name w:val="Table Paragraph"/>
    <w:basedOn w:val="Normal"/>
    <w:uiPriority w:val="1"/>
    <w:qFormat/>
    <w:pPr>
      <w:ind w:left="114"/>
    </w:pPr>
  </w:style>
  <w:style w:type="table" w:styleId="Tablaconcuadrcula">
    <w:name w:val="Table Grid"/>
    <w:basedOn w:val="Tablanormal"/>
    <w:uiPriority w:val="39"/>
    <w:rsid w:val="009A036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independienteCar" w:customStyle="1">
    <w:name w:val="Texto independiente Car"/>
    <w:basedOn w:val="Fuentedeprrafopredeter"/>
    <w:link w:val="Textoindependiente"/>
    <w:uiPriority w:val="1"/>
    <w:rsid w:val="00D82FC4"/>
    <w:rPr>
      <w:rFonts w:ascii="Calibri" w:hAnsi="Calibri" w:eastAsia="Calibri" w:cs="Calibri"/>
      <w:lang w:val="es-ES"/>
    </w:rPr>
  </w:style>
  <w:style w:type="character" w:styleId="vortalspan" w:customStyle="1">
    <w:name w:val="vortalspan"/>
    <w:basedOn w:val="Fuentedeprrafopredeter"/>
    <w:rsid w:val="002C0455"/>
  </w:style>
  <w:style w:type="paragraph" w:styleId="paragraph" w:customStyle="1">
    <w:name w:val="paragraph"/>
    <w:basedOn w:val="Normal"/>
    <w:rsid w:val="006E1FC3"/>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character" w:styleId="normaltextrun" w:customStyle="1">
    <w:name w:val="normaltextrun"/>
    <w:basedOn w:val="Fuentedeprrafopredeter"/>
    <w:rsid w:val="006E1FC3"/>
  </w:style>
  <w:style w:type="character" w:styleId="eop" w:customStyle="1">
    <w:name w:val="eop"/>
    <w:basedOn w:val="Fuentedeprrafopredeter"/>
    <w:rsid w:val="006E1FC3"/>
  </w:style>
  <w:style w:type="character" w:styleId="Hipervnculo">
    <w:name w:val="Hyperlink"/>
    <w:basedOn w:val="Fuentedeprrafopredeter"/>
    <w:uiPriority w:val="99"/>
    <w:unhideWhenUsed/>
    <w:rsid w:val="00CF15CC"/>
    <w:rPr>
      <w:color w:val="0000FF" w:themeColor="hyperlink"/>
      <w:u w:val="single"/>
    </w:rPr>
  </w:style>
  <w:style w:type="character" w:styleId="Mencinsinresolver">
    <w:name w:val="Unresolved Mention"/>
    <w:basedOn w:val="Fuentedeprrafopredeter"/>
    <w:uiPriority w:val="99"/>
    <w:semiHidden/>
    <w:unhideWhenUsed/>
    <w:rsid w:val="00CF15CC"/>
    <w:rPr>
      <w:color w:val="605E5C"/>
      <w:shd w:val="clear" w:color="auto" w:fill="E1DFDD"/>
    </w:rPr>
  </w:style>
  <w:style w:type="paragraph" w:styleId="Sinespaciado">
    <w:name w:val="No Spacing"/>
    <w:uiPriority w:val="1"/>
    <w:qFormat/>
    <w:rsid w:val="135AF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21375">
      <w:bodyDiv w:val="1"/>
      <w:marLeft w:val="0"/>
      <w:marRight w:val="0"/>
      <w:marTop w:val="0"/>
      <w:marBottom w:val="0"/>
      <w:divBdr>
        <w:top w:val="none" w:sz="0" w:space="0" w:color="auto"/>
        <w:left w:val="none" w:sz="0" w:space="0" w:color="auto"/>
        <w:bottom w:val="none" w:sz="0" w:space="0" w:color="auto"/>
        <w:right w:val="none" w:sz="0" w:space="0" w:color="auto"/>
      </w:divBdr>
      <w:divsChild>
        <w:div w:id="1575624794">
          <w:marLeft w:val="0"/>
          <w:marRight w:val="0"/>
          <w:marTop w:val="0"/>
          <w:marBottom w:val="0"/>
          <w:divBdr>
            <w:top w:val="none" w:sz="0" w:space="0" w:color="auto"/>
            <w:left w:val="none" w:sz="0" w:space="0" w:color="auto"/>
            <w:bottom w:val="none" w:sz="0" w:space="0" w:color="auto"/>
            <w:right w:val="none" w:sz="0" w:space="0" w:color="auto"/>
          </w:divBdr>
          <w:divsChild>
            <w:div w:id="867185300">
              <w:marLeft w:val="0"/>
              <w:marRight w:val="0"/>
              <w:marTop w:val="0"/>
              <w:marBottom w:val="0"/>
              <w:divBdr>
                <w:top w:val="none" w:sz="0" w:space="0" w:color="auto"/>
                <w:left w:val="none" w:sz="0" w:space="0" w:color="auto"/>
                <w:bottom w:val="none" w:sz="0" w:space="0" w:color="auto"/>
                <w:right w:val="none" w:sz="0" w:space="0" w:color="auto"/>
              </w:divBdr>
            </w:div>
          </w:divsChild>
        </w:div>
        <w:div w:id="267470531">
          <w:marLeft w:val="0"/>
          <w:marRight w:val="0"/>
          <w:marTop w:val="0"/>
          <w:marBottom w:val="0"/>
          <w:divBdr>
            <w:top w:val="none" w:sz="0" w:space="0" w:color="auto"/>
            <w:left w:val="none" w:sz="0" w:space="0" w:color="auto"/>
            <w:bottom w:val="none" w:sz="0" w:space="0" w:color="auto"/>
            <w:right w:val="none" w:sz="0" w:space="0" w:color="auto"/>
          </w:divBdr>
          <w:divsChild>
            <w:div w:id="84543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247625">
      <w:bodyDiv w:val="1"/>
      <w:marLeft w:val="0"/>
      <w:marRight w:val="0"/>
      <w:marTop w:val="0"/>
      <w:marBottom w:val="0"/>
      <w:divBdr>
        <w:top w:val="none" w:sz="0" w:space="0" w:color="auto"/>
        <w:left w:val="none" w:sz="0" w:space="0" w:color="auto"/>
        <w:bottom w:val="none" w:sz="0" w:space="0" w:color="auto"/>
        <w:right w:val="none" w:sz="0" w:space="0" w:color="auto"/>
      </w:divBdr>
    </w:div>
    <w:div w:id="491608342">
      <w:bodyDiv w:val="1"/>
      <w:marLeft w:val="0"/>
      <w:marRight w:val="0"/>
      <w:marTop w:val="0"/>
      <w:marBottom w:val="0"/>
      <w:divBdr>
        <w:top w:val="none" w:sz="0" w:space="0" w:color="auto"/>
        <w:left w:val="none" w:sz="0" w:space="0" w:color="auto"/>
        <w:bottom w:val="none" w:sz="0" w:space="0" w:color="auto"/>
        <w:right w:val="none" w:sz="0" w:space="0" w:color="auto"/>
      </w:divBdr>
    </w:div>
    <w:div w:id="527370909">
      <w:bodyDiv w:val="1"/>
      <w:marLeft w:val="0"/>
      <w:marRight w:val="0"/>
      <w:marTop w:val="0"/>
      <w:marBottom w:val="0"/>
      <w:divBdr>
        <w:top w:val="none" w:sz="0" w:space="0" w:color="auto"/>
        <w:left w:val="none" w:sz="0" w:space="0" w:color="auto"/>
        <w:bottom w:val="none" w:sz="0" w:space="0" w:color="auto"/>
        <w:right w:val="none" w:sz="0" w:space="0" w:color="auto"/>
      </w:divBdr>
    </w:div>
    <w:div w:id="895818067">
      <w:bodyDiv w:val="1"/>
      <w:marLeft w:val="0"/>
      <w:marRight w:val="0"/>
      <w:marTop w:val="0"/>
      <w:marBottom w:val="0"/>
      <w:divBdr>
        <w:top w:val="none" w:sz="0" w:space="0" w:color="auto"/>
        <w:left w:val="none" w:sz="0" w:space="0" w:color="auto"/>
        <w:bottom w:val="none" w:sz="0" w:space="0" w:color="auto"/>
        <w:right w:val="none" w:sz="0" w:space="0" w:color="auto"/>
      </w:divBdr>
      <w:divsChild>
        <w:div w:id="715466580">
          <w:marLeft w:val="0"/>
          <w:marRight w:val="0"/>
          <w:marTop w:val="0"/>
          <w:marBottom w:val="0"/>
          <w:divBdr>
            <w:top w:val="none" w:sz="0" w:space="0" w:color="auto"/>
            <w:left w:val="none" w:sz="0" w:space="0" w:color="auto"/>
            <w:bottom w:val="none" w:sz="0" w:space="0" w:color="auto"/>
            <w:right w:val="none" w:sz="0" w:space="0" w:color="auto"/>
          </w:divBdr>
          <w:divsChild>
            <w:div w:id="1696232676">
              <w:marLeft w:val="0"/>
              <w:marRight w:val="0"/>
              <w:marTop w:val="0"/>
              <w:marBottom w:val="0"/>
              <w:divBdr>
                <w:top w:val="none" w:sz="0" w:space="0" w:color="auto"/>
                <w:left w:val="none" w:sz="0" w:space="0" w:color="auto"/>
                <w:bottom w:val="none" w:sz="0" w:space="0" w:color="auto"/>
                <w:right w:val="none" w:sz="0" w:space="0" w:color="auto"/>
              </w:divBdr>
            </w:div>
            <w:div w:id="1893807524">
              <w:marLeft w:val="0"/>
              <w:marRight w:val="0"/>
              <w:marTop w:val="0"/>
              <w:marBottom w:val="0"/>
              <w:divBdr>
                <w:top w:val="none" w:sz="0" w:space="0" w:color="auto"/>
                <w:left w:val="none" w:sz="0" w:space="0" w:color="auto"/>
                <w:bottom w:val="none" w:sz="0" w:space="0" w:color="auto"/>
                <w:right w:val="none" w:sz="0" w:space="0" w:color="auto"/>
              </w:divBdr>
            </w:div>
          </w:divsChild>
        </w:div>
        <w:div w:id="1737624904">
          <w:marLeft w:val="0"/>
          <w:marRight w:val="0"/>
          <w:marTop w:val="0"/>
          <w:marBottom w:val="0"/>
          <w:divBdr>
            <w:top w:val="none" w:sz="0" w:space="0" w:color="auto"/>
            <w:left w:val="none" w:sz="0" w:space="0" w:color="auto"/>
            <w:bottom w:val="none" w:sz="0" w:space="0" w:color="auto"/>
            <w:right w:val="none" w:sz="0" w:space="0" w:color="auto"/>
          </w:divBdr>
          <w:divsChild>
            <w:div w:id="1166239503">
              <w:marLeft w:val="0"/>
              <w:marRight w:val="0"/>
              <w:marTop w:val="0"/>
              <w:marBottom w:val="0"/>
              <w:divBdr>
                <w:top w:val="none" w:sz="0" w:space="0" w:color="auto"/>
                <w:left w:val="none" w:sz="0" w:space="0" w:color="auto"/>
                <w:bottom w:val="none" w:sz="0" w:space="0" w:color="auto"/>
                <w:right w:val="none" w:sz="0" w:space="0" w:color="auto"/>
              </w:divBdr>
            </w:div>
          </w:divsChild>
        </w:div>
        <w:div w:id="1267469146">
          <w:marLeft w:val="0"/>
          <w:marRight w:val="0"/>
          <w:marTop w:val="0"/>
          <w:marBottom w:val="0"/>
          <w:divBdr>
            <w:top w:val="none" w:sz="0" w:space="0" w:color="auto"/>
            <w:left w:val="none" w:sz="0" w:space="0" w:color="auto"/>
            <w:bottom w:val="none" w:sz="0" w:space="0" w:color="auto"/>
            <w:right w:val="none" w:sz="0" w:space="0" w:color="auto"/>
          </w:divBdr>
          <w:divsChild>
            <w:div w:id="187066640">
              <w:marLeft w:val="0"/>
              <w:marRight w:val="0"/>
              <w:marTop w:val="0"/>
              <w:marBottom w:val="0"/>
              <w:divBdr>
                <w:top w:val="none" w:sz="0" w:space="0" w:color="auto"/>
                <w:left w:val="none" w:sz="0" w:space="0" w:color="auto"/>
                <w:bottom w:val="none" w:sz="0" w:space="0" w:color="auto"/>
                <w:right w:val="none" w:sz="0" w:space="0" w:color="auto"/>
              </w:divBdr>
            </w:div>
            <w:div w:id="1075207516">
              <w:marLeft w:val="0"/>
              <w:marRight w:val="0"/>
              <w:marTop w:val="0"/>
              <w:marBottom w:val="0"/>
              <w:divBdr>
                <w:top w:val="none" w:sz="0" w:space="0" w:color="auto"/>
                <w:left w:val="none" w:sz="0" w:space="0" w:color="auto"/>
                <w:bottom w:val="none" w:sz="0" w:space="0" w:color="auto"/>
                <w:right w:val="none" w:sz="0" w:space="0" w:color="auto"/>
              </w:divBdr>
            </w:div>
          </w:divsChild>
        </w:div>
        <w:div w:id="1752045290">
          <w:marLeft w:val="0"/>
          <w:marRight w:val="0"/>
          <w:marTop w:val="0"/>
          <w:marBottom w:val="0"/>
          <w:divBdr>
            <w:top w:val="none" w:sz="0" w:space="0" w:color="auto"/>
            <w:left w:val="none" w:sz="0" w:space="0" w:color="auto"/>
            <w:bottom w:val="none" w:sz="0" w:space="0" w:color="auto"/>
            <w:right w:val="none" w:sz="0" w:space="0" w:color="auto"/>
          </w:divBdr>
          <w:divsChild>
            <w:div w:id="2072339930">
              <w:marLeft w:val="0"/>
              <w:marRight w:val="0"/>
              <w:marTop w:val="0"/>
              <w:marBottom w:val="0"/>
              <w:divBdr>
                <w:top w:val="none" w:sz="0" w:space="0" w:color="auto"/>
                <w:left w:val="none" w:sz="0" w:space="0" w:color="auto"/>
                <w:bottom w:val="none" w:sz="0" w:space="0" w:color="auto"/>
                <w:right w:val="none" w:sz="0" w:space="0" w:color="auto"/>
              </w:divBdr>
            </w:div>
          </w:divsChild>
        </w:div>
        <w:div w:id="1364094593">
          <w:marLeft w:val="0"/>
          <w:marRight w:val="0"/>
          <w:marTop w:val="0"/>
          <w:marBottom w:val="0"/>
          <w:divBdr>
            <w:top w:val="none" w:sz="0" w:space="0" w:color="auto"/>
            <w:left w:val="none" w:sz="0" w:space="0" w:color="auto"/>
            <w:bottom w:val="none" w:sz="0" w:space="0" w:color="auto"/>
            <w:right w:val="none" w:sz="0" w:space="0" w:color="auto"/>
          </w:divBdr>
          <w:divsChild>
            <w:div w:id="1391272393">
              <w:marLeft w:val="0"/>
              <w:marRight w:val="0"/>
              <w:marTop w:val="0"/>
              <w:marBottom w:val="0"/>
              <w:divBdr>
                <w:top w:val="none" w:sz="0" w:space="0" w:color="auto"/>
                <w:left w:val="none" w:sz="0" w:space="0" w:color="auto"/>
                <w:bottom w:val="none" w:sz="0" w:space="0" w:color="auto"/>
                <w:right w:val="none" w:sz="0" w:space="0" w:color="auto"/>
              </w:divBdr>
            </w:div>
            <w:div w:id="1093088456">
              <w:marLeft w:val="0"/>
              <w:marRight w:val="0"/>
              <w:marTop w:val="0"/>
              <w:marBottom w:val="0"/>
              <w:divBdr>
                <w:top w:val="none" w:sz="0" w:space="0" w:color="auto"/>
                <w:left w:val="none" w:sz="0" w:space="0" w:color="auto"/>
                <w:bottom w:val="none" w:sz="0" w:space="0" w:color="auto"/>
                <w:right w:val="none" w:sz="0" w:space="0" w:color="auto"/>
              </w:divBdr>
            </w:div>
          </w:divsChild>
        </w:div>
        <w:div w:id="1280065037">
          <w:marLeft w:val="0"/>
          <w:marRight w:val="0"/>
          <w:marTop w:val="0"/>
          <w:marBottom w:val="0"/>
          <w:divBdr>
            <w:top w:val="none" w:sz="0" w:space="0" w:color="auto"/>
            <w:left w:val="none" w:sz="0" w:space="0" w:color="auto"/>
            <w:bottom w:val="none" w:sz="0" w:space="0" w:color="auto"/>
            <w:right w:val="none" w:sz="0" w:space="0" w:color="auto"/>
          </w:divBdr>
          <w:divsChild>
            <w:div w:id="1827892652">
              <w:marLeft w:val="0"/>
              <w:marRight w:val="0"/>
              <w:marTop w:val="0"/>
              <w:marBottom w:val="0"/>
              <w:divBdr>
                <w:top w:val="none" w:sz="0" w:space="0" w:color="auto"/>
                <w:left w:val="none" w:sz="0" w:space="0" w:color="auto"/>
                <w:bottom w:val="none" w:sz="0" w:space="0" w:color="auto"/>
                <w:right w:val="none" w:sz="0" w:space="0" w:color="auto"/>
              </w:divBdr>
            </w:div>
          </w:divsChild>
        </w:div>
        <w:div w:id="1540319555">
          <w:marLeft w:val="0"/>
          <w:marRight w:val="0"/>
          <w:marTop w:val="0"/>
          <w:marBottom w:val="0"/>
          <w:divBdr>
            <w:top w:val="none" w:sz="0" w:space="0" w:color="auto"/>
            <w:left w:val="none" w:sz="0" w:space="0" w:color="auto"/>
            <w:bottom w:val="none" w:sz="0" w:space="0" w:color="auto"/>
            <w:right w:val="none" w:sz="0" w:space="0" w:color="auto"/>
          </w:divBdr>
          <w:divsChild>
            <w:div w:id="1761945717">
              <w:marLeft w:val="0"/>
              <w:marRight w:val="0"/>
              <w:marTop w:val="0"/>
              <w:marBottom w:val="0"/>
              <w:divBdr>
                <w:top w:val="none" w:sz="0" w:space="0" w:color="auto"/>
                <w:left w:val="none" w:sz="0" w:space="0" w:color="auto"/>
                <w:bottom w:val="none" w:sz="0" w:space="0" w:color="auto"/>
                <w:right w:val="none" w:sz="0" w:space="0" w:color="auto"/>
              </w:divBdr>
            </w:div>
          </w:divsChild>
        </w:div>
        <w:div w:id="1207067432">
          <w:marLeft w:val="0"/>
          <w:marRight w:val="0"/>
          <w:marTop w:val="0"/>
          <w:marBottom w:val="0"/>
          <w:divBdr>
            <w:top w:val="none" w:sz="0" w:space="0" w:color="auto"/>
            <w:left w:val="none" w:sz="0" w:space="0" w:color="auto"/>
            <w:bottom w:val="none" w:sz="0" w:space="0" w:color="auto"/>
            <w:right w:val="none" w:sz="0" w:space="0" w:color="auto"/>
          </w:divBdr>
          <w:divsChild>
            <w:div w:id="564604579">
              <w:marLeft w:val="0"/>
              <w:marRight w:val="0"/>
              <w:marTop w:val="0"/>
              <w:marBottom w:val="0"/>
              <w:divBdr>
                <w:top w:val="none" w:sz="0" w:space="0" w:color="auto"/>
                <w:left w:val="none" w:sz="0" w:space="0" w:color="auto"/>
                <w:bottom w:val="none" w:sz="0" w:space="0" w:color="auto"/>
                <w:right w:val="none" w:sz="0" w:space="0" w:color="auto"/>
              </w:divBdr>
            </w:div>
          </w:divsChild>
        </w:div>
        <w:div w:id="2017657423">
          <w:marLeft w:val="0"/>
          <w:marRight w:val="0"/>
          <w:marTop w:val="0"/>
          <w:marBottom w:val="0"/>
          <w:divBdr>
            <w:top w:val="none" w:sz="0" w:space="0" w:color="auto"/>
            <w:left w:val="none" w:sz="0" w:space="0" w:color="auto"/>
            <w:bottom w:val="none" w:sz="0" w:space="0" w:color="auto"/>
            <w:right w:val="none" w:sz="0" w:space="0" w:color="auto"/>
          </w:divBdr>
          <w:divsChild>
            <w:div w:id="364329088">
              <w:marLeft w:val="0"/>
              <w:marRight w:val="0"/>
              <w:marTop w:val="0"/>
              <w:marBottom w:val="0"/>
              <w:divBdr>
                <w:top w:val="none" w:sz="0" w:space="0" w:color="auto"/>
                <w:left w:val="none" w:sz="0" w:space="0" w:color="auto"/>
                <w:bottom w:val="none" w:sz="0" w:space="0" w:color="auto"/>
                <w:right w:val="none" w:sz="0" w:space="0" w:color="auto"/>
              </w:divBdr>
            </w:div>
          </w:divsChild>
        </w:div>
        <w:div w:id="339240228">
          <w:marLeft w:val="0"/>
          <w:marRight w:val="0"/>
          <w:marTop w:val="0"/>
          <w:marBottom w:val="0"/>
          <w:divBdr>
            <w:top w:val="none" w:sz="0" w:space="0" w:color="auto"/>
            <w:left w:val="none" w:sz="0" w:space="0" w:color="auto"/>
            <w:bottom w:val="none" w:sz="0" w:space="0" w:color="auto"/>
            <w:right w:val="none" w:sz="0" w:space="0" w:color="auto"/>
          </w:divBdr>
          <w:divsChild>
            <w:div w:id="2042167546">
              <w:marLeft w:val="0"/>
              <w:marRight w:val="0"/>
              <w:marTop w:val="0"/>
              <w:marBottom w:val="0"/>
              <w:divBdr>
                <w:top w:val="none" w:sz="0" w:space="0" w:color="auto"/>
                <w:left w:val="none" w:sz="0" w:space="0" w:color="auto"/>
                <w:bottom w:val="none" w:sz="0" w:space="0" w:color="auto"/>
                <w:right w:val="none" w:sz="0" w:space="0" w:color="auto"/>
              </w:divBdr>
            </w:div>
            <w:div w:id="1938127812">
              <w:marLeft w:val="0"/>
              <w:marRight w:val="0"/>
              <w:marTop w:val="0"/>
              <w:marBottom w:val="0"/>
              <w:divBdr>
                <w:top w:val="none" w:sz="0" w:space="0" w:color="auto"/>
                <w:left w:val="none" w:sz="0" w:space="0" w:color="auto"/>
                <w:bottom w:val="none" w:sz="0" w:space="0" w:color="auto"/>
                <w:right w:val="none" w:sz="0" w:space="0" w:color="auto"/>
              </w:divBdr>
            </w:div>
          </w:divsChild>
        </w:div>
        <w:div w:id="1228955595">
          <w:marLeft w:val="0"/>
          <w:marRight w:val="0"/>
          <w:marTop w:val="0"/>
          <w:marBottom w:val="0"/>
          <w:divBdr>
            <w:top w:val="none" w:sz="0" w:space="0" w:color="auto"/>
            <w:left w:val="none" w:sz="0" w:space="0" w:color="auto"/>
            <w:bottom w:val="none" w:sz="0" w:space="0" w:color="auto"/>
            <w:right w:val="none" w:sz="0" w:space="0" w:color="auto"/>
          </w:divBdr>
          <w:divsChild>
            <w:div w:id="1541741257">
              <w:marLeft w:val="0"/>
              <w:marRight w:val="0"/>
              <w:marTop w:val="0"/>
              <w:marBottom w:val="0"/>
              <w:divBdr>
                <w:top w:val="none" w:sz="0" w:space="0" w:color="auto"/>
                <w:left w:val="none" w:sz="0" w:space="0" w:color="auto"/>
                <w:bottom w:val="none" w:sz="0" w:space="0" w:color="auto"/>
                <w:right w:val="none" w:sz="0" w:space="0" w:color="auto"/>
              </w:divBdr>
            </w:div>
          </w:divsChild>
        </w:div>
        <w:div w:id="1684816470">
          <w:marLeft w:val="0"/>
          <w:marRight w:val="0"/>
          <w:marTop w:val="0"/>
          <w:marBottom w:val="0"/>
          <w:divBdr>
            <w:top w:val="none" w:sz="0" w:space="0" w:color="auto"/>
            <w:left w:val="none" w:sz="0" w:space="0" w:color="auto"/>
            <w:bottom w:val="none" w:sz="0" w:space="0" w:color="auto"/>
            <w:right w:val="none" w:sz="0" w:space="0" w:color="auto"/>
          </w:divBdr>
          <w:divsChild>
            <w:div w:id="272787041">
              <w:marLeft w:val="0"/>
              <w:marRight w:val="0"/>
              <w:marTop w:val="0"/>
              <w:marBottom w:val="0"/>
              <w:divBdr>
                <w:top w:val="none" w:sz="0" w:space="0" w:color="auto"/>
                <w:left w:val="none" w:sz="0" w:space="0" w:color="auto"/>
                <w:bottom w:val="none" w:sz="0" w:space="0" w:color="auto"/>
                <w:right w:val="none" w:sz="0" w:space="0" w:color="auto"/>
              </w:divBdr>
            </w:div>
          </w:divsChild>
        </w:div>
        <w:div w:id="1446193398">
          <w:marLeft w:val="0"/>
          <w:marRight w:val="0"/>
          <w:marTop w:val="0"/>
          <w:marBottom w:val="0"/>
          <w:divBdr>
            <w:top w:val="none" w:sz="0" w:space="0" w:color="auto"/>
            <w:left w:val="none" w:sz="0" w:space="0" w:color="auto"/>
            <w:bottom w:val="none" w:sz="0" w:space="0" w:color="auto"/>
            <w:right w:val="none" w:sz="0" w:space="0" w:color="auto"/>
          </w:divBdr>
          <w:divsChild>
            <w:div w:id="360857753">
              <w:marLeft w:val="0"/>
              <w:marRight w:val="0"/>
              <w:marTop w:val="0"/>
              <w:marBottom w:val="0"/>
              <w:divBdr>
                <w:top w:val="none" w:sz="0" w:space="0" w:color="auto"/>
                <w:left w:val="none" w:sz="0" w:space="0" w:color="auto"/>
                <w:bottom w:val="none" w:sz="0" w:space="0" w:color="auto"/>
                <w:right w:val="none" w:sz="0" w:space="0" w:color="auto"/>
              </w:divBdr>
            </w:div>
          </w:divsChild>
        </w:div>
        <w:div w:id="1709183191">
          <w:marLeft w:val="0"/>
          <w:marRight w:val="0"/>
          <w:marTop w:val="0"/>
          <w:marBottom w:val="0"/>
          <w:divBdr>
            <w:top w:val="none" w:sz="0" w:space="0" w:color="auto"/>
            <w:left w:val="none" w:sz="0" w:space="0" w:color="auto"/>
            <w:bottom w:val="none" w:sz="0" w:space="0" w:color="auto"/>
            <w:right w:val="none" w:sz="0" w:space="0" w:color="auto"/>
          </w:divBdr>
          <w:divsChild>
            <w:div w:id="1901283494">
              <w:marLeft w:val="0"/>
              <w:marRight w:val="0"/>
              <w:marTop w:val="0"/>
              <w:marBottom w:val="0"/>
              <w:divBdr>
                <w:top w:val="none" w:sz="0" w:space="0" w:color="auto"/>
                <w:left w:val="none" w:sz="0" w:space="0" w:color="auto"/>
                <w:bottom w:val="none" w:sz="0" w:space="0" w:color="auto"/>
                <w:right w:val="none" w:sz="0" w:space="0" w:color="auto"/>
              </w:divBdr>
            </w:div>
            <w:div w:id="386689204">
              <w:marLeft w:val="0"/>
              <w:marRight w:val="0"/>
              <w:marTop w:val="0"/>
              <w:marBottom w:val="0"/>
              <w:divBdr>
                <w:top w:val="none" w:sz="0" w:space="0" w:color="auto"/>
                <w:left w:val="none" w:sz="0" w:space="0" w:color="auto"/>
                <w:bottom w:val="none" w:sz="0" w:space="0" w:color="auto"/>
                <w:right w:val="none" w:sz="0" w:space="0" w:color="auto"/>
              </w:divBdr>
            </w:div>
          </w:divsChild>
        </w:div>
        <w:div w:id="80761134">
          <w:marLeft w:val="0"/>
          <w:marRight w:val="0"/>
          <w:marTop w:val="0"/>
          <w:marBottom w:val="0"/>
          <w:divBdr>
            <w:top w:val="none" w:sz="0" w:space="0" w:color="auto"/>
            <w:left w:val="none" w:sz="0" w:space="0" w:color="auto"/>
            <w:bottom w:val="none" w:sz="0" w:space="0" w:color="auto"/>
            <w:right w:val="none" w:sz="0" w:space="0" w:color="auto"/>
          </w:divBdr>
          <w:divsChild>
            <w:div w:id="188446165">
              <w:marLeft w:val="0"/>
              <w:marRight w:val="0"/>
              <w:marTop w:val="0"/>
              <w:marBottom w:val="0"/>
              <w:divBdr>
                <w:top w:val="none" w:sz="0" w:space="0" w:color="auto"/>
                <w:left w:val="none" w:sz="0" w:space="0" w:color="auto"/>
                <w:bottom w:val="none" w:sz="0" w:space="0" w:color="auto"/>
                <w:right w:val="none" w:sz="0" w:space="0" w:color="auto"/>
              </w:divBdr>
            </w:div>
          </w:divsChild>
        </w:div>
        <w:div w:id="2028022639">
          <w:marLeft w:val="0"/>
          <w:marRight w:val="0"/>
          <w:marTop w:val="0"/>
          <w:marBottom w:val="0"/>
          <w:divBdr>
            <w:top w:val="none" w:sz="0" w:space="0" w:color="auto"/>
            <w:left w:val="none" w:sz="0" w:space="0" w:color="auto"/>
            <w:bottom w:val="none" w:sz="0" w:space="0" w:color="auto"/>
            <w:right w:val="none" w:sz="0" w:space="0" w:color="auto"/>
          </w:divBdr>
          <w:divsChild>
            <w:div w:id="42260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30052">
      <w:bodyDiv w:val="1"/>
      <w:marLeft w:val="0"/>
      <w:marRight w:val="0"/>
      <w:marTop w:val="0"/>
      <w:marBottom w:val="0"/>
      <w:divBdr>
        <w:top w:val="none" w:sz="0" w:space="0" w:color="auto"/>
        <w:left w:val="none" w:sz="0" w:space="0" w:color="auto"/>
        <w:bottom w:val="none" w:sz="0" w:space="0" w:color="auto"/>
        <w:right w:val="none" w:sz="0" w:space="0" w:color="auto"/>
      </w:divBdr>
    </w:div>
    <w:div w:id="1117405930">
      <w:bodyDiv w:val="1"/>
      <w:marLeft w:val="0"/>
      <w:marRight w:val="0"/>
      <w:marTop w:val="0"/>
      <w:marBottom w:val="0"/>
      <w:divBdr>
        <w:top w:val="none" w:sz="0" w:space="0" w:color="auto"/>
        <w:left w:val="none" w:sz="0" w:space="0" w:color="auto"/>
        <w:bottom w:val="none" w:sz="0" w:space="0" w:color="auto"/>
        <w:right w:val="none" w:sz="0" w:space="0" w:color="auto"/>
      </w:divBdr>
    </w:div>
    <w:div w:id="1151679866">
      <w:bodyDiv w:val="1"/>
      <w:marLeft w:val="0"/>
      <w:marRight w:val="0"/>
      <w:marTop w:val="0"/>
      <w:marBottom w:val="0"/>
      <w:divBdr>
        <w:top w:val="none" w:sz="0" w:space="0" w:color="auto"/>
        <w:left w:val="none" w:sz="0" w:space="0" w:color="auto"/>
        <w:bottom w:val="none" w:sz="0" w:space="0" w:color="auto"/>
        <w:right w:val="none" w:sz="0" w:space="0" w:color="auto"/>
      </w:divBdr>
    </w:div>
    <w:div w:id="1208106294">
      <w:bodyDiv w:val="1"/>
      <w:marLeft w:val="0"/>
      <w:marRight w:val="0"/>
      <w:marTop w:val="0"/>
      <w:marBottom w:val="0"/>
      <w:divBdr>
        <w:top w:val="none" w:sz="0" w:space="0" w:color="auto"/>
        <w:left w:val="none" w:sz="0" w:space="0" w:color="auto"/>
        <w:bottom w:val="none" w:sz="0" w:space="0" w:color="auto"/>
        <w:right w:val="none" w:sz="0" w:space="0" w:color="auto"/>
      </w:divBdr>
    </w:div>
    <w:div w:id="1223836207">
      <w:bodyDiv w:val="1"/>
      <w:marLeft w:val="0"/>
      <w:marRight w:val="0"/>
      <w:marTop w:val="0"/>
      <w:marBottom w:val="0"/>
      <w:divBdr>
        <w:top w:val="none" w:sz="0" w:space="0" w:color="auto"/>
        <w:left w:val="none" w:sz="0" w:space="0" w:color="auto"/>
        <w:bottom w:val="none" w:sz="0" w:space="0" w:color="auto"/>
        <w:right w:val="none" w:sz="0" w:space="0" w:color="auto"/>
      </w:divBdr>
    </w:div>
    <w:div w:id="1233658676">
      <w:bodyDiv w:val="1"/>
      <w:marLeft w:val="0"/>
      <w:marRight w:val="0"/>
      <w:marTop w:val="0"/>
      <w:marBottom w:val="0"/>
      <w:divBdr>
        <w:top w:val="none" w:sz="0" w:space="0" w:color="auto"/>
        <w:left w:val="none" w:sz="0" w:space="0" w:color="auto"/>
        <w:bottom w:val="none" w:sz="0" w:space="0" w:color="auto"/>
        <w:right w:val="none" w:sz="0" w:space="0" w:color="auto"/>
      </w:divBdr>
    </w:div>
    <w:div w:id="1497260467">
      <w:bodyDiv w:val="1"/>
      <w:marLeft w:val="0"/>
      <w:marRight w:val="0"/>
      <w:marTop w:val="0"/>
      <w:marBottom w:val="0"/>
      <w:divBdr>
        <w:top w:val="none" w:sz="0" w:space="0" w:color="auto"/>
        <w:left w:val="none" w:sz="0" w:space="0" w:color="auto"/>
        <w:bottom w:val="none" w:sz="0" w:space="0" w:color="auto"/>
        <w:right w:val="none" w:sz="0" w:space="0" w:color="auto"/>
      </w:divBdr>
      <w:divsChild>
        <w:div w:id="1784036017">
          <w:marLeft w:val="0"/>
          <w:marRight w:val="0"/>
          <w:marTop w:val="0"/>
          <w:marBottom w:val="0"/>
          <w:divBdr>
            <w:top w:val="none" w:sz="0" w:space="0" w:color="auto"/>
            <w:left w:val="none" w:sz="0" w:space="0" w:color="auto"/>
            <w:bottom w:val="none" w:sz="0" w:space="0" w:color="auto"/>
            <w:right w:val="none" w:sz="0" w:space="0" w:color="auto"/>
          </w:divBdr>
          <w:divsChild>
            <w:div w:id="454176639">
              <w:marLeft w:val="0"/>
              <w:marRight w:val="0"/>
              <w:marTop w:val="0"/>
              <w:marBottom w:val="0"/>
              <w:divBdr>
                <w:top w:val="none" w:sz="0" w:space="0" w:color="auto"/>
                <w:left w:val="none" w:sz="0" w:space="0" w:color="auto"/>
                <w:bottom w:val="none" w:sz="0" w:space="0" w:color="auto"/>
                <w:right w:val="none" w:sz="0" w:space="0" w:color="auto"/>
              </w:divBdr>
              <w:divsChild>
                <w:div w:id="166751348">
                  <w:marLeft w:val="0"/>
                  <w:marRight w:val="0"/>
                  <w:marTop w:val="0"/>
                  <w:marBottom w:val="0"/>
                  <w:divBdr>
                    <w:top w:val="none" w:sz="0" w:space="0" w:color="auto"/>
                    <w:left w:val="none" w:sz="0" w:space="0" w:color="auto"/>
                    <w:bottom w:val="none" w:sz="0" w:space="0" w:color="auto"/>
                    <w:right w:val="none" w:sz="0" w:space="0" w:color="auto"/>
                  </w:divBdr>
                  <w:divsChild>
                    <w:div w:id="1871843214">
                      <w:marLeft w:val="0"/>
                      <w:marRight w:val="0"/>
                      <w:marTop w:val="0"/>
                      <w:marBottom w:val="0"/>
                      <w:divBdr>
                        <w:top w:val="none" w:sz="0" w:space="0" w:color="auto"/>
                        <w:left w:val="none" w:sz="0" w:space="0" w:color="auto"/>
                        <w:bottom w:val="none" w:sz="0" w:space="0" w:color="auto"/>
                        <w:right w:val="none" w:sz="0" w:space="0" w:color="auto"/>
                      </w:divBdr>
                    </w:div>
                    <w:div w:id="1068965687">
                      <w:marLeft w:val="0"/>
                      <w:marRight w:val="0"/>
                      <w:marTop w:val="0"/>
                      <w:marBottom w:val="0"/>
                      <w:divBdr>
                        <w:top w:val="none" w:sz="0" w:space="0" w:color="auto"/>
                        <w:left w:val="none" w:sz="0" w:space="0" w:color="auto"/>
                        <w:bottom w:val="none" w:sz="0" w:space="0" w:color="auto"/>
                        <w:right w:val="none" w:sz="0" w:space="0" w:color="auto"/>
                      </w:divBdr>
                    </w:div>
                  </w:divsChild>
                </w:div>
                <w:div w:id="54743459">
                  <w:marLeft w:val="0"/>
                  <w:marRight w:val="0"/>
                  <w:marTop w:val="0"/>
                  <w:marBottom w:val="0"/>
                  <w:divBdr>
                    <w:top w:val="none" w:sz="0" w:space="0" w:color="auto"/>
                    <w:left w:val="none" w:sz="0" w:space="0" w:color="auto"/>
                    <w:bottom w:val="none" w:sz="0" w:space="0" w:color="auto"/>
                    <w:right w:val="none" w:sz="0" w:space="0" w:color="auto"/>
                  </w:divBdr>
                  <w:divsChild>
                    <w:div w:id="152530194">
                      <w:marLeft w:val="0"/>
                      <w:marRight w:val="0"/>
                      <w:marTop w:val="0"/>
                      <w:marBottom w:val="0"/>
                      <w:divBdr>
                        <w:top w:val="none" w:sz="0" w:space="0" w:color="auto"/>
                        <w:left w:val="none" w:sz="0" w:space="0" w:color="auto"/>
                        <w:bottom w:val="none" w:sz="0" w:space="0" w:color="auto"/>
                        <w:right w:val="none" w:sz="0" w:space="0" w:color="auto"/>
                      </w:divBdr>
                    </w:div>
                  </w:divsChild>
                </w:div>
                <w:div w:id="906914430">
                  <w:marLeft w:val="0"/>
                  <w:marRight w:val="0"/>
                  <w:marTop w:val="0"/>
                  <w:marBottom w:val="0"/>
                  <w:divBdr>
                    <w:top w:val="none" w:sz="0" w:space="0" w:color="auto"/>
                    <w:left w:val="none" w:sz="0" w:space="0" w:color="auto"/>
                    <w:bottom w:val="none" w:sz="0" w:space="0" w:color="auto"/>
                    <w:right w:val="none" w:sz="0" w:space="0" w:color="auto"/>
                  </w:divBdr>
                  <w:divsChild>
                    <w:div w:id="1265579208">
                      <w:marLeft w:val="0"/>
                      <w:marRight w:val="0"/>
                      <w:marTop w:val="0"/>
                      <w:marBottom w:val="0"/>
                      <w:divBdr>
                        <w:top w:val="none" w:sz="0" w:space="0" w:color="auto"/>
                        <w:left w:val="none" w:sz="0" w:space="0" w:color="auto"/>
                        <w:bottom w:val="none" w:sz="0" w:space="0" w:color="auto"/>
                        <w:right w:val="none" w:sz="0" w:space="0" w:color="auto"/>
                      </w:divBdr>
                    </w:div>
                    <w:div w:id="1842237123">
                      <w:marLeft w:val="0"/>
                      <w:marRight w:val="0"/>
                      <w:marTop w:val="0"/>
                      <w:marBottom w:val="0"/>
                      <w:divBdr>
                        <w:top w:val="none" w:sz="0" w:space="0" w:color="auto"/>
                        <w:left w:val="none" w:sz="0" w:space="0" w:color="auto"/>
                        <w:bottom w:val="none" w:sz="0" w:space="0" w:color="auto"/>
                        <w:right w:val="none" w:sz="0" w:space="0" w:color="auto"/>
                      </w:divBdr>
                    </w:div>
                  </w:divsChild>
                </w:div>
                <w:div w:id="1920672379">
                  <w:marLeft w:val="0"/>
                  <w:marRight w:val="0"/>
                  <w:marTop w:val="0"/>
                  <w:marBottom w:val="0"/>
                  <w:divBdr>
                    <w:top w:val="none" w:sz="0" w:space="0" w:color="auto"/>
                    <w:left w:val="none" w:sz="0" w:space="0" w:color="auto"/>
                    <w:bottom w:val="none" w:sz="0" w:space="0" w:color="auto"/>
                    <w:right w:val="none" w:sz="0" w:space="0" w:color="auto"/>
                  </w:divBdr>
                  <w:divsChild>
                    <w:div w:id="624045776">
                      <w:marLeft w:val="0"/>
                      <w:marRight w:val="0"/>
                      <w:marTop w:val="0"/>
                      <w:marBottom w:val="0"/>
                      <w:divBdr>
                        <w:top w:val="none" w:sz="0" w:space="0" w:color="auto"/>
                        <w:left w:val="none" w:sz="0" w:space="0" w:color="auto"/>
                        <w:bottom w:val="none" w:sz="0" w:space="0" w:color="auto"/>
                        <w:right w:val="none" w:sz="0" w:space="0" w:color="auto"/>
                      </w:divBdr>
                    </w:div>
                  </w:divsChild>
                </w:div>
                <w:div w:id="840661959">
                  <w:marLeft w:val="0"/>
                  <w:marRight w:val="0"/>
                  <w:marTop w:val="0"/>
                  <w:marBottom w:val="0"/>
                  <w:divBdr>
                    <w:top w:val="none" w:sz="0" w:space="0" w:color="auto"/>
                    <w:left w:val="none" w:sz="0" w:space="0" w:color="auto"/>
                    <w:bottom w:val="none" w:sz="0" w:space="0" w:color="auto"/>
                    <w:right w:val="none" w:sz="0" w:space="0" w:color="auto"/>
                  </w:divBdr>
                  <w:divsChild>
                    <w:div w:id="577330971">
                      <w:marLeft w:val="0"/>
                      <w:marRight w:val="0"/>
                      <w:marTop w:val="0"/>
                      <w:marBottom w:val="0"/>
                      <w:divBdr>
                        <w:top w:val="none" w:sz="0" w:space="0" w:color="auto"/>
                        <w:left w:val="none" w:sz="0" w:space="0" w:color="auto"/>
                        <w:bottom w:val="none" w:sz="0" w:space="0" w:color="auto"/>
                        <w:right w:val="none" w:sz="0" w:space="0" w:color="auto"/>
                      </w:divBdr>
                    </w:div>
                  </w:divsChild>
                </w:div>
                <w:div w:id="591428054">
                  <w:marLeft w:val="0"/>
                  <w:marRight w:val="0"/>
                  <w:marTop w:val="0"/>
                  <w:marBottom w:val="0"/>
                  <w:divBdr>
                    <w:top w:val="none" w:sz="0" w:space="0" w:color="auto"/>
                    <w:left w:val="none" w:sz="0" w:space="0" w:color="auto"/>
                    <w:bottom w:val="none" w:sz="0" w:space="0" w:color="auto"/>
                    <w:right w:val="none" w:sz="0" w:space="0" w:color="auto"/>
                  </w:divBdr>
                  <w:divsChild>
                    <w:div w:id="81537358">
                      <w:marLeft w:val="0"/>
                      <w:marRight w:val="0"/>
                      <w:marTop w:val="0"/>
                      <w:marBottom w:val="0"/>
                      <w:divBdr>
                        <w:top w:val="none" w:sz="0" w:space="0" w:color="auto"/>
                        <w:left w:val="none" w:sz="0" w:space="0" w:color="auto"/>
                        <w:bottom w:val="none" w:sz="0" w:space="0" w:color="auto"/>
                        <w:right w:val="none" w:sz="0" w:space="0" w:color="auto"/>
                      </w:divBdr>
                    </w:div>
                  </w:divsChild>
                </w:div>
                <w:div w:id="1193154635">
                  <w:marLeft w:val="0"/>
                  <w:marRight w:val="0"/>
                  <w:marTop w:val="0"/>
                  <w:marBottom w:val="0"/>
                  <w:divBdr>
                    <w:top w:val="none" w:sz="0" w:space="0" w:color="auto"/>
                    <w:left w:val="none" w:sz="0" w:space="0" w:color="auto"/>
                    <w:bottom w:val="none" w:sz="0" w:space="0" w:color="auto"/>
                    <w:right w:val="none" w:sz="0" w:space="0" w:color="auto"/>
                  </w:divBdr>
                  <w:divsChild>
                    <w:div w:id="652683222">
                      <w:marLeft w:val="0"/>
                      <w:marRight w:val="0"/>
                      <w:marTop w:val="0"/>
                      <w:marBottom w:val="0"/>
                      <w:divBdr>
                        <w:top w:val="none" w:sz="0" w:space="0" w:color="auto"/>
                        <w:left w:val="none" w:sz="0" w:space="0" w:color="auto"/>
                        <w:bottom w:val="none" w:sz="0" w:space="0" w:color="auto"/>
                        <w:right w:val="none" w:sz="0" w:space="0" w:color="auto"/>
                      </w:divBdr>
                    </w:div>
                  </w:divsChild>
                </w:div>
                <w:div w:id="1753577928">
                  <w:marLeft w:val="0"/>
                  <w:marRight w:val="0"/>
                  <w:marTop w:val="0"/>
                  <w:marBottom w:val="0"/>
                  <w:divBdr>
                    <w:top w:val="none" w:sz="0" w:space="0" w:color="auto"/>
                    <w:left w:val="none" w:sz="0" w:space="0" w:color="auto"/>
                    <w:bottom w:val="none" w:sz="0" w:space="0" w:color="auto"/>
                    <w:right w:val="none" w:sz="0" w:space="0" w:color="auto"/>
                  </w:divBdr>
                  <w:divsChild>
                    <w:div w:id="210851809">
                      <w:marLeft w:val="0"/>
                      <w:marRight w:val="0"/>
                      <w:marTop w:val="0"/>
                      <w:marBottom w:val="0"/>
                      <w:divBdr>
                        <w:top w:val="none" w:sz="0" w:space="0" w:color="auto"/>
                        <w:left w:val="none" w:sz="0" w:space="0" w:color="auto"/>
                        <w:bottom w:val="none" w:sz="0" w:space="0" w:color="auto"/>
                        <w:right w:val="none" w:sz="0" w:space="0" w:color="auto"/>
                      </w:divBdr>
                    </w:div>
                  </w:divsChild>
                </w:div>
                <w:div w:id="1752383579">
                  <w:marLeft w:val="0"/>
                  <w:marRight w:val="0"/>
                  <w:marTop w:val="0"/>
                  <w:marBottom w:val="0"/>
                  <w:divBdr>
                    <w:top w:val="none" w:sz="0" w:space="0" w:color="auto"/>
                    <w:left w:val="none" w:sz="0" w:space="0" w:color="auto"/>
                    <w:bottom w:val="none" w:sz="0" w:space="0" w:color="auto"/>
                    <w:right w:val="none" w:sz="0" w:space="0" w:color="auto"/>
                  </w:divBdr>
                  <w:divsChild>
                    <w:div w:id="1566142381">
                      <w:marLeft w:val="0"/>
                      <w:marRight w:val="0"/>
                      <w:marTop w:val="0"/>
                      <w:marBottom w:val="0"/>
                      <w:divBdr>
                        <w:top w:val="none" w:sz="0" w:space="0" w:color="auto"/>
                        <w:left w:val="none" w:sz="0" w:space="0" w:color="auto"/>
                        <w:bottom w:val="none" w:sz="0" w:space="0" w:color="auto"/>
                        <w:right w:val="none" w:sz="0" w:space="0" w:color="auto"/>
                      </w:divBdr>
                    </w:div>
                  </w:divsChild>
                </w:div>
                <w:div w:id="884223081">
                  <w:marLeft w:val="0"/>
                  <w:marRight w:val="0"/>
                  <w:marTop w:val="0"/>
                  <w:marBottom w:val="0"/>
                  <w:divBdr>
                    <w:top w:val="none" w:sz="0" w:space="0" w:color="auto"/>
                    <w:left w:val="none" w:sz="0" w:space="0" w:color="auto"/>
                    <w:bottom w:val="none" w:sz="0" w:space="0" w:color="auto"/>
                    <w:right w:val="none" w:sz="0" w:space="0" w:color="auto"/>
                  </w:divBdr>
                  <w:divsChild>
                    <w:div w:id="1046953625">
                      <w:marLeft w:val="0"/>
                      <w:marRight w:val="0"/>
                      <w:marTop w:val="0"/>
                      <w:marBottom w:val="0"/>
                      <w:divBdr>
                        <w:top w:val="none" w:sz="0" w:space="0" w:color="auto"/>
                        <w:left w:val="none" w:sz="0" w:space="0" w:color="auto"/>
                        <w:bottom w:val="none" w:sz="0" w:space="0" w:color="auto"/>
                        <w:right w:val="none" w:sz="0" w:space="0" w:color="auto"/>
                      </w:divBdr>
                    </w:div>
                    <w:div w:id="6640831">
                      <w:marLeft w:val="0"/>
                      <w:marRight w:val="0"/>
                      <w:marTop w:val="0"/>
                      <w:marBottom w:val="0"/>
                      <w:divBdr>
                        <w:top w:val="none" w:sz="0" w:space="0" w:color="auto"/>
                        <w:left w:val="none" w:sz="0" w:space="0" w:color="auto"/>
                        <w:bottom w:val="none" w:sz="0" w:space="0" w:color="auto"/>
                        <w:right w:val="none" w:sz="0" w:space="0" w:color="auto"/>
                      </w:divBdr>
                    </w:div>
                    <w:div w:id="1421222532">
                      <w:marLeft w:val="0"/>
                      <w:marRight w:val="0"/>
                      <w:marTop w:val="0"/>
                      <w:marBottom w:val="0"/>
                      <w:divBdr>
                        <w:top w:val="none" w:sz="0" w:space="0" w:color="auto"/>
                        <w:left w:val="none" w:sz="0" w:space="0" w:color="auto"/>
                        <w:bottom w:val="none" w:sz="0" w:space="0" w:color="auto"/>
                        <w:right w:val="none" w:sz="0" w:space="0" w:color="auto"/>
                      </w:divBdr>
                    </w:div>
                  </w:divsChild>
                </w:div>
                <w:div w:id="122044635">
                  <w:marLeft w:val="0"/>
                  <w:marRight w:val="0"/>
                  <w:marTop w:val="0"/>
                  <w:marBottom w:val="0"/>
                  <w:divBdr>
                    <w:top w:val="none" w:sz="0" w:space="0" w:color="auto"/>
                    <w:left w:val="none" w:sz="0" w:space="0" w:color="auto"/>
                    <w:bottom w:val="none" w:sz="0" w:space="0" w:color="auto"/>
                    <w:right w:val="none" w:sz="0" w:space="0" w:color="auto"/>
                  </w:divBdr>
                  <w:divsChild>
                    <w:div w:id="2082943071">
                      <w:marLeft w:val="0"/>
                      <w:marRight w:val="0"/>
                      <w:marTop w:val="0"/>
                      <w:marBottom w:val="0"/>
                      <w:divBdr>
                        <w:top w:val="none" w:sz="0" w:space="0" w:color="auto"/>
                        <w:left w:val="none" w:sz="0" w:space="0" w:color="auto"/>
                        <w:bottom w:val="none" w:sz="0" w:space="0" w:color="auto"/>
                        <w:right w:val="none" w:sz="0" w:space="0" w:color="auto"/>
                      </w:divBdr>
                    </w:div>
                    <w:div w:id="1351371941">
                      <w:marLeft w:val="0"/>
                      <w:marRight w:val="0"/>
                      <w:marTop w:val="0"/>
                      <w:marBottom w:val="0"/>
                      <w:divBdr>
                        <w:top w:val="none" w:sz="0" w:space="0" w:color="auto"/>
                        <w:left w:val="none" w:sz="0" w:space="0" w:color="auto"/>
                        <w:bottom w:val="none" w:sz="0" w:space="0" w:color="auto"/>
                        <w:right w:val="none" w:sz="0" w:space="0" w:color="auto"/>
                      </w:divBdr>
                    </w:div>
                  </w:divsChild>
                </w:div>
                <w:div w:id="1633634913">
                  <w:marLeft w:val="0"/>
                  <w:marRight w:val="0"/>
                  <w:marTop w:val="0"/>
                  <w:marBottom w:val="0"/>
                  <w:divBdr>
                    <w:top w:val="none" w:sz="0" w:space="0" w:color="auto"/>
                    <w:left w:val="none" w:sz="0" w:space="0" w:color="auto"/>
                    <w:bottom w:val="none" w:sz="0" w:space="0" w:color="auto"/>
                    <w:right w:val="none" w:sz="0" w:space="0" w:color="auto"/>
                  </w:divBdr>
                  <w:divsChild>
                    <w:div w:id="341737206">
                      <w:marLeft w:val="0"/>
                      <w:marRight w:val="0"/>
                      <w:marTop w:val="0"/>
                      <w:marBottom w:val="0"/>
                      <w:divBdr>
                        <w:top w:val="none" w:sz="0" w:space="0" w:color="auto"/>
                        <w:left w:val="none" w:sz="0" w:space="0" w:color="auto"/>
                        <w:bottom w:val="none" w:sz="0" w:space="0" w:color="auto"/>
                        <w:right w:val="none" w:sz="0" w:space="0" w:color="auto"/>
                      </w:divBdr>
                    </w:div>
                  </w:divsChild>
                </w:div>
                <w:div w:id="1853254040">
                  <w:marLeft w:val="0"/>
                  <w:marRight w:val="0"/>
                  <w:marTop w:val="0"/>
                  <w:marBottom w:val="0"/>
                  <w:divBdr>
                    <w:top w:val="none" w:sz="0" w:space="0" w:color="auto"/>
                    <w:left w:val="none" w:sz="0" w:space="0" w:color="auto"/>
                    <w:bottom w:val="none" w:sz="0" w:space="0" w:color="auto"/>
                    <w:right w:val="none" w:sz="0" w:space="0" w:color="auto"/>
                  </w:divBdr>
                  <w:divsChild>
                    <w:div w:id="1030373233">
                      <w:marLeft w:val="0"/>
                      <w:marRight w:val="0"/>
                      <w:marTop w:val="0"/>
                      <w:marBottom w:val="0"/>
                      <w:divBdr>
                        <w:top w:val="none" w:sz="0" w:space="0" w:color="auto"/>
                        <w:left w:val="none" w:sz="0" w:space="0" w:color="auto"/>
                        <w:bottom w:val="none" w:sz="0" w:space="0" w:color="auto"/>
                        <w:right w:val="none" w:sz="0" w:space="0" w:color="auto"/>
                      </w:divBdr>
                    </w:div>
                  </w:divsChild>
                </w:div>
                <w:div w:id="1885557300">
                  <w:marLeft w:val="0"/>
                  <w:marRight w:val="0"/>
                  <w:marTop w:val="0"/>
                  <w:marBottom w:val="0"/>
                  <w:divBdr>
                    <w:top w:val="none" w:sz="0" w:space="0" w:color="auto"/>
                    <w:left w:val="none" w:sz="0" w:space="0" w:color="auto"/>
                    <w:bottom w:val="none" w:sz="0" w:space="0" w:color="auto"/>
                    <w:right w:val="none" w:sz="0" w:space="0" w:color="auto"/>
                  </w:divBdr>
                  <w:divsChild>
                    <w:div w:id="719284741">
                      <w:marLeft w:val="0"/>
                      <w:marRight w:val="0"/>
                      <w:marTop w:val="0"/>
                      <w:marBottom w:val="0"/>
                      <w:divBdr>
                        <w:top w:val="none" w:sz="0" w:space="0" w:color="auto"/>
                        <w:left w:val="none" w:sz="0" w:space="0" w:color="auto"/>
                        <w:bottom w:val="none" w:sz="0" w:space="0" w:color="auto"/>
                        <w:right w:val="none" w:sz="0" w:space="0" w:color="auto"/>
                      </w:divBdr>
                    </w:div>
                  </w:divsChild>
                </w:div>
                <w:div w:id="2019380644">
                  <w:marLeft w:val="0"/>
                  <w:marRight w:val="0"/>
                  <w:marTop w:val="0"/>
                  <w:marBottom w:val="0"/>
                  <w:divBdr>
                    <w:top w:val="none" w:sz="0" w:space="0" w:color="auto"/>
                    <w:left w:val="none" w:sz="0" w:space="0" w:color="auto"/>
                    <w:bottom w:val="none" w:sz="0" w:space="0" w:color="auto"/>
                    <w:right w:val="none" w:sz="0" w:space="0" w:color="auto"/>
                  </w:divBdr>
                  <w:divsChild>
                    <w:div w:id="2019387010">
                      <w:marLeft w:val="0"/>
                      <w:marRight w:val="0"/>
                      <w:marTop w:val="0"/>
                      <w:marBottom w:val="0"/>
                      <w:divBdr>
                        <w:top w:val="none" w:sz="0" w:space="0" w:color="auto"/>
                        <w:left w:val="none" w:sz="0" w:space="0" w:color="auto"/>
                        <w:bottom w:val="none" w:sz="0" w:space="0" w:color="auto"/>
                        <w:right w:val="none" w:sz="0" w:space="0" w:color="auto"/>
                      </w:divBdr>
                    </w:div>
                    <w:div w:id="852575400">
                      <w:marLeft w:val="0"/>
                      <w:marRight w:val="0"/>
                      <w:marTop w:val="0"/>
                      <w:marBottom w:val="0"/>
                      <w:divBdr>
                        <w:top w:val="none" w:sz="0" w:space="0" w:color="auto"/>
                        <w:left w:val="none" w:sz="0" w:space="0" w:color="auto"/>
                        <w:bottom w:val="none" w:sz="0" w:space="0" w:color="auto"/>
                        <w:right w:val="none" w:sz="0" w:space="0" w:color="auto"/>
                      </w:divBdr>
                    </w:div>
                  </w:divsChild>
                </w:div>
                <w:div w:id="1498962273">
                  <w:marLeft w:val="0"/>
                  <w:marRight w:val="0"/>
                  <w:marTop w:val="0"/>
                  <w:marBottom w:val="0"/>
                  <w:divBdr>
                    <w:top w:val="none" w:sz="0" w:space="0" w:color="auto"/>
                    <w:left w:val="none" w:sz="0" w:space="0" w:color="auto"/>
                    <w:bottom w:val="none" w:sz="0" w:space="0" w:color="auto"/>
                    <w:right w:val="none" w:sz="0" w:space="0" w:color="auto"/>
                  </w:divBdr>
                  <w:divsChild>
                    <w:div w:id="929895317">
                      <w:marLeft w:val="0"/>
                      <w:marRight w:val="0"/>
                      <w:marTop w:val="0"/>
                      <w:marBottom w:val="0"/>
                      <w:divBdr>
                        <w:top w:val="none" w:sz="0" w:space="0" w:color="auto"/>
                        <w:left w:val="none" w:sz="0" w:space="0" w:color="auto"/>
                        <w:bottom w:val="none" w:sz="0" w:space="0" w:color="auto"/>
                        <w:right w:val="none" w:sz="0" w:space="0" w:color="auto"/>
                      </w:divBdr>
                    </w:div>
                  </w:divsChild>
                </w:div>
                <w:div w:id="1503665465">
                  <w:marLeft w:val="0"/>
                  <w:marRight w:val="0"/>
                  <w:marTop w:val="0"/>
                  <w:marBottom w:val="0"/>
                  <w:divBdr>
                    <w:top w:val="none" w:sz="0" w:space="0" w:color="auto"/>
                    <w:left w:val="none" w:sz="0" w:space="0" w:color="auto"/>
                    <w:bottom w:val="none" w:sz="0" w:space="0" w:color="auto"/>
                    <w:right w:val="none" w:sz="0" w:space="0" w:color="auto"/>
                  </w:divBdr>
                  <w:divsChild>
                    <w:div w:id="506217362">
                      <w:marLeft w:val="0"/>
                      <w:marRight w:val="0"/>
                      <w:marTop w:val="0"/>
                      <w:marBottom w:val="0"/>
                      <w:divBdr>
                        <w:top w:val="none" w:sz="0" w:space="0" w:color="auto"/>
                        <w:left w:val="none" w:sz="0" w:space="0" w:color="auto"/>
                        <w:bottom w:val="none" w:sz="0" w:space="0" w:color="auto"/>
                        <w:right w:val="none" w:sz="0" w:space="0" w:color="auto"/>
                      </w:divBdr>
                    </w:div>
                  </w:divsChild>
                </w:div>
                <w:div w:id="2022589452">
                  <w:marLeft w:val="0"/>
                  <w:marRight w:val="0"/>
                  <w:marTop w:val="0"/>
                  <w:marBottom w:val="0"/>
                  <w:divBdr>
                    <w:top w:val="none" w:sz="0" w:space="0" w:color="auto"/>
                    <w:left w:val="none" w:sz="0" w:space="0" w:color="auto"/>
                    <w:bottom w:val="none" w:sz="0" w:space="0" w:color="auto"/>
                    <w:right w:val="none" w:sz="0" w:space="0" w:color="auto"/>
                  </w:divBdr>
                  <w:divsChild>
                    <w:div w:id="909852149">
                      <w:marLeft w:val="0"/>
                      <w:marRight w:val="0"/>
                      <w:marTop w:val="0"/>
                      <w:marBottom w:val="0"/>
                      <w:divBdr>
                        <w:top w:val="none" w:sz="0" w:space="0" w:color="auto"/>
                        <w:left w:val="none" w:sz="0" w:space="0" w:color="auto"/>
                        <w:bottom w:val="none" w:sz="0" w:space="0" w:color="auto"/>
                        <w:right w:val="none" w:sz="0" w:space="0" w:color="auto"/>
                      </w:divBdr>
                    </w:div>
                  </w:divsChild>
                </w:div>
                <w:div w:id="758019245">
                  <w:marLeft w:val="0"/>
                  <w:marRight w:val="0"/>
                  <w:marTop w:val="0"/>
                  <w:marBottom w:val="0"/>
                  <w:divBdr>
                    <w:top w:val="none" w:sz="0" w:space="0" w:color="auto"/>
                    <w:left w:val="none" w:sz="0" w:space="0" w:color="auto"/>
                    <w:bottom w:val="none" w:sz="0" w:space="0" w:color="auto"/>
                    <w:right w:val="none" w:sz="0" w:space="0" w:color="auto"/>
                  </w:divBdr>
                  <w:divsChild>
                    <w:div w:id="840462622">
                      <w:marLeft w:val="0"/>
                      <w:marRight w:val="0"/>
                      <w:marTop w:val="0"/>
                      <w:marBottom w:val="0"/>
                      <w:divBdr>
                        <w:top w:val="none" w:sz="0" w:space="0" w:color="auto"/>
                        <w:left w:val="none" w:sz="0" w:space="0" w:color="auto"/>
                        <w:bottom w:val="none" w:sz="0" w:space="0" w:color="auto"/>
                        <w:right w:val="none" w:sz="0" w:space="0" w:color="auto"/>
                      </w:divBdr>
                    </w:div>
                  </w:divsChild>
                </w:div>
                <w:div w:id="383410247">
                  <w:marLeft w:val="0"/>
                  <w:marRight w:val="0"/>
                  <w:marTop w:val="0"/>
                  <w:marBottom w:val="0"/>
                  <w:divBdr>
                    <w:top w:val="none" w:sz="0" w:space="0" w:color="auto"/>
                    <w:left w:val="none" w:sz="0" w:space="0" w:color="auto"/>
                    <w:bottom w:val="none" w:sz="0" w:space="0" w:color="auto"/>
                    <w:right w:val="none" w:sz="0" w:space="0" w:color="auto"/>
                  </w:divBdr>
                  <w:divsChild>
                    <w:div w:id="1011686739">
                      <w:marLeft w:val="0"/>
                      <w:marRight w:val="0"/>
                      <w:marTop w:val="0"/>
                      <w:marBottom w:val="0"/>
                      <w:divBdr>
                        <w:top w:val="none" w:sz="0" w:space="0" w:color="auto"/>
                        <w:left w:val="none" w:sz="0" w:space="0" w:color="auto"/>
                        <w:bottom w:val="none" w:sz="0" w:space="0" w:color="auto"/>
                        <w:right w:val="none" w:sz="0" w:space="0" w:color="auto"/>
                      </w:divBdr>
                    </w:div>
                  </w:divsChild>
                </w:div>
                <w:div w:id="388041760">
                  <w:marLeft w:val="0"/>
                  <w:marRight w:val="0"/>
                  <w:marTop w:val="0"/>
                  <w:marBottom w:val="0"/>
                  <w:divBdr>
                    <w:top w:val="none" w:sz="0" w:space="0" w:color="auto"/>
                    <w:left w:val="none" w:sz="0" w:space="0" w:color="auto"/>
                    <w:bottom w:val="none" w:sz="0" w:space="0" w:color="auto"/>
                    <w:right w:val="none" w:sz="0" w:space="0" w:color="auto"/>
                  </w:divBdr>
                  <w:divsChild>
                    <w:div w:id="1050150916">
                      <w:marLeft w:val="0"/>
                      <w:marRight w:val="0"/>
                      <w:marTop w:val="0"/>
                      <w:marBottom w:val="0"/>
                      <w:divBdr>
                        <w:top w:val="none" w:sz="0" w:space="0" w:color="auto"/>
                        <w:left w:val="none" w:sz="0" w:space="0" w:color="auto"/>
                        <w:bottom w:val="none" w:sz="0" w:space="0" w:color="auto"/>
                        <w:right w:val="none" w:sz="0" w:space="0" w:color="auto"/>
                      </w:divBdr>
                    </w:div>
                  </w:divsChild>
                </w:div>
                <w:div w:id="2076539514">
                  <w:marLeft w:val="0"/>
                  <w:marRight w:val="0"/>
                  <w:marTop w:val="0"/>
                  <w:marBottom w:val="0"/>
                  <w:divBdr>
                    <w:top w:val="none" w:sz="0" w:space="0" w:color="auto"/>
                    <w:left w:val="none" w:sz="0" w:space="0" w:color="auto"/>
                    <w:bottom w:val="none" w:sz="0" w:space="0" w:color="auto"/>
                    <w:right w:val="none" w:sz="0" w:space="0" w:color="auto"/>
                  </w:divBdr>
                  <w:divsChild>
                    <w:div w:id="1594239476">
                      <w:marLeft w:val="0"/>
                      <w:marRight w:val="0"/>
                      <w:marTop w:val="0"/>
                      <w:marBottom w:val="0"/>
                      <w:divBdr>
                        <w:top w:val="none" w:sz="0" w:space="0" w:color="auto"/>
                        <w:left w:val="none" w:sz="0" w:space="0" w:color="auto"/>
                        <w:bottom w:val="none" w:sz="0" w:space="0" w:color="auto"/>
                        <w:right w:val="none" w:sz="0" w:space="0" w:color="auto"/>
                      </w:divBdr>
                    </w:div>
                  </w:divsChild>
                </w:div>
                <w:div w:id="682586129">
                  <w:marLeft w:val="0"/>
                  <w:marRight w:val="0"/>
                  <w:marTop w:val="0"/>
                  <w:marBottom w:val="0"/>
                  <w:divBdr>
                    <w:top w:val="none" w:sz="0" w:space="0" w:color="auto"/>
                    <w:left w:val="none" w:sz="0" w:space="0" w:color="auto"/>
                    <w:bottom w:val="none" w:sz="0" w:space="0" w:color="auto"/>
                    <w:right w:val="none" w:sz="0" w:space="0" w:color="auto"/>
                  </w:divBdr>
                  <w:divsChild>
                    <w:div w:id="231938221">
                      <w:marLeft w:val="0"/>
                      <w:marRight w:val="0"/>
                      <w:marTop w:val="0"/>
                      <w:marBottom w:val="0"/>
                      <w:divBdr>
                        <w:top w:val="none" w:sz="0" w:space="0" w:color="auto"/>
                        <w:left w:val="none" w:sz="0" w:space="0" w:color="auto"/>
                        <w:bottom w:val="none" w:sz="0" w:space="0" w:color="auto"/>
                        <w:right w:val="none" w:sz="0" w:space="0" w:color="auto"/>
                      </w:divBdr>
                    </w:div>
                  </w:divsChild>
                </w:div>
                <w:div w:id="626160375">
                  <w:marLeft w:val="0"/>
                  <w:marRight w:val="0"/>
                  <w:marTop w:val="0"/>
                  <w:marBottom w:val="0"/>
                  <w:divBdr>
                    <w:top w:val="none" w:sz="0" w:space="0" w:color="auto"/>
                    <w:left w:val="none" w:sz="0" w:space="0" w:color="auto"/>
                    <w:bottom w:val="none" w:sz="0" w:space="0" w:color="auto"/>
                    <w:right w:val="none" w:sz="0" w:space="0" w:color="auto"/>
                  </w:divBdr>
                  <w:divsChild>
                    <w:div w:id="2124037645">
                      <w:marLeft w:val="0"/>
                      <w:marRight w:val="0"/>
                      <w:marTop w:val="0"/>
                      <w:marBottom w:val="0"/>
                      <w:divBdr>
                        <w:top w:val="none" w:sz="0" w:space="0" w:color="auto"/>
                        <w:left w:val="none" w:sz="0" w:space="0" w:color="auto"/>
                        <w:bottom w:val="none" w:sz="0" w:space="0" w:color="auto"/>
                        <w:right w:val="none" w:sz="0" w:space="0" w:color="auto"/>
                      </w:divBdr>
                    </w:div>
                  </w:divsChild>
                </w:div>
                <w:div w:id="1741976537">
                  <w:marLeft w:val="0"/>
                  <w:marRight w:val="0"/>
                  <w:marTop w:val="0"/>
                  <w:marBottom w:val="0"/>
                  <w:divBdr>
                    <w:top w:val="none" w:sz="0" w:space="0" w:color="auto"/>
                    <w:left w:val="none" w:sz="0" w:space="0" w:color="auto"/>
                    <w:bottom w:val="none" w:sz="0" w:space="0" w:color="auto"/>
                    <w:right w:val="none" w:sz="0" w:space="0" w:color="auto"/>
                  </w:divBdr>
                  <w:divsChild>
                    <w:div w:id="1220436888">
                      <w:marLeft w:val="0"/>
                      <w:marRight w:val="0"/>
                      <w:marTop w:val="0"/>
                      <w:marBottom w:val="0"/>
                      <w:divBdr>
                        <w:top w:val="none" w:sz="0" w:space="0" w:color="auto"/>
                        <w:left w:val="none" w:sz="0" w:space="0" w:color="auto"/>
                        <w:bottom w:val="none" w:sz="0" w:space="0" w:color="auto"/>
                        <w:right w:val="none" w:sz="0" w:space="0" w:color="auto"/>
                      </w:divBdr>
                    </w:div>
                  </w:divsChild>
                </w:div>
                <w:div w:id="1137914475">
                  <w:marLeft w:val="0"/>
                  <w:marRight w:val="0"/>
                  <w:marTop w:val="0"/>
                  <w:marBottom w:val="0"/>
                  <w:divBdr>
                    <w:top w:val="none" w:sz="0" w:space="0" w:color="auto"/>
                    <w:left w:val="none" w:sz="0" w:space="0" w:color="auto"/>
                    <w:bottom w:val="none" w:sz="0" w:space="0" w:color="auto"/>
                    <w:right w:val="none" w:sz="0" w:space="0" w:color="auto"/>
                  </w:divBdr>
                  <w:divsChild>
                    <w:div w:id="1145663504">
                      <w:marLeft w:val="0"/>
                      <w:marRight w:val="0"/>
                      <w:marTop w:val="0"/>
                      <w:marBottom w:val="0"/>
                      <w:divBdr>
                        <w:top w:val="none" w:sz="0" w:space="0" w:color="auto"/>
                        <w:left w:val="none" w:sz="0" w:space="0" w:color="auto"/>
                        <w:bottom w:val="none" w:sz="0" w:space="0" w:color="auto"/>
                        <w:right w:val="none" w:sz="0" w:space="0" w:color="auto"/>
                      </w:divBdr>
                    </w:div>
                  </w:divsChild>
                </w:div>
                <w:div w:id="1944652195">
                  <w:marLeft w:val="0"/>
                  <w:marRight w:val="0"/>
                  <w:marTop w:val="0"/>
                  <w:marBottom w:val="0"/>
                  <w:divBdr>
                    <w:top w:val="none" w:sz="0" w:space="0" w:color="auto"/>
                    <w:left w:val="none" w:sz="0" w:space="0" w:color="auto"/>
                    <w:bottom w:val="none" w:sz="0" w:space="0" w:color="auto"/>
                    <w:right w:val="none" w:sz="0" w:space="0" w:color="auto"/>
                  </w:divBdr>
                  <w:divsChild>
                    <w:div w:id="742069769">
                      <w:marLeft w:val="0"/>
                      <w:marRight w:val="0"/>
                      <w:marTop w:val="0"/>
                      <w:marBottom w:val="0"/>
                      <w:divBdr>
                        <w:top w:val="none" w:sz="0" w:space="0" w:color="auto"/>
                        <w:left w:val="none" w:sz="0" w:space="0" w:color="auto"/>
                        <w:bottom w:val="none" w:sz="0" w:space="0" w:color="auto"/>
                        <w:right w:val="none" w:sz="0" w:space="0" w:color="auto"/>
                      </w:divBdr>
                    </w:div>
                  </w:divsChild>
                </w:div>
                <w:div w:id="1636595121">
                  <w:marLeft w:val="0"/>
                  <w:marRight w:val="0"/>
                  <w:marTop w:val="0"/>
                  <w:marBottom w:val="0"/>
                  <w:divBdr>
                    <w:top w:val="none" w:sz="0" w:space="0" w:color="auto"/>
                    <w:left w:val="none" w:sz="0" w:space="0" w:color="auto"/>
                    <w:bottom w:val="none" w:sz="0" w:space="0" w:color="auto"/>
                    <w:right w:val="none" w:sz="0" w:space="0" w:color="auto"/>
                  </w:divBdr>
                  <w:divsChild>
                    <w:div w:id="1854950628">
                      <w:marLeft w:val="0"/>
                      <w:marRight w:val="0"/>
                      <w:marTop w:val="0"/>
                      <w:marBottom w:val="0"/>
                      <w:divBdr>
                        <w:top w:val="none" w:sz="0" w:space="0" w:color="auto"/>
                        <w:left w:val="none" w:sz="0" w:space="0" w:color="auto"/>
                        <w:bottom w:val="none" w:sz="0" w:space="0" w:color="auto"/>
                        <w:right w:val="none" w:sz="0" w:space="0" w:color="auto"/>
                      </w:divBdr>
                    </w:div>
                  </w:divsChild>
                </w:div>
                <w:div w:id="1637948831">
                  <w:marLeft w:val="0"/>
                  <w:marRight w:val="0"/>
                  <w:marTop w:val="0"/>
                  <w:marBottom w:val="0"/>
                  <w:divBdr>
                    <w:top w:val="none" w:sz="0" w:space="0" w:color="auto"/>
                    <w:left w:val="none" w:sz="0" w:space="0" w:color="auto"/>
                    <w:bottom w:val="none" w:sz="0" w:space="0" w:color="auto"/>
                    <w:right w:val="none" w:sz="0" w:space="0" w:color="auto"/>
                  </w:divBdr>
                  <w:divsChild>
                    <w:div w:id="474226162">
                      <w:marLeft w:val="0"/>
                      <w:marRight w:val="0"/>
                      <w:marTop w:val="0"/>
                      <w:marBottom w:val="0"/>
                      <w:divBdr>
                        <w:top w:val="none" w:sz="0" w:space="0" w:color="auto"/>
                        <w:left w:val="none" w:sz="0" w:space="0" w:color="auto"/>
                        <w:bottom w:val="none" w:sz="0" w:space="0" w:color="auto"/>
                        <w:right w:val="none" w:sz="0" w:space="0" w:color="auto"/>
                      </w:divBdr>
                    </w:div>
                  </w:divsChild>
                </w:div>
                <w:div w:id="1098793115">
                  <w:marLeft w:val="0"/>
                  <w:marRight w:val="0"/>
                  <w:marTop w:val="0"/>
                  <w:marBottom w:val="0"/>
                  <w:divBdr>
                    <w:top w:val="none" w:sz="0" w:space="0" w:color="auto"/>
                    <w:left w:val="none" w:sz="0" w:space="0" w:color="auto"/>
                    <w:bottom w:val="none" w:sz="0" w:space="0" w:color="auto"/>
                    <w:right w:val="none" w:sz="0" w:space="0" w:color="auto"/>
                  </w:divBdr>
                  <w:divsChild>
                    <w:div w:id="790174098">
                      <w:marLeft w:val="0"/>
                      <w:marRight w:val="0"/>
                      <w:marTop w:val="0"/>
                      <w:marBottom w:val="0"/>
                      <w:divBdr>
                        <w:top w:val="none" w:sz="0" w:space="0" w:color="auto"/>
                        <w:left w:val="none" w:sz="0" w:space="0" w:color="auto"/>
                        <w:bottom w:val="none" w:sz="0" w:space="0" w:color="auto"/>
                        <w:right w:val="none" w:sz="0" w:space="0" w:color="auto"/>
                      </w:divBdr>
                    </w:div>
                    <w:div w:id="2042509481">
                      <w:marLeft w:val="0"/>
                      <w:marRight w:val="0"/>
                      <w:marTop w:val="0"/>
                      <w:marBottom w:val="0"/>
                      <w:divBdr>
                        <w:top w:val="none" w:sz="0" w:space="0" w:color="auto"/>
                        <w:left w:val="none" w:sz="0" w:space="0" w:color="auto"/>
                        <w:bottom w:val="none" w:sz="0" w:space="0" w:color="auto"/>
                        <w:right w:val="none" w:sz="0" w:space="0" w:color="auto"/>
                      </w:divBdr>
                    </w:div>
                  </w:divsChild>
                </w:div>
                <w:div w:id="1000474459">
                  <w:marLeft w:val="0"/>
                  <w:marRight w:val="0"/>
                  <w:marTop w:val="0"/>
                  <w:marBottom w:val="0"/>
                  <w:divBdr>
                    <w:top w:val="none" w:sz="0" w:space="0" w:color="auto"/>
                    <w:left w:val="none" w:sz="0" w:space="0" w:color="auto"/>
                    <w:bottom w:val="none" w:sz="0" w:space="0" w:color="auto"/>
                    <w:right w:val="none" w:sz="0" w:space="0" w:color="auto"/>
                  </w:divBdr>
                  <w:divsChild>
                    <w:div w:id="1285818100">
                      <w:marLeft w:val="0"/>
                      <w:marRight w:val="0"/>
                      <w:marTop w:val="0"/>
                      <w:marBottom w:val="0"/>
                      <w:divBdr>
                        <w:top w:val="none" w:sz="0" w:space="0" w:color="auto"/>
                        <w:left w:val="none" w:sz="0" w:space="0" w:color="auto"/>
                        <w:bottom w:val="none" w:sz="0" w:space="0" w:color="auto"/>
                        <w:right w:val="none" w:sz="0" w:space="0" w:color="auto"/>
                      </w:divBdr>
                    </w:div>
                  </w:divsChild>
                </w:div>
                <w:div w:id="1103837153">
                  <w:marLeft w:val="0"/>
                  <w:marRight w:val="0"/>
                  <w:marTop w:val="0"/>
                  <w:marBottom w:val="0"/>
                  <w:divBdr>
                    <w:top w:val="none" w:sz="0" w:space="0" w:color="auto"/>
                    <w:left w:val="none" w:sz="0" w:space="0" w:color="auto"/>
                    <w:bottom w:val="none" w:sz="0" w:space="0" w:color="auto"/>
                    <w:right w:val="none" w:sz="0" w:space="0" w:color="auto"/>
                  </w:divBdr>
                  <w:divsChild>
                    <w:div w:id="1057166099">
                      <w:marLeft w:val="0"/>
                      <w:marRight w:val="0"/>
                      <w:marTop w:val="0"/>
                      <w:marBottom w:val="0"/>
                      <w:divBdr>
                        <w:top w:val="none" w:sz="0" w:space="0" w:color="auto"/>
                        <w:left w:val="none" w:sz="0" w:space="0" w:color="auto"/>
                        <w:bottom w:val="none" w:sz="0" w:space="0" w:color="auto"/>
                        <w:right w:val="none" w:sz="0" w:space="0" w:color="auto"/>
                      </w:divBdr>
                    </w:div>
                  </w:divsChild>
                </w:div>
                <w:div w:id="370032803">
                  <w:marLeft w:val="0"/>
                  <w:marRight w:val="0"/>
                  <w:marTop w:val="0"/>
                  <w:marBottom w:val="0"/>
                  <w:divBdr>
                    <w:top w:val="none" w:sz="0" w:space="0" w:color="auto"/>
                    <w:left w:val="none" w:sz="0" w:space="0" w:color="auto"/>
                    <w:bottom w:val="none" w:sz="0" w:space="0" w:color="auto"/>
                    <w:right w:val="none" w:sz="0" w:space="0" w:color="auto"/>
                  </w:divBdr>
                  <w:divsChild>
                    <w:div w:id="1041708962">
                      <w:marLeft w:val="0"/>
                      <w:marRight w:val="0"/>
                      <w:marTop w:val="0"/>
                      <w:marBottom w:val="0"/>
                      <w:divBdr>
                        <w:top w:val="none" w:sz="0" w:space="0" w:color="auto"/>
                        <w:left w:val="none" w:sz="0" w:space="0" w:color="auto"/>
                        <w:bottom w:val="none" w:sz="0" w:space="0" w:color="auto"/>
                        <w:right w:val="none" w:sz="0" w:space="0" w:color="auto"/>
                      </w:divBdr>
                    </w:div>
                    <w:div w:id="1260021536">
                      <w:marLeft w:val="0"/>
                      <w:marRight w:val="0"/>
                      <w:marTop w:val="0"/>
                      <w:marBottom w:val="0"/>
                      <w:divBdr>
                        <w:top w:val="none" w:sz="0" w:space="0" w:color="auto"/>
                        <w:left w:val="none" w:sz="0" w:space="0" w:color="auto"/>
                        <w:bottom w:val="none" w:sz="0" w:space="0" w:color="auto"/>
                        <w:right w:val="none" w:sz="0" w:space="0" w:color="auto"/>
                      </w:divBdr>
                    </w:div>
                    <w:div w:id="1573347425">
                      <w:marLeft w:val="0"/>
                      <w:marRight w:val="0"/>
                      <w:marTop w:val="0"/>
                      <w:marBottom w:val="0"/>
                      <w:divBdr>
                        <w:top w:val="none" w:sz="0" w:space="0" w:color="auto"/>
                        <w:left w:val="none" w:sz="0" w:space="0" w:color="auto"/>
                        <w:bottom w:val="none" w:sz="0" w:space="0" w:color="auto"/>
                        <w:right w:val="none" w:sz="0" w:space="0" w:color="auto"/>
                      </w:divBdr>
                    </w:div>
                  </w:divsChild>
                </w:div>
                <w:div w:id="727149931">
                  <w:marLeft w:val="0"/>
                  <w:marRight w:val="0"/>
                  <w:marTop w:val="0"/>
                  <w:marBottom w:val="0"/>
                  <w:divBdr>
                    <w:top w:val="none" w:sz="0" w:space="0" w:color="auto"/>
                    <w:left w:val="none" w:sz="0" w:space="0" w:color="auto"/>
                    <w:bottom w:val="none" w:sz="0" w:space="0" w:color="auto"/>
                    <w:right w:val="none" w:sz="0" w:space="0" w:color="auto"/>
                  </w:divBdr>
                  <w:divsChild>
                    <w:div w:id="683438402">
                      <w:marLeft w:val="0"/>
                      <w:marRight w:val="0"/>
                      <w:marTop w:val="0"/>
                      <w:marBottom w:val="0"/>
                      <w:divBdr>
                        <w:top w:val="none" w:sz="0" w:space="0" w:color="auto"/>
                        <w:left w:val="none" w:sz="0" w:space="0" w:color="auto"/>
                        <w:bottom w:val="none" w:sz="0" w:space="0" w:color="auto"/>
                        <w:right w:val="none" w:sz="0" w:space="0" w:color="auto"/>
                      </w:divBdr>
                    </w:div>
                  </w:divsChild>
                </w:div>
                <w:div w:id="1250964274">
                  <w:marLeft w:val="0"/>
                  <w:marRight w:val="0"/>
                  <w:marTop w:val="0"/>
                  <w:marBottom w:val="0"/>
                  <w:divBdr>
                    <w:top w:val="none" w:sz="0" w:space="0" w:color="auto"/>
                    <w:left w:val="none" w:sz="0" w:space="0" w:color="auto"/>
                    <w:bottom w:val="none" w:sz="0" w:space="0" w:color="auto"/>
                    <w:right w:val="none" w:sz="0" w:space="0" w:color="auto"/>
                  </w:divBdr>
                  <w:divsChild>
                    <w:div w:id="885947179">
                      <w:marLeft w:val="0"/>
                      <w:marRight w:val="0"/>
                      <w:marTop w:val="0"/>
                      <w:marBottom w:val="0"/>
                      <w:divBdr>
                        <w:top w:val="none" w:sz="0" w:space="0" w:color="auto"/>
                        <w:left w:val="none" w:sz="0" w:space="0" w:color="auto"/>
                        <w:bottom w:val="none" w:sz="0" w:space="0" w:color="auto"/>
                        <w:right w:val="none" w:sz="0" w:space="0" w:color="auto"/>
                      </w:divBdr>
                    </w:div>
                  </w:divsChild>
                </w:div>
                <w:div w:id="1852140866">
                  <w:marLeft w:val="0"/>
                  <w:marRight w:val="0"/>
                  <w:marTop w:val="0"/>
                  <w:marBottom w:val="0"/>
                  <w:divBdr>
                    <w:top w:val="none" w:sz="0" w:space="0" w:color="auto"/>
                    <w:left w:val="none" w:sz="0" w:space="0" w:color="auto"/>
                    <w:bottom w:val="none" w:sz="0" w:space="0" w:color="auto"/>
                    <w:right w:val="none" w:sz="0" w:space="0" w:color="auto"/>
                  </w:divBdr>
                  <w:divsChild>
                    <w:div w:id="3020956">
                      <w:marLeft w:val="0"/>
                      <w:marRight w:val="0"/>
                      <w:marTop w:val="0"/>
                      <w:marBottom w:val="0"/>
                      <w:divBdr>
                        <w:top w:val="none" w:sz="0" w:space="0" w:color="auto"/>
                        <w:left w:val="none" w:sz="0" w:space="0" w:color="auto"/>
                        <w:bottom w:val="none" w:sz="0" w:space="0" w:color="auto"/>
                        <w:right w:val="none" w:sz="0" w:space="0" w:color="auto"/>
                      </w:divBdr>
                    </w:div>
                    <w:div w:id="870531169">
                      <w:marLeft w:val="0"/>
                      <w:marRight w:val="0"/>
                      <w:marTop w:val="0"/>
                      <w:marBottom w:val="0"/>
                      <w:divBdr>
                        <w:top w:val="none" w:sz="0" w:space="0" w:color="auto"/>
                        <w:left w:val="none" w:sz="0" w:space="0" w:color="auto"/>
                        <w:bottom w:val="none" w:sz="0" w:space="0" w:color="auto"/>
                        <w:right w:val="none" w:sz="0" w:space="0" w:color="auto"/>
                      </w:divBdr>
                    </w:div>
                  </w:divsChild>
                </w:div>
                <w:div w:id="1823085713">
                  <w:marLeft w:val="0"/>
                  <w:marRight w:val="0"/>
                  <w:marTop w:val="0"/>
                  <w:marBottom w:val="0"/>
                  <w:divBdr>
                    <w:top w:val="none" w:sz="0" w:space="0" w:color="auto"/>
                    <w:left w:val="none" w:sz="0" w:space="0" w:color="auto"/>
                    <w:bottom w:val="none" w:sz="0" w:space="0" w:color="auto"/>
                    <w:right w:val="none" w:sz="0" w:space="0" w:color="auto"/>
                  </w:divBdr>
                  <w:divsChild>
                    <w:div w:id="392778410">
                      <w:marLeft w:val="0"/>
                      <w:marRight w:val="0"/>
                      <w:marTop w:val="0"/>
                      <w:marBottom w:val="0"/>
                      <w:divBdr>
                        <w:top w:val="none" w:sz="0" w:space="0" w:color="auto"/>
                        <w:left w:val="none" w:sz="0" w:space="0" w:color="auto"/>
                        <w:bottom w:val="none" w:sz="0" w:space="0" w:color="auto"/>
                        <w:right w:val="none" w:sz="0" w:space="0" w:color="auto"/>
                      </w:divBdr>
                    </w:div>
                  </w:divsChild>
                </w:div>
                <w:div w:id="1582255397">
                  <w:marLeft w:val="0"/>
                  <w:marRight w:val="0"/>
                  <w:marTop w:val="0"/>
                  <w:marBottom w:val="0"/>
                  <w:divBdr>
                    <w:top w:val="none" w:sz="0" w:space="0" w:color="auto"/>
                    <w:left w:val="none" w:sz="0" w:space="0" w:color="auto"/>
                    <w:bottom w:val="none" w:sz="0" w:space="0" w:color="auto"/>
                    <w:right w:val="none" w:sz="0" w:space="0" w:color="auto"/>
                  </w:divBdr>
                  <w:divsChild>
                    <w:div w:id="1281105591">
                      <w:marLeft w:val="0"/>
                      <w:marRight w:val="0"/>
                      <w:marTop w:val="0"/>
                      <w:marBottom w:val="0"/>
                      <w:divBdr>
                        <w:top w:val="none" w:sz="0" w:space="0" w:color="auto"/>
                        <w:left w:val="none" w:sz="0" w:space="0" w:color="auto"/>
                        <w:bottom w:val="none" w:sz="0" w:space="0" w:color="auto"/>
                        <w:right w:val="none" w:sz="0" w:space="0" w:color="auto"/>
                      </w:divBdr>
                    </w:div>
                  </w:divsChild>
                </w:div>
                <w:div w:id="1312561819">
                  <w:marLeft w:val="0"/>
                  <w:marRight w:val="0"/>
                  <w:marTop w:val="0"/>
                  <w:marBottom w:val="0"/>
                  <w:divBdr>
                    <w:top w:val="none" w:sz="0" w:space="0" w:color="auto"/>
                    <w:left w:val="none" w:sz="0" w:space="0" w:color="auto"/>
                    <w:bottom w:val="none" w:sz="0" w:space="0" w:color="auto"/>
                    <w:right w:val="none" w:sz="0" w:space="0" w:color="auto"/>
                  </w:divBdr>
                  <w:divsChild>
                    <w:div w:id="1164934318">
                      <w:marLeft w:val="0"/>
                      <w:marRight w:val="0"/>
                      <w:marTop w:val="0"/>
                      <w:marBottom w:val="0"/>
                      <w:divBdr>
                        <w:top w:val="none" w:sz="0" w:space="0" w:color="auto"/>
                        <w:left w:val="none" w:sz="0" w:space="0" w:color="auto"/>
                        <w:bottom w:val="none" w:sz="0" w:space="0" w:color="auto"/>
                        <w:right w:val="none" w:sz="0" w:space="0" w:color="auto"/>
                      </w:divBdr>
                    </w:div>
                  </w:divsChild>
                </w:div>
                <w:div w:id="1471048059">
                  <w:marLeft w:val="0"/>
                  <w:marRight w:val="0"/>
                  <w:marTop w:val="0"/>
                  <w:marBottom w:val="0"/>
                  <w:divBdr>
                    <w:top w:val="none" w:sz="0" w:space="0" w:color="auto"/>
                    <w:left w:val="none" w:sz="0" w:space="0" w:color="auto"/>
                    <w:bottom w:val="none" w:sz="0" w:space="0" w:color="auto"/>
                    <w:right w:val="none" w:sz="0" w:space="0" w:color="auto"/>
                  </w:divBdr>
                  <w:divsChild>
                    <w:div w:id="2032031782">
                      <w:marLeft w:val="0"/>
                      <w:marRight w:val="0"/>
                      <w:marTop w:val="0"/>
                      <w:marBottom w:val="0"/>
                      <w:divBdr>
                        <w:top w:val="none" w:sz="0" w:space="0" w:color="auto"/>
                        <w:left w:val="none" w:sz="0" w:space="0" w:color="auto"/>
                        <w:bottom w:val="none" w:sz="0" w:space="0" w:color="auto"/>
                        <w:right w:val="none" w:sz="0" w:space="0" w:color="auto"/>
                      </w:divBdr>
                    </w:div>
                  </w:divsChild>
                </w:div>
                <w:div w:id="873882007">
                  <w:marLeft w:val="0"/>
                  <w:marRight w:val="0"/>
                  <w:marTop w:val="0"/>
                  <w:marBottom w:val="0"/>
                  <w:divBdr>
                    <w:top w:val="none" w:sz="0" w:space="0" w:color="auto"/>
                    <w:left w:val="none" w:sz="0" w:space="0" w:color="auto"/>
                    <w:bottom w:val="none" w:sz="0" w:space="0" w:color="auto"/>
                    <w:right w:val="none" w:sz="0" w:space="0" w:color="auto"/>
                  </w:divBdr>
                  <w:divsChild>
                    <w:div w:id="441847370">
                      <w:marLeft w:val="0"/>
                      <w:marRight w:val="0"/>
                      <w:marTop w:val="0"/>
                      <w:marBottom w:val="0"/>
                      <w:divBdr>
                        <w:top w:val="none" w:sz="0" w:space="0" w:color="auto"/>
                        <w:left w:val="none" w:sz="0" w:space="0" w:color="auto"/>
                        <w:bottom w:val="none" w:sz="0" w:space="0" w:color="auto"/>
                        <w:right w:val="none" w:sz="0" w:space="0" w:color="auto"/>
                      </w:divBdr>
                    </w:div>
                  </w:divsChild>
                </w:div>
                <w:div w:id="417794830">
                  <w:marLeft w:val="0"/>
                  <w:marRight w:val="0"/>
                  <w:marTop w:val="0"/>
                  <w:marBottom w:val="0"/>
                  <w:divBdr>
                    <w:top w:val="none" w:sz="0" w:space="0" w:color="auto"/>
                    <w:left w:val="none" w:sz="0" w:space="0" w:color="auto"/>
                    <w:bottom w:val="none" w:sz="0" w:space="0" w:color="auto"/>
                    <w:right w:val="none" w:sz="0" w:space="0" w:color="auto"/>
                  </w:divBdr>
                  <w:divsChild>
                    <w:div w:id="1291983944">
                      <w:marLeft w:val="0"/>
                      <w:marRight w:val="0"/>
                      <w:marTop w:val="0"/>
                      <w:marBottom w:val="0"/>
                      <w:divBdr>
                        <w:top w:val="none" w:sz="0" w:space="0" w:color="auto"/>
                        <w:left w:val="none" w:sz="0" w:space="0" w:color="auto"/>
                        <w:bottom w:val="none" w:sz="0" w:space="0" w:color="auto"/>
                        <w:right w:val="none" w:sz="0" w:space="0" w:color="auto"/>
                      </w:divBdr>
                    </w:div>
                  </w:divsChild>
                </w:div>
                <w:div w:id="1880124385">
                  <w:marLeft w:val="0"/>
                  <w:marRight w:val="0"/>
                  <w:marTop w:val="0"/>
                  <w:marBottom w:val="0"/>
                  <w:divBdr>
                    <w:top w:val="none" w:sz="0" w:space="0" w:color="auto"/>
                    <w:left w:val="none" w:sz="0" w:space="0" w:color="auto"/>
                    <w:bottom w:val="none" w:sz="0" w:space="0" w:color="auto"/>
                    <w:right w:val="none" w:sz="0" w:space="0" w:color="auto"/>
                  </w:divBdr>
                  <w:divsChild>
                    <w:div w:id="827748960">
                      <w:marLeft w:val="0"/>
                      <w:marRight w:val="0"/>
                      <w:marTop w:val="0"/>
                      <w:marBottom w:val="0"/>
                      <w:divBdr>
                        <w:top w:val="none" w:sz="0" w:space="0" w:color="auto"/>
                        <w:left w:val="none" w:sz="0" w:space="0" w:color="auto"/>
                        <w:bottom w:val="none" w:sz="0" w:space="0" w:color="auto"/>
                        <w:right w:val="none" w:sz="0" w:space="0" w:color="auto"/>
                      </w:divBdr>
                    </w:div>
                  </w:divsChild>
                </w:div>
                <w:div w:id="1171678503">
                  <w:marLeft w:val="0"/>
                  <w:marRight w:val="0"/>
                  <w:marTop w:val="0"/>
                  <w:marBottom w:val="0"/>
                  <w:divBdr>
                    <w:top w:val="none" w:sz="0" w:space="0" w:color="auto"/>
                    <w:left w:val="none" w:sz="0" w:space="0" w:color="auto"/>
                    <w:bottom w:val="none" w:sz="0" w:space="0" w:color="auto"/>
                    <w:right w:val="none" w:sz="0" w:space="0" w:color="auto"/>
                  </w:divBdr>
                  <w:divsChild>
                    <w:div w:id="1880241301">
                      <w:marLeft w:val="0"/>
                      <w:marRight w:val="0"/>
                      <w:marTop w:val="0"/>
                      <w:marBottom w:val="0"/>
                      <w:divBdr>
                        <w:top w:val="none" w:sz="0" w:space="0" w:color="auto"/>
                        <w:left w:val="none" w:sz="0" w:space="0" w:color="auto"/>
                        <w:bottom w:val="none" w:sz="0" w:space="0" w:color="auto"/>
                        <w:right w:val="none" w:sz="0" w:space="0" w:color="auto"/>
                      </w:divBdr>
                    </w:div>
                  </w:divsChild>
                </w:div>
                <w:div w:id="1281375626">
                  <w:marLeft w:val="0"/>
                  <w:marRight w:val="0"/>
                  <w:marTop w:val="0"/>
                  <w:marBottom w:val="0"/>
                  <w:divBdr>
                    <w:top w:val="none" w:sz="0" w:space="0" w:color="auto"/>
                    <w:left w:val="none" w:sz="0" w:space="0" w:color="auto"/>
                    <w:bottom w:val="none" w:sz="0" w:space="0" w:color="auto"/>
                    <w:right w:val="none" w:sz="0" w:space="0" w:color="auto"/>
                  </w:divBdr>
                  <w:divsChild>
                    <w:div w:id="1471899889">
                      <w:marLeft w:val="0"/>
                      <w:marRight w:val="0"/>
                      <w:marTop w:val="0"/>
                      <w:marBottom w:val="0"/>
                      <w:divBdr>
                        <w:top w:val="none" w:sz="0" w:space="0" w:color="auto"/>
                        <w:left w:val="none" w:sz="0" w:space="0" w:color="auto"/>
                        <w:bottom w:val="none" w:sz="0" w:space="0" w:color="auto"/>
                        <w:right w:val="none" w:sz="0" w:space="0" w:color="auto"/>
                      </w:divBdr>
                    </w:div>
                    <w:div w:id="465976753">
                      <w:marLeft w:val="0"/>
                      <w:marRight w:val="0"/>
                      <w:marTop w:val="0"/>
                      <w:marBottom w:val="0"/>
                      <w:divBdr>
                        <w:top w:val="none" w:sz="0" w:space="0" w:color="auto"/>
                        <w:left w:val="none" w:sz="0" w:space="0" w:color="auto"/>
                        <w:bottom w:val="none" w:sz="0" w:space="0" w:color="auto"/>
                        <w:right w:val="none" w:sz="0" w:space="0" w:color="auto"/>
                      </w:divBdr>
                    </w:div>
                  </w:divsChild>
                </w:div>
                <w:div w:id="1790322002">
                  <w:marLeft w:val="0"/>
                  <w:marRight w:val="0"/>
                  <w:marTop w:val="0"/>
                  <w:marBottom w:val="0"/>
                  <w:divBdr>
                    <w:top w:val="none" w:sz="0" w:space="0" w:color="auto"/>
                    <w:left w:val="none" w:sz="0" w:space="0" w:color="auto"/>
                    <w:bottom w:val="none" w:sz="0" w:space="0" w:color="auto"/>
                    <w:right w:val="none" w:sz="0" w:space="0" w:color="auto"/>
                  </w:divBdr>
                  <w:divsChild>
                    <w:div w:id="319962636">
                      <w:marLeft w:val="0"/>
                      <w:marRight w:val="0"/>
                      <w:marTop w:val="0"/>
                      <w:marBottom w:val="0"/>
                      <w:divBdr>
                        <w:top w:val="none" w:sz="0" w:space="0" w:color="auto"/>
                        <w:left w:val="none" w:sz="0" w:space="0" w:color="auto"/>
                        <w:bottom w:val="none" w:sz="0" w:space="0" w:color="auto"/>
                        <w:right w:val="none" w:sz="0" w:space="0" w:color="auto"/>
                      </w:divBdr>
                    </w:div>
                  </w:divsChild>
                </w:div>
                <w:div w:id="1956517366">
                  <w:marLeft w:val="0"/>
                  <w:marRight w:val="0"/>
                  <w:marTop w:val="0"/>
                  <w:marBottom w:val="0"/>
                  <w:divBdr>
                    <w:top w:val="none" w:sz="0" w:space="0" w:color="auto"/>
                    <w:left w:val="none" w:sz="0" w:space="0" w:color="auto"/>
                    <w:bottom w:val="none" w:sz="0" w:space="0" w:color="auto"/>
                    <w:right w:val="none" w:sz="0" w:space="0" w:color="auto"/>
                  </w:divBdr>
                  <w:divsChild>
                    <w:div w:id="839857018">
                      <w:marLeft w:val="0"/>
                      <w:marRight w:val="0"/>
                      <w:marTop w:val="0"/>
                      <w:marBottom w:val="0"/>
                      <w:divBdr>
                        <w:top w:val="none" w:sz="0" w:space="0" w:color="auto"/>
                        <w:left w:val="none" w:sz="0" w:space="0" w:color="auto"/>
                        <w:bottom w:val="none" w:sz="0" w:space="0" w:color="auto"/>
                        <w:right w:val="none" w:sz="0" w:space="0" w:color="auto"/>
                      </w:divBdr>
                    </w:div>
                  </w:divsChild>
                </w:div>
                <w:div w:id="70784199">
                  <w:marLeft w:val="0"/>
                  <w:marRight w:val="0"/>
                  <w:marTop w:val="0"/>
                  <w:marBottom w:val="0"/>
                  <w:divBdr>
                    <w:top w:val="none" w:sz="0" w:space="0" w:color="auto"/>
                    <w:left w:val="none" w:sz="0" w:space="0" w:color="auto"/>
                    <w:bottom w:val="none" w:sz="0" w:space="0" w:color="auto"/>
                    <w:right w:val="none" w:sz="0" w:space="0" w:color="auto"/>
                  </w:divBdr>
                  <w:divsChild>
                    <w:div w:id="929314201">
                      <w:marLeft w:val="0"/>
                      <w:marRight w:val="0"/>
                      <w:marTop w:val="0"/>
                      <w:marBottom w:val="0"/>
                      <w:divBdr>
                        <w:top w:val="none" w:sz="0" w:space="0" w:color="auto"/>
                        <w:left w:val="none" w:sz="0" w:space="0" w:color="auto"/>
                        <w:bottom w:val="none" w:sz="0" w:space="0" w:color="auto"/>
                        <w:right w:val="none" w:sz="0" w:space="0" w:color="auto"/>
                      </w:divBdr>
                    </w:div>
                    <w:div w:id="1045759517">
                      <w:marLeft w:val="0"/>
                      <w:marRight w:val="0"/>
                      <w:marTop w:val="0"/>
                      <w:marBottom w:val="0"/>
                      <w:divBdr>
                        <w:top w:val="none" w:sz="0" w:space="0" w:color="auto"/>
                        <w:left w:val="none" w:sz="0" w:space="0" w:color="auto"/>
                        <w:bottom w:val="none" w:sz="0" w:space="0" w:color="auto"/>
                        <w:right w:val="none" w:sz="0" w:space="0" w:color="auto"/>
                      </w:divBdr>
                    </w:div>
                  </w:divsChild>
                </w:div>
                <w:div w:id="1240754852">
                  <w:marLeft w:val="0"/>
                  <w:marRight w:val="0"/>
                  <w:marTop w:val="0"/>
                  <w:marBottom w:val="0"/>
                  <w:divBdr>
                    <w:top w:val="none" w:sz="0" w:space="0" w:color="auto"/>
                    <w:left w:val="none" w:sz="0" w:space="0" w:color="auto"/>
                    <w:bottom w:val="none" w:sz="0" w:space="0" w:color="auto"/>
                    <w:right w:val="none" w:sz="0" w:space="0" w:color="auto"/>
                  </w:divBdr>
                  <w:divsChild>
                    <w:div w:id="1672105044">
                      <w:marLeft w:val="0"/>
                      <w:marRight w:val="0"/>
                      <w:marTop w:val="0"/>
                      <w:marBottom w:val="0"/>
                      <w:divBdr>
                        <w:top w:val="none" w:sz="0" w:space="0" w:color="auto"/>
                        <w:left w:val="none" w:sz="0" w:space="0" w:color="auto"/>
                        <w:bottom w:val="none" w:sz="0" w:space="0" w:color="auto"/>
                        <w:right w:val="none" w:sz="0" w:space="0" w:color="auto"/>
                      </w:divBdr>
                    </w:div>
                  </w:divsChild>
                </w:div>
                <w:div w:id="218594445">
                  <w:marLeft w:val="0"/>
                  <w:marRight w:val="0"/>
                  <w:marTop w:val="0"/>
                  <w:marBottom w:val="0"/>
                  <w:divBdr>
                    <w:top w:val="none" w:sz="0" w:space="0" w:color="auto"/>
                    <w:left w:val="none" w:sz="0" w:space="0" w:color="auto"/>
                    <w:bottom w:val="none" w:sz="0" w:space="0" w:color="auto"/>
                    <w:right w:val="none" w:sz="0" w:space="0" w:color="auto"/>
                  </w:divBdr>
                  <w:divsChild>
                    <w:div w:id="36197806">
                      <w:marLeft w:val="0"/>
                      <w:marRight w:val="0"/>
                      <w:marTop w:val="0"/>
                      <w:marBottom w:val="0"/>
                      <w:divBdr>
                        <w:top w:val="none" w:sz="0" w:space="0" w:color="auto"/>
                        <w:left w:val="none" w:sz="0" w:space="0" w:color="auto"/>
                        <w:bottom w:val="none" w:sz="0" w:space="0" w:color="auto"/>
                        <w:right w:val="none" w:sz="0" w:space="0" w:color="auto"/>
                      </w:divBdr>
                    </w:div>
                  </w:divsChild>
                </w:div>
                <w:div w:id="1319312062">
                  <w:marLeft w:val="0"/>
                  <w:marRight w:val="0"/>
                  <w:marTop w:val="0"/>
                  <w:marBottom w:val="0"/>
                  <w:divBdr>
                    <w:top w:val="none" w:sz="0" w:space="0" w:color="auto"/>
                    <w:left w:val="none" w:sz="0" w:space="0" w:color="auto"/>
                    <w:bottom w:val="none" w:sz="0" w:space="0" w:color="auto"/>
                    <w:right w:val="none" w:sz="0" w:space="0" w:color="auto"/>
                  </w:divBdr>
                  <w:divsChild>
                    <w:div w:id="1459225164">
                      <w:marLeft w:val="0"/>
                      <w:marRight w:val="0"/>
                      <w:marTop w:val="0"/>
                      <w:marBottom w:val="0"/>
                      <w:divBdr>
                        <w:top w:val="none" w:sz="0" w:space="0" w:color="auto"/>
                        <w:left w:val="none" w:sz="0" w:space="0" w:color="auto"/>
                        <w:bottom w:val="none" w:sz="0" w:space="0" w:color="auto"/>
                        <w:right w:val="none" w:sz="0" w:space="0" w:color="auto"/>
                      </w:divBdr>
                    </w:div>
                    <w:div w:id="906964103">
                      <w:marLeft w:val="0"/>
                      <w:marRight w:val="0"/>
                      <w:marTop w:val="0"/>
                      <w:marBottom w:val="0"/>
                      <w:divBdr>
                        <w:top w:val="none" w:sz="0" w:space="0" w:color="auto"/>
                        <w:left w:val="none" w:sz="0" w:space="0" w:color="auto"/>
                        <w:bottom w:val="none" w:sz="0" w:space="0" w:color="auto"/>
                        <w:right w:val="none" w:sz="0" w:space="0" w:color="auto"/>
                      </w:divBdr>
                    </w:div>
                  </w:divsChild>
                </w:div>
                <w:div w:id="1375233780">
                  <w:marLeft w:val="0"/>
                  <w:marRight w:val="0"/>
                  <w:marTop w:val="0"/>
                  <w:marBottom w:val="0"/>
                  <w:divBdr>
                    <w:top w:val="none" w:sz="0" w:space="0" w:color="auto"/>
                    <w:left w:val="none" w:sz="0" w:space="0" w:color="auto"/>
                    <w:bottom w:val="none" w:sz="0" w:space="0" w:color="auto"/>
                    <w:right w:val="none" w:sz="0" w:space="0" w:color="auto"/>
                  </w:divBdr>
                  <w:divsChild>
                    <w:div w:id="1639144733">
                      <w:marLeft w:val="0"/>
                      <w:marRight w:val="0"/>
                      <w:marTop w:val="0"/>
                      <w:marBottom w:val="0"/>
                      <w:divBdr>
                        <w:top w:val="none" w:sz="0" w:space="0" w:color="auto"/>
                        <w:left w:val="none" w:sz="0" w:space="0" w:color="auto"/>
                        <w:bottom w:val="none" w:sz="0" w:space="0" w:color="auto"/>
                        <w:right w:val="none" w:sz="0" w:space="0" w:color="auto"/>
                      </w:divBdr>
                    </w:div>
                  </w:divsChild>
                </w:div>
                <w:div w:id="1312639464">
                  <w:marLeft w:val="0"/>
                  <w:marRight w:val="0"/>
                  <w:marTop w:val="0"/>
                  <w:marBottom w:val="0"/>
                  <w:divBdr>
                    <w:top w:val="none" w:sz="0" w:space="0" w:color="auto"/>
                    <w:left w:val="none" w:sz="0" w:space="0" w:color="auto"/>
                    <w:bottom w:val="none" w:sz="0" w:space="0" w:color="auto"/>
                    <w:right w:val="none" w:sz="0" w:space="0" w:color="auto"/>
                  </w:divBdr>
                  <w:divsChild>
                    <w:div w:id="107165101">
                      <w:marLeft w:val="0"/>
                      <w:marRight w:val="0"/>
                      <w:marTop w:val="0"/>
                      <w:marBottom w:val="0"/>
                      <w:divBdr>
                        <w:top w:val="none" w:sz="0" w:space="0" w:color="auto"/>
                        <w:left w:val="none" w:sz="0" w:space="0" w:color="auto"/>
                        <w:bottom w:val="none" w:sz="0" w:space="0" w:color="auto"/>
                        <w:right w:val="none" w:sz="0" w:space="0" w:color="auto"/>
                      </w:divBdr>
                    </w:div>
                  </w:divsChild>
                </w:div>
                <w:div w:id="805662264">
                  <w:marLeft w:val="0"/>
                  <w:marRight w:val="0"/>
                  <w:marTop w:val="0"/>
                  <w:marBottom w:val="0"/>
                  <w:divBdr>
                    <w:top w:val="none" w:sz="0" w:space="0" w:color="auto"/>
                    <w:left w:val="none" w:sz="0" w:space="0" w:color="auto"/>
                    <w:bottom w:val="none" w:sz="0" w:space="0" w:color="auto"/>
                    <w:right w:val="none" w:sz="0" w:space="0" w:color="auto"/>
                  </w:divBdr>
                  <w:divsChild>
                    <w:div w:id="596713992">
                      <w:marLeft w:val="0"/>
                      <w:marRight w:val="0"/>
                      <w:marTop w:val="0"/>
                      <w:marBottom w:val="0"/>
                      <w:divBdr>
                        <w:top w:val="none" w:sz="0" w:space="0" w:color="auto"/>
                        <w:left w:val="none" w:sz="0" w:space="0" w:color="auto"/>
                        <w:bottom w:val="none" w:sz="0" w:space="0" w:color="auto"/>
                        <w:right w:val="none" w:sz="0" w:space="0" w:color="auto"/>
                      </w:divBdr>
                    </w:div>
                  </w:divsChild>
                </w:div>
                <w:div w:id="1541894316">
                  <w:marLeft w:val="0"/>
                  <w:marRight w:val="0"/>
                  <w:marTop w:val="0"/>
                  <w:marBottom w:val="0"/>
                  <w:divBdr>
                    <w:top w:val="none" w:sz="0" w:space="0" w:color="auto"/>
                    <w:left w:val="none" w:sz="0" w:space="0" w:color="auto"/>
                    <w:bottom w:val="none" w:sz="0" w:space="0" w:color="auto"/>
                    <w:right w:val="none" w:sz="0" w:space="0" w:color="auto"/>
                  </w:divBdr>
                  <w:divsChild>
                    <w:div w:id="1875656117">
                      <w:marLeft w:val="0"/>
                      <w:marRight w:val="0"/>
                      <w:marTop w:val="0"/>
                      <w:marBottom w:val="0"/>
                      <w:divBdr>
                        <w:top w:val="none" w:sz="0" w:space="0" w:color="auto"/>
                        <w:left w:val="none" w:sz="0" w:space="0" w:color="auto"/>
                        <w:bottom w:val="none" w:sz="0" w:space="0" w:color="auto"/>
                        <w:right w:val="none" w:sz="0" w:space="0" w:color="auto"/>
                      </w:divBdr>
                    </w:div>
                  </w:divsChild>
                </w:div>
                <w:div w:id="247809365">
                  <w:marLeft w:val="0"/>
                  <w:marRight w:val="0"/>
                  <w:marTop w:val="0"/>
                  <w:marBottom w:val="0"/>
                  <w:divBdr>
                    <w:top w:val="none" w:sz="0" w:space="0" w:color="auto"/>
                    <w:left w:val="none" w:sz="0" w:space="0" w:color="auto"/>
                    <w:bottom w:val="none" w:sz="0" w:space="0" w:color="auto"/>
                    <w:right w:val="none" w:sz="0" w:space="0" w:color="auto"/>
                  </w:divBdr>
                  <w:divsChild>
                    <w:div w:id="243343119">
                      <w:marLeft w:val="0"/>
                      <w:marRight w:val="0"/>
                      <w:marTop w:val="0"/>
                      <w:marBottom w:val="0"/>
                      <w:divBdr>
                        <w:top w:val="none" w:sz="0" w:space="0" w:color="auto"/>
                        <w:left w:val="none" w:sz="0" w:space="0" w:color="auto"/>
                        <w:bottom w:val="none" w:sz="0" w:space="0" w:color="auto"/>
                        <w:right w:val="none" w:sz="0" w:space="0" w:color="auto"/>
                      </w:divBdr>
                    </w:div>
                  </w:divsChild>
                </w:div>
                <w:div w:id="766312882">
                  <w:marLeft w:val="0"/>
                  <w:marRight w:val="0"/>
                  <w:marTop w:val="0"/>
                  <w:marBottom w:val="0"/>
                  <w:divBdr>
                    <w:top w:val="none" w:sz="0" w:space="0" w:color="auto"/>
                    <w:left w:val="none" w:sz="0" w:space="0" w:color="auto"/>
                    <w:bottom w:val="none" w:sz="0" w:space="0" w:color="auto"/>
                    <w:right w:val="none" w:sz="0" w:space="0" w:color="auto"/>
                  </w:divBdr>
                  <w:divsChild>
                    <w:div w:id="1045376161">
                      <w:marLeft w:val="0"/>
                      <w:marRight w:val="0"/>
                      <w:marTop w:val="0"/>
                      <w:marBottom w:val="0"/>
                      <w:divBdr>
                        <w:top w:val="none" w:sz="0" w:space="0" w:color="auto"/>
                        <w:left w:val="none" w:sz="0" w:space="0" w:color="auto"/>
                        <w:bottom w:val="none" w:sz="0" w:space="0" w:color="auto"/>
                        <w:right w:val="none" w:sz="0" w:space="0" w:color="auto"/>
                      </w:divBdr>
                    </w:div>
                    <w:div w:id="919607368">
                      <w:marLeft w:val="0"/>
                      <w:marRight w:val="0"/>
                      <w:marTop w:val="0"/>
                      <w:marBottom w:val="0"/>
                      <w:divBdr>
                        <w:top w:val="none" w:sz="0" w:space="0" w:color="auto"/>
                        <w:left w:val="none" w:sz="0" w:space="0" w:color="auto"/>
                        <w:bottom w:val="none" w:sz="0" w:space="0" w:color="auto"/>
                        <w:right w:val="none" w:sz="0" w:space="0" w:color="auto"/>
                      </w:divBdr>
                    </w:div>
                    <w:div w:id="135100579">
                      <w:marLeft w:val="0"/>
                      <w:marRight w:val="0"/>
                      <w:marTop w:val="0"/>
                      <w:marBottom w:val="0"/>
                      <w:divBdr>
                        <w:top w:val="none" w:sz="0" w:space="0" w:color="auto"/>
                        <w:left w:val="none" w:sz="0" w:space="0" w:color="auto"/>
                        <w:bottom w:val="none" w:sz="0" w:space="0" w:color="auto"/>
                        <w:right w:val="none" w:sz="0" w:space="0" w:color="auto"/>
                      </w:divBdr>
                    </w:div>
                  </w:divsChild>
                </w:div>
                <w:div w:id="384527102">
                  <w:marLeft w:val="0"/>
                  <w:marRight w:val="0"/>
                  <w:marTop w:val="0"/>
                  <w:marBottom w:val="0"/>
                  <w:divBdr>
                    <w:top w:val="none" w:sz="0" w:space="0" w:color="auto"/>
                    <w:left w:val="none" w:sz="0" w:space="0" w:color="auto"/>
                    <w:bottom w:val="none" w:sz="0" w:space="0" w:color="auto"/>
                    <w:right w:val="none" w:sz="0" w:space="0" w:color="auto"/>
                  </w:divBdr>
                  <w:divsChild>
                    <w:div w:id="591857892">
                      <w:marLeft w:val="0"/>
                      <w:marRight w:val="0"/>
                      <w:marTop w:val="0"/>
                      <w:marBottom w:val="0"/>
                      <w:divBdr>
                        <w:top w:val="none" w:sz="0" w:space="0" w:color="auto"/>
                        <w:left w:val="none" w:sz="0" w:space="0" w:color="auto"/>
                        <w:bottom w:val="none" w:sz="0" w:space="0" w:color="auto"/>
                        <w:right w:val="none" w:sz="0" w:space="0" w:color="auto"/>
                      </w:divBdr>
                    </w:div>
                  </w:divsChild>
                </w:div>
                <w:div w:id="99423371">
                  <w:marLeft w:val="0"/>
                  <w:marRight w:val="0"/>
                  <w:marTop w:val="0"/>
                  <w:marBottom w:val="0"/>
                  <w:divBdr>
                    <w:top w:val="none" w:sz="0" w:space="0" w:color="auto"/>
                    <w:left w:val="none" w:sz="0" w:space="0" w:color="auto"/>
                    <w:bottom w:val="none" w:sz="0" w:space="0" w:color="auto"/>
                    <w:right w:val="none" w:sz="0" w:space="0" w:color="auto"/>
                  </w:divBdr>
                  <w:divsChild>
                    <w:div w:id="1756121890">
                      <w:marLeft w:val="0"/>
                      <w:marRight w:val="0"/>
                      <w:marTop w:val="0"/>
                      <w:marBottom w:val="0"/>
                      <w:divBdr>
                        <w:top w:val="none" w:sz="0" w:space="0" w:color="auto"/>
                        <w:left w:val="none" w:sz="0" w:space="0" w:color="auto"/>
                        <w:bottom w:val="none" w:sz="0" w:space="0" w:color="auto"/>
                        <w:right w:val="none" w:sz="0" w:space="0" w:color="auto"/>
                      </w:divBdr>
                    </w:div>
                  </w:divsChild>
                </w:div>
                <w:div w:id="128015826">
                  <w:marLeft w:val="0"/>
                  <w:marRight w:val="0"/>
                  <w:marTop w:val="0"/>
                  <w:marBottom w:val="0"/>
                  <w:divBdr>
                    <w:top w:val="none" w:sz="0" w:space="0" w:color="auto"/>
                    <w:left w:val="none" w:sz="0" w:space="0" w:color="auto"/>
                    <w:bottom w:val="none" w:sz="0" w:space="0" w:color="auto"/>
                    <w:right w:val="none" w:sz="0" w:space="0" w:color="auto"/>
                  </w:divBdr>
                  <w:divsChild>
                    <w:div w:id="1045133324">
                      <w:marLeft w:val="0"/>
                      <w:marRight w:val="0"/>
                      <w:marTop w:val="0"/>
                      <w:marBottom w:val="0"/>
                      <w:divBdr>
                        <w:top w:val="none" w:sz="0" w:space="0" w:color="auto"/>
                        <w:left w:val="none" w:sz="0" w:space="0" w:color="auto"/>
                        <w:bottom w:val="none" w:sz="0" w:space="0" w:color="auto"/>
                        <w:right w:val="none" w:sz="0" w:space="0" w:color="auto"/>
                      </w:divBdr>
                    </w:div>
                  </w:divsChild>
                </w:div>
                <w:div w:id="2126732086">
                  <w:marLeft w:val="0"/>
                  <w:marRight w:val="0"/>
                  <w:marTop w:val="0"/>
                  <w:marBottom w:val="0"/>
                  <w:divBdr>
                    <w:top w:val="none" w:sz="0" w:space="0" w:color="auto"/>
                    <w:left w:val="none" w:sz="0" w:space="0" w:color="auto"/>
                    <w:bottom w:val="none" w:sz="0" w:space="0" w:color="auto"/>
                    <w:right w:val="none" w:sz="0" w:space="0" w:color="auto"/>
                  </w:divBdr>
                  <w:divsChild>
                    <w:div w:id="584341700">
                      <w:marLeft w:val="0"/>
                      <w:marRight w:val="0"/>
                      <w:marTop w:val="0"/>
                      <w:marBottom w:val="0"/>
                      <w:divBdr>
                        <w:top w:val="none" w:sz="0" w:space="0" w:color="auto"/>
                        <w:left w:val="none" w:sz="0" w:space="0" w:color="auto"/>
                        <w:bottom w:val="none" w:sz="0" w:space="0" w:color="auto"/>
                        <w:right w:val="none" w:sz="0" w:space="0" w:color="auto"/>
                      </w:divBdr>
                    </w:div>
                  </w:divsChild>
                </w:div>
                <w:div w:id="672220900">
                  <w:marLeft w:val="0"/>
                  <w:marRight w:val="0"/>
                  <w:marTop w:val="0"/>
                  <w:marBottom w:val="0"/>
                  <w:divBdr>
                    <w:top w:val="none" w:sz="0" w:space="0" w:color="auto"/>
                    <w:left w:val="none" w:sz="0" w:space="0" w:color="auto"/>
                    <w:bottom w:val="none" w:sz="0" w:space="0" w:color="auto"/>
                    <w:right w:val="none" w:sz="0" w:space="0" w:color="auto"/>
                  </w:divBdr>
                  <w:divsChild>
                    <w:div w:id="1082869562">
                      <w:marLeft w:val="0"/>
                      <w:marRight w:val="0"/>
                      <w:marTop w:val="0"/>
                      <w:marBottom w:val="0"/>
                      <w:divBdr>
                        <w:top w:val="none" w:sz="0" w:space="0" w:color="auto"/>
                        <w:left w:val="none" w:sz="0" w:space="0" w:color="auto"/>
                        <w:bottom w:val="none" w:sz="0" w:space="0" w:color="auto"/>
                        <w:right w:val="none" w:sz="0" w:space="0" w:color="auto"/>
                      </w:divBdr>
                    </w:div>
                  </w:divsChild>
                </w:div>
                <w:div w:id="908072706">
                  <w:marLeft w:val="0"/>
                  <w:marRight w:val="0"/>
                  <w:marTop w:val="0"/>
                  <w:marBottom w:val="0"/>
                  <w:divBdr>
                    <w:top w:val="none" w:sz="0" w:space="0" w:color="auto"/>
                    <w:left w:val="none" w:sz="0" w:space="0" w:color="auto"/>
                    <w:bottom w:val="none" w:sz="0" w:space="0" w:color="auto"/>
                    <w:right w:val="none" w:sz="0" w:space="0" w:color="auto"/>
                  </w:divBdr>
                  <w:divsChild>
                    <w:div w:id="1797094430">
                      <w:marLeft w:val="0"/>
                      <w:marRight w:val="0"/>
                      <w:marTop w:val="0"/>
                      <w:marBottom w:val="0"/>
                      <w:divBdr>
                        <w:top w:val="none" w:sz="0" w:space="0" w:color="auto"/>
                        <w:left w:val="none" w:sz="0" w:space="0" w:color="auto"/>
                        <w:bottom w:val="none" w:sz="0" w:space="0" w:color="auto"/>
                        <w:right w:val="none" w:sz="0" w:space="0" w:color="auto"/>
                      </w:divBdr>
                    </w:div>
                  </w:divsChild>
                </w:div>
                <w:div w:id="1599948908">
                  <w:marLeft w:val="0"/>
                  <w:marRight w:val="0"/>
                  <w:marTop w:val="0"/>
                  <w:marBottom w:val="0"/>
                  <w:divBdr>
                    <w:top w:val="none" w:sz="0" w:space="0" w:color="auto"/>
                    <w:left w:val="none" w:sz="0" w:space="0" w:color="auto"/>
                    <w:bottom w:val="none" w:sz="0" w:space="0" w:color="auto"/>
                    <w:right w:val="none" w:sz="0" w:space="0" w:color="auto"/>
                  </w:divBdr>
                  <w:divsChild>
                    <w:div w:id="2076925404">
                      <w:marLeft w:val="0"/>
                      <w:marRight w:val="0"/>
                      <w:marTop w:val="0"/>
                      <w:marBottom w:val="0"/>
                      <w:divBdr>
                        <w:top w:val="none" w:sz="0" w:space="0" w:color="auto"/>
                        <w:left w:val="none" w:sz="0" w:space="0" w:color="auto"/>
                        <w:bottom w:val="none" w:sz="0" w:space="0" w:color="auto"/>
                        <w:right w:val="none" w:sz="0" w:space="0" w:color="auto"/>
                      </w:divBdr>
                    </w:div>
                  </w:divsChild>
                </w:div>
                <w:div w:id="2077121602">
                  <w:marLeft w:val="0"/>
                  <w:marRight w:val="0"/>
                  <w:marTop w:val="0"/>
                  <w:marBottom w:val="0"/>
                  <w:divBdr>
                    <w:top w:val="none" w:sz="0" w:space="0" w:color="auto"/>
                    <w:left w:val="none" w:sz="0" w:space="0" w:color="auto"/>
                    <w:bottom w:val="none" w:sz="0" w:space="0" w:color="auto"/>
                    <w:right w:val="none" w:sz="0" w:space="0" w:color="auto"/>
                  </w:divBdr>
                  <w:divsChild>
                    <w:div w:id="324477450">
                      <w:marLeft w:val="0"/>
                      <w:marRight w:val="0"/>
                      <w:marTop w:val="0"/>
                      <w:marBottom w:val="0"/>
                      <w:divBdr>
                        <w:top w:val="none" w:sz="0" w:space="0" w:color="auto"/>
                        <w:left w:val="none" w:sz="0" w:space="0" w:color="auto"/>
                        <w:bottom w:val="none" w:sz="0" w:space="0" w:color="auto"/>
                        <w:right w:val="none" w:sz="0" w:space="0" w:color="auto"/>
                      </w:divBdr>
                    </w:div>
                  </w:divsChild>
                </w:div>
                <w:div w:id="532117359">
                  <w:marLeft w:val="0"/>
                  <w:marRight w:val="0"/>
                  <w:marTop w:val="0"/>
                  <w:marBottom w:val="0"/>
                  <w:divBdr>
                    <w:top w:val="none" w:sz="0" w:space="0" w:color="auto"/>
                    <w:left w:val="none" w:sz="0" w:space="0" w:color="auto"/>
                    <w:bottom w:val="none" w:sz="0" w:space="0" w:color="auto"/>
                    <w:right w:val="none" w:sz="0" w:space="0" w:color="auto"/>
                  </w:divBdr>
                  <w:divsChild>
                    <w:div w:id="505558363">
                      <w:marLeft w:val="0"/>
                      <w:marRight w:val="0"/>
                      <w:marTop w:val="0"/>
                      <w:marBottom w:val="0"/>
                      <w:divBdr>
                        <w:top w:val="none" w:sz="0" w:space="0" w:color="auto"/>
                        <w:left w:val="none" w:sz="0" w:space="0" w:color="auto"/>
                        <w:bottom w:val="none" w:sz="0" w:space="0" w:color="auto"/>
                        <w:right w:val="none" w:sz="0" w:space="0" w:color="auto"/>
                      </w:divBdr>
                    </w:div>
                    <w:div w:id="145249520">
                      <w:marLeft w:val="0"/>
                      <w:marRight w:val="0"/>
                      <w:marTop w:val="0"/>
                      <w:marBottom w:val="0"/>
                      <w:divBdr>
                        <w:top w:val="none" w:sz="0" w:space="0" w:color="auto"/>
                        <w:left w:val="none" w:sz="0" w:space="0" w:color="auto"/>
                        <w:bottom w:val="none" w:sz="0" w:space="0" w:color="auto"/>
                        <w:right w:val="none" w:sz="0" w:space="0" w:color="auto"/>
                      </w:divBdr>
                    </w:div>
                  </w:divsChild>
                </w:div>
                <w:div w:id="1910336897">
                  <w:marLeft w:val="0"/>
                  <w:marRight w:val="0"/>
                  <w:marTop w:val="0"/>
                  <w:marBottom w:val="0"/>
                  <w:divBdr>
                    <w:top w:val="none" w:sz="0" w:space="0" w:color="auto"/>
                    <w:left w:val="none" w:sz="0" w:space="0" w:color="auto"/>
                    <w:bottom w:val="none" w:sz="0" w:space="0" w:color="auto"/>
                    <w:right w:val="none" w:sz="0" w:space="0" w:color="auto"/>
                  </w:divBdr>
                  <w:divsChild>
                    <w:div w:id="1826050673">
                      <w:marLeft w:val="0"/>
                      <w:marRight w:val="0"/>
                      <w:marTop w:val="0"/>
                      <w:marBottom w:val="0"/>
                      <w:divBdr>
                        <w:top w:val="none" w:sz="0" w:space="0" w:color="auto"/>
                        <w:left w:val="none" w:sz="0" w:space="0" w:color="auto"/>
                        <w:bottom w:val="none" w:sz="0" w:space="0" w:color="auto"/>
                        <w:right w:val="none" w:sz="0" w:space="0" w:color="auto"/>
                      </w:divBdr>
                    </w:div>
                    <w:div w:id="1693259785">
                      <w:marLeft w:val="0"/>
                      <w:marRight w:val="0"/>
                      <w:marTop w:val="0"/>
                      <w:marBottom w:val="0"/>
                      <w:divBdr>
                        <w:top w:val="none" w:sz="0" w:space="0" w:color="auto"/>
                        <w:left w:val="none" w:sz="0" w:space="0" w:color="auto"/>
                        <w:bottom w:val="none" w:sz="0" w:space="0" w:color="auto"/>
                        <w:right w:val="none" w:sz="0" w:space="0" w:color="auto"/>
                      </w:divBdr>
                    </w:div>
                    <w:div w:id="480659634">
                      <w:marLeft w:val="0"/>
                      <w:marRight w:val="0"/>
                      <w:marTop w:val="0"/>
                      <w:marBottom w:val="0"/>
                      <w:divBdr>
                        <w:top w:val="none" w:sz="0" w:space="0" w:color="auto"/>
                        <w:left w:val="none" w:sz="0" w:space="0" w:color="auto"/>
                        <w:bottom w:val="none" w:sz="0" w:space="0" w:color="auto"/>
                        <w:right w:val="none" w:sz="0" w:space="0" w:color="auto"/>
                      </w:divBdr>
                    </w:div>
                  </w:divsChild>
                </w:div>
                <w:div w:id="2076468778">
                  <w:marLeft w:val="0"/>
                  <w:marRight w:val="0"/>
                  <w:marTop w:val="0"/>
                  <w:marBottom w:val="0"/>
                  <w:divBdr>
                    <w:top w:val="none" w:sz="0" w:space="0" w:color="auto"/>
                    <w:left w:val="none" w:sz="0" w:space="0" w:color="auto"/>
                    <w:bottom w:val="none" w:sz="0" w:space="0" w:color="auto"/>
                    <w:right w:val="none" w:sz="0" w:space="0" w:color="auto"/>
                  </w:divBdr>
                  <w:divsChild>
                    <w:div w:id="638535605">
                      <w:marLeft w:val="0"/>
                      <w:marRight w:val="0"/>
                      <w:marTop w:val="0"/>
                      <w:marBottom w:val="0"/>
                      <w:divBdr>
                        <w:top w:val="none" w:sz="0" w:space="0" w:color="auto"/>
                        <w:left w:val="none" w:sz="0" w:space="0" w:color="auto"/>
                        <w:bottom w:val="none" w:sz="0" w:space="0" w:color="auto"/>
                        <w:right w:val="none" w:sz="0" w:space="0" w:color="auto"/>
                      </w:divBdr>
                    </w:div>
                  </w:divsChild>
                </w:div>
                <w:div w:id="1225487856">
                  <w:marLeft w:val="0"/>
                  <w:marRight w:val="0"/>
                  <w:marTop w:val="0"/>
                  <w:marBottom w:val="0"/>
                  <w:divBdr>
                    <w:top w:val="none" w:sz="0" w:space="0" w:color="auto"/>
                    <w:left w:val="none" w:sz="0" w:space="0" w:color="auto"/>
                    <w:bottom w:val="none" w:sz="0" w:space="0" w:color="auto"/>
                    <w:right w:val="none" w:sz="0" w:space="0" w:color="auto"/>
                  </w:divBdr>
                  <w:divsChild>
                    <w:div w:id="261761706">
                      <w:marLeft w:val="0"/>
                      <w:marRight w:val="0"/>
                      <w:marTop w:val="0"/>
                      <w:marBottom w:val="0"/>
                      <w:divBdr>
                        <w:top w:val="none" w:sz="0" w:space="0" w:color="auto"/>
                        <w:left w:val="none" w:sz="0" w:space="0" w:color="auto"/>
                        <w:bottom w:val="none" w:sz="0" w:space="0" w:color="auto"/>
                        <w:right w:val="none" w:sz="0" w:space="0" w:color="auto"/>
                      </w:divBdr>
                    </w:div>
                  </w:divsChild>
                </w:div>
                <w:div w:id="734934020">
                  <w:marLeft w:val="0"/>
                  <w:marRight w:val="0"/>
                  <w:marTop w:val="0"/>
                  <w:marBottom w:val="0"/>
                  <w:divBdr>
                    <w:top w:val="none" w:sz="0" w:space="0" w:color="auto"/>
                    <w:left w:val="none" w:sz="0" w:space="0" w:color="auto"/>
                    <w:bottom w:val="none" w:sz="0" w:space="0" w:color="auto"/>
                    <w:right w:val="none" w:sz="0" w:space="0" w:color="auto"/>
                  </w:divBdr>
                  <w:divsChild>
                    <w:div w:id="287712176">
                      <w:marLeft w:val="0"/>
                      <w:marRight w:val="0"/>
                      <w:marTop w:val="0"/>
                      <w:marBottom w:val="0"/>
                      <w:divBdr>
                        <w:top w:val="none" w:sz="0" w:space="0" w:color="auto"/>
                        <w:left w:val="none" w:sz="0" w:space="0" w:color="auto"/>
                        <w:bottom w:val="none" w:sz="0" w:space="0" w:color="auto"/>
                        <w:right w:val="none" w:sz="0" w:space="0" w:color="auto"/>
                      </w:divBdr>
                    </w:div>
                  </w:divsChild>
                </w:div>
                <w:div w:id="678234009">
                  <w:marLeft w:val="0"/>
                  <w:marRight w:val="0"/>
                  <w:marTop w:val="0"/>
                  <w:marBottom w:val="0"/>
                  <w:divBdr>
                    <w:top w:val="none" w:sz="0" w:space="0" w:color="auto"/>
                    <w:left w:val="none" w:sz="0" w:space="0" w:color="auto"/>
                    <w:bottom w:val="none" w:sz="0" w:space="0" w:color="auto"/>
                    <w:right w:val="none" w:sz="0" w:space="0" w:color="auto"/>
                  </w:divBdr>
                  <w:divsChild>
                    <w:div w:id="613369445">
                      <w:marLeft w:val="0"/>
                      <w:marRight w:val="0"/>
                      <w:marTop w:val="0"/>
                      <w:marBottom w:val="0"/>
                      <w:divBdr>
                        <w:top w:val="none" w:sz="0" w:space="0" w:color="auto"/>
                        <w:left w:val="none" w:sz="0" w:space="0" w:color="auto"/>
                        <w:bottom w:val="none" w:sz="0" w:space="0" w:color="auto"/>
                        <w:right w:val="none" w:sz="0" w:space="0" w:color="auto"/>
                      </w:divBdr>
                    </w:div>
                  </w:divsChild>
                </w:div>
                <w:div w:id="739013507">
                  <w:marLeft w:val="0"/>
                  <w:marRight w:val="0"/>
                  <w:marTop w:val="0"/>
                  <w:marBottom w:val="0"/>
                  <w:divBdr>
                    <w:top w:val="none" w:sz="0" w:space="0" w:color="auto"/>
                    <w:left w:val="none" w:sz="0" w:space="0" w:color="auto"/>
                    <w:bottom w:val="none" w:sz="0" w:space="0" w:color="auto"/>
                    <w:right w:val="none" w:sz="0" w:space="0" w:color="auto"/>
                  </w:divBdr>
                  <w:divsChild>
                    <w:div w:id="890767749">
                      <w:marLeft w:val="0"/>
                      <w:marRight w:val="0"/>
                      <w:marTop w:val="0"/>
                      <w:marBottom w:val="0"/>
                      <w:divBdr>
                        <w:top w:val="none" w:sz="0" w:space="0" w:color="auto"/>
                        <w:left w:val="none" w:sz="0" w:space="0" w:color="auto"/>
                        <w:bottom w:val="none" w:sz="0" w:space="0" w:color="auto"/>
                        <w:right w:val="none" w:sz="0" w:space="0" w:color="auto"/>
                      </w:divBdr>
                    </w:div>
                  </w:divsChild>
                </w:div>
                <w:div w:id="445469193">
                  <w:marLeft w:val="0"/>
                  <w:marRight w:val="0"/>
                  <w:marTop w:val="0"/>
                  <w:marBottom w:val="0"/>
                  <w:divBdr>
                    <w:top w:val="none" w:sz="0" w:space="0" w:color="auto"/>
                    <w:left w:val="none" w:sz="0" w:space="0" w:color="auto"/>
                    <w:bottom w:val="none" w:sz="0" w:space="0" w:color="auto"/>
                    <w:right w:val="none" w:sz="0" w:space="0" w:color="auto"/>
                  </w:divBdr>
                  <w:divsChild>
                    <w:div w:id="80952688">
                      <w:marLeft w:val="0"/>
                      <w:marRight w:val="0"/>
                      <w:marTop w:val="0"/>
                      <w:marBottom w:val="0"/>
                      <w:divBdr>
                        <w:top w:val="none" w:sz="0" w:space="0" w:color="auto"/>
                        <w:left w:val="none" w:sz="0" w:space="0" w:color="auto"/>
                        <w:bottom w:val="none" w:sz="0" w:space="0" w:color="auto"/>
                        <w:right w:val="none" w:sz="0" w:space="0" w:color="auto"/>
                      </w:divBdr>
                    </w:div>
                  </w:divsChild>
                </w:div>
                <w:div w:id="1567842724">
                  <w:marLeft w:val="0"/>
                  <w:marRight w:val="0"/>
                  <w:marTop w:val="0"/>
                  <w:marBottom w:val="0"/>
                  <w:divBdr>
                    <w:top w:val="none" w:sz="0" w:space="0" w:color="auto"/>
                    <w:left w:val="none" w:sz="0" w:space="0" w:color="auto"/>
                    <w:bottom w:val="none" w:sz="0" w:space="0" w:color="auto"/>
                    <w:right w:val="none" w:sz="0" w:space="0" w:color="auto"/>
                  </w:divBdr>
                  <w:divsChild>
                    <w:div w:id="300035231">
                      <w:marLeft w:val="0"/>
                      <w:marRight w:val="0"/>
                      <w:marTop w:val="0"/>
                      <w:marBottom w:val="0"/>
                      <w:divBdr>
                        <w:top w:val="none" w:sz="0" w:space="0" w:color="auto"/>
                        <w:left w:val="none" w:sz="0" w:space="0" w:color="auto"/>
                        <w:bottom w:val="none" w:sz="0" w:space="0" w:color="auto"/>
                        <w:right w:val="none" w:sz="0" w:space="0" w:color="auto"/>
                      </w:divBdr>
                    </w:div>
                  </w:divsChild>
                </w:div>
                <w:div w:id="645671749">
                  <w:marLeft w:val="0"/>
                  <w:marRight w:val="0"/>
                  <w:marTop w:val="0"/>
                  <w:marBottom w:val="0"/>
                  <w:divBdr>
                    <w:top w:val="none" w:sz="0" w:space="0" w:color="auto"/>
                    <w:left w:val="none" w:sz="0" w:space="0" w:color="auto"/>
                    <w:bottom w:val="none" w:sz="0" w:space="0" w:color="auto"/>
                    <w:right w:val="none" w:sz="0" w:space="0" w:color="auto"/>
                  </w:divBdr>
                  <w:divsChild>
                    <w:div w:id="1214582009">
                      <w:marLeft w:val="0"/>
                      <w:marRight w:val="0"/>
                      <w:marTop w:val="0"/>
                      <w:marBottom w:val="0"/>
                      <w:divBdr>
                        <w:top w:val="none" w:sz="0" w:space="0" w:color="auto"/>
                        <w:left w:val="none" w:sz="0" w:space="0" w:color="auto"/>
                        <w:bottom w:val="none" w:sz="0" w:space="0" w:color="auto"/>
                        <w:right w:val="none" w:sz="0" w:space="0" w:color="auto"/>
                      </w:divBdr>
                    </w:div>
                  </w:divsChild>
                </w:div>
                <w:div w:id="513885811">
                  <w:marLeft w:val="0"/>
                  <w:marRight w:val="0"/>
                  <w:marTop w:val="0"/>
                  <w:marBottom w:val="0"/>
                  <w:divBdr>
                    <w:top w:val="none" w:sz="0" w:space="0" w:color="auto"/>
                    <w:left w:val="none" w:sz="0" w:space="0" w:color="auto"/>
                    <w:bottom w:val="none" w:sz="0" w:space="0" w:color="auto"/>
                    <w:right w:val="none" w:sz="0" w:space="0" w:color="auto"/>
                  </w:divBdr>
                  <w:divsChild>
                    <w:div w:id="1084912322">
                      <w:marLeft w:val="0"/>
                      <w:marRight w:val="0"/>
                      <w:marTop w:val="0"/>
                      <w:marBottom w:val="0"/>
                      <w:divBdr>
                        <w:top w:val="none" w:sz="0" w:space="0" w:color="auto"/>
                        <w:left w:val="none" w:sz="0" w:space="0" w:color="auto"/>
                        <w:bottom w:val="none" w:sz="0" w:space="0" w:color="auto"/>
                        <w:right w:val="none" w:sz="0" w:space="0" w:color="auto"/>
                      </w:divBdr>
                    </w:div>
                  </w:divsChild>
                </w:div>
                <w:div w:id="1549030571">
                  <w:marLeft w:val="0"/>
                  <w:marRight w:val="0"/>
                  <w:marTop w:val="0"/>
                  <w:marBottom w:val="0"/>
                  <w:divBdr>
                    <w:top w:val="none" w:sz="0" w:space="0" w:color="auto"/>
                    <w:left w:val="none" w:sz="0" w:space="0" w:color="auto"/>
                    <w:bottom w:val="none" w:sz="0" w:space="0" w:color="auto"/>
                    <w:right w:val="none" w:sz="0" w:space="0" w:color="auto"/>
                  </w:divBdr>
                  <w:divsChild>
                    <w:div w:id="1880044076">
                      <w:marLeft w:val="0"/>
                      <w:marRight w:val="0"/>
                      <w:marTop w:val="0"/>
                      <w:marBottom w:val="0"/>
                      <w:divBdr>
                        <w:top w:val="none" w:sz="0" w:space="0" w:color="auto"/>
                        <w:left w:val="none" w:sz="0" w:space="0" w:color="auto"/>
                        <w:bottom w:val="none" w:sz="0" w:space="0" w:color="auto"/>
                        <w:right w:val="none" w:sz="0" w:space="0" w:color="auto"/>
                      </w:divBdr>
                    </w:div>
                  </w:divsChild>
                </w:div>
                <w:div w:id="747925802">
                  <w:marLeft w:val="0"/>
                  <w:marRight w:val="0"/>
                  <w:marTop w:val="0"/>
                  <w:marBottom w:val="0"/>
                  <w:divBdr>
                    <w:top w:val="none" w:sz="0" w:space="0" w:color="auto"/>
                    <w:left w:val="none" w:sz="0" w:space="0" w:color="auto"/>
                    <w:bottom w:val="none" w:sz="0" w:space="0" w:color="auto"/>
                    <w:right w:val="none" w:sz="0" w:space="0" w:color="auto"/>
                  </w:divBdr>
                  <w:divsChild>
                    <w:div w:id="136069129">
                      <w:marLeft w:val="0"/>
                      <w:marRight w:val="0"/>
                      <w:marTop w:val="0"/>
                      <w:marBottom w:val="0"/>
                      <w:divBdr>
                        <w:top w:val="none" w:sz="0" w:space="0" w:color="auto"/>
                        <w:left w:val="none" w:sz="0" w:space="0" w:color="auto"/>
                        <w:bottom w:val="none" w:sz="0" w:space="0" w:color="auto"/>
                        <w:right w:val="none" w:sz="0" w:space="0" w:color="auto"/>
                      </w:divBdr>
                    </w:div>
                  </w:divsChild>
                </w:div>
                <w:div w:id="138547034">
                  <w:marLeft w:val="0"/>
                  <w:marRight w:val="0"/>
                  <w:marTop w:val="0"/>
                  <w:marBottom w:val="0"/>
                  <w:divBdr>
                    <w:top w:val="none" w:sz="0" w:space="0" w:color="auto"/>
                    <w:left w:val="none" w:sz="0" w:space="0" w:color="auto"/>
                    <w:bottom w:val="none" w:sz="0" w:space="0" w:color="auto"/>
                    <w:right w:val="none" w:sz="0" w:space="0" w:color="auto"/>
                  </w:divBdr>
                  <w:divsChild>
                    <w:div w:id="1225871723">
                      <w:marLeft w:val="0"/>
                      <w:marRight w:val="0"/>
                      <w:marTop w:val="0"/>
                      <w:marBottom w:val="0"/>
                      <w:divBdr>
                        <w:top w:val="none" w:sz="0" w:space="0" w:color="auto"/>
                        <w:left w:val="none" w:sz="0" w:space="0" w:color="auto"/>
                        <w:bottom w:val="none" w:sz="0" w:space="0" w:color="auto"/>
                        <w:right w:val="none" w:sz="0" w:space="0" w:color="auto"/>
                      </w:divBdr>
                    </w:div>
                  </w:divsChild>
                </w:div>
                <w:div w:id="509566130">
                  <w:marLeft w:val="0"/>
                  <w:marRight w:val="0"/>
                  <w:marTop w:val="0"/>
                  <w:marBottom w:val="0"/>
                  <w:divBdr>
                    <w:top w:val="none" w:sz="0" w:space="0" w:color="auto"/>
                    <w:left w:val="none" w:sz="0" w:space="0" w:color="auto"/>
                    <w:bottom w:val="none" w:sz="0" w:space="0" w:color="auto"/>
                    <w:right w:val="none" w:sz="0" w:space="0" w:color="auto"/>
                  </w:divBdr>
                  <w:divsChild>
                    <w:div w:id="1238200632">
                      <w:marLeft w:val="0"/>
                      <w:marRight w:val="0"/>
                      <w:marTop w:val="0"/>
                      <w:marBottom w:val="0"/>
                      <w:divBdr>
                        <w:top w:val="none" w:sz="0" w:space="0" w:color="auto"/>
                        <w:left w:val="none" w:sz="0" w:space="0" w:color="auto"/>
                        <w:bottom w:val="none" w:sz="0" w:space="0" w:color="auto"/>
                        <w:right w:val="none" w:sz="0" w:space="0" w:color="auto"/>
                      </w:divBdr>
                    </w:div>
                  </w:divsChild>
                </w:div>
                <w:div w:id="1234699103">
                  <w:marLeft w:val="0"/>
                  <w:marRight w:val="0"/>
                  <w:marTop w:val="0"/>
                  <w:marBottom w:val="0"/>
                  <w:divBdr>
                    <w:top w:val="none" w:sz="0" w:space="0" w:color="auto"/>
                    <w:left w:val="none" w:sz="0" w:space="0" w:color="auto"/>
                    <w:bottom w:val="none" w:sz="0" w:space="0" w:color="auto"/>
                    <w:right w:val="none" w:sz="0" w:space="0" w:color="auto"/>
                  </w:divBdr>
                  <w:divsChild>
                    <w:div w:id="201010">
                      <w:marLeft w:val="0"/>
                      <w:marRight w:val="0"/>
                      <w:marTop w:val="0"/>
                      <w:marBottom w:val="0"/>
                      <w:divBdr>
                        <w:top w:val="none" w:sz="0" w:space="0" w:color="auto"/>
                        <w:left w:val="none" w:sz="0" w:space="0" w:color="auto"/>
                        <w:bottom w:val="none" w:sz="0" w:space="0" w:color="auto"/>
                        <w:right w:val="none" w:sz="0" w:space="0" w:color="auto"/>
                      </w:divBdr>
                    </w:div>
                  </w:divsChild>
                </w:div>
                <w:div w:id="891844553">
                  <w:marLeft w:val="0"/>
                  <w:marRight w:val="0"/>
                  <w:marTop w:val="0"/>
                  <w:marBottom w:val="0"/>
                  <w:divBdr>
                    <w:top w:val="none" w:sz="0" w:space="0" w:color="auto"/>
                    <w:left w:val="none" w:sz="0" w:space="0" w:color="auto"/>
                    <w:bottom w:val="none" w:sz="0" w:space="0" w:color="auto"/>
                    <w:right w:val="none" w:sz="0" w:space="0" w:color="auto"/>
                  </w:divBdr>
                  <w:divsChild>
                    <w:div w:id="638613901">
                      <w:marLeft w:val="0"/>
                      <w:marRight w:val="0"/>
                      <w:marTop w:val="0"/>
                      <w:marBottom w:val="0"/>
                      <w:divBdr>
                        <w:top w:val="none" w:sz="0" w:space="0" w:color="auto"/>
                        <w:left w:val="none" w:sz="0" w:space="0" w:color="auto"/>
                        <w:bottom w:val="none" w:sz="0" w:space="0" w:color="auto"/>
                        <w:right w:val="none" w:sz="0" w:space="0" w:color="auto"/>
                      </w:divBdr>
                    </w:div>
                  </w:divsChild>
                </w:div>
                <w:div w:id="1534221770">
                  <w:marLeft w:val="0"/>
                  <w:marRight w:val="0"/>
                  <w:marTop w:val="0"/>
                  <w:marBottom w:val="0"/>
                  <w:divBdr>
                    <w:top w:val="none" w:sz="0" w:space="0" w:color="auto"/>
                    <w:left w:val="none" w:sz="0" w:space="0" w:color="auto"/>
                    <w:bottom w:val="none" w:sz="0" w:space="0" w:color="auto"/>
                    <w:right w:val="none" w:sz="0" w:space="0" w:color="auto"/>
                  </w:divBdr>
                  <w:divsChild>
                    <w:div w:id="689138166">
                      <w:marLeft w:val="0"/>
                      <w:marRight w:val="0"/>
                      <w:marTop w:val="0"/>
                      <w:marBottom w:val="0"/>
                      <w:divBdr>
                        <w:top w:val="none" w:sz="0" w:space="0" w:color="auto"/>
                        <w:left w:val="none" w:sz="0" w:space="0" w:color="auto"/>
                        <w:bottom w:val="none" w:sz="0" w:space="0" w:color="auto"/>
                        <w:right w:val="none" w:sz="0" w:space="0" w:color="auto"/>
                      </w:divBdr>
                    </w:div>
                    <w:div w:id="796216404">
                      <w:marLeft w:val="0"/>
                      <w:marRight w:val="0"/>
                      <w:marTop w:val="0"/>
                      <w:marBottom w:val="0"/>
                      <w:divBdr>
                        <w:top w:val="none" w:sz="0" w:space="0" w:color="auto"/>
                        <w:left w:val="none" w:sz="0" w:space="0" w:color="auto"/>
                        <w:bottom w:val="none" w:sz="0" w:space="0" w:color="auto"/>
                        <w:right w:val="none" w:sz="0" w:space="0" w:color="auto"/>
                      </w:divBdr>
                    </w:div>
                  </w:divsChild>
                </w:div>
                <w:div w:id="572277559">
                  <w:marLeft w:val="0"/>
                  <w:marRight w:val="0"/>
                  <w:marTop w:val="0"/>
                  <w:marBottom w:val="0"/>
                  <w:divBdr>
                    <w:top w:val="none" w:sz="0" w:space="0" w:color="auto"/>
                    <w:left w:val="none" w:sz="0" w:space="0" w:color="auto"/>
                    <w:bottom w:val="none" w:sz="0" w:space="0" w:color="auto"/>
                    <w:right w:val="none" w:sz="0" w:space="0" w:color="auto"/>
                  </w:divBdr>
                  <w:divsChild>
                    <w:div w:id="752162182">
                      <w:marLeft w:val="0"/>
                      <w:marRight w:val="0"/>
                      <w:marTop w:val="0"/>
                      <w:marBottom w:val="0"/>
                      <w:divBdr>
                        <w:top w:val="none" w:sz="0" w:space="0" w:color="auto"/>
                        <w:left w:val="none" w:sz="0" w:space="0" w:color="auto"/>
                        <w:bottom w:val="none" w:sz="0" w:space="0" w:color="auto"/>
                        <w:right w:val="none" w:sz="0" w:space="0" w:color="auto"/>
                      </w:divBdr>
                    </w:div>
                    <w:div w:id="1166751797">
                      <w:marLeft w:val="0"/>
                      <w:marRight w:val="0"/>
                      <w:marTop w:val="0"/>
                      <w:marBottom w:val="0"/>
                      <w:divBdr>
                        <w:top w:val="none" w:sz="0" w:space="0" w:color="auto"/>
                        <w:left w:val="none" w:sz="0" w:space="0" w:color="auto"/>
                        <w:bottom w:val="none" w:sz="0" w:space="0" w:color="auto"/>
                        <w:right w:val="none" w:sz="0" w:space="0" w:color="auto"/>
                      </w:divBdr>
                    </w:div>
                    <w:div w:id="167264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03880">
              <w:marLeft w:val="0"/>
              <w:marRight w:val="0"/>
              <w:marTop w:val="0"/>
              <w:marBottom w:val="0"/>
              <w:divBdr>
                <w:top w:val="none" w:sz="0" w:space="0" w:color="auto"/>
                <w:left w:val="none" w:sz="0" w:space="0" w:color="auto"/>
                <w:bottom w:val="none" w:sz="0" w:space="0" w:color="auto"/>
                <w:right w:val="none" w:sz="0" w:space="0" w:color="auto"/>
              </w:divBdr>
            </w:div>
          </w:divsChild>
        </w:div>
        <w:div w:id="1410232177">
          <w:marLeft w:val="0"/>
          <w:marRight w:val="0"/>
          <w:marTop w:val="0"/>
          <w:marBottom w:val="0"/>
          <w:divBdr>
            <w:top w:val="none" w:sz="0" w:space="0" w:color="auto"/>
            <w:left w:val="none" w:sz="0" w:space="0" w:color="auto"/>
            <w:bottom w:val="none" w:sz="0" w:space="0" w:color="auto"/>
            <w:right w:val="none" w:sz="0" w:space="0" w:color="auto"/>
          </w:divBdr>
          <w:divsChild>
            <w:div w:id="1115174584">
              <w:marLeft w:val="0"/>
              <w:marRight w:val="0"/>
              <w:marTop w:val="0"/>
              <w:marBottom w:val="0"/>
              <w:divBdr>
                <w:top w:val="none" w:sz="0" w:space="0" w:color="auto"/>
                <w:left w:val="none" w:sz="0" w:space="0" w:color="auto"/>
                <w:bottom w:val="none" w:sz="0" w:space="0" w:color="auto"/>
                <w:right w:val="none" w:sz="0" w:space="0" w:color="auto"/>
              </w:divBdr>
            </w:div>
          </w:divsChild>
        </w:div>
        <w:div w:id="1471173645">
          <w:marLeft w:val="0"/>
          <w:marRight w:val="0"/>
          <w:marTop w:val="0"/>
          <w:marBottom w:val="0"/>
          <w:divBdr>
            <w:top w:val="none" w:sz="0" w:space="0" w:color="auto"/>
            <w:left w:val="none" w:sz="0" w:space="0" w:color="auto"/>
            <w:bottom w:val="none" w:sz="0" w:space="0" w:color="auto"/>
            <w:right w:val="none" w:sz="0" w:space="0" w:color="auto"/>
          </w:divBdr>
          <w:divsChild>
            <w:div w:id="1554539261">
              <w:marLeft w:val="0"/>
              <w:marRight w:val="0"/>
              <w:marTop w:val="0"/>
              <w:marBottom w:val="0"/>
              <w:divBdr>
                <w:top w:val="none" w:sz="0" w:space="0" w:color="auto"/>
                <w:left w:val="none" w:sz="0" w:space="0" w:color="auto"/>
                <w:bottom w:val="none" w:sz="0" w:space="0" w:color="auto"/>
                <w:right w:val="none" w:sz="0" w:space="0" w:color="auto"/>
              </w:divBdr>
            </w:div>
            <w:div w:id="899098325">
              <w:marLeft w:val="0"/>
              <w:marRight w:val="0"/>
              <w:marTop w:val="0"/>
              <w:marBottom w:val="0"/>
              <w:divBdr>
                <w:top w:val="none" w:sz="0" w:space="0" w:color="auto"/>
                <w:left w:val="none" w:sz="0" w:space="0" w:color="auto"/>
                <w:bottom w:val="none" w:sz="0" w:space="0" w:color="auto"/>
                <w:right w:val="none" w:sz="0" w:space="0" w:color="auto"/>
              </w:divBdr>
            </w:div>
          </w:divsChild>
        </w:div>
        <w:div w:id="1508058336">
          <w:marLeft w:val="0"/>
          <w:marRight w:val="0"/>
          <w:marTop w:val="0"/>
          <w:marBottom w:val="0"/>
          <w:divBdr>
            <w:top w:val="none" w:sz="0" w:space="0" w:color="auto"/>
            <w:left w:val="none" w:sz="0" w:space="0" w:color="auto"/>
            <w:bottom w:val="none" w:sz="0" w:space="0" w:color="auto"/>
            <w:right w:val="none" w:sz="0" w:space="0" w:color="auto"/>
          </w:divBdr>
          <w:divsChild>
            <w:div w:id="1390692797">
              <w:marLeft w:val="0"/>
              <w:marRight w:val="0"/>
              <w:marTop w:val="0"/>
              <w:marBottom w:val="0"/>
              <w:divBdr>
                <w:top w:val="none" w:sz="0" w:space="0" w:color="auto"/>
                <w:left w:val="none" w:sz="0" w:space="0" w:color="auto"/>
                <w:bottom w:val="none" w:sz="0" w:space="0" w:color="auto"/>
                <w:right w:val="none" w:sz="0" w:space="0" w:color="auto"/>
              </w:divBdr>
            </w:div>
          </w:divsChild>
        </w:div>
        <w:div w:id="1317605533">
          <w:marLeft w:val="0"/>
          <w:marRight w:val="0"/>
          <w:marTop w:val="0"/>
          <w:marBottom w:val="0"/>
          <w:divBdr>
            <w:top w:val="none" w:sz="0" w:space="0" w:color="auto"/>
            <w:left w:val="none" w:sz="0" w:space="0" w:color="auto"/>
            <w:bottom w:val="none" w:sz="0" w:space="0" w:color="auto"/>
            <w:right w:val="none" w:sz="0" w:space="0" w:color="auto"/>
          </w:divBdr>
          <w:divsChild>
            <w:div w:id="1033456450">
              <w:marLeft w:val="0"/>
              <w:marRight w:val="0"/>
              <w:marTop w:val="0"/>
              <w:marBottom w:val="0"/>
              <w:divBdr>
                <w:top w:val="none" w:sz="0" w:space="0" w:color="auto"/>
                <w:left w:val="none" w:sz="0" w:space="0" w:color="auto"/>
                <w:bottom w:val="none" w:sz="0" w:space="0" w:color="auto"/>
                <w:right w:val="none" w:sz="0" w:space="0" w:color="auto"/>
              </w:divBdr>
            </w:div>
          </w:divsChild>
        </w:div>
        <w:div w:id="821314025">
          <w:marLeft w:val="0"/>
          <w:marRight w:val="0"/>
          <w:marTop w:val="0"/>
          <w:marBottom w:val="0"/>
          <w:divBdr>
            <w:top w:val="none" w:sz="0" w:space="0" w:color="auto"/>
            <w:left w:val="none" w:sz="0" w:space="0" w:color="auto"/>
            <w:bottom w:val="none" w:sz="0" w:space="0" w:color="auto"/>
            <w:right w:val="none" w:sz="0" w:space="0" w:color="auto"/>
          </w:divBdr>
          <w:divsChild>
            <w:div w:id="1765178638">
              <w:marLeft w:val="0"/>
              <w:marRight w:val="0"/>
              <w:marTop w:val="0"/>
              <w:marBottom w:val="0"/>
              <w:divBdr>
                <w:top w:val="none" w:sz="0" w:space="0" w:color="auto"/>
                <w:left w:val="none" w:sz="0" w:space="0" w:color="auto"/>
                <w:bottom w:val="none" w:sz="0" w:space="0" w:color="auto"/>
                <w:right w:val="none" w:sz="0" w:space="0" w:color="auto"/>
              </w:divBdr>
            </w:div>
          </w:divsChild>
        </w:div>
        <w:div w:id="1314799696">
          <w:marLeft w:val="0"/>
          <w:marRight w:val="0"/>
          <w:marTop w:val="0"/>
          <w:marBottom w:val="0"/>
          <w:divBdr>
            <w:top w:val="none" w:sz="0" w:space="0" w:color="auto"/>
            <w:left w:val="none" w:sz="0" w:space="0" w:color="auto"/>
            <w:bottom w:val="none" w:sz="0" w:space="0" w:color="auto"/>
            <w:right w:val="none" w:sz="0" w:space="0" w:color="auto"/>
          </w:divBdr>
          <w:divsChild>
            <w:div w:id="1304500777">
              <w:marLeft w:val="0"/>
              <w:marRight w:val="0"/>
              <w:marTop w:val="0"/>
              <w:marBottom w:val="0"/>
              <w:divBdr>
                <w:top w:val="none" w:sz="0" w:space="0" w:color="auto"/>
                <w:left w:val="none" w:sz="0" w:space="0" w:color="auto"/>
                <w:bottom w:val="none" w:sz="0" w:space="0" w:color="auto"/>
                <w:right w:val="none" w:sz="0" w:space="0" w:color="auto"/>
              </w:divBdr>
            </w:div>
          </w:divsChild>
        </w:div>
        <w:div w:id="1760831389">
          <w:marLeft w:val="0"/>
          <w:marRight w:val="0"/>
          <w:marTop w:val="0"/>
          <w:marBottom w:val="0"/>
          <w:divBdr>
            <w:top w:val="none" w:sz="0" w:space="0" w:color="auto"/>
            <w:left w:val="none" w:sz="0" w:space="0" w:color="auto"/>
            <w:bottom w:val="none" w:sz="0" w:space="0" w:color="auto"/>
            <w:right w:val="none" w:sz="0" w:space="0" w:color="auto"/>
          </w:divBdr>
          <w:divsChild>
            <w:div w:id="1255939457">
              <w:marLeft w:val="0"/>
              <w:marRight w:val="0"/>
              <w:marTop w:val="0"/>
              <w:marBottom w:val="0"/>
              <w:divBdr>
                <w:top w:val="none" w:sz="0" w:space="0" w:color="auto"/>
                <w:left w:val="none" w:sz="0" w:space="0" w:color="auto"/>
                <w:bottom w:val="none" w:sz="0" w:space="0" w:color="auto"/>
                <w:right w:val="none" w:sz="0" w:space="0" w:color="auto"/>
              </w:divBdr>
            </w:div>
            <w:div w:id="1926528318">
              <w:marLeft w:val="0"/>
              <w:marRight w:val="0"/>
              <w:marTop w:val="0"/>
              <w:marBottom w:val="0"/>
              <w:divBdr>
                <w:top w:val="none" w:sz="0" w:space="0" w:color="auto"/>
                <w:left w:val="none" w:sz="0" w:space="0" w:color="auto"/>
                <w:bottom w:val="none" w:sz="0" w:space="0" w:color="auto"/>
                <w:right w:val="none" w:sz="0" w:space="0" w:color="auto"/>
              </w:divBdr>
            </w:div>
          </w:divsChild>
        </w:div>
        <w:div w:id="1322538314">
          <w:marLeft w:val="0"/>
          <w:marRight w:val="0"/>
          <w:marTop w:val="0"/>
          <w:marBottom w:val="0"/>
          <w:divBdr>
            <w:top w:val="none" w:sz="0" w:space="0" w:color="auto"/>
            <w:left w:val="none" w:sz="0" w:space="0" w:color="auto"/>
            <w:bottom w:val="none" w:sz="0" w:space="0" w:color="auto"/>
            <w:right w:val="none" w:sz="0" w:space="0" w:color="auto"/>
          </w:divBdr>
          <w:divsChild>
            <w:div w:id="1109737266">
              <w:marLeft w:val="0"/>
              <w:marRight w:val="0"/>
              <w:marTop w:val="0"/>
              <w:marBottom w:val="0"/>
              <w:divBdr>
                <w:top w:val="none" w:sz="0" w:space="0" w:color="auto"/>
                <w:left w:val="none" w:sz="0" w:space="0" w:color="auto"/>
                <w:bottom w:val="none" w:sz="0" w:space="0" w:color="auto"/>
                <w:right w:val="none" w:sz="0" w:space="0" w:color="auto"/>
              </w:divBdr>
            </w:div>
          </w:divsChild>
        </w:div>
        <w:div w:id="1786650624">
          <w:marLeft w:val="0"/>
          <w:marRight w:val="0"/>
          <w:marTop w:val="0"/>
          <w:marBottom w:val="0"/>
          <w:divBdr>
            <w:top w:val="none" w:sz="0" w:space="0" w:color="auto"/>
            <w:left w:val="none" w:sz="0" w:space="0" w:color="auto"/>
            <w:bottom w:val="none" w:sz="0" w:space="0" w:color="auto"/>
            <w:right w:val="none" w:sz="0" w:space="0" w:color="auto"/>
          </w:divBdr>
          <w:divsChild>
            <w:div w:id="1501509563">
              <w:marLeft w:val="0"/>
              <w:marRight w:val="0"/>
              <w:marTop w:val="0"/>
              <w:marBottom w:val="0"/>
              <w:divBdr>
                <w:top w:val="none" w:sz="0" w:space="0" w:color="auto"/>
                <w:left w:val="none" w:sz="0" w:space="0" w:color="auto"/>
                <w:bottom w:val="none" w:sz="0" w:space="0" w:color="auto"/>
                <w:right w:val="none" w:sz="0" w:space="0" w:color="auto"/>
              </w:divBdr>
            </w:div>
          </w:divsChild>
        </w:div>
        <w:div w:id="387536768">
          <w:marLeft w:val="0"/>
          <w:marRight w:val="0"/>
          <w:marTop w:val="0"/>
          <w:marBottom w:val="0"/>
          <w:divBdr>
            <w:top w:val="none" w:sz="0" w:space="0" w:color="auto"/>
            <w:left w:val="none" w:sz="0" w:space="0" w:color="auto"/>
            <w:bottom w:val="none" w:sz="0" w:space="0" w:color="auto"/>
            <w:right w:val="none" w:sz="0" w:space="0" w:color="auto"/>
          </w:divBdr>
          <w:divsChild>
            <w:div w:id="2130317521">
              <w:marLeft w:val="0"/>
              <w:marRight w:val="0"/>
              <w:marTop w:val="0"/>
              <w:marBottom w:val="0"/>
              <w:divBdr>
                <w:top w:val="none" w:sz="0" w:space="0" w:color="auto"/>
                <w:left w:val="none" w:sz="0" w:space="0" w:color="auto"/>
                <w:bottom w:val="none" w:sz="0" w:space="0" w:color="auto"/>
                <w:right w:val="none" w:sz="0" w:space="0" w:color="auto"/>
              </w:divBdr>
              <w:divsChild>
                <w:div w:id="25644468">
                  <w:marLeft w:val="0"/>
                  <w:marRight w:val="0"/>
                  <w:marTop w:val="0"/>
                  <w:marBottom w:val="0"/>
                  <w:divBdr>
                    <w:top w:val="none" w:sz="0" w:space="0" w:color="auto"/>
                    <w:left w:val="none" w:sz="0" w:space="0" w:color="auto"/>
                    <w:bottom w:val="none" w:sz="0" w:space="0" w:color="auto"/>
                    <w:right w:val="none" w:sz="0" w:space="0" w:color="auto"/>
                  </w:divBdr>
                  <w:divsChild>
                    <w:div w:id="1086465682">
                      <w:marLeft w:val="0"/>
                      <w:marRight w:val="0"/>
                      <w:marTop w:val="0"/>
                      <w:marBottom w:val="0"/>
                      <w:divBdr>
                        <w:top w:val="none" w:sz="0" w:space="0" w:color="auto"/>
                        <w:left w:val="none" w:sz="0" w:space="0" w:color="auto"/>
                        <w:bottom w:val="none" w:sz="0" w:space="0" w:color="auto"/>
                        <w:right w:val="none" w:sz="0" w:space="0" w:color="auto"/>
                      </w:divBdr>
                      <w:divsChild>
                        <w:div w:id="2030794463">
                          <w:marLeft w:val="0"/>
                          <w:marRight w:val="0"/>
                          <w:marTop w:val="0"/>
                          <w:marBottom w:val="0"/>
                          <w:divBdr>
                            <w:top w:val="none" w:sz="0" w:space="0" w:color="auto"/>
                            <w:left w:val="none" w:sz="0" w:space="0" w:color="auto"/>
                            <w:bottom w:val="none" w:sz="0" w:space="0" w:color="auto"/>
                            <w:right w:val="none" w:sz="0" w:space="0" w:color="auto"/>
                          </w:divBdr>
                        </w:div>
                        <w:div w:id="2145466302">
                          <w:marLeft w:val="0"/>
                          <w:marRight w:val="0"/>
                          <w:marTop w:val="0"/>
                          <w:marBottom w:val="0"/>
                          <w:divBdr>
                            <w:top w:val="none" w:sz="0" w:space="0" w:color="auto"/>
                            <w:left w:val="none" w:sz="0" w:space="0" w:color="auto"/>
                            <w:bottom w:val="none" w:sz="0" w:space="0" w:color="auto"/>
                            <w:right w:val="none" w:sz="0" w:space="0" w:color="auto"/>
                          </w:divBdr>
                        </w:div>
                      </w:divsChild>
                    </w:div>
                    <w:div w:id="522017260">
                      <w:marLeft w:val="0"/>
                      <w:marRight w:val="0"/>
                      <w:marTop w:val="0"/>
                      <w:marBottom w:val="0"/>
                      <w:divBdr>
                        <w:top w:val="none" w:sz="0" w:space="0" w:color="auto"/>
                        <w:left w:val="none" w:sz="0" w:space="0" w:color="auto"/>
                        <w:bottom w:val="none" w:sz="0" w:space="0" w:color="auto"/>
                        <w:right w:val="none" w:sz="0" w:space="0" w:color="auto"/>
                      </w:divBdr>
                      <w:divsChild>
                        <w:div w:id="32509952">
                          <w:marLeft w:val="0"/>
                          <w:marRight w:val="0"/>
                          <w:marTop w:val="0"/>
                          <w:marBottom w:val="0"/>
                          <w:divBdr>
                            <w:top w:val="none" w:sz="0" w:space="0" w:color="auto"/>
                            <w:left w:val="none" w:sz="0" w:space="0" w:color="auto"/>
                            <w:bottom w:val="none" w:sz="0" w:space="0" w:color="auto"/>
                            <w:right w:val="none" w:sz="0" w:space="0" w:color="auto"/>
                          </w:divBdr>
                        </w:div>
                        <w:div w:id="126950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363996">
      <w:bodyDiv w:val="1"/>
      <w:marLeft w:val="0"/>
      <w:marRight w:val="0"/>
      <w:marTop w:val="0"/>
      <w:marBottom w:val="0"/>
      <w:divBdr>
        <w:top w:val="none" w:sz="0" w:space="0" w:color="auto"/>
        <w:left w:val="none" w:sz="0" w:space="0" w:color="auto"/>
        <w:bottom w:val="none" w:sz="0" w:space="0" w:color="auto"/>
        <w:right w:val="none" w:sz="0" w:space="0" w:color="auto"/>
      </w:divBdr>
    </w:div>
    <w:div w:id="1610089486">
      <w:bodyDiv w:val="1"/>
      <w:marLeft w:val="0"/>
      <w:marRight w:val="0"/>
      <w:marTop w:val="0"/>
      <w:marBottom w:val="0"/>
      <w:divBdr>
        <w:top w:val="none" w:sz="0" w:space="0" w:color="auto"/>
        <w:left w:val="none" w:sz="0" w:space="0" w:color="auto"/>
        <w:bottom w:val="none" w:sz="0" w:space="0" w:color="auto"/>
        <w:right w:val="none" w:sz="0" w:space="0" w:color="auto"/>
      </w:divBdr>
    </w:div>
    <w:div w:id="1777434460">
      <w:bodyDiv w:val="1"/>
      <w:marLeft w:val="0"/>
      <w:marRight w:val="0"/>
      <w:marTop w:val="0"/>
      <w:marBottom w:val="0"/>
      <w:divBdr>
        <w:top w:val="none" w:sz="0" w:space="0" w:color="auto"/>
        <w:left w:val="none" w:sz="0" w:space="0" w:color="auto"/>
        <w:bottom w:val="none" w:sz="0" w:space="0" w:color="auto"/>
        <w:right w:val="none" w:sz="0" w:space="0" w:color="auto"/>
      </w:divBdr>
    </w:div>
    <w:div w:id="1841580802">
      <w:bodyDiv w:val="1"/>
      <w:marLeft w:val="0"/>
      <w:marRight w:val="0"/>
      <w:marTop w:val="0"/>
      <w:marBottom w:val="0"/>
      <w:divBdr>
        <w:top w:val="none" w:sz="0" w:space="0" w:color="auto"/>
        <w:left w:val="none" w:sz="0" w:space="0" w:color="auto"/>
        <w:bottom w:val="none" w:sz="0" w:space="0" w:color="auto"/>
        <w:right w:val="none" w:sz="0" w:space="0" w:color="auto"/>
      </w:divBdr>
    </w:div>
    <w:div w:id="1925407517">
      <w:bodyDiv w:val="1"/>
      <w:marLeft w:val="0"/>
      <w:marRight w:val="0"/>
      <w:marTop w:val="0"/>
      <w:marBottom w:val="0"/>
      <w:divBdr>
        <w:top w:val="none" w:sz="0" w:space="0" w:color="auto"/>
        <w:left w:val="none" w:sz="0" w:space="0" w:color="auto"/>
        <w:bottom w:val="none" w:sz="0" w:space="0" w:color="auto"/>
        <w:right w:val="none" w:sz="0" w:space="0" w:color="auto"/>
      </w:divBdr>
    </w:div>
    <w:div w:id="1947150035">
      <w:bodyDiv w:val="1"/>
      <w:marLeft w:val="0"/>
      <w:marRight w:val="0"/>
      <w:marTop w:val="0"/>
      <w:marBottom w:val="0"/>
      <w:divBdr>
        <w:top w:val="none" w:sz="0" w:space="0" w:color="auto"/>
        <w:left w:val="none" w:sz="0" w:space="0" w:color="auto"/>
        <w:bottom w:val="none" w:sz="0" w:space="0" w:color="auto"/>
        <w:right w:val="none" w:sz="0" w:space="0" w:color="auto"/>
      </w:divBdr>
    </w:div>
    <w:div w:id="1997879361">
      <w:bodyDiv w:val="1"/>
      <w:marLeft w:val="0"/>
      <w:marRight w:val="0"/>
      <w:marTop w:val="0"/>
      <w:marBottom w:val="0"/>
      <w:divBdr>
        <w:top w:val="none" w:sz="0" w:space="0" w:color="auto"/>
        <w:left w:val="none" w:sz="0" w:space="0" w:color="auto"/>
        <w:bottom w:val="none" w:sz="0" w:space="0" w:color="auto"/>
        <w:right w:val="none" w:sz="0" w:space="0" w:color="auto"/>
      </w:divBdr>
      <w:divsChild>
        <w:div w:id="1605915868">
          <w:marLeft w:val="0"/>
          <w:marRight w:val="0"/>
          <w:marTop w:val="0"/>
          <w:marBottom w:val="0"/>
          <w:divBdr>
            <w:top w:val="none" w:sz="0" w:space="0" w:color="auto"/>
            <w:left w:val="none" w:sz="0" w:space="0" w:color="auto"/>
            <w:bottom w:val="none" w:sz="0" w:space="0" w:color="auto"/>
            <w:right w:val="none" w:sz="0" w:space="0" w:color="auto"/>
          </w:divBdr>
          <w:divsChild>
            <w:div w:id="1094671979">
              <w:marLeft w:val="0"/>
              <w:marRight w:val="0"/>
              <w:marTop w:val="0"/>
              <w:marBottom w:val="0"/>
              <w:divBdr>
                <w:top w:val="none" w:sz="0" w:space="0" w:color="auto"/>
                <w:left w:val="none" w:sz="0" w:space="0" w:color="auto"/>
                <w:bottom w:val="none" w:sz="0" w:space="0" w:color="auto"/>
                <w:right w:val="none" w:sz="0" w:space="0" w:color="auto"/>
              </w:divBdr>
            </w:div>
            <w:div w:id="1518108537">
              <w:marLeft w:val="0"/>
              <w:marRight w:val="0"/>
              <w:marTop w:val="0"/>
              <w:marBottom w:val="0"/>
              <w:divBdr>
                <w:top w:val="none" w:sz="0" w:space="0" w:color="auto"/>
                <w:left w:val="none" w:sz="0" w:space="0" w:color="auto"/>
                <w:bottom w:val="none" w:sz="0" w:space="0" w:color="auto"/>
                <w:right w:val="none" w:sz="0" w:space="0" w:color="auto"/>
              </w:divBdr>
            </w:div>
          </w:divsChild>
        </w:div>
        <w:div w:id="480772947">
          <w:marLeft w:val="0"/>
          <w:marRight w:val="0"/>
          <w:marTop w:val="0"/>
          <w:marBottom w:val="0"/>
          <w:divBdr>
            <w:top w:val="none" w:sz="0" w:space="0" w:color="auto"/>
            <w:left w:val="none" w:sz="0" w:space="0" w:color="auto"/>
            <w:bottom w:val="none" w:sz="0" w:space="0" w:color="auto"/>
            <w:right w:val="none" w:sz="0" w:space="0" w:color="auto"/>
          </w:divBdr>
          <w:divsChild>
            <w:div w:id="259798215">
              <w:marLeft w:val="0"/>
              <w:marRight w:val="0"/>
              <w:marTop w:val="0"/>
              <w:marBottom w:val="0"/>
              <w:divBdr>
                <w:top w:val="none" w:sz="0" w:space="0" w:color="auto"/>
                <w:left w:val="none" w:sz="0" w:space="0" w:color="auto"/>
                <w:bottom w:val="none" w:sz="0" w:space="0" w:color="auto"/>
                <w:right w:val="none" w:sz="0" w:space="0" w:color="auto"/>
              </w:divBdr>
            </w:div>
          </w:divsChild>
        </w:div>
        <w:div w:id="48379969">
          <w:marLeft w:val="0"/>
          <w:marRight w:val="0"/>
          <w:marTop w:val="0"/>
          <w:marBottom w:val="0"/>
          <w:divBdr>
            <w:top w:val="none" w:sz="0" w:space="0" w:color="auto"/>
            <w:left w:val="none" w:sz="0" w:space="0" w:color="auto"/>
            <w:bottom w:val="none" w:sz="0" w:space="0" w:color="auto"/>
            <w:right w:val="none" w:sz="0" w:space="0" w:color="auto"/>
          </w:divBdr>
          <w:divsChild>
            <w:div w:id="931857492">
              <w:marLeft w:val="0"/>
              <w:marRight w:val="0"/>
              <w:marTop w:val="0"/>
              <w:marBottom w:val="0"/>
              <w:divBdr>
                <w:top w:val="none" w:sz="0" w:space="0" w:color="auto"/>
                <w:left w:val="none" w:sz="0" w:space="0" w:color="auto"/>
                <w:bottom w:val="none" w:sz="0" w:space="0" w:color="auto"/>
                <w:right w:val="none" w:sz="0" w:space="0" w:color="auto"/>
              </w:divBdr>
            </w:div>
            <w:div w:id="418529690">
              <w:marLeft w:val="0"/>
              <w:marRight w:val="0"/>
              <w:marTop w:val="0"/>
              <w:marBottom w:val="0"/>
              <w:divBdr>
                <w:top w:val="none" w:sz="0" w:space="0" w:color="auto"/>
                <w:left w:val="none" w:sz="0" w:space="0" w:color="auto"/>
                <w:bottom w:val="none" w:sz="0" w:space="0" w:color="auto"/>
                <w:right w:val="none" w:sz="0" w:space="0" w:color="auto"/>
              </w:divBdr>
            </w:div>
          </w:divsChild>
        </w:div>
        <w:div w:id="42412460">
          <w:marLeft w:val="0"/>
          <w:marRight w:val="0"/>
          <w:marTop w:val="0"/>
          <w:marBottom w:val="0"/>
          <w:divBdr>
            <w:top w:val="none" w:sz="0" w:space="0" w:color="auto"/>
            <w:left w:val="none" w:sz="0" w:space="0" w:color="auto"/>
            <w:bottom w:val="none" w:sz="0" w:space="0" w:color="auto"/>
            <w:right w:val="none" w:sz="0" w:space="0" w:color="auto"/>
          </w:divBdr>
          <w:divsChild>
            <w:div w:id="723867440">
              <w:marLeft w:val="0"/>
              <w:marRight w:val="0"/>
              <w:marTop w:val="0"/>
              <w:marBottom w:val="0"/>
              <w:divBdr>
                <w:top w:val="none" w:sz="0" w:space="0" w:color="auto"/>
                <w:left w:val="none" w:sz="0" w:space="0" w:color="auto"/>
                <w:bottom w:val="none" w:sz="0" w:space="0" w:color="auto"/>
                <w:right w:val="none" w:sz="0" w:space="0" w:color="auto"/>
              </w:divBdr>
            </w:div>
          </w:divsChild>
        </w:div>
        <w:div w:id="690957120">
          <w:marLeft w:val="0"/>
          <w:marRight w:val="0"/>
          <w:marTop w:val="0"/>
          <w:marBottom w:val="0"/>
          <w:divBdr>
            <w:top w:val="none" w:sz="0" w:space="0" w:color="auto"/>
            <w:left w:val="none" w:sz="0" w:space="0" w:color="auto"/>
            <w:bottom w:val="none" w:sz="0" w:space="0" w:color="auto"/>
            <w:right w:val="none" w:sz="0" w:space="0" w:color="auto"/>
          </w:divBdr>
          <w:divsChild>
            <w:div w:id="1176579206">
              <w:marLeft w:val="0"/>
              <w:marRight w:val="0"/>
              <w:marTop w:val="0"/>
              <w:marBottom w:val="0"/>
              <w:divBdr>
                <w:top w:val="none" w:sz="0" w:space="0" w:color="auto"/>
                <w:left w:val="none" w:sz="0" w:space="0" w:color="auto"/>
                <w:bottom w:val="none" w:sz="0" w:space="0" w:color="auto"/>
                <w:right w:val="none" w:sz="0" w:space="0" w:color="auto"/>
              </w:divBdr>
            </w:div>
            <w:div w:id="579221869">
              <w:marLeft w:val="0"/>
              <w:marRight w:val="0"/>
              <w:marTop w:val="0"/>
              <w:marBottom w:val="0"/>
              <w:divBdr>
                <w:top w:val="none" w:sz="0" w:space="0" w:color="auto"/>
                <w:left w:val="none" w:sz="0" w:space="0" w:color="auto"/>
                <w:bottom w:val="none" w:sz="0" w:space="0" w:color="auto"/>
                <w:right w:val="none" w:sz="0" w:space="0" w:color="auto"/>
              </w:divBdr>
            </w:div>
          </w:divsChild>
        </w:div>
        <w:div w:id="988903826">
          <w:marLeft w:val="0"/>
          <w:marRight w:val="0"/>
          <w:marTop w:val="0"/>
          <w:marBottom w:val="0"/>
          <w:divBdr>
            <w:top w:val="none" w:sz="0" w:space="0" w:color="auto"/>
            <w:left w:val="none" w:sz="0" w:space="0" w:color="auto"/>
            <w:bottom w:val="none" w:sz="0" w:space="0" w:color="auto"/>
            <w:right w:val="none" w:sz="0" w:space="0" w:color="auto"/>
          </w:divBdr>
          <w:divsChild>
            <w:div w:id="204087">
              <w:marLeft w:val="0"/>
              <w:marRight w:val="0"/>
              <w:marTop w:val="0"/>
              <w:marBottom w:val="0"/>
              <w:divBdr>
                <w:top w:val="none" w:sz="0" w:space="0" w:color="auto"/>
                <w:left w:val="none" w:sz="0" w:space="0" w:color="auto"/>
                <w:bottom w:val="none" w:sz="0" w:space="0" w:color="auto"/>
                <w:right w:val="none" w:sz="0" w:space="0" w:color="auto"/>
              </w:divBdr>
            </w:div>
          </w:divsChild>
        </w:div>
        <w:div w:id="785195989">
          <w:marLeft w:val="0"/>
          <w:marRight w:val="0"/>
          <w:marTop w:val="0"/>
          <w:marBottom w:val="0"/>
          <w:divBdr>
            <w:top w:val="none" w:sz="0" w:space="0" w:color="auto"/>
            <w:left w:val="none" w:sz="0" w:space="0" w:color="auto"/>
            <w:bottom w:val="none" w:sz="0" w:space="0" w:color="auto"/>
            <w:right w:val="none" w:sz="0" w:space="0" w:color="auto"/>
          </w:divBdr>
          <w:divsChild>
            <w:div w:id="1323895567">
              <w:marLeft w:val="0"/>
              <w:marRight w:val="0"/>
              <w:marTop w:val="0"/>
              <w:marBottom w:val="0"/>
              <w:divBdr>
                <w:top w:val="none" w:sz="0" w:space="0" w:color="auto"/>
                <w:left w:val="none" w:sz="0" w:space="0" w:color="auto"/>
                <w:bottom w:val="none" w:sz="0" w:space="0" w:color="auto"/>
                <w:right w:val="none" w:sz="0" w:space="0" w:color="auto"/>
              </w:divBdr>
            </w:div>
          </w:divsChild>
        </w:div>
        <w:div w:id="867722619">
          <w:marLeft w:val="0"/>
          <w:marRight w:val="0"/>
          <w:marTop w:val="0"/>
          <w:marBottom w:val="0"/>
          <w:divBdr>
            <w:top w:val="none" w:sz="0" w:space="0" w:color="auto"/>
            <w:left w:val="none" w:sz="0" w:space="0" w:color="auto"/>
            <w:bottom w:val="none" w:sz="0" w:space="0" w:color="auto"/>
            <w:right w:val="none" w:sz="0" w:space="0" w:color="auto"/>
          </w:divBdr>
          <w:divsChild>
            <w:div w:id="788668165">
              <w:marLeft w:val="0"/>
              <w:marRight w:val="0"/>
              <w:marTop w:val="0"/>
              <w:marBottom w:val="0"/>
              <w:divBdr>
                <w:top w:val="none" w:sz="0" w:space="0" w:color="auto"/>
                <w:left w:val="none" w:sz="0" w:space="0" w:color="auto"/>
                <w:bottom w:val="none" w:sz="0" w:space="0" w:color="auto"/>
                <w:right w:val="none" w:sz="0" w:space="0" w:color="auto"/>
              </w:divBdr>
            </w:div>
          </w:divsChild>
        </w:div>
        <w:div w:id="237372491">
          <w:marLeft w:val="0"/>
          <w:marRight w:val="0"/>
          <w:marTop w:val="0"/>
          <w:marBottom w:val="0"/>
          <w:divBdr>
            <w:top w:val="none" w:sz="0" w:space="0" w:color="auto"/>
            <w:left w:val="none" w:sz="0" w:space="0" w:color="auto"/>
            <w:bottom w:val="none" w:sz="0" w:space="0" w:color="auto"/>
            <w:right w:val="none" w:sz="0" w:space="0" w:color="auto"/>
          </w:divBdr>
          <w:divsChild>
            <w:div w:id="1170947702">
              <w:marLeft w:val="0"/>
              <w:marRight w:val="0"/>
              <w:marTop w:val="0"/>
              <w:marBottom w:val="0"/>
              <w:divBdr>
                <w:top w:val="none" w:sz="0" w:space="0" w:color="auto"/>
                <w:left w:val="none" w:sz="0" w:space="0" w:color="auto"/>
                <w:bottom w:val="none" w:sz="0" w:space="0" w:color="auto"/>
                <w:right w:val="none" w:sz="0" w:space="0" w:color="auto"/>
              </w:divBdr>
            </w:div>
          </w:divsChild>
        </w:div>
        <w:div w:id="993723486">
          <w:marLeft w:val="0"/>
          <w:marRight w:val="0"/>
          <w:marTop w:val="0"/>
          <w:marBottom w:val="0"/>
          <w:divBdr>
            <w:top w:val="none" w:sz="0" w:space="0" w:color="auto"/>
            <w:left w:val="none" w:sz="0" w:space="0" w:color="auto"/>
            <w:bottom w:val="none" w:sz="0" w:space="0" w:color="auto"/>
            <w:right w:val="none" w:sz="0" w:space="0" w:color="auto"/>
          </w:divBdr>
          <w:divsChild>
            <w:div w:id="1444886931">
              <w:marLeft w:val="0"/>
              <w:marRight w:val="0"/>
              <w:marTop w:val="0"/>
              <w:marBottom w:val="0"/>
              <w:divBdr>
                <w:top w:val="none" w:sz="0" w:space="0" w:color="auto"/>
                <w:left w:val="none" w:sz="0" w:space="0" w:color="auto"/>
                <w:bottom w:val="none" w:sz="0" w:space="0" w:color="auto"/>
                <w:right w:val="none" w:sz="0" w:space="0" w:color="auto"/>
              </w:divBdr>
            </w:div>
            <w:div w:id="1530412568">
              <w:marLeft w:val="0"/>
              <w:marRight w:val="0"/>
              <w:marTop w:val="0"/>
              <w:marBottom w:val="0"/>
              <w:divBdr>
                <w:top w:val="none" w:sz="0" w:space="0" w:color="auto"/>
                <w:left w:val="none" w:sz="0" w:space="0" w:color="auto"/>
                <w:bottom w:val="none" w:sz="0" w:space="0" w:color="auto"/>
                <w:right w:val="none" w:sz="0" w:space="0" w:color="auto"/>
              </w:divBdr>
            </w:div>
          </w:divsChild>
        </w:div>
        <w:div w:id="999234346">
          <w:marLeft w:val="0"/>
          <w:marRight w:val="0"/>
          <w:marTop w:val="0"/>
          <w:marBottom w:val="0"/>
          <w:divBdr>
            <w:top w:val="none" w:sz="0" w:space="0" w:color="auto"/>
            <w:left w:val="none" w:sz="0" w:space="0" w:color="auto"/>
            <w:bottom w:val="none" w:sz="0" w:space="0" w:color="auto"/>
            <w:right w:val="none" w:sz="0" w:space="0" w:color="auto"/>
          </w:divBdr>
          <w:divsChild>
            <w:div w:id="1317419098">
              <w:marLeft w:val="0"/>
              <w:marRight w:val="0"/>
              <w:marTop w:val="0"/>
              <w:marBottom w:val="0"/>
              <w:divBdr>
                <w:top w:val="none" w:sz="0" w:space="0" w:color="auto"/>
                <w:left w:val="none" w:sz="0" w:space="0" w:color="auto"/>
                <w:bottom w:val="none" w:sz="0" w:space="0" w:color="auto"/>
                <w:right w:val="none" w:sz="0" w:space="0" w:color="auto"/>
              </w:divBdr>
            </w:div>
          </w:divsChild>
        </w:div>
        <w:div w:id="1307933281">
          <w:marLeft w:val="0"/>
          <w:marRight w:val="0"/>
          <w:marTop w:val="0"/>
          <w:marBottom w:val="0"/>
          <w:divBdr>
            <w:top w:val="none" w:sz="0" w:space="0" w:color="auto"/>
            <w:left w:val="none" w:sz="0" w:space="0" w:color="auto"/>
            <w:bottom w:val="none" w:sz="0" w:space="0" w:color="auto"/>
            <w:right w:val="none" w:sz="0" w:space="0" w:color="auto"/>
          </w:divBdr>
          <w:divsChild>
            <w:div w:id="383453026">
              <w:marLeft w:val="0"/>
              <w:marRight w:val="0"/>
              <w:marTop w:val="0"/>
              <w:marBottom w:val="0"/>
              <w:divBdr>
                <w:top w:val="none" w:sz="0" w:space="0" w:color="auto"/>
                <w:left w:val="none" w:sz="0" w:space="0" w:color="auto"/>
                <w:bottom w:val="none" w:sz="0" w:space="0" w:color="auto"/>
                <w:right w:val="none" w:sz="0" w:space="0" w:color="auto"/>
              </w:divBdr>
            </w:div>
          </w:divsChild>
        </w:div>
        <w:div w:id="910047216">
          <w:marLeft w:val="0"/>
          <w:marRight w:val="0"/>
          <w:marTop w:val="0"/>
          <w:marBottom w:val="0"/>
          <w:divBdr>
            <w:top w:val="none" w:sz="0" w:space="0" w:color="auto"/>
            <w:left w:val="none" w:sz="0" w:space="0" w:color="auto"/>
            <w:bottom w:val="none" w:sz="0" w:space="0" w:color="auto"/>
            <w:right w:val="none" w:sz="0" w:space="0" w:color="auto"/>
          </w:divBdr>
          <w:divsChild>
            <w:div w:id="326054967">
              <w:marLeft w:val="0"/>
              <w:marRight w:val="0"/>
              <w:marTop w:val="0"/>
              <w:marBottom w:val="0"/>
              <w:divBdr>
                <w:top w:val="none" w:sz="0" w:space="0" w:color="auto"/>
                <w:left w:val="none" w:sz="0" w:space="0" w:color="auto"/>
                <w:bottom w:val="none" w:sz="0" w:space="0" w:color="auto"/>
                <w:right w:val="none" w:sz="0" w:space="0" w:color="auto"/>
              </w:divBdr>
            </w:div>
            <w:div w:id="1212114600">
              <w:marLeft w:val="0"/>
              <w:marRight w:val="0"/>
              <w:marTop w:val="0"/>
              <w:marBottom w:val="0"/>
              <w:divBdr>
                <w:top w:val="none" w:sz="0" w:space="0" w:color="auto"/>
                <w:left w:val="none" w:sz="0" w:space="0" w:color="auto"/>
                <w:bottom w:val="none" w:sz="0" w:space="0" w:color="auto"/>
                <w:right w:val="none" w:sz="0" w:space="0" w:color="auto"/>
              </w:divBdr>
            </w:div>
          </w:divsChild>
        </w:div>
        <w:div w:id="1667586613">
          <w:marLeft w:val="0"/>
          <w:marRight w:val="0"/>
          <w:marTop w:val="0"/>
          <w:marBottom w:val="0"/>
          <w:divBdr>
            <w:top w:val="none" w:sz="0" w:space="0" w:color="auto"/>
            <w:left w:val="none" w:sz="0" w:space="0" w:color="auto"/>
            <w:bottom w:val="none" w:sz="0" w:space="0" w:color="auto"/>
            <w:right w:val="none" w:sz="0" w:space="0" w:color="auto"/>
          </w:divBdr>
          <w:divsChild>
            <w:div w:id="1094010362">
              <w:marLeft w:val="0"/>
              <w:marRight w:val="0"/>
              <w:marTop w:val="0"/>
              <w:marBottom w:val="0"/>
              <w:divBdr>
                <w:top w:val="none" w:sz="0" w:space="0" w:color="auto"/>
                <w:left w:val="none" w:sz="0" w:space="0" w:color="auto"/>
                <w:bottom w:val="none" w:sz="0" w:space="0" w:color="auto"/>
                <w:right w:val="none" w:sz="0" w:space="0" w:color="auto"/>
              </w:divBdr>
            </w:div>
          </w:divsChild>
        </w:div>
        <w:div w:id="1072889891">
          <w:marLeft w:val="0"/>
          <w:marRight w:val="0"/>
          <w:marTop w:val="0"/>
          <w:marBottom w:val="0"/>
          <w:divBdr>
            <w:top w:val="none" w:sz="0" w:space="0" w:color="auto"/>
            <w:left w:val="none" w:sz="0" w:space="0" w:color="auto"/>
            <w:bottom w:val="none" w:sz="0" w:space="0" w:color="auto"/>
            <w:right w:val="none" w:sz="0" w:space="0" w:color="auto"/>
          </w:divBdr>
          <w:divsChild>
            <w:div w:id="106248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442785">
      <w:bodyDiv w:val="1"/>
      <w:marLeft w:val="0"/>
      <w:marRight w:val="0"/>
      <w:marTop w:val="0"/>
      <w:marBottom w:val="0"/>
      <w:divBdr>
        <w:top w:val="none" w:sz="0" w:space="0" w:color="auto"/>
        <w:left w:val="none" w:sz="0" w:space="0" w:color="auto"/>
        <w:bottom w:val="none" w:sz="0" w:space="0" w:color="auto"/>
        <w:right w:val="none" w:sz="0" w:space="0" w:color="auto"/>
      </w:divBdr>
    </w:div>
    <w:div w:id="2081519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Vanesa Maria Gallego Rengifo</lastModifiedBy>
  <revision>12</revision>
  <dcterms:created xsi:type="dcterms:W3CDTF">2025-09-02T15:12:00.0000000Z</dcterms:created>
  <dcterms:modified xsi:type="dcterms:W3CDTF">2025-09-02T23:13:57.5472455Z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2025-01-10T00:00:00Z</vt:filetime>
  </property>
  <property fmtid="{D5CDD505-2E9C-101B-9397-08002B2CF9AE}" pid="3" name="Creator">
    <vt:lpwstr>Microsoft® Word 2016</vt:lpwstr>
  </property>
  <property fmtid="{D5CDD505-2E9C-101B-9397-08002B2CF9AE}" pid="4" name="LastSaved">
    <vt:filetime>2025-02-14T00:00:00Z</vt:filetime>
  </property>
  <property fmtid="{D5CDD505-2E9C-101B-9397-08002B2CF9AE}" pid="5" name="Producer">
    <vt:lpwstr>Microsoft® Word 2016</vt:lpwstr>
  </property>
  <property fmtid="{D5CDD505-2E9C-101B-9397-08002B2CF9AE}" pid="6" name="MSIP_Label_fc111285-cafa-4fc9-8a9a-bd902089b24f_Enabled">
    <vt:lpwstr>true</vt:lpwstr>
  </property>
  <property fmtid="{D5CDD505-2E9C-101B-9397-08002B2CF9AE}" pid="7" name="MSIP_Label_fc111285-cafa-4fc9-8a9a-bd902089b24f_SetDate">
    <vt:lpwstr>2025-02-14T17:34:33Z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096b31b6-0b81-4f56-b3bd-7f55421ced05</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