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204B97" w:rsidRDefault="00323E42" w:rsidP="004D1CEA">
      <w:pPr>
        <w:spacing w:after="0" w:line="240" w:lineRule="auto"/>
        <w:ind w:left="1416" w:hanging="1416"/>
        <w:contextualSpacing/>
        <w:jc w:val="center"/>
        <w:rPr>
          <w:rFonts w:ascii="Arial Narrow" w:hAnsi="Arial Narrow" w:cs="Arial"/>
          <w:b/>
          <w:bCs/>
          <w:sz w:val="24"/>
          <w:szCs w:val="24"/>
        </w:rPr>
      </w:pPr>
      <w:r w:rsidRPr="00204B97">
        <w:rPr>
          <w:rFonts w:ascii="Arial Narrow" w:hAnsi="Arial Narrow" w:cs="Arial"/>
          <w:b/>
          <w:bCs/>
          <w:sz w:val="24"/>
          <w:szCs w:val="24"/>
        </w:rPr>
        <w:t>FORMULARIO</w:t>
      </w:r>
      <w:r w:rsidR="003D62A8" w:rsidRPr="00204B97">
        <w:rPr>
          <w:rFonts w:ascii="Arial Narrow" w:hAnsi="Arial Narrow" w:cs="Arial"/>
          <w:b/>
          <w:bCs/>
          <w:sz w:val="24"/>
          <w:szCs w:val="24"/>
        </w:rPr>
        <w:t xml:space="preserve"> </w:t>
      </w:r>
      <w:r w:rsidR="005479BE" w:rsidRPr="00204B97">
        <w:rPr>
          <w:rFonts w:ascii="Arial Narrow" w:hAnsi="Arial Narrow" w:cs="Arial"/>
          <w:b/>
          <w:bCs/>
          <w:sz w:val="24"/>
          <w:szCs w:val="24"/>
        </w:rPr>
        <w:t xml:space="preserve">N° </w:t>
      </w:r>
      <w:r w:rsidR="009C6185" w:rsidRPr="00204B97">
        <w:rPr>
          <w:rFonts w:ascii="Arial Narrow" w:hAnsi="Arial Narrow" w:cs="Arial"/>
          <w:b/>
          <w:bCs/>
          <w:sz w:val="24"/>
          <w:szCs w:val="24"/>
        </w:rPr>
        <w:t>08</w:t>
      </w:r>
      <w:r w:rsidR="005479BE" w:rsidRPr="00204B97">
        <w:rPr>
          <w:rFonts w:ascii="Arial Narrow" w:hAnsi="Arial Narrow" w:cs="Arial"/>
          <w:b/>
          <w:bCs/>
          <w:sz w:val="24"/>
          <w:szCs w:val="24"/>
        </w:rPr>
        <w:t xml:space="preserve"> </w:t>
      </w:r>
      <w:r w:rsidR="003D62A8" w:rsidRPr="00204B97">
        <w:rPr>
          <w:rFonts w:ascii="Arial Narrow" w:hAnsi="Arial Narrow" w:cs="Arial"/>
          <w:b/>
          <w:bCs/>
          <w:sz w:val="24"/>
          <w:szCs w:val="24"/>
        </w:rPr>
        <w:t xml:space="preserve"> </w:t>
      </w:r>
    </w:p>
    <w:p w14:paraId="7193774D" w14:textId="45DA1651" w:rsidR="00323E42" w:rsidRPr="00204B97" w:rsidRDefault="00323E42" w:rsidP="0077434C">
      <w:pPr>
        <w:spacing w:after="0" w:line="240" w:lineRule="auto"/>
        <w:contextualSpacing/>
        <w:jc w:val="center"/>
        <w:rPr>
          <w:rFonts w:ascii="Arial Narrow" w:hAnsi="Arial Narrow" w:cs="Arial"/>
          <w:b/>
          <w:bCs/>
          <w:sz w:val="24"/>
          <w:szCs w:val="24"/>
        </w:rPr>
      </w:pPr>
      <w:r w:rsidRPr="00204B97">
        <w:rPr>
          <w:rFonts w:ascii="Arial Narrow" w:hAnsi="Arial Narrow" w:cs="Arial"/>
          <w:b/>
          <w:bCs/>
          <w:sz w:val="24"/>
          <w:szCs w:val="24"/>
        </w:rPr>
        <w:t xml:space="preserve">ESPECIFICACIONES TÉCNICAS DE OBLIGATORIO CUMPLIMIENTO Y </w:t>
      </w:r>
      <w:r w:rsidR="006E243C" w:rsidRPr="00204B97">
        <w:rPr>
          <w:rFonts w:ascii="Arial Narrow" w:hAnsi="Arial Narrow" w:cs="Arial"/>
          <w:b/>
          <w:bCs/>
          <w:sz w:val="24"/>
          <w:szCs w:val="24"/>
        </w:rPr>
        <w:t xml:space="preserve">ESPECIFICACIONES </w:t>
      </w:r>
      <w:r w:rsidR="001F0A32" w:rsidRPr="00204B97">
        <w:rPr>
          <w:rFonts w:ascii="Arial Narrow" w:hAnsi="Arial Narrow" w:cs="Arial"/>
          <w:b/>
          <w:bCs/>
          <w:sz w:val="24"/>
          <w:szCs w:val="24"/>
        </w:rPr>
        <w:t>TÉCNICAS</w:t>
      </w:r>
      <w:r w:rsidR="006E243C" w:rsidRPr="00204B97">
        <w:rPr>
          <w:rFonts w:ascii="Arial Narrow" w:hAnsi="Arial Narrow" w:cs="Arial"/>
          <w:b/>
          <w:bCs/>
          <w:sz w:val="24"/>
          <w:szCs w:val="24"/>
        </w:rPr>
        <w:t xml:space="preserve"> </w:t>
      </w:r>
      <w:r w:rsidRPr="00204B97">
        <w:rPr>
          <w:rFonts w:ascii="Arial Narrow" w:hAnsi="Arial Narrow" w:cs="Arial"/>
          <w:b/>
          <w:bCs/>
          <w:sz w:val="24"/>
          <w:szCs w:val="24"/>
        </w:rPr>
        <w:t>ADICIONA</w:t>
      </w:r>
      <w:r w:rsidR="00534071" w:rsidRPr="00204B97">
        <w:rPr>
          <w:rFonts w:ascii="Arial Narrow" w:hAnsi="Arial Narrow" w:cs="Arial"/>
          <w:b/>
          <w:bCs/>
          <w:sz w:val="24"/>
          <w:szCs w:val="24"/>
        </w:rPr>
        <w:t>LES DE OBLIGATORIO CUMPLIMIENTO</w:t>
      </w:r>
    </w:p>
    <w:p w14:paraId="3D9873C6" w14:textId="77777777" w:rsidR="00D22F93" w:rsidRPr="00204B97" w:rsidRDefault="00D22F93" w:rsidP="0077434C">
      <w:pPr>
        <w:spacing w:after="0" w:line="240" w:lineRule="auto"/>
        <w:jc w:val="both"/>
        <w:rPr>
          <w:rFonts w:ascii="Arial Narrow" w:hAnsi="Arial Narrow"/>
          <w:sz w:val="24"/>
          <w:szCs w:val="24"/>
        </w:rPr>
      </w:pPr>
    </w:p>
    <w:p w14:paraId="5B33417F" w14:textId="2A77EEA2" w:rsidR="006D0270" w:rsidRPr="00204B97" w:rsidRDefault="006D0270" w:rsidP="003A1B35">
      <w:pPr>
        <w:spacing w:after="0" w:line="276" w:lineRule="auto"/>
        <w:jc w:val="both"/>
        <w:rPr>
          <w:rFonts w:ascii="Arial Narrow" w:hAnsi="Arial Narrow"/>
          <w:sz w:val="24"/>
          <w:szCs w:val="24"/>
        </w:rPr>
      </w:pPr>
      <w:r w:rsidRPr="00204B97">
        <w:rPr>
          <w:rFonts w:ascii="Arial Narrow" w:hAnsi="Arial Narrow"/>
          <w:sz w:val="24"/>
          <w:szCs w:val="24"/>
        </w:rPr>
        <w:t>Bogotá D.C.</w:t>
      </w:r>
    </w:p>
    <w:p w14:paraId="52413415" w14:textId="6E695FCD" w:rsidR="006D0270" w:rsidRPr="00204B97" w:rsidRDefault="006D0270" w:rsidP="003A1B35">
      <w:pPr>
        <w:spacing w:after="0" w:line="276" w:lineRule="auto"/>
        <w:jc w:val="both"/>
        <w:rPr>
          <w:rFonts w:ascii="Arial Narrow" w:hAnsi="Arial Narrow"/>
          <w:sz w:val="24"/>
          <w:szCs w:val="24"/>
        </w:rPr>
      </w:pPr>
      <w:r w:rsidRPr="00204B97">
        <w:rPr>
          <w:rFonts w:ascii="Arial Narrow" w:hAnsi="Arial Narrow"/>
          <w:sz w:val="24"/>
          <w:szCs w:val="24"/>
        </w:rPr>
        <w:t>Señores</w:t>
      </w:r>
    </w:p>
    <w:p w14:paraId="190BFFDF" w14:textId="77777777" w:rsidR="006D0270" w:rsidRPr="00204B97" w:rsidRDefault="006D0270" w:rsidP="003A1B35">
      <w:pPr>
        <w:spacing w:before="3" w:after="0" w:line="276" w:lineRule="auto"/>
        <w:jc w:val="both"/>
        <w:rPr>
          <w:rFonts w:ascii="Arial Narrow" w:hAnsi="Arial Narrow"/>
          <w:b/>
          <w:sz w:val="24"/>
          <w:szCs w:val="24"/>
        </w:rPr>
      </w:pPr>
      <w:r w:rsidRPr="00204B97">
        <w:rPr>
          <w:rFonts w:ascii="Arial Narrow" w:hAnsi="Arial Narrow"/>
          <w:b/>
          <w:sz w:val="24"/>
          <w:szCs w:val="24"/>
        </w:rPr>
        <w:t>MDN - EJÉRCITO NACIONAL – CENAC AVIACIÓN</w:t>
      </w:r>
    </w:p>
    <w:p w14:paraId="7C63D411" w14:textId="77777777" w:rsidR="006D0270" w:rsidRPr="00204B97" w:rsidRDefault="006D0270" w:rsidP="003A1B35">
      <w:pPr>
        <w:spacing w:after="0" w:line="276" w:lineRule="auto"/>
        <w:rPr>
          <w:rFonts w:ascii="Arial Narrow" w:hAnsi="Arial Narrow"/>
          <w:sz w:val="24"/>
          <w:szCs w:val="24"/>
        </w:rPr>
      </w:pPr>
      <w:r w:rsidRPr="00204B97">
        <w:rPr>
          <w:rFonts w:ascii="Arial Narrow" w:hAnsi="Arial Narrow"/>
          <w:sz w:val="24"/>
          <w:szCs w:val="24"/>
        </w:rPr>
        <w:t>Ciudad</w:t>
      </w:r>
    </w:p>
    <w:p w14:paraId="7A02B471" w14:textId="77777777" w:rsidR="009F45C9" w:rsidRDefault="009F45C9" w:rsidP="003A1B35">
      <w:pPr>
        <w:spacing w:after="0" w:line="276" w:lineRule="auto"/>
        <w:jc w:val="both"/>
        <w:rPr>
          <w:rFonts w:ascii="Arial Narrow" w:hAnsi="Arial Narrow"/>
          <w:b/>
          <w:bCs/>
          <w:sz w:val="24"/>
          <w:szCs w:val="24"/>
        </w:rPr>
      </w:pPr>
    </w:p>
    <w:p w14:paraId="78CCC512" w14:textId="30A811E9" w:rsidR="003A1B35" w:rsidRPr="00204B97" w:rsidRDefault="006D0270" w:rsidP="003A1B35">
      <w:pPr>
        <w:spacing w:after="0" w:line="276" w:lineRule="auto"/>
        <w:jc w:val="both"/>
        <w:rPr>
          <w:rFonts w:ascii="Arial Narrow" w:hAnsi="Arial Narrow" w:cs="Arial"/>
          <w:b/>
          <w:bCs/>
          <w:sz w:val="24"/>
          <w:szCs w:val="24"/>
        </w:rPr>
      </w:pPr>
      <w:r w:rsidRPr="00204B97">
        <w:rPr>
          <w:rFonts w:ascii="Arial Narrow" w:hAnsi="Arial Narrow"/>
          <w:b/>
          <w:bCs/>
          <w:sz w:val="24"/>
          <w:szCs w:val="24"/>
        </w:rPr>
        <w:t>Ref.</w:t>
      </w:r>
      <w:r w:rsidR="00FC09C9" w:rsidRPr="00204B97">
        <w:rPr>
          <w:rFonts w:ascii="Arial Narrow" w:hAnsi="Arial Narrow"/>
          <w:b/>
          <w:bCs/>
          <w:sz w:val="24"/>
          <w:szCs w:val="24"/>
        </w:rPr>
        <w:t xml:space="preserve"> </w:t>
      </w:r>
      <w:bookmarkStart w:id="0" w:name="_Hlk116484730"/>
      <w:r w:rsidR="0068391B" w:rsidRPr="00204B97">
        <w:rPr>
          <w:rFonts w:ascii="Arial Narrow" w:eastAsia="Arial Narrow" w:hAnsi="Arial Narrow" w:cs="Arial Narrow"/>
          <w:b/>
          <w:sz w:val="24"/>
          <w:szCs w:val="24"/>
        </w:rPr>
        <w:t>PROCESO DE MÍNIMA CUANTÍA No. MC-</w:t>
      </w:r>
      <w:r w:rsidR="007D3539">
        <w:rPr>
          <w:rFonts w:ascii="Arial Narrow" w:eastAsia="Arial Narrow" w:hAnsi="Arial Narrow" w:cs="Arial Narrow"/>
          <w:b/>
          <w:sz w:val="24"/>
          <w:szCs w:val="24"/>
        </w:rPr>
        <w:t>178</w:t>
      </w:r>
      <w:r w:rsidR="0068391B" w:rsidRPr="00204B97">
        <w:rPr>
          <w:rFonts w:ascii="Arial Narrow" w:eastAsia="Arial Narrow" w:hAnsi="Arial Narrow" w:cs="Arial Narrow"/>
          <w:b/>
          <w:sz w:val="24"/>
          <w:szCs w:val="24"/>
        </w:rPr>
        <w:t xml:space="preserve">- CENACAVIACION-2025, </w:t>
      </w:r>
      <w:r w:rsidR="0068391B" w:rsidRPr="00BC5FA9">
        <w:rPr>
          <w:rFonts w:ascii="Arial Narrow" w:eastAsia="Arial Narrow" w:hAnsi="Arial Narrow" w:cs="Arial Narrow"/>
          <w:b/>
          <w:sz w:val="24"/>
          <w:szCs w:val="24"/>
        </w:rPr>
        <w:t xml:space="preserve">CUYO OBJETO ES </w:t>
      </w:r>
      <w:bookmarkStart w:id="1" w:name="_Hlk194567405"/>
      <w:r w:rsidR="0068391B" w:rsidRPr="00BC5FA9">
        <w:rPr>
          <w:rFonts w:ascii="Arial Narrow" w:eastAsia="Arial Narrow" w:hAnsi="Arial Narrow" w:cs="Arial Narrow"/>
          <w:b/>
          <w:sz w:val="24"/>
          <w:szCs w:val="24"/>
        </w:rPr>
        <w:t>“</w:t>
      </w:r>
      <w:bookmarkEnd w:id="1"/>
      <w:r w:rsidR="007D3539" w:rsidRPr="007D3539">
        <w:rPr>
          <w:rFonts w:ascii="Arial Narrow" w:eastAsia="Arial Narrow" w:hAnsi="Arial Narrow" w:cs="Arial Narrow"/>
          <w:b/>
        </w:rPr>
        <w:t>MANTENIMIENTO DE INSTALACIÓN CASETA PLANTA ELÉCTRICA GUARDIA DEL BASPA25</w:t>
      </w:r>
      <w:r w:rsidR="00BC5FA9" w:rsidRPr="00BC5FA9">
        <w:rPr>
          <w:rFonts w:ascii="Arial Narrow" w:eastAsia="Arial Narrow" w:hAnsi="Arial Narrow" w:cs="Arial Narrow"/>
          <w:b/>
          <w:color w:val="000000"/>
        </w:rPr>
        <w:t>”</w:t>
      </w:r>
    </w:p>
    <w:p w14:paraId="745413B9" w14:textId="77777777" w:rsidR="003A1DEB" w:rsidRPr="00204B97" w:rsidRDefault="003A1DEB" w:rsidP="003A1B35">
      <w:pPr>
        <w:spacing w:after="0" w:line="276" w:lineRule="auto"/>
        <w:jc w:val="both"/>
        <w:rPr>
          <w:rFonts w:ascii="Arial Narrow" w:eastAsia="Arial Narrow" w:hAnsi="Arial Narrow" w:cs="Arial Narrow"/>
          <w:color w:val="A6A6A6" w:themeColor="background1" w:themeShade="A6"/>
          <w:sz w:val="24"/>
          <w:szCs w:val="24"/>
        </w:rPr>
      </w:pPr>
    </w:p>
    <w:bookmarkEnd w:id="0"/>
    <w:p w14:paraId="2442FE79" w14:textId="77777777" w:rsidR="00893A49" w:rsidRPr="00204B97" w:rsidRDefault="00893A49" w:rsidP="009F45C9">
      <w:pPr>
        <w:pStyle w:val="Textoindependiente"/>
        <w:tabs>
          <w:tab w:val="left" w:pos="8222"/>
        </w:tabs>
        <w:rPr>
          <w:rFonts w:ascii="Arial Narrow" w:eastAsia="Arial Narrow" w:hAnsi="Arial Narrow" w:cs="Arial Narrow"/>
          <w:sz w:val="24"/>
          <w:szCs w:val="24"/>
          <w:lang w:val="es-CO" w:eastAsia="en-US"/>
        </w:rPr>
      </w:pPr>
      <w:r w:rsidRPr="00204B97">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204B97" w:rsidRDefault="00675A4C" w:rsidP="00F24A08">
      <w:pPr>
        <w:spacing w:after="0" w:line="240" w:lineRule="auto"/>
        <w:jc w:val="both"/>
        <w:rPr>
          <w:rFonts w:ascii="Arial Narrow" w:hAnsi="Arial Narrow" w:cs="Arial"/>
          <w:bCs/>
          <w:sz w:val="24"/>
          <w:szCs w:val="24"/>
        </w:rPr>
      </w:pPr>
    </w:p>
    <w:p w14:paraId="22C95AF1" w14:textId="77777777" w:rsidR="00204B97" w:rsidRPr="00204B97" w:rsidRDefault="00893A49" w:rsidP="00204B97">
      <w:pPr>
        <w:spacing w:line="240" w:lineRule="auto"/>
        <w:jc w:val="both"/>
        <w:rPr>
          <w:rFonts w:ascii="Arial Narrow" w:hAnsi="Arial Narrow" w:cs="Arial"/>
          <w:bCs/>
          <w:sz w:val="24"/>
          <w:szCs w:val="24"/>
        </w:rPr>
      </w:pPr>
      <w:r w:rsidRPr="00204B97">
        <w:rPr>
          <w:rFonts w:ascii="Arial Narrow" w:hAnsi="Arial Narrow" w:cs="Arial"/>
          <w:bCs/>
          <w:sz w:val="24"/>
          <w:szCs w:val="24"/>
        </w:rPr>
        <w:t>El proponente debe manifestar que cumple y se compromete al cabal cumplimiento de las especificaciones técnicas requeridas a continuación:</w:t>
      </w:r>
    </w:p>
    <w:p w14:paraId="12BEBF69" w14:textId="21B28C9F" w:rsidR="00E375B0" w:rsidRPr="00204B97" w:rsidRDefault="00E375B0" w:rsidP="00204B97">
      <w:pPr>
        <w:spacing w:line="240" w:lineRule="auto"/>
        <w:jc w:val="both"/>
        <w:rPr>
          <w:rFonts w:ascii="Arial Narrow" w:hAnsi="Arial Narrow" w:cs="Arial"/>
          <w:bCs/>
          <w:sz w:val="24"/>
          <w:szCs w:val="24"/>
        </w:rPr>
      </w:pPr>
      <w:r w:rsidRPr="00204B97">
        <w:rPr>
          <w:rFonts w:ascii="Arial Narrow" w:eastAsia="Arial Narrow" w:hAnsi="Arial Narrow" w:cs="Arial Narrow"/>
          <w:b/>
          <w:color w:val="000000"/>
          <w:sz w:val="24"/>
          <w:szCs w:val="24"/>
        </w:rPr>
        <w:t xml:space="preserve">ESPECIFICACIONES TÉCNICAS DE OBLIGATORIO CUMPLIMIENTO </w:t>
      </w:r>
    </w:p>
    <w:p w14:paraId="3A609308" w14:textId="77777777" w:rsidR="00B66239" w:rsidRPr="00B66239" w:rsidRDefault="00B66239" w:rsidP="00B66239">
      <w:pPr>
        <w:spacing w:after="0" w:line="240" w:lineRule="auto"/>
        <w:ind w:right="-142"/>
        <w:jc w:val="both"/>
        <w:rPr>
          <w:rFonts w:ascii="Arial Narrow" w:eastAsia="Arial Narrow" w:hAnsi="Arial Narrow" w:cs="Arial Narrow"/>
        </w:rPr>
      </w:pPr>
      <w:r w:rsidRPr="00B66239">
        <w:rPr>
          <w:rFonts w:ascii="Arial Narrow" w:eastAsia="Arial Narrow" w:hAnsi="Arial Narrow" w:cs="Arial Narrow"/>
        </w:rPr>
        <w:t>A continuación, se relacionan las especificaciones técnicas consolidadas teniendo como base el plan de necesidades, la SIP publicada en la plataforma del SECOP II, la información técnica verificada por el comité técnico estructurador, así:</w:t>
      </w:r>
    </w:p>
    <w:p w14:paraId="25F57013" w14:textId="77777777" w:rsidR="00B66239" w:rsidRPr="00B66239" w:rsidRDefault="00B66239" w:rsidP="00B66239">
      <w:pPr>
        <w:spacing w:after="0" w:line="240" w:lineRule="auto"/>
        <w:ind w:right="-142"/>
        <w:jc w:val="both"/>
        <w:rPr>
          <w:rFonts w:ascii="Arial Narrow" w:eastAsia="Arial Narrow" w:hAnsi="Arial Narrow" w:cs="Arial Narrow"/>
          <w:b/>
          <w:bCs/>
        </w:rPr>
      </w:pPr>
    </w:p>
    <w:p w14:paraId="53D95E65" w14:textId="77777777" w:rsidR="00B66239" w:rsidRPr="00B66239" w:rsidRDefault="00B66239" w:rsidP="00B66239">
      <w:pPr>
        <w:numPr>
          <w:ilvl w:val="1"/>
          <w:numId w:val="77"/>
        </w:numPr>
        <w:spacing w:after="0" w:line="240" w:lineRule="auto"/>
        <w:ind w:right="-142"/>
        <w:jc w:val="both"/>
        <w:rPr>
          <w:rFonts w:ascii="Arial Narrow" w:eastAsia="Arial Narrow" w:hAnsi="Arial Narrow" w:cs="Arial Narrow"/>
          <w:b/>
          <w:bCs/>
        </w:rPr>
      </w:pPr>
      <w:r w:rsidRPr="00B66239">
        <w:rPr>
          <w:rFonts w:ascii="Arial Narrow" w:eastAsia="Arial Narrow" w:hAnsi="Arial Narrow" w:cs="Arial Narrow"/>
          <w:b/>
          <w:bCs/>
        </w:rPr>
        <w:t xml:space="preserve">ESPECIFICACIONES TÉCNICAS ADICIONALES  </w:t>
      </w:r>
    </w:p>
    <w:p w14:paraId="55072C32" w14:textId="77777777" w:rsidR="00B66239" w:rsidRPr="00B66239" w:rsidRDefault="00B66239" w:rsidP="00B66239">
      <w:pPr>
        <w:spacing w:after="0" w:line="240" w:lineRule="auto"/>
        <w:ind w:right="-142"/>
        <w:jc w:val="both"/>
        <w:rPr>
          <w:rFonts w:ascii="Arial Narrow" w:eastAsia="Arial Narrow" w:hAnsi="Arial Narrow" w:cs="Arial Narrow"/>
          <w:b/>
          <w:bCs/>
        </w:rPr>
      </w:pPr>
    </w:p>
    <w:p w14:paraId="0F375C66" w14:textId="77777777" w:rsidR="00B66239" w:rsidRPr="00B66239" w:rsidRDefault="00B66239" w:rsidP="00B66239">
      <w:pPr>
        <w:spacing w:after="0" w:line="240" w:lineRule="auto"/>
        <w:ind w:right="-142"/>
        <w:jc w:val="both"/>
        <w:rPr>
          <w:rFonts w:ascii="Arial Narrow" w:eastAsia="Arial Narrow" w:hAnsi="Arial Narrow" w:cs="Arial Narrow"/>
        </w:rPr>
      </w:pPr>
      <w:r w:rsidRPr="00B66239">
        <w:rPr>
          <w:rFonts w:ascii="Arial Narrow" w:eastAsia="Arial Narrow" w:hAnsi="Arial Narrow" w:cs="Arial Narrow"/>
        </w:rPr>
        <w:t>Los aspectos técnicos de obligatorio cumplimiento son todos aquellos que por sus características especiales requieren de una exigencia particular de cumplimiento que no pueden obviarse, por lo tanto, son de carácter obligatorio.</w:t>
      </w:r>
    </w:p>
    <w:p w14:paraId="59E06D8D" w14:textId="77777777" w:rsidR="00B66239" w:rsidRPr="00B66239" w:rsidRDefault="00B66239" w:rsidP="00B66239">
      <w:pPr>
        <w:spacing w:after="0" w:line="240" w:lineRule="auto"/>
        <w:ind w:right="-142"/>
        <w:jc w:val="both"/>
        <w:rPr>
          <w:rFonts w:ascii="Arial Narrow" w:eastAsia="Arial Narrow" w:hAnsi="Arial Narrow" w:cs="Arial Narrow"/>
        </w:rPr>
      </w:pPr>
    </w:p>
    <w:p w14:paraId="11D7926B" w14:textId="77777777" w:rsidR="00B66239" w:rsidRPr="00B66239" w:rsidRDefault="00B66239" w:rsidP="00B66239">
      <w:pPr>
        <w:spacing w:after="0" w:line="240" w:lineRule="auto"/>
        <w:ind w:right="-142"/>
        <w:jc w:val="both"/>
        <w:rPr>
          <w:rFonts w:ascii="Arial Narrow" w:eastAsia="Arial Narrow" w:hAnsi="Arial Narrow" w:cs="Arial Narrow"/>
        </w:rPr>
      </w:pPr>
      <w:bookmarkStart w:id="2" w:name="_heading=h.r7idmcttilq0" w:colFirst="0" w:colLast="0"/>
      <w:bookmarkEnd w:id="2"/>
      <w:r w:rsidRPr="00B66239">
        <w:rPr>
          <w:rFonts w:ascii="Arial Narrow" w:eastAsia="Arial Narrow" w:hAnsi="Arial Narrow" w:cs="Arial Narrow"/>
        </w:rPr>
        <w:t xml:space="preserve">El proponente debe manifestar </w:t>
      </w:r>
      <w:sdt>
        <w:sdtPr>
          <w:rPr>
            <w:rFonts w:ascii="Arial Narrow" w:eastAsia="Arial Narrow" w:hAnsi="Arial Narrow" w:cs="Arial Narrow"/>
          </w:rPr>
          <w:tag w:val="goog_rdk_67"/>
          <w:id w:val="-1564803496"/>
        </w:sdtPr>
        <w:sdtContent/>
      </w:sdt>
      <w:r w:rsidRPr="00B66239">
        <w:rPr>
          <w:rFonts w:ascii="Arial Narrow" w:eastAsia="Arial Narrow" w:hAnsi="Arial Narrow" w:cs="Arial Narrow"/>
        </w:rPr>
        <w:t>que cumple y se compromete al cabal cumplimiento de las especificaciones técnicas establecidas, y se compromete a su estricta observancia:</w:t>
      </w:r>
    </w:p>
    <w:p w14:paraId="3C59804B" w14:textId="77777777" w:rsidR="00797E2B" w:rsidRDefault="00797E2B" w:rsidP="00797E2B">
      <w:pPr>
        <w:spacing w:after="0" w:line="240" w:lineRule="auto"/>
        <w:ind w:right="-142"/>
        <w:jc w:val="both"/>
        <w:rPr>
          <w:rFonts w:ascii="Arial Narrow" w:eastAsia="Arial Narrow" w:hAnsi="Arial Narrow" w:cs="Arial Narrow"/>
          <w:b/>
          <w:bCs/>
        </w:rPr>
      </w:pPr>
    </w:p>
    <w:p w14:paraId="2E1170D9" w14:textId="3212EF2D" w:rsidR="00E375B0" w:rsidRPr="00204B97" w:rsidRDefault="00E375B0" w:rsidP="00204B97">
      <w:pPr>
        <w:spacing w:after="0" w:line="240" w:lineRule="auto"/>
        <w:ind w:right="-142"/>
        <w:jc w:val="both"/>
        <w:rPr>
          <w:rFonts w:ascii="Arial Narrow" w:eastAsia="Arial Narrow" w:hAnsi="Arial Narrow" w:cs="Arial Narrow"/>
          <w:b/>
          <w:bCs/>
        </w:rPr>
      </w:pPr>
      <w:r w:rsidRPr="00204B97">
        <w:rPr>
          <w:rFonts w:ascii="Arial Narrow" w:eastAsia="Arial Narrow" w:hAnsi="Arial Narrow" w:cs="Arial Narrow"/>
          <w:b/>
          <w:bCs/>
        </w:rPr>
        <w:t>ESPECIFICACIONES TÉCNICAS ADICIONALES DE OBLIGATORIO CUMPLIMIENTO:</w:t>
      </w:r>
    </w:p>
    <w:p w14:paraId="27A6341F" w14:textId="77777777" w:rsidR="00585D41" w:rsidRDefault="00585D41" w:rsidP="00585D41">
      <w:pPr>
        <w:spacing w:after="0"/>
        <w:ind w:right="-142"/>
        <w:jc w:val="both"/>
        <w:rPr>
          <w:rFonts w:ascii="Arial Narrow" w:eastAsia="Arial Narrow" w:hAnsi="Arial Narrow" w:cs="Arial Narrow"/>
        </w:rPr>
      </w:pPr>
    </w:p>
    <w:p w14:paraId="6BA6BC7C" w14:textId="32AA16AC" w:rsidR="00C55138" w:rsidRPr="00C55138" w:rsidRDefault="00C55138" w:rsidP="00C55138">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r>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p w14:paraId="7699CDFD" w14:textId="77777777" w:rsidR="00C55138" w:rsidRDefault="00C55138" w:rsidP="00C55138">
      <w:pPr>
        <w:ind w:right="-142"/>
        <w:jc w:val="both"/>
        <w:rPr>
          <w:rFonts w:ascii="Arial Narrow" w:eastAsia="Arial Narrow" w:hAnsi="Arial Narrow" w:cs="Arial Narrow"/>
        </w:rPr>
      </w:pPr>
      <w:r>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p>
    <w:p w14:paraId="36B92DC0" w14:textId="77777777" w:rsidR="007D3539" w:rsidRDefault="007D3539" w:rsidP="00C55138">
      <w:pPr>
        <w:ind w:right="-142"/>
        <w:jc w:val="both"/>
        <w:rPr>
          <w:rFonts w:ascii="Arial Narrow" w:eastAsia="Arial Narrow" w:hAnsi="Arial Narrow" w:cs="Arial Narrow"/>
        </w:rPr>
      </w:pPr>
    </w:p>
    <w:p w14:paraId="66881563" w14:textId="77777777" w:rsidR="007D3539" w:rsidRDefault="007D3539" w:rsidP="00C55138">
      <w:pPr>
        <w:ind w:right="-142"/>
        <w:jc w:val="both"/>
        <w:rPr>
          <w:rFonts w:ascii="Arial Narrow" w:eastAsia="Arial Narrow" w:hAnsi="Arial Narrow" w:cs="Arial Narrow"/>
        </w:rPr>
      </w:pPr>
    </w:p>
    <w:p w14:paraId="39647D42" w14:textId="77777777" w:rsidR="007D3539" w:rsidRDefault="007D3539" w:rsidP="00C55138">
      <w:pPr>
        <w:ind w:right="-142"/>
        <w:jc w:val="both"/>
        <w:rPr>
          <w:rFonts w:ascii="Arial Narrow" w:eastAsia="Arial Narrow" w:hAnsi="Arial Narrow" w:cs="Arial Narrow"/>
        </w:rPr>
      </w:pPr>
    </w:p>
    <w:p w14:paraId="5669A910" w14:textId="77777777" w:rsidR="007D3539" w:rsidRDefault="007D3539" w:rsidP="00C55138">
      <w:pPr>
        <w:ind w:right="-142"/>
        <w:jc w:val="both"/>
        <w:rPr>
          <w:rFonts w:ascii="Arial Narrow" w:eastAsia="Arial Narrow" w:hAnsi="Arial Narrow" w:cs="Arial Narrow"/>
        </w:rPr>
      </w:pPr>
    </w:p>
    <w:p w14:paraId="242EF311" w14:textId="77777777" w:rsidR="007D3539" w:rsidRDefault="007D3539" w:rsidP="00C55138">
      <w:pPr>
        <w:ind w:right="-142"/>
        <w:jc w:val="both"/>
        <w:rPr>
          <w:rFonts w:ascii="Arial Narrow" w:eastAsia="Arial Narrow" w:hAnsi="Arial Narrow" w:cs="Arial Narrow"/>
        </w:rPr>
      </w:pPr>
    </w:p>
    <w:p w14:paraId="159AA052" w14:textId="77777777" w:rsidR="007D3539" w:rsidRDefault="007D3539" w:rsidP="00C55138">
      <w:pPr>
        <w:ind w:right="-142"/>
        <w:jc w:val="both"/>
        <w:rPr>
          <w:rFonts w:ascii="Arial Narrow" w:eastAsia="Arial Narrow" w:hAnsi="Arial Narrow" w:cs="Arial Narrow"/>
        </w:rPr>
      </w:pPr>
    </w:p>
    <w:p w14:paraId="2996707A" w14:textId="77777777" w:rsidR="007D3539" w:rsidRDefault="007D3539" w:rsidP="00C55138">
      <w:pPr>
        <w:ind w:right="-142"/>
        <w:jc w:val="both"/>
        <w:rPr>
          <w:rFonts w:ascii="Arial Narrow" w:eastAsia="Arial Narrow" w:hAnsi="Arial Narrow" w:cs="Arial Narrow"/>
        </w:rPr>
      </w:pPr>
    </w:p>
    <w:tbl>
      <w:tblPr>
        <w:tblW w:w="9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850"/>
        <w:gridCol w:w="2451"/>
        <w:gridCol w:w="526"/>
        <w:gridCol w:w="851"/>
        <w:gridCol w:w="1275"/>
        <w:gridCol w:w="1276"/>
        <w:gridCol w:w="1276"/>
      </w:tblGrid>
      <w:tr w:rsidR="007D3539" w14:paraId="15D5D51C" w14:textId="77777777" w:rsidTr="007D3539">
        <w:trPr>
          <w:gridAfter w:val="5"/>
          <w:wAfter w:w="5204" w:type="dxa"/>
          <w:trHeight w:val="405"/>
          <w:jc w:val="center"/>
        </w:trPr>
        <w:tc>
          <w:tcPr>
            <w:tcW w:w="4011" w:type="dxa"/>
            <w:gridSpan w:val="3"/>
            <w:vAlign w:val="center"/>
          </w:tcPr>
          <w:p w14:paraId="2AD0583D"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lastRenderedPageBreak/>
              <w:t>CLASIFICADOR POR OBJETO DEL GASTO</w:t>
            </w:r>
          </w:p>
        </w:tc>
      </w:tr>
      <w:tr w:rsidR="007D3539" w14:paraId="60B11CDF" w14:textId="77777777" w:rsidTr="007D3539">
        <w:trPr>
          <w:gridAfter w:val="5"/>
          <w:wAfter w:w="5204" w:type="dxa"/>
          <w:trHeight w:val="405"/>
          <w:jc w:val="center"/>
        </w:trPr>
        <w:tc>
          <w:tcPr>
            <w:tcW w:w="4011" w:type="dxa"/>
            <w:gridSpan w:val="3"/>
            <w:vAlign w:val="center"/>
          </w:tcPr>
          <w:p w14:paraId="475D4872"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A-02-02-02-005-004</w:t>
            </w:r>
          </w:p>
        </w:tc>
      </w:tr>
      <w:tr w:rsidR="007D3539" w14:paraId="477D4661" w14:textId="77777777" w:rsidTr="007D3539">
        <w:trPr>
          <w:trHeight w:val="988"/>
          <w:jc w:val="center"/>
        </w:trPr>
        <w:tc>
          <w:tcPr>
            <w:tcW w:w="710" w:type="dxa"/>
            <w:vAlign w:val="center"/>
          </w:tcPr>
          <w:p w14:paraId="05AD8097"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ITEM</w:t>
            </w:r>
          </w:p>
        </w:tc>
        <w:tc>
          <w:tcPr>
            <w:tcW w:w="850" w:type="dxa"/>
            <w:vAlign w:val="center"/>
          </w:tcPr>
          <w:p w14:paraId="6C2AD1B5"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CÓDIGO DANE</w:t>
            </w:r>
          </w:p>
        </w:tc>
        <w:tc>
          <w:tcPr>
            <w:tcW w:w="2977" w:type="dxa"/>
            <w:gridSpan w:val="2"/>
            <w:vAlign w:val="center"/>
          </w:tcPr>
          <w:p w14:paraId="41BBF714"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DESCRIPCIÓN DEL BIEN Y/O SERVICIO</w:t>
            </w:r>
          </w:p>
        </w:tc>
        <w:tc>
          <w:tcPr>
            <w:tcW w:w="851" w:type="dxa"/>
            <w:vAlign w:val="center"/>
          </w:tcPr>
          <w:p w14:paraId="63028A83"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UNIDAD MEDIDA</w:t>
            </w:r>
          </w:p>
        </w:tc>
        <w:tc>
          <w:tcPr>
            <w:tcW w:w="1275" w:type="dxa"/>
            <w:vAlign w:val="center"/>
          </w:tcPr>
          <w:p w14:paraId="7388B208"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UNSPSC (CCE)</w:t>
            </w:r>
          </w:p>
        </w:tc>
        <w:tc>
          <w:tcPr>
            <w:tcW w:w="1276" w:type="dxa"/>
            <w:vAlign w:val="center"/>
          </w:tcPr>
          <w:p w14:paraId="5E22D311"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CÓDIGO MATERIAL SAP (OPCIONAL)</w:t>
            </w:r>
          </w:p>
        </w:tc>
        <w:tc>
          <w:tcPr>
            <w:tcW w:w="1276" w:type="dxa"/>
            <w:vAlign w:val="center"/>
          </w:tcPr>
          <w:p w14:paraId="79081E3F"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CÓDIGO OTAN - NOC (OPCIONAL)</w:t>
            </w:r>
          </w:p>
        </w:tc>
      </w:tr>
      <w:tr w:rsidR="007D3539" w14:paraId="7C6CC4F8" w14:textId="77777777" w:rsidTr="008305B7">
        <w:trPr>
          <w:trHeight w:val="1350"/>
          <w:jc w:val="center"/>
        </w:trPr>
        <w:tc>
          <w:tcPr>
            <w:tcW w:w="710" w:type="dxa"/>
            <w:vAlign w:val="center"/>
          </w:tcPr>
          <w:p w14:paraId="2C01DBD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c>
          <w:tcPr>
            <w:tcW w:w="850" w:type="dxa"/>
            <w:vAlign w:val="center"/>
          </w:tcPr>
          <w:p w14:paraId="5E5CAB50"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54310</w:t>
            </w:r>
          </w:p>
        </w:tc>
        <w:tc>
          <w:tcPr>
            <w:tcW w:w="2977" w:type="dxa"/>
            <w:gridSpan w:val="2"/>
            <w:vAlign w:val="center"/>
          </w:tcPr>
          <w:p w14:paraId="242509D6"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Desmonte, trasiegos, cargue transporte y disposición final botadero certificado de cubierta existente</w:t>
            </w:r>
          </w:p>
        </w:tc>
        <w:tc>
          <w:tcPr>
            <w:tcW w:w="851" w:type="dxa"/>
            <w:vAlign w:val="center"/>
          </w:tcPr>
          <w:p w14:paraId="3BF70E31"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M2</w:t>
            </w:r>
          </w:p>
        </w:tc>
        <w:tc>
          <w:tcPr>
            <w:tcW w:w="1275" w:type="dxa"/>
            <w:vAlign w:val="center"/>
          </w:tcPr>
          <w:p w14:paraId="0FE8312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72141510</w:t>
            </w:r>
          </w:p>
        </w:tc>
        <w:tc>
          <w:tcPr>
            <w:tcW w:w="1276" w:type="dxa"/>
            <w:vAlign w:val="center"/>
          </w:tcPr>
          <w:p w14:paraId="59B2D70C"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3CF0C971"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N/A</w:t>
            </w:r>
          </w:p>
        </w:tc>
      </w:tr>
      <w:tr w:rsidR="007D3539" w14:paraId="2C429D83" w14:textId="77777777" w:rsidTr="008305B7">
        <w:trPr>
          <w:trHeight w:val="925"/>
          <w:jc w:val="center"/>
        </w:trPr>
        <w:tc>
          <w:tcPr>
            <w:tcW w:w="710" w:type="dxa"/>
            <w:vAlign w:val="center"/>
          </w:tcPr>
          <w:p w14:paraId="73CD64E3"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2</w:t>
            </w:r>
          </w:p>
        </w:tc>
        <w:tc>
          <w:tcPr>
            <w:tcW w:w="850" w:type="dxa"/>
            <w:vAlign w:val="center"/>
          </w:tcPr>
          <w:p w14:paraId="29A44FF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54290</w:t>
            </w:r>
          </w:p>
        </w:tc>
        <w:tc>
          <w:tcPr>
            <w:tcW w:w="2977" w:type="dxa"/>
            <w:gridSpan w:val="2"/>
            <w:vAlign w:val="center"/>
          </w:tcPr>
          <w:p w14:paraId="1F9CF8DF"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Cambio e instalación y puesta en funcionamiento de reflectores solar de 800 W con su respectivo panel incluyendo todo el material de anclaje y fijación.</w:t>
            </w:r>
          </w:p>
          <w:p w14:paraId="64044EB0" w14:textId="77777777" w:rsidR="007D3539" w:rsidRDefault="007D3539" w:rsidP="008305B7">
            <w:pPr>
              <w:jc w:val="center"/>
              <w:rPr>
                <w:rFonts w:ascii="Arial Narrow" w:eastAsia="Arial Narrow" w:hAnsi="Arial Narrow" w:cs="Arial Narrow"/>
                <w:sz w:val="16"/>
                <w:szCs w:val="16"/>
              </w:rPr>
            </w:pPr>
          </w:p>
        </w:tc>
        <w:tc>
          <w:tcPr>
            <w:tcW w:w="851" w:type="dxa"/>
            <w:vAlign w:val="center"/>
          </w:tcPr>
          <w:p w14:paraId="144BA150"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1275" w:type="dxa"/>
            <w:vAlign w:val="center"/>
          </w:tcPr>
          <w:p w14:paraId="347838B4"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39121311</w:t>
            </w:r>
          </w:p>
        </w:tc>
        <w:tc>
          <w:tcPr>
            <w:tcW w:w="1276" w:type="dxa"/>
            <w:vAlign w:val="center"/>
          </w:tcPr>
          <w:p w14:paraId="0324258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1CC0D1F0" w14:textId="77777777" w:rsidR="007D3539" w:rsidRDefault="007D3539" w:rsidP="008305B7">
            <w:pPr>
              <w:jc w:val="center"/>
              <w:rPr>
                <w:rFonts w:ascii="Arial Narrow" w:eastAsia="Arial Narrow" w:hAnsi="Arial Narrow" w:cs="Arial Narrow"/>
                <w:sz w:val="16"/>
                <w:szCs w:val="16"/>
              </w:rPr>
            </w:pPr>
            <w:r w:rsidRPr="00B6123F">
              <w:rPr>
                <w:rFonts w:ascii="Arial Narrow" w:eastAsia="Arial Narrow" w:hAnsi="Arial Narrow" w:cs="Arial Narrow"/>
                <w:sz w:val="16"/>
                <w:szCs w:val="16"/>
              </w:rPr>
              <w:t>N/A</w:t>
            </w:r>
          </w:p>
        </w:tc>
      </w:tr>
      <w:tr w:rsidR="007D3539" w14:paraId="341DB9B4" w14:textId="77777777" w:rsidTr="008305B7">
        <w:trPr>
          <w:trHeight w:val="66"/>
          <w:jc w:val="center"/>
        </w:trPr>
        <w:tc>
          <w:tcPr>
            <w:tcW w:w="710" w:type="dxa"/>
            <w:vAlign w:val="center"/>
          </w:tcPr>
          <w:p w14:paraId="12A17359"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3</w:t>
            </w:r>
          </w:p>
        </w:tc>
        <w:tc>
          <w:tcPr>
            <w:tcW w:w="850" w:type="dxa"/>
            <w:vAlign w:val="center"/>
          </w:tcPr>
          <w:p w14:paraId="56D2DF1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54290</w:t>
            </w:r>
          </w:p>
        </w:tc>
        <w:tc>
          <w:tcPr>
            <w:tcW w:w="2977" w:type="dxa"/>
            <w:gridSpan w:val="2"/>
            <w:vAlign w:val="center"/>
          </w:tcPr>
          <w:p w14:paraId="72C66E2B"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verificación, inspección, desinstalación, mantenimiento correctivo de los reconectadores tipo anclaje de media tensión 13.200 V, transferencia eléctrica de anclaje, sistemas puesta a tierra la cual garantice menos de 3 ohmios de acuerdo a lo establecido en la RETIE (Reglamente Técnico de Instalaciones Eléctricas).</w:t>
            </w:r>
          </w:p>
        </w:tc>
        <w:tc>
          <w:tcPr>
            <w:tcW w:w="851" w:type="dxa"/>
            <w:vAlign w:val="center"/>
          </w:tcPr>
          <w:p w14:paraId="417D5385"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SERVICIOS</w:t>
            </w:r>
          </w:p>
        </w:tc>
        <w:tc>
          <w:tcPr>
            <w:tcW w:w="1275" w:type="dxa"/>
            <w:vAlign w:val="center"/>
          </w:tcPr>
          <w:p w14:paraId="7FF9DE5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39121311</w:t>
            </w:r>
          </w:p>
        </w:tc>
        <w:tc>
          <w:tcPr>
            <w:tcW w:w="1276" w:type="dxa"/>
            <w:vAlign w:val="center"/>
          </w:tcPr>
          <w:p w14:paraId="2FD4C02C"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0FDD33ED" w14:textId="77777777" w:rsidR="007D3539" w:rsidRDefault="007D3539" w:rsidP="008305B7">
            <w:pPr>
              <w:jc w:val="center"/>
              <w:rPr>
                <w:rFonts w:ascii="Arial Narrow" w:eastAsia="Arial Narrow" w:hAnsi="Arial Narrow" w:cs="Arial Narrow"/>
                <w:sz w:val="16"/>
                <w:szCs w:val="16"/>
              </w:rPr>
            </w:pPr>
            <w:r w:rsidRPr="00B6123F">
              <w:rPr>
                <w:rFonts w:ascii="Arial Narrow" w:eastAsia="Arial Narrow" w:hAnsi="Arial Narrow" w:cs="Arial Narrow"/>
                <w:sz w:val="16"/>
                <w:szCs w:val="16"/>
              </w:rPr>
              <w:t>N/A</w:t>
            </w:r>
          </w:p>
        </w:tc>
      </w:tr>
      <w:tr w:rsidR="007D3539" w14:paraId="2C104E04" w14:textId="77777777" w:rsidTr="008305B7">
        <w:trPr>
          <w:trHeight w:val="2546"/>
          <w:jc w:val="center"/>
        </w:trPr>
        <w:tc>
          <w:tcPr>
            <w:tcW w:w="710" w:type="dxa"/>
            <w:vAlign w:val="center"/>
          </w:tcPr>
          <w:p w14:paraId="736A077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4</w:t>
            </w:r>
          </w:p>
        </w:tc>
        <w:tc>
          <w:tcPr>
            <w:tcW w:w="850" w:type="dxa"/>
            <w:vAlign w:val="center"/>
          </w:tcPr>
          <w:p w14:paraId="45ADD266"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54290</w:t>
            </w:r>
          </w:p>
        </w:tc>
        <w:tc>
          <w:tcPr>
            <w:tcW w:w="2977" w:type="dxa"/>
            <w:gridSpan w:val="2"/>
            <w:vAlign w:val="center"/>
          </w:tcPr>
          <w:p w14:paraId="386D6F4B"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El cambio e instalación de luminaria tipo panel led redondo de sobreponer con una potencia 21  w,  temperatura  de  color  6000k  (±10%),  led tipo  2835,  flujo  luminoso  2200lm  (±10%),  voltaje  100/277  vac,  driver  0- 10v, fp&gt;0.90, horas de vida útil 36.000 horas, incluye accesorios    de    fijación    y    todo    lo    necesario    para    su correcto funcionamiento.</w:t>
            </w:r>
          </w:p>
        </w:tc>
        <w:tc>
          <w:tcPr>
            <w:tcW w:w="851" w:type="dxa"/>
            <w:vAlign w:val="center"/>
          </w:tcPr>
          <w:p w14:paraId="59535AB9"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UNI</w:t>
            </w:r>
          </w:p>
        </w:tc>
        <w:tc>
          <w:tcPr>
            <w:tcW w:w="1275" w:type="dxa"/>
            <w:vAlign w:val="center"/>
          </w:tcPr>
          <w:p w14:paraId="6DCC5A2C"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39121311</w:t>
            </w:r>
          </w:p>
        </w:tc>
        <w:tc>
          <w:tcPr>
            <w:tcW w:w="1276" w:type="dxa"/>
            <w:vAlign w:val="center"/>
          </w:tcPr>
          <w:p w14:paraId="53AC4A8F"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13B54477" w14:textId="77777777" w:rsidR="007D3539" w:rsidRDefault="007D3539" w:rsidP="008305B7">
            <w:pPr>
              <w:jc w:val="center"/>
              <w:rPr>
                <w:rFonts w:ascii="Arial Narrow" w:eastAsia="Arial Narrow" w:hAnsi="Arial Narrow" w:cs="Arial Narrow"/>
                <w:sz w:val="16"/>
                <w:szCs w:val="16"/>
              </w:rPr>
            </w:pPr>
            <w:r w:rsidRPr="00D61B89">
              <w:rPr>
                <w:rFonts w:ascii="Arial Narrow" w:eastAsia="Arial Narrow" w:hAnsi="Arial Narrow" w:cs="Arial Narrow"/>
                <w:sz w:val="16"/>
                <w:szCs w:val="16"/>
              </w:rPr>
              <w:t>N/A</w:t>
            </w:r>
          </w:p>
        </w:tc>
      </w:tr>
      <w:tr w:rsidR="007D3539" w14:paraId="21F3FE61" w14:textId="77777777" w:rsidTr="008305B7">
        <w:trPr>
          <w:trHeight w:val="1109"/>
          <w:jc w:val="center"/>
        </w:trPr>
        <w:tc>
          <w:tcPr>
            <w:tcW w:w="710" w:type="dxa"/>
            <w:vAlign w:val="center"/>
          </w:tcPr>
          <w:p w14:paraId="088DBF8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w:t>
            </w:r>
          </w:p>
        </w:tc>
        <w:tc>
          <w:tcPr>
            <w:tcW w:w="850" w:type="dxa"/>
            <w:vAlign w:val="center"/>
          </w:tcPr>
          <w:p w14:paraId="40FA64BB"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54611</w:t>
            </w:r>
          </w:p>
        </w:tc>
        <w:tc>
          <w:tcPr>
            <w:tcW w:w="2977" w:type="dxa"/>
            <w:gridSpan w:val="2"/>
            <w:vAlign w:val="center"/>
          </w:tcPr>
          <w:p w14:paraId="60F731F9"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El cambio e instalación de cubiertas tipo UPVC perfil trapezoidal, con sistema de traslapo macho-hembra ( incluye logística para transporte e instalación, de cubierta, materiales y equipo  para desarrollar la actividad.</w:t>
            </w:r>
          </w:p>
          <w:p w14:paraId="064507B6" w14:textId="77777777" w:rsidR="007D3539" w:rsidRDefault="007D3539" w:rsidP="008305B7">
            <w:pPr>
              <w:jc w:val="center"/>
              <w:rPr>
                <w:rFonts w:ascii="Arial Narrow" w:eastAsia="Arial Narrow" w:hAnsi="Arial Narrow" w:cs="Arial Narrow"/>
                <w:sz w:val="16"/>
                <w:szCs w:val="16"/>
              </w:rPr>
            </w:pPr>
          </w:p>
        </w:tc>
        <w:tc>
          <w:tcPr>
            <w:tcW w:w="851" w:type="dxa"/>
            <w:vAlign w:val="center"/>
          </w:tcPr>
          <w:p w14:paraId="214573F6"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M2</w:t>
            </w:r>
          </w:p>
        </w:tc>
        <w:tc>
          <w:tcPr>
            <w:tcW w:w="1275" w:type="dxa"/>
            <w:vAlign w:val="center"/>
          </w:tcPr>
          <w:p w14:paraId="007E699B"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71123002</w:t>
            </w:r>
          </w:p>
        </w:tc>
        <w:tc>
          <w:tcPr>
            <w:tcW w:w="1276" w:type="dxa"/>
            <w:vAlign w:val="center"/>
          </w:tcPr>
          <w:p w14:paraId="0CA60C7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593A058E" w14:textId="77777777" w:rsidR="007D3539" w:rsidRDefault="007D3539" w:rsidP="008305B7">
            <w:pPr>
              <w:jc w:val="center"/>
              <w:rPr>
                <w:rFonts w:ascii="Arial Narrow" w:eastAsia="Arial Narrow" w:hAnsi="Arial Narrow" w:cs="Arial Narrow"/>
                <w:sz w:val="16"/>
                <w:szCs w:val="16"/>
              </w:rPr>
            </w:pPr>
            <w:r w:rsidRPr="00D61B89">
              <w:rPr>
                <w:rFonts w:ascii="Arial Narrow" w:eastAsia="Arial Narrow" w:hAnsi="Arial Narrow" w:cs="Arial Narrow"/>
                <w:sz w:val="16"/>
                <w:szCs w:val="16"/>
              </w:rPr>
              <w:t>N/A</w:t>
            </w:r>
          </w:p>
        </w:tc>
      </w:tr>
      <w:tr w:rsidR="007D3539" w14:paraId="3F3BC4A0" w14:textId="77777777" w:rsidTr="008305B7">
        <w:trPr>
          <w:trHeight w:val="641"/>
          <w:jc w:val="center"/>
        </w:trPr>
        <w:tc>
          <w:tcPr>
            <w:tcW w:w="710" w:type="dxa"/>
            <w:vAlign w:val="center"/>
          </w:tcPr>
          <w:p w14:paraId="28728CA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6</w:t>
            </w:r>
          </w:p>
        </w:tc>
        <w:tc>
          <w:tcPr>
            <w:tcW w:w="850" w:type="dxa"/>
            <w:vAlign w:val="center"/>
          </w:tcPr>
          <w:p w14:paraId="4D8BC6F4"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54740</w:t>
            </w:r>
          </w:p>
        </w:tc>
        <w:tc>
          <w:tcPr>
            <w:tcW w:w="2977" w:type="dxa"/>
            <w:gridSpan w:val="2"/>
            <w:vAlign w:val="center"/>
          </w:tcPr>
          <w:p w14:paraId="065C4D05"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ESTRUCTURA METÁLICA DE SOPORTE DE CUBIERTAS QUE CONSISTE EN: retiro de pintura y corrosión existente, lijado y lavado con Walsh primer, aplicación de 02 capas de cromado de zinc y 03 capas de pintura anticorrosiva para exteriores de color blanco marfil institucional. (Incluye cordones de soldadura donde se requiera, limpieza y disposición de residuos generados por la actividad), (incluye logística, herramientas y equipo requerido para ejecutar la actividad).</w:t>
            </w:r>
          </w:p>
          <w:p w14:paraId="1E036C25" w14:textId="77777777" w:rsidR="007D3539" w:rsidRDefault="007D3539" w:rsidP="008305B7">
            <w:pPr>
              <w:jc w:val="center"/>
              <w:rPr>
                <w:rFonts w:ascii="Arial Narrow" w:eastAsia="Arial Narrow" w:hAnsi="Arial Narrow" w:cs="Arial Narrow"/>
                <w:sz w:val="16"/>
                <w:szCs w:val="16"/>
              </w:rPr>
            </w:pPr>
          </w:p>
        </w:tc>
        <w:tc>
          <w:tcPr>
            <w:tcW w:w="851" w:type="dxa"/>
            <w:vAlign w:val="center"/>
          </w:tcPr>
          <w:p w14:paraId="04588B2E"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lastRenderedPageBreak/>
              <w:t>M2</w:t>
            </w:r>
          </w:p>
        </w:tc>
        <w:tc>
          <w:tcPr>
            <w:tcW w:w="1275" w:type="dxa"/>
            <w:vAlign w:val="center"/>
          </w:tcPr>
          <w:p w14:paraId="53E01EF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72152204</w:t>
            </w:r>
          </w:p>
        </w:tc>
        <w:tc>
          <w:tcPr>
            <w:tcW w:w="1276" w:type="dxa"/>
            <w:vAlign w:val="center"/>
          </w:tcPr>
          <w:p w14:paraId="581150A9"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2B503631" w14:textId="77777777" w:rsidR="007D3539" w:rsidRDefault="007D3539" w:rsidP="008305B7">
            <w:pPr>
              <w:jc w:val="center"/>
              <w:rPr>
                <w:rFonts w:ascii="Arial Narrow" w:eastAsia="Arial Narrow" w:hAnsi="Arial Narrow" w:cs="Arial Narrow"/>
                <w:sz w:val="16"/>
                <w:szCs w:val="16"/>
              </w:rPr>
            </w:pPr>
            <w:r w:rsidRPr="00D61B89">
              <w:rPr>
                <w:rFonts w:ascii="Arial Narrow" w:eastAsia="Arial Narrow" w:hAnsi="Arial Narrow" w:cs="Arial Narrow"/>
                <w:sz w:val="16"/>
                <w:szCs w:val="16"/>
              </w:rPr>
              <w:t>N/A</w:t>
            </w:r>
          </w:p>
        </w:tc>
      </w:tr>
      <w:tr w:rsidR="007D3539" w14:paraId="4FF42377" w14:textId="77777777" w:rsidTr="008305B7">
        <w:trPr>
          <w:trHeight w:val="925"/>
          <w:jc w:val="center"/>
        </w:trPr>
        <w:tc>
          <w:tcPr>
            <w:tcW w:w="710" w:type="dxa"/>
            <w:vAlign w:val="center"/>
          </w:tcPr>
          <w:p w14:paraId="72F30B42"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w:t>
            </w:r>
          </w:p>
        </w:tc>
        <w:tc>
          <w:tcPr>
            <w:tcW w:w="850" w:type="dxa"/>
            <w:vAlign w:val="center"/>
          </w:tcPr>
          <w:p w14:paraId="7103DAB6"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54740</w:t>
            </w:r>
          </w:p>
        </w:tc>
        <w:tc>
          <w:tcPr>
            <w:tcW w:w="2977" w:type="dxa"/>
            <w:gridSpan w:val="2"/>
            <w:vAlign w:val="center"/>
          </w:tcPr>
          <w:p w14:paraId="3BEA5C26"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Aplicación de pintura tipo epoxica de alto desempeño para piso que corresponde a 3 manos de color gris para un total de 12 M2, se debe de realizar la demarcación con pintura epoxica de color amarillo que corresponde a 6 M2 de acuerdo a lo establecido en la normativa RETIE (Reglamente técnico de instalaciones eléctricas), incluye suministros necesarios, cargue, retiro y disposición final en botadero certificado</w:t>
            </w:r>
          </w:p>
        </w:tc>
        <w:tc>
          <w:tcPr>
            <w:tcW w:w="851" w:type="dxa"/>
            <w:vAlign w:val="center"/>
          </w:tcPr>
          <w:p w14:paraId="28DDE42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M2</w:t>
            </w:r>
          </w:p>
        </w:tc>
        <w:tc>
          <w:tcPr>
            <w:tcW w:w="1275" w:type="dxa"/>
            <w:vAlign w:val="center"/>
          </w:tcPr>
          <w:p w14:paraId="6386E83C"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72152204</w:t>
            </w:r>
          </w:p>
        </w:tc>
        <w:tc>
          <w:tcPr>
            <w:tcW w:w="1276" w:type="dxa"/>
            <w:vAlign w:val="center"/>
          </w:tcPr>
          <w:p w14:paraId="498842D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0B79851B" w14:textId="77777777" w:rsidR="007D3539" w:rsidRDefault="007D3539" w:rsidP="008305B7">
            <w:pPr>
              <w:jc w:val="center"/>
              <w:rPr>
                <w:rFonts w:ascii="Arial Narrow" w:eastAsia="Arial Narrow" w:hAnsi="Arial Narrow" w:cs="Arial Narrow"/>
                <w:sz w:val="16"/>
                <w:szCs w:val="16"/>
              </w:rPr>
            </w:pPr>
            <w:r w:rsidRPr="00D61B89">
              <w:rPr>
                <w:rFonts w:ascii="Arial Narrow" w:eastAsia="Arial Narrow" w:hAnsi="Arial Narrow" w:cs="Arial Narrow"/>
                <w:sz w:val="16"/>
                <w:szCs w:val="16"/>
              </w:rPr>
              <w:t>N/A</w:t>
            </w:r>
          </w:p>
        </w:tc>
      </w:tr>
      <w:tr w:rsidR="007D3539" w14:paraId="018D6695" w14:textId="77777777" w:rsidTr="008305B7">
        <w:trPr>
          <w:trHeight w:val="1676"/>
          <w:jc w:val="center"/>
        </w:trPr>
        <w:tc>
          <w:tcPr>
            <w:tcW w:w="710" w:type="dxa"/>
            <w:vAlign w:val="center"/>
          </w:tcPr>
          <w:p w14:paraId="64017115"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8</w:t>
            </w:r>
          </w:p>
        </w:tc>
        <w:tc>
          <w:tcPr>
            <w:tcW w:w="850" w:type="dxa"/>
            <w:vAlign w:val="center"/>
          </w:tcPr>
          <w:p w14:paraId="265C1F34"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54740</w:t>
            </w:r>
          </w:p>
        </w:tc>
        <w:tc>
          <w:tcPr>
            <w:tcW w:w="2977" w:type="dxa"/>
            <w:gridSpan w:val="2"/>
            <w:vAlign w:val="center"/>
          </w:tcPr>
          <w:p w14:paraId="3725C8EF"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Aplicación de pintura tipo electrostática, que corresponde a 3 manos de color gris mate, sobre la estructura metálica de la celda de los reconectadores y puerta de ingresó a la subestación eléctrica, así mismo se debe de realizar la demarcación acuerdo a lo establecido en la normativa RETIE (Reglamente Técnico de Instalaciones Eléctricas), incluye suministros necesarios, cargue, retiro y disposición final en botadero certificado.</w:t>
            </w:r>
          </w:p>
        </w:tc>
        <w:tc>
          <w:tcPr>
            <w:tcW w:w="851" w:type="dxa"/>
            <w:vAlign w:val="center"/>
          </w:tcPr>
          <w:p w14:paraId="3F9A57C2"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M2</w:t>
            </w:r>
          </w:p>
        </w:tc>
        <w:tc>
          <w:tcPr>
            <w:tcW w:w="1275" w:type="dxa"/>
            <w:vAlign w:val="center"/>
          </w:tcPr>
          <w:p w14:paraId="1F258CA3"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72152204</w:t>
            </w:r>
          </w:p>
        </w:tc>
        <w:tc>
          <w:tcPr>
            <w:tcW w:w="1276" w:type="dxa"/>
            <w:vAlign w:val="center"/>
          </w:tcPr>
          <w:p w14:paraId="7E9116E9"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1F28F6B6" w14:textId="77777777" w:rsidR="007D3539" w:rsidRDefault="007D3539" w:rsidP="008305B7">
            <w:pPr>
              <w:jc w:val="center"/>
              <w:rPr>
                <w:rFonts w:ascii="Arial Narrow" w:eastAsia="Arial Narrow" w:hAnsi="Arial Narrow" w:cs="Arial Narrow"/>
                <w:sz w:val="16"/>
                <w:szCs w:val="16"/>
              </w:rPr>
            </w:pPr>
            <w:r w:rsidRPr="00FD22D6">
              <w:rPr>
                <w:rFonts w:ascii="Arial Narrow" w:eastAsia="Arial Narrow" w:hAnsi="Arial Narrow" w:cs="Arial Narrow"/>
                <w:sz w:val="16"/>
                <w:szCs w:val="16"/>
              </w:rPr>
              <w:t>N/A</w:t>
            </w:r>
          </w:p>
        </w:tc>
      </w:tr>
      <w:tr w:rsidR="007D3539" w14:paraId="6289BEED" w14:textId="77777777" w:rsidTr="008305B7">
        <w:trPr>
          <w:trHeight w:val="2064"/>
          <w:jc w:val="center"/>
        </w:trPr>
        <w:tc>
          <w:tcPr>
            <w:tcW w:w="710" w:type="dxa"/>
            <w:vAlign w:val="center"/>
          </w:tcPr>
          <w:p w14:paraId="28A51A07"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9</w:t>
            </w:r>
          </w:p>
        </w:tc>
        <w:tc>
          <w:tcPr>
            <w:tcW w:w="850" w:type="dxa"/>
            <w:vAlign w:val="center"/>
          </w:tcPr>
          <w:p w14:paraId="60E4455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54740</w:t>
            </w:r>
          </w:p>
        </w:tc>
        <w:tc>
          <w:tcPr>
            <w:tcW w:w="2977" w:type="dxa"/>
            <w:gridSpan w:val="2"/>
            <w:vAlign w:val="center"/>
          </w:tcPr>
          <w:p w14:paraId="304565A0"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MANTENIMIENTO QUE CONSISTE EN: Aplicación de 3 manos de pintura de koraza tipo uno para fachada exterior de color blanco marfil en un 70 % que corresponde al (84 M2) y verde ciprés en un 30% que corresponde al (36 M2)  de la fachada total, incluyendo material necesario, cargue, trasiego y disposición final en botadero certificado.</w:t>
            </w:r>
          </w:p>
        </w:tc>
        <w:tc>
          <w:tcPr>
            <w:tcW w:w="851" w:type="dxa"/>
            <w:vAlign w:val="center"/>
          </w:tcPr>
          <w:p w14:paraId="715877B3"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M2</w:t>
            </w:r>
          </w:p>
        </w:tc>
        <w:tc>
          <w:tcPr>
            <w:tcW w:w="1275" w:type="dxa"/>
            <w:vAlign w:val="center"/>
          </w:tcPr>
          <w:p w14:paraId="69F5004A"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72152204</w:t>
            </w:r>
          </w:p>
        </w:tc>
        <w:tc>
          <w:tcPr>
            <w:tcW w:w="1276" w:type="dxa"/>
            <w:vAlign w:val="center"/>
          </w:tcPr>
          <w:p w14:paraId="7719173B" w14:textId="77777777" w:rsidR="007D3539" w:rsidRDefault="007D3539" w:rsidP="008305B7">
            <w:pPr>
              <w:jc w:val="center"/>
              <w:rPr>
                <w:rFonts w:ascii="Arial Narrow" w:eastAsia="Arial Narrow" w:hAnsi="Arial Narrow" w:cs="Arial Narrow"/>
                <w:sz w:val="16"/>
                <w:szCs w:val="16"/>
              </w:rPr>
            </w:pPr>
            <w:r>
              <w:rPr>
                <w:rFonts w:ascii="Arial Narrow" w:eastAsia="Arial Narrow" w:hAnsi="Arial Narrow" w:cs="Arial Narrow"/>
                <w:sz w:val="16"/>
                <w:szCs w:val="16"/>
              </w:rPr>
              <w:t>OMITIDO</w:t>
            </w:r>
          </w:p>
        </w:tc>
        <w:tc>
          <w:tcPr>
            <w:tcW w:w="1276" w:type="dxa"/>
            <w:vAlign w:val="center"/>
          </w:tcPr>
          <w:p w14:paraId="189D3868" w14:textId="77777777" w:rsidR="007D3539" w:rsidRDefault="007D3539" w:rsidP="008305B7">
            <w:pPr>
              <w:jc w:val="center"/>
              <w:rPr>
                <w:rFonts w:ascii="Arial Narrow" w:eastAsia="Arial Narrow" w:hAnsi="Arial Narrow" w:cs="Arial Narrow"/>
                <w:sz w:val="16"/>
                <w:szCs w:val="16"/>
              </w:rPr>
            </w:pPr>
            <w:r w:rsidRPr="00FD22D6">
              <w:rPr>
                <w:rFonts w:ascii="Arial Narrow" w:eastAsia="Arial Narrow" w:hAnsi="Arial Narrow" w:cs="Arial Narrow"/>
                <w:sz w:val="16"/>
                <w:szCs w:val="16"/>
              </w:rPr>
              <w:t>N/A</w:t>
            </w:r>
          </w:p>
        </w:tc>
      </w:tr>
    </w:tbl>
    <w:p w14:paraId="76219916" w14:textId="77777777" w:rsidR="00C55138" w:rsidRDefault="00C55138" w:rsidP="007D3539">
      <w:pPr>
        <w:pBdr>
          <w:top w:val="nil"/>
          <w:left w:val="nil"/>
          <w:bottom w:val="nil"/>
          <w:right w:val="nil"/>
          <w:between w:val="nil"/>
        </w:pBdr>
        <w:ind w:right="-425"/>
        <w:jc w:val="both"/>
        <w:rPr>
          <w:rFonts w:ascii="Arial Narrow" w:eastAsia="Arial Narrow" w:hAnsi="Arial Narrow" w:cs="Arial Narrow"/>
          <w:b/>
          <w:color w:val="000000"/>
          <w:sz w:val="20"/>
          <w:szCs w:val="20"/>
          <w:highlight w:val="yellow"/>
        </w:rPr>
      </w:pPr>
    </w:p>
    <w:p w14:paraId="3501EDB8" w14:textId="77777777" w:rsidR="00C55138" w:rsidRPr="00C55138" w:rsidRDefault="00C55138" w:rsidP="00C55138">
      <w:pPr>
        <w:pBdr>
          <w:top w:val="nil"/>
          <w:left w:val="nil"/>
          <w:bottom w:val="nil"/>
          <w:right w:val="nil"/>
          <w:between w:val="nil"/>
        </w:pBdr>
        <w:spacing w:after="0" w:line="240" w:lineRule="auto"/>
        <w:ind w:right="-425"/>
        <w:jc w:val="both"/>
        <w:rPr>
          <w:rFonts w:ascii="Arial Narrow" w:eastAsia="Arial Narrow" w:hAnsi="Arial Narrow" w:cs="Arial Narrow"/>
          <w:b/>
          <w:color w:val="000000"/>
          <w:sz w:val="24"/>
          <w:szCs w:val="24"/>
        </w:rPr>
      </w:pPr>
      <w:r w:rsidRPr="00C55138">
        <w:rPr>
          <w:rFonts w:ascii="Arial Narrow" w:eastAsia="Arial Narrow" w:hAnsi="Arial Narrow" w:cs="Arial Narrow"/>
          <w:b/>
          <w:color w:val="000000"/>
          <w:sz w:val="24"/>
          <w:szCs w:val="24"/>
        </w:rPr>
        <w:t xml:space="preserve">ESPECIFICACIONES TÉCNICAS ADICIONALES DE OBLIGATORIO </w:t>
      </w:r>
      <w:sdt>
        <w:sdtPr>
          <w:rPr>
            <w:sz w:val="24"/>
            <w:szCs w:val="24"/>
          </w:rPr>
          <w:tag w:val="goog_rdk_23"/>
          <w:id w:val="-395263279"/>
        </w:sdtPr>
        <w:sdtContent/>
      </w:sdt>
      <w:r w:rsidRPr="00C55138">
        <w:rPr>
          <w:rFonts w:ascii="Arial Narrow" w:eastAsia="Arial Narrow" w:hAnsi="Arial Narrow" w:cs="Arial Narrow"/>
          <w:b/>
          <w:color w:val="000000"/>
          <w:sz w:val="24"/>
          <w:szCs w:val="24"/>
        </w:rPr>
        <w:t>CUMPLIMIENTO</w:t>
      </w:r>
    </w:p>
    <w:p w14:paraId="097051E1" w14:textId="77777777" w:rsidR="00C55138" w:rsidRDefault="00C55138" w:rsidP="00C55138">
      <w:pPr>
        <w:pBdr>
          <w:top w:val="nil"/>
          <w:left w:val="nil"/>
          <w:bottom w:val="nil"/>
          <w:right w:val="nil"/>
          <w:between w:val="nil"/>
        </w:pBdr>
        <w:ind w:left="720" w:right="-425"/>
        <w:jc w:val="both"/>
        <w:rPr>
          <w:rFonts w:ascii="Arial Narrow" w:eastAsia="Arial Narrow" w:hAnsi="Arial Narrow" w:cs="Arial Narrow"/>
          <w:b/>
          <w:color w:val="000000"/>
          <w:sz w:val="20"/>
          <w:szCs w:val="20"/>
          <w:highlight w:val="yellow"/>
        </w:rPr>
      </w:pPr>
    </w:p>
    <w:p w14:paraId="65815944" w14:textId="095A0E0C" w:rsidR="00C55138" w:rsidRPr="00274D98" w:rsidRDefault="00C55138" w:rsidP="00274D98">
      <w:pPr>
        <w:ind w:right="-142"/>
        <w:jc w:val="both"/>
        <w:rPr>
          <w:rFonts w:ascii="Arial Narrow" w:eastAsia="Arial Narrow" w:hAnsi="Arial Narrow" w:cs="Arial Narrow"/>
        </w:rPr>
      </w:pPr>
      <w:r>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p>
    <w:tbl>
      <w:tblPr>
        <w:tblStyle w:val="Tablaconcuadrcula"/>
        <w:tblW w:w="5371" w:type="pct"/>
        <w:tblLook w:val="04A0" w:firstRow="1" w:lastRow="0" w:firstColumn="1" w:lastColumn="0" w:noHBand="0" w:noVBand="1"/>
      </w:tblPr>
      <w:tblGrid>
        <w:gridCol w:w="753"/>
        <w:gridCol w:w="2216"/>
        <w:gridCol w:w="7427"/>
      </w:tblGrid>
      <w:tr w:rsidR="007D3539" w:rsidRPr="00B20BA8" w14:paraId="49453533" w14:textId="77777777" w:rsidTr="008305B7">
        <w:tc>
          <w:tcPr>
            <w:tcW w:w="362" w:type="pct"/>
            <w:shd w:val="clear" w:color="auto" w:fill="DEEAF6" w:themeFill="accent1" w:themeFillTint="33"/>
            <w:vAlign w:val="center"/>
          </w:tcPr>
          <w:p w14:paraId="0F1BE157" w14:textId="77777777" w:rsidR="007D3539" w:rsidRPr="00B20BA8" w:rsidRDefault="007D3539" w:rsidP="008305B7">
            <w:pPr>
              <w:jc w:val="center"/>
            </w:pPr>
            <w:r w:rsidRPr="00B20BA8">
              <w:rPr>
                <w:rFonts w:ascii="Arial Narrow" w:hAnsi="Arial Narrow"/>
                <w:b/>
                <w:bCs/>
              </w:rPr>
              <w:t>ÍTEM</w:t>
            </w:r>
          </w:p>
        </w:tc>
        <w:tc>
          <w:tcPr>
            <w:tcW w:w="1066" w:type="pct"/>
            <w:shd w:val="clear" w:color="auto" w:fill="DEEAF6" w:themeFill="accent1" w:themeFillTint="33"/>
            <w:vAlign w:val="center"/>
          </w:tcPr>
          <w:p w14:paraId="3BA06E8B" w14:textId="77777777" w:rsidR="007D3539" w:rsidRPr="00B20BA8" w:rsidRDefault="007D3539" w:rsidP="008305B7">
            <w:pPr>
              <w:jc w:val="center"/>
            </w:pPr>
            <w:r w:rsidRPr="00B20BA8">
              <w:rPr>
                <w:rFonts w:ascii="Arial Narrow" w:hAnsi="Arial Narrow" w:cs="Arial"/>
                <w:b/>
                <w:bCs/>
              </w:rPr>
              <w:t>CONDICIÓN</w:t>
            </w:r>
          </w:p>
        </w:tc>
        <w:tc>
          <w:tcPr>
            <w:tcW w:w="3572" w:type="pct"/>
            <w:shd w:val="clear" w:color="auto" w:fill="A3FBF3"/>
            <w:vAlign w:val="center"/>
          </w:tcPr>
          <w:p w14:paraId="14BD9D38" w14:textId="77777777" w:rsidR="007D3539" w:rsidRPr="00B20BA8" w:rsidRDefault="007D3539" w:rsidP="008305B7">
            <w:pPr>
              <w:jc w:val="center"/>
            </w:pPr>
            <w:r w:rsidRPr="00B20BA8">
              <w:rPr>
                <w:rFonts w:ascii="Arial Narrow" w:hAnsi="Arial Narrow" w:cs="Arial"/>
                <w:b/>
                <w:bCs/>
              </w:rPr>
              <w:t>DESCRIPCIÓN</w:t>
            </w:r>
          </w:p>
        </w:tc>
      </w:tr>
      <w:tr w:rsidR="007D3539" w:rsidRPr="00B20BA8" w14:paraId="2CB056F9" w14:textId="77777777" w:rsidTr="008305B7">
        <w:tc>
          <w:tcPr>
            <w:tcW w:w="362" w:type="pct"/>
            <w:shd w:val="clear" w:color="auto" w:fill="DEEAF6" w:themeFill="accent1" w:themeFillTint="33"/>
            <w:vAlign w:val="center"/>
          </w:tcPr>
          <w:p w14:paraId="7F16C6C8" w14:textId="77777777" w:rsidR="007D3539" w:rsidRPr="00B20BA8" w:rsidRDefault="007D3539" w:rsidP="008305B7">
            <w:pPr>
              <w:jc w:val="center"/>
              <w:rPr>
                <w:b/>
                <w:bCs/>
              </w:rPr>
            </w:pPr>
            <w:r w:rsidRPr="00B20BA8">
              <w:rPr>
                <w:rFonts w:ascii="Arial Narrow" w:hAnsi="Arial Narrow"/>
                <w:b/>
                <w:bCs/>
              </w:rPr>
              <w:t>1</w:t>
            </w:r>
          </w:p>
        </w:tc>
        <w:tc>
          <w:tcPr>
            <w:tcW w:w="1066" w:type="pct"/>
            <w:shd w:val="clear" w:color="auto" w:fill="DEEAF6" w:themeFill="accent1" w:themeFillTint="33"/>
            <w:vAlign w:val="center"/>
          </w:tcPr>
          <w:p w14:paraId="27D4DE05" w14:textId="77777777" w:rsidR="007D3539" w:rsidRPr="007D3539" w:rsidRDefault="007D3539" w:rsidP="008305B7">
            <w:pPr>
              <w:jc w:val="center"/>
              <w:rPr>
                <w:b/>
                <w:bCs/>
                <w:lang w:val="es-CO"/>
              </w:rPr>
            </w:pPr>
            <w:r w:rsidRPr="007D3539">
              <w:rPr>
                <w:rFonts w:ascii="Arial Narrow" w:hAnsi="Arial Narrow" w:cs="Arial"/>
                <w:b/>
                <w:bCs/>
                <w:color w:val="000000"/>
                <w:lang w:val="es-CO"/>
              </w:rPr>
              <w:t>INDEMNIDAD / INEXISTENCIA DE VINCULO LABORAL</w:t>
            </w:r>
          </w:p>
        </w:tc>
        <w:tc>
          <w:tcPr>
            <w:tcW w:w="3572" w:type="pct"/>
            <w:vAlign w:val="center"/>
          </w:tcPr>
          <w:p w14:paraId="2C5626EE" w14:textId="77777777" w:rsidR="007D3539" w:rsidRPr="007D3539" w:rsidRDefault="007D3539" w:rsidP="008305B7">
            <w:pPr>
              <w:jc w:val="both"/>
              <w:rPr>
                <w:rFonts w:ascii="Arial Narrow" w:hAnsi="Arial Narrow"/>
                <w:lang w:val="es-CO"/>
              </w:rPr>
            </w:pPr>
            <w:r w:rsidRPr="007D3539">
              <w:rPr>
                <w:rFonts w:ascii="Arial Narrow" w:hAnsi="Arial Narrow"/>
                <w:lang w:val="es-CO"/>
              </w:rPr>
              <w:t>El contratista se obliga a mantener indemne al Ministerio de Defensa Nacional- Ejército Nacional por cualquier, reclamación, demanda, daño, etc.</w:t>
            </w:r>
          </w:p>
          <w:p w14:paraId="00204C63" w14:textId="77777777" w:rsidR="007D3539" w:rsidRPr="007D3539" w:rsidRDefault="007D3539" w:rsidP="008305B7">
            <w:pPr>
              <w:jc w:val="both"/>
              <w:rPr>
                <w:rFonts w:ascii="Arial Narrow" w:hAnsi="Arial Narrow"/>
                <w:lang w:val="es-CO"/>
              </w:rPr>
            </w:pPr>
          </w:p>
          <w:p w14:paraId="721F0FDC" w14:textId="77777777" w:rsidR="007D3539" w:rsidRPr="00A86772" w:rsidRDefault="007D3539" w:rsidP="008305B7">
            <w:pPr>
              <w:jc w:val="both"/>
              <w:rPr>
                <w:rFonts w:ascii="Arial Narrow" w:hAnsi="Arial Narrow"/>
              </w:rPr>
            </w:pPr>
            <w:r w:rsidRPr="000915D0">
              <w:rPr>
                <w:rFonts w:ascii="Arial Narrow" w:hAnsi="Arial Narrow"/>
              </w:rPr>
              <w:t>El contratista entiende que no existirá vínculo laboral alguno entre la Ejercito Nacional y el personal que el contratista designe para el cumplimiento del objeto contractual, por lo que el contratista asumirá con total autonomía de independencia técnica, administrativa y financiera.</w:t>
            </w:r>
          </w:p>
        </w:tc>
      </w:tr>
      <w:tr w:rsidR="007D3539" w:rsidRPr="00B20BA8" w14:paraId="7F9BC2DB" w14:textId="77777777" w:rsidTr="008305B7">
        <w:trPr>
          <w:trHeight w:val="4185"/>
        </w:trPr>
        <w:tc>
          <w:tcPr>
            <w:tcW w:w="362" w:type="pct"/>
            <w:shd w:val="clear" w:color="auto" w:fill="DEEAF6" w:themeFill="accent1" w:themeFillTint="33"/>
            <w:vAlign w:val="center"/>
          </w:tcPr>
          <w:p w14:paraId="04054D7A" w14:textId="77777777" w:rsidR="007D3539" w:rsidRPr="00B20BA8" w:rsidRDefault="007D3539" w:rsidP="008305B7">
            <w:pPr>
              <w:jc w:val="center"/>
              <w:rPr>
                <w:b/>
                <w:bCs/>
              </w:rPr>
            </w:pPr>
            <w:r w:rsidRPr="00B20BA8">
              <w:rPr>
                <w:rFonts w:ascii="Arial Narrow" w:hAnsi="Arial Narrow"/>
                <w:b/>
                <w:bCs/>
              </w:rPr>
              <w:lastRenderedPageBreak/>
              <w:t>2</w:t>
            </w:r>
          </w:p>
        </w:tc>
        <w:tc>
          <w:tcPr>
            <w:tcW w:w="1066" w:type="pct"/>
            <w:shd w:val="clear" w:color="auto" w:fill="DEEAF6" w:themeFill="accent1" w:themeFillTint="33"/>
            <w:vAlign w:val="center"/>
          </w:tcPr>
          <w:p w14:paraId="5A79EB94" w14:textId="77777777" w:rsidR="007D3539" w:rsidRPr="00B20BA8" w:rsidRDefault="007D3539" w:rsidP="008305B7">
            <w:pPr>
              <w:jc w:val="center"/>
              <w:rPr>
                <w:b/>
                <w:bCs/>
              </w:rPr>
            </w:pPr>
            <w:r w:rsidRPr="00B20BA8">
              <w:rPr>
                <w:rFonts w:ascii="Arial Narrow" w:hAnsi="Arial Narrow" w:cs="Arial"/>
                <w:b/>
                <w:bCs/>
                <w:color w:val="000000"/>
              </w:rPr>
              <w:t>REUNIÓN DE PRE-INICIO</w:t>
            </w:r>
            <w:r w:rsidRPr="00B20BA8">
              <w:rPr>
                <w:rFonts w:ascii="Arial Narrow" w:hAnsi="Arial Narrow" w:cs="Arial"/>
                <w:b/>
                <w:bCs/>
                <w:color w:val="000000"/>
              </w:rPr>
              <w:br/>
            </w:r>
          </w:p>
        </w:tc>
        <w:tc>
          <w:tcPr>
            <w:tcW w:w="3572" w:type="pct"/>
            <w:vAlign w:val="center"/>
          </w:tcPr>
          <w:p w14:paraId="124F77B1" w14:textId="77777777" w:rsidR="007D3539" w:rsidRPr="00A86772" w:rsidRDefault="007D3539" w:rsidP="008305B7">
            <w:pPr>
              <w:jc w:val="both"/>
              <w:rPr>
                <w:rFonts w:ascii="Arial Narrow" w:hAnsi="Arial Narrow" w:cs="Arial"/>
              </w:rPr>
            </w:pPr>
            <w:r w:rsidRPr="00A86772">
              <w:rPr>
                <w:rFonts w:ascii="Arial Narrow" w:hAnsi="Arial Narrow" w:cs="Arial"/>
              </w:rPr>
              <w:t>Dentro de los dos (2) días hábiles siguientes a la firma del contrato el contratista deberá asistir a la reunión de pre-inicio, la cual será coordinada (lugar, fecha y hora) por el supervisor del contrato con el apoyo de un ingeniero civil de D10 de la DAVAA, con el fin de proceder con la firma del ACTA DE INICIO. En esta reunión se presentarán las inquietudes referentes al proyecto a todas y cada una de las actividades de mantenimiento que lo integran, y serán resueltas por parte del supervisor, además se realizará la evaluación del alcance del contrato.</w:t>
            </w:r>
          </w:p>
          <w:p w14:paraId="0DAF7C7F" w14:textId="77777777" w:rsidR="007D3539" w:rsidRPr="00A86772" w:rsidRDefault="007D3539" w:rsidP="008305B7">
            <w:pPr>
              <w:jc w:val="both"/>
              <w:rPr>
                <w:rFonts w:ascii="Arial Narrow" w:hAnsi="Arial Narrow" w:cs="Arial"/>
                <w:b/>
                <w:bCs/>
              </w:rPr>
            </w:pPr>
          </w:p>
          <w:p w14:paraId="2047DAA6" w14:textId="77777777" w:rsidR="007D3539" w:rsidRPr="00A86772" w:rsidRDefault="007D3539" w:rsidP="008305B7">
            <w:pPr>
              <w:jc w:val="both"/>
              <w:rPr>
                <w:rFonts w:ascii="Arial Narrow" w:hAnsi="Arial Narrow" w:cs="Arial"/>
              </w:rPr>
            </w:pPr>
            <w:r w:rsidRPr="00A86772">
              <w:rPr>
                <w:rFonts w:ascii="Arial Narrow" w:hAnsi="Arial Narrow" w:cs="Arial"/>
                <w:b/>
                <w:bCs/>
              </w:rPr>
              <w:t>Nota:</w:t>
            </w:r>
            <w:r w:rsidRPr="00A86772">
              <w:rPr>
                <w:rFonts w:ascii="Arial Narrow" w:hAnsi="Arial Narrow" w:cs="Arial"/>
              </w:rPr>
              <w:t xml:space="preserve"> Realizar opcionalmente una visita previa a las instalaciones con el fin de establecer los máximos y mínimos de la obra del presente proceso lo cual debe quedar plasmado en ACTA DE INICIO de obra como anexo.</w:t>
            </w:r>
          </w:p>
        </w:tc>
      </w:tr>
      <w:tr w:rsidR="007D3539" w:rsidRPr="00B20BA8" w14:paraId="5D58A53E" w14:textId="77777777" w:rsidTr="008305B7">
        <w:trPr>
          <w:trHeight w:val="4528"/>
        </w:trPr>
        <w:tc>
          <w:tcPr>
            <w:tcW w:w="362" w:type="pct"/>
            <w:shd w:val="clear" w:color="auto" w:fill="DEEAF6" w:themeFill="accent1" w:themeFillTint="33"/>
            <w:vAlign w:val="center"/>
          </w:tcPr>
          <w:p w14:paraId="158F4060" w14:textId="77777777" w:rsidR="007D3539" w:rsidRPr="00B20BA8" w:rsidRDefault="007D3539" w:rsidP="008305B7">
            <w:pPr>
              <w:jc w:val="center"/>
              <w:rPr>
                <w:b/>
                <w:bCs/>
              </w:rPr>
            </w:pPr>
            <w:r w:rsidRPr="00B20BA8">
              <w:rPr>
                <w:rFonts w:ascii="Arial Narrow" w:hAnsi="Arial Narrow"/>
                <w:b/>
                <w:bCs/>
              </w:rPr>
              <w:t>3</w:t>
            </w:r>
          </w:p>
        </w:tc>
        <w:tc>
          <w:tcPr>
            <w:tcW w:w="1066" w:type="pct"/>
            <w:shd w:val="clear" w:color="auto" w:fill="DEEAF6" w:themeFill="accent1" w:themeFillTint="33"/>
            <w:vAlign w:val="center"/>
          </w:tcPr>
          <w:p w14:paraId="33A55D3F" w14:textId="77777777" w:rsidR="007D3539" w:rsidRPr="00B20BA8" w:rsidRDefault="007D3539" w:rsidP="008305B7">
            <w:pPr>
              <w:jc w:val="center"/>
              <w:rPr>
                <w:b/>
                <w:bCs/>
              </w:rPr>
            </w:pPr>
            <w:r w:rsidRPr="00B20BA8">
              <w:rPr>
                <w:rFonts w:ascii="Arial Narrow" w:hAnsi="Arial Narrow" w:cs="Arial"/>
                <w:b/>
                <w:bCs/>
                <w:color w:val="000000"/>
              </w:rPr>
              <w:t>BITÁCORA</w:t>
            </w:r>
          </w:p>
        </w:tc>
        <w:tc>
          <w:tcPr>
            <w:tcW w:w="3572" w:type="pct"/>
            <w:vAlign w:val="center"/>
          </w:tcPr>
          <w:p w14:paraId="69F70078" w14:textId="77777777" w:rsidR="007D3539" w:rsidRPr="00893313" w:rsidRDefault="007D3539" w:rsidP="008305B7">
            <w:pPr>
              <w:jc w:val="both"/>
              <w:rPr>
                <w:rFonts w:ascii="Arial Narrow" w:hAnsi="Arial Narrow" w:cs="Arial"/>
              </w:rPr>
            </w:pPr>
            <w:r w:rsidRPr="00893313">
              <w:rPr>
                <w:rFonts w:ascii="Arial Narrow" w:hAnsi="Arial Narrow" w:cs="Arial"/>
              </w:rPr>
              <w:t>El contratista se obliga a llevar un documento en el cual se anotarán diariamente los hechos y sucesos relacionados con el desarrollo para cada actividad de las que componen el proyecto objeto del presente proceso, se deberá llevar una memoria diaria de todos los acontecimientos, sucesos y decisiones tomadas en la ejecución de los trabajos, así como las observaciones o sugerencias que haga la supervisión.</w:t>
            </w:r>
          </w:p>
          <w:p w14:paraId="43D9D97B" w14:textId="77777777" w:rsidR="007D3539" w:rsidRPr="00893313" w:rsidRDefault="007D3539" w:rsidP="008305B7">
            <w:pPr>
              <w:jc w:val="both"/>
              <w:rPr>
                <w:rFonts w:ascii="Arial Narrow" w:hAnsi="Arial Narrow" w:cs="Arial"/>
              </w:rPr>
            </w:pPr>
            <w:r w:rsidRPr="00893313">
              <w:rPr>
                <w:rFonts w:ascii="Arial Narrow" w:hAnsi="Arial Narrow" w:cs="Arial"/>
              </w:rPr>
              <w:t xml:space="preserve">                                                                                                                                                                                                         Se deberá llevar un registro fotográfico de las obras, desde su inicio hasta su finalización, el cual será entregado mensualmente al supervisor del contrato para la realización de los informes de supervisión.</w:t>
            </w:r>
          </w:p>
          <w:p w14:paraId="17790E04" w14:textId="77777777" w:rsidR="007D3539" w:rsidRPr="00893313" w:rsidRDefault="007D3539" w:rsidP="008305B7">
            <w:pPr>
              <w:jc w:val="both"/>
              <w:rPr>
                <w:rFonts w:ascii="Arial Narrow" w:hAnsi="Arial Narrow" w:cs="Arial"/>
              </w:rPr>
            </w:pPr>
            <w:r w:rsidRPr="00893313">
              <w:rPr>
                <w:rFonts w:ascii="Arial Narrow" w:hAnsi="Arial Narrow" w:cs="Arial"/>
              </w:rPr>
              <w:br/>
              <w:t>De carácter obligatorio el futuro contratista entregará como parte integral de la liquidación del contrato, la bitácora debidamente cerrada, foliada y en físico.</w:t>
            </w:r>
          </w:p>
          <w:p w14:paraId="1A1B6A20" w14:textId="77777777" w:rsidR="007D3539" w:rsidRPr="00893313" w:rsidRDefault="007D3539" w:rsidP="008305B7">
            <w:pPr>
              <w:jc w:val="both"/>
              <w:rPr>
                <w:rFonts w:ascii="Arial Narrow" w:hAnsi="Arial Narrow" w:cs="Arial"/>
              </w:rPr>
            </w:pPr>
          </w:p>
          <w:p w14:paraId="28C309B8" w14:textId="77777777" w:rsidR="007D3539" w:rsidRPr="00A86772" w:rsidRDefault="007D3539" w:rsidP="008305B7">
            <w:pPr>
              <w:jc w:val="both"/>
              <w:rPr>
                <w:rFonts w:ascii="Arial Narrow" w:hAnsi="Arial Narrow"/>
              </w:rPr>
            </w:pPr>
            <w:r w:rsidRPr="00893313">
              <w:rPr>
                <w:rFonts w:ascii="Arial Narrow" w:hAnsi="Arial Narrow" w:cs="Arial"/>
              </w:rPr>
              <w:t>También deberá anexar memoria de cálculos de todas las actividades realizadas, así como planos de ser necesarios, de igual manera se deben anexar máximos y mínimos del presupuesto.</w:t>
            </w:r>
          </w:p>
        </w:tc>
      </w:tr>
      <w:tr w:rsidR="007D3539" w:rsidRPr="00B20BA8" w14:paraId="2E4F2051" w14:textId="77777777" w:rsidTr="008305B7">
        <w:tc>
          <w:tcPr>
            <w:tcW w:w="362" w:type="pct"/>
            <w:shd w:val="clear" w:color="auto" w:fill="DEEAF6" w:themeFill="accent1" w:themeFillTint="33"/>
            <w:vAlign w:val="center"/>
          </w:tcPr>
          <w:p w14:paraId="2CC82DB7" w14:textId="77777777" w:rsidR="007D3539" w:rsidRPr="00B20BA8" w:rsidRDefault="007D3539" w:rsidP="008305B7">
            <w:pPr>
              <w:jc w:val="center"/>
              <w:rPr>
                <w:b/>
                <w:bCs/>
              </w:rPr>
            </w:pPr>
            <w:r w:rsidRPr="00B20BA8">
              <w:rPr>
                <w:rFonts w:ascii="Arial Narrow" w:hAnsi="Arial Narrow"/>
                <w:b/>
                <w:bCs/>
              </w:rPr>
              <w:t>4</w:t>
            </w:r>
          </w:p>
        </w:tc>
        <w:tc>
          <w:tcPr>
            <w:tcW w:w="1066" w:type="pct"/>
            <w:shd w:val="clear" w:color="auto" w:fill="DEEAF6" w:themeFill="accent1" w:themeFillTint="33"/>
            <w:vAlign w:val="center"/>
          </w:tcPr>
          <w:p w14:paraId="168E986E" w14:textId="77777777" w:rsidR="007D3539" w:rsidRPr="00B20BA8" w:rsidRDefault="007D3539" w:rsidP="008305B7">
            <w:pPr>
              <w:jc w:val="center"/>
              <w:rPr>
                <w:b/>
                <w:bCs/>
              </w:rPr>
            </w:pPr>
            <w:r w:rsidRPr="00B20BA8">
              <w:rPr>
                <w:rFonts w:ascii="Arial Narrow" w:hAnsi="Arial Narrow" w:cs="Arial"/>
                <w:b/>
                <w:bCs/>
                <w:color w:val="000000"/>
              </w:rPr>
              <w:t>EQUIPO DISPONIBLE</w:t>
            </w:r>
          </w:p>
        </w:tc>
        <w:tc>
          <w:tcPr>
            <w:tcW w:w="3572" w:type="pct"/>
            <w:vAlign w:val="center"/>
          </w:tcPr>
          <w:p w14:paraId="777A6A5B" w14:textId="77777777" w:rsidR="007D3539" w:rsidRPr="00A86772" w:rsidRDefault="007D3539" w:rsidP="008305B7">
            <w:pPr>
              <w:jc w:val="both"/>
              <w:rPr>
                <w:rFonts w:ascii="Arial Narrow" w:hAnsi="Arial Narrow"/>
              </w:rPr>
            </w:pPr>
            <w:r w:rsidRPr="00893313">
              <w:rPr>
                <w:rFonts w:ascii="Arial Narrow" w:hAnsi="Arial Narrow" w:cs="Arial"/>
              </w:rPr>
              <w:t>El supervisor (bajo el asesoramiento de un ingeniero del D10 de la DAVAA), podrán rechazar las actividades de mantenimiento y adecuación ejecutadas por deficiencias en los materiales o elementos empleados, aunque las muestras y prototipos correspondientes hubieren sido verificados previamente, sin perjuicio de lo establecido en las especificaciones sobre la aceptación de suministro defectuoso. Se exigirá que los equipos necesarios para realizar las obras se encuentren en buen estado de funcionamiento y cuenten con los mantenimientos necesarios.</w:t>
            </w:r>
          </w:p>
        </w:tc>
      </w:tr>
      <w:tr w:rsidR="007D3539" w:rsidRPr="00B20BA8" w14:paraId="797E1735" w14:textId="77777777" w:rsidTr="008305B7">
        <w:tc>
          <w:tcPr>
            <w:tcW w:w="362" w:type="pct"/>
            <w:shd w:val="clear" w:color="auto" w:fill="DEEAF6" w:themeFill="accent1" w:themeFillTint="33"/>
            <w:vAlign w:val="center"/>
          </w:tcPr>
          <w:p w14:paraId="2C9795A0" w14:textId="77777777" w:rsidR="007D3539" w:rsidRPr="00B20BA8" w:rsidRDefault="007D3539" w:rsidP="008305B7">
            <w:pPr>
              <w:jc w:val="center"/>
              <w:rPr>
                <w:b/>
                <w:bCs/>
              </w:rPr>
            </w:pPr>
            <w:r w:rsidRPr="00B20BA8">
              <w:rPr>
                <w:rFonts w:ascii="Arial Narrow" w:hAnsi="Arial Narrow"/>
                <w:b/>
                <w:bCs/>
              </w:rPr>
              <w:t>5</w:t>
            </w:r>
          </w:p>
        </w:tc>
        <w:tc>
          <w:tcPr>
            <w:tcW w:w="1066" w:type="pct"/>
            <w:shd w:val="clear" w:color="auto" w:fill="DEEAF6" w:themeFill="accent1" w:themeFillTint="33"/>
            <w:vAlign w:val="center"/>
          </w:tcPr>
          <w:p w14:paraId="4E53D891" w14:textId="77777777" w:rsidR="007D3539" w:rsidRPr="00B20BA8" w:rsidRDefault="007D3539" w:rsidP="008305B7">
            <w:pPr>
              <w:jc w:val="center"/>
              <w:rPr>
                <w:b/>
                <w:bCs/>
              </w:rPr>
            </w:pPr>
            <w:r w:rsidRPr="00B20BA8">
              <w:rPr>
                <w:rFonts w:ascii="Arial Narrow" w:hAnsi="Arial Narrow" w:cs="Arial"/>
                <w:b/>
                <w:bCs/>
                <w:color w:val="000000"/>
              </w:rPr>
              <w:t>IMPACTO AMBIENTAL</w:t>
            </w:r>
          </w:p>
        </w:tc>
        <w:tc>
          <w:tcPr>
            <w:tcW w:w="3572" w:type="pct"/>
          </w:tcPr>
          <w:p w14:paraId="01A80A6C" w14:textId="77777777" w:rsidR="007D3539" w:rsidRPr="00A86772" w:rsidRDefault="007D3539" w:rsidP="008305B7">
            <w:pPr>
              <w:jc w:val="both"/>
              <w:rPr>
                <w:rFonts w:ascii="Arial Narrow" w:hAnsi="Arial Narrow" w:cs="Arial"/>
              </w:rPr>
            </w:pPr>
            <w:r w:rsidRPr="00A86772">
              <w:rPr>
                <w:rFonts w:ascii="Arial Narrow" w:hAnsi="Arial Narrow" w:cs="Arial"/>
              </w:rPr>
              <w:t>El contratista se compromete a dar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1713 de 2002 que establece en su artículo 44, la responsabilidad de los productores de escombros en la recolección, transporte y disposición en las escombreras autorizadas.</w:t>
            </w:r>
          </w:p>
          <w:p w14:paraId="26A4793F" w14:textId="77777777" w:rsidR="007D3539" w:rsidRPr="00A86772" w:rsidRDefault="007D3539" w:rsidP="007D3539">
            <w:pPr>
              <w:pStyle w:val="Prrafodelista"/>
              <w:numPr>
                <w:ilvl w:val="0"/>
                <w:numId w:val="83"/>
              </w:numPr>
              <w:ind w:left="317" w:hanging="283"/>
              <w:jc w:val="both"/>
              <w:rPr>
                <w:rFonts w:ascii="Arial Narrow" w:hAnsi="Arial Narrow"/>
              </w:rPr>
            </w:pPr>
            <w:r w:rsidRPr="00A86772">
              <w:rPr>
                <w:rFonts w:ascii="Arial Narrow" w:hAnsi="Arial Narrow" w:cs="Arial"/>
              </w:rPr>
              <w:t xml:space="preserve">Resolución 1280 de 2010 “por la cual se establece la escala tarifaria para el cobro de los servicios de evaluación y seguimiento de las licencias ambientales, permisos, concesiones, autorizaciones y demás instrumentos de manejo y control ambiental”. </w:t>
            </w:r>
          </w:p>
          <w:p w14:paraId="0ECC3F95" w14:textId="77777777" w:rsidR="007D3539" w:rsidRPr="00A86772" w:rsidRDefault="007D3539" w:rsidP="007D3539">
            <w:pPr>
              <w:pStyle w:val="Prrafodelista"/>
              <w:numPr>
                <w:ilvl w:val="0"/>
                <w:numId w:val="83"/>
              </w:numPr>
              <w:ind w:left="317" w:hanging="283"/>
              <w:jc w:val="both"/>
              <w:rPr>
                <w:rFonts w:ascii="Arial Narrow" w:hAnsi="Arial Narrow"/>
              </w:rPr>
            </w:pPr>
            <w:r w:rsidRPr="00A86772">
              <w:rPr>
                <w:rFonts w:ascii="Arial Narrow" w:hAnsi="Arial Narrow" w:cs="Arial"/>
              </w:rPr>
              <w:t xml:space="preserve">Adicionalmente y teniendo como base lo estipulado por la Resolución 541 de 1994 por medio de la cual se reglamenta “el cargue, descargue, transporte, almacenamiento y disposición final de escombros, materiales concretos y agregados sueltos”, el oferente para la ejecución del proyecto deberá contar obligatoriamente con un PLAN DE MANEJO AMBIENTAL, en el que se </w:t>
            </w:r>
            <w:r w:rsidRPr="00A86772">
              <w:rPr>
                <w:rFonts w:ascii="Arial Narrow" w:hAnsi="Arial Narrow" w:cs="Arial"/>
              </w:rPr>
              <w:lastRenderedPageBreak/>
              <w:t>tenga en cuenta la mitigación de las eventuales alteraciones al medio. Igualmente deberá ejecutar actividades tendientes a:</w:t>
            </w:r>
          </w:p>
          <w:p w14:paraId="4CAFE000" w14:textId="77777777" w:rsidR="007D3539" w:rsidRPr="00A86772" w:rsidRDefault="007D3539" w:rsidP="007D3539">
            <w:pPr>
              <w:pStyle w:val="Prrafodelista"/>
              <w:numPr>
                <w:ilvl w:val="0"/>
                <w:numId w:val="84"/>
              </w:numPr>
              <w:ind w:left="729" w:hanging="425"/>
              <w:jc w:val="both"/>
              <w:rPr>
                <w:rFonts w:ascii="Arial Narrow" w:hAnsi="Arial Narrow"/>
              </w:rPr>
            </w:pPr>
            <w:r w:rsidRPr="00A86772">
              <w:rPr>
                <w:rFonts w:ascii="Arial Narrow" w:hAnsi="Arial Narrow" w:cs="Arial"/>
              </w:rPr>
              <w:t>Aislar el acceso al público con cerramientos perimetrales debidamente señalizados.</w:t>
            </w:r>
          </w:p>
          <w:p w14:paraId="12315048" w14:textId="77777777" w:rsidR="007D3539" w:rsidRPr="00A86772" w:rsidRDefault="007D3539" w:rsidP="007D3539">
            <w:pPr>
              <w:pStyle w:val="Prrafodelista"/>
              <w:numPr>
                <w:ilvl w:val="0"/>
                <w:numId w:val="84"/>
              </w:numPr>
              <w:ind w:left="729" w:hanging="425"/>
              <w:jc w:val="both"/>
              <w:rPr>
                <w:rFonts w:ascii="Arial Narrow" w:hAnsi="Arial Narrow"/>
              </w:rPr>
            </w:pPr>
            <w:r w:rsidRPr="00A86772">
              <w:rPr>
                <w:rFonts w:ascii="Arial Narrow" w:hAnsi="Arial Narrow" w:cs="Arial"/>
              </w:rPr>
              <w:t>Manejo de residuos sólidos y escombros donde se tenga en cuenta el proceso de reciclaje, garantizando que la disposición final de los residuos generados se realice en sitios autorizados por la autoridad competente.</w:t>
            </w:r>
          </w:p>
          <w:p w14:paraId="08E1A816" w14:textId="77777777" w:rsidR="007D3539" w:rsidRPr="00A86772" w:rsidRDefault="007D3539" w:rsidP="007D3539">
            <w:pPr>
              <w:pStyle w:val="Prrafodelista"/>
              <w:numPr>
                <w:ilvl w:val="0"/>
                <w:numId w:val="84"/>
              </w:numPr>
              <w:ind w:left="729" w:hanging="425"/>
              <w:jc w:val="both"/>
              <w:rPr>
                <w:rFonts w:ascii="Arial Narrow" w:hAnsi="Arial Narrow"/>
              </w:rPr>
            </w:pPr>
            <w:r w:rsidRPr="00A86772">
              <w:rPr>
                <w:rFonts w:ascii="Arial Narrow" w:hAnsi="Arial Narrow" w:cs="Arial"/>
              </w:rPr>
              <w:t>Retiro de escombros de conformidad con la Resolución 541 de 1994 y demás normas de orden nacional o distrital vigentes.</w:t>
            </w:r>
          </w:p>
          <w:p w14:paraId="53FA03DF" w14:textId="77777777" w:rsidR="007D3539" w:rsidRPr="00A86772" w:rsidRDefault="007D3539" w:rsidP="007D3539">
            <w:pPr>
              <w:pStyle w:val="Prrafodelista"/>
              <w:numPr>
                <w:ilvl w:val="0"/>
                <w:numId w:val="84"/>
              </w:numPr>
              <w:ind w:left="729" w:hanging="425"/>
              <w:jc w:val="both"/>
              <w:rPr>
                <w:rFonts w:ascii="Arial Narrow" w:hAnsi="Arial Narrow"/>
              </w:rPr>
            </w:pPr>
            <w:r w:rsidRPr="00A86772">
              <w:rPr>
                <w:rFonts w:ascii="Arial Narrow" w:hAnsi="Arial Narrow" w:cs="Arial"/>
              </w:rPr>
              <w:t>Responder por cualquier contravención, acción o sanción que origine daño ambiental y los costos asociados a las mismas.</w:t>
            </w:r>
          </w:p>
          <w:p w14:paraId="39735E79" w14:textId="77777777" w:rsidR="007D3539" w:rsidRPr="00A86772" w:rsidRDefault="007D3539" w:rsidP="007D3539">
            <w:pPr>
              <w:pStyle w:val="Prrafodelista"/>
              <w:numPr>
                <w:ilvl w:val="0"/>
                <w:numId w:val="84"/>
              </w:numPr>
              <w:ind w:left="729" w:hanging="425"/>
              <w:jc w:val="both"/>
              <w:rPr>
                <w:rFonts w:ascii="Arial Narrow" w:hAnsi="Arial Narrow"/>
              </w:rPr>
            </w:pPr>
            <w:r w:rsidRPr="00A86772">
              <w:rPr>
                <w:rFonts w:ascii="Arial Narrow" w:hAnsi="Arial Narrow" w:cs="Arial"/>
              </w:rPr>
              <w:t>Minimizar al máximo la generación de ruidos por la utilización de equipos en la ejecución de las actividades y que causen molestias a la comunidad, en todo caso, procurando que aquellos que produzcan mayores niveles de ruido sean utilizados en horarios de menor impacto. ÁMBITO SANCIONATORIO AMBIENTAL</w:t>
            </w:r>
          </w:p>
          <w:p w14:paraId="19FC2758" w14:textId="77777777" w:rsidR="007D3539" w:rsidRPr="00A86772" w:rsidRDefault="007D3539" w:rsidP="008305B7">
            <w:pPr>
              <w:jc w:val="both"/>
              <w:rPr>
                <w:rFonts w:ascii="Arial Narrow" w:hAnsi="Arial Narrow"/>
              </w:rPr>
            </w:pPr>
            <w:r w:rsidRPr="00A86772">
              <w:rPr>
                <w:rFonts w:ascii="Arial Narrow" w:hAnsi="Arial Narrow" w:cs="Arial"/>
              </w:rPr>
              <w:t>El incumplimiento de la normatividad, ambiental en el manejo de escombros se sujetará a lo preceptuado en la Ley 1333 de 2009 actual</w:t>
            </w:r>
          </w:p>
        </w:tc>
      </w:tr>
      <w:tr w:rsidR="007D3539" w:rsidRPr="00B20BA8" w14:paraId="2C7A80D2" w14:textId="77777777" w:rsidTr="008305B7">
        <w:tc>
          <w:tcPr>
            <w:tcW w:w="362" w:type="pct"/>
            <w:shd w:val="clear" w:color="auto" w:fill="DEEAF6" w:themeFill="accent1" w:themeFillTint="33"/>
            <w:vAlign w:val="center"/>
          </w:tcPr>
          <w:p w14:paraId="754D4DF4" w14:textId="77777777" w:rsidR="007D3539" w:rsidRPr="00B20BA8" w:rsidRDefault="007D3539" w:rsidP="008305B7">
            <w:pPr>
              <w:jc w:val="center"/>
            </w:pPr>
            <w:r w:rsidRPr="00B20BA8">
              <w:rPr>
                <w:rFonts w:ascii="Arial Narrow" w:hAnsi="Arial Narrow"/>
                <w:b/>
                <w:bCs/>
              </w:rPr>
              <w:lastRenderedPageBreak/>
              <w:t>6</w:t>
            </w:r>
          </w:p>
        </w:tc>
        <w:tc>
          <w:tcPr>
            <w:tcW w:w="1066" w:type="pct"/>
            <w:shd w:val="clear" w:color="auto" w:fill="DEEAF6" w:themeFill="accent1" w:themeFillTint="33"/>
            <w:vAlign w:val="center"/>
          </w:tcPr>
          <w:p w14:paraId="31B473AA" w14:textId="77777777" w:rsidR="007D3539" w:rsidRPr="00B20BA8" w:rsidRDefault="007D3539" w:rsidP="008305B7">
            <w:pPr>
              <w:jc w:val="center"/>
              <w:rPr>
                <w:b/>
                <w:bCs/>
              </w:rPr>
            </w:pPr>
            <w:r w:rsidRPr="00B20BA8">
              <w:rPr>
                <w:rFonts w:ascii="Arial Narrow" w:hAnsi="Arial Narrow" w:cs="Arial"/>
                <w:b/>
                <w:bCs/>
                <w:color w:val="000000"/>
              </w:rPr>
              <w:t>RETIRO Y DISPOSICIÓN FINAL DE MATERIALES SOBRANTES</w:t>
            </w:r>
          </w:p>
        </w:tc>
        <w:tc>
          <w:tcPr>
            <w:tcW w:w="3572" w:type="pct"/>
          </w:tcPr>
          <w:p w14:paraId="72C61B7E" w14:textId="77777777" w:rsidR="007D3539" w:rsidRPr="00BA731D" w:rsidRDefault="007D3539" w:rsidP="008305B7">
            <w:pPr>
              <w:jc w:val="both"/>
              <w:rPr>
                <w:rFonts w:ascii="Arial Narrow" w:hAnsi="Arial Narrow" w:cs="Arial"/>
                <w:color w:val="000000" w:themeColor="text1"/>
              </w:rPr>
            </w:pPr>
            <w:r w:rsidRPr="00BA731D">
              <w:rPr>
                <w:rFonts w:ascii="Arial Narrow" w:hAnsi="Arial Narrow" w:cs="Arial"/>
                <w:color w:val="000000" w:themeColor="text1"/>
              </w:rPr>
              <w:t>Durante el periodo de ejecución del contrato, el contratista deberá mantener en perfecto estado de limpieza las zonas donde se esté ejecutando el contrato y sus alrededores para lo cual deberá retirar en forma adecuada y diaria, siempre garantizando tener el sitio limpio y en óptimas condiciones, con el fin de evitar daños o afectaciones a terceros, esto en coordinación con el supervisor del contrato.</w:t>
            </w:r>
          </w:p>
          <w:p w14:paraId="3519AFB4" w14:textId="77777777" w:rsidR="007D3539" w:rsidRPr="00BA731D" w:rsidRDefault="007D3539" w:rsidP="008305B7">
            <w:pPr>
              <w:jc w:val="both"/>
              <w:rPr>
                <w:rFonts w:ascii="Arial Narrow" w:hAnsi="Arial Narrow" w:cs="Arial"/>
                <w:color w:val="000000" w:themeColor="text1"/>
              </w:rPr>
            </w:pPr>
            <w:r w:rsidRPr="00BA731D">
              <w:rPr>
                <w:rFonts w:ascii="Arial Narrow" w:hAnsi="Arial Narrow" w:cs="Arial"/>
                <w:color w:val="000000" w:themeColor="text1"/>
              </w:rPr>
              <w:br/>
              <w:t>El contratista garantizará el retiro de basuras, desperdicios y sobrantes de materiales, con el fin de evitar una mala presentación de la institución.</w:t>
            </w:r>
          </w:p>
          <w:p w14:paraId="35765AD7" w14:textId="77777777" w:rsidR="007D3539" w:rsidRPr="00BA731D" w:rsidRDefault="007D3539" w:rsidP="008305B7">
            <w:pPr>
              <w:jc w:val="both"/>
              <w:rPr>
                <w:rFonts w:ascii="Arial Narrow" w:hAnsi="Arial Narrow" w:cs="Arial"/>
                <w:color w:val="000000" w:themeColor="text1"/>
              </w:rPr>
            </w:pPr>
            <w:r w:rsidRPr="00BA731D">
              <w:rPr>
                <w:rFonts w:ascii="Arial Narrow" w:hAnsi="Arial Narrow" w:cs="Arial"/>
                <w:color w:val="000000" w:themeColor="text1"/>
              </w:rPr>
              <w:br/>
              <w:t>NOTA1: El contratista debe asumir los costos de retiro, cargue, descargue y disposición final de los residuos generados en las actividades incluidas dentro del alcance del objeto contractual.</w:t>
            </w:r>
          </w:p>
          <w:p w14:paraId="1887CAC4" w14:textId="77777777" w:rsidR="007D3539" w:rsidRPr="00A86772" w:rsidRDefault="007D3539" w:rsidP="008305B7">
            <w:pPr>
              <w:ind w:left="43" w:right="42"/>
              <w:jc w:val="both"/>
              <w:rPr>
                <w:rFonts w:ascii="Arial Narrow" w:hAnsi="Arial Narrow"/>
              </w:rPr>
            </w:pPr>
            <w:r w:rsidRPr="00BA731D">
              <w:rPr>
                <w:rFonts w:ascii="Arial Narrow" w:hAnsi="Arial Narrow" w:cs="Arial"/>
                <w:color w:val="000000" w:themeColor="text1"/>
              </w:rPr>
              <w:br/>
              <w:t>NOTA2: El horario para efectos de la extracción de residuos y/o escombros resultantes de la obra en la Unidad Militar será a partir de las 7:00 a las 17:00 horas.</w:t>
            </w:r>
          </w:p>
        </w:tc>
      </w:tr>
      <w:tr w:rsidR="007D3539" w:rsidRPr="00B20BA8" w14:paraId="33AA82D3" w14:textId="77777777" w:rsidTr="008305B7">
        <w:tc>
          <w:tcPr>
            <w:tcW w:w="362" w:type="pct"/>
            <w:shd w:val="clear" w:color="auto" w:fill="DEEAF6" w:themeFill="accent1" w:themeFillTint="33"/>
            <w:vAlign w:val="center"/>
          </w:tcPr>
          <w:p w14:paraId="72ACB3EE" w14:textId="77777777" w:rsidR="007D3539" w:rsidRPr="00B20BA8" w:rsidRDefault="007D3539" w:rsidP="008305B7">
            <w:pPr>
              <w:jc w:val="center"/>
            </w:pPr>
            <w:r w:rsidRPr="00B20BA8">
              <w:rPr>
                <w:rFonts w:ascii="Arial Narrow" w:hAnsi="Arial Narrow"/>
                <w:b/>
                <w:bCs/>
              </w:rPr>
              <w:t>7</w:t>
            </w:r>
          </w:p>
        </w:tc>
        <w:tc>
          <w:tcPr>
            <w:tcW w:w="1066" w:type="pct"/>
            <w:shd w:val="clear" w:color="auto" w:fill="DEEAF6" w:themeFill="accent1" w:themeFillTint="33"/>
            <w:vAlign w:val="center"/>
          </w:tcPr>
          <w:p w14:paraId="667FA1C7" w14:textId="77777777" w:rsidR="007D3539" w:rsidRPr="00B20BA8" w:rsidRDefault="007D3539" w:rsidP="008305B7">
            <w:pPr>
              <w:jc w:val="center"/>
            </w:pPr>
            <w:r w:rsidRPr="00B20BA8">
              <w:rPr>
                <w:rFonts w:ascii="Arial Narrow" w:hAnsi="Arial Narrow" w:cs="Arial"/>
                <w:b/>
                <w:bCs/>
                <w:color w:val="000000"/>
              </w:rPr>
              <w:t>TRANSPORTE Y PUESTA EN SITIO DE TODOS LOS ELEMENTOS NECESARIOS PARA LA EJECUCIÓN DE</w:t>
            </w:r>
            <w:r w:rsidRPr="00B20BA8">
              <w:rPr>
                <w:rFonts w:ascii="Arial Narrow" w:hAnsi="Arial Narrow" w:cs="Arial"/>
                <w:color w:val="000000"/>
              </w:rPr>
              <w:t xml:space="preserve"> </w:t>
            </w:r>
            <w:r w:rsidRPr="00B20BA8">
              <w:rPr>
                <w:rFonts w:ascii="Arial Narrow" w:hAnsi="Arial Narrow" w:cs="Arial"/>
                <w:b/>
                <w:bCs/>
                <w:color w:val="000000"/>
              </w:rPr>
              <w:t>LOS TRABAJOS CONTRATADOS</w:t>
            </w:r>
          </w:p>
        </w:tc>
        <w:tc>
          <w:tcPr>
            <w:tcW w:w="3572" w:type="pct"/>
          </w:tcPr>
          <w:p w14:paraId="496E33EC" w14:textId="77777777" w:rsidR="007D3539" w:rsidRPr="00BA731D" w:rsidRDefault="007D3539" w:rsidP="008305B7">
            <w:pPr>
              <w:jc w:val="both"/>
              <w:rPr>
                <w:rFonts w:ascii="Arial Narrow" w:hAnsi="Arial Narrow" w:cs="Arial"/>
              </w:rPr>
            </w:pPr>
            <w:r w:rsidRPr="00BA731D">
              <w:rPr>
                <w:rFonts w:ascii="Arial Narrow" w:hAnsi="Arial Narrow" w:cs="Arial"/>
              </w:rPr>
              <w:t>El contratista se compromete a asumir el transporte de todos los insumos, personal y equipos necesarios para la ejecución de las actividades contratadas hasta el lugar de los trabajos, lo cual hace parte de todos los costos que deberá asumir el contratista, por lo que deben ser considerados dentro del proyecto. El hecho de que alguna actividad no se encuentre relacionada en algunos de los ítems o especificaciones, no exonera al contratista de asumir la responsabilidad y los costos de la puesta en sitio de todos los elementos necesarios, por lo que no se pagará ningún costo adicional por este concepto.</w:t>
            </w:r>
          </w:p>
          <w:p w14:paraId="23CABC67" w14:textId="77777777" w:rsidR="007D3539" w:rsidRPr="00A86772" w:rsidRDefault="007D3539" w:rsidP="008305B7">
            <w:pPr>
              <w:jc w:val="both"/>
              <w:rPr>
                <w:rFonts w:ascii="Arial Narrow" w:hAnsi="Arial Narrow"/>
              </w:rPr>
            </w:pPr>
            <w:r w:rsidRPr="00BA731D">
              <w:rPr>
                <w:rFonts w:ascii="Arial Narrow" w:hAnsi="Arial Narrow" w:cs="Arial"/>
              </w:rPr>
              <w:t xml:space="preserve"> </w:t>
            </w:r>
            <w:r w:rsidRPr="00BA731D">
              <w:rPr>
                <w:rFonts w:ascii="Arial Narrow" w:hAnsi="Arial Narrow" w:cs="Arial"/>
              </w:rPr>
              <w:br/>
              <w:t>La totalidad de insumos y equipos necesarios para la ejecución de las actividades contratadas se consiguen a nivel nacional, sin embargo, en el caso en que alguno(s) por sus características especiales de trabajo técnico no se consigan, el contratista deberá considerar y asumir  el costo del transporte, fletes y demás  hasta el sitio de la necesidad, dentro del correspondiente análisis de precios unitarios, por tanto, no podrá cobrar ningún valor adicional a lo establecido en su propuesta por este concepto</w:t>
            </w:r>
          </w:p>
        </w:tc>
      </w:tr>
      <w:tr w:rsidR="007D3539" w:rsidRPr="00B20BA8" w14:paraId="52EF80AA" w14:textId="77777777" w:rsidTr="008305B7">
        <w:tc>
          <w:tcPr>
            <w:tcW w:w="362" w:type="pct"/>
            <w:shd w:val="clear" w:color="auto" w:fill="DEEAF6" w:themeFill="accent1" w:themeFillTint="33"/>
            <w:vAlign w:val="center"/>
          </w:tcPr>
          <w:p w14:paraId="2F69B677" w14:textId="77777777" w:rsidR="007D3539" w:rsidRPr="00B20BA8" w:rsidRDefault="007D3539" w:rsidP="008305B7">
            <w:pPr>
              <w:jc w:val="center"/>
            </w:pPr>
            <w:r w:rsidRPr="00B20BA8">
              <w:rPr>
                <w:rFonts w:ascii="Arial Narrow" w:hAnsi="Arial Narrow"/>
                <w:b/>
                <w:bCs/>
              </w:rPr>
              <w:t>8</w:t>
            </w:r>
          </w:p>
        </w:tc>
        <w:tc>
          <w:tcPr>
            <w:tcW w:w="1066" w:type="pct"/>
            <w:shd w:val="clear" w:color="auto" w:fill="DEEAF6" w:themeFill="accent1" w:themeFillTint="33"/>
            <w:vAlign w:val="center"/>
          </w:tcPr>
          <w:p w14:paraId="0589B698" w14:textId="77777777" w:rsidR="007D3539" w:rsidRPr="00B20BA8" w:rsidRDefault="007D3539" w:rsidP="008305B7">
            <w:pPr>
              <w:jc w:val="center"/>
              <w:rPr>
                <w:b/>
                <w:bCs/>
              </w:rPr>
            </w:pPr>
            <w:r w:rsidRPr="00B20BA8">
              <w:rPr>
                <w:rFonts w:ascii="Arial Narrow" w:hAnsi="Arial Narrow" w:cs="Arial"/>
                <w:b/>
                <w:bCs/>
                <w:color w:val="000000"/>
              </w:rPr>
              <w:t>SEGURIDAD INDUSTRIAL</w:t>
            </w:r>
          </w:p>
        </w:tc>
        <w:tc>
          <w:tcPr>
            <w:tcW w:w="3572" w:type="pct"/>
          </w:tcPr>
          <w:p w14:paraId="0F2EA403" w14:textId="77777777" w:rsidR="007D3539" w:rsidRPr="00BA731D" w:rsidRDefault="007D3539" w:rsidP="008305B7">
            <w:pPr>
              <w:jc w:val="both"/>
              <w:rPr>
                <w:rFonts w:ascii="Arial Narrow" w:hAnsi="Arial Narrow" w:cs="Arial"/>
              </w:rPr>
            </w:pPr>
            <w:r w:rsidRPr="00BA731D">
              <w:rPr>
                <w:rFonts w:ascii="Arial Narrow" w:hAnsi="Arial Narrow" w:cs="Arial"/>
              </w:rPr>
              <w:t>El contratista deberá acatar todas las normas aplicables a las actividades de mantenimiento y adecuación del municipio respectivo y todas las medidas de seguridad de su personal y de terceros, en cuanto a la prevención de accidentes y seguridad industrial que estén vigentes y hayan sido dictadas por las entidades competentes (Ley 100 de 1993, Ley 797 de 2003, Ley 789 de 2002, y demás normas concordantes) las cuales serán publicadas en los lugares más visibles y vulnerables en cuanto a seguridad industrial del área intervenida y como mínimo deberá cumplir con las siguientes exigencias:</w:t>
            </w:r>
          </w:p>
          <w:p w14:paraId="0B56C2D0" w14:textId="77777777" w:rsidR="007D3539" w:rsidRPr="00BA731D" w:rsidRDefault="007D3539" w:rsidP="008305B7">
            <w:pPr>
              <w:jc w:val="both"/>
              <w:rPr>
                <w:rFonts w:ascii="Arial Narrow" w:hAnsi="Arial Narrow" w:cs="Arial"/>
              </w:rPr>
            </w:pPr>
            <w:r w:rsidRPr="00BA731D">
              <w:rPr>
                <w:rFonts w:ascii="Arial Narrow" w:hAnsi="Arial Narrow" w:cs="Arial"/>
              </w:rPr>
              <w:br/>
              <w:t>1. PROTECCIONES: Los sitios de trabajo que puedan ofrecer algún peligro para el público o el personal que labora se protegerán con barricadas que tengan cintas refractivas, o pintadas en colores refractivos y luces rojas. Estas protecciones serán también aplicables para cerrar ductos, fosos y bordes de placas y su mantenimiento será por cuenta del contratista hasta el momento en que el Contratante reciba el área correspondiente a plena satisfacción.</w:t>
            </w:r>
          </w:p>
          <w:p w14:paraId="1A7C5020" w14:textId="77777777" w:rsidR="007D3539" w:rsidRPr="00BA731D" w:rsidRDefault="007D3539" w:rsidP="008305B7">
            <w:pPr>
              <w:jc w:val="both"/>
              <w:rPr>
                <w:rFonts w:ascii="Arial Narrow" w:hAnsi="Arial Narrow" w:cs="Arial"/>
              </w:rPr>
            </w:pPr>
            <w:r w:rsidRPr="00BA731D">
              <w:rPr>
                <w:rFonts w:ascii="Arial Narrow" w:hAnsi="Arial Narrow" w:cs="Arial"/>
              </w:rPr>
              <w:br/>
              <w:t xml:space="preserve">2. ASEO: Por ningún motivo el contratista ocupará las vías y zonas públicas; será su responsabilidad </w:t>
            </w:r>
            <w:r w:rsidRPr="00BA731D">
              <w:rPr>
                <w:rFonts w:ascii="Arial Narrow" w:hAnsi="Arial Narrow" w:cs="Arial"/>
              </w:rPr>
              <w:lastRenderedPageBreak/>
              <w:t>mantener limpios y con libre tránsito los andenes, antejardines y calles circundantes, para lo cual deberá disponer en forma inmediata y cuantas veces sea necesario del personal y equipo solicitado para dichos fines.</w:t>
            </w:r>
            <w:r w:rsidRPr="00BA731D">
              <w:rPr>
                <w:rFonts w:ascii="Arial Narrow" w:hAnsi="Arial Narrow" w:cs="Arial"/>
              </w:rPr>
              <w:br/>
            </w:r>
            <w:r w:rsidRPr="00BA731D">
              <w:rPr>
                <w:rFonts w:ascii="Arial Narrow" w:hAnsi="Arial Narrow" w:cs="Arial"/>
              </w:rPr>
              <w:br/>
              <w:t>Interiormente se convendrá, previamente con el Supervisor, la ubicación de los centros de acopio de materiales de patio, los cuales se organizarán conformando vertederos por tipo de materiales, con paredes de madera o camillas, evitando la dispersión y desperdicio de los materiales.</w:t>
            </w:r>
          </w:p>
          <w:p w14:paraId="2E1A95B2" w14:textId="77777777" w:rsidR="007D3539" w:rsidRPr="00BA731D" w:rsidRDefault="007D3539" w:rsidP="008305B7">
            <w:pPr>
              <w:jc w:val="both"/>
              <w:rPr>
                <w:rFonts w:ascii="Arial Narrow" w:hAnsi="Arial Narrow" w:cs="Arial"/>
              </w:rPr>
            </w:pPr>
            <w:r w:rsidRPr="00BA731D">
              <w:rPr>
                <w:rFonts w:ascii="Arial Narrow" w:hAnsi="Arial Narrow" w:cs="Arial"/>
              </w:rPr>
              <w:b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contratista.</w:t>
            </w:r>
          </w:p>
          <w:p w14:paraId="4CED9EBC" w14:textId="77777777" w:rsidR="007D3539" w:rsidRPr="00A86772" w:rsidRDefault="007D3539" w:rsidP="008305B7">
            <w:pPr>
              <w:jc w:val="both"/>
              <w:rPr>
                <w:rFonts w:ascii="Arial Narrow" w:hAnsi="Arial Narrow" w:cs="Arial"/>
              </w:rPr>
            </w:pPr>
            <w:r w:rsidRPr="00BA731D">
              <w:rPr>
                <w:rFonts w:ascii="Arial Narrow" w:hAnsi="Arial Narrow" w:cs="Arial"/>
              </w:rPr>
              <w:br/>
              <w:t>Incluidos dentro del AIU están, las oficinas, campamentos, casinos y demás instalaciones del Proponente, así como todos los espacios internos, se mantendrán en continuo aseo, destinando el personal suficiente para tal labor. Para la implantación del campamento, se definirá con el Supervisor el sitio más adecuado dentro del área a intervenir, en caso de requerirse.</w:t>
            </w:r>
          </w:p>
        </w:tc>
      </w:tr>
      <w:tr w:rsidR="007D3539" w:rsidRPr="00B20BA8" w14:paraId="0D39EE36" w14:textId="77777777" w:rsidTr="008305B7">
        <w:tc>
          <w:tcPr>
            <w:tcW w:w="362" w:type="pct"/>
            <w:shd w:val="clear" w:color="auto" w:fill="DEEAF6" w:themeFill="accent1" w:themeFillTint="33"/>
            <w:vAlign w:val="center"/>
          </w:tcPr>
          <w:p w14:paraId="4927E8F3" w14:textId="77777777" w:rsidR="007D3539" w:rsidRPr="00B20BA8" w:rsidRDefault="007D3539" w:rsidP="008305B7">
            <w:pPr>
              <w:jc w:val="center"/>
            </w:pPr>
            <w:r w:rsidRPr="00B20BA8">
              <w:rPr>
                <w:rFonts w:ascii="Arial Narrow" w:hAnsi="Arial Narrow"/>
                <w:b/>
                <w:bCs/>
              </w:rPr>
              <w:lastRenderedPageBreak/>
              <w:t>9</w:t>
            </w:r>
          </w:p>
        </w:tc>
        <w:tc>
          <w:tcPr>
            <w:tcW w:w="1066" w:type="pct"/>
            <w:shd w:val="clear" w:color="auto" w:fill="DEEAF6" w:themeFill="accent1" w:themeFillTint="33"/>
            <w:vAlign w:val="center"/>
          </w:tcPr>
          <w:p w14:paraId="1B20A166" w14:textId="77777777" w:rsidR="007D3539" w:rsidRPr="00B20BA8" w:rsidRDefault="007D3539" w:rsidP="008305B7">
            <w:pPr>
              <w:jc w:val="center"/>
              <w:rPr>
                <w:b/>
                <w:bCs/>
              </w:rPr>
            </w:pPr>
            <w:r w:rsidRPr="00B20BA8">
              <w:rPr>
                <w:rFonts w:ascii="Arial Narrow" w:hAnsi="Arial Narrow" w:cs="Arial"/>
                <w:b/>
                <w:bCs/>
                <w:color w:val="000000"/>
              </w:rPr>
              <w:t>PERSONAL DE EJECUCIÓN DE ACTIVIDADES</w:t>
            </w:r>
          </w:p>
        </w:tc>
        <w:tc>
          <w:tcPr>
            <w:tcW w:w="3572" w:type="pct"/>
          </w:tcPr>
          <w:p w14:paraId="4DDC87D7" w14:textId="77777777" w:rsidR="007D3539" w:rsidRPr="00BA731D" w:rsidRDefault="007D3539" w:rsidP="008305B7">
            <w:pPr>
              <w:jc w:val="both"/>
              <w:rPr>
                <w:rFonts w:ascii="Arial Narrow" w:hAnsi="Arial Narrow" w:cs="Arial"/>
              </w:rPr>
            </w:pPr>
            <w:r w:rsidRPr="00BA731D">
              <w:rPr>
                <w:rFonts w:ascii="Arial Narrow" w:hAnsi="Arial Narrow" w:cs="Arial"/>
              </w:rPr>
              <w:t xml:space="preserve">DOTACIÓN DE PERSONAL: Todo el personal que labore en cualquier sitio a intervenir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w:t>
            </w:r>
            <w:r w:rsidRPr="00BA731D">
              <w:rPr>
                <w:rFonts w:ascii="Arial Narrow" w:hAnsi="Arial Narrow" w:cs="Arial"/>
                <w:b/>
                <w:bCs/>
              </w:rPr>
              <w:t>La mínima dotación exigida sin limitarse a:</w:t>
            </w:r>
            <w:r w:rsidRPr="00BA731D">
              <w:rPr>
                <w:rFonts w:ascii="Arial Narrow" w:hAnsi="Arial Narrow" w:cs="Arial"/>
              </w:rPr>
              <w:t xml:space="preserve"> casco, botas, overol (del mismo color con nombre de la empresa y número de contrato), guantes y chaleco reflectivo. Los cascos y overoles deberán ser de un mismo color previa aprobación del Supervisor. </w:t>
            </w:r>
          </w:p>
          <w:p w14:paraId="20542F61" w14:textId="77777777" w:rsidR="007D3539" w:rsidRPr="00BA731D" w:rsidRDefault="007D3539" w:rsidP="008305B7">
            <w:pPr>
              <w:jc w:val="both"/>
              <w:rPr>
                <w:rFonts w:ascii="Arial Narrow" w:hAnsi="Arial Narrow" w:cs="Arial"/>
              </w:rPr>
            </w:pPr>
            <w:r w:rsidRPr="00BA731D">
              <w:rPr>
                <w:rFonts w:ascii="Arial Narrow" w:hAnsi="Arial Narrow" w:cs="Arial"/>
              </w:rPr>
              <w:br/>
              <w:t>Además de los implementos anteriormente anotados, el personal deberá contar con gafas, arnés, eslingas, protectores de ruido, caretas, cinturones de seguridad y cualquier otro elemento que su trabajo requiera.</w:t>
            </w:r>
          </w:p>
          <w:p w14:paraId="58AA61C5" w14:textId="77777777" w:rsidR="007D3539" w:rsidRPr="00BA731D" w:rsidRDefault="007D3539" w:rsidP="008305B7">
            <w:pPr>
              <w:jc w:val="both"/>
              <w:rPr>
                <w:rFonts w:ascii="Arial Narrow" w:hAnsi="Arial Narrow" w:cs="Arial"/>
              </w:rPr>
            </w:pPr>
            <w:r w:rsidRPr="00BA731D">
              <w:rPr>
                <w:rFonts w:ascii="Arial Narrow" w:hAnsi="Arial Narrow" w:cs="Arial"/>
              </w:rPr>
              <w:br/>
              <w:t>Todo el personal que se encuentre laborando, sin excepción, deberá portar un carnet de identificación con foto, datos personales, oficio y fecha de ingreso, el cual será entregado a diario en el puesto de control.</w:t>
            </w:r>
          </w:p>
          <w:p w14:paraId="1B75B1FD" w14:textId="77777777" w:rsidR="007D3539" w:rsidRPr="00A86772" w:rsidRDefault="007D3539" w:rsidP="008305B7">
            <w:pPr>
              <w:jc w:val="both"/>
              <w:rPr>
                <w:rFonts w:ascii="Arial Narrow" w:hAnsi="Arial Narrow"/>
              </w:rPr>
            </w:pPr>
            <w:r w:rsidRPr="00BA731D">
              <w:rPr>
                <w:rFonts w:ascii="Arial Narrow" w:hAnsi="Arial Narrow" w:cs="Arial"/>
              </w:rPr>
              <w:br/>
              <w:t>El contratista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w:t>
            </w:r>
          </w:p>
        </w:tc>
      </w:tr>
      <w:tr w:rsidR="007D3539" w:rsidRPr="00B20BA8" w14:paraId="4F31DE0E" w14:textId="77777777" w:rsidTr="008305B7">
        <w:tc>
          <w:tcPr>
            <w:tcW w:w="362" w:type="pct"/>
            <w:shd w:val="clear" w:color="auto" w:fill="DEEAF6" w:themeFill="accent1" w:themeFillTint="33"/>
            <w:vAlign w:val="center"/>
          </w:tcPr>
          <w:p w14:paraId="0274430C" w14:textId="77777777" w:rsidR="007D3539" w:rsidRPr="00B20BA8" w:rsidRDefault="007D3539" w:rsidP="008305B7">
            <w:pPr>
              <w:jc w:val="center"/>
              <w:rPr>
                <w:b/>
                <w:bCs/>
              </w:rPr>
            </w:pPr>
            <w:r w:rsidRPr="00B20BA8">
              <w:rPr>
                <w:rFonts w:ascii="Arial Narrow" w:hAnsi="Arial Narrow"/>
                <w:b/>
                <w:bCs/>
              </w:rPr>
              <w:t>10</w:t>
            </w:r>
          </w:p>
        </w:tc>
        <w:tc>
          <w:tcPr>
            <w:tcW w:w="1066" w:type="pct"/>
            <w:shd w:val="clear" w:color="auto" w:fill="DEEAF6" w:themeFill="accent1" w:themeFillTint="33"/>
            <w:vAlign w:val="center"/>
          </w:tcPr>
          <w:p w14:paraId="413CC407" w14:textId="77777777" w:rsidR="007D3539" w:rsidRPr="00B20BA8" w:rsidRDefault="007D3539" w:rsidP="008305B7">
            <w:pPr>
              <w:jc w:val="center"/>
              <w:rPr>
                <w:b/>
                <w:bCs/>
              </w:rPr>
            </w:pPr>
            <w:r w:rsidRPr="00B20BA8">
              <w:rPr>
                <w:rFonts w:ascii="Arial Narrow" w:hAnsi="Arial Narrow" w:cs="Arial"/>
                <w:b/>
                <w:bCs/>
                <w:color w:val="000000"/>
              </w:rPr>
              <w:t>PERSONAL PROFESIONAL MÍNIMO REQUERIDO</w:t>
            </w:r>
          </w:p>
        </w:tc>
        <w:tc>
          <w:tcPr>
            <w:tcW w:w="3572" w:type="pct"/>
          </w:tcPr>
          <w:p w14:paraId="533921E0" w14:textId="77777777" w:rsidR="007D3539" w:rsidRPr="00A86772" w:rsidRDefault="007D3539" w:rsidP="008305B7">
            <w:pPr>
              <w:jc w:val="both"/>
              <w:rPr>
                <w:rFonts w:ascii="Arial Narrow" w:hAnsi="Arial Narrow" w:cs="Arial"/>
              </w:rPr>
            </w:pPr>
            <w:r w:rsidRPr="00A86772">
              <w:rPr>
                <w:rFonts w:ascii="Arial Narrow" w:hAnsi="Arial Narrow" w:cs="Arial"/>
              </w:rPr>
              <w:t xml:space="preserve">EL </w:t>
            </w:r>
            <w:r>
              <w:rPr>
                <w:rFonts w:ascii="Arial Narrow" w:hAnsi="Arial Narrow" w:cs="Arial"/>
              </w:rPr>
              <w:t>CONTRATISTA</w:t>
            </w:r>
            <w:r w:rsidRPr="00A86772">
              <w:rPr>
                <w:rFonts w:ascii="Arial Narrow" w:hAnsi="Arial Narrow" w:cs="Arial"/>
              </w:rPr>
              <w:t xml:space="preserve"> DEBERÁ PRESENTAR LAS HOJAS DE VIDA DEL PERSONAL MÍNIMO REQUERIDO, ASÍ:</w:t>
            </w:r>
          </w:p>
          <w:p w14:paraId="51D57D58" w14:textId="77777777" w:rsidR="007D3539" w:rsidRPr="00A86772" w:rsidRDefault="007D3539" w:rsidP="008305B7">
            <w:pPr>
              <w:jc w:val="both"/>
              <w:rPr>
                <w:rFonts w:ascii="Arial Narrow" w:hAnsi="Arial Narrow" w:cs="Arial"/>
              </w:rPr>
            </w:pPr>
          </w:p>
          <w:p w14:paraId="06367330" w14:textId="77777777" w:rsidR="007D3539" w:rsidRPr="00A86772" w:rsidRDefault="007D3539" w:rsidP="008305B7">
            <w:pPr>
              <w:jc w:val="both"/>
              <w:rPr>
                <w:rFonts w:ascii="Arial Narrow" w:hAnsi="Arial Narrow" w:cs="Arial"/>
              </w:rPr>
            </w:pPr>
          </w:p>
          <w:p w14:paraId="71EDA039" w14:textId="77777777" w:rsidR="007D3539" w:rsidRPr="00A86772" w:rsidRDefault="007D3539" w:rsidP="008305B7">
            <w:pPr>
              <w:spacing w:after="156"/>
              <w:jc w:val="both"/>
              <w:rPr>
                <w:rFonts w:ascii="Arial Narrow" w:hAnsi="Arial Narrow"/>
                <w:b/>
              </w:rPr>
            </w:pPr>
            <w:r w:rsidRPr="00A86772">
              <w:rPr>
                <w:rFonts w:ascii="Arial Narrow" w:hAnsi="Arial Narrow"/>
                <w:b/>
              </w:rPr>
              <w:t xml:space="preserve">PERSONAL MÍNIMO REQUERIDO OBJETO DEL PRESENTE CONTRATO </w:t>
            </w:r>
          </w:p>
          <w:p w14:paraId="442895DB" w14:textId="77777777" w:rsidR="007D3539" w:rsidRPr="009B2A3C" w:rsidRDefault="007D3539" w:rsidP="008305B7">
            <w:pPr>
              <w:spacing w:after="154"/>
              <w:ind w:left="43" w:right="184"/>
              <w:jc w:val="both"/>
              <w:rPr>
                <w:rFonts w:ascii="Arial Narrow" w:hAnsi="Arial Narrow"/>
              </w:rPr>
            </w:pPr>
            <w:r w:rsidRPr="00A86772">
              <w:rPr>
                <w:rFonts w:ascii="Arial Narrow" w:hAnsi="Arial Narrow"/>
              </w:rPr>
              <w:t xml:space="preserve">Los profesionales requeridos para la ejecución de las actividades a desarrollar objeto del presente contrato son, un grupo de trabajo mínimo exigido que garanticen la idoneidad del personal a cargo de las actividades y para ello </w:t>
            </w:r>
            <w:r>
              <w:rPr>
                <w:rFonts w:ascii="Arial Narrow" w:hAnsi="Arial Narrow"/>
              </w:rPr>
              <w:t>el contratista</w:t>
            </w:r>
            <w:r w:rsidRPr="00A86772">
              <w:rPr>
                <w:rFonts w:ascii="Arial Narrow" w:hAnsi="Arial Narrow"/>
              </w:rPr>
              <w:t xml:space="preserve"> deberá presentar las respectivas hojas de vida completamente diligenciadas con las respectivas certificaciones anexadas que garanticen el cumplimiento de los requisitos exigidos para cada caso y necesarios para la correcta ejecución de las actividades objeto del contrato. Estos cargos fueron estipulados dada la naturaleza del contrato y el impacto que la misma puede tener en la confiabilidad.</w:t>
            </w:r>
          </w:p>
          <w:p w14:paraId="6409C2CE" w14:textId="77777777" w:rsidR="007D3539" w:rsidRPr="009B2A3C" w:rsidRDefault="007D3539" w:rsidP="007D3539">
            <w:pPr>
              <w:pStyle w:val="Prrafodelista"/>
              <w:numPr>
                <w:ilvl w:val="0"/>
                <w:numId w:val="82"/>
              </w:numPr>
              <w:contextualSpacing w:val="0"/>
              <w:jc w:val="both"/>
              <w:rPr>
                <w:rFonts w:ascii="Arial Narrow" w:hAnsi="Arial Narrow" w:cs="Arial"/>
                <w:b/>
                <w:bCs/>
                <w:sz w:val="22"/>
                <w:szCs w:val="22"/>
              </w:rPr>
            </w:pPr>
            <w:r w:rsidRPr="009B2A3C">
              <w:rPr>
                <w:rFonts w:ascii="Arial Narrow" w:hAnsi="Arial Narrow" w:cs="Arial"/>
                <w:b/>
                <w:bCs/>
                <w:sz w:val="22"/>
                <w:szCs w:val="22"/>
              </w:rPr>
              <w:t xml:space="preserve">DIRECTOR DE OBRA O COORDINADOR </w:t>
            </w:r>
          </w:p>
          <w:p w14:paraId="65834747" w14:textId="77777777" w:rsidR="007D3539" w:rsidRPr="009B2A3C" w:rsidRDefault="007D3539" w:rsidP="008305B7">
            <w:pPr>
              <w:pStyle w:val="TableParagraph"/>
              <w:spacing w:before="1"/>
              <w:jc w:val="both"/>
              <w:rPr>
                <w:rFonts w:eastAsia="Times New Roman"/>
                <w:sz w:val="22"/>
                <w:szCs w:val="22"/>
                <w:lang w:val="es-CO" w:eastAsia="es-CO"/>
              </w:rPr>
            </w:pPr>
            <w:r w:rsidRPr="009B2A3C">
              <w:rPr>
                <w:rFonts w:eastAsia="Times New Roman"/>
                <w:sz w:val="22"/>
                <w:szCs w:val="22"/>
                <w:lang w:val="es-CO"/>
              </w:rPr>
              <w:br w:type="page"/>
            </w:r>
          </w:p>
          <w:p w14:paraId="785264F4" w14:textId="77777777" w:rsidR="007D3539" w:rsidRPr="009B2A3C" w:rsidRDefault="007D3539" w:rsidP="007D3539">
            <w:pPr>
              <w:pStyle w:val="TableParagraph"/>
              <w:numPr>
                <w:ilvl w:val="0"/>
                <w:numId w:val="85"/>
              </w:numPr>
              <w:spacing w:before="1"/>
              <w:jc w:val="both"/>
              <w:rPr>
                <w:rFonts w:eastAsia="Times New Roman"/>
                <w:b/>
                <w:bCs/>
                <w:sz w:val="22"/>
                <w:szCs w:val="22"/>
                <w:lang w:val="es-CO" w:bidi="ar-SA"/>
              </w:rPr>
            </w:pPr>
            <w:r w:rsidRPr="009B2A3C">
              <w:rPr>
                <w:rFonts w:eastAsia="Times New Roman"/>
                <w:b/>
                <w:bCs/>
                <w:sz w:val="22"/>
                <w:szCs w:val="22"/>
                <w:lang w:val="es-CO" w:bidi="ar-SA"/>
              </w:rPr>
              <w:t>INGENIERO ELÉCTRICO</w:t>
            </w:r>
          </w:p>
          <w:p w14:paraId="0BF7CFA4" w14:textId="77777777" w:rsidR="007D3539" w:rsidRPr="009B2A3C" w:rsidRDefault="007D3539" w:rsidP="008305B7">
            <w:pPr>
              <w:pStyle w:val="TableParagraph"/>
              <w:spacing w:before="1"/>
              <w:ind w:left="720"/>
              <w:jc w:val="both"/>
              <w:rPr>
                <w:rFonts w:eastAsia="Times New Roman"/>
                <w:b/>
                <w:bCs/>
                <w:sz w:val="22"/>
                <w:szCs w:val="22"/>
                <w:lang w:val="es-CO" w:bidi="ar-SA"/>
              </w:rPr>
            </w:pPr>
          </w:p>
          <w:p w14:paraId="3CE588BE" w14:textId="77777777" w:rsidR="007D3539" w:rsidRPr="00A86772" w:rsidRDefault="007D3539" w:rsidP="008305B7">
            <w:pPr>
              <w:pStyle w:val="TableParagraph"/>
              <w:spacing w:before="1"/>
              <w:jc w:val="both"/>
              <w:rPr>
                <w:rFonts w:eastAsia="Times New Roman"/>
                <w:lang w:val="es-CO" w:eastAsia="es-CO"/>
              </w:rPr>
            </w:pPr>
            <w:r w:rsidRPr="009B2A3C">
              <w:rPr>
                <w:rFonts w:eastAsia="Times New Roman"/>
                <w:sz w:val="22"/>
                <w:szCs w:val="22"/>
                <w:lang w:val="es-CO" w:eastAsia="es-CO"/>
              </w:rPr>
              <w:t xml:space="preserve">Deberá </w:t>
            </w:r>
            <w:r w:rsidRPr="009B2A3C">
              <w:rPr>
                <w:sz w:val="22"/>
                <w:szCs w:val="22"/>
                <w:lang w:val="es-CO"/>
              </w:rPr>
              <w:t>ser ingeniero eléctrico con matrícula</w:t>
            </w:r>
            <w:r w:rsidRPr="00A86772">
              <w:rPr>
                <w:lang w:val="es-CO"/>
              </w:rPr>
              <w:t xml:space="preserve"> profesional vigente con certificado de vigencia del COPNIA con:</w:t>
            </w:r>
          </w:p>
          <w:p w14:paraId="4CBBA369" w14:textId="77777777" w:rsidR="007D3539" w:rsidRPr="00A86772" w:rsidRDefault="007D3539" w:rsidP="008305B7">
            <w:pPr>
              <w:pStyle w:val="TableParagraph"/>
              <w:jc w:val="both"/>
              <w:rPr>
                <w:rFonts w:eastAsia="Times New Roman"/>
                <w:lang w:val="es-CO" w:eastAsia="es-CO"/>
              </w:rPr>
            </w:pPr>
          </w:p>
          <w:p w14:paraId="5578CA6F" w14:textId="77777777" w:rsidR="007D3539" w:rsidRPr="00A86772" w:rsidRDefault="007D3539" w:rsidP="008305B7">
            <w:pPr>
              <w:spacing w:after="154"/>
              <w:ind w:right="42"/>
              <w:jc w:val="both"/>
              <w:rPr>
                <w:rFonts w:ascii="Arial Narrow" w:hAnsi="Arial Narrow" w:cs="Arial"/>
              </w:rPr>
            </w:pPr>
            <w:r w:rsidRPr="00A86772">
              <w:rPr>
                <w:rFonts w:ascii="Arial Narrow" w:hAnsi="Arial Narrow" w:cs="Arial"/>
              </w:rPr>
              <w:lastRenderedPageBreak/>
              <w:t>La permanencia mínima del Coordinador de Obra en el sitio a intervenir será del 70% y deberá estar presente en la toma de decisiones, en los Comités semanales, en los Comités de Seguimiento y en general, cuando el supervisor lo requiera.</w:t>
            </w:r>
          </w:p>
          <w:p w14:paraId="15FAF59E" w14:textId="77777777" w:rsidR="007D3539" w:rsidRPr="009B2A3C" w:rsidRDefault="007D3539" w:rsidP="008305B7">
            <w:pPr>
              <w:pStyle w:val="TableParagraph"/>
              <w:ind w:left="69" w:right="1200"/>
              <w:jc w:val="both"/>
              <w:rPr>
                <w:rFonts w:eastAsia="Times New Roman"/>
                <w:b/>
                <w:bCs/>
                <w:sz w:val="22"/>
                <w:szCs w:val="22"/>
                <w:lang w:val="es-CO" w:bidi="ar-SA"/>
              </w:rPr>
            </w:pPr>
            <w:r w:rsidRPr="009B2A3C">
              <w:rPr>
                <w:rFonts w:eastAsia="Times New Roman"/>
                <w:b/>
                <w:bCs/>
                <w:sz w:val="22"/>
                <w:szCs w:val="22"/>
                <w:lang w:val="es-CO" w:bidi="ar-SA"/>
              </w:rPr>
              <w:t>EXPERIENCIA GENERAL:</w:t>
            </w:r>
          </w:p>
          <w:p w14:paraId="57AD7A73" w14:textId="77777777" w:rsidR="007D3539" w:rsidRPr="00A86772" w:rsidRDefault="007D3539" w:rsidP="008305B7">
            <w:pPr>
              <w:pStyle w:val="TableParagraph"/>
              <w:ind w:left="69" w:right="1200"/>
              <w:jc w:val="both"/>
              <w:rPr>
                <w:b/>
                <w:lang w:val="es-CO"/>
              </w:rPr>
            </w:pPr>
          </w:p>
          <w:p w14:paraId="353F75A1" w14:textId="77777777" w:rsidR="007D3539" w:rsidRPr="00A86772" w:rsidRDefault="007D3539" w:rsidP="008305B7">
            <w:pPr>
              <w:pStyle w:val="TableParagraph"/>
              <w:spacing w:before="1"/>
              <w:jc w:val="both"/>
              <w:rPr>
                <w:rFonts w:eastAsia="Times New Roman"/>
                <w:lang w:val="es-CO" w:eastAsia="es-CO"/>
              </w:rPr>
            </w:pPr>
            <w:r w:rsidRPr="00A86772">
              <w:rPr>
                <w:lang w:val="es-CO"/>
              </w:rPr>
              <w:t>El profesional debe aportar como experiencia general de mínimo de tres (3) años en el ejercicio de su profesión contados a partir de la fecha de expedición de la matrícula, será quien se encargue de verificar que el objeto del presente proceso se desarrolle correctamente en todos sus aspectos.</w:t>
            </w:r>
          </w:p>
          <w:p w14:paraId="5E9071E3" w14:textId="77777777" w:rsidR="007D3539" w:rsidRPr="00A86772" w:rsidRDefault="007D3539" w:rsidP="008305B7">
            <w:pPr>
              <w:rPr>
                <w:rFonts w:ascii="Arial Narrow" w:hAnsi="Arial Narrow"/>
              </w:rPr>
            </w:pPr>
          </w:p>
          <w:p w14:paraId="666DE77B" w14:textId="77777777" w:rsidR="007D3539" w:rsidRPr="00A86772" w:rsidRDefault="007D3539" w:rsidP="008305B7">
            <w:pPr>
              <w:spacing w:after="156"/>
              <w:jc w:val="both"/>
              <w:rPr>
                <w:rFonts w:ascii="Arial Narrow" w:hAnsi="Arial Narrow" w:cs="Arial"/>
                <w:b/>
                <w:color w:val="000000" w:themeColor="text1"/>
              </w:rPr>
            </w:pPr>
            <w:r w:rsidRPr="00A86772">
              <w:rPr>
                <w:rFonts w:ascii="Arial Narrow" w:hAnsi="Arial Narrow" w:cs="Arial"/>
                <w:b/>
                <w:color w:val="000000" w:themeColor="text1"/>
              </w:rPr>
              <w:t>EXPERIENCIA ESPECÍFICA DE OBRA:</w:t>
            </w:r>
          </w:p>
          <w:p w14:paraId="2156479B" w14:textId="77777777" w:rsidR="007D3539" w:rsidRPr="00A86772" w:rsidRDefault="007D3539" w:rsidP="008305B7">
            <w:pPr>
              <w:jc w:val="both"/>
              <w:rPr>
                <w:rFonts w:ascii="Arial Narrow" w:hAnsi="Arial Narrow" w:cs="Arial"/>
                <w:color w:val="000000" w:themeColor="text1"/>
              </w:rPr>
            </w:pPr>
            <w:r w:rsidRPr="00A86772">
              <w:rPr>
                <w:rFonts w:ascii="Arial Narrow" w:hAnsi="Arial Narrow" w:cs="Arial"/>
                <w:color w:val="000000" w:themeColor="text1"/>
              </w:rPr>
              <w:t xml:space="preserve">El profesional debe aportar como experiencia en cualquiera de las siguientes actividades de obra: </w:t>
            </w:r>
            <w:r w:rsidRPr="00A86772">
              <w:rPr>
                <w:rFonts w:ascii="Arial Narrow" w:hAnsi="Arial Narrow" w:cs="Arial"/>
                <w:u w:val="single"/>
              </w:rPr>
              <w:t>demoliciones, adecuaciones,</w:t>
            </w:r>
            <w:r>
              <w:rPr>
                <w:rFonts w:ascii="Arial Narrow" w:hAnsi="Arial Narrow" w:cs="Arial"/>
                <w:u w:val="single"/>
              </w:rPr>
              <w:t xml:space="preserve"> </w:t>
            </w:r>
            <w:r w:rsidRPr="00A86772">
              <w:rPr>
                <w:rFonts w:ascii="Arial Narrow" w:hAnsi="Arial Narrow" w:cs="Arial"/>
                <w:u w:val="single"/>
              </w:rPr>
              <w:t>estructura metálica, construcciones, y/o mantenimiento de edificaciones industriales o instalaciones militares o residenciales o mantenimiento de cubierta o acabados de obra</w:t>
            </w:r>
            <w:r>
              <w:rPr>
                <w:rFonts w:ascii="Arial Narrow" w:hAnsi="Arial Narrow" w:cs="Arial"/>
                <w:u w:val="single"/>
              </w:rPr>
              <w:t xml:space="preserve"> y/o montajes eléctricos de redes de baja y/o media tensión</w:t>
            </w:r>
            <w:r w:rsidRPr="00A86772">
              <w:rPr>
                <w:rFonts w:ascii="Arial Narrow" w:hAnsi="Arial Narrow" w:cs="Arial"/>
                <w:color w:val="000000" w:themeColor="text1"/>
              </w:rPr>
              <w:t>, a través de contratos y/o certificaciones expedidas por el contratante.</w:t>
            </w:r>
          </w:p>
          <w:p w14:paraId="0605CAB2" w14:textId="77777777" w:rsidR="007D3539" w:rsidRPr="00A86772" w:rsidRDefault="007D3539" w:rsidP="008305B7">
            <w:pPr>
              <w:jc w:val="both"/>
              <w:rPr>
                <w:rFonts w:ascii="Arial Narrow" w:hAnsi="Arial Narrow" w:cs="Arial"/>
              </w:rPr>
            </w:pPr>
          </w:p>
          <w:p w14:paraId="273DC9C9" w14:textId="77777777" w:rsidR="007D3539" w:rsidRPr="00A86772" w:rsidRDefault="007D3539" w:rsidP="008305B7">
            <w:pPr>
              <w:jc w:val="both"/>
              <w:rPr>
                <w:rFonts w:ascii="Arial Narrow" w:hAnsi="Arial Narrow" w:cs="Arial"/>
                <w:b/>
                <w:bCs/>
              </w:rPr>
            </w:pPr>
            <w:r w:rsidRPr="00A86772">
              <w:rPr>
                <w:rFonts w:ascii="Arial Narrow" w:hAnsi="Arial Narrow" w:cs="Arial"/>
                <w:b/>
                <w:bCs/>
              </w:rPr>
              <w:t>Documentos soporte:</w:t>
            </w:r>
          </w:p>
          <w:p w14:paraId="0872E390" w14:textId="77777777" w:rsidR="007D3539" w:rsidRPr="00A86772" w:rsidRDefault="007D3539" w:rsidP="008305B7">
            <w:pPr>
              <w:jc w:val="both"/>
              <w:rPr>
                <w:rFonts w:ascii="Arial Narrow" w:hAnsi="Arial Narrow" w:cs="Arial"/>
                <w:b/>
                <w:bCs/>
              </w:rPr>
            </w:pPr>
          </w:p>
          <w:p w14:paraId="3A90BFFD"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5E221AFC"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Presentar copia del documento de identidad.</w:t>
            </w:r>
          </w:p>
          <w:p w14:paraId="5D7219B9"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Presentar la matrícula o tarjeta profesional vigente expedida por el Consejo Profesional correspondiente.</w:t>
            </w:r>
          </w:p>
          <w:p w14:paraId="7D51C8C9"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Fotocopia de los diplomas respectivos de obtención del título correspondiente.</w:t>
            </w:r>
          </w:p>
          <w:p w14:paraId="4590CD84"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 xml:space="preserve">Certificado de inscripción en el COPNIA </w:t>
            </w:r>
            <w:r w:rsidRPr="00A86772">
              <w:rPr>
                <w:lang w:val="es-CO"/>
              </w:rPr>
              <w:t xml:space="preserve">o COPNNA </w:t>
            </w:r>
            <w:r w:rsidRPr="00A86772">
              <w:rPr>
                <w:rFonts w:eastAsia="Times New Roman"/>
                <w:lang w:val="es-CO" w:eastAsia="es-CO"/>
              </w:rPr>
              <w:t>vigente.</w:t>
            </w:r>
          </w:p>
          <w:p w14:paraId="5F291C97"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Carta suscrita por el profesional ofrecido en la que, bajo Gravedad de juramento, certifica que toda la documentación presentada es verídica.</w:t>
            </w:r>
          </w:p>
          <w:p w14:paraId="473AAC50"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Certificaciones laborales</w:t>
            </w:r>
          </w:p>
          <w:p w14:paraId="30F162A3" w14:textId="77777777" w:rsidR="007D3539" w:rsidRPr="00A86772" w:rsidRDefault="007D3539" w:rsidP="008305B7">
            <w:pPr>
              <w:pStyle w:val="TableParagraph"/>
              <w:tabs>
                <w:tab w:val="left" w:pos="181"/>
              </w:tabs>
              <w:ind w:left="720" w:right="504"/>
              <w:jc w:val="both"/>
              <w:rPr>
                <w:rFonts w:eastAsia="Times New Roman"/>
                <w:lang w:val="es-CO" w:eastAsia="es-CO"/>
              </w:rPr>
            </w:pPr>
          </w:p>
          <w:p w14:paraId="3761DE6F" w14:textId="77777777" w:rsidR="007D3539" w:rsidRPr="009B2A3C" w:rsidRDefault="007D3539" w:rsidP="007D3539">
            <w:pPr>
              <w:pStyle w:val="Prrafodelista"/>
              <w:numPr>
                <w:ilvl w:val="0"/>
                <w:numId w:val="82"/>
              </w:numPr>
              <w:contextualSpacing w:val="0"/>
              <w:jc w:val="both"/>
              <w:rPr>
                <w:rFonts w:ascii="Arial Narrow" w:hAnsi="Arial Narrow" w:cs="Arial"/>
                <w:b/>
                <w:bCs/>
                <w:sz w:val="22"/>
                <w:szCs w:val="22"/>
              </w:rPr>
            </w:pPr>
            <w:r>
              <w:rPr>
                <w:rFonts w:ascii="Arial Narrow" w:hAnsi="Arial Narrow" w:cs="Arial"/>
                <w:b/>
                <w:bCs/>
                <w:sz w:val="22"/>
                <w:szCs w:val="22"/>
              </w:rPr>
              <w:t>(</w:t>
            </w:r>
            <w:r w:rsidRPr="009B2A3C">
              <w:rPr>
                <w:rFonts w:ascii="Arial Narrow" w:hAnsi="Arial Narrow" w:cs="Arial"/>
                <w:b/>
                <w:bCs/>
                <w:sz w:val="22"/>
                <w:szCs w:val="22"/>
              </w:rPr>
              <w:t>01</w:t>
            </w:r>
            <w:r>
              <w:rPr>
                <w:rFonts w:ascii="Arial Narrow" w:hAnsi="Arial Narrow" w:cs="Arial"/>
                <w:b/>
                <w:bCs/>
                <w:sz w:val="22"/>
                <w:szCs w:val="22"/>
              </w:rPr>
              <w:t>)</w:t>
            </w:r>
            <w:r w:rsidRPr="009B2A3C">
              <w:rPr>
                <w:rFonts w:ascii="Arial Narrow" w:hAnsi="Arial Narrow" w:cs="Arial"/>
                <w:b/>
                <w:bCs/>
                <w:sz w:val="22"/>
                <w:szCs w:val="22"/>
              </w:rPr>
              <w:t xml:space="preserve"> HSEQ </w:t>
            </w:r>
          </w:p>
          <w:p w14:paraId="409F0C49" w14:textId="77777777" w:rsidR="007D3539" w:rsidRPr="00A86772" w:rsidRDefault="007D3539" w:rsidP="008305B7">
            <w:pPr>
              <w:pStyle w:val="Prrafodelista"/>
              <w:contextualSpacing w:val="0"/>
              <w:jc w:val="both"/>
              <w:rPr>
                <w:rFonts w:ascii="Arial Narrow" w:hAnsi="Arial Narrow" w:cs="Arial"/>
                <w:b/>
                <w:bCs/>
              </w:rPr>
            </w:pPr>
          </w:p>
          <w:p w14:paraId="30A71CB2"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 xml:space="preserve">Debe ser un técnico, tecnólogo y/o profesional con tarjeta profesional con mínimo 2 años de experiencia contada a partir de la expedición de la matrícula profesional. </w:t>
            </w:r>
          </w:p>
          <w:p w14:paraId="160499C8" w14:textId="77777777" w:rsidR="007D3539" w:rsidRPr="00A86772" w:rsidRDefault="007D3539" w:rsidP="008305B7">
            <w:pPr>
              <w:pStyle w:val="TableParagraph"/>
              <w:tabs>
                <w:tab w:val="left" w:pos="181"/>
              </w:tabs>
              <w:ind w:left="360" w:right="504"/>
              <w:jc w:val="both"/>
              <w:rPr>
                <w:rFonts w:eastAsia="Times New Roman"/>
                <w:lang w:val="es-CO" w:eastAsia="es-CO"/>
              </w:rPr>
            </w:pPr>
            <w:r w:rsidRPr="00A86772">
              <w:rPr>
                <w:rFonts w:eastAsia="Times New Roman"/>
                <w:lang w:val="es-CO" w:eastAsia="es-CO"/>
              </w:rPr>
              <w:br w:type="page"/>
            </w:r>
          </w:p>
          <w:p w14:paraId="498C3B36" w14:textId="77777777" w:rsidR="007D3539" w:rsidRPr="00A86772" w:rsidRDefault="007D3539" w:rsidP="008305B7">
            <w:pPr>
              <w:pStyle w:val="TableParagraph"/>
              <w:ind w:left="69" w:right="1200"/>
              <w:jc w:val="both"/>
              <w:rPr>
                <w:b/>
                <w:lang w:val="es-CO"/>
              </w:rPr>
            </w:pPr>
            <w:r w:rsidRPr="00A86772">
              <w:rPr>
                <w:b/>
                <w:lang w:val="es-CO"/>
              </w:rPr>
              <w:t>EXPERIENCIA GENERAL:</w:t>
            </w:r>
          </w:p>
          <w:p w14:paraId="23C8713E" w14:textId="77777777" w:rsidR="007D3539" w:rsidRPr="00A86772" w:rsidRDefault="007D3539" w:rsidP="008305B7">
            <w:pPr>
              <w:pStyle w:val="TableParagraph"/>
              <w:ind w:left="69" w:right="1200"/>
              <w:jc w:val="both"/>
              <w:rPr>
                <w:b/>
                <w:lang w:val="es-CO"/>
              </w:rPr>
            </w:pPr>
          </w:p>
          <w:p w14:paraId="5BAD1D35" w14:textId="77777777" w:rsidR="007D3539" w:rsidRPr="00A86772" w:rsidRDefault="007D3539" w:rsidP="008305B7">
            <w:pPr>
              <w:pStyle w:val="TableParagraph"/>
              <w:spacing w:before="1"/>
              <w:jc w:val="both"/>
              <w:rPr>
                <w:rFonts w:eastAsia="Times New Roman"/>
                <w:lang w:val="es-CO" w:eastAsia="es-CO"/>
              </w:rPr>
            </w:pPr>
            <w:r w:rsidRPr="00A86772">
              <w:rPr>
                <w:lang w:val="es-CO"/>
              </w:rPr>
              <w:t>El coordinador debe aportar como experiencia general de mínimo de dos (2) años certificados en el ejercicio de su profesión contados a partir de la fecha de expedición de certificado como coordinador de alturas, será quien se encargue de verificar que el objeto del presente proceso se desarrolle correctamente en todos sus aspectos de seguridad en el trabajo.</w:t>
            </w:r>
          </w:p>
          <w:p w14:paraId="1B465140" w14:textId="77777777" w:rsidR="007D3539" w:rsidRPr="00A86772" w:rsidRDefault="007D3539" w:rsidP="008305B7">
            <w:pPr>
              <w:pStyle w:val="TableParagraph"/>
              <w:ind w:left="69"/>
              <w:jc w:val="both"/>
              <w:rPr>
                <w:color w:val="FF0000"/>
                <w:lang w:val="es-CO"/>
              </w:rPr>
            </w:pPr>
          </w:p>
          <w:p w14:paraId="73A7B34D" w14:textId="77777777" w:rsidR="007D3539" w:rsidRPr="00A86772" w:rsidRDefault="007D3539" w:rsidP="008305B7">
            <w:pPr>
              <w:spacing w:after="156"/>
              <w:jc w:val="both"/>
              <w:rPr>
                <w:rFonts w:ascii="Arial Narrow" w:hAnsi="Arial Narrow" w:cs="Arial"/>
                <w:b/>
              </w:rPr>
            </w:pPr>
            <w:r w:rsidRPr="00A86772">
              <w:rPr>
                <w:rFonts w:ascii="Arial Narrow" w:hAnsi="Arial Narrow" w:cs="Arial"/>
                <w:b/>
              </w:rPr>
              <w:t>EXPERIENCIA ESPECÍFICA DE OBRA:</w:t>
            </w:r>
          </w:p>
          <w:p w14:paraId="039693E0" w14:textId="77777777" w:rsidR="007D3539" w:rsidRPr="00A86772" w:rsidRDefault="007D3539" w:rsidP="008305B7">
            <w:pPr>
              <w:jc w:val="both"/>
              <w:rPr>
                <w:rFonts w:ascii="Arial Narrow" w:hAnsi="Arial Narrow" w:cs="Arial"/>
              </w:rPr>
            </w:pPr>
            <w:r w:rsidRPr="00A86772">
              <w:rPr>
                <w:rFonts w:ascii="Arial Narrow" w:hAnsi="Arial Narrow" w:cs="Arial"/>
              </w:rPr>
              <w:t xml:space="preserve">El profesional debe aportar como mínimo 1 certificación de experiencia en cualquiera de las siguientes actividades de obra: </w:t>
            </w:r>
            <w:r w:rsidRPr="00A86772">
              <w:rPr>
                <w:rFonts w:ascii="Arial Narrow" w:hAnsi="Arial Narrow" w:cs="Arial"/>
                <w:u w:val="single"/>
              </w:rPr>
              <w:t>demoliciones, adecuaciones, pintura, estructura metálica, construcciones, y/o mantenimiento de edificaciones industriales o instalaciones militares o residenciales o mantenimiento de cubierta o acabados de obra</w:t>
            </w:r>
            <w:r w:rsidRPr="00A86772">
              <w:rPr>
                <w:rFonts w:ascii="Arial Narrow" w:hAnsi="Arial Narrow" w:cs="Arial"/>
              </w:rPr>
              <w:t>, las certificaciones deben ser expedidas por el contratante.</w:t>
            </w:r>
          </w:p>
          <w:p w14:paraId="42B3B870" w14:textId="77777777" w:rsidR="007D3539" w:rsidRPr="00A86772" w:rsidRDefault="007D3539" w:rsidP="008305B7">
            <w:pPr>
              <w:jc w:val="both"/>
              <w:rPr>
                <w:rFonts w:ascii="Arial Narrow" w:hAnsi="Arial Narrow" w:cs="Arial"/>
              </w:rPr>
            </w:pPr>
          </w:p>
          <w:p w14:paraId="03B78625" w14:textId="77777777" w:rsidR="007D3539" w:rsidRPr="00A86772" w:rsidRDefault="007D3539" w:rsidP="008305B7">
            <w:pPr>
              <w:jc w:val="both"/>
              <w:rPr>
                <w:rFonts w:ascii="Arial Narrow" w:hAnsi="Arial Narrow" w:cs="Arial"/>
                <w:b/>
                <w:bCs/>
              </w:rPr>
            </w:pPr>
            <w:r w:rsidRPr="00A86772">
              <w:rPr>
                <w:rFonts w:ascii="Arial Narrow" w:hAnsi="Arial Narrow" w:cs="Arial"/>
                <w:b/>
                <w:bCs/>
              </w:rPr>
              <w:t>Documentos soporte:</w:t>
            </w:r>
          </w:p>
          <w:p w14:paraId="32A1EAAC" w14:textId="77777777" w:rsidR="007D3539" w:rsidRPr="00A86772" w:rsidRDefault="007D3539" w:rsidP="008305B7">
            <w:pPr>
              <w:jc w:val="both"/>
              <w:rPr>
                <w:rFonts w:ascii="Arial Narrow" w:hAnsi="Arial Narrow" w:cs="Arial"/>
                <w:b/>
                <w:bCs/>
              </w:rPr>
            </w:pPr>
          </w:p>
          <w:p w14:paraId="08B488ED"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10F5A7AB"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lastRenderedPageBreak/>
              <w:t>Presentar copia del documento de identidad.</w:t>
            </w:r>
          </w:p>
          <w:p w14:paraId="3B2E0E1C"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Presentar Certificado de Capacitación y entrenamiento para trabajos en altura como Coordinador de trabajos en altura.</w:t>
            </w:r>
          </w:p>
          <w:p w14:paraId="70E00A7B"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Fotocopia de los diplomas respectivos de obtención del título correspondiente.</w:t>
            </w:r>
          </w:p>
          <w:p w14:paraId="5DFF075E" w14:textId="77777777" w:rsidR="007D3539" w:rsidRPr="00A86772" w:rsidRDefault="007D3539" w:rsidP="007D3539">
            <w:pPr>
              <w:pStyle w:val="TableParagraph"/>
              <w:numPr>
                <w:ilvl w:val="0"/>
                <w:numId w:val="81"/>
              </w:numPr>
              <w:tabs>
                <w:tab w:val="left" w:pos="181"/>
              </w:tabs>
              <w:ind w:right="504"/>
              <w:jc w:val="both"/>
              <w:rPr>
                <w:rFonts w:eastAsia="Times New Roman"/>
                <w:lang w:val="es-CO" w:eastAsia="es-CO"/>
              </w:rPr>
            </w:pPr>
            <w:r w:rsidRPr="00A86772">
              <w:rPr>
                <w:rFonts w:eastAsia="Times New Roman"/>
                <w:lang w:val="es-CO" w:eastAsia="es-CO"/>
              </w:rPr>
              <w:t>Carta suscrita por el profesional ofrecido en la que, bajo Gravedad de juramento, certifica que toda la documentación presentada es verídica.</w:t>
            </w:r>
          </w:p>
          <w:p w14:paraId="1BCA9690" w14:textId="77777777" w:rsidR="007D3539" w:rsidRPr="00A86772" w:rsidRDefault="007D3539" w:rsidP="008305B7">
            <w:pPr>
              <w:jc w:val="both"/>
              <w:rPr>
                <w:rFonts w:ascii="Arial Narrow" w:hAnsi="Arial Narrow" w:cs="Arial"/>
              </w:rPr>
            </w:pPr>
          </w:p>
          <w:p w14:paraId="45FEDDFD" w14:textId="77777777" w:rsidR="007D3539" w:rsidRPr="00A86772" w:rsidRDefault="007D3539" w:rsidP="008305B7">
            <w:pPr>
              <w:pStyle w:val="TableParagraph"/>
              <w:ind w:left="69" w:right="1200"/>
              <w:jc w:val="both"/>
              <w:rPr>
                <w:rFonts w:eastAsia="Times New Roman"/>
                <w:b/>
                <w:bCs/>
                <w:lang w:val="es-CO" w:eastAsia="es-CO"/>
              </w:rPr>
            </w:pPr>
            <w:r w:rsidRPr="00A86772">
              <w:rPr>
                <w:rFonts w:eastAsia="Times New Roman"/>
                <w:b/>
                <w:bCs/>
                <w:lang w:val="es-CO" w:eastAsia="es-CO"/>
              </w:rPr>
              <w:t>EQUIPO DE TRABAJO:</w:t>
            </w:r>
          </w:p>
          <w:p w14:paraId="5D971E48" w14:textId="77777777" w:rsidR="007D3539" w:rsidRPr="00A86772" w:rsidRDefault="007D3539" w:rsidP="008305B7">
            <w:pPr>
              <w:pStyle w:val="TableParagraph"/>
              <w:ind w:left="69" w:right="1200"/>
              <w:jc w:val="both"/>
              <w:rPr>
                <w:rFonts w:eastAsia="Times New Roman"/>
                <w:b/>
                <w:bCs/>
                <w:lang w:val="es-CO" w:eastAsia="es-CO"/>
              </w:rPr>
            </w:pPr>
          </w:p>
          <w:p w14:paraId="0971952A" w14:textId="77777777" w:rsidR="007D3539" w:rsidRPr="00A86772" w:rsidRDefault="007D3539" w:rsidP="008305B7">
            <w:pPr>
              <w:pStyle w:val="TableParagraph"/>
              <w:ind w:right="58"/>
              <w:jc w:val="both"/>
              <w:rPr>
                <w:rFonts w:eastAsia="Times New Roman"/>
                <w:lang w:val="es-CO" w:eastAsia="es-CO"/>
              </w:rPr>
            </w:pPr>
            <w:r w:rsidRPr="00A86772">
              <w:rPr>
                <w:rFonts w:eastAsia="Times New Roman"/>
                <w:lang w:val="es-CO" w:eastAsia="es-CO"/>
              </w:rPr>
              <w:t>Personal mínimo operativo requerido durante el desarrollo de las actividades debe ser así debe estar integrada de la siguiente manera:</w:t>
            </w:r>
          </w:p>
          <w:p w14:paraId="65741A09" w14:textId="77777777" w:rsidR="007D3539" w:rsidRPr="00A86772" w:rsidRDefault="007D3539" w:rsidP="008305B7">
            <w:pPr>
              <w:jc w:val="both"/>
              <w:rPr>
                <w:rFonts w:ascii="Arial Narrow" w:hAnsi="Arial Narrow" w:cs="Arial"/>
              </w:rPr>
            </w:pPr>
          </w:p>
          <w:p w14:paraId="3217CACC" w14:textId="77777777" w:rsidR="007D3539" w:rsidRPr="007D3539" w:rsidRDefault="007D3539" w:rsidP="008305B7">
            <w:pPr>
              <w:jc w:val="both"/>
              <w:rPr>
                <w:rFonts w:ascii="Arial Narrow" w:hAnsi="Arial Narrow" w:cs="Arial"/>
                <w:lang w:val="es-CO"/>
              </w:rPr>
            </w:pPr>
            <w:r w:rsidRPr="007D3539">
              <w:rPr>
                <w:rFonts w:ascii="Arial Narrow" w:hAnsi="Arial Narrow" w:cs="Arial"/>
                <w:lang w:val="es-CO"/>
              </w:rPr>
              <w:br w:type="page"/>
              <w:t>Personal mínimo operativo requerido durante el desarrollo de las actividades debe ser así:</w:t>
            </w:r>
          </w:p>
          <w:p w14:paraId="55CBD3CB" w14:textId="77777777" w:rsidR="007D3539" w:rsidRPr="007D3539" w:rsidRDefault="007D3539" w:rsidP="008305B7">
            <w:pPr>
              <w:jc w:val="both"/>
              <w:rPr>
                <w:rFonts w:ascii="Arial Narrow" w:hAnsi="Arial Narrow" w:cs="Arial"/>
                <w:lang w:val="es-CO"/>
              </w:rPr>
            </w:pPr>
          </w:p>
          <w:p w14:paraId="0788EADE" w14:textId="77777777" w:rsidR="007D3539" w:rsidRPr="007D3539" w:rsidRDefault="007D3539" w:rsidP="008305B7">
            <w:pPr>
              <w:jc w:val="both"/>
              <w:rPr>
                <w:rFonts w:ascii="Arial Narrow" w:hAnsi="Arial Narrow" w:cs="Arial"/>
                <w:lang w:val="es-CO"/>
              </w:rPr>
            </w:pPr>
          </w:p>
          <w:p w14:paraId="2AA6EB24" w14:textId="77777777" w:rsidR="007D3539" w:rsidRPr="009B2A3C" w:rsidRDefault="007D3539" w:rsidP="008305B7">
            <w:pPr>
              <w:pStyle w:val="Prrafodelista"/>
              <w:ind w:left="743" w:right="42"/>
              <w:jc w:val="both"/>
              <w:rPr>
                <w:rFonts w:ascii="Arial Narrow" w:hAnsi="Arial Narrow" w:cs="Arial"/>
                <w:b/>
                <w:bCs/>
                <w:sz w:val="22"/>
                <w:szCs w:val="22"/>
              </w:rPr>
            </w:pPr>
            <w:r w:rsidRPr="009B2A3C">
              <w:rPr>
                <w:rFonts w:ascii="Arial Narrow" w:hAnsi="Arial Narrow" w:cs="Arial"/>
                <w:b/>
                <w:bCs/>
                <w:sz w:val="22"/>
                <w:szCs w:val="22"/>
              </w:rPr>
              <w:t>01 OFICIAL DE OBRA</w:t>
            </w:r>
          </w:p>
          <w:p w14:paraId="60978929" w14:textId="77777777" w:rsidR="007D3539" w:rsidRPr="00A86772" w:rsidRDefault="007D3539" w:rsidP="008305B7">
            <w:pPr>
              <w:pStyle w:val="Prrafodelista"/>
              <w:ind w:left="743" w:right="42"/>
              <w:jc w:val="both"/>
              <w:rPr>
                <w:rFonts w:ascii="Arial Narrow" w:hAnsi="Arial Narrow"/>
                <w:b/>
                <w:bCs/>
              </w:rPr>
            </w:pPr>
          </w:p>
          <w:p w14:paraId="3075D5DE"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339A75AC"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Experiencia mínima de cinco (5) años en el sector de la construcción en obra y/o mantenimiento en obra y/o mantenimientos desmonte e instalación de cubiertas metálicas.</w:t>
            </w:r>
          </w:p>
          <w:p w14:paraId="47A12106"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Certificado curso alturas vigente.</w:t>
            </w:r>
          </w:p>
          <w:p w14:paraId="0B7CBF58"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Presentar copia del documento de identidad.</w:t>
            </w:r>
          </w:p>
          <w:p w14:paraId="4BC5567B" w14:textId="77777777" w:rsidR="007D3539" w:rsidRDefault="007D3539" w:rsidP="008305B7">
            <w:pPr>
              <w:pStyle w:val="TableParagraph"/>
              <w:tabs>
                <w:tab w:val="left" w:pos="181"/>
              </w:tabs>
              <w:ind w:left="720" w:right="504"/>
              <w:jc w:val="both"/>
              <w:rPr>
                <w:rFonts w:eastAsia="Times New Roman"/>
                <w:lang w:val="es-CO" w:eastAsia="es-CO"/>
              </w:rPr>
            </w:pPr>
          </w:p>
          <w:p w14:paraId="6C937968" w14:textId="77777777" w:rsidR="007D3539" w:rsidRDefault="007D3539" w:rsidP="008305B7">
            <w:pPr>
              <w:pStyle w:val="TableParagraph"/>
              <w:tabs>
                <w:tab w:val="left" w:pos="181"/>
              </w:tabs>
              <w:ind w:left="720" w:right="504"/>
              <w:jc w:val="both"/>
              <w:rPr>
                <w:rFonts w:eastAsia="Times New Roman"/>
                <w:lang w:val="es-CO" w:eastAsia="es-CO"/>
              </w:rPr>
            </w:pPr>
          </w:p>
          <w:p w14:paraId="70A58AFB" w14:textId="77777777" w:rsidR="007D3539" w:rsidRPr="00A86772" w:rsidRDefault="007D3539" w:rsidP="008305B7">
            <w:pPr>
              <w:pStyle w:val="TableParagraph"/>
              <w:tabs>
                <w:tab w:val="left" w:pos="181"/>
              </w:tabs>
              <w:ind w:left="720" w:right="504"/>
              <w:jc w:val="both"/>
              <w:rPr>
                <w:rFonts w:eastAsia="Times New Roman"/>
                <w:lang w:val="es-CO" w:eastAsia="es-CO"/>
              </w:rPr>
            </w:pPr>
          </w:p>
          <w:p w14:paraId="19D1B74C" w14:textId="77777777" w:rsidR="007D3539" w:rsidRPr="009B2A3C" w:rsidRDefault="007D3539" w:rsidP="008305B7">
            <w:pPr>
              <w:pStyle w:val="Prrafodelista"/>
              <w:ind w:left="743" w:right="42"/>
              <w:jc w:val="both"/>
              <w:rPr>
                <w:rFonts w:ascii="Arial Narrow" w:hAnsi="Arial Narrow"/>
                <w:b/>
                <w:bCs/>
                <w:sz w:val="22"/>
                <w:szCs w:val="22"/>
              </w:rPr>
            </w:pPr>
            <w:r w:rsidRPr="009B2A3C">
              <w:rPr>
                <w:rFonts w:ascii="Arial Narrow" w:hAnsi="Arial Narrow"/>
                <w:b/>
                <w:bCs/>
                <w:sz w:val="22"/>
                <w:szCs w:val="22"/>
              </w:rPr>
              <w:t>02 AYUDANTES:</w:t>
            </w:r>
          </w:p>
          <w:p w14:paraId="1D7198AE" w14:textId="77777777" w:rsidR="007D3539" w:rsidRPr="00A86772" w:rsidRDefault="007D3539" w:rsidP="008305B7">
            <w:pPr>
              <w:pStyle w:val="Prrafodelista"/>
              <w:ind w:left="743" w:right="42"/>
              <w:jc w:val="both"/>
              <w:rPr>
                <w:rFonts w:ascii="Arial Narrow" w:hAnsi="Arial Narrow"/>
                <w:b/>
                <w:bCs/>
              </w:rPr>
            </w:pPr>
          </w:p>
          <w:p w14:paraId="29FB1C49"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Hoja de vida respaldada por las certificaciones que acrediten el tiempo de experiencia de dos (02) años en el sector de la construcción en obra y/o mantenimiento en obra y/o mantenimientos desmonte e instalación de cubiertas metálicas</w:t>
            </w:r>
          </w:p>
          <w:p w14:paraId="2178E487"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 xml:space="preserve">   (las certificaciones laborales, debidamente firmadas por el contratante”, que contengan, como mínimo: nombre del contratante, objeto del contrato, cargo desempeñado, fechas de inicio y terminación.</w:t>
            </w:r>
          </w:p>
          <w:p w14:paraId="35E3D7E0" w14:textId="77777777" w:rsidR="007D3539" w:rsidRPr="00A86772" w:rsidRDefault="007D3539" w:rsidP="007D3539">
            <w:pPr>
              <w:pStyle w:val="TableParagraph"/>
              <w:widowControl/>
              <w:numPr>
                <w:ilvl w:val="0"/>
                <w:numId w:val="81"/>
              </w:numPr>
              <w:tabs>
                <w:tab w:val="left" w:pos="181"/>
              </w:tabs>
              <w:autoSpaceDE/>
              <w:autoSpaceDN/>
              <w:ind w:right="504"/>
              <w:jc w:val="both"/>
              <w:rPr>
                <w:rFonts w:eastAsia="Times New Roman"/>
                <w:lang w:val="es-CO" w:eastAsia="es-CO"/>
              </w:rPr>
            </w:pPr>
            <w:r w:rsidRPr="00A86772">
              <w:rPr>
                <w:rFonts w:eastAsia="Times New Roman"/>
                <w:lang w:val="es-CO" w:eastAsia="es-CO"/>
              </w:rPr>
              <w:t xml:space="preserve"> Certificado curso alturas vigente</w:t>
            </w:r>
          </w:p>
          <w:p w14:paraId="00DD7522" w14:textId="77777777" w:rsidR="007D3539" w:rsidRDefault="007D3539" w:rsidP="008305B7">
            <w:pPr>
              <w:pStyle w:val="TableParagraph"/>
              <w:widowControl/>
              <w:tabs>
                <w:tab w:val="left" w:pos="181"/>
              </w:tabs>
              <w:autoSpaceDE/>
              <w:autoSpaceDN/>
              <w:ind w:left="720" w:right="504"/>
              <w:jc w:val="both"/>
              <w:rPr>
                <w:rFonts w:eastAsia="Times New Roman"/>
                <w:lang w:val="es-CO" w:eastAsia="es-CO"/>
              </w:rPr>
            </w:pPr>
            <w:r w:rsidRPr="00A86772">
              <w:rPr>
                <w:rFonts w:eastAsia="Times New Roman"/>
                <w:lang w:val="es-CO" w:eastAsia="es-CO"/>
              </w:rPr>
              <w:t>Presentar copia del documento de identidad.</w:t>
            </w:r>
          </w:p>
          <w:p w14:paraId="4AE35B23" w14:textId="77777777" w:rsidR="007D3539" w:rsidRDefault="007D3539" w:rsidP="008305B7">
            <w:pPr>
              <w:pStyle w:val="TableParagraph"/>
              <w:widowControl/>
              <w:tabs>
                <w:tab w:val="left" w:pos="181"/>
              </w:tabs>
              <w:autoSpaceDE/>
              <w:autoSpaceDN/>
              <w:ind w:left="720" w:right="504"/>
              <w:jc w:val="both"/>
              <w:rPr>
                <w:rFonts w:eastAsia="Times New Roman"/>
                <w:lang w:val="es-CO" w:eastAsia="es-CO"/>
              </w:rPr>
            </w:pPr>
          </w:p>
          <w:p w14:paraId="0F2C39FE" w14:textId="77777777" w:rsidR="007D3539" w:rsidRPr="009B2A3C" w:rsidRDefault="007D3539" w:rsidP="008305B7">
            <w:pPr>
              <w:pStyle w:val="TableParagraph"/>
              <w:widowControl/>
              <w:tabs>
                <w:tab w:val="left" w:pos="181"/>
              </w:tabs>
              <w:autoSpaceDE/>
              <w:autoSpaceDN/>
              <w:ind w:right="504"/>
              <w:jc w:val="both"/>
              <w:rPr>
                <w:rFonts w:eastAsia="Times New Roman"/>
                <w:b/>
                <w:lang w:val="es-CO" w:eastAsia="es-CO"/>
              </w:rPr>
            </w:pPr>
            <w:r w:rsidRPr="009B2A3C">
              <w:rPr>
                <w:rFonts w:eastAsia="Times New Roman"/>
                <w:b/>
                <w:lang w:val="es-CO" w:eastAsia="es-CO"/>
              </w:rPr>
              <w:t xml:space="preserve">Nota: El contratista deberá presentar las hojas de vida, con los soportes de estudio y experiencia de los perfiles y dedicación indicada del personal mínimo requerido, los cuales deberá presentar al supervisor del contrato dentro de los cinco (5) días siguientes a la adjudicación que lo acredite. </w:t>
            </w:r>
          </w:p>
          <w:p w14:paraId="2EB96FE9" w14:textId="77777777" w:rsidR="007D3539" w:rsidRDefault="007D3539" w:rsidP="008305B7">
            <w:pPr>
              <w:pStyle w:val="TableParagraph"/>
              <w:widowControl/>
              <w:tabs>
                <w:tab w:val="left" w:pos="181"/>
              </w:tabs>
              <w:autoSpaceDE/>
              <w:autoSpaceDN/>
              <w:ind w:right="504"/>
              <w:jc w:val="both"/>
              <w:rPr>
                <w:rFonts w:eastAsia="Times New Roman"/>
                <w:lang w:val="es-CO" w:eastAsia="es-CO"/>
              </w:rPr>
            </w:pPr>
          </w:p>
          <w:p w14:paraId="1B06FEAF" w14:textId="77777777" w:rsidR="007D3539" w:rsidRPr="009B2A3C" w:rsidRDefault="007D3539" w:rsidP="008305B7">
            <w:pPr>
              <w:pStyle w:val="TableParagraph"/>
              <w:widowControl/>
              <w:tabs>
                <w:tab w:val="left" w:pos="181"/>
              </w:tabs>
              <w:autoSpaceDE/>
              <w:autoSpaceDN/>
              <w:ind w:right="504"/>
              <w:jc w:val="both"/>
              <w:rPr>
                <w:rFonts w:eastAsia="Times New Roman"/>
                <w:b/>
                <w:lang w:val="es-CO" w:eastAsia="es-CO"/>
              </w:rPr>
            </w:pPr>
            <w:r w:rsidRPr="009B2A3C">
              <w:rPr>
                <w:rFonts w:eastAsia="Times New Roman"/>
                <w:b/>
                <w:lang w:val="es-CO" w:eastAsia="es-CO"/>
              </w:rPr>
              <w:t xml:space="preserve">Así mismo, el oferente deberá presentar </w:t>
            </w:r>
            <w:r w:rsidRPr="009B2A3C">
              <w:rPr>
                <w:rFonts w:eastAsia="Times New Roman"/>
                <w:b/>
                <w:u w:val="single"/>
                <w:lang w:val="es-CO" w:eastAsia="es-CO"/>
              </w:rPr>
              <w:t>junto con la oferta</w:t>
            </w:r>
            <w:r w:rsidRPr="009B2A3C">
              <w:rPr>
                <w:rFonts w:eastAsia="Times New Roman"/>
                <w:b/>
                <w:lang w:val="es-CO" w:eastAsia="es-CO"/>
              </w:rPr>
              <w:t xml:space="preserve"> certificación juramentada donde se compromete que cuenta con el personal mínimo requerido que garantice el cumplimiento del objeto contractual desde el inicio hasta la finalización del contrato.</w:t>
            </w:r>
          </w:p>
          <w:p w14:paraId="76654C86" w14:textId="77777777" w:rsidR="007D3539" w:rsidRPr="00A86772" w:rsidRDefault="007D3539" w:rsidP="008305B7">
            <w:pPr>
              <w:pStyle w:val="TableParagraph"/>
              <w:ind w:right="1200"/>
              <w:jc w:val="both"/>
              <w:rPr>
                <w:rFonts w:eastAsia="Times New Roman"/>
                <w:b/>
                <w:bCs/>
                <w:u w:val="single"/>
                <w:lang w:val="es-CO" w:eastAsia="es-CO"/>
              </w:rPr>
            </w:pPr>
          </w:p>
          <w:p w14:paraId="27359F6D" w14:textId="77777777" w:rsidR="007D3539" w:rsidRPr="00A86772" w:rsidRDefault="007D3539" w:rsidP="008305B7">
            <w:pPr>
              <w:pStyle w:val="TableParagraph"/>
              <w:ind w:right="1200"/>
              <w:jc w:val="both"/>
              <w:rPr>
                <w:rFonts w:eastAsia="Times New Roman"/>
                <w:b/>
                <w:bCs/>
                <w:u w:val="single"/>
                <w:lang w:val="es-CO" w:eastAsia="es-CO"/>
              </w:rPr>
            </w:pPr>
          </w:p>
        </w:tc>
      </w:tr>
      <w:tr w:rsidR="007D3539" w:rsidRPr="00B20BA8" w14:paraId="281C9038" w14:textId="77777777" w:rsidTr="008305B7">
        <w:tc>
          <w:tcPr>
            <w:tcW w:w="362" w:type="pct"/>
            <w:shd w:val="clear" w:color="auto" w:fill="DEEAF6" w:themeFill="accent1" w:themeFillTint="33"/>
            <w:vAlign w:val="center"/>
          </w:tcPr>
          <w:p w14:paraId="4720A789" w14:textId="77777777" w:rsidR="007D3539" w:rsidRPr="00B20BA8" w:rsidRDefault="007D3539" w:rsidP="008305B7">
            <w:pPr>
              <w:jc w:val="center"/>
            </w:pPr>
            <w:r w:rsidRPr="00B20BA8">
              <w:rPr>
                <w:rFonts w:ascii="Arial Narrow" w:hAnsi="Arial Narrow"/>
                <w:b/>
                <w:bCs/>
              </w:rPr>
              <w:lastRenderedPageBreak/>
              <w:t>11</w:t>
            </w:r>
          </w:p>
        </w:tc>
        <w:tc>
          <w:tcPr>
            <w:tcW w:w="1066" w:type="pct"/>
            <w:shd w:val="clear" w:color="auto" w:fill="DEEAF6" w:themeFill="accent1" w:themeFillTint="33"/>
            <w:vAlign w:val="center"/>
          </w:tcPr>
          <w:p w14:paraId="4AC8148D" w14:textId="77777777" w:rsidR="007D3539" w:rsidRPr="00B20BA8" w:rsidRDefault="007D3539" w:rsidP="008305B7">
            <w:pPr>
              <w:jc w:val="center"/>
              <w:rPr>
                <w:b/>
                <w:bCs/>
              </w:rPr>
            </w:pPr>
            <w:r w:rsidRPr="00B20BA8">
              <w:rPr>
                <w:rFonts w:ascii="Arial Narrow" w:hAnsi="Arial Narrow" w:cs="Arial"/>
                <w:b/>
                <w:bCs/>
                <w:color w:val="000000"/>
              </w:rPr>
              <w:t>CRONOGRAMA DE EJECUCIÓN</w:t>
            </w:r>
          </w:p>
        </w:tc>
        <w:tc>
          <w:tcPr>
            <w:tcW w:w="3572" w:type="pct"/>
            <w:vAlign w:val="center"/>
          </w:tcPr>
          <w:p w14:paraId="78C940A2" w14:textId="77777777" w:rsidR="007D3539" w:rsidRPr="00BA731D" w:rsidRDefault="007D3539" w:rsidP="008305B7">
            <w:pPr>
              <w:jc w:val="both"/>
              <w:rPr>
                <w:rFonts w:ascii="Arial Narrow" w:hAnsi="Arial Narrow" w:cs="Arial"/>
              </w:rPr>
            </w:pPr>
            <w:r w:rsidRPr="00BA731D">
              <w:rPr>
                <w:rFonts w:ascii="Arial Narrow" w:hAnsi="Arial Narrow" w:cs="Arial"/>
              </w:rPr>
              <w:t>El contratista se compromete a cumplir con el cronograma de ejecución de las actividades objeto del presente proceso, el cual será acordado junto con el supervisor del contrato, con el acompañamiento de un ingeniero del D10 DAVAA.</w:t>
            </w:r>
          </w:p>
          <w:p w14:paraId="5BC177C4" w14:textId="77777777" w:rsidR="007D3539" w:rsidRPr="00A86772" w:rsidRDefault="007D3539" w:rsidP="008305B7">
            <w:pPr>
              <w:jc w:val="both"/>
              <w:rPr>
                <w:rFonts w:ascii="Arial Narrow" w:hAnsi="Arial Narrow"/>
              </w:rPr>
            </w:pPr>
            <w:r w:rsidRPr="00BA731D">
              <w:rPr>
                <w:rFonts w:ascii="Arial Narrow" w:hAnsi="Arial Narrow" w:cs="Arial"/>
              </w:rPr>
              <w:br/>
              <w:t xml:space="preserve">El contratista deberá presentar al supervisor un plan detallado de trabajo del frente de obra de acuerdo al alcance del presente estudio; que permitirá conocer con anticipación, las áreas de intervención, la función del cronograma de obra y las duraciones de cada actividad, dentro de los </w:t>
            </w:r>
            <w:r w:rsidRPr="00BA731D">
              <w:rPr>
                <w:rFonts w:ascii="Arial Narrow" w:hAnsi="Arial Narrow" w:cs="Arial"/>
              </w:rPr>
              <w:lastRenderedPageBreak/>
              <w:t>dos (02) días hábiles siguientes a la suscripción del acta de inicio de obra, estas actividades deberán ser coordinadas por cada unidad con el fin de evitar traumatismos en el funcionamiento de las mismas.</w:t>
            </w:r>
          </w:p>
        </w:tc>
      </w:tr>
      <w:tr w:rsidR="007D3539" w:rsidRPr="00B20BA8" w14:paraId="09A17FE6" w14:textId="77777777" w:rsidTr="008305B7">
        <w:tc>
          <w:tcPr>
            <w:tcW w:w="362" w:type="pct"/>
            <w:shd w:val="clear" w:color="auto" w:fill="DEEAF6" w:themeFill="accent1" w:themeFillTint="33"/>
            <w:vAlign w:val="center"/>
          </w:tcPr>
          <w:p w14:paraId="6AD56B0A" w14:textId="77777777" w:rsidR="007D3539" w:rsidRPr="00B20BA8" w:rsidRDefault="007D3539" w:rsidP="008305B7">
            <w:pPr>
              <w:jc w:val="center"/>
              <w:rPr>
                <w:rFonts w:ascii="Arial Narrow" w:hAnsi="Arial Narrow"/>
                <w:b/>
                <w:bCs/>
              </w:rPr>
            </w:pPr>
            <w:r>
              <w:rPr>
                <w:rFonts w:ascii="Arial Narrow" w:hAnsi="Arial Narrow"/>
                <w:b/>
                <w:bCs/>
              </w:rPr>
              <w:lastRenderedPageBreak/>
              <w:t>12</w:t>
            </w:r>
          </w:p>
        </w:tc>
        <w:tc>
          <w:tcPr>
            <w:tcW w:w="1066" w:type="pct"/>
            <w:shd w:val="clear" w:color="auto" w:fill="DEEAF6" w:themeFill="accent1" w:themeFillTint="33"/>
            <w:vAlign w:val="center"/>
          </w:tcPr>
          <w:p w14:paraId="18784F67" w14:textId="77777777" w:rsidR="007D3539" w:rsidRPr="007D3539" w:rsidRDefault="007D3539" w:rsidP="008305B7">
            <w:pPr>
              <w:jc w:val="center"/>
              <w:rPr>
                <w:rFonts w:ascii="Arial Narrow" w:hAnsi="Arial Narrow" w:cs="Arial"/>
                <w:b/>
                <w:bCs/>
                <w:color w:val="000000"/>
                <w:lang w:val="es-CO"/>
              </w:rPr>
            </w:pPr>
            <w:r w:rsidRPr="007D3539">
              <w:rPr>
                <w:rFonts w:ascii="Arial Narrow" w:hAnsi="Arial Narrow" w:cs="Arial"/>
                <w:b/>
                <w:bCs/>
                <w:color w:val="000000" w:themeColor="text1"/>
                <w:lang w:val="es-CO"/>
              </w:rPr>
              <w:t>ATENCIÓN DE EMERGENCIAS Y ACCIDENTES</w:t>
            </w:r>
          </w:p>
        </w:tc>
        <w:tc>
          <w:tcPr>
            <w:tcW w:w="3572" w:type="pct"/>
            <w:vAlign w:val="center"/>
          </w:tcPr>
          <w:p w14:paraId="5A8AE421" w14:textId="77777777" w:rsidR="007D3539" w:rsidRPr="00BA731D" w:rsidRDefault="007D3539" w:rsidP="008305B7">
            <w:pPr>
              <w:jc w:val="both"/>
              <w:rPr>
                <w:rFonts w:ascii="Arial Narrow" w:hAnsi="Arial Narrow" w:cs="Arial"/>
              </w:rPr>
            </w:pPr>
            <w:r w:rsidRPr="007D3539">
              <w:rPr>
                <w:rFonts w:ascii="Arial Narrow" w:hAnsi="Arial Narrow" w:cs="Arial"/>
                <w:lang w:val="es-CO"/>
              </w:rPr>
              <w:t xml:space="preserve">El contratista deberá implementar y mantener un Plan de Emergencias y Atención de Accidentes de Trabajo, el cual deberá ser presentado al supervisor del contrato con el acta de inicio (el plan será verificado por la sección de seguridad operacional SESAT de la BRIAV32), y permanecer vigente durante toda la ejecución del objeto contractual. </w:t>
            </w:r>
            <w:r w:rsidRPr="00BA731D">
              <w:rPr>
                <w:rFonts w:ascii="Arial Narrow" w:hAnsi="Arial Narrow" w:cs="Arial"/>
              </w:rPr>
              <w:t>Este plan deberá contemplar, como mínimo, los siguientes aspectos:</w:t>
            </w:r>
          </w:p>
          <w:p w14:paraId="1D5EAB4B" w14:textId="77777777" w:rsidR="007D3539" w:rsidRPr="00BA731D" w:rsidRDefault="007D3539" w:rsidP="008305B7">
            <w:pPr>
              <w:jc w:val="both"/>
              <w:rPr>
                <w:rFonts w:ascii="Arial Narrow" w:hAnsi="Arial Narrow" w:cs="Arial"/>
              </w:rPr>
            </w:pPr>
          </w:p>
          <w:p w14:paraId="53DE25E6" w14:textId="77777777" w:rsidR="007D3539" w:rsidRPr="007D3539" w:rsidRDefault="007D3539" w:rsidP="007D3539">
            <w:pPr>
              <w:numPr>
                <w:ilvl w:val="0"/>
                <w:numId w:val="80"/>
              </w:numPr>
              <w:jc w:val="both"/>
              <w:rPr>
                <w:rFonts w:ascii="Arial Narrow" w:hAnsi="Arial Narrow" w:cs="Arial"/>
                <w:lang w:val="es-CO"/>
              </w:rPr>
            </w:pPr>
            <w:r w:rsidRPr="007D3539">
              <w:rPr>
                <w:rFonts w:ascii="Arial Narrow" w:hAnsi="Arial Narrow" w:cs="Arial"/>
                <w:lang w:val="es-CO"/>
              </w:rPr>
              <w:t>Atención inmediata: Disponga en el sitio de obra de un botiquín de emergencia completo y en condiciones de uso, así como medios de comunicación disponibles para la activación oportuna de ayuda.</w:t>
            </w:r>
          </w:p>
          <w:p w14:paraId="0C60D79A" w14:textId="77777777" w:rsidR="007D3539" w:rsidRPr="007D3539" w:rsidRDefault="007D3539" w:rsidP="007D3539">
            <w:pPr>
              <w:numPr>
                <w:ilvl w:val="0"/>
                <w:numId w:val="80"/>
              </w:numPr>
              <w:jc w:val="both"/>
              <w:rPr>
                <w:rFonts w:ascii="Arial Narrow" w:hAnsi="Arial Narrow" w:cs="Arial"/>
                <w:lang w:val="es-CO"/>
              </w:rPr>
            </w:pPr>
            <w:r w:rsidRPr="007D3539">
              <w:rPr>
                <w:rFonts w:ascii="Arial Narrow" w:hAnsi="Arial Narrow" w:cs="Arial"/>
                <w:lang w:val="es-CO"/>
              </w:rPr>
              <w:t>Coordinación médica y transporte (para el personal mínimo requerido): El contratista realizará la coordinación directa con el servicio médico, con centros asistenciales cercanos para la atención inicial y eventual remisión del trabajador lesionado.</w:t>
            </w:r>
          </w:p>
          <w:p w14:paraId="7A3BE9C3" w14:textId="77777777" w:rsidR="007D3539" w:rsidRPr="00BA731D" w:rsidRDefault="007D3539" w:rsidP="007D3539">
            <w:pPr>
              <w:numPr>
                <w:ilvl w:val="0"/>
                <w:numId w:val="80"/>
              </w:numPr>
              <w:jc w:val="both"/>
              <w:rPr>
                <w:rFonts w:ascii="Arial Narrow" w:hAnsi="Arial Narrow" w:cs="Arial"/>
              </w:rPr>
            </w:pPr>
            <w:r w:rsidRPr="00BA731D">
              <w:rPr>
                <w:rFonts w:ascii="Arial Narrow" w:hAnsi="Arial Narrow" w:cs="Arial"/>
              </w:rPr>
              <w:t>Notificación y reporte: Comunicar de manera inmediata el accidente o incidente al supervisor del contrato y a la Administradora de Riesgos Laborales (ARL) correspondiente, cumpliendo con los plazos y procedimientos establecidos en la normatividad vigente.</w:t>
            </w:r>
          </w:p>
          <w:p w14:paraId="6783CE3B" w14:textId="77777777" w:rsidR="007D3539" w:rsidRPr="00BA731D" w:rsidRDefault="007D3539" w:rsidP="007D3539">
            <w:pPr>
              <w:numPr>
                <w:ilvl w:val="0"/>
                <w:numId w:val="80"/>
              </w:numPr>
              <w:jc w:val="both"/>
              <w:rPr>
                <w:rFonts w:ascii="Arial Narrow" w:hAnsi="Arial Narrow" w:cs="Arial"/>
              </w:rPr>
            </w:pPr>
            <w:r w:rsidRPr="00BA731D">
              <w:rPr>
                <w:rFonts w:ascii="Arial Narrow" w:hAnsi="Arial Narrow" w:cs="Arial"/>
              </w:rPr>
              <w:t>Simulacros y capacitación: Efectuar, como mínimo sin limitarse a: un (1) simulacro de atención de emergencias cada semana, o en caso que cambie el personal del contrato, para asegurar que el personal ya vinculado conozca el procedimiento de respuesta, los puntos de encuentro y las rutas de evacuación.</w:t>
            </w:r>
          </w:p>
          <w:p w14:paraId="468B98F5" w14:textId="77777777" w:rsidR="007D3539" w:rsidRPr="00BA731D" w:rsidRDefault="007D3539" w:rsidP="008305B7">
            <w:pPr>
              <w:jc w:val="both"/>
              <w:rPr>
                <w:rFonts w:ascii="Arial Narrow" w:hAnsi="Arial Narrow" w:cs="Arial"/>
              </w:rPr>
            </w:pPr>
          </w:p>
          <w:p w14:paraId="7477BB94" w14:textId="77777777" w:rsidR="007D3539" w:rsidRPr="00BA731D" w:rsidRDefault="007D3539" w:rsidP="008305B7">
            <w:pPr>
              <w:jc w:val="both"/>
              <w:rPr>
                <w:rFonts w:ascii="Arial Narrow" w:hAnsi="Arial Narrow" w:cs="Arial"/>
              </w:rPr>
            </w:pPr>
            <w:r w:rsidRPr="00BA731D">
              <w:rPr>
                <w:rFonts w:ascii="Arial Narrow" w:hAnsi="Arial Narrow" w:cs="Arial"/>
              </w:rPr>
              <w:t>El contratista será el único responsable por la seguridad y salud de su personal durante la ejecución del contrato, incluyendo la prevención, atención y manejo de cualquier accidente o incidente de trabajo que se presente. En ningún caso el Ejército Nacional asumirá responsabilidad solidaria o subsidiaria por dichos eventos, siendo obligación exclusiva del contratista cubrir los costos, indemnizaciones, seguros y prestaciones derivadas de los mismos.</w:t>
            </w:r>
          </w:p>
          <w:p w14:paraId="30640F08" w14:textId="77777777" w:rsidR="007D3539" w:rsidRPr="00BA731D" w:rsidRDefault="007D3539" w:rsidP="008305B7">
            <w:pPr>
              <w:jc w:val="both"/>
              <w:rPr>
                <w:rFonts w:ascii="Arial Narrow" w:hAnsi="Arial Narrow" w:cs="Arial"/>
              </w:rPr>
            </w:pPr>
          </w:p>
        </w:tc>
      </w:tr>
      <w:tr w:rsidR="007D3539" w:rsidRPr="00B20BA8" w14:paraId="75815CCF" w14:textId="77777777" w:rsidTr="008305B7">
        <w:tc>
          <w:tcPr>
            <w:tcW w:w="362" w:type="pct"/>
            <w:shd w:val="clear" w:color="auto" w:fill="DEEAF6" w:themeFill="accent1" w:themeFillTint="33"/>
            <w:vAlign w:val="center"/>
          </w:tcPr>
          <w:p w14:paraId="13B453CE" w14:textId="77777777" w:rsidR="007D3539" w:rsidRPr="00B20BA8" w:rsidRDefault="007D3539" w:rsidP="008305B7">
            <w:pPr>
              <w:jc w:val="center"/>
              <w:rPr>
                <w:rFonts w:ascii="Arial Narrow" w:hAnsi="Arial Narrow"/>
                <w:b/>
                <w:bCs/>
              </w:rPr>
            </w:pPr>
            <w:r>
              <w:rPr>
                <w:rFonts w:ascii="Arial Narrow" w:hAnsi="Arial Narrow"/>
                <w:b/>
                <w:bCs/>
              </w:rPr>
              <w:t>13</w:t>
            </w:r>
          </w:p>
        </w:tc>
        <w:tc>
          <w:tcPr>
            <w:tcW w:w="1066" w:type="pct"/>
            <w:shd w:val="clear" w:color="auto" w:fill="DEEAF6" w:themeFill="accent1" w:themeFillTint="33"/>
            <w:vAlign w:val="center"/>
          </w:tcPr>
          <w:p w14:paraId="07FFB0A0" w14:textId="77777777" w:rsidR="007D3539" w:rsidRPr="00BA731D" w:rsidRDefault="007D3539" w:rsidP="008305B7">
            <w:pPr>
              <w:jc w:val="center"/>
              <w:rPr>
                <w:rFonts w:ascii="Arial Narrow" w:hAnsi="Arial Narrow" w:cs="Arial"/>
                <w:b/>
                <w:bCs/>
                <w:color w:val="000000" w:themeColor="text1"/>
              </w:rPr>
            </w:pPr>
            <w:r w:rsidRPr="00BA731D">
              <w:rPr>
                <w:rFonts w:ascii="Arial Narrow" w:hAnsi="Arial Narrow" w:cs="Arial"/>
                <w:b/>
                <w:bCs/>
                <w:color w:val="000000" w:themeColor="text1"/>
              </w:rPr>
              <w:t>RESPONSABILIDAD</w:t>
            </w:r>
          </w:p>
          <w:p w14:paraId="772792BC" w14:textId="77777777" w:rsidR="007D3539" w:rsidRPr="00BA731D" w:rsidRDefault="007D3539" w:rsidP="008305B7">
            <w:pPr>
              <w:jc w:val="center"/>
              <w:rPr>
                <w:rFonts w:ascii="Arial Narrow" w:hAnsi="Arial Narrow" w:cs="Arial"/>
                <w:b/>
                <w:bCs/>
                <w:color w:val="000000" w:themeColor="text1"/>
              </w:rPr>
            </w:pPr>
            <w:r w:rsidRPr="00BA731D">
              <w:rPr>
                <w:rFonts w:ascii="Arial Narrow" w:hAnsi="Arial Narrow" w:cs="Arial"/>
                <w:b/>
                <w:bCs/>
                <w:color w:val="000000" w:themeColor="text1"/>
              </w:rPr>
              <w:t xml:space="preserve">DEL CONTRATISTA </w:t>
            </w:r>
          </w:p>
          <w:p w14:paraId="4435215F" w14:textId="77777777" w:rsidR="007D3539" w:rsidRPr="00BA731D" w:rsidRDefault="007D3539" w:rsidP="008305B7">
            <w:pPr>
              <w:jc w:val="center"/>
              <w:rPr>
                <w:rFonts w:ascii="Arial Narrow" w:hAnsi="Arial Narrow" w:cs="Arial"/>
                <w:b/>
                <w:bCs/>
                <w:color w:val="000000" w:themeColor="text1"/>
              </w:rPr>
            </w:pPr>
          </w:p>
          <w:p w14:paraId="454E02B7" w14:textId="77777777" w:rsidR="007D3539" w:rsidRPr="00BA731D" w:rsidRDefault="007D3539" w:rsidP="008305B7">
            <w:pPr>
              <w:jc w:val="center"/>
              <w:rPr>
                <w:rFonts w:ascii="Arial Narrow" w:hAnsi="Arial Narrow" w:cs="Arial"/>
                <w:b/>
                <w:bCs/>
                <w:color w:val="000000"/>
              </w:rPr>
            </w:pPr>
          </w:p>
        </w:tc>
        <w:tc>
          <w:tcPr>
            <w:tcW w:w="3572" w:type="pct"/>
            <w:vAlign w:val="center"/>
          </w:tcPr>
          <w:p w14:paraId="5CCB1213" w14:textId="77777777" w:rsidR="007D3539" w:rsidRPr="00BA731D" w:rsidRDefault="007D3539" w:rsidP="008305B7">
            <w:pPr>
              <w:jc w:val="both"/>
              <w:rPr>
                <w:rFonts w:ascii="Arial Narrow" w:hAnsi="Arial Narrow" w:cs="Arial"/>
              </w:rPr>
            </w:pPr>
            <w:r w:rsidRPr="00BA731D">
              <w:rPr>
                <w:rFonts w:ascii="Arial Narrow" w:hAnsi="Arial Narrow" w:cs="Arial"/>
              </w:rPr>
              <w:t>El contratista será responsable durante la ejecución del contrato de asumir los daños que se llegaren a presentar con ocasión de sus actividades al interior de la Unidad Militar.</w:t>
            </w:r>
          </w:p>
        </w:tc>
      </w:tr>
      <w:tr w:rsidR="007D3539" w:rsidRPr="00B20BA8" w14:paraId="15979F29" w14:textId="77777777" w:rsidTr="008305B7">
        <w:trPr>
          <w:trHeight w:val="1153"/>
        </w:trPr>
        <w:tc>
          <w:tcPr>
            <w:tcW w:w="362" w:type="pct"/>
            <w:shd w:val="clear" w:color="auto" w:fill="DEEAF6" w:themeFill="accent1" w:themeFillTint="33"/>
            <w:vAlign w:val="center"/>
          </w:tcPr>
          <w:p w14:paraId="7ED25F57" w14:textId="77777777" w:rsidR="007D3539" w:rsidRPr="00B20BA8" w:rsidRDefault="007D3539" w:rsidP="008305B7">
            <w:pPr>
              <w:jc w:val="center"/>
            </w:pPr>
            <w:r w:rsidRPr="00B20BA8">
              <w:rPr>
                <w:rFonts w:ascii="Arial Narrow" w:hAnsi="Arial Narrow"/>
                <w:b/>
                <w:bCs/>
              </w:rPr>
              <w:t>12</w:t>
            </w:r>
          </w:p>
        </w:tc>
        <w:tc>
          <w:tcPr>
            <w:tcW w:w="1066" w:type="pct"/>
            <w:shd w:val="clear" w:color="auto" w:fill="DEEAF6" w:themeFill="accent1" w:themeFillTint="33"/>
            <w:vAlign w:val="center"/>
          </w:tcPr>
          <w:p w14:paraId="67A08D68" w14:textId="77777777" w:rsidR="007D3539" w:rsidRPr="00B20BA8" w:rsidRDefault="007D3539" w:rsidP="008305B7">
            <w:pPr>
              <w:jc w:val="center"/>
              <w:rPr>
                <w:b/>
                <w:bCs/>
              </w:rPr>
            </w:pPr>
            <w:r w:rsidRPr="00B20BA8">
              <w:rPr>
                <w:rFonts w:ascii="Arial Narrow" w:hAnsi="Arial Narrow" w:cs="Arial"/>
                <w:b/>
                <w:bCs/>
                <w:color w:val="000000"/>
              </w:rPr>
              <w:t>CERTIFICACIONES Y/O CARNET</w:t>
            </w:r>
          </w:p>
        </w:tc>
        <w:tc>
          <w:tcPr>
            <w:tcW w:w="3572" w:type="pct"/>
            <w:vAlign w:val="center"/>
          </w:tcPr>
          <w:p w14:paraId="155DB1EA" w14:textId="77777777" w:rsidR="007D3539" w:rsidRPr="00920419" w:rsidRDefault="007D3539" w:rsidP="008305B7">
            <w:pPr>
              <w:jc w:val="both"/>
              <w:rPr>
                <w:rFonts w:ascii="Arial Narrow" w:eastAsia="Times New Roman" w:hAnsi="Arial Narrow"/>
                <w:lang w:eastAsia="es-CO" w:bidi="es-ES"/>
              </w:rPr>
            </w:pPr>
            <w:r w:rsidRPr="00D07DE0">
              <w:rPr>
                <w:rFonts w:ascii="Arial Narrow" w:eastAsia="Times New Roman" w:hAnsi="Arial Narrow"/>
                <w:lang w:eastAsia="es-CO" w:bidi="es-ES"/>
              </w:rPr>
              <w:t xml:space="preserve">El contratista </w:t>
            </w:r>
            <w:r>
              <w:rPr>
                <w:rFonts w:ascii="Arial Narrow" w:hAnsi="Arial Narrow" w:cs="Arial"/>
              </w:rPr>
              <w:t>deberá aportar</w:t>
            </w:r>
            <w:r w:rsidRPr="00A86772">
              <w:rPr>
                <w:rFonts w:ascii="Arial Narrow" w:hAnsi="Arial Narrow" w:cs="Arial"/>
              </w:rPr>
              <w:t xml:space="preserve"> certificación</w:t>
            </w:r>
            <w:r>
              <w:rPr>
                <w:rFonts w:ascii="Arial Narrow" w:hAnsi="Arial Narrow" w:cs="Arial"/>
              </w:rPr>
              <w:t xml:space="preserve"> </w:t>
            </w:r>
            <w:r w:rsidRPr="00A86772">
              <w:rPr>
                <w:rFonts w:ascii="Arial Narrow" w:hAnsi="Arial Narrow" w:cs="Arial"/>
              </w:rPr>
              <w:t xml:space="preserve">que el personal cuenta con </w:t>
            </w:r>
            <w:r>
              <w:rPr>
                <w:rFonts w:ascii="Arial Narrow" w:hAnsi="Arial Narrow" w:cs="Arial"/>
              </w:rPr>
              <w:t>c</w:t>
            </w:r>
            <w:r w:rsidRPr="00A86772">
              <w:rPr>
                <w:rFonts w:ascii="Arial Narrow" w:hAnsi="Arial Narrow" w:cs="Arial"/>
              </w:rPr>
              <w:t>urso de altura vigente</w:t>
            </w:r>
            <w:r w:rsidRPr="00D07DE0">
              <w:rPr>
                <w:rFonts w:ascii="Arial Narrow" w:eastAsia="Times New Roman" w:hAnsi="Arial Narrow"/>
                <w:lang w:eastAsia="es-CO" w:bidi="es-ES"/>
              </w:rPr>
              <w:t xml:space="preserve">, </w:t>
            </w:r>
            <w:r w:rsidRPr="00A86772">
              <w:rPr>
                <w:rFonts w:ascii="Arial Narrow" w:hAnsi="Arial Narrow" w:cs="Arial"/>
              </w:rPr>
              <w:t>todos los elementos para trabajos en alturas</w:t>
            </w:r>
            <w:r>
              <w:rPr>
                <w:rFonts w:ascii="Arial Narrow" w:hAnsi="Arial Narrow" w:cs="Arial"/>
              </w:rPr>
              <w:t>;</w:t>
            </w:r>
            <w:r w:rsidRPr="00A86772">
              <w:rPr>
                <w:rFonts w:ascii="Arial Narrow" w:hAnsi="Arial Narrow" w:cs="Arial"/>
              </w:rPr>
              <w:t xml:space="preserve"> en caso de ser necesario por las condiciones de los trabajos a realizar</w:t>
            </w:r>
            <w:r>
              <w:rPr>
                <w:rFonts w:ascii="Arial Narrow" w:hAnsi="Arial Narrow" w:cs="Arial"/>
              </w:rPr>
              <w:t>, los</w:t>
            </w:r>
            <w:r w:rsidRPr="00A86772">
              <w:rPr>
                <w:rFonts w:ascii="Arial Narrow" w:hAnsi="Arial Narrow" w:cs="Arial"/>
              </w:rPr>
              <w:t xml:space="preserve"> costos deberán estar incluidos en el cálculo de su factor jornal</w:t>
            </w:r>
            <w:r>
              <w:rPr>
                <w:rFonts w:ascii="Arial Narrow" w:hAnsi="Arial Narrow"/>
              </w:rPr>
              <w:t xml:space="preserve">, </w:t>
            </w:r>
            <w:r w:rsidRPr="00D07DE0">
              <w:rPr>
                <w:rFonts w:ascii="Arial Narrow" w:eastAsia="Times New Roman" w:hAnsi="Arial Narrow"/>
                <w:lang w:eastAsia="es-CO" w:bidi="es-ES"/>
              </w:rPr>
              <w:t xml:space="preserve">los cuales deberá presentar al supervisor del contrato dentro de los cinco (5) días siguientes a la adjudicación que lo acredite. </w:t>
            </w:r>
          </w:p>
          <w:p w14:paraId="467F1D66" w14:textId="77777777" w:rsidR="007D3539" w:rsidRPr="00A86772" w:rsidRDefault="007D3539" w:rsidP="008305B7">
            <w:pPr>
              <w:jc w:val="both"/>
              <w:rPr>
                <w:rFonts w:ascii="Arial Narrow" w:hAnsi="Arial Narrow"/>
              </w:rPr>
            </w:pPr>
          </w:p>
        </w:tc>
      </w:tr>
      <w:tr w:rsidR="007D3539" w14:paraId="17B1C86B" w14:textId="77777777" w:rsidTr="008305B7">
        <w:tc>
          <w:tcPr>
            <w:tcW w:w="362" w:type="pct"/>
            <w:shd w:val="clear" w:color="auto" w:fill="DEEAF6" w:themeFill="accent1" w:themeFillTint="33"/>
            <w:vAlign w:val="center"/>
          </w:tcPr>
          <w:p w14:paraId="74C197D9" w14:textId="77777777" w:rsidR="007D3539" w:rsidRPr="00B20BA8" w:rsidRDefault="007D3539" w:rsidP="008305B7">
            <w:pPr>
              <w:jc w:val="center"/>
            </w:pPr>
            <w:r w:rsidRPr="00B20BA8">
              <w:rPr>
                <w:rFonts w:ascii="Arial Narrow" w:hAnsi="Arial Narrow"/>
                <w:b/>
                <w:bCs/>
              </w:rPr>
              <w:t>13</w:t>
            </w:r>
          </w:p>
        </w:tc>
        <w:tc>
          <w:tcPr>
            <w:tcW w:w="1066" w:type="pct"/>
            <w:shd w:val="clear" w:color="auto" w:fill="DEEAF6" w:themeFill="accent1" w:themeFillTint="33"/>
            <w:vAlign w:val="center"/>
          </w:tcPr>
          <w:p w14:paraId="41EB4343" w14:textId="77777777" w:rsidR="007D3539" w:rsidRPr="00B20BA8" w:rsidRDefault="007D3539" w:rsidP="008305B7">
            <w:pPr>
              <w:jc w:val="center"/>
              <w:rPr>
                <w:b/>
                <w:bCs/>
              </w:rPr>
            </w:pPr>
            <w:r w:rsidRPr="00B20BA8">
              <w:rPr>
                <w:rFonts w:ascii="Arial Narrow" w:hAnsi="Arial Narrow" w:cs="Arial"/>
                <w:b/>
                <w:bCs/>
                <w:color w:val="000000"/>
              </w:rPr>
              <w:t>SUPERVISOR</w:t>
            </w:r>
          </w:p>
        </w:tc>
        <w:tc>
          <w:tcPr>
            <w:tcW w:w="3572" w:type="pct"/>
            <w:vAlign w:val="center"/>
          </w:tcPr>
          <w:p w14:paraId="79803CAD" w14:textId="77777777" w:rsidR="007D3539" w:rsidRPr="00A86772" w:rsidRDefault="007D3539" w:rsidP="008305B7">
            <w:pPr>
              <w:jc w:val="both"/>
              <w:rPr>
                <w:rFonts w:ascii="Arial Narrow" w:hAnsi="Arial Narrow" w:cs="Arial"/>
              </w:rPr>
            </w:pPr>
          </w:p>
          <w:p w14:paraId="47A4A2CC" w14:textId="77777777" w:rsidR="007D3539" w:rsidRPr="00BA731D" w:rsidRDefault="007D3539" w:rsidP="008305B7">
            <w:pPr>
              <w:jc w:val="both"/>
              <w:rPr>
                <w:rFonts w:ascii="Arial Narrow" w:hAnsi="Arial Narrow" w:cs="Arial"/>
              </w:rPr>
            </w:pPr>
            <w:r w:rsidRPr="00BA731D">
              <w:rPr>
                <w:rFonts w:ascii="Arial Narrow" w:hAnsi="Arial Narrow" w:cs="Arial"/>
              </w:rPr>
              <w:t>El supervisor coordinará la ejecución del contrato de acuerdo a cronograma establecido y será el responsable de recibir las actividades o trabajos realizados.</w:t>
            </w:r>
          </w:p>
          <w:p w14:paraId="12063FF5" w14:textId="77777777" w:rsidR="007D3539" w:rsidRPr="00A86772" w:rsidRDefault="007D3539" w:rsidP="008305B7">
            <w:pPr>
              <w:jc w:val="both"/>
              <w:rPr>
                <w:rFonts w:ascii="Arial Narrow" w:hAnsi="Arial Narrow" w:cs="Arial"/>
              </w:rPr>
            </w:pPr>
            <w:r w:rsidRPr="00BA731D">
              <w:rPr>
                <w:rFonts w:ascii="Arial Narrow" w:hAnsi="Arial Narrow" w:cs="Arial"/>
              </w:rPr>
              <w:br/>
              <w:t>El supervisor verificara la ejecución del contrato en coordinación con el INGENIERO D10 de la DAVAA</w:t>
            </w:r>
          </w:p>
          <w:p w14:paraId="14D0574C" w14:textId="77777777" w:rsidR="007D3539" w:rsidRPr="00A86772" w:rsidRDefault="007D3539" w:rsidP="008305B7">
            <w:pPr>
              <w:jc w:val="both"/>
              <w:rPr>
                <w:rFonts w:ascii="Arial Narrow" w:hAnsi="Arial Narrow"/>
              </w:rPr>
            </w:pPr>
          </w:p>
        </w:tc>
      </w:tr>
    </w:tbl>
    <w:p w14:paraId="1C5ED357" w14:textId="77777777" w:rsidR="00B66239" w:rsidRDefault="00B66239" w:rsidP="00585D41">
      <w:pPr>
        <w:spacing w:after="0"/>
        <w:ind w:right="-142"/>
        <w:jc w:val="both"/>
        <w:rPr>
          <w:rFonts w:ascii="Arial Narrow" w:eastAsia="Arial Narrow" w:hAnsi="Arial Narrow" w:cs="Arial Narrow"/>
        </w:rPr>
      </w:pPr>
    </w:p>
    <w:p w14:paraId="205DD072" w14:textId="5EDDDF69" w:rsidR="007D3539"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6E393F64" w14:textId="19AEB837" w:rsidR="007D3539" w:rsidRPr="007D3539" w:rsidRDefault="007D3539" w:rsidP="007D3539">
      <w:pPr>
        <w:jc w:val="both"/>
        <w:rPr>
          <w:rFonts w:ascii="Arial Narrow" w:eastAsia="Arial Narrow" w:hAnsi="Arial Narrow" w:cs="Arial Narrow"/>
          <w:bCs/>
          <w:color w:val="000000" w:themeColor="text1"/>
        </w:rPr>
      </w:pPr>
      <w:r w:rsidRPr="007D3539">
        <w:rPr>
          <w:rFonts w:ascii="Arial Narrow" w:eastAsia="Arial Narrow" w:hAnsi="Arial Narrow" w:cs="Arial Narrow"/>
          <w:bCs/>
          <w:color w:val="000000" w:themeColor="text1"/>
        </w:rPr>
        <w:t>Nota: En la preparación de estos programas, el proponente seleccionado deberá tener en cuenta los siguientes aspectos:</w:t>
      </w:r>
    </w:p>
    <w:p w14:paraId="2541E022" w14:textId="77777777" w:rsidR="007D3539" w:rsidRPr="007D3539" w:rsidRDefault="007D3539" w:rsidP="007D3539">
      <w:pPr>
        <w:jc w:val="both"/>
        <w:rPr>
          <w:rFonts w:ascii="Arial Narrow" w:eastAsia="Arial Narrow" w:hAnsi="Arial Narrow" w:cs="Arial Narrow"/>
          <w:bCs/>
          <w:color w:val="000000" w:themeColor="text1"/>
        </w:rPr>
      </w:pPr>
      <w:r w:rsidRPr="007D3539">
        <w:rPr>
          <w:rFonts w:ascii="Arial Narrow" w:eastAsia="Arial Narrow" w:hAnsi="Arial Narrow" w:cs="Arial Narrow"/>
          <w:bCs/>
          <w:color w:val="000000" w:themeColor="text1"/>
        </w:rPr>
        <w:t>- Las condiciones climáticas, topográficas y demás condiciones del sitio de la obra (ubicación).</w:t>
      </w:r>
    </w:p>
    <w:p w14:paraId="6B40351E" w14:textId="77777777" w:rsidR="007D3539" w:rsidRPr="007D3539" w:rsidRDefault="007D3539" w:rsidP="007D3539">
      <w:pPr>
        <w:jc w:val="both"/>
        <w:rPr>
          <w:rFonts w:ascii="Arial Narrow" w:eastAsia="Arial Narrow" w:hAnsi="Arial Narrow" w:cs="Arial Narrow"/>
          <w:bCs/>
          <w:color w:val="000000" w:themeColor="text1"/>
        </w:rPr>
      </w:pPr>
      <w:r w:rsidRPr="007D3539">
        <w:rPr>
          <w:rFonts w:ascii="Arial Narrow" w:eastAsia="Arial Narrow" w:hAnsi="Arial Narrow" w:cs="Arial Narrow"/>
          <w:bCs/>
          <w:color w:val="000000" w:themeColor="text1"/>
        </w:rPr>
        <w:t>- La evaluación de las condiciones de producción y adquisición de materiales.</w:t>
      </w:r>
    </w:p>
    <w:p w14:paraId="1942A5A7" w14:textId="77777777" w:rsidR="007D3539" w:rsidRPr="007D3539" w:rsidRDefault="007D3539" w:rsidP="007D3539">
      <w:pPr>
        <w:jc w:val="both"/>
        <w:rPr>
          <w:rFonts w:ascii="Arial Narrow" w:eastAsia="Arial Narrow" w:hAnsi="Arial Narrow" w:cs="Arial Narrow"/>
          <w:bCs/>
          <w:color w:val="000000" w:themeColor="text1"/>
        </w:rPr>
      </w:pPr>
      <w:r w:rsidRPr="007D3539">
        <w:rPr>
          <w:rFonts w:ascii="Arial Narrow" w:eastAsia="Arial Narrow" w:hAnsi="Arial Narrow" w:cs="Arial Narrow"/>
          <w:bCs/>
          <w:color w:val="000000" w:themeColor="text1"/>
        </w:rPr>
        <w:t>- Los racionamientos de los servicios públicos.</w:t>
      </w:r>
    </w:p>
    <w:p w14:paraId="2CD9C4EC" w14:textId="77777777" w:rsidR="007D3539" w:rsidRPr="007D3539" w:rsidRDefault="007D3539" w:rsidP="007D3539">
      <w:pPr>
        <w:jc w:val="both"/>
        <w:rPr>
          <w:rFonts w:ascii="Arial Narrow" w:eastAsia="Arial Narrow" w:hAnsi="Arial Narrow" w:cs="Arial Narrow"/>
          <w:bCs/>
          <w:color w:val="000000" w:themeColor="text1"/>
        </w:rPr>
      </w:pPr>
      <w:r w:rsidRPr="007D3539">
        <w:rPr>
          <w:rFonts w:ascii="Arial Narrow" w:eastAsia="Arial Narrow" w:hAnsi="Arial Narrow" w:cs="Arial Narrow"/>
          <w:bCs/>
          <w:color w:val="000000" w:themeColor="text1"/>
        </w:rPr>
        <w:lastRenderedPageBreak/>
        <w:t>- Los horarios de trabajos permitidos de acuerdo con la ley, el medio ambiente y con las disposiciones que sobre la materia rige en el sitio de la obra.</w:t>
      </w:r>
    </w:p>
    <w:p w14:paraId="39644FA0" w14:textId="77777777" w:rsidR="007D3539" w:rsidRPr="007D3539" w:rsidRDefault="007D3539" w:rsidP="007D3539">
      <w:pPr>
        <w:jc w:val="both"/>
        <w:rPr>
          <w:rFonts w:ascii="Arial Narrow" w:eastAsia="Arial Narrow" w:hAnsi="Arial Narrow" w:cs="Arial Narrow"/>
          <w:bCs/>
          <w:color w:val="000000" w:themeColor="text1"/>
        </w:rPr>
      </w:pPr>
      <w:r w:rsidRPr="007D3539">
        <w:rPr>
          <w:rFonts w:ascii="Arial Narrow" w:eastAsia="Arial Narrow" w:hAnsi="Arial Narrow" w:cs="Arial Narrow"/>
          <w:bCs/>
          <w:color w:val="000000" w:themeColor="text1"/>
        </w:rPr>
        <w:t>- Durante la ejecución de cada uno de los trabajos y al finalizar cada actividad se deben entregar las zonas completamente limpias.</w:t>
      </w:r>
    </w:p>
    <w:p w14:paraId="40726BC3" w14:textId="77777777" w:rsidR="007D3539" w:rsidRDefault="007D3539" w:rsidP="008F63A8">
      <w:pPr>
        <w:jc w:val="both"/>
        <w:rPr>
          <w:rFonts w:ascii="Arial Narrow" w:eastAsia="Arial Narrow" w:hAnsi="Arial Narrow" w:cs="Arial Narrow"/>
          <w:color w:val="000000" w:themeColor="text1"/>
        </w:rPr>
      </w:pP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C66BA6"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8F63A8">
      <w:pgSz w:w="12240" w:h="15840" w:code="11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7B2AA" w14:textId="77777777" w:rsidR="003212E0" w:rsidRDefault="003212E0" w:rsidP="009764F2">
      <w:pPr>
        <w:spacing w:after="0" w:line="240" w:lineRule="auto"/>
      </w:pPr>
      <w:r>
        <w:separator/>
      </w:r>
    </w:p>
  </w:endnote>
  <w:endnote w:type="continuationSeparator" w:id="0">
    <w:p w14:paraId="0BD0C77C" w14:textId="77777777" w:rsidR="003212E0" w:rsidRDefault="003212E0"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Bold">
    <w:altName w:val="Times New Roman"/>
    <w:charset w:val="00"/>
    <w:family w:val="auto"/>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charset w:val="00"/>
    <w:family w:val="roman"/>
    <w:pitch w:val="default"/>
    <w:sig w:usb0="00000003" w:usb1="00000000" w:usb2="00000000" w:usb3="00000000" w:csb0="00000001" w:csb1="00000000"/>
  </w:font>
  <w:font w:name="ClassGarmnd BT">
    <w:altName w:val="Bookman Old Style"/>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BBVA Office Ligh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charset w:val="00"/>
    <w:family w:val="auto"/>
    <w:pitch w:val="default"/>
  </w:font>
  <w:font w:name="Liberation Serif">
    <w:altName w:val="Times New Roman"/>
    <w:charset w:val="00"/>
    <w:family w:val="roman"/>
    <w:pitch w:val="variable"/>
    <w:sig w:usb0="00000000" w:usb1="500078FF" w:usb2="00000021" w:usb3="00000000" w:csb0="000001B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Arial MT">
    <w:altName w:val="Arial"/>
    <w:charset w:val="01"/>
    <w:family w:val="swiss"/>
    <w:pitch w:val="default"/>
  </w:font>
  <w:font w:name="Lucida Calligraphy">
    <w:panose1 w:val="03010101010101010101"/>
    <w:charset w:val="00"/>
    <w:family w:val="script"/>
    <w:pitch w:val="variable"/>
    <w:sig w:usb0="00000003" w:usb1="00000000" w:usb2="00000000" w:usb3="00000000" w:csb0="00000001" w:csb1="00000000"/>
  </w:font>
  <w:font w:name="JLKMPM+TimesNewRoman">
    <w:charset w:val="00"/>
    <w:family w:val="roman"/>
    <w:pitch w:val="default"/>
    <w:sig w:usb0="00000000"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5A8ED" w14:textId="77777777" w:rsidR="003212E0" w:rsidRDefault="003212E0" w:rsidP="009764F2">
      <w:pPr>
        <w:spacing w:after="0" w:line="240" w:lineRule="auto"/>
      </w:pPr>
      <w:r>
        <w:separator/>
      </w:r>
    </w:p>
  </w:footnote>
  <w:footnote w:type="continuationSeparator" w:id="0">
    <w:p w14:paraId="10B41661" w14:textId="77777777" w:rsidR="003212E0" w:rsidRDefault="003212E0"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00006A"/>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1"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3"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58C5431"/>
    <w:multiLevelType w:val="multilevel"/>
    <w:tmpl w:val="19FA0F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15:restartNumberingAfterBreak="0">
    <w:nsid w:val="1FCE5730"/>
    <w:multiLevelType w:val="multilevel"/>
    <w:tmpl w:val="2280F6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5"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7"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21E872B2"/>
    <w:multiLevelType w:val="multilevel"/>
    <w:tmpl w:val="CA50D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0"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362809"/>
    <w:multiLevelType w:val="hybridMultilevel"/>
    <w:tmpl w:val="66006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7187A51"/>
    <w:multiLevelType w:val="multilevel"/>
    <w:tmpl w:val="B260A2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6"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0"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1" w15:restartNumberingAfterBreak="0">
    <w:nsid w:val="3ABC106D"/>
    <w:multiLevelType w:val="hybridMultilevel"/>
    <w:tmpl w:val="3BEA1274"/>
    <w:lvl w:ilvl="0" w:tplc="0D28027A">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3"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417A1744"/>
    <w:multiLevelType w:val="hybridMultilevel"/>
    <w:tmpl w:val="158E6630"/>
    <w:lvl w:ilvl="0" w:tplc="1D8AAFD6">
      <w:numFmt w:val="bullet"/>
      <w:lvlText w:val="-"/>
      <w:lvlJc w:val="left"/>
      <w:pPr>
        <w:ind w:left="1080" w:hanging="360"/>
      </w:pPr>
      <w:rPr>
        <w:rFonts w:ascii="Arial Narrow" w:eastAsia="Times New Roman" w:hAnsi="Arial Narrow" w:cs="Arial" w:hint="default"/>
        <w:sz w:val="2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5" w15:restartNumberingAfterBreak="0">
    <w:nsid w:val="42B97046"/>
    <w:multiLevelType w:val="multilevel"/>
    <w:tmpl w:val="FE442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3A72E1D"/>
    <w:multiLevelType w:val="multilevel"/>
    <w:tmpl w:val="B5CE36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48"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0"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1"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53" w15:restartNumberingAfterBreak="0">
    <w:nsid w:val="4DE62D7B"/>
    <w:multiLevelType w:val="multilevel"/>
    <w:tmpl w:val="19FA0F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6" w15:restartNumberingAfterBreak="0">
    <w:nsid w:val="50AA4F23"/>
    <w:multiLevelType w:val="multilevel"/>
    <w:tmpl w:val="658653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2097234"/>
    <w:multiLevelType w:val="multilevel"/>
    <w:tmpl w:val="E5EC3C1C"/>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8"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9"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0"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5C54396F"/>
    <w:multiLevelType w:val="multilevel"/>
    <w:tmpl w:val="1842F4DE"/>
    <w:lvl w:ilvl="0">
      <w:start w:val="3"/>
      <w:numFmt w:val="decimal"/>
      <w:lvlText w:val="%1"/>
      <w:lvlJc w:val="left"/>
      <w:pPr>
        <w:ind w:left="360" w:hanging="360"/>
      </w:pPr>
    </w:lvl>
    <w:lvl w:ilvl="1">
      <w:start w:val="2"/>
      <w:numFmt w:val="decimal"/>
      <w:lvlText w:val="%1.%2"/>
      <w:lvlJc w:val="left"/>
      <w:pPr>
        <w:ind w:left="720" w:hanging="360"/>
      </w:pPr>
    </w:lvl>
    <w:lvl w:ilvl="2">
      <w:start w:val="1"/>
      <w:numFmt w:val="decimalZero"/>
      <w:lvlText w:val="%1.%2.%3"/>
      <w:lvlJc w:val="left"/>
      <w:pPr>
        <w:ind w:left="1440" w:hanging="720"/>
      </w:pPr>
    </w:lvl>
    <w:lvl w:ilvl="3">
      <w:start w:val="1"/>
      <w:numFmt w:val="decimalZero"/>
      <w:lvlText w:val="%1.%2.%3.%4"/>
      <w:lvlJc w:val="left"/>
      <w:pPr>
        <w:ind w:left="1800" w:hanging="720"/>
      </w:pPr>
    </w:lvl>
    <w:lvl w:ilvl="4">
      <w:start w:val="1"/>
      <w:numFmt w:val="decimalZero"/>
      <w:lvlText w:val="%1.%2.%3.%4.%5"/>
      <w:lvlJc w:val="left"/>
      <w:pPr>
        <w:ind w:left="2160" w:hanging="720"/>
      </w:pPr>
    </w:lvl>
    <w:lvl w:ilvl="5">
      <w:start w:val="1"/>
      <w:numFmt w:val="decimalZero"/>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62"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63"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4" w15:restartNumberingAfterBreak="0">
    <w:nsid w:val="610259C8"/>
    <w:multiLevelType w:val="hybridMultilevel"/>
    <w:tmpl w:val="3FA4DAEA"/>
    <w:lvl w:ilvl="0" w:tplc="F53698EC">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6"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1" w15:restartNumberingAfterBreak="0">
    <w:nsid w:val="697F7D04"/>
    <w:multiLevelType w:val="multilevel"/>
    <w:tmpl w:val="AA5401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4D260C9"/>
    <w:multiLevelType w:val="multilevel"/>
    <w:tmpl w:val="9DA2EA0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78CD1D16"/>
    <w:multiLevelType w:val="hybridMultilevel"/>
    <w:tmpl w:val="E34EBBB4"/>
    <w:lvl w:ilvl="0" w:tplc="0DB08F88">
      <w:numFmt w:val="bullet"/>
      <w:lvlText w:val="-"/>
      <w:lvlJc w:val="left"/>
      <w:pPr>
        <w:ind w:left="720" w:hanging="360"/>
      </w:pPr>
      <w:rPr>
        <w:rFonts w:ascii="Arial Narrow" w:eastAsia="Times New Roman" w:hAnsi="Arial Narrow" w:cs="Arial" w:hint="default"/>
      </w:rPr>
    </w:lvl>
    <w:lvl w:ilvl="1" w:tplc="E6248604" w:tentative="1">
      <w:start w:val="1"/>
      <w:numFmt w:val="bullet"/>
      <w:lvlText w:val="o"/>
      <w:lvlJc w:val="left"/>
      <w:pPr>
        <w:ind w:left="1440" w:hanging="360"/>
      </w:pPr>
      <w:rPr>
        <w:rFonts w:ascii="Courier New" w:hAnsi="Courier New" w:cs="Courier New" w:hint="default"/>
      </w:rPr>
    </w:lvl>
    <w:lvl w:ilvl="2" w:tplc="B3484C78" w:tentative="1">
      <w:start w:val="1"/>
      <w:numFmt w:val="bullet"/>
      <w:lvlText w:val=""/>
      <w:lvlJc w:val="left"/>
      <w:pPr>
        <w:ind w:left="2160" w:hanging="360"/>
      </w:pPr>
      <w:rPr>
        <w:rFonts w:ascii="Wingdings" w:hAnsi="Wingdings" w:hint="default"/>
      </w:rPr>
    </w:lvl>
    <w:lvl w:ilvl="3" w:tplc="EB50DD44" w:tentative="1">
      <w:start w:val="1"/>
      <w:numFmt w:val="bullet"/>
      <w:lvlText w:val=""/>
      <w:lvlJc w:val="left"/>
      <w:pPr>
        <w:ind w:left="2880" w:hanging="360"/>
      </w:pPr>
      <w:rPr>
        <w:rFonts w:ascii="Symbol" w:hAnsi="Symbol" w:hint="default"/>
      </w:rPr>
    </w:lvl>
    <w:lvl w:ilvl="4" w:tplc="1D220088" w:tentative="1">
      <w:start w:val="1"/>
      <w:numFmt w:val="bullet"/>
      <w:lvlText w:val="o"/>
      <w:lvlJc w:val="left"/>
      <w:pPr>
        <w:ind w:left="3600" w:hanging="360"/>
      </w:pPr>
      <w:rPr>
        <w:rFonts w:ascii="Courier New" w:hAnsi="Courier New" w:cs="Courier New" w:hint="default"/>
      </w:rPr>
    </w:lvl>
    <w:lvl w:ilvl="5" w:tplc="C658B5F0" w:tentative="1">
      <w:start w:val="1"/>
      <w:numFmt w:val="bullet"/>
      <w:lvlText w:val=""/>
      <w:lvlJc w:val="left"/>
      <w:pPr>
        <w:ind w:left="4320" w:hanging="360"/>
      </w:pPr>
      <w:rPr>
        <w:rFonts w:ascii="Wingdings" w:hAnsi="Wingdings" w:hint="default"/>
      </w:rPr>
    </w:lvl>
    <w:lvl w:ilvl="6" w:tplc="70445FD2" w:tentative="1">
      <w:start w:val="1"/>
      <w:numFmt w:val="bullet"/>
      <w:lvlText w:val=""/>
      <w:lvlJc w:val="left"/>
      <w:pPr>
        <w:ind w:left="5040" w:hanging="360"/>
      </w:pPr>
      <w:rPr>
        <w:rFonts w:ascii="Symbol" w:hAnsi="Symbol" w:hint="default"/>
      </w:rPr>
    </w:lvl>
    <w:lvl w:ilvl="7" w:tplc="7B20149A" w:tentative="1">
      <w:start w:val="1"/>
      <w:numFmt w:val="bullet"/>
      <w:lvlText w:val="o"/>
      <w:lvlJc w:val="left"/>
      <w:pPr>
        <w:ind w:left="5760" w:hanging="360"/>
      </w:pPr>
      <w:rPr>
        <w:rFonts w:ascii="Courier New" w:hAnsi="Courier New" w:cs="Courier New" w:hint="default"/>
      </w:rPr>
    </w:lvl>
    <w:lvl w:ilvl="8" w:tplc="B8087DF0" w:tentative="1">
      <w:start w:val="1"/>
      <w:numFmt w:val="bullet"/>
      <w:lvlText w:val=""/>
      <w:lvlJc w:val="left"/>
      <w:pPr>
        <w:ind w:left="6480" w:hanging="360"/>
      </w:pPr>
      <w:rPr>
        <w:rFonts w:ascii="Wingdings" w:hAnsi="Wingdings" w:hint="default"/>
      </w:rPr>
    </w:lvl>
  </w:abstractNum>
  <w:abstractNum w:abstractNumId="77"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8" w15:restartNumberingAfterBreak="0">
    <w:nsid w:val="7B0D78B3"/>
    <w:multiLevelType w:val="multilevel"/>
    <w:tmpl w:val="9588242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79"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0" w15:restartNumberingAfterBreak="0">
    <w:nsid w:val="7E125424"/>
    <w:multiLevelType w:val="multilevel"/>
    <w:tmpl w:val="7F78C68A"/>
    <w:lvl w:ilvl="0">
      <w:start w:val="1"/>
      <w:numFmt w:val="decimal"/>
      <w:lvlText w:val="%1."/>
      <w:lvlJc w:val="left"/>
      <w:pPr>
        <w:ind w:left="720" w:hanging="360"/>
      </w:pPr>
    </w:lvl>
    <w:lvl w:ilvl="1">
      <w:start w:val="3"/>
      <w:numFmt w:val="decimal"/>
      <w:lvlText w:val="%1.%2."/>
      <w:lvlJc w:val="left"/>
      <w:pPr>
        <w:ind w:left="720" w:hanging="36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440" w:hanging="108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1800" w:hanging="1440"/>
      </w:pPr>
      <w:rPr>
        <w:color w:val="000000"/>
      </w:rPr>
    </w:lvl>
  </w:abstractNum>
  <w:abstractNum w:abstractNumId="81"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2"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668866939">
    <w:abstractNumId w:val="51"/>
  </w:num>
  <w:num w:numId="2" w16cid:durableId="421686408">
    <w:abstractNumId w:val="0"/>
  </w:num>
  <w:num w:numId="3" w16cid:durableId="1947956019">
    <w:abstractNumId w:val="52"/>
  </w:num>
  <w:num w:numId="4" w16cid:durableId="746002853">
    <w:abstractNumId w:val="49"/>
  </w:num>
  <w:num w:numId="5" w16cid:durableId="753359862">
    <w:abstractNumId w:val="77"/>
  </w:num>
  <w:num w:numId="6" w16cid:durableId="551963791">
    <w:abstractNumId w:val="63"/>
  </w:num>
  <w:num w:numId="7" w16cid:durableId="325524049">
    <w:abstractNumId w:val="81"/>
  </w:num>
  <w:num w:numId="8" w16cid:durableId="396628788">
    <w:abstractNumId w:val="59"/>
  </w:num>
  <w:num w:numId="9" w16cid:durableId="121849137">
    <w:abstractNumId w:val="7"/>
  </w:num>
  <w:num w:numId="10" w16cid:durableId="2129468340">
    <w:abstractNumId w:val="79"/>
  </w:num>
  <w:num w:numId="11" w16cid:durableId="2064937754">
    <w:abstractNumId w:val="42"/>
  </w:num>
  <w:num w:numId="12" w16cid:durableId="257519386">
    <w:abstractNumId w:val="22"/>
  </w:num>
  <w:num w:numId="13" w16cid:durableId="556473381">
    <w:abstractNumId w:val="82"/>
  </w:num>
  <w:num w:numId="14" w16cid:durableId="1390492106">
    <w:abstractNumId w:val="39"/>
  </w:num>
  <w:num w:numId="15" w16cid:durableId="1660378293">
    <w:abstractNumId w:val="35"/>
  </w:num>
  <w:num w:numId="16" w16cid:durableId="1467119283">
    <w:abstractNumId w:val="3"/>
  </w:num>
  <w:num w:numId="17" w16cid:durableId="1936938954">
    <w:abstractNumId w:val="2"/>
  </w:num>
  <w:num w:numId="18" w16cid:durableId="945844178">
    <w:abstractNumId w:val="1"/>
  </w:num>
  <w:num w:numId="19" w16cid:durableId="2085833951">
    <w:abstractNumId w:val="8"/>
  </w:num>
  <w:num w:numId="20" w16cid:durableId="402290296">
    <w:abstractNumId w:val="21"/>
  </w:num>
  <w:num w:numId="21" w16cid:durableId="1104231338">
    <w:abstractNumId w:val="69"/>
  </w:num>
  <w:num w:numId="22" w16cid:durableId="14271441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9851603">
    <w:abstractNumId w:val="73"/>
  </w:num>
  <w:num w:numId="24" w16cid:durableId="17395985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0809331">
    <w:abstractNumId w:val="4"/>
  </w:num>
  <w:num w:numId="26" w16cid:durableId="210961784">
    <w:abstractNumId w:val="65"/>
  </w:num>
  <w:num w:numId="27" w16cid:durableId="167990383">
    <w:abstractNumId w:val="11"/>
  </w:num>
  <w:num w:numId="28" w16cid:durableId="1663967860">
    <w:abstractNumId w:val="62"/>
  </w:num>
  <w:num w:numId="29" w16cid:durableId="1873222183">
    <w:abstractNumId w:val="17"/>
  </w:num>
  <w:num w:numId="30" w16cid:durableId="1517113785">
    <w:abstractNumId w:val="30"/>
  </w:num>
  <w:num w:numId="31" w16cid:durableId="1690913245">
    <w:abstractNumId w:val="29"/>
  </w:num>
  <w:num w:numId="32" w16cid:durableId="341199942">
    <w:abstractNumId w:val="10"/>
  </w:num>
  <w:num w:numId="33" w16cid:durableId="665284918">
    <w:abstractNumId w:val="19"/>
  </w:num>
  <w:num w:numId="34" w16cid:durableId="41755886">
    <w:abstractNumId w:val="54"/>
  </w:num>
  <w:num w:numId="35" w16cid:durableId="2102601252">
    <w:abstractNumId w:val="38"/>
  </w:num>
  <w:num w:numId="36" w16cid:durableId="1136291928">
    <w:abstractNumId w:val="26"/>
  </w:num>
  <w:num w:numId="37" w16cid:durableId="2125998687">
    <w:abstractNumId w:val="18"/>
  </w:num>
  <w:num w:numId="38" w16cid:durableId="1459370982">
    <w:abstractNumId w:val="58"/>
  </w:num>
  <w:num w:numId="39" w16cid:durableId="32581534">
    <w:abstractNumId w:val="48"/>
  </w:num>
  <w:num w:numId="40" w16cid:durableId="872041456">
    <w:abstractNumId w:val="55"/>
  </w:num>
  <w:num w:numId="41" w16cid:durableId="1754931771">
    <w:abstractNumId w:val="20"/>
  </w:num>
  <w:num w:numId="42" w16cid:durableId="550071948">
    <w:abstractNumId w:val="14"/>
  </w:num>
  <w:num w:numId="43" w16cid:durableId="1997682022">
    <w:abstractNumId w:val="13"/>
  </w:num>
  <w:num w:numId="44" w16cid:durableId="83035822">
    <w:abstractNumId w:val="34"/>
  </w:num>
  <w:num w:numId="45" w16cid:durableId="836071441">
    <w:abstractNumId w:val="67"/>
  </w:num>
  <w:num w:numId="46" w16cid:durableId="1791971282">
    <w:abstractNumId w:val="16"/>
  </w:num>
  <w:num w:numId="47" w16cid:durableId="1374036293">
    <w:abstractNumId w:val="43"/>
  </w:num>
  <w:num w:numId="48" w16cid:durableId="1187019836">
    <w:abstractNumId w:val="25"/>
  </w:num>
  <w:num w:numId="49" w16cid:durableId="1873571547">
    <w:abstractNumId w:val="40"/>
  </w:num>
  <w:num w:numId="50" w16cid:durableId="788669788">
    <w:abstractNumId w:val="68"/>
  </w:num>
  <w:num w:numId="51" w16cid:durableId="349919861">
    <w:abstractNumId w:val="37"/>
  </w:num>
  <w:num w:numId="52" w16cid:durableId="1577859658">
    <w:abstractNumId w:val="36"/>
  </w:num>
  <w:num w:numId="53" w16cid:durableId="1297878338">
    <w:abstractNumId w:val="33"/>
  </w:num>
  <w:num w:numId="54" w16cid:durableId="2035838304">
    <w:abstractNumId w:val="72"/>
  </w:num>
  <w:num w:numId="55" w16cid:durableId="316232895">
    <w:abstractNumId w:val="9"/>
  </w:num>
  <w:num w:numId="56" w16cid:durableId="818352076">
    <w:abstractNumId w:val="12"/>
  </w:num>
  <w:num w:numId="57" w16cid:durableId="695230344">
    <w:abstractNumId w:val="27"/>
  </w:num>
  <w:num w:numId="58" w16cid:durableId="1142624175">
    <w:abstractNumId w:val="47"/>
  </w:num>
  <w:num w:numId="59" w16cid:durableId="2125537886">
    <w:abstractNumId w:val="50"/>
  </w:num>
  <w:num w:numId="60" w16cid:durableId="36586687">
    <w:abstractNumId w:val="70"/>
  </w:num>
  <w:num w:numId="61" w16cid:durableId="1894389978">
    <w:abstractNumId w:val="74"/>
  </w:num>
  <w:num w:numId="62" w16cid:durableId="386270500">
    <w:abstractNumId w:val="60"/>
  </w:num>
  <w:num w:numId="63" w16cid:durableId="657803397">
    <w:abstractNumId w:val="6"/>
  </w:num>
  <w:num w:numId="64" w16cid:durableId="1766419843">
    <w:abstractNumId w:val="66"/>
  </w:num>
  <w:num w:numId="65" w16cid:durableId="353772708">
    <w:abstractNumId w:val="5"/>
  </w:num>
  <w:num w:numId="66" w16cid:durableId="855847147">
    <w:abstractNumId w:val="24"/>
  </w:num>
  <w:num w:numId="67" w16cid:durableId="636884839">
    <w:abstractNumId w:val="56"/>
  </w:num>
  <w:num w:numId="68" w16cid:durableId="1726486440">
    <w:abstractNumId w:val="71"/>
  </w:num>
  <w:num w:numId="69" w16cid:durableId="1946451723">
    <w:abstractNumId w:val="57"/>
  </w:num>
  <w:num w:numId="70" w16cid:durableId="1196503465">
    <w:abstractNumId w:val="45"/>
  </w:num>
  <w:num w:numId="71" w16cid:durableId="27224258">
    <w:abstractNumId w:val="80"/>
  </w:num>
  <w:num w:numId="72" w16cid:durableId="109013206">
    <w:abstractNumId w:val="32"/>
  </w:num>
  <w:num w:numId="73" w16cid:durableId="165479804">
    <w:abstractNumId w:val="46"/>
  </w:num>
  <w:num w:numId="74" w16cid:durableId="351104969">
    <w:abstractNumId w:val="23"/>
  </w:num>
  <w:num w:numId="75" w16cid:durableId="12003383">
    <w:abstractNumId w:val="53"/>
  </w:num>
  <w:num w:numId="76" w16cid:durableId="515921266">
    <w:abstractNumId w:val="15"/>
  </w:num>
  <w:num w:numId="77" w16cid:durableId="2137527608">
    <w:abstractNumId w:val="78"/>
  </w:num>
  <w:num w:numId="78" w16cid:durableId="737551870">
    <w:abstractNumId w:val="75"/>
  </w:num>
  <w:num w:numId="79" w16cid:durableId="1636641020">
    <w:abstractNumId w:val="61"/>
  </w:num>
  <w:num w:numId="80" w16cid:durableId="1555195383">
    <w:abstractNumId w:val="28"/>
  </w:num>
  <w:num w:numId="81" w16cid:durableId="23672178">
    <w:abstractNumId w:val="76"/>
  </w:num>
  <w:num w:numId="82" w16cid:durableId="2014186994">
    <w:abstractNumId w:val="31"/>
  </w:num>
  <w:num w:numId="83" w16cid:durableId="1044870769">
    <w:abstractNumId w:val="64"/>
  </w:num>
  <w:num w:numId="84" w16cid:durableId="229460398">
    <w:abstractNumId w:val="44"/>
  </w:num>
  <w:num w:numId="85" w16cid:durableId="1761640407">
    <w:abstractNumId w:val="4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11CDA"/>
    <w:rsid w:val="000636F0"/>
    <w:rsid w:val="00071CAC"/>
    <w:rsid w:val="0007767D"/>
    <w:rsid w:val="00094E23"/>
    <w:rsid w:val="000B7170"/>
    <w:rsid w:val="000D0C17"/>
    <w:rsid w:val="000E1F7E"/>
    <w:rsid w:val="000F1350"/>
    <w:rsid w:val="000F6AF8"/>
    <w:rsid w:val="000F6FC0"/>
    <w:rsid w:val="0011193E"/>
    <w:rsid w:val="00111D37"/>
    <w:rsid w:val="0013361D"/>
    <w:rsid w:val="00133D2B"/>
    <w:rsid w:val="0016214B"/>
    <w:rsid w:val="00172FD5"/>
    <w:rsid w:val="001905F0"/>
    <w:rsid w:val="001B005E"/>
    <w:rsid w:val="001B3E06"/>
    <w:rsid w:val="001F0A32"/>
    <w:rsid w:val="001F1903"/>
    <w:rsid w:val="001F4BC0"/>
    <w:rsid w:val="001F58DE"/>
    <w:rsid w:val="0020021B"/>
    <w:rsid w:val="00204B97"/>
    <w:rsid w:val="00222FE0"/>
    <w:rsid w:val="00260B0E"/>
    <w:rsid w:val="00274D98"/>
    <w:rsid w:val="002759D1"/>
    <w:rsid w:val="002916FA"/>
    <w:rsid w:val="002A128C"/>
    <w:rsid w:val="002A2988"/>
    <w:rsid w:val="002A2A3F"/>
    <w:rsid w:val="002A47D4"/>
    <w:rsid w:val="002B08E6"/>
    <w:rsid w:val="002B1BF0"/>
    <w:rsid w:val="002B3676"/>
    <w:rsid w:val="002B3F05"/>
    <w:rsid w:val="002C31D0"/>
    <w:rsid w:val="002C46CE"/>
    <w:rsid w:val="002E1C76"/>
    <w:rsid w:val="002E1EB5"/>
    <w:rsid w:val="002E25D3"/>
    <w:rsid w:val="002E4AE9"/>
    <w:rsid w:val="002E63B7"/>
    <w:rsid w:val="0030442F"/>
    <w:rsid w:val="003212E0"/>
    <w:rsid w:val="00323E42"/>
    <w:rsid w:val="00332061"/>
    <w:rsid w:val="0035716E"/>
    <w:rsid w:val="003812E7"/>
    <w:rsid w:val="00396154"/>
    <w:rsid w:val="003A1B35"/>
    <w:rsid w:val="003A1DEB"/>
    <w:rsid w:val="003C1134"/>
    <w:rsid w:val="003C351D"/>
    <w:rsid w:val="003C4A19"/>
    <w:rsid w:val="003D3098"/>
    <w:rsid w:val="003D3A10"/>
    <w:rsid w:val="003D62A8"/>
    <w:rsid w:val="003E2769"/>
    <w:rsid w:val="003F3285"/>
    <w:rsid w:val="00423020"/>
    <w:rsid w:val="00425053"/>
    <w:rsid w:val="00436826"/>
    <w:rsid w:val="004412EB"/>
    <w:rsid w:val="004412EC"/>
    <w:rsid w:val="004450F7"/>
    <w:rsid w:val="00483628"/>
    <w:rsid w:val="004903D8"/>
    <w:rsid w:val="004A0D77"/>
    <w:rsid w:val="004A4DBD"/>
    <w:rsid w:val="004B1214"/>
    <w:rsid w:val="004B66A6"/>
    <w:rsid w:val="004C1145"/>
    <w:rsid w:val="004C54DD"/>
    <w:rsid w:val="004C61A5"/>
    <w:rsid w:val="004D1CEA"/>
    <w:rsid w:val="004F473C"/>
    <w:rsid w:val="0051156A"/>
    <w:rsid w:val="00525ABD"/>
    <w:rsid w:val="00534071"/>
    <w:rsid w:val="005479BE"/>
    <w:rsid w:val="00550E22"/>
    <w:rsid w:val="00560613"/>
    <w:rsid w:val="00576185"/>
    <w:rsid w:val="0058387B"/>
    <w:rsid w:val="0058486C"/>
    <w:rsid w:val="0058505E"/>
    <w:rsid w:val="00585D41"/>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75A4C"/>
    <w:rsid w:val="00675C0D"/>
    <w:rsid w:val="006772AE"/>
    <w:rsid w:val="0068391B"/>
    <w:rsid w:val="00684094"/>
    <w:rsid w:val="006919A9"/>
    <w:rsid w:val="006A6593"/>
    <w:rsid w:val="006B41EE"/>
    <w:rsid w:val="006D0270"/>
    <w:rsid w:val="006D26FD"/>
    <w:rsid w:val="006D374A"/>
    <w:rsid w:val="006E1989"/>
    <w:rsid w:val="006E243C"/>
    <w:rsid w:val="006F782F"/>
    <w:rsid w:val="006F7D17"/>
    <w:rsid w:val="00703EC6"/>
    <w:rsid w:val="007042A7"/>
    <w:rsid w:val="007302B0"/>
    <w:rsid w:val="00731EFD"/>
    <w:rsid w:val="0077434C"/>
    <w:rsid w:val="007800DC"/>
    <w:rsid w:val="00797E2B"/>
    <w:rsid w:val="007A28D9"/>
    <w:rsid w:val="007B50EE"/>
    <w:rsid w:val="007C290A"/>
    <w:rsid w:val="007C5D52"/>
    <w:rsid w:val="007D2357"/>
    <w:rsid w:val="007D3539"/>
    <w:rsid w:val="007E2446"/>
    <w:rsid w:val="007F2DB9"/>
    <w:rsid w:val="008021F3"/>
    <w:rsid w:val="00805AF3"/>
    <w:rsid w:val="00806911"/>
    <w:rsid w:val="00821D15"/>
    <w:rsid w:val="00850EBE"/>
    <w:rsid w:val="00854F9D"/>
    <w:rsid w:val="0085541A"/>
    <w:rsid w:val="008628FB"/>
    <w:rsid w:val="00884524"/>
    <w:rsid w:val="00884A12"/>
    <w:rsid w:val="00893A49"/>
    <w:rsid w:val="008A1EED"/>
    <w:rsid w:val="008A30BF"/>
    <w:rsid w:val="008C36CA"/>
    <w:rsid w:val="008C507B"/>
    <w:rsid w:val="008E3E0B"/>
    <w:rsid w:val="008F63A8"/>
    <w:rsid w:val="0091615E"/>
    <w:rsid w:val="009210EF"/>
    <w:rsid w:val="009255EE"/>
    <w:rsid w:val="00933E33"/>
    <w:rsid w:val="00940095"/>
    <w:rsid w:val="00942647"/>
    <w:rsid w:val="00946802"/>
    <w:rsid w:val="0094755E"/>
    <w:rsid w:val="00972560"/>
    <w:rsid w:val="009764F2"/>
    <w:rsid w:val="00980A30"/>
    <w:rsid w:val="00992691"/>
    <w:rsid w:val="00994DD1"/>
    <w:rsid w:val="009A3BAC"/>
    <w:rsid w:val="009A3CEB"/>
    <w:rsid w:val="009B55E1"/>
    <w:rsid w:val="009C6185"/>
    <w:rsid w:val="009C66CA"/>
    <w:rsid w:val="009D4231"/>
    <w:rsid w:val="009F1496"/>
    <w:rsid w:val="009F45C9"/>
    <w:rsid w:val="00A03AF2"/>
    <w:rsid w:val="00A22D69"/>
    <w:rsid w:val="00A233FC"/>
    <w:rsid w:val="00A26040"/>
    <w:rsid w:val="00A31194"/>
    <w:rsid w:val="00A3393D"/>
    <w:rsid w:val="00A43D53"/>
    <w:rsid w:val="00A517F5"/>
    <w:rsid w:val="00A703D4"/>
    <w:rsid w:val="00A7607A"/>
    <w:rsid w:val="00A954CD"/>
    <w:rsid w:val="00A97B24"/>
    <w:rsid w:val="00AA03E6"/>
    <w:rsid w:val="00AB3085"/>
    <w:rsid w:val="00AB3515"/>
    <w:rsid w:val="00AB5ACB"/>
    <w:rsid w:val="00AE2ABC"/>
    <w:rsid w:val="00AE3F3F"/>
    <w:rsid w:val="00AF3992"/>
    <w:rsid w:val="00B0172C"/>
    <w:rsid w:val="00B048BB"/>
    <w:rsid w:val="00B36A86"/>
    <w:rsid w:val="00B37C1D"/>
    <w:rsid w:val="00B407FB"/>
    <w:rsid w:val="00B418D5"/>
    <w:rsid w:val="00B47238"/>
    <w:rsid w:val="00B5432D"/>
    <w:rsid w:val="00B63697"/>
    <w:rsid w:val="00B66239"/>
    <w:rsid w:val="00B72424"/>
    <w:rsid w:val="00B82B1C"/>
    <w:rsid w:val="00B909DA"/>
    <w:rsid w:val="00B95C38"/>
    <w:rsid w:val="00BB1F2D"/>
    <w:rsid w:val="00BC5FA9"/>
    <w:rsid w:val="00BC6F73"/>
    <w:rsid w:val="00C2406D"/>
    <w:rsid w:val="00C24D89"/>
    <w:rsid w:val="00C31F48"/>
    <w:rsid w:val="00C40D70"/>
    <w:rsid w:val="00C439FB"/>
    <w:rsid w:val="00C5150D"/>
    <w:rsid w:val="00C51D34"/>
    <w:rsid w:val="00C55138"/>
    <w:rsid w:val="00C70B58"/>
    <w:rsid w:val="00C82B8D"/>
    <w:rsid w:val="00C93361"/>
    <w:rsid w:val="00CA1BAC"/>
    <w:rsid w:val="00CA3C2F"/>
    <w:rsid w:val="00CB079C"/>
    <w:rsid w:val="00CB1C9A"/>
    <w:rsid w:val="00CB6257"/>
    <w:rsid w:val="00CD39A0"/>
    <w:rsid w:val="00CD7A69"/>
    <w:rsid w:val="00CE0E06"/>
    <w:rsid w:val="00CE0E69"/>
    <w:rsid w:val="00CE3B5C"/>
    <w:rsid w:val="00CE4ADC"/>
    <w:rsid w:val="00D13B08"/>
    <w:rsid w:val="00D155D1"/>
    <w:rsid w:val="00D217C1"/>
    <w:rsid w:val="00D22F93"/>
    <w:rsid w:val="00D307E0"/>
    <w:rsid w:val="00D3702E"/>
    <w:rsid w:val="00D5122B"/>
    <w:rsid w:val="00D53632"/>
    <w:rsid w:val="00D546CD"/>
    <w:rsid w:val="00D602EF"/>
    <w:rsid w:val="00D6495B"/>
    <w:rsid w:val="00D657E7"/>
    <w:rsid w:val="00D66F2C"/>
    <w:rsid w:val="00D73636"/>
    <w:rsid w:val="00D824F0"/>
    <w:rsid w:val="00D85C87"/>
    <w:rsid w:val="00D91FDD"/>
    <w:rsid w:val="00DB45B6"/>
    <w:rsid w:val="00DB4C2A"/>
    <w:rsid w:val="00DB6757"/>
    <w:rsid w:val="00DC42C3"/>
    <w:rsid w:val="00DE3D53"/>
    <w:rsid w:val="00DE64D3"/>
    <w:rsid w:val="00DF5949"/>
    <w:rsid w:val="00E06285"/>
    <w:rsid w:val="00E07EE5"/>
    <w:rsid w:val="00E375B0"/>
    <w:rsid w:val="00E37E93"/>
    <w:rsid w:val="00E42AB7"/>
    <w:rsid w:val="00E857D0"/>
    <w:rsid w:val="00E96143"/>
    <w:rsid w:val="00EB6B6D"/>
    <w:rsid w:val="00EB7320"/>
    <w:rsid w:val="00EB7BC4"/>
    <w:rsid w:val="00EF0835"/>
    <w:rsid w:val="00EF7F4F"/>
    <w:rsid w:val="00F13372"/>
    <w:rsid w:val="00F172C5"/>
    <w:rsid w:val="00F24A08"/>
    <w:rsid w:val="00F25680"/>
    <w:rsid w:val="00F27B8B"/>
    <w:rsid w:val="00F30881"/>
    <w:rsid w:val="00F3572B"/>
    <w:rsid w:val="00F44E23"/>
    <w:rsid w:val="00F4568C"/>
    <w:rsid w:val="00F51BB6"/>
    <w:rsid w:val="00F51D75"/>
    <w:rsid w:val="00F56179"/>
    <w:rsid w:val="00F609E6"/>
    <w:rsid w:val="00F61F32"/>
    <w:rsid w:val="00F65A40"/>
    <w:rsid w:val="00F83412"/>
    <w:rsid w:val="00F917B0"/>
    <w:rsid w:val="00F94328"/>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8B748-46A4-4674-97C3-4C845693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4377</Words>
  <Characters>24077</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Maria Daniela Duarte Rivas</cp:lastModifiedBy>
  <cp:revision>7</cp:revision>
  <cp:lastPrinted>2023-05-14T20:34:00Z</cp:lastPrinted>
  <dcterms:created xsi:type="dcterms:W3CDTF">2025-07-11T20:35:00Z</dcterms:created>
  <dcterms:modified xsi:type="dcterms:W3CDTF">2025-09-10T12:09:00Z</dcterms:modified>
</cp:coreProperties>
</file>