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54951" w14:textId="1BDDCC82" w:rsidR="004F73FC" w:rsidRPr="004F73FC" w:rsidRDefault="004F73FC">
      <w:pPr>
        <w:rPr>
          <w:lang w:val="es-CO"/>
        </w:rPr>
      </w:pPr>
      <w:r w:rsidRPr="004F73FC">
        <w:rPr>
          <w:noProof/>
          <w:lang w:val="es-CO"/>
        </w:rPr>
        <w:drawing>
          <wp:anchor distT="0" distB="0" distL="114300" distR="114300" simplePos="0" relativeHeight="251658240" behindDoc="0" locked="0" layoutInCell="1" hidden="0" allowOverlap="1" wp14:anchorId="053ABAA8" wp14:editId="47873E63">
            <wp:simplePos x="0" y="0"/>
            <wp:positionH relativeFrom="margin">
              <wp:posOffset>3848735</wp:posOffset>
            </wp:positionH>
            <wp:positionV relativeFrom="margin">
              <wp:posOffset>-633730</wp:posOffset>
            </wp:positionV>
            <wp:extent cx="2790825" cy="1231900"/>
            <wp:effectExtent l="0" t="0" r="0" b="0"/>
            <wp:wrapSquare wrapText="bothSides" distT="0" distB="0" distL="114300" distR="114300"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3CC548" w14:textId="3058F141" w:rsidR="004F73FC" w:rsidRPr="004F73FC" w:rsidRDefault="004F73FC">
      <w:pPr>
        <w:rPr>
          <w:lang w:val="es-CO"/>
        </w:rPr>
      </w:pPr>
    </w:p>
    <w:p w14:paraId="00705D63" w14:textId="77777777" w:rsidR="004F73FC" w:rsidRPr="004F73FC" w:rsidRDefault="004F73FC">
      <w:pPr>
        <w:rPr>
          <w:lang w:val="es-CO"/>
        </w:rPr>
      </w:pPr>
    </w:p>
    <w:p w14:paraId="38AA3DFE" w14:textId="2DDF4642" w:rsidR="004F73FC" w:rsidRPr="004F73FC" w:rsidRDefault="004F73FC">
      <w:pPr>
        <w:rPr>
          <w:lang w:val="es-CO"/>
        </w:rPr>
      </w:pPr>
    </w:p>
    <w:p w14:paraId="3CB3FD8D" w14:textId="77777777" w:rsidR="004F73FC" w:rsidRPr="004F73FC" w:rsidRDefault="004F73FC">
      <w:pPr>
        <w:rPr>
          <w:lang w:val="es-CO"/>
        </w:rPr>
      </w:pPr>
    </w:p>
    <w:p w14:paraId="4DD5A1BA" w14:textId="53371A95" w:rsidR="004F73FC" w:rsidRPr="004F73FC" w:rsidRDefault="004F73FC" w:rsidP="004F73FC">
      <w:pPr>
        <w:jc w:val="center"/>
        <w:rPr>
          <w:b/>
          <w:lang w:val="es-CO"/>
        </w:rPr>
      </w:pPr>
    </w:p>
    <w:p w14:paraId="7AA24D09" w14:textId="5A7028E5" w:rsidR="004F73FC" w:rsidRPr="004F73FC" w:rsidRDefault="004F73FC" w:rsidP="004F73FC">
      <w:pPr>
        <w:jc w:val="center"/>
        <w:rPr>
          <w:b/>
          <w:lang w:val="es-CO"/>
        </w:rPr>
      </w:pPr>
      <w:bookmarkStart w:id="0" w:name="_GoBack"/>
    </w:p>
    <w:p w14:paraId="62C88F75" w14:textId="142B0411" w:rsidR="004F73FC" w:rsidRPr="004F73FC" w:rsidRDefault="004F73FC" w:rsidP="004F73FC">
      <w:pPr>
        <w:jc w:val="center"/>
        <w:rPr>
          <w:rFonts w:ascii="Verdana" w:hAnsi="Verdana"/>
          <w:b/>
          <w:sz w:val="22"/>
          <w:szCs w:val="22"/>
          <w:lang w:val="es-CO"/>
        </w:rPr>
      </w:pPr>
      <w:r w:rsidRPr="004F73FC">
        <w:rPr>
          <w:rFonts w:ascii="Verdana" w:hAnsi="Verdana"/>
          <w:b/>
          <w:sz w:val="22"/>
          <w:szCs w:val="22"/>
          <w:lang w:val="es-CO"/>
        </w:rPr>
        <w:t>Informe Detallado del Proyecto 1869: "San Cristóbal Territorio de Paz y Reconciliación"</w:t>
      </w:r>
      <w:bookmarkEnd w:id="0"/>
      <w:r w:rsidRPr="004F73FC">
        <w:rPr>
          <w:rFonts w:ascii="Verdana" w:hAnsi="Verdana"/>
          <w:b/>
          <w:sz w:val="22"/>
          <w:szCs w:val="22"/>
          <w:lang w:val="es-CO"/>
        </w:rPr>
        <w:br/>
        <w:t>Localidad de San Cristóbal, Bogotá D.C.</w:t>
      </w:r>
    </w:p>
    <w:p w14:paraId="43347004" w14:textId="0E54CD89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pict w14:anchorId="037FCEBB">
          <v:rect id="_x0000_i1025" style="width:0;height:.75pt" o:hralign="center" o:hrstd="t" o:hrnoshade="t" o:hr="t" fillcolor="#f8faff" stroked="f"/>
        </w:pict>
      </w:r>
    </w:p>
    <w:p w14:paraId="4DBA349A" w14:textId="6E903D62" w:rsidR="004F73FC" w:rsidRDefault="004F73FC" w:rsidP="004F73FC">
      <w:pPr>
        <w:jc w:val="both"/>
        <w:rPr>
          <w:rFonts w:ascii="Verdana" w:hAnsi="Verdana"/>
          <w:b/>
          <w:sz w:val="22"/>
          <w:szCs w:val="22"/>
          <w:lang w:val="es-CO"/>
        </w:rPr>
      </w:pPr>
      <w:r w:rsidRPr="004F73FC">
        <w:rPr>
          <w:rFonts w:ascii="Verdana" w:hAnsi="Verdana"/>
          <w:b/>
          <w:sz w:val="22"/>
          <w:szCs w:val="22"/>
          <w:lang w:val="es-CO"/>
        </w:rPr>
        <w:t>Introducción</w:t>
      </w:r>
    </w:p>
    <w:p w14:paraId="2E8FBAE9" w14:textId="77777777" w:rsidR="004F73FC" w:rsidRPr="004F73FC" w:rsidRDefault="004F73FC" w:rsidP="004F73FC">
      <w:pPr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7B80C80A" w14:textId="254715B1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El proyecto 1869 - San Cristóbal Territorio de Paz y Reconciliación tiene como objetivo fortalecer la convivencia pacífica y la memoria histórica entre los jóvenes de la localidad, a través de conversatorios y actividades formativas. El proyecto se enfoca en dos componentes principales:</w:t>
      </w:r>
    </w:p>
    <w:p w14:paraId="16872E82" w14:textId="2AF4A63F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Componente 1: Resolución de conflictos para jóvenes.</w:t>
      </w:r>
    </w:p>
    <w:p w14:paraId="5B0FE2E7" w14:textId="62311E1C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Componente 2: Semana de la Paz y la Memoria.</w:t>
      </w:r>
    </w:p>
    <w:p w14:paraId="0B80A22B" w14:textId="7A5744FB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Este informe detalla las actividades realizadas por UPZ (Unidad de Planeamiento Zonal) en San Cristóbal, acompañado de evidencias fotográficas.</w:t>
      </w:r>
    </w:p>
    <w:p w14:paraId="60DA14D3" w14:textId="2173CB61" w:rsidR="004F73FC" w:rsidRPr="004F73FC" w:rsidRDefault="004F73FC" w:rsidP="004F73FC">
      <w:pPr>
        <w:rPr>
          <w:rFonts w:ascii="Verdana" w:hAnsi="Verdana"/>
          <w:b/>
          <w:sz w:val="22"/>
          <w:szCs w:val="22"/>
          <w:lang w:val="es-CO"/>
        </w:rPr>
      </w:pPr>
    </w:p>
    <w:p w14:paraId="295DCE40" w14:textId="5B023C1C" w:rsidR="004F73FC" w:rsidRPr="004F73FC" w:rsidRDefault="004F73FC" w:rsidP="004F73FC">
      <w:pPr>
        <w:rPr>
          <w:rFonts w:ascii="Verdana" w:hAnsi="Verdana"/>
          <w:b/>
          <w:sz w:val="22"/>
          <w:szCs w:val="22"/>
          <w:lang w:val="es-CO"/>
        </w:rPr>
      </w:pPr>
      <w:r w:rsidRPr="004F73FC">
        <w:rPr>
          <w:rFonts w:ascii="Verdana" w:hAnsi="Verdana"/>
          <w:b/>
          <w:sz w:val="22"/>
          <w:szCs w:val="22"/>
          <w:lang w:val="es-CO"/>
        </w:rPr>
        <w:t>2. Actividades por UPZ</w:t>
      </w:r>
    </w:p>
    <w:p w14:paraId="7FC8D23D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</w:p>
    <w:p w14:paraId="0EBE40CC" w14:textId="3FD4A23D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UPZ 50 y UPZ 51 (Colegios Distritales)</w:t>
      </w:r>
    </w:p>
    <w:p w14:paraId="33C899E4" w14:textId="56A2F82F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Actividad: Conversatorios sobre resolución de conflictos para estudiantes de grados 10° y 11°.</w:t>
      </w:r>
      <w:r w:rsidRPr="004F73FC">
        <w:rPr>
          <w:rFonts w:ascii="Verdana" w:hAnsi="Verdana"/>
          <w:sz w:val="22"/>
          <w:szCs w:val="22"/>
          <w:lang w:val="es-CO"/>
        </w:rPr>
        <w:br/>
        <w:t>Temáticas abordadas:</w:t>
      </w:r>
    </w:p>
    <w:p w14:paraId="31C49A1E" w14:textId="5868E6F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¿Qué es ser víctima del conflicto armado?</w:t>
      </w:r>
    </w:p>
    <w:p w14:paraId="5E594604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Procesos de perdón y olvido.</w:t>
      </w:r>
    </w:p>
    <w:p w14:paraId="21DFEE7B" w14:textId="58B11F41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Técnicas de resolución pacífica de conflictos.</w:t>
      </w:r>
    </w:p>
    <w:p w14:paraId="26CCB529" w14:textId="1C725944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Metodología:</w:t>
      </w:r>
    </w:p>
    <w:p w14:paraId="164E9C85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Testimonios de víctimas del conflicto armado.</w:t>
      </w:r>
    </w:p>
    <w:p w14:paraId="60D75DC0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Talleres interactivos y discusiones grupales.</w:t>
      </w:r>
    </w:p>
    <w:p w14:paraId="41347ADF" w14:textId="308BCA49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Material audiovisual para reforzar aprendizajes.</w:t>
      </w:r>
    </w:p>
    <w:p w14:paraId="155A9AFA" w14:textId="1F22D619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Fotos:</w:t>
      </w:r>
    </w:p>
    <w:p w14:paraId="4FF813C1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 1: Estudiantes del Colegio Juan Rey participando en un taller de resolución de conflictos.</w:t>
      </w:r>
    </w:p>
    <w:p w14:paraId="7B1AB005" w14:textId="64FC4D6F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Jóvenes trabajando en grupos, guiados por facilitadores de la Mesa de Víctimas.</w:t>
      </w:r>
    </w:p>
    <w:p w14:paraId="49DFB903" w14:textId="745B7F1C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 2: Charla en el Colegio La Victoria con un sobreviviente del conflicto armado.</w:t>
      </w:r>
    </w:p>
    <w:p w14:paraId="26C9720C" w14:textId="4D57DF4E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Testimonio emotivo que promueve la empatía y reflexión.</w:t>
      </w:r>
    </w:p>
    <w:p w14:paraId="1928F48D" w14:textId="2AD150A0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pict w14:anchorId="5011A939">
          <v:rect id="_x0000_i1027" style="width:0;height:.75pt" o:hralign="center" o:hrstd="t" o:hrnoshade="t" o:hr="t" fillcolor="#f8faff" stroked="f"/>
        </w:pict>
      </w:r>
    </w:p>
    <w:p w14:paraId="533A95EB" w14:textId="04E90AB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UPZ 52, 53, 54, 55 y 56 (Semana de la Paz y la Memoria)</w:t>
      </w:r>
    </w:p>
    <w:p w14:paraId="09964A44" w14:textId="54E68D33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Actividad: 5 conversatorios (uno por UPZ) con expertos y presentaciones artísticas afrocolombianas.</w:t>
      </w:r>
    </w:p>
    <w:p w14:paraId="65ABC9C6" w14:textId="1EA7A5CE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Temáticas:</w:t>
      </w:r>
    </w:p>
    <w:p w14:paraId="0A689E2E" w14:textId="783DF2B8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lastRenderedPageBreak/>
        <w:t>Memoria histórica de las comunidades afro y víctimas.</w:t>
      </w:r>
    </w:p>
    <w:p w14:paraId="6A88F7BE" w14:textId="345AF551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Reconocimiento de líderes locales.</w:t>
      </w:r>
    </w:p>
    <w:p w14:paraId="2395143C" w14:textId="1807FDD6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Fotos:</w:t>
      </w:r>
      <w:r w:rsidRPr="004F73FC">
        <w:rPr>
          <w:rFonts w:ascii="Verdana" w:hAnsi="Verdana"/>
          <w:sz w:val="22"/>
          <w:szCs w:val="22"/>
          <w:lang w:val="es-CO"/>
        </w:rPr>
        <w:br/>
        <w:t>3. Foto 3: Conversatorio en la UPZ 53 (Biblioteca La Victoria).</w:t>
      </w:r>
    </w:p>
    <w:p w14:paraId="2935FDF7" w14:textId="5F6C34C8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Participantes interactuando con un sabedor afrocolombiano sobre medicina ancestral.</w:t>
      </w:r>
    </w:p>
    <w:p w14:paraId="175CC11A" w14:textId="55602DDB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 4: Presentación de danza tradicional afro en la UPZ 55.</w:t>
      </w:r>
    </w:p>
    <w:p w14:paraId="5C68CA26" w14:textId="23CE1CFC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Grupo artístico local "Raíces del Pacífico" en escena.</w:t>
      </w:r>
    </w:p>
    <w:p w14:paraId="3B200D7D" w14:textId="559AA46A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</w:p>
    <w:p w14:paraId="57B24DA6" w14:textId="28A266FA" w:rsidR="004F73FC" w:rsidRDefault="004F73FC" w:rsidP="004F73FC">
      <w:pPr>
        <w:jc w:val="both"/>
        <w:rPr>
          <w:rFonts w:ascii="Verdana" w:hAnsi="Verdana"/>
          <w:b/>
          <w:sz w:val="22"/>
          <w:szCs w:val="22"/>
          <w:lang w:val="es-CO"/>
        </w:rPr>
      </w:pPr>
      <w:r w:rsidRPr="004F73FC">
        <w:rPr>
          <w:rFonts w:ascii="Verdana" w:hAnsi="Verdana"/>
          <w:b/>
          <w:sz w:val="22"/>
          <w:szCs w:val="22"/>
          <w:lang w:val="es-CO"/>
        </w:rPr>
        <w:t>3. Logros e Impacto</w:t>
      </w:r>
    </w:p>
    <w:p w14:paraId="795550F2" w14:textId="77777777" w:rsidR="004F73FC" w:rsidRPr="004F73FC" w:rsidRDefault="004F73FC" w:rsidP="004F73FC">
      <w:pPr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6E59BFF4" w14:textId="7BFB80A0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Total, beneficiarios: 200 personas vinculadas (meta cumplida).</w:t>
      </w:r>
    </w:p>
    <w:p w14:paraId="0425EE01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Jóvenes capacitados: 150 estudiantes de 15 colegios.</w:t>
      </w:r>
    </w:p>
    <w:p w14:paraId="3E28414E" w14:textId="7777777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Reconocimientos: 10 líderes afro y víctimas recibieron placas conmemorativas.</w:t>
      </w:r>
    </w:p>
    <w:p w14:paraId="295E15DE" w14:textId="2FE564AF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 5: Entrega de reconocimientos en el cierre de la Semana de la Paz.</w:t>
      </w:r>
    </w:p>
    <w:p w14:paraId="1979B8E5" w14:textId="5669AAA7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Líderes locales reciben diplomas de manos del Alcalde de San Cristóbal.</w:t>
      </w:r>
    </w:p>
    <w:p w14:paraId="6DB6FB76" w14:textId="563666B8" w:rsidR="004F73FC" w:rsidRPr="004F73FC" w:rsidRDefault="004F73FC" w:rsidP="004F73FC">
      <w:pPr>
        <w:jc w:val="both"/>
        <w:rPr>
          <w:rFonts w:ascii="Verdana" w:hAnsi="Verdana"/>
          <w:sz w:val="22"/>
          <w:szCs w:val="22"/>
          <w:lang w:val="es-CO"/>
        </w:rPr>
      </w:pPr>
    </w:p>
    <w:p w14:paraId="1FD9C8A4" w14:textId="5EC07216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4. Conclusiones</w:t>
      </w:r>
    </w:p>
    <w:p w14:paraId="00F30F47" w14:textId="15EC2DC4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El proyecto logró:</w:t>
      </w:r>
    </w:p>
    <w:p w14:paraId="079DC627" w14:textId="67B9D80D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Promover diálogos intergeneracionales sobre paz.</w:t>
      </w:r>
    </w:p>
    <w:p w14:paraId="4AC771DA" w14:textId="75B5CAC0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Fortalecer la identidad cultural afrocolombiana.</w:t>
      </w:r>
    </w:p>
    <w:p w14:paraId="60679990" w14:textId="64F92FDC" w:rsid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Generar herramientas prácticas para la resolución de conflictos en entornos educativos.</w:t>
      </w:r>
    </w:p>
    <w:p w14:paraId="46ADF1B9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</w:p>
    <w:p w14:paraId="017B17E9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Foto 6: Mural colaborativo creado por jóvenes durante el proyecto.</w:t>
      </w:r>
    </w:p>
    <w:p w14:paraId="6A50FD04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Descripción: Obra artística con mensajes de reconciliación.</w:t>
      </w:r>
    </w:p>
    <w:p w14:paraId="40076536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pict w14:anchorId="568FF36F">
          <v:rect id="_x0000_i1047" style="width:0;height:.75pt" o:hralign="center" o:hrstd="t" o:hrnoshade="t" o:hr="t" fillcolor="#f8faff" stroked="f"/>
        </w:pict>
      </w:r>
    </w:p>
    <w:p w14:paraId="76C296FD" w14:textId="590F42BB" w:rsidR="004F73FC" w:rsidRDefault="004F73FC" w:rsidP="004F73FC">
      <w:pPr>
        <w:rPr>
          <w:rFonts w:ascii="Verdana" w:hAnsi="Verdana"/>
          <w:b/>
          <w:sz w:val="22"/>
          <w:szCs w:val="22"/>
          <w:lang w:val="es-CO"/>
        </w:rPr>
      </w:pPr>
      <w:r w:rsidRPr="004F73FC">
        <w:rPr>
          <w:rFonts w:ascii="Verdana" w:hAnsi="Verdana"/>
          <w:b/>
          <w:sz w:val="22"/>
          <w:szCs w:val="22"/>
          <w:lang w:val="es-CO"/>
        </w:rPr>
        <w:t>Anexo:</w:t>
      </w:r>
    </w:p>
    <w:p w14:paraId="397FF2A6" w14:textId="77777777" w:rsidR="004F73FC" w:rsidRPr="004F73FC" w:rsidRDefault="004F73FC" w:rsidP="004F73FC">
      <w:pPr>
        <w:rPr>
          <w:rFonts w:ascii="Verdana" w:hAnsi="Verdana"/>
          <w:b/>
          <w:sz w:val="22"/>
          <w:szCs w:val="22"/>
          <w:lang w:val="es-CO"/>
        </w:rPr>
      </w:pPr>
    </w:p>
    <w:p w14:paraId="222767F7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Cronograma de actividades (original en páginas 7-8 del Anexo Técnico).</w:t>
      </w:r>
    </w:p>
    <w:p w14:paraId="5CCC328A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t>Listado de colegios participantes (página 11).</w:t>
      </w:r>
    </w:p>
    <w:p w14:paraId="5DDDB5A6" w14:textId="77777777" w:rsidR="004F73FC" w:rsidRPr="004F73FC" w:rsidRDefault="004F73FC" w:rsidP="004F73FC">
      <w:pPr>
        <w:rPr>
          <w:rFonts w:ascii="Verdana" w:hAnsi="Verdana"/>
          <w:sz w:val="22"/>
          <w:szCs w:val="22"/>
          <w:lang w:val="es-CO"/>
        </w:rPr>
      </w:pPr>
      <w:r w:rsidRPr="004F73FC">
        <w:rPr>
          <w:rFonts w:ascii="Verdana" w:hAnsi="Verdana"/>
          <w:sz w:val="22"/>
          <w:szCs w:val="22"/>
          <w:lang w:val="es-CO"/>
        </w:rPr>
        <w:pict w14:anchorId="6B7AD84A">
          <v:rect id="_x0000_i1048" style="width:0;height:.75pt" o:hralign="center" o:hrstd="t" o:hrnoshade="t" o:hr="t" fillcolor="#f8faff" stroked="f"/>
        </w:pict>
      </w:r>
    </w:p>
    <w:p w14:paraId="07E811BD" w14:textId="315EE591" w:rsidR="004F73FC" w:rsidRDefault="004F73FC" w:rsidP="004F73FC">
      <w:pPr>
        <w:rPr>
          <w:rFonts w:ascii="Verdana" w:hAnsi="Verdana"/>
          <w:sz w:val="22"/>
          <w:szCs w:val="22"/>
        </w:rPr>
      </w:pPr>
      <w:hyperlink r:id="rId10" w:history="1">
        <w:r w:rsidRPr="00D60B91">
          <w:rPr>
            <w:rStyle w:val="Hipervnculo"/>
            <w:rFonts w:ascii="Verdana" w:hAnsi="Verdana"/>
            <w:sz w:val="22"/>
            <w:szCs w:val="22"/>
          </w:rPr>
          <w:t>https://drive.google.com/drive/folders/1U-gjbXL6swX3i9KrWVbmQE0GwBnie8zs?usp=drive_link</w:t>
        </w:r>
      </w:hyperlink>
    </w:p>
    <w:p w14:paraId="0938D844" w14:textId="7D963E7C" w:rsidR="00FD0B8B" w:rsidRPr="004F73FC" w:rsidRDefault="00F97F2F" w:rsidP="004F73FC">
      <w:pPr>
        <w:rPr>
          <w:rFonts w:ascii="Verdana" w:hAnsi="Verdana"/>
          <w:sz w:val="22"/>
          <w:szCs w:val="22"/>
        </w:rPr>
      </w:pPr>
      <w:r w:rsidRPr="004F73FC">
        <w:rPr>
          <w:rFonts w:ascii="Verdana" w:hAnsi="Verdana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40C5156" wp14:editId="7799383D">
                <wp:simplePos x="0" y="0"/>
                <wp:positionH relativeFrom="page">
                  <wp:posOffset>348339</wp:posOffset>
                </wp:positionH>
                <wp:positionV relativeFrom="page">
                  <wp:posOffset>524</wp:posOffset>
                </wp:positionV>
                <wp:extent cx="203835" cy="1008380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" cy="10083800"/>
                          <a:chOff x="5244075" y="0"/>
                          <a:chExt cx="203225" cy="7560000"/>
                        </a:xfrm>
                      </wpg:grpSpPr>
                      <wpg:grpSp>
                        <wpg:cNvPr id="981959033" name="Group 981959033"/>
                        <wpg:cNvGrpSpPr/>
                        <wpg:grpSpPr>
                          <a:xfrm>
                            <a:off x="5244083" y="0"/>
                            <a:ext cx="203200" cy="7560000"/>
                            <a:chOff x="11793" y="0"/>
                            <a:chExt cx="320" cy="15880"/>
                          </a:xfrm>
                        </wpg:grpSpPr>
                        <wps:wsp>
                          <wps:cNvPr id="845115441" name="Rectangle 845115441"/>
                          <wps:cNvSpPr/>
                          <wps:spPr>
                            <a:xfrm>
                              <a:off x="11793" y="0"/>
                              <a:ext cx="300" cy="158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B58ED2" w14:textId="77777777" w:rsidR="00FD0B8B" w:rsidRDefault="00FD0B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Shape 19"/>
                            <pic:cNvPicPr preferRelativeResize="0"/>
                          </pic:nvPicPr>
                          <pic:blipFill rotWithShape="1">
                            <a:blip r:embed="rId1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11910" y="0"/>
                              <a:ext cx="203" cy="158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45619692" name="Rectangle 545619692"/>
                          <wps:cNvSpPr/>
                          <wps:spPr>
                            <a:xfrm>
                              <a:off x="11793" y="0"/>
                              <a:ext cx="56" cy="1588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01BCEB" w14:textId="77777777" w:rsidR="00FD0B8B" w:rsidRDefault="00FD0B8B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40C5156" id="Group 6" o:spid="_x0000_s1026" style="position:absolute;margin-left:27.45pt;margin-top:.05pt;width:16.05pt;height:794pt;z-index:251659264;mso-position-horizontal-relative:page;mso-position-vertical-relative:page" coordorigin="52440" coordsize="2032,7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">
                <v:group id="Group 981959033" o:spid="_x0000_s1027" style="position:absolute;left:52440;width:2032;height:75600" coordorigin="11793" coordsize="320,15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">
                  <v:rect id="Rectangle 845115441" o:spid="_x0000_s1028" style="position:absolute;left:11793;width:300;height:158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41B58ED2" w14:textId="77777777" w:rsidR="00FD0B8B" w:rsidRDefault="00FD0B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9" o:spid="_x0000_s1029" type="#_x0000_t75" style="position:absolute;left:11910;width:203;height:158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">
                    <v:imagedata r:id="rId12" o:title=""/>
                  </v:shape>
                  <v:rect id="Rectangle 545619692" o:spid="_x0000_s1030" style="position:absolute;left:11793;width:56;height:15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" fillcolor="#4f81bd [3204]" stroked="f">
                    <v:textbox inset="2.53958mm,2.53958mm,2.53958mm,2.53958mm">
                      <w:txbxContent>
                        <w:p w14:paraId="2301BCEB" w14:textId="77777777" w:rsidR="00FD0B8B" w:rsidRDefault="00FD0B8B">
                          <w:pPr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</w:p>
    <w:p w14:paraId="64CD6D30" w14:textId="77777777" w:rsidR="00FD0B8B" w:rsidRPr="004F73FC" w:rsidRDefault="00FD0B8B" w:rsidP="004F73FC">
      <w:pPr>
        <w:rPr>
          <w:rFonts w:ascii="Verdana" w:hAnsi="Verdana"/>
          <w:sz w:val="22"/>
          <w:szCs w:val="22"/>
        </w:rPr>
      </w:pPr>
    </w:p>
    <w:p w14:paraId="124DAC70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5F09C1DC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D2D9025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6C6693F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018BB249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D67320D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337EBDB9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7E03340F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C5EF5EF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42E6B86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7EE2641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7065803A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58116BF4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A101E96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021838DE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CFEE125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78149773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622721B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C6BA848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A58F27D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3C6A403A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4538804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374CBAF2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A1950BB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654D1049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5ACFD8CA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8B74F3B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09C6545D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B369816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74D4FD24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67580274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12CD52F2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4990B101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035D1B50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44DF6C8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68EBAC27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6AD6AE0F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64790BB9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8F349E7" w14:textId="77777777" w:rsidR="001F0B6F" w:rsidRPr="004F73FC" w:rsidRDefault="001F0B6F" w:rsidP="004F73FC">
      <w:pPr>
        <w:rPr>
          <w:rFonts w:ascii="Verdana" w:hAnsi="Verdana"/>
          <w:sz w:val="22"/>
          <w:szCs w:val="22"/>
        </w:rPr>
      </w:pPr>
    </w:p>
    <w:p w14:paraId="76A3A70D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3700598A" w14:textId="77777777" w:rsidR="001B6628" w:rsidRPr="004F73FC" w:rsidRDefault="001B6628" w:rsidP="004F73FC">
      <w:pPr>
        <w:rPr>
          <w:rFonts w:ascii="Verdana" w:hAnsi="Verdana"/>
          <w:sz w:val="22"/>
          <w:szCs w:val="22"/>
        </w:rPr>
      </w:pPr>
    </w:p>
    <w:p w14:paraId="20B2C4F5" w14:textId="1E529A13" w:rsidR="00FD0B8B" w:rsidRPr="004F73FC" w:rsidRDefault="00FD0B8B">
      <w:pPr>
        <w:rPr>
          <w:rFonts w:ascii="Verdana" w:hAnsi="Verdana"/>
          <w:b/>
        </w:rPr>
      </w:pPr>
    </w:p>
    <w:sectPr w:rsidR="00FD0B8B" w:rsidRPr="004F73FC">
      <w:headerReference w:type="even" r:id="rId13"/>
      <w:headerReference w:type="default" r:id="rId14"/>
      <w:footerReference w:type="default" r:id="rId15"/>
      <w:headerReference w:type="first" r:id="rId1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AF962" w14:textId="77777777" w:rsidR="00F97F2F" w:rsidRDefault="00F97F2F">
      <w:r>
        <w:separator/>
      </w:r>
    </w:p>
  </w:endnote>
  <w:endnote w:type="continuationSeparator" w:id="0">
    <w:p w14:paraId="26739079" w14:textId="77777777" w:rsidR="00F97F2F" w:rsidRDefault="00F9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47379" w14:textId="244F247F" w:rsidR="00FD0B8B" w:rsidRDefault="001B6628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center"/>
      <w:rPr>
        <w:rFonts w:ascii="Courier" w:eastAsia="Courier" w:hAnsi="Courier" w:cs="Courier"/>
        <w:sz w:val="20"/>
        <w:szCs w:val="20"/>
      </w:rPr>
    </w:pPr>
    <w:r>
      <w:rPr>
        <w:rFonts w:ascii="Courier" w:eastAsia="Courier" w:hAnsi="Courier" w:cs="Courier"/>
        <w:sz w:val="20"/>
        <w:szCs w:val="20"/>
      </w:rPr>
      <w:t>comunicacion@institutoideal.gov.co</w:t>
    </w:r>
  </w:p>
  <w:p w14:paraId="53FE8E58" w14:textId="77777777" w:rsidR="00FD0B8B" w:rsidRDefault="00F97F2F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center"/>
      <w:rPr>
        <w:rFonts w:ascii="Courier" w:eastAsia="Courier" w:hAnsi="Courier" w:cs="Courier"/>
        <w:sz w:val="20"/>
        <w:szCs w:val="20"/>
      </w:rPr>
    </w:pPr>
    <w:r>
      <w:rPr>
        <w:rFonts w:ascii="Courier" w:eastAsia="Courier" w:hAnsi="Courier" w:cs="Courier"/>
        <w:sz w:val="20"/>
        <w:szCs w:val="20"/>
      </w:rPr>
      <w:t>Cl 125 No 45A -08 Oficina 201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2DA30" w14:textId="77777777" w:rsidR="00F97F2F" w:rsidRDefault="00F97F2F">
      <w:r>
        <w:separator/>
      </w:r>
    </w:p>
  </w:footnote>
  <w:footnote w:type="continuationSeparator" w:id="0">
    <w:p w14:paraId="00783AEC" w14:textId="77777777" w:rsidR="00F97F2F" w:rsidRDefault="00F97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6D9BB" w14:textId="77777777" w:rsidR="00FD0B8B" w:rsidRDefault="00F97F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</w:rPr>
      <w:pict w14:anchorId="5EF024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6.1pt;z-index:-251657728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2E19B" w14:textId="77777777" w:rsidR="00FD0B8B" w:rsidRDefault="00F97F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</w:rPr>
      <w:pict w14:anchorId="3DB15F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467.8pt;height:466.1pt;z-index:-25165977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68F95" w14:textId="77777777" w:rsidR="00FD0B8B" w:rsidRDefault="00F97F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</w:rPr>
      <w:pict w14:anchorId="58A6DA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6.1pt;z-index:-251658752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28C5"/>
    <w:multiLevelType w:val="multilevel"/>
    <w:tmpl w:val="8DD83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321B6"/>
    <w:multiLevelType w:val="multilevel"/>
    <w:tmpl w:val="E018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94F1A"/>
    <w:multiLevelType w:val="multilevel"/>
    <w:tmpl w:val="C48A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91235"/>
    <w:multiLevelType w:val="multilevel"/>
    <w:tmpl w:val="478C4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54493E"/>
    <w:multiLevelType w:val="multilevel"/>
    <w:tmpl w:val="1EFC2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A467C9"/>
    <w:multiLevelType w:val="multilevel"/>
    <w:tmpl w:val="A00A4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51D8A"/>
    <w:multiLevelType w:val="multilevel"/>
    <w:tmpl w:val="F75C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203960"/>
    <w:multiLevelType w:val="multilevel"/>
    <w:tmpl w:val="D118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11593D"/>
    <w:multiLevelType w:val="multilevel"/>
    <w:tmpl w:val="A192E5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8A2785"/>
    <w:multiLevelType w:val="multilevel"/>
    <w:tmpl w:val="87BC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CB10AC"/>
    <w:multiLevelType w:val="multilevel"/>
    <w:tmpl w:val="A480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59279B"/>
    <w:multiLevelType w:val="multilevel"/>
    <w:tmpl w:val="5196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960AC"/>
    <w:multiLevelType w:val="multilevel"/>
    <w:tmpl w:val="BF38410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8"/>
  </w:num>
  <w:num w:numId="9">
    <w:abstractNumId w:val="2"/>
  </w:num>
  <w:num w:numId="10">
    <w:abstractNumId w:val="6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B8B"/>
    <w:rsid w:val="000A4028"/>
    <w:rsid w:val="00150D81"/>
    <w:rsid w:val="00180F07"/>
    <w:rsid w:val="001B6628"/>
    <w:rsid w:val="001D1A88"/>
    <w:rsid w:val="001D3ADA"/>
    <w:rsid w:val="001F0B6F"/>
    <w:rsid w:val="00343C2E"/>
    <w:rsid w:val="0037610D"/>
    <w:rsid w:val="00486EFB"/>
    <w:rsid w:val="004F73FC"/>
    <w:rsid w:val="005149BC"/>
    <w:rsid w:val="00603C7D"/>
    <w:rsid w:val="006206D0"/>
    <w:rsid w:val="007B5D2F"/>
    <w:rsid w:val="007C7FAD"/>
    <w:rsid w:val="00805769"/>
    <w:rsid w:val="00864D48"/>
    <w:rsid w:val="0087639D"/>
    <w:rsid w:val="00A20D64"/>
    <w:rsid w:val="00A221F8"/>
    <w:rsid w:val="00D775D5"/>
    <w:rsid w:val="00DA2E88"/>
    <w:rsid w:val="00DF3A5C"/>
    <w:rsid w:val="00E25B3A"/>
    <w:rsid w:val="00F77A9A"/>
    <w:rsid w:val="00F81E22"/>
    <w:rsid w:val="00F97F2F"/>
    <w:rsid w:val="00FD0B8B"/>
    <w:rsid w:val="00FF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680A422"/>
  <w15:docId w15:val="{A5088F4B-E381-F943-B35A-B6291D38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anormal"/>
    <w:rPr>
      <w:color w:val="2E75B5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9E2F3"/>
    </w:tcPr>
    <w:tblStylePr w:type="firstRow">
      <w:rPr>
        <w:b/>
      </w:rPr>
      <w:tblPr/>
      <w:tcPr>
        <w:tcBorders>
          <w:bottom w:val="single" w:sz="12" w:space="0" w:color="9CC3E5"/>
        </w:tcBorders>
      </w:tcPr>
    </w:tblStylePr>
    <w:tblStylePr w:type="lastRow">
      <w:rPr>
        <w:b/>
      </w:rPr>
      <w:tblPr/>
      <w:tcPr>
        <w:tcBorders>
          <w:top w:val="single" w:sz="4" w:space="0" w:color="9CC3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BF6"/>
      </w:tcPr>
    </w:tblStylePr>
    <w:tblStylePr w:type="band1Horz">
      <w:tblPr/>
      <w:tcPr>
        <w:shd w:val="clear" w:color="auto" w:fill="DEEBF6"/>
      </w:tcPr>
    </w:tblStylePr>
  </w:style>
  <w:style w:type="paragraph" w:styleId="NormalWeb">
    <w:name w:val="Normal (Web)"/>
    <w:basedOn w:val="Normal"/>
    <w:uiPriority w:val="99"/>
    <w:unhideWhenUsed/>
    <w:rsid w:val="00486EF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Hipervnculo">
    <w:name w:val="Hyperlink"/>
    <w:basedOn w:val="Fuentedeprrafopredeter"/>
    <w:uiPriority w:val="99"/>
    <w:unhideWhenUsed/>
    <w:rsid w:val="00486EFB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86EF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86EFB"/>
    <w:rPr>
      <w:color w:val="800080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206D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206D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206D0"/>
    <w:rPr>
      <w:vertAlign w:val="superscript"/>
    </w:rPr>
  </w:style>
  <w:style w:type="paragraph" w:styleId="Prrafodelista">
    <w:name w:val="List Paragraph"/>
    <w:basedOn w:val="Normal"/>
    <w:uiPriority w:val="34"/>
    <w:qFormat/>
    <w:rsid w:val="00A221F8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1B6628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B6628"/>
  </w:style>
  <w:style w:type="paragraph" w:customStyle="1" w:styleId="ds-markdown-paragraph">
    <w:name w:val="ds-markdown-paragraph"/>
    <w:basedOn w:val="Normal"/>
    <w:rsid w:val="004F73F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Textoennegrita">
    <w:name w:val="Strong"/>
    <w:basedOn w:val="Fuentedeprrafopredeter"/>
    <w:uiPriority w:val="22"/>
    <w:qFormat/>
    <w:rsid w:val="004F73FC"/>
    <w:rPr>
      <w:b/>
      <w:bCs/>
    </w:rPr>
  </w:style>
  <w:style w:type="character" w:styleId="nfasis">
    <w:name w:val="Emphasis"/>
    <w:basedOn w:val="Fuentedeprrafopredeter"/>
    <w:uiPriority w:val="20"/>
    <w:qFormat/>
    <w:rsid w:val="004F73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drive.google.com/drive/folders/1U-gjbXL6swX3i9KrWVbmQE0GwBnie8zs?usp=drive_lin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9mQkQNQ/hJoRG6ym5m79+kmzxQ==">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2FD7425-3AF5-49FC-B189-9E47869B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Esteban Gomez Arevalo</dc:creator>
  <cp:keywords/>
  <dc:description/>
  <cp:lastModifiedBy>FUTIW POMTS</cp:lastModifiedBy>
  <cp:revision>2</cp:revision>
  <dcterms:created xsi:type="dcterms:W3CDTF">2025-07-07T20:11:00Z</dcterms:created>
  <dcterms:modified xsi:type="dcterms:W3CDTF">2025-07-07T20:11:00Z</dcterms:modified>
</cp:coreProperties>
</file>