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81A8D" w14:textId="6571268D" w:rsidR="00996D97" w:rsidRPr="00996D97" w:rsidRDefault="004C629C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CMA-PJB001202</w:t>
      </w:r>
      <w:r w:rsidR="00AB136F">
        <w:rPr>
          <w:rFonts w:ascii="Arial" w:eastAsia="Times New Roman" w:hAnsi="Arial" w:cs="Arial"/>
          <w:b/>
          <w:sz w:val="20"/>
          <w:szCs w:val="20"/>
          <w:lang w:val="es-CO" w:eastAsia="es-ES"/>
        </w:rPr>
        <w:t>5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676B11" w14:textId="77777777" w:rsidR="004C629C" w:rsidRPr="005C5649" w:rsidRDefault="004C629C" w:rsidP="004C629C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5C5649">
        <w:rPr>
          <w:sz w:val="20"/>
          <w:szCs w:val="20"/>
        </w:rPr>
        <w:t>Señores</w:t>
      </w:r>
    </w:p>
    <w:p w14:paraId="45833714" w14:textId="77777777" w:rsidR="004C629C" w:rsidRPr="00AB174B" w:rsidRDefault="004C629C" w:rsidP="004C629C">
      <w:pPr>
        <w:pStyle w:val="InviasNormal"/>
        <w:spacing w:before="0" w:after="0"/>
        <w:outlineLvl w:val="0"/>
        <w:rPr>
          <w:sz w:val="20"/>
          <w:szCs w:val="20"/>
        </w:rPr>
      </w:pPr>
      <w:r w:rsidRPr="00AB174B">
        <w:rPr>
          <w:sz w:val="20"/>
          <w:szCs w:val="20"/>
        </w:rPr>
        <w:t xml:space="preserve">GOBERNACION DE NARIÑO </w:t>
      </w:r>
    </w:p>
    <w:p w14:paraId="55E4D42E" w14:textId="77777777" w:rsidR="004C629C" w:rsidRPr="00AB174B" w:rsidRDefault="004C629C" w:rsidP="004C629C">
      <w:pPr>
        <w:pStyle w:val="InviasNormal"/>
        <w:spacing w:before="0" w:after="0"/>
        <w:outlineLvl w:val="0"/>
        <w:rPr>
          <w:sz w:val="20"/>
          <w:szCs w:val="20"/>
        </w:rPr>
      </w:pPr>
      <w:r w:rsidRPr="00AB174B">
        <w:rPr>
          <w:sz w:val="20"/>
          <w:szCs w:val="20"/>
        </w:rPr>
        <w:t>UNIDAD ADMINISTRATIVA ESPECIAL JUNIN – BARBACOAS- MAGÛÍ PAYÁN</w:t>
      </w:r>
    </w:p>
    <w:p w14:paraId="46ACC15A" w14:textId="77777777" w:rsidR="004C629C" w:rsidRPr="00AB174B" w:rsidRDefault="004C629C" w:rsidP="004C629C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AB174B">
        <w:rPr>
          <w:sz w:val="20"/>
          <w:szCs w:val="20"/>
        </w:rPr>
        <w:t xml:space="preserve">Calle 19 No. 23-72 </w:t>
      </w:r>
    </w:p>
    <w:p w14:paraId="6C826EF6" w14:textId="77777777" w:rsidR="004C629C" w:rsidRPr="00AB174B" w:rsidRDefault="004C629C" w:rsidP="004C629C">
      <w:pPr>
        <w:numPr>
          <w:ilvl w:val="12"/>
          <w:numId w:val="0"/>
        </w:numPr>
        <w:spacing w:after="0"/>
        <w:outlineLvl w:val="0"/>
        <w:rPr>
          <w:rFonts w:cs="Arial"/>
          <w:color w:val="3B3838" w:themeColor="background2" w:themeShade="40"/>
          <w:sz w:val="20"/>
          <w:szCs w:val="20"/>
        </w:rPr>
      </w:pPr>
      <w:r w:rsidRPr="00AB174B">
        <w:rPr>
          <w:sz w:val="20"/>
          <w:szCs w:val="20"/>
        </w:rPr>
        <w:t>Pasto</w:t>
      </w:r>
    </w:p>
    <w:p w14:paraId="3BBB48C7" w14:textId="2C240413" w:rsidR="004C629C" w:rsidRPr="004C629C" w:rsidRDefault="004C629C" w:rsidP="004C629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1AE3D8EE" w14:textId="0B297581" w:rsidR="004C629C" w:rsidRPr="002B0B3E" w:rsidRDefault="004C629C" w:rsidP="004C629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2B0B3E">
        <w:rPr>
          <w:b/>
          <w:sz w:val="20"/>
          <w:szCs w:val="20"/>
        </w:rPr>
        <w:t>REFERENCIA:</w:t>
      </w:r>
      <w:r w:rsidRPr="002B0B3E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CMA-PJB001202</w:t>
      </w:r>
      <w:r w:rsidR="00AB136F">
        <w:rPr>
          <w:sz w:val="20"/>
          <w:szCs w:val="20"/>
        </w:rPr>
        <w:t>5</w:t>
      </w:r>
      <w:r w:rsidRPr="002B0B3E">
        <w:rPr>
          <w:sz w:val="20"/>
          <w:szCs w:val="20"/>
        </w:rPr>
        <w:t xml:space="preserve"> en adelante el “proceso de contratación” </w:t>
      </w:r>
    </w:p>
    <w:p w14:paraId="3205E5BF" w14:textId="77777777" w:rsidR="004C629C" w:rsidRPr="002B0B3E" w:rsidRDefault="004C629C" w:rsidP="004C629C">
      <w:pPr>
        <w:pStyle w:val="InviasNormal"/>
        <w:spacing w:before="0" w:after="0"/>
        <w:rPr>
          <w:b/>
          <w:sz w:val="20"/>
          <w:szCs w:val="20"/>
        </w:rPr>
      </w:pPr>
    </w:p>
    <w:p w14:paraId="274BAE93" w14:textId="702B7F68" w:rsidR="004C629C" w:rsidRDefault="004C629C" w:rsidP="004C629C">
      <w:pPr>
        <w:pStyle w:val="Textoindependiente"/>
        <w:jc w:val="both"/>
        <w:rPr>
          <w:b/>
          <w:bCs/>
          <w:u w:val="single"/>
        </w:rPr>
      </w:pPr>
      <w:r w:rsidRPr="002B0B3E">
        <w:rPr>
          <w:b/>
        </w:rPr>
        <w:t xml:space="preserve">Objeto: </w:t>
      </w:r>
      <w:r w:rsidR="00AB136F" w:rsidRPr="00AB136F">
        <w:rPr>
          <w:b/>
          <w:lang w:val="es-MX"/>
        </w:rPr>
        <w:t>CONSULTORÍA ESPECIALIZADA EN GESTIÓN PREDIAL INTEGRAL PARA EL PROYECTO “CONSTRUCCIÓN DEL PUENTE SOBRE EL RÍO TELEMBÍ Y SUS ACCESOS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0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6106D7AD" w14:textId="77777777" w:rsidR="00AB136F" w:rsidRDefault="00AB136F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MX" w:eastAsia="es-ES" w:bidi="en-US"/>
        </w:rPr>
      </w:pPr>
      <w:r w:rsidRPr="00AB136F">
        <w:rPr>
          <w:rFonts w:ascii="Arial" w:eastAsia="Times New Roman" w:hAnsi="Arial" w:cs="Arial"/>
          <w:sz w:val="20"/>
          <w:szCs w:val="20"/>
          <w:highlight w:val="lightGray"/>
          <w:lang w:val="es-MX" w:eastAsia="es-ES" w:bidi="en-US"/>
        </w:rPr>
        <w:t xml:space="preserve">CONSULTORÍA ESPECIALIZADA EN GESTIÓN PREDIAL INTEGRAL PARA EL PROYECTO “CONSTRUCCIÓN DEL PUENTE SOBRE EL RÍO TELEMBÍ Y SUS ACCESOS </w:t>
      </w:r>
    </w:p>
    <w:p w14:paraId="0902AF47" w14:textId="7FD9C92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32E66" w14:textId="77777777" w:rsidR="00857EF4" w:rsidRDefault="00857EF4" w:rsidP="00F83E83">
      <w:pPr>
        <w:spacing w:after="0" w:line="240" w:lineRule="auto"/>
      </w:pPr>
      <w:r>
        <w:separator/>
      </w:r>
    </w:p>
  </w:endnote>
  <w:endnote w:type="continuationSeparator" w:id="0">
    <w:p w14:paraId="2917918E" w14:textId="77777777" w:rsidR="00857EF4" w:rsidRDefault="00857EF4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6C62E9" w:rsidRPr="006C62E9" w14:paraId="2F89C977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ACADFD2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23F92A59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6C62E9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991" w:type="dxa"/>
          <w:shd w:val="clear" w:color="auto" w:fill="auto"/>
          <w:vAlign w:val="center"/>
        </w:tcPr>
        <w:p w14:paraId="28DA4E82" w14:textId="77777777" w:rsidR="006C62E9" w:rsidRPr="006C62E9" w:rsidRDefault="006C62E9" w:rsidP="006C62E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5A029137" w14:textId="668FF999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9897EA0" w14:textId="77777777" w:rsidR="009C5B07" w:rsidRDefault="009C5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BB9E84" w14:textId="77777777" w:rsidR="00857EF4" w:rsidRDefault="00857EF4" w:rsidP="00F83E83">
      <w:pPr>
        <w:spacing w:after="0" w:line="240" w:lineRule="auto"/>
      </w:pPr>
      <w:r>
        <w:separator/>
      </w:r>
    </w:p>
  </w:footnote>
  <w:footnote w:type="continuationSeparator" w:id="0">
    <w:p w14:paraId="1A34502E" w14:textId="77777777" w:rsidR="00857EF4" w:rsidRDefault="00857EF4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F83E83" w:rsidRPr="009C5B07" w14:paraId="1F051861" w14:textId="77777777" w:rsidTr="00B070D8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DA6978A" w14:textId="77777777" w:rsidR="00F83E83" w:rsidRPr="009C5B07" w:rsidRDefault="00F83E83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 xml:space="preserve">FORMATO 7 – PUNTAJE DE INDUSTRIA NACIONAL </w:t>
          </w:r>
        </w:p>
        <w:p w14:paraId="5B106525" w14:textId="5417F6A1" w:rsidR="00F83E83" w:rsidRPr="009C5B07" w:rsidRDefault="00A01078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F83E83" w:rsidRPr="009C5B07" w14:paraId="298DC70B" w14:textId="77777777" w:rsidTr="00B070D8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1851636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9B1C859" w14:textId="0205E02D" w:rsidR="00F83E83" w:rsidRPr="009C5B07" w:rsidRDefault="009870FA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539" w:type="pct"/>
          <w:shd w:val="clear" w:color="auto" w:fill="auto"/>
          <w:vAlign w:val="center"/>
        </w:tcPr>
        <w:p w14:paraId="045FB0B0" w14:textId="77777777" w:rsidR="00F83E83" w:rsidRPr="009C5B07" w:rsidRDefault="00F83E83" w:rsidP="00F83E8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C5B0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60A05CF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5B07">
            <w:rPr>
              <w:rFonts w:ascii="Arial" w:eastAsia="Arial" w:hAnsi="Arial" w:cs="Arial"/>
              <w:sz w:val="16"/>
              <w:szCs w:val="16"/>
            </w:rPr>
            <w:t>20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5B07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5B07">
            <w:rPr>
              <w:rFonts w:ascii="Arial" w:eastAsia="Arial" w:hAnsi="Arial" w:cs="Arial"/>
              <w:sz w:val="16"/>
              <w:szCs w:val="16"/>
            </w:rPr>
            <w:t>20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83E83" w:rsidRPr="009C5B07" w14:paraId="5C3BAA0B" w14:textId="77777777" w:rsidTr="00B070D8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F19B99A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8F22328" w14:textId="70A2296A" w:rsidR="00F83E83" w:rsidRPr="009C5B07" w:rsidRDefault="009C5B07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0AC7A10B" w14:textId="77777777" w:rsidR="00F83E83" w:rsidRDefault="00F83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105B62"/>
    <w:rsid w:val="001615EC"/>
    <w:rsid w:val="001E2DF3"/>
    <w:rsid w:val="002850BB"/>
    <w:rsid w:val="002F2D06"/>
    <w:rsid w:val="00406F4C"/>
    <w:rsid w:val="00431033"/>
    <w:rsid w:val="004547B5"/>
    <w:rsid w:val="0047586A"/>
    <w:rsid w:val="004C629C"/>
    <w:rsid w:val="006C62E9"/>
    <w:rsid w:val="00713634"/>
    <w:rsid w:val="007753BB"/>
    <w:rsid w:val="00805D29"/>
    <w:rsid w:val="00857EF4"/>
    <w:rsid w:val="009870FA"/>
    <w:rsid w:val="00996D97"/>
    <w:rsid w:val="009C5B07"/>
    <w:rsid w:val="00A01078"/>
    <w:rsid w:val="00AB136F"/>
    <w:rsid w:val="00BC6AF0"/>
    <w:rsid w:val="00BD6161"/>
    <w:rsid w:val="00BE63D2"/>
    <w:rsid w:val="00BF1775"/>
    <w:rsid w:val="00C86EBF"/>
    <w:rsid w:val="00CB5E4F"/>
    <w:rsid w:val="00CC36B9"/>
    <w:rsid w:val="00CE311A"/>
    <w:rsid w:val="00D21AE8"/>
    <w:rsid w:val="00D42A3F"/>
    <w:rsid w:val="00EC4CCD"/>
    <w:rsid w:val="00ED752B"/>
    <w:rsid w:val="00EF2804"/>
    <w:rsid w:val="00EF325C"/>
    <w:rsid w:val="00F83E83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4C62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C629C"/>
    <w:rPr>
      <w:rFonts w:ascii="Arial" w:eastAsia="Times New Roman" w:hAnsi="Arial" w:cs="Arial"/>
      <w:szCs w:val="24"/>
      <w:lang w:val="es-CO" w:eastAsia="es-ES"/>
    </w:rPr>
  </w:style>
  <w:style w:type="paragraph" w:styleId="Textoindependiente">
    <w:name w:val="Body Text"/>
    <w:aliases w:val="Car Car,Car"/>
    <w:basedOn w:val="Normal"/>
    <w:link w:val="TextoindependienteCar"/>
    <w:qFormat/>
    <w:rsid w:val="004C629C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  <w:lang w:val="es-CO"/>
    </w:rPr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rsid w:val="004C629C"/>
    <w:rPr>
      <w:rFonts w:ascii="Arial" w:hAnsi="Arial" w:cs="Arial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A429390-679C-4B50-A31C-97DB6CC0C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1063</Words>
  <Characters>5850</Characters>
  <Application>Microsoft Office Word</Application>
  <DocSecurity>0</DocSecurity>
  <Lines>48</Lines>
  <Paragraphs>13</Paragraphs>
  <ScaleCrop>false</ScaleCrop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Ana Lucia Paz</cp:lastModifiedBy>
  <cp:revision>2</cp:revision>
  <cp:lastPrinted>2021-10-06T15:02:00Z</cp:lastPrinted>
  <dcterms:created xsi:type="dcterms:W3CDTF">2025-08-14T16:44:00Z</dcterms:created>
  <dcterms:modified xsi:type="dcterms:W3CDTF">2025-08-14T16:44:00Z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