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03F57" w14:textId="3A74237A" w:rsidR="00934418" w:rsidRPr="00A06210" w:rsidRDefault="00F14CD6">
      <w:pPr>
        <w:jc w:val="left"/>
        <w:rPr>
          <w:rFonts w:cs="Arial"/>
          <w:b/>
          <w:szCs w:val="20"/>
        </w:rPr>
      </w:pPr>
      <w:r>
        <w:rPr>
          <w:rFonts w:cs="Arial"/>
          <w:b/>
          <w:szCs w:val="20"/>
        </w:rPr>
        <w:t>25001102</w:t>
      </w:r>
      <w:r w:rsidR="00FD0A9C" w:rsidRPr="00A06210">
        <w:rPr>
          <w:rFonts w:cs="Arial"/>
          <w:b/>
          <w:szCs w:val="20"/>
        </w:rPr>
        <w:t xml:space="preserve"> H4 DE 2025</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0F6E41" w:rsidRDefault="000468F6" w:rsidP="00331862">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1EBC6F96" w14:textId="77777777" w:rsidR="00F14CD6" w:rsidRDefault="00F14CD6" w:rsidP="00F14CD6">
      <w:pPr>
        <w:jc w:val="center"/>
        <w:rPr>
          <w:b/>
          <w:color w:val="000000" w:themeColor="text1"/>
          <w:lang w:val="es-ES"/>
        </w:rPr>
      </w:pPr>
      <w:r w:rsidRPr="00F14CD6">
        <w:rPr>
          <w:b/>
          <w:color w:val="000000" w:themeColor="text1"/>
          <w:lang w:val="es-ES"/>
        </w:rPr>
        <w:t>REALIZAR EL MANTENIMIENTO DE LA VIA DE ACCESO A LA ESTACION CERRO TASAJERO DE LA REGIONAL NORORIENTE</w:t>
      </w:r>
    </w:p>
    <w:p w14:paraId="046AD4B8" w14:textId="4430C9D9" w:rsidR="002C511F" w:rsidRPr="000F6E41" w:rsidRDefault="002C511F" w:rsidP="003A7C2B">
      <w:p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42550D90" w14:textId="77777777" w:rsidR="00F14CD6" w:rsidRPr="00F14CD6" w:rsidRDefault="00F14CD6" w:rsidP="00F14CD6">
      <w:pPr>
        <w:rPr>
          <w:rFonts w:eastAsia="Arial Unicode MS" w:cs="Arial"/>
          <w:szCs w:val="20"/>
          <w:lang w:val="es-ES_tradnl" w:eastAsia="x-none"/>
        </w:rPr>
      </w:pPr>
      <w:r w:rsidRPr="00F14CD6">
        <w:rPr>
          <w:rFonts w:eastAsia="Arial Unicode MS" w:cs="Arial"/>
          <w:szCs w:val="20"/>
          <w:lang w:val="es-ES_tradnl" w:eastAsia="x-none"/>
        </w:rPr>
        <w:t>A la Unidad Administrativa Especial de Aeronáutica Civil por disposición gubernamental le corresponde la prestación de servicios aeronáuticos y, con carácter exclusivo, desarrollar y operar las ayudas requeridas para que la navegación en el espacio aéreo colombiano se efectúe con seguridad. Así mismo, le corresponde reglamentar y supervisar la infraestructura aeroportuaria del país, y administrar directa o indirectamente los aeropuertos de su propiedad y los de propiedad de la Nación.</w:t>
      </w:r>
    </w:p>
    <w:p w14:paraId="53F62A99" w14:textId="77777777" w:rsidR="00F14CD6" w:rsidRPr="00F14CD6" w:rsidRDefault="00F14CD6" w:rsidP="00F14CD6">
      <w:pPr>
        <w:rPr>
          <w:rFonts w:eastAsia="Arial Unicode MS" w:cs="Arial"/>
          <w:szCs w:val="20"/>
          <w:lang w:val="es-ES_tradnl" w:eastAsia="x-none"/>
        </w:rPr>
      </w:pPr>
      <w:r w:rsidRPr="00F14CD6">
        <w:rPr>
          <w:rFonts w:eastAsia="Arial Unicode MS" w:cs="Arial"/>
          <w:szCs w:val="20"/>
          <w:lang w:val="es-ES_tradnl" w:eastAsia="x-none"/>
        </w:rPr>
        <w:t xml:space="preserve">La Unidad Administrativa Especial de Aeronáutica Civil debe propender por el cumplimiento del Reglamento Aeronáutico de Colombia en los aeropuertos bajo su administración garantizando su buen funcionamiento. </w:t>
      </w:r>
    </w:p>
    <w:p w14:paraId="25CD0EE5" w14:textId="77777777" w:rsidR="00F14CD6" w:rsidRPr="00F14CD6" w:rsidRDefault="00F14CD6" w:rsidP="00F14CD6">
      <w:pPr>
        <w:rPr>
          <w:rFonts w:eastAsia="Arial Unicode MS" w:cs="Arial"/>
          <w:szCs w:val="20"/>
          <w:lang w:val="es-ES_tradnl" w:eastAsia="x-none"/>
        </w:rPr>
      </w:pPr>
      <w:r w:rsidRPr="00F14CD6">
        <w:rPr>
          <w:rFonts w:eastAsia="Arial Unicode MS" w:cs="Arial"/>
          <w:szCs w:val="20"/>
          <w:lang w:val="es-ES_tradnl" w:eastAsia="x-none"/>
        </w:rPr>
        <w:t xml:space="preserve">Dentro de las funciones de la Aeronáutica Civil se encuentra la ejecución de actividades necesarias para el mantenimiento de la infraestructura complementaria con las cuales se preste el servicio de transporte aéreo y permitan cumplir con los parámetros que garanticen una operación con un nivel de seguridad confiable. El </w:t>
      </w:r>
      <w:proofErr w:type="spellStart"/>
      <w:r w:rsidRPr="00F14CD6">
        <w:rPr>
          <w:rFonts w:eastAsia="Arial Unicode MS" w:cs="Arial"/>
          <w:szCs w:val="20"/>
          <w:lang w:val="es-ES_tradnl" w:eastAsia="x-none"/>
        </w:rPr>
        <w:t>carreteable</w:t>
      </w:r>
      <w:proofErr w:type="spellEnd"/>
      <w:r w:rsidRPr="00F14CD6">
        <w:rPr>
          <w:rFonts w:eastAsia="Arial Unicode MS" w:cs="Arial"/>
          <w:szCs w:val="20"/>
          <w:lang w:val="es-ES_tradnl" w:eastAsia="x-none"/>
        </w:rPr>
        <w:t xml:space="preserve"> hacia la estación Cerro Tasajero se presenta, como única alternativa de comunicación vehicular con la estación de la Aeronáutica Civil allí ubicada, a través del cual pueden efectuar sus desplazamientos y el transporte de equipos, personal técnico y personal operativo. Actualmente el </w:t>
      </w:r>
      <w:proofErr w:type="spellStart"/>
      <w:r w:rsidRPr="00F14CD6">
        <w:rPr>
          <w:rFonts w:eastAsia="Arial Unicode MS" w:cs="Arial"/>
          <w:szCs w:val="20"/>
          <w:lang w:val="es-ES_tradnl" w:eastAsia="x-none"/>
        </w:rPr>
        <w:t>carreteable</w:t>
      </w:r>
      <w:proofErr w:type="spellEnd"/>
      <w:r w:rsidRPr="00F14CD6">
        <w:rPr>
          <w:rFonts w:eastAsia="Arial Unicode MS" w:cs="Arial"/>
          <w:szCs w:val="20"/>
          <w:lang w:val="es-ES_tradnl" w:eastAsia="x-none"/>
        </w:rPr>
        <w:t xml:space="preserve"> presenta problemas que dificultan el tránsito vehicular que a diario se realiza, como lo es la disminución de la banca, ausencia de cunetas en tierra en diferentes sectores, deslizamientos por inestabilidad de taludes, inadecuado manejo de aguas de escorrentía, entre otros problemas, que afectan gravemente la banca y que deben atenderse con el fin de corregir los problemas presentados, ofreciendo unas mejores condiciones de acceso y movilidad vehicular, de manera que se permita atender con mayor rapidez y oportunidad situaciones de emergencia.  </w:t>
      </w:r>
    </w:p>
    <w:p w14:paraId="46C11C77" w14:textId="77777777" w:rsidR="00F14CD6" w:rsidRPr="00F14CD6" w:rsidRDefault="00F14CD6" w:rsidP="00F14CD6">
      <w:pPr>
        <w:rPr>
          <w:rFonts w:eastAsia="Arial Unicode MS" w:cs="Arial"/>
          <w:szCs w:val="20"/>
          <w:lang w:val="es-ES_tradnl" w:eastAsia="x-none"/>
        </w:rPr>
      </w:pPr>
      <w:r w:rsidRPr="00F14CD6">
        <w:rPr>
          <w:rFonts w:eastAsia="Arial Unicode MS" w:cs="Arial"/>
          <w:szCs w:val="20"/>
          <w:lang w:val="es-ES_tradnl" w:eastAsia="x-none"/>
        </w:rPr>
        <w:t>Con la realización de éste proyecto damos cumplimiento a requerimientos de la administración aeroportuaria y personal operativo de vigilancia. En éste proyecto, se tuvo en cuenta las disposiciones establecidas en la política de seguridad industrial, la política ambiental de la entidad.</w:t>
      </w:r>
    </w:p>
    <w:p w14:paraId="73B9F205" w14:textId="796DE0B0" w:rsidR="00A75162" w:rsidRPr="00D94F68" w:rsidRDefault="00F14CD6" w:rsidP="00F14CD6">
      <w:pPr>
        <w:rPr>
          <w:rFonts w:eastAsia="Arial Unicode MS" w:cs="Arial"/>
          <w:szCs w:val="20"/>
          <w:lang w:val="es-ES_tradnl" w:eastAsia="x-none"/>
        </w:rPr>
      </w:pPr>
      <w:r w:rsidRPr="00F14CD6">
        <w:rPr>
          <w:rFonts w:eastAsia="Arial Unicode MS" w:cs="Arial"/>
          <w:szCs w:val="20"/>
          <w:lang w:val="es-ES_tradnl" w:eastAsia="x-none"/>
        </w:rPr>
        <w:t>Este mantenimiento se encuentra alineado con las políticas del Plan de Acción de la Entidad específicamente al objetivo de lograr que la infraestructura, los servicios aeroportuarios, de navegación aérea y la intermodal, cuenten con capacidad y eficiencia para atender el crecimiento de la demanda del sector en un contexto ambientalmente sostenible</w:t>
      </w:r>
      <w:r w:rsidR="00331862" w:rsidRPr="00331862">
        <w:rPr>
          <w:rFonts w:eastAsia="Arial Unicode MS" w:cs="Arial"/>
          <w:szCs w:val="20"/>
          <w:lang w:val="es-ES_tradnl" w:eastAsia="x-none"/>
        </w:rPr>
        <w:t>.</w:t>
      </w:r>
    </w:p>
    <w:p w14:paraId="3F86ACA4" w14:textId="77777777" w:rsidR="00635E19" w:rsidRPr="000F6E41" w:rsidRDefault="004C5636" w:rsidP="0042750F">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0F853301" w14:textId="573697D9" w:rsidR="00EC5C50" w:rsidRPr="00871759" w:rsidRDefault="00F14CD6" w:rsidP="00EC5C50">
      <w:pPr>
        <w:rPr>
          <w:color w:val="000000" w:themeColor="text1"/>
          <w:lang w:val="es-PE" w:eastAsia="es-PE"/>
        </w:rPr>
      </w:pPr>
      <w:r w:rsidRPr="00F14CD6">
        <w:rPr>
          <w:rFonts w:eastAsia="Arial Unicode MS" w:cs="Arial"/>
          <w:szCs w:val="20"/>
          <w:lang w:val="es-ES_tradnl" w:eastAsia="x-none"/>
        </w:rPr>
        <w:t xml:space="preserve">Actualmente el </w:t>
      </w:r>
      <w:proofErr w:type="spellStart"/>
      <w:r w:rsidRPr="00F14CD6">
        <w:rPr>
          <w:rFonts w:eastAsia="Arial Unicode MS" w:cs="Arial"/>
          <w:szCs w:val="20"/>
          <w:lang w:val="es-ES_tradnl" w:eastAsia="x-none"/>
        </w:rPr>
        <w:t>carreteable</w:t>
      </w:r>
      <w:proofErr w:type="spellEnd"/>
      <w:r w:rsidRPr="00F14CD6">
        <w:rPr>
          <w:rFonts w:eastAsia="Arial Unicode MS" w:cs="Arial"/>
          <w:szCs w:val="20"/>
          <w:lang w:val="es-ES_tradnl" w:eastAsia="x-none"/>
        </w:rPr>
        <w:t xml:space="preserve"> presenta problemas que dificultan el tránsito vehicular que a diario se realiza, como lo es la disminución de la banca, ausencia de cunetas en tierra en diferentes sectores, deslizamientos por inestabilidad de taludes, inadecuado manejo de aguas de escorrentía, entre otros problemas, que afectan gravemente la banca, lo cual afecta la movilidad vehicular que puede </w:t>
      </w:r>
      <w:r w:rsidRPr="00F14CD6">
        <w:rPr>
          <w:rFonts w:eastAsia="Arial Unicode MS" w:cs="Arial"/>
          <w:szCs w:val="20"/>
          <w:lang w:val="es-ES_tradnl" w:eastAsia="x-none"/>
        </w:rPr>
        <w:lastRenderedPageBreak/>
        <w:t>materializarse en riesgos de atención oportuna los sistemas de comunicaciones aeronáuticas instalados en la estación</w:t>
      </w:r>
      <w:r w:rsidR="00EC5C50" w:rsidRPr="00871759">
        <w:rPr>
          <w:rFonts w:eastAsia="Arial Unicode MS" w:cs="Arial"/>
          <w:szCs w:val="20"/>
          <w:lang w:val="es-ES_tradnl" w:eastAsia="x-none"/>
        </w:rPr>
        <w:t>.</w:t>
      </w:r>
      <w:r w:rsidR="00EC5C50" w:rsidRPr="00871759">
        <w:rPr>
          <w:color w:val="000000" w:themeColor="text1"/>
          <w:lang w:val="es-PE" w:eastAsia="es-PE"/>
        </w:rPr>
        <w:t xml:space="preserve"> </w:t>
      </w:r>
    </w:p>
    <w:p w14:paraId="2876F5B7" w14:textId="77777777" w:rsidR="00343BE6" w:rsidRPr="000F6E41" w:rsidRDefault="00C75943" w:rsidP="0042750F">
      <w:pPr>
        <w:numPr>
          <w:ilvl w:val="0"/>
          <w:numId w:val="4"/>
        </w:numPr>
        <w:rPr>
          <w:b/>
          <w:iCs/>
          <w:color w:val="000000" w:themeColor="text1"/>
        </w:rPr>
      </w:pPr>
      <w:r w:rsidRPr="000F6E41">
        <w:rPr>
          <w:b/>
          <w:iCs/>
          <w:color w:val="000000" w:themeColor="text1"/>
        </w:rPr>
        <w:t xml:space="preserve"> </w:t>
      </w:r>
      <w:r w:rsidR="00343BE6" w:rsidRPr="000F6E41">
        <w:rPr>
          <w:b/>
          <w:iCs/>
          <w:color w:val="000000" w:themeColor="text1"/>
        </w:rPr>
        <w:t>Localización:</w:t>
      </w:r>
    </w:p>
    <w:p w14:paraId="029C9D70" w14:textId="77777777" w:rsidR="00C15742" w:rsidRPr="000F6E41" w:rsidRDefault="00C15742" w:rsidP="00C15742">
      <w:pPr>
        <w:ind w:left="1069"/>
        <w:rPr>
          <w:b/>
          <w:iCs/>
          <w:color w:val="000000" w:themeColor="text1"/>
        </w:rPr>
      </w:pPr>
    </w:p>
    <w:p w14:paraId="20205AC5" w14:textId="77777777" w:rsidR="00F14CD6" w:rsidRPr="0030427A" w:rsidRDefault="00F14CD6" w:rsidP="00F14CD6">
      <w:pPr>
        <w:jc w:val="center"/>
        <w:rPr>
          <w:rFonts w:cs="Arial"/>
          <w:szCs w:val="20"/>
          <w:lang w:val="es-ES"/>
        </w:rPr>
      </w:pPr>
      <w:r w:rsidRPr="0030427A">
        <w:rPr>
          <w:noProof/>
        </w:rPr>
        <w:drawing>
          <wp:inline distT="0" distB="0" distL="0" distR="0" wp14:anchorId="27F7B4C5" wp14:editId="64DEBEAF">
            <wp:extent cx="2576946" cy="3130459"/>
            <wp:effectExtent l="0" t="0" r="0" b="0"/>
            <wp:docPr id="1" name="Imagen 1"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Mapa&#10;&#10;Descripción generada automáticamente"/>
                    <pic:cNvPicPr>
                      <a:picLocks noChangeAspect="1" noChangeArrowheads="1"/>
                    </pic:cNvPicPr>
                  </pic:nvPicPr>
                  <pic:blipFill>
                    <a:blip r:embed="rId11" cstate="screen">
                      <a:extLst>
                        <a:ext uri="{28A0092B-C50C-407E-A947-70E740481C1C}">
                          <a14:useLocalDpi xmlns:a14="http://schemas.microsoft.com/office/drawing/2010/main"/>
                        </a:ext>
                      </a:extLst>
                    </a:blip>
                    <a:srcRect/>
                    <a:stretch>
                      <a:fillRect/>
                    </a:stretch>
                  </pic:blipFill>
                  <pic:spPr bwMode="auto">
                    <a:xfrm>
                      <a:off x="0" y="0"/>
                      <a:ext cx="2609094" cy="3169512"/>
                    </a:xfrm>
                    <a:prstGeom prst="rect">
                      <a:avLst/>
                    </a:prstGeom>
                    <a:noFill/>
                    <a:ln>
                      <a:noFill/>
                    </a:ln>
                  </pic:spPr>
                </pic:pic>
              </a:graphicData>
            </a:graphic>
          </wp:inline>
        </w:drawing>
      </w:r>
    </w:p>
    <w:p w14:paraId="1446EC18" w14:textId="77777777" w:rsidR="00F14CD6" w:rsidRPr="0030427A" w:rsidRDefault="00F14CD6" w:rsidP="00F14CD6">
      <w:pPr>
        <w:spacing w:after="0" w:line="240" w:lineRule="auto"/>
        <w:ind w:left="357"/>
        <w:jc w:val="center"/>
        <w:rPr>
          <w:b/>
          <w:iCs/>
        </w:rPr>
      </w:pPr>
      <w:r w:rsidRPr="0030427A">
        <w:rPr>
          <w:b/>
          <w:iCs/>
        </w:rPr>
        <w:t>DEPARTAMENTO NORTE DE SANTANDER</w:t>
      </w:r>
    </w:p>
    <w:p w14:paraId="7FDC14DB" w14:textId="77777777" w:rsidR="00F14CD6" w:rsidRPr="0030427A" w:rsidRDefault="00F14CD6" w:rsidP="00F14CD6">
      <w:pPr>
        <w:jc w:val="center"/>
        <w:rPr>
          <w:rFonts w:cs="Arial"/>
          <w:szCs w:val="20"/>
          <w:lang w:val="es-ES"/>
        </w:rPr>
      </w:pPr>
      <w:r w:rsidRPr="0030427A">
        <w:rPr>
          <w:bCs/>
          <w:iCs/>
        </w:rPr>
        <w:t>Foto Buscador Google</w:t>
      </w:r>
    </w:p>
    <w:p w14:paraId="391901FB" w14:textId="77777777" w:rsidR="00F14CD6" w:rsidRPr="0030427A" w:rsidRDefault="00F14CD6" w:rsidP="00F14CD6">
      <w:pPr>
        <w:tabs>
          <w:tab w:val="left" w:pos="1113"/>
        </w:tabs>
        <w:jc w:val="center"/>
        <w:rPr>
          <w:noProof/>
        </w:rPr>
      </w:pPr>
      <w:r w:rsidRPr="0030427A">
        <w:rPr>
          <w:noProof/>
        </w:rPr>
        <w:lastRenderedPageBreak/>
        <w:drawing>
          <wp:inline distT="0" distB="0" distL="0" distR="0" wp14:anchorId="50463D9A" wp14:editId="31B62AB7">
            <wp:extent cx="3693006" cy="3141807"/>
            <wp:effectExtent l="0" t="0" r="3175" b="1905"/>
            <wp:docPr id="2" name="Imagen 2"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Mapa&#10;&#10;Descripción generada automáticamente"/>
                    <pic:cNvPicPr/>
                  </pic:nvPicPr>
                  <pic:blipFill rotWithShape="1">
                    <a:blip r:embed="rId12"/>
                    <a:srcRect t="6075" b="30150"/>
                    <a:stretch/>
                  </pic:blipFill>
                  <pic:spPr bwMode="auto">
                    <a:xfrm>
                      <a:off x="0" y="0"/>
                      <a:ext cx="3707637" cy="3154254"/>
                    </a:xfrm>
                    <a:prstGeom prst="rect">
                      <a:avLst/>
                    </a:prstGeom>
                    <a:ln>
                      <a:noFill/>
                    </a:ln>
                    <a:extLst>
                      <a:ext uri="{53640926-AAD7-44D8-BBD7-CCE9431645EC}">
                        <a14:shadowObscured xmlns:a14="http://schemas.microsoft.com/office/drawing/2010/main"/>
                      </a:ext>
                    </a:extLst>
                  </pic:spPr>
                </pic:pic>
              </a:graphicData>
            </a:graphic>
          </wp:inline>
        </w:drawing>
      </w:r>
    </w:p>
    <w:p w14:paraId="0F6DCDBB" w14:textId="77777777" w:rsidR="00F14CD6" w:rsidRPr="0030427A" w:rsidRDefault="00F14CD6" w:rsidP="00F14CD6">
      <w:pPr>
        <w:spacing w:after="0"/>
        <w:jc w:val="center"/>
        <w:rPr>
          <w:b/>
          <w:lang w:val="es-ES"/>
        </w:rPr>
      </w:pPr>
      <w:r w:rsidRPr="0030427A">
        <w:rPr>
          <w:b/>
          <w:lang w:val="es-ES"/>
        </w:rPr>
        <w:t>CERRO TASAJERO – CUCUTA</w:t>
      </w:r>
    </w:p>
    <w:p w14:paraId="027A46B8" w14:textId="77777777" w:rsidR="00F14CD6" w:rsidRPr="0030427A" w:rsidRDefault="00F14CD6" w:rsidP="00F14CD6">
      <w:pPr>
        <w:jc w:val="center"/>
        <w:rPr>
          <w:b/>
          <w:lang w:val="es-ES"/>
        </w:rPr>
      </w:pPr>
      <w:r w:rsidRPr="0030427A">
        <w:rPr>
          <w:bCs/>
          <w:iCs/>
        </w:rPr>
        <w:t xml:space="preserve">Foto Google </w:t>
      </w:r>
      <w:proofErr w:type="spellStart"/>
      <w:r w:rsidRPr="0030427A">
        <w:rPr>
          <w:bCs/>
          <w:iCs/>
        </w:rPr>
        <w:t>Maps</w:t>
      </w:r>
      <w:proofErr w:type="spellEnd"/>
    </w:p>
    <w:p w14:paraId="55633219" w14:textId="0152B889" w:rsidR="00593975" w:rsidRPr="00036C1B" w:rsidRDefault="00593975" w:rsidP="00036C1B">
      <w:pPr>
        <w:tabs>
          <w:tab w:val="left" w:pos="1113"/>
        </w:tabs>
        <w:jc w:val="center"/>
        <w:rPr>
          <w:noProof/>
          <w:color w:val="000000" w:themeColor="text1"/>
          <w:sz w:val="16"/>
          <w:lang w:val="es-ES"/>
        </w:rPr>
      </w:pPr>
    </w:p>
    <w:p w14:paraId="5985DC19" w14:textId="77777777" w:rsidR="00B3725C" w:rsidRPr="000F6E41" w:rsidRDefault="00B3725C" w:rsidP="000B5F48">
      <w:pPr>
        <w:spacing w:after="0"/>
        <w:rPr>
          <w:b/>
          <w:color w:val="000000" w:themeColor="text1"/>
          <w:lang w:val="es-ES"/>
        </w:rPr>
      </w:pP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2BFAE6B" w14:textId="3DEDEF5B" w:rsidR="00E41D84" w:rsidRDefault="00E41D84" w:rsidP="0070526B">
      <w:pPr>
        <w:rPr>
          <w:color w:val="000000" w:themeColor="text1"/>
          <w:lang w:val="es-ES"/>
        </w:rPr>
      </w:pPr>
      <w:r w:rsidRPr="000F6E41">
        <w:rPr>
          <w:color w:val="000000" w:themeColor="text1"/>
          <w:lang w:val="es-ES"/>
        </w:rPr>
        <w:t xml:space="preserve">Las actividades </w:t>
      </w:r>
      <w:r w:rsidR="00C236A5" w:rsidRPr="000F6E41">
        <w:rPr>
          <w:color w:val="000000" w:themeColor="text1"/>
          <w:lang w:val="es-ES"/>
        </w:rPr>
        <w:t>u</w:t>
      </w:r>
      <w:r w:rsidRPr="000F6E41">
        <w:rPr>
          <w:color w:val="000000" w:themeColor="text1"/>
          <w:lang w:val="es-ES"/>
        </w:rPr>
        <w:t xml:space="preserve"> obras a ejecutar son las siguientes:</w:t>
      </w:r>
    </w:p>
    <w:p w14:paraId="681DFA9D" w14:textId="2FA65453" w:rsidR="00C15742" w:rsidRPr="008770B4" w:rsidRDefault="00C15742" w:rsidP="00C15742">
      <w:pPr>
        <w:rPr>
          <w:b/>
          <w:iCs/>
        </w:rPr>
      </w:pPr>
      <w:r w:rsidRPr="008770B4">
        <w:rPr>
          <w:lang w:val="es-ES"/>
        </w:rPr>
        <w:t xml:space="preserve">Las actividades u obras por ejecutar son las definidas en el documento denominado: </w:t>
      </w:r>
      <w:r w:rsidR="008770B4" w:rsidRPr="008770B4">
        <w:rPr>
          <w:lang w:val="es-ES"/>
        </w:rPr>
        <w:t>2</w:t>
      </w:r>
      <w:r w:rsidR="00F14CD6" w:rsidRPr="00F14CD6">
        <w:rPr>
          <w:lang w:val="es-ES"/>
        </w:rPr>
        <w:t xml:space="preserve">25001102 H4 Formulario 1 - Presupuesto </w:t>
      </w:r>
      <w:proofErr w:type="spellStart"/>
      <w:r w:rsidR="00F14CD6" w:rsidRPr="00F14CD6">
        <w:rPr>
          <w:lang w:val="es-ES"/>
        </w:rPr>
        <w:t>Via</w:t>
      </w:r>
      <w:proofErr w:type="spellEnd"/>
      <w:r w:rsidR="00F14CD6" w:rsidRPr="00F14CD6">
        <w:rPr>
          <w:lang w:val="es-ES"/>
        </w:rPr>
        <w:t xml:space="preserve"> Tasajero</w:t>
      </w:r>
    </w:p>
    <w:p w14:paraId="563CF3F1" w14:textId="4F26EE36" w:rsidR="00381BDB" w:rsidRPr="008770B4" w:rsidRDefault="00890854" w:rsidP="0042750F">
      <w:pPr>
        <w:numPr>
          <w:ilvl w:val="0"/>
          <w:numId w:val="6"/>
        </w:numPr>
        <w:rPr>
          <w:b/>
          <w:iCs/>
        </w:rPr>
      </w:pPr>
      <w:r w:rsidRPr="008770B4">
        <w:rPr>
          <w:b/>
          <w:iCs/>
        </w:rPr>
        <w:t>Ítems</w:t>
      </w:r>
      <w:r w:rsidR="00E41D84" w:rsidRPr="008770B4">
        <w:rPr>
          <w:b/>
          <w:iCs/>
        </w:rPr>
        <w:t xml:space="preserve"> de pago: </w:t>
      </w:r>
    </w:p>
    <w:p w14:paraId="56BA70FD" w14:textId="1793B105" w:rsidR="00F53426" w:rsidRPr="008770B4" w:rsidRDefault="00EF5C3D" w:rsidP="00F53426">
      <w:pPr>
        <w:rPr>
          <w:b/>
          <w:iCs/>
        </w:rPr>
      </w:pPr>
      <w:r w:rsidRPr="008770B4">
        <w:rPr>
          <w:b/>
          <w:iCs/>
        </w:rPr>
        <w:t xml:space="preserve">Ítems de pago: </w:t>
      </w:r>
      <w:r w:rsidRPr="008770B4">
        <w:rPr>
          <w:bCs/>
          <w:iCs/>
        </w:rPr>
        <w:t xml:space="preserve">Los ítems </w:t>
      </w:r>
      <w:r w:rsidR="00F53426" w:rsidRPr="008770B4">
        <w:rPr>
          <w:bCs/>
          <w:iCs/>
        </w:rPr>
        <w:t>están definidos en el documento</w:t>
      </w:r>
      <w:r w:rsidR="00D94F68" w:rsidRPr="008770B4">
        <w:rPr>
          <w:b/>
          <w:iCs/>
        </w:rPr>
        <w:t xml:space="preserve">: </w:t>
      </w:r>
      <w:r w:rsidR="00F14CD6" w:rsidRPr="00F14CD6">
        <w:rPr>
          <w:b/>
          <w:iCs/>
        </w:rPr>
        <w:t xml:space="preserve">25001102 H4 Formulario 1 - Presupuesto </w:t>
      </w:r>
      <w:proofErr w:type="spellStart"/>
      <w:r w:rsidR="00F14CD6" w:rsidRPr="00F14CD6">
        <w:rPr>
          <w:b/>
          <w:iCs/>
        </w:rPr>
        <w:t>Via</w:t>
      </w:r>
      <w:proofErr w:type="spellEnd"/>
      <w:r w:rsidR="00F14CD6" w:rsidRPr="00F14CD6">
        <w:rPr>
          <w:b/>
          <w:iCs/>
        </w:rPr>
        <w:t xml:space="preserve"> Tasajero</w:t>
      </w:r>
    </w:p>
    <w:p w14:paraId="11E34323" w14:textId="07FB8217" w:rsidR="004F78C8" w:rsidRPr="008770B4" w:rsidRDefault="00F53426" w:rsidP="00F53426">
      <w:pPr>
        <w:rPr>
          <w:b/>
          <w:lang w:val="es-ES"/>
        </w:rPr>
      </w:pPr>
      <w:r w:rsidRPr="008770B4">
        <w:rPr>
          <w:b/>
          <w:iCs/>
        </w:rPr>
        <w:t xml:space="preserve"> </w:t>
      </w:r>
      <w:r w:rsidR="004F78C8" w:rsidRPr="008770B4">
        <w:rPr>
          <w:b/>
          <w:lang w:val="es-ES"/>
        </w:rPr>
        <w:t xml:space="preserve">PLAZO PARA LA </w:t>
      </w:r>
      <w:r w:rsidR="00D82C3D" w:rsidRPr="008770B4">
        <w:rPr>
          <w:b/>
          <w:lang w:val="es-ES"/>
        </w:rPr>
        <w:t>EJECUCIÓN</w:t>
      </w:r>
      <w:r w:rsidR="004F78C8" w:rsidRPr="008770B4">
        <w:rPr>
          <w:b/>
          <w:lang w:val="es-ES"/>
        </w:rPr>
        <w:t xml:space="preserve"> DEL CONTRATO</w:t>
      </w:r>
    </w:p>
    <w:p w14:paraId="0A4CCFC4" w14:textId="65CA788D" w:rsidR="004F78C8" w:rsidRPr="008770B4" w:rsidRDefault="004F78C8" w:rsidP="009935BF">
      <w:r w:rsidRPr="008770B4">
        <w:t xml:space="preserve">El plazo previsto para la ejecución de las actividades que se deriven del presente </w:t>
      </w:r>
      <w:r w:rsidR="00A11373" w:rsidRPr="008770B4">
        <w:t>p</w:t>
      </w:r>
      <w:r w:rsidR="00942A91" w:rsidRPr="008770B4">
        <w:t>roceso</w:t>
      </w:r>
      <w:r w:rsidRPr="008770B4">
        <w:t xml:space="preserve"> es el establecido en la sección 1.1. del </w:t>
      </w:r>
      <w:r w:rsidR="00A11373" w:rsidRPr="008770B4">
        <w:t>p</w:t>
      </w:r>
      <w:r w:rsidRPr="008770B4">
        <w:t xml:space="preserve">liego de </w:t>
      </w:r>
      <w:r w:rsidR="00A11373" w:rsidRPr="008770B4">
        <w:t>c</w:t>
      </w:r>
      <w:r w:rsidRPr="008770B4">
        <w:t>ondiciones, el cual se contará</w:t>
      </w:r>
      <w:r w:rsidR="00940D93" w:rsidRPr="008770B4">
        <w:t xml:space="preserve"> en la forma prevista en </w:t>
      </w:r>
      <w:r w:rsidR="004F5FA6" w:rsidRPr="008770B4">
        <w:t>el Anexo 5 – Minuta del Contrato.</w:t>
      </w:r>
      <w:r w:rsidRPr="008770B4">
        <w:t xml:space="preserve"> </w:t>
      </w:r>
    </w:p>
    <w:p w14:paraId="320159E6" w14:textId="3656A8CB" w:rsidR="00A75162" w:rsidRPr="008770B4" w:rsidRDefault="004E1E45" w:rsidP="0042750F">
      <w:pPr>
        <w:numPr>
          <w:ilvl w:val="0"/>
          <w:numId w:val="3"/>
        </w:numPr>
        <w:rPr>
          <w:b/>
        </w:rPr>
      </w:pPr>
      <w:r w:rsidRPr="008770B4">
        <w:rPr>
          <w:b/>
        </w:rPr>
        <w:t xml:space="preserve">FORMA </w:t>
      </w:r>
      <w:r w:rsidR="009935BF" w:rsidRPr="008770B4">
        <w:rPr>
          <w:b/>
        </w:rPr>
        <w:t>DE</w:t>
      </w:r>
      <w:r w:rsidR="00A75162" w:rsidRPr="008770B4">
        <w:rPr>
          <w:b/>
        </w:rPr>
        <w:t xml:space="preserve"> PAGO</w:t>
      </w:r>
    </w:p>
    <w:p w14:paraId="5FF20364" w14:textId="3FC64E43" w:rsidR="00F53426" w:rsidRPr="008770B4" w:rsidRDefault="00EF5C3D" w:rsidP="00EF5C3D">
      <w:pPr>
        <w:rPr>
          <w:b/>
          <w:iCs/>
        </w:rPr>
      </w:pPr>
      <w:r w:rsidRPr="008770B4">
        <w:t>El mantenimiento, será pagado por precios unitarios y cantidades efectivamente ejecutadas, recibidas a satisfacción por la supervisión conforme a lo est</w:t>
      </w:r>
      <w:r w:rsidR="00F53426" w:rsidRPr="008770B4">
        <w:t>ablecido en el</w:t>
      </w:r>
      <w:r w:rsidR="00D94F68" w:rsidRPr="008770B4">
        <w:rPr>
          <w:b/>
          <w:iCs/>
        </w:rPr>
        <w:t xml:space="preserve">: </w:t>
      </w:r>
      <w:r w:rsidR="00F14CD6" w:rsidRPr="00F14CD6">
        <w:rPr>
          <w:b/>
          <w:iCs/>
        </w:rPr>
        <w:t xml:space="preserve">25001102 H4 Formulario 1 - Presupuesto </w:t>
      </w:r>
      <w:proofErr w:type="spellStart"/>
      <w:r w:rsidR="00F14CD6" w:rsidRPr="00F14CD6">
        <w:rPr>
          <w:b/>
          <w:iCs/>
        </w:rPr>
        <w:t>Via</w:t>
      </w:r>
      <w:proofErr w:type="spellEnd"/>
      <w:r w:rsidR="00F14CD6" w:rsidRPr="00F14CD6">
        <w:rPr>
          <w:b/>
          <w:iCs/>
        </w:rPr>
        <w:t xml:space="preserve"> Tasajero</w:t>
      </w:r>
      <w:r w:rsidR="00F53426" w:rsidRPr="008770B4">
        <w:rPr>
          <w:b/>
          <w:iCs/>
        </w:rPr>
        <w:t xml:space="preserve">  </w:t>
      </w:r>
    </w:p>
    <w:p w14:paraId="6E3530E6" w14:textId="028C6B03" w:rsidR="00EF5C3D" w:rsidRPr="008770B4" w:rsidRDefault="00EF5C3D" w:rsidP="00EF5C3D">
      <w:r w:rsidRPr="008770B4">
        <w:lastRenderedPageBreak/>
        <w:t>La AEROCIVIL pagará mediante actas parciales conformadas por las actividades/ítems de las obras que se ejecuten con aprobación y aceptación de la supervisión, conforme a lo aprobado por la supervisión.</w:t>
      </w:r>
    </w:p>
    <w:p w14:paraId="35DA3E98" w14:textId="6F7210C8" w:rsidR="008A088B" w:rsidRPr="008770B4" w:rsidRDefault="00EF5C3D" w:rsidP="00A75162">
      <w:pPr>
        <w:rPr>
          <w:highlight w:val="lightGray"/>
        </w:rPr>
      </w:pPr>
      <w:r w:rsidRPr="008770B4">
        <w:t>Las actas de obra parcial tendrán carácter provisional en lo que se refiere a la calidad y a las cantidades de obra. La supervisión podrá, en actas posteriores, hacer correcciones o modificaciones a cualquiera de las actas anteriores aprobadas por él, y deberá indicar el valor correspondiente a la parte o partes de los trabajos que no se hayan ejecutado a su entera satisfacción a efecto de que la AEROCIVIL se abstenga de pagarlos al CONTRATISTA o realice los descuentos correspondientes, hasta que el supervisor dé el visto bueno.</w:t>
      </w:r>
    </w:p>
    <w:p w14:paraId="6C055C4B" w14:textId="77777777" w:rsidR="00E13D4F" w:rsidRPr="008770B4" w:rsidRDefault="00A75162" w:rsidP="0042750F">
      <w:pPr>
        <w:numPr>
          <w:ilvl w:val="0"/>
          <w:numId w:val="3"/>
        </w:numPr>
        <w:rPr>
          <w:b/>
          <w:lang w:val="es-ES"/>
        </w:rPr>
      </w:pPr>
      <w:r w:rsidRPr="008770B4">
        <w:rPr>
          <w:b/>
          <w:lang w:val="es-ES"/>
        </w:rPr>
        <w:t>C</w:t>
      </w:r>
      <w:r w:rsidR="00B3725C" w:rsidRPr="008770B4">
        <w:rPr>
          <w:b/>
          <w:lang w:val="es-ES"/>
        </w:rPr>
        <w:t xml:space="preserve">ONDICIONES PARTICULARES DEL PROYECTO </w:t>
      </w:r>
    </w:p>
    <w:p w14:paraId="3A258ECC" w14:textId="41F34967" w:rsidR="00EF5C3D" w:rsidRPr="008770B4" w:rsidRDefault="00EF5C3D" w:rsidP="00EF5C3D">
      <w:pPr>
        <w:rPr>
          <w:bCs/>
          <w:highlight w:val="lightGray"/>
          <w:lang w:val="es-ES"/>
        </w:rPr>
      </w:pPr>
      <w:r w:rsidRPr="008770B4">
        <w:rPr>
          <w:bCs/>
          <w:lang w:val="es-ES"/>
        </w:rPr>
        <w:t>Las condiciones particulares y las especificaciones técnicas se encuentran en el Formato No. 8A del presente proceso de contratación, documento denominado “</w:t>
      </w:r>
      <w:r w:rsidR="00F14CD6" w:rsidRPr="00F14CD6">
        <w:rPr>
          <w:b/>
          <w:lang w:val="es-ES"/>
        </w:rPr>
        <w:t xml:space="preserve">25001102 H4 Formulario 1 - Presupuesto </w:t>
      </w:r>
      <w:proofErr w:type="spellStart"/>
      <w:r w:rsidR="00F14CD6" w:rsidRPr="00F14CD6">
        <w:rPr>
          <w:b/>
          <w:lang w:val="es-ES"/>
        </w:rPr>
        <w:t>Via</w:t>
      </w:r>
      <w:proofErr w:type="spellEnd"/>
      <w:r w:rsidR="00F14CD6" w:rsidRPr="00F14CD6">
        <w:rPr>
          <w:b/>
          <w:lang w:val="es-ES"/>
        </w:rPr>
        <w:t xml:space="preserve"> Tasajero</w:t>
      </w:r>
      <w:r w:rsidR="001632B4" w:rsidRPr="008770B4">
        <w:rPr>
          <w:bCs/>
          <w:lang w:val="es-ES"/>
        </w:rPr>
        <w:t>”</w:t>
      </w:r>
    </w:p>
    <w:p w14:paraId="292A059B" w14:textId="77777777" w:rsidR="00CB2CEE" w:rsidRPr="008770B4" w:rsidRDefault="00B3725C" w:rsidP="0042750F">
      <w:pPr>
        <w:numPr>
          <w:ilvl w:val="0"/>
          <w:numId w:val="7"/>
        </w:numPr>
        <w:rPr>
          <w:b/>
        </w:rPr>
      </w:pPr>
      <w:r w:rsidRPr="008770B4">
        <w:rPr>
          <w:b/>
        </w:rPr>
        <w:t>Materiales</w:t>
      </w:r>
    </w:p>
    <w:p w14:paraId="64EBB371" w14:textId="1E40FF1F" w:rsidR="007A424C" w:rsidRPr="000F6E41" w:rsidRDefault="007A424C" w:rsidP="007A424C">
      <w:pPr>
        <w:pStyle w:val="InviasNormal"/>
        <w:rPr>
          <w:color w:val="000000" w:themeColor="text1"/>
          <w:lang w:val="es-CO"/>
        </w:rPr>
      </w:pPr>
      <w:r w:rsidRPr="008770B4">
        <w:t>Los materiales, suministros y demás elementos que hayan de utilizarse en la construcción de las obras, deberán ser los que se exigen en las especificaciones</w:t>
      </w:r>
      <w:r w:rsidR="00EF5C3D" w:rsidRPr="008770B4">
        <w:rPr>
          <w:lang w:val="es-MX"/>
        </w:rPr>
        <w:t xml:space="preserve">, </w:t>
      </w:r>
      <w:r w:rsidR="00EF5C3D" w:rsidRPr="008770B4">
        <w:rPr>
          <w:bCs/>
          <w:lang w:val="es-ES"/>
        </w:rPr>
        <w:t>documento denominado “</w:t>
      </w:r>
      <w:r w:rsidR="00F14CD6" w:rsidRPr="00F14CD6">
        <w:rPr>
          <w:b/>
          <w:lang w:val="es-ES"/>
        </w:rPr>
        <w:t xml:space="preserve">25001102 H4 Formulario 1 - Presupuesto </w:t>
      </w:r>
      <w:proofErr w:type="spellStart"/>
      <w:r w:rsidR="00F14CD6" w:rsidRPr="00F14CD6">
        <w:rPr>
          <w:b/>
          <w:lang w:val="es-ES"/>
        </w:rPr>
        <w:t>Via</w:t>
      </w:r>
      <w:proofErr w:type="spellEnd"/>
      <w:r w:rsidR="00F14CD6" w:rsidRPr="00F14CD6">
        <w:rPr>
          <w:b/>
          <w:lang w:val="es-ES"/>
        </w:rPr>
        <w:t xml:space="preserve"> Tasajero</w:t>
      </w:r>
      <w:r w:rsidR="00EF5C3D" w:rsidRPr="008770B4">
        <w:rPr>
          <w:bCs/>
          <w:lang w:val="es-ES"/>
        </w:rPr>
        <w:t>”</w:t>
      </w:r>
      <w:r w:rsidRPr="008770B4">
        <w:t xml:space="preserve"> y adecuados al objeto a que se destinen. Para los materiales que requieran procesamiento industrial, éste deberá </w:t>
      </w:r>
      <w:r w:rsidRPr="000F6E41">
        <w:rPr>
          <w:color w:val="000000" w:themeColor="text1"/>
        </w:rPr>
        <w:t xml:space="preserve">realizarse preferiblemente con tecnología limpia. </w:t>
      </w:r>
      <w:r w:rsidRPr="000F6E41">
        <w:rPr>
          <w:color w:val="000000" w:themeColor="text1"/>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25E30BB6" w14:textId="1A630079" w:rsidR="00F4346C" w:rsidRPr="000F6E41" w:rsidRDefault="00F4346C" w:rsidP="00F4346C">
      <w:p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deberá realizar lo necesario y suficiente en orden a conocer, revisar y estudiar completamente los estudios y diseños que la </w:t>
      </w:r>
      <w:r w:rsidR="0036596F">
        <w:rPr>
          <w:color w:val="000000" w:themeColor="text1"/>
        </w:rPr>
        <w:t>e</w:t>
      </w:r>
      <w:r w:rsidRPr="000F6E41">
        <w:rPr>
          <w:color w:val="000000" w:themeColor="text1"/>
        </w:rPr>
        <w:t xml:space="preserve">ntidad entregue para la ejecución de las obras objeto de este </w:t>
      </w:r>
      <w:r w:rsidR="0036596F">
        <w:rPr>
          <w:color w:val="000000" w:themeColor="text1"/>
        </w:rPr>
        <w:t>c</w:t>
      </w:r>
      <w:r w:rsidRPr="000F6E41">
        <w:rPr>
          <w:color w:val="000000" w:themeColor="text1"/>
        </w:rPr>
        <w:t>ontrato. En consecuencia, finalizado el plazo previsto por la Entidad para la revisión de estudios y diseños</w:t>
      </w:r>
      <w:r w:rsidR="009963C2" w:rsidRPr="000F6E41">
        <w:rPr>
          <w:color w:val="000000" w:themeColor="text1"/>
        </w:rPr>
        <w:t xml:space="preserve"> </w:t>
      </w:r>
      <w:r w:rsidR="009963C2" w:rsidRPr="00EF5C3D">
        <w:rPr>
          <w:color w:val="000000" w:themeColor="text1"/>
        </w:rPr>
        <w:t>[</w:t>
      </w:r>
      <w:r w:rsidR="00EF5C3D" w:rsidRPr="00EF5C3D">
        <w:rPr>
          <w:b/>
          <w:bCs/>
          <w:color w:val="000000" w:themeColor="text1"/>
        </w:rPr>
        <w:t>NO</w:t>
      </w:r>
      <w:r w:rsidR="009963C2" w:rsidRPr="00EF5C3D">
        <w:rPr>
          <w:b/>
          <w:bCs/>
          <w:color w:val="000000" w:themeColor="text1"/>
        </w:rPr>
        <w:t xml:space="preserve"> </w:t>
      </w:r>
      <w:r w:rsidR="00EF5C3D" w:rsidRPr="00EF5C3D">
        <w:rPr>
          <w:b/>
          <w:bCs/>
          <w:color w:val="000000" w:themeColor="text1"/>
        </w:rPr>
        <w:t>APLICA</w:t>
      </w:r>
      <w:r w:rsidR="009963C2" w:rsidRPr="00EF5C3D">
        <w:rPr>
          <w:color w:val="000000" w:themeColor="text1"/>
        </w:rPr>
        <w:t>]</w:t>
      </w:r>
      <w:r w:rsidRPr="000F6E41">
        <w:rPr>
          <w:color w:val="000000" w:themeColor="text1"/>
        </w:rPr>
        <w:t xml:space="preserve">, si el </w:t>
      </w:r>
      <w:r w:rsidR="0036596F">
        <w:rPr>
          <w:color w:val="000000" w:themeColor="text1"/>
        </w:rPr>
        <w:t>c</w:t>
      </w:r>
      <w:r w:rsidRPr="000F6E41">
        <w:rPr>
          <w:color w:val="000000" w:themeColor="text1"/>
        </w:rPr>
        <w:t xml:space="preserve">ontratista no se pronuncia en sentido contrario, se entiende que ha aceptado los estudios y diseños presentados por la </w:t>
      </w:r>
      <w:r w:rsidR="0036596F">
        <w:rPr>
          <w:color w:val="000000" w:themeColor="text1"/>
        </w:rPr>
        <w:t>e</w:t>
      </w:r>
      <w:r w:rsidRPr="000F6E41">
        <w:rPr>
          <w:color w:val="000000" w:themeColor="text1"/>
        </w:rPr>
        <w:t>ntidad y asume toda la responsabilidad de los resultados para la implementación de los mismos y la ejecución de la obra contratada, con la debida calidad, garantizando la durabilidad, resistencia, estabilidad y funcionalidad de tales obras.</w:t>
      </w:r>
    </w:p>
    <w:p w14:paraId="54FEEB03" w14:textId="03A86234" w:rsidR="00F4346C" w:rsidRPr="000F6E41" w:rsidRDefault="00F4346C" w:rsidP="00F4346C">
      <w:pPr>
        <w:pStyle w:val="InviasNormal"/>
        <w:rPr>
          <w:color w:val="000000" w:themeColor="text1"/>
          <w:lang w:val="es-CO"/>
        </w:rPr>
      </w:pPr>
      <w:r w:rsidRPr="000F6E41">
        <w:rPr>
          <w:color w:val="000000" w:themeColor="text1"/>
          <w:lang w:val="es-CO"/>
        </w:rPr>
        <w:t xml:space="preserve">Cualquier modificación y/o adaptación y/o complementación que el </w:t>
      </w:r>
      <w:r w:rsidR="0036596F">
        <w:rPr>
          <w:color w:val="000000" w:themeColor="text1"/>
          <w:lang w:val="es-CO"/>
        </w:rPr>
        <w:t>c</w:t>
      </w:r>
      <w:r w:rsidRPr="000F6E41">
        <w:rPr>
          <w:color w:val="000000" w:themeColor="text1"/>
          <w:lang w:val="es-CO"/>
        </w:rPr>
        <w:t xml:space="preserve">ontratista pretenda efectuar a los estudios y diseños deberán ser tramitadas por el </w:t>
      </w:r>
      <w:r w:rsidR="0036596F">
        <w:rPr>
          <w:color w:val="000000" w:themeColor="text1"/>
          <w:lang w:val="es-CO"/>
        </w:rPr>
        <w:t>c</w:t>
      </w:r>
      <w:r w:rsidRPr="000F6E41">
        <w:rPr>
          <w:color w:val="000000" w:themeColor="text1"/>
          <w:lang w:val="es-CO"/>
        </w:rPr>
        <w:t xml:space="preserve">ontratista para su aprobación por la </w:t>
      </w:r>
      <w:r w:rsidR="0036596F">
        <w:rPr>
          <w:color w:val="000000" w:themeColor="text1"/>
          <w:lang w:val="es-CO"/>
        </w:rPr>
        <w:t>i</w:t>
      </w:r>
      <w:r w:rsidRPr="000F6E41">
        <w:rPr>
          <w:color w:val="000000" w:themeColor="text1"/>
          <w:lang w:val="es-CO"/>
        </w:rPr>
        <w:t xml:space="preserve">nterventoría, sin que ello se constituya en causa de demora en la ejecución del proyecto.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lastRenderedPageBreak/>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1C946D43" w14:textId="6CC6A21F" w:rsidR="002B6468"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05305E03" w14:textId="537B61B4" w:rsidR="00133335" w:rsidRPr="000F6E41" w:rsidRDefault="00656DFC" w:rsidP="00007578">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Un (1)</w:t>
      </w:r>
      <w:r w:rsidR="00D22B35">
        <w:rPr>
          <w:rFonts w:eastAsia="Calibri"/>
          <w:color w:val="000000" w:themeColor="text1"/>
          <w:lang w:eastAsia="en-US"/>
        </w:rPr>
        <w:t xml:space="preserve"> </w:t>
      </w:r>
      <w:r w:rsidR="00D22B35">
        <w:rPr>
          <w:color w:val="000000" w:themeColor="text1"/>
          <w:lang w:val="es-ES"/>
        </w:rPr>
        <w:t xml:space="preserve">Ingeniero Civil </w:t>
      </w:r>
      <w:r w:rsidR="00D22B35" w:rsidRPr="00D22B35">
        <w:rPr>
          <w:color w:val="000000" w:themeColor="text1"/>
          <w:lang w:val="es-ES"/>
        </w:rPr>
        <w:t>o de vías y transporte</w:t>
      </w:r>
    </w:p>
    <w:p w14:paraId="2B93552F" w14:textId="1EEB0F23" w:rsidR="00133335" w:rsidRPr="000F6E41" w:rsidRDefault="00133335" w:rsidP="0036079C">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 xml:space="preserve">Un </w:t>
      </w:r>
      <w:r w:rsidR="00656DFC" w:rsidRPr="000F6E41">
        <w:rPr>
          <w:rFonts w:eastAsia="Calibri"/>
          <w:color w:val="000000" w:themeColor="text1"/>
          <w:lang w:eastAsia="en-US"/>
        </w:rPr>
        <w:t xml:space="preserve">(1) </w:t>
      </w:r>
      <w:r w:rsidR="00D22B35">
        <w:rPr>
          <w:rFonts w:eastAsia="Calibri"/>
          <w:color w:val="000000" w:themeColor="text1"/>
          <w:lang w:eastAsia="en-US"/>
        </w:rPr>
        <w:t xml:space="preserve">Profesional SST </w:t>
      </w: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5191B650" w14:textId="7E7C6D9D" w:rsidR="00D250C0" w:rsidRDefault="00D250C0" w:rsidP="005124DC">
      <w:pPr>
        <w:spacing w:after="0" w:line="240" w:lineRule="auto"/>
        <w:rPr>
          <w:color w:val="000000" w:themeColor="text1"/>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D22B35" w:rsidRPr="006174B6" w14:paraId="60CD5A77" w14:textId="77777777" w:rsidTr="00AB478E">
        <w:tc>
          <w:tcPr>
            <w:tcW w:w="3076" w:type="dxa"/>
            <w:shd w:val="clear" w:color="auto" w:fill="3B3838"/>
          </w:tcPr>
          <w:p w14:paraId="139F1208" w14:textId="77777777" w:rsidR="00D22B35" w:rsidRPr="006174B6" w:rsidRDefault="00D22B35" w:rsidP="00AB478E">
            <w:pPr>
              <w:rPr>
                <w:b/>
                <w:sz w:val="16"/>
                <w:szCs w:val="16"/>
                <w:lang w:val="es-ES" w:eastAsia="es-ES"/>
              </w:rPr>
            </w:pPr>
            <w:r w:rsidRPr="006174B6">
              <w:rPr>
                <w:b/>
                <w:sz w:val="16"/>
                <w:szCs w:val="16"/>
                <w:lang w:val="es-ES" w:eastAsia="es-ES"/>
              </w:rPr>
              <w:t>Profesional Ofrecido para el Cargo</w:t>
            </w:r>
          </w:p>
        </w:tc>
        <w:tc>
          <w:tcPr>
            <w:tcW w:w="3078" w:type="dxa"/>
            <w:shd w:val="clear" w:color="auto" w:fill="3B3838"/>
          </w:tcPr>
          <w:p w14:paraId="58837DA5" w14:textId="77777777" w:rsidR="00D22B35" w:rsidRPr="006174B6" w:rsidRDefault="00D22B35" w:rsidP="00AB478E">
            <w:pPr>
              <w:rPr>
                <w:b/>
                <w:sz w:val="16"/>
                <w:szCs w:val="16"/>
                <w:lang w:val="es-ES" w:eastAsia="es-ES"/>
              </w:rPr>
            </w:pPr>
            <w:r w:rsidRPr="006174B6">
              <w:rPr>
                <w:b/>
                <w:sz w:val="16"/>
                <w:szCs w:val="16"/>
                <w:lang w:val="es-ES" w:eastAsia="es-ES"/>
              </w:rPr>
              <w:t>Requisitos de Experiencia General</w:t>
            </w:r>
          </w:p>
        </w:tc>
        <w:tc>
          <w:tcPr>
            <w:tcW w:w="3078" w:type="dxa"/>
            <w:shd w:val="clear" w:color="auto" w:fill="3B3838"/>
          </w:tcPr>
          <w:p w14:paraId="4777FA62" w14:textId="77777777" w:rsidR="00D22B35" w:rsidRPr="006174B6" w:rsidRDefault="00D22B35" w:rsidP="00AB478E">
            <w:pPr>
              <w:rPr>
                <w:b/>
                <w:sz w:val="16"/>
                <w:szCs w:val="16"/>
                <w:lang w:val="es-ES" w:eastAsia="es-ES"/>
              </w:rPr>
            </w:pPr>
            <w:r w:rsidRPr="006174B6">
              <w:rPr>
                <w:b/>
                <w:sz w:val="16"/>
                <w:szCs w:val="16"/>
                <w:lang w:val="es-ES" w:eastAsia="es-ES"/>
              </w:rPr>
              <w:t>Requisitos de Experiencia Específica</w:t>
            </w:r>
          </w:p>
        </w:tc>
      </w:tr>
      <w:tr w:rsidR="00D22B35" w:rsidRPr="006174B6" w14:paraId="753D32D5" w14:textId="77777777" w:rsidTr="00AB478E">
        <w:tc>
          <w:tcPr>
            <w:tcW w:w="3076" w:type="dxa"/>
            <w:shd w:val="clear" w:color="auto" w:fill="auto"/>
          </w:tcPr>
          <w:p w14:paraId="41147167" w14:textId="40DE710B" w:rsidR="00D22B35" w:rsidRPr="006174B6" w:rsidRDefault="00D22B35" w:rsidP="00AB478E">
            <w:pPr>
              <w:widowControl w:val="0"/>
              <w:autoSpaceDE w:val="0"/>
              <w:autoSpaceDN w:val="0"/>
              <w:adjustRightInd w:val="0"/>
            </w:pPr>
            <w:r w:rsidRPr="006174B6">
              <w:t xml:space="preserve">Un (1) </w:t>
            </w:r>
            <w:r>
              <w:t>Residente de obra -</w:t>
            </w:r>
            <w:r w:rsidRPr="00D22B35">
              <w:t>Ingeniero Civil o de vías y transporte</w:t>
            </w:r>
          </w:p>
          <w:p w14:paraId="484F6505" w14:textId="77777777" w:rsidR="00D22B35" w:rsidRPr="006174B6" w:rsidRDefault="00D22B35" w:rsidP="00AB478E">
            <w:r w:rsidRPr="006174B6">
              <w:t xml:space="preserve">Dedicación: 100% </w:t>
            </w:r>
          </w:p>
        </w:tc>
        <w:tc>
          <w:tcPr>
            <w:tcW w:w="3078" w:type="dxa"/>
            <w:shd w:val="clear" w:color="auto" w:fill="auto"/>
          </w:tcPr>
          <w:p w14:paraId="28E33A2C" w14:textId="1F25EE66" w:rsidR="00D22B35" w:rsidRPr="006174B6" w:rsidRDefault="00D22B35" w:rsidP="00AB478E">
            <w:r w:rsidRPr="006174B6">
              <w:t xml:space="preserve">Experiencia profesional de mínimo cinco (5) años contados a partir de la expedición de la tarjeta profesional y la fecha de cierre del plazo de la presente </w:t>
            </w:r>
            <w:r>
              <w:t>contra</w:t>
            </w:r>
            <w:r w:rsidRPr="006174B6">
              <w:t>tación; con Matrícula profesional vigente.</w:t>
            </w:r>
          </w:p>
        </w:tc>
        <w:tc>
          <w:tcPr>
            <w:tcW w:w="3078" w:type="dxa"/>
            <w:shd w:val="clear" w:color="auto" w:fill="auto"/>
          </w:tcPr>
          <w:p w14:paraId="303B7D28" w14:textId="4D2B1B67" w:rsidR="00D22B35" w:rsidRPr="006174B6" w:rsidRDefault="00D22B35" w:rsidP="00AB478E">
            <w:r w:rsidRPr="00D03AEA">
              <w:t xml:space="preserve">Mínimo dos (2) años acreditado como </w:t>
            </w:r>
            <w:r w:rsidR="006E6497">
              <w:t>residente</w:t>
            </w:r>
            <w:r w:rsidRPr="00D03AEA">
              <w:t xml:space="preserve"> de obra en </w:t>
            </w:r>
            <w:r w:rsidR="002A7269" w:rsidRPr="002A7269">
              <w:rPr>
                <w:sz w:val="16"/>
                <w:szCs w:val="16"/>
              </w:rPr>
              <w:t xml:space="preserve">CONSTRUCCIÓN O RECONSTRUCCIÓN O MEJORAMIENTO EN PAVIMENTO ASFALTICO O CONCRETO HIDRÁULICO O PLACA HUELLA O ASFALTO NATURAL O ASFALTITA O  PAVIMENTO ARTICULADO O ADOQUINADO DE VÍAS PRIMARIAS O </w:t>
            </w:r>
            <w:r w:rsidR="002A7269" w:rsidRPr="002A7269">
              <w:rPr>
                <w:sz w:val="16"/>
                <w:szCs w:val="16"/>
              </w:rPr>
              <w:lastRenderedPageBreak/>
              <w:t>SECUNDARIAS O VÍAS TERCIARIAS O VIAS URBANAS O PISTAS DE AEROPUERTOS</w:t>
            </w:r>
          </w:p>
        </w:tc>
      </w:tr>
      <w:tr w:rsidR="00D22B35" w:rsidRPr="006174B6" w14:paraId="7E514E8F" w14:textId="77777777" w:rsidTr="00AB478E">
        <w:tc>
          <w:tcPr>
            <w:tcW w:w="3076" w:type="dxa"/>
            <w:shd w:val="clear" w:color="auto" w:fill="auto"/>
          </w:tcPr>
          <w:p w14:paraId="3D1D4F30" w14:textId="379A98A3" w:rsidR="00D22B35" w:rsidRPr="00D22B35" w:rsidRDefault="00D22B35" w:rsidP="00D22B35">
            <w:pPr>
              <w:widowControl w:val="0"/>
              <w:autoSpaceDE w:val="0"/>
              <w:autoSpaceDN w:val="0"/>
              <w:adjustRightInd w:val="0"/>
              <w:rPr>
                <w:szCs w:val="20"/>
              </w:rPr>
            </w:pPr>
            <w:r w:rsidRPr="006174B6">
              <w:lastRenderedPageBreak/>
              <w:t xml:space="preserve">Un (1) </w:t>
            </w:r>
            <w:r>
              <w:rPr>
                <w:rFonts w:eastAsia="Calibri"/>
                <w:color w:val="000000" w:themeColor="text1"/>
                <w:lang w:eastAsia="en-US"/>
              </w:rPr>
              <w:t xml:space="preserve">Profesional SST - </w:t>
            </w:r>
            <w:r w:rsidRPr="00D22B35">
              <w:rPr>
                <w:rFonts w:cs="Arial"/>
                <w:szCs w:val="20"/>
              </w:rPr>
              <w:t>Técnico o Tecnólogo o Ingeniero Civil o Ingeniero de Transporte y vías o Ingeniero Industrial o Administrador Industrial o Arquitecto o Ingeniero Ambiental o Profesional en Seguridad y Salud en el Trabajo; con licencia vigente de seguridad y salud en el trabajo.</w:t>
            </w:r>
          </w:p>
        </w:tc>
        <w:tc>
          <w:tcPr>
            <w:tcW w:w="3078" w:type="dxa"/>
            <w:shd w:val="clear" w:color="auto" w:fill="auto"/>
          </w:tcPr>
          <w:p w14:paraId="2873A913" w14:textId="70CE8A92" w:rsidR="00D22B35" w:rsidRPr="00D22B35" w:rsidRDefault="00D22B35" w:rsidP="00D22B35">
            <w:pPr>
              <w:rPr>
                <w:szCs w:val="20"/>
              </w:rPr>
            </w:pPr>
            <w:r w:rsidRPr="00D22B35">
              <w:t>Experiencia general de tres (3) años contados a partir de la expedición de la tarjeta profesional, con matrícula profesional vigente.</w:t>
            </w:r>
          </w:p>
        </w:tc>
        <w:tc>
          <w:tcPr>
            <w:tcW w:w="3078" w:type="dxa"/>
            <w:shd w:val="clear" w:color="auto" w:fill="auto"/>
          </w:tcPr>
          <w:p w14:paraId="782A0010" w14:textId="7FF993E6" w:rsidR="00D22B35" w:rsidRPr="00D22B35" w:rsidRDefault="006E6497" w:rsidP="00D22B35">
            <w:pPr>
              <w:rPr>
                <w:szCs w:val="20"/>
              </w:rPr>
            </w:pPr>
            <w:r w:rsidRPr="00D03AEA">
              <w:t xml:space="preserve">Mínimo </w:t>
            </w:r>
            <w:r>
              <w:t>un</w:t>
            </w:r>
            <w:r w:rsidRPr="00D03AEA">
              <w:t xml:space="preserve"> (</w:t>
            </w:r>
            <w:r>
              <w:t>1</w:t>
            </w:r>
            <w:r w:rsidRPr="00D03AEA">
              <w:t xml:space="preserve">) año acreditado como </w:t>
            </w:r>
            <w:r>
              <w:t>profesional SST</w:t>
            </w:r>
            <w:r w:rsidRPr="00D03AEA">
              <w:t xml:space="preserve"> en </w:t>
            </w:r>
            <w:r w:rsidR="002A7269" w:rsidRPr="002A7269">
              <w:rPr>
                <w:sz w:val="18"/>
                <w:szCs w:val="18"/>
              </w:rPr>
              <w:t>CONSTRUCCIÓN O RECONSTRUCCIÓN O MEJORAMIENTO EN PAVIMENTO ASFALTICO O CONCRETO HIDRÁULICO O PLACA HUELLA O ASFALTO NATURAL O ASFALTITA O  PAVIMENTO ARTICULADO O ADOQUINADO DE VÍAS PRIMARIAS O SECUNDARIAS O VÍAS TERCIARIAS O VIAS URBANAS O PISTAS DE AEROPUERTOS</w:t>
            </w:r>
          </w:p>
        </w:tc>
      </w:tr>
    </w:tbl>
    <w:p w14:paraId="06860C16" w14:textId="526FFC7E" w:rsidR="00D22B35" w:rsidRDefault="00D22B35" w:rsidP="005124DC">
      <w:pPr>
        <w:spacing w:after="0" w:line="240" w:lineRule="auto"/>
        <w:rPr>
          <w:color w:val="000000" w:themeColor="text1"/>
        </w:rPr>
      </w:pPr>
    </w:p>
    <w:p w14:paraId="2D365660" w14:textId="189C6A3C" w:rsidR="006E6497" w:rsidRDefault="006E6497" w:rsidP="005124DC">
      <w:pPr>
        <w:spacing w:after="0" w:line="240" w:lineRule="auto"/>
        <w:rPr>
          <w:color w:val="000000" w:themeColor="text1"/>
        </w:rPr>
      </w:pPr>
    </w:p>
    <w:p w14:paraId="559B09EC" w14:textId="367B5BF0" w:rsidR="006E6497" w:rsidRPr="00093A52" w:rsidRDefault="006E6497" w:rsidP="006E6497">
      <w:r>
        <w:t>El</w:t>
      </w:r>
      <w:r w:rsidRPr="00093A52">
        <w:t xml:space="preserve"> CONTRATISTA de obra deberá contar con el personal mínimo requerido como equipo de trabajo; no obstante, en caso de requerir un profesional o un especialista adicional para cumplir con el alcance y cronograma de los trabajas, deberá ser suministrado a su costo y riesgo.</w:t>
      </w:r>
    </w:p>
    <w:p w14:paraId="37D87515" w14:textId="77777777" w:rsidR="006E6497" w:rsidRPr="00093A52" w:rsidRDefault="006E6497" w:rsidP="006E6497">
      <w:r w:rsidRPr="00093A52">
        <w:t>Para el personal solicitado en el ítem anterior, adicionalmente deberán anexar la siguiente documentación:</w:t>
      </w:r>
    </w:p>
    <w:p w14:paraId="06107203" w14:textId="77777777" w:rsidR="006E6497" w:rsidRPr="00093A52" w:rsidRDefault="006E6497" w:rsidP="006E6497">
      <w:r w:rsidRPr="00093A52">
        <w:rPr>
          <w:rFonts w:ascii="Segoe UI Symbol" w:hAnsi="Segoe UI Symbol" w:cs="Segoe UI Symbol"/>
        </w:rPr>
        <w:t>✓</w:t>
      </w:r>
      <w:r w:rsidRPr="00093A52">
        <w:t xml:space="preserve"> Hoja de vida: Diligenciar el formato de Hoja de Vida debidamente firmada por el profesional.</w:t>
      </w:r>
    </w:p>
    <w:p w14:paraId="3FF2863A" w14:textId="77777777" w:rsidR="006E6497" w:rsidRPr="00093A52" w:rsidRDefault="006E6497" w:rsidP="006E6497">
      <w:r w:rsidRPr="00093A52">
        <w:rPr>
          <w:rFonts w:ascii="Segoe UI Symbol" w:hAnsi="Segoe UI Symbol" w:cs="Segoe UI Symbol"/>
        </w:rPr>
        <w:t>✓</w:t>
      </w:r>
      <w:r w:rsidRPr="00093A52">
        <w:t xml:space="preserve"> T</w:t>
      </w:r>
      <w:r w:rsidRPr="00093A52">
        <w:rPr>
          <w:rFonts w:cs="Arial"/>
        </w:rPr>
        <w:t>í</w:t>
      </w:r>
      <w:r w:rsidRPr="00093A52">
        <w:t>tulo profesional: Copia del diploma o acta de grado, expedido por la respectiva Universidad debidamente acreditada conforme a la legislaci</w:t>
      </w:r>
      <w:r w:rsidRPr="00093A52">
        <w:rPr>
          <w:rFonts w:cs="Arial"/>
        </w:rPr>
        <w:t>ó</w:t>
      </w:r>
      <w:r w:rsidRPr="00093A52">
        <w:t>n colombiana.</w:t>
      </w:r>
    </w:p>
    <w:p w14:paraId="56142E32" w14:textId="1DB90DE7" w:rsidR="006E6497" w:rsidRPr="00093A52" w:rsidRDefault="006E6497" w:rsidP="006E6497">
      <w:r w:rsidRPr="00093A52">
        <w:rPr>
          <w:rFonts w:ascii="Segoe UI Symbol" w:hAnsi="Segoe UI Symbol" w:cs="Segoe UI Symbol"/>
        </w:rPr>
        <w:t>✓</w:t>
      </w:r>
      <w:r w:rsidRPr="00093A52">
        <w:t xml:space="preserve"> T</w:t>
      </w:r>
      <w:r w:rsidRPr="00093A52">
        <w:rPr>
          <w:rFonts w:cs="Arial"/>
        </w:rPr>
        <w:t>í</w:t>
      </w:r>
      <w:r w:rsidRPr="00093A52">
        <w:t>tulo de Posgrado</w:t>
      </w:r>
      <w:r>
        <w:t xml:space="preserve"> (En caso de aplicar)</w:t>
      </w:r>
      <w:r w:rsidRPr="00093A52">
        <w:t>: Copia del diploma o acta de grado, expedido por la respectiva Universidad debidamente acreditada conforme a la legislación colombiana.</w:t>
      </w:r>
    </w:p>
    <w:p w14:paraId="5F3D06CF" w14:textId="23D7071C" w:rsidR="006E6497" w:rsidRPr="00093A52" w:rsidRDefault="006E6497" w:rsidP="006E6497">
      <w:r w:rsidRPr="00093A52">
        <w:rPr>
          <w:rFonts w:ascii="Segoe UI Symbol" w:hAnsi="Segoe UI Symbol" w:cs="Segoe UI Symbol"/>
        </w:rPr>
        <w:t>✓</w:t>
      </w:r>
      <w:r w:rsidRPr="00093A52">
        <w:t xml:space="preserve"> Matr</w:t>
      </w:r>
      <w:r w:rsidRPr="00093A52">
        <w:rPr>
          <w:rFonts w:cs="Arial"/>
        </w:rPr>
        <w:t>í</w:t>
      </w:r>
      <w:r w:rsidRPr="00093A52">
        <w:t>cula profesional</w:t>
      </w:r>
      <w:r>
        <w:t xml:space="preserve"> (En caso de aplicar)</w:t>
      </w:r>
      <w:r w:rsidRPr="00093A52">
        <w:t>: Copia de la matr</w:t>
      </w:r>
      <w:r w:rsidRPr="00093A52">
        <w:rPr>
          <w:rFonts w:cs="Arial"/>
        </w:rPr>
        <w:t>í</w:t>
      </w:r>
      <w:r w:rsidRPr="00093A52">
        <w:t>cula, tarjeta profesional o licencia para profesionales colombianos en caso de que aplique. Los profesionales extranjeros, deberán cumplir con las exigencias para el ejercicio de la profesión conforme a la legislación del país de origen.</w:t>
      </w:r>
    </w:p>
    <w:p w14:paraId="433B1A73" w14:textId="1179C8A2" w:rsidR="006E6497" w:rsidRPr="00093A52" w:rsidRDefault="006E6497" w:rsidP="006E6497">
      <w:r w:rsidRPr="00093A52">
        <w:rPr>
          <w:rFonts w:ascii="Segoe UI Symbol" w:hAnsi="Segoe UI Symbol" w:cs="Segoe UI Symbol"/>
        </w:rPr>
        <w:t>✓</w:t>
      </w:r>
      <w:r w:rsidRPr="00093A52">
        <w:t xml:space="preserve"> Certificado vigencia de la matr</w:t>
      </w:r>
      <w:r w:rsidRPr="00093A52">
        <w:rPr>
          <w:rFonts w:cs="Arial"/>
        </w:rPr>
        <w:t>í</w:t>
      </w:r>
      <w:r w:rsidRPr="00093A52">
        <w:t>cula profesional</w:t>
      </w:r>
      <w:r>
        <w:t xml:space="preserve"> (En caso de aplicar)</w:t>
      </w:r>
      <w:r w:rsidRPr="00093A52">
        <w:t>: Certificado de la vigencia de la matricula profesional o equivalente, vigente a la fecha de cierre del presente proceso, para profesionales colombianos.</w:t>
      </w:r>
    </w:p>
    <w:p w14:paraId="4D729328" w14:textId="77777777" w:rsidR="006E6497" w:rsidRPr="00093A52" w:rsidRDefault="006E6497" w:rsidP="006E6497">
      <w:r w:rsidRPr="00093A52">
        <w:rPr>
          <w:rFonts w:ascii="Segoe UI Symbol" w:hAnsi="Segoe UI Symbol" w:cs="Segoe UI Symbol"/>
        </w:rPr>
        <w:t>✓</w:t>
      </w:r>
      <w:r w:rsidRPr="00093A52">
        <w:t xml:space="preserve"> Permiso temporal para ejercer sin matr</w:t>
      </w:r>
      <w:r w:rsidRPr="00093A52">
        <w:rPr>
          <w:rFonts w:cs="Arial"/>
        </w:rPr>
        <w:t>í</w:t>
      </w:r>
      <w:r w:rsidRPr="00093A52">
        <w:t>cula a personas tituladas y domiciliadas en el exterior: En el evento que el profesional sea residente en el extranjero, deber</w:t>
      </w:r>
      <w:r w:rsidRPr="00093A52">
        <w:rPr>
          <w:rFonts w:cs="Arial"/>
        </w:rPr>
        <w:t>á</w:t>
      </w:r>
      <w:r w:rsidRPr="00093A52">
        <w:t xml:space="preserve"> contar con el permiso temporal para ejercer sin matrícula con el lleno de los requisitos exigidos en el artículo 23 de la Ley 842 de 2003.</w:t>
      </w:r>
    </w:p>
    <w:p w14:paraId="3F843628" w14:textId="77777777" w:rsidR="006E6497" w:rsidRPr="00093A52" w:rsidRDefault="006E6497" w:rsidP="006E6497">
      <w:r w:rsidRPr="00093A52">
        <w:t>NOTAS</w:t>
      </w:r>
    </w:p>
    <w:p w14:paraId="4E1E6117" w14:textId="630DF8B4" w:rsidR="006E6497" w:rsidRPr="00093A52" w:rsidRDefault="006E6497" w:rsidP="006E6497">
      <w:r w:rsidRPr="00093A52">
        <w:lastRenderedPageBreak/>
        <w:t xml:space="preserve">Nota 1: Si la AEROCIVIL por si misma o a través de la </w:t>
      </w:r>
      <w:r>
        <w:t>SUPERVISION</w:t>
      </w:r>
      <w:r w:rsidRPr="00093A52">
        <w:t xml:space="preserve"> detecta que el equipo o el personal dispuesto es diferente al ofertado y aprobado por la AEROCIVIL, el CONTRATISTA deberá de manera inmediata desplegar las medidas correctivas para para que un término no superior a tres (3) días, el equipo o personal avalado por la AEROCIVIL se encuentre efectivamente desarrollando las funciones o actividades requeridas, so pena de incurrir en falta grave a las obligaciones, con las consecuentes sanciones contractuales. La AEROCIVIL se reserva el derecho de realizar la verificación del personal y equipos en forma aleatoria o espontanea durante la ejecución del contrato. </w:t>
      </w:r>
    </w:p>
    <w:p w14:paraId="7E7F90E9" w14:textId="77777777" w:rsidR="006E6497" w:rsidRPr="00093A52" w:rsidRDefault="006E6497" w:rsidP="006E6497">
      <w:r w:rsidRPr="00093A52">
        <w:t xml:space="preserve">Nota 2: El CONTRATISTA se obliga a cancelar al personal ofrecido en su oferta, el salario y prestaciones sociales estipuladas en la normatividad vigente, así como pagar los aportes sistema de seguridad social integral con base en dicho salario, conforme a los valores de la oferta presentada y deberá mantener indemne a la AEROCIVIL de cualquier acción o reclamación por este concepto, teniendo en cuenta que no se genera ningún tipo de vínculo contractual o laboral entre el personal del CONTRATISTA y la AEROCIVIL. </w:t>
      </w:r>
    </w:p>
    <w:p w14:paraId="7EE72783" w14:textId="77777777" w:rsidR="006E6497" w:rsidRPr="00093A52" w:rsidRDefault="006E6497" w:rsidP="006E6497">
      <w:r w:rsidRPr="00093A52">
        <w:t xml:space="preserve">Nota 3: En el evento en que, en la ejecución del contrato, la AEROCIVIL determine la necesidad de modificar el personal en cuanto a perfil o cantidad, la AEROCIVIL le comunicará al CONTRATISTA de obra a través de la SUPERVISIÓN para que este atienda el requerimiento dentro de los siguientes cinco (5) días calendario so pena de incurrir en incumplimiento del contrato. </w:t>
      </w:r>
    </w:p>
    <w:p w14:paraId="04E3C9F3" w14:textId="77777777" w:rsidR="006E6497" w:rsidRPr="00093A52" w:rsidRDefault="006E6497" w:rsidP="006E6497">
      <w:r w:rsidRPr="00093A52">
        <w:t>Nota 4: La experiencia del personal mínimo requerido (Experiencia General y Experiencia Especifica) deberá estar relacionada y ser expresamente acreditada con los siguientes documentos:</w:t>
      </w:r>
    </w:p>
    <w:p w14:paraId="31C71E69" w14:textId="77777777" w:rsidR="006E6497" w:rsidRPr="00093A52" w:rsidRDefault="006E6497" w:rsidP="006E6497">
      <w:r w:rsidRPr="00093A52">
        <w:t>CERTIFICACIÓN EXPEDIDA POR EL CONTRATANTE DE LA PRESTACIÓN DEL SERVICIO donde se indique claramente el nombre del profesional, cargo desempeñado, objeto del contrato ejecutado, fecha de iniciación, fecha de terminación, lugar de ejecución.</w:t>
      </w:r>
    </w:p>
    <w:p w14:paraId="3EE65F49" w14:textId="77777777" w:rsidR="006E6497" w:rsidRPr="00093A52" w:rsidRDefault="006E6497" w:rsidP="006E6497">
      <w:r w:rsidRPr="00093A52">
        <w:t>Además, se deberá anexar por lo menos uno de los documentos relacionados a continuación:</w:t>
      </w:r>
    </w:p>
    <w:p w14:paraId="26E255C1" w14:textId="77777777" w:rsidR="006E6497" w:rsidRPr="00093A52" w:rsidRDefault="006E6497" w:rsidP="006E6497">
      <w:pPr>
        <w:numPr>
          <w:ilvl w:val="0"/>
          <w:numId w:val="13"/>
        </w:numPr>
        <w:contextualSpacing/>
      </w:pPr>
      <w:r w:rsidRPr="00093A52">
        <w:t>Copia del Acta de Liquidación del contrato de Obra.</w:t>
      </w:r>
    </w:p>
    <w:p w14:paraId="5400859C" w14:textId="77777777" w:rsidR="006E6497" w:rsidRPr="00093A52" w:rsidRDefault="006E6497" w:rsidP="006E6497">
      <w:pPr>
        <w:numPr>
          <w:ilvl w:val="0"/>
          <w:numId w:val="13"/>
        </w:numPr>
        <w:contextualSpacing/>
      </w:pPr>
      <w:r w:rsidRPr="00093A52">
        <w:t>Copia del Acta de Recibo Final del contrato de Obra</w:t>
      </w:r>
    </w:p>
    <w:p w14:paraId="331289DD" w14:textId="77777777" w:rsidR="006E6497" w:rsidRPr="00093A52" w:rsidRDefault="006E6497" w:rsidP="006E6497">
      <w:pPr>
        <w:numPr>
          <w:ilvl w:val="0"/>
          <w:numId w:val="13"/>
        </w:numPr>
        <w:contextualSpacing/>
      </w:pPr>
      <w:r w:rsidRPr="00093A52">
        <w:t>Certificación de la entidad contratante de la Obra.</w:t>
      </w:r>
    </w:p>
    <w:p w14:paraId="693FB51B" w14:textId="77777777" w:rsidR="006E6497" w:rsidRPr="00093A52" w:rsidRDefault="006E6497" w:rsidP="006E6497">
      <w:r w:rsidRPr="00093A52">
        <w:t>Y en los cuales sea posible verificar la siguiente información:</w:t>
      </w:r>
    </w:p>
    <w:p w14:paraId="4C13B422" w14:textId="77777777" w:rsidR="006E6497" w:rsidRPr="00093A52" w:rsidRDefault="006E6497" w:rsidP="006E6497">
      <w:pPr>
        <w:numPr>
          <w:ilvl w:val="0"/>
          <w:numId w:val="14"/>
        </w:numPr>
        <w:contextualSpacing/>
      </w:pPr>
      <w:r w:rsidRPr="00093A52">
        <w:t>Objeto del contrato realizado.</w:t>
      </w:r>
    </w:p>
    <w:p w14:paraId="2AF268B3" w14:textId="77777777" w:rsidR="006E6497" w:rsidRPr="00093A52" w:rsidRDefault="006E6497" w:rsidP="006E6497">
      <w:pPr>
        <w:numPr>
          <w:ilvl w:val="0"/>
          <w:numId w:val="14"/>
        </w:numPr>
        <w:contextualSpacing/>
      </w:pPr>
      <w:r w:rsidRPr="00093A52">
        <w:t>Valor inicial del contrato</w:t>
      </w:r>
    </w:p>
    <w:p w14:paraId="30A76788" w14:textId="77777777" w:rsidR="006E6497" w:rsidRPr="00093A52" w:rsidRDefault="006E6497" w:rsidP="006E6497">
      <w:pPr>
        <w:numPr>
          <w:ilvl w:val="0"/>
          <w:numId w:val="14"/>
        </w:numPr>
        <w:contextualSpacing/>
      </w:pPr>
      <w:r w:rsidRPr="00093A52">
        <w:t>Valor final ejecutado del contrato</w:t>
      </w:r>
    </w:p>
    <w:p w14:paraId="213B9158" w14:textId="77777777" w:rsidR="006E6497" w:rsidRPr="00093A52" w:rsidRDefault="006E6497" w:rsidP="006E6497">
      <w:pPr>
        <w:numPr>
          <w:ilvl w:val="0"/>
          <w:numId w:val="14"/>
        </w:numPr>
        <w:contextualSpacing/>
      </w:pPr>
      <w:r w:rsidRPr="00093A52">
        <w:t>Lugar de ejecución</w:t>
      </w:r>
    </w:p>
    <w:p w14:paraId="054394A5" w14:textId="77777777" w:rsidR="006E6497" w:rsidRPr="00093A52" w:rsidRDefault="006E6497" w:rsidP="006E6497">
      <w:pPr>
        <w:numPr>
          <w:ilvl w:val="0"/>
          <w:numId w:val="14"/>
        </w:numPr>
        <w:contextualSpacing/>
      </w:pPr>
      <w:r w:rsidRPr="00093A52">
        <w:t>Actividades y cantidades ejecutadas</w:t>
      </w:r>
    </w:p>
    <w:p w14:paraId="0CAA2FD9" w14:textId="77777777" w:rsidR="006E6497" w:rsidRPr="00093A52" w:rsidRDefault="006E6497" w:rsidP="006E6497">
      <w:pPr>
        <w:numPr>
          <w:ilvl w:val="0"/>
          <w:numId w:val="14"/>
        </w:numPr>
        <w:contextualSpacing/>
      </w:pPr>
      <w:r w:rsidRPr="00093A52">
        <w:t>Fecha de inicio del contrato</w:t>
      </w:r>
    </w:p>
    <w:p w14:paraId="77FA4A41" w14:textId="77777777" w:rsidR="006E6497" w:rsidRPr="00093A52" w:rsidRDefault="006E6497" w:rsidP="006E6497">
      <w:pPr>
        <w:numPr>
          <w:ilvl w:val="0"/>
          <w:numId w:val="14"/>
        </w:numPr>
        <w:contextualSpacing/>
      </w:pPr>
      <w:r w:rsidRPr="00093A52">
        <w:t>Fecha de terminación del contrato</w:t>
      </w:r>
    </w:p>
    <w:p w14:paraId="57FFA92E" w14:textId="77777777" w:rsidR="006E6497" w:rsidRPr="00093A52" w:rsidRDefault="006E6497" w:rsidP="006E6497">
      <w:r w:rsidRPr="00093A52">
        <w:t>En todo caso la AEROCIVIL se reserva el derecho de verificar la documentación presentada.</w:t>
      </w:r>
    </w:p>
    <w:p w14:paraId="060A3670" w14:textId="77777777" w:rsidR="006E6497" w:rsidRPr="00093A52" w:rsidRDefault="006E6497" w:rsidP="006E6497">
      <w:r w:rsidRPr="00093A52">
        <w:t>No se tendrán en cuenta los contratos en ejecución.</w:t>
      </w:r>
    </w:p>
    <w:p w14:paraId="50D7094E" w14:textId="77777777" w:rsidR="006E6497" w:rsidRPr="00093A52" w:rsidRDefault="006E6497" w:rsidP="006E6497">
      <w:r w:rsidRPr="00093A52">
        <w:t>Nota 5: El CONTRATISTA deberá presentar los soportes correspondientes que acrediten la formación académica y experiencia de los profesionales exigidos.</w:t>
      </w:r>
    </w:p>
    <w:p w14:paraId="7C6137EF" w14:textId="77777777" w:rsidR="006E6497" w:rsidRPr="00093A52" w:rsidRDefault="006E6497" w:rsidP="006E6497">
      <w:r w:rsidRPr="00093A52">
        <w:t xml:space="preserve">Nota 6: Para el CONTRATISTA extranjero sin domicilio o sucursal en Colombia, para acreditar la experiencia o estudios del equipo mínimo de profesionales deberán presentar los contratos, </w:t>
      </w:r>
      <w:r w:rsidRPr="00093A52">
        <w:lastRenderedPageBreak/>
        <w:t xml:space="preserve">certificaciones o documentos equivalentes en su país de origen debidamente apostillados o </w:t>
      </w:r>
      <w:proofErr w:type="spellStart"/>
      <w:r w:rsidRPr="00093A52">
        <w:t>consularizados</w:t>
      </w:r>
      <w:proofErr w:type="spellEnd"/>
      <w:r w:rsidRPr="00093A52">
        <w:t>.</w:t>
      </w:r>
    </w:p>
    <w:p w14:paraId="38ABD398" w14:textId="77777777" w:rsidR="006E6497" w:rsidRPr="00093A52" w:rsidRDefault="006E6497" w:rsidP="006E6497">
      <w:r w:rsidRPr="00093A52">
        <w:t>Nota 7: Para el caso de profesionales que se hayan desempeñado en la función pública, estos deberán demostrar la experiencia específica exigida en cada uno de los cargos ya sea como jefes o directores o supervisores, deberán acreditar la experiencia de acuerdo con lo estipulado para cada profesional.</w:t>
      </w:r>
    </w:p>
    <w:p w14:paraId="32E14D27" w14:textId="77777777" w:rsidR="006E6497" w:rsidRPr="00093A52" w:rsidRDefault="006E6497" w:rsidP="006E6497">
      <w:r w:rsidRPr="00093A52">
        <w:t>Estos deben estar certificados por la ENTIDAD CONTRATANTE donde se indique claramente el nombre del profesional, cargo desempeñado, objeto del contrato ejecutado, fecha de iniciación, fecha de terminación, lugar de ejecución y valor del contrato.</w:t>
      </w:r>
    </w:p>
    <w:p w14:paraId="0859B055" w14:textId="77777777" w:rsidR="006E6497" w:rsidRPr="00093A52" w:rsidRDefault="006E6497" w:rsidP="006E6497">
      <w:r w:rsidRPr="00093A52">
        <w:t>Nota 8: La experiencia a acreditar de los profesionales integrantes del equipo mínimo de profesionales deberá ser mediante contratos ejecutados dentro de los últimos diez (10) años contados retroactivamente desde la fecha de cierre del presente proceso.</w:t>
      </w:r>
    </w:p>
    <w:p w14:paraId="73CE5437" w14:textId="50D3200A" w:rsidR="006E6497" w:rsidRPr="00093A52" w:rsidRDefault="006E6497" w:rsidP="006E6497">
      <w:r w:rsidRPr="00093A52">
        <w:t xml:space="preserve">Nota 9: La experiencia a acreditar por los profesionales en el presente proceso de contratación deberá ser EXCLUSIVAMENTE EN CONTRATOS DE </w:t>
      </w:r>
      <w:r>
        <w:t>OBRA</w:t>
      </w:r>
      <w:r w:rsidRPr="00093A52">
        <w:t>.</w:t>
      </w: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2F0B45E7" w14:textId="77777777" w:rsidR="002A708F" w:rsidRPr="00093A52" w:rsidRDefault="002A708F" w:rsidP="002A708F">
      <w:pPr>
        <w:rPr>
          <w:color w:val="000000" w:themeColor="text1"/>
          <w:spacing w:val="1"/>
        </w:rPr>
      </w:pPr>
      <w:r w:rsidRPr="00093A52">
        <w:rPr>
          <w:color w:val="000000" w:themeColor="text1"/>
          <w:spacing w:val="1"/>
        </w:rPr>
        <w:t xml:space="preserve">El presente proyecto por tratarse de un mantenimiento a una infraestructura física ya existente no requiere de maquinaria mínima en sitio; sin embargo, el CONTRATISTA deberá contemplar los necesarios para la ejecución de las actividades y de requerirse deberá incluirla dentro de los </w:t>
      </w:r>
      <w:proofErr w:type="spellStart"/>
      <w:r w:rsidRPr="00093A52">
        <w:rPr>
          <w:color w:val="000000" w:themeColor="text1"/>
          <w:spacing w:val="1"/>
        </w:rPr>
        <w:t>APU´s</w:t>
      </w:r>
      <w:proofErr w:type="spellEnd"/>
      <w:r w:rsidRPr="00093A52">
        <w:rPr>
          <w:color w:val="000000" w:themeColor="text1"/>
          <w:spacing w:val="1"/>
        </w:rPr>
        <w:t xml:space="preserve"> elaborados para cada uno de los ítems que hacen parte del contrato.</w:t>
      </w:r>
    </w:p>
    <w:p w14:paraId="5E858CCD" w14:textId="77777777" w:rsidR="002A708F" w:rsidRPr="00093A52" w:rsidRDefault="002A708F" w:rsidP="002A708F">
      <w:pPr>
        <w:rPr>
          <w:color w:val="000000" w:themeColor="text1"/>
          <w:spacing w:val="1"/>
        </w:rPr>
      </w:pPr>
      <w:r w:rsidRPr="00093A52">
        <w:rPr>
          <w:color w:val="000000" w:themeColor="text1"/>
          <w:spacing w:val="1"/>
        </w:rPr>
        <w:t xml:space="preserve">Nota: El CONTRATISTA deberá contar con los equipos y maquinaria necesaria para la ejecución de los trabajos de manera oportuna y conforme a las actividades establecidas en el formulario 1. La AEROCIVIL no pagará, ni reconocerá de ninguna manera stand </w:t>
      </w:r>
      <w:proofErr w:type="spellStart"/>
      <w:r w:rsidRPr="00093A52">
        <w:rPr>
          <w:color w:val="000000" w:themeColor="text1"/>
          <w:spacing w:val="1"/>
        </w:rPr>
        <w:t>by</w:t>
      </w:r>
      <w:proofErr w:type="spellEnd"/>
      <w:r w:rsidRPr="00093A52">
        <w:rPr>
          <w:color w:val="000000" w:themeColor="text1"/>
          <w:spacing w:val="1"/>
        </w:rPr>
        <w:t xml:space="preserve"> de equipo o maquinaria, ni traslados de equipos que requiera el CONTRATISTA para la ejecución de los trabajos. </w:t>
      </w:r>
    </w:p>
    <w:p w14:paraId="358C6570" w14:textId="4477852A" w:rsidR="002A708F" w:rsidRDefault="002A708F" w:rsidP="002A708F">
      <w:pPr>
        <w:rPr>
          <w:color w:val="000000" w:themeColor="text1"/>
          <w:spacing w:val="1"/>
        </w:rPr>
      </w:pPr>
      <w:r w:rsidRPr="00093A52">
        <w:rPr>
          <w:color w:val="000000" w:themeColor="text1"/>
          <w:spacing w:val="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w:t>
      </w:r>
      <w:r w:rsidRPr="000F6E41">
        <w:rPr>
          <w:color w:val="000000" w:themeColor="text1"/>
        </w:rPr>
        <w:lastRenderedPageBreak/>
        <w:t>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082FA463" w:rsidR="00F91F5B" w:rsidRPr="000F6E41"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proofErr w:type="spellStart"/>
      <w:r w:rsidRPr="000F6E41">
        <w:rPr>
          <w:color w:val="000000" w:themeColor="text1"/>
        </w:rPr>
        <w:t>ntidad</w:t>
      </w:r>
      <w:proofErr w:type="spellEnd"/>
      <w:r w:rsidRPr="000F6E41">
        <w:rPr>
          <w:color w:val="000000" w:themeColor="text1"/>
        </w:rPr>
        <w:t xml:space="preserve">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5AF6F8E8" w14:textId="12AC7C3E" w:rsidR="000F3740" w:rsidRPr="00A06210" w:rsidRDefault="00AD6713" w:rsidP="003D6723">
      <w:pPr>
        <w:rPr>
          <w:color w:val="000000" w:themeColor="text1"/>
        </w:rPr>
      </w:pPr>
      <w:r w:rsidRPr="000F6E41">
        <w:rPr>
          <w:color w:val="000000" w:themeColor="text1"/>
        </w:rPr>
        <w:lastRenderedPageBreak/>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0D5A92DF" w14:textId="77777777" w:rsidR="00261C93" w:rsidRPr="00EA2BDB" w:rsidRDefault="00261C93" w:rsidP="00261C93">
      <w:pPr>
        <w:rPr>
          <w:color w:val="000000" w:themeColor="text1"/>
          <w:lang w:val="es-ES"/>
        </w:rPr>
      </w:pPr>
      <w:r w:rsidRPr="00EA2BDB">
        <w:rPr>
          <w:color w:val="000000" w:themeColor="text1"/>
          <w:lang w:val="es-ES"/>
        </w:rPr>
        <w:t xml:space="preserve">No se requieren permisos, licencias y autorizaciones para la ejecución del presente proyecto. </w:t>
      </w:r>
    </w:p>
    <w:p w14:paraId="66C1262A" w14:textId="77777777" w:rsidR="00261C93" w:rsidRDefault="00261C93" w:rsidP="00261C93">
      <w:pPr>
        <w:rPr>
          <w:color w:val="000000" w:themeColor="text1"/>
          <w:lang w:val="es-ES"/>
        </w:rPr>
      </w:pPr>
      <w:r w:rsidRPr="00EA2BDB">
        <w:rPr>
          <w:color w:val="000000" w:themeColor="text1"/>
          <w:lang w:val="es-ES"/>
        </w:rPr>
        <w:t>De acuerdo con la regulación vigente, no toda construcción requiere de licencias urbanísticas. Según artículo 10 del decreto 1469 de 2010 compilado en el decreto 1077 de 2015 en su artículo 2.2.6.1.1.11 Régimen especial en materia de licencias urbanísticas establece que: 1.1 La construcción, ampliación, adecuación, modificación, restauración, remodelación, reforzamiento, demolición y cerramiento de aeropuertos nacionales e internacionales y sus instalaciones, tales como torres de control, hangares, talleres, terminales, plataformas, pistas y calles de rodaje, radio ayudas y demás edificaciones transitorias y permanentes, cuya autorización corresponda exclusivamente a la Aeronáutica Civil, de acuerdo con el Decreto-ley 2724 de 1993 o las normas que lo adicionen, modifique o sustituya.</w:t>
      </w:r>
    </w:p>
    <w:p w14:paraId="493E71D8" w14:textId="39C24E4A" w:rsidR="00FF4388" w:rsidRPr="000F6E41"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648D279F" w14:textId="77777777" w:rsidR="00261C93" w:rsidRPr="00093A52" w:rsidRDefault="00261C93" w:rsidP="00261C93">
      <w:pPr>
        <w:rPr>
          <w:color w:val="000000" w:themeColor="text1"/>
        </w:rPr>
      </w:pPr>
      <w:r w:rsidRPr="00093A52">
        <w:rPr>
          <w:color w:val="000000" w:themeColor="text1"/>
        </w:rPr>
        <w:t xml:space="preserve">Los materiales, equipos y elementos suministrados por el CONTRATISTA deberán cumplir con las estipulaciones pertinentes de las normas suministradas a continuación: </w:t>
      </w:r>
    </w:p>
    <w:p w14:paraId="1635F8F9"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 Sismo Resistentes Colombiana NSR – 10. </w:t>
      </w:r>
    </w:p>
    <w:p w14:paraId="2F9D25C0"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expedidas por el Ministerio de Transporte e INVIAS. </w:t>
      </w:r>
    </w:p>
    <w:p w14:paraId="3ABE008E"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de la Empresa de Energía Local. </w:t>
      </w:r>
    </w:p>
    <w:p w14:paraId="26281E34" w14:textId="77777777" w:rsidR="00261C93" w:rsidRPr="004C6424" w:rsidRDefault="00261C93" w:rsidP="00261C93">
      <w:pPr>
        <w:numPr>
          <w:ilvl w:val="0"/>
          <w:numId w:val="16"/>
        </w:numPr>
        <w:contextualSpacing/>
        <w:rPr>
          <w:color w:val="000000" w:themeColor="text1"/>
          <w:lang w:val="en-US"/>
        </w:rPr>
      </w:pPr>
      <w:r w:rsidRPr="004C6424">
        <w:rPr>
          <w:color w:val="000000" w:themeColor="text1"/>
          <w:lang w:val="en-US"/>
        </w:rPr>
        <w:t xml:space="preserve">American Association of State Highway and Transportation official - AASHTO. </w:t>
      </w:r>
    </w:p>
    <w:p w14:paraId="6C1B89D4" w14:textId="77777777" w:rsidR="00261C93" w:rsidRPr="004C6424" w:rsidRDefault="00261C93" w:rsidP="00261C93">
      <w:pPr>
        <w:numPr>
          <w:ilvl w:val="0"/>
          <w:numId w:val="16"/>
        </w:numPr>
        <w:contextualSpacing/>
        <w:rPr>
          <w:color w:val="000000" w:themeColor="text1"/>
          <w:lang w:val="en-US"/>
        </w:rPr>
      </w:pPr>
      <w:r w:rsidRPr="004C6424">
        <w:rPr>
          <w:color w:val="000000" w:themeColor="text1"/>
          <w:lang w:val="en-US"/>
        </w:rPr>
        <w:t xml:space="preserve">American Society for Testing and Materials ASTM. </w:t>
      </w:r>
    </w:p>
    <w:p w14:paraId="77837B27"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de la Federal </w:t>
      </w:r>
      <w:proofErr w:type="spellStart"/>
      <w:r w:rsidRPr="00093A52">
        <w:rPr>
          <w:color w:val="000000" w:themeColor="text1"/>
        </w:rPr>
        <w:t>Aviation</w:t>
      </w:r>
      <w:proofErr w:type="spellEnd"/>
      <w:r w:rsidRPr="00093A52">
        <w:rPr>
          <w:color w:val="000000" w:themeColor="text1"/>
        </w:rPr>
        <w:t xml:space="preserve"> Administración FAA (USA), en particular las circulares de asesoramiento AC 150 relacionadas con procedimientos normalizados de mantenimiento y materiales para infraestructura lado aire. </w:t>
      </w:r>
    </w:p>
    <w:p w14:paraId="0A18922A"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Anexo 14 de la OACI. • Reglamento Aeronáutico Colombiano </w:t>
      </w:r>
    </w:p>
    <w:p w14:paraId="6BAC06A2"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Manual de Diseño de Aeródromos, OACI, 2014 </w:t>
      </w:r>
    </w:p>
    <w:p w14:paraId="41876997" w14:textId="77777777" w:rsidR="00261C93" w:rsidRPr="00261C93" w:rsidRDefault="00261C93" w:rsidP="00261C93">
      <w:pPr>
        <w:numPr>
          <w:ilvl w:val="0"/>
          <w:numId w:val="16"/>
        </w:numPr>
        <w:contextualSpacing/>
        <w:rPr>
          <w:color w:val="000000" w:themeColor="text1"/>
        </w:rPr>
      </w:pPr>
      <w:r w:rsidRPr="00261C93">
        <w:rPr>
          <w:color w:val="000000" w:themeColor="text1"/>
        </w:rPr>
        <w:t xml:space="preserve">REGLAMENTOS AERONÁUTICOS DE COLOMBIA – RAC 14; Diseño de Aeródromos y Aeropuertos”. • Documento OACI 9137 parte 9, Métodos de mantenimiento de aeropuertos. </w:t>
      </w:r>
    </w:p>
    <w:p w14:paraId="7E141C43" w14:textId="02EA9FB3" w:rsidR="00261C93" w:rsidRPr="00261C93" w:rsidRDefault="00261C93" w:rsidP="00261C93">
      <w:pPr>
        <w:pStyle w:val="Prrafodelista"/>
        <w:numPr>
          <w:ilvl w:val="0"/>
          <w:numId w:val="16"/>
        </w:numPr>
        <w:rPr>
          <w:color w:val="000000" w:themeColor="text1"/>
        </w:rPr>
      </w:pPr>
      <w:proofErr w:type="spellStart"/>
      <w:r w:rsidRPr="00261C93">
        <w:rPr>
          <w:color w:val="000000" w:themeColor="text1"/>
        </w:rPr>
        <w:t>Guia</w:t>
      </w:r>
      <w:proofErr w:type="spellEnd"/>
      <w:r w:rsidRPr="00261C93">
        <w:rPr>
          <w:color w:val="000000" w:themeColor="text1"/>
        </w:rPr>
        <w:t xml:space="preserve"> ambiental para la construcción de obras menores de construcción de obras menores de infraestructura aeroportuaria.</w:t>
      </w:r>
    </w:p>
    <w:p w14:paraId="721DA492" w14:textId="43A54F7C" w:rsidR="00E23993" w:rsidRPr="000F6E41" w:rsidRDefault="00842F08" w:rsidP="00E23993">
      <w:pPr>
        <w:numPr>
          <w:ilvl w:val="0"/>
          <w:numId w:val="3"/>
        </w:numPr>
        <w:rPr>
          <w:b/>
          <w:color w:val="000000" w:themeColor="text1"/>
          <w:lang w:val="es-ES"/>
        </w:rPr>
      </w:pPr>
      <w:r w:rsidRPr="000F6E41">
        <w:rPr>
          <w:b/>
          <w:color w:val="000000" w:themeColor="text1"/>
          <w:lang w:val="es-ES"/>
        </w:rPr>
        <w:t>DOCUMENTOS TÉCNICOS ADICIONALES</w:t>
      </w:r>
    </w:p>
    <w:p w14:paraId="37E7118D" w14:textId="65E51871" w:rsidR="00E23993" w:rsidRPr="000F6E41" w:rsidRDefault="00261C93" w:rsidP="00E23993">
      <w:pPr>
        <w:rPr>
          <w:color w:val="000000" w:themeColor="text1"/>
        </w:rPr>
      </w:pPr>
      <w:r w:rsidRPr="00261C93">
        <w:rPr>
          <w:color w:val="000000" w:themeColor="text1"/>
          <w:lang w:val="es-ES"/>
        </w:rPr>
        <w:t>No aplica</w:t>
      </w:r>
      <w:r w:rsidR="005E2539" w:rsidRPr="000F6E41">
        <w:rPr>
          <w:color w:val="000000" w:themeColor="text1"/>
        </w:rPr>
        <w:t xml:space="preserve"> </w:t>
      </w:r>
    </w:p>
    <w:p w14:paraId="71701D71" w14:textId="36FAAC93" w:rsidR="003A19BF" w:rsidRPr="000F6E41" w:rsidRDefault="003A19BF" w:rsidP="000B5F48">
      <w:pPr>
        <w:rPr>
          <w:color w:val="000000" w:themeColor="text1"/>
        </w:rPr>
      </w:pPr>
      <w:r w:rsidRPr="000F6E41">
        <w:rPr>
          <w:color w:val="000000" w:themeColor="text1"/>
        </w:rPr>
        <w:t xml:space="preserve">En constancia, se firma en </w:t>
      </w:r>
      <w:r w:rsidR="00261C93">
        <w:rPr>
          <w:color w:val="000000" w:themeColor="text1"/>
        </w:rPr>
        <w:t>Cúcuta,</w:t>
      </w:r>
      <w:r w:rsidRPr="000F6E41">
        <w:rPr>
          <w:color w:val="000000" w:themeColor="text1"/>
        </w:rPr>
        <w:t xml:space="preserve"> a los </w:t>
      </w:r>
      <w:r w:rsidR="00822B29">
        <w:t>treinta y un días</w:t>
      </w:r>
      <w:bookmarkStart w:id="0" w:name="_GoBack"/>
      <w:bookmarkEnd w:id="0"/>
      <w:r w:rsidR="00F14CD6">
        <w:t xml:space="preserve"> del mes de agosto</w:t>
      </w:r>
      <w:r w:rsidR="001261C2" w:rsidRPr="001261C2">
        <w:t xml:space="preserve"> </w:t>
      </w:r>
      <w:r w:rsidR="00A06210" w:rsidRPr="001261C2">
        <w:t>de 2025</w:t>
      </w:r>
      <w:r w:rsidRPr="001261C2">
        <w:t>.</w:t>
      </w:r>
    </w:p>
    <w:p w14:paraId="5B87B955" w14:textId="76E754E1" w:rsidR="003A19BF" w:rsidRPr="000F6E41" w:rsidRDefault="00A06210" w:rsidP="00B3725C">
      <w:pPr>
        <w:spacing w:after="0"/>
        <w:jc w:val="center"/>
        <w:rPr>
          <w:color w:val="000000" w:themeColor="text1"/>
        </w:rPr>
      </w:pPr>
      <w:r>
        <w:rPr>
          <w:color w:val="000000" w:themeColor="text1"/>
        </w:rPr>
        <w:t>__________</w:t>
      </w:r>
      <w:r w:rsidR="003A19BF" w:rsidRPr="000F6E41">
        <w:rPr>
          <w:color w:val="000000" w:themeColor="text1"/>
        </w:rPr>
        <w:t>______________________________</w:t>
      </w:r>
    </w:p>
    <w:p w14:paraId="2297F2F1" w14:textId="77777777" w:rsidR="00A06210" w:rsidRDefault="00A06210" w:rsidP="00A06210">
      <w:pPr>
        <w:jc w:val="center"/>
        <w:rPr>
          <w:rFonts w:ascii="Arial Narrow" w:hAnsi="Arial Narrow" w:cs="Arial"/>
          <w:sz w:val="18"/>
          <w:szCs w:val="18"/>
        </w:rPr>
      </w:pPr>
      <w:r>
        <w:rPr>
          <w:rFonts w:ascii="Arial Narrow" w:hAnsi="Arial Narrow" w:cs="Arial"/>
          <w:sz w:val="18"/>
          <w:szCs w:val="18"/>
        </w:rPr>
        <w:t>WILMAR CORONEL GOMEZ</w:t>
      </w:r>
    </w:p>
    <w:p w14:paraId="3A4FD2A1" w14:textId="77777777" w:rsidR="00A06210" w:rsidRPr="00A970DB" w:rsidRDefault="00A06210" w:rsidP="00A06210">
      <w:pPr>
        <w:jc w:val="center"/>
        <w:rPr>
          <w:rFonts w:ascii="Arial Narrow" w:hAnsi="Arial Narrow" w:cs="Arial"/>
          <w:sz w:val="18"/>
          <w:szCs w:val="18"/>
        </w:rPr>
      </w:pPr>
      <w:r>
        <w:rPr>
          <w:rFonts w:ascii="Arial Narrow" w:hAnsi="Arial Narrow" w:cs="Arial"/>
          <w:sz w:val="18"/>
          <w:szCs w:val="18"/>
        </w:rPr>
        <w:t>PROFESIONAL AERONAUTICO</w:t>
      </w:r>
    </w:p>
    <w:p w14:paraId="5B18FE45" w14:textId="3439A5BC" w:rsidR="003A19BF" w:rsidRPr="000F6E41" w:rsidRDefault="003A19BF" w:rsidP="00A06210">
      <w:pPr>
        <w:spacing w:after="0"/>
        <w:jc w:val="center"/>
        <w:rPr>
          <w:color w:val="000000" w:themeColor="text1"/>
        </w:rPr>
      </w:pPr>
    </w:p>
    <w:sectPr w:rsidR="003A19BF" w:rsidRPr="000F6E41" w:rsidSect="00685A0C">
      <w:headerReference w:type="even" r:id="rId13"/>
      <w:headerReference w:type="default" r:id="rId14"/>
      <w:footerReference w:type="default" r:id="rId1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A354C" w14:textId="77777777" w:rsidR="000B5D2D" w:rsidRDefault="000B5D2D" w:rsidP="007D0390">
      <w:pPr>
        <w:spacing w:after="0" w:line="240" w:lineRule="auto"/>
      </w:pPr>
      <w:r>
        <w:separator/>
      </w:r>
    </w:p>
  </w:endnote>
  <w:endnote w:type="continuationSeparator" w:id="0">
    <w:p w14:paraId="41C08066" w14:textId="77777777" w:rsidR="000B5D2D" w:rsidRDefault="000B5D2D" w:rsidP="007D0390">
      <w:pPr>
        <w:spacing w:after="0" w:line="240" w:lineRule="auto"/>
      </w:pPr>
      <w:r>
        <w:continuationSeparator/>
      </w:r>
    </w:p>
  </w:endnote>
  <w:endnote w:type="continuationNotice" w:id="1">
    <w:p w14:paraId="5F8B2333" w14:textId="77777777" w:rsidR="000B5D2D" w:rsidRDefault="000B5D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177B2" w14:textId="77777777" w:rsidR="00EF5C3D" w:rsidRDefault="00EF5C3D" w:rsidP="000B5F48">
    <w:pPr>
      <w:widowControl w:val="0"/>
      <w:autoSpaceDE w:val="0"/>
      <w:autoSpaceDN w:val="0"/>
      <w:adjustRightInd w:val="0"/>
      <w:spacing w:after="0" w:line="200" w:lineRule="exact"/>
      <w:ind w:right="-20"/>
      <w:jc w:val="center"/>
      <w:rPr>
        <w:b/>
        <w:color w:val="000000" w:themeColor="text1"/>
      </w:rPr>
    </w:pPr>
  </w:p>
  <w:p w14:paraId="7670A396" w14:textId="77777777" w:rsidR="00F14CD6" w:rsidRDefault="00F14CD6" w:rsidP="00AA5B8C">
    <w:pPr>
      <w:pStyle w:val="Prrafodelista"/>
      <w:widowControl w:val="0"/>
      <w:autoSpaceDE w:val="0"/>
      <w:autoSpaceDN w:val="0"/>
      <w:adjustRightInd w:val="0"/>
      <w:spacing w:after="0" w:line="265" w:lineRule="exact"/>
      <w:ind w:left="702" w:right="-38"/>
      <w:jc w:val="center"/>
      <w:rPr>
        <w:b/>
        <w:color w:val="000000" w:themeColor="text1"/>
        <w:lang w:val="es-ES"/>
      </w:rPr>
    </w:pPr>
    <w:r w:rsidRPr="00F14CD6">
      <w:rPr>
        <w:b/>
        <w:color w:val="000000" w:themeColor="text1"/>
        <w:lang w:val="es-ES"/>
      </w:rPr>
      <w:t>REALIZAR EL MANTENIMIENTO DE LA VIA DE ACCESO A LA ESTACION CERRO TASAJERO DE LA REGIONAL NORORIENTE</w:t>
    </w:r>
  </w:p>
  <w:p w14:paraId="7C0C54D2" w14:textId="5E978906" w:rsidR="00CA303F" w:rsidRPr="003A7C2B" w:rsidRDefault="00C15742" w:rsidP="00AA5B8C">
    <w:pPr>
      <w:pStyle w:val="Prrafodelista"/>
      <w:widowControl w:val="0"/>
      <w:autoSpaceDE w:val="0"/>
      <w:autoSpaceDN w:val="0"/>
      <w:adjustRightInd w:val="0"/>
      <w:spacing w:after="0" w:line="265" w:lineRule="exact"/>
      <w:ind w:left="702" w:right="-38"/>
      <w:jc w:val="center"/>
      <w:rPr>
        <w:rFonts w:cs="Arial"/>
        <w:b/>
        <w:color w:val="000000" w:themeColor="text1"/>
        <w:szCs w:val="20"/>
      </w:rPr>
    </w:pPr>
    <w:r w:rsidRPr="003A7C2B">
      <w:rPr>
        <w:rFonts w:cs="Arial"/>
        <w:b/>
        <w:color w:val="000000" w:themeColor="text1"/>
        <w:szCs w:val="20"/>
      </w:rPr>
      <w:t>UNIDAD ADMINISTRATIVA ESPECIAL DE AERONAUTICA CIVIL</w:t>
    </w:r>
  </w:p>
  <w:p w14:paraId="3D483C49" w14:textId="77777777"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33F4B7" w14:textId="77777777" w:rsidR="000B5D2D" w:rsidRDefault="000B5D2D" w:rsidP="007D0390">
      <w:pPr>
        <w:spacing w:after="0" w:line="240" w:lineRule="auto"/>
      </w:pPr>
      <w:r>
        <w:separator/>
      </w:r>
    </w:p>
  </w:footnote>
  <w:footnote w:type="continuationSeparator" w:id="0">
    <w:p w14:paraId="0A1EB3B5" w14:textId="77777777" w:rsidR="000B5D2D" w:rsidRDefault="000B5D2D" w:rsidP="007D0390">
      <w:pPr>
        <w:spacing w:after="0" w:line="240" w:lineRule="auto"/>
      </w:pPr>
      <w:r>
        <w:continuationSeparator/>
      </w:r>
    </w:p>
  </w:footnote>
  <w:footnote w:type="continuationNotice" w:id="1">
    <w:p w14:paraId="0DCD07D5" w14:textId="77777777" w:rsidR="000B5D2D" w:rsidRDefault="000B5D2D">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sidR="001F5728">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560962F5"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822B29">
            <w:rPr>
              <w:rFonts w:cs="Arial"/>
              <w:noProof/>
              <w:color w:val="595959"/>
              <w:sz w:val="16"/>
              <w:szCs w:val="16"/>
            </w:rPr>
            <w:t>9</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822B29">
            <w:rPr>
              <w:rFonts w:cs="Arial"/>
              <w:noProof/>
              <w:color w:val="595959"/>
              <w:sz w:val="16"/>
              <w:szCs w:val="16"/>
            </w:rPr>
            <w:t>10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57BF5875" w:rsidR="00A11373" w:rsidRPr="00E74346" w:rsidRDefault="001F5728"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F95306"/>
    <w:multiLevelType w:val="hybridMultilevel"/>
    <w:tmpl w:val="96FA711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99178B0"/>
    <w:multiLevelType w:val="hybridMultilevel"/>
    <w:tmpl w:val="90F469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4FB767CB"/>
    <w:multiLevelType w:val="hybridMultilevel"/>
    <w:tmpl w:val="FA3C61B0"/>
    <w:lvl w:ilvl="0" w:tplc="196E0A36">
      <w:start w:val="1"/>
      <w:numFmt w:val="decimal"/>
      <w:lvlText w:val="%1."/>
      <w:lvlJc w:val="left"/>
      <w:pPr>
        <w:ind w:left="702" w:hanging="720"/>
      </w:pPr>
      <w:rPr>
        <w:rFonts w:hint="default"/>
      </w:rPr>
    </w:lvl>
    <w:lvl w:ilvl="1" w:tplc="240A0019" w:tentative="1">
      <w:start w:val="1"/>
      <w:numFmt w:val="lowerLetter"/>
      <w:lvlText w:val="%2."/>
      <w:lvlJc w:val="left"/>
      <w:pPr>
        <w:ind w:left="1062" w:hanging="360"/>
      </w:pPr>
    </w:lvl>
    <w:lvl w:ilvl="2" w:tplc="240A001B" w:tentative="1">
      <w:start w:val="1"/>
      <w:numFmt w:val="lowerRoman"/>
      <w:lvlText w:val="%3."/>
      <w:lvlJc w:val="right"/>
      <w:pPr>
        <w:ind w:left="1782" w:hanging="180"/>
      </w:pPr>
    </w:lvl>
    <w:lvl w:ilvl="3" w:tplc="240A000F" w:tentative="1">
      <w:start w:val="1"/>
      <w:numFmt w:val="decimal"/>
      <w:lvlText w:val="%4."/>
      <w:lvlJc w:val="left"/>
      <w:pPr>
        <w:ind w:left="2502" w:hanging="360"/>
      </w:pPr>
    </w:lvl>
    <w:lvl w:ilvl="4" w:tplc="240A0019" w:tentative="1">
      <w:start w:val="1"/>
      <w:numFmt w:val="lowerLetter"/>
      <w:lvlText w:val="%5."/>
      <w:lvlJc w:val="left"/>
      <w:pPr>
        <w:ind w:left="3222" w:hanging="360"/>
      </w:pPr>
    </w:lvl>
    <w:lvl w:ilvl="5" w:tplc="240A001B" w:tentative="1">
      <w:start w:val="1"/>
      <w:numFmt w:val="lowerRoman"/>
      <w:lvlText w:val="%6."/>
      <w:lvlJc w:val="right"/>
      <w:pPr>
        <w:ind w:left="3942" w:hanging="180"/>
      </w:pPr>
    </w:lvl>
    <w:lvl w:ilvl="6" w:tplc="240A000F" w:tentative="1">
      <w:start w:val="1"/>
      <w:numFmt w:val="decimal"/>
      <w:lvlText w:val="%7."/>
      <w:lvlJc w:val="left"/>
      <w:pPr>
        <w:ind w:left="4662" w:hanging="360"/>
      </w:pPr>
    </w:lvl>
    <w:lvl w:ilvl="7" w:tplc="240A0019" w:tentative="1">
      <w:start w:val="1"/>
      <w:numFmt w:val="lowerLetter"/>
      <w:lvlText w:val="%8."/>
      <w:lvlJc w:val="left"/>
      <w:pPr>
        <w:ind w:left="5382" w:hanging="360"/>
      </w:pPr>
    </w:lvl>
    <w:lvl w:ilvl="8" w:tplc="240A001B" w:tentative="1">
      <w:start w:val="1"/>
      <w:numFmt w:val="lowerRoman"/>
      <w:lvlText w:val="%9."/>
      <w:lvlJc w:val="right"/>
      <w:pPr>
        <w:ind w:left="6102" w:hanging="180"/>
      </w:pPr>
    </w:lvl>
  </w:abstractNum>
  <w:abstractNum w:abstractNumId="11" w15:restartNumberingAfterBreak="0">
    <w:nsid w:val="4FC91325"/>
    <w:multiLevelType w:val="hybridMultilevel"/>
    <w:tmpl w:val="69545732"/>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36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5916E26"/>
    <w:multiLevelType w:val="hybridMultilevel"/>
    <w:tmpl w:val="A5A6497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4"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2"/>
  </w:num>
  <w:num w:numId="3">
    <w:abstractNumId w:val="16"/>
  </w:num>
  <w:num w:numId="4">
    <w:abstractNumId w:val="7"/>
  </w:num>
  <w:num w:numId="5">
    <w:abstractNumId w:val="15"/>
  </w:num>
  <w:num w:numId="6">
    <w:abstractNumId w:val="3"/>
  </w:num>
  <w:num w:numId="7">
    <w:abstractNumId w:val="8"/>
  </w:num>
  <w:num w:numId="8">
    <w:abstractNumId w:val="14"/>
  </w:num>
  <w:num w:numId="9">
    <w:abstractNumId w:val="4"/>
  </w:num>
  <w:num w:numId="10">
    <w:abstractNumId w:val="6"/>
  </w:num>
  <w:num w:numId="11">
    <w:abstractNumId w:val="1"/>
  </w:num>
  <w:num w:numId="12">
    <w:abstractNumId w:val="0"/>
  </w:num>
  <w:num w:numId="13">
    <w:abstractNumId w:val="9"/>
  </w:num>
  <w:num w:numId="14">
    <w:abstractNumId w:val="5"/>
  </w:num>
  <w:num w:numId="15">
    <w:abstractNumId w:val="11"/>
  </w:num>
  <w:num w:numId="16">
    <w:abstractNumId w:val="12"/>
  </w:num>
  <w:num w:numId="17">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6C1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B5D2D"/>
    <w:rsid w:val="000B5F48"/>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1C2"/>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632B4"/>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D1AE6"/>
    <w:rsid w:val="001D3E4B"/>
    <w:rsid w:val="001D55A5"/>
    <w:rsid w:val="001D710C"/>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1322F"/>
    <w:rsid w:val="002138D8"/>
    <w:rsid w:val="00215423"/>
    <w:rsid w:val="0021555C"/>
    <w:rsid w:val="00216335"/>
    <w:rsid w:val="002174E2"/>
    <w:rsid w:val="002206AE"/>
    <w:rsid w:val="002207EB"/>
    <w:rsid w:val="002222D4"/>
    <w:rsid w:val="0022640E"/>
    <w:rsid w:val="00227032"/>
    <w:rsid w:val="0023199C"/>
    <w:rsid w:val="00232791"/>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1C93"/>
    <w:rsid w:val="0026211C"/>
    <w:rsid w:val="00262773"/>
    <w:rsid w:val="002648A6"/>
    <w:rsid w:val="0026559D"/>
    <w:rsid w:val="00265903"/>
    <w:rsid w:val="0027037B"/>
    <w:rsid w:val="00275141"/>
    <w:rsid w:val="0027632D"/>
    <w:rsid w:val="0027789B"/>
    <w:rsid w:val="00283540"/>
    <w:rsid w:val="002840F8"/>
    <w:rsid w:val="00293428"/>
    <w:rsid w:val="0029383D"/>
    <w:rsid w:val="002948CC"/>
    <w:rsid w:val="00295207"/>
    <w:rsid w:val="00296252"/>
    <w:rsid w:val="002968B6"/>
    <w:rsid w:val="00297AE4"/>
    <w:rsid w:val="002A0295"/>
    <w:rsid w:val="002A2919"/>
    <w:rsid w:val="002A708F"/>
    <w:rsid w:val="002A726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4EF5"/>
    <w:rsid w:val="00315C4D"/>
    <w:rsid w:val="00316201"/>
    <w:rsid w:val="0033024E"/>
    <w:rsid w:val="00331862"/>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987"/>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A7C2B"/>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5F4F"/>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2CBA"/>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119B"/>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497"/>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1887"/>
    <w:rsid w:val="00712B72"/>
    <w:rsid w:val="00721733"/>
    <w:rsid w:val="00723AEF"/>
    <w:rsid w:val="0072450C"/>
    <w:rsid w:val="00724DFB"/>
    <w:rsid w:val="00724EC1"/>
    <w:rsid w:val="00726049"/>
    <w:rsid w:val="00726362"/>
    <w:rsid w:val="00726429"/>
    <w:rsid w:val="00726912"/>
    <w:rsid w:val="00726C26"/>
    <w:rsid w:val="0072709D"/>
    <w:rsid w:val="00727418"/>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358"/>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22EC"/>
    <w:rsid w:val="00815C1B"/>
    <w:rsid w:val="00820242"/>
    <w:rsid w:val="008211BD"/>
    <w:rsid w:val="00822B29"/>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4461"/>
    <w:rsid w:val="0087634C"/>
    <w:rsid w:val="00876CAA"/>
    <w:rsid w:val="008770B4"/>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2D47"/>
    <w:rsid w:val="00985418"/>
    <w:rsid w:val="00985992"/>
    <w:rsid w:val="00986880"/>
    <w:rsid w:val="00987386"/>
    <w:rsid w:val="009902E4"/>
    <w:rsid w:val="009935BF"/>
    <w:rsid w:val="00994092"/>
    <w:rsid w:val="009963C2"/>
    <w:rsid w:val="009A0C2C"/>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6210"/>
    <w:rsid w:val="00A070DF"/>
    <w:rsid w:val="00A07223"/>
    <w:rsid w:val="00A10623"/>
    <w:rsid w:val="00A11373"/>
    <w:rsid w:val="00A12021"/>
    <w:rsid w:val="00A1236D"/>
    <w:rsid w:val="00A124AC"/>
    <w:rsid w:val="00A13AA1"/>
    <w:rsid w:val="00A15744"/>
    <w:rsid w:val="00A23167"/>
    <w:rsid w:val="00A23FE9"/>
    <w:rsid w:val="00A26A32"/>
    <w:rsid w:val="00A3028C"/>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19EB"/>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5B8C"/>
    <w:rsid w:val="00AA637B"/>
    <w:rsid w:val="00AA7804"/>
    <w:rsid w:val="00AB0946"/>
    <w:rsid w:val="00AB1437"/>
    <w:rsid w:val="00AB31B5"/>
    <w:rsid w:val="00AB4C5E"/>
    <w:rsid w:val="00AC03D9"/>
    <w:rsid w:val="00AC1ACD"/>
    <w:rsid w:val="00AC35E1"/>
    <w:rsid w:val="00AC58AA"/>
    <w:rsid w:val="00AD1B6F"/>
    <w:rsid w:val="00AD1BCB"/>
    <w:rsid w:val="00AD277A"/>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27D15"/>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208F"/>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BF5572"/>
    <w:rsid w:val="00C03DA6"/>
    <w:rsid w:val="00C03F77"/>
    <w:rsid w:val="00C04EE2"/>
    <w:rsid w:val="00C062A7"/>
    <w:rsid w:val="00C11995"/>
    <w:rsid w:val="00C11CDD"/>
    <w:rsid w:val="00C13255"/>
    <w:rsid w:val="00C13B36"/>
    <w:rsid w:val="00C15742"/>
    <w:rsid w:val="00C20EA8"/>
    <w:rsid w:val="00C2248F"/>
    <w:rsid w:val="00C236A5"/>
    <w:rsid w:val="00C23FC8"/>
    <w:rsid w:val="00C255D7"/>
    <w:rsid w:val="00C2641D"/>
    <w:rsid w:val="00C279F8"/>
    <w:rsid w:val="00C27A89"/>
    <w:rsid w:val="00C3237F"/>
    <w:rsid w:val="00C4105F"/>
    <w:rsid w:val="00C42238"/>
    <w:rsid w:val="00C45FE2"/>
    <w:rsid w:val="00C46C1A"/>
    <w:rsid w:val="00C46DB2"/>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484C"/>
    <w:rsid w:val="00CD4C8D"/>
    <w:rsid w:val="00CD522B"/>
    <w:rsid w:val="00CD5BA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2B35"/>
    <w:rsid w:val="00D238A9"/>
    <w:rsid w:val="00D250C0"/>
    <w:rsid w:val="00D26C93"/>
    <w:rsid w:val="00D27A13"/>
    <w:rsid w:val="00D30434"/>
    <w:rsid w:val="00D3156A"/>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4F68"/>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C5C50"/>
    <w:rsid w:val="00ED2A37"/>
    <w:rsid w:val="00ED6532"/>
    <w:rsid w:val="00EE0378"/>
    <w:rsid w:val="00EE206B"/>
    <w:rsid w:val="00EE49AE"/>
    <w:rsid w:val="00EE54FE"/>
    <w:rsid w:val="00EE5CD3"/>
    <w:rsid w:val="00EE60DB"/>
    <w:rsid w:val="00EE6339"/>
    <w:rsid w:val="00EF5C3D"/>
    <w:rsid w:val="00EF6B5F"/>
    <w:rsid w:val="00EF7D78"/>
    <w:rsid w:val="00F01719"/>
    <w:rsid w:val="00F02CB6"/>
    <w:rsid w:val="00F1452B"/>
    <w:rsid w:val="00F14CD6"/>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3426"/>
    <w:rsid w:val="00F54883"/>
    <w:rsid w:val="00F553ED"/>
    <w:rsid w:val="00F555AF"/>
    <w:rsid w:val="00F55DFC"/>
    <w:rsid w:val="00F60FF7"/>
    <w:rsid w:val="00F61082"/>
    <w:rsid w:val="00F632EA"/>
    <w:rsid w:val="00F637AE"/>
    <w:rsid w:val="00F66832"/>
    <w:rsid w:val="00F676FD"/>
    <w:rsid w:val="00F72BAC"/>
    <w:rsid w:val="00F73BC2"/>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D0A9C"/>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26899066-8911-4DD4-825C-1970C0FFA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10</Pages>
  <Words>3801</Words>
  <Characters>20910</Characters>
  <Application>Microsoft Office Word</Application>
  <DocSecurity>0</DocSecurity>
  <Lines>174</Lines>
  <Paragraphs>49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ANGELICA ORTEGA J</cp:lastModifiedBy>
  <cp:revision>27</cp:revision>
  <cp:lastPrinted>2020-11-13T23:04:00Z</cp:lastPrinted>
  <dcterms:created xsi:type="dcterms:W3CDTF">2022-08-01T21:27:00Z</dcterms:created>
  <dcterms:modified xsi:type="dcterms:W3CDTF">2025-08-31T22:28:00Z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