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7BD2A0" w14:textId="77777777" w:rsidR="00D05E63" w:rsidRPr="00E06AA1" w:rsidRDefault="00D05E63" w:rsidP="00D05E63">
      <w:pPr>
        <w:jc w:val="center"/>
        <w:rPr>
          <w:rFonts w:ascii="Arial" w:hAnsi="Arial" w:cs="Arial"/>
          <w:b/>
          <w:bCs/>
          <w:sz w:val="20"/>
          <w:szCs w:val="20"/>
        </w:rPr>
      </w:pPr>
      <w:r w:rsidRPr="00E06AA1">
        <w:rPr>
          <w:rFonts w:ascii="Arial" w:hAnsi="Arial" w:cs="Arial"/>
          <w:b/>
          <w:bCs/>
          <w:sz w:val="20"/>
          <w:szCs w:val="20"/>
        </w:rPr>
        <w:t>FORMATO</w:t>
      </w:r>
    </w:p>
    <w:p w14:paraId="714C2B60" w14:textId="5E8F1B97" w:rsidR="00D05E63" w:rsidRDefault="003E2F38" w:rsidP="00D05E63">
      <w:pPr>
        <w:jc w:val="center"/>
        <w:rPr>
          <w:rFonts w:ascii="Arial" w:hAnsi="Arial" w:cs="Arial"/>
          <w:b/>
          <w:bCs/>
          <w:sz w:val="20"/>
          <w:szCs w:val="20"/>
        </w:rPr>
      </w:pPr>
      <w:r>
        <w:rPr>
          <w:rFonts w:ascii="Arial" w:hAnsi="Arial" w:cs="Arial"/>
          <w:b/>
          <w:bCs/>
          <w:sz w:val="20"/>
          <w:szCs w:val="20"/>
        </w:rPr>
        <w:t xml:space="preserve">PLIEGO DE CONDICIONES DEFINITIVOS - </w:t>
      </w:r>
      <w:r w:rsidR="00A24D8A">
        <w:rPr>
          <w:rFonts w:ascii="Arial" w:hAnsi="Arial" w:cs="Arial"/>
          <w:b/>
          <w:bCs/>
          <w:sz w:val="20"/>
          <w:szCs w:val="20"/>
        </w:rPr>
        <w:t xml:space="preserve">ANEXO </w:t>
      </w:r>
      <w:r w:rsidR="00D05E63" w:rsidRPr="00E06AA1">
        <w:rPr>
          <w:rFonts w:ascii="Arial" w:hAnsi="Arial" w:cs="Arial"/>
          <w:b/>
          <w:bCs/>
          <w:sz w:val="20"/>
          <w:szCs w:val="20"/>
        </w:rPr>
        <w:t>DE ESPECIFICACIONES TÉCNICAS</w:t>
      </w:r>
    </w:p>
    <w:p w14:paraId="08054894" w14:textId="0EE28A29" w:rsidR="00B87D4A" w:rsidRPr="00B87D4A" w:rsidRDefault="00B87D4A" w:rsidP="007C0AF8">
      <w:pPr>
        <w:jc w:val="both"/>
        <w:rPr>
          <w:rFonts w:ascii="Arial" w:hAnsi="Arial" w:cs="Arial"/>
          <w:sz w:val="20"/>
          <w:szCs w:val="20"/>
        </w:rPr>
      </w:pPr>
      <w:r w:rsidRPr="00B87D4A">
        <w:rPr>
          <w:rFonts w:ascii="Arial" w:hAnsi="Arial" w:cs="Arial"/>
          <w:b/>
          <w:bCs/>
          <w:sz w:val="20"/>
          <w:szCs w:val="20"/>
        </w:rPr>
        <w:t xml:space="preserve">OBJETO: </w:t>
      </w:r>
      <w:r w:rsidR="007C0AF8" w:rsidRPr="007C0AF8">
        <w:rPr>
          <w:rFonts w:ascii="Arial" w:hAnsi="Arial" w:cs="Arial"/>
          <w:sz w:val="20"/>
          <w:szCs w:val="20"/>
        </w:rPr>
        <w:t>PRESTAR EL SERVICIO PARA REALIZAR ACTIVIDADES RELACIONADAS CON LA IMPLEMENTACIÓN, ADMINISTRACIÓN Y DIGITALIZACIÓN DE REPOSITORIO INSTITUCIONAL DE LA BIBLIOTECA FORENSE DEL INMLCF EN AMBIENTE VIRTUAL CON D-SPACE</w:t>
      </w:r>
    </w:p>
    <w:p w14:paraId="1228E742" w14:textId="77777777" w:rsidR="00D05E63" w:rsidRPr="00E06AA1" w:rsidRDefault="00D05E63" w:rsidP="00D05E63">
      <w:pPr>
        <w:jc w:val="both"/>
        <w:rPr>
          <w:rFonts w:ascii="Arial" w:hAnsi="Arial" w:cs="Arial"/>
          <w:sz w:val="20"/>
          <w:szCs w:val="20"/>
        </w:rPr>
      </w:pPr>
    </w:p>
    <w:p w14:paraId="275E3554" w14:textId="2DC1B9D8" w:rsidR="019C3062" w:rsidRPr="00F61338" w:rsidRDefault="019C3062" w:rsidP="00846644">
      <w:pPr>
        <w:pStyle w:val="Ttulo2"/>
        <w:numPr>
          <w:ilvl w:val="0"/>
          <w:numId w:val="8"/>
        </w:numPr>
        <w:spacing w:before="181" w:after="0"/>
        <w:jc w:val="both"/>
        <w:rPr>
          <w:rFonts w:ascii="Arial" w:eastAsia="Arial" w:hAnsi="Arial" w:cs="Arial"/>
          <w:b/>
          <w:bCs/>
          <w:color w:val="auto"/>
          <w:sz w:val="18"/>
          <w:szCs w:val="18"/>
          <w:lang w:val="es"/>
        </w:rPr>
      </w:pPr>
      <w:r w:rsidRPr="00F61338">
        <w:rPr>
          <w:rFonts w:ascii="Arial" w:eastAsia="Arial" w:hAnsi="Arial" w:cs="Arial"/>
          <w:b/>
          <w:bCs/>
          <w:color w:val="auto"/>
          <w:sz w:val="18"/>
          <w:szCs w:val="18"/>
          <w:lang w:val="es"/>
        </w:rPr>
        <w:t>ESPECIFICACIONES TÉCNICAS DE OBLIGATORIO CUMPLIMIENTO</w:t>
      </w:r>
    </w:p>
    <w:p w14:paraId="136ECBEE" w14:textId="1903A15C" w:rsidR="760B5F63" w:rsidRPr="00F61338" w:rsidRDefault="760B5F63" w:rsidP="760B5F63">
      <w:pPr>
        <w:rPr>
          <w:rFonts w:ascii="Arial" w:hAnsi="Arial" w:cs="Arial"/>
          <w:sz w:val="18"/>
          <w:szCs w:val="18"/>
          <w:lang w:val="es"/>
        </w:rPr>
      </w:pPr>
    </w:p>
    <w:tbl>
      <w:tblPr>
        <w:tblStyle w:val="Tablaconcuadrcula"/>
        <w:tblW w:w="0" w:type="auto"/>
        <w:tblLook w:val="06A0" w:firstRow="1" w:lastRow="0" w:firstColumn="1" w:lastColumn="0" w:noHBand="1" w:noVBand="1"/>
      </w:tblPr>
      <w:tblGrid>
        <w:gridCol w:w="646"/>
        <w:gridCol w:w="507"/>
        <w:gridCol w:w="4112"/>
        <w:gridCol w:w="1344"/>
        <w:gridCol w:w="1261"/>
        <w:gridCol w:w="958"/>
      </w:tblGrid>
      <w:tr w:rsidR="0092666F" w:rsidRPr="00F61338" w14:paraId="646DF793" w14:textId="77777777" w:rsidTr="00DB053B">
        <w:trPr>
          <w:trHeight w:val="300"/>
        </w:trPr>
        <w:tc>
          <w:tcPr>
            <w:tcW w:w="0" w:type="auto"/>
          </w:tcPr>
          <w:p w14:paraId="5D9C944C" w14:textId="7E6D06DA" w:rsidR="0092666F" w:rsidRPr="00F61338" w:rsidRDefault="0092666F" w:rsidP="0082119D">
            <w:pPr>
              <w:rPr>
                <w:rFonts w:ascii="Arial" w:eastAsia="Calibri" w:hAnsi="Arial" w:cs="Arial"/>
                <w:b/>
                <w:bCs/>
                <w:sz w:val="18"/>
                <w:szCs w:val="18"/>
              </w:rPr>
            </w:pPr>
            <w:r w:rsidRPr="00F61338">
              <w:rPr>
                <w:rFonts w:ascii="Arial" w:eastAsia="Times New Roman" w:hAnsi="Arial" w:cs="Arial"/>
                <w:b/>
                <w:bCs/>
                <w:color w:val="000000" w:themeColor="text1"/>
                <w:sz w:val="18"/>
                <w:szCs w:val="18"/>
              </w:rPr>
              <w:t xml:space="preserve">ÍTEM   </w:t>
            </w:r>
          </w:p>
        </w:tc>
        <w:tc>
          <w:tcPr>
            <w:tcW w:w="0" w:type="auto"/>
          </w:tcPr>
          <w:p w14:paraId="11EE69BB" w14:textId="77777777" w:rsidR="0092666F" w:rsidRPr="00F61338" w:rsidRDefault="0092666F" w:rsidP="0082119D">
            <w:pPr>
              <w:jc w:val="center"/>
              <w:rPr>
                <w:rFonts w:ascii="Arial" w:eastAsia="Times New Roman" w:hAnsi="Arial" w:cs="Arial"/>
                <w:b/>
                <w:bCs/>
                <w:color w:val="000000" w:themeColor="text1"/>
                <w:sz w:val="18"/>
                <w:szCs w:val="18"/>
              </w:rPr>
            </w:pPr>
          </w:p>
        </w:tc>
        <w:tc>
          <w:tcPr>
            <w:tcW w:w="0" w:type="auto"/>
          </w:tcPr>
          <w:p w14:paraId="3DB82E32" w14:textId="4C847E4F" w:rsidR="0092666F" w:rsidRPr="00F61338" w:rsidRDefault="0092666F" w:rsidP="0082119D">
            <w:pPr>
              <w:jc w:val="center"/>
              <w:rPr>
                <w:rFonts w:ascii="Arial" w:eastAsia="Calibri" w:hAnsi="Arial" w:cs="Arial"/>
                <w:b/>
                <w:bCs/>
                <w:sz w:val="18"/>
                <w:szCs w:val="18"/>
              </w:rPr>
            </w:pPr>
            <w:r w:rsidRPr="00F61338">
              <w:rPr>
                <w:rFonts w:ascii="Arial" w:eastAsia="Times New Roman" w:hAnsi="Arial" w:cs="Arial"/>
                <w:b/>
                <w:bCs/>
                <w:color w:val="000000" w:themeColor="text1"/>
                <w:sz w:val="18"/>
                <w:szCs w:val="18"/>
              </w:rPr>
              <w:t>DESCRIPCIÓN</w:t>
            </w:r>
          </w:p>
        </w:tc>
        <w:tc>
          <w:tcPr>
            <w:tcW w:w="0" w:type="auto"/>
            <w:vAlign w:val="bottom"/>
          </w:tcPr>
          <w:p w14:paraId="1389E7F9" w14:textId="1D7B0BD5" w:rsidR="0092666F" w:rsidRPr="0082119D" w:rsidRDefault="0092666F" w:rsidP="0082119D">
            <w:pPr>
              <w:jc w:val="center"/>
              <w:rPr>
                <w:rFonts w:ascii="Arial" w:eastAsia="Calibri" w:hAnsi="Arial" w:cs="Arial"/>
                <w:b/>
                <w:bCs/>
                <w:sz w:val="14"/>
                <w:szCs w:val="14"/>
              </w:rPr>
            </w:pPr>
            <w:r w:rsidRPr="0082119D">
              <w:rPr>
                <w:rFonts w:ascii="Calibri" w:hAnsi="Calibri" w:cs="Calibri"/>
                <w:b/>
                <w:bCs/>
                <w:color w:val="000000"/>
                <w:sz w:val="14"/>
                <w:szCs w:val="14"/>
              </w:rPr>
              <w:t>CANTIDAD UNIDADES BIBLIOGRÁFICAS</w:t>
            </w:r>
          </w:p>
        </w:tc>
        <w:tc>
          <w:tcPr>
            <w:tcW w:w="0" w:type="auto"/>
            <w:vAlign w:val="bottom"/>
          </w:tcPr>
          <w:p w14:paraId="6572CC9C" w14:textId="4CB11F4C" w:rsidR="0092666F" w:rsidRPr="0082119D" w:rsidRDefault="0092666F" w:rsidP="0082119D">
            <w:pPr>
              <w:jc w:val="center"/>
              <w:rPr>
                <w:rFonts w:ascii="Arial" w:eastAsia="Times New Roman" w:hAnsi="Arial" w:cs="Arial"/>
                <w:b/>
                <w:bCs/>
                <w:color w:val="000000" w:themeColor="text1"/>
                <w:sz w:val="14"/>
                <w:szCs w:val="14"/>
              </w:rPr>
            </w:pPr>
            <w:r w:rsidRPr="0082119D">
              <w:rPr>
                <w:rFonts w:ascii="Calibri" w:hAnsi="Calibri" w:cs="Calibri"/>
                <w:b/>
                <w:bCs/>
                <w:color w:val="000000"/>
                <w:sz w:val="14"/>
                <w:szCs w:val="14"/>
              </w:rPr>
              <w:t>UNIDAD DE MEDIDA A COTIZAR</w:t>
            </w:r>
          </w:p>
        </w:tc>
        <w:tc>
          <w:tcPr>
            <w:tcW w:w="0" w:type="auto"/>
          </w:tcPr>
          <w:p w14:paraId="1D5019CF" w14:textId="0333633D" w:rsidR="0092666F" w:rsidRPr="0082119D" w:rsidRDefault="0092666F" w:rsidP="0082119D">
            <w:pPr>
              <w:jc w:val="center"/>
              <w:rPr>
                <w:rFonts w:ascii="Arial" w:eastAsia="Calibri" w:hAnsi="Arial" w:cs="Arial"/>
                <w:b/>
                <w:bCs/>
                <w:sz w:val="14"/>
                <w:szCs w:val="14"/>
              </w:rPr>
            </w:pPr>
            <w:r w:rsidRPr="0082119D">
              <w:rPr>
                <w:rFonts w:ascii="Arial" w:eastAsia="Times New Roman" w:hAnsi="Arial" w:cs="Arial"/>
                <w:b/>
                <w:bCs/>
                <w:color w:val="000000" w:themeColor="text1"/>
                <w:sz w:val="14"/>
                <w:szCs w:val="14"/>
              </w:rPr>
              <w:t>CANTIDAD</w:t>
            </w:r>
          </w:p>
        </w:tc>
      </w:tr>
      <w:tr w:rsidR="00BB68EB" w:rsidRPr="00F61338" w14:paraId="7E9F37F8" w14:textId="77777777" w:rsidTr="00BB68EB">
        <w:trPr>
          <w:trHeight w:val="300"/>
        </w:trPr>
        <w:tc>
          <w:tcPr>
            <w:tcW w:w="0" w:type="auto"/>
            <w:vMerge w:val="restart"/>
            <w:vAlign w:val="center"/>
          </w:tcPr>
          <w:p w14:paraId="49BD8965" w14:textId="77777777" w:rsidR="00BB68EB" w:rsidRPr="00F61338" w:rsidRDefault="00BB68EB" w:rsidP="00BB68EB">
            <w:pPr>
              <w:jc w:val="center"/>
              <w:rPr>
                <w:rFonts w:ascii="Arial" w:hAnsi="Arial" w:cs="Arial"/>
                <w:sz w:val="18"/>
                <w:szCs w:val="18"/>
              </w:rPr>
            </w:pPr>
            <w:r>
              <w:rPr>
                <w:rFonts w:ascii="Arial" w:hAnsi="Arial" w:cs="Arial"/>
                <w:sz w:val="18"/>
                <w:szCs w:val="18"/>
              </w:rPr>
              <w:t>1</w:t>
            </w:r>
          </w:p>
          <w:p w14:paraId="6E7AEB0C" w14:textId="47FB517D" w:rsidR="00BB68EB" w:rsidRPr="00F61338" w:rsidRDefault="00BB68EB" w:rsidP="00BB68EB">
            <w:pPr>
              <w:jc w:val="center"/>
              <w:rPr>
                <w:rFonts w:ascii="Arial" w:hAnsi="Arial" w:cs="Arial"/>
                <w:sz w:val="18"/>
                <w:szCs w:val="18"/>
              </w:rPr>
            </w:pPr>
          </w:p>
        </w:tc>
        <w:tc>
          <w:tcPr>
            <w:tcW w:w="0" w:type="auto"/>
            <w:gridSpan w:val="5"/>
          </w:tcPr>
          <w:p w14:paraId="36566E2C" w14:textId="00207863" w:rsidR="00BB68EB" w:rsidRPr="00F61338" w:rsidRDefault="00BB68EB" w:rsidP="00E3124E">
            <w:pPr>
              <w:jc w:val="center"/>
              <w:rPr>
                <w:rFonts w:ascii="Arial" w:hAnsi="Arial" w:cs="Arial"/>
                <w:b/>
                <w:bCs/>
                <w:sz w:val="18"/>
                <w:szCs w:val="18"/>
              </w:rPr>
            </w:pPr>
            <w:r w:rsidRPr="00F61338">
              <w:rPr>
                <w:rFonts w:ascii="Arial" w:hAnsi="Arial" w:cs="Arial"/>
                <w:b/>
                <w:bCs/>
                <w:sz w:val="18"/>
                <w:szCs w:val="18"/>
              </w:rPr>
              <w:t>DIGITALIZAR EL REPOSITORIO DEL INMLCF</w:t>
            </w:r>
          </w:p>
        </w:tc>
      </w:tr>
      <w:tr w:rsidR="00BB68EB" w:rsidRPr="00F61338" w14:paraId="78B2A5A9" w14:textId="77777777" w:rsidTr="00BB68EB">
        <w:trPr>
          <w:trHeight w:val="1330"/>
        </w:trPr>
        <w:tc>
          <w:tcPr>
            <w:tcW w:w="0" w:type="auto"/>
            <w:vMerge/>
          </w:tcPr>
          <w:p w14:paraId="58CB5065" w14:textId="6C2E5D48" w:rsidR="00BB68EB" w:rsidRPr="00F61338" w:rsidRDefault="00BB68EB" w:rsidP="0082119D">
            <w:pPr>
              <w:jc w:val="center"/>
              <w:rPr>
                <w:rFonts w:ascii="Arial" w:hAnsi="Arial" w:cs="Arial"/>
                <w:sz w:val="18"/>
                <w:szCs w:val="18"/>
              </w:rPr>
            </w:pPr>
          </w:p>
        </w:tc>
        <w:tc>
          <w:tcPr>
            <w:tcW w:w="0" w:type="auto"/>
            <w:vAlign w:val="center"/>
          </w:tcPr>
          <w:p w14:paraId="4E84D644" w14:textId="0DD372A4" w:rsidR="00BB68EB" w:rsidRPr="00F61338" w:rsidRDefault="00BB68EB" w:rsidP="00BB68EB">
            <w:pPr>
              <w:spacing w:line="257" w:lineRule="auto"/>
              <w:jc w:val="center"/>
              <w:rPr>
                <w:rFonts w:ascii="Arial" w:eastAsia="Calibri" w:hAnsi="Arial" w:cs="Arial"/>
                <w:sz w:val="18"/>
                <w:szCs w:val="18"/>
                <w:lang w:val="es"/>
              </w:rPr>
            </w:pPr>
            <w:r>
              <w:rPr>
                <w:rFonts w:ascii="Arial" w:eastAsia="Calibri" w:hAnsi="Arial" w:cs="Arial"/>
                <w:sz w:val="18"/>
                <w:szCs w:val="18"/>
                <w:lang w:val="es"/>
              </w:rPr>
              <w:t>1.1</w:t>
            </w:r>
          </w:p>
        </w:tc>
        <w:tc>
          <w:tcPr>
            <w:tcW w:w="0" w:type="auto"/>
          </w:tcPr>
          <w:p w14:paraId="7C2F85FC" w14:textId="7435C99F" w:rsidR="00BB68EB" w:rsidRDefault="00BB68EB" w:rsidP="0082119D">
            <w:pPr>
              <w:spacing w:line="257" w:lineRule="auto"/>
              <w:jc w:val="both"/>
              <w:rPr>
                <w:rFonts w:ascii="Arial" w:eastAsia="Calibri" w:hAnsi="Arial" w:cs="Arial"/>
                <w:sz w:val="18"/>
                <w:szCs w:val="18"/>
                <w:lang w:val="es"/>
              </w:rPr>
            </w:pPr>
            <w:r w:rsidRPr="00F61338">
              <w:rPr>
                <w:rFonts w:ascii="Arial" w:eastAsia="Calibri" w:hAnsi="Arial" w:cs="Arial"/>
                <w:sz w:val="18"/>
                <w:szCs w:val="18"/>
                <w:lang w:val="es"/>
              </w:rPr>
              <w:t xml:space="preserve">Incluye:  </w:t>
            </w:r>
          </w:p>
          <w:p w14:paraId="23E5411D" w14:textId="77777777" w:rsidR="00BB68EB" w:rsidRDefault="00BB68EB" w:rsidP="00DE593E">
            <w:pPr>
              <w:spacing w:line="257" w:lineRule="auto"/>
              <w:jc w:val="both"/>
              <w:rPr>
                <w:rFonts w:ascii="Arial" w:eastAsia="Calibri" w:hAnsi="Arial" w:cs="Arial"/>
                <w:sz w:val="18"/>
                <w:szCs w:val="18"/>
                <w:lang w:val="es"/>
              </w:rPr>
            </w:pPr>
            <w:r>
              <w:rPr>
                <w:rFonts w:ascii="Arial" w:eastAsia="Calibri" w:hAnsi="Arial" w:cs="Arial"/>
                <w:sz w:val="18"/>
                <w:szCs w:val="18"/>
                <w:lang w:val="es"/>
              </w:rPr>
              <w:t>-</w:t>
            </w:r>
            <w:r w:rsidRPr="002A62A0">
              <w:rPr>
                <w:rFonts w:ascii="Arial" w:eastAsia="Calibri" w:hAnsi="Arial" w:cs="Arial"/>
                <w:sz w:val="18"/>
                <w:szCs w:val="18"/>
                <w:lang w:val="es"/>
              </w:rPr>
              <w:t>Digitalización a 300 DPI unidades bibliográficas tipo tesis de grado (en cumplimiento de la normatividad técnica aplicable y lo establecido en la ficha técnica adjunta)</w:t>
            </w:r>
            <w:r>
              <w:rPr>
                <w:rFonts w:ascii="Arial" w:eastAsia="Calibri" w:hAnsi="Arial" w:cs="Arial"/>
                <w:sz w:val="18"/>
                <w:szCs w:val="18"/>
                <w:lang w:val="es"/>
              </w:rPr>
              <w:t xml:space="preserve"> </w:t>
            </w:r>
          </w:p>
          <w:p w14:paraId="03928DB8" w14:textId="3CDE1488" w:rsidR="00BB68EB" w:rsidRPr="00F61338" w:rsidRDefault="00BB68EB" w:rsidP="003E6625">
            <w:pPr>
              <w:spacing w:line="257" w:lineRule="auto"/>
              <w:jc w:val="both"/>
              <w:rPr>
                <w:rFonts w:ascii="Arial" w:hAnsi="Arial" w:cs="Arial"/>
                <w:sz w:val="18"/>
                <w:szCs w:val="18"/>
              </w:rPr>
            </w:pPr>
            <w:r w:rsidRPr="00DE593E">
              <w:rPr>
                <w:rFonts w:ascii="Arial" w:eastAsia="Calibri" w:hAnsi="Arial" w:cs="Arial"/>
                <w:b/>
                <w:sz w:val="18"/>
                <w:szCs w:val="18"/>
                <w:lang w:val="es"/>
              </w:rPr>
              <w:t>Nota</w:t>
            </w:r>
            <w:r>
              <w:rPr>
                <w:rFonts w:ascii="Arial" w:eastAsia="Calibri" w:hAnsi="Arial" w:cs="Arial"/>
                <w:sz w:val="18"/>
                <w:szCs w:val="18"/>
                <w:lang w:val="es"/>
              </w:rPr>
              <w:t>: Unidad de medida en metro lineal o en folio</w:t>
            </w:r>
          </w:p>
        </w:tc>
        <w:tc>
          <w:tcPr>
            <w:tcW w:w="0" w:type="auto"/>
            <w:tcBorders>
              <w:top w:val="single" w:sz="4" w:space="0" w:color="auto"/>
              <w:left w:val="single" w:sz="4" w:space="0" w:color="auto"/>
              <w:right w:val="single" w:sz="4" w:space="0" w:color="auto"/>
            </w:tcBorders>
            <w:vAlign w:val="center"/>
          </w:tcPr>
          <w:p w14:paraId="308F5DA9" w14:textId="384998FB" w:rsidR="00BB68EB" w:rsidRPr="0082119D" w:rsidRDefault="00BB68EB" w:rsidP="0082119D">
            <w:pPr>
              <w:jc w:val="center"/>
              <w:rPr>
                <w:rFonts w:ascii="Arial" w:eastAsia="Calibri" w:hAnsi="Arial" w:cs="Arial"/>
                <w:b/>
                <w:bCs/>
                <w:color w:val="000000" w:themeColor="text1"/>
                <w:sz w:val="18"/>
                <w:szCs w:val="18"/>
              </w:rPr>
            </w:pPr>
            <w:r w:rsidRPr="0082119D">
              <w:rPr>
                <w:rFonts w:ascii="Calibri" w:hAnsi="Calibri" w:cs="Calibri"/>
                <w:color w:val="000000"/>
                <w:sz w:val="18"/>
                <w:szCs w:val="18"/>
              </w:rPr>
              <w:t>355</w:t>
            </w:r>
          </w:p>
        </w:tc>
        <w:tc>
          <w:tcPr>
            <w:tcW w:w="0" w:type="auto"/>
            <w:tcBorders>
              <w:top w:val="single" w:sz="4" w:space="0" w:color="auto"/>
              <w:left w:val="single" w:sz="4" w:space="0" w:color="auto"/>
              <w:right w:val="single" w:sz="4" w:space="0" w:color="auto"/>
            </w:tcBorders>
            <w:vAlign w:val="center"/>
          </w:tcPr>
          <w:p w14:paraId="1D8CEAA2" w14:textId="553543AC" w:rsidR="00BB68EB" w:rsidRPr="0082119D" w:rsidRDefault="00BB68EB" w:rsidP="0082119D">
            <w:pPr>
              <w:jc w:val="center"/>
              <w:rPr>
                <w:rFonts w:ascii="Arial" w:hAnsi="Arial" w:cs="Arial"/>
                <w:sz w:val="18"/>
                <w:szCs w:val="18"/>
              </w:rPr>
            </w:pPr>
            <w:r>
              <w:rPr>
                <w:rFonts w:ascii="Calibri" w:hAnsi="Calibri" w:cs="Calibri"/>
                <w:b/>
                <w:bCs/>
                <w:color w:val="000000"/>
                <w:sz w:val="18"/>
                <w:szCs w:val="18"/>
              </w:rPr>
              <w:t>Folio</w:t>
            </w:r>
          </w:p>
        </w:tc>
        <w:tc>
          <w:tcPr>
            <w:tcW w:w="0" w:type="auto"/>
            <w:tcBorders>
              <w:top w:val="single" w:sz="4" w:space="0" w:color="auto"/>
              <w:left w:val="single" w:sz="4" w:space="0" w:color="auto"/>
              <w:right w:val="single" w:sz="4" w:space="0" w:color="auto"/>
            </w:tcBorders>
            <w:vAlign w:val="center"/>
          </w:tcPr>
          <w:p w14:paraId="5D56F9FA" w14:textId="3D705C64" w:rsidR="00BB68EB" w:rsidRPr="0082119D" w:rsidRDefault="00BB68EB" w:rsidP="0082119D">
            <w:pPr>
              <w:jc w:val="center"/>
              <w:rPr>
                <w:rFonts w:ascii="Arial" w:hAnsi="Arial" w:cs="Arial"/>
                <w:sz w:val="18"/>
                <w:szCs w:val="18"/>
              </w:rPr>
            </w:pPr>
            <w:r>
              <w:rPr>
                <w:rFonts w:ascii="Calibri" w:hAnsi="Calibri" w:cs="Calibri"/>
                <w:b/>
                <w:bCs/>
                <w:color w:val="000000"/>
                <w:sz w:val="18"/>
                <w:szCs w:val="18"/>
              </w:rPr>
              <w:t>50.000</w:t>
            </w:r>
          </w:p>
        </w:tc>
      </w:tr>
      <w:tr w:rsidR="00BB68EB" w:rsidRPr="00F61338" w14:paraId="2F2B49D4" w14:textId="77777777" w:rsidTr="00BB68EB">
        <w:trPr>
          <w:trHeight w:val="1108"/>
        </w:trPr>
        <w:tc>
          <w:tcPr>
            <w:tcW w:w="0" w:type="auto"/>
            <w:vMerge/>
          </w:tcPr>
          <w:p w14:paraId="191AFA46" w14:textId="77777777" w:rsidR="00BB68EB" w:rsidRDefault="00BB68EB" w:rsidP="0082119D">
            <w:pPr>
              <w:jc w:val="center"/>
              <w:rPr>
                <w:rFonts w:ascii="Arial" w:hAnsi="Arial" w:cs="Arial"/>
                <w:sz w:val="18"/>
                <w:szCs w:val="18"/>
              </w:rPr>
            </w:pPr>
          </w:p>
        </w:tc>
        <w:tc>
          <w:tcPr>
            <w:tcW w:w="0" w:type="auto"/>
            <w:vAlign w:val="center"/>
          </w:tcPr>
          <w:p w14:paraId="0522D846" w14:textId="19E8DE71" w:rsidR="00BB68EB" w:rsidRPr="002A62A0" w:rsidRDefault="00BB68EB" w:rsidP="00BB68EB">
            <w:pPr>
              <w:spacing w:line="257" w:lineRule="auto"/>
              <w:jc w:val="center"/>
              <w:rPr>
                <w:rFonts w:ascii="Arial" w:eastAsia="Calibri" w:hAnsi="Arial" w:cs="Arial"/>
                <w:sz w:val="18"/>
                <w:szCs w:val="18"/>
                <w:lang w:val="es"/>
              </w:rPr>
            </w:pPr>
            <w:r>
              <w:rPr>
                <w:rFonts w:ascii="Arial" w:eastAsia="Calibri" w:hAnsi="Arial" w:cs="Arial"/>
                <w:sz w:val="18"/>
                <w:szCs w:val="18"/>
                <w:lang w:val="es"/>
              </w:rPr>
              <w:t>1.2</w:t>
            </w:r>
          </w:p>
        </w:tc>
        <w:tc>
          <w:tcPr>
            <w:tcW w:w="0" w:type="auto"/>
          </w:tcPr>
          <w:p w14:paraId="3DBF6AC7" w14:textId="07669305" w:rsidR="00BB68EB" w:rsidRDefault="00BB68EB" w:rsidP="00DE593E">
            <w:pPr>
              <w:spacing w:line="257" w:lineRule="auto"/>
              <w:jc w:val="both"/>
              <w:rPr>
                <w:rFonts w:ascii="Arial" w:eastAsia="Calibri" w:hAnsi="Arial" w:cs="Arial"/>
                <w:sz w:val="18"/>
                <w:szCs w:val="18"/>
                <w:lang w:val="es"/>
              </w:rPr>
            </w:pPr>
            <w:r w:rsidRPr="002A62A0">
              <w:rPr>
                <w:rFonts w:ascii="Arial" w:eastAsia="Calibri" w:hAnsi="Arial" w:cs="Arial"/>
                <w:sz w:val="18"/>
                <w:szCs w:val="18"/>
                <w:lang w:val="es"/>
              </w:rPr>
              <w:t>Digitalización a 300 DPI unidades bibliográficas tipo artículo científico (en cumplimiento de la normatividad técnica aplicable y lo estableci</w:t>
            </w:r>
            <w:r>
              <w:rPr>
                <w:rFonts w:ascii="Arial" w:eastAsia="Calibri" w:hAnsi="Arial" w:cs="Arial"/>
                <w:sz w:val="18"/>
                <w:szCs w:val="18"/>
                <w:lang w:val="es"/>
              </w:rPr>
              <w:t xml:space="preserve">do en la ficha técnica adjunta) </w:t>
            </w:r>
          </w:p>
          <w:p w14:paraId="3B000861" w14:textId="2EC9A4B5" w:rsidR="00BB68EB" w:rsidRPr="00F61338" w:rsidRDefault="00BB68EB" w:rsidP="00DE593E">
            <w:pPr>
              <w:spacing w:line="257" w:lineRule="auto"/>
              <w:jc w:val="both"/>
              <w:rPr>
                <w:rFonts w:ascii="Arial" w:eastAsia="Calibri" w:hAnsi="Arial" w:cs="Arial"/>
                <w:sz w:val="18"/>
                <w:szCs w:val="18"/>
                <w:lang w:val="es"/>
              </w:rPr>
            </w:pPr>
            <w:r w:rsidRPr="00DE593E">
              <w:rPr>
                <w:rFonts w:ascii="Arial" w:eastAsia="Calibri" w:hAnsi="Arial" w:cs="Arial"/>
                <w:b/>
                <w:sz w:val="18"/>
                <w:szCs w:val="18"/>
                <w:lang w:val="es"/>
              </w:rPr>
              <w:t>Nota</w:t>
            </w:r>
            <w:r>
              <w:rPr>
                <w:rFonts w:ascii="Arial" w:eastAsia="Calibri" w:hAnsi="Arial" w:cs="Arial"/>
                <w:sz w:val="18"/>
                <w:szCs w:val="18"/>
                <w:lang w:val="es"/>
              </w:rPr>
              <w:t>: Unidad de medida en metro lineal o en folio.</w:t>
            </w:r>
          </w:p>
        </w:tc>
        <w:tc>
          <w:tcPr>
            <w:tcW w:w="0" w:type="auto"/>
            <w:tcBorders>
              <w:top w:val="nil"/>
              <w:left w:val="single" w:sz="4" w:space="0" w:color="auto"/>
              <w:right w:val="single" w:sz="4" w:space="0" w:color="auto"/>
            </w:tcBorders>
            <w:vAlign w:val="center"/>
          </w:tcPr>
          <w:p w14:paraId="0B4E3457" w14:textId="7A7EA727" w:rsidR="00BB68EB" w:rsidRPr="0082119D" w:rsidRDefault="00BB68EB" w:rsidP="0082119D">
            <w:pPr>
              <w:jc w:val="center"/>
              <w:rPr>
                <w:rFonts w:ascii="Arial" w:eastAsia="Times New Roman" w:hAnsi="Arial" w:cs="Arial"/>
                <w:b/>
                <w:bCs/>
                <w:color w:val="000000" w:themeColor="text1"/>
                <w:sz w:val="18"/>
                <w:szCs w:val="18"/>
              </w:rPr>
            </w:pPr>
            <w:r w:rsidRPr="0082119D">
              <w:rPr>
                <w:rFonts w:ascii="Calibri" w:hAnsi="Calibri" w:cs="Calibri"/>
                <w:color w:val="000000"/>
                <w:sz w:val="18"/>
                <w:szCs w:val="18"/>
              </w:rPr>
              <w:t>1000</w:t>
            </w:r>
          </w:p>
        </w:tc>
        <w:tc>
          <w:tcPr>
            <w:tcW w:w="0" w:type="auto"/>
            <w:tcBorders>
              <w:top w:val="nil"/>
              <w:left w:val="single" w:sz="4" w:space="0" w:color="auto"/>
              <w:right w:val="single" w:sz="4" w:space="0" w:color="auto"/>
            </w:tcBorders>
            <w:vAlign w:val="center"/>
          </w:tcPr>
          <w:p w14:paraId="471E1348" w14:textId="25063F6B" w:rsidR="00BB68EB" w:rsidRPr="0082119D" w:rsidRDefault="00BB68EB" w:rsidP="0082119D">
            <w:pPr>
              <w:jc w:val="center"/>
              <w:rPr>
                <w:rFonts w:ascii="Arial" w:hAnsi="Arial" w:cs="Arial"/>
                <w:color w:val="FF0000"/>
                <w:sz w:val="18"/>
                <w:szCs w:val="18"/>
              </w:rPr>
            </w:pPr>
            <w:r>
              <w:rPr>
                <w:rFonts w:ascii="Calibri" w:hAnsi="Calibri" w:cs="Calibri"/>
                <w:b/>
                <w:bCs/>
                <w:color w:val="000000"/>
                <w:sz w:val="18"/>
                <w:szCs w:val="18"/>
              </w:rPr>
              <w:t>folio</w:t>
            </w:r>
          </w:p>
        </w:tc>
        <w:tc>
          <w:tcPr>
            <w:tcW w:w="0" w:type="auto"/>
            <w:tcBorders>
              <w:top w:val="nil"/>
              <w:left w:val="single" w:sz="4" w:space="0" w:color="auto"/>
              <w:right w:val="single" w:sz="4" w:space="0" w:color="auto"/>
            </w:tcBorders>
            <w:vAlign w:val="center"/>
          </w:tcPr>
          <w:p w14:paraId="523AA726" w14:textId="2A49E5E3" w:rsidR="00BB68EB" w:rsidRPr="0082119D" w:rsidRDefault="00BB68EB" w:rsidP="0082119D">
            <w:pPr>
              <w:jc w:val="center"/>
              <w:rPr>
                <w:rFonts w:ascii="Arial" w:hAnsi="Arial" w:cs="Arial"/>
                <w:color w:val="FF0000"/>
                <w:sz w:val="18"/>
                <w:szCs w:val="18"/>
              </w:rPr>
            </w:pPr>
            <w:r>
              <w:rPr>
                <w:rFonts w:ascii="Calibri" w:hAnsi="Calibri" w:cs="Calibri"/>
                <w:b/>
                <w:bCs/>
                <w:color w:val="000000"/>
                <w:sz w:val="18"/>
                <w:szCs w:val="18"/>
              </w:rPr>
              <w:t>10.000</w:t>
            </w:r>
          </w:p>
        </w:tc>
      </w:tr>
      <w:tr w:rsidR="00BB68EB" w:rsidRPr="00F61338" w14:paraId="33E79FCF" w14:textId="77777777" w:rsidTr="00BB68EB">
        <w:trPr>
          <w:trHeight w:val="926"/>
        </w:trPr>
        <w:tc>
          <w:tcPr>
            <w:tcW w:w="0" w:type="auto"/>
            <w:vMerge/>
          </w:tcPr>
          <w:p w14:paraId="2ABC0882" w14:textId="77777777" w:rsidR="00BB68EB" w:rsidRDefault="00BB68EB" w:rsidP="0082119D">
            <w:pPr>
              <w:jc w:val="center"/>
              <w:rPr>
                <w:rFonts w:ascii="Arial" w:hAnsi="Arial" w:cs="Arial"/>
                <w:sz w:val="18"/>
                <w:szCs w:val="18"/>
              </w:rPr>
            </w:pPr>
          </w:p>
        </w:tc>
        <w:tc>
          <w:tcPr>
            <w:tcW w:w="0" w:type="auto"/>
            <w:vAlign w:val="center"/>
          </w:tcPr>
          <w:p w14:paraId="1B85FBF8" w14:textId="322BFC38" w:rsidR="00BB68EB" w:rsidRPr="002A62A0" w:rsidRDefault="00BB68EB" w:rsidP="00BB68EB">
            <w:pPr>
              <w:spacing w:line="257" w:lineRule="auto"/>
              <w:jc w:val="center"/>
              <w:rPr>
                <w:rFonts w:ascii="Arial" w:eastAsia="Calibri" w:hAnsi="Arial" w:cs="Arial"/>
                <w:sz w:val="18"/>
                <w:szCs w:val="18"/>
                <w:lang w:val="es"/>
              </w:rPr>
            </w:pPr>
            <w:r>
              <w:rPr>
                <w:rFonts w:ascii="Arial" w:eastAsia="Calibri" w:hAnsi="Arial" w:cs="Arial"/>
                <w:sz w:val="18"/>
                <w:szCs w:val="18"/>
                <w:lang w:val="es"/>
              </w:rPr>
              <w:t>1.3</w:t>
            </w:r>
          </w:p>
        </w:tc>
        <w:tc>
          <w:tcPr>
            <w:tcW w:w="0" w:type="auto"/>
          </w:tcPr>
          <w:p w14:paraId="0A9F2970" w14:textId="06E6B37A" w:rsidR="00BB68EB" w:rsidRPr="00F61338" w:rsidRDefault="00BB68EB" w:rsidP="0082119D">
            <w:pPr>
              <w:spacing w:line="257" w:lineRule="auto"/>
              <w:jc w:val="both"/>
              <w:rPr>
                <w:rFonts w:ascii="Arial" w:eastAsia="Calibri" w:hAnsi="Arial" w:cs="Arial"/>
                <w:sz w:val="18"/>
                <w:szCs w:val="18"/>
                <w:lang w:val="es"/>
              </w:rPr>
            </w:pPr>
            <w:r w:rsidRPr="002A62A0">
              <w:rPr>
                <w:rFonts w:ascii="Arial" w:eastAsia="Calibri" w:hAnsi="Arial" w:cs="Arial"/>
                <w:sz w:val="18"/>
                <w:szCs w:val="18"/>
                <w:lang w:val="es"/>
              </w:rPr>
              <w:t>proceso de catalogación</w:t>
            </w:r>
            <w:r>
              <w:rPr>
                <w:rFonts w:ascii="Arial" w:eastAsia="Calibri" w:hAnsi="Arial" w:cs="Arial"/>
                <w:sz w:val="18"/>
                <w:szCs w:val="18"/>
                <w:lang w:val="es"/>
              </w:rPr>
              <w:t xml:space="preserve">, división y publicación </w:t>
            </w:r>
            <w:r w:rsidRPr="002A62A0">
              <w:rPr>
                <w:rFonts w:ascii="Arial" w:eastAsia="Calibri" w:hAnsi="Arial" w:cs="Arial"/>
                <w:sz w:val="18"/>
                <w:szCs w:val="18"/>
                <w:lang w:val="es"/>
              </w:rPr>
              <w:t xml:space="preserve"> de cada unidad bibliográfica</w:t>
            </w:r>
            <w:r>
              <w:rPr>
                <w:rFonts w:ascii="Arial" w:eastAsia="Calibri" w:hAnsi="Arial" w:cs="Arial"/>
                <w:sz w:val="18"/>
                <w:szCs w:val="18"/>
                <w:lang w:val="es"/>
              </w:rPr>
              <w:t xml:space="preserve"> en la plataforma </w:t>
            </w:r>
            <w:proofErr w:type="spellStart"/>
            <w:r>
              <w:rPr>
                <w:rFonts w:ascii="Arial" w:eastAsia="Calibri" w:hAnsi="Arial" w:cs="Arial"/>
                <w:sz w:val="18"/>
                <w:szCs w:val="18"/>
                <w:lang w:val="es"/>
              </w:rPr>
              <w:t>Dspace</w:t>
            </w:r>
            <w:proofErr w:type="spellEnd"/>
            <w:r>
              <w:rPr>
                <w:rFonts w:ascii="Arial" w:eastAsia="Calibri" w:hAnsi="Arial" w:cs="Arial"/>
                <w:sz w:val="18"/>
                <w:szCs w:val="18"/>
                <w:lang w:val="es"/>
              </w:rPr>
              <w:t xml:space="preserve"> u </w:t>
            </w:r>
            <w:proofErr w:type="spellStart"/>
            <w:r>
              <w:rPr>
                <w:rFonts w:ascii="Arial" w:eastAsia="Calibri" w:hAnsi="Arial" w:cs="Arial"/>
                <w:sz w:val="18"/>
                <w:szCs w:val="18"/>
                <w:lang w:val="es"/>
              </w:rPr>
              <w:t>OJS</w:t>
            </w:r>
            <w:proofErr w:type="spellEnd"/>
            <w:r w:rsidRPr="002A62A0">
              <w:rPr>
                <w:rFonts w:ascii="Arial" w:eastAsia="Calibri" w:hAnsi="Arial" w:cs="Arial"/>
                <w:sz w:val="18"/>
                <w:szCs w:val="18"/>
                <w:lang w:val="es"/>
              </w:rPr>
              <w:tab/>
            </w:r>
          </w:p>
        </w:tc>
        <w:tc>
          <w:tcPr>
            <w:tcW w:w="0" w:type="auto"/>
            <w:tcBorders>
              <w:top w:val="nil"/>
              <w:left w:val="single" w:sz="4" w:space="0" w:color="auto"/>
              <w:right w:val="single" w:sz="4" w:space="0" w:color="auto"/>
            </w:tcBorders>
            <w:vAlign w:val="center"/>
          </w:tcPr>
          <w:p w14:paraId="170568BC" w14:textId="67DF786E" w:rsidR="00BB68EB" w:rsidRPr="0082119D" w:rsidRDefault="00BB68EB" w:rsidP="0082119D">
            <w:pPr>
              <w:jc w:val="center"/>
              <w:rPr>
                <w:rFonts w:ascii="Arial" w:eastAsia="Times New Roman" w:hAnsi="Arial" w:cs="Arial"/>
                <w:b/>
                <w:bCs/>
                <w:color w:val="000000" w:themeColor="text1"/>
                <w:sz w:val="18"/>
                <w:szCs w:val="18"/>
              </w:rPr>
            </w:pPr>
            <w:r w:rsidRPr="0082119D">
              <w:rPr>
                <w:rFonts w:ascii="Calibri" w:hAnsi="Calibri" w:cs="Calibri"/>
                <w:color w:val="000000"/>
                <w:sz w:val="18"/>
                <w:szCs w:val="18"/>
              </w:rPr>
              <w:t>1355</w:t>
            </w:r>
          </w:p>
        </w:tc>
        <w:tc>
          <w:tcPr>
            <w:tcW w:w="0" w:type="auto"/>
            <w:tcBorders>
              <w:top w:val="nil"/>
              <w:left w:val="single" w:sz="4" w:space="0" w:color="auto"/>
              <w:right w:val="single" w:sz="4" w:space="0" w:color="auto"/>
            </w:tcBorders>
            <w:vAlign w:val="center"/>
          </w:tcPr>
          <w:p w14:paraId="2DFAFAA9" w14:textId="30776565" w:rsidR="00BB68EB" w:rsidRPr="0082119D" w:rsidRDefault="00BB68EB" w:rsidP="0082119D">
            <w:pPr>
              <w:jc w:val="center"/>
              <w:rPr>
                <w:rFonts w:ascii="Arial" w:hAnsi="Arial" w:cs="Arial"/>
                <w:color w:val="FF0000"/>
                <w:sz w:val="18"/>
                <w:szCs w:val="18"/>
              </w:rPr>
            </w:pPr>
            <w:r w:rsidRPr="0082119D">
              <w:rPr>
                <w:rFonts w:ascii="Calibri" w:hAnsi="Calibri" w:cs="Calibri"/>
                <w:b/>
                <w:bCs/>
                <w:color w:val="000000"/>
                <w:sz w:val="18"/>
                <w:szCs w:val="18"/>
              </w:rPr>
              <w:t>unidad bibliográfica</w:t>
            </w:r>
          </w:p>
        </w:tc>
        <w:tc>
          <w:tcPr>
            <w:tcW w:w="0" w:type="auto"/>
            <w:tcBorders>
              <w:top w:val="nil"/>
              <w:left w:val="single" w:sz="4" w:space="0" w:color="auto"/>
              <w:right w:val="single" w:sz="4" w:space="0" w:color="auto"/>
            </w:tcBorders>
            <w:vAlign w:val="center"/>
          </w:tcPr>
          <w:p w14:paraId="458FACDE" w14:textId="0591E2FB" w:rsidR="00BB68EB" w:rsidRPr="0082119D" w:rsidRDefault="00BB68EB" w:rsidP="0082119D">
            <w:pPr>
              <w:jc w:val="center"/>
              <w:rPr>
                <w:rFonts w:ascii="Arial" w:hAnsi="Arial" w:cs="Arial"/>
                <w:color w:val="FF0000"/>
                <w:sz w:val="18"/>
                <w:szCs w:val="18"/>
              </w:rPr>
            </w:pPr>
            <w:r w:rsidRPr="0082119D">
              <w:rPr>
                <w:rFonts w:ascii="Calibri" w:hAnsi="Calibri" w:cs="Calibri"/>
                <w:b/>
                <w:bCs/>
                <w:color w:val="000000"/>
                <w:sz w:val="18"/>
                <w:szCs w:val="18"/>
              </w:rPr>
              <w:t xml:space="preserve">1.355,00 </w:t>
            </w:r>
          </w:p>
        </w:tc>
      </w:tr>
      <w:tr w:rsidR="00BB68EB" w:rsidRPr="00F61338" w14:paraId="6102686E" w14:textId="77777777" w:rsidTr="00BB68EB">
        <w:trPr>
          <w:trHeight w:val="686"/>
        </w:trPr>
        <w:tc>
          <w:tcPr>
            <w:tcW w:w="0" w:type="auto"/>
            <w:vMerge/>
          </w:tcPr>
          <w:p w14:paraId="6CA8F96B" w14:textId="77777777" w:rsidR="00BB68EB" w:rsidRDefault="00BB68EB" w:rsidP="0082119D">
            <w:pPr>
              <w:jc w:val="center"/>
              <w:rPr>
                <w:rFonts w:ascii="Arial" w:hAnsi="Arial" w:cs="Arial"/>
                <w:sz w:val="18"/>
                <w:szCs w:val="18"/>
              </w:rPr>
            </w:pPr>
          </w:p>
        </w:tc>
        <w:tc>
          <w:tcPr>
            <w:tcW w:w="0" w:type="auto"/>
            <w:vAlign w:val="center"/>
          </w:tcPr>
          <w:p w14:paraId="7871D8CA" w14:textId="6C4E3C17" w:rsidR="00BB68EB" w:rsidRPr="002A62A0" w:rsidRDefault="00BB68EB" w:rsidP="00BB68EB">
            <w:pPr>
              <w:spacing w:line="257" w:lineRule="auto"/>
              <w:jc w:val="center"/>
              <w:rPr>
                <w:rFonts w:ascii="Arial" w:eastAsia="Calibri" w:hAnsi="Arial" w:cs="Arial"/>
                <w:sz w:val="18"/>
                <w:szCs w:val="18"/>
                <w:lang w:val="es"/>
              </w:rPr>
            </w:pPr>
            <w:r>
              <w:rPr>
                <w:rFonts w:ascii="Arial" w:eastAsia="Calibri" w:hAnsi="Arial" w:cs="Arial"/>
                <w:sz w:val="18"/>
                <w:szCs w:val="18"/>
                <w:lang w:val="es"/>
              </w:rPr>
              <w:t>1.4</w:t>
            </w:r>
          </w:p>
        </w:tc>
        <w:tc>
          <w:tcPr>
            <w:tcW w:w="0" w:type="auto"/>
          </w:tcPr>
          <w:p w14:paraId="29756234" w14:textId="0989900E" w:rsidR="00BB68EB" w:rsidRPr="00F61338" w:rsidRDefault="00BB68EB" w:rsidP="0082119D">
            <w:pPr>
              <w:spacing w:line="257" w:lineRule="auto"/>
              <w:jc w:val="both"/>
              <w:rPr>
                <w:rFonts w:ascii="Arial" w:eastAsia="Calibri" w:hAnsi="Arial" w:cs="Arial"/>
                <w:sz w:val="18"/>
                <w:szCs w:val="18"/>
                <w:lang w:val="es"/>
              </w:rPr>
            </w:pPr>
            <w:r w:rsidRPr="002A62A0">
              <w:rPr>
                <w:rFonts w:ascii="Arial" w:eastAsia="Calibri" w:hAnsi="Arial" w:cs="Arial"/>
                <w:sz w:val="18"/>
                <w:szCs w:val="18"/>
                <w:lang w:val="es"/>
              </w:rPr>
              <w:t>Valor unitario del Re empastes "esta actividad se desarrollará en caso de ser necesario desempastar para abordar la digitalización de la unidad bibliográfica identificada en el ítem 1,1"</w:t>
            </w:r>
          </w:p>
        </w:tc>
        <w:tc>
          <w:tcPr>
            <w:tcW w:w="0" w:type="auto"/>
            <w:tcBorders>
              <w:top w:val="nil"/>
              <w:left w:val="single" w:sz="4" w:space="0" w:color="auto"/>
              <w:bottom w:val="single" w:sz="4" w:space="0" w:color="auto"/>
              <w:right w:val="single" w:sz="4" w:space="0" w:color="auto"/>
            </w:tcBorders>
            <w:vAlign w:val="center"/>
          </w:tcPr>
          <w:p w14:paraId="174520C3" w14:textId="06C73C82" w:rsidR="00BB68EB" w:rsidRPr="0082119D" w:rsidRDefault="00BB68EB" w:rsidP="0082119D">
            <w:pPr>
              <w:jc w:val="center"/>
              <w:rPr>
                <w:rFonts w:ascii="Arial" w:eastAsia="Times New Roman" w:hAnsi="Arial" w:cs="Arial"/>
                <w:b/>
                <w:bCs/>
                <w:color w:val="000000" w:themeColor="text1"/>
                <w:sz w:val="18"/>
                <w:szCs w:val="18"/>
              </w:rPr>
            </w:pPr>
            <w:r w:rsidRPr="0082119D">
              <w:rPr>
                <w:rFonts w:ascii="Calibri" w:hAnsi="Calibri" w:cs="Calibri"/>
                <w:color w:val="000000"/>
                <w:sz w:val="18"/>
                <w:szCs w:val="18"/>
              </w:rPr>
              <w:t>1</w:t>
            </w:r>
            <w:r>
              <w:rPr>
                <w:rFonts w:ascii="Calibri" w:hAnsi="Calibri" w:cs="Calibri"/>
                <w:color w:val="000000"/>
                <w:sz w:val="18"/>
                <w:szCs w:val="18"/>
              </w:rPr>
              <w:t>0</w:t>
            </w:r>
          </w:p>
        </w:tc>
        <w:tc>
          <w:tcPr>
            <w:tcW w:w="0" w:type="auto"/>
            <w:tcBorders>
              <w:top w:val="nil"/>
              <w:left w:val="single" w:sz="4" w:space="0" w:color="auto"/>
              <w:bottom w:val="single" w:sz="4" w:space="0" w:color="auto"/>
              <w:right w:val="single" w:sz="4" w:space="0" w:color="auto"/>
            </w:tcBorders>
            <w:vAlign w:val="center"/>
          </w:tcPr>
          <w:p w14:paraId="7DB586C1" w14:textId="295DC384" w:rsidR="00BB68EB" w:rsidRPr="0082119D" w:rsidRDefault="00BB68EB" w:rsidP="0082119D">
            <w:pPr>
              <w:jc w:val="center"/>
              <w:rPr>
                <w:rFonts w:ascii="Arial" w:hAnsi="Arial" w:cs="Arial"/>
                <w:color w:val="FF0000"/>
                <w:sz w:val="18"/>
                <w:szCs w:val="18"/>
              </w:rPr>
            </w:pPr>
            <w:r w:rsidRPr="0082119D">
              <w:rPr>
                <w:rFonts w:ascii="Calibri" w:hAnsi="Calibri" w:cs="Calibri"/>
                <w:b/>
                <w:bCs/>
                <w:color w:val="000000"/>
                <w:sz w:val="18"/>
                <w:szCs w:val="18"/>
              </w:rPr>
              <w:t>unidad re -empastada</w:t>
            </w:r>
          </w:p>
        </w:tc>
        <w:tc>
          <w:tcPr>
            <w:tcW w:w="0" w:type="auto"/>
            <w:tcBorders>
              <w:top w:val="nil"/>
              <w:left w:val="single" w:sz="4" w:space="0" w:color="auto"/>
              <w:bottom w:val="single" w:sz="4" w:space="0" w:color="auto"/>
              <w:right w:val="single" w:sz="4" w:space="0" w:color="auto"/>
            </w:tcBorders>
            <w:vAlign w:val="center"/>
          </w:tcPr>
          <w:p w14:paraId="52069156" w14:textId="188DD083" w:rsidR="00BB68EB" w:rsidRPr="0082119D" w:rsidRDefault="00BB68EB" w:rsidP="00E3124E">
            <w:pPr>
              <w:jc w:val="center"/>
              <w:rPr>
                <w:rFonts w:ascii="Arial" w:hAnsi="Arial" w:cs="Arial"/>
                <w:color w:val="FF0000"/>
                <w:sz w:val="18"/>
                <w:szCs w:val="18"/>
              </w:rPr>
            </w:pPr>
            <w:r w:rsidRPr="0082119D">
              <w:rPr>
                <w:rFonts w:ascii="Calibri" w:hAnsi="Calibri" w:cs="Calibri"/>
                <w:b/>
                <w:bCs/>
                <w:color w:val="000000"/>
                <w:sz w:val="18"/>
                <w:szCs w:val="18"/>
              </w:rPr>
              <w:t>1</w:t>
            </w:r>
            <w:r>
              <w:rPr>
                <w:rFonts w:ascii="Calibri" w:hAnsi="Calibri" w:cs="Calibri"/>
                <w:b/>
                <w:bCs/>
                <w:color w:val="000000"/>
                <w:sz w:val="18"/>
                <w:szCs w:val="18"/>
              </w:rPr>
              <w:t>0</w:t>
            </w:r>
          </w:p>
        </w:tc>
      </w:tr>
      <w:tr w:rsidR="00BB68EB" w:rsidRPr="00F61338" w14:paraId="28FBD682" w14:textId="77777777" w:rsidTr="00FE09B1">
        <w:trPr>
          <w:trHeight w:val="686"/>
        </w:trPr>
        <w:tc>
          <w:tcPr>
            <w:tcW w:w="0" w:type="auto"/>
            <w:vMerge/>
          </w:tcPr>
          <w:p w14:paraId="346D3C26" w14:textId="77777777" w:rsidR="00BB68EB" w:rsidRDefault="00BB68EB" w:rsidP="0082119D">
            <w:pPr>
              <w:jc w:val="center"/>
              <w:rPr>
                <w:rFonts w:ascii="Arial" w:hAnsi="Arial" w:cs="Arial"/>
                <w:sz w:val="18"/>
                <w:szCs w:val="18"/>
              </w:rPr>
            </w:pPr>
          </w:p>
        </w:tc>
        <w:tc>
          <w:tcPr>
            <w:tcW w:w="0" w:type="auto"/>
            <w:gridSpan w:val="5"/>
          </w:tcPr>
          <w:p w14:paraId="7AC30F08" w14:textId="77777777" w:rsidR="00BB68EB" w:rsidRPr="00264829" w:rsidRDefault="00BB68EB" w:rsidP="00126554">
            <w:pPr>
              <w:spacing w:line="257" w:lineRule="auto"/>
              <w:jc w:val="both"/>
              <w:rPr>
                <w:rFonts w:ascii="Arial" w:hAnsi="Arial" w:cs="Arial"/>
                <w:color w:val="000000" w:themeColor="text1"/>
                <w:sz w:val="18"/>
                <w:szCs w:val="18"/>
              </w:rPr>
            </w:pPr>
            <w:r w:rsidRPr="00F61338">
              <w:rPr>
                <w:rFonts w:ascii="Arial" w:eastAsia="Calibri" w:hAnsi="Arial" w:cs="Arial"/>
                <w:sz w:val="18"/>
                <w:szCs w:val="18"/>
                <w:lang w:val="es"/>
              </w:rPr>
              <w:t>- Preparación</w:t>
            </w:r>
            <w:r>
              <w:rPr>
                <w:rFonts w:ascii="Arial" w:eastAsia="Calibri" w:hAnsi="Arial" w:cs="Arial"/>
                <w:sz w:val="18"/>
                <w:szCs w:val="18"/>
                <w:lang w:val="es"/>
              </w:rPr>
              <w:t xml:space="preserve">: </w:t>
            </w:r>
            <w:r w:rsidRPr="00264829">
              <w:rPr>
                <w:rFonts w:ascii="Arial" w:eastAsia="Calibri" w:hAnsi="Arial" w:cs="Arial"/>
                <w:color w:val="000000" w:themeColor="text1"/>
                <w:sz w:val="18"/>
                <w:szCs w:val="18"/>
                <w:lang w:val="es-ES"/>
              </w:rPr>
              <w:t xml:space="preserve">Establecer el plan de implementación óptimo y adecuado para realizar la digitalización, catalogación y virtualización de las unidades Bibliográficas (355 </w:t>
            </w:r>
            <w:r w:rsidRPr="00264829">
              <w:rPr>
                <w:rFonts w:ascii="Arial" w:hAnsi="Arial" w:cs="Arial"/>
                <w:color w:val="000000" w:themeColor="text1"/>
                <w:sz w:val="18"/>
                <w:szCs w:val="18"/>
              </w:rPr>
              <w:t>unidades bibliográficas tipo tesis de grado y 1</w:t>
            </w:r>
            <w:r>
              <w:rPr>
                <w:rFonts w:ascii="Arial" w:hAnsi="Arial" w:cs="Arial"/>
                <w:color w:val="000000" w:themeColor="text1"/>
                <w:sz w:val="18"/>
                <w:szCs w:val="18"/>
              </w:rPr>
              <w:t>0</w:t>
            </w:r>
            <w:r w:rsidRPr="00264829">
              <w:rPr>
                <w:rFonts w:ascii="Arial" w:hAnsi="Arial" w:cs="Arial"/>
                <w:color w:val="000000" w:themeColor="text1"/>
                <w:sz w:val="18"/>
                <w:szCs w:val="18"/>
              </w:rPr>
              <w:t>00 unidades bibliográficas tipo artículo científico)</w:t>
            </w:r>
            <w:r w:rsidRPr="00264829">
              <w:rPr>
                <w:rFonts w:ascii="Arial" w:eastAsia="Calibri" w:hAnsi="Arial" w:cs="Arial"/>
                <w:color w:val="000000" w:themeColor="text1"/>
                <w:sz w:val="18"/>
                <w:szCs w:val="18"/>
                <w:lang w:val="es-ES"/>
              </w:rPr>
              <w:t>, incluye digitalización).</w:t>
            </w:r>
          </w:p>
          <w:p w14:paraId="2824AC54" w14:textId="77777777" w:rsidR="00BB68EB" w:rsidRPr="00F61338" w:rsidRDefault="00BB68EB" w:rsidP="00126554">
            <w:pPr>
              <w:spacing w:line="257" w:lineRule="auto"/>
              <w:jc w:val="both"/>
              <w:rPr>
                <w:rFonts w:ascii="Arial" w:hAnsi="Arial" w:cs="Arial"/>
                <w:sz w:val="18"/>
                <w:szCs w:val="18"/>
              </w:rPr>
            </w:pPr>
            <w:r w:rsidRPr="00F61338">
              <w:rPr>
                <w:rFonts w:ascii="Arial" w:eastAsia="Calibri" w:hAnsi="Arial" w:cs="Arial"/>
                <w:sz w:val="18"/>
                <w:szCs w:val="18"/>
                <w:lang w:val="es"/>
              </w:rPr>
              <w:t xml:space="preserve">-Digitalización a 300 DPI </w:t>
            </w:r>
          </w:p>
          <w:p w14:paraId="21F3E743" w14:textId="77777777" w:rsidR="00BB68EB" w:rsidRPr="00F61338" w:rsidRDefault="00BB68EB" w:rsidP="00126554">
            <w:pPr>
              <w:spacing w:line="257" w:lineRule="auto"/>
              <w:jc w:val="both"/>
              <w:rPr>
                <w:rFonts w:ascii="Arial" w:hAnsi="Arial" w:cs="Arial"/>
                <w:sz w:val="18"/>
                <w:szCs w:val="18"/>
              </w:rPr>
            </w:pPr>
            <w:r w:rsidRPr="00F61338">
              <w:rPr>
                <w:rFonts w:ascii="Arial" w:eastAsia="Calibri" w:hAnsi="Arial" w:cs="Arial"/>
                <w:sz w:val="18"/>
                <w:szCs w:val="18"/>
                <w:lang w:val="es"/>
              </w:rPr>
              <w:t xml:space="preserve">-Realización del OCR de cada unidad bibliográfica </w:t>
            </w:r>
          </w:p>
          <w:p w14:paraId="24FBB987" w14:textId="77777777" w:rsidR="00BB68EB" w:rsidRPr="00F61338" w:rsidRDefault="00BB68EB" w:rsidP="00126554">
            <w:pPr>
              <w:spacing w:line="257" w:lineRule="auto"/>
              <w:jc w:val="both"/>
              <w:rPr>
                <w:rFonts w:ascii="Arial" w:hAnsi="Arial" w:cs="Arial"/>
                <w:sz w:val="18"/>
                <w:szCs w:val="18"/>
              </w:rPr>
            </w:pPr>
            <w:r w:rsidRPr="00F61338">
              <w:rPr>
                <w:rFonts w:ascii="Arial" w:eastAsia="Calibri" w:hAnsi="Arial" w:cs="Arial"/>
                <w:sz w:val="18"/>
                <w:szCs w:val="18"/>
                <w:lang w:val="es"/>
              </w:rPr>
              <w:t>-Catalogación de cada unidad bibliográfica</w:t>
            </w:r>
          </w:p>
          <w:p w14:paraId="68092EC1" w14:textId="77777777" w:rsidR="00BB68EB" w:rsidRPr="00F61338" w:rsidRDefault="00BB68EB" w:rsidP="00126554">
            <w:pPr>
              <w:spacing w:line="257" w:lineRule="auto"/>
              <w:jc w:val="both"/>
              <w:rPr>
                <w:rFonts w:ascii="Arial" w:hAnsi="Arial" w:cs="Arial"/>
                <w:sz w:val="18"/>
                <w:szCs w:val="18"/>
              </w:rPr>
            </w:pPr>
            <w:r w:rsidRPr="00F61338">
              <w:rPr>
                <w:rFonts w:ascii="Arial" w:eastAsia="Calibri" w:hAnsi="Arial" w:cs="Arial"/>
                <w:sz w:val="18"/>
                <w:szCs w:val="18"/>
                <w:lang w:val="es-ES"/>
              </w:rPr>
              <w:t xml:space="preserve">-División y publicación en </w:t>
            </w:r>
            <w:proofErr w:type="spellStart"/>
            <w:r w:rsidRPr="00F61338">
              <w:rPr>
                <w:rFonts w:ascii="Arial" w:eastAsia="Calibri" w:hAnsi="Arial" w:cs="Arial"/>
                <w:sz w:val="18"/>
                <w:szCs w:val="18"/>
                <w:lang w:val="es-ES"/>
              </w:rPr>
              <w:t>DSPACE</w:t>
            </w:r>
            <w:proofErr w:type="spellEnd"/>
            <w:r w:rsidRPr="00F61338">
              <w:rPr>
                <w:rFonts w:ascii="Arial" w:eastAsia="Calibri" w:hAnsi="Arial" w:cs="Arial"/>
                <w:sz w:val="18"/>
                <w:szCs w:val="18"/>
                <w:lang w:val="es-ES"/>
              </w:rPr>
              <w:t xml:space="preserve"> u Open </w:t>
            </w:r>
            <w:proofErr w:type="spellStart"/>
            <w:r w:rsidRPr="00F61338">
              <w:rPr>
                <w:rFonts w:ascii="Arial" w:eastAsia="Calibri" w:hAnsi="Arial" w:cs="Arial"/>
                <w:sz w:val="18"/>
                <w:szCs w:val="18"/>
                <w:lang w:val="es-ES"/>
              </w:rPr>
              <w:t>Journal</w:t>
            </w:r>
            <w:proofErr w:type="spellEnd"/>
            <w:r w:rsidRPr="00F61338">
              <w:rPr>
                <w:rFonts w:ascii="Arial" w:eastAsia="Calibri" w:hAnsi="Arial" w:cs="Arial"/>
                <w:sz w:val="18"/>
                <w:szCs w:val="18"/>
                <w:lang w:val="es-ES"/>
              </w:rPr>
              <w:t xml:space="preserve"> </w:t>
            </w:r>
            <w:proofErr w:type="spellStart"/>
            <w:r w:rsidRPr="00F61338">
              <w:rPr>
                <w:rFonts w:ascii="Arial" w:eastAsia="Calibri" w:hAnsi="Arial" w:cs="Arial"/>
                <w:sz w:val="18"/>
                <w:szCs w:val="18"/>
                <w:lang w:val="es-ES"/>
              </w:rPr>
              <w:t>Sistems</w:t>
            </w:r>
            <w:proofErr w:type="spellEnd"/>
            <w:r w:rsidRPr="00F61338">
              <w:rPr>
                <w:rFonts w:ascii="Arial" w:eastAsia="Calibri" w:hAnsi="Arial" w:cs="Arial"/>
                <w:sz w:val="18"/>
                <w:szCs w:val="18"/>
                <w:lang w:val="es-ES"/>
              </w:rPr>
              <w:t xml:space="preserve"> (</w:t>
            </w:r>
            <w:proofErr w:type="spellStart"/>
            <w:r w:rsidRPr="00F61338">
              <w:rPr>
                <w:rFonts w:ascii="Arial" w:eastAsia="Calibri" w:hAnsi="Arial" w:cs="Arial"/>
                <w:sz w:val="18"/>
                <w:szCs w:val="18"/>
                <w:lang w:val="es-ES"/>
              </w:rPr>
              <w:t>OJS</w:t>
            </w:r>
            <w:proofErr w:type="spellEnd"/>
            <w:r w:rsidRPr="00F61338">
              <w:rPr>
                <w:rFonts w:ascii="Arial" w:eastAsia="Calibri" w:hAnsi="Arial" w:cs="Arial"/>
                <w:sz w:val="18"/>
                <w:szCs w:val="18"/>
                <w:lang w:val="es-ES"/>
              </w:rPr>
              <w:t xml:space="preserve">) de todas y cada una de las unidades bibliográficas según corresponda en OJS o DSPACE incluyendo la totalidad de metadatos respectivos.  </w:t>
            </w:r>
          </w:p>
          <w:p w14:paraId="7F48DAB9" w14:textId="7ACBAF52" w:rsidR="00BB68EB" w:rsidRPr="00126554" w:rsidRDefault="00BB68EB" w:rsidP="00126554">
            <w:r w:rsidRPr="00F61338">
              <w:rPr>
                <w:rFonts w:ascii="Arial" w:eastAsia="Calibri" w:hAnsi="Arial" w:cs="Arial"/>
                <w:sz w:val="18"/>
                <w:szCs w:val="18"/>
                <w:lang w:val="es"/>
              </w:rPr>
              <w:t>-Activar el catálogo en línea para que sea consultado por los usuarios</w:t>
            </w:r>
          </w:p>
        </w:tc>
      </w:tr>
      <w:tr w:rsidR="00BB68EB" w:rsidRPr="00F61338" w14:paraId="79A57AF9" w14:textId="77777777" w:rsidTr="004740B2">
        <w:trPr>
          <w:trHeight w:val="300"/>
        </w:trPr>
        <w:tc>
          <w:tcPr>
            <w:tcW w:w="0" w:type="auto"/>
          </w:tcPr>
          <w:p w14:paraId="56AFF899" w14:textId="0F380DC5" w:rsidR="00BB68EB" w:rsidRPr="00F61338" w:rsidRDefault="00BB68EB" w:rsidP="0082119D">
            <w:pPr>
              <w:jc w:val="center"/>
              <w:rPr>
                <w:rFonts w:ascii="Arial" w:hAnsi="Arial" w:cs="Arial"/>
                <w:sz w:val="18"/>
                <w:szCs w:val="18"/>
              </w:rPr>
            </w:pPr>
            <w:r>
              <w:rPr>
                <w:rFonts w:ascii="Arial" w:hAnsi="Arial" w:cs="Arial"/>
                <w:sz w:val="18"/>
                <w:szCs w:val="18"/>
              </w:rPr>
              <w:t>2</w:t>
            </w:r>
          </w:p>
        </w:tc>
        <w:tc>
          <w:tcPr>
            <w:tcW w:w="0" w:type="auto"/>
            <w:gridSpan w:val="5"/>
          </w:tcPr>
          <w:p w14:paraId="7E43D560" w14:textId="121F7C3C" w:rsidR="00BB68EB" w:rsidRPr="00F61338" w:rsidRDefault="00BB68EB" w:rsidP="00C30E61">
            <w:pPr>
              <w:jc w:val="center"/>
              <w:rPr>
                <w:rFonts w:ascii="Arial" w:hAnsi="Arial" w:cs="Arial"/>
                <w:b/>
                <w:bCs/>
                <w:sz w:val="18"/>
                <w:szCs w:val="18"/>
              </w:rPr>
            </w:pPr>
            <w:r w:rsidRPr="00F61338">
              <w:rPr>
                <w:rFonts w:ascii="Arial" w:hAnsi="Arial" w:cs="Arial"/>
                <w:b/>
                <w:bCs/>
                <w:sz w:val="18"/>
                <w:szCs w:val="18"/>
              </w:rPr>
              <w:t>VIRTUALIZAR MEDIANTE IMPLEMENTACIÓN DE SOFTWARE DSPACE</w:t>
            </w:r>
          </w:p>
        </w:tc>
      </w:tr>
      <w:tr w:rsidR="00BB68EB" w:rsidRPr="00F61338" w14:paraId="7E9B94DB" w14:textId="77777777" w:rsidTr="00BB68EB">
        <w:trPr>
          <w:trHeight w:val="300"/>
        </w:trPr>
        <w:tc>
          <w:tcPr>
            <w:tcW w:w="0" w:type="auto"/>
            <w:vAlign w:val="center"/>
          </w:tcPr>
          <w:p w14:paraId="49659709" w14:textId="77777777" w:rsidR="00BB68EB" w:rsidRDefault="00BB68EB" w:rsidP="00BB68EB">
            <w:pPr>
              <w:rPr>
                <w:rFonts w:ascii="Arial" w:hAnsi="Arial" w:cs="Arial"/>
                <w:sz w:val="18"/>
                <w:szCs w:val="18"/>
              </w:rPr>
            </w:pPr>
          </w:p>
          <w:p w14:paraId="57F2A3D0" w14:textId="77777777" w:rsidR="00BB68EB" w:rsidRDefault="00BB68EB" w:rsidP="00BB68EB">
            <w:pPr>
              <w:rPr>
                <w:rFonts w:ascii="Arial" w:hAnsi="Arial" w:cs="Arial"/>
                <w:sz w:val="18"/>
                <w:szCs w:val="18"/>
              </w:rPr>
            </w:pPr>
          </w:p>
          <w:p w14:paraId="4F71CFEF" w14:textId="77777777" w:rsidR="00BB68EB" w:rsidRDefault="00BB68EB" w:rsidP="00BB68EB">
            <w:pPr>
              <w:rPr>
                <w:rFonts w:ascii="Arial" w:hAnsi="Arial" w:cs="Arial"/>
                <w:sz w:val="18"/>
                <w:szCs w:val="18"/>
              </w:rPr>
            </w:pPr>
          </w:p>
          <w:p w14:paraId="0E43FD28" w14:textId="77777777" w:rsidR="00BB68EB" w:rsidRDefault="00BB68EB" w:rsidP="00BB68EB">
            <w:pPr>
              <w:rPr>
                <w:rFonts w:ascii="Arial" w:hAnsi="Arial" w:cs="Arial"/>
                <w:sz w:val="18"/>
                <w:szCs w:val="18"/>
              </w:rPr>
            </w:pPr>
          </w:p>
          <w:p w14:paraId="5D6EC46B" w14:textId="77777777" w:rsidR="00BB68EB" w:rsidRDefault="00BB68EB" w:rsidP="00BB68EB">
            <w:pPr>
              <w:rPr>
                <w:rFonts w:ascii="Arial" w:hAnsi="Arial" w:cs="Arial"/>
                <w:sz w:val="18"/>
                <w:szCs w:val="18"/>
              </w:rPr>
            </w:pPr>
          </w:p>
          <w:p w14:paraId="1D7F0E8D" w14:textId="77777777" w:rsidR="00BB68EB" w:rsidRDefault="00BB68EB" w:rsidP="00BB68EB">
            <w:pPr>
              <w:rPr>
                <w:rFonts w:ascii="Arial" w:hAnsi="Arial" w:cs="Arial"/>
                <w:sz w:val="18"/>
                <w:szCs w:val="18"/>
              </w:rPr>
            </w:pPr>
          </w:p>
          <w:p w14:paraId="63DF2840" w14:textId="77777777" w:rsidR="00BB68EB" w:rsidRDefault="00BB68EB" w:rsidP="00BB68EB">
            <w:pPr>
              <w:rPr>
                <w:rFonts w:ascii="Arial" w:hAnsi="Arial" w:cs="Arial"/>
                <w:sz w:val="18"/>
                <w:szCs w:val="18"/>
              </w:rPr>
            </w:pPr>
          </w:p>
          <w:p w14:paraId="4B53E6AA" w14:textId="77777777" w:rsidR="00BB68EB" w:rsidRDefault="00BB68EB" w:rsidP="00BB68EB">
            <w:pPr>
              <w:rPr>
                <w:rFonts w:ascii="Arial" w:hAnsi="Arial" w:cs="Arial"/>
                <w:sz w:val="18"/>
                <w:szCs w:val="18"/>
              </w:rPr>
            </w:pPr>
          </w:p>
          <w:p w14:paraId="5688A4D8" w14:textId="77777777" w:rsidR="00BB68EB" w:rsidRDefault="00BB68EB" w:rsidP="00BB68EB">
            <w:pPr>
              <w:rPr>
                <w:rFonts w:ascii="Arial" w:hAnsi="Arial" w:cs="Arial"/>
                <w:sz w:val="18"/>
                <w:szCs w:val="18"/>
              </w:rPr>
            </w:pPr>
          </w:p>
          <w:p w14:paraId="61496C51" w14:textId="77777777" w:rsidR="00BB68EB" w:rsidRDefault="00BB68EB" w:rsidP="00BB68EB">
            <w:pPr>
              <w:rPr>
                <w:rFonts w:ascii="Arial" w:hAnsi="Arial" w:cs="Arial"/>
                <w:sz w:val="18"/>
                <w:szCs w:val="18"/>
              </w:rPr>
            </w:pPr>
          </w:p>
          <w:p w14:paraId="542636DB" w14:textId="77777777" w:rsidR="00BB68EB" w:rsidRDefault="00BB68EB" w:rsidP="00BB68EB">
            <w:pPr>
              <w:rPr>
                <w:rFonts w:ascii="Arial" w:hAnsi="Arial" w:cs="Arial"/>
                <w:sz w:val="18"/>
                <w:szCs w:val="18"/>
              </w:rPr>
            </w:pPr>
          </w:p>
          <w:p w14:paraId="5729BABD" w14:textId="77777777" w:rsidR="00BB68EB" w:rsidRDefault="00BB68EB" w:rsidP="00BB68EB">
            <w:pPr>
              <w:rPr>
                <w:rFonts w:ascii="Arial" w:hAnsi="Arial" w:cs="Arial"/>
                <w:sz w:val="18"/>
                <w:szCs w:val="18"/>
              </w:rPr>
            </w:pPr>
          </w:p>
          <w:p w14:paraId="1B38F496" w14:textId="77777777" w:rsidR="00BB68EB" w:rsidRDefault="00BB68EB" w:rsidP="00BB68EB">
            <w:pPr>
              <w:rPr>
                <w:rFonts w:ascii="Arial" w:hAnsi="Arial" w:cs="Arial"/>
                <w:sz w:val="18"/>
                <w:szCs w:val="18"/>
              </w:rPr>
            </w:pPr>
          </w:p>
          <w:p w14:paraId="29B64F6B" w14:textId="77777777" w:rsidR="00BB68EB" w:rsidRDefault="00BB68EB" w:rsidP="00BB68EB">
            <w:pPr>
              <w:rPr>
                <w:rFonts w:ascii="Arial" w:hAnsi="Arial" w:cs="Arial"/>
                <w:sz w:val="18"/>
                <w:szCs w:val="18"/>
              </w:rPr>
            </w:pPr>
          </w:p>
          <w:p w14:paraId="074D3CEE" w14:textId="77777777" w:rsidR="00BB68EB" w:rsidRDefault="00BB68EB" w:rsidP="00BB68EB">
            <w:pPr>
              <w:rPr>
                <w:rFonts w:ascii="Arial" w:hAnsi="Arial" w:cs="Arial"/>
                <w:sz w:val="18"/>
                <w:szCs w:val="18"/>
              </w:rPr>
            </w:pPr>
          </w:p>
          <w:p w14:paraId="30F351AB" w14:textId="77777777" w:rsidR="00BB68EB" w:rsidRDefault="00BB68EB" w:rsidP="00BB68EB">
            <w:pPr>
              <w:rPr>
                <w:rFonts w:ascii="Arial" w:hAnsi="Arial" w:cs="Arial"/>
                <w:sz w:val="18"/>
                <w:szCs w:val="18"/>
              </w:rPr>
            </w:pPr>
          </w:p>
          <w:p w14:paraId="73017796" w14:textId="270335F6" w:rsidR="00BB68EB" w:rsidRPr="00F61338" w:rsidRDefault="00BB68EB" w:rsidP="00BB68EB">
            <w:pPr>
              <w:rPr>
                <w:rFonts w:ascii="Arial" w:hAnsi="Arial" w:cs="Arial"/>
                <w:sz w:val="18"/>
                <w:szCs w:val="18"/>
              </w:rPr>
            </w:pPr>
            <w:r>
              <w:rPr>
                <w:rFonts w:ascii="Arial" w:hAnsi="Arial" w:cs="Arial"/>
                <w:sz w:val="18"/>
                <w:szCs w:val="18"/>
              </w:rPr>
              <w:t>2</w:t>
            </w:r>
            <w:r w:rsidRPr="00F61338">
              <w:rPr>
                <w:rFonts w:ascii="Arial" w:hAnsi="Arial" w:cs="Arial"/>
                <w:sz w:val="18"/>
                <w:szCs w:val="18"/>
              </w:rPr>
              <w:t>.1</w:t>
            </w:r>
          </w:p>
        </w:tc>
        <w:tc>
          <w:tcPr>
            <w:tcW w:w="0" w:type="auto"/>
            <w:gridSpan w:val="2"/>
          </w:tcPr>
          <w:p w14:paraId="6BA19660" w14:textId="2B264E34" w:rsidR="00BB68EB" w:rsidRPr="00F61338" w:rsidRDefault="00BB68EB" w:rsidP="0082119D">
            <w:pPr>
              <w:spacing w:line="257" w:lineRule="auto"/>
              <w:jc w:val="both"/>
              <w:rPr>
                <w:rFonts w:ascii="Arial" w:hAnsi="Arial" w:cs="Arial"/>
                <w:sz w:val="18"/>
                <w:szCs w:val="18"/>
              </w:rPr>
            </w:pPr>
            <w:r w:rsidRPr="00F61338">
              <w:rPr>
                <w:rFonts w:ascii="Arial" w:eastAsia="Calibri" w:hAnsi="Arial" w:cs="Arial"/>
                <w:sz w:val="18"/>
                <w:szCs w:val="18"/>
                <w:lang w:val="es"/>
              </w:rPr>
              <w:lastRenderedPageBreak/>
              <w:t xml:space="preserve">Ejecución de plan de implementación de plataforma virtual DSPACE incluye instalación y permanencia en infraestructura del prestador de servicio de hosting con certificado SSL estándar en el subdominio del portal web del INMLCF con última actualización más estable </w:t>
            </w:r>
            <w:r w:rsidRPr="00F61338">
              <w:rPr>
                <w:rFonts w:ascii="Arial" w:eastAsia="Calibri" w:hAnsi="Arial" w:cs="Arial"/>
                <w:sz w:val="18"/>
                <w:szCs w:val="18"/>
                <w:lang w:val="es"/>
              </w:rPr>
              <w:lastRenderedPageBreak/>
              <w:t xml:space="preserve">liberada, con soporte técnico 24 horas en caso de errores o inconsistencias.  </w:t>
            </w:r>
          </w:p>
          <w:p w14:paraId="33136BF6" w14:textId="6ED1A3EE" w:rsidR="00BB68EB" w:rsidRPr="00F61338" w:rsidRDefault="00BB68EB" w:rsidP="0082119D">
            <w:pPr>
              <w:spacing w:line="257" w:lineRule="auto"/>
              <w:jc w:val="both"/>
              <w:rPr>
                <w:rFonts w:ascii="Arial" w:hAnsi="Arial" w:cs="Arial"/>
                <w:sz w:val="18"/>
                <w:szCs w:val="18"/>
              </w:rPr>
            </w:pPr>
            <w:r w:rsidRPr="00F61338">
              <w:rPr>
                <w:rFonts w:ascii="Arial" w:eastAsia="Calibri" w:hAnsi="Arial" w:cs="Arial"/>
                <w:sz w:val="18"/>
                <w:szCs w:val="18"/>
                <w:lang w:val="es"/>
              </w:rPr>
              <w:t xml:space="preserve">-Disponibilidad del software 24/7.  </w:t>
            </w:r>
          </w:p>
          <w:p w14:paraId="5B7B91B6" w14:textId="0263A68E" w:rsidR="00BB68EB" w:rsidRPr="00F61338" w:rsidRDefault="00BB68EB" w:rsidP="0082119D">
            <w:pPr>
              <w:spacing w:line="257" w:lineRule="auto"/>
              <w:jc w:val="both"/>
              <w:rPr>
                <w:rFonts w:ascii="Arial" w:hAnsi="Arial" w:cs="Arial"/>
                <w:sz w:val="18"/>
                <w:szCs w:val="18"/>
              </w:rPr>
            </w:pPr>
            <w:r w:rsidRPr="00F61338">
              <w:rPr>
                <w:rFonts w:ascii="Arial" w:eastAsia="Calibri" w:hAnsi="Arial" w:cs="Arial"/>
                <w:sz w:val="18"/>
                <w:szCs w:val="18"/>
                <w:lang w:val="es"/>
              </w:rPr>
              <w:t>-Realizar copias de seguridad periódicas (</w:t>
            </w:r>
            <w:r>
              <w:rPr>
                <w:rFonts w:ascii="Arial" w:eastAsia="Calibri" w:hAnsi="Arial" w:cs="Arial"/>
                <w:sz w:val="18"/>
                <w:szCs w:val="18"/>
                <w:lang w:val="es"/>
              </w:rPr>
              <w:t>mensual</w:t>
            </w:r>
            <w:r w:rsidRPr="00F61338">
              <w:rPr>
                <w:rFonts w:ascii="Arial" w:eastAsia="Calibri" w:hAnsi="Arial" w:cs="Arial"/>
                <w:sz w:val="18"/>
                <w:szCs w:val="18"/>
                <w:lang w:val="es"/>
              </w:rPr>
              <w:t xml:space="preserve">) del sitio y su contenido completo. </w:t>
            </w:r>
          </w:p>
          <w:p w14:paraId="58E1A913" w14:textId="7FE05F1B" w:rsidR="00BB68EB" w:rsidRPr="00F61338" w:rsidRDefault="00BB68EB" w:rsidP="0082119D">
            <w:pPr>
              <w:spacing w:line="257" w:lineRule="auto"/>
              <w:jc w:val="both"/>
              <w:rPr>
                <w:rFonts w:ascii="Arial" w:hAnsi="Arial" w:cs="Arial"/>
                <w:sz w:val="18"/>
                <w:szCs w:val="18"/>
              </w:rPr>
            </w:pPr>
            <w:r w:rsidRPr="00F61338">
              <w:rPr>
                <w:rFonts w:ascii="Arial" w:eastAsia="Calibri" w:hAnsi="Arial" w:cs="Arial"/>
                <w:sz w:val="18"/>
                <w:szCs w:val="18"/>
                <w:lang w:val="es"/>
              </w:rPr>
              <w:t>-</w:t>
            </w:r>
            <w:r w:rsidRPr="00FE683F">
              <w:rPr>
                <w:rFonts w:ascii="Arial" w:eastAsia="Calibri" w:hAnsi="Arial" w:cs="Arial"/>
                <w:color w:val="000000" w:themeColor="text1"/>
                <w:sz w:val="18"/>
                <w:szCs w:val="18"/>
                <w:lang w:val="es"/>
              </w:rPr>
              <w:t xml:space="preserve">Seguimiento continuo a la estabilidad de DSPACE y a las copias de seguridad.  </w:t>
            </w:r>
          </w:p>
          <w:p w14:paraId="701FD06F" w14:textId="22E8D5AB" w:rsidR="00BB68EB" w:rsidRPr="00F61338" w:rsidRDefault="00BB68EB" w:rsidP="0082119D">
            <w:pPr>
              <w:spacing w:line="257" w:lineRule="auto"/>
              <w:jc w:val="both"/>
              <w:rPr>
                <w:rFonts w:ascii="Arial" w:hAnsi="Arial" w:cs="Arial"/>
                <w:sz w:val="18"/>
                <w:szCs w:val="18"/>
              </w:rPr>
            </w:pPr>
            <w:r w:rsidRPr="00F61338">
              <w:rPr>
                <w:rFonts w:ascii="Arial" w:eastAsia="Calibri" w:hAnsi="Arial" w:cs="Arial"/>
                <w:sz w:val="18"/>
                <w:szCs w:val="18"/>
                <w:lang w:val="es"/>
              </w:rPr>
              <w:t xml:space="preserve">-Soporte Funcional, acompañamiento y asistencia funcional en dudas y preguntas al coordinador del </w:t>
            </w:r>
            <w:r>
              <w:rPr>
                <w:rFonts w:ascii="Arial" w:eastAsia="Calibri" w:hAnsi="Arial" w:cs="Arial"/>
                <w:sz w:val="18"/>
                <w:szCs w:val="18"/>
                <w:lang w:val="es"/>
              </w:rPr>
              <w:t xml:space="preserve">Grupo Centro de Investigación </w:t>
            </w:r>
            <w:r w:rsidRPr="00F61338">
              <w:rPr>
                <w:rFonts w:ascii="Arial" w:eastAsia="Calibri" w:hAnsi="Arial" w:cs="Arial"/>
                <w:sz w:val="18"/>
                <w:szCs w:val="18"/>
                <w:lang w:val="es"/>
              </w:rPr>
              <w:t xml:space="preserve">durante el término de ejecución del contrato. </w:t>
            </w:r>
          </w:p>
          <w:p w14:paraId="49463387" w14:textId="4D567C53" w:rsidR="00BB68EB" w:rsidRPr="00F61338" w:rsidRDefault="00BB68EB" w:rsidP="0082119D">
            <w:pPr>
              <w:spacing w:line="257" w:lineRule="auto"/>
              <w:jc w:val="both"/>
              <w:rPr>
                <w:rFonts w:ascii="Arial" w:eastAsia="Calibri" w:hAnsi="Arial" w:cs="Arial"/>
                <w:sz w:val="18"/>
                <w:szCs w:val="18"/>
                <w:lang w:val="es"/>
              </w:rPr>
            </w:pPr>
            <w:r w:rsidRPr="00F61338">
              <w:rPr>
                <w:rFonts w:ascii="Arial" w:eastAsia="Calibri" w:hAnsi="Arial" w:cs="Arial"/>
                <w:sz w:val="18"/>
                <w:szCs w:val="18"/>
                <w:lang w:val="es"/>
              </w:rPr>
              <w:t>-Realizar entrenamiento previa validación del programa por parte del INMLCF en modalidad virtual (</w:t>
            </w:r>
            <w:r>
              <w:rPr>
                <w:rFonts w:ascii="Arial" w:eastAsia="Calibri" w:hAnsi="Arial" w:cs="Arial"/>
                <w:sz w:val="18"/>
                <w:szCs w:val="18"/>
                <w:lang w:val="es"/>
              </w:rPr>
              <w:t>mínimo 12</w:t>
            </w:r>
            <w:r w:rsidRPr="00F61338">
              <w:rPr>
                <w:rFonts w:ascii="Arial" w:eastAsia="Calibri" w:hAnsi="Arial" w:cs="Arial"/>
                <w:sz w:val="18"/>
                <w:szCs w:val="18"/>
                <w:lang w:val="es"/>
              </w:rPr>
              <w:t xml:space="preserve"> horas), a 12 funcionarios del INMLCF sobre DSPACE (uso, funcionalidad y administración)</w:t>
            </w:r>
          </w:p>
          <w:p w14:paraId="3EBEE9D1" w14:textId="77777777" w:rsidR="00BB68EB" w:rsidRDefault="00BB68EB" w:rsidP="0082119D">
            <w:pPr>
              <w:spacing w:line="257" w:lineRule="auto"/>
              <w:jc w:val="both"/>
              <w:rPr>
                <w:rFonts w:ascii="Arial" w:eastAsia="Calibri" w:hAnsi="Arial" w:cs="Arial"/>
                <w:sz w:val="18"/>
                <w:szCs w:val="18"/>
                <w:lang w:val="es"/>
              </w:rPr>
            </w:pPr>
            <w:r w:rsidRPr="00F61338">
              <w:rPr>
                <w:rFonts w:ascii="Arial" w:eastAsia="Calibri" w:hAnsi="Arial" w:cs="Arial"/>
                <w:sz w:val="18"/>
                <w:szCs w:val="18"/>
                <w:lang w:val="es"/>
              </w:rPr>
              <w:t>-Entregar los debidos instructivos y/o manuales del manejo de la aplicación</w:t>
            </w:r>
            <w:r>
              <w:rPr>
                <w:rFonts w:ascii="Arial" w:eastAsia="Calibri" w:hAnsi="Arial" w:cs="Arial"/>
                <w:sz w:val="18"/>
                <w:szCs w:val="18"/>
                <w:lang w:val="es"/>
              </w:rPr>
              <w:t xml:space="preserve"> </w:t>
            </w:r>
            <w:r w:rsidRPr="00F61338">
              <w:rPr>
                <w:rFonts w:ascii="Arial" w:eastAsia="Calibri" w:hAnsi="Arial" w:cs="Arial"/>
                <w:sz w:val="18"/>
                <w:szCs w:val="18"/>
                <w:lang w:val="es"/>
              </w:rPr>
              <w:t>adecuado a las necesidades de la biblioteca Institucional</w:t>
            </w:r>
            <w:r>
              <w:rPr>
                <w:rFonts w:ascii="Arial" w:eastAsia="Calibri" w:hAnsi="Arial" w:cs="Arial"/>
                <w:sz w:val="18"/>
                <w:szCs w:val="18"/>
                <w:lang w:val="es"/>
              </w:rPr>
              <w:t xml:space="preserve"> en idioma español.</w:t>
            </w:r>
          </w:p>
          <w:p w14:paraId="0A7B5C12" w14:textId="5A15FB31" w:rsidR="00BB68EB" w:rsidRPr="00F61338" w:rsidRDefault="00BB68EB" w:rsidP="0082119D">
            <w:pPr>
              <w:spacing w:line="257" w:lineRule="auto"/>
              <w:jc w:val="both"/>
              <w:rPr>
                <w:rFonts w:ascii="Arial" w:hAnsi="Arial" w:cs="Arial"/>
                <w:sz w:val="18"/>
                <w:szCs w:val="18"/>
              </w:rPr>
            </w:pPr>
            <w:r w:rsidRPr="001A41E2">
              <w:rPr>
                <w:rFonts w:ascii="Arial" w:eastAsia="Calibri" w:hAnsi="Arial" w:cs="Arial"/>
                <w:b/>
                <w:sz w:val="18"/>
                <w:szCs w:val="18"/>
                <w:lang w:val="es"/>
              </w:rPr>
              <w:t>Nota</w:t>
            </w:r>
            <w:r>
              <w:rPr>
                <w:rFonts w:ascii="Arial" w:eastAsia="Calibri" w:hAnsi="Arial" w:cs="Arial"/>
                <w:sz w:val="18"/>
                <w:szCs w:val="18"/>
                <w:lang w:val="es"/>
              </w:rPr>
              <w:t>: este servicio debe ser prestado por un año en cumplimiento de las condiciones de almacenamiento y soporte de la plataforma</w:t>
            </w:r>
          </w:p>
        </w:tc>
        <w:tc>
          <w:tcPr>
            <w:tcW w:w="0" w:type="auto"/>
          </w:tcPr>
          <w:p w14:paraId="0792941A" w14:textId="2A0F8C41" w:rsidR="00BB68EB" w:rsidRPr="00F61338" w:rsidRDefault="00BB68EB" w:rsidP="0082119D">
            <w:pPr>
              <w:jc w:val="center"/>
              <w:rPr>
                <w:rFonts w:ascii="Arial" w:eastAsia="Times New Roman" w:hAnsi="Arial" w:cs="Arial"/>
                <w:b/>
                <w:bCs/>
                <w:color w:val="000000" w:themeColor="text1"/>
                <w:sz w:val="18"/>
                <w:szCs w:val="18"/>
              </w:rPr>
            </w:pPr>
          </w:p>
          <w:p w14:paraId="397F8A03" w14:textId="1BE14CE5" w:rsidR="00BB68EB" w:rsidRPr="00F61338" w:rsidRDefault="00BB68EB" w:rsidP="0082119D">
            <w:pPr>
              <w:jc w:val="center"/>
              <w:rPr>
                <w:rFonts w:ascii="Arial" w:eastAsia="Times New Roman" w:hAnsi="Arial" w:cs="Arial"/>
                <w:b/>
                <w:bCs/>
                <w:color w:val="000000" w:themeColor="text1"/>
                <w:sz w:val="18"/>
                <w:szCs w:val="18"/>
              </w:rPr>
            </w:pPr>
          </w:p>
          <w:p w14:paraId="127A7CCB" w14:textId="789DB9D8" w:rsidR="00BB68EB" w:rsidRPr="00F61338" w:rsidRDefault="00BB68EB" w:rsidP="0082119D">
            <w:pPr>
              <w:jc w:val="center"/>
              <w:rPr>
                <w:rFonts w:ascii="Arial" w:eastAsia="Times New Roman" w:hAnsi="Arial" w:cs="Arial"/>
                <w:b/>
                <w:bCs/>
                <w:color w:val="000000" w:themeColor="text1"/>
                <w:sz w:val="18"/>
                <w:szCs w:val="18"/>
              </w:rPr>
            </w:pPr>
          </w:p>
          <w:p w14:paraId="0EC1D9EC" w14:textId="65932C36" w:rsidR="00BB68EB" w:rsidRPr="00F61338" w:rsidRDefault="00BB68EB" w:rsidP="0082119D">
            <w:pPr>
              <w:jc w:val="center"/>
              <w:rPr>
                <w:rFonts w:ascii="Arial" w:eastAsia="Times New Roman" w:hAnsi="Arial" w:cs="Arial"/>
                <w:b/>
                <w:bCs/>
                <w:color w:val="000000" w:themeColor="text1"/>
                <w:sz w:val="18"/>
                <w:szCs w:val="18"/>
              </w:rPr>
            </w:pPr>
          </w:p>
          <w:p w14:paraId="4CF1B312" w14:textId="311BEE91" w:rsidR="00BB68EB" w:rsidRPr="00F61338" w:rsidRDefault="00BB68EB" w:rsidP="0082119D">
            <w:pPr>
              <w:jc w:val="center"/>
              <w:rPr>
                <w:rFonts w:ascii="Arial" w:eastAsia="Times New Roman" w:hAnsi="Arial" w:cs="Arial"/>
                <w:b/>
                <w:bCs/>
                <w:color w:val="000000" w:themeColor="text1"/>
                <w:sz w:val="18"/>
                <w:szCs w:val="18"/>
              </w:rPr>
            </w:pPr>
          </w:p>
          <w:p w14:paraId="5C8ABC7B" w14:textId="77777777" w:rsidR="00BB68EB" w:rsidRDefault="00BB68EB" w:rsidP="0082119D">
            <w:pPr>
              <w:jc w:val="center"/>
              <w:rPr>
                <w:rFonts w:ascii="Arial" w:eastAsia="Times New Roman" w:hAnsi="Arial" w:cs="Arial"/>
                <w:b/>
                <w:bCs/>
                <w:color w:val="000000" w:themeColor="text1"/>
                <w:sz w:val="18"/>
                <w:szCs w:val="18"/>
              </w:rPr>
            </w:pPr>
          </w:p>
          <w:p w14:paraId="78B8D2DE" w14:textId="77777777" w:rsidR="00BB68EB" w:rsidRDefault="00BB68EB" w:rsidP="0082119D">
            <w:pPr>
              <w:jc w:val="center"/>
              <w:rPr>
                <w:rFonts w:ascii="Arial" w:eastAsia="Times New Roman" w:hAnsi="Arial" w:cs="Arial"/>
                <w:b/>
                <w:bCs/>
                <w:color w:val="000000" w:themeColor="text1"/>
                <w:sz w:val="18"/>
                <w:szCs w:val="18"/>
              </w:rPr>
            </w:pPr>
          </w:p>
          <w:p w14:paraId="42AE395B" w14:textId="77777777" w:rsidR="00BB68EB" w:rsidRDefault="00BB68EB" w:rsidP="0082119D">
            <w:pPr>
              <w:jc w:val="center"/>
              <w:rPr>
                <w:rFonts w:ascii="Arial" w:eastAsia="Times New Roman" w:hAnsi="Arial" w:cs="Arial"/>
                <w:b/>
                <w:bCs/>
                <w:color w:val="000000" w:themeColor="text1"/>
                <w:sz w:val="18"/>
                <w:szCs w:val="18"/>
              </w:rPr>
            </w:pPr>
          </w:p>
          <w:p w14:paraId="61DFCFB4" w14:textId="77777777" w:rsidR="00BB68EB" w:rsidRDefault="00BB68EB" w:rsidP="0082119D">
            <w:pPr>
              <w:jc w:val="center"/>
              <w:rPr>
                <w:rFonts w:ascii="Arial" w:eastAsia="Times New Roman" w:hAnsi="Arial" w:cs="Arial"/>
                <w:b/>
                <w:bCs/>
                <w:color w:val="000000" w:themeColor="text1"/>
                <w:sz w:val="18"/>
                <w:szCs w:val="18"/>
              </w:rPr>
            </w:pPr>
          </w:p>
          <w:p w14:paraId="68492D25" w14:textId="77777777" w:rsidR="00BB68EB" w:rsidRDefault="00BB68EB" w:rsidP="0082119D">
            <w:pPr>
              <w:jc w:val="center"/>
              <w:rPr>
                <w:rFonts w:ascii="Arial" w:eastAsia="Times New Roman" w:hAnsi="Arial" w:cs="Arial"/>
                <w:b/>
                <w:bCs/>
                <w:color w:val="000000" w:themeColor="text1"/>
                <w:sz w:val="18"/>
                <w:szCs w:val="18"/>
              </w:rPr>
            </w:pPr>
          </w:p>
          <w:p w14:paraId="2A90925E" w14:textId="77777777" w:rsidR="00BB68EB" w:rsidRDefault="00BB68EB" w:rsidP="0082119D">
            <w:pPr>
              <w:jc w:val="center"/>
              <w:rPr>
                <w:rFonts w:ascii="Arial" w:eastAsia="Times New Roman" w:hAnsi="Arial" w:cs="Arial"/>
                <w:b/>
                <w:bCs/>
                <w:color w:val="000000" w:themeColor="text1"/>
                <w:sz w:val="18"/>
                <w:szCs w:val="18"/>
              </w:rPr>
            </w:pPr>
          </w:p>
          <w:p w14:paraId="06412D6D" w14:textId="77777777" w:rsidR="00BB68EB" w:rsidRDefault="00BB68EB" w:rsidP="0082119D">
            <w:pPr>
              <w:jc w:val="center"/>
              <w:rPr>
                <w:rFonts w:ascii="Arial" w:eastAsia="Times New Roman" w:hAnsi="Arial" w:cs="Arial"/>
                <w:b/>
                <w:bCs/>
                <w:color w:val="000000" w:themeColor="text1"/>
                <w:sz w:val="18"/>
                <w:szCs w:val="18"/>
              </w:rPr>
            </w:pPr>
          </w:p>
          <w:p w14:paraId="5E03E853" w14:textId="77777777" w:rsidR="00BB68EB" w:rsidRDefault="00BB68EB" w:rsidP="0082119D">
            <w:pPr>
              <w:jc w:val="center"/>
              <w:rPr>
                <w:rFonts w:ascii="Arial" w:eastAsia="Times New Roman" w:hAnsi="Arial" w:cs="Arial"/>
                <w:b/>
                <w:bCs/>
                <w:color w:val="000000" w:themeColor="text1"/>
                <w:sz w:val="18"/>
                <w:szCs w:val="18"/>
              </w:rPr>
            </w:pPr>
          </w:p>
          <w:p w14:paraId="0029E818" w14:textId="77777777" w:rsidR="00BB68EB" w:rsidRDefault="00BB68EB" w:rsidP="0082119D">
            <w:pPr>
              <w:jc w:val="center"/>
              <w:rPr>
                <w:rFonts w:ascii="Arial" w:eastAsia="Times New Roman" w:hAnsi="Arial" w:cs="Arial"/>
                <w:b/>
                <w:bCs/>
                <w:color w:val="000000" w:themeColor="text1"/>
                <w:sz w:val="18"/>
                <w:szCs w:val="18"/>
              </w:rPr>
            </w:pPr>
          </w:p>
          <w:p w14:paraId="06292050" w14:textId="77777777" w:rsidR="00BB68EB" w:rsidRDefault="00BB68EB" w:rsidP="0082119D">
            <w:pPr>
              <w:jc w:val="center"/>
              <w:rPr>
                <w:rFonts w:ascii="Arial" w:eastAsia="Times New Roman" w:hAnsi="Arial" w:cs="Arial"/>
                <w:b/>
                <w:bCs/>
                <w:color w:val="000000" w:themeColor="text1"/>
                <w:sz w:val="18"/>
                <w:szCs w:val="18"/>
              </w:rPr>
            </w:pPr>
          </w:p>
          <w:p w14:paraId="30F5665D" w14:textId="77777777" w:rsidR="00BB68EB" w:rsidRDefault="00BB68EB" w:rsidP="0082119D">
            <w:pPr>
              <w:jc w:val="center"/>
              <w:rPr>
                <w:rFonts w:ascii="Arial" w:eastAsia="Times New Roman" w:hAnsi="Arial" w:cs="Arial"/>
                <w:b/>
                <w:bCs/>
                <w:color w:val="000000" w:themeColor="text1"/>
                <w:sz w:val="18"/>
                <w:szCs w:val="18"/>
              </w:rPr>
            </w:pPr>
          </w:p>
          <w:p w14:paraId="1F37F38C" w14:textId="72C95601" w:rsidR="00BB68EB" w:rsidRPr="00F61338" w:rsidRDefault="00BB68EB" w:rsidP="0082119D">
            <w:pPr>
              <w:jc w:val="center"/>
              <w:rPr>
                <w:rFonts w:ascii="Arial" w:eastAsia="Calibri" w:hAnsi="Arial" w:cs="Arial"/>
                <w:b/>
                <w:bCs/>
                <w:sz w:val="18"/>
                <w:szCs w:val="18"/>
              </w:rPr>
            </w:pPr>
            <w:r w:rsidRPr="00F61338">
              <w:rPr>
                <w:rFonts w:ascii="Arial" w:eastAsia="Times New Roman" w:hAnsi="Arial" w:cs="Arial"/>
                <w:b/>
                <w:bCs/>
                <w:color w:val="000000" w:themeColor="text1"/>
                <w:sz w:val="18"/>
                <w:szCs w:val="18"/>
              </w:rPr>
              <w:t>UNIDAD</w:t>
            </w:r>
          </w:p>
        </w:tc>
        <w:tc>
          <w:tcPr>
            <w:tcW w:w="0" w:type="auto"/>
            <w:gridSpan w:val="2"/>
          </w:tcPr>
          <w:p w14:paraId="0E5AC76D" w14:textId="77D80CA6" w:rsidR="00BB68EB" w:rsidRPr="00F61338" w:rsidRDefault="00BB68EB" w:rsidP="0082119D">
            <w:pPr>
              <w:jc w:val="center"/>
              <w:rPr>
                <w:rFonts w:ascii="Arial" w:hAnsi="Arial" w:cs="Arial"/>
                <w:sz w:val="18"/>
                <w:szCs w:val="18"/>
              </w:rPr>
            </w:pPr>
          </w:p>
          <w:p w14:paraId="7C204F71" w14:textId="07AD97C5" w:rsidR="00BB68EB" w:rsidRPr="00F61338" w:rsidRDefault="00BB68EB" w:rsidP="0082119D">
            <w:pPr>
              <w:jc w:val="center"/>
              <w:rPr>
                <w:rFonts w:ascii="Arial" w:hAnsi="Arial" w:cs="Arial"/>
                <w:sz w:val="18"/>
                <w:szCs w:val="18"/>
              </w:rPr>
            </w:pPr>
          </w:p>
          <w:p w14:paraId="54C233F1" w14:textId="190A0235" w:rsidR="00BB68EB" w:rsidRPr="00F61338" w:rsidRDefault="00BB68EB" w:rsidP="0082119D">
            <w:pPr>
              <w:jc w:val="center"/>
              <w:rPr>
                <w:rFonts w:ascii="Arial" w:hAnsi="Arial" w:cs="Arial"/>
                <w:sz w:val="18"/>
                <w:szCs w:val="18"/>
              </w:rPr>
            </w:pPr>
          </w:p>
          <w:p w14:paraId="7E740643" w14:textId="25DB688F" w:rsidR="00BB68EB" w:rsidRPr="00F61338" w:rsidRDefault="00BB68EB" w:rsidP="0082119D">
            <w:pPr>
              <w:jc w:val="center"/>
              <w:rPr>
                <w:rFonts w:ascii="Arial" w:hAnsi="Arial" w:cs="Arial"/>
                <w:sz w:val="18"/>
                <w:szCs w:val="18"/>
              </w:rPr>
            </w:pPr>
          </w:p>
          <w:p w14:paraId="61528D0F" w14:textId="5D1B4396" w:rsidR="00BB68EB" w:rsidRPr="00F61338" w:rsidRDefault="00BB68EB" w:rsidP="0082119D">
            <w:pPr>
              <w:jc w:val="center"/>
              <w:rPr>
                <w:rFonts w:ascii="Arial" w:hAnsi="Arial" w:cs="Arial"/>
                <w:sz w:val="18"/>
                <w:szCs w:val="18"/>
              </w:rPr>
            </w:pPr>
          </w:p>
          <w:p w14:paraId="258B5CF8" w14:textId="77777777" w:rsidR="00BB68EB" w:rsidRDefault="00BB68EB" w:rsidP="0082119D">
            <w:pPr>
              <w:jc w:val="center"/>
              <w:rPr>
                <w:rFonts w:ascii="Arial" w:hAnsi="Arial" w:cs="Arial"/>
                <w:sz w:val="18"/>
                <w:szCs w:val="18"/>
              </w:rPr>
            </w:pPr>
          </w:p>
          <w:p w14:paraId="69224122" w14:textId="77777777" w:rsidR="00BB68EB" w:rsidRDefault="00BB68EB" w:rsidP="0082119D">
            <w:pPr>
              <w:jc w:val="center"/>
              <w:rPr>
                <w:rFonts w:ascii="Arial" w:hAnsi="Arial" w:cs="Arial"/>
                <w:sz w:val="18"/>
                <w:szCs w:val="18"/>
              </w:rPr>
            </w:pPr>
          </w:p>
          <w:p w14:paraId="732CF104" w14:textId="77777777" w:rsidR="00BB68EB" w:rsidRDefault="00BB68EB" w:rsidP="0082119D">
            <w:pPr>
              <w:jc w:val="center"/>
              <w:rPr>
                <w:rFonts w:ascii="Arial" w:hAnsi="Arial" w:cs="Arial"/>
                <w:sz w:val="18"/>
                <w:szCs w:val="18"/>
              </w:rPr>
            </w:pPr>
          </w:p>
          <w:p w14:paraId="5E6793C3" w14:textId="77777777" w:rsidR="00BB68EB" w:rsidRDefault="00BB68EB" w:rsidP="0082119D">
            <w:pPr>
              <w:jc w:val="center"/>
              <w:rPr>
                <w:rFonts w:ascii="Arial" w:hAnsi="Arial" w:cs="Arial"/>
                <w:sz w:val="18"/>
                <w:szCs w:val="18"/>
              </w:rPr>
            </w:pPr>
          </w:p>
          <w:p w14:paraId="7BC9BBD2" w14:textId="77777777" w:rsidR="00BB68EB" w:rsidRDefault="00BB68EB" w:rsidP="0082119D">
            <w:pPr>
              <w:jc w:val="center"/>
              <w:rPr>
                <w:rFonts w:ascii="Arial" w:hAnsi="Arial" w:cs="Arial"/>
                <w:sz w:val="18"/>
                <w:szCs w:val="18"/>
              </w:rPr>
            </w:pPr>
          </w:p>
          <w:p w14:paraId="373CD91C" w14:textId="77777777" w:rsidR="00BB68EB" w:rsidRDefault="00BB68EB" w:rsidP="0082119D">
            <w:pPr>
              <w:jc w:val="center"/>
              <w:rPr>
                <w:rFonts w:ascii="Arial" w:hAnsi="Arial" w:cs="Arial"/>
                <w:sz w:val="18"/>
                <w:szCs w:val="18"/>
              </w:rPr>
            </w:pPr>
          </w:p>
          <w:p w14:paraId="26674B47" w14:textId="77777777" w:rsidR="00BB68EB" w:rsidRDefault="00BB68EB" w:rsidP="0082119D">
            <w:pPr>
              <w:jc w:val="center"/>
              <w:rPr>
                <w:rFonts w:ascii="Arial" w:hAnsi="Arial" w:cs="Arial"/>
                <w:sz w:val="18"/>
                <w:szCs w:val="18"/>
              </w:rPr>
            </w:pPr>
          </w:p>
          <w:p w14:paraId="4AA96792" w14:textId="77777777" w:rsidR="00BB68EB" w:rsidRDefault="00BB68EB" w:rsidP="0082119D">
            <w:pPr>
              <w:jc w:val="center"/>
              <w:rPr>
                <w:rFonts w:ascii="Arial" w:hAnsi="Arial" w:cs="Arial"/>
                <w:sz w:val="18"/>
                <w:szCs w:val="18"/>
              </w:rPr>
            </w:pPr>
          </w:p>
          <w:p w14:paraId="280793D1" w14:textId="77777777" w:rsidR="00BB68EB" w:rsidRDefault="00BB68EB" w:rsidP="0082119D">
            <w:pPr>
              <w:jc w:val="center"/>
              <w:rPr>
                <w:rFonts w:ascii="Arial" w:hAnsi="Arial" w:cs="Arial"/>
                <w:sz w:val="18"/>
                <w:szCs w:val="18"/>
              </w:rPr>
            </w:pPr>
          </w:p>
          <w:p w14:paraId="383FBB56" w14:textId="77777777" w:rsidR="00BB68EB" w:rsidRDefault="00BB68EB" w:rsidP="0082119D">
            <w:pPr>
              <w:jc w:val="center"/>
              <w:rPr>
                <w:rFonts w:ascii="Arial" w:hAnsi="Arial" w:cs="Arial"/>
                <w:sz w:val="18"/>
                <w:szCs w:val="18"/>
              </w:rPr>
            </w:pPr>
          </w:p>
          <w:p w14:paraId="0148968A" w14:textId="77777777" w:rsidR="00BB68EB" w:rsidRDefault="00BB68EB" w:rsidP="0082119D">
            <w:pPr>
              <w:jc w:val="center"/>
              <w:rPr>
                <w:rFonts w:ascii="Arial" w:hAnsi="Arial" w:cs="Arial"/>
                <w:sz w:val="18"/>
                <w:szCs w:val="18"/>
              </w:rPr>
            </w:pPr>
          </w:p>
          <w:p w14:paraId="57AF0104" w14:textId="0002AA36" w:rsidR="00BB68EB" w:rsidRPr="00F61338" w:rsidRDefault="00BB68EB" w:rsidP="0082119D">
            <w:pPr>
              <w:jc w:val="center"/>
              <w:rPr>
                <w:rFonts w:ascii="Arial" w:hAnsi="Arial" w:cs="Arial"/>
                <w:sz w:val="18"/>
                <w:szCs w:val="18"/>
              </w:rPr>
            </w:pPr>
            <w:r w:rsidRPr="00F61338">
              <w:rPr>
                <w:rFonts w:ascii="Arial" w:hAnsi="Arial" w:cs="Arial"/>
                <w:sz w:val="18"/>
                <w:szCs w:val="18"/>
              </w:rPr>
              <w:t>1</w:t>
            </w:r>
          </w:p>
        </w:tc>
      </w:tr>
    </w:tbl>
    <w:p w14:paraId="1E264BF3" w14:textId="77777777" w:rsidR="000E1144" w:rsidRDefault="000E1144" w:rsidP="00D05E63">
      <w:pPr>
        <w:pStyle w:val="Ttulo1"/>
        <w:widowControl w:val="0"/>
        <w:tabs>
          <w:tab w:val="left" w:pos="979"/>
        </w:tabs>
        <w:autoSpaceDE w:val="0"/>
        <w:autoSpaceDN w:val="0"/>
        <w:spacing w:before="1" w:line="240" w:lineRule="auto"/>
        <w:rPr>
          <w:rFonts w:ascii="Arial" w:hAnsi="Arial" w:cs="Arial"/>
          <w:b/>
          <w:bCs/>
          <w:color w:val="000000" w:themeColor="text1"/>
          <w:sz w:val="18"/>
          <w:szCs w:val="18"/>
          <w:u w:val="single"/>
        </w:rPr>
      </w:pPr>
    </w:p>
    <w:p w14:paraId="2B024447" w14:textId="51404FB5" w:rsidR="00D05E63" w:rsidRPr="00B15BDE" w:rsidRDefault="00C600DE" w:rsidP="00C600DE">
      <w:pPr>
        <w:pStyle w:val="Ttulo1"/>
        <w:widowControl w:val="0"/>
        <w:numPr>
          <w:ilvl w:val="0"/>
          <w:numId w:val="9"/>
        </w:numPr>
        <w:tabs>
          <w:tab w:val="left" w:pos="979"/>
        </w:tabs>
        <w:autoSpaceDE w:val="0"/>
        <w:autoSpaceDN w:val="0"/>
        <w:spacing w:before="1" w:line="240" w:lineRule="auto"/>
        <w:rPr>
          <w:rFonts w:ascii="Arial" w:hAnsi="Arial" w:cs="Arial"/>
          <w:b/>
          <w:bCs/>
          <w:color w:val="000000" w:themeColor="text1"/>
          <w:sz w:val="20"/>
          <w:szCs w:val="20"/>
          <w:u w:val="single"/>
        </w:rPr>
      </w:pPr>
      <w:r w:rsidRPr="00B15BDE">
        <w:rPr>
          <w:rFonts w:ascii="Arial" w:hAnsi="Arial" w:cs="Arial"/>
          <w:b/>
          <w:bCs/>
          <w:color w:val="000000" w:themeColor="text1"/>
          <w:sz w:val="20"/>
          <w:szCs w:val="20"/>
          <w:u w:val="single"/>
        </w:rPr>
        <w:t>OTRAS ESPE</w:t>
      </w:r>
      <w:r w:rsidR="00A1722F" w:rsidRPr="00B15BDE">
        <w:rPr>
          <w:rFonts w:ascii="Arial" w:hAnsi="Arial" w:cs="Arial"/>
          <w:b/>
          <w:bCs/>
          <w:color w:val="000000" w:themeColor="text1"/>
          <w:sz w:val="20"/>
          <w:szCs w:val="20"/>
          <w:u w:val="single"/>
        </w:rPr>
        <w:t>CIFI</w:t>
      </w:r>
      <w:r w:rsidRPr="00B15BDE">
        <w:rPr>
          <w:rFonts w:ascii="Arial" w:hAnsi="Arial" w:cs="Arial"/>
          <w:b/>
          <w:bCs/>
          <w:color w:val="000000" w:themeColor="text1"/>
          <w:sz w:val="20"/>
          <w:szCs w:val="20"/>
          <w:u w:val="single"/>
        </w:rPr>
        <w:t>CACIONES TÉCNICAS</w:t>
      </w:r>
      <w:r w:rsidR="00D05E63" w:rsidRPr="00B15BDE">
        <w:rPr>
          <w:rFonts w:ascii="Arial" w:hAnsi="Arial" w:cs="Arial"/>
          <w:b/>
          <w:bCs/>
          <w:color w:val="000000" w:themeColor="text1"/>
          <w:sz w:val="20"/>
          <w:szCs w:val="20"/>
          <w:u w:val="single"/>
        </w:rPr>
        <w:t>:</w:t>
      </w:r>
    </w:p>
    <w:p w14:paraId="1375D673" w14:textId="77777777" w:rsidR="00D05E63" w:rsidRPr="00B15BDE" w:rsidRDefault="00D05E63" w:rsidP="00D05E63">
      <w:pPr>
        <w:rPr>
          <w:rFonts w:ascii="Arial" w:hAnsi="Arial" w:cs="Arial"/>
          <w:sz w:val="20"/>
          <w:szCs w:val="20"/>
        </w:rPr>
      </w:pPr>
    </w:p>
    <w:p w14:paraId="11021324" w14:textId="77777777" w:rsidR="00D05E63" w:rsidRPr="00B15BDE" w:rsidRDefault="00D05E63" w:rsidP="000E1144">
      <w:pPr>
        <w:pStyle w:val="Ttulo1"/>
        <w:widowControl w:val="0"/>
        <w:tabs>
          <w:tab w:val="left" w:pos="979"/>
        </w:tabs>
        <w:autoSpaceDE w:val="0"/>
        <w:autoSpaceDN w:val="0"/>
        <w:spacing w:before="1" w:line="240" w:lineRule="auto"/>
        <w:jc w:val="both"/>
        <w:rPr>
          <w:rFonts w:ascii="Arial" w:hAnsi="Arial" w:cs="Arial"/>
          <w:color w:val="000000" w:themeColor="text1"/>
          <w:sz w:val="20"/>
          <w:szCs w:val="20"/>
        </w:rPr>
      </w:pPr>
      <w:r w:rsidRPr="00B15BDE">
        <w:rPr>
          <w:rFonts w:ascii="Arial" w:hAnsi="Arial" w:cs="Arial"/>
          <w:b/>
          <w:bCs/>
          <w:color w:val="000000" w:themeColor="text1"/>
          <w:sz w:val="20"/>
          <w:szCs w:val="20"/>
        </w:rPr>
        <w:t>1</w:t>
      </w:r>
      <w:r w:rsidRPr="00B15BDE">
        <w:rPr>
          <w:rFonts w:ascii="Arial" w:hAnsi="Arial" w:cs="Arial"/>
          <w:bCs/>
          <w:color w:val="000000" w:themeColor="text1"/>
          <w:sz w:val="20"/>
          <w:szCs w:val="20"/>
        </w:rPr>
        <w:t xml:space="preserve">) </w:t>
      </w:r>
      <w:r w:rsidRPr="00B15BDE">
        <w:rPr>
          <w:rFonts w:ascii="Arial" w:hAnsi="Arial" w:cs="Arial"/>
          <w:b/>
          <w:color w:val="000000" w:themeColor="text1"/>
          <w:sz w:val="20"/>
          <w:szCs w:val="20"/>
        </w:rPr>
        <w:t>Normas aplicables para el proceso de digitalización</w:t>
      </w:r>
      <w:r w:rsidRPr="00B15BDE">
        <w:rPr>
          <w:rFonts w:ascii="Arial" w:hAnsi="Arial" w:cs="Arial"/>
          <w:color w:val="000000" w:themeColor="text1"/>
          <w:sz w:val="20"/>
          <w:szCs w:val="20"/>
        </w:rPr>
        <w:t>:</w:t>
      </w:r>
    </w:p>
    <w:p w14:paraId="17A4FA29" w14:textId="65DF44C5" w:rsidR="00D05E63" w:rsidRPr="00B15BDE" w:rsidRDefault="00D05E63" w:rsidP="000E1144">
      <w:pPr>
        <w:pStyle w:val="Ttulo1"/>
        <w:widowControl w:val="0"/>
        <w:tabs>
          <w:tab w:val="left" w:pos="979"/>
        </w:tabs>
        <w:autoSpaceDE w:val="0"/>
        <w:autoSpaceDN w:val="0"/>
        <w:spacing w:before="1" w:line="240" w:lineRule="auto"/>
        <w:jc w:val="both"/>
        <w:rPr>
          <w:rFonts w:ascii="Arial" w:hAnsi="Arial" w:cs="Arial"/>
          <w:color w:val="000000" w:themeColor="text1"/>
          <w:sz w:val="20"/>
          <w:szCs w:val="20"/>
        </w:rPr>
      </w:pPr>
      <w:r w:rsidRPr="00B15BDE">
        <w:rPr>
          <w:rFonts w:ascii="Arial" w:hAnsi="Arial" w:cs="Arial"/>
          <w:color w:val="000000" w:themeColor="text1"/>
          <w:sz w:val="20"/>
          <w:szCs w:val="20"/>
        </w:rPr>
        <w:t>a) Ley 594 de 2000 “Ley General de Archivos</w:t>
      </w:r>
      <w:r w:rsidR="006A254E" w:rsidRPr="00B15BDE">
        <w:rPr>
          <w:rFonts w:ascii="Arial" w:hAnsi="Arial" w:cs="Arial"/>
          <w:color w:val="000000" w:themeColor="text1"/>
          <w:sz w:val="20"/>
          <w:szCs w:val="20"/>
        </w:rPr>
        <w:t>” para la adecuada conservación y entrega de los documentos que hacen parte del repositorio del INMLCF</w:t>
      </w:r>
      <w:r w:rsidRPr="00B15BDE">
        <w:rPr>
          <w:rFonts w:ascii="Arial" w:hAnsi="Arial" w:cs="Arial"/>
          <w:color w:val="000000" w:themeColor="text1"/>
          <w:sz w:val="20"/>
          <w:szCs w:val="20"/>
        </w:rPr>
        <w:t>.</w:t>
      </w:r>
    </w:p>
    <w:p w14:paraId="10A09AC7" w14:textId="711E2299" w:rsidR="00D05E63" w:rsidRPr="00B15BDE" w:rsidRDefault="00D05E63" w:rsidP="000E1144">
      <w:pPr>
        <w:pStyle w:val="Ttulo1"/>
        <w:widowControl w:val="0"/>
        <w:tabs>
          <w:tab w:val="left" w:pos="979"/>
        </w:tabs>
        <w:autoSpaceDE w:val="0"/>
        <w:autoSpaceDN w:val="0"/>
        <w:spacing w:before="1" w:line="240" w:lineRule="auto"/>
        <w:jc w:val="both"/>
        <w:rPr>
          <w:rFonts w:ascii="Arial" w:hAnsi="Arial" w:cs="Arial"/>
          <w:color w:val="000000" w:themeColor="text1"/>
          <w:sz w:val="20"/>
          <w:szCs w:val="20"/>
        </w:rPr>
      </w:pPr>
      <w:r w:rsidRPr="00B15BDE">
        <w:rPr>
          <w:rFonts w:ascii="Arial" w:hAnsi="Arial" w:cs="Arial"/>
          <w:color w:val="000000" w:themeColor="text1"/>
          <w:sz w:val="20"/>
          <w:szCs w:val="20"/>
        </w:rPr>
        <w:t xml:space="preserve">b) Circular Externa No. 005 de 2012 emitida por el </w:t>
      </w:r>
      <w:r w:rsidR="00634AF5" w:rsidRPr="00B15BDE">
        <w:rPr>
          <w:rFonts w:ascii="Arial" w:hAnsi="Arial" w:cs="Arial"/>
          <w:color w:val="000000" w:themeColor="text1"/>
          <w:sz w:val="20"/>
          <w:szCs w:val="20"/>
        </w:rPr>
        <w:t>Archivo General de la Nación</w:t>
      </w:r>
      <w:r w:rsidRPr="00B15BDE">
        <w:rPr>
          <w:rFonts w:ascii="Arial" w:hAnsi="Arial" w:cs="Arial"/>
          <w:color w:val="000000" w:themeColor="text1"/>
          <w:sz w:val="20"/>
          <w:szCs w:val="20"/>
        </w:rPr>
        <w:t>, establece las recomendaciones para</w:t>
      </w:r>
      <w:r w:rsidR="000E1144" w:rsidRPr="00B15BDE">
        <w:rPr>
          <w:rFonts w:ascii="Arial" w:hAnsi="Arial" w:cs="Arial"/>
          <w:color w:val="000000" w:themeColor="text1"/>
          <w:sz w:val="20"/>
          <w:szCs w:val="20"/>
        </w:rPr>
        <w:t xml:space="preserve"> llevar a cabo </w:t>
      </w:r>
      <w:r w:rsidRPr="00B15BDE">
        <w:rPr>
          <w:rFonts w:ascii="Arial" w:hAnsi="Arial" w:cs="Arial"/>
          <w:color w:val="000000" w:themeColor="text1"/>
          <w:sz w:val="20"/>
          <w:szCs w:val="20"/>
        </w:rPr>
        <w:t>procesos de digitalización y comunicaciones oficiales electrónicas en el marco</w:t>
      </w:r>
      <w:r w:rsidR="000E1144" w:rsidRPr="00B15BDE">
        <w:rPr>
          <w:rFonts w:ascii="Arial" w:hAnsi="Arial" w:cs="Arial"/>
          <w:color w:val="000000" w:themeColor="text1"/>
          <w:sz w:val="20"/>
          <w:szCs w:val="20"/>
        </w:rPr>
        <w:t xml:space="preserve"> de </w:t>
      </w:r>
      <w:r w:rsidRPr="00B15BDE">
        <w:rPr>
          <w:rFonts w:ascii="Arial" w:hAnsi="Arial" w:cs="Arial"/>
          <w:color w:val="000000" w:themeColor="text1"/>
          <w:sz w:val="20"/>
          <w:szCs w:val="20"/>
        </w:rPr>
        <w:t>la iniciativa cero papeles.</w:t>
      </w:r>
    </w:p>
    <w:p w14:paraId="7C5E810E" w14:textId="55CEDD12" w:rsidR="00D05E63" w:rsidRPr="00B15BDE" w:rsidRDefault="00D05E63" w:rsidP="000E1144">
      <w:pPr>
        <w:pStyle w:val="Ttulo1"/>
        <w:widowControl w:val="0"/>
        <w:tabs>
          <w:tab w:val="left" w:pos="979"/>
        </w:tabs>
        <w:autoSpaceDE w:val="0"/>
        <w:autoSpaceDN w:val="0"/>
        <w:spacing w:before="1" w:line="240" w:lineRule="auto"/>
        <w:jc w:val="both"/>
        <w:rPr>
          <w:rFonts w:ascii="Arial" w:hAnsi="Arial" w:cs="Arial"/>
          <w:color w:val="000000" w:themeColor="text1"/>
          <w:sz w:val="20"/>
          <w:szCs w:val="20"/>
        </w:rPr>
      </w:pPr>
      <w:r w:rsidRPr="00B15BDE">
        <w:rPr>
          <w:rFonts w:ascii="Arial" w:hAnsi="Arial" w:cs="Arial"/>
          <w:color w:val="000000" w:themeColor="text1"/>
          <w:sz w:val="20"/>
          <w:szCs w:val="20"/>
        </w:rPr>
        <w:t xml:space="preserve">c) “Pautas para la Utilización de la Digitalización” Guía publicada por el </w:t>
      </w:r>
      <w:r w:rsidR="00634AF5" w:rsidRPr="00B15BDE">
        <w:rPr>
          <w:rFonts w:ascii="Arial" w:hAnsi="Arial" w:cs="Arial"/>
          <w:color w:val="000000" w:themeColor="text1"/>
          <w:sz w:val="20"/>
          <w:szCs w:val="20"/>
        </w:rPr>
        <w:t>Archivo General de la Nación</w:t>
      </w:r>
      <w:r w:rsidRPr="00B15BDE">
        <w:rPr>
          <w:rFonts w:ascii="Arial" w:hAnsi="Arial" w:cs="Arial"/>
          <w:color w:val="000000" w:themeColor="text1"/>
          <w:sz w:val="20"/>
          <w:szCs w:val="20"/>
        </w:rPr>
        <w:t>.</w:t>
      </w:r>
    </w:p>
    <w:p w14:paraId="46290880" w14:textId="0F2335C2" w:rsidR="007074EB" w:rsidRPr="00B15BDE" w:rsidRDefault="00D05E63" w:rsidP="007074EB">
      <w:pPr>
        <w:pStyle w:val="Ttulo1"/>
        <w:widowControl w:val="0"/>
        <w:tabs>
          <w:tab w:val="left" w:pos="979"/>
        </w:tabs>
        <w:autoSpaceDE w:val="0"/>
        <w:autoSpaceDN w:val="0"/>
        <w:spacing w:before="1" w:line="240" w:lineRule="auto"/>
        <w:jc w:val="both"/>
        <w:rPr>
          <w:rFonts w:ascii="Arial" w:hAnsi="Arial" w:cs="Arial"/>
          <w:color w:val="000000" w:themeColor="text1"/>
          <w:sz w:val="20"/>
          <w:szCs w:val="20"/>
        </w:rPr>
      </w:pPr>
      <w:r w:rsidRPr="00B15BDE">
        <w:rPr>
          <w:rFonts w:ascii="Arial" w:hAnsi="Arial" w:cs="Arial"/>
          <w:color w:val="000000" w:themeColor="text1"/>
          <w:sz w:val="20"/>
          <w:szCs w:val="20"/>
        </w:rPr>
        <w:t>d) Norma Técnica Colombiana, NTC 5985: “Directrices de Implementación para digitalización</w:t>
      </w:r>
      <w:r w:rsidR="000E1144" w:rsidRPr="00B15BDE">
        <w:rPr>
          <w:rFonts w:ascii="Arial" w:hAnsi="Arial" w:cs="Arial"/>
          <w:color w:val="000000" w:themeColor="text1"/>
          <w:sz w:val="20"/>
          <w:szCs w:val="20"/>
        </w:rPr>
        <w:t xml:space="preserve"> de documentos.</w:t>
      </w:r>
    </w:p>
    <w:p w14:paraId="54D1FB0A" w14:textId="77777777" w:rsidR="007074EB" w:rsidRPr="00B15BDE" w:rsidRDefault="007074EB" w:rsidP="007074EB">
      <w:pPr>
        <w:rPr>
          <w:rFonts w:ascii="Arial" w:hAnsi="Arial" w:cs="Arial"/>
          <w:sz w:val="20"/>
          <w:szCs w:val="20"/>
        </w:rPr>
      </w:pPr>
    </w:p>
    <w:p w14:paraId="3C0897BB" w14:textId="3E2FB368" w:rsidR="00F068E1" w:rsidRPr="00B15BDE" w:rsidRDefault="00D05E63" w:rsidP="000E1144">
      <w:pPr>
        <w:pStyle w:val="Ttulo1"/>
        <w:widowControl w:val="0"/>
        <w:tabs>
          <w:tab w:val="left" w:pos="979"/>
        </w:tabs>
        <w:autoSpaceDE w:val="0"/>
        <w:autoSpaceDN w:val="0"/>
        <w:spacing w:before="1" w:line="240" w:lineRule="auto"/>
        <w:jc w:val="both"/>
        <w:rPr>
          <w:rFonts w:ascii="Arial" w:hAnsi="Arial" w:cs="Arial"/>
          <w:b/>
          <w:color w:val="000000" w:themeColor="text1"/>
          <w:sz w:val="20"/>
          <w:szCs w:val="20"/>
        </w:rPr>
      </w:pPr>
      <w:r w:rsidRPr="00B15BDE">
        <w:rPr>
          <w:rFonts w:ascii="Arial" w:hAnsi="Arial" w:cs="Arial"/>
          <w:color w:val="000000" w:themeColor="text1"/>
          <w:sz w:val="20"/>
          <w:szCs w:val="20"/>
        </w:rPr>
        <w:t xml:space="preserve">2) </w:t>
      </w:r>
      <w:r w:rsidR="00F068E1" w:rsidRPr="00B15BDE">
        <w:rPr>
          <w:rFonts w:ascii="Arial" w:hAnsi="Arial" w:cs="Arial"/>
          <w:b/>
          <w:color w:val="000000" w:themeColor="text1"/>
          <w:sz w:val="20"/>
          <w:szCs w:val="20"/>
        </w:rPr>
        <w:t xml:space="preserve">DIGITALIZACIÓN DE LOS DOCUMENTOS: </w:t>
      </w:r>
      <w:bookmarkStart w:id="0" w:name="_GoBack"/>
      <w:bookmarkEnd w:id="0"/>
    </w:p>
    <w:p w14:paraId="1DF31356" w14:textId="63549046" w:rsidR="00D05E63" w:rsidRPr="00B15BDE" w:rsidRDefault="00F068E1" w:rsidP="000E1144">
      <w:pPr>
        <w:pStyle w:val="Ttulo1"/>
        <w:widowControl w:val="0"/>
        <w:tabs>
          <w:tab w:val="left" w:pos="979"/>
        </w:tabs>
        <w:autoSpaceDE w:val="0"/>
        <w:autoSpaceDN w:val="0"/>
        <w:spacing w:before="1" w:line="240" w:lineRule="auto"/>
        <w:jc w:val="both"/>
        <w:rPr>
          <w:rFonts w:ascii="Arial" w:hAnsi="Arial" w:cs="Arial"/>
          <w:bCs/>
          <w:color w:val="000000" w:themeColor="text1"/>
          <w:sz w:val="20"/>
          <w:szCs w:val="20"/>
        </w:rPr>
      </w:pPr>
      <w:r w:rsidRPr="00B15BDE">
        <w:rPr>
          <w:rFonts w:ascii="Arial" w:hAnsi="Arial" w:cs="Arial"/>
          <w:bCs/>
          <w:color w:val="000000" w:themeColor="text1"/>
          <w:sz w:val="20"/>
          <w:szCs w:val="20"/>
        </w:rPr>
        <w:t xml:space="preserve">La digitalización de los documentos </w:t>
      </w:r>
      <w:r w:rsidR="00D05E63" w:rsidRPr="00B15BDE">
        <w:rPr>
          <w:rFonts w:ascii="Arial" w:hAnsi="Arial" w:cs="Arial"/>
          <w:bCs/>
          <w:color w:val="000000" w:themeColor="text1"/>
          <w:sz w:val="20"/>
          <w:szCs w:val="20"/>
        </w:rPr>
        <w:t>debe hacerse bajo los siguientes parámetros:</w:t>
      </w:r>
    </w:p>
    <w:p w14:paraId="57AB567B" w14:textId="77777777" w:rsidR="00757247" w:rsidRPr="00B15BDE" w:rsidRDefault="00757247" w:rsidP="000E1144">
      <w:pPr>
        <w:pStyle w:val="Ttulo1"/>
        <w:widowControl w:val="0"/>
        <w:tabs>
          <w:tab w:val="left" w:pos="979"/>
        </w:tabs>
        <w:autoSpaceDE w:val="0"/>
        <w:autoSpaceDN w:val="0"/>
        <w:spacing w:before="1" w:line="240" w:lineRule="auto"/>
        <w:jc w:val="both"/>
        <w:rPr>
          <w:rFonts w:ascii="Arial" w:hAnsi="Arial" w:cs="Arial"/>
          <w:color w:val="000000" w:themeColor="text1"/>
          <w:sz w:val="20"/>
          <w:szCs w:val="20"/>
        </w:rPr>
      </w:pPr>
      <w:r w:rsidRPr="00B15BDE">
        <w:rPr>
          <w:rFonts w:ascii="Arial" w:hAnsi="Arial" w:cs="Arial"/>
          <w:color w:val="000000" w:themeColor="text1"/>
          <w:sz w:val="20"/>
          <w:szCs w:val="20"/>
        </w:rPr>
        <w:t>a) Formato</w:t>
      </w:r>
      <w:proofErr w:type="gramStart"/>
      <w:r w:rsidRPr="00B15BDE">
        <w:rPr>
          <w:rFonts w:ascii="Arial" w:hAnsi="Arial" w:cs="Arial"/>
          <w:color w:val="000000" w:themeColor="text1"/>
          <w:sz w:val="20"/>
          <w:szCs w:val="20"/>
        </w:rPr>
        <w:t xml:space="preserve">: </w:t>
      </w:r>
      <w:r w:rsidR="00127098" w:rsidRPr="00B15BDE">
        <w:rPr>
          <w:rFonts w:ascii="Arial" w:hAnsi="Arial" w:cs="Arial"/>
          <w:color w:val="000000" w:themeColor="text1"/>
          <w:sz w:val="20"/>
          <w:szCs w:val="20"/>
        </w:rPr>
        <w:t xml:space="preserve"> </w:t>
      </w:r>
      <w:r w:rsidRPr="00B15BDE">
        <w:rPr>
          <w:rFonts w:ascii="Arial" w:hAnsi="Arial" w:cs="Arial"/>
          <w:color w:val="000000" w:themeColor="text1"/>
          <w:sz w:val="20"/>
          <w:szCs w:val="20"/>
        </w:rPr>
        <w:t>PDF</w:t>
      </w:r>
      <w:proofErr w:type="gramEnd"/>
      <w:r w:rsidRPr="00B15BDE">
        <w:rPr>
          <w:rFonts w:ascii="Arial" w:hAnsi="Arial" w:cs="Arial"/>
          <w:color w:val="000000" w:themeColor="text1"/>
          <w:sz w:val="20"/>
          <w:szCs w:val="20"/>
        </w:rPr>
        <w:t xml:space="preserve">/A2 ISO 19005 de 2011 </w:t>
      </w:r>
    </w:p>
    <w:p w14:paraId="65CC8B30" w14:textId="565D62FD" w:rsidR="00D05E63" w:rsidRPr="00B15BDE" w:rsidRDefault="00D05E63" w:rsidP="000E1144">
      <w:pPr>
        <w:pStyle w:val="Ttulo1"/>
        <w:widowControl w:val="0"/>
        <w:tabs>
          <w:tab w:val="left" w:pos="979"/>
        </w:tabs>
        <w:autoSpaceDE w:val="0"/>
        <w:autoSpaceDN w:val="0"/>
        <w:spacing w:before="1" w:line="240" w:lineRule="auto"/>
        <w:jc w:val="both"/>
        <w:rPr>
          <w:rFonts w:ascii="Arial" w:hAnsi="Arial" w:cs="Arial"/>
          <w:color w:val="000000" w:themeColor="text1"/>
          <w:sz w:val="20"/>
          <w:szCs w:val="20"/>
        </w:rPr>
      </w:pPr>
      <w:r w:rsidRPr="00B15BDE">
        <w:rPr>
          <w:rFonts w:ascii="Arial" w:hAnsi="Arial" w:cs="Arial"/>
          <w:color w:val="000000" w:themeColor="text1"/>
          <w:sz w:val="20"/>
          <w:szCs w:val="20"/>
        </w:rPr>
        <w:t>b) Resolución: DPI: 300</w:t>
      </w:r>
    </w:p>
    <w:p w14:paraId="73048C5F" w14:textId="77777777" w:rsidR="00D05E63" w:rsidRPr="00B15BDE" w:rsidRDefault="00D05E63" w:rsidP="000E1144">
      <w:pPr>
        <w:pStyle w:val="Ttulo1"/>
        <w:widowControl w:val="0"/>
        <w:tabs>
          <w:tab w:val="left" w:pos="979"/>
        </w:tabs>
        <w:autoSpaceDE w:val="0"/>
        <w:autoSpaceDN w:val="0"/>
        <w:spacing w:before="1" w:line="240" w:lineRule="auto"/>
        <w:jc w:val="both"/>
        <w:rPr>
          <w:rFonts w:ascii="Arial" w:hAnsi="Arial" w:cs="Arial"/>
          <w:color w:val="000000" w:themeColor="text1"/>
          <w:sz w:val="20"/>
          <w:szCs w:val="20"/>
        </w:rPr>
      </w:pPr>
      <w:r w:rsidRPr="00B15BDE">
        <w:rPr>
          <w:rFonts w:ascii="Arial" w:hAnsi="Arial" w:cs="Arial"/>
          <w:color w:val="000000" w:themeColor="text1"/>
          <w:sz w:val="20"/>
          <w:szCs w:val="20"/>
        </w:rPr>
        <w:t xml:space="preserve">c) Brillo y contraste: brillo </w:t>
      </w:r>
      <w:proofErr w:type="gramStart"/>
      <w:r w:rsidRPr="00B15BDE">
        <w:rPr>
          <w:rFonts w:ascii="Arial" w:hAnsi="Arial" w:cs="Arial"/>
          <w:color w:val="000000" w:themeColor="text1"/>
          <w:sz w:val="20"/>
          <w:szCs w:val="20"/>
        </w:rPr>
        <w:t>continuo</w:t>
      </w:r>
      <w:proofErr w:type="gramEnd"/>
      <w:r w:rsidRPr="00B15BDE">
        <w:rPr>
          <w:rFonts w:ascii="Arial" w:hAnsi="Arial" w:cs="Arial"/>
          <w:color w:val="000000" w:themeColor="text1"/>
          <w:sz w:val="20"/>
          <w:szCs w:val="20"/>
        </w:rPr>
        <w:t xml:space="preserve"> 50/50 a Color</w:t>
      </w:r>
    </w:p>
    <w:p w14:paraId="108A13D9" w14:textId="77777777" w:rsidR="00D05E63" w:rsidRPr="00B15BDE" w:rsidRDefault="00D05E63" w:rsidP="000E1144">
      <w:pPr>
        <w:pStyle w:val="Ttulo1"/>
        <w:widowControl w:val="0"/>
        <w:tabs>
          <w:tab w:val="left" w:pos="979"/>
        </w:tabs>
        <w:autoSpaceDE w:val="0"/>
        <w:autoSpaceDN w:val="0"/>
        <w:spacing w:before="1" w:line="240" w:lineRule="auto"/>
        <w:jc w:val="both"/>
        <w:rPr>
          <w:rFonts w:ascii="Arial" w:hAnsi="Arial" w:cs="Arial"/>
          <w:color w:val="000000" w:themeColor="text1"/>
          <w:sz w:val="20"/>
          <w:szCs w:val="20"/>
        </w:rPr>
      </w:pPr>
      <w:r w:rsidRPr="00B15BDE">
        <w:rPr>
          <w:rFonts w:ascii="Arial" w:hAnsi="Arial" w:cs="Arial"/>
          <w:color w:val="000000" w:themeColor="text1"/>
          <w:sz w:val="20"/>
          <w:szCs w:val="20"/>
        </w:rPr>
        <w:t>d) Profundidad de BIT: Estará determinada por las características del documento de tal</w:t>
      </w:r>
    </w:p>
    <w:p w14:paraId="1C281EB6" w14:textId="77777777" w:rsidR="00D05E63" w:rsidRPr="00B15BDE" w:rsidRDefault="00D05E63" w:rsidP="000E1144">
      <w:pPr>
        <w:pStyle w:val="Ttulo1"/>
        <w:widowControl w:val="0"/>
        <w:tabs>
          <w:tab w:val="left" w:pos="979"/>
        </w:tabs>
        <w:autoSpaceDE w:val="0"/>
        <w:autoSpaceDN w:val="0"/>
        <w:spacing w:before="1" w:line="240" w:lineRule="auto"/>
        <w:jc w:val="both"/>
        <w:rPr>
          <w:rFonts w:ascii="Arial" w:hAnsi="Arial" w:cs="Arial"/>
          <w:color w:val="000000" w:themeColor="text1"/>
          <w:sz w:val="20"/>
          <w:szCs w:val="20"/>
        </w:rPr>
      </w:pPr>
      <w:proofErr w:type="gramStart"/>
      <w:r w:rsidRPr="00B15BDE">
        <w:rPr>
          <w:rFonts w:ascii="Arial" w:hAnsi="Arial" w:cs="Arial"/>
          <w:color w:val="000000" w:themeColor="text1"/>
          <w:sz w:val="20"/>
          <w:szCs w:val="20"/>
        </w:rPr>
        <w:t>forma</w:t>
      </w:r>
      <w:proofErr w:type="gramEnd"/>
      <w:r w:rsidRPr="00B15BDE">
        <w:rPr>
          <w:rFonts w:ascii="Arial" w:hAnsi="Arial" w:cs="Arial"/>
          <w:color w:val="000000" w:themeColor="text1"/>
          <w:sz w:val="20"/>
          <w:szCs w:val="20"/>
        </w:rPr>
        <w:t xml:space="preserve"> que la imagen obtenida no presente fallas de calidad. El valor máximo para utilizar</w:t>
      </w:r>
    </w:p>
    <w:p w14:paraId="4A2EEC68" w14:textId="50E3EDA8" w:rsidR="00D05E63" w:rsidRPr="00B15BDE" w:rsidRDefault="00D05E63" w:rsidP="000E1144">
      <w:pPr>
        <w:pStyle w:val="Ttulo1"/>
        <w:widowControl w:val="0"/>
        <w:tabs>
          <w:tab w:val="left" w:pos="979"/>
        </w:tabs>
        <w:autoSpaceDE w:val="0"/>
        <w:autoSpaceDN w:val="0"/>
        <w:spacing w:before="1" w:line="240" w:lineRule="auto"/>
        <w:jc w:val="both"/>
        <w:rPr>
          <w:rFonts w:ascii="Arial" w:hAnsi="Arial" w:cs="Arial"/>
          <w:color w:val="000000" w:themeColor="text1"/>
          <w:sz w:val="20"/>
          <w:szCs w:val="20"/>
        </w:rPr>
      </w:pPr>
      <w:proofErr w:type="gramStart"/>
      <w:r w:rsidRPr="00B15BDE">
        <w:rPr>
          <w:rFonts w:ascii="Arial" w:hAnsi="Arial" w:cs="Arial"/>
          <w:color w:val="000000" w:themeColor="text1"/>
          <w:sz w:val="20"/>
          <w:szCs w:val="20"/>
        </w:rPr>
        <w:t>es</w:t>
      </w:r>
      <w:proofErr w:type="gramEnd"/>
      <w:r w:rsidRPr="00B15BDE">
        <w:rPr>
          <w:rFonts w:ascii="Arial" w:hAnsi="Arial" w:cs="Arial"/>
          <w:color w:val="000000" w:themeColor="text1"/>
          <w:sz w:val="20"/>
          <w:szCs w:val="20"/>
        </w:rPr>
        <w:t xml:space="preserve"> de 32 bits.</w:t>
      </w:r>
    </w:p>
    <w:p w14:paraId="53212603" w14:textId="2AD83141" w:rsidR="006D4EF5" w:rsidRPr="00B15BDE" w:rsidRDefault="006D4EF5" w:rsidP="006D4EF5">
      <w:pPr>
        <w:rPr>
          <w:rFonts w:ascii="Arial" w:hAnsi="Arial" w:cs="Arial"/>
          <w:sz w:val="20"/>
          <w:szCs w:val="20"/>
        </w:rPr>
      </w:pPr>
      <w:r w:rsidRPr="00B15BDE">
        <w:rPr>
          <w:rFonts w:ascii="Arial" w:hAnsi="Arial" w:cs="Arial"/>
          <w:sz w:val="20"/>
          <w:szCs w:val="20"/>
        </w:rPr>
        <w:t>e) En cumplimiento a la normatividad vigente asociada a la publicación de los repositorios.</w:t>
      </w:r>
    </w:p>
    <w:p w14:paraId="053025C8" w14:textId="048C126C" w:rsidR="00D05E63" w:rsidRDefault="00060EDC" w:rsidP="000E1144">
      <w:pPr>
        <w:pStyle w:val="Ttulo1"/>
        <w:widowControl w:val="0"/>
        <w:tabs>
          <w:tab w:val="left" w:pos="979"/>
        </w:tabs>
        <w:autoSpaceDE w:val="0"/>
        <w:autoSpaceDN w:val="0"/>
        <w:spacing w:before="1" w:line="240" w:lineRule="auto"/>
        <w:jc w:val="both"/>
        <w:rPr>
          <w:rFonts w:ascii="Arial" w:hAnsi="Arial" w:cs="Arial"/>
          <w:bCs/>
          <w:color w:val="000000" w:themeColor="text1"/>
          <w:sz w:val="20"/>
          <w:szCs w:val="20"/>
        </w:rPr>
      </w:pPr>
      <w:r w:rsidRPr="00B15BDE">
        <w:rPr>
          <w:rFonts w:ascii="Arial" w:hAnsi="Arial" w:cs="Arial"/>
          <w:color w:val="000000" w:themeColor="text1"/>
          <w:sz w:val="20"/>
          <w:szCs w:val="20"/>
        </w:rPr>
        <w:t xml:space="preserve">3) </w:t>
      </w:r>
      <w:r w:rsidRPr="00B15BDE">
        <w:rPr>
          <w:rFonts w:ascii="Arial" w:hAnsi="Arial" w:cs="Arial"/>
          <w:bCs/>
          <w:color w:val="000000" w:themeColor="text1"/>
          <w:sz w:val="20"/>
          <w:szCs w:val="20"/>
        </w:rPr>
        <w:t xml:space="preserve">El PDF </w:t>
      </w:r>
      <w:r w:rsidR="00D05E63" w:rsidRPr="00B15BDE">
        <w:rPr>
          <w:rFonts w:ascii="Arial" w:hAnsi="Arial" w:cs="Arial"/>
          <w:bCs/>
          <w:color w:val="000000" w:themeColor="text1"/>
          <w:sz w:val="20"/>
          <w:szCs w:val="20"/>
        </w:rPr>
        <w:t>final debe contener OCR ("Reconocimiento Ópt</w:t>
      </w:r>
      <w:r w:rsidR="00B15BDE">
        <w:rPr>
          <w:rFonts w:ascii="Arial" w:hAnsi="Arial" w:cs="Arial"/>
          <w:bCs/>
          <w:color w:val="000000" w:themeColor="text1"/>
          <w:sz w:val="20"/>
          <w:szCs w:val="20"/>
        </w:rPr>
        <w:t>ico de Caracteres") para textos.</w:t>
      </w:r>
    </w:p>
    <w:p w14:paraId="0CAB63A6" w14:textId="77777777" w:rsidR="00B15BDE" w:rsidRDefault="00B15BDE" w:rsidP="000E1144">
      <w:pPr>
        <w:pStyle w:val="Ttulo1"/>
        <w:widowControl w:val="0"/>
        <w:tabs>
          <w:tab w:val="left" w:pos="979"/>
        </w:tabs>
        <w:autoSpaceDE w:val="0"/>
        <w:autoSpaceDN w:val="0"/>
        <w:spacing w:before="1" w:line="240" w:lineRule="auto"/>
        <w:jc w:val="both"/>
        <w:rPr>
          <w:rFonts w:ascii="Arial" w:hAnsi="Arial" w:cs="Arial"/>
          <w:color w:val="000000" w:themeColor="text1"/>
          <w:sz w:val="20"/>
          <w:szCs w:val="20"/>
        </w:rPr>
      </w:pPr>
    </w:p>
    <w:p w14:paraId="0607EC3F" w14:textId="7C163549" w:rsidR="00D05E63" w:rsidRDefault="00D05E63" w:rsidP="000E1144">
      <w:pPr>
        <w:pStyle w:val="Ttulo1"/>
        <w:widowControl w:val="0"/>
        <w:tabs>
          <w:tab w:val="left" w:pos="979"/>
        </w:tabs>
        <w:autoSpaceDE w:val="0"/>
        <w:autoSpaceDN w:val="0"/>
        <w:spacing w:before="1" w:line="240" w:lineRule="auto"/>
        <w:jc w:val="both"/>
        <w:rPr>
          <w:rFonts w:ascii="Arial" w:hAnsi="Arial" w:cs="Arial"/>
          <w:color w:val="000000" w:themeColor="text1"/>
          <w:sz w:val="20"/>
          <w:szCs w:val="20"/>
        </w:rPr>
      </w:pPr>
      <w:r w:rsidRPr="00B15BDE">
        <w:rPr>
          <w:rFonts w:ascii="Arial" w:hAnsi="Arial" w:cs="Arial"/>
          <w:color w:val="000000" w:themeColor="text1"/>
          <w:sz w:val="20"/>
          <w:szCs w:val="20"/>
        </w:rPr>
        <w:t>4) Se debe garantizar en la indexación mínimo 3 metadatos para garantizar el acceso y</w:t>
      </w:r>
      <w:r w:rsidR="000E1144" w:rsidRPr="00B15BDE">
        <w:rPr>
          <w:rFonts w:ascii="Arial" w:hAnsi="Arial" w:cs="Arial"/>
          <w:color w:val="000000" w:themeColor="text1"/>
          <w:sz w:val="20"/>
          <w:szCs w:val="20"/>
        </w:rPr>
        <w:t xml:space="preserve"> </w:t>
      </w:r>
      <w:r w:rsidRPr="00B15BDE">
        <w:rPr>
          <w:rFonts w:ascii="Arial" w:hAnsi="Arial" w:cs="Arial"/>
          <w:color w:val="000000" w:themeColor="text1"/>
          <w:sz w:val="20"/>
          <w:szCs w:val="20"/>
        </w:rPr>
        <w:t>recuperación de la información</w:t>
      </w:r>
      <w:r w:rsidR="00B15BDE">
        <w:rPr>
          <w:rFonts w:ascii="Arial" w:hAnsi="Arial" w:cs="Arial"/>
          <w:color w:val="000000" w:themeColor="text1"/>
          <w:sz w:val="20"/>
          <w:szCs w:val="20"/>
        </w:rPr>
        <w:t>.</w:t>
      </w:r>
    </w:p>
    <w:p w14:paraId="482CDC8F" w14:textId="77777777" w:rsidR="00B15BDE" w:rsidRPr="00B15BDE" w:rsidRDefault="00B15BDE" w:rsidP="00B15BDE"/>
    <w:p w14:paraId="78FEDDE3" w14:textId="72ABE995" w:rsidR="00D05E63" w:rsidRDefault="00D05E63" w:rsidP="000E1144">
      <w:pPr>
        <w:pStyle w:val="Ttulo1"/>
        <w:widowControl w:val="0"/>
        <w:tabs>
          <w:tab w:val="left" w:pos="979"/>
        </w:tabs>
        <w:autoSpaceDE w:val="0"/>
        <w:autoSpaceDN w:val="0"/>
        <w:spacing w:before="1" w:line="240" w:lineRule="auto"/>
        <w:jc w:val="both"/>
        <w:rPr>
          <w:rFonts w:ascii="Arial" w:hAnsi="Arial" w:cs="Arial"/>
          <w:color w:val="000000" w:themeColor="text1"/>
          <w:sz w:val="20"/>
          <w:szCs w:val="20"/>
        </w:rPr>
      </w:pPr>
      <w:r w:rsidRPr="00B15BDE">
        <w:rPr>
          <w:rFonts w:ascii="Arial" w:hAnsi="Arial" w:cs="Arial"/>
          <w:color w:val="000000" w:themeColor="text1"/>
          <w:sz w:val="20"/>
          <w:szCs w:val="20"/>
        </w:rPr>
        <w:lastRenderedPageBreak/>
        <w:t>5) El Proveedor debe hacer entrega de las tesis</w:t>
      </w:r>
      <w:r w:rsidR="00295C0C" w:rsidRPr="00B15BDE">
        <w:rPr>
          <w:rFonts w:ascii="Arial" w:hAnsi="Arial" w:cs="Arial"/>
          <w:color w:val="000000" w:themeColor="text1"/>
          <w:sz w:val="20"/>
          <w:szCs w:val="20"/>
        </w:rPr>
        <w:t xml:space="preserve"> y </w:t>
      </w:r>
      <w:r w:rsidR="006829DB" w:rsidRPr="00B15BDE">
        <w:rPr>
          <w:rFonts w:ascii="Arial" w:hAnsi="Arial" w:cs="Arial"/>
          <w:color w:val="000000" w:themeColor="text1"/>
          <w:sz w:val="20"/>
          <w:szCs w:val="20"/>
        </w:rPr>
        <w:t>artículos</w:t>
      </w:r>
      <w:r w:rsidRPr="00B15BDE">
        <w:rPr>
          <w:rFonts w:ascii="Arial" w:hAnsi="Arial" w:cs="Arial"/>
          <w:color w:val="000000" w:themeColor="text1"/>
          <w:sz w:val="20"/>
          <w:szCs w:val="20"/>
        </w:rPr>
        <w:t xml:space="preserve"> en su unidad de conservación original (pasta)</w:t>
      </w:r>
      <w:r w:rsidR="00B15BDE">
        <w:rPr>
          <w:rFonts w:ascii="Arial" w:hAnsi="Arial" w:cs="Arial"/>
          <w:color w:val="000000" w:themeColor="text1"/>
          <w:sz w:val="20"/>
          <w:szCs w:val="20"/>
        </w:rPr>
        <w:t>.</w:t>
      </w:r>
    </w:p>
    <w:p w14:paraId="29A32414" w14:textId="77777777" w:rsidR="00B15BDE" w:rsidRPr="00B15BDE" w:rsidRDefault="00B15BDE" w:rsidP="00B15BDE"/>
    <w:p w14:paraId="2E43CE99" w14:textId="4FDDFF9C" w:rsidR="00D05E63" w:rsidRPr="00B15BDE" w:rsidRDefault="00D05E63" w:rsidP="000E1144">
      <w:pPr>
        <w:pStyle w:val="Ttulo1"/>
        <w:widowControl w:val="0"/>
        <w:tabs>
          <w:tab w:val="left" w:pos="979"/>
        </w:tabs>
        <w:autoSpaceDE w:val="0"/>
        <w:autoSpaceDN w:val="0"/>
        <w:spacing w:before="1" w:line="240" w:lineRule="auto"/>
        <w:jc w:val="both"/>
        <w:rPr>
          <w:rFonts w:ascii="Arial" w:hAnsi="Arial" w:cs="Arial"/>
          <w:color w:val="000000" w:themeColor="text1"/>
          <w:sz w:val="20"/>
          <w:szCs w:val="20"/>
        </w:rPr>
      </w:pPr>
      <w:r w:rsidRPr="00B15BDE">
        <w:rPr>
          <w:rFonts w:ascii="Arial" w:hAnsi="Arial" w:cs="Arial"/>
          <w:color w:val="000000" w:themeColor="text1"/>
          <w:sz w:val="20"/>
          <w:szCs w:val="20"/>
        </w:rPr>
        <w:t>6) Para el recibo a satisfacción por parte de</w:t>
      </w:r>
      <w:r w:rsidR="000E1144" w:rsidRPr="00B15BDE">
        <w:rPr>
          <w:rFonts w:ascii="Arial" w:hAnsi="Arial" w:cs="Arial"/>
          <w:color w:val="000000" w:themeColor="text1"/>
          <w:sz w:val="20"/>
          <w:szCs w:val="20"/>
        </w:rPr>
        <w:t>l INMLCF</w:t>
      </w:r>
      <w:r w:rsidRPr="00B15BDE">
        <w:rPr>
          <w:rFonts w:ascii="Arial" w:hAnsi="Arial" w:cs="Arial"/>
          <w:color w:val="000000" w:themeColor="text1"/>
          <w:sz w:val="20"/>
          <w:szCs w:val="20"/>
        </w:rPr>
        <w:t>, se garantizará su integridad,</w:t>
      </w:r>
      <w:r w:rsidR="000E1144" w:rsidRPr="00B15BDE">
        <w:rPr>
          <w:rFonts w:ascii="Arial" w:hAnsi="Arial" w:cs="Arial"/>
          <w:color w:val="000000" w:themeColor="text1"/>
          <w:sz w:val="20"/>
          <w:szCs w:val="20"/>
        </w:rPr>
        <w:t xml:space="preserve"> </w:t>
      </w:r>
      <w:r w:rsidRPr="00B15BDE">
        <w:rPr>
          <w:rFonts w:ascii="Arial" w:hAnsi="Arial" w:cs="Arial"/>
          <w:color w:val="000000" w:themeColor="text1"/>
          <w:sz w:val="20"/>
          <w:szCs w:val="20"/>
        </w:rPr>
        <w:t>disponibilidad, legibilidad, si alguna de estas condiciones no se cumple no se recibirá en el</w:t>
      </w:r>
      <w:r w:rsidR="000E1144" w:rsidRPr="00B15BDE">
        <w:rPr>
          <w:rFonts w:ascii="Arial" w:hAnsi="Arial" w:cs="Arial"/>
          <w:color w:val="000000" w:themeColor="text1"/>
          <w:sz w:val="20"/>
          <w:szCs w:val="20"/>
        </w:rPr>
        <w:t xml:space="preserve"> </w:t>
      </w:r>
      <w:r w:rsidRPr="00B15BDE">
        <w:rPr>
          <w:rFonts w:ascii="Arial" w:hAnsi="Arial" w:cs="Arial"/>
          <w:color w:val="000000" w:themeColor="text1"/>
          <w:sz w:val="20"/>
          <w:szCs w:val="20"/>
        </w:rPr>
        <w:t>proceso de calidad y el contratista deberá corregir la calidad de las imágenes para su recibido</w:t>
      </w:r>
      <w:r w:rsidR="00380D63" w:rsidRPr="00B15BDE">
        <w:rPr>
          <w:rFonts w:ascii="Arial" w:hAnsi="Arial" w:cs="Arial"/>
          <w:color w:val="000000" w:themeColor="text1"/>
          <w:sz w:val="20"/>
          <w:szCs w:val="20"/>
        </w:rPr>
        <w:t>.</w:t>
      </w:r>
    </w:p>
    <w:p w14:paraId="12A3D80B" w14:textId="77777777" w:rsidR="00361CCE" w:rsidRPr="00B15BDE" w:rsidRDefault="00361CCE" w:rsidP="00361CCE">
      <w:pPr>
        <w:rPr>
          <w:rFonts w:ascii="Arial" w:hAnsi="Arial" w:cs="Arial"/>
          <w:sz w:val="20"/>
          <w:szCs w:val="20"/>
        </w:rPr>
      </w:pPr>
    </w:p>
    <w:p w14:paraId="6694FD86" w14:textId="331C7D48" w:rsidR="00DA7E68" w:rsidRPr="00B15BDE" w:rsidRDefault="00D05E63" w:rsidP="001C1E7E">
      <w:pPr>
        <w:pStyle w:val="Ttulo1"/>
        <w:widowControl w:val="0"/>
        <w:tabs>
          <w:tab w:val="left" w:pos="979"/>
        </w:tabs>
        <w:autoSpaceDE w:val="0"/>
        <w:autoSpaceDN w:val="0"/>
        <w:spacing w:before="1" w:line="240" w:lineRule="auto"/>
        <w:jc w:val="both"/>
        <w:rPr>
          <w:rFonts w:ascii="Arial" w:hAnsi="Arial" w:cs="Arial"/>
          <w:color w:val="0070C0"/>
          <w:sz w:val="20"/>
          <w:szCs w:val="20"/>
        </w:rPr>
      </w:pPr>
      <w:r w:rsidRPr="00B15BDE">
        <w:rPr>
          <w:rFonts w:ascii="Arial" w:hAnsi="Arial" w:cs="Arial"/>
          <w:color w:val="000000" w:themeColor="text1"/>
          <w:sz w:val="20"/>
          <w:szCs w:val="20"/>
        </w:rPr>
        <w:t xml:space="preserve">7) </w:t>
      </w:r>
      <w:r w:rsidR="00DA7E68" w:rsidRPr="00B15BDE">
        <w:rPr>
          <w:rFonts w:ascii="Arial" w:hAnsi="Arial" w:cs="Arial"/>
          <w:color w:val="000000" w:themeColor="text1"/>
          <w:sz w:val="20"/>
          <w:szCs w:val="20"/>
        </w:rPr>
        <w:t>El contratista deberá entregar las imágenes resultantes del proceso de digitalización en formatos estandarizados y compatibles con entornos de almacenamiento en la nube. Estas imágenes deberán estar debidamente digitalizadas, garantizando una calidad óptima en términos de resolución, legibilidad y fidelidad al documento original, de manera que permitan su consulta eficiente en tiempo real a través de un entorno virtual, asegurando accesibilidad, integridad y disponibilidad para los usuarios autorizados.</w:t>
      </w:r>
      <w:r w:rsidR="001C1E7E" w:rsidRPr="00B15BDE">
        <w:rPr>
          <w:rFonts w:ascii="Arial" w:hAnsi="Arial" w:cs="Arial"/>
          <w:color w:val="000000" w:themeColor="text1"/>
          <w:sz w:val="20"/>
          <w:szCs w:val="20"/>
        </w:rPr>
        <w:t xml:space="preserve"> </w:t>
      </w:r>
    </w:p>
    <w:p w14:paraId="774EA738" w14:textId="77777777" w:rsidR="001C1E7E" w:rsidRPr="00B15BDE" w:rsidRDefault="001C1E7E" w:rsidP="000E1144">
      <w:pPr>
        <w:pStyle w:val="Ttulo1"/>
        <w:widowControl w:val="0"/>
        <w:tabs>
          <w:tab w:val="left" w:pos="979"/>
        </w:tabs>
        <w:autoSpaceDE w:val="0"/>
        <w:autoSpaceDN w:val="0"/>
        <w:spacing w:before="1" w:line="240" w:lineRule="auto"/>
        <w:jc w:val="both"/>
        <w:rPr>
          <w:rFonts w:ascii="Arial" w:hAnsi="Arial" w:cs="Arial"/>
          <w:color w:val="000000" w:themeColor="text1"/>
          <w:sz w:val="20"/>
          <w:szCs w:val="20"/>
        </w:rPr>
      </w:pPr>
    </w:p>
    <w:p w14:paraId="1F79C3D0" w14:textId="1099CCB3" w:rsidR="00D05E63" w:rsidRPr="00B15BDE" w:rsidRDefault="00D05E63" w:rsidP="000E1144">
      <w:pPr>
        <w:pStyle w:val="Ttulo1"/>
        <w:widowControl w:val="0"/>
        <w:tabs>
          <w:tab w:val="left" w:pos="979"/>
        </w:tabs>
        <w:autoSpaceDE w:val="0"/>
        <w:autoSpaceDN w:val="0"/>
        <w:spacing w:before="1" w:line="240" w:lineRule="auto"/>
        <w:jc w:val="both"/>
        <w:rPr>
          <w:rFonts w:ascii="Arial" w:hAnsi="Arial" w:cs="Arial"/>
          <w:color w:val="000000" w:themeColor="text1"/>
          <w:sz w:val="20"/>
          <w:szCs w:val="20"/>
        </w:rPr>
      </w:pPr>
      <w:r w:rsidRPr="00B15BDE">
        <w:rPr>
          <w:rFonts w:ascii="Arial" w:hAnsi="Arial" w:cs="Arial"/>
          <w:color w:val="000000" w:themeColor="text1"/>
          <w:sz w:val="20"/>
          <w:szCs w:val="20"/>
        </w:rPr>
        <w:t xml:space="preserve">8) Las imágenes se recibirán cumpliendo con las características de la </w:t>
      </w:r>
      <w:proofErr w:type="spellStart"/>
      <w:r w:rsidRPr="00B15BDE">
        <w:rPr>
          <w:rFonts w:ascii="Arial" w:hAnsi="Arial" w:cs="Arial"/>
          <w:color w:val="000000" w:themeColor="text1"/>
          <w:sz w:val="20"/>
          <w:szCs w:val="20"/>
        </w:rPr>
        <w:t>metadata</w:t>
      </w:r>
      <w:proofErr w:type="spellEnd"/>
      <w:r w:rsidRPr="00B15BDE">
        <w:rPr>
          <w:rFonts w:ascii="Arial" w:hAnsi="Arial" w:cs="Arial"/>
          <w:color w:val="000000" w:themeColor="text1"/>
          <w:sz w:val="20"/>
          <w:szCs w:val="20"/>
        </w:rPr>
        <w:t xml:space="preserve"> (base de datos)</w:t>
      </w:r>
    </w:p>
    <w:p w14:paraId="176C54C9" w14:textId="3A0E69D8" w:rsidR="007A72A6" w:rsidRPr="00B15BDE" w:rsidRDefault="00D05E63" w:rsidP="078649AD">
      <w:pPr>
        <w:pStyle w:val="Ttulo1"/>
        <w:keepNext w:val="0"/>
        <w:keepLines w:val="0"/>
        <w:widowControl w:val="0"/>
        <w:tabs>
          <w:tab w:val="left" w:pos="979"/>
        </w:tabs>
        <w:autoSpaceDE w:val="0"/>
        <w:autoSpaceDN w:val="0"/>
        <w:spacing w:before="1" w:line="240" w:lineRule="auto"/>
        <w:jc w:val="both"/>
        <w:rPr>
          <w:rFonts w:ascii="Arial" w:hAnsi="Arial" w:cs="Arial"/>
          <w:color w:val="000000" w:themeColor="text1"/>
          <w:sz w:val="20"/>
          <w:szCs w:val="20"/>
        </w:rPr>
      </w:pPr>
      <w:proofErr w:type="gramStart"/>
      <w:r w:rsidRPr="00B15BDE">
        <w:rPr>
          <w:rFonts w:ascii="Arial" w:hAnsi="Arial" w:cs="Arial"/>
          <w:color w:val="000000" w:themeColor="text1"/>
          <w:sz w:val="20"/>
          <w:szCs w:val="20"/>
        </w:rPr>
        <w:t>de</w:t>
      </w:r>
      <w:proofErr w:type="gramEnd"/>
      <w:r w:rsidRPr="00B15BDE">
        <w:rPr>
          <w:rFonts w:ascii="Arial" w:hAnsi="Arial" w:cs="Arial"/>
          <w:color w:val="000000" w:themeColor="text1"/>
          <w:sz w:val="20"/>
          <w:szCs w:val="20"/>
        </w:rPr>
        <w:t xml:space="preserve"> migración en cualquier gestor documental.</w:t>
      </w:r>
    </w:p>
    <w:p w14:paraId="775FB27E" w14:textId="3A0E69D8" w:rsidR="007A72A6" w:rsidRPr="00B15BDE" w:rsidRDefault="00D05E63" w:rsidP="009709BF">
      <w:pPr>
        <w:pStyle w:val="Ttulo1"/>
        <w:keepNext w:val="0"/>
        <w:keepLines w:val="0"/>
        <w:widowControl w:val="0"/>
        <w:tabs>
          <w:tab w:val="left" w:pos="979"/>
        </w:tabs>
        <w:autoSpaceDE w:val="0"/>
        <w:autoSpaceDN w:val="0"/>
        <w:spacing w:before="1" w:line="240" w:lineRule="auto"/>
        <w:jc w:val="both"/>
        <w:rPr>
          <w:rFonts w:ascii="Arial" w:hAnsi="Arial" w:cs="Arial"/>
          <w:color w:val="000000" w:themeColor="text1"/>
          <w:sz w:val="20"/>
          <w:szCs w:val="20"/>
        </w:rPr>
      </w:pPr>
      <w:r w:rsidRPr="00B15BDE">
        <w:rPr>
          <w:rFonts w:ascii="Arial" w:hAnsi="Arial" w:cs="Arial"/>
          <w:color w:val="000000" w:themeColor="text1"/>
          <w:sz w:val="20"/>
          <w:szCs w:val="20"/>
        </w:rPr>
        <w:cr/>
      </w:r>
      <w:r w:rsidR="007A72A6" w:rsidRPr="00B15BDE">
        <w:rPr>
          <w:rFonts w:ascii="Arial" w:hAnsi="Arial" w:cs="Arial"/>
          <w:color w:val="000000" w:themeColor="text1"/>
          <w:sz w:val="20"/>
          <w:szCs w:val="20"/>
        </w:rPr>
        <w:t xml:space="preserve">9). </w:t>
      </w:r>
      <w:r w:rsidR="00757247" w:rsidRPr="00B15BDE">
        <w:rPr>
          <w:rFonts w:ascii="Arial" w:hAnsi="Arial" w:cs="Arial"/>
          <w:color w:val="000000" w:themeColor="text1"/>
          <w:sz w:val="20"/>
          <w:szCs w:val="20"/>
        </w:rPr>
        <w:t>A</w:t>
      </w:r>
      <w:r w:rsidR="007A72A6" w:rsidRPr="00B15BDE">
        <w:rPr>
          <w:rFonts w:ascii="Arial" w:hAnsi="Arial" w:cs="Arial"/>
          <w:color w:val="000000" w:themeColor="text1"/>
          <w:sz w:val="20"/>
          <w:szCs w:val="20"/>
        </w:rPr>
        <w:t>utomatizar la generación de respaldo de la base de datos y repositorios de DSPACE en coordinación con el supervisor del contrato y el área de sistemas del INMLCF, que permitan la recuperación del sistema en el menor tiempo posible, en caso de que hubiese la necesidad</w:t>
      </w:r>
      <w:r w:rsidR="009709BF" w:rsidRPr="00B15BDE">
        <w:rPr>
          <w:rFonts w:ascii="Arial" w:hAnsi="Arial" w:cs="Arial"/>
          <w:color w:val="000000" w:themeColor="text1"/>
          <w:sz w:val="20"/>
          <w:szCs w:val="20"/>
        </w:rPr>
        <w:t>.</w:t>
      </w:r>
    </w:p>
    <w:p w14:paraId="2E1F1727" w14:textId="77777777" w:rsidR="00965F86" w:rsidRPr="00B15BDE" w:rsidRDefault="00965F86" w:rsidP="00965F86">
      <w:pPr>
        <w:rPr>
          <w:rFonts w:ascii="Arial" w:hAnsi="Arial" w:cs="Arial"/>
          <w:sz w:val="20"/>
          <w:szCs w:val="20"/>
        </w:rPr>
      </w:pPr>
    </w:p>
    <w:p w14:paraId="4CE421F6" w14:textId="6803A139" w:rsidR="009709BF" w:rsidRPr="00B15BDE" w:rsidRDefault="009709BF" w:rsidP="009709BF">
      <w:pPr>
        <w:pStyle w:val="paragraph"/>
        <w:spacing w:before="0" w:beforeAutospacing="0" w:after="0" w:afterAutospacing="0"/>
        <w:jc w:val="both"/>
        <w:textAlignment w:val="baseline"/>
        <w:rPr>
          <w:rFonts w:ascii="Arial" w:eastAsiaTheme="majorEastAsia" w:hAnsi="Arial" w:cs="Arial"/>
          <w:color w:val="000000" w:themeColor="text1"/>
          <w:sz w:val="20"/>
          <w:szCs w:val="20"/>
          <w:lang w:eastAsia="en-US"/>
        </w:rPr>
      </w:pPr>
      <w:r w:rsidRPr="00B15BDE">
        <w:rPr>
          <w:rFonts w:ascii="Arial" w:eastAsiaTheme="majorEastAsia" w:hAnsi="Arial" w:cs="Arial"/>
          <w:color w:val="000000" w:themeColor="text1"/>
          <w:sz w:val="20"/>
          <w:szCs w:val="20"/>
          <w:lang w:eastAsia="en-US"/>
        </w:rPr>
        <w:t xml:space="preserve">10) </w:t>
      </w:r>
      <w:r w:rsidRPr="00B15BDE">
        <w:rPr>
          <w:rFonts w:ascii="Arial" w:eastAsiaTheme="majorEastAsia" w:hAnsi="Arial" w:cs="Arial"/>
          <w:b/>
          <w:color w:val="000000" w:themeColor="text1"/>
          <w:sz w:val="20"/>
          <w:szCs w:val="20"/>
          <w:lang w:eastAsia="en-US"/>
        </w:rPr>
        <w:t>Transporte de documentos</w:t>
      </w:r>
      <w:r w:rsidRPr="00B15BDE">
        <w:rPr>
          <w:rFonts w:ascii="Arial" w:eastAsiaTheme="majorEastAsia" w:hAnsi="Arial" w:cs="Arial"/>
          <w:color w:val="000000" w:themeColor="text1"/>
          <w:sz w:val="20"/>
          <w:szCs w:val="20"/>
          <w:lang w:eastAsia="en-US"/>
        </w:rPr>
        <w:t xml:space="preserve">: se requiere que el contratista por su cuenta y riesgo realice el transporte del material a digitalizar a sus instalaciones en la ciudad de Bogotá y lo devuelva en el mismo estado en que le fue entregado una vez sea realizado todo el proceso de: alistamiento, digitalización, catalogación. </w:t>
      </w:r>
    </w:p>
    <w:p w14:paraId="79C7FFF7" w14:textId="77777777" w:rsidR="00965F86" w:rsidRPr="00B15BDE" w:rsidRDefault="00965F86" w:rsidP="009709BF">
      <w:pPr>
        <w:pStyle w:val="paragraph"/>
        <w:spacing w:before="0" w:beforeAutospacing="0" w:after="0" w:afterAutospacing="0"/>
        <w:jc w:val="both"/>
        <w:textAlignment w:val="baseline"/>
        <w:rPr>
          <w:rFonts w:ascii="Arial" w:eastAsiaTheme="majorEastAsia" w:hAnsi="Arial" w:cs="Arial"/>
          <w:color w:val="000000" w:themeColor="text1"/>
          <w:sz w:val="20"/>
          <w:szCs w:val="20"/>
          <w:lang w:eastAsia="en-US"/>
        </w:rPr>
      </w:pPr>
    </w:p>
    <w:p w14:paraId="66F7CB5B" w14:textId="3BF82C3E" w:rsidR="009709BF" w:rsidRPr="00B15BDE" w:rsidRDefault="009709BF" w:rsidP="078649AD">
      <w:pPr>
        <w:pStyle w:val="paragraph"/>
        <w:spacing w:before="0" w:beforeAutospacing="0" w:after="0" w:afterAutospacing="0"/>
        <w:jc w:val="both"/>
        <w:textAlignment w:val="baseline"/>
        <w:rPr>
          <w:rFonts w:ascii="Arial" w:hAnsi="Arial" w:cs="Arial"/>
          <w:color w:val="000000" w:themeColor="text1"/>
          <w:sz w:val="20"/>
          <w:szCs w:val="20"/>
        </w:rPr>
      </w:pPr>
      <w:r w:rsidRPr="00B15BDE">
        <w:rPr>
          <w:rStyle w:val="normaltextrun"/>
          <w:rFonts w:ascii="Arial" w:hAnsi="Arial" w:cs="Arial"/>
          <w:color w:val="000000" w:themeColor="text1"/>
          <w:sz w:val="20"/>
          <w:szCs w:val="20"/>
        </w:rPr>
        <w:t xml:space="preserve">11). </w:t>
      </w:r>
      <w:r w:rsidRPr="00B15BDE">
        <w:rPr>
          <w:rFonts w:ascii="Arial" w:hAnsi="Arial" w:cs="Arial"/>
          <w:b/>
          <w:bCs/>
          <w:color w:val="000000" w:themeColor="text1"/>
          <w:sz w:val="20"/>
          <w:szCs w:val="20"/>
        </w:rPr>
        <w:t>Alistamiento de documentos</w:t>
      </w:r>
      <w:r w:rsidRPr="00B15BDE">
        <w:rPr>
          <w:rFonts w:ascii="Arial" w:hAnsi="Arial" w:cs="Arial"/>
          <w:color w:val="000000" w:themeColor="text1"/>
          <w:sz w:val="20"/>
          <w:szCs w:val="20"/>
        </w:rPr>
        <w:t xml:space="preserve">: Esta actividad involucra la des encuadernación y posterior encuadernación de recursos físicos según especificación técnica </w:t>
      </w:r>
      <w:r w:rsidR="00AF336D" w:rsidRPr="00B15BDE">
        <w:rPr>
          <w:rFonts w:ascii="Arial" w:hAnsi="Arial" w:cs="Arial"/>
          <w:color w:val="000000" w:themeColor="text1"/>
          <w:sz w:val="20"/>
          <w:szCs w:val="20"/>
        </w:rPr>
        <w:t>(</w:t>
      </w:r>
      <w:r w:rsidRPr="00B15BDE">
        <w:rPr>
          <w:rFonts w:ascii="Arial" w:hAnsi="Arial" w:cs="Arial"/>
          <w:color w:val="000000" w:themeColor="text1"/>
          <w:sz w:val="20"/>
          <w:szCs w:val="20"/>
        </w:rPr>
        <w:t>si así lo amerita</w:t>
      </w:r>
      <w:r w:rsidR="00AF336D" w:rsidRPr="00B15BDE">
        <w:rPr>
          <w:rFonts w:ascii="Arial" w:hAnsi="Arial" w:cs="Arial"/>
          <w:color w:val="000000" w:themeColor="text1"/>
          <w:sz w:val="20"/>
          <w:szCs w:val="20"/>
        </w:rPr>
        <w:t>)</w:t>
      </w:r>
      <w:r w:rsidRPr="00B15BDE">
        <w:rPr>
          <w:rFonts w:ascii="Arial" w:hAnsi="Arial" w:cs="Arial"/>
          <w:color w:val="000000" w:themeColor="text1"/>
          <w:sz w:val="20"/>
          <w:szCs w:val="20"/>
        </w:rPr>
        <w:t xml:space="preserve">. </w:t>
      </w:r>
    </w:p>
    <w:p w14:paraId="08B3ADE8" w14:textId="77777777" w:rsidR="00965F86" w:rsidRPr="00B15BDE" w:rsidRDefault="00965F86" w:rsidP="078649AD">
      <w:pPr>
        <w:pStyle w:val="paragraph"/>
        <w:spacing w:before="0" w:beforeAutospacing="0" w:after="0" w:afterAutospacing="0"/>
        <w:jc w:val="both"/>
        <w:textAlignment w:val="baseline"/>
        <w:rPr>
          <w:rFonts w:ascii="Arial" w:hAnsi="Arial" w:cs="Arial"/>
          <w:color w:val="000000" w:themeColor="text1"/>
          <w:sz w:val="20"/>
          <w:szCs w:val="20"/>
        </w:rPr>
      </w:pPr>
    </w:p>
    <w:p w14:paraId="4B415EF7" w14:textId="2F8B97CB" w:rsidR="009709BF" w:rsidRPr="00B15BDE" w:rsidRDefault="009709BF" w:rsidP="009709BF">
      <w:pPr>
        <w:pStyle w:val="paragraph"/>
        <w:spacing w:before="0" w:beforeAutospacing="0" w:after="0" w:afterAutospacing="0"/>
        <w:jc w:val="both"/>
        <w:textAlignment w:val="baseline"/>
        <w:rPr>
          <w:rFonts w:ascii="Arial" w:hAnsi="Arial" w:cs="Arial"/>
          <w:color w:val="000000" w:themeColor="text1"/>
          <w:sz w:val="20"/>
          <w:szCs w:val="20"/>
        </w:rPr>
      </w:pPr>
      <w:r w:rsidRPr="00B15BDE">
        <w:rPr>
          <w:rStyle w:val="normaltextrun"/>
          <w:rFonts w:ascii="Arial" w:hAnsi="Arial" w:cs="Arial"/>
          <w:color w:val="000000" w:themeColor="text1"/>
          <w:sz w:val="20"/>
          <w:szCs w:val="20"/>
        </w:rPr>
        <w:t xml:space="preserve">12). </w:t>
      </w:r>
      <w:r w:rsidRPr="00B15BDE">
        <w:rPr>
          <w:rFonts w:ascii="Arial" w:hAnsi="Arial" w:cs="Arial"/>
          <w:b/>
          <w:color w:val="000000" w:themeColor="text1"/>
          <w:sz w:val="20"/>
          <w:szCs w:val="20"/>
        </w:rPr>
        <w:t>Digitalización de documentos</w:t>
      </w:r>
      <w:r w:rsidRPr="00B15BDE">
        <w:rPr>
          <w:rFonts w:ascii="Arial" w:hAnsi="Arial" w:cs="Arial"/>
          <w:color w:val="000000" w:themeColor="text1"/>
          <w:sz w:val="20"/>
          <w:szCs w:val="20"/>
        </w:rPr>
        <w:t xml:space="preserve"> según metodología provista por estándares internacionales y Directrices del Repositorio Digital. Esta actividad involucra los procesos asociados para la generación de los archivos digitales que corresponden con los folios establecidos en las especificaciones técnicas de las unidades bibliográficas tipo tesis y tipo artículo que se encuentran en formato físico en el Grupo centro de Investigación del INMLCF (Bogotá). </w:t>
      </w:r>
    </w:p>
    <w:p w14:paraId="70234477" w14:textId="77777777" w:rsidR="00965F86" w:rsidRPr="00B15BDE" w:rsidRDefault="00965F86" w:rsidP="009709BF">
      <w:pPr>
        <w:pStyle w:val="paragraph"/>
        <w:spacing w:before="0" w:beforeAutospacing="0" w:after="0" w:afterAutospacing="0"/>
        <w:jc w:val="both"/>
        <w:textAlignment w:val="baseline"/>
        <w:rPr>
          <w:rFonts w:ascii="Arial" w:hAnsi="Arial" w:cs="Arial"/>
          <w:color w:val="000000" w:themeColor="text1"/>
          <w:sz w:val="20"/>
          <w:szCs w:val="20"/>
        </w:rPr>
      </w:pPr>
    </w:p>
    <w:p w14:paraId="25E4FBB4" w14:textId="64C653CB" w:rsidR="009709BF" w:rsidRPr="00B15BDE" w:rsidRDefault="009709BF" w:rsidP="009709BF">
      <w:pPr>
        <w:pStyle w:val="paragraph"/>
        <w:spacing w:before="0" w:beforeAutospacing="0" w:after="0" w:afterAutospacing="0"/>
        <w:jc w:val="both"/>
        <w:textAlignment w:val="baseline"/>
        <w:rPr>
          <w:rFonts w:ascii="Arial" w:hAnsi="Arial" w:cs="Arial"/>
          <w:color w:val="000000" w:themeColor="text1"/>
          <w:sz w:val="20"/>
          <w:szCs w:val="20"/>
        </w:rPr>
      </w:pPr>
      <w:r w:rsidRPr="00B15BDE">
        <w:rPr>
          <w:rStyle w:val="normaltextrun"/>
          <w:rFonts w:ascii="Arial" w:hAnsi="Arial" w:cs="Arial"/>
          <w:color w:val="000000" w:themeColor="text1"/>
          <w:sz w:val="20"/>
          <w:szCs w:val="20"/>
        </w:rPr>
        <w:t xml:space="preserve">13). </w:t>
      </w:r>
      <w:r w:rsidRPr="00B15BDE">
        <w:rPr>
          <w:rFonts w:ascii="Arial" w:hAnsi="Arial" w:cs="Arial"/>
          <w:b/>
          <w:color w:val="000000" w:themeColor="text1"/>
          <w:sz w:val="20"/>
          <w:szCs w:val="20"/>
        </w:rPr>
        <w:t>Entrega del material digitalizado</w:t>
      </w:r>
      <w:r w:rsidRPr="00B15BDE">
        <w:rPr>
          <w:rFonts w:ascii="Arial" w:hAnsi="Arial" w:cs="Arial"/>
          <w:color w:val="000000" w:themeColor="text1"/>
          <w:sz w:val="20"/>
          <w:szCs w:val="20"/>
        </w:rPr>
        <w:t>: El contratista debe entregar reporte en archivo plano de todos los metadatos incluidos en el repositorio con su respectiva URL con evidencia de la carga del PDF para cada uno de los objetos digitales. La entrega del material en archivos PDF debe efectuarse en su versión estandarizada PDF/A2 ISO 19005 de 2011 de cada uno de los documentos digitalizados</w:t>
      </w:r>
    </w:p>
    <w:p w14:paraId="1406895C" w14:textId="77777777" w:rsidR="00965F86" w:rsidRPr="00B15BDE" w:rsidRDefault="00965F86" w:rsidP="009709BF">
      <w:pPr>
        <w:pStyle w:val="paragraph"/>
        <w:spacing w:before="0" w:beforeAutospacing="0" w:after="0" w:afterAutospacing="0"/>
        <w:jc w:val="both"/>
        <w:textAlignment w:val="baseline"/>
        <w:rPr>
          <w:rFonts w:ascii="Arial" w:hAnsi="Arial" w:cs="Arial"/>
          <w:color w:val="000000" w:themeColor="text1"/>
          <w:sz w:val="20"/>
          <w:szCs w:val="20"/>
        </w:rPr>
      </w:pPr>
    </w:p>
    <w:p w14:paraId="0905EEE5" w14:textId="1306712F" w:rsidR="00FE683F" w:rsidRPr="00B15BDE" w:rsidRDefault="00FE683F" w:rsidP="00FE683F">
      <w:pPr>
        <w:pStyle w:val="paragraph"/>
        <w:spacing w:before="0" w:beforeAutospacing="0" w:after="0" w:afterAutospacing="0"/>
        <w:jc w:val="both"/>
        <w:textAlignment w:val="baseline"/>
        <w:rPr>
          <w:rFonts w:ascii="Arial" w:hAnsi="Arial" w:cs="Arial"/>
          <w:sz w:val="20"/>
          <w:szCs w:val="20"/>
        </w:rPr>
      </w:pPr>
      <w:r w:rsidRPr="00B15BDE">
        <w:rPr>
          <w:rFonts w:ascii="Arial" w:hAnsi="Arial" w:cs="Arial"/>
          <w:color w:val="000000" w:themeColor="text1"/>
          <w:sz w:val="20"/>
          <w:szCs w:val="20"/>
        </w:rPr>
        <w:t>14). El Contratista debe contar con</w:t>
      </w:r>
      <w:r w:rsidRPr="00B15BDE">
        <w:rPr>
          <w:rFonts w:ascii="Arial" w:hAnsi="Arial" w:cs="Arial"/>
          <w:sz w:val="20"/>
          <w:szCs w:val="20"/>
        </w:rPr>
        <w:t xml:space="preserve"> las herramientas compatibles o componentes de software necesarias para la instalación e implementación de aplicación de </w:t>
      </w:r>
      <w:proofErr w:type="spellStart"/>
      <w:r w:rsidRPr="00B15BDE">
        <w:rPr>
          <w:rFonts w:ascii="Arial" w:hAnsi="Arial" w:cs="Arial"/>
          <w:sz w:val="20"/>
          <w:szCs w:val="20"/>
        </w:rPr>
        <w:t>Dspace</w:t>
      </w:r>
      <w:proofErr w:type="spellEnd"/>
      <w:r w:rsidRPr="00B15BDE">
        <w:rPr>
          <w:rFonts w:ascii="Arial" w:hAnsi="Arial" w:cs="Arial"/>
          <w:sz w:val="20"/>
          <w:szCs w:val="20"/>
        </w:rPr>
        <w:t xml:space="preserve"> para el óptimo funcionamiento del repositorio.</w:t>
      </w:r>
    </w:p>
    <w:p w14:paraId="44842DF2" w14:textId="77777777" w:rsidR="00FE683F" w:rsidRPr="00B15BDE" w:rsidRDefault="00FE683F" w:rsidP="009709BF">
      <w:pPr>
        <w:pStyle w:val="paragraph"/>
        <w:spacing w:before="0" w:beforeAutospacing="0" w:after="0" w:afterAutospacing="0"/>
        <w:jc w:val="both"/>
        <w:textAlignment w:val="baseline"/>
        <w:rPr>
          <w:rFonts w:ascii="Arial" w:hAnsi="Arial" w:cs="Arial"/>
          <w:color w:val="000000" w:themeColor="text1"/>
          <w:sz w:val="20"/>
          <w:szCs w:val="20"/>
        </w:rPr>
      </w:pPr>
    </w:p>
    <w:p w14:paraId="4202C6EC" w14:textId="739EBD54" w:rsidR="00ED2F94" w:rsidRPr="00B15BDE" w:rsidRDefault="00B46BD2" w:rsidP="00ED2F94">
      <w:pPr>
        <w:pStyle w:val="Ttulo1"/>
        <w:keepNext w:val="0"/>
        <w:keepLines w:val="0"/>
        <w:widowControl w:val="0"/>
        <w:tabs>
          <w:tab w:val="left" w:pos="979"/>
        </w:tabs>
        <w:autoSpaceDE w:val="0"/>
        <w:autoSpaceDN w:val="0"/>
        <w:spacing w:before="1" w:line="240" w:lineRule="auto"/>
        <w:jc w:val="both"/>
        <w:rPr>
          <w:rFonts w:ascii="Arial" w:hAnsi="Arial" w:cs="Arial"/>
          <w:color w:val="000000" w:themeColor="text1"/>
          <w:sz w:val="20"/>
          <w:szCs w:val="20"/>
        </w:rPr>
      </w:pPr>
      <w:r w:rsidRPr="00B15BDE">
        <w:rPr>
          <w:rFonts w:ascii="Arial" w:hAnsi="Arial" w:cs="Arial"/>
          <w:b/>
          <w:bCs/>
          <w:color w:val="000000" w:themeColor="text1"/>
          <w:sz w:val="20"/>
          <w:szCs w:val="20"/>
        </w:rPr>
        <w:t>Nota</w:t>
      </w:r>
      <w:r w:rsidR="00FB11B8" w:rsidRPr="00B15BDE">
        <w:rPr>
          <w:rFonts w:ascii="Arial" w:hAnsi="Arial" w:cs="Arial"/>
          <w:b/>
          <w:bCs/>
          <w:color w:val="000000" w:themeColor="text1"/>
          <w:sz w:val="20"/>
          <w:szCs w:val="20"/>
        </w:rPr>
        <w:t xml:space="preserve"> 1</w:t>
      </w:r>
      <w:r w:rsidRPr="00B15BDE">
        <w:rPr>
          <w:rFonts w:ascii="Arial" w:hAnsi="Arial" w:cs="Arial"/>
          <w:color w:val="000000" w:themeColor="text1"/>
          <w:sz w:val="20"/>
          <w:szCs w:val="20"/>
        </w:rPr>
        <w:t xml:space="preserve">: los proponentes que participen en el presente </w:t>
      </w:r>
      <w:r w:rsidR="249C72F2" w:rsidRPr="00B15BDE">
        <w:rPr>
          <w:rFonts w:ascii="Arial" w:hAnsi="Arial" w:cs="Arial"/>
          <w:color w:val="000000" w:themeColor="text1"/>
          <w:sz w:val="20"/>
          <w:szCs w:val="20"/>
        </w:rPr>
        <w:t>proceso</w:t>
      </w:r>
      <w:r w:rsidRPr="00B15BDE">
        <w:rPr>
          <w:rFonts w:ascii="Arial" w:hAnsi="Arial" w:cs="Arial"/>
          <w:color w:val="000000" w:themeColor="text1"/>
          <w:sz w:val="20"/>
          <w:szCs w:val="20"/>
        </w:rPr>
        <w:t xml:space="preserve"> deberán contar con sede y/o sucursal en la ciudad de Bogotá</w:t>
      </w:r>
      <w:r w:rsidR="00391C3B" w:rsidRPr="00B15BDE">
        <w:rPr>
          <w:rFonts w:ascii="Arial" w:hAnsi="Arial" w:cs="Arial"/>
          <w:color w:val="000000" w:themeColor="text1"/>
          <w:sz w:val="20"/>
          <w:szCs w:val="20"/>
        </w:rPr>
        <w:t xml:space="preserve"> para el desarrollo de la digitalización de las unidades Bibliográficas</w:t>
      </w:r>
      <w:r w:rsidR="00361639" w:rsidRPr="00B15BDE">
        <w:rPr>
          <w:rFonts w:ascii="Arial" w:hAnsi="Arial" w:cs="Arial"/>
          <w:color w:val="000000" w:themeColor="text1"/>
          <w:sz w:val="20"/>
          <w:szCs w:val="20"/>
        </w:rPr>
        <w:t>, las cuales deberán ser regresadas a la entidad en las mismas con</w:t>
      </w:r>
      <w:r w:rsidR="00ED2F94" w:rsidRPr="00B15BDE">
        <w:rPr>
          <w:rFonts w:ascii="Arial" w:hAnsi="Arial" w:cs="Arial"/>
          <w:color w:val="000000" w:themeColor="text1"/>
          <w:sz w:val="20"/>
          <w:szCs w:val="20"/>
        </w:rPr>
        <w:t>diciones en las que se entrega.</w:t>
      </w:r>
    </w:p>
    <w:p w14:paraId="59D05946" w14:textId="77777777" w:rsidR="00965F86" w:rsidRPr="00B15BDE" w:rsidRDefault="00965F86" w:rsidP="00965F86">
      <w:pPr>
        <w:rPr>
          <w:rFonts w:ascii="Arial" w:hAnsi="Arial" w:cs="Arial"/>
          <w:sz w:val="20"/>
          <w:szCs w:val="20"/>
        </w:rPr>
      </w:pPr>
    </w:p>
    <w:p w14:paraId="7D3C706B" w14:textId="77BD63AC" w:rsidR="007844E7" w:rsidRPr="00B15BDE" w:rsidRDefault="007844E7" w:rsidP="007844E7">
      <w:pPr>
        <w:jc w:val="both"/>
        <w:rPr>
          <w:rFonts w:ascii="Arial" w:hAnsi="Arial" w:cs="Arial"/>
          <w:vanish/>
          <w:sz w:val="20"/>
          <w:szCs w:val="20"/>
          <w:specVanish/>
        </w:rPr>
      </w:pPr>
      <w:r w:rsidRPr="00B15BDE">
        <w:rPr>
          <w:rFonts w:ascii="Arial" w:hAnsi="Arial" w:cs="Arial"/>
          <w:b/>
          <w:sz w:val="20"/>
          <w:szCs w:val="20"/>
        </w:rPr>
        <w:lastRenderedPageBreak/>
        <w:t>Nota</w:t>
      </w:r>
      <w:r w:rsidR="00FB11B8" w:rsidRPr="00B15BDE">
        <w:rPr>
          <w:rFonts w:ascii="Arial" w:hAnsi="Arial" w:cs="Arial"/>
          <w:b/>
          <w:sz w:val="20"/>
          <w:szCs w:val="20"/>
        </w:rPr>
        <w:t xml:space="preserve"> 2</w:t>
      </w:r>
      <w:r w:rsidRPr="00B15BDE">
        <w:rPr>
          <w:rFonts w:ascii="Arial" w:hAnsi="Arial" w:cs="Arial"/>
          <w:sz w:val="20"/>
          <w:szCs w:val="20"/>
        </w:rPr>
        <w:t xml:space="preserve">: </w:t>
      </w:r>
      <w:r w:rsidR="00737DD7" w:rsidRPr="00B15BDE">
        <w:rPr>
          <w:rStyle w:val="normaltextrun"/>
          <w:rFonts w:ascii="Arial" w:hAnsi="Arial" w:cs="Arial"/>
          <w:color w:val="000000" w:themeColor="text1"/>
          <w:sz w:val="20"/>
          <w:szCs w:val="20"/>
        </w:rPr>
        <w:t xml:space="preserve">Asumir </w:t>
      </w:r>
      <w:r w:rsidR="00227D67" w:rsidRPr="00B15BDE">
        <w:rPr>
          <w:rStyle w:val="normaltextrun"/>
          <w:rFonts w:ascii="Arial" w:hAnsi="Arial" w:cs="Arial"/>
          <w:color w:val="000000" w:themeColor="text1"/>
          <w:sz w:val="20"/>
          <w:szCs w:val="20"/>
        </w:rPr>
        <w:t xml:space="preserve">todos </w:t>
      </w:r>
      <w:r w:rsidRPr="00B15BDE">
        <w:rPr>
          <w:rStyle w:val="normaltextrun"/>
          <w:rFonts w:ascii="Arial" w:hAnsi="Arial" w:cs="Arial"/>
          <w:color w:val="000000" w:themeColor="text1"/>
          <w:sz w:val="20"/>
          <w:szCs w:val="20"/>
        </w:rPr>
        <w:t>los costos de transporte derivados del traslado de las unidades bibliográficas</w:t>
      </w:r>
      <w:r w:rsidR="00227D67" w:rsidRPr="00B15BDE">
        <w:rPr>
          <w:rStyle w:val="normaltextrun"/>
          <w:rFonts w:ascii="Arial" w:hAnsi="Arial" w:cs="Arial"/>
          <w:color w:val="000000" w:themeColor="text1"/>
          <w:sz w:val="20"/>
          <w:szCs w:val="20"/>
        </w:rPr>
        <w:t xml:space="preserve"> desde las instalaciones del INMLCF </w:t>
      </w:r>
      <w:r w:rsidRPr="00B15BDE">
        <w:rPr>
          <w:rStyle w:val="normaltextrun"/>
          <w:rFonts w:ascii="Arial" w:hAnsi="Arial" w:cs="Arial"/>
          <w:color w:val="000000" w:themeColor="text1"/>
          <w:sz w:val="20"/>
          <w:szCs w:val="20"/>
        </w:rPr>
        <w:t xml:space="preserve">al sitio donde se prestará el servicio, </w:t>
      </w:r>
      <w:r w:rsidR="00227D67" w:rsidRPr="00B15BDE">
        <w:rPr>
          <w:rStyle w:val="normaltextrun"/>
          <w:rFonts w:ascii="Arial" w:hAnsi="Arial" w:cs="Arial"/>
          <w:color w:val="000000" w:themeColor="text1"/>
          <w:sz w:val="20"/>
          <w:szCs w:val="20"/>
        </w:rPr>
        <w:t>así mismo, los</w:t>
      </w:r>
      <w:r w:rsidRPr="00B15BDE">
        <w:rPr>
          <w:rStyle w:val="normaltextrun"/>
          <w:rFonts w:ascii="Arial" w:hAnsi="Arial" w:cs="Arial"/>
          <w:color w:val="000000" w:themeColor="text1"/>
          <w:sz w:val="20"/>
          <w:szCs w:val="20"/>
        </w:rPr>
        <w:t xml:space="preserve"> costo</w:t>
      </w:r>
      <w:r w:rsidR="00227D67" w:rsidRPr="00B15BDE">
        <w:rPr>
          <w:rStyle w:val="normaltextrun"/>
          <w:rFonts w:ascii="Arial" w:hAnsi="Arial" w:cs="Arial"/>
          <w:color w:val="000000" w:themeColor="text1"/>
          <w:sz w:val="20"/>
          <w:szCs w:val="20"/>
        </w:rPr>
        <w:t>s</w:t>
      </w:r>
      <w:r w:rsidRPr="00B15BDE">
        <w:rPr>
          <w:rStyle w:val="normaltextrun"/>
          <w:rFonts w:ascii="Arial" w:hAnsi="Arial" w:cs="Arial"/>
          <w:color w:val="000000" w:themeColor="text1"/>
          <w:sz w:val="20"/>
          <w:szCs w:val="20"/>
        </w:rPr>
        <w:t xml:space="preserve"> </w:t>
      </w:r>
      <w:r w:rsidR="00227D67" w:rsidRPr="00B15BDE">
        <w:rPr>
          <w:rStyle w:val="normaltextrun"/>
          <w:rFonts w:ascii="Arial" w:hAnsi="Arial" w:cs="Arial"/>
          <w:color w:val="000000" w:themeColor="text1"/>
          <w:sz w:val="20"/>
          <w:szCs w:val="20"/>
        </w:rPr>
        <w:t>asociados al traslado del personal necesario para la ejecución del contrato, sin ningún costo adicional para la entidad.</w:t>
      </w:r>
    </w:p>
    <w:p w14:paraId="15EA0D8B" w14:textId="512AE668" w:rsidR="00995D6C" w:rsidRPr="00B15BDE" w:rsidRDefault="00BC49B7" w:rsidP="00391C3B">
      <w:pPr>
        <w:pStyle w:val="Ttulo1"/>
        <w:keepNext w:val="0"/>
        <w:keepLines w:val="0"/>
        <w:widowControl w:val="0"/>
        <w:tabs>
          <w:tab w:val="left" w:pos="979"/>
        </w:tabs>
        <w:autoSpaceDE w:val="0"/>
        <w:autoSpaceDN w:val="0"/>
        <w:spacing w:before="1" w:line="240" w:lineRule="auto"/>
        <w:rPr>
          <w:rFonts w:ascii="Arial" w:hAnsi="Arial" w:cs="Arial"/>
          <w:b/>
          <w:color w:val="000000" w:themeColor="text1"/>
          <w:sz w:val="20"/>
          <w:szCs w:val="20"/>
        </w:rPr>
      </w:pPr>
      <w:r w:rsidRPr="00B15BDE">
        <w:rPr>
          <w:rFonts w:ascii="Arial" w:hAnsi="Arial" w:cs="Arial"/>
          <w:b/>
          <w:color w:val="000000" w:themeColor="text1"/>
          <w:sz w:val="20"/>
          <w:szCs w:val="20"/>
        </w:rPr>
        <w:t xml:space="preserve"> </w:t>
      </w:r>
    </w:p>
    <w:p w14:paraId="28FDBDE1" w14:textId="77777777" w:rsidR="00965F86" w:rsidRPr="00B15BDE" w:rsidRDefault="00965F86" w:rsidP="00965F86">
      <w:pPr>
        <w:rPr>
          <w:rFonts w:ascii="Arial" w:hAnsi="Arial" w:cs="Arial"/>
          <w:sz w:val="20"/>
          <w:szCs w:val="20"/>
        </w:rPr>
      </w:pPr>
    </w:p>
    <w:p w14:paraId="514C46C8" w14:textId="752B74C6" w:rsidR="00391C3B" w:rsidRPr="00B15BDE" w:rsidRDefault="00A96698" w:rsidP="005B0AAC">
      <w:pPr>
        <w:pStyle w:val="Ttulo1"/>
        <w:keepNext w:val="0"/>
        <w:keepLines w:val="0"/>
        <w:widowControl w:val="0"/>
        <w:tabs>
          <w:tab w:val="left" w:pos="979"/>
        </w:tabs>
        <w:autoSpaceDE w:val="0"/>
        <w:autoSpaceDN w:val="0"/>
        <w:spacing w:before="1" w:line="240" w:lineRule="auto"/>
        <w:rPr>
          <w:rFonts w:ascii="Arial" w:hAnsi="Arial" w:cs="Arial"/>
          <w:color w:val="000000" w:themeColor="text1"/>
          <w:sz w:val="20"/>
          <w:szCs w:val="20"/>
        </w:rPr>
      </w:pPr>
      <w:r w:rsidRPr="00B15BDE">
        <w:rPr>
          <w:rFonts w:ascii="Arial" w:hAnsi="Arial" w:cs="Arial"/>
          <w:b/>
          <w:color w:val="000000" w:themeColor="text1"/>
          <w:sz w:val="20"/>
          <w:szCs w:val="20"/>
        </w:rPr>
        <w:t>Nota</w:t>
      </w:r>
      <w:r w:rsidR="00FB11B8" w:rsidRPr="00B15BDE">
        <w:rPr>
          <w:rFonts w:ascii="Arial" w:hAnsi="Arial" w:cs="Arial"/>
          <w:b/>
          <w:color w:val="000000" w:themeColor="text1"/>
          <w:sz w:val="20"/>
          <w:szCs w:val="20"/>
        </w:rPr>
        <w:t xml:space="preserve"> 3</w:t>
      </w:r>
      <w:r w:rsidRPr="00B15BDE">
        <w:rPr>
          <w:rFonts w:ascii="Arial" w:hAnsi="Arial" w:cs="Arial"/>
          <w:color w:val="000000" w:themeColor="text1"/>
          <w:sz w:val="20"/>
          <w:szCs w:val="20"/>
        </w:rPr>
        <w:t xml:space="preserve">: las unidades bibliográficas se encuentran ubicadas en las instalaciones del INMLCF Bogotá </w:t>
      </w:r>
      <w:r w:rsidR="004A60F0" w:rsidRPr="00B15BDE">
        <w:rPr>
          <w:rFonts w:ascii="Arial" w:hAnsi="Arial" w:cs="Arial"/>
          <w:color w:val="000000" w:themeColor="text1"/>
          <w:sz w:val="20"/>
          <w:szCs w:val="20"/>
        </w:rPr>
        <w:t xml:space="preserve">Carrera 7 N 32-12 </w:t>
      </w:r>
      <w:r w:rsidR="004A60F0" w:rsidRPr="00B15BDE">
        <w:rPr>
          <w:rFonts w:ascii="Arial" w:hAnsi="Arial" w:cs="Arial"/>
          <w:iCs/>
          <w:color w:val="000000"/>
          <w:sz w:val="20"/>
          <w:szCs w:val="20"/>
          <w:shd w:val="clear" w:color="auto" w:fill="FFFFFF"/>
        </w:rPr>
        <w:t>Edificio San Martí</w:t>
      </w:r>
      <w:r w:rsidR="004A60F0" w:rsidRPr="00B15BDE">
        <w:rPr>
          <w:rStyle w:val="mark8syn8r6ga"/>
          <w:rFonts w:ascii="Arial" w:hAnsi="Arial" w:cs="Arial"/>
          <w:iCs/>
          <w:color w:val="000000"/>
          <w:sz w:val="20"/>
          <w:szCs w:val="20"/>
          <w:bdr w:val="none" w:sz="0" w:space="0" w:color="auto" w:frame="1"/>
          <w:shd w:val="clear" w:color="auto" w:fill="FFFFFF"/>
        </w:rPr>
        <w:t>n</w:t>
      </w:r>
      <w:r w:rsidR="004A60F0" w:rsidRPr="00B15BDE">
        <w:rPr>
          <w:rFonts w:ascii="Arial" w:hAnsi="Arial" w:cs="Arial"/>
          <w:iCs/>
          <w:color w:val="000000"/>
          <w:sz w:val="20"/>
          <w:szCs w:val="20"/>
          <w:shd w:val="clear" w:color="auto" w:fill="FFFFFF"/>
        </w:rPr>
        <w:t> Torre Sur, piso 14</w:t>
      </w:r>
      <w:r w:rsidR="005B0AAC" w:rsidRPr="00B15BDE">
        <w:rPr>
          <w:rFonts w:ascii="Arial" w:hAnsi="Arial" w:cs="Arial"/>
          <w:sz w:val="20"/>
          <w:szCs w:val="20"/>
        </w:rPr>
        <w:t xml:space="preserve"> </w:t>
      </w:r>
      <w:r w:rsidR="000B3AE7" w:rsidRPr="00B15BDE">
        <w:rPr>
          <w:rFonts w:ascii="Arial" w:hAnsi="Arial" w:cs="Arial"/>
          <w:color w:val="000000" w:themeColor="text1"/>
          <w:sz w:val="20"/>
          <w:szCs w:val="20"/>
        </w:rPr>
        <w:t>y C</w:t>
      </w:r>
      <w:r w:rsidR="005B0AAC" w:rsidRPr="00B15BDE">
        <w:rPr>
          <w:rFonts w:ascii="Arial" w:hAnsi="Arial" w:cs="Arial"/>
          <w:color w:val="000000" w:themeColor="text1"/>
          <w:sz w:val="20"/>
          <w:szCs w:val="20"/>
        </w:rPr>
        <w:t xml:space="preserve">arrera </w:t>
      </w:r>
      <w:r w:rsidR="00B254F9" w:rsidRPr="00B15BDE">
        <w:rPr>
          <w:rFonts w:ascii="Arial" w:hAnsi="Arial" w:cs="Arial"/>
          <w:color w:val="000000" w:themeColor="text1"/>
          <w:sz w:val="20"/>
          <w:szCs w:val="20"/>
        </w:rPr>
        <w:t xml:space="preserve">35 Nº </w:t>
      </w:r>
      <w:proofErr w:type="spellStart"/>
      <w:r w:rsidR="00B254F9" w:rsidRPr="00B15BDE">
        <w:rPr>
          <w:rFonts w:ascii="Arial" w:hAnsi="Arial" w:cs="Arial"/>
          <w:color w:val="000000" w:themeColor="text1"/>
          <w:sz w:val="20"/>
          <w:szCs w:val="20"/>
        </w:rPr>
        <w:t>4B</w:t>
      </w:r>
      <w:proofErr w:type="spellEnd"/>
      <w:r w:rsidR="00B254F9" w:rsidRPr="00B15BDE">
        <w:rPr>
          <w:rFonts w:ascii="Arial" w:hAnsi="Arial" w:cs="Arial"/>
          <w:color w:val="000000" w:themeColor="text1"/>
          <w:sz w:val="20"/>
          <w:szCs w:val="20"/>
        </w:rPr>
        <w:t>-43.</w:t>
      </w:r>
    </w:p>
    <w:p w14:paraId="4EB63122" w14:textId="77777777" w:rsidR="00C02F4A" w:rsidRPr="00B15BDE" w:rsidRDefault="00C02F4A" w:rsidP="749D5CF3">
      <w:pPr>
        <w:pStyle w:val="Ttulo1"/>
        <w:keepNext w:val="0"/>
        <w:keepLines w:val="0"/>
        <w:widowControl w:val="0"/>
        <w:tabs>
          <w:tab w:val="left" w:pos="979"/>
        </w:tabs>
        <w:autoSpaceDE w:val="0"/>
        <w:autoSpaceDN w:val="0"/>
        <w:spacing w:before="1" w:line="240" w:lineRule="auto"/>
        <w:rPr>
          <w:rFonts w:ascii="Arial" w:hAnsi="Arial" w:cs="Arial"/>
          <w:b/>
          <w:bCs/>
          <w:color w:val="000000" w:themeColor="text1"/>
          <w:sz w:val="20"/>
          <w:szCs w:val="20"/>
        </w:rPr>
      </w:pPr>
    </w:p>
    <w:p w14:paraId="7B5C4E56" w14:textId="77777777" w:rsidR="00C02F4A" w:rsidRPr="00B15BDE" w:rsidRDefault="00C02F4A" w:rsidP="749D5CF3">
      <w:pPr>
        <w:pStyle w:val="Ttulo1"/>
        <w:keepNext w:val="0"/>
        <w:keepLines w:val="0"/>
        <w:widowControl w:val="0"/>
        <w:tabs>
          <w:tab w:val="left" w:pos="979"/>
        </w:tabs>
        <w:autoSpaceDE w:val="0"/>
        <w:autoSpaceDN w:val="0"/>
        <w:spacing w:before="1" w:line="240" w:lineRule="auto"/>
        <w:rPr>
          <w:rFonts w:ascii="Arial" w:hAnsi="Arial" w:cs="Arial"/>
          <w:b/>
          <w:bCs/>
          <w:color w:val="000000" w:themeColor="text1"/>
          <w:sz w:val="20"/>
          <w:szCs w:val="20"/>
        </w:rPr>
      </w:pPr>
    </w:p>
    <w:p w14:paraId="19E1B593" w14:textId="77777777" w:rsidR="00C02F4A" w:rsidRDefault="00C02F4A" w:rsidP="749D5CF3">
      <w:pPr>
        <w:pStyle w:val="Ttulo1"/>
        <w:keepNext w:val="0"/>
        <w:keepLines w:val="0"/>
        <w:widowControl w:val="0"/>
        <w:tabs>
          <w:tab w:val="left" w:pos="979"/>
        </w:tabs>
        <w:autoSpaceDE w:val="0"/>
        <w:autoSpaceDN w:val="0"/>
        <w:spacing w:before="1" w:line="240" w:lineRule="auto"/>
        <w:rPr>
          <w:rFonts w:ascii="Arial" w:hAnsi="Arial" w:cs="Arial"/>
          <w:b/>
          <w:bCs/>
          <w:color w:val="000000" w:themeColor="text1"/>
          <w:sz w:val="18"/>
          <w:szCs w:val="18"/>
        </w:rPr>
      </w:pPr>
    </w:p>
    <w:p w14:paraId="208D68A2" w14:textId="0F5E13BF" w:rsidR="004864E6" w:rsidRPr="00F76B5F" w:rsidRDefault="00846644" w:rsidP="00F76B5F">
      <w:pPr>
        <w:pStyle w:val="Ttulo1"/>
        <w:keepNext w:val="0"/>
        <w:keepLines w:val="0"/>
        <w:widowControl w:val="0"/>
        <w:numPr>
          <w:ilvl w:val="0"/>
          <w:numId w:val="9"/>
        </w:numPr>
        <w:tabs>
          <w:tab w:val="left" w:pos="979"/>
        </w:tabs>
        <w:autoSpaceDE w:val="0"/>
        <w:autoSpaceDN w:val="0"/>
        <w:spacing w:before="1" w:line="240" w:lineRule="auto"/>
        <w:rPr>
          <w:rFonts w:ascii="Arial" w:hAnsi="Arial" w:cs="Arial"/>
          <w:b/>
          <w:bCs/>
          <w:color w:val="000000" w:themeColor="text1"/>
          <w:sz w:val="18"/>
          <w:szCs w:val="18"/>
        </w:rPr>
      </w:pPr>
      <w:r>
        <w:rPr>
          <w:rFonts w:ascii="Arial" w:hAnsi="Arial" w:cs="Arial"/>
          <w:b/>
          <w:bCs/>
          <w:color w:val="000000" w:themeColor="text1"/>
          <w:sz w:val="18"/>
          <w:szCs w:val="18"/>
        </w:rPr>
        <w:t xml:space="preserve">ESPECIFICACIONES TÉCNICAS ASOCIADAS AL </w:t>
      </w:r>
      <w:r w:rsidRPr="00F61338">
        <w:rPr>
          <w:rFonts w:ascii="Arial" w:hAnsi="Arial" w:cs="Arial"/>
          <w:b/>
          <w:bCs/>
          <w:color w:val="000000" w:themeColor="text1"/>
          <w:sz w:val="18"/>
          <w:szCs w:val="18"/>
        </w:rPr>
        <w:t>RECURSO</w:t>
      </w:r>
      <w:r w:rsidRPr="00F61338">
        <w:rPr>
          <w:rFonts w:ascii="Arial" w:hAnsi="Arial" w:cs="Arial"/>
          <w:b/>
          <w:bCs/>
          <w:color w:val="000000" w:themeColor="text1"/>
          <w:spacing w:val="-13"/>
          <w:sz w:val="18"/>
          <w:szCs w:val="18"/>
        </w:rPr>
        <w:t xml:space="preserve"> </w:t>
      </w:r>
      <w:r w:rsidRPr="00F61338">
        <w:rPr>
          <w:rFonts w:ascii="Arial" w:hAnsi="Arial" w:cs="Arial"/>
          <w:b/>
          <w:bCs/>
          <w:color w:val="000000" w:themeColor="text1"/>
          <w:sz w:val="18"/>
          <w:szCs w:val="18"/>
        </w:rPr>
        <w:t>HUMANO</w:t>
      </w:r>
      <w:r w:rsidRPr="00F76B5F">
        <w:rPr>
          <w:rFonts w:ascii="Arial" w:hAnsi="Arial" w:cs="Arial"/>
          <w:b/>
          <w:bCs/>
          <w:color w:val="000000" w:themeColor="text1"/>
          <w:spacing w:val="-2"/>
          <w:sz w:val="18"/>
          <w:szCs w:val="18"/>
        </w:rPr>
        <w:t>:</w:t>
      </w:r>
    </w:p>
    <w:tbl>
      <w:tblPr>
        <w:tblStyle w:val="Tablaconcuadrcula"/>
        <w:tblW w:w="9398" w:type="dxa"/>
        <w:tblLayout w:type="fixed"/>
        <w:tblLook w:val="04A0" w:firstRow="1" w:lastRow="0" w:firstColumn="1" w:lastColumn="0" w:noHBand="0" w:noVBand="1"/>
      </w:tblPr>
      <w:tblGrid>
        <w:gridCol w:w="1413"/>
        <w:gridCol w:w="1134"/>
        <w:gridCol w:w="3091"/>
        <w:gridCol w:w="1880"/>
        <w:gridCol w:w="1880"/>
      </w:tblGrid>
      <w:tr w:rsidR="004864E6" w:rsidRPr="00F61338" w14:paraId="24EAFED4" w14:textId="77777777" w:rsidTr="00A436B9">
        <w:trPr>
          <w:trHeight w:val="1306"/>
        </w:trPr>
        <w:tc>
          <w:tcPr>
            <w:tcW w:w="1413" w:type="dxa"/>
            <w:vAlign w:val="center"/>
          </w:tcPr>
          <w:p w14:paraId="123F5144" w14:textId="50F1CF61" w:rsidR="004864E6" w:rsidRPr="00F61338" w:rsidRDefault="00A436B9" w:rsidP="00F76B5F">
            <w:pPr>
              <w:pStyle w:val="TableParagraph"/>
              <w:ind w:left="-107"/>
              <w:jc w:val="center"/>
              <w:rPr>
                <w:rFonts w:ascii="Arial" w:hAnsi="Arial" w:cs="Arial"/>
                <w:b/>
                <w:sz w:val="18"/>
                <w:szCs w:val="18"/>
              </w:rPr>
            </w:pPr>
            <w:r>
              <w:rPr>
                <w:rFonts w:ascii="Arial" w:hAnsi="Arial" w:cs="Arial"/>
                <w:b/>
                <w:sz w:val="18"/>
                <w:szCs w:val="18"/>
              </w:rPr>
              <w:t>n</w:t>
            </w:r>
            <w:r w:rsidR="004864E6" w:rsidRPr="00F61338">
              <w:rPr>
                <w:rFonts w:ascii="Arial" w:hAnsi="Arial" w:cs="Arial"/>
                <w:b/>
                <w:sz w:val="18"/>
                <w:szCs w:val="18"/>
              </w:rPr>
              <w:t>ombre</w:t>
            </w:r>
            <w:r w:rsidR="004864E6" w:rsidRPr="00F61338">
              <w:rPr>
                <w:rFonts w:ascii="Arial" w:hAnsi="Arial" w:cs="Arial"/>
                <w:b/>
                <w:spacing w:val="-4"/>
                <w:sz w:val="18"/>
                <w:szCs w:val="18"/>
              </w:rPr>
              <w:t xml:space="preserve"> </w:t>
            </w:r>
            <w:r w:rsidR="004864E6" w:rsidRPr="00F61338">
              <w:rPr>
                <w:rFonts w:ascii="Arial" w:hAnsi="Arial" w:cs="Arial"/>
                <w:b/>
                <w:sz w:val="18"/>
                <w:szCs w:val="18"/>
              </w:rPr>
              <w:t>del</w:t>
            </w:r>
            <w:r w:rsidR="004864E6" w:rsidRPr="00F61338">
              <w:rPr>
                <w:rFonts w:ascii="Arial" w:hAnsi="Arial" w:cs="Arial"/>
                <w:b/>
                <w:spacing w:val="-2"/>
                <w:sz w:val="18"/>
                <w:szCs w:val="18"/>
              </w:rPr>
              <w:t xml:space="preserve"> </w:t>
            </w:r>
            <w:r w:rsidR="004864E6" w:rsidRPr="00F61338">
              <w:rPr>
                <w:rFonts w:ascii="Arial" w:hAnsi="Arial" w:cs="Arial"/>
                <w:b/>
                <w:spacing w:val="-5"/>
                <w:sz w:val="18"/>
                <w:szCs w:val="18"/>
              </w:rPr>
              <w:t>rol</w:t>
            </w:r>
          </w:p>
        </w:tc>
        <w:tc>
          <w:tcPr>
            <w:tcW w:w="1134" w:type="dxa"/>
            <w:vAlign w:val="center"/>
          </w:tcPr>
          <w:p w14:paraId="5C6964BB" w14:textId="29D03260" w:rsidR="004864E6" w:rsidRPr="00F61338" w:rsidRDefault="00F76B5F" w:rsidP="00F76B5F">
            <w:pPr>
              <w:pStyle w:val="TableParagraph"/>
              <w:ind w:left="68"/>
              <w:jc w:val="center"/>
              <w:rPr>
                <w:rFonts w:ascii="Arial" w:hAnsi="Arial" w:cs="Arial"/>
                <w:b/>
                <w:sz w:val="18"/>
                <w:szCs w:val="18"/>
              </w:rPr>
            </w:pPr>
            <w:r>
              <w:rPr>
                <w:rFonts w:ascii="Arial" w:hAnsi="Arial" w:cs="Arial"/>
                <w:b/>
                <w:spacing w:val="-2"/>
                <w:sz w:val="18"/>
                <w:szCs w:val="18"/>
              </w:rPr>
              <w:t>No. personas</w:t>
            </w:r>
          </w:p>
        </w:tc>
        <w:tc>
          <w:tcPr>
            <w:tcW w:w="3091" w:type="dxa"/>
            <w:vAlign w:val="center"/>
          </w:tcPr>
          <w:p w14:paraId="06BC018F" w14:textId="77777777" w:rsidR="004864E6" w:rsidRPr="00F61338" w:rsidRDefault="004864E6" w:rsidP="00F76B5F">
            <w:pPr>
              <w:pStyle w:val="TableParagraph"/>
              <w:ind w:left="68"/>
              <w:jc w:val="center"/>
              <w:rPr>
                <w:rFonts w:ascii="Arial" w:hAnsi="Arial" w:cs="Arial"/>
                <w:b/>
                <w:sz w:val="18"/>
                <w:szCs w:val="18"/>
              </w:rPr>
            </w:pPr>
            <w:r w:rsidRPr="00F61338">
              <w:rPr>
                <w:rFonts w:ascii="Arial" w:hAnsi="Arial" w:cs="Arial"/>
                <w:b/>
                <w:sz w:val="18"/>
                <w:szCs w:val="18"/>
              </w:rPr>
              <w:t>Formación</w:t>
            </w:r>
            <w:r w:rsidRPr="00F61338">
              <w:rPr>
                <w:rFonts w:ascii="Arial" w:hAnsi="Arial" w:cs="Arial"/>
                <w:b/>
                <w:spacing w:val="-5"/>
                <w:sz w:val="18"/>
                <w:szCs w:val="18"/>
              </w:rPr>
              <w:t xml:space="preserve"> </w:t>
            </w:r>
            <w:r w:rsidRPr="00F61338">
              <w:rPr>
                <w:rFonts w:ascii="Arial" w:hAnsi="Arial" w:cs="Arial"/>
                <w:b/>
                <w:spacing w:val="-2"/>
                <w:sz w:val="18"/>
                <w:szCs w:val="18"/>
              </w:rPr>
              <w:t>académica</w:t>
            </w:r>
          </w:p>
        </w:tc>
        <w:tc>
          <w:tcPr>
            <w:tcW w:w="1880" w:type="dxa"/>
            <w:vAlign w:val="center"/>
          </w:tcPr>
          <w:p w14:paraId="759479B4" w14:textId="77777777" w:rsidR="004864E6" w:rsidRPr="00F61338" w:rsidRDefault="004864E6" w:rsidP="00F76B5F">
            <w:pPr>
              <w:pStyle w:val="TableParagraph"/>
              <w:spacing w:before="169" w:line="278" w:lineRule="auto"/>
              <w:ind w:left="66" w:right="58" w:firstLine="172"/>
              <w:jc w:val="center"/>
              <w:rPr>
                <w:rFonts w:ascii="Arial" w:hAnsi="Arial" w:cs="Arial"/>
                <w:b/>
                <w:sz w:val="18"/>
                <w:szCs w:val="18"/>
              </w:rPr>
            </w:pPr>
            <w:r w:rsidRPr="00F61338">
              <w:rPr>
                <w:rFonts w:ascii="Arial" w:hAnsi="Arial" w:cs="Arial"/>
                <w:b/>
                <w:sz w:val="18"/>
                <w:szCs w:val="18"/>
              </w:rPr>
              <w:t xml:space="preserve">Años de </w:t>
            </w:r>
            <w:r w:rsidRPr="00F61338">
              <w:rPr>
                <w:rFonts w:ascii="Arial" w:hAnsi="Arial" w:cs="Arial"/>
                <w:b/>
                <w:spacing w:val="-2"/>
                <w:sz w:val="18"/>
                <w:szCs w:val="18"/>
              </w:rPr>
              <w:t>experiencia profesional</w:t>
            </w:r>
          </w:p>
        </w:tc>
        <w:tc>
          <w:tcPr>
            <w:tcW w:w="1880" w:type="dxa"/>
            <w:vAlign w:val="center"/>
          </w:tcPr>
          <w:p w14:paraId="19C13A6C" w14:textId="77777777" w:rsidR="004864E6" w:rsidRPr="00F61338" w:rsidRDefault="004864E6" w:rsidP="00F76B5F">
            <w:pPr>
              <w:pStyle w:val="TableParagraph"/>
              <w:spacing w:line="278" w:lineRule="auto"/>
              <w:ind w:left="438" w:hanging="87"/>
              <w:jc w:val="center"/>
              <w:rPr>
                <w:rFonts w:ascii="Arial" w:hAnsi="Arial" w:cs="Arial"/>
                <w:b/>
                <w:sz w:val="18"/>
                <w:szCs w:val="18"/>
              </w:rPr>
            </w:pPr>
            <w:r w:rsidRPr="00F61338">
              <w:rPr>
                <w:rFonts w:ascii="Arial" w:hAnsi="Arial" w:cs="Arial"/>
                <w:b/>
                <w:spacing w:val="-2"/>
                <w:sz w:val="18"/>
                <w:szCs w:val="18"/>
              </w:rPr>
              <w:t>Experiencia específica</w:t>
            </w:r>
          </w:p>
        </w:tc>
      </w:tr>
      <w:tr w:rsidR="004864E6" w:rsidRPr="00F61338" w14:paraId="6EF16013" w14:textId="77777777" w:rsidTr="00A436B9">
        <w:trPr>
          <w:trHeight w:val="6307"/>
        </w:trPr>
        <w:tc>
          <w:tcPr>
            <w:tcW w:w="1413" w:type="dxa"/>
            <w:vAlign w:val="center"/>
          </w:tcPr>
          <w:p w14:paraId="6E178D49" w14:textId="3B3B6D94" w:rsidR="004864E6" w:rsidRPr="00F61338" w:rsidRDefault="004864E6" w:rsidP="00F76B5F">
            <w:pPr>
              <w:jc w:val="center"/>
              <w:rPr>
                <w:rFonts w:ascii="Arial" w:hAnsi="Arial" w:cs="Arial"/>
                <w:sz w:val="18"/>
                <w:szCs w:val="18"/>
              </w:rPr>
            </w:pPr>
            <w:r w:rsidRPr="00F61338">
              <w:rPr>
                <w:rFonts w:ascii="Arial" w:hAnsi="Arial" w:cs="Arial"/>
                <w:b/>
                <w:sz w:val="18"/>
                <w:szCs w:val="18"/>
              </w:rPr>
              <w:t>Gerente</w:t>
            </w:r>
            <w:r w:rsidRPr="00F61338">
              <w:rPr>
                <w:rFonts w:ascii="Arial" w:hAnsi="Arial" w:cs="Arial"/>
                <w:b/>
                <w:spacing w:val="-7"/>
                <w:sz w:val="18"/>
                <w:szCs w:val="18"/>
              </w:rPr>
              <w:t xml:space="preserve"> </w:t>
            </w:r>
            <w:r w:rsidRPr="00F61338">
              <w:rPr>
                <w:rFonts w:ascii="Arial" w:hAnsi="Arial" w:cs="Arial"/>
                <w:b/>
                <w:sz w:val="18"/>
                <w:szCs w:val="18"/>
              </w:rPr>
              <w:t>de</w:t>
            </w:r>
            <w:r w:rsidRPr="00F61338">
              <w:rPr>
                <w:rFonts w:ascii="Arial" w:hAnsi="Arial" w:cs="Arial"/>
                <w:b/>
                <w:spacing w:val="-6"/>
                <w:sz w:val="18"/>
                <w:szCs w:val="18"/>
              </w:rPr>
              <w:t xml:space="preserve"> </w:t>
            </w:r>
            <w:r w:rsidRPr="00F61338">
              <w:rPr>
                <w:rFonts w:ascii="Arial" w:hAnsi="Arial" w:cs="Arial"/>
                <w:b/>
                <w:spacing w:val="-2"/>
                <w:sz w:val="18"/>
                <w:szCs w:val="18"/>
              </w:rPr>
              <w:t>proyectos</w:t>
            </w:r>
          </w:p>
        </w:tc>
        <w:tc>
          <w:tcPr>
            <w:tcW w:w="1134" w:type="dxa"/>
            <w:vAlign w:val="center"/>
          </w:tcPr>
          <w:p w14:paraId="1D4623AA" w14:textId="77777777" w:rsidR="004864E6" w:rsidRDefault="004864E6" w:rsidP="00F76B5F">
            <w:pPr>
              <w:jc w:val="center"/>
              <w:rPr>
                <w:rFonts w:ascii="Arial" w:hAnsi="Arial" w:cs="Arial"/>
                <w:spacing w:val="-10"/>
                <w:sz w:val="18"/>
                <w:szCs w:val="18"/>
              </w:rPr>
            </w:pPr>
            <w:r w:rsidRPr="00F61338">
              <w:rPr>
                <w:rFonts w:ascii="Arial" w:hAnsi="Arial" w:cs="Arial"/>
                <w:spacing w:val="-10"/>
                <w:sz w:val="18"/>
                <w:szCs w:val="18"/>
              </w:rPr>
              <w:t>1</w:t>
            </w:r>
          </w:p>
          <w:p w14:paraId="18940BE7" w14:textId="02FF755D" w:rsidR="00C02F4A" w:rsidRPr="00F61338" w:rsidRDefault="00C02F4A" w:rsidP="00F76B5F">
            <w:pPr>
              <w:jc w:val="center"/>
              <w:rPr>
                <w:rFonts w:ascii="Arial" w:hAnsi="Arial" w:cs="Arial"/>
                <w:sz w:val="18"/>
                <w:szCs w:val="18"/>
              </w:rPr>
            </w:pPr>
          </w:p>
        </w:tc>
        <w:tc>
          <w:tcPr>
            <w:tcW w:w="3091" w:type="dxa"/>
            <w:vAlign w:val="center"/>
          </w:tcPr>
          <w:p w14:paraId="11C6BA00" w14:textId="411608FD" w:rsidR="004864E6" w:rsidRPr="00C0072D" w:rsidRDefault="00C02F4A" w:rsidP="00C214BA">
            <w:pPr>
              <w:pStyle w:val="TableParagraph"/>
              <w:spacing w:before="165" w:line="278" w:lineRule="auto"/>
              <w:ind w:left="68"/>
              <w:jc w:val="both"/>
              <w:rPr>
                <w:rFonts w:ascii="Arial" w:hAnsi="Arial" w:cs="Arial"/>
                <w:b/>
                <w:sz w:val="18"/>
                <w:szCs w:val="18"/>
              </w:rPr>
            </w:pPr>
            <w:r w:rsidRPr="00C0072D">
              <w:rPr>
                <w:rFonts w:ascii="Arial" w:hAnsi="Arial" w:cs="Arial"/>
                <w:sz w:val="18"/>
                <w:szCs w:val="18"/>
              </w:rPr>
              <w:t>Profesional en ciencia de la información y bibliotecología, o, administración en gestión documental y archivística, o, profesional en gestión documental y archivística, o, bibliotecología información y archivología, o, bibliotecólogo y archivista</w:t>
            </w:r>
          </w:p>
          <w:p w14:paraId="0299636E" w14:textId="61B0F095" w:rsidR="004864E6" w:rsidRPr="00C0072D" w:rsidRDefault="00C02F4A" w:rsidP="00C214BA">
            <w:pPr>
              <w:jc w:val="both"/>
              <w:rPr>
                <w:rFonts w:ascii="Arial" w:hAnsi="Arial" w:cs="Arial"/>
                <w:sz w:val="18"/>
                <w:szCs w:val="18"/>
              </w:rPr>
            </w:pPr>
            <w:r w:rsidRPr="00C0072D">
              <w:rPr>
                <w:rFonts w:ascii="Arial" w:hAnsi="Arial" w:cs="Arial"/>
                <w:sz w:val="18"/>
                <w:szCs w:val="18"/>
              </w:rPr>
              <w:t>con Posgrado en la Modalidad de Especialización, Maestría o Doctorado en Gerencia de Proyectos, o, Archivística, o, Archivística histórica y memoria, o, Gestión documental y administración de archivos</w:t>
            </w:r>
          </w:p>
        </w:tc>
        <w:tc>
          <w:tcPr>
            <w:tcW w:w="1880" w:type="dxa"/>
            <w:vAlign w:val="center"/>
          </w:tcPr>
          <w:p w14:paraId="51882384" w14:textId="48836D7C" w:rsidR="004864E6" w:rsidRPr="00C0072D" w:rsidRDefault="235FCF99" w:rsidP="00F76B5F">
            <w:pPr>
              <w:jc w:val="center"/>
              <w:rPr>
                <w:rFonts w:ascii="Arial" w:hAnsi="Arial" w:cs="Arial"/>
                <w:color w:val="000000" w:themeColor="text1"/>
                <w:sz w:val="18"/>
                <w:szCs w:val="18"/>
              </w:rPr>
            </w:pPr>
            <w:r w:rsidRPr="00C0072D">
              <w:rPr>
                <w:rFonts w:ascii="Arial" w:hAnsi="Arial" w:cs="Arial"/>
                <w:color w:val="000000" w:themeColor="text1"/>
                <w:sz w:val="18"/>
                <w:szCs w:val="18"/>
              </w:rPr>
              <w:t>5</w:t>
            </w:r>
            <w:r w:rsidR="78C13A7B" w:rsidRPr="00C0072D">
              <w:rPr>
                <w:rFonts w:ascii="Arial" w:hAnsi="Arial" w:cs="Arial"/>
                <w:color w:val="000000" w:themeColor="text1"/>
                <w:sz w:val="18"/>
                <w:szCs w:val="18"/>
              </w:rPr>
              <w:t xml:space="preserve"> años de </w:t>
            </w:r>
            <w:r w:rsidR="004864E6" w:rsidRPr="00C0072D">
              <w:rPr>
                <w:rFonts w:ascii="Arial" w:hAnsi="Arial" w:cs="Arial"/>
                <w:color w:val="000000" w:themeColor="text1"/>
                <w:spacing w:val="-2"/>
                <w:sz w:val="18"/>
                <w:szCs w:val="18"/>
              </w:rPr>
              <w:t>experiencia profesional</w:t>
            </w:r>
            <w:r w:rsidR="48F5A92D" w:rsidRPr="00C0072D">
              <w:rPr>
                <w:rFonts w:ascii="Arial" w:hAnsi="Arial" w:cs="Arial"/>
                <w:color w:val="000000" w:themeColor="text1"/>
                <w:spacing w:val="-2"/>
                <w:sz w:val="18"/>
                <w:szCs w:val="18"/>
              </w:rPr>
              <w:t xml:space="preserve"> contada a partir del</w:t>
            </w:r>
            <w:r w:rsidR="03D6FD0B" w:rsidRPr="00C0072D">
              <w:rPr>
                <w:rFonts w:ascii="Arial" w:hAnsi="Arial" w:cs="Arial"/>
                <w:color w:val="000000" w:themeColor="text1"/>
                <w:spacing w:val="-2"/>
                <w:sz w:val="18"/>
                <w:szCs w:val="18"/>
              </w:rPr>
              <w:t xml:space="preserve"> grado</w:t>
            </w:r>
          </w:p>
        </w:tc>
        <w:tc>
          <w:tcPr>
            <w:tcW w:w="1880" w:type="dxa"/>
            <w:vAlign w:val="center"/>
          </w:tcPr>
          <w:p w14:paraId="6EC74D67" w14:textId="0563B8DE" w:rsidR="004864E6" w:rsidRPr="00C0072D" w:rsidRDefault="00C02F4A" w:rsidP="00C214BA">
            <w:pPr>
              <w:jc w:val="both"/>
              <w:rPr>
                <w:rFonts w:ascii="Arial" w:hAnsi="Arial" w:cs="Arial"/>
                <w:sz w:val="18"/>
                <w:szCs w:val="18"/>
              </w:rPr>
            </w:pPr>
            <w:r w:rsidRPr="00C0072D">
              <w:rPr>
                <w:rFonts w:ascii="Arial" w:hAnsi="Arial" w:cs="Arial"/>
                <w:sz w:val="18"/>
                <w:szCs w:val="18"/>
              </w:rPr>
              <w:t xml:space="preserve">Experiencia especifica certificada por la empresa oferente de participación en (4) proyectos del ramo ejecutados y terminados en los que haya participado en calidad de director o gerente de proyectos en temas relacionados con actualización y/o funcionamiento y/o soporte, y/o mantenimiento y/o digitalización de repositorios en ambiente </w:t>
            </w:r>
            <w:proofErr w:type="spellStart"/>
            <w:r w:rsidRPr="00C0072D">
              <w:rPr>
                <w:rFonts w:ascii="Arial" w:hAnsi="Arial" w:cs="Arial"/>
                <w:sz w:val="18"/>
                <w:szCs w:val="18"/>
              </w:rPr>
              <w:t>Dspace</w:t>
            </w:r>
            <w:proofErr w:type="spellEnd"/>
            <w:r w:rsidRPr="00C0072D">
              <w:rPr>
                <w:rFonts w:ascii="Arial" w:hAnsi="Arial" w:cs="Arial"/>
                <w:b/>
                <w:bCs/>
                <w:sz w:val="18"/>
                <w:szCs w:val="18"/>
              </w:rPr>
              <w:t xml:space="preserve">, </w:t>
            </w:r>
            <w:proofErr w:type="spellStart"/>
            <w:r w:rsidRPr="00C0072D">
              <w:rPr>
                <w:rFonts w:ascii="Arial" w:hAnsi="Arial" w:cs="Arial"/>
                <w:sz w:val="18"/>
                <w:szCs w:val="18"/>
              </w:rPr>
              <w:t>KOHA</w:t>
            </w:r>
            <w:proofErr w:type="spellEnd"/>
            <w:r w:rsidRPr="00C0072D">
              <w:rPr>
                <w:rFonts w:ascii="Arial" w:hAnsi="Arial" w:cs="Arial"/>
                <w:sz w:val="18"/>
                <w:szCs w:val="18"/>
              </w:rPr>
              <w:t xml:space="preserve"> u otras herramientas de repositorios digitales para biblioteca.</w:t>
            </w:r>
          </w:p>
        </w:tc>
      </w:tr>
      <w:tr w:rsidR="004864E6" w:rsidRPr="00F61338" w14:paraId="34CBF871" w14:textId="77777777" w:rsidTr="00A436B9">
        <w:trPr>
          <w:trHeight w:val="3199"/>
        </w:trPr>
        <w:tc>
          <w:tcPr>
            <w:tcW w:w="1413" w:type="dxa"/>
            <w:vAlign w:val="center"/>
          </w:tcPr>
          <w:p w14:paraId="0FD5BCD4" w14:textId="77777777" w:rsidR="004864E6" w:rsidRPr="00F61338" w:rsidRDefault="004864E6" w:rsidP="00F76B5F">
            <w:pPr>
              <w:pStyle w:val="TableParagraph"/>
              <w:jc w:val="center"/>
              <w:rPr>
                <w:rFonts w:ascii="Arial" w:hAnsi="Arial" w:cs="Arial"/>
                <w:b/>
                <w:sz w:val="18"/>
                <w:szCs w:val="18"/>
              </w:rPr>
            </w:pPr>
          </w:p>
          <w:p w14:paraId="15B9C5D8" w14:textId="77777777" w:rsidR="004864E6" w:rsidRPr="00F61338" w:rsidRDefault="004864E6" w:rsidP="00F76B5F">
            <w:pPr>
              <w:pStyle w:val="TableParagraph"/>
              <w:jc w:val="center"/>
              <w:rPr>
                <w:rFonts w:ascii="Arial" w:hAnsi="Arial" w:cs="Arial"/>
                <w:b/>
                <w:sz w:val="18"/>
                <w:szCs w:val="18"/>
              </w:rPr>
            </w:pPr>
          </w:p>
          <w:p w14:paraId="12E7A51F" w14:textId="77777777" w:rsidR="004864E6" w:rsidRPr="00F61338" w:rsidRDefault="004864E6" w:rsidP="00F76B5F">
            <w:pPr>
              <w:pStyle w:val="TableParagraph"/>
              <w:spacing w:before="16"/>
              <w:jc w:val="center"/>
              <w:rPr>
                <w:rFonts w:ascii="Arial" w:hAnsi="Arial" w:cs="Arial"/>
                <w:b/>
                <w:sz w:val="18"/>
                <w:szCs w:val="18"/>
              </w:rPr>
            </w:pPr>
          </w:p>
          <w:p w14:paraId="3CFFBC41" w14:textId="5BB64BD6" w:rsidR="004864E6" w:rsidRPr="00F61338" w:rsidRDefault="004864E6" w:rsidP="00F76B5F">
            <w:pPr>
              <w:jc w:val="center"/>
              <w:rPr>
                <w:rFonts w:ascii="Arial" w:hAnsi="Arial" w:cs="Arial"/>
                <w:sz w:val="18"/>
                <w:szCs w:val="18"/>
              </w:rPr>
            </w:pPr>
            <w:r w:rsidRPr="00F61338">
              <w:rPr>
                <w:rFonts w:ascii="Arial" w:hAnsi="Arial" w:cs="Arial"/>
                <w:b/>
                <w:spacing w:val="-2"/>
                <w:sz w:val="18"/>
                <w:szCs w:val="18"/>
              </w:rPr>
              <w:t>Bibliotecólogo</w:t>
            </w:r>
          </w:p>
        </w:tc>
        <w:tc>
          <w:tcPr>
            <w:tcW w:w="1134" w:type="dxa"/>
            <w:vAlign w:val="center"/>
          </w:tcPr>
          <w:p w14:paraId="7B8825B5" w14:textId="77777777" w:rsidR="004864E6" w:rsidRPr="00F61338" w:rsidRDefault="004864E6" w:rsidP="00F76B5F">
            <w:pPr>
              <w:pStyle w:val="TableParagraph"/>
              <w:jc w:val="center"/>
              <w:rPr>
                <w:rFonts w:ascii="Arial" w:hAnsi="Arial" w:cs="Arial"/>
                <w:b/>
                <w:sz w:val="18"/>
                <w:szCs w:val="18"/>
              </w:rPr>
            </w:pPr>
          </w:p>
          <w:p w14:paraId="311B9035" w14:textId="77777777" w:rsidR="004864E6" w:rsidRPr="00F61338" w:rsidRDefault="004864E6" w:rsidP="00F76B5F">
            <w:pPr>
              <w:pStyle w:val="TableParagraph"/>
              <w:jc w:val="center"/>
              <w:rPr>
                <w:rFonts w:ascii="Arial" w:hAnsi="Arial" w:cs="Arial"/>
                <w:b/>
                <w:sz w:val="18"/>
                <w:szCs w:val="18"/>
              </w:rPr>
            </w:pPr>
          </w:p>
          <w:p w14:paraId="09781A0C" w14:textId="77777777" w:rsidR="004864E6" w:rsidRPr="00F61338" w:rsidRDefault="004864E6" w:rsidP="00F76B5F">
            <w:pPr>
              <w:pStyle w:val="TableParagraph"/>
              <w:spacing w:before="16"/>
              <w:jc w:val="center"/>
              <w:rPr>
                <w:rFonts w:ascii="Arial" w:hAnsi="Arial" w:cs="Arial"/>
                <w:b/>
                <w:sz w:val="18"/>
                <w:szCs w:val="18"/>
              </w:rPr>
            </w:pPr>
          </w:p>
          <w:p w14:paraId="39E5CD20" w14:textId="2710890F" w:rsidR="004864E6" w:rsidRPr="00F61338" w:rsidRDefault="00206BB5" w:rsidP="00F76B5F">
            <w:pPr>
              <w:jc w:val="center"/>
              <w:rPr>
                <w:rFonts w:ascii="Arial" w:hAnsi="Arial" w:cs="Arial"/>
                <w:sz w:val="18"/>
                <w:szCs w:val="18"/>
              </w:rPr>
            </w:pPr>
            <w:r>
              <w:rPr>
                <w:rFonts w:ascii="Arial" w:hAnsi="Arial" w:cs="Arial"/>
                <w:spacing w:val="-10"/>
                <w:sz w:val="18"/>
                <w:szCs w:val="18"/>
              </w:rPr>
              <w:t>1</w:t>
            </w:r>
          </w:p>
        </w:tc>
        <w:tc>
          <w:tcPr>
            <w:tcW w:w="3091" w:type="dxa"/>
            <w:vAlign w:val="center"/>
          </w:tcPr>
          <w:p w14:paraId="1830C040" w14:textId="77777777" w:rsidR="004864E6" w:rsidRPr="00216162" w:rsidRDefault="004864E6" w:rsidP="00F76B5F">
            <w:pPr>
              <w:pStyle w:val="TableParagraph"/>
              <w:jc w:val="center"/>
              <w:rPr>
                <w:rFonts w:ascii="Arial" w:hAnsi="Arial" w:cs="Arial"/>
                <w:b/>
                <w:sz w:val="18"/>
                <w:szCs w:val="18"/>
              </w:rPr>
            </w:pPr>
          </w:p>
          <w:p w14:paraId="214C203B" w14:textId="77777777" w:rsidR="004864E6" w:rsidRPr="00216162" w:rsidRDefault="004864E6" w:rsidP="00F76B5F">
            <w:pPr>
              <w:pStyle w:val="TableParagraph"/>
              <w:spacing w:before="121"/>
              <w:jc w:val="center"/>
              <w:rPr>
                <w:rFonts w:ascii="Arial" w:hAnsi="Arial" w:cs="Arial"/>
                <w:b/>
                <w:sz w:val="18"/>
                <w:szCs w:val="18"/>
              </w:rPr>
            </w:pPr>
          </w:p>
          <w:p w14:paraId="3FFB115A" w14:textId="139FAEC4" w:rsidR="004864E6" w:rsidRPr="00216162" w:rsidRDefault="004864E6" w:rsidP="00C214BA">
            <w:pPr>
              <w:jc w:val="both"/>
              <w:rPr>
                <w:rFonts w:ascii="Arial" w:hAnsi="Arial" w:cs="Arial"/>
                <w:sz w:val="18"/>
                <w:szCs w:val="18"/>
              </w:rPr>
            </w:pPr>
            <w:r w:rsidRPr="00216162">
              <w:rPr>
                <w:rFonts w:ascii="Arial" w:hAnsi="Arial" w:cs="Arial"/>
                <w:sz w:val="18"/>
                <w:szCs w:val="18"/>
              </w:rPr>
              <w:t>Profesional</w:t>
            </w:r>
            <w:r w:rsidRPr="00216162">
              <w:rPr>
                <w:rFonts w:ascii="Arial" w:hAnsi="Arial" w:cs="Arial"/>
                <w:spacing w:val="-1"/>
                <w:sz w:val="18"/>
                <w:szCs w:val="18"/>
              </w:rPr>
              <w:t xml:space="preserve"> </w:t>
            </w:r>
            <w:r w:rsidR="00206BB5" w:rsidRPr="00216162">
              <w:rPr>
                <w:rFonts w:ascii="Arial" w:hAnsi="Arial" w:cs="Arial"/>
                <w:sz w:val="18"/>
                <w:szCs w:val="18"/>
              </w:rPr>
              <w:t>ciencia de la información y bibliotecología o documentación o bibliotecología y archivología</w:t>
            </w:r>
          </w:p>
        </w:tc>
        <w:tc>
          <w:tcPr>
            <w:tcW w:w="1880" w:type="dxa"/>
            <w:vAlign w:val="center"/>
          </w:tcPr>
          <w:p w14:paraId="470762DD" w14:textId="77777777" w:rsidR="00216162" w:rsidRDefault="00216162" w:rsidP="00F76B5F">
            <w:pPr>
              <w:pStyle w:val="TableParagraph"/>
              <w:spacing w:line="278" w:lineRule="auto"/>
              <w:ind w:left="66" w:right="148"/>
              <w:jc w:val="center"/>
              <w:rPr>
                <w:rFonts w:ascii="Arial" w:hAnsi="Arial" w:cs="Arial"/>
                <w:color w:val="000000" w:themeColor="text1"/>
                <w:sz w:val="18"/>
                <w:szCs w:val="18"/>
              </w:rPr>
            </w:pPr>
          </w:p>
          <w:p w14:paraId="21EEBBFE" w14:textId="77777777" w:rsidR="00216162" w:rsidRDefault="00216162" w:rsidP="00F76B5F">
            <w:pPr>
              <w:pStyle w:val="TableParagraph"/>
              <w:spacing w:line="278" w:lineRule="auto"/>
              <w:ind w:left="66" w:right="148"/>
              <w:jc w:val="center"/>
              <w:rPr>
                <w:rFonts w:ascii="Arial" w:hAnsi="Arial" w:cs="Arial"/>
                <w:color w:val="000000" w:themeColor="text1"/>
                <w:sz w:val="18"/>
                <w:szCs w:val="18"/>
              </w:rPr>
            </w:pPr>
          </w:p>
          <w:p w14:paraId="700F0148" w14:textId="77777777" w:rsidR="00216162" w:rsidRDefault="00216162" w:rsidP="00F76B5F">
            <w:pPr>
              <w:pStyle w:val="TableParagraph"/>
              <w:spacing w:line="278" w:lineRule="auto"/>
              <w:ind w:left="66" w:right="148"/>
              <w:jc w:val="center"/>
              <w:rPr>
                <w:rFonts w:ascii="Arial" w:hAnsi="Arial" w:cs="Arial"/>
                <w:color w:val="000000" w:themeColor="text1"/>
                <w:sz w:val="18"/>
                <w:szCs w:val="18"/>
              </w:rPr>
            </w:pPr>
          </w:p>
          <w:p w14:paraId="1DD58389" w14:textId="35789B07" w:rsidR="004864E6" w:rsidRPr="00216162" w:rsidRDefault="5261BBAB" w:rsidP="00F76B5F">
            <w:pPr>
              <w:pStyle w:val="TableParagraph"/>
              <w:spacing w:line="278" w:lineRule="auto"/>
              <w:ind w:left="66" w:right="148"/>
              <w:jc w:val="center"/>
              <w:rPr>
                <w:rFonts w:ascii="Arial" w:hAnsi="Arial" w:cs="Arial"/>
                <w:color w:val="000000" w:themeColor="text1"/>
                <w:sz w:val="18"/>
                <w:szCs w:val="18"/>
              </w:rPr>
            </w:pPr>
            <w:r w:rsidRPr="00216162">
              <w:rPr>
                <w:rFonts w:ascii="Arial" w:hAnsi="Arial" w:cs="Arial"/>
                <w:color w:val="000000" w:themeColor="text1"/>
                <w:sz w:val="18"/>
                <w:szCs w:val="18"/>
              </w:rPr>
              <w:t xml:space="preserve">5 años de experiencia profesional contada a partir </w:t>
            </w:r>
            <w:r w:rsidR="39F74631" w:rsidRPr="00216162">
              <w:rPr>
                <w:rFonts w:ascii="Arial" w:hAnsi="Arial" w:cs="Arial"/>
                <w:color w:val="000000" w:themeColor="text1"/>
                <w:sz w:val="18"/>
                <w:szCs w:val="18"/>
              </w:rPr>
              <w:t>del grado</w:t>
            </w:r>
          </w:p>
        </w:tc>
        <w:tc>
          <w:tcPr>
            <w:tcW w:w="1880" w:type="dxa"/>
            <w:vAlign w:val="center"/>
          </w:tcPr>
          <w:p w14:paraId="2323F072" w14:textId="25445FC2" w:rsidR="004864E6" w:rsidRPr="00216162" w:rsidRDefault="00206BB5" w:rsidP="00C214BA">
            <w:pPr>
              <w:jc w:val="both"/>
              <w:rPr>
                <w:rFonts w:ascii="Arial" w:hAnsi="Arial" w:cs="Arial"/>
                <w:sz w:val="18"/>
                <w:szCs w:val="18"/>
              </w:rPr>
            </w:pPr>
            <w:r w:rsidRPr="00216162">
              <w:rPr>
                <w:rFonts w:ascii="Arial" w:hAnsi="Arial" w:cs="Arial"/>
                <w:sz w:val="18"/>
                <w:szCs w:val="18"/>
              </w:rPr>
              <w:t>Experiencia especifica de participación en tres (3) proyectos ejecutados y terminados en los que haya participado en temas relacionados con implementación</w:t>
            </w:r>
            <w:r w:rsidRPr="00216162">
              <w:rPr>
                <w:rFonts w:ascii="Arial" w:hAnsi="Arial" w:cs="Arial"/>
                <w:color w:val="000000" w:themeColor="text1"/>
                <w:sz w:val="18"/>
                <w:szCs w:val="18"/>
              </w:rPr>
              <w:t xml:space="preserve"> y/o </w:t>
            </w:r>
            <w:r w:rsidRPr="00216162">
              <w:rPr>
                <w:rFonts w:ascii="Arial" w:hAnsi="Arial" w:cs="Arial"/>
                <w:sz w:val="18"/>
                <w:szCs w:val="18"/>
              </w:rPr>
              <w:t>actualización y/o funcionamiento y/o soporte, y/o mantenimiento y/o digitalización de repositorios digitales</w:t>
            </w:r>
          </w:p>
        </w:tc>
      </w:tr>
      <w:tr w:rsidR="004864E6" w:rsidRPr="00F61338" w14:paraId="067EC93E" w14:textId="77777777" w:rsidTr="00A436B9">
        <w:trPr>
          <w:trHeight w:val="3199"/>
        </w:trPr>
        <w:tc>
          <w:tcPr>
            <w:tcW w:w="1413" w:type="dxa"/>
            <w:vAlign w:val="center"/>
          </w:tcPr>
          <w:p w14:paraId="496CC79A" w14:textId="77777777" w:rsidR="004864E6" w:rsidRPr="00F61338" w:rsidRDefault="004864E6" w:rsidP="00F76B5F">
            <w:pPr>
              <w:pStyle w:val="TableParagraph"/>
              <w:jc w:val="center"/>
              <w:rPr>
                <w:rFonts w:ascii="Arial" w:hAnsi="Arial" w:cs="Arial"/>
                <w:b/>
                <w:sz w:val="18"/>
                <w:szCs w:val="18"/>
              </w:rPr>
            </w:pPr>
          </w:p>
          <w:p w14:paraId="6D32381C" w14:textId="77777777" w:rsidR="004864E6" w:rsidRPr="00F61338" w:rsidRDefault="004864E6" w:rsidP="00F76B5F">
            <w:pPr>
              <w:pStyle w:val="TableParagraph"/>
              <w:jc w:val="center"/>
              <w:rPr>
                <w:rFonts w:ascii="Arial" w:hAnsi="Arial" w:cs="Arial"/>
                <w:b/>
                <w:sz w:val="18"/>
                <w:szCs w:val="18"/>
              </w:rPr>
            </w:pPr>
          </w:p>
          <w:p w14:paraId="3A9F69DB" w14:textId="77777777" w:rsidR="004864E6" w:rsidRPr="00F61338" w:rsidRDefault="004864E6" w:rsidP="00F76B5F">
            <w:pPr>
              <w:pStyle w:val="TableParagraph"/>
              <w:jc w:val="center"/>
              <w:rPr>
                <w:rFonts w:ascii="Arial" w:hAnsi="Arial" w:cs="Arial"/>
                <w:b/>
                <w:sz w:val="18"/>
                <w:szCs w:val="18"/>
              </w:rPr>
            </w:pPr>
          </w:p>
          <w:p w14:paraId="10ACCEC1" w14:textId="77777777" w:rsidR="004864E6" w:rsidRPr="00F61338" w:rsidRDefault="004864E6" w:rsidP="00F76B5F">
            <w:pPr>
              <w:pStyle w:val="TableParagraph"/>
              <w:jc w:val="center"/>
              <w:rPr>
                <w:rFonts w:ascii="Arial" w:hAnsi="Arial" w:cs="Arial"/>
                <w:b/>
                <w:sz w:val="18"/>
                <w:szCs w:val="18"/>
              </w:rPr>
            </w:pPr>
          </w:p>
          <w:p w14:paraId="50846D92" w14:textId="77777777" w:rsidR="004864E6" w:rsidRPr="00F61338" w:rsidRDefault="004864E6" w:rsidP="00F76B5F">
            <w:pPr>
              <w:pStyle w:val="TableParagraph"/>
              <w:jc w:val="center"/>
              <w:rPr>
                <w:rFonts w:ascii="Arial" w:hAnsi="Arial" w:cs="Arial"/>
                <w:b/>
                <w:sz w:val="18"/>
                <w:szCs w:val="18"/>
              </w:rPr>
            </w:pPr>
          </w:p>
          <w:p w14:paraId="036C615F" w14:textId="77777777" w:rsidR="004864E6" w:rsidRPr="00F61338" w:rsidRDefault="004864E6" w:rsidP="00F76B5F">
            <w:pPr>
              <w:pStyle w:val="TableParagraph"/>
              <w:jc w:val="center"/>
              <w:rPr>
                <w:rFonts w:ascii="Arial" w:hAnsi="Arial" w:cs="Arial"/>
                <w:b/>
                <w:sz w:val="18"/>
                <w:szCs w:val="18"/>
              </w:rPr>
            </w:pPr>
          </w:p>
          <w:p w14:paraId="6FE01921" w14:textId="77777777" w:rsidR="004864E6" w:rsidRPr="00F61338" w:rsidRDefault="004864E6" w:rsidP="00F76B5F">
            <w:pPr>
              <w:pStyle w:val="TableParagraph"/>
              <w:jc w:val="center"/>
              <w:rPr>
                <w:rFonts w:ascii="Arial" w:hAnsi="Arial" w:cs="Arial"/>
                <w:b/>
                <w:sz w:val="18"/>
                <w:szCs w:val="18"/>
              </w:rPr>
            </w:pPr>
          </w:p>
          <w:p w14:paraId="0330F9DB" w14:textId="77777777" w:rsidR="004864E6" w:rsidRPr="00F61338" w:rsidRDefault="004864E6" w:rsidP="00F76B5F">
            <w:pPr>
              <w:pStyle w:val="TableParagraph"/>
              <w:spacing w:before="237"/>
              <w:jc w:val="center"/>
              <w:rPr>
                <w:rFonts w:ascii="Arial" w:hAnsi="Arial" w:cs="Arial"/>
                <w:b/>
                <w:sz w:val="18"/>
                <w:szCs w:val="18"/>
              </w:rPr>
            </w:pPr>
          </w:p>
          <w:p w14:paraId="1006D547" w14:textId="08EE0B92" w:rsidR="004864E6" w:rsidRPr="00F61338" w:rsidRDefault="004864E6" w:rsidP="00F76B5F">
            <w:pPr>
              <w:jc w:val="center"/>
              <w:rPr>
                <w:rFonts w:ascii="Arial" w:hAnsi="Arial" w:cs="Arial"/>
                <w:sz w:val="18"/>
                <w:szCs w:val="18"/>
              </w:rPr>
            </w:pPr>
            <w:r w:rsidRPr="00F61338">
              <w:rPr>
                <w:rFonts w:ascii="Arial" w:hAnsi="Arial" w:cs="Arial"/>
                <w:b/>
                <w:sz w:val="18"/>
                <w:szCs w:val="18"/>
              </w:rPr>
              <w:t>Ing. De</w:t>
            </w:r>
            <w:r w:rsidRPr="00F61338">
              <w:rPr>
                <w:rFonts w:ascii="Arial" w:hAnsi="Arial" w:cs="Arial"/>
                <w:b/>
                <w:spacing w:val="-1"/>
                <w:sz w:val="18"/>
                <w:szCs w:val="18"/>
              </w:rPr>
              <w:t xml:space="preserve"> </w:t>
            </w:r>
            <w:r w:rsidRPr="00F61338">
              <w:rPr>
                <w:rFonts w:ascii="Arial" w:hAnsi="Arial" w:cs="Arial"/>
                <w:b/>
                <w:spacing w:val="-2"/>
                <w:sz w:val="18"/>
                <w:szCs w:val="18"/>
              </w:rPr>
              <w:t>Sistemas</w:t>
            </w:r>
          </w:p>
        </w:tc>
        <w:tc>
          <w:tcPr>
            <w:tcW w:w="1134" w:type="dxa"/>
            <w:vAlign w:val="center"/>
          </w:tcPr>
          <w:p w14:paraId="2F3E9EAF" w14:textId="77777777" w:rsidR="004864E6" w:rsidRPr="00F61338" w:rsidRDefault="004864E6" w:rsidP="00F76B5F">
            <w:pPr>
              <w:pStyle w:val="TableParagraph"/>
              <w:jc w:val="center"/>
              <w:rPr>
                <w:rFonts w:ascii="Arial" w:hAnsi="Arial" w:cs="Arial"/>
                <w:b/>
                <w:sz w:val="18"/>
                <w:szCs w:val="18"/>
              </w:rPr>
            </w:pPr>
          </w:p>
          <w:p w14:paraId="105A645A" w14:textId="77777777" w:rsidR="004864E6" w:rsidRPr="00F61338" w:rsidRDefault="004864E6" w:rsidP="00F76B5F">
            <w:pPr>
              <w:pStyle w:val="TableParagraph"/>
              <w:jc w:val="center"/>
              <w:rPr>
                <w:rFonts w:ascii="Arial" w:hAnsi="Arial" w:cs="Arial"/>
                <w:b/>
                <w:sz w:val="18"/>
                <w:szCs w:val="18"/>
              </w:rPr>
            </w:pPr>
          </w:p>
          <w:p w14:paraId="76C8918B" w14:textId="77777777" w:rsidR="004864E6" w:rsidRPr="00F61338" w:rsidRDefault="004864E6" w:rsidP="00F76B5F">
            <w:pPr>
              <w:pStyle w:val="TableParagraph"/>
              <w:jc w:val="center"/>
              <w:rPr>
                <w:rFonts w:ascii="Arial" w:hAnsi="Arial" w:cs="Arial"/>
                <w:b/>
                <w:sz w:val="18"/>
                <w:szCs w:val="18"/>
              </w:rPr>
            </w:pPr>
          </w:p>
          <w:p w14:paraId="07847693" w14:textId="77777777" w:rsidR="004864E6" w:rsidRPr="00F61338" w:rsidRDefault="004864E6" w:rsidP="00F76B5F">
            <w:pPr>
              <w:pStyle w:val="TableParagraph"/>
              <w:jc w:val="center"/>
              <w:rPr>
                <w:rFonts w:ascii="Arial" w:hAnsi="Arial" w:cs="Arial"/>
                <w:b/>
                <w:sz w:val="18"/>
                <w:szCs w:val="18"/>
              </w:rPr>
            </w:pPr>
          </w:p>
          <w:p w14:paraId="7FC5A503" w14:textId="77777777" w:rsidR="004864E6" w:rsidRPr="00F61338" w:rsidRDefault="004864E6" w:rsidP="00F76B5F">
            <w:pPr>
              <w:pStyle w:val="TableParagraph"/>
              <w:jc w:val="center"/>
              <w:rPr>
                <w:rFonts w:ascii="Arial" w:hAnsi="Arial" w:cs="Arial"/>
                <w:b/>
                <w:sz w:val="18"/>
                <w:szCs w:val="18"/>
              </w:rPr>
            </w:pPr>
          </w:p>
          <w:p w14:paraId="5C586C75" w14:textId="77777777" w:rsidR="004864E6" w:rsidRPr="00F61338" w:rsidRDefault="004864E6" w:rsidP="00F76B5F">
            <w:pPr>
              <w:pStyle w:val="TableParagraph"/>
              <w:jc w:val="center"/>
              <w:rPr>
                <w:rFonts w:ascii="Arial" w:hAnsi="Arial" w:cs="Arial"/>
                <w:b/>
                <w:sz w:val="18"/>
                <w:szCs w:val="18"/>
              </w:rPr>
            </w:pPr>
          </w:p>
          <w:p w14:paraId="4745B4D2" w14:textId="77777777" w:rsidR="004864E6" w:rsidRPr="00F61338" w:rsidRDefault="004864E6" w:rsidP="00F76B5F">
            <w:pPr>
              <w:pStyle w:val="TableParagraph"/>
              <w:jc w:val="center"/>
              <w:rPr>
                <w:rFonts w:ascii="Arial" w:hAnsi="Arial" w:cs="Arial"/>
                <w:b/>
                <w:sz w:val="18"/>
                <w:szCs w:val="18"/>
              </w:rPr>
            </w:pPr>
          </w:p>
          <w:p w14:paraId="5836C0D7" w14:textId="77777777" w:rsidR="004864E6" w:rsidRPr="00F61338" w:rsidRDefault="004864E6" w:rsidP="00F76B5F">
            <w:pPr>
              <w:pStyle w:val="TableParagraph"/>
              <w:spacing w:before="237"/>
              <w:jc w:val="center"/>
              <w:rPr>
                <w:rFonts w:ascii="Arial" w:hAnsi="Arial" w:cs="Arial"/>
                <w:b/>
                <w:sz w:val="18"/>
                <w:szCs w:val="18"/>
              </w:rPr>
            </w:pPr>
          </w:p>
          <w:p w14:paraId="7130D08B" w14:textId="02DDA8FC" w:rsidR="004864E6" w:rsidRPr="00F61338" w:rsidRDefault="005F0DF3" w:rsidP="00F76B5F">
            <w:pPr>
              <w:jc w:val="center"/>
              <w:rPr>
                <w:rFonts w:ascii="Arial" w:hAnsi="Arial" w:cs="Arial"/>
                <w:sz w:val="18"/>
                <w:szCs w:val="18"/>
              </w:rPr>
            </w:pPr>
            <w:r>
              <w:rPr>
                <w:rFonts w:ascii="Arial" w:hAnsi="Arial" w:cs="Arial"/>
                <w:spacing w:val="-10"/>
                <w:sz w:val="18"/>
                <w:szCs w:val="18"/>
              </w:rPr>
              <w:t>1</w:t>
            </w:r>
          </w:p>
        </w:tc>
        <w:tc>
          <w:tcPr>
            <w:tcW w:w="3091" w:type="dxa"/>
            <w:vAlign w:val="center"/>
          </w:tcPr>
          <w:p w14:paraId="1E341027" w14:textId="77777777" w:rsidR="004864E6" w:rsidRPr="00F61338" w:rsidRDefault="004864E6" w:rsidP="00F76B5F">
            <w:pPr>
              <w:pStyle w:val="TableParagraph"/>
              <w:jc w:val="center"/>
              <w:rPr>
                <w:rFonts w:ascii="Arial" w:hAnsi="Arial" w:cs="Arial"/>
                <w:b/>
                <w:sz w:val="18"/>
                <w:szCs w:val="18"/>
              </w:rPr>
            </w:pPr>
          </w:p>
          <w:p w14:paraId="4E5C5F3D" w14:textId="77777777" w:rsidR="004864E6" w:rsidRPr="00F61338" w:rsidRDefault="004864E6" w:rsidP="00F76B5F">
            <w:pPr>
              <w:pStyle w:val="TableParagraph"/>
              <w:jc w:val="center"/>
              <w:rPr>
                <w:rFonts w:ascii="Arial" w:hAnsi="Arial" w:cs="Arial"/>
                <w:b/>
                <w:sz w:val="18"/>
                <w:szCs w:val="18"/>
              </w:rPr>
            </w:pPr>
          </w:p>
          <w:p w14:paraId="48BE9468" w14:textId="77777777" w:rsidR="004864E6" w:rsidRPr="00F61338" w:rsidRDefault="004864E6" w:rsidP="00F76B5F">
            <w:pPr>
              <w:pStyle w:val="TableParagraph"/>
              <w:jc w:val="center"/>
              <w:rPr>
                <w:rFonts w:ascii="Arial" w:hAnsi="Arial" w:cs="Arial"/>
                <w:b/>
                <w:sz w:val="18"/>
                <w:szCs w:val="18"/>
              </w:rPr>
            </w:pPr>
          </w:p>
          <w:p w14:paraId="52502D2D" w14:textId="77777777" w:rsidR="004864E6" w:rsidRPr="00F61338" w:rsidRDefault="004864E6" w:rsidP="00F76B5F">
            <w:pPr>
              <w:pStyle w:val="TableParagraph"/>
              <w:spacing w:before="232"/>
              <w:jc w:val="center"/>
              <w:rPr>
                <w:rFonts w:ascii="Arial" w:hAnsi="Arial" w:cs="Arial"/>
                <w:b/>
                <w:sz w:val="18"/>
                <w:szCs w:val="18"/>
              </w:rPr>
            </w:pPr>
          </w:p>
          <w:p w14:paraId="78BD56D5" w14:textId="47606699" w:rsidR="004864E6" w:rsidRPr="00F61338" w:rsidRDefault="004864E6" w:rsidP="00C214BA">
            <w:pPr>
              <w:jc w:val="both"/>
              <w:rPr>
                <w:rFonts w:ascii="Arial" w:hAnsi="Arial" w:cs="Arial"/>
                <w:sz w:val="18"/>
                <w:szCs w:val="18"/>
              </w:rPr>
            </w:pPr>
            <w:r w:rsidRPr="00F61338">
              <w:rPr>
                <w:rFonts w:ascii="Arial" w:hAnsi="Arial" w:cs="Arial"/>
                <w:spacing w:val="-2"/>
                <w:sz w:val="18"/>
                <w:szCs w:val="18"/>
              </w:rPr>
              <w:t>Profesional</w:t>
            </w:r>
            <w:r w:rsidRPr="00F61338">
              <w:rPr>
                <w:rFonts w:ascii="Arial" w:hAnsi="Arial" w:cs="Arial"/>
                <w:spacing w:val="-12"/>
                <w:sz w:val="18"/>
                <w:szCs w:val="18"/>
              </w:rPr>
              <w:t xml:space="preserve"> </w:t>
            </w:r>
            <w:r w:rsidR="00C214BA" w:rsidRPr="00F61338">
              <w:rPr>
                <w:rFonts w:ascii="Arial" w:hAnsi="Arial" w:cs="Arial"/>
                <w:spacing w:val="-2"/>
                <w:sz w:val="18"/>
                <w:szCs w:val="18"/>
              </w:rPr>
              <w:t xml:space="preserve">en </w:t>
            </w:r>
            <w:r w:rsidR="00C214BA" w:rsidRPr="67E10AFA">
              <w:rPr>
                <w:rFonts w:ascii="Arial" w:hAnsi="Arial" w:cs="Arial"/>
                <w:sz w:val="20"/>
                <w:szCs w:val="20"/>
              </w:rPr>
              <w:t>ingeniería</w:t>
            </w:r>
            <w:r w:rsidR="005F0DF3" w:rsidRPr="67E10AFA">
              <w:rPr>
                <w:rFonts w:ascii="Arial" w:hAnsi="Arial" w:cs="Arial"/>
                <w:sz w:val="20"/>
                <w:szCs w:val="20"/>
              </w:rPr>
              <w:t xml:space="preserve"> de sistemas o ingeniería de telecomunicaciones o ingeniería electrónica</w:t>
            </w:r>
          </w:p>
        </w:tc>
        <w:tc>
          <w:tcPr>
            <w:tcW w:w="1880" w:type="dxa"/>
            <w:vAlign w:val="center"/>
          </w:tcPr>
          <w:p w14:paraId="1A3C0954" w14:textId="77777777" w:rsidR="004864E6" w:rsidRPr="00F61338" w:rsidRDefault="004864E6" w:rsidP="00F76B5F">
            <w:pPr>
              <w:pStyle w:val="TableParagraph"/>
              <w:jc w:val="center"/>
              <w:rPr>
                <w:rFonts w:ascii="Arial" w:hAnsi="Arial" w:cs="Arial"/>
                <w:b/>
                <w:bCs/>
                <w:color w:val="000000" w:themeColor="text1"/>
                <w:sz w:val="18"/>
                <w:szCs w:val="18"/>
              </w:rPr>
            </w:pPr>
          </w:p>
          <w:p w14:paraId="0C3E955D" w14:textId="77777777" w:rsidR="004864E6" w:rsidRPr="00F61338" w:rsidRDefault="004864E6" w:rsidP="00F76B5F">
            <w:pPr>
              <w:pStyle w:val="TableParagraph"/>
              <w:jc w:val="center"/>
              <w:rPr>
                <w:rFonts w:ascii="Arial" w:hAnsi="Arial" w:cs="Arial"/>
                <w:b/>
                <w:bCs/>
                <w:color w:val="000000" w:themeColor="text1"/>
                <w:sz w:val="18"/>
                <w:szCs w:val="18"/>
              </w:rPr>
            </w:pPr>
          </w:p>
          <w:p w14:paraId="57F4CCF4" w14:textId="77777777" w:rsidR="004864E6" w:rsidRPr="00F61338" w:rsidRDefault="004864E6" w:rsidP="00F76B5F">
            <w:pPr>
              <w:pStyle w:val="TableParagraph"/>
              <w:jc w:val="center"/>
              <w:rPr>
                <w:rFonts w:ascii="Arial" w:hAnsi="Arial" w:cs="Arial"/>
                <w:b/>
                <w:bCs/>
                <w:color w:val="000000" w:themeColor="text1"/>
                <w:sz w:val="18"/>
                <w:szCs w:val="18"/>
              </w:rPr>
            </w:pPr>
          </w:p>
          <w:p w14:paraId="65678102" w14:textId="77777777" w:rsidR="004864E6" w:rsidRPr="00F61338" w:rsidRDefault="004864E6" w:rsidP="00F76B5F">
            <w:pPr>
              <w:pStyle w:val="TableParagraph"/>
              <w:jc w:val="center"/>
              <w:rPr>
                <w:rFonts w:ascii="Arial" w:hAnsi="Arial" w:cs="Arial"/>
                <w:b/>
                <w:bCs/>
                <w:color w:val="000000" w:themeColor="text1"/>
                <w:sz w:val="18"/>
                <w:szCs w:val="18"/>
              </w:rPr>
            </w:pPr>
          </w:p>
          <w:p w14:paraId="4ECD17CC" w14:textId="77777777" w:rsidR="004864E6" w:rsidRPr="00F61338" w:rsidRDefault="004864E6" w:rsidP="00F76B5F">
            <w:pPr>
              <w:pStyle w:val="TableParagraph"/>
              <w:spacing w:before="215"/>
              <w:jc w:val="center"/>
              <w:rPr>
                <w:rFonts w:ascii="Arial" w:hAnsi="Arial" w:cs="Arial"/>
                <w:b/>
                <w:bCs/>
                <w:color w:val="000000" w:themeColor="text1"/>
                <w:sz w:val="18"/>
                <w:szCs w:val="18"/>
              </w:rPr>
            </w:pPr>
          </w:p>
          <w:p w14:paraId="5A4F564B" w14:textId="21B2EFFB" w:rsidR="1C75DA61" w:rsidRPr="00F61338" w:rsidRDefault="1C75DA61" w:rsidP="00F76B5F">
            <w:pPr>
              <w:pStyle w:val="TableParagraph"/>
              <w:spacing w:before="1" w:line="278" w:lineRule="auto"/>
              <w:ind w:left="66" w:right="292"/>
              <w:jc w:val="center"/>
              <w:rPr>
                <w:rFonts w:ascii="Arial" w:hAnsi="Arial" w:cs="Arial"/>
                <w:color w:val="000000" w:themeColor="text1"/>
                <w:sz w:val="18"/>
                <w:szCs w:val="18"/>
              </w:rPr>
            </w:pPr>
            <w:r w:rsidRPr="00F61338">
              <w:rPr>
                <w:rFonts w:ascii="Arial" w:hAnsi="Arial" w:cs="Arial"/>
                <w:color w:val="000000" w:themeColor="text1"/>
                <w:sz w:val="18"/>
                <w:szCs w:val="18"/>
              </w:rPr>
              <w:t xml:space="preserve">3 años contados a partir de </w:t>
            </w:r>
            <w:r w:rsidR="169BE89E" w:rsidRPr="00F61338">
              <w:rPr>
                <w:rFonts w:ascii="Arial" w:hAnsi="Arial" w:cs="Arial"/>
                <w:color w:val="000000" w:themeColor="text1"/>
                <w:sz w:val="18"/>
                <w:szCs w:val="18"/>
              </w:rPr>
              <w:t>grado.</w:t>
            </w:r>
          </w:p>
          <w:p w14:paraId="12B930C7" w14:textId="5CE11533" w:rsidR="004864E6" w:rsidRPr="00F61338" w:rsidRDefault="004864E6" w:rsidP="00F76B5F">
            <w:pPr>
              <w:jc w:val="center"/>
              <w:rPr>
                <w:rFonts w:ascii="Arial" w:hAnsi="Arial" w:cs="Arial"/>
                <w:color w:val="000000" w:themeColor="text1"/>
                <w:sz w:val="18"/>
                <w:szCs w:val="18"/>
              </w:rPr>
            </w:pPr>
          </w:p>
        </w:tc>
        <w:tc>
          <w:tcPr>
            <w:tcW w:w="1880" w:type="dxa"/>
            <w:vAlign w:val="center"/>
          </w:tcPr>
          <w:p w14:paraId="6590FE75" w14:textId="5A6FB860" w:rsidR="004864E6" w:rsidRPr="00F61338" w:rsidRDefault="005F0DF3" w:rsidP="00C214BA">
            <w:pPr>
              <w:jc w:val="both"/>
              <w:rPr>
                <w:rFonts w:ascii="Arial" w:hAnsi="Arial" w:cs="Arial"/>
                <w:sz w:val="18"/>
                <w:szCs w:val="18"/>
              </w:rPr>
            </w:pPr>
            <w:r>
              <w:rPr>
                <w:rFonts w:ascii="Arial" w:hAnsi="Arial" w:cs="Arial"/>
                <w:sz w:val="18"/>
                <w:szCs w:val="18"/>
              </w:rPr>
              <w:t>E</w:t>
            </w:r>
            <w:r w:rsidRPr="005F0DF3">
              <w:rPr>
                <w:rFonts w:ascii="Arial" w:hAnsi="Arial" w:cs="Arial"/>
                <w:sz w:val="18"/>
                <w:szCs w:val="18"/>
              </w:rPr>
              <w:t>xperiencia especifica de participación en dos (2) proyectos ejecutados y terminados en los que haya participado en temas relacionados con implementación y/o actualización y/o funcionamiento y/o soporte, y/o mantenimiento y/o digitalización de repositorios digitales.</w:t>
            </w:r>
          </w:p>
        </w:tc>
      </w:tr>
      <w:tr w:rsidR="004864E6" w:rsidRPr="00F61338" w14:paraId="5D4C3C63" w14:textId="77777777" w:rsidTr="00A436B9">
        <w:trPr>
          <w:trHeight w:val="3199"/>
        </w:trPr>
        <w:tc>
          <w:tcPr>
            <w:tcW w:w="1413" w:type="dxa"/>
            <w:vAlign w:val="center"/>
          </w:tcPr>
          <w:p w14:paraId="1C5C2951" w14:textId="77777777" w:rsidR="004864E6" w:rsidRPr="00F61338" w:rsidRDefault="004864E6" w:rsidP="00F76B5F">
            <w:pPr>
              <w:pStyle w:val="TableParagraph"/>
              <w:jc w:val="center"/>
              <w:rPr>
                <w:rFonts w:ascii="Arial" w:hAnsi="Arial" w:cs="Arial"/>
                <w:b/>
                <w:sz w:val="18"/>
                <w:szCs w:val="18"/>
              </w:rPr>
            </w:pPr>
          </w:p>
          <w:p w14:paraId="16A9DB00" w14:textId="77777777" w:rsidR="004864E6" w:rsidRPr="00F61338" w:rsidRDefault="004864E6" w:rsidP="00F76B5F">
            <w:pPr>
              <w:pStyle w:val="TableParagraph"/>
              <w:jc w:val="center"/>
              <w:rPr>
                <w:rFonts w:ascii="Arial" w:hAnsi="Arial" w:cs="Arial"/>
                <w:b/>
                <w:sz w:val="18"/>
                <w:szCs w:val="18"/>
              </w:rPr>
            </w:pPr>
          </w:p>
          <w:p w14:paraId="0D4348EC" w14:textId="77777777" w:rsidR="004864E6" w:rsidRPr="00F61338" w:rsidRDefault="004864E6" w:rsidP="00F76B5F">
            <w:pPr>
              <w:pStyle w:val="TableParagraph"/>
              <w:spacing w:before="18"/>
              <w:jc w:val="center"/>
              <w:rPr>
                <w:rFonts w:ascii="Arial" w:hAnsi="Arial" w:cs="Arial"/>
                <w:b/>
                <w:sz w:val="18"/>
                <w:szCs w:val="18"/>
              </w:rPr>
            </w:pPr>
          </w:p>
          <w:p w14:paraId="48FAF0DE" w14:textId="62C86D25" w:rsidR="004864E6" w:rsidRPr="00F61338" w:rsidRDefault="004864E6" w:rsidP="00F76B5F">
            <w:pPr>
              <w:jc w:val="center"/>
              <w:rPr>
                <w:rFonts w:ascii="Arial" w:hAnsi="Arial" w:cs="Arial"/>
                <w:sz w:val="18"/>
                <w:szCs w:val="18"/>
              </w:rPr>
            </w:pPr>
            <w:r w:rsidRPr="00F61338">
              <w:rPr>
                <w:rFonts w:ascii="Arial" w:hAnsi="Arial" w:cs="Arial"/>
                <w:b/>
                <w:sz w:val="18"/>
                <w:szCs w:val="18"/>
              </w:rPr>
              <w:t>Diseñador</w:t>
            </w:r>
            <w:r w:rsidRPr="00F61338">
              <w:rPr>
                <w:rFonts w:ascii="Arial" w:hAnsi="Arial" w:cs="Arial"/>
                <w:b/>
                <w:spacing w:val="-7"/>
                <w:sz w:val="18"/>
                <w:szCs w:val="18"/>
              </w:rPr>
              <w:t xml:space="preserve"> </w:t>
            </w:r>
            <w:r w:rsidRPr="00F61338">
              <w:rPr>
                <w:rFonts w:ascii="Arial" w:hAnsi="Arial" w:cs="Arial"/>
                <w:b/>
                <w:spacing w:val="-2"/>
                <w:sz w:val="18"/>
                <w:szCs w:val="18"/>
              </w:rPr>
              <w:t>Gráfico</w:t>
            </w:r>
            <w:r w:rsidR="003E2F38" w:rsidRPr="00FA05E8">
              <w:rPr>
                <w:rFonts w:ascii="Arial" w:hAnsi="Arial" w:cs="Arial"/>
                <w:b/>
                <w:color w:val="FF0000"/>
                <w:spacing w:val="-2"/>
                <w:sz w:val="18"/>
                <w:szCs w:val="18"/>
              </w:rPr>
              <w:t>, o, Diseñador Multimedia</w:t>
            </w:r>
          </w:p>
        </w:tc>
        <w:tc>
          <w:tcPr>
            <w:tcW w:w="1134" w:type="dxa"/>
            <w:vAlign w:val="center"/>
          </w:tcPr>
          <w:p w14:paraId="6E656342" w14:textId="77777777" w:rsidR="004864E6" w:rsidRPr="00F61338" w:rsidRDefault="004864E6" w:rsidP="00F76B5F">
            <w:pPr>
              <w:pStyle w:val="TableParagraph"/>
              <w:jc w:val="center"/>
              <w:rPr>
                <w:rFonts w:ascii="Arial" w:hAnsi="Arial" w:cs="Arial"/>
                <w:b/>
                <w:sz w:val="18"/>
                <w:szCs w:val="18"/>
              </w:rPr>
            </w:pPr>
          </w:p>
          <w:p w14:paraId="429DC96C" w14:textId="77777777" w:rsidR="004864E6" w:rsidRPr="00F61338" w:rsidRDefault="004864E6" w:rsidP="00F76B5F">
            <w:pPr>
              <w:pStyle w:val="TableParagraph"/>
              <w:jc w:val="center"/>
              <w:rPr>
                <w:rFonts w:ascii="Arial" w:hAnsi="Arial" w:cs="Arial"/>
                <w:b/>
                <w:sz w:val="18"/>
                <w:szCs w:val="18"/>
              </w:rPr>
            </w:pPr>
          </w:p>
          <w:p w14:paraId="3A45042F" w14:textId="77777777" w:rsidR="004864E6" w:rsidRPr="00F61338" w:rsidRDefault="004864E6" w:rsidP="00F76B5F">
            <w:pPr>
              <w:pStyle w:val="TableParagraph"/>
              <w:spacing w:before="18"/>
              <w:jc w:val="center"/>
              <w:rPr>
                <w:rFonts w:ascii="Arial" w:hAnsi="Arial" w:cs="Arial"/>
                <w:b/>
                <w:sz w:val="18"/>
                <w:szCs w:val="18"/>
              </w:rPr>
            </w:pPr>
          </w:p>
          <w:p w14:paraId="5DF747F8" w14:textId="04BE51A6" w:rsidR="004864E6" w:rsidRPr="00F61338" w:rsidRDefault="004864E6" w:rsidP="00F76B5F">
            <w:pPr>
              <w:jc w:val="center"/>
              <w:rPr>
                <w:rFonts w:ascii="Arial" w:hAnsi="Arial" w:cs="Arial"/>
                <w:sz w:val="18"/>
                <w:szCs w:val="18"/>
              </w:rPr>
            </w:pPr>
            <w:r w:rsidRPr="00F61338">
              <w:rPr>
                <w:rFonts w:ascii="Arial" w:hAnsi="Arial" w:cs="Arial"/>
                <w:spacing w:val="-10"/>
                <w:sz w:val="18"/>
                <w:szCs w:val="18"/>
              </w:rPr>
              <w:t>1</w:t>
            </w:r>
          </w:p>
        </w:tc>
        <w:tc>
          <w:tcPr>
            <w:tcW w:w="3091" w:type="dxa"/>
            <w:vAlign w:val="center"/>
          </w:tcPr>
          <w:p w14:paraId="144F073A" w14:textId="77777777" w:rsidR="004864E6" w:rsidRPr="00F61338" w:rsidRDefault="004864E6" w:rsidP="00F76B5F">
            <w:pPr>
              <w:pStyle w:val="TableParagraph"/>
              <w:spacing w:before="232"/>
              <w:jc w:val="center"/>
              <w:rPr>
                <w:rFonts w:ascii="Arial" w:hAnsi="Arial" w:cs="Arial"/>
                <w:b/>
                <w:sz w:val="18"/>
                <w:szCs w:val="18"/>
              </w:rPr>
            </w:pPr>
          </w:p>
          <w:p w14:paraId="640F10FF" w14:textId="77777777" w:rsidR="003E2F38" w:rsidRDefault="00E72988" w:rsidP="003E2F38">
            <w:pPr>
              <w:jc w:val="both"/>
              <w:rPr>
                <w:rFonts w:ascii="Arial" w:hAnsi="Arial" w:cs="Arial"/>
                <w:sz w:val="18"/>
                <w:szCs w:val="18"/>
              </w:rPr>
            </w:pPr>
            <w:r>
              <w:rPr>
                <w:rFonts w:ascii="Arial" w:hAnsi="Arial" w:cs="Arial"/>
                <w:sz w:val="18"/>
                <w:szCs w:val="18"/>
              </w:rPr>
              <w:t>P</w:t>
            </w:r>
            <w:r w:rsidR="004864E6" w:rsidRPr="00F61338">
              <w:rPr>
                <w:rFonts w:ascii="Arial" w:hAnsi="Arial" w:cs="Arial"/>
                <w:sz w:val="18"/>
                <w:szCs w:val="18"/>
              </w:rPr>
              <w:t>rofesional</w:t>
            </w:r>
            <w:r w:rsidR="004864E6" w:rsidRPr="00F61338">
              <w:rPr>
                <w:rFonts w:ascii="Arial" w:hAnsi="Arial" w:cs="Arial"/>
                <w:spacing w:val="-14"/>
                <w:sz w:val="18"/>
                <w:szCs w:val="18"/>
              </w:rPr>
              <w:t xml:space="preserve"> </w:t>
            </w:r>
            <w:r w:rsidR="004864E6" w:rsidRPr="00F61338">
              <w:rPr>
                <w:rFonts w:ascii="Arial" w:hAnsi="Arial" w:cs="Arial"/>
                <w:sz w:val="18"/>
                <w:szCs w:val="18"/>
              </w:rPr>
              <w:t>en</w:t>
            </w:r>
            <w:r w:rsidR="004864E6" w:rsidRPr="00F61338">
              <w:rPr>
                <w:rFonts w:ascii="Arial" w:hAnsi="Arial" w:cs="Arial"/>
                <w:spacing w:val="-14"/>
                <w:sz w:val="18"/>
                <w:szCs w:val="18"/>
              </w:rPr>
              <w:t xml:space="preserve"> </w:t>
            </w:r>
            <w:r w:rsidR="004864E6" w:rsidRPr="00F61338">
              <w:rPr>
                <w:rFonts w:ascii="Arial" w:hAnsi="Arial" w:cs="Arial"/>
                <w:sz w:val="18"/>
                <w:szCs w:val="18"/>
              </w:rPr>
              <w:t>Diseño gráfico</w:t>
            </w:r>
            <w:r w:rsidR="003E2F38">
              <w:rPr>
                <w:rFonts w:ascii="Arial" w:hAnsi="Arial" w:cs="Arial"/>
                <w:sz w:val="18"/>
                <w:szCs w:val="18"/>
              </w:rPr>
              <w:t xml:space="preserve">, </w:t>
            </w:r>
            <w:r w:rsidR="003E2F38" w:rsidRPr="00FA05E8">
              <w:rPr>
                <w:rFonts w:ascii="Arial" w:hAnsi="Arial" w:cs="Arial"/>
                <w:color w:val="FF0000"/>
                <w:sz w:val="18"/>
                <w:szCs w:val="18"/>
              </w:rPr>
              <w:t>o,</w:t>
            </w:r>
            <w:r w:rsidR="003E2F38">
              <w:rPr>
                <w:rFonts w:ascii="Arial" w:hAnsi="Arial" w:cs="Arial"/>
                <w:sz w:val="18"/>
                <w:szCs w:val="18"/>
              </w:rPr>
              <w:t xml:space="preserve"> </w:t>
            </w:r>
          </w:p>
          <w:p w14:paraId="7290CE55" w14:textId="310BEBF1" w:rsidR="004864E6" w:rsidRPr="00F61338" w:rsidRDefault="003E2F38" w:rsidP="003E2F38">
            <w:pPr>
              <w:jc w:val="both"/>
              <w:rPr>
                <w:rFonts w:ascii="Arial" w:hAnsi="Arial" w:cs="Arial"/>
                <w:sz w:val="18"/>
                <w:szCs w:val="18"/>
              </w:rPr>
            </w:pPr>
            <w:r w:rsidRPr="00FA05E8">
              <w:rPr>
                <w:rFonts w:ascii="Arial" w:hAnsi="Arial" w:cs="Arial"/>
                <w:color w:val="FF0000"/>
                <w:sz w:val="18"/>
                <w:szCs w:val="18"/>
              </w:rPr>
              <w:t>Profesional en Diseño Multimedia</w:t>
            </w:r>
          </w:p>
        </w:tc>
        <w:tc>
          <w:tcPr>
            <w:tcW w:w="1880" w:type="dxa"/>
            <w:vAlign w:val="center"/>
          </w:tcPr>
          <w:p w14:paraId="38487988" w14:textId="3C20BB39" w:rsidR="004864E6" w:rsidRPr="00F61338" w:rsidRDefault="004864E6" w:rsidP="00F76B5F">
            <w:pPr>
              <w:jc w:val="center"/>
              <w:rPr>
                <w:rFonts w:ascii="Arial" w:hAnsi="Arial" w:cs="Arial"/>
                <w:color w:val="000000" w:themeColor="text1"/>
                <w:sz w:val="18"/>
                <w:szCs w:val="18"/>
              </w:rPr>
            </w:pPr>
            <w:r w:rsidRPr="00F61338">
              <w:rPr>
                <w:rFonts w:ascii="Arial" w:hAnsi="Arial" w:cs="Arial"/>
                <w:color w:val="000000" w:themeColor="text1"/>
                <w:spacing w:val="-2"/>
                <w:sz w:val="18"/>
                <w:szCs w:val="18"/>
              </w:rPr>
              <w:t>Mínimo</w:t>
            </w:r>
            <w:r w:rsidR="054317D5" w:rsidRPr="00F61338">
              <w:rPr>
                <w:rFonts w:ascii="Arial" w:hAnsi="Arial" w:cs="Arial"/>
                <w:color w:val="000000" w:themeColor="text1"/>
                <w:spacing w:val="-2"/>
                <w:sz w:val="18"/>
                <w:szCs w:val="18"/>
              </w:rPr>
              <w:t xml:space="preserve"> 3 años contados a partir de </w:t>
            </w:r>
            <w:r w:rsidR="4C6A0AC2" w:rsidRPr="00F61338">
              <w:rPr>
                <w:rFonts w:ascii="Arial" w:hAnsi="Arial" w:cs="Arial"/>
                <w:color w:val="000000" w:themeColor="text1"/>
                <w:spacing w:val="-2"/>
                <w:sz w:val="18"/>
                <w:szCs w:val="18"/>
              </w:rPr>
              <w:t>grado</w:t>
            </w:r>
            <w:r w:rsidR="006232F9">
              <w:rPr>
                <w:rFonts w:ascii="Arial" w:hAnsi="Arial" w:cs="Arial"/>
                <w:color w:val="000000" w:themeColor="text1"/>
                <w:spacing w:val="-2"/>
                <w:sz w:val="18"/>
                <w:szCs w:val="18"/>
              </w:rPr>
              <w:t>.</w:t>
            </w:r>
          </w:p>
        </w:tc>
        <w:tc>
          <w:tcPr>
            <w:tcW w:w="1880" w:type="dxa"/>
            <w:vAlign w:val="center"/>
          </w:tcPr>
          <w:p w14:paraId="4F6B2A8D" w14:textId="3F3DB661" w:rsidR="004864E6" w:rsidRPr="00F61338" w:rsidRDefault="00E72988" w:rsidP="00C214BA">
            <w:pPr>
              <w:jc w:val="both"/>
              <w:rPr>
                <w:rFonts w:ascii="Arial" w:hAnsi="Arial" w:cs="Arial"/>
                <w:sz w:val="18"/>
                <w:szCs w:val="18"/>
              </w:rPr>
            </w:pPr>
            <w:r>
              <w:rPr>
                <w:rFonts w:ascii="Arial" w:hAnsi="Arial" w:cs="Arial"/>
                <w:spacing w:val="-2"/>
                <w:sz w:val="18"/>
                <w:szCs w:val="18"/>
              </w:rPr>
              <w:t>E</w:t>
            </w:r>
            <w:r w:rsidRPr="00E72988">
              <w:rPr>
                <w:rFonts w:ascii="Arial" w:hAnsi="Arial" w:cs="Arial"/>
                <w:spacing w:val="-2"/>
                <w:sz w:val="18"/>
                <w:szCs w:val="18"/>
              </w:rPr>
              <w:t>xperiencia profesional de 3 años contada a partir de su graduación Certificaciones que acrediten experiencia especifica de participación en dos (2) ejecutados y terminados en los que haya participado en temas relacionados con el diseño de portales y contenido digital.</w:t>
            </w:r>
            <w:r w:rsidR="004864E6" w:rsidRPr="00F61338">
              <w:rPr>
                <w:rFonts w:ascii="Arial" w:hAnsi="Arial" w:cs="Arial"/>
                <w:spacing w:val="-2"/>
                <w:sz w:val="18"/>
                <w:szCs w:val="18"/>
              </w:rPr>
              <w:t>.</w:t>
            </w:r>
          </w:p>
        </w:tc>
      </w:tr>
    </w:tbl>
    <w:p w14:paraId="62F35AF7" w14:textId="76A6B09D" w:rsidR="002D301D" w:rsidRPr="00F61338" w:rsidRDefault="002D301D">
      <w:pPr>
        <w:rPr>
          <w:rFonts w:ascii="Arial" w:hAnsi="Arial" w:cs="Arial"/>
          <w:sz w:val="18"/>
          <w:szCs w:val="18"/>
        </w:rPr>
      </w:pPr>
    </w:p>
    <w:sectPr w:rsidR="002D301D" w:rsidRPr="00F61338">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05064B" w14:textId="77777777" w:rsidR="001B2159" w:rsidRDefault="001B2159" w:rsidP="00B87D4A">
      <w:pPr>
        <w:spacing w:after="0" w:line="240" w:lineRule="auto"/>
      </w:pPr>
      <w:r>
        <w:separator/>
      </w:r>
    </w:p>
  </w:endnote>
  <w:endnote w:type="continuationSeparator" w:id="0">
    <w:p w14:paraId="7A5251E5" w14:textId="77777777" w:rsidR="001B2159" w:rsidRDefault="001B2159" w:rsidP="00B87D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445C10" w14:textId="77777777" w:rsidR="001B2159" w:rsidRDefault="001B2159" w:rsidP="00B87D4A">
      <w:pPr>
        <w:spacing w:after="0" w:line="240" w:lineRule="auto"/>
      </w:pPr>
      <w:r>
        <w:separator/>
      </w:r>
    </w:p>
  </w:footnote>
  <w:footnote w:type="continuationSeparator" w:id="0">
    <w:p w14:paraId="7643DD9D" w14:textId="77777777" w:rsidR="001B2159" w:rsidRDefault="001B2159" w:rsidP="00B87D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64E32E" w14:textId="77777777" w:rsidR="00F34813" w:rsidRPr="009A1D16" w:rsidRDefault="00F34813" w:rsidP="00F34813">
    <w:pPr>
      <w:pStyle w:val="Encabezado"/>
      <w:jc w:val="center"/>
      <w:rPr>
        <w:rFonts w:ascii="Humanst521 BT" w:hAnsi="Humanst521 BT" w:cs="Humanst521 BT"/>
        <w:caps/>
        <w:color w:val="808080"/>
        <w:sz w:val="17"/>
        <w:szCs w:val="17"/>
      </w:rPr>
    </w:pPr>
    <w:r w:rsidRPr="009A1D16">
      <w:rPr>
        <w:rFonts w:ascii="Humanst521 BT" w:hAnsi="Humanst521 BT" w:cs="Humanst521 BT"/>
        <w:caps/>
        <w:noProof/>
        <w:color w:val="808080"/>
        <w:sz w:val="17"/>
        <w:szCs w:val="17"/>
        <w:lang w:eastAsia="es-CO"/>
      </w:rPr>
      <w:drawing>
        <wp:inline distT="0" distB="0" distL="0" distR="0" wp14:anchorId="4C7C9FDF" wp14:editId="640DF92A">
          <wp:extent cx="571500" cy="352425"/>
          <wp:effectExtent l="0" t="0" r="0" b="9525"/>
          <wp:docPr id="2" name="Imagen 2" descr="superioroficios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perioroficios co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352425"/>
                  </a:xfrm>
                  <a:prstGeom prst="rect">
                    <a:avLst/>
                  </a:prstGeom>
                  <a:noFill/>
                  <a:ln>
                    <a:noFill/>
                  </a:ln>
                </pic:spPr>
              </pic:pic>
            </a:graphicData>
          </a:graphic>
        </wp:inline>
      </w:drawing>
    </w:r>
  </w:p>
  <w:p w14:paraId="586C182D" w14:textId="77777777" w:rsidR="00F34813" w:rsidRPr="009A1D16" w:rsidRDefault="00F34813" w:rsidP="00F34813">
    <w:pPr>
      <w:pStyle w:val="Encabezado"/>
      <w:jc w:val="center"/>
      <w:rPr>
        <w:b/>
        <w:bCs/>
        <w:caps/>
        <w:color w:val="808080"/>
        <w:sz w:val="18"/>
        <w:szCs w:val="18"/>
      </w:rPr>
    </w:pPr>
    <w:r w:rsidRPr="009A1D16">
      <w:rPr>
        <w:b/>
        <w:bCs/>
        <w:caps/>
        <w:color w:val="808080"/>
        <w:sz w:val="18"/>
        <w:szCs w:val="18"/>
      </w:rPr>
      <w:t>INSTITUTO NACIONAL DE MEDICINA LEGAL Y CIENCIAS FORENSES</w:t>
    </w:r>
  </w:p>
  <w:p w14:paraId="27CD93F5" w14:textId="345657D2" w:rsidR="00881F6F" w:rsidRPr="00881F6F" w:rsidRDefault="00881F6F" w:rsidP="00881F6F">
    <w:pPr>
      <w:pStyle w:val="Encabezado"/>
      <w:jc w:val="center"/>
      <w:rPr>
        <w:b/>
        <w:bCs/>
        <w:caps/>
        <w:color w:val="808080"/>
        <w:sz w:val="18"/>
        <w:szCs w:val="18"/>
      </w:rPr>
    </w:pPr>
    <w:r w:rsidRPr="00A03781">
      <w:rPr>
        <w:rFonts w:ascii="Helvetica" w:hAnsi="Helvetica" w:cs="Arial"/>
        <w:b/>
        <w:bCs/>
        <w:color w:val="808080"/>
        <w:sz w:val="18"/>
        <w:szCs w:val="18"/>
      </w:rPr>
      <w:t>S</w:t>
    </w:r>
    <w:r>
      <w:rPr>
        <w:rFonts w:ascii="Helvetica" w:hAnsi="Helvetica" w:cs="Arial"/>
        <w:b/>
        <w:bCs/>
        <w:color w:val="808080"/>
        <w:sz w:val="18"/>
        <w:szCs w:val="18"/>
      </w:rPr>
      <w:t>UBDIRECCIÓN DE INVESTIGACIÓN CIENTÍFI</w:t>
    </w:r>
    <w:r>
      <w:rPr>
        <w:b/>
        <w:bCs/>
        <w:color w:val="808080"/>
        <w:sz w:val="18"/>
        <w:szCs w:val="18"/>
      </w:rPr>
      <w:t>CA</w:t>
    </w:r>
    <w:r w:rsidR="00F34813" w:rsidRPr="00881F6F">
      <w:rPr>
        <w:b/>
        <w:bCs/>
        <w:caps/>
        <w:color w:val="808080"/>
        <w:sz w:val="18"/>
        <w:szCs w:val="18"/>
      </w:rPr>
      <w:t xml:space="preserve"> </w:t>
    </w:r>
  </w:p>
  <w:p w14:paraId="6E3A6D94" w14:textId="0AE5AA94" w:rsidR="00F34813" w:rsidRPr="00881F6F" w:rsidRDefault="00881F6F" w:rsidP="00881F6F">
    <w:pPr>
      <w:pStyle w:val="Encabezado"/>
      <w:jc w:val="center"/>
      <w:rPr>
        <w:caps/>
        <w:color w:val="808080"/>
        <w:sz w:val="18"/>
        <w:szCs w:val="18"/>
      </w:rPr>
    </w:pPr>
    <w:r w:rsidRPr="00881F6F">
      <w:rPr>
        <w:caps/>
        <w:color w:val="808080"/>
        <w:sz w:val="18"/>
        <w:szCs w:val="18"/>
      </w:rPr>
      <w:t xml:space="preserve">Grupo Centro de investigación científica </w:t>
    </w:r>
  </w:p>
  <w:p w14:paraId="4C7C82D8" w14:textId="01E94CF8" w:rsidR="00B87D4A" w:rsidRDefault="00B87D4A">
    <w:pPr>
      <w:pStyle w:val="Encabezado"/>
      <w:jc w:val="right"/>
    </w:pPr>
    <w:r>
      <w:t xml:space="preserve">Página No </w:t>
    </w:r>
    <w:sdt>
      <w:sdtPr>
        <w:id w:val="1424913432"/>
        <w:docPartObj>
          <w:docPartGallery w:val="Page Numbers (Top of Page)"/>
          <w:docPartUnique/>
        </w:docPartObj>
      </w:sdtPr>
      <w:sdtEndPr/>
      <w:sdtContent>
        <w:r>
          <w:fldChar w:fldCharType="begin"/>
        </w:r>
        <w:r>
          <w:instrText>PAGE   \* MERGEFORMAT</w:instrText>
        </w:r>
        <w:r>
          <w:fldChar w:fldCharType="separate"/>
        </w:r>
        <w:r w:rsidR="00AB4FB9" w:rsidRPr="00AB4FB9">
          <w:rPr>
            <w:noProof/>
            <w:lang w:val="es-ES"/>
          </w:rPr>
          <w:t>3</w:t>
        </w:r>
        <w:r>
          <w:fldChar w:fldCharType="end"/>
        </w:r>
        <w:r>
          <w:t xml:space="preserve"> de 6</w:t>
        </w:r>
      </w:sdtContent>
    </w:sdt>
  </w:p>
  <w:p w14:paraId="631E4A4B" w14:textId="0924311B" w:rsidR="00B87D4A" w:rsidRPr="00B87D4A" w:rsidRDefault="00B87D4A">
    <w:pPr>
      <w:pStyle w:val="Encabezado"/>
      <w:rPr>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8346A"/>
    <w:multiLevelType w:val="multilevel"/>
    <w:tmpl w:val="7360C636"/>
    <w:lvl w:ilvl="0">
      <w:start w:val="1"/>
      <w:numFmt w:val="decimal"/>
      <w:lvlText w:val="%1."/>
      <w:lvlJc w:val="left"/>
      <w:pPr>
        <w:tabs>
          <w:tab w:val="num" w:pos="720"/>
        </w:tabs>
        <w:ind w:left="720" w:hanging="360"/>
      </w:pPr>
      <w:rPr>
        <w:color w:val="auto"/>
      </w:rPr>
    </w:lvl>
    <w:lvl w:ilvl="1">
      <w:start w:val="1"/>
      <w:numFmt w:val="upperLetter"/>
      <w:lvlText w:val="%2."/>
      <w:lvlJc w:val="left"/>
      <w:pPr>
        <w:ind w:left="1440" w:hanging="360"/>
      </w:pPr>
      <w:rPr>
        <w:rFonts w:hint="default"/>
      </w:rPr>
    </w:lvl>
    <w:lvl w:ilvl="2">
      <w:start w:val="6"/>
      <w:numFmt w:val="decimal"/>
      <w:lvlText w:val="%3-"/>
      <w:lvlJc w:val="left"/>
      <w:pPr>
        <w:ind w:left="2160" w:hanging="360"/>
      </w:pPr>
      <w:rPr>
        <w:rFonts w:ascii="Arial" w:hAnsi="Arial" w:cs="Arial" w:hint="default"/>
        <w:b w:val="0"/>
        <w:color w:val="000000" w:themeColor="text1"/>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7FC1A6"/>
    <w:multiLevelType w:val="hybridMultilevel"/>
    <w:tmpl w:val="05B4481E"/>
    <w:lvl w:ilvl="0" w:tplc="25522F18">
      <w:start w:val="1"/>
      <w:numFmt w:val="decimal"/>
      <w:lvlText w:val="%1."/>
      <w:lvlJc w:val="left"/>
      <w:pPr>
        <w:ind w:left="720" w:hanging="360"/>
      </w:pPr>
    </w:lvl>
    <w:lvl w:ilvl="1" w:tplc="3942ED76">
      <w:start w:val="1"/>
      <w:numFmt w:val="lowerLetter"/>
      <w:lvlText w:val="%2."/>
      <w:lvlJc w:val="left"/>
      <w:pPr>
        <w:ind w:left="1440" w:hanging="360"/>
      </w:pPr>
    </w:lvl>
    <w:lvl w:ilvl="2" w:tplc="8B1AE0E8">
      <w:start w:val="1"/>
      <w:numFmt w:val="lowerRoman"/>
      <w:lvlText w:val="%3."/>
      <w:lvlJc w:val="right"/>
      <w:pPr>
        <w:ind w:left="2160" w:hanging="180"/>
      </w:pPr>
    </w:lvl>
    <w:lvl w:ilvl="3" w:tplc="A156F29E">
      <w:start w:val="1"/>
      <w:numFmt w:val="decimal"/>
      <w:lvlText w:val="%4."/>
      <w:lvlJc w:val="left"/>
      <w:pPr>
        <w:ind w:left="2880" w:hanging="360"/>
      </w:pPr>
    </w:lvl>
    <w:lvl w:ilvl="4" w:tplc="2780D162">
      <w:start w:val="1"/>
      <w:numFmt w:val="lowerLetter"/>
      <w:lvlText w:val="%5."/>
      <w:lvlJc w:val="left"/>
      <w:pPr>
        <w:ind w:left="3600" w:hanging="360"/>
      </w:pPr>
    </w:lvl>
    <w:lvl w:ilvl="5" w:tplc="35DCBBDC">
      <w:start w:val="1"/>
      <w:numFmt w:val="lowerRoman"/>
      <w:lvlText w:val="%6."/>
      <w:lvlJc w:val="right"/>
      <w:pPr>
        <w:ind w:left="4320" w:hanging="180"/>
      </w:pPr>
    </w:lvl>
    <w:lvl w:ilvl="6" w:tplc="9DA8A9E6">
      <w:start w:val="1"/>
      <w:numFmt w:val="decimal"/>
      <w:lvlText w:val="%7."/>
      <w:lvlJc w:val="left"/>
      <w:pPr>
        <w:ind w:left="5040" w:hanging="360"/>
      </w:pPr>
    </w:lvl>
    <w:lvl w:ilvl="7" w:tplc="8C483514">
      <w:start w:val="1"/>
      <w:numFmt w:val="lowerLetter"/>
      <w:lvlText w:val="%8."/>
      <w:lvlJc w:val="left"/>
      <w:pPr>
        <w:ind w:left="5760" w:hanging="360"/>
      </w:pPr>
    </w:lvl>
    <w:lvl w:ilvl="8" w:tplc="BED69242">
      <w:start w:val="1"/>
      <w:numFmt w:val="lowerRoman"/>
      <w:lvlText w:val="%9."/>
      <w:lvlJc w:val="right"/>
      <w:pPr>
        <w:ind w:left="6480" w:hanging="180"/>
      </w:pPr>
    </w:lvl>
  </w:abstractNum>
  <w:abstractNum w:abstractNumId="2" w15:restartNumberingAfterBreak="0">
    <w:nsid w:val="0ED11E91"/>
    <w:multiLevelType w:val="hybridMultilevel"/>
    <w:tmpl w:val="79427B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FC4015B"/>
    <w:multiLevelType w:val="hybridMultilevel"/>
    <w:tmpl w:val="4740DFBC"/>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1837040"/>
    <w:multiLevelType w:val="multilevel"/>
    <w:tmpl w:val="1034DF78"/>
    <w:lvl w:ilvl="0">
      <w:start w:val="1"/>
      <w:numFmt w:val="decimal"/>
      <w:lvlText w:val="%1."/>
      <w:lvlJc w:val="left"/>
      <w:pPr>
        <w:ind w:left="982" w:hanging="360"/>
      </w:pPr>
      <w:rPr>
        <w:rFonts w:hint="default"/>
        <w:spacing w:val="-1"/>
        <w:w w:val="87"/>
        <w:lang w:val="es-ES" w:eastAsia="en-US" w:bidi="ar-SA"/>
      </w:rPr>
    </w:lvl>
    <w:lvl w:ilvl="1">
      <w:start w:val="1"/>
      <w:numFmt w:val="decimal"/>
      <w:lvlText w:val="%1.%2"/>
      <w:lvlJc w:val="left"/>
      <w:pPr>
        <w:ind w:left="982" w:hanging="360"/>
        <w:jc w:val="right"/>
      </w:pPr>
      <w:rPr>
        <w:rFonts w:ascii="Arial" w:eastAsia="Arial" w:hAnsi="Arial" w:cs="Arial" w:hint="default"/>
        <w:b/>
        <w:bCs/>
        <w:i w:val="0"/>
        <w:iCs w:val="0"/>
        <w:spacing w:val="-1"/>
        <w:w w:val="99"/>
        <w:sz w:val="20"/>
        <w:szCs w:val="20"/>
        <w:lang w:val="es-ES" w:eastAsia="en-US" w:bidi="ar-SA"/>
      </w:rPr>
    </w:lvl>
    <w:lvl w:ilvl="2">
      <w:numFmt w:val="bullet"/>
      <w:lvlText w:val=""/>
      <w:lvlJc w:val="left"/>
      <w:pPr>
        <w:ind w:left="1702" w:hanging="360"/>
      </w:pPr>
      <w:rPr>
        <w:rFonts w:ascii="Symbol" w:eastAsia="Symbol" w:hAnsi="Symbol" w:cs="Symbol" w:hint="default"/>
        <w:b w:val="0"/>
        <w:bCs w:val="0"/>
        <w:i w:val="0"/>
        <w:iCs w:val="0"/>
        <w:spacing w:val="0"/>
        <w:w w:val="99"/>
        <w:sz w:val="20"/>
        <w:szCs w:val="20"/>
        <w:lang w:val="es-ES" w:eastAsia="en-US" w:bidi="ar-SA"/>
      </w:rPr>
    </w:lvl>
    <w:lvl w:ilvl="3">
      <w:start w:val="1"/>
      <w:numFmt w:val="lowerLetter"/>
      <w:lvlText w:val="%4."/>
      <w:lvlJc w:val="left"/>
      <w:pPr>
        <w:ind w:left="2422" w:hanging="360"/>
      </w:pPr>
      <w:rPr>
        <w:rFonts w:ascii="Arial MT" w:eastAsia="Arial MT" w:hAnsi="Arial MT" w:cs="Arial MT" w:hint="default"/>
        <w:b w:val="0"/>
        <w:bCs w:val="0"/>
        <w:i w:val="0"/>
        <w:iCs w:val="0"/>
        <w:spacing w:val="-1"/>
        <w:w w:val="99"/>
        <w:sz w:val="20"/>
        <w:szCs w:val="20"/>
        <w:lang w:val="es-ES" w:eastAsia="en-US" w:bidi="ar-SA"/>
      </w:rPr>
    </w:lvl>
    <w:lvl w:ilvl="4">
      <w:numFmt w:val="bullet"/>
      <w:lvlText w:val=""/>
      <w:lvlJc w:val="left"/>
      <w:pPr>
        <w:ind w:left="3142" w:hanging="360"/>
      </w:pPr>
      <w:rPr>
        <w:rFonts w:ascii="Wingdings" w:eastAsia="Wingdings" w:hAnsi="Wingdings" w:cs="Wingdings" w:hint="default"/>
        <w:b w:val="0"/>
        <w:bCs w:val="0"/>
        <w:i w:val="0"/>
        <w:iCs w:val="0"/>
        <w:spacing w:val="0"/>
        <w:w w:val="99"/>
        <w:sz w:val="20"/>
        <w:szCs w:val="20"/>
        <w:lang w:val="es-ES" w:eastAsia="en-US" w:bidi="ar-SA"/>
      </w:rPr>
    </w:lvl>
    <w:lvl w:ilvl="5">
      <w:numFmt w:val="bullet"/>
      <w:lvlText w:val="•"/>
      <w:lvlJc w:val="left"/>
      <w:pPr>
        <w:ind w:left="5328" w:hanging="360"/>
      </w:pPr>
      <w:rPr>
        <w:rFonts w:hint="default"/>
        <w:lang w:val="es-ES" w:eastAsia="en-US" w:bidi="ar-SA"/>
      </w:rPr>
    </w:lvl>
    <w:lvl w:ilvl="6">
      <w:numFmt w:val="bullet"/>
      <w:lvlText w:val="•"/>
      <w:lvlJc w:val="left"/>
      <w:pPr>
        <w:ind w:left="6422" w:hanging="360"/>
      </w:pPr>
      <w:rPr>
        <w:rFonts w:hint="default"/>
        <w:lang w:val="es-ES" w:eastAsia="en-US" w:bidi="ar-SA"/>
      </w:rPr>
    </w:lvl>
    <w:lvl w:ilvl="7">
      <w:numFmt w:val="bullet"/>
      <w:lvlText w:val="•"/>
      <w:lvlJc w:val="left"/>
      <w:pPr>
        <w:ind w:left="7517" w:hanging="360"/>
      </w:pPr>
      <w:rPr>
        <w:rFonts w:hint="default"/>
        <w:lang w:val="es-ES" w:eastAsia="en-US" w:bidi="ar-SA"/>
      </w:rPr>
    </w:lvl>
    <w:lvl w:ilvl="8">
      <w:numFmt w:val="bullet"/>
      <w:lvlText w:val="•"/>
      <w:lvlJc w:val="left"/>
      <w:pPr>
        <w:ind w:left="8611" w:hanging="360"/>
      </w:pPr>
      <w:rPr>
        <w:rFonts w:hint="default"/>
        <w:lang w:val="es-ES" w:eastAsia="en-US" w:bidi="ar-SA"/>
      </w:rPr>
    </w:lvl>
  </w:abstractNum>
  <w:abstractNum w:abstractNumId="5" w15:restartNumberingAfterBreak="0">
    <w:nsid w:val="1B54CE45"/>
    <w:multiLevelType w:val="hybridMultilevel"/>
    <w:tmpl w:val="884AF224"/>
    <w:lvl w:ilvl="0" w:tplc="0EC618BC">
      <w:start w:val="1"/>
      <w:numFmt w:val="bullet"/>
      <w:lvlText w:val="·"/>
      <w:lvlJc w:val="left"/>
      <w:pPr>
        <w:ind w:left="720" w:hanging="360"/>
      </w:pPr>
      <w:rPr>
        <w:rFonts w:ascii="Symbol" w:hAnsi="Symbol" w:hint="default"/>
      </w:rPr>
    </w:lvl>
    <w:lvl w:ilvl="1" w:tplc="2F5C4276">
      <w:start w:val="1"/>
      <w:numFmt w:val="bullet"/>
      <w:lvlText w:val="o"/>
      <w:lvlJc w:val="left"/>
      <w:pPr>
        <w:ind w:left="1440" w:hanging="360"/>
      </w:pPr>
      <w:rPr>
        <w:rFonts w:ascii="Courier New" w:hAnsi="Courier New" w:hint="default"/>
      </w:rPr>
    </w:lvl>
    <w:lvl w:ilvl="2" w:tplc="1D6ADB34">
      <w:start w:val="1"/>
      <w:numFmt w:val="bullet"/>
      <w:lvlText w:val=""/>
      <w:lvlJc w:val="left"/>
      <w:pPr>
        <w:ind w:left="2160" w:hanging="360"/>
      </w:pPr>
      <w:rPr>
        <w:rFonts w:ascii="Wingdings" w:hAnsi="Wingdings" w:hint="default"/>
      </w:rPr>
    </w:lvl>
    <w:lvl w:ilvl="3" w:tplc="F49C9F6A">
      <w:start w:val="1"/>
      <w:numFmt w:val="bullet"/>
      <w:lvlText w:val=""/>
      <w:lvlJc w:val="left"/>
      <w:pPr>
        <w:ind w:left="2880" w:hanging="360"/>
      </w:pPr>
      <w:rPr>
        <w:rFonts w:ascii="Symbol" w:hAnsi="Symbol" w:hint="default"/>
      </w:rPr>
    </w:lvl>
    <w:lvl w:ilvl="4" w:tplc="1F2E7678">
      <w:start w:val="1"/>
      <w:numFmt w:val="bullet"/>
      <w:lvlText w:val="o"/>
      <w:lvlJc w:val="left"/>
      <w:pPr>
        <w:ind w:left="3600" w:hanging="360"/>
      </w:pPr>
      <w:rPr>
        <w:rFonts w:ascii="Courier New" w:hAnsi="Courier New" w:hint="default"/>
      </w:rPr>
    </w:lvl>
    <w:lvl w:ilvl="5" w:tplc="56A2D9B2">
      <w:start w:val="1"/>
      <w:numFmt w:val="bullet"/>
      <w:lvlText w:val=""/>
      <w:lvlJc w:val="left"/>
      <w:pPr>
        <w:ind w:left="4320" w:hanging="360"/>
      </w:pPr>
      <w:rPr>
        <w:rFonts w:ascii="Wingdings" w:hAnsi="Wingdings" w:hint="default"/>
      </w:rPr>
    </w:lvl>
    <w:lvl w:ilvl="6" w:tplc="351A7972">
      <w:start w:val="1"/>
      <w:numFmt w:val="bullet"/>
      <w:lvlText w:val=""/>
      <w:lvlJc w:val="left"/>
      <w:pPr>
        <w:ind w:left="5040" w:hanging="360"/>
      </w:pPr>
      <w:rPr>
        <w:rFonts w:ascii="Symbol" w:hAnsi="Symbol" w:hint="default"/>
      </w:rPr>
    </w:lvl>
    <w:lvl w:ilvl="7" w:tplc="A5CAAFD4">
      <w:start w:val="1"/>
      <w:numFmt w:val="bullet"/>
      <w:lvlText w:val="o"/>
      <w:lvlJc w:val="left"/>
      <w:pPr>
        <w:ind w:left="5760" w:hanging="360"/>
      </w:pPr>
      <w:rPr>
        <w:rFonts w:ascii="Courier New" w:hAnsi="Courier New" w:hint="default"/>
      </w:rPr>
    </w:lvl>
    <w:lvl w:ilvl="8" w:tplc="0C5C7D88">
      <w:start w:val="1"/>
      <w:numFmt w:val="bullet"/>
      <w:lvlText w:val=""/>
      <w:lvlJc w:val="left"/>
      <w:pPr>
        <w:ind w:left="6480" w:hanging="360"/>
      </w:pPr>
      <w:rPr>
        <w:rFonts w:ascii="Wingdings" w:hAnsi="Wingdings" w:hint="default"/>
      </w:rPr>
    </w:lvl>
  </w:abstractNum>
  <w:abstractNum w:abstractNumId="6" w15:restartNumberingAfterBreak="0">
    <w:nsid w:val="77171266"/>
    <w:multiLevelType w:val="hybridMultilevel"/>
    <w:tmpl w:val="7E48EF32"/>
    <w:lvl w:ilvl="0" w:tplc="FBA0B7D0">
      <w:start w:val="1"/>
      <w:numFmt w:val="decimal"/>
      <w:lvlText w:val="1)"/>
      <w:lvlJc w:val="left"/>
      <w:pPr>
        <w:ind w:left="720" w:hanging="360"/>
      </w:pPr>
    </w:lvl>
    <w:lvl w:ilvl="1" w:tplc="3496C0A8">
      <w:start w:val="1"/>
      <w:numFmt w:val="lowerLetter"/>
      <w:lvlText w:val="%2."/>
      <w:lvlJc w:val="left"/>
      <w:pPr>
        <w:ind w:left="1440" w:hanging="360"/>
      </w:pPr>
    </w:lvl>
    <w:lvl w:ilvl="2" w:tplc="5E3A4A26">
      <w:start w:val="1"/>
      <w:numFmt w:val="lowerRoman"/>
      <w:lvlText w:val="%3."/>
      <w:lvlJc w:val="right"/>
      <w:pPr>
        <w:ind w:left="2160" w:hanging="180"/>
      </w:pPr>
    </w:lvl>
    <w:lvl w:ilvl="3" w:tplc="1B6C4854">
      <w:start w:val="1"/>
      <w:numFmt w:val="decimal"/>
      <w:lvlText w:val="%4."/>
      <w:lvlJc w:val="left"/>
      <w:pPr>
        <w:ind w:left="2880" w:hanging="360"/>
      </w:pPr>
    </w:lvl>
    <w:lvl w:ilvl="4" w:tplc="4B264AE8">
      <w:start w:val="1"/>
      <w:numFmt w:val="lowerLetter"/>
      <w:lvlText w:val="%5."/>
      <w:lvlJc w:val="left"/>
      <w:pPr>
        <w:ind w:left="3600" w:hanging="360"/>
      </w:pPr>
    </w:lvl>
    <w:lvl w:ilvl="5" w:tplc="FD462B56">
      <w:start w:val="1"/>
      <w:numFmt w:val="lowerRoman"/>
      <w:lvlText w:val="%6."/>
      <w:lvlJc w:val="right"/>
      <w:pPr>
        <w:ind w:left="4320" w:hanging="180"/>
      </w:pPr>
    </w:lvl>
    <w:lvl w:ilvl="6" w:tplc="DBA27D32">
      <w:start w:val="1"/>
      <w:numFmt w:val="decimal"/>
      <w:lvlText w:val="%7."/>
      <w:lvlJc w:val="left"/>
      <w:pPr>
        <w:ind w:left="5040" w:hanging="360"/>
      </w:pPr>
    </w:lvl>
    <w:lvl w:ilvl="7" w:tplc="566255AC">
      <w:start w:val="1"/>
      <w:numFmt w:val="lowerLetter"/>
      <w:lvlText w:val="%8."/>
      <w:lvlJc w:val="left"/>
      <w:pPr>
        <w:ind w:left="5760" w:hanging="360"/>
      </w:pPr>
    </w:lvl>
    <w:lvl w:ilvl="8" w:tplc="3C7AA1A8">
      <w:start w:val="1"/>
      <w:numFmt w:val="lowerRoman"/>
      <w:lvlText w:val="%9."/>
      <w:lvlJc w:val="right"/>
      <w:pPr>
        <w:ind w:left="6480" w:hanging="180"/>
      </w:pPr>
    </w:lvl>
  </w:abstractNum>
  <w:abstractNum w:abstractNumId="7" w15:restartNumberingAfterBreak="0">
    <w:nsid w:val="7D53EF41"/>
    <w:multiLevelType w:val="hybridMultilevel"/>
    <w:tmpl w:val="20DA9674"/>
    <w:lvl w:ilvl="0" w:tplc="85A46FF2">
      <w:start w:val="1"/>
      <w:numFmt w:val="decimal"/>
      <w:lvlText w:val="%1."/>
      <w:lvlJc w:val="left"/>
      <w:pPr>
        <w:ind w:left="720" w:hanging="360"/>
      </w:pPr>
    </w:lvl>
    <w:lvl w:ilvl="1" w:tplc="34C6ED9A">
      <w:start w:val="1"/>
      <w:numFmt w:val="lowerLetter"/>
      <w:lvlText w:val="%2."/>
      <w:lvlJc w:val="left"/>
      <w:pPr>
        <w:ind w:left="1440" w:hanging="360"/>
      </w:pPr>
    </w:lvl>
    <w:lvl w:ilvl="2" w:tplc="BB9002B4">
      <w:start w:val="1"/>
      <w:numFmt w:val="lowerRoman"/>
      <w:lvlText w:val="%3."/>
      <w:lvlJc w:val="right"/>
      <w:pPr>
        <w:ind w:left="2160" w:hanging="180"/>
      </w:pPr>
    </w:lvl>
    <w:lvl w:ilvl="3" w:tplc="14AA46AE">
      <w:start w:val="1"/>
      <w:numFmt w:val="decimal"/>
      <w:lvlText w:val="%4."/>
      <w:lvlJc w:val="left"/>
      <w:pPr>
        <w:ind w:left="2880" w:hanging="360"/>
      </w:pPr>
    </w:lvl>
    <w:lvl w:ilvl="4" w:tplc="DF8EDEBE">
      <w:start w:val="1"/>
      <w:numFmt w:val="lowerLetter"/>
      <w:lvlText w:val="%5."/>
      <w:lvlJc w:val="left"/>
      <w:pPr>
        <w:ind w:left="3600" w:hanging="360"/>
      </w:pPr>
    </w:lvl>
    <w:lvl w:ilvl="5" w:tplc="CE88C892">
      <w:start w:val="1"/>
      <w:numFmt w:val="lowerRoman"/>
      <w:lvlText w:val="%6."/>
      <w:lvlJc w:val="right"/>
      <w:pPr>
        <w:ind w:left="4320" w:hanging="180"/>
      </w:pPr>
    </w:lvl>
    <w:lvl w:ilvl="6" w:tplc="00261D88">
      <w:start w:val="1"/>
      <w:numFmt w:val="decimal"/>
      <w:lvlText w:val="%7."/>
      <w:lvlJc w:val="left"/>
      <w:pPr>
        <w:ind w:left="5040" w:hanging="360"/>
      </w:pPr>
    </w:lvl>
    <w:lvl w:ilvl="7" w:tplc="5BECCC98">
      <w:start w:val="1"/>
      <w:numFmt w:val="lowerLetter"/>
      <w:lvlText w:val="%8."/>
      <w:lvlJc w:val="left"/>
      <w:pPr>
        <w:ind w:left="5760" w:hanging="360"/>
      </w:pPr>
    </w:lvl>
    <w:lvl w:ilvl="8" w:tplc="98769210">
      <w:start w:val="1"/>
      <w:numFmt w:val="lowerRoman"/>
      <w:lvlText w:val="%9."/>
      <w:lvlJc w:val="right"/>
      <w:pPr>
        <w:ind w:left="6480" w:hanging="180"/>
      </w:pPr>
    </w:lvl>
  </w:abstractNum>
  <w:abstractNum w:abstractNumId="8" w15:restartNumberingAfterBreak="0">
    <w:nsid w:val="7E1666CD"/>
    <w:multiLevelType w:val="hybridMultilevel"/>
    <w:tmpl w:val="057E099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5"/>
  </w:num>
  <w:num w:numId="3">
    <w:abstractNumId w:val="7"/>
  </w:num>
  <w:num w:numId="4">
    <w:abstractNumId w:val="6"/>
  </w:num>
  <w:num w:numId="5">
    <w:abstractNumId w:val="2"/>
  </w:num>
  <w:num w:numId="6">
    <w:abstractNumId w:val="4"/>
  </w:num>
  <w:num w:numId="7">
    <w:abstractNumId w:val="0"/>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36FF"/>
    <w:rsid w:val="00002FE4"/>
    <w:rsid w:val="000462D1"/>
    <w:rsid w:val="00060EDC"/>
    <w:rsid w:val="00076B8F"/>
    <w:rsid w:val="00082F77"/>
    <w:rsid w:val="00091872"/>
    <w:rsid w:val="000A0C86"/>
    <w:rsid w:val="000B3AE7"/>
    <w:rsid w:val="000C36FF"/>
    <w:rsid w:val="000D4E2C"/>
    <w:rsid w:val="000D5392"/>
    <w:rsid w:val="000E05EE"/>
    <w:rsid w:val="000E1144"/>
    <w:rsid w:val="000F14B4"/>
    <w:rsid w:val="00126554"/>
    <w:rsid w:val="00127098"/>
    <w:rsid w:val="00143504"/>
    <w:rsid w:val="00162FD2"/>
    <w:rsid w:val="00183B02"/>
    <w:rsid w:val="001A41E2"/>
    <w:rsid w:val="001A4586"/>
    <w:rsid w:val="001A5EDC"/>
    <w:rsid w:val="001B2159"/>
    <w:rsid w:val="001C1E7E"/>
    <w:rsid w:val="001E035A"/>
    <w:rsid w:val="00206BB5"/>
    <w:rsid w:val="00216162"/>
    <w:rsid w:val="002161AE"/>
    <w:rsid w:val="00227D67"/>
    <w:rsid w:val="00232CFA"/>
    <w:rsid w:val="002436B6"/>
    <w:rsid w:val="002543DA"/>
    <w:rsid w:val="00264829"/>
    <w:rsid w:val="00265C6C"/>
    <w:rsid w:val="002667D4"/>
    <w:rsid w:val="00295C0C"/>
    <w:rsid w:val="002A3271"/>
    <w:rsid w:val="002A62A0"/>
    <w:rsid w:val="002C5F7E"/>
    <w:rsid w:val="002D301D"/>
    <w:rsid w:val="0031573E"/>
    <w:rsid w:val="003317D8"/>
    <w:rsid w:val="00333396"/>
    <w:rsid w:val="00334251"/>
    <w:rsid w:val="00340E07"/>
    <w:rsid w:val="00357D17"/>
    <w:rsid w:val="00361639"/>
    <w:rsid w:val="00361CCE"/>
    <w:rsid w:val="003655AB"/>
    <w:rsid w:val="00380D63"/>
    <w:rsid w:val="00380FB7"/>
    <w:rsid w:val="00383FA3"/>
    <w:rsid w:val="00391C3B"/>
    <w:rsid w:val="003963F6"/>
    <w:rsid w:val="003B04A1"/>
    <w:rsid w:val="003B5F10"/>
    <w:rsid w:val="003C25E3"/>
    <w:rsid w:val="003C32A6"/>
    <w:rsid w:val="003D31DF"/>
    <w:rsid w:val="003E2F38"/>
    <w:rsid w:val="003E6625"/>
    <w:rsid w:val="003F11F3"/>
    <w:rsid w:val="0041230D"/>
    <w:rsid w:val="004229B5"/>
    <w:rsid w:val="00471AE4"/>
    <w:rsid w:val="004864E6"/>
    <w:rsid w:val="004A5F16"/>
    <w:rsid w:val="004A60F0"/>
    <w:rsid w:val="004B21A5"/>
    <w:rsid w:val="004C19B9"/>
    <w:rsid w:val="004C5F71"/>
    <w:rsid w:val="0051656F"/>
    <w:rsid w:val="005352D0"/>
    <w:rsid w:val="0054138E"/>
    <w:rsid w:val="00545538"/>
    <w:rsid w:val="00587217"/>
    <w:rsid w:val="005B0AAC"/>
    <w:rsid w:val="005B4B33"/>
    <w:rsid w:val="005C45F6"/>
    <w:rsid w:val="005F0DF3"/>
    <w:rsid w:val="005F1B88"/>
    <w:rsid w:val="006013E7"/>
    <w:rsid w:val="006232F9"/>
    <w:rsid w:val="006273B5"/>
    <w:rsid w:val="00634AF5"/>
    <w:rsid w:val="006566E5"/>
    <w:rsid w:val="00676F76"/>
    <w:rsid w:val="00680176"/>
    <w:rsid w:val="00681062"/>
    <w:rsid w:val="006829DB"/>
    <w:rsid w:val="006A191E"/>
    <w:rsid w:val="006A254E"/>
    <w:rsid w:val="006A6661"/>
    <w:rsid w:val="006A73B9"/>
    <w:rsid w:val="006A7EE5"/>
    <w:rsid w:val="006D3D50"/>
    <w:rsid w:val="006D4EF5"/>
    <w:rsid w:val="006F2CDB"/>
    <w:rsid w:val="007074EB"/>
    <w:rsid w:val="007167EC"/>
    <w:rsid w:val="00730FDA"/>
    <w:rsid w:val="00737DD7"/>
    <w:rsid w:val="00742ED7"/>
    <w:rsid w:val="007440B3"/>
    <w:rsid w:val="00757247"/>
    <w:rsid w:val="00764C4A"/>
    <w:rsid w:val="007844E7"/>
    <w:rsid w:val="00795A0E"/>
    <w:rsid w:val="007A72A6"/>
    <w:rsid w:val="007B244A"/>
    <w:rsid w:val="007C0AF8"/>
    <w:rsid w:val="007E1185"/>
    <w:rsid w:val="00806798"/>
    <w:rsid w:val="0082119D"/>
    <w:rsid w:val="00827D16"/>
    <w:rsid w:val="00831010"/>
    <w:rsid w:val="008315EB"/>
    <w:rsid w:val="00846644"/>
    <w:rsid w:val="008471E9"/>
    <w:rsid w:val="00862992"/>
    <w:rsid w:val="00881F6F"/>
    <w:rsid w:val="00892FED"/>
    <w:rsid w:val="008B1766"/>
    <w:rsid w:val="008B2CCB"/>
    <w:rsid w:val="008B7E3A"/>
    <w:rsid w:val="008E2E07"/>
    <w:rsid w:val="00907437"/>
    <w:rsid w:val="0092666F"/>
    <w:rsid w:val="00947D87"/>
    <w:rsid w:val="00965F86"/>
    <w:rsid w:val="00966514"/>
    <w:rsid w:val="009709BF"/>
    <w:rsid w:val="009766E9"/>
    <w:rsid w:val="00995D6C"/>
    <w:rsid w:val="00997A59"/>
    <w:rsid w:val="00A027D3"/>
    <w:rsid w:val="00A1722F"/>
    <w:rsid w:val="00A228EB"/>
    <w:rsid w:val="00A24D8A"/>
    <w:rsid w:val="00A436B9"/>
    <w:rsid w:val="00A91641"/>
    <w:rsid w:val="00A96698"/>
    <w:rsid w:val="00AB4FB9"/>
    <w:rsid w:val="00AD2710"/>
    <w:rsid w:val="00AE2E43"/>
    <w:rsid w:val="00AF336D"/>
    <w:rsid w:val="00B02825"/>
    <w:rsid w:val="00B15BDE"/>
    <w:rsid w:val="00B242D3"/>
    <w:rsid w:val="00B24836"/>
    <w:rsid w:val="00B254F9"/>
    <w:rsid w:val="00B46BD2"/>
    <w:rsid w:val="00B567CF"/>
    <w:rsid w:val="00B87D4A"/>
    <w:rsid w:val="00B87F11"/>
    <w:rsid w:val="00BB68EB"/>
    <w:rsid w:val="00BC49B7"/>
    <w:rsid w:val="00BE7FAF"/>
    <w:rsid w:val="00BF1903"/>
    <w:rsid w:val="00BF518C"/>
    <w:rsid w:val="00C0072D"/>
    <w:rsid w:val="00C025D6"/>
    <w:rsid w:val="00C02F4A"/>
    <w:rsid w:val="00C12CF6"/>
    <w:rsid w:val="00C214BA"/>
    <w:rsid w:val="00C300CE"/>
    <w:rsid w:val="00C30E61"/>
    <w:rsid w:val="00C5139B"/>
    <w:rsid w:val="00C600DE"/>
    <w:rsid w:val="00C62A9C"/>
    <w:rsid w:val="00C87AB1"/>
    <w:rsid w:val="00C93B05"/>
    <w:rsid w:val="00CA3CB2"/>
    <w:rsid w:val="00CB2143"/>
    <w:rsid w:val="00CC0825"/>
    <w:rsid w:val="00CF685A"/>
    <w:rsid w:val="00D05E63"/>
    <w:rsid w:val="00D31770"/>
    <w:rsid w:val="00D42C5E"/>
    <w:rsid w:val="00D43163"/>
    <w:rsid w:val="00D61315"/>
    <w:rsid w:val="00D94D8F"/>
    <w:rsid w:val="00DA7E68"/>
    <w:rsid w:val="00DB053B"/>
    <w:rsid w:val="00DC126A"/>
    <w:rsid w:val="00DE593E"/>
    <w:rsid w:val="00E3124E"/>
    <w:rsid w:val="00E72988"/>
    <w:rsid w:val="00E73BD1"/>
    <w:rsid w:val="00EA3389"/>
    <w:rsid w:val="00EB07CB"/>
    <w:rsid w:val="00EC279B"/>
    <w:rsid w:val="00ED2F94"/>
    <w:rsid w:val="00EF5B48"/>
    <w:rsid w:val="00EF6A52"/>
    <w:rsid w:val="00F068E1"/>
    <w:rsid w:val="00F12A1A"/>
    <w:rsid w:val="00F14F2D"/>
    <w:rsid w:val="00F34813"/>
    <w:rsid w:val="00F407CF"/>
    <w:rsid w:val="00F61338"/>
    <w:rsid w:val="00F70603"/>
    <w:rsid w:val="00F76B5F"/>
    <w:rsid w:val="00FA03B6"/>
    <w:rsid w:val="00FA2CD9"/>
    <w:rsid w:val="00FB11B8"/>
    <w:rsid w:val="00FE683F"/>
    <w:rsid w:val="00FF22DF"/>
    <w:rsid w:val="019C3062"/>
    <w:rsid w:val="020A9416"/>
    <w:rsid w:val="02A7C6C5"/>
    <w:rsid w:val="035AFE46"/>
    <w:rsid w:val="03D6FD0B"/>
    <w:rsid w:val="04948833"/>
    <w:rsid w:val="054317D5"/>
    <w:rsid w:val="0552110B"/>
    <w:rsid w:val="05C368BC"/>
    <w:rsid w:val="06485A72"/>
    <w:rsid w:val="06A5217D"/>
    <w:rsid w:val="06E42796"/>
    <w:rsid w:val="078649AD"/>
    <w:rsid w:val="096D751A"/>
    <w:rsid w:val="0ADBE3F2"/>
    <w:rsid w:val="0BA74AFF"/>
    <w:rsid w:val="0CFFAE76"/>
    <w:rsid w:val="0D5E0A6C"/>
    <w:rsid w:val="0E3B0445"/>
    <w:rsid w:val="0FA55E05"/>
    <w:rsid w:val="10997485"/>
    <w:rsid w:val="109F60C5"/>
    <w:rsid w:val="118862E7"/>
    <w:rsid w:val="121F6D5D"/>
    <w:rsid w:val="1288623A"/>
    <w:rsid w:val="12A5CA67"/>
    <w:rsid w:val="12B15740"/>
    <w:rsid w:val="1332D334"/>
    <w:rsid w:val="15EEAF6F"/>
    <w:rsid w:val="169BE89E"/>
    <w:rsid w:val="1AB6B11D"/>
    <w:rsid w:val="1ADD03C8"/>
    <w:rsid w:val="1B0FC152"/>
    <w:rsid w:val="1C50826E"/>
    <w:rsid w:val="1C75DA61"/>
    <w:rsid w:val="1CCF2756"/>
    <w:rsid w:val="1D1AD5F2"/>
    <w:rsid w:val="1DFC6127"/>
    <w:rsid w:val="1EDD3046"/>
    <w:rsid w:val="1F9A9C22"/>
    <w:rsid w:val="21900F4E"/>
    <w:rsid w:val="226CD813"/>
    <w:rsid w:val="235FCF99"/>
    <w:rsid w:val="23D644E2"/>
    <w:rsid w:val="249C72F2"/>
    <w:rsid w:val="24DAC84C"/>
    <w:rsid w:val="24FFB3A1"/>
    <w:rsid w:val="25921CD7"/>
    <w:rsid w:val="2768828B"/>
    <w:rsid w:val="277E1676"/>
    <w:rsid w:val="27E14491"/>
    <w:rsid w:val="27E234F1"/>
    <w:rsid w:val="288743E0"/>
    <w:rsid w:val="28FF9EBD"/>
    <w:rsid w:val="2909DED3"/>
    <w:rsid w:val="2922DF37"/>
    <w:rsid w:val="2A5C0D93"/>
    <w:rsid w:val="2C83695B"/>
    <w:rsid w:val="2D11832C"/>
    <w:rsid w:val="2F9CAFCB"/>
    <w:rsid w:val="303EC5F4"/>
    <w:rsid w:val="31337BAC"/>
    <w:rsid w:val="323F4CEA"/>
    <w:rsid w:val="3241F58B"/>
    <w:rsid w:val="36B200A6"/>
    <w:rsid w:val="37615AAC"/>
    <w:rsid w:val="3808621A"/>
    <w:rsid w:val="38862162"/>
    <w:rsid w:val="39A080A1"/>
    <w:rsid w:val="39F74631"/>
    <w:rsid w:val="3A6C9150"/>
    <w:rsid w:val="3CA51B1E"/>
    <w:rsid w:val="3D75E6CD"/>
    <w:rsid w:val="3DD262CA"/>
    <w:rsid w:val="3DDBB574"/>
    <w:rsid w:val="3E02E1D1"/>
    <w:rsid w:val="3F130CA4"/>
    <w:rsid w:val="3F457A50"/>
    <w:rsid w:val="3FCD7089"/>
    <w:rsid w:val="418BA97F"/>
    <w:rsid w:val="4276ADCC"/>
    <w:rsid w:val="434319EE"/>
    <w:rsid w:val="44913502"/>
    <w:rsid w:val="46A210CA"/>
    <w:rsid w:val="46B44E2E"/>
    <w:rsid w:val="479DA9FF"/>
    <w:rsid w:val="48B84848"/>
    <w:rsid w:val="48D89AF9"/>
    <w:rsid w:val="48F5A92D"/>
    <w:rsid w:val="4BEEDC4D"/>
    <w:rsid w:val="4C368067"/>
    <w:rsid w:val="4C63FC6B"/>
    <w:rsid w:val="4C6A0AC2"/>
    <w:rsid w:val="4E04DD8A"/>
    <w:rsid w:val="4FCFE946"/>
    <w:rsid w:val="50EF6D1E"/>
    <w:rsid w:val="5261BBAB"/>
    <w:rsid w:val="542E52AF"/>
    <w:rsid w:val="54C8B1FB"/>
    <w:rsid w:val="565C9209"/>
    <w:rsid w:val="56884407"/>
    <w:rsid w:val="59129199"/>
    <w:rsid w:val="59AF0B2B"/>
    <w:rsid w:val="5ABA89E8"/>
    <w:rsid w:val="5B0C093B"/>
    <w:rsid w:val="5B1B674F"/>
    <w:rsid w:val="5CF12249"/>
    <w:rsid w:val="618B5D41"/>
    <w:rsid w:val="619B1054"/>
    <w:rsid w:val="61DBF296"/>
    <w:rsid w:val="62A7D9BE"/>
    <w:rsid w:val="62D3199A"/>
    <w:rsid w:val="62E87C43"/>
    <w:rsid w:val="6420E0F3"/>
    <w:rsid w:val="64E6BAB9"/>
    <w:rsid w:val="654DF452"/>
    <w:rsid w:val="66A62B95"/>
    <w:rsid w:val="6807E4AC"/>
    <w:rsid w:val="685B3C11"/>
    <w:rsid w:val="6AEB7AA5"/>
    <w:rsid w:val="6B7A0A9F"/>
    <w:rsid w:val="6E68D8F8"/>
    <w:rsid w:val="6F77B90E"/>
    <w:rsid w:val="6FCBF7A0"/>
    <w:rsid w:val="700ACA55"/>
    <w:rsid w:val="7153B01A"/>
    <w:rsid w:val="726AAF92"/>
    <w:rsid w:val="73202B10"/>
    <w:rsid w:val="737C5E49"/>
    <w:rsid w:val="73ADFD8D"/>
    <w:rsid w:val="74765459"/>
    <w:rsid w:val="749D5CF3"/>
    <w:rsid w:val="756AB243"/>
    <w:rsid w:val="75FF6611"/>
    <w:rsid w:val="760B5F63"/>
    <w:rsid w:val="7760F0AB"/>
    <w:rsid w:val="77D92FD6"/>
    <w:rsid w:val="77E5B7B8"/>
    <w:rsid w:val="77FDCB59"/>
    <w:rsid w:val="789811AB"/>
    <w:rsid w:val="78A253AE"/>
    <w:rsid w:val="78C13A7B"/>
    <w:rsid w:val="7972BFDF"/>
    <w:rsid w:val="7B887180"/>
    <w:rsid w:val="7CD745B5"/>
    <w:rsid w:val="7D3787B2"/>
    <w:rsid w:val="7D37DD0F"/>
    <w:rsid w:val="7E6D46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3F6C8F"/>
  <w15:chartTrackingRefBased/>
  <w15:docId w15:val="{B8A8375D-DF4C-439B-8E21-4E8D9DCDC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4864E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uiPriority w:val="9"/>
    <w:unhideWhenUsed/>
    <w:qFormat/>
    <w:rsid w:val="760B5F63"/>
    <w:pPr>
      <w:keepNext/>
      <w:keepLines/>
      <w:spacing w:before="160" w:after="80"/>
      <w:outlineLvl w:val="1"/>
    </w:pPr>
    <w:rPr>
      <w:rFonts w:asciiTheme="majorHAnsi" w:eastAsiaTheme="minorEastAsia" w:hAnsiTheme="majorHAnsi" w:cstheme="majorEastAsia"/>
      <w:color w:val="2E74B5"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ormaltextrun">
    <w:name w:val="normaltextrun"/>
    <w:basedOn w:val="Fuentedeprrafopredeter"/>
    <w:rsid w:val="005352D0"/>
  </w:style>
  <w:style w:type="character" w:customStyle="1" w:styleId="eop">
    <w:name w:val="eop"/>
    <w:basedOn w:val="Fuentedeprrafopredeter"/>
    <w:rsid w:val="00471AE4"/>
  </w:style>
  <w:style w:type="paragraph" w:styleId="Prrafodelista">
    <w:name w:val="List Paragraph"/>
    <w:basedOn w:val="Normal"/>
    <w:uiPriority w:val="34"/>
    <w:qFormat/>
    <w:rsid w:val="00002FE4"/>
    <w:pPr>
      <w:ind w:left="720"/>
      <w:contextualSpacing/>
    </w:pPr>
  </w:style>
  <w:style w:type="table" w:styleId="Tablaconcuadrcula">
    <w:name w:val="Table Grid"/>
    <w:basedOn w:val="Tabla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C62A9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62A9C"/>
    <w:rPr>
      <w:rFonts w:ascii="Segoe UI" w:hAnsi="Segoe UI" w:cs="Segoe UI"/>
      <w:sz w:val="18"/>
      <w:szCs w:val="18"/>
    </w:rPr>
  </w:style>
  <w:style w:type="paragraph" w:customStyle="1" w:styleId="TableParagraph">
    <w:name w:val="Table Paragraph"/>
    <w:basedOn w:val="Normal"/>
    <w:uiPriority w:val="1"/>
    <w:qFormat/>
    <w:rsid w:val="004864E6"/>
    <w:pPr>
      <w:widowControl w:val="0"/>
      <w:autoSpaceDE w:val="0"/>
      <w:autoSpaceDN w:val="0"/>
      <w:spacing w:after="0" w:line="240" w:lineRule="auto"/>
    </w:pPr>
    <w:rPr>
      <w:rFonts w:ascii="Calibri" w:eastAsia="Calibri" w:hAnsi="Calibri" w:cs="Calibri"/>
      <w:lang w:val="es-ES"/>
    </w:rPr>
  </w:style>
  <w:style w:type="table" w:customStyle="1" w:styleId="TableNormal">
    <w:name w:val="Table Normal"/>
    <w:uiPriority w:val="2"/>
    <w:semiHidden/>
    <w:unhideWhenUsed/>
    <w:qFormat/>
    <w:rsid w:val="004864E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1Car">
    <w:name w:val="Título 1 Car"/>
    <w:basedOn w:val="Fuentedeprrafopredeter"/>
    <w:link w:val="Ttulo1"/>
    <w:uiPriority w:val="9"/>
    <w:rsid w:val="004864E6"/>
    <w:rPr>
      <w:rFonts w:asciiTheme="majorHAnsi" w:eastAsiaTheme="majorEastAsia" w:hAnsiTheme="majorHAnsi" w:cstheme="majorBidi"/>
      <w:color w:val="2E74B5" w:themeColor="accent1" w:themeShade="BF"/>
      <w:sz w:val="32"/>
      <w:szCs w:val="32"/>
    </w:rPr>
  </w:style>
  <w:style w:type="paragraph" w:customStyle="1" w:styleId="Default">
    <w:name w:val="Default"/>
    <w:rsid w:val="00A96698"/>
    <w:pPr>
      <w:autoSpaceDE w:val="0"/>
      <w:autoSpaceDN w:val="0"/>
      <w:adjustRightInd w:val="0"/>
      <w:spacing w:after="0" w:line="240" w:lineRule="auto"/>
    </w:pPr>
    <w:rPr>
      <w:rFonts w:ascii="Arial" w:hAnsi="Arial" w:cs="Arial"/>
      <w:color w:val="000000"/>
      <w:sz w:val="24"/>
      <w:szCs w:val="24"/>
    </w:rPr>
  </w:style>
  <w:style w:type="paragraph" w:styleId="Textocomentario">
    <w:name w:val="annotation text"/>
    <w:basedOn w:val="Normal"/>
    <w:link w:val="TextocomentarioCar"/>
    <w:qFormat/>
    <w:rsid w:val="007844E7"/>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_tradnl" w:eastAsia="es-ES"/>
    </w:rPr>
  </w:style>
  <w:style w:type="character" w:customStyle="1" w:styleId="TextocomentarioCar">
    <w:name w:val="Texto comentario Car"/>
    <w:basedOn w:val="Fuentedeprrafopredeter"/>
    <w:link w:val="Textocomentario"/>
    <w:qFormat/>
    <w:rsid w:val="007844E7"/>
    <w:rPr>
      <w:rFonts w:ascii="Arial" w:eastAsia="Times New Roman" w:hAnsi="Arial" w:cs="Times New Roman"/>
      <w:sz w:val="24"/>
      <w:szCs w:val="20"/>
      <w:lang w:val="es-ES_tradnl" w:eastAsia="es-ES"/>
    </w:rPr>
  </w:style>
  <w:style w:type="character" w:styleId="Refdecomentario">
    <w:name w:val="annotation reference"/>
    <w:basedOn w:val="Fuentedeprrafopredeter"/>
    <w:unhideWhenUsed/>
    <w:rsid w:val="007844E7"/>
    <w:rPr>
      <w:sz w:val="16"/>
      <w:szCs w:val="16"/>
    </w:rPr>
  </w:style>
  <w:style w:type="character" w:styleId="Hipervnculo">
    <w:name w:val="Hyperlink"/>
    <w:basedOn w:val="Fuentedeprrafopredeter"/>
    <w:uiPriority w:val="99"/>
    <w:semiHidden/>
    <w:unhideWhenUsed/>
    <w:rsid w:val="000A0C86"/>
    <w:rPr>
      <w:color w:val="0000FF"/>
      <w:u w:val="single"/>
    </w:rPr>
  </w:style>
  <w:style w:type="character" w:styleId="Textoennegrita">
    <w:name w:val="Strong"/>
    <w:basedOn w:val="Fuentedeprrafopredeter"/>
    <w:uiPriority w:val="22"/>
    <w:qFormat/>
    <w:rsid w:val="00757247"/>
    <w:rPr>
      <w:b/>
      <w:bCs/>
    </w:rPr>
  </w:style>
  <w:style w:type="paragraph" w:customStyle="1" w:styleId="paragraph">
    <w:name w:val="paragraph"/>
    <w:basedOn w:val="Normal"/>
    <w:rsid w:val="009709B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NormalWeb">
    <w:name w:val="Normal (Web)"/>
    <w:basedOn w:val="Normal"/>
    <w:uiPriority w:val="99"/>
    <w:semiHidden/>
    <w:unhideWhenUsed/>
    <w:rsid w:val="00FE683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ark8syn8r6ga">
    <w:name w:val="mark8syn8r6ga"/>
    <w:basedOn w:val="Fuentedeprrafopredeter"/>
    <w:rsid w:val="004A60F0"/>
  </w:style>
  <w:style w:type="paragraph" w:styleId="Asuntodelcomentario">
    <w:name w:val="annotation subject"/>
    <w:basedOn w:val="Textocomentario"/>
    <w:next w:val="Textocomentario"/>
    <w:link w:val="AsuntodelcomentarioCar"/>
    <w:uiPriority w:val="99"/>
    <w:semiHidden/>
    <w:unhideWhenUsed/>
    <w:rsid w:val="007167EC"/>
    <w:pPr>
      <w:overflowPunct/>
      <w:autoSpaceDE/>
      <w:autoSpaceDN/>
      <w:adjustRightInd/>
      <w:spacing w:after="160"/>
      <w:jc w:val="left"/>
      <w:textAlignment w:val="auto"/>
    </w:pPr>
    <w:rPr>
      <w:rFonts w:asciiTheme="minorHAnsi" w:eastAsiaTheme="minorHAnsi" w:hAnsiTheme="minorHAnsi" w:cstheme="minorBidi"/>
      <w:b/>
      <w:bCs/>
      <w:sz w:val="20"/>
      <w:lang w:val="es-CO" w:eastAsia="en-US"/>
    </w:rPr>
  </w:style>
  <w:style w:type="character" w:customStyle="1" w:styleId="AsuntodelcomentarioCar">
    <w:name w:val="Asunto del comentario Car"/>
    <w:basedOn w:val="TextocomentarioCar"/>
    <w:link w:val="Asuntodelcomentario"/>
    <w:uiPriority w:val="99"/>
    <w:semiHidden/>
    <w:rsid w:val="007167EC"/>
    <w:rPr>
      <w:rFonts w:ascii="Arial" w:eastAsia="Times New Roman" w:hAnsi="Arial" w:cs="Times New Roman"/>
      <w:b/>
      <w:bCs/>
      <w:sz w:val="20"/>
      <w:szCs w:val="20"/>
      <w:lang w:val="es-ES_tradnl" w:eastAsia="es-ES"/>
    </w:rPr>
  </w:style>
  <w:style w:type="paragraph" w:styleId="Encabezado">
    <w:name w:val="header"/>
    <w:basedOn w:val="Normal"/>
    <w:link w:val="EncabezadoCar"/>
    <w:uiPriority w:val="99"/>
    <w:unhideWhenUsed/>
    <w:rsid w:val="00B87D4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87D4A"/>
  </w:style>
  <w:style w:type="paragraph" w:styleId="Piedepgina">
    <w:name w:val="footer"/>
    <w:basedOn w:val="Normal"/>
    <w:link w:val="PiedepginaCar"/>
    <w:uiPriority w:val="99"/>
    <w:unhideWhenUsed/>
    <w:rsid w:val="00B87D4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87D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103392">
      <w:bodyDiv w:val="1"/>
      <w:marLeft w:val="0"/>
      <w:marRight w:val="0"/>
      <w:marTop w:val="0"/>
      <w:marBottom w:val="0"/>
      <w:divBdr>
        <w:top w:val="none" w:sz="0" w:space="0" w:color="auto"/>
        <w:left w:val="none" w:sz="0" w:space="0" w:color="auto"/>
        <w:bottom w:val="none" w:sz="0" w:space="0" w:color="auto"/>
        <w:right w:val="none" w:sz="0" w:space="0" w:color="auto"/>
      </w:divBdr>
    </w:div>
    <w:div w:id="722369421">
      <w:bodyDiv w:val="1"/>
      <w:marLeft w:val="0"/>
      <w:marRight w:val="0"/>
      <w:marTop w:val="0"/>
      <w:marBottom w:val="0"/>
      <w:divBdr>
        <w:top w:val="none" w:sz="0" w:space="0" w:color="auto"/>
        <w:left w:val="none" w:sz="0" w:space="0" w:color="auto"/>
        <w:bottom w:val="none" w:sz="0" w:space="0" w:color="auto"/>
        <w:right w:val="none" w:sz="0" w:space="0" w:color="auto"/>
      </w:divBdr>
    </w:div>
    <w:div w:id="1679850056">
      <w:bodyDiv w:val="1"/>
      <w:marLeft w:val="0"/>
      <w:marRight w:val="0"/>
      <w:marTop w:val="0"/>
      <w:marBottom w:val="0"/>
      <w:divBdr>
        <w:top w:val="none" w:sz="0" w:space="0" w:color="auto"/>
        <w:left w:val="none" w:sz="0" w:space="0" w:color="auto"/>
        <w:bottom w:val="none" w:sz="0" w:space="0" w:color="auto"/>
        <w:right w:val="none" w:sz="0" w:space="0" w:color="auto"/>
      </w:divBdr>
    </w:div>
    <w:div w:id="1826555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1678</Words>
  <Characters>9231</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Maricela Torres Gutierrez</dc:creator>
  <cp:keywords/>
  <dc:description/>
  <cp:lastModifiedBy>Paulina Fontecha Ariza</cp:lastModifiedBy>
  <cp:revision>4</cp:revision>
  <cp:lastPrinted>2025-03-21T13:17:00Z</cp:lastPrinted>
  <dcterms:created xsi:type="dcterms:W3CDTF">2025-09-08T20:54:00Z</dcterms:created>
  <dcterms:modified xsi:type="dcterms:W3CDTF">2025-09-08T20:57:00Z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-1179389120</vt:i4>
  </property>
</Properties>
</file>