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707" w:rsidRPr="00FC6707" w:rsidRDefault="00FC6707" w:rsidP="00FC67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C0C0C"/>
        <w:spacing w:after="0" w:line="240" w:lineRule="auto"/>
        <w:jc w:val="center"/>
        <w:rPr>
          <w:rFonts w:ascii="Arial" w:eastAsia="Arial Unicode MS" w:hAnsi="Arial" w:cs="Arial"/>
          <w:b/>
          <w:color w:val="FFFFFF"/>
          <w:szCs w:val="24"/>
          <w:lang w:val="es-CO" w:eastAsia="es-ES_tradnl"/>
        </w:rPr>
      </w:pPr>
      <w:r w:rsidRPr="00FC6707">
        <w:rPr>
          <w:rFonts w:ascii="Arial" w:eastAsia="Arial Unicode MS" w:hAnsi="Arial" w:cs="Arial"/>
          <w:b/>
          <w:color w:val="FFFFFF"/>
          <w:szCs w:val="24"/>
          <w:lang w:val="es-CO" w:eastAsia="es-ES_tradnl"/>
        </w:rPr>
        <w:t>FORMULARIO No. 5</w:t>
      </w:r>
    </w:p>
    <w:p w:rsidR="00FC6707" w:rsidRPr="00FC6707" w:rsidRDefault="00FC6707" w:rsidP="00FC67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C0C0C"/>
        <w:spacing w:after="0" w:line="240" w:lineRule="auto"/>
        <w:jc w:val="center"/>
        <w:rPr>
          <w:rFonts w:ascii="Arial" w:eastAsia="Arial Unicode MS" w:hAnsi="Arial" w:cs="Arial"/>
          <w:b/>
          <w:color w:val="FFFFFF"/>
          <w:szCs w:val="24"/>
          <w:lang w:val="es-CO" w:eastAsia="es-ES_tradnl"/>
        </w:rPr>
      </w:pPr>
      <w:r w:rsidRPr="00FC6707">
        <w:rPr>
          <w:rFonts w:ascii="Arial" w:eastAsia="Arial Unicode MS" w:hAnsi="Arial" w:cs="Arial"/>
          <w:b/>
          <w:color w:val="FFFFFF"/>
          <w:szCs w:val="24"/>
          <w:lang w:val="es-CO" w:eastAsia="es-ES_tradnl"/>
        </w:rPr>
        <w:t>ACEPTACIÓN DE ESPECIFICACIONES TÉCNICAS MÍNIMAS REQUERIDAS</w:t>
      </w:r>
    </w:p>
    <w:p w:rsidR="00FC6707" w:rsidRPr="00FC6707" w:rsidRDefault="00FC6707" w:rsidP="00FC6707">
      <w:pPr>
        <w:spacing w:after="120" w:line="360" w:lineRule="auto"/>
        <w:jc w:val="center"/>
        <w:rPr>
          <w:rFonts w:ascii="Arial" w:eastAsia="MS Mincho" w:hAnsi="Arial" w:cs="Arial"/>
          <w:b/>
          <w:lang w:val="es-ES_tradnl" w:eastAsia="es-ES_tradnl"/>
        </w:rPr>
      </w:pPr>
    </w:p>
    <w:p w:rsidR="00FC6707" w:rsidRPr="00FC6707" w:rsidRDefault="00FC6707" w:rsidP="00FC6707">
      <w:pPr>
        <w:spacing w:after="0" w:line="360" w:lineRule="auto"/>
        <w:jc w:val="both"/>
        <w:rPr>
          <w:rFonts w:ascii="Arial" w:eastAsia="MS Mincho" w:hAnsi="Arial" w:cs="Arial"/>
          <w:b/>
          <w:szCs w:val="24"/>
          <w:lang w:val="es-CO" w:eastAsia="es-ES_tradnl"/>
        </w:rPr>
      </w:pPr>
      <w:r w:rsidRPr="00FC6707">
        <w:rPr>
          <w:rFonts w:ascii="Arial" w:eastAsia="MS Mincho" w:hAnsi="Arial" w:cs="Arial"/>
          <w:szCs w:val="24"/>
          <w:lang w:val="es-CO" w:eastAsia="es-ES_tradnl"/>
        </w:rPr>
        <w:t>Yo</w:t>
      </w:r>
      <w:r w:rsidRPr="00FC6707">
        <w:rPr>
          <w:rFonts w:ascii="Arial" w:eastAsia="MS Mincho" w:hAnsi="Arial" w:cs="Arial"/>
          <w:b/>
          <w:szCs w:val="24"/>
          <w:lang w:val="es-CO" w:eastAsia="es-ES_tradnl"/>
        </w:rPr>
        <w:t xml:space="preserve">,  </w:t>
      </w:r>
      <w:r w:rsidRPr="00FC6707">
        <w:rPr>
          <w:rFonts w:ascii="Arial" w:eastAsia="MS Mincho" w:hAnsi="Arial" w:cs="Arial"/>
          <w:szCs w:val="24"/>
          <w:u w:val="single"/>
          <w:lang w:val="es-CO" w:eastAsia="es-ES_tradnl"/>
        </w:rPr>
        <w:t>_____________________________________</w:t>
      </w:r>
      <w:r w:rsidRPr="00FC6707">
        <w:rPr>
          <w:rFonts w:ascii="Arial" w:eastAsia="MS Mincho" w:hAnsi="Arial" w:cs="Arial"/>
          <w:szCs w:val="24"/>
          <w:lang w:val="es-CO" w:eastAsia="es-ES_tradnl"/>
        </w:rPr>
        <w:t xml:space="preserve">en mi condición de </w:t>
      </w:r>
      <w:r w:rsidRPr="00FC6707">
        <w:rPr>
          <w:rFonts w:ascii="Arial" w:eastAsia="MS Mincho" w:hAnsi="Arial" w:cs="Arial"/>
          <w:szCs w:val="24"/>
          <w:u w:val="single"/>
          <w:lang w:val="es-CO" w:eastAsia="es-ES_tradnl"/>
        </w:rPr>
        <w:t>_______________________________</w:t>
      </w:r>
      <w:r w:rsidRPr="00FC6707">
        <w:rPr>
          <w:rFonts w:ascii="Arial" w:eastAsia="MS Mincho" w:hAnsi="Arial" w:cs="Arial"/>
          <w:szCs w:val="24"/>
          <w:lang w:val="es-CO" w:eastAsia="es-ES_tradnl"/>
        </w:rPr>
        <w:t>de</w:t>
      </w:r>
      <w:r w:rsidRPr="00FC6707">
        <w:rPr>
          <w:rFonts w:ascii="Arial" w:eastAsia="MS Mincho" w:hAnsi="Arial" w:cs="Arial"/>
          <w:b/>
          <w:bCs/>
          <w:color w:val="000000"/>
          <w:szCs w:val="24"/>
          <w:lang w:val="es-CO" w:eastAsia="es-ES_tradnl"/>
        </w:rPr>
        <w:t xml:space="preserve"> ______________________________________</w:t>
      </w:r>
      <w:r w:rsidRPr="00FC6707">
        <w:rPr>
          <w:rFonts w:ascii="Arial" w:eastAsia="MS Mincho" w:hAnsi="Arial" w:cs="Arial"/>
          <w:b/>
          <w:szCs w:val="24"/>
          <w:lang w:val="es-CO" w:eastAsia="es-ES_tradnl"/>
        </w:rPr>
        <w:t xml:space="preserve">, </w:t>
      </w:r>
      <w:r w:rsidRPr="00FC6707">
        <w:rPr>
          <w:rFonts w:ascii="Arial" w:eastAsia="MS Mincho" w:hAnsi="Arial" w:cs="Arial"/>
          <w:szCs w:val="24"/>
          <w:lang w:val="es-CO" w:eastAsia="es-ES_tradnl"/>
        </w:rPr>
        <w:t xml:space="preserve">declaro y acepto conocer íntegramente el contenido de todas y cada una de las especificaciones técnicas así como de los ESPECIFICACIONES TÉCNICAS MÍNIMAS REQUERIDAS detallados en la invitación que rige el proceso de </w:t>
      </w:r>
      <w:r w:rsidRPr="00FC6707">
        <w:rPr>
          <w:rFonts w:ascii="Arial" w:eastAsia="MS Mincho" w:hAnsi="Arial" w:cs="Arial"/>
          <w:b/>
          <w:szCs w:val="24"/>
          <w:lang w:val="es-CO" w:eastAsia="es-ES_tradnl"/>
        </w:rPr>
        <w:t xml:space="preserve">______________________________________________________________________________________________________________ </w:t>
      </w:r>
      <w:r w:rsidRPr="00FC6707">
        <w:rPr>
          <w:rFonts w:ascii="Arial" w:eastAsia="MS Mincho" w:hAnsi="Arial" w:cs="Arial"/>
          <w:szCs w:val="24"/>
          <w:lang w:val="es-CO" w:eastAsia="es-ES_tradnl"/>
        </w:rPr>
        <w:t>y contenidos en el</w:t>
      </w:r>
    </w:p>
    <w:p w:rsidR="00FC6707" w:rsidRPr="00FC6707" w:rsidRDefault="00FC6707" w:rsidP="00FC6707">
      <w:pPr>
        <w:spacing w:after="0" w:line="360" w:lineRule="auto"/>
        <w:jc w:val="both"/>
        <w:rPr>
          <w:rFonts w:ascii="Arial" w:eastAsia="MS Mincho" w:hAnsi="Arial" w:cs="Arial"/>
          <w:b/>
          <w:szCs w:val="24"/>
          <w:lang w:val="es-CO" w:eastAsia="es-ES_tradnl"/>
        </w:rPr>
      </w:pPr>
    </w:p>
    <w:p w:rsidR="00FC6707" w:rsidRPr="00FC6707" w:rsidRDefault="00FC6707" w:rsidP="00FC6707">
      <w:pPr>
        <w:spacing w:after="0" w:line="360" w:lineRule="auto"/>
        <w:jc w:val="both"/>
        <w:rPr>
          <w:rFonts w:ascii="Arial" w:eastAsia="MS Mincho" w:hAnsi="Arial" w:cs="Arial"/>
          <w:b/>
          <w:szCs w:val="24"/>
          <w:lang w:val="es-CO" w:eastAsia="es-ES_tradnl"/>
        </w:rPr>
      </w:pPr>
      <w:r w:rsidRPr="00FC6707">
        <w:rPr>
          <w:rFonts w:ascii="Arial" w:eastAsia="MS Mincho" w:hAnsi="Arial" w:cs="Arial"/>
          <w:b/>
          <w:szCs w:val="24"/>
          <w:lang w:val="es-CO" w:eastAsia="es-ES_tradnl"/>
        </w:rPr>
        <w:t xml:space="preserve"> 1 – ANEXO TECNICO -</w:t>
      </w:r>
      <w:r w:rsidRPr="00FC6707">
        <w:rPr>
          <w:rFonts w:ascii="Arial" w:eastAsia="MS Mincho" w:hAnsi="Arial" w:cs="Arial"/>
          <w:b/>
          <w:snapToGrid w:val="0"/>
          <w:szCs w:val="24"/>
          <w:lang w:val="es-ES_tradnl" w:eastAsia="es-ES_tradnl"/>
        </w:rPr>
        <w:t>ESPECIFICACIONES TÉCNICAS MÍNIMAS REQUERIDAS</w:t>
      </w:r>
    </w:p>
    <w:p w:rsidR="00FC6707" w:rsidRPr="00FC6707" w:rsidRDefault="00FC6707" w:rsidP="00FC6707">
      <w:pPr>
        <w:spacing w:after="120" w:line="360" w:lineRule="auto"/>
        <w:jc w:val="both"/>
        <w:rPr>
          <w:rFonts w:ascii="Arial" w:eastAsia="MS Mincho" w:hAnsi="Arial" w:cs="Arial"/>
          <w:lang w:val="es-ES_tradnl" w:eastAsia="es-ES_tradnl"/>
        </w:rPr>
      </w:pPr>
      <w:r w:rsidRPr="00FC6707">
        <w:rPr>
          <w:rFonts w:ascii="Arial" w:eastAsia="MS Mincho" w:hAnsi="Arial" w:cs="Arial"/>
          <w:lang w:val="es-ES_tradnl" w:eastAsia="es-ES_tradnl"/>
        </w:rPr>
        <w:t xml:space="preserve"> De igual manera, manifiesto haber efectuado en forma personal, un análisis detallado, minucioso y exhaustivo de las especificaciones técnicas contenidas en</w:t>
      </w:r>
      <w:r w:rsidR="00325005">
        <w:rPr>
          <w:rFonts w:ascii="Arial" w:eastAsia="MS Mincho" w:hAnsi="Arial" w:cs="Arial"/>
          <w:lang w:val="es-ES_tradnl" w:eastAsia="es-ES_tradnl"/>
        </w:rPr>
        <w:t xml:space="preserve"> </w:t>
      </w:r>
      <w:r w:rsidRPr="00FC6707">
        <w:rPr>
          <w:rFonts w:ascii="Arial" w:eastAsia="MS Mincho" w:hAnsi="Arial" w:cs="Arial"/>
          <w:lang w:val="es-ES_tradnl" w:eastAsia="es-ES_tradnl"/>
        </w:rPr>
        <w:t>el</w:t>
      </w:r>
      <w:r w:rsidR="00BD2B5E">
        <w:rPr>
          <w:rFonts w:ascii="Arial" w:eastAsia="MS Mincho" w:hAnsi="Arial" w:cs="Arial"/>
          <w:lang w:val="es-ES_tradnl" w:eastAsia="es-ES_tradnl"/>
        </w:rPr>
        <w:t xml:space="preserve"> </w:t>
      </w:r>
      <w:r w:rsidRPr="00FC6707">
        <w:rPr>
          <w:rFonts w:ascii="Arial" w:eastAsia="MS Mincho" w:hAnsi="Arial" w:cs="Arial"/>
          <w:b/>
          <w:lang w:val="es-ES_tradnl" w:eastAsia="es-ES_tradnl"/>
        </w:rPr>
        <w:t>ANEXO 1 – ANEXO TECNICO “</w:t>
      </w:r>
      <w:r w:rsidRPr="00FC6707">
        <w:rPr>
          <w:rFonts w:ascii="Arial" w:eastAsia="MS Mincho" w:hAnsi="Arial" w:cs="Arial"/>
          <w:b/>
          <w:snapToGrid w:val="0"/>
          <w:lang w:val="es-ES_tradnl" w:eastAsia="es-ES_tradnl"/>
        </w:rPr>
        <w:t>ESPECIFICACIONES TÉCNICAS MÍNIMAS REQUERIDAS”</w:t>
      </w:r>
      <w:r w:rsidRPr="00FC6707">
        <w:rPr>
          <w:rFonts w:ascii="Arial" w:eastAsia="MS Mincho" w:hAnsi="Arial" w:cs="Arial"/>
          <w:lang w:val="es-ES_tradnl" w:eastAsia="es-ES_tradnl"/>
        </w:rPr>
        <w:t xml:space="preserve">, </w:t>
      </w:r>
      <w:r w:rsidRPr="00FC6707">
        <w:rPr>
          <w:rFonts w:ascii="Arial" w:eastAsia="MS Mincho" w:hAnsi="Arial" w:cs="Arial"/>
          <w:b/>
          <w:u w:val="single"/>
          <w:lang w:val="es-ES_tradnl" w:eastAsia="es-ES_tradnl"/>
        </w:rPr>
        <w:t>lo que indica expresamente, que bajo ningún motivo me exonero de la responsabilidad que me acude a su cumplimiento</w:t>
      </w:r>
      <w:r w:rsidRPr="00FC6707">
        <w:rPr>
          <w:rFonts w:ascii="Arial" w:eastAsia="MS Mincho" w:hAnsi="Arial" w:cs="Arial"/>
          <w:lang w:val="es-ES_tradnl" w:eastAsia="es-ES_tradnl"/>
        </w:rPr>
        <w:t>.</w:t>
      </w:r>
    </w:p>
    <w:p w:rsidR="00FC6707" w:rsidRPr="00FC6707" w:rsidRDefault="00FC6707" w:rsidP="00FC6707">
      <w:pPr>
        <w:spacing w:after="120" w:line="360" w:lineRule="auto"/>
        <w:jc w:val="both"/>
        <w:rPr>
          <w:rFonts w:ascii="Arial" w:eastAsia="MS Mincho" w:hAnsi="Arial" w:cs="Arial"/>
          <w:lang w:val="es-ES_tradnl" w:eastAsia="es-ES_tradnl"/>
        </w:rPr>
      </w:pPr>
      <w:r w:rsidRPr="00FC6707">
        <w:rPr>
          <w:rFonts w:ascii="Arial" w:eastAsia="MS Mincho" w:hAnsi="Arial" w:cs="Arial"/>
          <w:lang w:val="es-ES_tradnl" w:eastAsia="es-ES_tradnl"/>
        </w:rPr>
        <w:t xml:space="preserve">Con la suscripción del presente Formulario, en forma voluntaria e irrevocable, </w:t>
      </w:r>
      <w:r w:rsidRPr="00FC6707">
        <w:rPr>
          <w:rFonts w:ascii="Arial" w:eastAsia="MS Mincho" w:hAnsi="Arial" w:cs="Arial"/>
          <w:b/>
          <w:u w:val="single"/>
          <w:lang w:val="es-ES_tradnl" w:eastAsia="es-ES_tradnl"/>
        </w:rPr>
        <w:t>ACEPTO</w:t>
      </w:r>
      <w:r w:rsidRPr="00FC6707">
        <w:rPr>
          <w:rFonts w:ascii="Arial" w:eastAsia="MS Mincho" w:hAnsi="Arial" w:cs="Arial"/>
          <w:lang w:val="es-ES_tradnl" w:eastAsia="es-ES_tradnl"/>
        </w:rPr>
        <w:t xml:space="preserve"> las especificaciones técnicas mínimas requeridas planteadas por la </w:t>
      </w:r>
      <w:r w:rsidRPr="00FC6707">
        <w:rPr>
          <w:rFonts w:ascii="Arial" w:eastAsia="MS Mincho" w:hAnsi="Arial" w:cs="Arial"/>
          <w:b/>
          <w:lang w:val="es-ES_tradnl" w:eastAsia="es-ES_tradnl"/>
        </w:rPr>
        <w:t xml:space="preserve">MINISTERIO DE DEFENSA NACIONAL- FUERZA EJERCITO- </w:t>
      </w:r>
      <w:r w:rsidRPr="00FC6707">
        <w:rPr>
          <w:rFonts w:ascii="Arial" w:eastAsia="MS Mincho" w:hAnsi="Arial" w:cs="Arial"/>
          <w:b/>
          <w:szCs w:val="24"/>
          <w:lang w:val="es-ES_tradnl" w:eastAsia="es-ES_tradnl"/>
        </w:rPr>
        <w:t>DISPENSARIO MEDICO SUR OCCIDENTE “HEROES DE SUMAPAZ”</w:t>
      </w:r>
      <w:r w:rsidRPr="00FC6707">
        <w:rPr>
          <w:rFonts w:ascii="Arial" w:eastAsia="MS Mincho" w:hAnsi="Arial" w:cs="Arial"/>
          <w:lang w:val="es-ES_tradnl" w:eastAsia="es-ES_tradnl"/>
        </w:rPr>
        <w:t xml:space="preserve"> a través de la Solicitud de Oferta  contenidas en  el </w:t>
      </w:r>
      <w:r w:rsidRPr="00FC6707">
        <w:rPr>
          <w:rFonts w:ascii="Arial" w:eastAsia="MS Mincho" w:hAnsi="Arial" w:cs="Arial"/>
          <w:b/>
          <w:lang w:val="es-ES_tradnl" w:eastAsia="es-ES_tradnl"/>
        </w:rPr>
        <w:t>ANEXO 1 – ANEXO TECNICO -</w:t>
      </w:r>
      <w:r w:rsidRPr="00FC6707">
        <w:rPr>
          <w:rFonts w:ascii="Arial" w:eastAsia="MS Mincho" w:hAnsi="Arial" w:cs="Arial"/>
          <w:b/>
          <w:snapToGrid w:val="0"/>
          <w:lang w:val="es-ES_tradnl" w:eastAsia="es-ES_tradnl"/>
        </w:rPr>
        <w:t>ESPECIFICACIONES TÉCNICAS MÍNIMAS REQUERIDAS</w:t>
      </w:r>
      <w:r w:rsidRPr="00FC6707">
        <w:rPr>
          <w:rFonts w:ascii="Arial" w:eastAsia="MS Mincho" w:hAnsi="Arial" w:cs="Arial"/>
          <w:lang w:val="es-ES_tradnl" w:eastAsia="es-ES_tradnl"/>
        </w:rPr>
        <w:t xml:space="preserve">, y demás que puedan surgir a partir de las diferentes adendas generadas en desarrollo del proceso; en consecuencia </w:t>
      </w:r>
      <w:r w:rsidRPr="00FC6707">
        <w:rPr>
          <w:rFonts w:ascii="Arial" w:eastAsia="MS Mincho" w:hAnsi="Arial" w:cs="Arial"/>
          <w:b/>
          <w:u w:val="single"/>
          <w:lang w:val="es-ES_tradnl" w:eastAsia="es-ES_tradnl"/>
        </w:rPr>
        <w:t>ME COMPROMETO A DARLES ESTRICTO CUMPLIMIENTO.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19"/>
        <w:gridCol w:w="4837"/>
      </w:tblGrid>
      <w:tr w:rsidR="00FC6707" w:rsidRPr="00FC6707" w:rsidTr="00865E3B">
        <w:tc>
          <w:tcPr>
            <w:tcW w:w="4219" w:type="dxa"/>
            <w:shd w:val="clear" w:color="auto" w:fill="E6E6E6"/>
          </w:tcPr>
          <w:p w:rsidR="00FC6707" w:rsidRPr="00FC6707" w:rsidRDefault="00FC6707" w:rsidP="00FC6707">
            <w:pPr>
              <w:tabs>
                <w:tab w:val="center" w:pos="4252"/>
                <w:tab w:val="right" w:pos="8504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  <w:r w:rsidRPr="00FC6707">
              <w:rPr>
                <w:rFonts w:ascii="Arial" w:eastAsia="Times New Roman" w:hAnsi="Arial" w:cs="Arial"/>
                <w:b/>
                <w:lang w:eastAsia="es-ES"/>
              </w:rPr>
              <w:t>DESCRIPCIÓN</w:t>
            </w:r>
          </w:p>
        </w:tc>
        <w:tc>
          <w:tcPr>
            <w:tcW w:w="4837" w:type="dxa"/>
            <w:shd w:val="clear" w:color="auto" w:fill="E6E6E6"/>
          </w:tcPr>
          <w:p w:rsidR="00FC6707" w:rsidRPr="00FC6707" w:rsidRDefault="00FC6707" w:rsidP="00FC6707">
            <w:pPr>
              <w:tabs>
                <w:tab w:val="center" w:pos="4252"/>
                <w:tab w:val="right" w:pos="8504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  <w:r w:rsidRPr="00FC6707">
              <w:rPr>
                <w:rFonts w:ascii="Arial" w:eastAsia="Times New Roman" w:hAnsi="Arial" w:cs="Arial"/>
                <w:b/>
                <w:lang w:eastAsia="es-ES"/>
              </w:rPr>
              <w:t>ACEPTACIÓN EXPRESA</w:t>
            </w:r>
          </w:p>
        </w:tc>
      </w:tr>
      <w:tr w:rsidR="00FC6707" w:rsidRPr="00FC6707" w:rsidTr="00865E3B">
        <w:tc>
          <w:tcPr>
            <w:tcW w:w="4219" w:type="dxa"/>
          </w:tcPr>
          <w:p w:rsidR="00FC6707" w:rsidRPr="00FC6707" w:rsidRDefault="00FC6707" w:rsidP="00FC6707">
            <w:pPr>
              <w:tabs>
                <w:tab w:val="center" w:pos="4252"/>
                <w:tab w:val="right" w:pos="8504"/>
              </w:tabs>
              <w:spacing w:after="0" w:line="36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  <w:p w:rsidR="00FC6707" w:rsidRPr="00FC6707" w:rsidRDefault="00FC6707" w:rsidP="00FC6707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MS Mincho" w:hAnsi="Arial" w:cs="Arial"/>
                <w:bCs/>
                <w:szCs w:val="24"/>
                <w:lang w:val="es-CO" w:eastAsia="es-ES_tradnl"/>
              </w:rPr>
            </w:pPr>
            <w:r w:rsidRPr="00FC6707">
              <w:rPr>
                <w:rFonts w:ascii="Arial" w:eastAsia="MS Mincho" w:hAnsi="Arial" w:cs="Arial"/>
                <w:szCs w:val="24"/>
                <w:lang w:val="es-CO" w:eastAsia="es-ES_tradnl"/>
              </w:rPr>
              <w:t>ESPECIFICACIONES TÉCNICAS DETALLADAS EN LA INVITACIÓN</w:t>
            </w:r>
            <w:r w:rsidRPr="00FC6707">
              <w:rPr>
                <w:rFonts w:ascii="Arial" w:eastAsia="MS Mincho" w:hAnsi="Arial" w:cs="Arial"/>
                <w:bCs/>
                <w:szCs w:val="24"/>
                <w:lang w:val="es-CO" w:eastAsia="es-ES_tradnl"/>
              </w:rPr>
              <w:t xml:space="preserve"> CUYO OBJETO ES ___________________________</w:t>
            </w:r>
          </w:p>
        </w:tc>
        <w:tc>
          <w:tcPr>
            <w:tcW w:w="4837" w:type="dxa"/>
          </w:tcPr>
          <w:p w:rsidR="00FC6707" w:rsidRPr="00FC6707" w:rsidRDefault="00FC6707" w:rsidP="00FC6707">
            <w:pPr>
              <w:tabs>
                <w:tab w:val="center" w:pos="4252"/>
                <w:tab w:val="right" w:pos="8504"/>
              </w:tabs>
              <w:spacing w:after="0" w:line="360" w:lineRule="auto"/>
              <w:jc w:val="both"/>
              <w:rPr>
                <w:rFonts w:ascii="Arial" w:eastAsia="Times New Roman" w:hAnsi="Arial" w:cs="Arial"/>
                <w:u w:val="single"/>
                <w:lang w:eastAsia="es-ES"/>
              </w:rPr>
            </w:pPr>
          </w:p>
          <w:p w:rsidR="00FC6707" w:rsidRPr="00FC6707" w:rsidRDefault="00FC6707" w:rsidP="00FC6707">
            <w:pPr>
              <w:tabs>
                <w:tab w:val="center" w:pos="4252"/>
                <w:tab w:val="right" w:pos="8504"/>
              </w:tabs>
              <w:spacing w:after="0" w:line="360" w:lineRule="auto"/>
              <w:jc w:val="both"/>
              <w:rPr>
                <w:rFonts w:ascii="Arial" w:eastAsia="Times New Roman" w:hAnsi="Arial" w:cs="Arial"/>
                <w:u w:val="single"/>
                <w:lang w:eastAsia="es-ES"/>
              </w:rPr>
            </w:pPr>
            <w:r w:rsidRPr="00FC6707">
              <w:rPr>
                <w:rFonts w:ascii="Arial" w:eastAsia="Times New Roman" w:hAnsi="Arial" w:cs="Arial"/>
                <w:u w:val="single"/>
                <w:lang w:eastAsia="es-ES"/>
              </w:rPr>
              <w:t xml:space="preserve">SI ACEPTO LAS ESPECIFICACIONES TÉCNICAS MÍNIMAS REQUERIDAS DEL ANEXO 1 </w:t>
            </w:r>
          </w:p>
        </w:tc>
      </w:tr>
    </w:tbl>
    <w:p w:rsidR="00360E05" w:rsidRDefault="00360E05" w:rsidP="00FC6707">
      <w:pPr>
        <w:spacing w:after="0" w:line="360" w:lineRule="auto"/>
        <w:jc w:val="both"/>
        <w:rPr>
          <w:rFonts w:ascii="Arial" w:eastAsia="MS Mincho" w:hAnsi="Arial" w:cs="Arial"/>
          <w:szCs w:val="24"/>
          <w:lang w:val="es-CO" w:eastAsia="es-ES_tradnl"/>
        </w:rPr>
      </w:pPr>
    </w:p>
    <w:p w:rsidR="00FC6707" w:rsidRDefault="00FC6707" w:rsidP="00FC6707">
      <w:pPr>
        <w:spacing w:after="0" w:line="360" w:lineRule="auto"/>
        <w:jc w:val="both"/>
        <w:rPr>
          <w:rFonts w:ascii="Arial" w:eastAsia="MS Mincho" w:hAnsi="Arial" w:cs="Arial"/>
          <w:szCs w:val="24"/>
          <w:lang w:val="es-CO" w:eastAsia="es-ES_tradnl"/>
        </w:rPr>
      </w:pPr>
      <w:r w:rsidRPr="00FC6707">
        <w:rPr>
          <w:rFonts w:ascii="Arial" w:eastAsia="MS Mincho" w:hAnsi="Arial" w:cs="Arial"/>
          <w:szCs w:val="24"/>
          <w:lang w:val="es-CO" w:eastAsia="es-ES_tradnl"/>
        </w:rPr>
        <w:t>Cordialmente,</w:t>
      </w:r>
      <w:r w:rsidRPr="00FC6707">
        <w:rPr>
          <w:rFonts w:ascii="Arial" w:eastAsia="MS Mincho" w:hAnsi="Arial" w:cs="Arial"/>
          <w:szCs w:val="24"/>
          <w:lang w:val="es-CO" w:eastAsia="es-ES_tradnl"/>
        </w:rPr>
        <w:tab/>
      </w:r>
    </w:p>
    <w:p w:rsidR="00360E05" w:rsidRPr="00FC6707" w:rsidRDefault="00360E05" w:rsidP="00FC6707">
      <w:pPr>
        <w:spacing w:after="0" w:line="360" w:lineRule="auto"/>
        <w:jc w:val="both"/>
        <w:rPr>
          <w:rFonts w:ascii="Arial" w:eastAsia="MS Mincho" w:hAnsi="Arial" w:cs="Arial"/>
          <w:szCs w:val="24"/>
          <w:lang w:val="es-CO" w:eastAsia="es-ES_tradnl"/>
        </w:rPr>
      </w:pPr>
    </w:p>
    <w:p w:rsidR="00FC6707" w:rsidRPr="00FC6707" w:rsidRDefault="00FC6707" w:rsidP="00FC6707">
      <w:pPr>
        <w:spacing w:after="0" w:line="240" w:lineRule="auto"/>
        <w:jc w:val="both"/>
        <w:rPr>
          <w:rFonts w:ascii="Arial" w:eastAsia="Arial Unicode MS" w:hAnsi="Arial" w:cs="Arial"/>
          <w:b/>
          <w:lang w:eastAsia="es-ES"/>
        </w:rPr>
      </w:pPr>
      <w:r w:rsidRPr="00FC6707">
        <w:rPr>
          <w:rFonts w:ascii="Arial" w:eastAsia="Arial Unicode MS" w:hAnsi="Arial" w:cs="Arial"/>
          <w:b/>
          <w:lang w:eastAsia="es-ES"/>
        </w:rPr>
        <w:t xml:space="preserve">REPRESENTANTE LEGAL </w:t>
      </w:r>
    </w:p>
    <w:p w:rsidR="00FC6707" w:rsidRPr="00FC6707" w:rsidRDefault="00FC6707" w:rsidP="00FC6707">
      <w:pPr>
        <w:spacing w:after="0" w:line="240" w:lineRule="auto"/>
        <w:jc w:val="both"/>
        <w:rPr>
          <w:rFonts w:ascii="Arial" w:eastAsia="Arial Unicode MS" w:hAnsi="Arial" w:cs="Arial"/>
          <w:lang w:eastAsia="es-ES"/>
        </w:rPr>
      </w:pPr>
      <w:r w:rsidRPr="00FC6707">
        <w:rPr>
          <w:rFonts w:ascii="Arial" w:eastAsia="Arial Unicode MS" w:hAnsi="Arial" w:cs="Arial"/>
          <w:b/>
          <w:lang w:eastAsia="es-ES"/>
        </w:rPr>
        <w:t>Nombre</w:t>
      </w:r>
    </w:p>
    <w:p w:rsidR="00FC6707" w:rsidRPr="00FC6707" w:rsidRDefault="00FC6707" w:rsidP="00FC6707">
      <w:pPr>
        <w:spacing w:after="0" w:line="240" w:lineRule="auto"/>
        <w:jc w:val="both"/>
        <w:rPr>
          <w:rFonts w:ascii="Arial" w:eastAsia="Arial Unicode MS" w:hAnsi="Arial" w:cs="Arial"/>
          <w:lang w:eastAsia="es-ES"/>
        </w:rPr>
      </w:pPr>
      <w:r w:rsidRPr="00FC6707">
        <w:rPr>
          <w:rFonts w:ascii="Arial" w:eastAsia="Arial Unicode MS" w:hAnsi="Arial" w:cs="Arial"/>
          <w:b/>
          <w:lang w:eastAsia="es-ES"/>
        </w:rPr>
        <w:t>Identificación</w:t>
      </w:r>
    </w:p>
    <w:p w:rsidR="00FC6707" w:rsidRDefault="00FC6707" w:rsidP="00FC6707">
      <w:pPr>
        <w:spacing w:after="0" w:line="240" w:lineRule="auto"/>
        <w:jc w:val="both"/>
        <w:rPr>
          <w:rFonts w:ascii="Arial" w:eastAsia="Arial Unicode MS" w:hAnsi="Arial" w:cs="Arial"/>
          <w:b/>
          <w:lang w:eastAsia="es-ES"/>
        </w:rPr>
      </w:pPr>
      <w:r w:rsidRPr="00FC6707">
        <w:rPr>
          <w:rFonts w:ascii="Arial" w:eastAsia="Arial Unicode MS" w:hAnsi="Arial" w:cs="Arial"/>
          <w:b/>
          <w:lang w:eastAsia="es-ES"/>
        </w:rPr>
        <w:t>Razón social</w:t>
      </w:r>
    </w:p>
    <w:p w:rsidR="00A44420" w:rsidRDefault="00A44420" w:rsidP="00FC6707">
      <w:pPr>
        <w:spacing w:after="0" w:line="240" w:lineRule="auto"/>
        <w:jc w:val="both"/>
        <w:rPr>
          <w:rFonts w:ascii="Arial" w:eastAsia="Arial Unicode MS" w:hAnsi="Arial" w:cs="Arial"/>
          <w:b/>
          <w:lang w:eastAsia="es-ES"/>
        </w:rPr>
      </w:pPr>
    </w:p>
    <w:p w:rsidR="00A44420" w:rsidRDefault="00A44420" w:rsidP="00FC6707">
      <w:pPr>
        <w:spacing w:after="0" w:line="240" w:lineRule="auto"/>
        <w:jc w:val="both"/>
        <w:rPr>
          <w:rFonts w:ascii="Arial" w:eastAsia="Arial Unicode MS" w:hAnsi="Arial" w:cs="Arial"/>
          <w:b/>
          <w:lang w:eastAsia="es-ES"/>
        </w:rPr>
      </w:pPr>
    </w:p>
    <w:p w:rsidR="003610B9" w:rsidRDefault="003610B9" w:rsidP="0072138E">
      <w:pPr>
        <w:spacing w:after="0" w:line="240" w:lineRule="auto"/>
        <w:jc w:val="center"/>
        <w:rPr>
          <w:rFonts w:ascii="Arial" w:eastAsia="Arial Unicode MS" w:hAnsi="Arial" w:cs="Arial"/>
          <w:b/>
          <w:lang w:eastAsia="es-ES"/>
        </w:rPr>
      </w:pPr>
    </w:p>
    <w:p w:rsidR="003610B9" w:rsidRDefault="003610B9" w:rsidP="0072138E">
      <w:pPr>
        <w:spacing w:after="0" w:line="240" w:lineRule="auto"/>
        <w:jc w:val="center"/>
        <w:rPr>
          <w:rFonts w:ascii="Arial" w:eastAsia="Arial Unicode MS" w:hAnsi="Arial" w:cs="Arial"/>
          <w:b/>
          <w:lang w:eastAsia="es-ES"/>
        </w:rPr>
      </w:pPr>
    </w:p>
    <w:p w:rsidR="003610B9" w:rsidRDefault="003610B9" w:rsidP="0072138E">
      <w:pPr>
        <w:spacing w:after="0" w:line="240" w:lineRule="auto"/>
        <w:jc w:val="center"/>
        <w:rPr>
          <w:rFonts w:ascii="Arial" w:eastAsia="Arial Unicode MS" w:hAnsi="Arial" w:cs="Arial"/>
          <w:b/>
          <w:lang w:eastAsia="es-ES"/>
        </w:rPr>
      </w:pPr>
    </w:p>
    <w:p w:rsidR="003610B9" w:rsidRDefault="003610B9" w:rsidP="0072138E">
      <w:pPr>
        <w:spacing w:after="0" w:line="240" w:lineRule="auto"/>
        <w:jc w:val="center"/>
        <w:rPr>
          <w:rFonts w:ascii="Arial" w:eastAsia="Arial Unicode MS" w:hAnsi="Arial" w:cs="Arial"/>
          <w:b/>
          <w:lang w:eastAsia="es-ES"/>
        </w:rPr>
      </w:pPr>
    </w:p>
    <w:p w:rsidR="003610B9" w:rsidRDefault="003610B9" w:rsidP="0072138E">
      <w:pPr>
        <w:spacing w:after="0" w:line="240" w:lineRule="auto"/>
        <w:jc w:val="center"/>
        <w:rPr>
          <w:rFonts w:ascii="Arial" w:eastAsia="Arial Unicode MS" w:hAnsi="Arial" w:cs="Arial"/>
          <w:b/>
          <w:lang w:eastAsia="es-ES"/>
        </w:rPr>
      </w:pPr>
    </w:p>
    <w:p w:rsidR="003610B9" w:rsidRDefault="003610B9" w:rsidP="0072138E">
      <w:pPr>
        <w:spacing w:after="0" w:line="240" w:lineRule="auto"/>
        <w:jc w:val="center"/>
        <w:rPr>
          <w:rFonts w:ascii="Arial" w:eastAsia="Arial Unicode MS" w:hAnsi="Arial" w:cs="Arial"/>
          <w:b/>
          <w:lang w:eastAsia="es-ES"/>
        </w:rPr>
      </w:pPr>
    </w:p>
    <w:p w:rsidR="003610B9" w:rsidRDefault="003610B9" w:rsidP="0072138E">
      <w:pPr>
        <w:spacing w:after="0" w:line="240" w:lineRule="auto"/>
        <w:jc w:val="center"/>
        <w:rPr>
          <w:rFonts w:ascii="Arial" w:eastAsia="Arial Unicode MS" w:hAnsi="Arial" w:cs="Arial"/>
          <w:b/>
          <w:lang w:eastAsia="es-ES"/>
        </w:rPr>
      </w:pPr>
    </w:p>
    <w:p w:rsidR="000357E3" w:rsidRDefault="000357E3" w:rsidP="0072138E">
      <w:pPr>
        <w:spacing w:after="0" w:line="240" w:lineRule="auto"/>
        <w:jc w:val="center"/>
        <w:rPr>
          <w:rFonts w:ascii="Arial" w:eastAsia="Arial Unicode MS" w:hAnsi="Arial" w:cs="Arial"/>
          <w:b/>
          <w:lang w:eastAsia="es-ES"/>
        </w:rPr>
      </w:pPr>
      <w:r>
        <w:rPr>
          <w:rFonts w:ascii="Arial" w:eastAsia="Arial Unicode MS" w:hAnsi="Arial" w:cs="Arial"/>
          <w:b/>
          <w:lang w:eastAsia="es-ES"/>
        </w:rPr>
        <w:lastRenderedPageBreak/>
        <w:t xml:space="preserve">ANEXO Nº1 </w:t>
      </w:r>
    </w:p>
    <w:p w:rsidR="000357E3" w:rsidRDefault="000357E3" w:rsidP="0072138E">
      <w:pPr>
        <w:spacing w:after="0" w:line="240" w:lineRule="auto"/>
        <w:jc w:val="center"/>
        <w:rPr>
          <w:rFonts w:ascii="Arial" w:eastAsia="Arial Unicode MS" w:hAnsi="Arial" w:cs="Arial"/>
          <w:b/>
          <w:lang w:eastAsia="es-ES"/>
        </w:rPr>
      </w:pPr>
    </w:p>
    <w:p w:rsidR="000357E3" w:rsidRDefault="000357E3" w:rsidP="0072138E">
      <w:pPr>
        <w:spacing w:after="0" w:line="240" w:lineRule="auto"/>
        <w:jc w:val="center"/>
        <w:rPr>
          <w:rFonts w:ascii="Arial" w:eastAsia="Arial Unicode MS" w:hAnsi="Arial" w:cs="Arial"/>
          <w:b/>
          <w:lang w:eastAsia="es-ES"/>
        </w:rPr>
      </w:pPr>
    </w:p>
    <w:p w:rsidR="000357E3" w:rsidRPr="001B5F58" w:rsidRDefault="000357E3" w:rsidP="000357E3">
      <w:pPr>
        <w:jc w:val="both"/>
        <w:rPr>
          <w:rFonts w:ascii="Century Gothic" w:eastAsia="MS Mincho" w:hAnsi="Century Gothic" w:cs="Arial"/>
          <w:b/>
        </w:rPr>
      </w:pPr>
      <w:r w:rsidRPr="001B5F58">
        <w:rPr>
          <w:rFonts w:ascii="Century Gothic" w:eastAsia="MS Mincho" w:hAnsi="Century Gothic" w:cs="Arial"/>
          <w:b/>
        </w:rPr>
        <w:t>ESPECIFICACION</w:t>
      </w:r>
      <w:r>
        <w:rPr>
          <w:rFonts w:ascii="Century Gothic" w:eastAsia="MS Mincho" w:hAnsi="Century Gothic" w:cs="Arial"/>
          <w:b/>
        </w:rPr>
        <w:t xml:space="preserve">ES TÉCNICAS MÍNIMAS REQUERIDAS </w:t>
      </w:r>
    </w:p>
    <w:p w:rsidR="000357E3" w:rsidRPr="001B5F58" w:rsidRDefault="000357E3" w:rsidP="000357E3">
      <w:pPr>
        <w:jc w:val="both"/>
        <w:rPr>
          <w:rFonts w:ascii="Century Gothic" w:hAnsi="Century Gothic" w:cs="Arial"/>
          <w:lang w:val="es-MX"/>
        </w:rPr>
      </w:pPr>
      <w:r w:rsidRPr="001B5F58">
        <w:rPr>
          <w:rFonts w:ascii="Century Gothic" w:hAnsi="Century Gothic" w:cs="Arial"/>
          <w:lang w:val="es-MX"/>
        </w:rPr>
        <w:t>Las condiciones técnicas del objeto a contratar se encuentran descritas de acuerdo al siguiente orden, así</w:t>
      </w:r>
    </w:p>
    <w:p w:rsidR="005611F1" w:rsidRDefault="005611F1" w:rsidP="005611F1">
      <w:pPr>
        <w:numPr>
          <w:ilvl w:val="0"/>
          <w:numId w:val="30"/>
        </w:numPr>
        <w:autoSpaceDE w:val="0"/>
        <w:autoSpaceDN w:val="0"/>
        <w:adjustRightInd w:val="0"/>
        <w:spacing w:after="0" w:line="276" w:lineRule="auto"/>
        <w:jc w:val="both"/>
        <w:rPr>
          <w:rFonts w:ascii="Arial Narrow" w:eastAsia="Calibri" w:hAnsi="Arial Narrow" w:cs="Calibri"/>
          <w:b/>
          <w:color w:val="000000"/>
          <w:lang w:val="es-ES_tradnl"/>
        </w:rPr>
      </w:pPr>
      <w:r>
        <w:rPr>
          <w:rFonts w:ascii="Arial Narrow" w:eastAsia="Calibri" w:hAnsi="Arial Narrow" w:cs="Calibri"/>
          <w:b/>
          <w:color w:val="000000"/>
          <w:lang w:val="es-ES_tradnl"/>
        </w:rPr>
        <w:t>ESPECIFICACIONES TECNICAS</w:t>
      </w:r>
    </w:p>
    <w:p w:rsidR="005611F1" w:rsidRDefault="005611F1" w:rsidP="005611F1">
      <w:pPr>
        <w:jc w:val="both"/>
        <w:rPr>
          <w:rFonts w:ascii="Century Gothic" w:hAnsi="Century Gothic" w:cs="Arial"/>
          <w:lang w:val="es-MX"/>
        </w:rPr>
      </w:pPr>
    </w:p>
    <w:p w:rsidR="005611F1" w:rsidRPr="005611F1" w:rsidRDefault="005611F1" w:rsidP="005611F1">
      <w:pPr>
        <w:jc w:val="both"/>
        <w:rPr>
          <w:rFonts w:ascii="Century Gothic" w:hAnsi="Century Gothic" w:cs="Arial"/>
          <w:lang w:val="es-MX"/>
        </w:rPr>
      </w:pPr>
      <w:r w:rsidRPr="005611F1">
        <w:rPr>
          <w:rFonts w:ascii="Century Gothic" w:hAnsi="Century Gothic" w:cs="Arial"/>
          <w:lang w:val="es-MX"/>
        </w:rPr>
        <w:t xml:space="preserve">De acuerdo a las necesidades manifestadas en el presente estudio previo, se estableció el requerimiento para efectuar mantenimiento y adecuación de las áreas de salas de RX de los Establecimiento de Sanidad Militar BAS13 y DMGEM, por ello el futuro contratista debe cumplir como mínimo con las características y requisitos técnicos exigidos en el pliego de condiciones y demás anexos técnicos exigidos. </w:t>
      </w:r>
    </w:p>
    <w:p w:rsidR="005611F1" w:rsidRDefault="005611F1" w:rsidP="005611F1">
      <w:pPr>
        <w:autoSpaceDE w:val="0"/>
        <w:autoSpaceDN w:val="0"/>
        <w:adjustRightInd w:val="0"/>
        <w:jc w:val="center"/>
        <w:rPr>
          <w:rFonts w:ascii="Arial Narrow" w:hAnsi="Arial Narrow" w:cs="ArialMT"/>
          <w:b/>
          <w:color w:val="000000"/>
          <w:sz w:val="24"/>
          <w:szCs w:val="16"/>
          <w:lang w:eastAsia="es-CO"/>
        </w:rPr>
      </w:pPr>
      <w:r>
        <w:rPr>
          <w:rFonts w:ascii="Arial Narrow" w:hAnsi="Arial Narrow" w:cs="ArialMT"/>
          <w:b/>
          <w:color w:val="000000"/>
          <w:szCs w:val="16"/>
          <w:lang w:eastAsia="es-CO"/>
        </w:rPr>
        <w:t>SALAS DE RX DISPENSARIO MEDICO CANTON NORTE – BAS13</w:t>
      </w:r>
    </w:p>
    <w:tbl>
      <w:tblPr>
        <w:tblW w:w="97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8"/>
        <w:gridCol w:w="7147"/>
        <w:gridCol w:w="850"/>
        <w:gridCol w:w="1197"/>
      </w:tblGrid>
      <w:tr w:rsidR="005611F1" w:rsidTr="005611F1">
        <w:trPr>
          <w:trHeight w:val="20"/>
        </w:trPr>
        <w:tc>
          <w:tcPr>
            <w:tcW w:w="85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:rsidR="005611F1" w:rsidRDefault="005611F1">
            <w:pPr>
              <w:jc w:val="center"/>
              <w:rPr>
                <w:rFonts w:ascii="Arial Narrow" w:hAnsi="Arial Narrow" w:cs="Times New Roman"/>
                <w:b/>
                <w:bCs/>
                <w:color w:val="000000"/>
                <w:sz w:val="24"/>
                <w:szCs w:val="24"/>
                <w:lang w:eastAsia="es-ES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>NECESIDADES DISPENSARIO MÉDICO CANTON NORTE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:rsidR="005611F1" w:rsidRDefault="005611F1">
            <w:pPr>
              <w:jc w:val="center"/>
              <w:rPr>
                <w:rFonts w:ascii="Arial Narrow" w:hAnsi="Arial Narrow"/>
                <w:b/>
                <w:bCs/>
                <w:color w:val="000000"/>
                <w:lang w:eastAsia="es-ES_tradnl"/>
              </w:rPr>
            </w:pPr>
          </w:p>
        </w:tc>
      </w:tr>
      <w:tr w:rsidR="005611F1" w:rsidTr="005611F1">
        <w:trPr>
          <w:trHeight w:val="2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 xml:space="preserve"> 1.0 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 xml:space="preserve"> REPLANTEO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Times New Roman" w:hAnsi="Times New Roman"/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276225</wp:posOffset>
                      </wp:positionH>
                      <wp:positionV relativeFrom="paragraph">
                        <wp:posOffset>0</wp:posOffset>
                      </wp:positionV>
                      <wp:extent cx="180975" cy="257175"/>
                      <wp:effectExtent l="0" t="0" r="0" b="0"/>
                      <wp:wrapNone/>
                      <wp:docPr id="487" name="Cuadro de texto 487">
                        <a:extLst xmlns:a="http://schemas.openxmlformats.org/drawingml/2006/main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0975" cy="25717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9BE0A1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487" o:spid="_x0000_s1026" type="#_x0000_t202" style="position:absolute;margin-left:21.75pt;margin-top:0;width:14.25pt;height:20.25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" filled="f" stroked="f">
                      <v:textbox style="mso-fit-shape-to-text:t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276225</wp:posOffset>
                      </wp:positionH>
                      <wp:positionV relativeFrom="paragraph">
                        <wp:posOffset>0</wp:posOffset>
                      </wp:positionV>
                      <wp:extent cx="180975" cy="257175"/>
                      <wp:effectExtent l="0" t="0" r="0" b="0"/>
                      <wp:wrapNone/>
                      <wp:docPr id="486" name="Cuadro de texto 486">
                        <a:extLst xmlns:a="http://schemas.openxmlformats.org/drawingml/2006/main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0975" cy="25717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5B5719" id="Cuadro de texto 486" o:spid="_x0000_s1026" type="#_x0000_t202" style="position:absolute;margin-left:21.75pt;margin-top:0;width:14.25pt;height:20.25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" filled="f" stroked="f">
                      <v:textbox style="mso-fit-shape-to-text:t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276225</wp:posOffset>
                      </wp:positionH>
                      <wp:positionV relativeFrom="paragraph">
                        <wp:posOffset>0</wp:posOffset>
                      </wp:positionV>
                      <wp:extent cx="180975" cy="257175"/>
                      <wp:effectExtent l="0" t="0" r="0" b="0"/>
                      <wp:wrapNone/>
                      <wp:docPr id="485" name="Cuadro de texto 485">
                        <a:extLst xmlns:a="http://schemas.openxmlformats.org/drawingml/2006/main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0975" cy="25717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403F89" id="Cuadro de texto 485" o:spid="_x0000_s1026" type="#_x0000_t202" style="position:absolute;margin-left:21.75pt;margin-top:0;width:14.25pt;height:20.25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" filled="f" stroked="f">
                      <v:textbox style="mso-fit-shape-to-text:t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276225</wp:posOffset>
                      </wp:positionH>
                      <wp:positionV relativeFrom="paragraph">
                        <wp:posOffset>0</wp:posOffset>
                      </wp:positionV>
                      <wp:extent cx="180975" cy="257175"/>
                      <wp:effectExtent l="0" t="0" r="0" b="0"/>
                      <wp:wrapNone/>
                      <wp:docPr id="484" name="Cuadro de texto 484">
                        <a:extLst xmlns:a="http://schemas.openxmlformats.org/drawingml/2006/main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0975" cy="25717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99D99B" id="Cuadro de texto 484" o:spid="_x0000_s1026" type="#_x0000_t202" style="position:absolute;margin-left:21.75pt;margin-top:0;width:14.25pt;height:20.25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" filled="f" stroked="f">
                      <v:textbox style="mso-fit-shape-to-text:t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276225</wp:posOffset>
                      </wp:positionH>
                      <wp:positionV relativeFrom="paragraph">
                        <wp:posOffset>0</wp:posOffset>
                      </wp:positionV>
                      <wp:extent cx="180975" cy="257175"/>
                      <wp:effectExtent l="0" t="0" r="0" b="0"/>
                      <wp:wrapNone/>
                      <wp:docPr id="483" name="Cuadro de texto 483">
                        <a:extLst xmlns:a="http://schemas.openxmlformats.org/drawingml/2006/main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0975" cy="25717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C0958B" id="Cuadro de texto 483" o:spid="_x0000_s1026" type="#_x0000_t202" style="position:absolute;margin-left:21.75pt;margin-top:0;width:14.25pt;height:20.25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" filled="f" stroked="f">
                      <v:textbox style="mso-fit-shape-to-text:t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276225</wp:posOffset>
                      </wp:positionH>
                      <wp:positionV relativeFrom="paragraph">
                        <wp:posOffset>0</wp:posOffset>
                      </wp:positionV>
                      <wp:extent cx="180975" cy="257175"/>
                      <wp:effectExtent l="0" t="0" r="0" b="0"/>
                      <wp:wrapNone/>
                      <wp:docPr id="482" name="Cuadro de texto 482">
                        <a:extLst xmlns:a="http://schemas.openxmlformats.org/drawingml/2006/main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0975" cy="25717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A81687" id="Cuadro de texto 482" o:spid="_x0000_s1026" type="#_x0000_t202" style="position:absolute;margin-left:21.75pt;margin-top:0;width:14.25pt;height:20.25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" filled="f" stroked="f">
                      <v:textbox style="mso-fit-shape-to-text:t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276225</wp:posOffset>
                      </wp:positionH>
                      <wp:positionV relativeFrom="paragraph">
                        <wp:posOffset>0</wp:posOffset>
                      </wp:positionV>
                      <wp:extent cx="180975" cy="257175"/>
                      <wp:effectExtent l="0" t="0" r="0" b="0"/>
                      <wp:wrapNone/>
                      <wp:docPr id="481" name="Cuadro de texto 481">
                        <a:extLst xmlns:a="http://schemas.openxmlformats.org/drawingml/2006/main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0975" cy="25717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FB56E7" id="Cuadro de texto 481" o:spid="_x0000_s1026" type="#_x0000_t202" style="position:absolute;margin-left:21.75pt;margin-top:0;width:14.25pt;height:20.25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" filled="f" stroked="f">
                      <v:textbox style="mso-fit-shape-to-text:t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276225</wp:posOffset>
                      </wp:positionH>
                      <wp:positionV relativeFrom="paragraph">
                        <wp:posOffset>0</wp:posOffset>
                      </wp:positionV>
                      <wp:extent cx="180975" cy="257175"/>
                      <wp:effectExtent l="0" t="0" r="0" b="0"/>
                      <wp:wrapNone/>
                      <wp:docPr id="480" name="Cuadro de texto 480">
                        <a:extLst xmlns:a="http://schemas.openxmlformats.org/drawingml/2006/main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0975" cy="25717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EBACA6" id="Cuadro de texto 480" o:spid="_x0000_s1026" type="#_x0000_t202" style="position:absolute;margin-left:21.75pt;margin-top:0;width:14.25pt;height:20.25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" filled="f" stroked="f">
                      <v:textbox style="mso-fit-shape-to-text:t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276225</wp:posOffset>
                      </wp:positionH>
                      <wp:positionV relativeFrom="paragraph">
                        <wp:posOffset>0</wp:posOffset>
                      </wp:positionV>
                      <wp:extent cx="180975" cy="257175"/>
                      <wp:effectExtent l="0" t="0" r="0" b="0"/>
                      <wp:wrapNone/>
                      <wp:docPr id="63" name="Cuadro de texto 63">
                        <a:extLst xmlns:a="http://schemas.openxmlformats.org/drawingml/2006/main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0975" cy="25717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8598AB" id="Cuadro de texto 63" o:spid="_x0000_s1026" type="#_x0000_t202" style="position:absolute;margin-left:21.75pt;margin-top:0;width:14.25pt;height:20.25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" filled="f" stroked="f">
                      <v:textbox style="mso-fit-shape-to-text:t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276225</wp:posOffset>
                      </wp:positionH>
                      <wp:positionV relativeFrom="paragraph">
                        <wp:posOffset>0</wp:posOffset>
                      </wp:positionV>
                      <wp:extent cx="180975" cy="257175"/>
                      <wp:effectExtent l="0" t="0" r="0" b="0"/>
                      <wp:wrapNone/>
                      <wp:docPr id="62" name="Cuadro de texto 62">
                        <a:extLst xmlns:a="http://schemas.openxmlformats.org/drawingml/2006/main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0975" cy="25717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6D2507" id="Cuadro de texto 62" o:spid="_x0000_s1026" type="#_x0000_t202" style="position:absolute;margin-left:21.75pt;margin-top:0;width:14.25pt;height:20.25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" filled="f" stroked="f">
                      <v:textbox style="mso-fit-shape-to-text:t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276225</wp:posOffset>
                      </wp:positionH>
                      <wp:positionV relativeFrom="paragraph">
                        <wp:posOffset>0</wp:posOffset>
                      </wp:positionV>
                      <wp:extent cx="180975" cy="257175"/>
                      <wp:effectExtent l="0" t="0" r="0" b="0"/>
                      <wp:wrapNone/>
                      <wp:docPr id="61" name="Cuadro de texto 61">
                        <a:extLst xmlns:a="http://schemas.openxmlformats.org/drawingml/2006/main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0975" cy="25717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9BCD85" id="Cuadro de texto 61" o:spid="_x0000_s1026" type="#_x0000_t202" style="position:absolute;margin-left:21.75pt;margin-top:0;width:14.25pt;height:20.25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" filled="f" stroked="f">
                      <v:textbox style="mso-fit-shape-to-text:t"/>
                    </v:shape>
                  </w:pict>
                </mc:Fallback>
              </mc:AlternateContent>
            </w:r>
          </w:p>
          <w:p w:rsidR="005611F1" w:rsidRDefault="005611F1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>UND</w:t>
            </w:r>
          </w:p>
        </w:tc>
        <w:tc>
          <w:tcPr>
            <w:tcW w:w="1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>CANTIDAD</w:t>
            </w:r>
          </w:p>
        </w:tc>
      </w:tr>
      <w:tr w:rsidR="005611F1" w:rsidTr="005611F1">
        <w:trPr>
          <w:trHeight w:val="2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1.1 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SUMINISTRO E INSTALACIÓN DE GEOTEXTIL EN AREAS A INTERVENIR PARA PROTECCION  DE EQUIPOS pavco o equivalente.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m2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20,00 </w:t>
            </w:r>
          </w:p>
        </w:tc>
      </w:tr>
      <w:tr w:rsidR="005611F1" w:rsidTr="005611F1">
        <w:trPr>
          <w:trHeight w:val="2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1.2 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SUMINISTRO E INSTALACION DE SEÑALIZACION DE AREAS A INTERVENIR ( incluye todos los accesorios para su correcta instalacion)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m2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30,00 </w:t>
            </w:r>
          </w:p>
        </w:tc>
      </w:tr>
      <w:tr w:rsidR="005611F1" w:rsidTr="005611F1">
        <w:trPr>
          <w:trHeight w:val="2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 xml:space="preserve"> 2.0 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5611F1" w:rsidRDefault="005611F1">
            <w:pPr>
              <w:jc w:val="both"/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 xml:space="preserve"> PRELIMINARES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> </w:t>
            </w:r>
          </w:p>
        </w:tc>
      </w:tr>
      <w:tr w:rsidR="005611F1" w:rsidTr="005611F1">
        <w:trPr>
          <w:trHeight w:val="2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2.1 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DEMOLICIÓN DE MUROS EN MAMPOSTERIA correspondientes a poceta de lavado ubicada en baño y soportes de mesones  (Incluye cargue y retiro de escombros) No representa afectacion estructural del ESM.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m2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10,00 </w:t>
            </w:r>
          </w:p>
        </w:tc>
      </w:tr>
      <w:tr w:rsidR="005611F1" w:rsidTr="005611F1">
        <w:trPr>
          <w:trHeight w:val="2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2.2 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RETIRO DE CAPAS DE PINTURA Y PAÑETE DETERIORADA POR HUMEDAD (incluye raspado, lijado, cargue y retiro de escombros)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m2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  6,00 </w:t>
            </w:r>
          </w:p>
        </w:tc>
      </w:tr>
      <w:tr w:rsidR="005611F1" w:rsidTr="005611F1">
        <w:trPr>
          <w:trHeight w:val="2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2.3 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DEMOLICIÓN  ENCHAPE  DE  PISOS, MUROS  Y  GUARDA  ESCOBA  (Incluye  cargue  y  retiro  de  escombros).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m2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  6,00 </w:t>
            </w:r>
          </w:p>
        </w:tc>
      </w:tr>
      <w:tr w:rsidR="005611F1" w:rsidTr="005611F1">
        <w:trPr>
          <w:trHeight w:val="2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2.4 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DEMOLICIÓN DE PISO EN GRANITO. (Incluye, cargue y retiro de escombros).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m2 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15,00 </w:t>
            </w:r>
          </w:p>
        </w:tc>
      </w:tr>
      <w:tr w:rsidR="005611F1" w:rsidTr="005611F1">
        <w:trPr>
          <w:trHeight w:val="2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2.5 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DEMOLICIÓN DE MEDIA CAÑA EN GRANITO. (Incluye, cargue y retiro de escombros).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ml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10,00 </w:t>
            </w:r>
          </w:p>
        </w:tc>
      </w:tr>
      <w:tr w:rsidR="005611F1" w:rsidTr="005611F1">
        <w:trPr>
          <w:trHeight w:val="2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2.6 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ANULACION DE PUNTOS HIDRAULICOS (Incluye tapon sanitario, soldadura, limpiador y resane de pared o piso)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  1,00 </w:t>
            </w:r>
          </w:p>
        </w:tc>
      </w:tr>
      <w:tr w:rsidR="005611F1" w:rsidTr="005611F1">
        <w:trPr>
          <w:trHeight w:val="2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2.7 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ANULACION DE PUNTOS SANITARIOS (Incluye tapon sanitario, soldadura, limpiador y resane de pared o piso)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  1,00 </w:t>
            </w:r>
          </w:p>
        </w:tc>
      </w:tr>
      <w:tr w:rsidR="005611F1" w:rsidTr="005611F1">
        <w:trPr>
          <w:trHeight w:val="2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2.8 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DEMOLICIÓN DE MESONES a=0.60 m. (Incluye cargue y retiro de escombros).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m2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  4,50 </w:t>
            </w:r>
          </w:p>
        </w:tc>
      </w:tr>
      <w:tr w:rsidR="005611F1" w:rsidTr="005611F1">
        <w:trPr>
          <w:trHeight w:val="2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2.9 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DEMOLICIÓN DE CARCAMO EN CONCRETO con alturas entre .30 y .60 cm . (Incluye, cargue y retiro de escombros).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ml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17,00 </w:t>
            </w:r>
          </w:p>
        </w:tc>
      </w:tr>
      <w:tr w:rsidR="005611F1" w:rsidTr="005611F1">
        <w:trPr>
          <w:trHeight w:val="2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2.10 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DEMOLICIÓN DE POCETA (Incluye cargue y retiro de escombros).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m2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  2,10 </w:t>
            </w:r>
          </w:p>
        </w:tc>
      </w:tr>
      <w:tr w:rsidR="005611F1" w:rsidTr="005611F1">
        <w:trPr>
          <w:trHeight w:val="2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2.11 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DESMONTE APARATOS SANITARIOS (Incluye cargue y retiro de material desmontado).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  2,00 </w:t>
            </w:r>
          </w:p>
        </w:tc>
      </w:tr>
      <w:tr w:rsidR="005611F1" w:rsidTr="005611F1">
        <w:trPr>
          <w:trHeight w:val="2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2.12 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DESMONTE Y RETIRO DE VENTANERIA (Incluye cargue y retiro de material desmontado).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m2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  1,00 </w:t>
            </w:r>
          </w:p>
        </w:tc>
      </w:tr>
      <w:tr w:rsidR="005611F1" w:rsidTr="005611F1">
        <w:trPr>
          <w:trHeight w:val="2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2.13 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DESMONTE Y RETIRO DE PERSIANA (Incluye retiro de escombros y material).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  1,00 </w:t>
            </w:r>
          </w:p>
        </w:tc>
      </w:tr>
      <w:tr w:rsidR="005611F1" w:rsidTr="005611F1">
        <w:trPr>
          <w:trHeight w:val="2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2.14 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DESMONTE Y RETIRO DE MUEBLE DE MADERA O GABINETE (Incluye retiro de escombros y material).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  3,00 </w:t>
            </w:r>
          </w:p>
        </w:tc>
      </w:tr>
      <w:tr w:rsidR="005611F1" w:rsidTr="005611F1">
        <w:trPr>
          <w:trHeight w:val="2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2.15 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DESMONTE Y RETIRO DE REJILLA DE SIFON DE 2" (Incluye retiro de escombros y material).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  1,00 </w:t>
            </w:r>
          </w:p>
        </w:tc>
      </w:tr>
      <w:tr w:rsidR="005611F1" w:rsidTr="005611F1">
        <w:trPr>
          <w:trHeight w:val="2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2.16 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DESMONTE Y RETIRO DE REJILLA DE SIFON DE 3" (Incluye retiro de escombros y material).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  1,00 </w:t>
            </w:r>
          </w:p>
        </w:tc>
      </w:tr>
      <w:tr w:rsidR="005611F1" w:rsidTr="005611F1">
        <w:trPr>
          <w:trHeight w:val="2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2.17 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DESMONTE DE CARCAMO METALICO.  (Incluye, cargue y retiro de escombros y material).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ml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17,00 </w:t>
            </w:r>
          </w:p>
        </w:tc>
      </w:tr>
      <w:tr w:rsidR="005611F1" w:rsidTr="005611F1">
        <w:trPr>
          <w:trHeight w:val="2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2.18 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DESMONTE Y REUBICACION DE PUNTOS DE RED (incluye desmonte, regatas, accesorios, canaletas, resane, acabado de pared y demas actividades para su correcto funcionamiento)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  7,00 </w:t>
            </w:r>
          </w:p>
        </w:tc>
      </w:tr>
      <w:tr w:rsidR="005611F1" w:rsidTr="005611F1">
        <w:trPr>
          <w:trHeight w:val="2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2.19 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DESMONTE DE EQUIPOS RADIOLOGIA (incluye desmonte de accesorios, resane y acabado de pared)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  6,00 </w:t>
            </w:r>
          </w:p>
        </w:tc>
      </w:tr>
      <w:tr w:rsidR="005611F1" w:rsidTr="005611F1">
        <w:trPr>
          <w:trHeight w:val="2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2.20 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MANTENIMIENTO  DE  CARPINTERÍA MADERA - Incluye desmonte,  limpieza, remoción de pintura, lijada, pintura poliuretano, tintilla selladora, sellador lijable, laca y reinstalación).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  5,00 </w:t>
            </w:r>
          </w:p>
        </w:tc>
      </w:tr>
      <w:tr w:rsidR="005611F1" w:rsidTr="005611F1">
        <w:trPr>
          <w:trHeight w:val="2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2.21 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MANTENIMIENTO  DE  PUERTA SALA RX - Incluye desmonte,  limpieza, remoción de pintura, lijada, pintura, reinstalación y demas actividades para su correcto funcionamiento).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  1,00 </w:t>
            </w:r>
          </w:p>
        </w:tc>
      </w:tr>
      <w:tr w:rsidR="005611F1" w:rsidTr="005611F1">
        <w:trPr>
          <w:trHeight w:val="2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2.22 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MANTENIMIENTO  DE  TOMACORRIENTE ELECTRICA  - Incluye desmonte, limpieza, accesorios y demas actividades para su correcto funcionamiento)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12,00 </w:t>
            </w:r>
          </w:p>
        </w:tc>
      </w:tr>
      <w:tr w:rsidR="005611F1" w:rsidTr="005611F1">
        <w:trPr>
          <w:trHeight w:val="2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3.0 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5611F1" w:rsidRDefault="005611F1">
            <w:pPr>
              <w:jc w:val="both"/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 xml:space="preserve"> INSTALACIONES HIDRAULICAS Y SANITARIAS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> </w:t>
            </w:r>
          </w:p>
        </w:tc>
      </w:tr>
      <w:tr w:rsidR="005611F1" w:rsidTr="005611F1">
        <w:trPr>
          <w:trHeight w:val="2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3.1 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SUMINISTRO Y ADECUACION DE PUNTO HIDRAULICO PARA APARATOS SANITARIOS (Incluye regatas, resanes y demas accesorios y actividades para su correcta ejecucion y funcionamiento.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  1,00 </w:t>
            </w:r>
          </w:p>
        </w:tc>
      </w:tr>
      <w:tr w:rsidR="005611F1" w:rsidTr="005611F1">
        <w:trPr>
          <w:trHeight w:val="2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3.2 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SUMINISTRO Y ADECUACION DE PUNTO DESAGUE PARA APARATOS SANITARIOS DE 2" A 3" (Incluye regatas, resanes y demas accesorios y actividades para su correcta ejecucion y funcionamiento.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  1,00 </w:t>
            </w:r>
          </w:p>
        </w:tc>
      </w:tr>
      <w:tr w:rsidR="005611F1" w:rsidTr="005611F1">
        <w:trPr>
          <w:trHeight w:val="2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3.3 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TUBERIA PVC  2" A 3" (Red sanitaria) Incluye excavación manual, relleno inicial en base granular B-200 compactado, instalación  y accesorios.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ml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  3,00 </w:t>
            </w:r>
          </w:p>
        </w:tc>
      </w:tr>
      <w:tr w:rsidR="005611F1" w:rsidTr="005611F1">
        <w:trPr>
          <w:trHeight w:val="2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3.4 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TUBERIA PVC  1/2" (Hidraulico) Incluye excavación manual, relleno inicial en base, instalación  y accesorios.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ml 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  3,00 </w:t>
            </w:r>
          </w:p>
        </w:tc>
      </w:tr>
      <w:tr w:rsidR="005611F1" w:rsidTr="005611F1">
        <w:trPr>
          <w:trHeight w:val="2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3.5 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SUMINISTRO E INSTALACIÓN DE REJILLA DE 2" O 3" EN ALUMINIO (incluye accesorios y actividades para su correcto funcionamiento e instalacion).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  2,00 </w:t>
            </w:r>
          </w:p>
        </w:tc>
      </w:tr>
      <w:tr w:rsidR="005611F1" w:rsidTr="005611F1">
        <w:trPr>
          <w:trHeight w:val="2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4.0 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5611F1" w:rsidRDefault="005611F1">
            <w:pPr>
              <w:jc w:val="both"/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 xml:space="preserve"> REVESTIMIENTOS Y ACABADOS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> </w:t>
            </w:r>
          </w:p>
        </w:tc>
      </w:tr>
      <w:tr w:rsidR="005611F1" w:rsidTr="005611F1">
        <w:trPr>
          <w:trHeight w:val="2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4.1 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SUMINISTRO E INSTALACION DE MURO SUPERBOARD 8 mm. DOBLE CARA Y COLUMNETA (Perfileria Cal. 24 cada 60 cm.)  Incluye tres manos de pintura (1 Intervinilo y 2 Aeroflex) y demas elementos para su correcto montaje.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m2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  4,00 </w:t>
            </w:r>
          </w:p>
        </w:tc>
      </w:tr>
      <w:tr w:rsidR="005611F1" w:rsidTr="005611F1">
        <w:trPr>
          <w:trHeight w:val="2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4.2 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SUMINISTRO E INSTALACION DE MURO SUPERBOARD 8 mm. UNA CARA PARA  CANALETAS (Perfileria Cal. 24)  Incluye pintura y demas elementos para su correcto montaje y funcionamiento.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m2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  9,00 </w:t>
            </w:r>
          </w:p>
        </w:tc>
      </w:tr>
      <w:tr w:rsidR="005611F1" w:rsidTr="005611F1">
        <w:trPr>
          <w:trHeight w:val="2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4.3 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SUMINISTRO E INSTALACION DE PISO TIPO VINILICO HOMOGENEO COMPACTO NO CONDUCTIVO (incluye todos los accesorios y matriales para su correcta instalacion)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m2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31,41 </w:t>
            </w:r>
          </w:p>
        </w:tc>
      </w:tr>
      <w:tr w:rsidR="005611F1" w:rsidTr="005611F1">
        <w:trPr>
          <w:trHeight w:val="2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4.4 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ALISTADO DE PISO CON BASE CON MASTICO INC MAT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m2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31,41 </w:t>
            </w:r>
          </w:p>
        </w:tc>
      </w:tr>
      <w:tr w:rsidR="005611F1" w:rsidTr="005611F1">
        <w:trPr>
          <w:trHeight w:val="2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4.5 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SUMINISTRO E INSTALACION DE PERFIL RINCONERO PARA PISO EN MEDIA CAÑA (incluye todos los accesorios y matriales para su correcta instalacion)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ml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23,04 </w:t>
            </w:r>
          </w:p>
        </w:tc>
      </w:tr>
      <w:tr w:rsidR="005611F1" w:rsidTr="005611F1">
        <w:trPr>
          <w:trHeight w:val="2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4.6 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PAÑETE LISO MUROS 1:3 Impermeabilizado &gt;1 cm. (Incluye filos y dilataciones)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m2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12,00 </w:t>
            </w:r>
          </w:p>
        </w:tc>
      </w:tr>
      <w:tr w:rsidR="005611F1" w:rsidTr="005611F1">
        <w:trPr>
          <w:trHeight w:val="2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4.7 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ESTUCO PLASTICO Y PINTURA EPOXICA A TRES MANOS SOBRE MURO INTERIOR (incluye estuco plástico, una mano en pintura tipo 2 y dos manos en pintura epoxi a base de agua resistente a la humedad grasas,vapordeagua y formacion de hongos, con catalizador, filos y dilataciones) color a eleccion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m2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65,00 </w:t>
            </w:r>
          </w:p>
        </w:tc>
      </w:tr>
      <w:tr w:rsidR="005611F1" w:rsidTr="005611F1">
        <w:trPr>
          <w:trHeight w:val="2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4.8 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ESTUCO Y VINILO 3 MANOS Sobre Muro Interior (Incluye estuco,1 mano en pintura tipo 2 y dos manos en pintura tipo 1, filos y dilataciones).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m2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165,00 </w:t>
            </w:r>
          </w:p>
        </w:tc>
      </w:tr>
      <w:tr w:rsidR="005611F1" w:rsidTr="005611F1">
        <w:trPr>
          <w:trHeight w:val="2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4.9 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ESTUCO Y VINILO 3 MANOS Sobre cielo raso (Incluye estuco,1 mano en pintura tipo 2 y dos manos en pintura tipo 1, filos y dilataciones).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m2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65,00 </w:t>
            </w:r>
          </w:p>
        </w:tc>
      </w:tr>
      <w:tr w:rsidR="005611F1" w:rsidTr="005611F1">
        <w:trPr>
          <w:trHeight w:val="2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4.10 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SUMINISTRO E INSTALACION DE CERAMICA DE MUROS FORMATO 30x30 y/o similar color a elegir ( incluye boquilla, pegante y demas elementos para su correcto montaje)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m2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  6,00 </w:t>
            </w:r>
          </w:p>
        </w:tc>
      </w:tr>
      <w:tr w:rsidR="005611F1" w:rsidTr="005611F1">
        <w:trPr>
          <w:trHeight w:val="2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4.11 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SUMINISTRO Y APLICACIÓN  DE PINTURA TIPO ESMALTE 3 manos sobre barandas y/o marcos metálicos. Color a elección.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ml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28,00 </w:t>
            </w:r>
          </w:p>
        </w:tc>
      </w:tr>
      <w:tr w:rsidR="005611F1" w:rsidTr="005611F1">
        <w:trPr>
          <w:trHeight w:val="2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4.12 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SUMINISTRO E INSTALACIÓN DE PAPEL VINISOL PARA MUROS colos y diseño a eleccion.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m2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20,00 </w:t>
            </w:r>
          </w:p>
        </w:tc>
      </w:tr>
      <w:tr w:rsidR="005611F1" w:rsidTr="005611F1">
        <w:trPr>
          <w:trHeight w:val="2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4.13 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SUMINISTRO E INSTALACION DE SEÑALIZACION SEGÚN PROTOCOLOS DE SEGURIDAD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Glb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  1,00 </w:t>
            </w:r>
          </w:p>
        </w:tc>
      </w:tr>
      <w:tr w:rsidR="005611F1" w:rsidTr="005611F1">
        <w:trPr>
          <w:trHeight w:val="2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5.0 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5611F1" w:rsidRDefault="005611F1">
            <w:pPr>
              <w:jc w:val="both"/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 xml:space="preserve"> APARATOS SANITARIOS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> </w:t>
            </w:r>
          </w:p>
        </w:tc>
      </w:tr>
      <w:tr w:rsidR="005611F1" w:rsidTr="005611F1">
        <w:trPr>
          <w:trHeight w:val="2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5.1 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SUMINISTRO E INSTALACIÓN DE SANITARIO tipo corona o similar color blanco. (Incluye válvula, conexiones a redes, acoples, regatas, resanes y demás actividades y accesorios para su correcto funcionamiento y montaje.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  1,00 </w:t>
            </w:r>
          </w:p>
        </w:tc>
      </w:tr>
      <w:tr w:rsidR="005611F1" w:rsidTr="005611F1">
        <w:trPr>
          <w:trHeight w:val="2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5.2 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SUMINISTRO E INSTALACIÓN DE LAVAMANOS  DE PEDESTAL tipo corona o similar color blanco. (Incluye conexiones a redes, acoples, regatas, resanes, grifería y demás actividades y accesorios para su correcto funcionamiento y montaje.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  1,00 </w:t>
            </w:r>
          </w:p>
        </w:tc>
      </w:tr>
      <w:tr w:rsidR="005611F1" w:rsidTr="005611F1">
        <w:trPr>
          <w:trHeight w:val="2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6.0 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5611F1" w:rsidRDefault="005611F1">
            <w:pPr>
              <w:jc w:val="both"/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 xml:space="preserve"> CARPINTERIA METALICA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> </w:t>
            </w:r>
          </w:p>
        </w:tc>
      </w:tr>
      <w:tr w:rsidR="005611F1" w:rsidTr="005611F1">
        <w:trPr>
          <w:trHeight w:val="2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6.1 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VENTANA EN ALUMINIO A COLOR Y VIDRIO CRUDO 5mm (Incluye marco en perfileria calibre 18). Incluye el suministro de todos los accesorios requeridos para el correcto montaje, asi como el suministro e instalación de la silicona que sea requerida para garantizar una perfecta instalación, resane de muro y pintura.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m2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  1,40 </w:t>
            </w:r>
          </w:p>
        </w:tc>
      </w:tr>
      <w:tr w:rsidR="005611F1" w:rsidTr="005611F1">
        <w:trPr>
          <w:trHeight w:val="2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7.0. 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5611F1" w:rsidRDefault="005611F1">
            <w:pPr>
              <w:jc w:val="both"/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 xml:space="preserve"> INSTALACIONES ELECTRICAS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> </w:t>
            </w:r>
          </w:p>
        </w:tc>
      </w:tr>
      <w:tr w:rsidR="005611F1" w:rsidTr="005611F1">
        <w:trPr>
          <w:trHeight w:val="2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7.1 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SUMINISTRO E INSTALACION DE TOMACORRIENTE DOBLE, POLO A TIERRA  EN TUBERIA CONDUIT PVC (incluye todos los accesorios y actividades para su correcto funcionamiento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10,00 </w:t>
            </w:r>
          </w:p>
        </w:tc>
      </w:tr>
      <w:tr w:rsidR="005611F1" w:rsidTr="005611F1">
        <w:trPr>
          <w:trHeight w:val="2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</w:p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7.2</w:t>
            </w:r>
          </w:p>
        </w:tc>
        <w:tc>
          <w:tcPr>
            <w:tcW w:w="7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SUMINISTRO E INSTALACIÓN DE CANALETA PLASTICA CON DIVISION DE 60x40mm. (incluye accesorios de fijacion, uniones, derivaciones en T, ángulos externos, ángulos internos, tapas finales y todo lo necesario para su correcto funcionamiento)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ml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37,00 </w:t>
            </w:r>
          </w:p>
        </w:tc>
      </w:tr>
      <w:tr w:rsidR="005611F1" w:rsidTr="005611F1">
        <w:trPr>
          <w:trHeight w:val="20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7.3</w:t>
            </w:r>
          </w:p>
        </w:tc>
        <w:tc>
          <w:tcPr>
            <w:tcW w:w="7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SUMINISTRO E INSTALACION DE ALAMBRE NUMERO 12 PARA ADECUACIONES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ml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65,00 </w:t>
            </w:r>
          </w:p>
        </w:tc>
      </w:tr>
      <w:tr w:rsidR="005611F1" w:rsidTr="005611F1">
        <w:trPr>
          <w:trHeight w:val="2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</w:p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7.4</w:t>
            </w:r>
          </w:p>
        </w:tc>
        <w:tc>
          <w:tcPr>
            <w:tcW w:w="7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SUMINISTRO E INSTALACIÓN DE LUMINARIA TIPO PANEL LED DE 60X60 cm, Potencia 45 W, (incluye accesorios de fijación, conexión y correcto funcionamiento)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  5,00 </w:t>
            </w:r>
          </w:p>
        </w:tc>
      </w:tr>
      <w:tr w:rsidR="005611F1" w:rsidTr="005611F1">
        <w:trPr>
          <w:trHeight w:val="20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7.5</w:t>
            </w:r>
          </w:p>
        </w:tc>
        <w:tc>
          <w:tcPr>
            <w:tcW w:w="7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SUMINISTRO E INSTALACIÓN DE LUMINARIA  Potencia 18 W, (incluye accesorios de fijación, conexión y correcto funcionamiento)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  5,00 </w:t>
            </w:r>
          </w:p>
        </w:tc>
      </w:tr>
      <w:tr w:rsidR="005611F1" w:rsidTr="005611F1">
        <w:trPr>
          <w:trHeight w:val="2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7.6</w:t>
            </w:r>
          </w:p>
        </w:tc>
        <w:tc>
          <w:tcPr>
            <w:tcW w:w="7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SUMINISTRO E INSTALACIÓN DE TABLERO DE 8 CIRCUITOS CON PUERTA. (Incluye todos los accesorios y actividades para su correcta instalación y funcionamiento)</w:t>
            </w:r>
            <w:r>
              <w:rPr>
                <w:rFonts w:ascii="Arial Narrow" w:hAnsi="Arial Narrow"/>
                <w:color w:val="000000"/>
              </w:rPr>
              <w:br/>
              <w:t xml:space="preserve"> Nota: El tablero actual esta en mal estado, por lo cual se requiere su cambio con caracteristicas similares a la existente.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  1,00 </w:t>
            </w:r>
          </w:p>
        </w:tc>
      </w:tr>
      <w:tr w:rsidR="005611F1" w:rsidTr="005611F1">
        <w:trPr>
          <w:trHeight w:val="20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7.7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SUMINISTRO E INSTALACIÓN DE BREAKER O INTERRUPTOR. (Incluye todos los accesorios y actividades para su correcta instalación y funcionamiento)</w:t>
            </w:r>
            <w:r>
              <w:rPr>
                <w:rFonts w:ascii="Arial Narrow" w:hAnsi="Arial Narrow"/>
                <w:color w:val="000000"/>
              </w:rPr>
              <w:br/>
              <w:t xml:space="preserve"> Nota: Los breakers actuales estan en mal estado, por lo cual se requiere su cambio con caracteristicas similares a los existentes.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  6,00 </w:t>
            </w:r>
          </w:p>
        </w:tc>
      </w:tr>
      <w:tr w:rsidR="005611F1" w:rsidTr="005611F1">
        <w:trPr>
          <w:trHeight w:val="2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7.8</w:t>
            </w:r>
          </w:p>
        </w:tc>
        <w:tc>
          <w:tcPr>
            <w:tcW w:w="7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SUMINISTRO E INSTALACIÓN TOTALIZADOR. (Incluye todos los accesorios y actividades para su correcta instalación y funcionamiento)</w:t>
            </w:r>
            <w:r>
              <w:rPr>
                <w:rFonts w:ascii="Arial Narrow" w:hAnsi="Arial Narrow"/>
                <w:color w:val="000000"/>
              </w:rPr>
              <w:br/>
              <w:t xml:space="preserve"> Nota: El totalizador actual esta en mal estado, por lo cual se requiere su cambio con caracteristicas similares a la existente.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  1,00 </w:t>
            </w:r>
          </w:p>
        </w:tc>
      </w:tr>
      <w:tr w:rsidR="005611F1" w:rsidTr="005611F1">
        <w:trPr>
          <w:trHeight w:val="20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7.9</w:t>
            </w:r>
          </w:p>
        </w:tc>
        <w:tc>
          <w:tcPr>
            <w:tcW w:w="7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ORGANIZACIÓN DE CABLES EN CANALETA (incluye todos los accesorios y actividades para su correcta ejecucion y funcionamiento)  </w:t>
            </w:r>
            <w:r>
              <w:rPr>
                <w:rFonts w:ascii="Arial Narrow" w:hAnsi="Arial Narrow"/>
                <w:color w:val="000000"/>
              </w:rPr>
              <w:br/>
              <w:t xml:space="preserve"> Nota: La red y cables existentes no se encuentran organizados.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ml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25,00 </w:t>
            </w:r>
          </w:p>
        </w:tc>
      </w:tr>
      <w:tr w:rsidR="005611F1" w:rsidTr="005611F1">
        <w:trPr>
          <w:trHeight w:val="20"/>
        </w:trPr>
        <w:tc>
          <w:tcPr>
            <w:tcW w:w="5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7.10</w:t>
            </w:r>
          </w:p>
        </w:tc>
        <w:tc>
          <w:tcPr>
            <w:tcW w:w="7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SUMINISTRO E INSTALACION DE TABLERO DE SWITCH EXISTENTES ( incluye desmonte, regatas, accesorios, resane, acabado de pared y demas actividades para su correcta instalacion y funcionamiento)</w:t>
            </w:r>
            <w:r>
              <w:rPr>
                <w:rFonts w:ascii="Arial Narrow" w:hAnsi="Arial Narrow"/>
                <w:color w:val="000000"/>
              </w:rPr>
              <w:br/>
              <w:t>Nota: El tablero actual esta en mal estado, por lo cual se requiere su cambio con caracteristicas similares a la existente.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  1,00 </w:t>
            </w:r>
          </w:p>
        </w:tc>
      </w:tr>
      <w:tr w:rsidR="005611F1" w:rsidTr="005611F1">
        <w:trPr>
          <w:trHeight w:val="20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7.11 </w:t>
            </w:r>
          </w:p>
        </w:tc>
        <w:tc>
          <w:tcPr>
            <w:tcW w:w="7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SUMINISTRO E INSTALACIÓN DE LUMINARIA DE EMERGENCIA LED RECARGABLE 2.4 W. (incluye accesorios de fijación y todo lo necesario para su correcto funcionamiento)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  1,00 </w:t>
            </w:r>
          </w:p>
        </w:tc>
      </w:tr>
    </w:tbl>
    <w:p w:rsidR="005611F1" w:rsidRDefault="005611F1" w:rsidP="005611F1">
      <w:pPr>
        <w:autoSpaceDE w:val="0"/>
        <w:autoSpaceDN w:val="0"/>
        <w:adjustRightInd w:val="0"/>
        <w:jc w:val="center"/>
        <w:rPr>
          <w:rFonts w:ascii="Arial Narrow" w:eastAsia="Times New Roman" w:hAnsi="Arial Narrow" w:cs="ArialMT"/>
          <w:b/>
          <w:color w:val="000000"/>
          <w:sz w:val="24"/>
          <w:szCs w:val="24"/>
          <w:lang w:eastAsia="es-CO"/>
        </w:rPr>
      </w:pPr>
      <w:r>
        <w:rPr>
          <w:rFonts w:ascii="Arial Narrow" w:hAnsi="Arial Narrow" w:cs="ArialMT"/>
          <w:b/>
          <w:color w:val="000000"/>
          <w:lang w:eastAsia="es-CO"/>
        </w:rPr>
        <w:t>EVIDENCIA FOTOGRAFICA</w:t>
      </w:r>
    </w:p>
    <w:p w:rsidR="005611F1" w:rsidRDefault="005611F1" w:rsidP="005611F1">
      <w:pPr>
        <w:autoSpaceDE w:val="0"/>
        <w:autoSpaceDN w:val="0"/>
        <w:adjustRightInd w:val="0"/>
        <w:jc w:val="center"/>
        <w:rPr>
          <w:rFonts w:ascii="Arial Narrow" w:hAnsi="Arial Narrow" w:cs="ArialMT"/>
          <w:color w:val="000000"/>
          <w:lang w:eastAsia="es-CO"/>
        </w:rPr>
      </w:pPr>
      <w:r>
        <w:rPr>
          <w:noProof/>
          <w:lang w:eastAsia="es-ES"/>
        </w:rPr>
        <w:drawing>
          <wp:inline distT="0" distB="0" distL="0" distR="0">
            <wp:extent cx="2941320" cy="3132455"/>
            <wp:effectExtent l="0" t="0" r="0" b="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320" cy="313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 Narrow" w:hAnsi="Arial Narrow" w:cs="ArialMT"/>
          <w:color w:val="000000"/>
          <w:lang w:eastAsia="es-CO"/>
        </w:rPr>
        <w:t xml:space="preserve">  </w:t>
      </w:r>
      <w:r>
        <w:rPr>
          <w:noProof/>
          <w:lang w:eastAsia="es-ES"/>
        </w:rPr>
        <w:drawing>
          <wp:inline distT="0" distB="0" distL="0" distR="0">
            <wp:extent cx="2988860" cy="3092279"/>
            <wp:effectExtent l="0" t="0" r="2540" b="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81" cy="3094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11F1" w:rsidRDefault="005611F1" w:rsidP="005611F1">
      <w:pPr>
        <w:autoSpaceDE w:val="0"/>
        <w:autoSpaceDN w:val="0"/>
        <w:adjustRightInd w:val="0"/>
        <w:jc w:val="center"/>
        <w:rPr>
          <w:rFonts w:ascii="Arial Narrow" w:hAnsi="Arial Narrow" w:cs="ArialMT"/>
          <w:color w:val="000000"/>
          <w:lang w:eastAsia="es-CO"/>
        </w:rPr>
      </w:pPr>
    </w:p>
    <w:p w:rsidR="005611F1" w:rsidRDefault="005611F1" w:rsidP="005611F1">
      <w:pPr>
        <w:autoSpaceDE w:val="0"/>
        <w:autoSpaceDN w:val="0"/>
        <w:adjustRightInd w:val="0"/>
        <w:jc w:val="center"/>
        <w:rPr>
          <w:rFonts w:ascii="Arial Narrow" w:hAnsi="Arial Narrow" w:cs="ArialMT"/>
          <w:color w:val="000000"/>
          <w:lang w:eastAsia="es-CO"/>
        </w:rPr>
      </w:pPr>
    </w:p>
    <w:p w:rsidR="005611F1" w:rsidRDefault="005611F1" w:rsidP="005611F1">
      <w:pPr>
        <w:autoSpaceDE w:val="0"/>
        <w:autoSpaceDN w:val="0"/>
        <w:adjustRightInd w:val="0"/>
        <w:jc w:val="center"/>
        <w:rPr>
          <w:rFonts w:ascii="Arial Narrow" w:hAnsi="Arial Narrow" w:cs="ArialMT"/>
          <w:color w:val="000000"/>
          <w:lang w:eastAsia="es-CO"/>
        </w:rPr>
      </w:pPr>
      <w:r>
        <w:rPr>
          <w:noProof/>
        </w:rPr>
        <w:t xml:space="preserve"> </w:t>
      </w:r>
      <w:r>
        <w:rPr>
          <w:noProof/>
          <w:lang w:eastAsia="es-ES"/>
        </w:rPr>
        <w:drawing>
          <wp:inline distT="0" distB="0" distL="0" distR="0">
            <wp:extent cx="2722880" cy="2647950"/>
            <wp:effectExtent l="0" t="0" r="1270" b="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2880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 Narrow" w:hAnsi="Arial Narrow" w:cs="ArialMT"/>
          <w:color w:val="000000"/>
          <w:lang w:eastAsia="es-CO"/>
        </w:rPr>
        <w:t xml:space="preserve">   </w:t>
      </w:r>
      <w:r>
        <w:rPr>
          <w:noProof/>
          <w:lang w:eastAsia="es-ES"/>
        </w:rPr>
        <w:drawing>
          <wp:inline distT="0" distB="0" distL="0" distR="0">
            <wp:extent cx="2736215" cy="2654300"/>
            <wp:effectExtent l="0" t="0" r="6985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215" cy="265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  <w:r>
        <w:rPr>
          <w:noProof/>
          <w:lang w:eastAsia="es-ES"/>
        </w:rPr>
        <w:drawing>
          <wp:inline distT="0" distB="0" distL="0" distR="0">
            <wp:extent cx="2845435" cy="2961640"/>
            <wp:effectExtent l="0" t="0" r="0" b="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435" cy="296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 Narrow" w:hAnsi="Arial Narrow" w:cs="ArialMT"/>
          <w:color w:val="000000"/>
          <w:lang w:eastAsia="es-CO"/>
        </w:rPr>
        <w:t xml:space="preserve">   </w:t>
      </w:r>
      <w:r>
        <w:rPr>
          <w:noProof/>
          <w:lang w:eastAsia="es-ES"/>
        </w:rPr>
        <w:drawing>
          <wp:inline distT="0" distB="0" distL="0" distR="0">
            <wp:extent cx="2811145" cy="2934335"/>
            <wp:effectExtent l="0" t="0" r="8255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1145" cy="293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11F1" w:rsidRDefault="005611F1" w:rsidP="005611F1">
      <w:pPr>
        <w:autoSpaceDE w:val="0"/>
        <w:autoSpaceDN w:val="0"/>
        <w:adjustRightInd w:val="0"/>
        <w:jc w:val="center"/>
        <w:rPr>
          <w:rFonts w:ascii="Arial Narrow" w:hAnsi="Arial Narrow" w:cs="ArialMT"/>
          <w:color w:val="000000"/>
          <w:lang w:eastAsia="es-CO"/>
        </w:rPr>
      </w:pPr>
    </w:p>
    <w:p w:rsidR="005611F1" w:rsidRDefault="005611F1" w:rsidP="005611F1">
      <w:pPr>
        <w:autoSpaceDE w:val="0"/>
        <w:autoSpaceDN w:val="0"/>
        <w:adjustRightInd w:val="0"/>
        <w:jc w:val="center"/>
        <w:rPr>
          <w:rFonts w:ascii="Arial Narrow" w:hAnsi="Arial Narrow" w:cs="ArialMT"/>
          <w:color w:val="000000"/>
          <w:lang w:eastAsia="es-CO"/>
        </w:rPr>
      </w:pPr>
      <w:r>
        <w:rPr>
          <w:noProof/>
          <w:lang w:eastAsia="es-ES"/>
        </w:rPr>
        <w:drawing>
          <wp:inline distT="0" distB="0" distL="0" distR="0">
            <wp:extent cx="4885690" cy="3630295"/>
            <wp:effectExtent l="0" t="0" r="0" b="8255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96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5690" cy="3630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11F1" w:rsidRDefault="005611F1" w:rsidP="005611F1">
      <w:pPr>
        <w:autoSpaceDE w:val="0"/>
        <w:autoSpaceDN w:val="0"/>
        <w:adjustRightInd w:val="0"/>
        <w:jc w:val="center"/>
        <w:rPr>
          <w:rFonts w:ascii="Arial Narrow" w:hAnsi="Arial Narrow" w:cs="ArialMT"/>
          <w:color w:val="000000"/>
          <w:lang w:eastAsia="es-CO"/>
        </w:rPr>
      </w:pPr>
    </w:p>
    <w:p w:rsidR="005611F1" w:rsidRDefault="005611F1" w:rsidP="005611F1">
      <w:pPr>
        <w:autoSpaceDE w:val="0"/>
        <w:autoSpaceDN w:val="0"/>
        <w:adjustRightInd w:val="0"/>
        <w:jc w:val="center"/>
        <w:rPr>
          <w:rFonts w:ascii="Arial Narrow" w:hAnsi="Arial Narrow" w:cs="ArialMT"/>
          <w:b/>
          <w:color w:val="000000"/>
          <w:lang w:eastAsia="es-CO"/>
        </w:rPr>
      </w:pPr>
      <w:r>
        <w:rPr>
          <w:rFonts w:ascii="Arial Narrow" w:hAnsi="Arial Narrow" w:cs="ArialMT"/>
          <w:b/>
          <w:color w:val="000000"/>
          <w:lang w:eastAsia="es-CO"/>
        </w:rPr>
        <w:t>SALAS DE RX DISPENSARIO MEDICO MÉDICO GILBERTO ECHEVERRY MEJIA – DMGEM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8"/>
        <w:gridCol w:w="6923"/>
        <w:gridCol w:w="798"/>
        <w:gridCol w:w="1151"/>
      </w:tblGrid>
      <w:tr w:rsidR="005611F1" w:rsidTr="005611F1">
        <w:trPr>
          <w:trHeight w:val="20"/>
        </w:trPr>
        <w:tc>
          <w:tcPr>
            <w:tcW w:w="5000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611F1" w:rsidRDefault="005611F1">
            <w:pPr>
              <w:rPr>
                <w:rFonts w:ascii="Arial Narrow" w:hAnsi="Arial Narrow" w:cs="Times New Roman"/>
                <w:color w:val="000000"/>
                <w:lang w:eastAsia="es-ES"/>
              </w:rPr>
            </w:pPr>
            <w:r>
              <w:rPr>
                <w:rFonts w:ascii="Times New Roman" w:hAnsi="Times New Roman" w:cs="Times New Roman"/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3990975</wp:posOffset>
                      </wp:positionH>
                      <wp:positionV relativeFrom="paragraph">
                        <wp:posOffset>-190500</wp:posOffset>
                      </wp:positionV>
                      <wp:extent cx="180975" cy="266700"/>
                      <wp:effectExtent l="0" t="0" r="0" b="0"/>
                      <wp:wrapNone/>
                      <wp:docPr id="508" name="Cuadro de texto 508">
                        <a:extLst xmlns:a="http://schemas.openxmlformats.org/drawingml/2006/main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0975" cy="26670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9953B8" id="Cuadro de texto 508" o:spid="_x0000_s1026" type="#_x0000_t202" style="position:absolute;margin-left:314.25pt;margin-top:-15pt;width:14.25pt;height:21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" filled="f" stroked="f">
                      <v:textbox style="mso-fit-shape-to-text:t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3990975</wp:posOffset>
                      </wp:positionH>
                      <wp:positionV relativeFrom="paragraph">
                        <wp:posOffset>-190500</wp:posOffset>
                      </wp:positionV>
                      <wp:extent cx="180975" cy="266700"/>
                      <wp:effectExtent l="0" t="0" r="0" b="0"/>
                      <wp:wrapNone/>
                      <wp:docPr id="507" name="Cuadro de texto 507">
                        <a:extLst xmlns:a="http://schemas.openxmlformats.org/drawingml/2006/main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0975" cy="26670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00160D" id="Cuadro de texto 507" o:spid="_x0000_s1026" type="#_x0000_t202" style="position:absolute;margin-left:314.25pt;margin-top:-15pt;width:14.25pt;height:21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" filled="f" stroked="f">
                      <v:textbox style="mso-fit-shape-to-text:t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3990975</wp:posOffset>
                      </wp:positionH>
                      <wp:positionV relativeFrom="paragraph">
                        <wp:posOffset>-190500</wp:posOffset>
                      </wp:positionV>
                      <wp:extent cx="180975" cy="266700"/>
                      <wp:effectExtent l="0" t="0" r="0" b="0"/>
                      <wp:wrapNone/>
                      <wp:docPr id="506" name="Cuadro de texto 506">
                        <a:extLst xmlns:a="http://schemas.openxmlformats.org/drawingml/2006/main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0975" cy="26670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FCD5A8" id="Cuadro de texto 506" o:spid="_x0000_s1026" type="#_x0000_t202" style="position:absolute;margin-left:314.25pt;margin-top:-15pt;width:14.25pt;height:21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" filled="f" stroked="f">
                      <v:textbox style="mso-fit-shape-to-text:t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3990975</wp:posOffset>
                      </wp:positionH>
                      <wp:positionV relativeFrom="paragraph">
                        <wp:posOffset>-190500</wp:posOffset>
                      </wp:positionV>
                      <wp:extent cx="180975" cy="266700"/>
                      <wp:effectExtent l="0" t="0" r="0" b="0"/>
                      <wp:wrapNone/>
                      <wp:docPr id="505" name="Cuadro de texto 505">
                        <a:extLst xmlns:a="http://schemas.openxmlformats.org/drawingml/2006/main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0975" cy="26670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81FF53" id="Cuadro de texto 505" o:spid="_x0000_s1026" type="#_x0000_t202" style="position:absolute;margin-left:314.25pt;margin-top:-15pt;width:14.25pt;height:21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" filled="f" stroked="f">
                      <v:textbox style="mso-fit-shape-to-text:t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3990975</wp:posOffset>
                      </wp:positionH>
                      <wp:positionV relativeFrom="paragraph">
                        <wp:posOffset>-190500</wp:posOffset>
                      </wp:positionV>
                      <wp:extent cx="180975" cy="266700"/>
                      <wp:effectExtent l="0" t="0" r="0" b="0"/>
                      <wp:wrapNone/>
                      <wp:docPr id="504" name="Cuadro de texto 504">
                        <a:extLst xmlns:a="http://schemas.openxmlformats.org/drawingml/2006/main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0975" cy="26670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52CC79" id="Cuadro de texto 504" o:spid="_x0000_s1026" type="#_x0000_t202" style="position:absolute;margin-left:314.25pt;margin-top:-15pt;width:14.25pt;height:21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" filled="f" stroked="f">
                      <v:textbox style="mso-fit-shape-to-text:t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3990975</wp:posOffset>
                      </wp:positionH>
                      <wp:positionV relativeFrom="paragraph">
                        <wp:posOffset>-190500</wp:posOffset>
                      </wp:positionV>
                      <wp:extent cx="180975" cy="266700"/>
                      <wp:effectExtent l="0" t="0" r="0" b="0"/>
                      <wp:wrapNone/>
                      <wp:docPr id="503" name="Cuadro de texto 503">
                        <a:extLst xmlns:a="http://schemas.openxmlformats.org/drawingml/2006/main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0975" cy="26670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8D76E4" id="Cuadro de texto 503" o:spid="_x0000_s1026" type="#_x0000_t202" style="position:absolute;margin-left:314.25pt;margin-top:-15pt;width:14.25pt;height:21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" filled="f" stroked="f">
                      <v:textbox style="mso-fit-shape-to-text:t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3990975</wp:posOffset>
                      </wp:positionH>
                      <wp:positionV relativeFrom="paragraph">
                        <wp:posOffset>-190500</wp:posOffset>
                      </wp:positionV>
                      <wp:extent cx="180975" cy="266700"/>
                      <wp:effectExtent l="0" t="0" r="0" b="0"/>
                      <wp:wrapNone/>
                      <wp:docPr id="502" name="Cuadro de texto 502">
                        <a:extLst xmlns:a="http://schemas.openxmlformats.org/drawingml/2006/main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0975" cy="26670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C98D88" id="Cuadro de texto 502" o:spid="_x0000_s1026" type="#_x0000_t202" style="position:absolute;margin-left:314.25pt;margin-top:-15pt;width:14.25pt;height:21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" filled="f" stroked="f">
                      <v:textbox style="mso-fit-shape-to-text:t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3990975</wp:posOffset>
                      </wp:positionH>
                      <wp:positionV relativeFrom="paragraph">
                        <wp:posOffset>-190500</wp:posOffset>
                      </wp:positionV>
                      <wp:extent cx="180975" cy="266700"/>
                      <wp:effectExtent l="0" t="0" r="0" b="0"/>
                      <wp:wrapNone/>
                      <wp:docPr id="64" name="Cuadro de texto 64">
                        <a:extLst xmlns:a="http://schemas.openxmlformats.org/drawingml/2006/main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0975" cy="26670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936AB6" id="Cuadro de texto 64" o:spid="_x0000_s1026" type="#_x0000_t202" style="position:absolute;margin-left:314.25pt;margin-top:-15pt;width:14.25pt;height:21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" filled="f" stroked="f">
                      <v:textbox style="mso-fit-shape-to-text:t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3990975</wp:posOffset>
                      </wp:positionH>
                      <wp:positionV relativeFrom="paragraph">
                        <wp:posOffset>-190500</wp:posOffset>
                      </wp:positionV>
                      <wp:extent cx="180975" cy="266700"/>
                      <wp:effectExtent l="0" t="0" r="0" b="0"/>
                      <wp:wrapNone/>
                      <wp:docPr id="65" name="Cuadro de texto 65">
                        <a:extLst xmlns:a="http://schemas.openxmlformats.org/drawingml/2006/main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0975" cy="26670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4685AC" id="Cuadro de texto 65" o:spid="_x0000_s1026" type="#_x0000_t202" style="position:absolute;margin-left:314.25pt;margin-top:-15pt;width:14.25pt;height:21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" filled="f" stroked="f">
                      <v:textbox style="mso-fit-shape-to-text:t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3990975</wp:posOffset>
                      </wp:positionH>
                      <wp:positionV relativeFrom="paragraph">
                        <wp:posOffset>-190500</wp:posOffset>
                      </wp:positionV>
                      <wp:extent cx="180975" cy="266700"/>
                      <wp:effectExtent l="0" t="0" r="0" b="0"/>
                      <wp:wrapNone/>
                      <wp:docPr id="66" name="Cuadro de texto 66">
                        <a:extLst xmlns:a="http://schemas.openxmlformats.org/drawingml/2006/main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0975" cy="26670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E70BCC" id="Cuadro de texto 66" o:spid="_x0000_s1026" type="#_x0000_t202" style="position:absolute;margin-left:314.25pt;margin-top:-15pt;width:14.25pt;height:21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" filled="f" stroked="f">
                      <v:textbox style="mso-fit-shape-to-text:t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3990975</wp:posOffset>
                      </wp:positionH>
                      <wp:positionV relativeFrom="paragraph">
                        <wp:posOffset>-190500</wp:posOffset>
                      </wp:positionV>
                      <wp:extent cx="180975" cy="266700"/>
                      <wp:effectExtent l="0" t="0" r="0" b="0"/>
                      <wp:wrapNone/>
                      <wp:docPr id="67" name="Cuadro de texto 67">
                        <a:extLst xmlns:a="http://schemas.openxmlformats.org/drawingml/2006/main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0975" cy="26670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F852F3" id="Cuadro de texto 67" o:spid="_x0000_s1026" type="#_x0000_t202" style="position:absolute;margin-left:314.25pt;margin-top:-15pt;width:14.25pt;height:21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" filled="f" stroked="f">
                      <v:textbox style="mso-fit-shape-to-text:t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3990975</wp:posOffset>
                      </wp:positionH>
                      <wp:positionV relativeFrom="paragraph">
                        <wp:posOffset>-190500</wp:posOffset>
                      </wp:positionV>
                      <wp:extent cx="180975" cy="266700"/>
                      <wp:effectExtent l="0" t="0" r="0" b="0"/>
                      <wp:wrapNone/>
                      <wp:docPr id="68" name="Cuadro de texto 68">
                        <a:extLst xmlns:a="http://schemas.openxmlformats.org/drawingml/2006/main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0975" cy="26670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34E339" id="Cuadro de texto 68" o:spid="_x0000_s1026" type="#_x0000_t202" style="position:absolute;margin-left:314.25pt;margin-top:-15pt;width:14.25pt;height:21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" filled="f" stroked="f">
                      <v:textbox style="mso-fit-shape-to-text:t"/>
                    </v:shape>
                  </w:pict>
                </mc:Fallback>
              </mc:AlternateContent>
            </w:r>
          </w:p>
        </w:tc>
      </w:tr>
      <w:tr w:rsidR="005611F1" w:rsidTr="005611F1">
        <w:trPr>
          <w:trHeight w:val="20"/>
        </w:trPr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b/>
                <w:bCs/>
                <w:lang w:eastAsia="es-ES_tradnl"/>
              </w:rPr>
            </w:pPr>
            <w:r>
              <w:rPr>
                <w:rFonts w:ascii="Arial Narrow" w:hAnsi="Arial Narrow"/>
                <w:b/>
                <w:bCs/>
              </w:rPr>
              <w:t>ITEM</w:t>
            </w:r>
          </w:p>
        </w:tc>
        <w:tc>
          <w:tcPr>
            <w:tcW w:w="35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DESCRIPCION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b/>
                <w:color w:val="000000"/>
              </w:rPr>
            </w:pPr>
            <w:r>
              <w:rPr>
                <w:rFonts w:ascii="Times New Roman" w:hAnsi="Times New Roman"/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276225</wp:posOffset>
                      </wp:positionH>
                      <wp:positionV relativeFrom="paragraph">
                        <wp:posOffset>0</wp:posOffset>
                      </wp:positionV>
                      <wp:extent cx="180975" cy="266700"/>
                      <wp:effectExtent l="0" t="0" r="0" b="0"/>
                      <wp:wrapNone/>
                      <wp:docPr id="501" name="Cuadro de texto 501">
                        <a:extLst xmlns:a="http://schemas.openxmlformats.org/drawingml/2006/main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0975" cy="26670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1B9232" id="Cuadro de texto 501" o:spid="_x0000_s1026" type="#_x0000_t202" style="position:absolute;margin-left:21.75pt;margin-top:0;width:14.25pt;height:21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" filled="f" stroked="f">
                      <v:textbox style="mso-fit-shape-to-text:t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276225</wp:posOffset>
                      </wp:positionH>
                      <wp:positionV relativeFrom="paragraph">
                        <wp:posOffset>0</wp:posOffset>
                      </wp:positionV>
                      <wp:extent cx="180975" cy="266700"/>
                      <wp:effectExtent l="0" t="0" r="0" b="0"/>
                      <wp:wrapNone/>
                      <wp:docPr id="500" name="Cuadro de texto 500">
                        <a:extLst xmlns:a="http://schemas.openxmlformats.org/drawingml/2006/main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0975" cy="26670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10BF5C" id="Cuadro de texto 500" o:spid="_x0000_s1026" type="#_x0000_t202" style="position:absolute;margin-left:21.75pt;margin-top:0;width:14.25pt;height:21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" filled="f" stroked="f">
                      <v:textbox style="mso-fit-shape-to-text:t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276225</wp:posOffset>
                      </wp:positionH>
                      <wp:positionV relativeFrom="paragraph">
                        <wp:posOffset>0</wp:posOffset>
                      </wp:positionV>
                      <wp:extent cx="180975" cy="266700"/>
                      <wp:effectExtent l="0" t="0" r="0" b="0"/>
                      <wp:wrapNone/>
                      <wp:docPr id="499" name="Cuadro de texto 499">
                        <a:extLst xmlns:a="http://schemas.openxmlformats.org/drawingml/2006/main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0975" cy="26670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C48F07" id="Cuadro de texto 499" o:spid="_x0000_s1026" type="#_x0000_t202" style="position:absolute;margin-left:21.75pt;margin-top:0;width:14.25pt;height:21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" filled="f" stroked="f">
                      <v:textbox style="mso-fit-shape-to-text:t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276225</wp:posOffset>
                      </wp:positionH>
                      <wp:positionV relativeFrom="paragraph">
                        <wp:posOffset>0</wp:posOffset>
                      </wp:positionV>
                      <wp:extent cx="180975" cy="266700"/>
                      <wp:effectExtent l="0" t="0" r="0" b="0"/>
                      <wp:wrapNone/>
                      <wp:docPr id="498" name="Cuadro de texto 498">
                        <a:extLst xmlns:a="http://schemas.openxmlformats.org/drawingml/2006/main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0975" cy="26670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F71B70" id="Cuadro de texto 498" o:spid="_x0000_s1026" type="#_x0000_t202" style="position:absolute;margin-left:21.75pt;margin-top:0;width:14.25pt;height:21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" filled="f" stroked="f">
                      <v:textbox style="mso-fit-shape-to-text:t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276225</wp:posOffset>
                      </wp:positionH>
                      <wp:positionV relativeFrom="paragraph">
                        <wp:posOffset>0</wp:posOffset>
                      </wp:positionV>
                      <wp:extent cx="180975" cy="266700"/>
                      <wp:effectExtent l="0" t="0" r="0" b="0"/>
                      <wp:wrapNone/>
                      <wp:docPr id="497" name="Cuadro de texto 497">
                        <a:extLst xmlns:a="http://schemas.openxmlformats.org/drawingml/2006/main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0975" cy="26670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851216" id="Cuadro de texto 497" o:spid="_x0000_s1026" type="#_x0000_t202" style="position:absolute;margin-left:21.75pt;margin-top:0;width:14.25pt;height:21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" filled="f" stroked="f">
                      <v:textbox style="mso-fit-shape-to-text:t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276225</wp:posOffset>
                      </wp:positionH>
                      <wp:positionV relativeFrom="paragraph">
                        <wp:posOffset>0</wp:posOffset>
                      </wp:positionV>
                      <wp:extent cx="180975" cy="266700"/>
                      <wp:effectExtent l="0" t="0" r="0" b="0"/>
                      <wp:wrapNone/>
                      <wp:docPr id="496" name="Cuadro de texto 496">
                        <a:extLst xmlns:a="http://schemas.openxmlformats.org/drawingml/2006/main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0975" cy="26670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5916E4" id="Cuadro de texto 496" o:spid="_x0000_s1026" type="#_x0000_t202" style="position:absolute;margin-left:21.75pt;margin-top:0;width:14.25pt;height:21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" filled="f" stroked="f">
                      <v:textbox style="mso-fit-shape-to-text:t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276225</wp:posOffset>
                      </wp:positionH>
                      <wp:positionV relativeFrom="paragraph">
                        <wp:posOffset>0</wp:posOffset>
                      </wp:positionV>
                      <wp:extent cx="180975" cy="266700"/>
                      <wp:effectExtent l="0" t="0" r="0" b="0"/>
                      <wp:wrapNone/>
                      <wp:docPr id="495" name="Cuadro de texto 495">
                        <a:extLst xmlns:a="http://schemas.openxmlformats.org/drawingml/2006/main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0975" cy="26670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ADC866" id="Cuadro de texto 495" o:spid="_x0000_s1026" type="#_x0000_t202" style="position:absolute;margin-left:21.75pt;margin-top:0;width:14.25pt;height:21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" filled="f" stroked="f">
                      <v:textbox style="mso-fit-shape-to-text:t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276225</wp:posOffset>
                      </wp:positionH>
                      <wp:positionV relativeFrom="paragraph">
                        <wp:posOffset>0</wp:posOffset>
                      </wp:positionV>
                      <wp:extent cx="180975" cy="266700"/>
                      <wp:effectExtent l="0" t="0" r="0" b="0"/>
                      <wp:wrapNone/>
                      <wp:docPr id="494" name="Cuadro de texto 494">
                        <a:extLst xmlns:a="http://schemas.openxmlformats.org/drawingml/2006/main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0975" cy="26670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83D400" id="Cuadro de texto 494" o:spid="_x0000_s1026" type="#_x0000_t202" style="position:absolute;margin-left:21.75pt;margin-top:0;width:14.25pt;height:21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" filled="f" stroked="f">
                      <v:textbox style="mso-fit-shape-to-text:t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276225</wp:posOffset>
                      </wp:positionH>
                      <wp:positionV relativeFrom="paragraph">
                        <wp:posOffset>0</wp:posOffset>
                      </wp:positionV>
                      <wp:extent cx="180975" cy="266700"/>
                      <wp:effectExtent l="0" t="0" r="0" b="0"/>
                      <wp:wrapNone/>
                      <wp:docPr id="491" name="Cuadro de texto 491">
                        <a:extLst xmlns:a="http://schemas.openxmlformats.org/drawingml/2006/main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0975" cy="26670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63A2D9" id="Cuadro de texto 491" o:spid="_x0000_s1026" type="#_x0000_t202" style="position:absolute;margin-left:21.75pt;margin-top:0;width:14.25pt;height:21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" filled="f" stroked="f">
                      <v:textbox style="mso-fit-shape-to-text:t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276225</wp:posOffset>
                      </wp:positionH>
                      <wp:positionV relativeFrom="paragraph">
                        <wp:posOffset>0</wp:posOffset>
                      </wp:positionV>
                      <wp:extent cx="180975" cy="266700"/>
                      <wp:effectExtent l="0" t="0" r="0" b="0"/>
                      <wp:wrapNone/>
                      <wp:docPr id="490" name="Cuadro de texto 490">
                        <a:extLst xmlns:a="http://schemas.openxmlformats.org/drawingml/2006/main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0975" cy="26670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A2FD73" id="Cuadro de texto 490" o:spid="_x0000_s1026" type="#_x0000_t202" style="position:absolute;margin-left:21.75pt;margin-top:0;width:14.25pt;height:21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" filled="f" stroked="f">
                      <v:textbox style="mso-fit-shape-to-text:t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276225</wp:posOffset>
                      </wp:positionH>
                      <wp:positionV relativeFrom="paragraph">
                        <wp:posOffset>0</wp:posOffset>
                      </wp:positionV>
                      <wp:extent cx="180975" cy="266700"/>
                      <wp:effectExtent l="0" t="0" r="0" b="0"/>
                      <wp:wrapNone/>
                      <wp:docPr id="489" name="Cuadro de texto 489">
                        <a:extLst xmlns:a="http://schemas.openxmlformats.org/drawingml/2006/main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0975" cy="26670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1D2C9A" id="Cuadro de texto 489" o:spid="_x0000_s1026" type="#_x0000_t202" style="position:absolute;margin-left:21.75pt;margin-top:0;width:14.25pt;height:21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" filled="f" stroked="f">
                      <v:textbox style="mso-fit-shape-to-text:t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276225</wp:posOffset>
                      </wp:positionH>
                      <wp:positionV relativeFrom="paragraph">
                        <wp:posOffset>0</wp:posOffset>
                      </wp:positionV>
                      <wp:extent cx="180975" cy="266700"/>
                      <wp:effectExtent l="0" t="0" r="0" b="0"/>
                      <wp:wrapNone/>
                      <wp:docPr id="488" name="Cuadro de texto 488">
                        <a:extLst xmlns:a="http://schemas.openxmlformats.org/drawingml/2006/main"/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0975" cy="26670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wrap="none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13A109" id="Cuadro de texto 488" o:spid="_x0000_s1026" type="#_x0000_t202" style="position:absolute;margin-left:21.75pt;margin-top:0;width:14.25pt;height:21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" filled="f" stroked="f">
                      <v:textbox style="mso-fit-shape-to-text:t"/>
                    </v:shape>
                  </w:pict>
                </mc:Fallback>
              </mc:AlternateContent>
            </w:r>
          </w:p>
          <w:p w:rsidR="005611F1" w:rsidRDefault="005611F1">
            <w:pPr>
              <w:jc w:val="center"/>
              <w:rPr>
                <w:rFonts w:ascii="Arial Narrow" w:hAnsi="Arial Narrow"/>
                <w:b/>
                <w:color w:val="000000"/>
              </w:rPr>
            </w:pPr>
            <w:r>
              <w:rPr>
                <w:rFonts w:ascii="Arial Narrow" w:hAnsi="Arial Narrow"/>
                <w:b/>
                <w:color w:val="000000"/>
              </w:rPr>
              <w:t>UND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CANT.</w:t>
            </w:r>
          </w:p>
        </w:tc>
      </w:tr>
      <w:tr w:rsidR="005611F1" w:rsidTr="005611F1">
        <w:trPr>
          <w:trHeight w:val="20"/>
        </w:trPr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 xml:space="preserve"> 1.0 </w:t>
            </w:r>
          </w:p>
        </w:tc>
        <w:tc>
          <w:tcPr>
            <w:tcW w:w="35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5611F1" w:rsidRDefault="005611F1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 xml:space="preserve"> REPLANTEO 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> 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5611F1" w:rsidRDefault="005611F1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> </w:t>
            </w:r>
          </w:p>
        </w:tc>
      </w:tr>
      <w:tr w:rsidR="005611F1" w:rsidTr="005611F1">
        <w:trPr>
          <w:trHeight w:val="20"/>
        </w:trPr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1.1 </w:t>
            </w:r>
          </w:p>
        </w:tc>
        <w:tc>
          <w:tcPr>
            <w:tcW w:w="3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SUMINISTRO E INSTALACIÓN DE GEOTEXTIL EN AREAS A INTERVENIR PARA PROTECCION  DE EQUIPOS pavco o equivalente.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m2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  8,00 </w:t>
            </w:r>
          </w:p>
        </w:tc>
      </w:tr>
      <w:tr w:rsidR="005611F1" w:rsidTr="005611F1">
        <w:trPr>
          <w:trHeight w:val="20"/>
        </w:trPr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1.2 </w:t>
            </w:r>
          </w:p>
        </w:tc>
        <w:tc>
          <w:tcPr>
            <w:tcW w:w="3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SUMINISTRO E INSTALACION DE SEÑALIZACION DE AREAS A INTERVENIR ( incluye todos los accesorios para su correcta instalacion)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m2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  4,00 </w:t>
            </w:r>
          </w:p>
        </w:tc>
      </w:tr>
      <w:tr w:rsidR="005611F1" w:rsidTr="005611F1">
        <w:trPr>
          <w:trHeight w:val="20"/>
        </w:trPr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 xml:space="preserve"> 2.0 </w:t>
            </w:r>
          </w:p>
        </w:tc>
        <w:tc>
          <w:tcPr>
            <w:tcW w:w="3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5611F1" w:rsidRDefault="005611F1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 xml:space="preserve"> PRELIMINARES 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> 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> </w:t>
            </w:r>
          </w:p>
        </w:tc>
      </w:tr>
      <w:tr w:rsidR="005611F1" w:rsidTr="005611F1">
        <w:trPr>
          <w:trHeight w:val="20"/>
        </w:trPr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2.1 </w:t>
            </w:r>
          </w:p>
        </w:tc>
        <w:tc>
          <w:tcPr>
            <w:tcW w:w="3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DEMOLICIÓN DE MEDIA CAÑA EN GRANITO. (Incluye, cargue y retiro de escombros).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ml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  6,00 </w:t>
            </w:r>
          </w:p>
        </w:tc>
      </w:tr>
      <w:tr w:rsidR="005611F1" w:rsidTr="005611F1">
        <w:trPr>
          <w:trHeight w:val="20"/>
        </w:trPr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2.2 </w:t>
            </w:r>
          </w:p>
        </w:tc>
        <w:tc>
          <w:tcPr>
            <w:tcW w:w="3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DEMOLICIÓN  GUARDA  ESCOBA  (Incluye  cargue  y  retiro  de  escombros).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ml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25,00 </w:t>
            </w:r>
          </w:p>
        </w:tc>
      </w:tr>
      <w:tr w:rsidR="005611F1" w:rsidTr="005611F1">
        <w:trPr>
          <w:trHeight w:val="20"/>
        </w:trPr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2.3 </w:t>
            </w:r>
          </w:p>
        </w:tc>
        <w:tc>
          <w:tcPr>
            <w:tcW w:w="3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DEMOLICIÓN  ALISTADO DE PISO  (Incluye  cargue  y  retiro  de  escombros).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m2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  3,00 </w:t>
            </w:r>
          </w:p>
        </w:tc>
      </w:tr>
      <w:tr w:rsidR="005611F1" w:rsidTr="005611F1">
        <w:trPr>
          <w:trHeight w:val="20"/>
        </w:trPr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2.4 </w:t>
            </w:r>
          </w:p>
        </w:tc>
        <w:tc>
          <w:tcPr>
            <w:tcW w:w="3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MANTENIMIENTO  DE  PUERTA PLOMADA SALA RX - Incluye desmonte,  limpieza, remoción de pintura, lijada, pintura, reinstalación y demas actividades para su correcto funcionamiento).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  1,00 </w:t>
            </w:r>
          </w:p>
        </w:tc>
      </w:tr>
      <w:tr w:rsidR="005611F1" w:rsidTr="005611F1">
        <w:trPr>
          <w:trHeight w:val="20"/>
        </w:trPr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2.5 </w:t>
            </w:r>
          </w:p>
        </w:tc>
        <w:tc>
          <w:tcPr>
            <w:tcW w:w="3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DESMONTE Y RETIRO DE VENTANERIA (Incluye cargue y retiro de material desmontado).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m2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  1,00 </w:t>
            </w:r>
          </w:p>
        </w:tc>
      </w:tr>
      <w:tr w:rsidR="005611F1" w:rsidTr="005611F1">
        <w:trPr>
          <w:trHeight w:val="20"/>
        </w:trPr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2.6 </w:t>
            </w:r>
          </w:p>
        </w:tc>
        <w:tc>
          <w:tcPr>
            <w:tcW w:w="3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MANTENIMIENTO  DE  CARPINTERÍA MADERA - Incluye desmonte,  limpieza, remoción de pintura, lijada, pintura poliuretano, tintilla selladora, sellador lijable, laca y reinstalación).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  5,00 </w:t>
            </w:r>
          </w:p>
        </w:tc>
      </w:tr>
      <w:tr w:rsidR="005611F1" w:rsidTr="005611F1">
        <w:trPr>
          <w:trHeight w:val="20"/>
        </w:trPr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2.7 </w:t>
            </w:r>
          </w:p>
        </w:tc>
        <w:tc>
          <w:tcPr>
            <w:tcW w:w="3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DESMONTE Y RETIRO DE MUEBLE DE MADERA O GABINETE (Incluye retiro de escombros y material).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  1,00 </w:t>
            </w:r>
          </w:p>
        </w:tc>
      </w:tr>
      <w:tr w:rsidR="005611F1" w:rsidTr="005611F1">
        <w:trPr>
          <w:trHeight w:val="20"/>
        </w:trPr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2.8 </w:t>
            </w:r>
          </w:p>
        </w:tc>
        <w:tc>
          <w:tcPr>
            <w:tcW w:w="3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DESMONTE DE CARCAMO METALICO.  (Incluye, cargue y retiro de escombros y material).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ml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15,00 </w:t>
            </w:r>
          </w:p>
        </w:tc>
      </w:tr>
      <w:tr w:rsidR="005611F1" w:rsidTr="005611F1">
        <w:trPr>
          <w:trHeight w:val="20"/>
        </w:trPr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2.9 </w:t>
            </w:r>
          </w:p>
        </w:tc>
        <w:tc>
          <w:tcPr>
            <w:tcW w:w="3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MANTENIMIENTO  DE  TOMACORRIENTE ELECTRICA  - Incluye desmonte, limpieza, accesorios y demas actividades para su correcto funcionamiento)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  8,00 </w:t>
            </w:r>
          </w:p>
        </w:tc>
      </w:tr>
      <w:tr w:rsidR="005611F1" w:rsidTr="005611F1">
        <w:trPr>
          <w:trHeight w:val="20"/>
        </w:trPr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2.10 </w:t>
            </w:r>
          </w:p>
        </w:tc>
        <w:tc>
          <w:tcPr>
            <w:tcW w:w="3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DESMONTE Y REUBICACION DE PUNTOS DE RED (incluye desmonte, regatas, accesorios, canaletas, resane, acabado de pared y demas actividades para su correcto funcionamiento)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  1,00 </w:t>
            </w:r>
          </w:p>
        </w:tc>
      </w:tr>
      <w:tr w:rsidR="005611F1" w:rsidTr="005611F1">
        <w:trPr>
          <w:trHeight w:val="20"/>
        </w:trPr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2.11 </w:t>
            </w:r>
          </w:p>
        </w:tc>
        <w:tc>
          <w:tcPr>
            <w:tcW w:w="3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DESMONTE DE CANALETA PASTICA O METALICA.  (Incluye, cargue y retiro de escombros y material).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ml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10,00 </w:t>
            </w:r>
          </w:p>
        </w:tc>
      </w:tr>
      <w:tr w:rsidR="005611F1" w:rsidTr="005611F1">
        <w:trPr>
          <w:trHeight w:val="20"/>
        </w:trPr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2.12 </w:t>
            </w:r>
          </w:p>
        </w:tc>
        <w:tc>
          <w:tcPr>
            <w:tcW w:w="3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DESMONTE DE LAMPARA TUBULAR EXISTENTE.  (Incluye, cargue y retiro de escombros y material).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  1,00 </w:t>
            </w:r>
          </w:p>
        </w:tc>
      </w:tr>
      <w:tr w:rsidR="005611F1" w:rsidTr="005611F1">
        <w:trPr>
          <w:trHeight w:val="20"/>
        </w:trPr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2.13 </w:t>
            </w:r>
          </w:p>
        </w:tc>
        <w:tc>
          <w:tcPr>
            <w:tcW w:w="3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DESMONTE DE EQUIPOS RADIOLOGIA (incluye desmonte de accesorios, resane y acabado de pared)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  5,00 </w:t>
            </w:r>
          </w:p>
        </w:tc>
      </w:tr>
      <w:tr w:rsidR="005611F1" w:rsidTr="005611F1">
        <w:trPr>
          <w:trHeight w:val="20"/>
        </w:trPr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2.14 </w:t>
            </w:r>
          </w:p>
        </w:tc>
        <w:tc>
          <w:tcPr>
            <w:tcW w:w="3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DESMONTE DE EQUIPO RX  (incluye desmonte de accesorios, resane y acabado de pared)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  1,00 </w:t>
            </w:r>
          </w:p>
        </w:tc>
      </w:tr>
      <w:tr w:rsidR="005611F1" w:rsidTr="005611F1">
        <w:trPr>
          <w:trHeight w:val="20"/>
        </w:trPr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 xml:space="preserve"> 3.0 </w:t>
            </w:r>
          </w:p>
        </w:tc>
        <w:tc>
          <w:tcPr>
            <w:tcW w:w="3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5611F1" w:rsidRDefault="005611F1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 xml:space="preserve"> REVESTIMIENTOS Y ACABADOS 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> 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> </w:t>
            </w:r>
          </w:p>
        </w:tc>
      </w:tr>
      <w:tr w:rsidR="005611F1" w:rsidTr="005611F1">
        <w:trPr>
          <w:trHeight w:val="20"/>
        </w:trPr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3.1 </w:t>
            </w:r>
          </w:p>
        </w:tc>
        <w:tc>
          <w:tcPr>
            <w:tcW w:w="3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SUMINISTRO E INSTALACION DE CIELO RASO EN PVC (Incluye piezas, estructura, accesorios y demás actividades para su correcta instalación)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m2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27,40 </w:t>
            </w:r>
          </w:p>
        </w:tc>
      </w:tr>
      <w:tr w:rsidR="005611F1" w:rsidTr="005611F1">
        <w:trPr>
          <w:trHeight w:val="20"/>
        </w:trPr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3.2 </w:t>
            </w:r>
          </w:p>
        </w:tc>
        <w:tc>
          <w:tcPr>
            <w:tcW w:w="3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SUMINISTRO E INSTALACION DE PISO HOMOGENEO COMPACTO CONDUCTIVO (incluye todos los accesorios y matriales para su correcta instalacion) 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m2 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31,50 </w:t>
            </w:r>
          </w:p>
        </w:tc>
      </w:tr>
      <w:tr w:rsidR="005611F1" w:rsidTr="005611F1">
        <w:trPr>
          <w:trHeight w:val="20"/>
        </w:trPr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3.3 </w:t>
            </w:r>
          </w:p>
        </w:tc>
        <w:tc>
          <w:tcPr>
            <w:tcW w:w="3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ALISTADO DE PISO CON BASE CON MASTICO INC MAT 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m2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31,50 </w:t>
            </w:r>
          </w:p>
        </w:tc>
      </w:tr>
      <w:tr w:rsidR="005611F1" w:rsidTr="005611F1">
        <w:trPr>
          <w:trHeight w:val="20"/>
        </w:trPr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3.4 </w:t>
            </w:r>
          </w:p>
        </w:tc>
        <w:tc>
          <w:tcPr>
            <w:tcW w:w="3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SUMINISTRO E INSTALACION DE PERFIL RINCONERO PARA PISO EN MEDIA CAÑA (incluye todos los accesorios y matriales para su correcta instalacion)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ml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23,45 </w:t>
            </w:r>
          </w:p>
        </w:tc>
      </w:tr>
      <w:tr w:rsidR="005611F1" w:rsidTr="005611F1">
        <w:trPr>
          <w:trHeight w:val="20"/>
        </w:trPr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3.5 </w:t>
            </w:r>
          </w:p>
        </w:tc>
        <w:tc>
          <w:tcPr>
            <w:tcW w:w="3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ESTUCO PLASTICO Y PINTURA EPOXICA A TRES MANOS SOBRE MURO INTERIOR (incluye estuco plástico, una mano en pintura tipo 2 y dos manos en pintura epoxi a base de agua resistente a la humedad grasas,vapordeagua y formacion de hongos, con catalizador, filos y dilataciones) color a eleccion 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m2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61,60 </w:t>
            </w:r>
          </w:p>
        </w:tc>
      </w:tr>
      <w:tr w:rsidR="005611F1" w:rsidTr="005611F1">
        <w:trPr>
          <w:trHeight w:val="20"/>
        </w:trPr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3.6 </w:t>
            </w:r>
          </w:p>
        </w:tc>
        <w:tc>
          <w:tcPr>
            <w:tcW w:w="3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SUMINISTRO E INSTALACIÓN DE PAPEL VINISOL PARA MUROS colos y diseño a eleccion. 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m2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15,00 </w:t>
            </w:r>
          </w:p>
        </w:tc>
      </w:tr>
      <w:tr w:rsidR="005611F1" w:rsidTr="005611F1">
        <w:trPr>
          <w:trHeight w:val="20"/>
        </w:trPr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3.7 </w:t>
            </w:r>
          </w:p>
        </w:tc>
        <w:tc>
          <w:tcPr>
            <w:tcW w:w="3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SUMINISTRO E INSTALACION DE SEÑALIZACION SEGÚN PROTOCOLOS DE SEGURIDAD 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Glb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  1,00 </w:t>
            </w:r>
          </w:p>
        </w:tc>
      </w:tr>
      <w:tr w:rsidR="005611F1" w:rsidTr="005611F1">
        <w:trPr>
          <w:trHeight w:val="20"/>
        </w:trPr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 xml:space="preserve"> 4.0 </w:t>
            </w:r>
          </w:p>
        </w:tc>
        <w:tc>
          <w:tcPr>
            <w:tcW w:w="3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5611F1" w:rsidRDefault="005611F1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 xml:space="preserve"> CARPINTERIA METALICA 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> 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> </w:t>
            </w:r>
          </w:p>
        </w:tc>
      </w:tr>
      <w:tr w:rsidR="005611F1" w:rsidTr="005611F1">
        <w:trPr>
          <w:trHeight w:val="20"/>
        </w:trPr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4.1 </w:t>
            </w:r>
          </w:p>
        </w:tc>
        <w:tc>
          <w:tcPr>
            <w:tcW w:w="3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VENTANA EN ALUMINIO A COLOR Y VIDRIO CRUDO 5mm (Incluye marco en perfileria calibre 18). Incluye el suministro de todos los accesorios requeridos para el correcto montaje, asi como el suministro e instalación de la silicona que sea requerida para garantizar una perfecta instalación, resane de muro y pintura.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m2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  3,50 </w:t>
            </w:r>
          </w:p>
        </w:tc>
      </w:tr>
      <w:tr w:rsidR="005611F1" w:rsidTr="005611F1">
        <w:trPr>
          <w:trHeight w:val="20"/>
        </w:trPr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 xml:space="preserve"> 5.0 </w:t>
            </w:r>
          </w:p>
        </w:tc>
        <w:tc>
          <w:tcPr>
            <w:tcW w:w="3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5611F1" w:rsidRDefault="005611F1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 xml:space="preserve"> INSTALACIONES ELECTRICAS 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> 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> </w:t>
            </w:r>
          </w:p>
        </w:tc>
      </w:tr>
      <w:tr w:rsidR="005611F1" w:rsidTr="005611F1">
        <w:trPr>
          <w:trHeight w:val="20"/>
        </w:trPr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5.1 </w:t>
            </w:r>
          </w:p>
        </w:tc>
        <w:tc>
          <w:tcPr>
            <w:tcW w:w="3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SUMINISTRO E INSTALACIÓN DE CANALETA PLASTICA CON DIVISION DE 60x40mm. (incluye accesorios de fijacion, uniones, derivaciones en T, ángulos externos, ángulos internos, tapas finales y todo lo necesario para su correcto funcionamiento)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ml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12,00 </w:t>
            </w:r>
          </w:p>
        </w:tc>
      </w:tr>
      <w:tr w:rsidR="005611F1" w:rsidTr="005611F1">
        <w:trPr>
          <w:trHeight w:val="20"/>
        </w:trPr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5.2 </w:t>
            </w:r>
          </w:p>
        </w:tc>
        <w:tc>
          <w:tcPr>
            <w:tcW w:w="3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SUMINISTRO E INSTALACION DE TOMACORRIENTE DOBLE, POLO A TIERRA  EN TUBERIA CONDUIT PVC (incluye todos los accesorios y actividades para su correcto funcionamiento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  4,00 </w:t>
            </w:r>
          </w:p>
        </w:tc>
      </w:tr>
      <w:tr w:rsidR="005611F1" w:rsidTr="005611F1">
        <w:trPr>
          <w:trHeight w:val="20"/>
        </w:trPr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5.3 </w:t>
            </w:r>
          </w:p>
        </w:tc>
        <w:tc>
          <w:tcPr>
            <w:tcW w:w="3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SUMINISTRO E INSTALACION DE ALAMBRE NUMERO 12 PARA ADECUACIONES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ml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12,00 </w:t>
            </w:r>
          </w:p>
        </w:tc>
      </w:tr>
      <w:tr w:rsidR="005611F1" w:rsidTr="005611F1">
        <w:trPr>
          <w:trHeight w:val="20"/>
        </w:trPr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5.4 </w:t>
            </w:r>
          </w:p>
        </w:tc>
        <w:tc>
          <w:tcPr>
            <w:tcW w:w="3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SUMINISTRO E INSTALACIÓN DE LUMINARIA TIPO PANEL LED DE 60X60 cm, Potencia 45 W, (incluye accesorios de fijación, conexión y correcto funcionamiento)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  4,00 </w:t>
            </w:r>
          </w:p>
        </w:tc>
      </w:tr>
      <w:tr w:rsidR="005611F1" w:rsidTr="005611F1">
        <w:trPr>
          <w:trHeight w:val="20"/>
        </w:trPr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5.5 </w:t>
            </w:r>
          </w:p>
        </w:tc>
        <w:tc>
          <w:tcPr>
            <w:tcW w:w="3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REUBICACION Y ORGANIZACIÓN DE CABLES EN CANALETA (incluye todos los accesorios y actividades para su correcta ejecucion y funcionamiento)  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ml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12,00 </w:t>
            </w:r>
          </w:p>
        </w:tc>
      </w:tr>
      <w:tr w:rsidR="005611F1" w:rsidTr="005611F1">
        <w:trPr>
          <w:trHeight w:val="20"/>
        </w:trPr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5.6 </w:t>
            </w:r>
          </w:p>
        </w:tc>
        <w:tc>
          <w:tcPr>
            <w:tcW w:w="3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11F1" w:rsidRDefault="005611F1">
            <w:pPr>
              <w:jc w:val="both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SUMINISTRO E INSTALACIÓN DE LUMINARIA DE EMERGENCIA LED RECARGABLE 2.4 W. (incluye accesorios de fijación y todo lo necesario para su correcto funcionamiento)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Und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11F1" w:rsidRDefault="005611F1">
            <w:pPr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      1,00 </w:t>
            </w:r>
          </w:p>
        </w:tc>
      </w:tr>
    </w:tbl>
    <w:p w:rsidR="005611F1" w:rsidRDefault="005611F1" w:rsidP="005611F1">
      <w:pPr>
        <w:autoSpaceDE w:val="0"/>
        <w:autoSpaceDN w:val="0"/>
        <w:adjustRightInd w:val="0"/>
        <w:jc w:val="center"/>
        <w:rPr>
          <w:rFonts w:ascii="Arial Narrow" w:eastAsia="MS Mincho" w:hAnsi="Arial Narrow" w:cs="ArialMT"/>
          <w:b/>
          <w:color w:val="000000"/>
          <w:lang w:val="es-CO" w:eastAsia="es-CO"/>
        </w:rPr>
      </w:pPr>
      <w:r>
        <w:rPr>
          <w:rFonts w:ascii="Arial Narrow" w:hAnsi="Arial Narrow" w:cs="ArialMT"/>
          <w:b/>
          <w:color w:val="000000"/>
          <w:lang w:eastAsia="es-CO"/>
        </w:rPr>
        <w:t>EVIDENCIA FOTOGRAFICA</w:t>
      </w:r>
    </w:p>
    <w:p w:rsidR="005611F1" w:rsidRDefault="005611F1" w:rsidP="005611F1">
      <w:pPr>
        <w:autoSpaceDE w:val="0"/>
        <w:autoSpaceDN w:val="0"/>
        <w:adjustRightInd w:val="0"/>
        <w:jc w:val="center"/>
        <w:rPr>
          <w:rFonts w:ascii="Arial Narrow" w:hAnsi="Arial Narrow" w:cs="ArialMT"/>
          <w:b/>
          <w:color w:val="000000"/>
          <w:lang w:eastAsia="es-CO"/>
        </w:rPr>
      </w:pPr>
    </w:p>
    <w:p w:rsidR="005611F1" w:rsidRDefault="005611F1" w:rsidP="005611F1">
      <w:pPr>
        <w:autoSpaceDE w:val="0"/>
        <w:autoSpaceDN w:val="0"/>
        <w:adjustRightInd w:val="0"/>
        <w:jc w:val="center"/>
        <w:rPr>
          <w:rFonts w:ascii="Arial Narrow" w:hAnsi="Arial Narrow" w:cs="ArialMT"/>
          <w:b/>
          <w:color w:val="000000"/>
          <w:lang w:eastAsia="es-CO"/>
        </w:rPr>
      </w:pPr>
      <w:r>
        <w:rPr>
          <w:noProof/>
          <w:lang w:eastAsia="es-ES"/>
        </w:rPr>
        <w:drawing>
          <wp:inline distT="0" distB="0" distL="0" distR="0">
            <wp:extent cx="2449830" cy="2797810"/>
            <wp:effectExtent l="0" t="0" r="7620" b="254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9830" cy="2797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 Narrow" w:hAnsi="Arial Narrow" w:cs="ArialMT"/>
          <w:b/>
          <w:color w:val="000000"/>
          <w:lang w:eastAsia="es-CO"/>
        </w:rPr>
        <w:t xml:space="preserve">    </w:t>
      </w:r>
      <w:r>
        <w:rPr>
          <w:noProof/>
          <w:lang w:eastAsia="es-ES"/>
        </w:rPr>
        <w:drawing>
          <wp:inline distT="0" distB="0" distL="0" distR="0">
            <wp:extent cx="2599690" cy="2790825"/>
            <wp:effectExtent l="0" t="0" r="0" b="952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690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11F1" w:rsidRDefault="005611F1" w:rsidP="005611F1">
      <w:pPr>
        <w:autoSpaceDE w:val="0"/>
        <w:autoSpaceDN w:val="0"/>
        <w:adjustRightInd w:val="0"/>
        <w:jc w:val="center"/>
        <w:rPr>
          <w:rFonts w:ascii="Arial Narrow" w:hAnsi="Arial Narrow" w:cs="ArialMT"/>
          <w:b/>
          <w:color w:val="000000"/>
          <w:lang w:eastAsia="es-CO"/>
        </w:rPr>
      </w:pPr>
      <w:bookmarkStart w:id="0" w:name="_GoBack"/>
      <w:bookmarkEnd w:id="0"/>
      <w:r>
        <w:rPr>
          <w:noProof/>
          <w:lang w:eastAsia="es-ES"/>
        </w:rPr>
        <w:drawing>
          <wp:inline distT="0" distB="0" distL="0" distR="0">
            <wp:extent cx="2477135" cy="2736215"/>
            <wp:effectExtent l="0" t="0" r="0" b="698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135" cy="2736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 Narrow" w:hAnsi="Arial Narrow" w:cs="ArialMT"/>
          <w:b/>
          <w:color w:val="000000"/>
          <w:lang w:eastAsia="es-CO"/>
        </w:rPr>
        <w:t xml:space="preserve">  </w:t>
      </w:r>
      <w:r>
        <w:rPr>
          <w:noProof/>
          <w:lang w:eastAsia="es-ES"/>
        </w:rPr>
        <w:drawing>
          <wp:inline distT="0" distB="0" distL="0" distR="0">
            <wp:extent cx="2552065" cy="2743200"/>
            <wp:effectExtent l="0" t="0" r="635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065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11F1" w:rsidRDefault="005611F1" w:rsidP="005611F1">
      <w:pPr>
        <w:autoSpaceDE w:val="0"/>
        <w:autoSpaceDN w:val="0"/>
        <w:adjustRightInd w:val="0"/>
        <w:jc w:val="center"/>
        <w:rPr>
          <w:rFonts w:ascii="Arial Narrow" w:hAnsi="Arial Narrow" w:cs="ArialMT"/>
          <w:b/>
          <w:color w:val="000000"/>
          <w:lang w:eastAsia="es-CO"/>
        </w:rPr>
      </w:pPr>
      <w:r>
        <w:rPr>
          <w:noProof/>
          <w:lang w:eastAsia="es-ES"/>
        </w:rPr>
        <w:drawing>
          <wp:inline distT="0" distB="0" distL="0" distR="0">
            <wp:extent cx="2811145" cy="2845435"/>
            <wp:effectExtent l="0" t="0" r="825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1145" cy="2845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 Narrow" w:hAnsi="Arial Narrow" w:cs="ArialMT"/>
          <w:b/>
          <w:color w:val="000000"/>
          <w:lang w:eastAsia="es-CO"/>
        </w:rPr>
        <w:t xml:space="preserve">   </w:t>
      </w:r>
      <w:r>
        <w:rPr>
          <w:noProof/>
          <w:lang w:eastAsia="es-ES"/>
        </w:rPr>
        <w:drawing>
          <wp:inline distT="0" distB="0" distL="0" distR="0">
            <wp:extent cx="2552065" cy="2818130"/>
            <wp:effectExtent l="0" t="0" r="635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065" cy="281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5005" w:rsidRDefault="00325005" w:rsidP="00F230A9">
      <w:pPr>
        <w:tabs>
          <w:tab w:val="left" w:pos="1170"/>
        </w:tabs>
        <w:spacing w:after="0" w:line="240" w:lineRule="auto"/>
        <w:rPr>
          <w:rFonts w:ascii="Arial" w:eastAsia="Arial Unicode MS" w:hAnsi="Arial" w:cs="Arial"/>
          <w:b/>
          <w:lang w:eastAsia="es-ES"/>
        </w:rPr>
      </w:pPr>
    </w:p>
    <w:p w:rsidR="000357E3" w:rsidRDefault="000357E3" w:rsidP="000357E3">
      <w:pPr>
        <w:spacing w:after="0" w:line="240" w:lineRule="auto"/>
        <w:rPr>
          <w:rFonts w:ascii="Arial" w:eastAsia="Arial Unicode MS" w:hAnsi="Arial" w:cs="Arial"/>
          <w:b/>
          <w:lang w:eastAsia="es-ES"/>
        </w:rPr>
      </w:pPr>
    </w:p>
    <w:p w:rsidR="000357E3" w:rsidRDefault="000357E3" w:rsidP="000357E3">
      <w:pPr>
        <w:spacing w:after="0" w:line="240" w:lineRule="auto"/>
        <w:rPr>
          <w:rFonts w:ascii="Arial" w:eastAsia="Arial Unicode MS" w:hAnsi="Arial" w:cs="Arial"/>
          <w:b/>
          <w:lang w:eastAsia="es-ES"/>
        </w:rPr>
      </w:pPr>
    </w:p>
    <w:p w:rsidR="000357E3" w:rsidRDefault="000357E3" w:rsidP="000357E3">
      <w:pPr>
        <w:spacing w:after="0" w:line="240" w:lineRule="auto"/>
        <w:rPr>
          <w:rFonts w:ascii="Arial" w:eastAsia="Arial Unicode MS" w:hAnsi="Arial" w:cs="Arial"/>
          <w:b/>
          <w:lang w:eastAsia="es-ES"/>
        </w:rPr>
      </w:pPr>
      <w:r>
        <w:rPr>
          <w:rFonts w:ascii="Arial" w:eastAsia="Arial Unicode MS" w:hAnsi="Arial" w:cs="Arial"/>
          <w:b/>
          <w:lang w:eastAsia="es-ES"/>
        </w:rPr>
        <w:t xml:space="preserve">Firma representante legal </w:t>
      </w:r>
    </w:p>
    <w:sectPr w:rsidR="000357E3" w:rsidSect="00325005">
      <w:pgSz w:w="11910" w:h="16840"/>
      <w:pgMar w:top="709" w:right="820" w:bottom="709" w:left="1400" w:header="436" w:footer="1517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08F0" w:rsidRDefault="003108F0">
      <w:pPr>
        <w:spacing w:after="0" w:line="240" w:lineRule="auto"/>
      </w:pPr>
      <w:r>
        <w:separator/>
      </w:r>
    </w:p>
  </w:endnote>
  <w:endnote w:type="continuationSeparator" w:id="0">
    <w:p w:rsidR="003108F0" w:rsidRDefault="003108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lassGarmnd B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 65 Medium">
    <w:altName w:val="Helvetica 65 Medium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M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08F0" w:rsidRDefault="003108F0">
      <w:pPr>
        <w:spacing w:after="0" w:line="240" w:lineRule="auto"/>
      </w:pPr>
      <w:r>
        <w:separator/>
      </w:r>
    </w:p>
  </w:footnote>
  <w:footnote w:type="continuationSeparator" w:id="0">
    <w:p w:rsidR="003108F0" w:rsidRDefault="003108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F"/>
    <w:multiLevelType w:val="singleLevel"/>
    <w:tmpl w:val="B1D4C414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3"/>
    <w:multiLevelType w:val="singleLevel"/>
    <w:tmpl w:val="CA72EE1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F850B1C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5E67BFE"/>
    <w:multiLevelType w:val="hybridMultilevel"/>
    <w:tmpl w:val="6E508E0A"/>
    <w:lvl w:ilvl="0" w:tplc="D76A775C">
      <w:start w:val="1"/>
      <w:numFmt w:val="bullet"/>
      <w:lvlText w:val=""/>
      <w:lvlJc w:val="left"/>
      <w:pPr>
        <w:tabs>
          <w:tab w:val="num" w:pos="340"/>
        </w:tabs>
        <w:ind w:left="0" w:firstLine="0"/>
      </w:pPr>
      <w:rPr>
        <w:rFonts w:ascii="Symbol" w:hAnsi="Symbol" w:hint="default"/>
      </w:rPr>
    </w:lvl>
    <w:lvl w:ilvl="1" w:tplc="0C0A0003">
      <w:start w:val="1"/>
      <w:numFmt w:val="bullet"/>
      <w:pStyle w:val="Text1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076FAC"/>
    <w:multiLevelType w:val="multilevel"/>
    <w:tmpl w:val="756057C0"/>
    <w:lvl w:ilvl="0">
      <w:start w:val="4"/>
      <w:numFmt w:val="decimal"/>
      <w:lvlText w:val="%1"/>
      <w:lvlJc w:val="left"/>
      <w:pPr>
        <w:ind w:left="797" w:hanging="542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97" w:hanging="54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7" w:hanging="542"/>
      </w:pPr>
      <w:rPr>
        <w:rFonts w:ascii="Arial" w:eastAsia="Arial" w:hAnsi="Arial" w:cs="Arial" w:hint="default"/>
        <w:b/>
        <w:bCs/>
        <w:spacing w:val="-3"/>
        <w:w w:val="103"/>
        <w:sz w:val="19"/>
        <w:szCs w:val="19"/>
      </w:rPr>
    </w:lvl>
    <w:lvl w:ilvl="3">
      <w:numFmt w:val="bullet"/>
      <w:lvlText w:val="•"/>
      <w:lvlJc w:val="left"/>
      <w:pPr>
        <w:ind w:left="3465" w:hanging="542"/>
      </w:pPr>
      <w:rPr>
        <w:rFonts w:hint="default"/>
      </w:rPr>
    </w:lvl>
    <w:lvl w:ilvl="4">
      <w:numFmt w:val="bullet"/>
      <w:lvlText w:val="•"/>
      <w:lvlJc w:val="left"/>
      <w:pPr>
        <w:ind w:left="4353" w:hanging="542"/>
      </w:pPr>
      <w:rPr>
        <w:rFonts w:hint="default"/>
      </w:rPr>
    </w:lvl>
    <w:lvl w:ilvl="5">
      <w:numFmt w:val="bullet"/>
      <w:lvlText w:val="•"/>
      <w:lvlJc w:val="left"/>
      <w:pPr>
        <w:ind w:left="5242" w:hanging="542"/>
      </w:pPr>
      <w:rPr>
        <w:rFonts w:hint="default"/>
      </w:rPr>
    </w:lvl>
    <w:lvl w:ilvl="6">
      <w:numFmt w:val="bullet"/>
      <w:lvlText w:val="•"/>
      <w:lvlJc w:val="left"/>
      <w:pPr>
        <w:ind w:left="6130" w:hanging="542"/>
      </w:pPr>
      <w:rPr>
        <w:rFonts w:hint="default"/>
      </w:rPr>
    </w:lvl>
    <w:lvl w:ilvl="7">
      <w:numFmt w:val="bullet"/>
      <w:lvlText w:val="•"/>
      <w:lvlJc w:val="left"/>
      <w:pPr>
        <w:ind w:left="7018" w:hanging="542"/>
      </w:pPr>
      <w:rPr>
        <w:rFonts w:hint="default"/>
      </w:rPr>
    </w:lvl>
    <w:lvl w:ilvl="8">
      <w:numFmt w:val="bullet"/>
      <w:lvlText w:val="•"/>
      <w:lvlJc w:val="left"/>
      <w:pPr>
        <w:ind w:left="7907" w:hanging="542"/>
      </w:pPr>
      <w:rPr>
        <w:rFonts w:hint="default"/>
      </w:rPr>
    </w:lvl>
  </w:abstractNum>
  <w:abstractNum w:abstractNumId="5" w15:restartNumberingAfterBreak="0">
    <w:nsid w:val="0E686064"/>
    <w:multiLevelType w:val="hybridMultilevel"/>
    <w:tmpl w:val="59268B6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7665D0"/>
    <w:multiLevelType w:val="hybridMultilevel"/>
    <w:tmpl w:val="4562286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A14A41"/>
    <w:multiLevelType w:val="multilevel"/>
    <w:tmpl w:val="F5EAD09C"/>
    <w:lvl w:ilvl="0">
      <w:start w:val="1"/>
      <w:numFmt w:val="decimal"/>
      <w:lvlText w:val="%1."/>
      <w:lvlJc w:val="left"/>
      <w:pPr>
        <w:ind w:left="601" w:hanging="346"/>
      </w:pPr>
      <w:rPr>
        <w:rFonts w:hint="default"/>
        <w:b/>
        <w:bCs/>
        <w:spacing w:val="0"/>
        <w:w w:val="103"/>
      </w:rPr>
    </w:lvl>
    <w:lvl w:ilvl="1">
      <w:start w:val="1"/>
      <w:numFmt w:val="decimal"/>
      <w:lvlText w:val="%1.%2"/>
      <w:lvlJc w:val="left"/>
      <w:pPr>
        <w:ind w:left="668" w:hanging="413"/>
      </w:pPr>
      <w:rPr>
        <w:rFonts w:ascii="Verdana" w:eastAsia="Verdana" w:hAnsi="Verdana" w:cs="Verdana" w:hint="default"/>
        <w:b/>
        <w:bCs/>
        <w:spacing w:val="-4"/>
        <w:w w:val="103"/>
        <w:sz w:val="19"/>
        <w:szCs w:val="19"/>
      </w:rPr>
    </w:lvl>
    <w:lvl w:ilvl="2">
      <w:start w:val="1"/>
      <w:numFmt w:val="decimal"/>
      <w:lvlText w:val="%1.%2.%3"/>
      <w:lvlJc w:val="left"/>
      <w:pPr>
        <w:ind w:left="880" w:hanging="624"/>
      </w:pPr>
      <w:rPr>
        <w:rFonts w:hint="default"/>
        <w:b/>
        <w:bCs/>
        <w:spacing w:val="-4"/>
        <w:w w:val="103"/>
      </w:rPr>
    </w:lvl>
    <w:lvl w:ilvl="3">
      <w:numFmt w:val="bullet"/>
      <w:lvlText w:val="•"/>
      <w:lvlJc w:val="left"/>
      <w:pPr>
        <w:ind w:left="1980" w:hanging="624"/>
      </w:pPr>
      <w:rPr>
        <w:rFonts w:hint="default"/>
      </w:rPr>
    </w:lvl>
    <w:lvl w:ilvl="4">
      <w:numFmt w:val="bullet"/>
      <w:lvlText w:val="•"/>
      <w:lvlJc w:val="left"/>
      <w:pPr>
        <w:ind w:left="3081" w:hanging="624"/>
      </w:pPr>
      <w:rPr>
        <w:rFonts w:hint="default"/>
      </w:rPr>
    </w:lvl>
    <w:lvl w:ilvl="5">
      <w:numFmt w:val="bullet"/>
      <w:lvlText w:val="•"/>
      <w:lvlJc w:val="left"/>
      <w:pPr>
        <w:ind w:left="4181" w:hanging="624"/>
      </w:pPr>
      <w:rPr>
        <w:rFonts w:hint="default"/>
      </w:rPr>
    </w:lvl>
    <w:lvl w:ilvl="6">
      <w:numFmt w:val="bullet"/>
      <w:lvlText w:val="•"/>
      <w:lvlJc w:val="left"/>
      <w:pPr>
        <w:ind w:left="5282" w:hanging="624"/>
      </w:pPr>
      <w:rPr>
        <w:rFonts w:hint="default"/>
      </w:rPr>
    </w:lvl>
    <w:lvl w:ilvl="7">
      <w:numFmt w:val="bullet"/>
      <w:lvlText w:val="•"/>
      <w:lvlJc w:val="left"/>
      <w:pPr>
        <w:ind w:left="6382" w:hanging="624"/>
      </w:pPr>
      <w:rPr>
        <w:rFonts w:hint="default"/>
      </w:rPr>
    </w:lvl>
    <w:lvl w:ilvl="8">
      <w:numFmt w:val="bullet"/>
      <w:lvlText w:val="•"/>
      <w:lvlJc w:val="left"/>
      <w:pPr>
        <w:ind w:left="7483" w:hanging="624"/>
      </w:pPr>
      <w:rPr>
        <w:rFonts w:hint="default"/>
      </w:rPr>
    </w:lvl>
  </w:abstractNum>
  <w:abstractNum w:abstractNumId="8" w15:restartNumberingAfterBreak="0">
    <w:nsid w:val="10874AF4"/>
    <w:multiLevelType w:val="hybridMultilevel"/>
    <w:tmpl w:val="561846AE"/>
    <w:lvl w:ilvl="0" w:tplc="9D88F62A">
      <w:start w:val="5"/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A62F38"/>
    <w:multiLevelType w:val="hybridMultilevel"/>
    <w:tmpl w:val="6EE6EFB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4E74CD"/>
    <w:multiLevelType w:val="hybridMultilevel"/>
    <w:tmpl w:val="83360DFE"/>
    <w:lvl w:ilvl="0" w:tplc="FFFFFFFF">
      <w:start w:val="1"/>
      <w:numFmt w:val="decimal"/>
      <w:pStyle w:val="MAYUS1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5CB0C81"/>
    <w:multiLevelType w:val="multilevel"/>
    <w:tmpl w:val="0DCA4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2520" w:hanging="72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C417EDA"/>
    <w:multiLevelType w:val="multilevel"/>
    <w:tmpl w:val="93C0A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0237E56"/>
    <w:multiLevelType w:val="multilevel"/>
    <w:tmpl w:val="8AC8A9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strike w:val="0"/>
        <w:dstrike w:val="0"/>
        <w:u w:val="none"/>
        <w:effect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strike w:val="0"/>
        <w:dstrike w:val="0"/>
        <w:u w:val="none"/>
        <w:effect w:val="none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u w:val="singl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u w:val="single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u w:val="single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u w:val="single"/>
      </w:rPr>
    </w:lvl>
  </w:abstractNum>
  <w:abstractNum w:abstractNumId="14" w15:restartNumberingAfterBreak="0">
    <w:nsid w:val="3E3C56B3"/>
    <w:multiLevelType w:val="hybridMultilevel"/>
    <w:tmpl w:val="CB4241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435843"/>
    <w:multiLevelType w:val="multilevel"/>
    <w:tmpl w:val="F42CD530"/>
    <w:lvl w:ilvl="0">
      <w:start w:val="2"/>
      <w:numFmt w:val="decimal"/>
      <w:lvlText w:val="%1"/>
      <w:lvlJc w:val="left"/>
      <w:pPr>
        <w:ind w:left="797" w:hanging="542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97" w:hanging="54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7" w:hanging="542"/>
      </w:pPr>
      <w:rPr>
        <w:rFonts w:ascii="Arial" w:eastAsia="Arial" w:hAnsi="Arial" w:cs="Arial" w:hint="default"/>
        <w:b/>
        <w:bCs/>
        <w:spacing w:val="-3"/>
        <w:w w:val="103"/>
        <w:sz w:val="19"/>
        <w:szCs w:val="19"/>
      </w:rPr>
    </w:lvl>
    <w:lvl w:ilvl="3">
      <w:numFmt w:val="bullet"/>
      <w:lvlText w:val="•"/>
      <w:lvlJc w:val="left"/>
      <w:pPr>
        <w:ind w:left="3465" w:hanging="542"/>
      </w:pPr>
      <w:rPr>
        <w:rFonts w:hint="default"/>
      </w:rPr>
    </w:lvl>
    <w:lvl w:ilvl="4">
      <w:numFmt w:val="bullet"/>
      <w:lvlText w:val="•"/>
      <w:lvlJc w:val="left"/>
      <w:pPr>
        <w:ind w:left="4353" w:hanging="542"/>
      </w:pPr>
      <w:rPr>
        <w:rFonts w:hint="default"/>
      </w:rPr>
    </w:lvl>
    <w:lvl w:ilvl="5">
      <w:numFmt w:val="bullet"/>
      <w:lvlText w:val="•"/>
      <w:lvlJc w:val="left"/>
      <w:pPr>
        <w:ind w:left="5242" w:hanging="542"/>
      </w:pPr>
      <w:rPr>
        <w:rFonts w:hint="default"/>
      </w:rPr>
    </w:lvl>
    <w:lvl w:ilvl="6">
      <w:numFmt w:val="bullet"/>
      <w:lvlText w:val="•"/>
      <w:lvlJc w:val="left"/>
      <w:pPr>
        <w:ind w:left="6130" w:hanging="542"/>
      </w:pPr>
      <w:rPr>
        <w:rFonts w:hint="default"/>
      </w:rPr>
    </w:lvl>
    <w:lvl w:ilvl="7">
      <w:numFmt w:val="bullet"/>
      <w:lvlText w:val="•"/>
      <w:lvlJc w:val="left"/>
      <w:pPr>
        <w:ind w:left="7018" w:hanging="542"/>
      </w:pPr>
      <w:rPr>
        <w:rFonts w:hint="default"/>
      </w:rPr>
    </w:lvl>
    <w:lvl w:ilvl="8">
      <w:numFmt w:val="bullet"/>
      <w:lvlText w:val="•"/>
      <w:lvlJc w:val="left"/>
      <w:pPr>
        <w:ind w:left="7907" w:hanging="542"/>
      </w:pPr>
      <w:rPr>
        <w:rFonts w:hint="default"/>
      </w:rPr>
    </w:lvl>
  </w:abstractNum>
  <w:abstractNum w:abstractNumId="16" w15:restartNumberingAfterBreak="0">
    <w:nsid w:val="461D1C23"/>
    <w:multiLevelType w:val="hybridMultilevel"/>
    <w:tmpl w:val="57F84AE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36536E"/>
    <w:multiLevelType w:val="hybridMultilevel"/>
    <w:tmpl w:val="902EA38A"/>
    <w:lvl w:ilvl="0" w:tplc="D79636A4">
      <w:start w:val="1"/>
      <w:numFmt w:val="lowerLetter"/>
      <w:lvlText w:val="%1)"/>
      <w:lvlJc w:val="left"/>
      <w:pPr>
        <w:ind w:left="43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52" w:hanging="360"/>
      </w:pPr>
    </w:lvl>
    <w:lvl w:ilvl="2" w:tplc="0C0A001B" w:tentative="1">
      <w:start w:val="1"/>
      <w:numFmt w:val="lowerRoman"/>
      <w:lvlText w:val="%3."/>
      <w:lvlJc w:val="right"/>
      <w:pPr>
        <w:ind w:left="1872" w:hanging="180"/>
      </w:pPr>
    </w:lvl>
    <w:lvl w:ilvl="3" w:tplc="0C0A000F" w:tentative="1">
      <w:start w:val="1"/>
      <w:numFmt w:val="decimal"/>
      <w:lvlText w:val="%4."/>
      <w:lvlJc w:val="left"/>
      <w:pPr>
        <w:ind w:left="2592" w:hanging="360"/>
      </w:pPr>
    </w:lvl>
    <w:lvl w:ilvl="4" w:tplc="0C0A0019" w:tentative="1">
      <w:start w:val="1"/>
      <w:numFmt w:val="lowerLetter"/>
      <w:lvlText w:val="%5."/>
      <w:lvlJc w:val="left"/>
      <w:pPr>
        <w:ind w:left="3312" w:hanging="360"/>
      </w:pPr>
    </w:lvl>
    <w:lvl w:ilvl="5" w:tplc="0C0A001B" w:tentative="1">
      <w:start w:val="1"/>
      <w:numFmt w:val="lowerRoman"/>
      <w:lvlText w:val="%6."/>
      <w:lvlJc w:val="right"/>
      <w:pPr>
        <w:ind w:left="4032" w:hanging="180"/>
      </w:pPr>
    </w:lvl>
    <w:lvl w:ilvl="6" w:tplc="0C0A000F" w:tentative="1">
      <w:start w:val="1"/>
      <w:numFmt w:val="decimal"/>
      <w:lvlText w:val="%7."/>
      <w:lvlJc w:val="left"/>
      <w:pPr>
        <w:ind w:left="4752" w:hanging="360"/>
      </w:pPr>
    </w:lvl>
    <w:lvl w:ilvl="7" w:tplc="0C0A0019" w:tentative="1">
      <w:start w:val="1"/>
      <w:numFmt w:val="lowerLetter"/>
      <w:lvlText w:val="%8."/>
      <w:lvlJc w:val="left"/>
      <w:pPr>
        <w:ind w:left="5472" w:hanging="360"/>
      </w:pPr>
    </w:lvl>
    <w:lvl w:ilvl="8" w:tplc="0C0A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8" w15:restartNumberingAfterBreak="0">
    <w:nsid w:val="4B9C5FA4"/>
    <w:multiLevelType w:val="multilevel"/>
    <w:tmpl w:val="869EFF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530B21FF"/>
    <w:multiLevelType w:val="hybridMultilevel"/>
    <w:tmpl w:val="DEAE68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C8656F"/>
    <w:multiLevelType w:val="hybridMultilevel"/>
    <w:tmpl w:val="1AAA2E0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371727"/>
    <w:multiLevelType w:val="hybridMultilevel"/>
    <w:tmpl w:val="F51CC42A"/>
    <w:lvl w:ilvl="0" w:tplc="0A641B24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</w:lvl>
    <w:lvl w:ilvl="1" w:tplc="0C0A000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8533FCB"/>
    <w:multiLevelType w:val="multilevel"/>
    <w:tmpl w:val="CF80100A"/>
    <w:lvl w:ilvl="0">
      <w:start w:val="3"/>
      <w:numFmt w:val="decimal"/>
      <w:lvlText w:val="%1."/>
      <w:lvlJc w:val="left"/>
      <w:pPr>
        <w:ind w:left="466" w:hanging="211"/>
      </w:pPr>
      <w:rPr>
        <w:rFonts w:ascii="Arial" w:eastAsia="Arial" w:hAnsi="Arial" w:cs="Arial" w:hint="default"/>
        <w:b/>
        <w:bCs/>
        <w:spacing w:val="0"/>
        <w:w w:val="103"/>
        <w:sz w:val="19"/>
        <w:szCs w:val="19"/>
      </w:rPr>
    </w:lvl>
    <w:lvl w:ilvl="1">
      <w:start w:val="1"/>
      <w:numFmt w:val="decimal"/>
      <w:lvlText w:val="%1.%2"/>
      <w:lvlJc w:val="left"/>
      <w:pPr>
        <w:ind w:left="582" w:hanging="327"/>
      </w:pPr>
      <w:rPr>
        <w:rFonts w:ascii="Arial" w:eastAsia="Arial" w:hAnsi="Arial" w:cs="Arial" w:hint="default"/>
        <w:b/>
        <w:bCs/>
        <w:spacing w:val="-2"/>
        <w:w w:val="103"/>
        <w:sz w:val="19"/>
        <w:szCs w:val="19"/>
      </w:rPr>
    </w:lvl>
    <w:lvl w:ilvl="2">
      <w:start w:val="1"/>
      <w:numFmt w:val="decimal"/>
      <w:lvlText w:val="%1.%2.%3"/>
      <w:lvlJc w:val="left"/>
      <w:pPr>
        <w:ind w:left="797" w:hanging="542"/>
      </w:pPr>
      <w:rPr>
        <w:rFonts w:ascii="Arial" w:eastAsia="Arial" w:hAnsi="Arial" w:cs="Arial" w:hint="default"/>
        <w:b/>
        <w:bCs/>
        <w:spacing w:val="-2"/>
        <w:w w:val="103"/>
        <w:sz w:val="19"/>
        <w:szCs w:val="19"/>
      </w:rPr>
    </w:lvl>
    <w:lvl w:ilvl="3">
      <w:numFmt w:val="bullet"/>
      <w:lvlText w:val="•"/>
      <w:lvlJc w:val="left"/>
      <w:pPr>
        <w:ind w:left="1047" w:hanging="542"/>
      </w:pPr>
      <w:rPr>
        <w:rFonts w:hint="default"/>
      </w:rPr>
    </w:lvl>
    <w:lvl w:ilvl="4">
      <w:numFmt w:val="bullet"/>
      <w:lvlText w:val="•"/>
      <w:lvlJc w:val="left"/>
      <w:pPr>
        <w:ind w:left="1295" w:hanging="542"/>
      </w:pPr>
      <w:rPr>
        <w:rFonts w:hint="default"/>
      </w:rPr>
    </w:lvl>
    <w:lvl w:ilvl="5">
      <w:numFmt w:val="bullet"/>
      <w:lvlText w:val="•"/>
      <w:lvlJc w:val="left"/>
      <w:pPr>
        <w:ind w:left="1543" w:hanging="542"/>
      </w:pPr>
      <w:rPr>
        <w:rFonts w:hint="default"/>
      </w:rPr>
    </w:lvl>
    <w:lvl w:ilvl="6">
      <w:numFmt w:val="bullet"/>
      <w:lvlText w:val="•"/>
      <w:lvlJc w:val="left"/>
      <w:pPr>
        <w:ind w:left="1791" w:hanging="542"/>
      </w:pPr>
      <w:rPr>
        <w:rFonts w:hint="default"/>
      </w:rPr>
    </w:lvl>
    <w:lvl w:ilvl="7">
      <w:numFmt w:val="bullet"/>
      <w:lvlText w:val="•"/>
      <w:lvlJc w:val="left"/>
      <w:pPr>
        <w:ind w:left="2038" w:hanging="542"/>
      </w:pPr>
      <w:rPr>
        <w:rFonts w:hint="default"/>
      </w:rPr>
    </w:lvl>
    <w:lvl w:ilvl="8">
      <w:numFmt w:val="bullet"/>
      <w:lvlText w:val="•"/>
      <w:lvlJc w:val="left"/>
      <w:pPr>
        <w:ind w:left="2286" w:hanging="542"/>
      </w:pPr>
      <w:rPr>
        <w:rFonts w:hint="default"/>
      </w:rPr>
    </w:lvl>
  </w:abstractNum>
  <w:abstractNum w:abstractNumId="23" w15:restartNumberingAfterBreak="0">
    <w:nsid w:val="5E5F1D89"/>
    <w:multiLevelType w:val="hybridMultilevel"/>
    <w:tmpl w:val="7BBE904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132237"/>
    <w:multiLevelType w:val="hybridMultilevel"/>
    <w:tmpl w:val="9E746C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340BAF"/>
    <w:multiLevelType w:val="hybridMultilevel"/>
    <w:tmpl w:val="E25C7E2C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CC0575E"/>
    <w:multiLevelType w:val="hybridMultilevel"/>
    <w:tmpl w:val="BF0CD27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0406AD"/>
    <w:multiLevelType w:val="multilevel"/>
    <w:tmpl w:val="73F024A2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74C61FFD"/>
    <w:multiLevelType w:val="hybridMultilevel"/>
    <w:tmpl w:val="EA46417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210983"/>
    <w:multiLevelType w:val="hybridMultilevel"/>
    <w:tmpl w:val="177C4EB4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9"/>
  </w:num>
  <w:num w:numId="3">
    <w:abstractNumId w:val="26"/>
  </w:num>
  <w:num w:numId="4">
    <w:abstractNumId w:val="0"/>
  </w:num>
  <w:num w:numId="5">
    <w:abstractNumId w:val="3"/>
  </w:num>
  <w:num w:numId="6">
    <w:abstractNumId w:val="2"/>
  </w:num>
  <w:num w:numId="7">
    <w:abstractNumId w:val="1"/>
  </w:num>
  <w:num w:numId="8">
    <w:abstractNumId w:val="21"/>
  </w:num>
  <w:num w:numId="9">
    <w:abstractNumId w:val="10"/>
  </w:num>
  <w:num w:numId="10">
    <w:abstractNumId w:val="14"/>
  </w:num>
  <w:num w:numId="11">
    <w:abstractNumId w:val="24"/>
  </w:num>
  <w:num w:numId="12">
    <w:abstractNumId w:val="28"/>
  </w:num>
  <w:num w:numId="13">
    <w:abstractNumId w:val="23"/>
  </w:num>
  <w:num w:numId="14">
    <w:abstractNumId w:val="20"/>
  </w:num>
  <w:num w:numId="15">
    <w:abstractNumId w:val="27"/>
  </w:num>
  <w:num w:numId="16">
    <w:abstractNumId w:val="29"/>
  </w:num>
  <w:num w:numId="17">
    <w:abstractNumId w:val="17"/>
  </w:num>
  <w:num w:numId="18">
    <w:abstractNumId w:val="6"/>
  </w:num>
  <w:num w:numId="19">
    <w:abstractNumId w:val="1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0">
    <w:abstractNumId w:val="1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1">
    <w:abstractNumId w:val="18"/>
  </w:num>
  <w:num w:numId="22">
    <w:abstractNumId w:val="4"/>
  </w:num>
  <w:num w:numId="23">
    <w:abstractNumId w:val="22"/>
  </w:num>
  <w:num w:numId="24">
    <w:abstractNumId w:val="15"/>
  </w:num>
  <w:num w:numId="25">
    <w:abstractNumId w:val="7"/>
  </w:num>
  <w:num w:numId="26">
    <w:abstractNumId w:val="8"/>
  </w:num>
  <w:num w:numId="27">
    <w:abstractNumId w:val="16"/>
  </w:num>
  <w:num w:numId="28">
    <w:abstractNumId w:val="25"/>
  </w:num>
  <w:num w:numId="29">
    <w:abstractNumId w:val="9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707"/>
    <w:rsid w:val="000211F2"/>
    <w:rsid w:val="00030E36"/>
    <w:rsid w:val="000357E3"/>
    <w:rsid w:val="0016341D"/>
    <w:rsid w:val="00233E49"/>
    <w:rsid w:val="003108F0"/>
    <w:rsid w:val="00325005"/>
    <w:rsid w:val="00360E05"/>
    <w:rsid w:val="003610B9"/>
    <w:rsid w:val="00395232"/>
    <w:rsid w:val="004F702B"/>
    <w:rsid w:val="005611F1"/>
    <w:rsid w:val="00581053"/>
    <w:rsid w:val="006352B3"/>
    <w:rsid w:val="0072138E"/>
    <w:rsid w:val="009C3395"/>
    <w:rsid w:val="00A25827"/>
    <w:rsid w:val="00A44420"/>
    <w:rsid w:val="00BB71E4"/>
    <w:rsid w:val="00BD2B5E"/>
    <w:rsid w:val="00CC2DDD"/>
    <w:rsid w:val="00E32A76"/>
    <w:rsid w:val="00F230A9"/>
    <w:rsid w:val="00FC67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503547A"/>
  <w15:docId w15:val="{7222EB13-DF81-4CE6-98C7-A1D63D4DE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0E36"/>
  </w:style>
  <w:style w:type="paragraph" w:styleId="Ttulo1">
    <w:name w:val="heading 1"/>
    <w:aliases w:val="1 ghost,g,Edgar 1,MT1,título 1,ECO Título 1"/>
    <w:basedOn w:val="Normal"/>
    <w:next w:val="Normal"/>
    <w:link w:val="Ttulo1Car"/>
    <w:uiPriority w:val="1"/>
    <w:qFormat/>
    <w:rsid w:val="003610B9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Cs w:val="20"/>
      <w:u w:val="single"/>
      <w:lang w:val="es-ES_tradnl" w:eastAsia="es-ES"/>
    </w:rPr>
  </w:style>
  <w:style w:type="paragraph" w:styleId="Ttulo2">
    <w:name w:val="heading 2"/>
    <w:aliases w:val="Edgar 2"/>
    <w:basedOn w:val="Normal"/>
    <w:next w:val="Normal"/>
    <w:link w:val="Ttulo2Car"/>
    <w:uiPriority w:val="1"/>
    <w:qFormat/>
    <w:rsid w:val="003610B9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x-none" w:eastAsia="es-ES"/>
    </w:rPr>
  </w:style>
  <w:style w:type="paragraph" w:styleId="Ttulo3">
    <w:name w:val="heading 3"/>
    <w:aliases w:val="ECO NUMERACIÓN"/>
    <w:basedOn w:val="Normal"/>
    <w:next w:val="Normal"/>
    <w:link w:val="Ttulo3Car"/>
    <w:uiPriority w:val="1"/>
    <w:qFormat/>
    <w:rsid w:val="003610B9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3610B9"/>
    <w:pPr>
      <w:keepNext/>
      <w:spacing w:before="240" w:after="6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x-none" w:eastAsia="es-ES"/>
    </w:rPr>
  </w:style>
  <w:style w:type="paragraph" w:styleId="Ttulo5">
    <w:name w:val="heading 5"/>
    <w:basedOn w:val="Normal"/>
    <w:next w:val="Normal"/>
    <w:link w:val="Ttulo5Car"/>
    <w:qFormat/>
    <w:rsid w:val="003610B9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x-none" w:eastAsia="es-ES"/>
    </w:rPr>
  </w:style>
  <w:style w:type="paragraph" w:styleId="Ttulo6">
    <w:name w:val="heading 6"/>
    <w:basedOn w:val="Normal"/>
    <w:next w:val="Normal"/>
    <w:link w:val="Ttulo6Car"/>
    <w:qFormat/>
    <w:rsid w:val="003610B9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val="x-none" w:eastAsia="es-ES"/>
    </w:rPr>
  </w:style>
  <w:style w:type="paragraph" w:styleId="Ttulo7">
    <w:name w:val="heading 7"/>
    <w:basedOn w:val="Normal"/>
    <w:next w:val="Normal"/>
    <w:link w:val="Ttulo7Car"/>
    <w:qFormat/>
    <w:rsid w:val="003610B9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7213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link w:val="Sinespaciado"/>
    <w:uiPriority w:val="1"/>
    <w:rsid w:val="0072138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Lista multicolor - Énfasis 11,Lista vistosa - Énfasis 13,Cuadrícula media 1 - Énfasis 21,List Paragraph,Scitum normal,Lista vistosa - Énfasis 11"/>
    <w:basedOn w:val="Normal"/>
    <w:link w:val="PrrafodelistaCar"/>
    <w:uiPriority w:val="1"/>
    <w:qFormat/>
    <w:rsid w:val="00BD2B5E"/>
    <w:pPr>
      <w:ind w:left="720"/>
      <w:contextualSpacing/>
    </w:pPr>
  </w:style>
  <w:style w:type="character" w:customStyle="1" w:styleId="Ttulo1Car">
    <w:name w:val="Título 1 Car"/>
    <w:aliases w:val="1 ghost Car,g Car,Edgar 1 Car,MT1 Car,título 1 Car,ECO Título 1 Car"/>
    <w:basedOn w:val="Fuentedeprrafopredeter"/>
    <w:link w:val="Ttulo1"/>
    <w:uiPriority w:val="1"/>
    <w:rsid w:val="003610B9"/>
    <w:rPr>
      <w:rFonts w:ascii="Arial" w:eastAsia="Times New Roman" w:hAnsi="Arial" w:cs="Times New Roman"/>
      <w:b/>
      <w:szCs w:val="20"/>
      <w:u w:val="single"/>
      <w:lang w:val="es-ES_tradnl" w:eastAsia="es-ES"/>
    </w:rPr>
  </w:style>
  <w:style w:type="character" w:customStyle="1" w:styleId="Ttulo2Car">
    <w:name w:val="Título 2 Car"/>
    <w:aliases w:val="Edgar 2 Car"/>
    <w:basedOn w:val="Fuentedeprrafopredeter"/>
    <w:link w:val="Ttulo2"/>
    <w:uiPriority w:val="1"/>
    <w:rsid w:val="003610B9"/>
    <w:rPr>
      <w:rFonts w:ascii="Arial" w:eastAsia="Times New Roman" w:hAnsi="Arial" w:cs="Times New Roman"/>
      <w:b/>
      <w:bCs/>
      <w:i/>
      <w:iCs/>
      <w:sz w:val="28"/>
      <w:szCs w:val="28"/>
      <w:lang w:val="x-none" w:eastAsia="es-ES"/>
    </w:rPr>
  </w:style>
  <w:style w:type="character" w:customStyle="1" w:styleId="Ttulo3Car">
    <w:name w:val="Título 3 Car"/>
    <w:aliases w:val="ECO NUMERACIÓN Car"/>
    <w:basedOn w:val="Fuentedeprrafopredeter"/>
    <w:link w:val="Ttulo3"/>
    <w:uiPriority w:val="1"/>
    <w:rsid w:val="003610B9"/>
    <w:rPr>
      <w:rFonts w:ascii="Arial" w:eastAsia="Times New Roman" w:hAnsi="Arial" w:cs="Times New Roman"/>
      <w:b/>
      <w:bCs/>
      <w:sz w:val="26"/>
      <w:szCs w:val="26"/>
      <w:lang w:val="x-none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3610B9"/>
    <w:rPr>
      <w:rFonts w:ascii="Times New Roman" w:eastAsia="Times New Roman" w:hAnsi="Times New Roman" w:cs="Times New Roman"/>
      <w:b/>
      <w:bCs/>
      <w:sz w:val="28"/>
      <w:szCs w:val="28"/>
      <w:lang w:val="x-none" w:eastAsia="es-ES"/>
    </w:rPr>
  </w:style>
  <w:style w:type="character" w:customStyle="1" w:styleId="Ttulo5Car">
    <w:name w:val="Título 5 Car"/>
    <w:basedOn w:val="Fuentedeprrafopredeter"/>
    <w:link w:val="Ttulo5"/>
    <w:rsid w:val="003610B9"/>
    <w:rPr>
      <w:rFonts w:ascii="Times New Roman" w:eastAsia="Times New Roman" w:hAnsi="Times New Roman" w:cs="Times New Roman"/>
      <w:b/>
      <w:bCs/>
      <w:i/>
      <w:iCs/>
      <w:sz w:val="26"/>
      <w:szCs w:val="26"/>
      <w:lang w:val="x-none" w:eastAsia="es-ES"/>
    </w:rPr>
  </w:style>
  <w:style w:type="character" w:customStyle="1" w:styleId="Ttulo6Car">
    <w:name w:val="Título 6 Car"/>
    <w:basedOn w:val="Fuentedeprrafopredeter"/>
    <w:link w:val="Ttulo6"/>
    <w:rsid w:val="003610B9"/>
    <w:rPr>
      <w:rFonts w:ascii="Times New Roman" w:eastAsia="Times New Roman" w:hAnsi="Times New Roman" w:cs="Times New Roman"/>
      <w:b/>
      <w:bCs/>
      <w:lang w:val="x-none" w:eastAsia="es-ES"/>
    </w:rPr>
  </w:style>
  <w:style w:type="character" w:customStyle="1" w:styleId="Ttulo7Car">
    <w:name w:val="Título 7 Car"/>
    <w:basedOn w:val="Fuentedeprrafopredeter"/>
    <w:link w:val="Ttulo7"/>
    <w:rsid w:val="003610B9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3610B9"/>
  </w:style>
  <w:style w:type="paragraph" w:customStyle="1" w:styleId="CarCarCar1Car">
    <w:name w:val="Car Car Car1 Car"/>
    <w:basedOn w:val="Normal"/>
    <w:rsid w:val="003610B9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styleId="Listaconnmeros2">
    <w:name w:val="List Number 2"/>
    <w:basedOn w:val="Normal"/>
    <w:rsid w:val="003610B9"/>
    <w:pPr>
      <w:numPr>
        <w:numId w:val="4"/>
      </w:numPr>
      <w:tabs>
        <w:tab w:val="clear" w:pos="643"/>
      </w:tabs>
      <w:spacing w:after="0" w:line="240" w:lineRule="auto"/>
      <w:ind w:left="0" w:firstLine="0"/>
    </w:pPr>
    <w:rPr>
      <w:rFonts w:ascii="Times New Roman" w:eastAsia="MS Mincho" w:hAnsi="Times New Roman" w:cs="Times New Roman"/>
      <w:sz w:val="24"/>
      <w:szCs w:val="24"/>
      <w:lang w:eastAsia="es-ES"/>
    </w:rPr>
  </w:style>
  <w:style w:type="paragraph" w:styleId="Ttulo">
    <w:name w:val="Title"/>
    <w:aliases w:val="ECO Título 3,AL Título,Título AL,Títulos Principales sin numeración,Car7"/>
    <w:basedOn w:val="Normal"/>
    <w:link w:val="TtuloCar"/>
    <w:qFormat/>
    <w:rsid w:val="003610B9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character" w:customStyle="1" w:styleId="TtuloCar">
    <w:name w:val="Título Car"/>
    <w:aliases w:val="ECO Título 3 Car,AL Título Car,Título AL Car,Títulos Principales sin numeración Car,Car7 Car"/>
    <w:basedOn w:val="Fuentedeprrafopredeter"/>
    <w:link w:val="Ttulo"/>
    <w:rsid w:val="003610B9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paragraph" w:styleId="Encabezado">
    <w:name w:val="header"/>
    <w:aliases w:val=" Car,encabezado,h,h8,h9,h10,h18,AL Encabezado,Encabezado AL"/>
    <w:basedOn w:val="Normal"/>
    <w:link w:val="EncabezadoCar"/>
    <w:uiPriority w:val="99"/>
    <w:rsid w:val="003610B9"/>
    <w:pPr>
      <w:tabs>
        <w:tab w:val="center" w:pos="4252"/>
        <w:tab w:val="right" w:pos="8504"/>
      </w:tabs>
      <w:spacing w:after="0" w:line="240" w:lineRule="auto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EncabezadoCar">
    <w:name w:val="Encabezado Car"/>
    <w:aliases w:val=" Car Car,encabezado Car,h Car,h8 Car,h9 Car,h10 Car,h18 Car,AL Encabezado Car,Encabezado AL Car"/>
    <w:basedOn w:val="Fuentedeprrafopredeter"/>
    <w:link w:val="Encabezado"/>
    <w:uiPriority w:val="99"/>
    <w:rsid w:val="003610B9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3610B9"/>
    <w:pPr>
      <w:spacing w:after="0" w:line="240" w:lineRule="auto"/>
      <w:jc w:val="both"/>
    </w:pPr>
    <w:rPr>
      <w:rFonts w:ascii="Arial" w:eastAsia="Times New Roman" w:hAnsi="Arial" w:cs="Times New Roman"/>
      <w:b/>
      <w:snapToGrid w:val="0"/>
      <w:color w:val="000000"/>
      <w:sz w:val="28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3610B9"/>
    <w:rPr>
      <w:rFonts w:ascii="Arial" w:eastAsia="Times New Roman" w:hAnsi="Arial" w:cs="Times New Roman"/>
      <w:b/>
      <w:snapToGrid w:val="0"/>
      <w:color w:val="000000"/>
      <w:sz w:val="28"/>
      <w:szCs w:val="20"/>
      <w:lang w:val="es-ES_tradnl" w:eastAsia="es-ES"/>
    </w:rPr>
  </w:style>
  <w:style w:type="paragraph" w:styleId="Textoindependiente">
    <w:name w:val="Body Text"/>
    <w:aliases w:val="body text,bt,body tesx,TextindepT2,EHPT,Body Text2,ändrad"/>
    <w:basedOn w:val="Normal"/>
    <w:link w:val="TextoindependienteCar"/>
    <w:qFormat/>
    <w:rsid w:val="003610B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aliases w:val="body text Car,bt Car,body tesx Car,TextindepT2 Car,EHPT Car,Body Text2 Car,ändrad Car"/>
    <w:basedOn w:val="Fuentedeprrafopredeter"/>
    <w:link w:val="Textoindependiente"/>
    <w:rsid w:val="003610B9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customStyle="1" w:styleId="BodyText21">
    <w:name w:val="Body Text 21"/>
    <w:basedOn w:val="Normal"/>
    <w:rsid w:val="003610B9"/>
    <w:pPr>
      <w:tabs>
        <w:tab w:val="left" w:pos="-1440"/>
        <w:tab w:val="left" w:pos="-720"/>
        <w:tab w:val="left" w:pos="0"/>
        <w:tab w:val="left" w:pos="864"/>
        <w:tab w:val="left" w:pos="1152"/>
        <w:tab w:val="left" w:pos="1418"/>
        <w:tab w:val="left" w:pos="1872"/>
        <w:tab w:val="left" w:pos="2160"/>
        <w:tab w:val="left" w:pos="3456"/>
        <w:tab w:val="left" w:pos="3744"/>
        <w:tab w:val="left" w:pos="5040"/>
      </w:tabs>
      <w:suppressAutoHyphens/>
      <w:spacing w:after="0" w:line="240" w:lineRule="auto"/>
      <w:jc w:val="both"/>
    </w:pPr>
    <w:rPr>
      <w:rFonts w:ascii="Arial" w:eastAsia="Times New Roman" w:hAnsi="Arial" w:cs="Times New Roman"/>
      <w:snapToGrid w:val="0"/>
      <w:spacing w:val="-3"/>
      <w:sz w:val="24"/>
      <w:szCs w:val="20"/>
      <w:lang w:eastAsia="es-ES"/>
    </w:rPr>
  </w:style>
  <w:style w:type="paragraph" w:customStyle="1" w:styleId="Textoindependiente31">
    <w:name w:val="Texto independiente 31"/>
    <w:basedOn w:val="Normal"/>
    <w:rsid w:val="003610B9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val="es-CO" w:eastAsia="es-ES"/>
    </w:rPr>
  </w:style>
  <w:style w:type="paragraph" w:styleId="Encabezadodemensaje">
    <w:name w:val="Message Header"/>
    <w:basedOn w:val="Normal"/>
    <w:link w:val="EncabezadodemensajeCar"/>
    <w:rsid w:val="003610B9"/>
    <w:pPr>
      <w:spacing w:after="0" w:line="240" w:lineRule="auto"/>
      <w:ind w:left="1134" w:hanging="1134"/>
    </w:pPr>
    <w:rPr>
      <w:rFonts w:ascii="Arial" w:eastAsia="MS Mincho" w:hAnsi="Arial" w:cs="Times New Roman"/>
      <w:sz w:val="24"/>
      <w:szCs w:val="24"/>
      <w:lang w:val="es-ES_tradnl" w:eastAsia="es-ES"/>
    </w:rPr>
  </w:style>
  <w:style w:type="character" w:customStyle="1" w:styleId="EncabezadodemensajeCar">
    <w:name w:val="Encabezado de mensaje Car"/>
    <w:basedOn w:val="Fuentedeprrafopredeter"/>
    <w:link w:val="Encabezadodemensaje"/>
    <w:rsid w:val="003610B9"/>
    <w:rPr>
      <w:rFonts w:ascii="Arial" w:eastAsia="MS Mincho" w:hAnsi="Arial" w:cs="Times New Roman"/>
      <w:sz w:val="24"/>
      <w:szCs w:val="24"/>
      <w:lang w:val="es-ES_tradnl" w:eastAsia="es-ES"/>
    </w:rPr>
  </w:style>
  <w:style w:type="paragraph" w:styleId="Textosinformato">
    <w:name w:val="Plain Text"/>
    <w:aliases w:val="Car10"/>
    <w:basedOn w:val="Normal"/>
    <w:link w:val="TextosinformatoCar"/>
    <w:rsid w:val="003610B9"/>
    <w:pPr>
      <w:spacing w:after="0" w:line="240" w:lineRule="auto"/>
    </w:pPr>
    <w:rPr>
      <w:rFonts w:ascii="Courier New" w:eastAsia="MS Mincho" w:hAnsi="Courier New" w:cs="Times New Roman"/>
      <w:sz w:val="20"/>
      <w:szCs w:val="20"/>
      <w:lang w:eastAsia="es-MX"/>
    </w:rPr>
  </w:style>
  <w:style w:type="character" w:customStyle="1" w:styleId="TextosinformatoCar">
    <w:name w:val="Texto sin formato Car"/>
    <w:aliases w:val="Car10 Car"/>
    <w:basedOn w:val="Fuentedeprrafopredeter"/>
    <w:link w:val="Textosinformato"/>
    <w:rsid w:val="003610B9"/>
    <w:rPr>
      <w:rFonts w:ascii="Courier New" w:eastAsia="MS Mincho" w:hAnsi="Courier New" w:cs="Times New Roman"/>
      <w:sz w:val="20"/>
      <w:szCs w:val="20"/>
      <w:lang w:eastAsia="es-MX"/>
    </w:rPr>
  </w:style>
  <w:style w:type="paragraph" w:styleId="Sangra2detindependiente">
    <w:name w:val="Body Text Indent 2"/>
    <w:basedOn w:val="Normal"/>
    <w:link w:val="Sangra2detindependienteCar"/>
    <w:rsid w:val="003610B9"/>
    <w:pPr>
      <w:spacing w:after="0" w:line="240" w:lineRule="auto"/>
      <w:ind w:left="709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3610B9"/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styleId="Nmerodepgina">
    <w:name w:val="page number"/>
    <w:basedOn w:val="Fuentedeprrafopredeter"/>
    <w:rsid w:val="003610B9"/>
  </w:style>
  <w:style w:type="paragraph" w:styleId="Piedepgina">
    <w:name w:val="footer"/>
    <w:basedOn w:val="Normal"/>
    <w:link w:val="PiedepginaCar"/>
    <w:uiPriority w:val="99"/>
    <w:rsid w:val="003610B9"/>
    <w:pPr>
      <w:tabs>
        <w:tab w:val="center" w:pos="4252"/>
        <w:tab w:val="right" w:pos="8504"/>
      </w:tabs>
      <w:spacing w:after="0" w:line="240" w:lineRule="auto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610B9"/>
    <w:rPr>
      <w:rFonts w:ascii="Arial" w:eastAsia="Times New Roman" w:hAnsi="Arial" w:cs="Times New Roman"/>
      <w:sz w:val="24"/>
      <w:szCs w:val="20"/>
      <w:lang w:val="es-ES_tradnl" w:eastAsia="es-ES"/>
    </w:rPr>
  </w:style>
  <w:style w:type="table" w:styleId="Tablaconcuadrcula">
    <w:name w:val="Table Grid"/>
    <w:basedOn w:val="Tablanormal"/>
    <w:uiPriority w:val="59"/>
    <w:rsid w:val="00361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basedOn w:val="Normal"/>
    <w:next w:val="Normal"/>
    <w:qFormat/>
    <w:rsid w:val="003610B9"/>
    <w:pPr>
      <w:spacing w:after="0" w:line="240" w:lineRule="auto"/>
      <w:jc w:val="center"/>
    </w:pPr>
    <w:rPr>
      <w:rFonts w:ascii="Arial" w:eastAsia="Times New Roman" w:hAnsi="Arial" w:cs="Times New Roman"/>
      <w:b/>
      <w:color w:val="0000FF"/>
      <w:sz w:val="24"/>
      <w:szCs w:val="20"/>
      <w:lang w:val="es-ES_tradnl" w:eastAsia="es-ES"/>
    </w:rPr>
  </w:style>
  <w:style w:type="paragraph" w:customStyle="1" w:styleId="PARTE">
    <w:name w:val="PARTE"/>
    <w:basedOn w:val="Normal"/>
    <w:rsid w:val="003610B9"/>
    <w:pPr>
      <w:spacing w:after="0" w:line="240" w:lineRule="auto"/>
      <w:jc w:val="center"/>
    </w:pPr>
    <w:rPr>
      <w:rFonts w:ascii="Arial Narrow" w:eastAsia="Times New Roman" w:hAnsi="Arial Narrow" w:cs="Times New Roman"/>
      <w:b/>
      <w:sz w:val="28"/>
      <w:szCs w:val="28"/>
      <w:lang w:eastAsia="es-ES"/>
    </w:rPr>
  </w:style>
  <w:style w:type="paragraph" w:styleId="Sangradetextonormal">
    <w:name w:val="Body Text Indent"/>
    <w:basedOn w:val="Normal"/>
    <w:link w:val="SangradetextonormalCar"/>
    <w:rsid w:val="003610B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3610B9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paragraph" w:customStyle="1" w:styleId="Textoindependiente21">
    <w:name w:val="Texto independiente 21"/>
    <w:basedOn w:val="Normal"/>
    <w:rsid w:val="003610B9"/>
    <w:pPr>
      <w:widowControl w:val="0"/>
      <w:overflowPunct w:val="0"/>
      <w:autoSpaceDE w:val="0"/>
      <w:autoSpaceDN w:val="0"/>
      <w:adjustRightInd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es-CO" w:eastAsia="es-ES"/>
    </w:rPr>
  </w:style>
  <w:style w:type="paragraph" w:customStyle="1" w:styleId="MARITZA3">
    <w:name w:val="MARITZA3"/>
    <w:rsid w:val="003610B9"/>
    <w:pPr>
      <w:widowControl w:val="0"/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4"/>
      <w:szCs w:val="20"/>
      <w:lang w:val="en-US" w:eastAsia="es-ES"/>
    </w:rPr>
  </w:style>
  <w:style w:type="paragraph" w:customStyle="1" w:styleId="toa">
    <w:name w:val="toa"/>
    <w:basedOn w:val="Normal"/>
    <w:rsid w:val="003610B9"/>
    <w:pPr>
      <w:tabs>
        <w:tab w:val="left" w:pos="9000"/>
        <w:tab w:val="right" w:pos="9360"/>
      </w:tabs>
      <w:suppressAutoHyphens/>
      <w:spacing w:before="120" w:after="120" w:line="240" w:lineRule="auto"/>
      <w:jc w:val="both"/>
    </w:pPr>
    <w:rPr>
      <w:rFonts w:ascii="Arial" w:eastAsia="Times New Roman" w:hAnsi="Arial" w:cs="Times New Roman"/>
      <w:szCs w:val="20"/>
      <w:lang w:val="en-US" w:eastAsia="es-ES"/>
    </w:rPr>
  </w:style>
  <w:style w:type="paragraph" w:styleId="Textodeglobo">
    <w:name w:val="Balloon Text"/>
    <w:basedOn w:val="Normal"/>
    <w:link w:val="TextodegloboCar"/>
    <w:uiPriority w:val="99"/>
    <w:rsid w:val="003610B9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3610B9"/>
    <w:rPr>
      <w:rFonts w:ascii="Tahoma" w:eastAsia="Times New Roman" w:hAnsi="Tahoma" w:cs="Times New Roman"/>
      <w:sz w:val="16"/>
      <w:szCs w:val="16"/>
      <w:lang w:val="x-none" w:eastAsia="es-ES"/>
    </w:rPr>
  </w:style>
  <w:style w:type="character" w:styleId="nfasis">
    <w:name w:val="Emphasis"/>
    <w:qFormat/>
    <w:rsid w:val="003610B9"/>
    <w:rPr>
      <w:i/>
      <w:iCs/>
    </w:rPr>
  </w:style>
  <w:style w:type="paragraph" w:customStyle="1" w:styleId="CarCarCarCarCarCarCarCarCarCar">
    <w:name w:val="Car Car Car Car Car Car Car Car Car Car"/>
    <w:basedOn w:val="Normal"/>
    <w:rsid w:val="003610B9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styleId="Textoindependiente2">
    <w:name w:val="Body Text 2"/>
    <w:basedOn w:val="Normal"/>
    <w:link w:val="Textoindependiente2Car"/>
    <w:rsid w:val="003610B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3610B9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paragraph" w:customStyle="1" w:styleId="Textoindependiente32">
    <w:name w:val="Texto independiente 32"/>
    <w:basedOn w:val="Normal"/>
    <w:rsid w:val="003610B9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val="es-CO" w:eastAsia="es-ES"/>
    </w:rPr>
  </w:style>
  <w:style w:type="paragraph" w:customStyle="1" w:styleId="Default">
    <w:name w:val="Default"/>
    <w:rsid w:val="00361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customStyle="1" w:styleId="Textoindependiente33">
    <w:name w:val="Texto independiente 33"/>
    <w:basedOn w:val="Normal"/>
    <w:rsid w:val="003610B9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val="es-CO" w:eastAsia="es-ES"/>
    </w:rPr>
  </w:style>
  <w:style w:type="paragraph" w:styleId="NormalWeb">
    <w:name w:val="Normal (Web)"/>
    <w:aliases w:val="Normal (Web) Car Car"/>
    <w:basedOn w:val="Normal"/>
    <w:uiPriority w:val="99"/>
    <w:qFormat/>
    <w:rsid w:val="003610B9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val="es-MX" w:eastAsia="es-ES"/>
    </w:rPr>
  </w:style>
  <w:style w:type="paragraph" w:customStyle="1" w:styleId="Sinespaciado1">
    <w:name w:val="Sin espaciado1"/>
    <w:uiPriority w:val="1"/>
    <w:qFormat/>
    <w:rsid w:val="003610B9"/>
    <w:pPr>
      <w:spacing w:after="0" w:line="240" w:lineRule="auto"/>
    </w:pPr>
    <w:rPr>
      <w:rFonts w:ascii="Calibri" w:eastAsia="Calibri" w:hAnsi="Calibri" w:cs="Times New Roman"/>
      <w:lang w:val="es-CO"/>
    </w:rPr>
  </w:style>
  <w:style w:type="paragraph" w:styleId="Lista">
    <w:name w:val="List"/>
    <w:basedOn w:val="Normal"/>
    <w:rsid w:val="003610B9"/>
    <w:pPr>
      <w:spacing w:after="0" w:line="240" w:lineRule="auto"/>
      <w:ind w:left="283" w:hanging="283"/>
      <w:contextualSpacing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customStyle="1" w:styleId="BodyText2Car">
    <w:name w:val="Body Text 2 Car"/>
    <w:basedOn w:val="Normal"/>
    <w:rsid w:val="003610B9"/>
    <w:pPr>
      <w:widowControl w:val="0"/>
      <w:spacing w:after="0" w:line="240" w:lineRule="auto"/>
      <w:ind w:left="851"/>
      <w:jc w:val="both"/>
    </w:pPr>
    <w:rPr>
      <w:rFonts w:ascii="Arial" w:eastAsia="Times New Roman" w:hAnsi="Arial" w:cs="Times New Roman"/>
      <w:szCs w:val="20"/>
      <w:lang w:eastAsia="es-ES"/>
    </w:rPr>
  </w:style>
  <w:style w:type="paragraph" w:styleId="Textodebloque">
    <w:name w:val="Block Text"/>
    <w:basedOn w:val="Normal"/>
    <w:uiPriority w:val="99"/>
    <w:rsid w:val="003610B9"/>
    <w:pPr>
      <w:spacing w:after="0" w:line="240" w:lineRule="auto"/>
      <w:ind w:left="284" w:right="760"/>
      <w:jc w:val="both"/>
    </w:pPr>
    <w:rPr>
      <w:rFonts w:ascii="Times New Roman" w:eastAsia="MS Mincho" w:hAnsi="Times New Roman" w:cs="Times New Roman"/>
      <w:sz w:val="20"/>
      <w:szCs w:val="20"/>
      <w:lang w:val="es-ES_tradnl" w:eastAsia="es-ES"/>
    </w:rPr>
  </w:style>
  <w:style w:type="paragraph" w:customStyle="1" w:styleId="Text1">
    <w:name w:val="Text1"/>
    <w:basedOn w:val="Ttulo2"/>
    <w:rsid w:val="003610B9"/>
    <w:pPr>
      <w:keepNext w:val="0"/>
      <w:widowControl w:val="0"/>
      <w:numPr>
        <w:ilvl w:val="1"/>
        <w:numId w:val="5"/>
      </w:numPr>
      <w:tabs>
        <w:tab w:val="left" w:pos="-2694"/>
        <w:tab w:val="left" w:pos="2410"/>
      </w:tabs>
      <w:spacing w:before="200" w:after="160" w:line="264" w:lineRule="auto"/>
      <w:jc w:val="both"/>
    </w:pPr>
    <w:rPr>
      <w:rFonts w:ascii="ClassGarmnd BT" w:eastAsia="MS Mincho" w:hAnsi="ClassGarmnd BT"/>
      <w:b w:val="0"/>
      <w:bCs w:val="0"/>
      <w:i w:val="0"/>
      <w:iCs w:val="0"/>
      <w:smallCaps/>
      <w:sz w:val="22"/>
      <w:szCs w:val="20"/>
      <w:lang w:val="es-CL"/>
    </w:r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3610B9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3610B9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2">
    <w:name w:val="2"/>
    <w:basedOn w:val="Normal"/>
    <w:next w:val="Sangradetextonormal"/>
    <w:rsid w:val="003610B9"/>
    <w:pPr>
      <w:spacing w:after="0" w:line="240" w:lineRule="auto"/>
      <w:ind w:left="1418"/>
      <w:jc w:val="both"/>
    </w:pPr>
    <w:rPr>
      <w:rFonts w:ascii="Tahoma" w:eastAsia="Times New Roman" w:hAnsi="Tahoma" w:cs="Times New Roman"/>
      <w:b/>
      <w:spacing w:val="-2"/>
      <w:sz w:val="24"/>
      <w:szCs w:val="24"/>
    </w:rPr>
  </w:style>
  <w:style w:type="paragraph" w:customStyle="1" w:styleId="CUERPOTEXTO">
    <w:name w:val="CUERPO TEXTO"/>
    <w:rsid w:val="003610B9"/>
    <w:pPr>
      <w:widowControl w:val="0"/>
      <w:tabs>
        <w:tab w:val="center" w:pos="510"/>
        <w:tab w:val="left" w:pos="1134"/>
      </w:tabs>
      <w:adjustRightInd w:val="0"/>
      <w:spacing w:before="28" w:after="28" w:line="21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19"/>
      <w:szCs w:val="19"/>
      <w:lang w:eastAsia="es-ES"/>
    </w:rPr>
  </w:style>
  <w:style w:type="character" w:styleId="Textoennegrita">
    <w:name w:val="Strong"/>
    <w:uiPriority w:val="22"/>
    <w:qFormat/>
    <w:rsid w:val="003610B9"/>
    <w:rPr>
      <w:b/>
      <w:bCs/>
    </w:rPr>
  </w:style>
  <w:style w:type="paragraph" w:customStyle="1" w:styleId="CarCarCarCar">
    <w:name w:val="Car Car Car Car"/>
    <w:basedOn w:val="Normal"/>
    <w:rsid w:val="003610B9"/>
    <w:pPr>
      <w:spacing w:line="240" w:lineRule="exact"/>
      <w:jc w:val="both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CarCarCarCar">
    <w:name w:val="Car Car Car Car Car Car Car"/>
    <w:basedOn w:val="Normal"/>
    <w:rsid w:val="003610B9"/>
    <w:pPr>
      <w:spacing w:line="240" w:lineRule="exact"/>
      <w:jc w:val="both"/>
    </w:pPr>
    <w:rPr>
      <w:rFonts w:ascii="Verdana" w:eastAsia="Times New Roman" w:hAnsi="Verdana" w:cs="Times New Roman"/>
      <w:sz w:val="20"/>
      <w:szCs w:val="20"/>
    </w:rPr>
  </w:style>
  <w:style w:type="paragraph" w:customStyle="1" w:styleId="Articulo">
    <w:name w:val="Articulo"/>
    <w:basedOn w:val="Normal"/>
    <w:next w:val="Normal"/>
    <w:autoRedefine/>
    <w:rsid w:val="003610B9"/>
    <w:pPr>
      <w:spacing w:after="0" w:line="240" w:lineRule="auto"/>
      <w:ind w:right="130"/>
      <w:jc w:val="both"/>
    </w:pPr>
    <w:rPr>
      <w:rFonts w:ascii="Arial" w:eastAsia="MS Mincho" w:hAnsi="Arial" w:cs="Times New Roman"/>
      <w:sz w:val="24"/>
      <w:szCs w:val="24"/>
      <w:lang w:eastAsia="es-ES"/>
    </w:rPr>
  </w:style>
  <w:style w:type="character" w:customStyle="1" w:styleId="CarCar1">
    <w:name w:val="Car Car1"/>
    <w:rsid w:val="003610B9"/>
    <w:rPr>
      <w:sz w:val="24"/>
      <w:szCs w:val="24"/>
      <w:lang w:val="es-ES" w:eastAsia="es-ES"/>
    </w:rPr>
  </w:style>
  <w:style w:type="paragraph" w:customStyle="1" w:styleId="Car">
    <w:name w:val="Car"/>
    <w:basedOn w:val="Normal"/>
    <w:rsid w:val="003610B9"/>
    <w:pPr>
      <w:spacing w:line="240" w:lineRule="exact"/>
      <w:jc w:val="both"/>
    </w:pPr>
    <w:rPr>
      <w:rFonts w:ascii="Verdana" w:eastAsia="Times New Roman" w:hAnsi="Verdana" w:cs="Times New Roman"/>
      <w:sz w:val="20"/>
      <w:szCs w:val="20"/>
    </w:rPr>
  </w:style>
  <w:style w:type="character" w:customStyle="1" w:styleId="CarCar2">
    <w:name w:val="Car Car2"/>
    <w:rsid w:val="003610B9"/>
    <w:rPr>
      <w:rFonts w:ascii="Calibri" w:hAnsi="Calibri"/>
      <w:sz w:val="22"/>
      <w:szCs w:val="22"/>
    </w:rPr>
  </w:style>
  <w:style w:type="paragraph" w:customStyle="1" w:styleId="Pa39">
    <w:name w:val="Pa39"/>
    <w:basedOn w:val="Normal"/>
    <w:next w:val="Normal"/>
    <w:rsid w:val="003610B9"/>
    <w:pPr>
      <w:adjustRightInd w:val="0"/>
      <w:spacing w:after="0" w:line="181" w:lineRule="atLeast"/>
      <w:jc w:val="both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A9">
    <w:name w:val="A9"/>
    <w:rsid w:val="003610B9"/>
    <w:rPr>
      <w:color w:val="000000"/>
      <w:sz w:val="19"/>
      <w:szCs w:val="19"/>
    </w:rPr>
  </w:style>
  <w:style w:type="paragraph" w:styleId="Mapadeldocumento">
    <w:name w:val="Document Map"/>
    <w:basedOn w:val="Normal"/>
    <w:link w:val="MapadeldocumentoCar"/>
    <w:rsid w:val="003610B9"/>
    <w:pPr>
      <w:shd w:val="clear" w:color="auto" w:fill="000080"/>
      <w:spacing w:after="200" w:line="276" w:lineRule="auto"/>
      <w:jc w:val="both"/>
    </w:pPr>
    <w:rPr>
      <w:rFonts w:ascii="Tahoma" w:eastAsia="Times New Roman" w:hAnsi="Tahoma" w:cs="Times New Roman"/>
      <w:sz w:val="20"/>
      <w:szCs w:val="20"/>
      <w:lang w:eastAsia="es-ES"/>
    </w:rPr>
  </w:style>
  <w:style w:type="character" w:customStyle="1" w:styleId="MapadeldocumentoCar">
    <w:name w:val="Mapa del documento Car"/>
    <w:basedOn w:val="Fuentedeprrafopredeter"/>
    <w:link w:val="Mapadeldocumento"/>
    <w:rsid w:val="003610B9"/>
    <w:rPr>
      <w:rFonts w:ascii="Tahoma" w:eastAsia="Times New Roman" w:hAnsi="Tahoma" w:cs="Times New Roman"/>
      <w:sz w:val="20"/>
      <w:szCs w:val="20"/>
      <w:shd w:val="clear" w:color="auto" w:fill="000080"/>
      <w:lang w:eastAsia="es-ES"/>
    </w:rPr>
  </w:style>
  <w:style w:type="character" w:styleId="Hipervnculo">
    <w:name w:val="Hyperlink"/>
    <w:uiPriority w:val="99"/>
    <w:unhideWhenUsed/>
    <w:rsid w:val="003610B9"/>
    <w:rPr>
      <w:color w:val="0000FF"/>
      <w:u w:val="single"/>
    </w:rPr>
  </w:style>
  <w:style w:type="paragraph" w:customStyle="1" w:styleId="Prrafodelista1">
    <w:name w:val="Párrafo de lista1"/>
    <w:basedOn w:val="Normal"/>
    <w:uiPriority w:val="34"/>
    <w:qFormat/>
    <w:rsid w:val="003610B9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p9">
    <w:name w:val="p9"/>
    <w:basedOn w:val="Normal"/>
    <w:rsid w:val="003610B9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paragraph" w:customStyle="1" w:styleId="Tibitoc">
    <w:name w:val="Tibitoc"/>
    <w:basedOn w:val="Normal"/>
    <w:uiPriority w:val="99"/>
    <w:rsid w:val="003610B9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character" w:styleId="Refdecomentario">
    <w:name w:val="annotation reference"/>
    <w:rsid w:val="003610B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361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character" w:customStyle="1" w:styleId="TextocomentarioCar">
    <w:name w:val="Texto comentario Car"/>
    <w:basedOn w:val="Fuentedeprrafopredeter"/>
    <w:link w:val="Textocomentario"/>
    <w:rsid w:val="003610B9"/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3610B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3610B9"/>
    <w:rPr>
      <w:rFonts w:ascii="Times New Roman" w:eastAsia="Times New Roman" w:hAnsi="Times New Roman" w:cs="Times New Roman"/>
      <w:b/>
      <w:bCs/>
      <w:sz w:val="20"/>
      <w:szCs w:val="20"/>
      <w:lang w:val="x-none" w:eastAsia="es-ES"/>
    </w:rPr>
  </w:style>
  <w:style w:type="paragraph" w:customStyle="1" w:styleId="Textosinformato1">
    <w:name w:val="Texto sin formato1"/>
    <w:basedOn w:val="Normal"/>
    <w:rsid w:val="003610B9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s-ES"/>
    </w:rPr>
  </w:style>
  <w:style w:type="paragraph" w:customStyle="1" w:styleId="numeral">
    <w:name w:val="numeral"/>
    <w:basedOn w:val="Normal"/>
    <w:link w:val="numeralCar"/>
    <w:uiPriority w:val="99"/>
    <w:rsid w:val="003610B9"/>
    <w:pPr>
      <w:spacing w:after="0" w:line="240" w:lineRule="auto"/>
    </w:pPr>
    <w:rPr>
      <w:rFonts w:ascii="Arial Narrow" w:eastAsia="Times New Roman" w:hAnsi="Arial Narrow" w:cs="Times New Roman"/>
      <w:b/>
      <w:caps/>
      <w:lang w:eastAsia="es-ES"/>
    </w:rPr>
  </w:style>
  <w:style w:type="character" w:customStyle="1" w:styleId="numeralCar">
    <w:name w:val="numeral Car"/>
    <w:link w:val="numeral"/>
    <w:uiPriority w:val="99"/>
    <w:rsid w:val="003610B9"/>
    <w:rPr>
      <w:rFonts w:ascii="Arial Narrow" w:eastAsia="Times New Roman" w:hAnsi="Arial Narrow" w:cs="Times New Roman"/>
      <w:b/>
      <w:caps/>
      <w:lang w:eastAsia="es-ES"/>
    </w:rPr>
  </w:style>
  <w:style w:type="paragraph" w:customStyle="1" w:styleId="pa390">
    <w:name w:val="pa39"/>
    <w:basedOn w:val="Normal"/>
    <w:rsid w:val="003610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663300"/>
      <w:sz w:val="24"/>
      <w:szCs w:val="24"/>
      <w:lang w:eastAsia="es-ES"/>
    </w:rPr>
  </w:style>
  <w:style w:type="paragraph" w:customStyle="1" w:styleId="BodyText31">
    <w:name w:val="Body Text 31"/>
    <w:basedOn w:val="Normal"/>
    <w:uiPriority w:val="99"/>
    <w:rsid w:val="003610B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numbering" w:customStyle="1" w:styleId="Sinlista11">
    <w:name w:val="Sin lista11"/>
    <w:next w:val="Sinlista"/>
    <w:uiPriority w:val="99"/>
    <w:semiHidden/>
    <w:unhideWhenUsed/>
    <w:rsid w:val="003610B9"/>
  </w:style>
  <w:style w:type="character" w:customStyle="1" w:styleId="CarCar4">
    <w:name w:val="Car Car4"/>
    <w:rsid w:val="003610B9"/>
    <w:rPr>
      <w:rFonts w:ascii="Calibri" w:eastAsia="Times New Roman" w:hAnsi="Calibri" w:cs="Times New Roman"/>
      <w:lang w:val="es-ES" w:eastAsia="es-ES"/>
    </w:rPr>
  </w:style>
  <w:style w:type="paragraph" w:customStyle="1" w:styleId="Estilo1">
    <w:name w:val="Estilo1"/>
    <w:basedOn w:val="Encabezado"/>
    <w:link w:val="Estilo1Car"/>
    <w:qFormat/>
    <w:rsid w:val="003610B9"/>
    <w:pPr>
      <w:jc w:val="both"/>
    </w:pPr>
    <w:rPr>
      <w:sz w:val="16"/>
      <w:szCs w:val="16"/>
    </w:rPr>
  </w:style>
  <w:style w:type="character" w:customStyle="1" w:styleId="Estilo1Car">
    <w:name w:val="Estilo1 Car"/>
    <w:link w:val="Estilo1"/>
    <w:rsid w:val="003610B9"/>
    <w:rPr>
      <w:rFonts w:ascii="Arial" w:eastAsia="Times New Roman" w:hAnsi="Arial" w:cs="Times New Roman"/>
      <w:sz w:val="16"/>
      <w:szCs w:val="16"/>
      <w:lang w:val="es-ES_tradnl" w:eastAsia="es-ES"/>
    </w:rPr>
  </w:style>
  <w:style w:type="table" w:customStyle="1" w:styleId="Tablaconcuadrcula1">
    <w:name w:val="Tabla con cuadrícula1"/>
    <w:basedOn w:val="Tablanormal"/>
    <w:next w:val="Tablaconcuadrcula"/>
    <w:rsid w:val="003610B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vnculovisitado">
    <w:name w:val="FollowedHyperlink"/>
    <w:uiPriority w:val="99"/>
    <w:unhideWhenUsed/>
    <w:rsid w:val="003610B9"/>
    <w:rPr>
      <w:color w:val="800080"/>
      <w:u w:val="single"/>
    </w:rPr>
  </w:style>
  <w:style w:type="paragraph" w:customStyle="1" w:styleId="xl65">
    <w:name w:val="xl65"/>
    <w:basedOn w:val="Normal"/>
    <w:rsid w:val="003610B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val="es-CO" w:eastAsia="es-CO"/>
    </w:rPr>
  </w:style>
  <w:style w:type="paragraph" w:customStyle="1" w:styleId="xl66">
    <w:name w:val="xl66"/>
    <w:basedOn w:val="Normal"/>
    <w:rsid w:val="003610B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val="es-CO" w:eastAsia="es-CO"/>
    </w:rPr>
  </w:style>
  <w:style w:type="paragraph" w:customStyle="1" w:styleId="xl67">
    <w:name w:val="xl67"/>
    <w:basedOn w:val="Normal"/>
    <w:rsid w:val="003610B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8"/>
      <w:szCs w:val="18"/>
      <w:lang w:val="es-CO" w:eastAsia="es-CO"/>
    </w:rPr>
  </w:style>
  <w:style w:type="paragraph" w:customStyle="1" w:styleId="xl68">
    <w:name w:val="xl68"/>
    <w:basedOn w:val="Normal"/>
    <w:rsid w:val="003610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val="es-CO" w:eastAsia="es-CO"/>
    </w:rPr>
  </w:style>
  <w:style w:type="paragraph" w:customStyle="1" w:styleId="xl69">
    <w:name w:val="xl69"/>
    <w:basedOn w:val="Normal"/>
    <w:rsid w:val="003610B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val="es-CO" w:eastAsia="es-CO"/>
    </w:rPr>
  </w:style>
  <w:style w:type="paragraph" w:customStyle="1" w:styleId="xl70">
    <w:name w:val="xl70"/>
    <w:basedOn w:val="Normal"/>
    <w:rsid w:val="003610B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val="es-CO" w:eastAsia="es-CO"/>
    </w:rPr>
  </w:style>
  <w:style w:type="paragraph" w:customStyle="1" w:styleId="xl71">
    <w:name w:val="xl71"/>
    <w:basedOn w:val="Normal"/>
    <w:rsid w:val="003610B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val="es-CO" w:eastAsia="es-CO"/>
    </w:rPr>
  </w:style>
  <w:style w:type="paragraph" w:customStyle="1" w:styleId="xl72">
    <w:name w:val="xl72"/>
    <w:basedOn w:val="Normal"/>
    <w:rsid w:val="003610B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val="es-CO" w:eastAsia="es-CO"/>
    </w:rPr>
  </w:style>
  <w:style w:type="paragraph" w:customStyle="1" w:styleId="xl73">
    <w:name w:val="xl73"/>
    <w:basedOn w:val="Normal"/>
    <w:rsid w:val="003610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4">
    <w:name w:val="xl74"/>
    <w:basedOn w:val="Normal"/>
    <w:rsid w:val="003610B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5">
    <w:name w:val="xl75"/>
    <w:basedOn w:val="Normal"/>
    <w:rsid w:val="003610B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6">
    <w:name w:val="xl76"/>
    <w:basedOn w:val="Normal"/>
    <w:rsid w:val="003610B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7">
    <w:name w:val="xl77"/>
    <w:basedOn w:val="Normal"/>
    <w:rsid w:val="003610B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8">
    <w:name w:val="xl78"/>
    <w:basedOn w:val="Normal"/>
    <w:rsid w:val="003610B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9">
    <w:name w:val="xl79"/>
    <w:basedOn w:val="Normal"/>
    <w:rsid w:val="003610B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80">
    <w:name w:val="xl80"/>
    <w:basedOn w:val="Normal"/>
    <w:rsid w:val="003610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81">
    <w:name w:val="xl81"/>
    <w:basedOn w:val="Normal"/>
    <w:rsid w:val="003610B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82">
    <w:name w:val="xl82"/>
    <w:basedOn w:val="Normal"/>
    <w:rsid w:val="003610B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83">
    <w:name w:val="xl83"/>
    <w:basedOn w:val="Normal"/>
    <w:rsid w:val="003610B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val="es-CO" w:eastAsia="es-CO"/>
    </w:rPr>
  </w:style>
  <w:style w:type="character" w:customStyle="1" w:styleId="a90">
    <w:name w:val="a9"/>
    <w:basedOn w:val="Fuentedeprrafopredeter"/>
    <w:rsid w:val="003610B9"/>
  </w:style>
  <w:style w:type="paragraph" w:customStyle="1" w:styleId="Textoindependiente22">
    <w:name w:val="Texto independiente 22"/>
    <w:basedOn w:val="Normal"/>
    <w:rsid w:val="003610B9"/>
    <w:pPr>
      <w:widowControl w:val="0"/>
      <w:overflowPunct w:val="0"/>
      <w:autoSpaceDE w:val="0"/>
      <w:autoSpaceDN w:val="0"/>
      <w:adjustRightInd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es-CO" w:eastAsia="es-ES"/>
    </w:rPr>
  </w:style>
  <w:style w:type="paragraph" w:styleId="Lista2">
    <w:name w:val="List 2"/>
    <w:basedOn w:val="Normal"/>
    <w:uiPriority w:val="99"/>
    <w:unhideWhenUsed/>
    <w:rsid w:val="003610B9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3610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SaludoCar">
    <w:name w:val="Saludo Car"/>
    <w:basedOn w:val="Fuentedeprrafopredeter"/>
    <w:link w:val="Saludo"/>
    <w:uiPriority w:val="99"/>
    <w:rsid w:val="003610B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Listaconvietas">
    <w:name w:val="List Bullet"/>
    <w:basedOn w:val="Normal"/>
    <w:uiPriority w:val="99"/>
    <w:unhideWhenUsed/>
    <w:rsid w:val="003610B9"/>
    <w:pPr>
      <w:numPr>
        <w:numId w:val="6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Listaconvietas2">
    <w:name w:val="List Bullet 2"/>
    <w:basedOn w:val="Normal"/>
    <w:uiPriority w:val="99"/>
    <w:unhideWhenUsed/>
    <w:rsid w:val="003610B9"/>
    <w:pPr>
      <w:numPr>
        <w:numId w:val="7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Continuarlista">
    <w:name w:val="List Continue"/>
    <w:basedOn w:val="Normal"/>
    <w:uiPriority w:val="99"/>
    <w:unhideWhenUsed/>
    <w:rsid w:val="003610B9"/>
    <w:pPr>
      <w:spacing w:after="120" w:line="240" w:lineRule="auto"/>
      <w:ind w:left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Continuarlista2">
    <w:name w:val="List Continue 2"/>
    <w:basedOn w:val="Normal"/>
    <w:uiPriority w:val="99"/>
    <w:unhideWhenUsed/>
    <w:rsid w:val="003610B9"/>
    <w:pPr>
      <w:spacing w:after="120" w:line="240" w:lineRule="auto"/>
      <w:ind w:left="566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ubttulo">
    <w:name w:val="Subtitle"/>
    <w:aliases w:val="ECO VIÑETAS"/>
    <w:basedOn w:val="Normal"/>
    <w:next w:val="Normal"/>
    <w:link w:val="SubttuloCar"/>
    <w:qFormat/>
    <w:rsid w:val="003610B9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val="x-none" w:eastAsia="x-none"/>
    </w:rPr>
  </w:style>
  <w:style w:type="character" w:customStyle="1" w:styleId="SubttuloCar">
    <w:name w:val="Subtítulo Car"/>
    <w:aliases w:val="ECO VIÑETAS Car"/>
    <w:basedOn w:val="Fuentedeprrafopredeter"/>
    <w:link w:val="Subttulo"/>
    <w:rsid w:val="003610B9"/>
    <w:rPr>
      <w:rFonts w:ascii="Cambria" w:eastAsia="Times New Roman" w:hAnsi="Cambria" w:cs="Times New Roman"/>
      <w:sz w:val="24"/>
      <w:szCs w:val="24"/>
      <w:lang w:val="x-none" w:eastAsia="x-none"/>
    </w:rPr>
  </w:style>
  <w:style w:type="paragraph" w:customStyle="1" w:styleId="Lneadeasunto">
    <w:name w:val="Línea de asunto"/>
    <w:basedOn w:val="Normal"/>
    <w:rsid w:val="003610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3610B9"/>
    <w:pPr>
      <w:ind w:firstLine="210"/>
    </w:pPr>
    <w:rPr>
      <w:lang w:val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3610B9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paragraph" w:customStyle="1" w:styleId="xl52">
    <w:name w:val="xl52"/>
    <w:basedOn w:val="Normal"/>
    <w:rsid w:val="003610B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Arial Unicode MS" w:hAnsi="Arial" w:cs="Arial"/>
      <w:sz w:val="24"/>
      <w:szCs w:val="24"/>
      <w:lang w:eastAsia="es-ES"/>
    </w:rPr>
  </w:style>
  <w:style w:type="paragraph" w:customStyle="1" w:styleId="MAYUS">
    <w:name w:val="MAYUS"/>
    <w:basedOn w:val="Ttulo4"/>
    <w:rsid w:val="003610B9"/>
    <w:pPr>
      <w:numPr>
        <w:numId w:val="8"/>
      </w:numPr>
      <w:tabs>
        <w:tab w:val="clear" w:pos="720"/>
        <w:tab w:val="num" w:pos="360"/>
      </w:tabs>
      <w:overflowPunct w:val="0"/>
      <w:autoSpaceDE w:val="0"/>
      <w:autoSpaceDN w:val="0"/>
      <w:adjustRightInd w:val="0"/>
      <w:spacing w:before="0" w:after="0"/>
      <w:ind w:left="0" w:firstLine="0"/>
      <w:jc w:val="left"/>
      <w:textAlignment w:val="baseline"/>
    </w:pPr>
    <w:rPr>
      <w:rFonts w:ascii="Arial Narrow" w:hAnsi="Arial Narrow"/>
      <w:bCs w:val="0"/>
      <w:caps/>
      <w:sz w:val="22"/>
      <w:szCs w:val="22"/>
      <w:lang w:val="es-ES"/>
    </w:rPr>
  </w:style>
  <w:style w:type="paragraph" w:customStyle="1" w:styleId="BodyText23">
    <w:name w:val="Body Text 23"/>
    <w:basedOn w:val="Normal"/>
    <w:rsid w:val="003610B9"/>
    <w:pPr>
      <w:widowControl w:val="0"/>
      <w:tabs>
        <w:tab w:val="left" w:pos="-720"/>
        <w:tab w:val="left" w:pos="0"/>
        <w:tab w:val="left" w:pos="168"/>
        <w:tab w:val="left" w:pos="337"/>
        <w:tab w:val="left" w:pos="508"/>
        <w:tab w:val="left" w:pos="677"/>
        <w:tab w:val="left" w:pos="846"/>
        <w:tab w:val="left" w:pos="1014"/>
        <w:tab w:val="left" w:pos="1183"/>
        <w:tab w:val="left" w:pos="1354"/>
        <w:tab w:val="left" w:pos="1523"/>
        <w:tab w:val="left" w:pos="1692"/>
        <w:tab w:val="left" w:pos="1860"/>
        <w:tab w:val="left" w:pos="2029"/>
        <w:tab w:val="left" w:pos="2200"/>
        <w:tab w:val="left" w:pos="2369"/>
        <w:tab w:val="left" w:pos="2538"/>
        <w:tab w:val="left" w:pos="2706"/>
        <w:tab w:val="left" w:pos="2875"/>
        <w:tab w:val="left" w:pos="3046"/>
        <w:tab w:val="left" w:pos="3215"/>
        <w:tab w:val="left" w:pos="3384"/>
        <w:tab w:val="left" w:pos="3552"/>
        <w:tab w:val="left" w:pos="3721"/>
        <w:tab w:val="left" w:pos="3892"/>
        <w:tab w:val="left" w:pos="4061"/>
        <w:tab w:val="left" w:pos="4230"/>
        <w:tab w:val="left" w:pos="4398"/>
        <w:tab w:val="left" w:pos="4567"/>
        <w:tab w:val="left" w:pos="4738"/>
        <w:tab w:val="left" w:pos="4907"/>
        <w:tab w:val="left" w:pos="5076"/>
        <w:tab w:val="left" w:pos="5244"/>
        <w:tab w:val="left" w:pos="5413"/>
        <w:tab w:val="left" w:pos="5584"/>
        <w:tab w:val="left" w:pos="5753"/>
        <w:tab w:val="left" w:pos="5922"/>
        <w:tab w:val="left" w:pos="6090"/>
        <w:tab w:val="left" w:pos="6259"/>
        <w:tab w:val="left" w:pos="6430"/>
      </w:tabs>
      <w:suppressAutoHyphens/>
      <w:spacing w:after="0" w:line="240" w:lineRule="auto"/>
      <w:jc w:val="both"/>
    </w:pPr>
    <w:rPr>
      <w:rFonts w:ascii="Lucida Sans" w:eastAsia="Times New Roman" w:hAnsi="Lucida Sans" w:cs="Times New Roman"/>
      <w:spacing w:val="2"/>
      <w:position w:val="2"/>
      <w:sz w:val="24"/>
      <w:szCs w:val="24"/>
      <w:lang w:val="es-CO" w:eastAsia="es-ES"/>
    </w:rPr>
  </w:style>
  <w:style w:type="paragraph" w:customStyle="1" w:styleId="MAYUS1">
    <w:name w:val="MAYUS1"/>
    <w:basedOn w:val="Ttulo1"/>
    <w:rsid w:val="003610B9"/>
    <w:pPr>
      <w:numPr>
        <w:numId w:val="9"/>
      </w:numPr>
      <w:jc w:val="left"/>
    </w:pPr>
    <w:rPr>
      <w:rFonts w:ascii="Arial Narrow" w:hAnsi="Arial Narrow" w:cs="Arial"/>
      <w:bCs/>
      <w:caps/>
      <w:szCs w:val="22"/>
      <w:u w:val="none"/>
      <w:lang w:val="es-ES"/>
    </w:rPr>
  </w:style>
  <w:style w:type="paragraph" w:customStyle="1" w:styleId="Subcaptulo">
    <w:name w:val="Subcapítulo"/>
    <w:basedOn w:val="Normal"/>
    <w:rsid w:val="003610B9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xl84">
    <w:name w:val="xl84"/>
    <w:basedOn w:val="Normal"/>
    <w:rsid w:val="003610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85">
    <w:name w:val="xl85"/>
    <w:basedOn w:val="Normal"/>
    <w:rsid w:val="003610B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86">
    <w:name w:val="xl86"/>
    <w:basedOn w:val="Normal"/>
    <w:rsid w:val="003610B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87">
    <w:name w:val="xl87"/>
    <w:basedOn w:val="Normal"/>
    <w:rsid w:val="003610B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88">
    <w:name w:val="xl88"/>
    <w:basedOn w:val="Normal"/>
    <w:rsid w:val="003610B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es-CO" w:eastAsia="es-CO"/>
    </w:rPr>
  </w:style>
  <w:style w:type="paragraph" w:customStyle="1" w:styleId="xl89">
    <w:name w:val="xl89"/>
    <w:basedOn w:val="Normal"/>
    <w:rsid w:val="003610B9"/>
    <w:pPr>
      <w:pBdr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90">
    <w:name w:val="xl90"/>
    <w:basedOn w:val="Normal"/>
    <w:rsid w:val="003610B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91">
    <w:name w:val="xl91"/>
    <w:basedOn w:val="Normal"/>
    <w:rsid w:val="003610B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92">
    <w:name w:val="xl92"/>
    <w:basedOn w:val="Normal"/>
    <w:rsid w:val="003610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93">
    <w:name w:val="xl93"/>
    <w:basedOn w:val="Normal"/>
    <w:rsid w:val="003610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  <w:lang w:val="es-CO" w:eastAsia="es-CO"/>
    </w:rPr>
  </w:style>
  <w:style w:type="paragraph" w:customStyle="1" w:styleId="xl94">
    <w:name w:val="xl94"/>
    <w:basedOn w:val="Normal"/>
    <w:rsid w:val="003610B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Black" w:eastAsia="Times New Roman" w:hAnsi="Arial Black" w:cs="Times New Roman"/>
      <w:sz w:val="24"/>
      <w:szCs w:val="24"/>
      <w:lang w:val="es-CO" w:eastAsia="es-CO"/>
    </w:rPr>
  </w:style>
  <w:style w:type="paragraph" w:customStyle="1" w:styleId="xl95">
    <w:name w:val="xl95"/>
    <w:basedOn w:val="Normal"/>
    <w:rsid w:val="003610B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PrrafodelistaCar">
    <w:name w:val="Párrafo de lista Car"/>
    <w:aliases w:val="Bullet List Car,FooterText Car,numbered Car,List Paragraph1 Car,Paragraphe de liste1 Car,lp1 Car,Lista multicolor - Énfasis 11 Car,Lista vistosa - Énfasis 13 Car,Cuadrícula media 1 - Énfasis 21 Car,List Paragraph Car"/>
    <w:link w:val="Prrafodelista"/>
    <w:uiPriority w:val="1"/>
    <w:locked/>
    <w:rsid w:val="003610B9"/>
  </w:style>
  <w:style w:type="paragraph" w:customStyle="1" w:styleId="MEBOG">
    <w:name w:val="MEBOG"/>
    <w:basedOn w:val="Normal"/>
    <w:link w:val="MEBOGCar"/>
    <w:qFormat/>
    <w:rsid w:val="00361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16"/>
      <w:lang w:val="es-MX" w:eastAsia="es-ES"/>
    </w:rPr>
  </w:style>
  <w:style w:type="character" w:customStyle="1" w:styleId="MEBOGCar">
    <w:name w:val="MEBOG Car"/>
    <w:link w:val="MEBOG"/>
    <w:rsid w:val="003610B9"/>
    <w:rPr>
      <w:rFonts w:ascii="Arial" w:eastAsia="Times New Roman" w:hAnsi="Arial" w:cs="Times New Roman"/>
      <w:sz w:val="16"/>
      <w:szCs w:val="16"/>
      <w:lang w:val="es-MX" w:eastAsia="es-ES"/>
    </w:rPr>
  </w:style>
  <w:style w:type="table" w:customStyle="1" w:styleId="Tablaconcuadrcula2">
    <w:name w:val="Tabla con cuadrícula2"/>
    <w:basedOn w:val="Tablanormal"/>
    <w:uiPriority w:val="59"/>
    <w:rsid w:val="003610B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">
    <w:name w:val="Sin lista2"/>
    <w:next w:val="Sinlista"/>
    <w:uiPriority w:val="99"/>
    <w:semiHidden/>
    <w:unhideWhenUsed/>
    <w:rsid w:val="003610B9"/>
  </w:style>
  <w:style w:type="table" w:customStyle="1" w:styleId="Tablaconcuadrcula3">
    <w:name w:val="Tabla con cuadrícula3"/>
    <w:basedOn w:val="Tablanormal"/>
    <w:next w:val="Tablaconcuadrcula"/>
    <w:uiPriority w:val="59"/>
    <w:rsid w:val="003610B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3610B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3610B9"/>
    <w:pPr>
      <w:widowControl w:val="0"/>
      <w:spacing w:after="0" w:line="240" w:lineRule="auto"/>
    </w:pPr>
    <w:rPr>
      <w:rFonts w:ascii="Century Gothic" w:eastAsia="Century Gothic" w:hAnsi="Century Gothic" w:cs="Century Gothic"/>
      <w:lang w:val="en-US"/>
    </w:rPr>
  </w:style>
  <w:style w:type="table" w:customStyle="1" w:styleId="Tablaconcuadrcula11">
    <w:name w:val="Tabla con cuadrícula11"/>
    <w:basedOn w:val="Tablanormal"/>
    <w:next w:val="Tablaconcuadrcula"/>
    <w:uiPriority w:val="59"/>
    <w:rsid w:val="00361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uerpodetexto">
    <w:name w:val="Cuerpo de texto"/>
    <w:basedOn w:val="Normal"/>
    <w:rsid w:val="003610B9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0"/>
      <w:szCs w:val="24"/>
      <w:lang w:eastAsia="es-ES"/>
    </w:rPr>
  </w:style>
  <w:style w:type="paragraph" w:customStyle="1" w:styleId="western">
    <w:name w:val="western"/>
    <w:basedOn w:val="Normal"/>
    <w:rsid w:val="003610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apple-converted-space">
    <w:name w:val="apple-converted-space"/>
    <w:rsid w:val="003610B9"/>
  </w:style>
  <w:style w:type="numbering" w:customStyle="1" w:styleId="Sinlista3">
    <w:name w:val="Sin lista3"/>
    <w:next w:val="Sinlista"/>
    <w:uiPriority w:val="99"/>
    <w:semiHidden/>
    <w:unhideWhenUsed/>
    <w:rsid w:val="003610B9"/>
  </w:style>
  <w:style w:type="character" w:customStyle="1" w:styleId="titulocontainer">
    <w:name w:val="titulocontainer"/>
    <w:rsid w:val="003610B9"/>
  </w:style>
  <w:style w:type="character" w:customStyle="1" w:styleId="sr-only">
    <w:name w:val="sr-only"/>
    <w:rsid w:val="003610B9"/>
  </w:style>
  <w:style w:type="paragraph" w:customStyle="1" w:styleId="Car1">
    <w:name w:val="Car1"/>
    <w:basedOn w:val="Normal"/>
    <w:rsid w:val="003610B9"/>
    <w:pPr>
      <w:spacing w:line="240" w:lineRule="exact"/>
      <w:jc w:val="both"/>
    </w:pPr>
    <w:rPr>
      <w:rFonts w:ascii="Verdana" w:eastAsia="Times New Roman" w:hAnsi="Verdana" w:cs="Times New Roman"/>
      <w:sz w:val="20"/>
      <w:szCs w:val="20"/>
    </w:rPr>
  </w:style>
  <w:style w:type="paragraph" w:customStyle="1" w:styleId="formcaption5pt">
    <w:name w:val="form caption 5pt"/>
    <w:basedOn w:val="Normal"/>
    <w:rsid w:val="003610B9"/>
    <w:pPr>
      <w:widowControl w:val="0"/>
      <w:spacing w:before="2" w:after="2" w:line="240" w:lineRule="auto"/>
      <w:ind w:left="-72"/>
      <w:jc w:val="both"/>
    </w:pPr>
    <w:rPr>
      <w:rFonts w:ascii="Helvetica" w:eastAsia="Times New Roman" w:hAnsi="Helvetica" w:cs="Times New Roman"/>
      <w:caps/>
      <w:sz w:val="10"/>
      <w:szCs w:val="20"/>
      <w:lang w:eastAsia="es-ES"/>
    </w:rPr>
  </w:style>
  <w:style w:type="paragraph" w:customStyle="1" w:styleId="Bullets">
    <w:name w:val="Bullets"/>
    <w:basedOn w:val="Normal"/>
    <w:rsid w:val="003610B9"/>
    <w:pPr>
      <w:widowControl w:val="0"/>
      <w:tabs>
        <w:tab w:val="left" w:pos="270"/>
        <w:tab w:val="num" w:pos="1080"/>
      </w:tabs>
      <w:autoSpaceDE w:val="0"/>
      <w:autoSpaceDN w:val="0"/>
      <w:adjustRightInd w:val="0"/>
      <w:spacing w:after="180" w:line="280" w:lineRule="atLeast"/>
      <w:ind w:left="1080" w:hanging="360"/>
      <w:jc w:val="both"/>
      <w:textAlignment w:val="baseline"/>
    </w:pPr>
    <w:rPr>
      <w:rFonts w:ascii="Arial" w:eastAsia="Times New Roman" w:hAnsi="Arial" w:cs="Times New Roman"/>
      <w:color w:val="000000"/>
      <w:sz w:val="24"/>
      <w:szCs w:val="20"/>
      <w:lang w:val="en-US" w:bidi="he-IL"/>
    </w:rPr>
  </w:style>
  <w:style w:type="paragraph" w:customStyle="1" w:styleId="TituloCentral">
    <w:name w:val="Titulo Central"/>
    <w:qFormat/>
    <w:rsid w:val="003610B9"/>
    <w:pPr>
      <w:spacing w:after="0" w:line="240" w:lineRule="auto"/>
      <w:jc w:val="center"/>
    </w:pPr>
    <w:rPr>
      <w:rFonts w:ascii="Arial Narrow" w:eastAsia="Times New Roman" w:hAnsi="Arial Narrow" w:cs="Arial"/>
      <w:b/>
      <w:bCs/>
      <w:sz w:val="24"/>
      <w:szCs w:val="24"/>
      <w:lang w:val="es-ES_tradnl" w:eastAsia="es-ES"/>
    </w:rPr>
  </w:style>
  <w:style w:type="paragraph" w:customStyle="1" w:styleId="xl96">
    <w:name w:val="xl96"/>
    <w:basedOn w:val="Normal"/>
    <w:rsid w:val="003610B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2"/>
      <w:szCs w:val="12"/>
      <w:lang w:val="es-CO" w:eastAsia="es-CO"/>
    </w:rPr>
  </w:style>
  <w:style w:type="paragraph" w:customStyle="1" w:styleId="xl97">
    <w:name w:val="xl97"/>
    <w:basedOn w:val="Normal"/>
    <w:rsid w:val="003610B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2"/>
      <w:szCs w:val="12"/>
      <w:lang w:val="es-CO" w:eastAsia="es-CO"/>
    </w:rPr>
  </w:style>
  <w:style w:type="paragraph" w:customStyle="1" w:styleId="xl98">
    <w:name w:val="xl98"/>
    <w:basedOn w:val="Normal"/>
    <w:rsid w:val="003610B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2"/>
      <w:szCs w:val="12"/>
      <w:lang w:val="es-CO" w:eastAsia="es-CO"/>
    </w:rPr>
  </w:style>
  <w:style w:type="paragraph" w:customStyle="1" w:styleId="xl99">
    <w:name w:val="xl99"/>
    <w:basedOn w:val="Normal"/>
    <w:rsid w:val="003610B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2"/>
      <w:szCs w:val="12"/>
      <w:lang w:val="es-CO" w:eastAsia="es-CO"/>
    </w:rPr>
  </w:style>
  <w:style w:type="paragraph" w:customStyle="1" w:styleId="xl100">
    <w:name w:val="xl100"/>
    <w:basedOn w:val="Normal"/>
    <w:rsid w:val="003610B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0"/>
      <w:szCs w:val="10"/>
      <w:lang w:val="es-CO" w:eastAsia="es-CO"/>
    </w:rPr>
  </w:style>
  <w:style w:type="paragraph" w:customStyle="1" w:styleId="xl101">
    <w:name w:val="xl101"/>
    <w:basedOn w:val="Normal"/>
    <w:rsid w:val="003610B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0"/>
      <w:szCs w:val="10"/>
      <w:lang w:val="es-CO" w:eastAsia="es-CO"/>
    </w:rPr>
  </w:style>
  <w:style w:type="paragraph" w:customStyle="1" w:styleId="xl102">
    <w:name w:val="xl102"/>
    <w:basedOn w:val="Normal"/>
    <w:rsid w:val="003610B9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0"/>
      <w:szCs w:val="10"/>
      <w:lang w:val="es-CO" w:eastAsia="es-CO"/>
    </w:rPr>
  </w:style>
  <w:style w:type="paragraph" w:customStyle="1" w:styleId="xl103">
    <w:name w:val="xl103"/>
    <w:basedOn w:val="Normal"/>
    <w:rsid w:val="003610B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0"/>
      <w:szCs w:val="10"/>
      <w:lang w:val="es-CO" w:eastAsia="es-CO"/>
    </w:rPr>
  </w:style>
  <w:style w:type="paragraph" w:customStyle="1" w:styleId="xl104">
    <w:name w:val="xl104"/>
    <w:basedOn w:val="Normal"/>
    <w:rsid w:val="003610B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0"/>
      <w:szCs w:val="10"/>
      <w:lang w:val="es-CO" w:eastAsia="es-CO"/>
    </w:rPr>
  </w:style>
  <w:style w:type="paragraph" w:customStyle="1" w:styleId="xl105">
    <w:name w:val="xl105"/>
    <w:basedOn w:val="Normal"/>
    <w:rsid w:val="003610B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0"/>
      <w:szCs w:val="10"/>
      <w:lang w:val="es-CO" w:eastAsia="es-CO"/>
    </w:rPr>
  </w:style>
  <w:style w:type="paragraph" w:customStyle="1" w:styleId="xl106">
    <w:name w:val="xl106"/>
    <w:basedOn w:val="Normal"/>
    <w:rsid w:val="003610B9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0"/>
      <w:szCs w:val="10"/>
      <w:lang w:val="es-CO" w:eastAsia="es-CO"/>
    </w:rPr>
  </w:style>
  <w:style w:type="paragraph" w:customStyle="1" w:styleId="xl107">
    <w:name w:val="xl107"/>
    <w:basedOn w:val="Normal"/>
    <w:rsid w:val="003610B9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0"/>
      <w:szCs w:val="10"/>
      <w:lang w:val="es-CO" w:eastAsia="es-CO"/>
    </w:rPr>
  </w:style>
  <w:style w:type="paragraph" w:customStyle="1" w:styleId="Pa4">
    <w:name w:val="Pa4"/>
    <w:basedOn w:val="Normal"/>
    <w:next w:val="Normal"/>
    <w:uiPriority w:val="99"/>
    <w:rsid w:val="003610B9"/>
    <w:pPr>
      <w:autoSpaceDE w:val="0"/>
      <w:autoSpaceDN w:val="0"/>
      <w:adjustRightInd w:val="0"/>
      <w:spacing w:after="0" w:line="201" w:lineRule="atLeast"/>
    </w:pPr>
    <w:rPr>
      <w:rFonts w:ascii="Helvetica 65 Medium" w:eastAsia="Calibri" w:hAnsi="Helvetica 65 Medium" w:cs="Times New Roman"/>
      <w:sz w:val="24"/>
      <w:szCs w:val="24"/>
      <w:lang w:val="es-CO"/>
    </w:rPr>
  </w:style>
  <w:style w:type="paragraph" w:customStyle="1" w:styleId="Pa15">
    <w:name w:val="Pa15"/>
    <w:basedOn w:val="Normal"/>
    <w:next w:val="Normal"/>
    <w:uiPriority w:val="99"/>
    <w:rsid w:val="003610B9"/>
    <w:pPr>
      <w:autoSpaceDE w:val="0"/>
      <w:autoSpaceDN w:val="0"/>
      <w:adjustRightInd w:val="0"/>
      <w:spacing w:after="0" w:line="161" w:lineRule="atLeast"/>
    </w:pPr>
    <w:rPr>
      <w:rFonts w:ascii="Helvetica 65 Medium" w:eastAsia="Calibri" w:hAnsi="Helvetica 65 Medium" w:cs="Times New Roman"/>
      <w:sz w:val="24"/>
      <w:szCs w:val="24"/>
      <w:lang w:val="es-CO"/>
    </w:rPr>
  </w:style>
  <w:style w:type="paragraph" w:customStyle="1" w:styleId="Pa17">
    <w:name w:val="Pa17"/>
    <w:basedOn w:val="Normal"/>
    <w:next w:val="Normal"/>
    <w:uiPriority w:val="99"/>
    <w:rsid w:val="003610B9"/>
    <w:pPr>
      <w:autoSpaceDE w:val="0"/>
      <w:autoSpaceDN w:val="0"/>
      <w:adjustRightInd w:val="0"/>
      <w:spacing w:after="0" w:line="151" w:lineRule="atLeast"/>
    </w:pPr>
    <w:rPr>
      <w:rFonts w:ascii="Helvetica 65 Medium" w:eastAsia="Calibri" w:hAnsi="Helvetica 65 Medium" w:cs="Times New Roman"/>
      <w:sz w:val="24"/>
      <w:szCs w:val="24"/>
      <w:lang w:val="es-CO"/>
    </w:rPr>
  </w:style>
  <w:style w:type="paragraph" w:customStyle="1" w:styleId="Norm">
    <w:name w:val="Norm"/>
    <w:basedOn w:val="Normal"/>
    <w:uiPriority w:val="99"/>
    <w:rsid w:val="003610B9"/>
    <w:pPr>
      <w:widowControl w:val="0"/>
      <w:tabs>
        <w:tab w:val="left" w:pos="960"/>
        <w:tab w:val="right" w:leader="underscore" w:pos="8840"/>
      </w:tabs>
      <w:spacing w:after="0" w:line="240" w:lineRule="auto"/>
      <w:ind w:left="482"/>
      <w:jc w:val="both"/>
    </w:pPr>
    <w:rPr>
      <w:rFonts w:ascii="Arial" w:eastAsia="Times New Roman" w:hAnsi="Arial" w:cs="Times New Roman"/>
      <w:i/>
      <w:szCs w:val="20"/>
      <w:lang w:val="es-CO"/>
    </w:rPr>
  </w:style>
  <w:style w:type="paragraph" w:styleId="Textonotaalfinal">
    <w:name w:val="endnote text"/>
    <w:basedOn w:val="Normal"/>
    <w:link w:val="TextonotaalfinalCar"/>
    <w:rsid w:val="003610B9"/>
    <w:pPr>
      <w:spacing w:after="0" w:line="240" w:lineRule="auto"/>
      <w:jc w:val="both"/>
    </w:pPr>
    <w:rPr>
      <w:rFonts w:ascii="Arial Narrow" w:eastAsia="Times New Roman" w:hAnsi="Arial Narrow" w:cs="Times New Roman"/>
      <w:sz w:val="20"/>
      <w:szCs w:val="20"/>
      <w:lang w:eastAsia="es-ES"/>
    </w:rPr>
  </w:style>
  <w:style w:type="character" w:customStyle="1" w:styleId="TextonotaalfinalCar">
    <w:name w:val="Texto nota al final Car"/>
    <w:basedOn w:val="Fuentedeprrafopredeter"/>
    <w:link w:val="Textonotaalfinal"/>
    <w:rsid w:val="003610B9"/>
    <w:rPr>
      <w:rFonts w:ascii="Arial Narrow" w:eastAsia="Times New Roman" w:hAnsi="Arial Narrow" w:cs="Times New Roman"/>
      <w:sz w:val="20"/>
      <w:szCs w:val="20"/>
      <w:lang w:eastAsia="es-ES"/>
    </w:rPr>
  </w:style>
  <w:style w:type="character" w:styleId="Refdenotaalfinal">
    <w:name w:val="endnote reference"/>
    <w:rsid w:val="003610B9"/>
    <w:rPr>
      <w:vertAlign w:val="superscript"/>
    </w:rPr>
  </w:style>
  <w:style w:type="paragraph" w:customStyle="1" w:styleId="subtitulos">
    <w:name w:val="subtitulos"/>
    <w:basedOn w:val="Normal"/>
    <w:rsid w:val="003610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table" w:customStyle="1" w:styleId="TableNormal">
    <w:name w:val="Table Normal"/>
    <w:uiPriority w:val="2"/>
    <w:semiHidden/>
    <w:unhideWhenUsed/>
    <w:qFormat/>
    <w:rsid w:val="003610B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3610B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3610B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3610B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3610B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uiPriority w:val="2"/>
    <w:semiHidden/>
    <w:unhideWhenUsed/>
    <w:qFormat/>
    <w:rsid w:val="003610B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uiPriority w:val="2"/>
    <w:semiHidden/>
    <w:unhideWhenUsed/>
    <w:qFormat/>
    <w:rsid w:val="003610B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uiPriority w:val="2"/>
    <w:semiHidden/>
    <w:unhideWhenUsed/>
    <w:qFormat/>
    <w:rsid w:val="003610B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8"/>
    <w:uiPriority w:val="2"/>
    <w:semiHidden/>
    <w:unhideWhenUsed/>
    <w:qFormat/>
    <w:rsid w:val="003610B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uiPriority w:val="2"/>
    <w:semiHidden/>
    <w:unhideWhenUsed/>
    <w:qFormat/>
    <w:rsid w:val="003610B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0"/>
    <w:uiPriority w:val="2"/>
    <w:semiHidden/>
    <w:unhideWhenUsed/>
    <w:qFormat/>
    <w:rsid w:val="003610B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2"/>
    <w:semiHidden/>
    <w:unhideWhenUsed/>
    <w:qFormat/>
    <w:rsid w:val="003610B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uiPriority w:val="2"/>
    <w:semiHidden/>
    <w:unhideWhenUsed/>
    <w:qFormat/>
    <w:rsid w:val="003610B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uiPriority w:val="2"/>
    <w:semiHidden/>
    <w:unhideWhenUsed/>
    <w:qFormat/>
    <w:rsid w:val="003610B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204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9</Pages>
  <Words>2615</Words>
  <Characters>14388</Characters>
  <Application>Microsoft Office Word</Application>
  <DocSecurity>0</DocSecurity>
  <Lines>119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Soporte Suroccidente</dc:creator>
  <cp:lastModifiedBy>PS. Angie Catherine Vargas Fonseca</cp:lastModifiedBy>
  <cp:revision>8</cp:revision>
  <dcterms:created xsi:type="dcterms:W3CDTF">2020-03-03T19:47:00Z</dcterms:created>
  <dcterms:modified xsi:type="dcterms:W3CDTF">2020-10-13T19:09:00Z</dcterms:modified>
</cp:coreProperties>
</file>