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E1C31E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33ECA">
        <w:rPr>
          <w:rFonts w:ascii="Trebuchet MS" w:eastAsia="MS Mincho" w:hAnsi="Trebuchet MS" w:cs="Arial"/>
          <w:sz w:val="22"/>
          <w:szCs w:val="22"/>
          <w:lang w:val="es-ES"/>
        </w:rPr>
        <w:t xml:space="preserve">ROBLEDO BERRIO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33ECA">
        <w:rPr>
          <w:rFonts w:ascii="Trebuchet MS" w:eastAsia="MS Mincho" w:hAnsi="Trebuchet MS" w:cs="Arial"/>
          <w:sz w:val="22"/>
          <w:szCs w:val="22"/>
          <w:lang w:val="es-ES"/>
        </w:rPr>
        <w:t xml:space="preserve">DAYRON ANTONIO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33ECA">
        <w:rPr>
          <w:rFonts w:ascii="Trebuchet MS" w:eastAsia="MS Mincho" w:hAnsi="Trebuchet MS" w:cs="Arial"/>
          <w:sz w:val="22"/>
          <w:szCs w:val="22"/>
          <w:lang w:val="es-ES"/>
        </w:rPr>
        <w:t>1121819605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982B6FD" w:rsidR="00065F9C" w:rsidRPr="00DD7AEB" w:rsidRDefault="0001381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6B2C99F" wp14:editId="034CC32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69BDDD" w14:textId="77777777" w:rsidR="00533ECA" w:rsidRDefault="00533EC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21A201" w14:textId="77777777" w:rsidR="00533ECA" w:rsidRDefault="00533EC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05712C" w14:textId="77777777" w:rsidR="00533ECA" w:rsidRDefault="00533E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371AED" w14:textId="77777777" w:rsidR="00533ECA" w:rsidRDefault="00533E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5069C" w14:textId="77777777" w:rsidR="00533ECA" w:rsidRDefault="00533E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13817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33ECA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FE01FFF-CB95-4F68-8D32-0C39E1379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2025-09-17T16:40:00Z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