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532B84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A2E21">
        <w:rPr>
          <w:rFonts w:ascii="Trebuchet MS" w:eastAsia="MS Mincho" w:hAnsi="Trebuchet MS" w:cs="Arial"/>
          <w:sz w:val="22"/>
          <w:szCs w:val="22"/>
          <w:lang w:val="es-ES"/>
        </w:rPr>
        <w:t>TRUJILLO QUINTERO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A2E21">
        <w:rPr>
          <w:rFonts w:ascii="Trebuchet MS" w:eastAsia="MS Mincho" w:hAnsi="Trebuchet MS" w:cs="Arial"/>
          <w:sz w:val="22"/>
          <w:szCs w:val="22"/>
          <w:lang w:val="es-ES"/>
        </w:rPr>
        <w:t xml:space="preserve">EDUAR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A2E21">
        <w:rPr>
          <w:rFonts w:ascii="Trebuchet MS" w:eastAsia="MS Mincho" w:hAnsi="Trebuchet MS" w:cs="Arial"/>
          <w:sz w:val="22"/>
          <w:szCs w:val="22"/>
          <w:lang w:val="es-ES"/>
        </w:rPr>
        <w:t>14836744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D4827A2" w:rsidR="00065F9C" w:rsidRPr="00DD7AEB" w:rsidRDefault="009E5A8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74252B18" wp14:editId="524395B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56F2D9" w14:textId="77777777" w:rsidR="00BA2E21" w:rsidRDefault="00BA2E2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BB373F" w14:textId="77777777" w:rsidR="00BA2E21" w:rsidRDefault="00BA2E2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39FFC" w14:textId="77777777" w:rsidR="00BA2E21" w:rsidRDefault="00BA2E2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8AFE87" w14:textId="77777777" w:rsidR="00BA2E21" w:rsidRDefault="00BA2E2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2690A9" w14:textId="77777777" w:rsidR="00BA2E21" w:rsidRDefault="00BA2E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A8A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2E21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CD2DBC2-E91B-4763-B287-E9EDB6672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