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528C45" w14:textId="77777777" w:rsidR="00725CA5" w:rsidRPr="00A34E52" w:rsidRDefault="00725CA5" w:rsidP="005D5698">
      <w:pPr>
        <w:tabs>
          <w:tab w:val="left" w:pos="284"/>
        </w:tabs>
        <w:spacing w:after="0" w:line="240" w:lineRule="auto"/>
        <w:jc w:val="center"/>
        <w:rPr>
          <w:rFonts w:ascii="Arial Narrow" w:hAnsi="Arial Narrow"/>
          <w:b/>
          <w:sz w:val="20"/>
          <w:szCs w:val="20"/>
        </w:rPr>
      </w:pPr>
    </w:p>
    <w:p w14:paraId="3A7B0DE3" w14:textId="77777777" w:rsidR="00725CA5" w:rsidRPr="00A34E52" w:rsidRDefault="00725CA5" w:rsidP="005D5698">
      <w:pPr>
        <w:tabs>
          <w:tab w:val="left" w:pos="284"/>
        </w:tabs>
        <w:spacing w:after="0" w:line="240" w:lineRule="auto"/>
        <w:jc w:val="center"/>
        <w:rPr>
          <w:rFonts w:ascii="Arial Narrow" w:hAnsi="Arial Narrow"/>
          <w:b/>
          <w:sz w:val="20"/>
          <w:szCs w:val="20"/>
        </w:rPr>
      </w:pPr>
    </w:p>
    <w:p w14:paraId="61241145" w14:textId="48DBFCB9" w:rsidR="00D30738" w:rsidRPr="00A34E52" w:rsidRDefault="008D5472" w:rsidP="005D5698">
      <w:pPr>
        <w:tabs>
          <w:tab w:val="left" w:pos="284"/>
        </w:tabs>
        <w:spacing w:after="0" w:line="240" w:lineRule="auto"/>
        <w:jc w:val="center"/>
        <w:rPr>
          <w:rFonts w:ascii="Arial Narrow" w:hAnsi="Arial Narrow"/>
          <w:b/>
          <w:sz w:val="20"/>
          <w:szCs w:val="20"/>
        </w:rPr>
      </w:pPr>
      <w:r w:rsidRPr="00A34E52">
        <w:rPr>
          <w:rFonts w:ascii="Arial Narrow" w:hAnsi="Arial Narrow"/>
          <w:b/>
          <w:sz w:val="20"/>
          <w:szCs w:val="20"/>
        </w:rPr>
        <w:t>ANE</w:t>
      </w:r>
      <w:r w:rsidR="00E25C2D" w:rsidRPr="00A34E52">
        <w:rPr>
          <w:rFonts w:ascii="Arial Narrow" w:hAnsi="Arial Narrow"/>
          <w:b/>
          <w:sz w:val="20"/>
          <w:szCs w:val="20"/>
        </w:rPr>
        <w:t>X</w:t>
      </w:r>
      <w:r w:rsidRPr="00A34E52">
        <w:rPr>
          <w:rFonts w:ascii="Arial Narrow" w:hAnsi="Arial Narrow"/>
          <w:b/>
          <w:sz w:val="20"/>
          <w:szCs w:val="20"/>
        </w:rPr>
        <w:t>O 1</w:t>
      </w:r>
    </w:p>
    <w:p w14:paraId="7D88462D" w14:textId="60BB480A" w:rsidR="008D5472" w:rsidRPr="00A34E52" w:rsidRDefault="008D5472" w:rsidP="005D5698">
      <w:pPr>
        <w:tabs>
          <w:tab w:val="left" w:pos="284"/>
        </w:tabs>
        <w:spacing w:after="0" w:line="240" w:lineRule="auto"/>
        <w:jc w:val="center"/>
        <w:rPr>
          <w:rFonts w:ascii="Arial Narrow" w:hAnsi="Arial Narrow"/>
          <w:b/>
          <w:sz w:val="20"/>
          <w:szCs w:val="20"/>
        </w:rPr>
      </w:pPr>
      <w:r w:rsidRPr="00A34E52">
        <w:rPr>
          <w:rFonts w:ascii="Arial Narrow" w:hAnsi="Arial Narrow"/>
          <w:b/>
          <w:sz w:val="20"/>
          <w:szCs w:val="20"/>
        </w:rPr>
        <w:t>ESPECIFICACIONES TÉ</w:t>
      </w:r>
      <w:r w:rsidR="001647D6" w:rsidRPr="00A34E52">
        <w:rPr>
          <w:rFonts w:ascii="Arial Narrow" w:hAnsi="Arial Narrow"/>
          <w:b/>
          <w:sz w:val="20"/>
          <w:szCs w:val="20"/>
        </w:rPr>
        <w:t xml:space="preserve">CNICAS DEL PROCESO </w:t>
      </w:r>
      <w:r w:rsidR="00FB6349" w:rsidRPr="00A34E52">
        <w:rPr>
          <w:rFonts w:ascii="Arial Narrow" w:hAnsi="Arial Narrow"/>
          <w:b/>
          <w:sz w:val="20"/>
          <w:szCs w:val="20"/>
        </w:rPr>
        <w:t>DTOR-SASI-0</w:t>
      </w:r>
      <w:r w:rsidR="00A34E52" w:rsidRPr="00A34E52">
        <w:rPr>
          <w:rFonts w:ascii="Arial Narrow" w:hAnsi="Arial Narrow"/>
          <w:b/>
          <w:sz w:val="20"/>
          <w:szCs w:val="20"/>
        </w:rPr>
        <w:t>10</w:t>
      </w:r>
      <w:r w:rsidR="00FB6349" w:rsidRPr="00A34E52">
        <w:rPr>
          <w:rFonts w:ascii="Arial Narrow" w:hAnsi="Arial Narrow"/>
          <w:b/>
          <w:sz w:val="20"/>
          <w:szCs w:val="20"/>
        </w:rPr>
        <w:t>-2025</w:t>
      </w:r>
    </w:p>
    <w:p w14:paraId="67C8FAFD" w14:textId="77777777" w:rsidR="00E25C2D" w:rsidRPr="00A34E52" w:rsidRDefault="00E25C2D" w:rsidP="005D5698">
      <w:pPr>
        <w:tabs>
          <w:tab w:val="left" w:pos="284"/>
        </w:tabs>
        <w:spacing w:after="0" w:line="240" w:lineRule="auto"/>
        <w:jc w:val="both"/>
        <w:rPr>
          <w:rFonts w:ascii="Arial Narrow" w:hAnsi="Arial Narrow" w:cs="Arial"/>
          <w:sz w:val="20"/>
          <w:szCs w:val="20"/>
          <w:highlight w:val="yellow"/>
        </w:rPr>
      </w:pPr>
    </w:p>
    <w:p w14:paraId="00F62519" w14:textId="138D7CBC" w:rsidR="00E25C2D" w:rsidRPr="00A34E52" w:rsidRDefault="00A34E52" w:rsidP="005D5698">
      <w:pPr>
        <w:tabs>
          <w:tab w:val="left" w:pos="284"/>
        </w:tabs>
        <w:spacing w:after="0" w:line="240" w:lineRule="auto"/>
        <w:jc w:val="both"/>
        <w:rPr>
          <w:rFonts w:ascii="Arial Narrow" w:hAnsi="Arial Narrow"/>
          <w:sz w:val="20"/>
          <w:szCs w:val="20"/>
        </w:rPr>
      </w:pPr>
      <w:r w:rsidRPr="00A34E52">
        <w:rPr>
          <w:rFonts w:ascii="Arial Narrow" w:hAnsi="Arial Narrow" w:cs="Arial"/>
          <w:b/>
          <w:bCs/>
          <w:sz w:val="20"/>
          <w:szCs w:val="20"/>
        </w:rPr>
        <w:t>OR02-3202053-26-092 – OR05-3202053-26-025 - OR03-3202060-18_1-046, COMPRA E INSTALACIÓN DE SISTEMA FOTOVOLTAICO PARA IMPLEMENTAR LOS ACUERDOS DE CONSERVACIÓN CON BIENESTAR CON COMUNIDADES CAMPESINAS AL INTERIOR Y EN TERRITORIO COLINDANTE DE LAS ÁREAS PROTEGIDA DE LA DIRECCIÓN TERRITORIAL ORINOQUIA, EN EL MARCO DE DOCUMENTOS DE LINEAMIENTOS TÉCNICOS Y SERVICIOS DE RESTAURACIÓN ECOLÓGICA DEL PROYECTO DE CONSERVACIÓN</w:t>
      </w:r>
    </w:p>
    <w:p w14:paraId="602115AC" w14:textId="77777777" w:rsidR="00A34E52" w:rsidRPr="00A34E52" w:rsidRDefault="00A34E52" w:rsidP="005D5698">
      <w:pPr>
        <w:pStyle w:val="Textoindependiente"/>
        <w:tabs>
          <w:tab w:val="left" w:pos="284"/>
        </w:tabs>
        <w:rPr>
          <w:rFonts w:ascii="Arial Narrow" w:hAnsi="Arial Narrow"/>
          <w:b/>
          <w:i w:val="0"/>
          <w:sz w:val="20"/>
        </w:rPr>
      </w:pPr>
    </w:p>
    <w:p w14:paraId="4434DA25" w14:textId="35F70254" w:rsidR="001B6E37" w:rsidRPr="00A34E52" w:rsidRDefault="001B6E37" w:rsidP="005D5698">
      <w:pPr>
        <w:pStyle w:val="Textoindependiente"/>
        <w:tabs>
          <w:tab w:val="left" w:pos="284"/>
        </w:tabs>
        <w:rPr>
          <w:rFonts w:ascii="Arial Narrow" w:hAnsi="Arial Narrow"/>
          <w:b/>
          <w:i w:val="0"/>
          <w:sz w:val="20"/>
        </w:rPr>
      </w:pPr>
      <w:r w:rsidRPr="00A34E52">
        <w:rPr>
          <w:rFonts w:ascii="Arial Narrow" w:hAnsi="Arial Narrow"/>
          <w:b/>
          <w:i w:val="0"/>
          <w:sz w:val="20"/>
        </w:rPr>
        <w:t xml:space="preserve">DESCRIPCIÓN </w:t>
      </w:r>
      <w:r w:rsidR="001B2A07" w:rsidRPr="00A34E52">
        <w:rPr>
          <w:rFonts w:ascii="Arial Narrow" w:hAnsi="Arial Narrow"/>
          <w:b/>
          <w:i w:val="0"/>
          <w:sz w:val="20"/>
        </w:rPr>
        <w:t>TÉCNICA</w:t>
      </w:r>
      <w:r w:rsidRPr="00A34E52">
        <w:rPr>
          <w:rFonts w:ascii="Arial Narrow" w:hAnsi="Arial Narrow"/>
          <w:b/>
          <w:i w:val="0"/>
          <w:sz w:val="20"/>
        </w:rPr>
        <w:t xml:space="preserve"> DE LOS BIENES O SERVICIO</w:t>
      </w:r>
      <w:r w:rsidR="001B2A07" w:rsidRPr="00A34E52">
        <w:rPr>
          <w:rFonts w:ascii="Arial Narrow" w:hAnsi="Arial Narrow"/>
          <w:b/>
          <w:i w:val="0"/>
          <w:sz w:val="20"/>
        </w:rPr>
        <w:t>S</w:t>
      </w:r>
    </w:p>
    <w:p w14:paraId="12058856" w14:textId="77777777" w:rsidR="00D648EE" w:rsidRPr="00A34E52" w:rsidRDefault="00D648EE" w:rsidP="005D5698">
      <w:pPr>
        <w:tabs>
          <w:tab w:val="left" w:pos="284"/>
        </w:tabs>
        <w:spacing w:after="0" w:line="240" w:lineRule="auto"/>
        <w:jc w:val="both"/>
        <w:rPr>
          <w:rFonts w:ascii="Arial Narrow" w:eastAsia="Times New Roman" w:hAnsi="Arial Narrow" w:cs="Times New Roman"/>
          <w:bCs/>
          <w:sz w:val="20"/>
          <w:szCs w:val="20"/>
          <w:lang w:val="es-ES" w:eastAsia="es-ES"/>
        </w:rPr>
      </w:pPr>
    </w:p>
    <w:p w14:paraId="5CA1EFA4" w14:textId="5C0A4BA9" w:rsidR="00D648EE" w:rsidRPr="00A34E52" w:rsidRDefault="00D648EE" w:rsidP="005D5698">
      <w:pPr>
        <w:tabs>
          <w:tab w:val="left" w:pos="284"/>
        </w:tabs>
        <w:spacing w:after="0" w:line="240" w:lineRule="auto"/>
        <w:jc w:val="both"/>
        <w:rPr>
          <w:rFonts w:ascii="Arial Narrow" w:eastAsia="Times New Roman" w:hAnsi="Arial Narrow" w:cs="Times New Roman"/>
          <w:bCs/>
          <w:sz w:val="20"/>
          <w:szCs w:val="20"/>
          <w:lang w:val="es-ES" w:eastAsia="es-ES"/>
        </w:rPr>
      </w:pPr>
      <w:r w:rsidRPr="00A34E52">
        <w:rPr>
          <w:rFonts w:ascii="Arial Narrow" w:eastAsia="Times New Roman" w:hAnsi="Arial Narrow" w:cs="Times New Roman"/>
          <w:bCs/>
          <w:sz w:val="20"/>
          <w:szCs w:val="20"/>
          <w:lang w:val="es-ES" w:eastAsia="es-ES"/>
        </w:rPr>
        <w:t>Las especificaciones y requisitos técnicos mínimos se encuentran relacionados dentro del ANEXO 1 – FICHA DE CONDICIONES Y ESPECIFICACIONES TÉCNICAS ESENCIALES al presente documento, en la cual se han incorporado las características de los bienes requeridos por la entidad, lugares de entrega, cantidades, la identificación de los productos por cada cuenta presupuestal (transferencias corrientes y adquisición de bienes y servicios) y demás aspectos relacionados que le permite a los proponentes interesados tener todos los elementos necesarios para presentar su propuesta.</w:t>
      </w:r>
    </w:p>
    <w:p w14:paraId="4B73431E" w14:textId="77777777" w:rsidR="00D648EE" w:rsidRPr="00A34E52" w:rsidRDefault="00D648EE" w:rsidP="005D5698">
      <w:pPr>
        <w:tabs>
          <w:tab w:val="left" w:pos="284"/>
        </w:tabs>
        <w:spacing w:after="0" w:line="240" w:lineRule="auto"/>
        <w:jc w:val="both"/>
        <w:rPr>
          <w:rFonts w:ascii="Arial Narrow" w:eastAsia="Times New Roman" w:hAnsi="Arial Narrow" w:cs="Times New Roman"/>
          <w:b/>
          <w:sz w:val="20"/>
          <w:szCs w:val="20"/>
          <w:lang w:val="es-ES" w:eastAsia="es-ES"/>
        </w:rPr>
      </w:pPr>
    </w:p>
    <w:p w14:paraId="1FE2ACE4" w14:textId="77777777" w:rsidR="00D648EE" w:rsidRPr="00A34E52" w:rsidRDefault="00D648EE" w:rsidP="005D5698">
      <w:pPr>
        <w:tabs>
          <w:tab w:val="left" w:pos="284"/>
        </w:tabs>
        <w:spacing w:after="0" w:line="240" w:lineRule="auto"/>
        <w:jc w:val="both"/>
        <w:rPr>
          <w:rFonts w:ascii="Arial Narrow" w:eastAsia="Times New Roman" w:hAnsi="Arial Narrow" w:cs="Times New Roman"/>
          <w:b/>
          <w:sz w:val="20"/>
          <w:szCs w:val="20"/>
          <w:lang w:val="es-ES" w:eastAsia="es-ES"/>
        </w:rPr>
      </w:pPr>
      <w:r w:rsidRPr="00A34E52">
        <w:rPr>
          <w:rFonts w:ascii="Arial Narrow" w:eastAsia="Times New Roman" w:hAnsi="Arial Narrow" w:cs="Times New Roman"/>
          <w:b/>
          <w:sz w:val="20"/>
          <w:szCs w:val="20"/>
          <w:lang w:val="es-ES" w:eastAsia="es-ES"/>
        </w:rPr>
        <w:t>Tabla 1. Consolidado de la descripción de insumos y sus cantidades</w:t>
      </w:r>
    </w:p>
    <w:p w14:paraId="560F7C3F" w14:textId="77777777" w:rsidR="00D648EE" w:rsidRPr="00A34E52" w:rsidRDefault="00D648EE" w:rsidP="005D5698">
      <w:pPr>
        <w:tabs>
          <w:tab w:val="left" w:pos="284"/>
        </w:tabs>
        <w:spacing w:after="0" w:line="240" w:lineRule="auto"/>
        <w:jc w:val="both"/>
        <w:rPr>
          <w:rFonts w:ascii="Arial Narrow" w:eastAsia="Times New Roman" w:hAnsi="Arial Narrow" w:cs="Times New Roman"/>
          <w:b/>
          <w:bCs/>
          <w:sz w:val="20"/>
          <w:szCs w:val="20"/>
          <w:lang w:val="es-ES" w:eastAsia="es-ES"/>
        </w:rPr>
      </w:pPr>
    </w:p>
    <w:p w14:paraId="7E312C4D" w14:textId="77777777" w:rsidR="00A34E52" w:rsidRPr="00A34E52" w:rsidRDefault="00A34E52" w:rsidP="00A34E52">
      <w:pPr>
        <w:tabs>
          <w:tab w:val="left" w:pos="284"/>
        </w:tabs>
        <w:jc w:val="both"/>
        <w:rPr>
          <w:rFonts w:ascii="Arial Narrow" w:eastAsia="Verdana" w:hAnsi="Arial Narrow" w:cs="Verdana"/>
        </w:rPr>
      </w:pPr>
    </w:p>
    <w:p w14:paraId="3F7D7C49" w14:textId="77777777" w:rsidR="00A34E52" w:rsidRPr="00A34E52" w:rsidRDefault="00A34E52" w:rsidP="00A34E52">
      <w:pPr>
        <w:tabs>
          <w:tab w:val="left" w:pos="284"/>
        </w:tabs>
        <w:jc w:val="center"/>
        <w:rPr>
          <w:rFonts w:ascii="Arial Narrow" w:eastAsia="Verdana" w:hAnsi="Arial Narrow" w:cs="Verdana"/>
          <w:sz w:val="20"/>
          <w:szCs w:val="20"/>
        </w:rPr>
      </w:pPr>
      <w:r w:rsidRPr="00A34E52">
        <w:rPr>
          <w:rFonts w:ascii="Arial Narrow" w:eastAsia="Verdana" w:hAnsi="Arial Narrow" w:cs="Verdana"/>
          <w:b/>
          <w:sz w:val="20"/>
          <w:szCs w:val="20"/>
        </w:rPr>
        <w:t>Tabla 1.</w:t>
      </w:r>
      <w:r w:rsidRPr="00A34E52">
        <w:rPr>
          <w:rFonts w:ascii="Arial Narrow" w:eastAsia="Verdana" w:hAnsi="Arial Narrow" w:cs="Verdana"/>
          <w:sz w:val="20"/>
          <w:szCs w:val="20"/>
        </w:rPr>
        <w:t xml:space="preserve"> Consolidado de la descripción de insumos y sus cantidades</w:t>
      </w:r>
    </w:p>
    <w:p w14:paraId="4C15CF2A" w14:textId="77777777" w:rsidR="00A34E52" w:rsidRPr="00A34E52" w:rsidRDefault="00A34E52" w:rsidP="00A34E52">
      <w:pPr>
        <w:tabs>
          <w:tab w:val="left" w:pos="284"/>
        </w:tabs>
        <w:jc w:val="center"/>
        <w:rPr>
          <w:rFonts w:ascii="Arial Narrow" w:eastAsia="Verdana" w:hAnsi="Arial Narrow" w:cs="Verdana"/>
          <w:sz w:val="20"/>
          <w:szCs w:val="20"/>
        </w:rPr>
      </w:pPr>
    </w:p>
    <w:tbl>
      <w:tblPr>
        <w:tblW w:w="5000" w:type="pct"/>
        <w:tblCellMar>
          <w:left w:w="0" w:type="dxa"/>
          <w:right w:w="0" w:type="dxa"/>
        </w:tblCellMar>
        <w:tblLook w:val="04A0" w:firstRow="1" w:lastRow="0" w:firstColumn="1" w:lastColumn="0" w:noHBand="0" w:noVBand="1"/>
      </w:tblPr>
      <w:tblGrid>
        <w:gridCol w:w="6709"/>
        <w:gridCol w:w="982"/>
        <w:gridCol w:w="1137"/>
      </w:tblGrid>
      <w:tr w:rsidR="00A34E52" w:rsidRPr="00A34E52" w14:paraId="24997042" w14:textId="77777777" w:rsidTr="00172545">
        <w:trPr>
          <w:trHeight w:val="20"/>
          <w:tblHeader/>
        </w:trPr>
        <w:tc>
          <w:tcPr>
            <w:tcW w:w="3800" w:type="pct"/>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bottom w:w="0" w:type="dxa"/>
              <w:right w:w="15" w:type="dxa"/>
            </w:tcMar>
            <w:vAlign w:val="center"/>
            <w:hideMark/>
          </w:tcPr>
          <w:p w14:paraId="7BB96581" w14:textId="77777777" w:rsidR="00A34E52" w:rsidRPr="00A34E52" w:rsidRDefault="00A34E52" w:rsidP="00172545">
            <w:pPr>
              <w:tabs>
                <w:tab w:val="left" w:pos="284"/>
              </w:tabs>
              <w:jc w:val="center"/>
              <w:rPr>
                <w:rFonts w:ascii="Arial Narrow" w:hAnsi="Arial Narrow" w:cs="Calibri"/>
                <w:b/>
                <w:bCs/>
                <w:sz w:val="18"/>
                <w:szCs w:val="18"/>
              </w:rPr>
            </w:pPr>
            <w:r w:rsidRPr="00A34E52">
              <w:rPr>
                <w:rFonts w:ascii="Arial Narrow" w:hAnsi="Arial Narrow" w:cs="Calibri"/>
                <w:b/>
                <w:bCs/>
                <w:sz w:val="18"/>
                <w:szCs w:val="18"/>
              </w:rPr>
              <w:t>DESCRIPCIÓN DEL BIEN</w:t>
            </w:r>
          </w:p>
        </w:tc>
        <w:tc>
          <w:tcPr>
            <w:tcW w:w="556" w:type="pct"/>
            <w:tcBorders>
              <w:top w:val="single" w:sz="4" w:space="0" w:color="000000"/>
              <w:left w:val="nil"/>
              <w:bottom w:val="single" w:sz="4" w:space="0" w:color="000000"/>
              <w:right w:val="single" w:sz="4" w:space="0" w:color="000000"/>
            </w:tcBorders>
            <w:shd w:val="clear" w:color="FFFFFF" w:fill="FFFFFF"/>
            <w:tcMar>
              <w:top w:w="15" w:type="dxa"/>
              <w:left w:w="15" w:type="dxa"/>
              <w:bottom w:w="0" w:type="dxa"/>
              <w:right w:w="15" w:type="dxa"/>
            </w:tcMar>
            <w:vAlign w:val="center"/>
            <w:hideMark/>
          </w:tcPr>
          <w:p w14:paraId="1278119C" w14:textId="77777777" w:rsidR="00A34E52" w:rsidRPr="00A34E52" w:rsidRDefault="00A34E52" w:rsidP="00172545">
            <w:pPr>
              <w:tabs>
                <w:tab w:val="left" w:pos="284"/>
              </w:tabs>
              <w:jc w:val="center"/>
              <w:rPr>
                <w:rFonts w:ascii="Arial Narrow" w:hAnsi="Arial Narrow" w:cs="Calibri"/>
                <w:b/>
                <w:bCs/>
                <w:sz w:val="18"/>
                <w:szCs w:val="18"/>
              </w:rPr>
            </w:pPr>
            <w:r w:rsidRPr="00A34E52">
              <w:rPr>
                <w:rFonts w:ascii="Arial Narrow" w:hAnsi="Arial Narrow" w:cs="Calibri"/>
                <w:b/>
                <w:bCs/>
                <w:sz w:val="18"/>
                <w:szCs w:val="18"/>
              </w:rPr>
              <w:t xml:space="preserve"> UNIDAD DE MEDIDA </w:t>
            </w:r>
          </w:p>
        </w:tc>
        <w:tc>
          <w:tcPr>
            <w:tcW w:w="644" w:type="pct"/>
            <w:tcBorders>
              <w:top w:val="single" w:sz="4" w:space="0" w:color="000000"/>
              <w:left w:val="nil"/>
              <w:bottom w:val="single" w:sz="4" w:space="0" w:color="000000"/>
              <w:right w:val="single" w:sz="4" w:space="0" w:color="000000"/>
            </w:tcBorders>
            <w:shd w:val="clear" w:color="FFFFFF" w:fill="FFFFFF"/>
            <w:tcMar>
              <w:top w:w="15" w:type="dxa"/>
              <w:left w:w="15" w:type="dxa"/>
              <w:bottom w:w="0" w:type="dxa"/>
              <w:right w:w="15" w:type="dxa"/>
            </w:tcMar>
            <w:vAlign w:val="center"/>
            <w:hideMark/>
          </w:tcPr>
          <w:p w14:paraId="23483802" w14:textId="77777777" w:rsidR="00A34E52" w:rsidRPr="00A34E52" w:rsidRDefault="00A34E52" w:rsidP="00172545">
            <w:pPr>
              <w:tabs>
                <w:tab w:val="left" w:pos="284"/>
              </w:tabs>
              <w:jc w:val="center"/>
              <w:rPr>
                <w:rFonts w:ascii="Arial Narrow" w:hAnsi="Arial Narrow" w:cs="Calibri"/>
                <w:b/>
                <w:bCs/>
                <w:sz w:val="18"/>
                <w:szCs w:val="18"/>
              </w:rPr>
            </w:pPr>
            <w:r w:rsidRPr="00A34E52">
              <w:rPr>
                <w:rFonts w:ascii="Arial Narrow" w:hAnsi="Arial Narrow" w:cs="Calibri"/>
                <w:b/>
                <w:bCs/>
                <w:sz w:val="18"/>
                <w:szCs w:val="18"/>
              </w:rPr>
              <w:t xml:space="preserve">CONSOLIDADO CANTIDAD TOTAL </w:t>
            </w:r>
          </w:p>
        </w:tc>
      </w:tr>
      <w:tr w:rsidR="00A34E52" w:rsidRPr="00A34E52" w14:paraId="04304A9A" w14:textId="77777777" w:rsidTr="00172545">
        <w:trPr>
          <w:trHeight w:val="20"/>
        </w:trPr>
        <w:tc>
          <w:tcPr>
            <w:tcW w:w="3800" w:type="pct"/>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hideMark/>
          </w:tcPr>
          <w:p w14:paraId="2D744B0D" w14:textId="77777777" w:rsidR="00A34E52" w:rsidRPr="00A34E52" w:rsidRDefault="00A34E52" w:rsidP="00172545">
            <w:pPr>
              <w:tabs>
                <w:tab w:val="left" w:pos="284"/>
              </w:tabs>
              <w:rPr>
                <w:rFonts w:ascii="Arial Narrow" w:hAnsi="Arial Narrow" w:cs="Calibri"/>
                <w:sz w:val="18"/>
                <w:szCs w:val="18"/>
              </w:rPr>
            </w:pPr>
            <w:r w:rsidRPr="00A34E52">
              <w:rPr>
                <w:rFonts w:ascii="Arial Narrow" w:hAnsi="Arial Narrow" w:cs="Calibri"/>
                <w:sz w:val="18"/>
                <w:szCs w:val="18"/>
              </w:rPr>
              <w:t>SISTEMA FOTOVOLTAICO MODELO 2:</w:t>
            </w:r>
            <w:r w:rsidRPr="00A34E52">
              <w:rPr>
                <w:rFonts w:ascii="Arial Narrow" w:hAnsi="Arial Narrow" w:cs="Calibri"/>
                <w:sz w:val="18"/>
                <w:szCs w:val="18"/>
              </w:rPr>
              <w:br/>
              <w:t>Suministro de un (1) sistema fotovoltaico para vivienda y cerca eléctrica. Para este sistema el proveedor debe suministrar como mínimo los siguientes elementos:</w:t>
            </w:r>
            <w:r w:rsidRPr="00A34E52">
              <w:rPr>
                <w:rFonts w:ascii="Arial Narrow" w:hAnsi="Arial Narrow" w:cs="Calibri"/>
                <w:sz w:val="18"/>
                <w:szCs w:val="18"/>
              </w:rPr>
              <w:br/>
              <w:t>2 PANEL SOLAR MONOCRISTALINO</w:t>
            </w:r>
            <w:r w:rsidRPr="00A34E52">
              <w:rPr>
                <w:rFonts w:ascii="Arial Narrow" w:hAnsi="Arial Narrow" w:cs="Calibri"/>
                <w:sz w:val="18"/>
                <w:szCs w:val="18"/>
              </w:rPr>
              <w:br/>
              <w:t>POTENCIA MÁXIMA (WATTS) 550W</w:t>
            </w:r>
            <w:r w:rsidRPr="00A34E52">
              <w:rPr>
                <w:rFonts w:ascii="Arial Narrow" w:hAnsi="Arial Narrow" w:cs="Calibri"/>
                <w:sz w:val="18"/>
                <w:szCs w:val="18"/>
              </w:rPr>
              <w:br/>
              <w:t>DIMENSIONES (ALTO, ANCHO, FONDO) 2094 X 1038 X 35 MM (±1)</w:t>
            </w:r>
            <w:r w:rsidRPr="00A34E52">
              <w:rPr>
                <w:rFonts w:ascii="Arial Narrow" w:hAnsi="Arial Narrow" w:cs="Calibri"/>
                <w:sz w:val="18"/>
                <w:szCs w:val="18"/>
              </w:rPr>
              <w:br/>
              <w:t>144 CELDAS (6×24) CON TECNOLOGÍA HALF-CELL</w:t>
            </w:r>
            <w:r w:rsidRPr="00A34E52">
              <w:rPr>
                <w:rFonts w:ascii="Arial Narrow" w:hAnsi="Arial Narrow" w:cs="Calibri"/>
                <w:sz w:val="18"/>
                <w:szCs w:val="18"/>
              </w:rPr>
              <w:br/>
              <w:t>VOLTAJE DE CIRCUITO ABIERTO (V) 49.70</w:t>
            </w:r>
            <w:r w:rsidRPr="00A34E52">
              <w:rPr>
                <w:rFonts w:ascii="Arial Narrow" w:hAnsi="Arial Narrow" w:cs="Calibri"/>
                <w:sz w:val="18"/>
                <w:szCs w:val="18"/>
              </w:rPr>
              <w:br/>
              <w:t>MÁXIMO VOLTAJE DE SUMINISTRO (V) 41.90</w:t>
            </w:r>
            <w:r w:rsidRPr="00A34E52">
              <w:rPr>
                <w:rFonts w:ascii="Arial Narrow" w:hAnsi="Arial Narrow" w:cs="Calibri"/>
                <w:sz w:val="18"/>
                <w:szCs w:val="18"/>
              </w:rPr>
              <w:br/>
              <w:t>MÁXIMA CORRIENTE DE SUMINISTRO(A) 10.99</w:t>
            </w:r>
            <w:r w:rsidRPr="00A34E52">
              <w:rPr>
                <w:rFonts w:ascii="Arial Narrow" w:hAnsi="Arial Narrow" w:cs="Calibri"/>
                <w:sz w:val="18"/>
                <w:szCs w:val="18"/>
              </w:rPr>
              <w:br/>
              <w:t>TIPO DE CELDA MONOCRISTALINA</w:t>
            </w:r>
            <w:r w:rsidRPr="00A34E52">
              <w:rPr>
                <w:rFonts w:ascii="Arial Narrow" w:hAnsi="Arial Narrow" w:cs="Calibri"/>
                <w:sz w:val="18"/>
                <w:szCs w:val="18"/>
              </w:rPr>
              <w:br/>
              <w:t>CARACTERÍSTICAS COMPUESTO POR 144 CELDAS (12 X12)</w:t>
            </w:r>
            <w:r w:rsidRPr="00A34E52">
              <w:rPr>
                <w:rFonts w:ascii="Arial Narrow" w:hAnsi="Arial Narrow" w:cs="Calibri"/>
                <w:sz w:val="18"/>
                <w:szCs w:val="18"/>
              </w:rPr>
              <w:br/>
              <w:t>ESPESOR DEL MARCO 35 MM</w:t>
            </w:r>
            <w:r w:rsidRPr="00A34E52">
              <w:rPr>
                <w:rFonts w:ascii="Arial Narrow" w:hAnsi="Arial Narrow" w:cs="Calibri"/>
                <w:sz w:val="18"/>
                <w:szCs w:val="18"/>
              </w:rPr>
              <w:br/>
              <w:t>EFICIENCIA MÁXIMA 21.16 %</w:t>
            </w:r>
            <w:r w:rsidRPr="00A34E52">
              <w:rPr>
                <w:rFonts w:ascii="Arial Narrow" w:hAnsi="Arial Narrow" w:cs="Calibri"/>
                <w:sz w:val="18"/>
                <w:szCs w:val="18"/>
              </w:rPr>
              <w:br/>
              <w:t>CORRIENTE DE CORTOCIRCUITO (A) 11.72</w:t>
            </w:r>
            <w:r w:rsidRPr="00A34E52">
              <w:rPr>
                <w:rFonts w:ascii="Arial Narrow" w:hAnsi="Arial Narrow" w:cs="Calibri"/>
                <w:sz w:val="18"/>
                <w:szCs w:val="18"/>
              </w:rPr>
              <w:br/>
              <w:t>TEMPERATURA MÁXIMA DE TRABAJO (°C) 85</w:t>
            </w:r>
            <w:r w:rsidRPr="00A34E52">
              <w:rPr>
                <w:rFonts w:ascii="Arial Narrow" w:hAnsi="Arial Narrow" w:cs="Calibri"/>
                <w:sz w:val="18"/>
                <w:szCs w:val="18"/>
              </w:rPr>
              <w:br/>
              <w:t>MATERIAL DE CONSTRUCCIÓN MARCO DE ALUMINIO ANODIZADO DIMENSIONES (ALTO, ANCHO, FONDO) 2094 X 1038 X 35 MM (±1)</w:t>
            </w:r>
            <w:r w:rsidRPr="00A34E52">
              <w:rPr>
                <w:rFonts w:ascii="Arial Narrow" w:hAnsi="Arial Narrow" w:cs="Calibri"/>
                <w:sz w:val="18"/>
                <w:szCs w:val="18"/>
              </w:rPr>
              <w:br/>
              <w:t>PESO (KILOGRAMOS) 23.50 Kg</w:t>
            </w:r>
            <w:r w:rsidRPr="00A34E52">
              <w:rPr>
                <w:rFonts w:ascii="Arial Narrow" w:hAnsi="Arial Narrow" w:cs="Calibri"/>
                <w:sz w:val="18"/>
                <w:szCs w:val="18"/>
              </w:rPr>
              <w:br/>
            </w:r>
            <w:r w:rsidRPr="00A34E52">
              <w:rPr>
                <w:rFonts w:ascii="Arial Narrow" w:hAnsi="Arial Narrow" w:cs="Calibri"/>
                <w:sz w:val="18"/>
                <w:szCs w:val="18"/>
              </w:rPr>
              <w:br/>
              <w:t>1 REGULADOR SOLAR 12V-24V-48V 40A MPPT</w:t>
            </w:r>
            <w:r w:rsidRPr="00A34E52">
              <w:rPr>
                <w:rFonts w:ascii="Arial Narrow" w:hAnsi="Arial Narrow" w:cs="Calibri"/>
                <w:sz w:val="18"/>
                <w:szCs w:val="18"/>
              </w:rPr>
              <w:br/>
            </w:r>
            <w:r w:rsidRPr="00A34E52">
              <w:rPr>
                <w:rFonts w:ascii="Arial Narrow" w:hAnsi="Arial Narrow" w:cs="Calibri"/>
                <w:sz w:val="18"/>
                <w:szCs w:val="18"/>
              </w:rPr>
              <w:br/>
              <w:t>1 PAR DE CONECTORES RETIE MC4, INCLUYE CONECTOR MACHO; CONECTOR HEMBRA; CLIP METÁLICO PARA ENSAMBLE DE CABLES</w:t>
            </w:r>
            <w:r w:rsidRPr="00A34E52">
              <w:rPr>
                <w:rFonts w:ascii="Arial Narrow" w:hAnsi="Arial Narrow" w:cs="Calibri"/>
                <w:sz w:val="18"/>
                <w:szCs w:val="18"/>
              </w:rPr>
              <w:br/>
            </w:r>
            <w:r w:rsidRPr="00A34E52">
              <w:rPr>
                <w:rFonts w:ascii="Arial Narrow" w:hAnsi="Arial Narrow" w:cs="Calibri"/>
                <w:sz w:val="18"/>
                <w:szCs w:val="18"/>
              </w:rPr>
              <w:lastRenderedPageBreak/>
              <w:br/>
              <w:t>1 INVERSOR 1000W-24V ONDA PURA INVERTER</w:t>
            </w:r>
            <w:r w:rsidRPr="00A34E52">
              <w:rPr>
                <w:rFonts w:ascii="Arial Narrow" w:hAnsi="Arial Narrow" w:cs="Calibri"/>
                <w:sz w:val="18"/>
                <w:szCs w:val="18"/>
              </w:rPr>
              <w:br/>
            </w:r>
            <w:r w:rsidRPr="00A34E52">
              <w:rPr>
                <w:rFonts w:ascii="Arial Narrow" w:hAnsi="Arial Narrow" w:cs="Calibri"/>
                <w:sz w:val="18"/>
                <w:szCs w:val="18"/>
              </w:rPr>
              <w:br/>
              <w:t>1 SISTEMA O ESTRUCTURA DE MONTAJE EN TIERRA Y SOPORTES PARA 2 PANELES FOTOVOLTAICOS CON BASES DE CONCRETO, CON SISTEMA DE AMARRE FIJO PARA LOS PANELES</w:t>
            </w:r>
            <w:r w:rsidRPr="00A34E52">
              <w:rPr>
                <w:rFonts w:ascii="Arial Narrow" w:hAnsi="Arial Narrow" w:cs="Calibri"/>
                <w:sz w:val="18"/>
                <w:szCs w:val="18"/>
              </w:rPr>
              <w:br/>
            </w:r>
            <w:r w:rsidRPr="00A34E52">
              <w:rPr>
                <w:rFonts w:ascii="Arial Narrow" w:hAnsi="Arial Narrow" w:cs="Calibri"/>
                <w:sz w:val="18"/>
                <w:szCs w:val="18"/>
              </w:rPr>
              <w:br/>
              <w:t>1 SOPORTE EN ÁNGULO PARA BATERÍA</w:t>
            </w:r>
            <w:r w:rsidRPr="00A34E52">
              <w:rPr>
                <w:rFonts w:ascii="Arial Narrow" w:hAnsi="Arial Narrow" w:cs="Calibri"/>
                <w:sz w:val="18"/>
                <w:szCs w:val="18"/>
              </w:rPr>
              <w:br/>
            </w:r>
            <w:r w:rsidRPr="00A34E52">
              <w:rPr>
                <w:rFonts w:ascii="Arial Narrow" w:hAnsi="Arial Narrow" w:cs="Calibri"/>
                <w:sz w:val="18"/>
                <w:szCs w:val="18"/>
              </w:rPr>
              <w:br/>
              <w:t>24 METROS DE CABLE PARA PANEL #10 NEGRO</w:t>
            </w:r>
            <w:r w:rsidRPr="00A34E52">
              <w:rPr>
                <w:rFonts w:ascii="Arial Narrow" w:hAnsi="Arial Narrow" w:cs="Calibri"/>
                <w:sz w:val="18"/>
                <w:szCs w:val="18"/>
              </w:rPr>
              <w:br/>
            </w:r>
            <w:r w:rsidRPr="00A34E52">
              <w:rPr>
                <w:rFonts w:ascii="Arial Narrow" w:hAnsi="Arial Narrow" w:cs="Calibri"/>
                <w:sz w:val="18"/>
                <w:szCs w:val="18"/>
              </w:rPr>
              <w:br/>
              <w:t>4 PUNTOS ELÉCTRICOS LOS CUALES CADA UNO DEBEN INCLUIR PLAFON PLÁSTICO PARA PARED O MURO CON TUBERÍA EN PVC, CON CERTIFICACIÓN RETIE, INTERRUPTORES SENCILLOS Y BOMBILLO CON TECNOLOGÍA DE ILUMINACIÓN LED CON POTENCIA 9W - VOLTAJE 12V-DC, SU CONEXIÓN DEBE INCLUIR ALAMBRE DE COBRE #10, Y TUBERÍA DE PVC</w:t>
            </w:r>
            <w:r w:rsidRPr="00A34E52">
              <w:rPr>
                <w:rFonts w:ascii="Arial Narrow" w:hAnsi="Arial Narrow" w:cs="Calibri"/>
                <w:sz w:val="18"/>
                <w:szCs w:val="18"/>
              </w:rPr>
              <w:br/>
            </w:r>
            <w:r w:rsidRPr="00A34E52">
              <w:rPr>
                <w:rFonts w:ascii="Arial Narrow" w:hAnsi="Arial Narrow" w:cs="Calibri"/>
                <w:sz w:val="18"/>
                <w:szCs w:val="18"/>
              </w:rPr>
              <w:br/>
              <w:t>4 PUNTOS ELÉCTRICOS LOS CUALES CADA UNO DEBEN INCLUIR TOMA CORRIENTE DOBLE POLO A TIERRA</w:t>
            </w:r>
            <w:r w:rsidRPr="00A34E52">
              <w:rPr>
                <w:rFonts w:ascii="Arial Narrow" w:hAnsi="Arial Narrow" w:cs="Calibri"/>
                <w:sz w:val="18"/>
                <w:szCs w:val="18"/>
              </w:rPr>
              <w:br/>
            </w:r>
            <w:r w:rsidRPr="00A34E52">
              <w:rPr>
                <w:rFonts w:ascii="Arial Narrow" w:hAnsi="Arial Narrow" w:cs="Calibri"/>
                <w:sz w:val="18"/>
                <w:szCs w:val="18"/>
              </w:rPr>
              <w:br/>
              <w:t>45 METROS DE ALAMBRE COBRE #10</w:t>
            </w:r>
            <w:r w:rsidRPr="00A34E52">
              <w:rPr>
                <w:rFonts w:ascii="Arial Narrow" w:hAnsi="Arial Narrow" w:cs="Calibri"/>
                <w:sz w:val="18"/>
                <w:szCs w:val="18"/>
              </w:rPr>
              <w:br/>
            </w:r>
            <w:r w:rsidRPr="00A34E52">
              <w:rPr>
                <w:rFonts w:ascii="Arial Narrow" w:hAnsi="Arial Narrow" w:cs="Calibri"/>
                <w:sz w:val="18"/>
                <w:szCs w:val="18"/>
              </w:rPr>
              <w:br/>
              <w:t>3 TACOS BREAKER DC 2P 160V- 63A</w:t>
            </w:r>
            <w:r w:rsidRPr="00A34E52">
              <w:rPr>
                <w:rFonts w:ascii="Arial Narrow" w:hAnsi="Arial Narrow" w:cs="Calibri"/>
                <w:sz w:val="18"/>
                <w:szCs w:val="18"/>
              </w:rPr>
              <w:br/>
            </w:r>
            <w:r w:rsidRPr="00A34E52">
              <w:rPr>
                <w:rFonts w:ascii="Arial Narrow" w:hAnsi="Arial Narrow" w:cs="Calibri"/>
                <w:sz w:val="18"/>
                <w:szCs w:val="18"/>
              </w:rPr>
              <w:br/>
              <w:t>1 IMPULSOR PARA CERCA ELÉCTRICA CON DISTANCIA MÁXIMA DE COBERTURA 15KM - 110V</w:t>
            </w:r>
            <w:r w:rsidRPr="00A34E52">
              <w:rPr>
                <w:rFonts w:ascii="Arial Narrow" w:hAnsi="Arial Narrow" w:cs="Calibri"/>
                <w:sz w:val="18"/>
                <w:szCs w:val="18"/>
              </w:rPr>
              <w:br/>
            </w:r>
            <w:r w:rsidRPr="00A34E52">
              <w:rPr>
                <w:rFonts w:ascii="Arial Narrow" w:hAnsi="Arial Narrow" w:cs="Calibri"/>
                <w:sz w:val="18"/>
                <w:szCs w:val="18"/>
              </w:rPr>
              <w:br/>
              <w:t>8 VARILLAS COOPERWELL 1.50 MAS CONECTOR</w:t>
            </w:r>
            <w:r w:rsidRPr="00A34E52">
              <w:rPr>
                <w:rFonts w:ascii="Arial Narrow" w:hAnsi="Arial Narrow" w:cs="Calibri"/>
                <w:sz w:val="18"/>
                <w:szCs w:val="18"/>
              </w:rPr>
              <w:br/>
            </w:r>
            <w:r w:rsidRPr="00A34E52">
              <w:rPr>
                <w:rFonts w:ascii="Arial Narrow" w:hAnsi="Arial Narrow" w:cs="Calibri"/>
                <w:sz w:val="18"/>
                <w:szCs w:val="18"/>
              </w:rPr>
              <w:br/>
              <w:t>1 DESVIADOR DE RAYOS</w:t>
            </w:r>
            <w:r w:rsidRPr="00A34E52">
              <w:rPr>
                <w:rFonts w:ascii="Arial Narrow" w:hAnsi="Arial Narrow" w:cs="Calibri"/>
                <w:sz w:val="18"/>
                <w:szCs w:val="18"/>
              </w:rPr>
              <w:br/>
            </w:r>
            <w:r w:rsidRPr="00A34E52">
              <w:rPr>
                <w:rFonts w:ascii="Arial Narrow" w:hAnsi="Arial Narrow" w:cs="Calibri"/>
                <w:sz w:val="18"/>
                <w:szCs w:val="18"/>
              </w:rPr>
              <w:br/>
              <w:t>1 CUCHILLA DOBLE TIRO</w:t>
            </w:r>
            <w:r w:rsidRPr="00A34E52">
              <w:rPr>
                <w:rFonts w:ascii="Arial Narrow" w:hAnsi="Arial Narrow" w:cs="Calibri"/>
                <w:sz w:val="18"/>
                <w:szCs w:val="18"/>
              </w:rPr>
              <w:br/>
            </w:r>
            <w:r w:rsidRPr="00A34E52">
              <w:rPr>
                <w:rFonts w:ascii="Arial Narrow" w:hAnsi="Arial Narrow" w:cs="Calibri"/>
                <w:sz w:val="18"/>
                <w:szCs w:val="18"/>
              </w:rPr>
              <w:br/>
              <w:t>1 ROLLO DE CABLE AISLADO X 50 METROS</w:t>
            </w:r>
            <w:r w:rsidRPr="00A34E52">
              <w:rPr>
                <w:rFonts w:ascii="Arial Narrow" w:hAnsi="Arial Narrow" w:cs="Calibri"/>
                <w:sz w:val="18"/>
                <w:szCs w:val="18"/>
              </w:rPr>
              <w:br/>
            </w:r>
            <w:r w:rsidRPr="00A34E52">
              <w:rPr>
                <w:rFonts w:ascii="Arial Narrow" w:hAnsi="Arial Narrow" w:cs="Calibri"/>
                <w:sz w:val="18"/>
                <w:szCs w:val="18"/>
              </w:rPr>
              <w:br/>
              <w:t>4 UNIDADES DE TERMINALES COBRE 70A</w:t>
            </w:r>
            <w:r w:rsidRPr="00A34E52">
              <w:rPr>
                <w:rFonts w:ascii="Arial Narrow" w:hAnsi="Arial Narrow" w:cs="Calibri"/>
                <w:sz w:val="18"/>
                <w:szCs w:val="18"/>
              </w:rPr>
              <w:br/>
            </w:r>
            <w:r w:rsidRPr="00A34E52">
              <w:rPr>
                <w:rFonts w:ascii="Arial Narrow" w:hAnsi="Arial Narrow" w:cs="Calibri"/>
                <w:sz w:val="18"/>
                <w:szCs w:val="18"/>
              </w:rPr>
              <w:br/>
              <w:t>1 CLAVIJA POLO TIERRA 15A</w:t>
            </w:r>
            <w:r w:rsidRPr="00A34E52">
              <w:rPr>
                <w:rFonts w:ascii="Arial Narrow" w:hAnsi="Arial Narrow" w:cs="Calibri"/>
                <w:sz w:val="18"/>
                <w:szCs w:val="18"/>
              </w:rPr>
              <w:br/>
            </w:r>
            <w:r w:rsidRPr="00A34E52">
              <w:rPr>
                <w:rFonts w:ascii="Arial Narrow" w:hAnsi="Arial Narrow" w:cs="Calibri"/>
                <w:sz w:val="18"/>
                <w:szCs w:val="18"/>
              </w:rPr>
              <w:br/>
              <w:t>2 BATERÍAS EN GEL 12V-150 AH CICLO PROFUNDO</w:t>
            </w:r>
            <w:r w:rsidRPr="00A34E52">
              <w:rPr>
                <w:rFonts w:ascii="Arial Narrow" w:hAnsi="Arial Narrow" w:cs="Calibri"/>
                <w:sz w:val="18"/>
                <w:szCs w:val="18"/>
              </w:rPr>
              <w:br/>
            </w:r>
            <w:r w:rsidRPr="00A34E52">
              <w:rPr>
                <w:rFonts w:ascii="Arial Narrow" w:hAnsi="Arial Narrow" w:cs="Calibri"/>
                <w:sz w:val="18"/>
                <w:szCs w:val="18"/>
              </w:rPr>
              <w:br/>
              <w:t>1 CANALETA BLANCA CON ADHESIVO EN MATERIAL DE PLÁSTICO DE 40*25 POR 2 METROS</w:t>
            </w:r>
          </w:p>
        </w:tc>
        <w:tc>
          <w:tcPr>
            <w:tcW w:w="556" w:type="pct"/>
            <w:tcBorders>
              <w:top w:val="nil"/>
              <w:left w:val="nil"/>
              <w:bottom w:val="single" w:sz="4" w:space="0" w:color="000000"/>
              <w:right w:val="single" w:sz="4" w:space="0" w:color="000000"/>
            </w:tcBorders>
            <w:shd w:val="clear" w:color="FFFFFF" w:fill="FFFFFF"/>
            <w:tcMar>
              <w:top w:w="15" w:type="dxa"/>
              <w:left w:w="15" w:type="dxa"/>
              <w:bottom w:w="0" w:type="dxa"/>
              <w:right w:w="15" w:type="dxa"/>
            </w:tcMar>
            <w:vAlign w:val="center"/>
            <w:hideMark/>
          </w:tcPr>
          <w:p w14:paraId="616FF89A" w14:textId="77777777" w:rsidR="00A34E52" w:rsidRPr="00A34E52" w:rsidRDefault="00A34E52" w:rsidP="00172545">
            <w:pPr>
              <w:tabs>
                <w:tab w:val="left" w:pos="284"/>
              </w:tabs>
              <w:jc w:val="center"/>
              <w:rPr>
                <w:rFonts w:ascii="Arial Narrow" w:hAnsi="Arial Narrow" w:cs="Calibri"/>
                <w:sz w:val="18"/>
                <w:szCs w:val="18"/>
              </w:rPr>
            </w:pPr>
            <w:r w:rsidRPr="00A34E52">
              <w:rPr>
                <w:rFonts w:ascii="Arial Narrow" w:hAnsi="Arial Narrow" w:cs="Calibri"/>
                <w:sz w:val="18"/>
                <w:szCs w:val="18"/>
              </w:rPr>
              <w:lastRenderedPageBreak/>
              <w:t>Global</w:t>
            </w:r>
          </w:p>
        </w:tc>
        <w:tc>
          <w:tcPr>
            <w:tcW w:w="644" w:type="pct"/>
            <w:tcBorders>
              <w:top w:val="nil"/>
              <w:left w:val="nil"/>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1FA125B5" w14:textId="77777777" w:rsidR="00A34E52" w:rsidRPr="00A34E52" w:rsidRDefault="00A34E52" w:rsidP="00172545">
            <w:pPr>
              <w:tabs>
                <w:tab w:val="left" w:pos="284"/>
              </w:tabs>
              <w:jc w:val="center"/>
              <w:rPr>
                <w:rFonts w:ascii="Arial Narrow" w:hAnsi="Arial Narrow" w:cs="Calibri"/>
                <w:sz w:val="18"/>
                <w:szCs w:val="18"/>
              </w:rPr>
            </w:pPr>
            <w:r w:rsidRPr="00A34E52">
              <w:rPr>
                <w:rFonts w:ascii="Arial Narrow" w:hAnsi="Arial Narrow" w:cs="Calibri"/>
                <w:sz w:val="18"/>
                <w:szCs w:val="18"/>
              </w:rPr>
              <w:t>7</w:t>
            </w:r>
          </w:p>
        </w:tc>
      </w:tr>
      <w:tr w:rsidR="00A34E52" w:rsidRPr="00A34E52" w14:paraId="5777424E" w14:textId="77777777" w:rsidTr="00172545">
        <w:trPr>
          <w:trHeight w:val="20"/>
        </w:trPr>
        <w:tc>
          <w:tcPr>
            <w:tcW w:w="3800" w:type="pct"/>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hideMark/>
          </w:tcPr>
          <w:p w14:paraId="4BAAB21D" w14:textId="77777777" w:rsidR="00A34E52" w:rsidRPr="00A34E52" w:rsidRDefault="00A34E52" w:rsidP="00172545">
            <w:pPr>
              <w:tabs>
                <w:tab w:val="left" w:pos="284"/>
              </w:tabs>
              <w:jc w:val="both"/>
              <w:rPr>
                <w:rFonts w:ascii="Arial Narrow" w:hAnsi="Arial Narrow" w:cs="Calibri"/>
                <w:sz w:val="18"/>
                <w:szCs w:val="18"/>
              </w:rPr>
            </w:pPr>
            <w:r w:rsidRPr="00A34E52">
              <w:rPr>
                <w:rFonts w:ascii="Arial Narrow" w:hAnsi="Arial Narrow" w:cs="Calibri"/>
                <w:sz w:val="18"/>
                <w:szCs w:val="18"/>
              </w:rPr>
              <w:t>Conectores RETIE MC4. Conector macho; conector hembra; clip metálico para ensamble Cable unifilar 10mm2 Compatible con el conector paralelo. Presentación en Par.</w:t>
            </w:r>
          </w:p>
        </w:tc>
        <w:tc>
          <w:tcPr>
            <w:tcW w:w="556" w:type="pct"/>
            <w:tcBorders>
              <w:top w:val="nil"/>
              <w:left w:val="nil"/>
              <w:bottom w:val="single" w:sz="4" w:space="0" w:color="000000"/>
              <w:right w:val="single" w:sz="4" w:space="0" w:color="000000"/>
            </w:tcBorders>
            <w:noWrap/>
            <w:tcMar>
              <w:top w:w="15" w:type="dxa"/>
              <w:left w:w="15" w:type="dxa"/>
              <w:bottom w:w="0" w:type="dxa"/>
              <w:right w:w="15" w:type="dxa"/>
            </w:tcMar>
            <w:vAlign w:val="center"/>
            <w:hideMark/>
          </w:tcPr>
          <w:p w14:paraId="6E7FD6E7" w14:textId="77777777" w:rsidR="00A34E52" w:rsidRPr="00A34E52" w:rsidRDefault="00A34E52" w:rsidP="00172545">
            <w:pPr>
              <w:tabs>
                <w:tab w:val="left" w:pos="284"/>
              </w:tabs>
              <w:jc w:val="center"/>
              <w:rPr>
                <w:rFonts w:ascii="Arial Narrow" w:hAnsi="Arial Narrow" w:cs="Calibri"/>
                <w:sz w:val="18"/>
                <w:szCs w:val="18"/>
              </w:rPr>
            </w:pPr>
            <w:r w:rsidRPr="00A34E52">
              <w:rPr>
                <w:rFonts w:ascii="Arial Narrow" w:hAnsi="Arial Narrow" w:cs="Calibri"/>
                <w:sz w:val="18"/>
                <w:szCs w:val="18"/>
              </w:rPr>
              <w:t>Par</w:t>
            </w:r>
          </w:p>
        </w:tc>
        <w:tc>
          <w:tcPr>
            <w:tcW w:w="644" w:type="pct"/>
            <w:tcBorders>
              <w:top w:val="nil"/>
              <w:left w:val="nil"/>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396449FD" w14:textId="77777777" w:rsidR="00A34E52" w:rsidRPr="00A34E52" w:rsidRDefault="00A34E52" w:rsidP="00172545">
            <w:pPr>
              <w:tabs>
                <w:tab w:val="left" w:pos="284"/>
              </w:tabs>
              <w:jc w:val="center"/>
              <w:rPr>
                <w:rFonts w:ascii="Arial Narrow" w:hAnsi="Arial Narrow" w:cs="Calibri"/>
                <w:sz w:val="18"/>
                <w:szCs w:val="18"/>
              </w:rPr>
            </w:pPr>
            <w:r w:rsidRPr="00A34E52">
              <w:rPr>
                <w:rFonts w:ascii="Arial Narrow" w:hAnsi="Arial Narrow" w:cs="Calibri"/>
                <w:sz w:val="18"/>
                <w:szCs w:val="18"/>
              </w:rPr>
              <w:t>9</w:t>
            </w:r>
          </w:p>
        </w:tc>
      </w:tr>
      <w:tr w:rsidR="00A34E52" w:rsidRPr="00A34E52" w14:paraId="44F399B7" w14:textId="77777777" w:rsidTr="00172545">
        <w:trPr>
          <w:trHeight w:val="20"/>
        </w:trPr>
        <w:tc>
          <w:tcPr>
            <w:tcW w:w="3800" w:type="pct"/>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hideMark/>
          </w:tcPr>
          <w:p w14:paraId="15378A8C" w14:textId="77777777" w:rsidR="00A34E52" w:rsidRPr="00A34E52" w:rsidRDefault="00A34E52" w:rsidP="00172545">
            <w:pPr>
              <w:tabs>
                <w:tab w:val="left" w:pos="284"/>
              </w:tabs>
              <w:jc w:val="both"/>
              <w:rPr>
                <w:rFonts w:ascii="Arial Narrow" w:hAnsi="Arial Narrow" w:cs="Calibri"/>
                <w:sz w:val="18"/>
                <w:szCs w:val="18"/>
              </w:rPr>
            </w:pPr>
            <w:r w:rsidRPr="00A34E52">
              <w:rPr>
                <w:rFonts w:ascii="Arial Narrow" w:hAnsi="Arial Narrow" w:cs="Calibri"/>
                <w:sz w:val="18"/>
                <w:szCs w:val="18"/>
              </w:rPr>
              <w:t>Panel solar 555wp monocristalino rs6-555m-e3. Potencia máx. (Pmax) 555 Wp. Tensión a potencia máx. (Vmp) 42.10 V. Corriente a potencia máxima (Imp) 13.19 A. Tensión en circuito abierto (Voc) 49.95 V</w:t>
            </w:r>
            <w:r w:rsidRPr="00A34E52">
              <w:rPr>
                <w:rFonts w:ascii="Arial Narrow" w:hAnsi="Arial Narrow" w:cs="Calibri"/>
                <w:sz w:val="18"/>
                <w:szCs w:val="18"/>
              </w:rPr>
              <w:br/>
              <w:t>Corriente de cortocircuito (Isc) 14.04 A. Eficiencia del módulo 21.5%</w:t>
            </w:r>
            <w:r w:rsidRPr="00A34E52">
              <w:rPr>
                <w:rFonts w:ascii="Arial Narrow" w:hAnsi="Arial Narrow" w:cs="Calibri"/>
                <w:sz w:val="18"/>
                <w:szCs w:val="18"/>
              </w:rPr>
              <w:br/>
              <w:t>Dimensiones: 2278 X 1134 X 30 mm</w:t>
            </w:r>
          </w:p>
        </w:tc>
        <w:tc>
          <w:tcPr>
            <w:tcW w:w="556" w:type="pct"/>
            <w:tcBorders>
              <w:top w:val="nil"/>
              <w:left w:val="nil"/>
              <w:bottom w:val="single" w:sz="4" w:space="0" w:color="000000"/>
              <w:right w:val="single" w:sz="4" w:space="0" w:color="000000"/>
            </w:tcBorders>
            <w:noWrap/>
            <w:tcMar>
              <w:top w:w="15" w:type="dxa"/>
              <w:left w:w="15" w:type="dxa"/>
              <w:bottom w:w="0" w:type="dxa"/>
              <w:right w:w="15" w:type="dxa"/>
            </w:tcMar>
            <w:vAlign w:val="center"/>
            <w:hideMark/>
          </w:tcPr>
          <w:p w14:paraId="0ECAD908" w14:textId="77777777" w:rsidR="00A34E52" w:rsidRPr="00A34E52" w:rsidRDefault="00A34E52" w:rsidP="00172545">
            <w:pPr>
              <w:tabs>
                <w:tab w:val="left" w:pos="284"/>
              </w:tabs>
              <w:jc w:val="center"/>
              <w:rPr>
                <w:rFonts w:ascii="Arial Narrow" w:hAnsi="Arial Narrow" w:cs="Calibri"/>
                <w:sz w:val="18"/>
                <w:szCs w:val="18"/>
              </w:rPr>
            </w:pPr>
            <w:r w:rsidRPr="00A34E52">
              <w:rPr>
                <w:rFonts w:ascii="Arial Narrow" w:hAnsi="Arial Narrow" w:cs="Calibri"/>
                <w:sz w:val="18"/>
                <w:szCs w:val="18"/>
              </w:rPr>
              <w:t>Unidad</w:t>
            </w:r>
          </w:p>
        </w:tc>
        <w:tc>
          <w:tcPr>
            <w:tcW w:w="644" w:type="pct"/>
            <w:tcBorders>
              <w:top w:val="nil"/>
              <w:left w:val="nil"/>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16F4B5EA" w14:textId="77777777" w:rsidR="00A34E52" w:rsidRPr="00A34E52" w:rsidRDefault="00A34E52" w:rsidP="00172545">
            <w:pPr>
              <w:tabs>
                <w:tab w:val="left" w:pos="284"/>
              </w:tabs>
              <w:jc w:val="center"/>
              <w:rPr>
                <w:rFonts w:ascii="Arial Narrow" w:hAnsi="Arial Narrow" w:cs="Calibri"/>
                <w:sz w:val="18"/>
                <w:szCs w:val="18"/>
              </w:rPr>
            </w:pPr>
            <w:r w:rsidRPr="00A34E52">
              <w:rPr>
                <w:rFonts w:ascii="Arial Narrow" w:hAnsi="Arial Narrow" w:cs="Calibri"/>
                <w:sz w:val="18"/>
                <w:szCs w:val="18"/>
              </w:rPr>
              <w:t>18</w:t>
            </w:r>
          </w:p>
        </w:tc>
      </w:tr>
      <w:tr w:rsidR="00A34E52" w:rsidRPr="00A34E52" w14:paraId="70FC528F" w14:textId="77777777" w:rsidTr="00172545">
        <w:trPr>
          <w:trHeight w:val="20"/>
        </w:trPr>
        <w:tc>
          <w:tcPr>
            <w:tcW w:w="3800" w:type="pct"/>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hideMark/>
          </w:tcPr>
          <w:p w14:paraId="505CD4CD" w14:textId="77777777" w:rsidR="00A34E52" w:rsidRPr="00A34E52" w:rsidRDefault="00A34E52" w:rsidP="00172545">
            <w:pPr>
              <w:tabs>
                <w:tab w:val="left" w:pos="284"/>
              </w:tabs>
              <w:jc w:val="both"/>
              <w:rPr>
                <w:rFonts w:ascii="Arial Narrow" w:hAnsi="Arial Narrow" w:cs="Calibri"/>
                <w:sz w:val="18"/>
                <w:szCs w:val="18"/>
              </w:rPr>
            </w:pPr>
            <w:r w:rsidRPr="00A34E52">
              <w:rPr>
                <w:rFonts w:ascii="Arial Narrow" w:hAnsi="Arial Narrow" w:cs="Calibri"/>
                <w:sz w:val="18"/>
                <w:szCs w:val="18"/>
              </w:rPr>
              <w:lastRenderedPageBreak/>
              <w:t>Batería Solar 200ah/12v Ciclo Profundo Gel, libre de mantenimiento.</w:t>
            </w:r>
          </w:p>
        </w:tc>
        <w:tc>
          <w:tcPr>
            <w:tcW w:w="556" w:type="pct"/>
            <w:tcBorders>
              <w:top w:val="nil"/>
              <w:left w:val="nil"/>
              <w:bottom w:val="single" w:sz="4" w:space="0" w:color="000000"/>
              <w:right w:val="single" w:sz="4" w:space="0" w:color="000000"/>
            </w:tcBorders>
            <w:noWrap/>
            <w:tcMar>
              <w:top w:w="15" w:type="dxa"/>
              <w:left w:w="15" w:type="dxa"/>
              <w:bottom w:w="0" w:type="dxa"/>
              <w:right w:w="15" w:type="dxa"/>
            </w:tcMar>
            <w:vAlign w:val="center"/>
            <w:hideMark/>
          </w:tcPr>
          <w:p w14:paraId="145C95B7" w14:textId="77777777" w:rsidR="00A34E52" w:rsidRPr="00A34E52" w:rsidRDefault="00A34E52" w:rsidP="00172545">
            <w:pPr>
              <w:tabs>
                <w:tab w:val="left" w:pos="284"/>
              </w:tabs>
              <w:jc w:val="center"/>
              <w:rPr>
                <w:rFonts w:ascii="Arial Narrow" w:hAnsi="Arial Narrow" w:cs="Calibri"/>
                <w:sz w:val="18"/>
                <w:szCs w:val="18"/>
              </w:rPr>
            </w:pPr>
            <w:r w:rsidRPr="00A34E52">
              <w:rPr>
                <w:rFonts w:ascii="Arial Narrow" w:hAnsi="Arial Narrow" w:cs="Calibri"/>
                <w:sz w:val="18"/>
                <w:szCs w:val="18"/>
              </w:rPr>
              <w:t>Unidad</w:t>
            </w:r>
          </w:p>
        </w:tc>
        <w:tc>
          <w:tcPr>
            <w:tcW w:w="644" w:type="pct"/>
            <w:tcBorders>
              <w:top w:val="nil"/>
              <w:left w:val="nil"/>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3EE84DC5" w14:textId="77777777" w:rsidR="00A34E52" w:rsidRPr="00A34E52" w:rsidRDefault="00A34E52" w:rsidP="00172545">
            <w:pPr>
              <w:tabs>
                <w:tab w:val="left" w:pos="284"/>
              </w:tabs>
              <w:jc w:val="center"/>
              <w:rPr>
                <w:rFonts w:ascii="Arial Narrow" w:hAnsi="Arial Narrow" w:cs="Calibri"/>
                <w:sz w:val="18"/>
                <w:szCs w:val="18"/>
              </w:rPr>
            </w:pPr>
            <w:r w:rsidRPr="00A34E52">
              <w:rPr>
                <w:rFonts w:ascii="Arial Narrow" w:hAnsi="Arial Narrow" w:cs="Calibri"/>
                <w:sz w:val="18"/>
                <w:szCs w:val="18"/>
              </w:rPr>
              <w:t>18</w:t>
            </w:r>
          </w:p>
        </w:tc>
      </w:tr>
      <w:tr w:rsidR="00A34E52" w:rsidRPr="00A34E52" w14:paraId="61E8B4D2" w14:textId="77777777" w:rsidTr="00172545">
        <w:trPr>
          <w:trHeight w:val="20"/>
        </w:trPr>
        <w:tc>
          <w:tcPr>
            <w:tcW w:w="3800" w:type="pct"/>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hideMark/>
          </w:tcPr>
          <w:p w14:paraId="1AF8298B" w14:textId="77777777" w:rsidR="00A34E52" w:rsidRPr="00A34E52" w:rsidRDefault="00A34E52" w:rsidP="00172545">
            <w:pPr>
              <w:tabs>
                <w:tab w:val="left" w:pos="284"/>
              </w:tabs>
              <w:jc w:val="both"/>
              <w:rPr>
                <w:rFonts w:ascii="Arial Narrow" w:hAnsi="Arial Narrow" w:cs="Calibri"/>
                <w:sz w:val="18"/>
                <w:szCs w:val="18"/>
              </w:rPr>
            </w:pPr>
            <w:r w:rsidRPr="00A34E52">
              <w:rPr>
                <w:rFonts w:ascii="Arial Narrow" w:hAnsi="Arial Narrow" w:cs="Calibri"/>
                <w:sz w:val="18"/>
                <w:szCs w:val="18"/>
              </w:rPr>
              <w:t>Estructura Cubierta Metálica 2 paneles KH915 es un tipo de estructura para poder situar los paneles solares sobre una superficie de cubierta metálica o panel de sandwich. Para el anclaje de los paneles a la Estructura Cubierta Metálica 2 paneles KH915, se incluyen los presores laterales y centrales para que queden bien sujetos. Este modelo de Estructura es apto para todo tipo y tamaño de paneles, desde paneles de 36 células y 12V hasta los modelos más grandes de 550W. Los presores regulables admiten paneles de cualquier tipo de grosor de marco.</w:t>
            </w:r>
          </w:p>
        </w:tc>
        <w:tc>
          <w:tcPr>
            <w:tcW w:w="556" w:type="pct"/>
            <w:tcBorders>
              <w:top w:val="nil"/>
              <w:left w:val="nil"/>
              <w:bottom w:val="single" w:sz="4" w:space="0" w:color="000000"/>
              <w:right w:val="single" w:sz="4" w:space="0" w:color="000000"/>
            </w:tcBorders>
            <w:noWrap/>
            <w:tcMar>
              <w:top w:w="15" w:type="dxa"/>
              <w:left w:w="15" w:type="dxa"/>
              <w:bottom w:w="0" w:type="dxa"/>
              <w:right w:w="15" w:type="dxa"/>
            </w:tcMar>
            <w:vAlign w:val="center"/>
            <w:hideMark/>
          </w:tcPr>
          <w:p w14:paraId="3D5E7B0F" w14:textId="77777777" w:rsidR="00A34E52" w:rsidRPr="00A34E52" w:rsidRDefault="00A34E52" w:rsidP="00172545">
            <w:pPr>
              <w:tabs>
                <w:tab w:val="left" w:pos="284"/>
              </w:tabs>
              <w:jc w:val="center"/>
              <w:rPr>
                <w:rFonts w:ascii="Arial Narrow" w:hAnsi="Arial Narrow" w:cs="Calibri"/>
                <w:sz w:val="18"/>
                <w:szCs w:val="18"/>
              </w:rPr>
            </w:pPr>
            <w:r w:rsidRPr="00A34E52">
              <w:rPr>
                <w:rFonts w:ascii="Arial Narrow" w:hAnsi="Arial Narrow" w:cs="Calibri"/>
                <w:sz w:val="18"/>
                <w:szCs w:val="18"/>
              </w:rPr>
              <w:t>Unidad</w:t>
            </w:r>
          </w:p>
        </w:tc>
        <w:tc>
          <w:tcPr>
            <w:tcW w:w="644" w:type="pct"/>
            <w:tcBorders>
              <w:top w:val="nil"/>
              <w:left w:val="nil"/>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6CA3C5D0" w14:textId="77777777" w:rsidR="00A34E52" w:rsidRPr="00A34E52" w:rsidRDefault="00A34E52" w:rsidP="00172545">
            <w:pPr>
              <w:tabs>
                <w:tab w:val="left" w:pos="284"/>
              </w:tabs>
              <w:jc w:val="center"/>
              <w:rPr>
                <w:rFonts w:ascii="Arial Narrow" w:hAnsi="Arial Narrow" w:cs="Calibri"/>
                <w:sz w:val="18"/>
                <w:szCs w:val="18"/>
              </w:rPr>
            </w:pPr>
            <w:r w:rsidRPr="00A34E52">
              <w:rPr>
                <w:rFonts w:ascii="Arial Narrow" w:hAnsi="Arial Narrow" w:cs="Calibri"/>
                <w:sz w:val="18"/>
                <w:szCs w:val="18"/>
              </w:rPr>
              <w:t>0</w:t>
            </w:r>
          </w:p>
        </w:tc>
      </w:tr>
      <w:tr w:rsidR="00A34E52" w:rsidRPr="00A34E52" w14:paraId="527C69CD" w14:textId="77777777" w:rsidTr="00172545">
        <w:trPr>
          <w:trHeight w:val="20"/>
        </w:trPr>
        <w:tc>
          <w:tcPr>
            <w:tcW w:w="3800" w:type="pct"/>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hideMark/>
          </w:tcPr>
          <w:p w14:paraId="376DCAA9" w14:textId="77777777" w:rsidR="00A34E52" w:rsidRPr="00A34E52" w:rsidRDefault="00A34E52" w:rsidP="00172545">
            <w:pPr>
              <w:tabs>
                <w:tab w:val="left" w:pos="284"/>
              </w:tabs>
              <w:jc w:val="both"/>
              <w:rPr>
                <w:rFonts w:ascii="Arial Narrow" w:hAnsi="Arial Narrow" w:cs="Calibri"/>
                <w:sz w:val="18"/>
                <w:szCs w:val="18"/>
              </w:rPr>
            </w:pPr>
            <w:r w:rsidRPr="00A34E52">
              <w:rPr>
                <w:rFonts w:ascii="Arial Narrow" w:hAnsi="Arial Narrow" w:cs="Calibri"/>
                <w:sz w:val="18"/>
                <w:szCs w:val="18"/>
              </w:rPr>
              <w:t>Controlador Carga SmartSolar MPPT 100/30.</w:t>
            </w:r>
          </w:p>
        </w:tc>
        <w:tc>
          <w:tcPr>
            <w:tcW w:w="556" w:type="pct"/>
            <w:tcBorders>
              <w:top w:val="nil"/>
              <w:left w:val="nil"/>
              <w:bottom w:val="single" w:sz="4" w:space="0" w:color="000000"/>
              <w:right w:val="single" w:sz="4" w:space="0" w:color="000000"/>
            </w:tcBorders>
            <w:noWrap/>
            <w:tcMar>
              <w:top w:w="15" w:type="dxa"/>
              <w:left w:w="15" w:type="dxa"/>
              <w:bottom w:w="0" w:type="dxa"/>
              <w:right w:w="15" w:type="dxa"/>
            </w:tcMar>
            <w:vAlign w:val="center"/>
            <w:hideMark/>
          </w:tcPr>
          <w:p w14:paraId="0A047E3A" w14:textId="77777777" w:rsidR="00A34E52" w:rsidRPr="00A34E52" w:rsidRDefault="00A34E52" w:rsidP="00172545">
            <w:pPr>
              <w:tabs>
                <w:tab w:val="left" w:pos="284"/>
              </w:tabs>
              <w:jc w:val="center"/>
              <w:rPr>
                <w:rFonts w:ascii="Arial Narrow" w:hAnsi="Arial Narrow" w:cs="Calibri"/>
                <w:sz w:val="18"/>
                <w:szCs w:val="18"/>
              </w:rPr>
            </w:pPr>
            <w:r w:rsidRPr="00A34E52">
              <w:rPr>
                <w:rFonts w:ascii="Arial Narrow" w:hAnsi="Arial Narrow" w:cs="Calibri"/>
                <w:sz w:val="18"/>
                <w:szCs w:val="18"/>
              </w:rPr>
              <w:t>Unidad</w:t>
            </w:r>
          </w:p>
        </w:tc>
        <w:tc>
          <w:tcPr>
            <w:tcW w:w="644" w:type="pct"/>
            <w:tcBorders>
              <w:top w:val="nil"/>
              <w:left w:val="nil"/>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696B3FD3" w14:textId="77777777" w:rsidR="00A34E52" w:rsidRPr="00A34E52" w:rsidRDefault="00A34E52" w:rsidP="00172545">
            <w:pPr>
              <w:tabs>
                <w:tab w:val="left" w:pos="284"/>
              </w:tabs>
              <w:jc w:val="center"/>
              <w:rPr>
                <w:rFonts w:ascii="Arial Narrow" w:hAnsi="Arial Narrow" w:cs="Calibri"/>
                <w:sz w:val="18"/>
                <w:szCs w:val="18"/>
              </w:rPr>
            </w:pPr>
            <w:r w:rsidRPr="00A34E52">
              <w:rPr>
                <w:rFonts w:ascii="Arial Narrow" w:hAnsi="Arial Narrow" w:cs="Calibri"/>
                <w:sz w:val="18"/>
                <w:szCs w:val="18"/>
              </w:rPr>
              <w:t>9</w:t>
            </w:r>
          </w:p>
        </w:tc>
      </w:tr>
      <w:tr w:rsidR="00A34E52" w:rsidRPr="00A34E52" w14:paraId="716B620A" w14:textId="77777777" w:rsidTr="00172545">
        <w:trPr>
          <w:trHeight w:val="20"/>
        </w:trPr>
        <w:tc>
          <w:tcPr>
            <w:tcW w:w="3800" w:type="pct"/>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hideMark/>
          </w:tcPr>
          <w:p w14:paraId="09F3C9BF" w14:textId="77777777" w:rsidR="00A34E52" w:rsidRPr="00A34E52" w:rsidRDefault="00A34E52" w:rsidP="00172545">
            <w:pPr>
              <w:tabs>
                <w:tab w:val="left" w:pos="284"/>
              </w:tabs>
              <w:jc w:val="both"/>
              <w:rPr>
                <w:rFonts w:ascii="Arial Narrow" w:hAnsi="Arial Narrow" w:cs="Calibri"/>
                <w:sz w:val="18"/>
                <w:szCs w:val="18"/>
              </w:rPr>
            </w:pPr>
            <w:r w:rsidRPr="00A34E52">
              <w:rPr>
                <w:rFonts w:ascii="Arial Narrow" w:hAnsi="Arial Narrow" w:cs="Calibri"/>
                <w:sz w:val="18"/>
                <w:szCs w:val="18"/>
              </w:rPr>
              <w:t>Sistema polo a tierra varilla de cobre copperweld Cu - Cu 5/8"x8' 2.40 metros.</w:t>
            </w:r>
          </w:p>
        </w:tc>
        <w:tc>
          <w:tcPr>
            <w:tcW w:w="556" w:type="pct"/>
            <w:tcBorders>
              <w:top w:val="nil"/>
              <w:left w:val="nil"/>
              <w:bottom w:val="single" w:sz="4" w:space="0" w:color="000000"/>
              <w:right w:val="single" w:sz="4" w:space="0" w:color="000000"/>
            </w:tcBorders>
            <w:noWrap/>
            <w:tcMar>
              <w:top w:w="15" w:type="dxa"/>
              <w:left w:w="15" w:type="dxa"/>
              <w:bottom w:w="0" w:type="dxa"/>
              <w:right w:w="15" w:type="dxa"/>
            </w:tcMar>
            <w:vAlign w:val="center"/>
            <w:hideMark/>
          </w:tcPr>
          <w:p w14:paraId="688F69EB" w14:textId="77777777" w:rsidR="00A34E52" w:rsidRPr="00A34E52" w:rsidRDefault="00A34E52" w:rsidP="00172545">
            <w:pPr>
              <w:tabs>
                <w:tab w:val="left" w:pos="284"/>
              </w:tabs>
              <w:jc w:val="center"/>
              <w:rPr>
                <w:rFonts w:ascii="Arial Narrow" w:hAnsi="Arial Narrow" w:cs="Calibri"/>
                <w:sz w:val="18"/>
                <w:szCs w:val="18"/>
              </w:rPr>
            </w:pPr>
            <w:r w:rsidRPr="00A34E52">
              <w:rPr>
                <w:rFonts w:ascii="Arial Narrow" w:hAnsi="Arial Narrow" w:cs="Calibri"/>
                <w:sz w:val="18"/>
                <w:szCs w:val="18"/>
              </w:rPr>
              <w:t>Unidad</w:t>
            </w:r>
          </w:p>
        </w:tc>
        <w:tc>
          <w:tcPr>
            <w:tcW w:w="644" w:type="pct"/>
            <w:tcBorders>
              <w:top w:val="nil"/>
              <w:left w:val="nil"/>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60DF4BCA" w14:textId="77777777" w:rsidR="00A34E52" w:rsidRPr="00A34E52" w:rsidRDefault="00A34E52" w:rsidP="00172545">
            <w:pPr>
              <w:tabs>
                <w:tab w:val="left" w:pos="284"/>
              </w:tabs>
              <w:jc w:val="center"/>
              <w:rPr>
                <w:rFonts w:ascii="Arial Narrow" w:hAnsi="Arial Narrow" w:cs="Calibri"/>
                <w:sz w:val="18"/>
                <w:szCs w:val="18"/>
              </w:rPr>
            </w:pPr>
            <w:r w:rsidRPr="00A34E52">
              <w:rPr>
                <w:rFonts w:ascii="Arial Narrow" w:hAnsi="Arial Narrow" w:cs="Calibri"/>
                <w:sz w:val="18"/>
                <w:szCs w:val="18"/>
              </w:rPr>
              <w:t>9</w:t>
            </w:r>
          </w:p>
        </w:tc>
      </w:tr>
      <w:tr w:rsidR="00A34E52" w:rsidRPr="00A34E52" w14:paraId="67D67BF1" w14:textId="77777777" w:rsidTr="00172545">
        <w:trPr>
          <w:trHeight w:val="20"/>
        </w:trPr>
        <w:tc>
          <w:tcPr>
            <w:tcW w:w="3800" w:type="pct"/>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hideMark/>
          </w:tcPr>
          <w:p w14:paraId="3F9D1BC9" w14:textId="77777777" w:rsidR="00A34E52" w:rsidRPr="00A34E52" w:rsidRDefault="00A34E52" w:rsidP="00172545">
            <w:pPr>
              <w:tabs>
                <w:tab w:val="left" w:pos="284"/>
              </w:tabs>
              <w:jc w:val="both"/>
              <w:rPr>
                <w:rFonts w:ascii="Arial Narrow" w:hAnsi="Arial Narrow" w:cs="Calibri"/>
                <w:sz w:val="18"/>
                <w:szCs w:val="18"/>
              </w:rPr>
            </w:pPr>
            <w:r w:rsidRPr="00A34E52">
              <w:rPr>
                <w:rFonts w:ascii="Arial Narrow" w:hAnsi="Arial Narrow" w:cs="Calibri"/>
                <w:sz w:val="18"/>
                <w:szCs w:val="18"/>
              </w:rPr>
              <w:t>Rosetas octagonales en pvc</w:t>
            </w:r>
          </w:p>
        </w:tc>
        <w:tc>
          <w:tcPr>
            <w:tcW w:w="556" w:type="pct"/>
            <w:tcBorders>
              <w:top w:val="nil"/>
              <w:left w:val="nil"/>
              <w:bottom w:val="single" w:sz="4" w:space="0" w:color="000000"/>
              <w:right w:val="single" w:sz="4" w:space="0" w:color="000000"/>
            </w:tcBorders>
            <w:noWrap/>
            <w:tcMar>
              <w:top w:w="15" w:type="dxa"/>
              <w:left w:w="15" w:type="dxa"/>
              <w:bottom w:w="0" w:type="dxa"/>
              <w:right w:w="15" w:type="dxa"/>
            </w:tcMar>
            <w:vAlign w:val="center"/>
            <w:hideMark/>
          </w:tcPr>
          <w:p w14:paraId="093FB521" w14:textId="77777777" w:rsidR="00A34E52" w:rsidRPr="00A34E52" w:rsidRDefault="00A34E52" w:rsidP="00172545">
            <w:pPr>
              <w:tabs>
                <w:tab w:val="left" w:pos="284"/>
              </w:tabs>
              <w:jc w:val="center"/>
              <w:rPr>
                <w:rFonts w:ascii="Arial Narrow" w:hAnsi="Arial Narrow" w:cs="Calibri"/>
                <w:sz w:val="18"/>
                <w:szCs w:val="18"/>
              </w:rPr>
            </w:pPr>
            <w:r w:rsidRPr="00A34E52">
              <w:rPr>
                <w:rFonts w:ascii="Arial Narrow" w:hAnsi="Arial Narrow" w:cs="Calibri"/>
                <w:sz w:val="18"/>
                <w:szCs w:val="18"/>
              </w:rPr>
              <w:t>Unidad</w:t>
            </w:r>
          </w:p>
        </w:tc>
        <w:tc>
          <w:tcPr>
            <w:tcW w:w="644" w:type="pct"/>
            <w:tcBorders>
              <w:top w:val="nil"/>
              <w:left w:val="nil"/>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6C1474EC" w14:textId="77777777" w:rsidR="00A34E52" w:rsidRPr="00A34E52" w:rsidRDefault="00A34E52" w:rsidP="00172545">
            <w:pPr>
              <w:tabs>
                <w:tab w:val="left" w:pos="284"/>
              </w:tabs>
              <w:jc w:val="center"/>
              <w:rPr>
                <w:rFonts w:ascii="Arial Narrow" w:hAnsi="Arial Narrow" w:cs="Calibri"/>
                <w:sz w:val="18"/>
                <w:szCs w:val="18"/>
              </w:rPr>
            </w:pPr>
            <w:r w:rsidRPr="00A34E52">
              <w:rPr>
                <w:rFonts w:ascii="Arial Narrow" w:hAnsi="Arial Narrow" w:cs="Calibri"/>
                <w:sz w:val="18"/>
                <w:szCs w:val="18"/>
              </w:rPr>
              <w:t>36</w:t>
            </w:r>
          </w:p>
        </w:tc>
      </w:tr>
      <w:tr w:rsidR="00A34E52" w:rsidRPr="00A34E52" w14:paraId="5BC4F651" w14:textId="77777777" w:rsidTr="00172545">
        <w:trPr>
          <w:trHeight w:val="20"/>
        </w:trPr>
        <w:tc>
          <w:tcPr>
            <w:tcW w:w="3800" w:type="pct"/>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hideMark/>
          </w:tcPr>
          <w:p w14:paraId="2A5DB048" w14:textId="77777777" w:rsidR="00A34E52" w:rsidRPr="00A34E52" w:rsidRDefault="00A34E52" w:rsidP="00172545">
            <w:pPr>
              <w:tabs>
                <w:tab w:val="left" w:pos="284"/>
              </w:tabs>
              <w:jc w:val="both"/>
              <w:rPr>
                <w:rFonts w:ascii="Arial Narrow" w:hAnsi="Arial Narrow" w:cs="Calibri"/>
                <w:sz w:val="18"/>
                <w:szCs w:val="18"/>
              </w:rPr>
            </w:pPr>
            <w:r w:rsidRPr="00A34E52">
              <w:rPr>
                <w:rFonts w:ascii="Arial Narrow" w:hAnsi="Arial Narrow" w:cs="Calibri"/>
                <w:sz w:val="18"/>
                <w:szCs w:val="18"/>
              </w:rPr>
              <w:t>Tomacorriente Doble Miluz 2p+t 15 A 250 V con 2 polo a tierra</w:t>
            </w:r>
          </w:p>
        </w:tc>
        <w:tc>
          <w:tcPr>
            <w:tcW w:w="556" w:type="pct"/>
            <w:tcBorders>
              <w:top w:val="nil"/>
              <w:left w:val="nil"/>
              <w:bottom w:val="single" w:sz="4" w:space="0" w:color="000000"/>
              <w:right w:val="single" w:sz="4" w:space="0" w:color="000000"/>
            </w:tcBorders>
            <w:noWrap/>
            <w:tcMar>
              <w:top w:w="15" w:type="dxa"/>
              <w:left w:w="15" w:type="dxa"/>
              <w:bottom w:w="0" w:type="dxa"/>
              <w:right w:w="15" w:type="dxa"/>
            </w:tcMar>
            <w:vAlign w:val="center"/>
            <w:hideMark/>
          </w:tcPr>
          <w:p w14:paraId="67408AED" w14:textId="77777777" w:rsidR="00A34E52" w:rsidRPr="00A34E52" w:rsidRDefault="00A34E52" w:rsidP="00172545">
            <w:pPr>
              <w:tabs>
                <w:tab w:val="left" w:pos="284"/>
              </w:tabs>
              <w:jc w:val="center"/>
              <w:rPr>
                <w:rFonts w:ascii="Arial Narrow" w:hAnsi="Arial Narrow" w:cs="Calibri"/>
                <w:sz w:val="18"/>
                <w:szCs w:val="18"/>
              </w:rPr>
            </w:pPr>
            <w:r w:rsidRPr="00A34E52">
              <w:rPr>
                <w:rFonts w:ascii="Arial Narrow" w:hAnsi="Arial Narrow" w:cs="Calibri"/>
                <w:sz w:val="18"/>
                <w:szCs w:val="18"/>
              </w:rPr>
              <w:t>Unidad</w:t>
            </w:r>
          </w:p>
        </w:tc>
        <w:tc>
          <w:tcPr>
            <w:tcW w:w="644" w:type="pct"/>
            <w:tcBorders>
              <w:top w:val="nil"/>
              <w:left w:val="nil"/>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321E9EF5" w14:textId="77777777" w:rsidR="00A34E52" w:rsidRPr="00A34E52" w:rsidRDefault="00A34E52" w:rsidP="00172545">
            <w:pPr>
              <w:tabs>
                <w:tab w:val="left" w:pos="284"/>
              </w:tabs>
              <w:jc w:val="center"/>
              <w:rPr>
                <w:rFonts w:ascii="Arial Narrow" w:hAnsi="Arial Narrow" w:cs="Calibri"/>
                <w:sz w:val="18"/>
                <w:szCs w:val="18"/>
              </w:rPr>
            </w:pPr>
            <w:r w:rsidRPr="00A34E52">
              <w:rPr>
                <w:rFonts w:ascii="Arial Narrow" w:hAnsi="Arial Narrow" w:cs="Calibri"/>
                <w:sz w:val="18"/>
                <w:szCs w:val="18"/>
              </w:rPr>
              <w:t>36</w:t>
            </w:r>
          </w:p>
        </w:tc>
      </w:tr>
      <w:tr w:rsidR="00A34E52" w:rsidRPr="00A34E52" w14:paraId="240CD976" w14:textId="77777777" w:rsidTr="00172545">
        <w:trPr>
          <w:trHeight w:val="20"/>
        </w:trPr>
        <w:tc>
          <w:tcPr>
            <w:tcW w:w="3800" w:type="pct"/>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hideMark/>
          </w:tcPr>
          <w:p w14:paraId="2E2A6F0C" w14:textId="77777777" w:rsidR="00A34E52" w:rsidRPr="00A34E52" w:rsidRDefault="00A34E52" w:rsidP="00172545">
            <w:pPr>
              <w:tabs>
                <w:tab w:val="left" w:pos="284"/>
              </w:tabs>
              <w:jc w:val="both"/>
              <w:rPr>
                <w:rFonts w:ascii="Arial Narrow" w:hAnsi="Arial Narrow" w:cs="Calibri"/>
                <w:sz w:val="18"/>
                <w:szCs w:val="18"/>
              </w:rPr>
            </w:pPr>
            <w:r w:rsidRPr="00A34E52">
              <w:rPr>
                <w:rFonts w:ascii="Arial Narrow" w:hAnsi="Arial Narrow" w:cs="Calibri"/>
                <w:sz w:val="18"/>
                <w:szCs w:val="18"/>
              </w:rPr>
              <w:t>Interruptor Doble, 10 A, 250 V certificado RETIE</w:t>
            </w:r>
          </w:p>
        </w:tc>
        <w:tc>
          <w:tcPr>
            <w:tcW w:w="556" w:type="pct"/>
            <w:tcBorders>
              <w:top w:val="nil"/>
              <w:left w:val="nil"/>
              <w:bottom w:val="single" w:sz="4" w:space="0" w:color="000000"/>
              <w:right w:val="single" w:sz="4" w:space="0" w:color="000000"/>
            </w:tcBorders>
            <w:noWrap/>
            <w:tcMar>
              <w:top w:w="15" w:type="dxa"/>
              <w:left w:w="15" w:type="dxa"/>
              <w:bottom w:w="0" w:type="dxa"/>
              <w:right w:w="15" w:type="dxa"/>
            </w:tcMar>
            <w:vAlign w:val="center"/>
            <w:hideMark/>
          </w:tcPr>
          <w:p w14:paraId="2CF2EF3C" w14:textId="77777777" w:rsidR="00A34E52" w:rsidRPr="00A34E52" w:rsidRDefault="00A34E52" w:rsidP="00172545">
            <w:pPr>
              <w:tabs>
                <w:tab w:val="left" w:pos="284"/>
              </w:tabs>
              <w:jc w:val="center"/>
              <w:rPr>
                <w:rFonts w:ascii="Arial Narrow" w:hAnsi="Arial Narrow" w:cs="Calibri"/>
                <w:sz w:val="18"/>
                <w:szCs w:val="18"/>
              </w:rPr>
            </w:pPr>
            <w:r w:rsidRPr="00A34E52">
              <w:rPr>
                <w:rFonts w:ascii="Arial Narrow" w:hAnsi="Arial Narrow" w:cs="Calibri"/>
                <w:sz w:val="18"/>
                <w:szCs w:val="18"/>
              </w:rPr>
              <w:t>Unidad</w:t>
            </w:r>
          </w:p>
        </w:tc>
        <w:tc>
          <w:tcPr>
            <w:tcW w:w="644" w:type="pct"/>
            <w:tcBorders>
              <w:top w:val="nil"/>
              <w:left w:val="nil"/>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7ED09C65" w14:textId="77777777" w:rsidR="00A34E52" w:rsidRPr="00A34E52" w:rsidRDefault="00A34E52" w:rsidP="00172545">
            <w:pPr>
              <w:tabs>
                <w:tab w:val="left" w:pos="284"/>
              </w:tabs>
              <w:jc w:val="center"/>
              <w:rPr>
                <w:rFonts w:ascii="Arial Narrow" w:hAnsi="Arial Narrow" w:cs="Calibri"/>
                <w:sz w:val="18"/>
                <w:szCs w:val="18"/>
              </w:rPr>
            </w:pPr>
            <w:r w:rsidRPr="00A34E52">
              <w:rPr>
                <w:rFonts w:ascii="Arial Narrow" w:hAnsi="Arial Narrow" w:cs="Calibri"/>
                <w:sz w:val="18"/>
                <w:szCs w:val="18"/>
              </w:rPr>
              <w:t>36</w:t>
            </w:r>
          </w:p>
        </w:tc>
      </w:tr>
      <w:tr w:rsidR="00A34E52" w:rsidRPr="00A34E52" w14:paraId="23BDF9AF" w14:textId="77777777" w:rsidTr="00172545">
        <w:trPr>
          <w:trHeight w:val="20"/>
        </w:trPr>
        <w:tc>
          <w:tcPr>
            <w:tcW w:w="3800" w:type="pct"/>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hideMark/>
          </w:tcPr>
          <w:p w14:paraId="1BFF46A1" w14:textId="77777777" w:rsidR="00A34E52" w:rsidRPr="00A34E52" w:rsidRDefault="00A34E52" w:rsidP="00172545">
            <w:pPr>
              <w:tabs>
                <w:tab w:val="left" w:pos="284"/>
              </w:tabs>
              <w:jc w:val="both"/>
              <w:rPr>
                <w:rFonts w:ascii="Arial Narrow" w:hAnsi="Arial Narrow" w:cs="Calibri"/>
                <w:sz w:val="18"/>
                <w:szCs w:val="18"/>
              </w:rPr>
            </w:pPr>
            <w:r w:rsidRPr="00A34E52">
              <w:rPr>
                <w:rFonts w:ascii="Arial Narrow" w:hAnsi="Arial Narrow" w:cs="Calibri"/>
                <w:sz w:val="18"/>
                <w:szCs w:val="18"/>
              </w:rPr>
              <w:t>Caja plástica octagonal</w:t>
            </w:r>
          </w:p>
        </w:tc>
        <w:tc>
          <w:tcPr>
            <w:tcW w:w="556" w:type="pct"/>
            <w:tcBorders>
              <w:top w:val="nil"/>
              <w:left w:val="nil"/>
              <w:bottom w:val="single" w:sz="4" w:space="0" w:color="000000"/>
              <w:right w:val="single" w:sz="4" w:space="0" w:color="000000"/>
            </w:tcBorders>
            <w:noWrap/>
            <w:tcMar>
              <w:top w:w="15" w:type="dxa"/>
              <w:left w:w="15" w:type="dxa"/>
              <w:bottom w:w="0" w:type="dxa"/>
              <w:right w:w="15" w:type="dxa"/>
            </w:tcMar>
            <w:vAlign w:val="center"/>
            <w:hideMark/>
          </w:tcPr>
          <w:p w14:paraId="2B456242" w14:textId="77777777" w:rsidR="00A34E52" w:rsidRPr="00A34E52" w:rsidRDefault="00A34E52" w:rsidP="00172545">
            <w:pPr>
              <w:tabs>
                <w:tab w:val="left" w:pos="284"/>
              </w:tabs>
              <w:jc w:val="center"/>
              <w:rPr>
                <w:rFonts w:ascii="Arial Narrow" w:hAnsi="Arial Narrow" w:cs="Calibri"/>
                <w:sz w:val="18"/>
                <w:szCs w:val="18"/>
              </w:rPr>
            </w:pPr>
            <w:r w:rsidRPr="00A34E52">
              <w:rPr>
                <w:rFonts w:ascii="Arial Narrow" w:hAnsi="Arial Narrow" w:cs="Calibri"/>
                <w:sz w:val="18"/>
                <w:szCs w:val="18"/>
              </w:rPr>
              <w:t>Unidad</w:t>
            </w:r>
          </w:p>
        </w:tc>
        <w:tc>
          <w:tcPr>
            <w:tcW w:w="644" w:type="pct"/>
            <w:tcBorders>
              <w:top w:val="nil"/>
              <w:left w:val="nil"/>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1FD75AAA" w14:textId="77777777" w:rsidR="00A34E52" w:rsidRPr="00A34E52" w:rsidRDefault="00A34E52" w:rsidP="00172545">
            <w:pPr>
              <w:tabs>
                <w:tab w:val="left" w:pos="284"/>
              </w:tabs>
              <w:jc w:val="center"/>
              <w:rPr>
                <w:rFonts w:ascii="Arial Narrow" w:hAnsi="Arial Narrow" w:cs="Calibri"/>
                <w:sz w:val="18"/>
                <w:szCs w:val="18"/>
              </w:rPr>
            </w:pPr>
            <w:r w:rsidRPr="00A34E52">
              <w:rPr>
                <w:rFonts w:ascii="Arial Narrow" w:hAnsi="Arial Narrow" w:cs="Calibri"/>
                <w:sz w:val="18"/>
                <w:szCs w:val="18"/>
              </w:rPr>
              <w:t>36</w:t>
            </w:r>
          </w:p>
        </w:tc>
      </w:tr>
      <w:tr w:rsidR="00A34E52" w:rsidRPr="00A34E52" w14:paraId="7C71ABEF" w14:textId="77777777" w:rsidTr="00172545">
        <w:trPr>
          <w:trHeight w:val="20"/>
        </w:trPr>
        <w:tc>
          <w:tcPr>
            <w:tcW w:w="3800" w:type="pct"/>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hideMark/>
          </w:tcPr>
          <w:p w14:paraId="4A2084D1" w14:textId="77777777" w:rsidR="00A34E52" w:rsidRPr="00A34E52" w:rsidRDefault="00A34E52" w:rsidP="00172545">
            <w:pPr>
              <w:tabs>
                <w:tab w:val="left" w:pos="284"/>
              </w:tabs>
              <w:jc w:val="both"/>
              <w:rPr>
                <w:rFonts w:ascii="Arial Narrow" w:hAnsi="Arial Narrow" w:cs="Calibri"/>
                <w:sz w:val="18"/>
                <w:szCs w:val="18"/>
              </w:rPr>
            </w:pPr>
            <w:r w:rsidRPr="00A34E52">
              <w:rPr>
                <w:rFonts w:ascii="Arial Narrow" w:hAnsi="Arial Narrow" w:cs="Calibri"/>
                <w:sz w:val="18"/>
                <w:szCs w:val="18"/>
              </w:rPr>
              <w:t>Grapa Para Cable Dúplex Recta Cuadrada Blanca 9mm X40 unds</w:t>
            </w:r>
          </w:p>
        </w:tc>
        <w:tc>
          <w:tcPr>
            <w:tcW w:w="556" w:type="pct"/>
            <w:tcBorders>
              <w:top w:val="nil"/>
              <w:left w:val="nil"/>
              <w:bottom w:val="single" w:sz="4" w:space="0" w:color="000000"/>
              <w:right w:val="single" w:sz="4" w:space="0" w:color="000000"/>
            </w:tcBorders>
            <w:noWrap/>
            <w:tcMar>
              <w:top w:w="15" w:type="dxa"/>
              <w:left w:w="15" w:type="dxa"/>
              <w:bottom w:w="0" w:type="dxa"/>
              <w:right w:w="15" w:type="dxa"/>
            </w:tcMar>
            <w:vAlign w:val="center"/>
            <w:hideMark/>
          </w:tcPr>
          <w:p w14:paraId="5C942263" w14:textId="77777777" w:rsidR="00A34E52" w:rsidRPr="00A34E52" w:rsidRDefault="00A34E52" w:rsidP="00172545">
            <w:pPr>
              <w:tabs>
                <w:tab w:val="left" w:pos="284"/>
              </w:tabs>
              <w:jc w:val="center"/>
              <w:rPr>
                <w:rFonts w:ascii="Arial Narrow" w:hAnsi="Arial Narrow" w:cs="Calibri"/>
                <w:sz w:val="18"/>
                <w:szCs w:val="18"/>
              </w:rPr>
            </w:pPr>
            <w:r w:rsidRPr="00A34E52">
              <w:rPr>
                <w:rFonts w:ascii="Arial Narrow" w:hAnsi="Arial Narrow" w:cs="Calibri"/>
                <w:sz w:val="18"/>
                <w:szCs w:val="18"/>
              </w:rPr>
              <w:t>Paquete</w:t>
            </w:r>
          </w:p>
        </w:tc>
        <w:tc>
          <w:tcPr>
            <w:tcW w:w="644" w:type="pct"/>
            <w:tcBorders>
              <w:top w:val="nil"/>
              <w:left w:val="nil"/>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39F80F59" w14:textId="77777777" w:rsidR="00A34E52" w:rsidRPr="00A34E52" w:rsidRDefault="00A34E52" w:rsidP="00172545">
            <w:pPr>
              <w:tabs>
                <w:tab w:val="left" w:pos="284"/>
              </w:tabs>
              <w:jc w:val="center"/>
              <w:rPr>
                <w:rFonts w:ascii="Arial Narrow" w:hAnsi="Arial Narrow" w:cs="Calibri"/>
                <w:sz w:val="18"/>
                <w:szCs w:val="18"/>
              </w:rPr>
            </w:pPr>
            <w:r w:rsidRPr="00A34E52">
              <w:rPr>
                <w:rFonts w:ascii="Arial Narrow" w:hAnsi="Arial Narrow" w:cs="Calibri"/>
                <w:sz w:val="18"/>
                <w:szCs w:val="18"/>
              </w:rPr>
              <w:t>18</w:t>
            </w:r>
          </w:p>
        </w:tc>
      </w:tr>
      <w:tr w:rsidR="00A34E52" w:rsidRPr="00A34E52" w14:paraId="030A11D6" w14:textId="77777777" w:rsidTr="00172545">
        <w:trPr>
          <w:trHeight w:val="20"/>
        </w:trPr>
        <w:tc>
          <w:tcPr>
            <w:tcW w:w="3800" w:type="pct"/>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hideMark/>
          </w:tcPr>
          <w:p w14:paraId="2FDDF187" w14:textId="77777777" w:rsidR="00A34E52" w:rsidRPr="00A34E52" w:rsidRDefault="00A34E52" w:rsidP="00172545">
            <w:pPr>
              <w:tabs>
                <w:tab w:val="left" w:pos="284"/>
              </w:tabs>
              <w:jc w:val="both"/>
              <w:rPr>
                <w:rFonts w:ascii="Arial Narrow" w:hAnsi="Arial Narrow" w:cs="Calibri"/>
                <w:sz w:val="18"/>
                <w:szCs w:val="18"/>
              </w:rPr>
            </w:pPr>
            <w:r w:rsidRPr="00A34E52">
              <w:rPr>
                <w:rFonts w:ascii="Arial Narrow" w:hAnsi="Arial Narrow" w:cs="Calibri"/>
                <w:sz w:val="18"/>
                <w:szCs w:val="18"/>
              </w:rPr>
              <w:t>Rollo de Cinta Aislante Color Negro 18mm x 18m</w:t>
            </w:r>
          </w:p>
        </w:tc>
        <w:tc>
          <w:tcPr>
            <w:tcW w:w="556" w:type="pct"/>
            <w:tcBorders>
              <w:top w:val="nil"/>
              <w:left w:val="nil"/>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70878BB3" w14:textId="77777777" w:rsidR="00A34E52" w:rsidRPr="00A34E52" w:rsidRDefault="00A34E52" w:rsidP="00172545">
            <w:pPr>
              <w:tabs>
                <w:tab w:val="left" w:pos="284"/>
              </w:tabs>
              <w:jc w:val="center"/>
              <w:rPr>
                <w:rFonts w:ascii="Arial Narrow" w:hAnsi="Arial Narrow" w:cs="Calibri"/>
                <w:sz w:val="18"/>
                <w:szCs w:val="18"/>
              </w:rPr>
            </w:pPr>
            <w:r w:rsidRPr="00A34E52">
              <w:rPr>
                <w:rFonts w:ascii="Arial Narrow" w:hAnsi="Arial Narrow" w:cs="Calibri"/>
                <w:sz w:val="18"/>
                <w:szCs w:val="18"/>
              </w:rPr>
              <w:t>Rollo</w:t>
            </w:r>
          </w:p>
        </w:tc>
        <w:tc>
          <w:tcPr>
            <w:tcW w:w="644" w:type="pct"/>
            <w:tcBorders>
              <w:top w:val="nil"/>
              <w:left w:val="nil"/>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1B07530E" w14:textId="77777777" w:rsidR="00A34E52" w:rsidRPr="00A34E52" w:rsidRDefault="00A34E52" w:rsidP="00172545">
            <w:pPr>
              <w:tabs>
                <w:tab w:val="left" w:pos="284"/>
              </w:tabs>
              <w:jc w:val="center"/>
              <w:rPr>
                <w:rFonts w:ascii="Arial Narrow" w:hAnsi="Arial Narrow" w:cs="Calibri"/>
                <w:sz w:val="18"/>
                <w:szCs w:val="18"/>
              </w:rPr>
            </w:pPr>
            <w:r w:rsidRPr="00A34E52">
              <w:rPr>
                <w:rFonts w:ascii="Arial Narrow" w:hAnsi="Arial Narrow" w:cs="Calibri"/>
                <w:sz w:val="18"/>
                <w:szCs w:val="18"/>
              </w:rPr>
              <w:t>9</w:t>
            </w:r>
          </w:p>
        </w:tc>
      </w:tr>
      <w:tr w:rsidR="00A34E52" w:rsidRPr="00A34E52" w14:paraId="4FB970A2" w14:textId="77777777" w:rsidTr="00172545">
        <w:trPr>
          <w:trHeight w:val="20"/>
        </w:trPr>
        <w:tc>
          <w:tcPr>
            <w:tcW w:w="3800" w:type="pct"/>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hideMark/>
          </w:tcPr>
          <w:p w14:paraId="345AF8BD" w14:textId="77777777" w:rsidR="00A34E52" w:rsidRPr="00A34E52" w:rsidRDefault="00A34E52" w:rsidP="00172545">
            <w:pPr>
              <w:tabs>
                <w:tab w:val="left" w:pos="284"/>
              </w:tabs>
              <w:jc w:val="both"/>
              <w:rPr>
                <w:rFonts w:ascii="Arial Narrow" w:hAnsi="Arial Narrow" w:cs="Calibri"/>
                <w:sz w:val="18"/>
                <w:szCs w:val="18"/>
              </w:rPr>
            </w:pPr>
            <w:r w:rsidRPr="00A34E52">
              <w:rPr>
                <w:rFonts w:ascii="Arial Narrow" w:hAnsi="Arial Narrow" w:cs="Calibri"/>
                <w:sz w:val="18"/>
                <w:szCs w:val="18"/>
              </w:rPr>
              <w:t>Cable Unifilar 6 mm2 Solar ZZ-F Rojo 1,5kV. Con normatividad vigente (RETIE)</w:t>
            </w:r>
          </w:p>
        </w:tc>
        <w:tc>
          <w:tcPr>
            <w:tcW w:w="556" w:type="pct"/>
            <w:tcBorders>
              <w:top w:val="nil"/>
              <w:left w:val="nil"/>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210534C5" w14:textId="77777777" w:rsidR="00A34E52" w:rsidRPr="00A34E52" w:rsidRDefault="00A34E52" w:rsidP="00172545">
            <w:pPr>
              <w:tabs>
                <w:tab w:val="left" w:pos="284"/>
              </w:tabs>
              <w:jc w:val="center"/>
              <w:rPr>
                <w:rFonts w:ascii="Arial Narrow" w:hAnsi="Arial Narrow" w:cs="Calibri"/>
                <w:sz w:val="18"/>
                <w:szCs w:val="18"/>
              </w:rPr>
            </w:pPr>
            <w:r w:rsidRPr="00A34E52">
              <w:rPr>
                <w:rFonts w:ascii="Arial Narrow" w:hAnsi="Arial Narrow" w:cs="Calibri"/>
                <w:sz w:val="18"/>
                <w:szCs w:val="18"/>
              </w:rPr>
              <w:t>Rollo</w:t>
            </w:r>
          </w:p>
        </w:tc>
        <w:tc>
          <w:tcPr>
            <w:tcW w:w="644" w:type="pct"/>
            <w:tcBorders>
              <w:top w:val="nil"/>
              <w:left w:val="nil"/>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5FC62655" w14:textId="77777777" w:rsidR="00A34E52" w:rsidRPr="00A34E52" w:rsidRDefault="00A34E52" w:rsidP="00172545">
            <w:pPr>
              <w:tabs>
                <w:tab w:val="left" w:pos="284"/>
              </w:tabs>
              <w:jc w:val="center"/>
              <w:rPr>
                <w:rFonts w:ascii="Arial Narrow" w:hAnsi="Arial Narrow" w:cs="Calibri"/>
                <w:sz w:val="18"/>
                <w:szCs w:val="18"/>
              </w:rPr>
            </w:pPr>
            <w:r w:rsidRPr="00A34E52">
              <w:rPr>
                <w:rFonts w:ascii="Arial Narrow" w:hAnsi="Arial Narrow" w:cs="Calibri"/>
                <w:sz w:val="18"/>
                <w:szCs w:val="18"/>
              </w:rPr>
              <w:t>27</w:t>
            </w:r>
          </w:p>
        </w:tc>
      </w:tr>
      <w:tr w:rsidR="00A34E52" w:rsidRPr="00A34E52" w14:paraId="1F1B5497" w14:textId="77777777" w:rsidTr="00172545">
        <w:trPr>
          <w:trHeight w:val="20"/>
        </w:trPr>
        <w:tc>
          <w:tcPr>
            <w:tcW w:w="3800" w:type="pct"/>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hideMark/>
          </w:tcPr>
          <w:p w14:paraId="1822C3F5" w14:textId="77777777" w:rsidR="00A34E52" w:rsidRPr="00A34E52" w:rsidRDefault="00A34E52" w:rsidP="00172545">
            <w:pPr>
              <w:tabs>
                <w:tab w:val="left" w:pos="284"/>
              </w:tabs>
              <w:jc w:val="both"/>
              <w:rPr>
                <w:rFonts w:ascii="Arial Narrow" w:hAnsi="Arial Narrow" w:cs="Calibri"/>
                <w:sz w:val="18"/>
                <w:szCs w:val="18"/>
              </w:rPr>
            </w:pPr>
            <w:r w:rsidRPr="00A34E52">
              <w:rPr>
                <w:rFonts w:ascii="Arial Narrow" w:hAnsi="Arial Narrow" w:cs="Calibri"/>
                <w:sz w:val="18"/>
                <w:szCs w:val="18"/>
              </w:rPr>
              <w:t>Cable Unifilar 6 mm2 Solar ZZ-F Negro 1,5kV. Con normatividad vigente (RETIE)</w:t>
            </w:r>
          </w:p>
        </w:tc>
        <w:tc>
          <w:tcPr>
            <w:tcW w:w="556" w:type="pct"/>
            <w:tcBorders>
              <w:top w:val="nil"/>
              <w:left w:val="nil"/>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08C43DF6" w14:textId="77777777" w:rsidR="00A34E52" w:rsidRPr="00A34E52" w:rsidRDefault="00A34E52" w:rsidP="00172545">
            <w:pPr>
              <w:tabs>
                <w:tab w:val="left" w:pos="284"/>
              </w:tabs>
              <w:jc w:val="center"/>
              <w:rPr>
                <w:rFonts w:ascii="Arial Narrow" w:hAnsi="Arial Narrow" w:cs="Calibri"/>
                <w:sz w:val="18"/>
                <w:szCs w:val="18"/>
              </w:rPr>
            </w:pPr>
            <w:r w:rsidRPr="00A34E52">
              <w:rPr>
                <w:rFonts w:ascii="Arial Narrow" w:hAnsi="Arial Narrow" w:cs="Calibri"/>
                <w:sz w:val="18"/>
                <w:szCs w:val="18"/>
              </w:rPr>
              <w:t>Rollo</w:t>
            </w:r>
          </w:p>
        </w:tc>
        <w:tc>
          <w:tcPr>
            <w:tcW w:w="644" w:type="pct"/>
            <w:tcBorders>
              <w:top w:val="nil"/>
              <w:left w:val="nil"/>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6B89C36E" w14:textId="77777777" w:rsidR="00A34E52" w:rsidRPr="00A34E52" w:rsidRDefault="00A34E52" w:rsidP="00172545">
            <w:pPr>
              <w:tabs>
                <w:tab w:val="left" w:pos="284"/>
              </w:tabs>
              <w:jc w:val="center"/>
              <w:rPr>
                <w:rFonts w:ascii="Arial Narrow" w:hAnsi="Arial Narrow" w:cs="Calibri"/>
                <w:sz w:val="18"/>
                <w:szCs w:val="18"/>
              </w:rPr>
            </w:pPr>
            <w:r w:rsidRPr="00A34E52">
              <w:rPr>
                <w:rFonts w:ascii="Arial Narrow" w:hAnsi="Arial Narrow" w:cs="Calibri"/>
                <w:sz w:val="18"/>
                <w:szCs w:val="18"/>
              </w:rPr>
              <w:t>27</w:t>
            </w:r>
          </w:p>
        </w:tc>
      </w:tr>
      <w:tr w:rsidR="00A34E52" w:rsidRPr="00A34E52" w14:paraId="72E77638" w14:textId="77777777" w:rsidTr="00172545">
        <w:trPr>
          <w:trHeight w:val="20"/>
        </w:trPr>
        <w:tc>
          <w:tcPr>
            <w:tcW w:w="3800" w:type="pct"/>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hideMark/>
          </w:tcPr>
          <w:p w14:paraId="7688E19F" w14:textId="77777777" w:rsidR="00A34E52" w:rsidRPr="00A34E52" w:rsidRDefault="00A34E52" w:rsidP="00172545">
            <w:pPr>
              <w:tabs>
                <w:tab w:val="left" w:pos="284"/>
              </w:tabs>
              <w:jc w:val="both"/>
              <w:rPr>
                <w:rFonts w:ascii="Arial Narrow" w:hAnsi="Arial Narrow" w:cs="Calibri"/>
                <w:sz w:val="18"/>
                <w:szCs w:val="18"/>
              </w:rPr>
            </w:pPr>
            <w:r w:rsidRPr="00A34E52">
              <w:rPr>
                <w:rFonts w:ascii="Arial Narrow" w:hAnsi="Arial Narrow" w:cs="Calibri"/>
                <w:sz w:val="18"/>
                <w:szCs w:val="18"/>
              </w:rPr>
              <w:t>Cable de Interconexión de Baterías. Cable de 50mm de grosor de interconexión para baterías solares con terminal de ojo de acuerdo al diámetro del borne de la batería. Largo 50 cm. Color negro. con normatividad vigente (RETIE)</w:t>
            </w:r>
          </w:p>
        </w:tc>
        <w:tc>
          <w:tcPr>
            <w:tcW w:w="556" w:type="pct"/>
            <w:tcBorders>
              <w:top w:val="nil"/>
              <w:left w:val="nil"/>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7C447683" w14:textId="77777777" w:rsidR="00A34E52" w:rsidRPr="00A34E52" w:rsidRDefault="00A34E52" w:rsidP="00172545">
            <w:pPr>
              <w:tabs>
                <w:tab w:val="left" w:pos="284"/>
              </w:tabs>
              <w:jc w:val="center"/>
              <w:rPr>
                <w:rFonts w:ascii="Arial Narrow" w:hAnsi="Arial Narrow" w:cs="Calibri"/>
                <w:sz w:val="18"/>
                <w:szCs w:val="18"/>
              </w:rPr>
            </w:pPr>
            <w:r w:rsidRPr="00A34E52">
              <w:rPr>
                <w:rFonts w:ascii="Arial Narrow" w:hAnsi="Arial Narrow" w:cs="Calibri"/>
                <w:sz w:val="18"/>
                <w:szCs w:val="18"/>
              </w:rPr>
              <w:t>Unidad</w:t>
            </w:r>
          </w:p>
        </w:tc>
        <w:tc>
          <w:tcPr>
            <w:tcW w:w="644" w:type="pct"/>
            <w:tcBorders>
              <w:top w:val="nil"/>
              <w:left w:val="nil"/>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69837334" w14:textId="77777777" w:rsidR="00A34E52" w:rsidRPr="00A34E52" w:rsidRDefault="00A34E52" w:rsidP="00172545">
            <w:pPr>
              <w:tabs>
                <w:tab w:val="left" w:pos="284"/>
              </w:tabs>
              <w:jc w:val="center"/>
              <w:rPr>
                <w:rFonts w:ascii="Arial Narrow" w:hAnsi="Arial Narrow" w:cs="Calibri"/>
                <w:sz w:val="18"/>
                <w:szCs w:val="18"/>
              </w:rPr>
            </w:pPr>
            <w:r w:rsidRPr="00A34E52">
              <w:rPr>
                <w:rFonts w:ascii="Arial Narrow" w:hAnsi="Arial Narrow" w:cs="Calibri"/>
                <w:sz w:val="18"/>
                <w:szCs w:val="18"/>
              </w:rPr>
              <w:t>18</w:t>
            </w:r>
          </w:p>
        </w:tc>
      </w:tr>
      <w:tr w:rsidR="00A34E52" w:rsidRPr="00A34E52" w14:paraId="64FE1ACE" w14:textId="77777777" w:rsidTr="00172545">
        <w:trPr>
          <w:trHeight w:val="20"/>
        </w:trPr>
        <w:tc>
          <w:tcPr>
            <w:tcW w:w="3800" w:type="pct"/>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hideMark/>
          </w:tcPr>
          <w:p w14:paraId="34AF2480" w14:textId="77777777" w:rsidR="00A34E52" w:rsidRPr="00A34E52" w:rsidRDefault="00A34E52" w:rsidP="00172545">
            <w:pPr>
              <w:tabs>
                <w:tab w:val="left" w:pos="284"/>
              </w:tabs>
              <w:jc w:val="both"/>
              <w:rPr>
                <w:rFonts w:ascii="Arial Narrow" w:hAnsi="Arial Narrow" w:cs="Calibri"/>
                <w:sz w:val="18"/>
                <w:szCs w:val="18"/>
              </w:rPr>
            </w:pPr>
            <w:r w:rsidRPr="00A34E52">
              <w:rPr>
                <w:rFonts w:ascii="Arial Narrow" w:hAnsi="Arial Narrow" w:cs="Calibri"/>
                <w:sz w:val="18"/>
                <w:szCs w:val="18"/>
              </w:rPr>
              <w:t>Cable de Interconexión de Baterías. Cable de 50mm de grosor de interconexión para baterías solares con terminal de ojo de acuerdo al diámetro del borne de la batería. Largo 50 cm. Color rojo.</w:t>
            </w:r>
          </w:p>
        </w:tc>
        <w:tc>
          <w:tcPr>
            <w:tcW w:w="556" w:type="pct"/>
            <w:tcBorders>
              <w:top w:val="nil"/>
              <w:left w:val="nil"/>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3E181A8B" w14:textId="77777777" w:rsidR="00A34E52" w:rsidRPr="00A34E52" w:rsidRDefault="00A34E52" w:rsidP="00172545">
            <w:pPr>
              <w:tabs>
                <w:tab w:val="left" w:pos="284"/>
              </w:tabs>
              <w:jc w:val="center"/>
              <w:rPr>
                <w:rFonts w:ascii="Arial Narrow" w:hAnsi="Arial Narrow" w:cs="Calibri"/>
                <w:sz w:val="18"/>
                <w:szCs w:val="18"/>
              </w:rPr>
            </w:pPr>
            <w:r w:rsidRPr="00A34E52">
              <w:rPr>
                <w:rFonts w:ascii="Arial Narrow" w:hAnsi="Arial Narrow" w:cs="Calibri"/>
                <w:sz w:val="18"/>
                <w:szCs w:val="18"/>
              </w:rPr>
              <w:t>Unidad</w:t>
            </w:r>
          </w:p>
        </w:tc>
        <w:tc>
          <w:tcPr>
            <w:tcW w:w="644" w:type="pct"/>
            <w:tcBorders>
              <w:top w:val="nil"/>
              <w:left w:val="nil"/>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3DBF0A62" w14:textId="77777777" w:rsidR="00A34E52" w:rsidRPr="00A34E52" w:rsidRDefault="00A34E52" w:rsidP="00172545">
            <w:pPr>
              <w:tabs>
                <w:tab w:val="left" w:pos="284"/>
              </w:tabs>
              <w:jc w:val="center"/>
              <w:rPr>
                <w:rFonts w:ascii="Arial Narrow" w:hAnsi="Arial Narrow" w:cs="Calibri"/>
                <w:sz w:val="18"/>
                <w:szCs w:val="18"/>
              </w:rPr>
            </w:pPr>
            <w:r w:rsidRPr="00A34E52">
              <w:rPr>
                <w:rFonts w:ascii="Arial Narrow" w:hAnsi="Arial Narrow" w:cs="Calibri"/>
                <w:sz w:val="18"/>
                <w:szCs w:val="18"/>
              </w:rPr>
              <w:t>18</w:t>
            </w:r>
          </w:p>
        </w:tc>
      </w:tr>
      <w:tr w:rsidR="00A34E52" w:rsidRPr="00A34E52" w14:paraId="56757909" w14:textId="77777777" w:rsidTr="00172545">
        <w:trPr>
          <w:trHeight w:val="20"/>
        </w:trPr>
        <w:tc>
          <w:tcPr>
            <w:tcW w:w="3800" w:type="pct"/>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hideMark/>
          </w:tcPr>
          <w:p w14:paraId="03573C70" w14:textId="77777777" w:rsidR="00A34E52" w:rsidRPr="00A34E52" w:rsidRDefault="00A34E52" w:rsidP="00172545">
            <w:pPr>
              <w:tabs>
                <w:tab w:val="left" w:pos="284"/>
              </w:tabs>
              <w:jc w:val="both"/>
              <w:rPr>
                <w:rFonts w:ascii="Arial Narrow" w:hAnsi="Arial Narrow" w:cs="Calibri"/>
                <w:sz w:val="18"/>
                <w:szCs w:val="18"/>
              </w:rPr>
            </w:pPr>
            <w:r w:rsidRPr="00A34E52">
              <w:rPr>
                <w:rFonts w:ascii="Arial Narrow" w:hAnsi="Arial Narrow" w:cs="Calibri"/>
                <w:sz w:val="18"/>
                <w:szCs w:val="18"/>
              </w:rPr>
              <w:t>Terminal de Ojo- Cable 10mm, Ojo 10mm. está preparado para usarse con cableado de 10 mm de sección y para un tornillo de 10 mm de diámetro. Se trata de un terminal de ojo duradero y preparado para poder suportar altas temperaturas, erosión y humedad.</w:t>
            </w:r>
          </w:p>
        </w:tc>
        <w:tc>
          <w:tcPr>
            <w:tcW w:w="556" w:type="pct"/>
            <w:tcBorders>
              <w:top w:val="nil"/>
              <w:left w:val="nil"/>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44B641DF" w14:textId="77777777" w:rsidR="00A34E52" w:rsidRPr="00A34E52" w:rsidRDefault="00A34E52" w:rsidP="00172545">
            <w:pPr>
              <w:tabs>
                <w:tab w:val="left" w:pos="284"/>
              </w:tabs>
              <w:jc w:val="center"/>
              <w:rPr>
                <w:rFonts w:ascii="Arial Narrow" w:hAnsi="Arial Narrow" w:cs="Calibri"/>
                <w:sz w:val="18"/>
                <w:szCs w:val="18"/>
              </w:rPr>
            </w:pPr>
            <w:r w:rsidRPr="00A34E52">
              <w:rPr>
                <w:rFonts w:ascii="Arial Narrow" w:hAnsi="Arial Narrow" w:cs="Calibri"/>
                <w:sz w:val="18"/>
                <w:szCs w:val="18"/>
              </w:rPr>
              <w:t>Unidad</w:t>
            </w:r>
          </w:p>
        </w:tc>
        <w:tc>
          <w:tcPr>
            <w:tcW w:w="644" w:type="pct"/>
            <w:tcBorders>
              <w:top w:val="nil"/>
              <w:left w:val="nil"/>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1F09CFCC" w14:textId="77777777" w:rsidR="00A34E52" w:rsidRPr="00A34E52" w:rsidRDefault="00A34E52" w:rsidP="00172545">
            <w:pPr>
              <w:tabs>
                <w:tab w:val="left" w:pos="284"/>
              </w:tabs>
              <w:jc w:val="center"/>
              <w:rPr>
                <w:rFonts w:ascii="Arial Narrow" w:hAnsi="Arial Narrow" w:cs="Calibri"/>
                <w:sz w:val="18"/>
                <w:szCs w:val="18"/>
              </w:rPr>
            </w:pPr>
            <w:r w:rsidRPr="00A34E52">
              <w:rPr>
                <w:rFonts w:ascii="Arial Narrow" w:hAnsi="Arial Narrow" w:cs="Calibri"/>
                <w:sz w:val="18"/>
                <w:szCs w:val="18"/>
              </w:rPr>
              <w:t>54</w:t>
            </w:r>
          </w:p>
        </w:tc>
      </w:tr>
      <w:tr w:rsidR="00A34E52" w:rsidRPr="00A34E52" w14:paraId="0F480752" w14:textId="77777777" w:rsidTr="00172545">
        <w:trPr>
          <w:trHeight w:val="20"/>
        </w:trPr>
        <w:tc>
          <w:tcPr>
            <w:tcW w:w="3800" w:type="pct"/>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hideMark/>
          </w:tcPr>
          <w:p w14:paraId="73B12363" w14:textId="77777777" w:rsidR="00A34E52" w:rsidRPr="00A34E52" w:rsidRDefault="00A34E52" w:rsidP="00172545">
            <w:pPr>
              <w:tabs>
                <w:tab w:val="left" w:pos="284"/>
              </w:tabs>
              <w:jc w:val="both"/>
              <w:rPr>
                <w:rFonts w:ascii="Arial Narrow" w:hAnsi="Arial Narrow" w:cs="Calibri"/>
                <w:sz w:val="18"/>
                <w:szCs w:val="18"/>
              </w:rPr>
            </w:pPr>
            <w:r w:rsidRPr="00A34E52">
              <w:rPr>
                <w:rFonts w:ascii="Arial Narrow" w:hAnsi="Arial Narrow" w:cs="Calibri"/>
                <w:sz w:val="18"/>
                <w:szCs w:val="18"/>
              </w:rPr>
              <w:t>Terminal de Ojo Cable 50mm - Ojo 10mm. Con normatividad vigente (RETIE).</w:t>
            </w:r>
          </w:p>
        </w:tc>
        <w:tc>
          <w:tcPr>
            <w:tcW w:w="556" w:type="pct"/>
            <w:tcBorders>
              <w:top w:val="nil"/>
              <w:left w:val="nil"/>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6DA773FD" w14:textId="77777777" w:rsidR="00A34E52" w:rsidRPr="00A34E52" w:rsidRDefault="00A34E52" w:rsidP="00172545">
            <w:pPr>
              <w:tabs>
                <w:tab w:val="left" w:pos="284"/>
              </w:tabs>
              <w:jc w:val="center"/>
              <w:rPr>
                <w:rFonts w:ascii="Arial Narrow" w:hAnsi="Arial Narrow" w:cs="Calibri"/>
                <w:sz w:val="18"/>
                <w:szCs w:val="18"/>
              </w:rPr>
            </w:pPr>
            <w:r w:rsidRPr="00A34E52">
              <w:rPr>
                <w:rFonts w:ascii="Arial Narrow" w:hAnsi="Arial Narrow" w:cs="Calibri"/>
                <w:sz w:val="18"/>
                <w:szCs w:val="18"/>
              </w:rPr>
              <w:t>Unidad</w:t>
            </w:r>
          </w:p>
        </w:tc>
        <w:tc>
          <w:tcPr>
            <w:tcW w:w="644" w:type="pct"/>
            <w:tcBorders>
              <w:top w:val="nil"/>
              <w:left w:val="nil"/>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4C19A7D2" w14:textId="77777777" w:rsidR="00A34E52" w:rsidRPr="00A34E52" w:rsidRDefault="00A34E52" w:rsidP="00172545">
            <w:pPr>
              <w:tabs>
                <w:tab w:val="left" w:pos="284"/>
              </w:tabs>
              <w:jc w:val="center"/>
              <w:rPr>
                <w:rFonts w:ascii="Arial Narrow" w:hAnsi="Arial Narrow" w:cs="Calibri"/>
                <w:sz w:val="18"/>
                <w:szCs w:val="18"/>
              </w:rPr>
            </w:pPr>
            <w:r w:rsidRPr="00A34E52">
              <w:rPr>
                <w:rFonts w:ascii="Arial Narrow" w:hAnsi="Arial Narrow" w:cs="Calibri"/>
                <w:sz w:val="18"/>
                <w:szCs w:val="18"/>
              </w:rPr>
              <w:t>18</w:t>
            </w:r>
          </w:p>
        </w:tc>
      </w:tr>
      <w:tr w:rsidR="00A34E52" w:rsidRPr="00A34E52" w14:paraId="6304A7D2" w14:textId="77777777" w:rsidTr="00172545">
        <w:trPr>
          <w:trHeight w:val="20"/>
        </w:trPr>
        <w:tc>
          <w:tcPr>
            <w:tcW w:w="3800" w:type="pct"/>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hideMark/>
          </w:tcPr>
          <w:p w14:paraId="594D9B12" w14:textId="77777777" w:rsidR="00A34E52" w:rsidRPr="00A34E52" w:rsidRDefault="00A34E52" w:rsidP="00172545">
            <w:pPr>
              <w:tabs>
                <w:tab w:val="left" w:pos="284"/>
              </w:tabs>
              <w:jc w:val="both"/>
              <w:rPr>
                <w:rFonts w:ascii="Arial Narrow" w:hAnsi="Arial Narrow" w:cs="Calibri"/>
                <w:sz w:val="18"/>
                <w:szCs w:val="18"/>
              </w:rPr>
            </w:pPr>
            <w:r w:rsidRPr="00A34E52">
              <w:rPr>
                <w:rFonts w:ascii="Arial Narrow" w:hAnsi="Arial Narrow" w:cs="Calibri"/>
                <w:sz w:val="18"/>
                <w:szCs w:val="18"/>
              </w:rPr>
              <w:t>Portafusible 1000VDC 10x38 con fusible DC 25A 10x38 1000VDC. Está fabricado con un material autoextinguible que hace que la seguridad aumente, ya que cuando detecta alguna incidencia hace que el fusible se accione. Su funcionamiento es fácil y manejable. El portafusible es compatible con fusibles de hasta 30A de alto voltaje o 1000V, siempre y cuando las dimensiones sean de 10x38.</w:t>
            </w:r>
          </w:p>
        </w:tc>
        <w:tc>
          <w:tcPr>
            <w:tcW w:w="556" w:type="pct"/>
            <w:tcBorders>
              <w:top w:val="nil"/>
              <w:left w:val="nil"/>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1142E9EB" w14:textId="77777777" w:rsidR="00A34E52" w:rsidRPr="00A34E52" w:rsidRDefault="00A34E52" w:rsidP="00172545">
            <w:pPr>
              <w:tabs>
                <w:tab w:val="left" w:pos="284"/>
              </w:tabs>
              <w:jc w:val="center"/>
              <w:rPr>
                <w:rFonts w:ascii="Arial Narrow" w:hAnsi="Arial Narrow" w:cs="Calibri"/>
                <w:sz w:val="18"/>
                <w:szCs w:val="18"/>
              </w:rPr>
            </w:pPr>
            <w:r w:rsidRPr="00A34E52">
              <w:rPr>
                <w:rFonts w:ascii="Arial Narrow" w:hAnsi="Arial Narrow" w:cs="Calibri"/>
                <w:sz w:val="18"/>
                <w:szCs w:val="18"/>
              </w:rPr>
              <w:t>Unidad</w:t>
            </w:r>
          </w:p>
        </w:tc>
        <w:tc>
          <w:tcPr>
            <w:tcW w:w="644" w:type="pct"/>
            <w:tcBorders>
              <w:top w:val="nil"/>
              <w:left w:val="nil"/>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4F1490D2" w14:textId="77777777" w:rsidR="00A34E52" w:rsidRPr="00A34E52" w:rsidRDefault="00A34E52" w:rsidP="00172545">
            <w:pPr>
              <w:tabs>
                <w:tab w:val="left" w:pos="284"/>
              </w:tabs>
              <w:jc w:val="center"/>
              <w:rPr>
                <w:rFonts w:ascii="Arial Narrow" w:hAnsi="Arial Narrow" w:cs="Calibri"/>
                <w:sz w:val="18"/>
                <w:szCs w:val="18"/>
              </w:rPr>
            </w:pPr>
            <w:r w:rsidRPr="00A34E52">
              <w:rPr>
                <w:rFonts w:ascii="Arial Narrow" w:hAnsi="Arial Narrow" w:cs="Calibri"/>
                <w:sz w:val="18"/>
                <w:szCs w:val="18"/>
              </w:rPr>
              <w:t>9</w:t>
            </w:r>
          </w:p>
        </w:tc>
      </w:tr>
      <w:tr w:rsidR="00A34E52" w:rsidRPr="00A34E52" w14:paraId="38B7E2AF" w14:textId="77777777" w:rsidTr="00172545">
        <w:trPr>
          <w:trHeight w:val="20"/>
        </w:trPr>
        <w:tc>
          <w:tcPr>
            <w:tcW w:w="3800" w:type="pct"/>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hideMark/>
          </w:tcPr>
          <w:p w14:paraId="44A713D5" w14:textId="77777777" w:rsidR="00A34E52" w:rsidRPr="00A34E52" w:rsidRDefault="00A34E52" w:rsidP="00172545">
            <w:pPr>
              <w:tabs>
                <w:tab w:val="left" w:pos="284"/>
              </w:tabs>
              <w:jc w:val="both"/>
              <w:rPr>
                <w:rFonts w:ascii="Arial Narrow" w:hAnsi="Arial Narrow" w:cs="Calibri"/>
                <w:sz w:val="18"/>
                <w:szCs w:val="18"/>
              </w:rPr>
            </w:pPr>
            <w:r w:rsidRPr="00A34E52">
              <w:rPr>
                <w:rFonts w:ascii="Arial Narrow" w:hAnsi="Arial Narrow" w:cs="Calibri"/>
                <w:sz w:val="18"/>
                <w:szCs w:val="18"/>
              </w:rPr>
              <w:t>Breaker Solar DC 2X25A 500V.</w:t>
            </w:r>
          </w:p>
        </w:tc>
        <w:tc>
          <w:tcPr>
            <w:tcW w:w="556" w:type="pct"/>
            <w:tcBorders>
              <w:top w:val="nil"/>
              <w:left w:val="nil"/>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58B0A579" w14:textId="77777777" w:rsidR="00A34E52" w:rsidRPr="00A34E52" w:rsidRDefault="00A34E52" w:rsidP="00172545">
            <w:pPr>
              <w:tabs>
                <w:tab w:val="left" w:pos="284"/>
              </w:tabs>
              <w:jc w:val="center"/>
              <w:rPr>
                <w:rFonts w:ascii="Arial Narrow" w:hAnsi="Arial Narrow" w:cs="Calibri"/>
                <w:sz w:val="18"/>
                <w:szCs w:val="18"/>
              </w:rPr>
            </w:pPr>
            <w:r w:rsidRPr="00A34E52">
              <w:rPr>
                <w:rFonts w:ascii="Arial Narrow" w:hAnsi="Arial Narrow" w:cs="Calibri"/>
                <w:sz w:val="18"/>
                <w:szCs w:val="18"/>
              </w:rPr>
              <w:t>Unidad</w:t>
            </w:r>
          </w:p>
        </w:tc>
        <w:tc>
          <w:tcPr>
            <w:tcW w:w="644" w:type="pct"/>
            <w:tcBorders>
              <w:top w:val="nil"/>
              <w:left w:val="nil"/>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0BC8FDA9" w14:textId="77777777" w:rsidR="00A34E52" w:rsidRPr="00A34E52" w:rsidRDefault="00A34E52" w:rsidP="00172545">
            <w:pPr>
              <w:tabs>
                <w:tab w:val="left" w:pos="284"/>
              </w:tabs>
              <w:jc w:val="center"/>
              <w:rPr>
                <w:rFonts w:ascii="Arial Narrow" w:hAnsi="Arial Narrow" w:cs="Calibri"/>
                <w:sz w:val="18"/>
                <w:szCs w:val="18"/>
              </w:rPr>
            </w:pPr>
            <w:r w:rsidRPr="00A34E52">
              <w:rPr>
                <w:rFonts w:ascii="Arial Narrow" w:hAnsi="Arial Narrow" w:cs="Calibri"/>
                <w:sz w:val="18"/>
                <w:szCs w:val="18"/>
              </w:rPr>
              <w:t>9</w:t>
            </w:r>
          </w:p>
        </w:tc>
      </w:tr>
      <w:tr w:rsidR="00A34E52" w:rsidRPr="00A34E52" w14:paraId="34CDD751" w14:textId="77777777" w:rsidTr="00172545">
        <w:trPr>
          <w:trHeight w:val="20"/>
        </w:trPr>
        <w:tc>
          <w:tcPr>
            <w:tcW w:w="3800" w:type="pct"/>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hideMark/>
          </w:tcPr>
          <w:p w14:paraId="01802673" w14:textId="77777777" w:rsidR="00A34E52" w:rsidRPr="00A34E52" w:rsidRDefault="00A34E52" w:rsidP="00172545">
            <w:pPr>
              <w:tabs>
                <w:tab w:val="left" w:pos="284"/>
              </w:tabs>
              <w:jc w:val="both"/>
              <w:rPr>
                <w:rFonts w:ascii="Arial Narrow" w:hAnsi="Arial Narrow" w:cs="Calibri"/>
                <w:sz w:val="18"/>
                <w:szCs w:val="18"/>
              </w:rPr>
            </w:pPr>
            <w:r w:rsidRPr="00A34E52">
              <w:rPr>
                <w:rFonts w:ascii="Arial Narrow" w:hAnsi="Arial Narrow" w:cs="Calibri"/>
                <w:sz w:val="18"/>
                <w:szCs w:val="18"/>
              </w:rPr>
              <w:t>DPS DC SOLAR 20KVA 2P 600V 20KVA 2 Polos. Se utiliza para controlar picos de tensión. Se ubica sobre cada cable que va al panel solar del controlador del inversor.</w:t>
            </w:r>
          </w:p>
        </w:tc>
        <w:tc>
          <w:tcPr>
            <w:tcW w:w="556" w:type="pct"/>
            <w:tcBorders>
              <w:top w:val="nil"/>
              <w:left w:val="nil"/>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2C4FB935" w14:textId="77777777" w:rsidR="00A34E52" w:rsidRPr="00A34E52" w:rsidRDefault="00A34E52" w:rsidP="00172545">
            <w:pPr>
              <w:tabs>
                <w:tab w:val="left" w:pos="284"/>
              </w:tabs>
              <w:jc w:val="center"/>
              <w:rPr>
                <w:rFonts w:ascii="Arial Narrow" w:hAnsi="Arial Narrow" w:cs="Calibri"/>
                <w:sz w:val="18"/>
                <w:szCs w:val="18"/>
              </w:rPr>
            </w:pPr>
            <w:r w:rsidRPr="00A34E52">
              <w:rPr>
                <w:rFonts w:ascii="Arial Narrow" w:hAnsi="Arial Narrow" w:cs="Calibri"/>
                <w:sz w:val="18"/>
                <w:szCs w:val="18"/>
              </w:rPr>
              <w:t>Unidad</w:t>
            </w:r>
          </w:p>
        </w:tc>
        <w:tc>
          <w:tcPr>
            <w:tcW w:w="644" w:type="pct"/>
            <w:tcBorders>
              <w:top w:val="nil"/>
              <w:left w:val="nil"/>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0980FF46" w14:textId="77777777" w:rsidR="00A34E52" w:rsidRPr="00A34E52" w:rsidRDefault="00A34E52" w:rsidP="00172545">
            <w:pPr>
              <w:tabs>
                <w:tab w:val="left" w:pos="284"/>
              </w:tabs>
              <w:jc w:val="center"/>
              <w:rPr>
                <w:rFonts w:ascii="Arial Narrow" w:hAnsi="Arial Narrow" w:cs="Calibri"/>
                <w:sz w:val="18"/>
                <w:szCs w:val="18"/>
              </w:rPr>
            </w:pPr>
            <w:r w:rsidRPr="00A34E52">
              <w:rPr>
                <w:rFonts w:ascii="Arial Narrow" w:hAnsi="Arial Narrow" w:cs="Calibri"/>
                <w:sz w:val="18"/>
                <w:szCs w:val="18"/>
              </w:rPr>
              <w:t>9</w:t>
            </w:r>
          </w:p>
        </w:tc>
      </w:tr>
      <w:tr w:rsidR="00A34E52" w:rsidRPr="00A34E52" w14:paraId="6B385E54" w14:textId="77777777" w:rsidTr="00172545">
        <w:trPr>
          <w:trHeight w:val="20"/>
        </w:trPr>
        <w:tc>
          <w:tcPr>
            <w:tcW w:w="3800" w:type="pct"/>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hideMark/>
          </w:tcPr>
          <w:p w14:paraId="57CA0711" w14:textId="77777777" w:rsidR="00A34E52" w:rsidRPr="00A34E52" w:rsidRDefault="00A34E52" w:rsidP="00172545">
            <w:pPr>
              <w:tabs>
                <w:tab w:val="left" w:pos="284"/>
              </w:tabs>
              <w:jc w:val="both"/>
              <w:rPr>
                <w:rFonts w:ascii="Arial Narrow" w:hAnsi="Arial Narrow" w:cs="Calibri"/>
                <w:sz w:val="18"/>
                <w:szCs w:val="18"/>
              </w:rPr>
            </w:pPr>
            <w:r w:rsidRPr="00A34E52">
              <w:rPr>
                <w:rFonts w:ascii="Arial Narrow" w:hAnsi="Arial Narrow" w:cs="Calibri"/>
                <w:sz w:val="18"/>
                <w:szCs w:val="18"/>
              </w:rPr>
              <w:t>Gabinete eléctrico. Material en lámina galvanizada calibre 20; pintura en polvo base poliéster; dimensiones: 40 x 40 x 20 cm (ancho x alto x profundidad) nivel de protección IP 64; peso 8,9 Kg. Normativa RETIE. Que incluya: 1 Interruptor automático bipolar de 20 A DC. y 1. Interruptor automático bipolar de 15 A DC.</w:t>
            </w:r>
          </w:p>
        </w:tc>
        <w:tc>
          <w:tcPr>
            <w:tcW w:w="556" w:type="pct"/>
            <w:tcBorders>
              <w:top w:val="nil"/>
              <w:left w:val="nil"/>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7C7E080D" w14:textId="77777777" w:rsidR="00A34E52" w:rsidRPr="00A34E52" w:rsidRDefault="00A34E52" w:rsidP="00172545">
            <w:pPr>
              <w:tabs>
                <w:tab w:val="left" w:pos="284"/>
              </w:tabs>
              <w:jc w:val="center"/>
              <w:rPr>
                <w:rFonts w:ascii="Arial Narrow" w:hAnsi="Arial Narrow" w:cs="Calibri"/>
                <w:sz w:val="18"/>
                <w:szCs w:val="18"/>
              </w:rPr>
            </w:pPr>
            <w:r w:rsidRPr="00A34E52">
              <w:rPr>
                <w:rFonts w:ascii="Arial Narrow" w:hAnsi="Arial Narrow" w:cs="Calibri"/>
                <w:sz w:val="18"/>
                <w:szCs w:val="18"/>
              </w:rPr>
              <w:t>Unidad</w:t>
            </w:r>
          </w:p>
        </w:tc>
        <w:tc>
          <w:tcPr>
            <w:tcW w:w="644" w:type="pct"/>
            <w:tcBorders>
              <w:top w:val="nil"/>
              <w:left w:val="nil"/>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0A07E066" w14:textId="77777777" w:rsidR="00A34E52" w:rsidRPr="00A34E52" w:rsidRDefault="00A34E52" w:rsidP="00172545">
            <w:pPr>
              <w:tabs>
                <w:tab w:val="left" w:pos="284"/>
              </w:tabs>
              <w:jc w:val="center"/>
              <w:rPr>
                <w:rFonts w:ascii="Arial Narrow" w:hAnsi="Arial Narrow" w:cs="Calibri"/>
                <w:sz w:val="18"/>
                <w:szCs w:val="18"/>
              </w:rPr>
            </w:pPr>
            <w:r w:rsidRPr="00A34E52">
              <w:rPr>
                <w:rFonts w:ascii="Arial Narrow" w:hAnsi="Arial Narrow" w:cs="Calibri"/>
                <w:sz w:val="18"/>
                <w:szCs w:val="18"/>
              </w:rPr>
              <w:t>9</w:t>
            </w:r>
          </w:p>
        </w:tc>
      </w:tr>
      <w:tr w:rsidR="00A34E52" w:rsidRPr="00A34E52" w14:paraId="6736763C" w14:textId="77777777" w:rsidTr="00172545">
        <w:trPr>
          <w:trHeight w:val="20"/>
        </w:trPr>
        <w:tc>
          <w:tcPr>
            <w:tcW w:w="3800" w:type="pct"/>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hideMark/>
          </w:tcPr>
          <w:p w14:paraId="6C879BF9" w14:textId="77777777" w:rsidR="00A34E52" w:rsidRPr="00A34E52" w:rsidRDefault="00A34E52" w:rsidP="00172545">
            <w:pPr>
              <w:tabs>
                <w:tab w:val="left" w:pos="284"/>
              </w:tabs>
              <w:jc w:val="both"/>
              <w:rPr>
                <w:rFonts w:ascii="Arial Narrow" w:hAnsi="Arial Narrow" w:cs="Calibri"/>
                <w:sz w:val="18"/>
                <w:szCs w:val="18"/>
              </w:rPr>
            </w:pPr>
            <w:r w:rsidRPr="00A34E52">
              <w:rPr>
                <w:rFonts w:ascii="Arial Narrow" w:hAnsi="Arial Narrow" w:cs="Calibri"/>
                <w:sz w:val="18"/>
                <w:szCs w:val="18"/>
              </w:rPr>
              <w:lastRenderedPageBreak/>
              <w:t>Bombillos Luz Led 12V 7watts</w:t>
            </w:r>
          </w:p>
        </w:tc>
        <w:tc>
          <w:tcPr>
            <w:tcW w:w="556" w:type="pct"/>
            <w:tcBorders>
              <w:top w:val="nil"/>
              <w:left w:val="nil"/>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2977892F" w14:textId="77777777" w:rsidR="00A34E52" w:rsidRPr="00A34E52" w:rsidRDefault="00A34E52" w:rsidP="00172545">
            <w:pPr>
              <w:tabs>
                <w:tab w:val="left" w:pos="284"/>
              </w:tabs>
              <w:jc w:val="center"/>
              <w:rPr>
                <w:rFonts w:ascii="Arial Narrow" w:hAnsi="Arial Narrow" w:cs="Calibri"/>
                <w:sz w:val="18"/>
                <w:szCs w:val="18"/>
              </w:rPr>
            </w:pPr>
            <w:r w:rsidRPr="00A34E52">
              <w:rPr>
                <w:rFonts w:ascii="Arial Narrow" w:hAnsi="Arial Narrow" w:cs="Calibri"/>
                <w:sz w:val="18"/>
                <w:szCs w:val="18"/>
              </w:rPr>
              <w:t>Unidad</w:t>
            </w:r>
          </w:p>
        </w:tc>
        <w:tc>
          <w:tcPr>
            <w:tcW w:w="644" w:type="pct"/>
            <w:tcBorders>
              <w:top w:val="nil"/>
              <w:left w:val="nil"/>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69D68EF0" w14:textId="77777777" w:rsidR="00A34E52" w:rsidRPr="00A34E52" w:rsidRDefault="00A34E52" w:rsidP="00172545">
            <w:pPr>
              <w:tabs>
                <w:tab w:val="left" w:pos="284"/>
              </w:tabs>
              <w:jc w:val="center"/>
              <w:rPr>
                <w:rFonts w:ascii="Arial Narrow" w:hAnsi="Arial Narrow" w:cs="Calibri"/>
                <w:sz w:val="18"/>
                <w:szCs w:val="18"/>
              </w:rPr>
            </w:pPr>
            <w:r w:rsidRPr="00A34E52">
              <w:rPr>
                <w:rFonts w:ascii="Arial Narrow" w:hAnsi="Arial Narrow" w:cs="Calibri"/>
                <w:sz w:val="18"/>
                <w:szCs w:val="18"/>
              </w:rPr>
              <w:t>36</w:t>
            </w:r>
          </w:p>
        </w:tc>
      </w:tr>
      <w:tr w:rsidR="00A34E52" w:rsidRPr="00A34E52" w14:paraId="151D0466" w14:textId="77777777" w:rsidTr="00172545">
        <w:trPr>
          <w:trHeight w:val="20"/>
        </w:trPr>
        <w:tc>
          <w:tcPr>
            <w:tcW w:w="3800" w:type="pct"/>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hideMark/>
          </w:tcPr>
          <w:p w14:paraId="2F62CEF7" w14:textId="77777777" w:rsidR="00A34E52" w:rsidRPr="00A34E52" w:rsidRDefault="00A34E52" w:rsidP="00172545">
            <w:pPr>
              <w:tabs>
                <w:tab w:val="left" w:pos="284"/>
              </w:tabs>
              <w:jc w:val="both"/>
              <w:rPr>
                <w:rFonts w:ascii="Arial Narrow" w:hAnsi="Arial Narrow" w:cs="Calibri"/>
                <w:sz w:val="18"/>
                <w:szCs w:val="18"/>
              </w:rPr>
            </w:pPr>
            <w:r w:rsidRPr="00A34E52">
              <w:rPr>
                <w:rFonts w:ascii="Arial Narrow" w:hAnsi="Arial Narrow" w:cs="Calibri"/>
                <w:sz w:val="18"/>
                <w:szCs w:val="18"/>
              </w:rPr>
              <w:t>Fusible DC 50A 14x51 1000V. con normatividad vigente (RETIE)</w:t>
            </w:r>
          </w:p>
        </w:tc>
        <w:tc>
          <w:tcPr>
            <w:tcW w:w="556" w:type="pct"/>
            <w:tcBorders>
              <w:top w:val="nil"/>
              <w:left w:val="nil"/>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7CAA942C" w14:textId="77777777" w:rsidR="00A34E52" w:rsidRPr="00A34E52" w:rsidRDefault="00A34E52" w:rsidP="00172545">
            <w:pPr>
              <w:tabs>
                <w:tab w:val="left" w:pos="284"/>
              </w:tabs>
              <w:jc w:val="center"/>
              <w:rPr>
                <w:rFonts w:ascii="Arial Narrow" w:hAnsi="Arial Narrow" w:cs="Calibri"/>
                <w:sz w:val="18"/>
                <w:szCs w:val="18"/>
              </w:rPr>
            </w:pPr>
            <w:r w:rsidRPr="00A34E52">
              <w:rPr>
                <w:rFonts w:ascii="Arial Narrow" w:hAnsi="Arial Narrow" w:cs="Calibri"/>
                <w:sz w:val="18"/>
                <w:szCs w:val="18"/>
              </w:rPr>
              <w:t>Unidad</w:t>
            </w:r>
          </w:p>
        </w:tc>
        <w:tc>
          <w:tcPr>
            <w:tcW w:w="644" w:type="pct"/>
            <w:tcBorders>
              <w:top w:val="nil"/>
              <w:left w:val="nil"/>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37034FE6" w14:textId="77777777" w:rsidR="00A34E52" w:rsidRPr="00A34E52" w:rsidRDefault="00A34E52" w:rsidP="00172545">
            <w:pPr>
              <w:tabs>
                <w:tab w:val="left" w:pos="284"/>
              </w:tabs>
              <w:jc w:val="center"/>
              <w:rPr>
                <w:rFonts w:ascii="Arial Narrow" w:hAnsi="Arial Narrow" w:cs="Calibri"/>
                <w:sz w:val="18"/>
                <w:szCs w:val="18"/>
              </w:rPr>
            </w:pPr>
            <w:r w:rsidRPr="00A34E52">
              <w:rPr>
                <w:rFonts w:ascii="Arial Narrow" w:hAnsi="Arial Narrow" w:cs="Calibri"/>
                <w:sz w:val="18"/>
                <w:szCs w:val="18"/>
              </w:rPr>
              <w:t>9</w:t>
            </w:r>
          </w:p>
        </w:tc>
      </w:tr>
      <w:tr w:rsidR="00A34E52" w:rsidRPr="00A34E52" w14:paraId="40E98828" w14:textId="77777777" w:rsidTr="00172545">
        <w:trPr>
          <w:trHeight w:val="20"/>
        </w:trPr>
        <w:tc>
          <w:tcPr>
            <w:tcW w:w="3800" w:type="pct"/>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hideMark/>
          </w:tcPr>
          <w:p w14:paraId="153E685E" w14:textId="77777777" w:rsidR="00A34E52" w:rsidRPr="00A34E52" w:rsidRDefault="00A34E52" w:rsidP="00172545">
            <w:pPr>
              <w:tabs>
                <w:tab w:val="left" w:pos="284"/>
              </w:tabs>
              <w:jc w:val="both"/>
              <w:rPr>
                <w:rFonts w:ascii="Arial Narrow" w:hAnsi="Arial Narrow" w:cs="Calibri"/>
                <w:sz w:val="18"/>
                <w:szCs w:val="18"/>
              </w:rPr>
            </w:pPr>
            <w:r w:rsidRPr="00A34E52">
              <w:rPr>
                <w:rFonts w:ascii="Arial Narrow" w:hAnsi="Arial Narrow" w:cs="Calibri"/>
                <w:sz w:val="18"/>
                <w:szCs w:val="18"/>
              </w:rPr>
              <w:t>Borne de Conexión Carril Din Tierra</w:t>
            </w:r>
          </w:p>
        </w:tc>
        <w:tc>
          <w:tcPr>
            <w:tcW w:w="556" w:type="pct"/>
            <w:tcBorders>
              <w:top w:val="nil"/>
              <w:left w:val="nil"/>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1636912D" w14:textId="77777777" w:rsidR="00A34E52" w:rsidRPr="00A34E52" w:rsidRDefault="00A34E52" w:rsidP="00172545">
            <w:pPr>
              <w:tabs>
                <w:tab w:val="left" w:pos="284"/>
              </w:tabs>
              <w:jc w:val="center"/>
              <w:rPr>
                <w:rFonts w:ascii="Arial Narrow" w:hAnsi="Arial Narrow" w:cs="Calibri"/>
                <w:sz w:val="18"/>
                <w:szCs w:val="18"/>
              </w:rPr>
            </w:pPr>
            <w:r w:rsidRPr="00A34E52">
              <w:rPr>
                <w:rFonts w:ascii="Arial Narrow" w:hAnsi="Arial Narrow" w:cs="Calibri"/>
                <w:sz w:val="18"/>
                <w:szCs w:val="18"/>
              </w:rPr>
              <w:t>Unidad</w:t>
            </w:r>
          </w:p>
        </w:tc>
        <w:tc>
          <w:tcPr>
            <w:tcW w:w="644" w:type="pct"/>
            <w:tcBorders>
              <w:top w:val="nil"/>
              <w:left w:val="nil"/>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466C3993" w14:textId="77777777" w:rsidR="00A34E52" w:rsidRPr="00A34E52" w:rsidRDefault="00A34E52" w:rsidP="00172545">
            <w:pPr>
              <w:tabs>
                <w:tab w:val="left" w:pos="284"/>
              </w:tabs>
              <w:jc w:val="center"/>
              <w:rPr>
                <w:rFonts w:ascii="Arial Narrow" w:hAnsi="Arial Narrow" w:cs="Calibri"/>
                <w:sz w:val="18"/>
                <w:szCs w:val="18"/>
              </w:rPr>
            </w:pPr>
            <w:r w:rsidRPr="00A34E52">
              <w:rPr>
                <w:rFonts w:ascii="Arial Narrow" w:hAnsi="Arial Narrow" w:cs="Calibri"/>
                <w:sz w:val="18"/>
                <w:szCs w:val="18"/>
              </w:rPr>
              <w:t>9</w:t>
            </w:r>
          </w:p>
        </w:tc>
      </w:tr>
      <w:tr w:rsidR="00A34E52" w:rsidRPr="00A34E52" w14:paraId="731CBFF1" w14:textId="77777777" w:rsidTr="00172545">
        <w:trPr>
          <w:trHeight w:val="20"/>
        </w:trPr>
        <w:tc>
          <w:tcPr>
            <w:tcW w:w="3800" w:type="pct"/>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hideMark/>
          </w:tcPr>
          <w:p w14:paraId="5A193282" w14:textId="77777777" w:rsidR="00A34E52" w:rsidRPr="00A34E52" w:rsidRDefault="00A34E52" w:rsidP="00172545">
            <w:pPr>
              <w:tabs>
                <w:tab w:val="left" w:pos="284"/>
              </w:tabs>
              <w:jc w:val="both"/>
              <w:rPr>
                <w:rFonts w:ascii="Arial Narrow" w:hAnsi="Arial Narrow" w:cs="Calibri"/>
                <w:sz w:val="18"/>
                <w:szCs w:val="18"/>
              </w:rPr>
            </w:pPr>
            <w:r w:rsidRPr="00A34E52">
              <w:rPr>
                <w:rFonts w:ascii="Arial Narrow" w:hAnsi="Arial Narrow" w:cs="Calibri"/>
                <w:sz w:val="18"/>
                <w:szCs w:val="18"/>
              </w:rPr>
              <w:t>Borne de Conexión Carril Din Gris</w:t>
            </w:r>
          </w:p>
        </w:tc>
        <w:tc>
          <w:tcPr>
            <w:tcW w:w="556" w:type="pct"/>
            <w:tcBorders>
              <w:top w:val="nil"/>
              <w:left w:val="nil"/>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13B3861D" w14:textId="77777777" w:rsidR="00A34E52" w:rsidRPr="00A34E52" w:rsidRDefault="00A34E52" w:rsidP="00172545">
            <w:pPr>
              <w:tabs>
                <w:tab w:val="left" w:pos="284"/>
              </w:tabs>
              <w:jc w:val="center"/>
              <w:rPr>
                <w:rFonts w:ascii="Arial Narrow" w:hAnsi="Arial Narrow" w:cs="Calibri"/>
                <w:sz w:val="18"/>
                <w:szCs w:val="18"/>
              </w:rPr>
            </w:pPr>
            <w:r w:rsidRPr="00A34E52">
              <w:rPr>
                <w:rFonts w:ascii="Arial Narrow" w:hAnsi="Arial Narrow" w:cs="Calibri"/>
                <w:sz w:val="18"/>
                <w:szCs w:val="18"/>
              </w:rPr>
              <w:t>Unidad</w:t>
            </w:r>
          </w:p>
        </w:tc>
        <w:tc>
          <w:tcPr>
            <w:tcW w:w="644" w:type="pct"/>
            <w:tcBorders>
              <w:top w:val="nil"/>
              <w:left w:val="nil"/>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692CB4B0" w14:textId="77777777" w:rsidR="00A34E52" w:rsidRPr="00A34E52" w:rsidRDefault="00A34E52" w:rsidP="00172545">
            <w:pPr>
              <w:tabs>
                <w:tab w:val="left" w:pos="284"/>
              </w:tabs>
              <w:jc w:val="center"/>
              <w:rPr>
                <w:rFonts w:ascii="Arial Narrow" w:hAnsi="Arial Narrow" w:cs="Calibri"/>
                <w:sz w:val="18"/>
                <w:szCs w:val="18"/>
              </w:rPr>
            </w:pPr>
            <w:r w:rsidRPr="00A34E52">
              <w:rPr>
                <w:rFonts w:ascii="Arial Narrow" w:hAnsi="Arial Narrow" w:cs="Calibri"/>
                <w:sz w:val="18"/>
                <w:szCs w:val="18"/>
              </w:rPr>
              <w:t>9</w:t>
            </w:r>
          </w:p>
        </w:tc>
      </w:tr>
      <w:tr w:rsidR="00A34E52" w:rsidRPr="00A34E52" w14:paraId="0D98A336" w14:textId="77777777" w:rsidTr="00172545">
        <w:trPr>
          <w:trHeight w:val="20"/>
        </w:trPr>
        <w:tc>
          <w:tcPr>
            <w:tcW w:w="3800" w:type="pct"/>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hideMark/>
          </w:tcPr>
          <w:p w14:paraId="30FC71FE" w14:textId="77777777" w:rsidR="00A34E52" w:rsidRPr="00A34E52" w:rsidRDefault="00A34E52" w:rsidP="00172545">
            <w:pPr>
              <w:tabs>
                <w:tab w:val="left" w:pos="284"/>
              </w:tabs>
              <w:jc w:val="both"/>
              <w:rPr>
                <w:rFonts w:ascii="Arial Narrow" w:hAnsi="Arial Narrow" w:cs="Calibri"/>
                <w:sz w:val="18"/>
                <w:szCs w:val="18"/>
              </w:rPr>
            </w:pPr>
            <w:r w:rsidRPr="00A34E52">
              <w:rPr>
                <w:rFonts w:ascii="Arial Narrow" w:hAnsi="Arial Narrow" w:cs="Calibri"/>
                <w:sz w:val="18"/>
                <w:szCs w:val="18"/>
              </w:rPr>
              <w:t>Tablero de Distribución de Sobreponer 8 polos</w:t>
            </w:r>
          </w:p>
        </w:tc>
        <w:tc>
          <w:tcPr>
            <w:tcW w:w="556" w:type="pct"/>
            <w:tcBorders>
              <w:top w:val="nil"/>
              <w:left w:val="nil"/>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5FADF769" w14:textId="77777777" w:rsidR="00A34E52" w:rsidRPr="00A34E52" w:rsidRDefault="00A34E52" w:rsidP="00172545">
            <w:pPr>
              <w:tabs>
                <w:tab w:val="left" w:pos="284"/>
              </w:tabs>
              <w:jc w:val="center"/>
              <w:rPr>
                <w:rFonts w:ascii="Arial Narrow" w:hAnsi="Arial Narrow" w:cs="Calibri"/>
                <w:sz w:val="18"/>
                <w:szCs w:val="18"/>
              </w:rPr>
            </w:pPr>
            <w:r w:rsidRPr="00A34E52">
              <w:rPr>
                <w:rFonts w:ascii="Arial Narrow" w:hAnsi="Arial Narrow" w:cs="Calibri"/>
                <w:sz w:val="18"/>
                <w:szCs w:val="18"/>
              </w:rPr>
              <w:t>Unidad</w:t>
            </w:r>
          </w:p>
        </w:tc>
        <w:tc>
          <w:tcPr>
            <w:tcW w:w="644" w:type="pct"/>
            <w:tcBorders>
              <w:top w:val="nil"/>
              <w:left w:val="nil"/>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2FF964B1" w14:textId="77777777" w:rsidR="00A34E52" w:rsidRPr="00A34E52" w:rsidRDefault="00A34E52" w:rsidP="00172545">
            <w:pPr>
              <w:tabs>
                <w:tab w:val="left" w:pos="284"/>
              </w:tabs>
              <w:jc w:val="center"/>
              <w:rPr>
                <w:rFonts w:ascii="Arial Narrow" w:hAnsi="Arial Narrow" w:cs="Calibri"/>
                <w:sz w:val="18"/>
                <w:szCs w:val="18"/>
              </w:rPr>
            </w:pPr>
            <w:r w:rsidRPr="00A34E52">
              <w:rPr>
                <w:rFonts w:ascii="Arial Narrow" w:hAnsi="Arial Narrow" w:cs="Calibri"/>
                <w:sz w:val="18"/>
                <w:szCs w:val="18"/>
              </w:rPr>
              <w:t>9</w:t>
            </w:r>
          </w:p>
        </w:tc>
      </w:tr>
      <w:tr w:rsidR="00A34E52" w:rsidRPr="00A34E52" w14:paraId="46FBBAB2" w14:textId="77777777" w:rsidTr="00172545">
        <w:trPr>
          <w:trHeight w:val="20"/>
        </w:trPr>
        <w:tc>
          <w:tcPr>
            <w:tcW w:w="3800" w:type="pct"/>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hideMark/>
          </w:tcPr>
          <w:p w14:paraId="33B9F7FB" w14:textId="77777777" w:rsidR="00A34E52" w:rsidRPr="00A34E52" w:rsidRDefault="00A34E52" w:rsidP="00172545">
            <w:pPr>
              <w:tabs>
                <w:tab w:val="left" w:pos="284"/>
              </w:tabs>
              <w:jc w:val="both"/>
              <w:rPr>
                <w:rFonts w:ascii="Arial Narrow" w:hAnsi="Arial Narrow" w:cs="Calibri"/>
                <w:sz w:val="18"/>
                <w:szCs w:val="18"/>
              </w:rPr>
            </w:pPr>
            <w:r w:rsidRPr="00A34E52">
              <w:rPr>
                <w:rFonts w:ascii="Arial Narrow" w:hAnsi="Arial Narrow" w:cs="Calibri"/>
                <w:sz w:val="18"/>
                <w:szCs w:val="18"/>
              </w:rPr>
              <w:t>Cinta Aislante Roja x 18 m</w:t>
            </w:r>
          </w:p>
        </w:tc>
        <w:tc>
          <w:tcPr>
            <w:tcW w:w="556" w:type="pct"/>
            <w:tcBorders>
              <w:top w:val="nil"/>
              <w:left w:val="nil"/>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006B15DB" w14:textId="77777777" w:rsidR="00A34E52" w:rsidRPr="00A34E52" w:rsidRDefault="00A34E52" w:rsidP="00172545">
            <w:pPr>
              <w:tabs>
                <w:tab w:val="left" w:pos="284"/>
              </w:tabs>
              <w:jc w:val="center"/>
              <w:rPr>
                <w:rFonts w:ascii="Arial Narrow" w:hAnsi="Arial Narrow" w:cs="Calibri"/>
                <w:sz w:val="18"/>
                <w:szCs w:val="18"/>
              </w:rPr>
            </w:pPr>
            <w:r w:rsidRPr="00A34E52">
              <w:rPr>
                <w:rFonts w:ascii="Arial Narrow" w:hAnsi="Arial Narrow" w:cs="Calibri"/>
                <w:sz w:val="18"/>
                <w:szCs w:val="18"/>
              </w:rPr>
              <w:t>Rollo</w:t>
            </w:r>
          </w:p>
        </w:tc>
        <w:tc>
          <w:tcPr>
            <w:tcW w:w="644" w:type="pct"/>
            <w:tcBorders>
              <w:top w:val="nil"/>
              <w:left w:val="nil"/>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2732127B" w14:textId="77777777" w:rsidR="00A34E52" w:rsidRPr="00A34E52" w:rsidRDefault="00A34E52" w:rsidP="00172545">
            <w:pPr>
              <w:tabs>
                <w:tab w:val="left" w:pos="284"/>
              </w:tabs>
              <w:jc w:val="center"/>
              <w:rPr>
                <w:rFonts w:ascii="Arial Narrow" w:hAnsi="Arial Narrow" w:cs="Calibri"/>
                <w:sz w:val="18"/>
                <w:szCs w:val="18"/>
              </w:rPr>
            </w:pPr>
            <w:r w:rsidRPr="00A34E52">
              <w:rPr>
                <w:rFonts w:ascii="Arial Narrow" w:hAnsi="Arial Narrow" w:cs="Calibri"/>
                <w:sz w:val="18"/>
                <w:szCs w:val="18"/>
              </w:rPr>
              <w:t>9</w:t>
            </w:r>
          </w:p>
        </w:tc>
      </w:tr>
      <w:tr w:rsidR="00A34E52" w:rsidRPr="00A34E52" w14:paraId="50B272EF" w14:textId="77777777" w:rsidTr="00172545">
        <w:trPr>
          <w:trHeight w:val="20"/>
        </w:trPr>
        <w:tc>
          <w:tcPr>
            <w:tcW w:w="3800" w:type="pct"/>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hideMark/>
          </w:tcPr>
          <w:p w14:paraId="423624FB" w14:textId="77777777" w:rsidR="00A34E52" w:rsidRPr="00A34E52" w:rsidRDefault="00A34E52" w:rsidP="00172545">
            <w:pPr>
              <w:tabs>
                <w:tab w:val="left" w:pos="284"/>
              </w:tabs>
              <w:jc w:val="both"/>
              <w:rPr>
                <w:rFonts w:ascii="Arial Narrow" w:hAnsi="Arial Narrow" w:cs="Calibri"/>
                <w:sz w:val="18"/>
                <w:szCs w:val="18"/>
              </w:rPr>
            </w:pPr>
            <w:r w:rsidRPr="00A34E52">
              <w:rPr>
                <w:rFonts w:ascii="Arial Narrow" w:hAnsi="Arial Narrow" w:cs="Calibri"/>
                <w:sz w:val="18"/>
                <w:szCs w:val="18"/>
              </w:rPr>
              <w:t>Pinzas En Cobre Set X2 Cables Auxiliares de Iniciar 600amp</w:t>
            </w:r>
          </w:p>
        </w:tc>
        <w:tc>
          <w:tcPr>
            <w:tcW w:w="556" w:type="pct"/>
            <w:tcBorders>
              <w:top w:val="nil"/>
              <w:left w:val="nil"/>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323578F7" w14:textId="77777777" w:rsidR="00A34E52" w:rsidRPr="00A34E52" w:rsidRDefault="00A34E52" w:rsidP="00172545">
            <w:pPr>
              <w:tabs>
                <w:tab w:val="left" w:pos="284"/>
              </w:tabs>
              <w:jc w:val="center"/>
              <w:rPr>
                <w:rFonts w:ascii="Arial Narrow" w:hAnsi="Arial Narrow" w:cs="Calibri"/>
                <w:sz w:val="18"/>
                <w:szCs w:val="18"/>
              </w:rPr>
            </w:pPr>
            <w:r w:rsidRPr="00A34E52">
              <w:rPr>
                <w:rFonts w:ascii="Arial Narrow" w:hAnsi="Arial Narrow" w:cs="Calibri"/>
                <w:sz w:val="18"/>
                <w:szCs w:val="18"/>
              </w:rPr>
              <w:t>Unidad</w:t>
            </w:r>
          </w:p>
        </w:tc>
        <w:tc>
          <w:tcPr>
            <w:tcW w:w="644" w:type="pct"/>
            <w:tcBorders>
              <w:top w:val="nil"/>
              <w:left w:val="nil"/>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486E7605" w14:textId="77777777" w:rsidR="00A34E52" w:rsidRPr="00A34E52" w:rsidRDefault="00A34E52" w:rsidP="00172545">
            <w:pPr>
              <w:tabs>
                <w:tab w:val="left" w:pos="284"/>
              </w:tabs>
              <w:jc w:val="center"/>
              <w:rPr>
                <w:rFonts w:ascii="Arial Narrow" w:hAnsi="Arial Narrow" w:cs="Calibri"/>
                <w:sz w:val="18"/>
                <w:szCs w:val="18"/>
              </w:rPr>
            </w:pPr>
            <w:r w:rsidRPr="00A34E52">
              <w:rPr>
                <w:rFonts w:ascii="Arial Narrow" w:hAnsi="Arial Narrow" w:cs="Calibri"/>
                <w:sz w:val="18"/>
                <w:szCs w:val="18"/>
              </w:rPr>
              <w:t>36</w:t>
            </w:r>
          </w:p>
        </w:tc>
      </w:tr>
      <w:tr w:rsidR="00A34E52" w:rsidRPr="00A34E52" w14:paraId="3797969C" w14:textId="77777777" w:rsidTr="00172545">
        <w:trPr>
          <w:trHeight w:val="20"/>
        </w:trPr>
        <w:tc>
          <w:tcPr>
            <w:tcW w:w="3800" w:type="pct"/>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hideMark/>
          </w:tcPr>
          <w:p w14:paraId="68F021D9" w14:textId="77777777" w:rsidR="00A34E52" w:rsidRPr="00A34E52" w:rsidRDefault="00A34E52" w:rsidP="00172545">
            <w:pPr>
              <w:tabs>
                <w:tab w:val="left" w:pos="284"/>
              </w:tabs>
              <w:jc w:val="both"/>
              <w:rPr>
                <w:rFonts w:ascii="Arial Narrow" w:hAnsi="Arial Narrow" w:cs="Calibri"/>
                <w:sz w:val="18"/>
                <w:szCs w:val="18"/>
              </w:rPr>
            </w:pPr>
            <w:r w:rsidRPr="00A34E52">
              <w:rPr>
                <w:rFonts w:ascii="Arial Narrow" w:hAnsi="Arial Narrow" w:cs="Calibri"/>
                <w:sz w:val="18"/>
                <w:szCs w:val="18"/>
              </w:rPr>
              <w:t>Terminales para cable # 12</w:t>
            </w:r>
          </w:p>
        </w:tc>
        <w:tc>
          <w:tcPr>
            <w:tcW w:w="556" w:type="pct"/>
            <w:tcBorders>
              <w:top w:val="nil"/>
              <w:left w:val="nil"/>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5F4F78AB" w14:textId="77777777" w:rsidR="00A34E52" w:rsidRPr="00A34E52" w:rsidRDefault="00A34E52" w:rsidP="00172545">
            <w:pPr>
              <w:tabs>
                <w:tab w:val="left" w:pos="284"/>
              </w:tabs>
              <w:jc w:val="center"/>
              <w:rPr>
                <w:rFonts w:ascii="Arial Narrow" w:hAnsi="Arial Narrow" w:cs="Calibri"/>
                <w:sz w:val="18"/>
                <w:szCs w:val="18"/>
              </w:rPr>
            </w:pPr>
            <w:r w:rsidRPr="00A34E52">
              <w:rPr>
                <w:rFonts w:ascii="Arial Narrow" w:hAnsi="Arial Narrow" w:cs="Calibri"/>
                <w:sz w:val="18"/>
                <w:szCs w:val="18"/>
              </w:rPr>
              <w:t>Unidad</w:t>
            </w:r>
          </w:p>
        </w:tc>
        <w:tc>
          <w:tcPr>
            <w:tcW w:w="644" w:type="pct"/>
            <w:tcBorders>
              <w:top w:val="nil"/>
              <w:left w:val="nil"/>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06D5151C" w14:textId="77777777" w:rsidR="00A34E52" w:rsidRPr="00A34E52" w:rsidRDefault="00A34E52" w:rsidP="00172545">
            <w:pPr>
              <w:tabs>
                <w:tab w:val="left" w:pos="284"/>
              </w:tabs>
              <w:jc w:val="center"/>
              <w:rPr>
                <w:rFonts w:ascii="Arial Narrow" w:hAnsi="Arial Narrow" w:cs="Calibri"/>
                <w:sz w:val="18"/>
                <w:szCs w:val="18"/>
              </w:rPr>
            </w:pPr>
            <w:r w:rsidRPr="00A34E52">
              <w:rPr>
                <w:rFonts w:ascii="Arial Narrow" w:hAnsi="Arial Narrow" w:cs="Calibri"/>
                <w:sz w:val="18"/>
                <w:szCs w:val="18"/>
              </w:rPr>
              <w:t>54</w:t>
            </w:r>
          </w:p>
        </w:tc>
      </w:tr>
      <w:tr w:rsidR="00A34E52" w:rsidRPr="00A34E52" w14:paraId="35C937D1" w14:textId="77777777" w:rsidTr="00172545">
        <w:trPr>
          <w:trHeight w:val="20"/>
        </w:trPr>
        <w:tc>
          <w:tcPr>
            <w:tcW w:w="3800" w:type="pct"/>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hideMark/>
          </w:tcPr>
          <w:p w14:paraId="4D79A46E" w14:textId="77777777" w:rsidR="00A34E52" w:rsidRPr="00A34E52" w:rsidRDefault="00A34E52" w:rsidP="00172545">
            <w:pPr>
              <w:tabs>
                <w:tab w:val="left" w:pos="284"/>
              </w:tabs>
              <w:jc w:val="both"/>
              <w:rPr>
                <w:rFonts w:ascii="Arial Narrow" w:hAnsi="Arial Narrow" w:cs="Calibri"/>
                <w:sz w:val="18"/>
                <w:szCs w:val="18"/>
              </w:rPr>
            </w:pPr>
            <w:r w:rsidRPr="00A34E52">
              <w:rPr>
                <w:rFonts w:ascii="Arial Narrow" w:hAnsi="Arial Narrow" w:cs="Calibri"/>
                <w:sz w:val="18"/>
                <w:szCs w:val="18"/>
              </w:rPr>
              <w:t>Vigilante Tensión Monofásico 110V 30A</w:t>
            </w:r>
          </w:p>
        </w:tc>
        <w:tc>
          <w:tcPr>
            <w:tcW w:w="556" w:type="pct"/>
            <w:tcBorders>
              <w:top w:val="nil"/>
              <w:left w:val="nil"/>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4EA5EDEC" w14:textId="77777777" w:rsidR="00A34E52" w:rsidRPr="00A34E52" w:rsidRDefault="00A34E52" w:rsidP="00172545">
            <w:pPr>
              <w:tabs>
                <w:tab w:val="left" w:pos="284"/>
              </w:tabs>
              <w:jc w:val="center"/>
              <w:rPr>
                <w:rFonts w:ascii="Arial Narrow" w:hAnsi="Arial Narrow" w:cs="Calibri"/>
                <w:sz w:val="18"/>
                <w:szCs w:val="18"/>
              </w:rPr>
            </w:pPr>
            <w:r w:rsidRPr="00A34E52">
              <w:rPr>
                <w:rFonts w:ascii="Arial Narrow" w:hAnsi="Arial Narrow" w:cs="Calibri"/>
                <w:sz w:val="18"/>
                <w:szCs w:val="18"/>
              </w:rPr>
              <w:t>Unidad</w:t>
            </w:r>
          </w:p>
        </w:tc>
        <w:tc>
          <w:tcPr>
            <w:tcW w:w="644" w:type="pct"/>
            <w:tcBorders>
              <w:top w:val="nil"/>
              <w:left w:val="nil"/>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4EA54808" w14:textId="77777777" w:rsidR="00A34E52" w:rsidRPr="00A34E52" w:rsidRDefault="00A34E52" w:rsidP="00172545">
            <w:pPr>
              <w:tabs>
                <w:tab w:val="left" w:pos="284"/>
              </w:tabs>
              <w:jc w:val="center"/>
              <w:rPr>
                <w:rFonts w:ascii="Arial Narrow" w:hAnsi="Arial Narrow" w:cs="Calibri"/>
                <w:sz w:val="18"/>
                <w:szCs w:val="18"/>
              </w:rPr>
            </w:pPr>
            <w:r w:rsidRPr="00A34E52">
              <w:rPr>
                <w:rFonts w:ascii="Arial Narrow" w:hAnsi="Arial Narrow" w:cs="Calibri"/>
                <w:sz w:val="18"/>
                <w:szCs w:val="18"/>
              </w:rPr>
              <w:t>9</w:t>
            </w:r>
          </w:p>
        </w:tc>
      </w:tr>
      <w:tr w:rsidR="00A34E52" w:rsidRPr="00A34E52" w14:paraId="6CF3B5C2" w14:textId="77777777" w:rsidTr="00172545">
        <w:trPr>
          <w:trHeight w:val="20"/>
        </w:trPr>
        <w:tc>
          <w:tcPr>
            <w:tcW w:w="3800" w:type="pct"/>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hideMark/>
          </w:tcPr>
          <w:p w14:paraId="036F2FC3" w14:textId="77777777" w:rsidR="00A34E52" w:rsidRPr="00A34E52" w:rsidRDefault="00A34E52" w:rsidP="00172545">
            <w:pPr>
              <w:tabs>
                <w:tab w:val="left" w:pos="284"/>
              </w:tabs>
              <w:jc w:val="both"/>
              <w:rPr>
                <w:rFonts w:ascii="Arial Narrow" w:hAnsi="Arial Narrow" w:cs="Calibri"/>
                <w:sz w:val="18"/>
                <w:szCs w:val="18"/>
              </w:rPr>
            </w:pPr>
            <w:r w:rsidRPr="00A34E52">
              <w:rPr>
                <w:rFonts w:ascii="Arial Narrow" w:hAnsi="Arial Narrow" w:cs="Calibri"/>
                <w:sz w:val="18"/>
                <w:szCs w:val="18"/>
              </w:rPr>
              <w:t>Cable de Cobre Aislado No 10 AWG LIBRE DE HALÓGENOS Color rojo</w:t>
            </w:r>
          </w:p>
        </w:tc>
        <w:tc>
          <w:tcPr>
            <w:tcW w:w="556" w:type="pct"/>
            <w:tcBorders>
              <w:top w:val="nil"/>
              <w:left w:val="nil"/>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5B87EF5B" w14:textId="77777777" w:rsidR="00A34E52" w:rsidRPr="00A34E52" w:rsidRDefault="00A34E52" w:rsidP="00172545">
            <w:pPr>
              <w:tabs>
                <w:tab w:val="left" w:pos="284"/>
              </w:tabs>
              <w:jc w:val="center"/>
              <w:rPr>
                <w:rFonts w:ascii="Arial Narrow" w:hAnsi="Arial Narrow" w:cs="Calibri"/>
                <w:sz w:val="18"/>
                <w:szCs w:val="18"/>
              </w:rPr>
            </w:pPr>
            <w:r w:rsidRPr="00A34E52">
              <w:rPr>
                <w:rFonts w:ascii="Arial Narrow" w:hAnsi="Arial Narrow" w:cs="Calibri"/>
                <w:sz w:val="18"/>
                <w:szCs w:val="18"/>
              </w:rPr>
              <w:t>Rollo</w:t>
            </w:r>
          </w:p>
        </w:tc>
        <w:tc>
          <w:tcPr>
            <w:tcW w:w="644" w:type="pct"/>
            <w:tcBorders>
              <w:top w:val="nil"/>
              <w:left w:val="nil"/>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08F653A6" w14:textId="77777777" w:rsidR="00A34E52" w:rsidRPr="00A34E52" w:rsidRDefault="00A34E52" w:rsidP="00172545">
            <w:pPr>
              <w:tabs>
                <w:tab w:val="left" w:pos="284"/>
              </w:tabs>
              <w:jc w:val="center"/>
              <w:rPr>
                <w:rFonts w:ascii="Arial Narrow" w:hAnsi="Arial Narrow" w:cs="Calibri"/>
                <w:sz w:val="18"/>
                <w:szCs w:val="18"/>
              </w:rPr>
            </w:pPr>
            <w:r w:rsidRPr="00A34E52">
              <w:rPr>
                <w:rFonts w:ascii="Arial Narrow" w:hAnsi="Arial Narrow" w:cs="Calibri"/>
                <w:sz w:val="18"/>
                <w:szCs w:val="18"/>
              </w:rPr>
              <w:t>90</w:t>
            </w:r>
          </w:p>
        </w:tc>
      </w:tr>
      <w:tr w:rsidR="00A34E52" w:rsidRPr="00A34E52" w14:paraId="52A45025" w14:textId="77777777" w:rsidTr="00172545">
        <w:trPr>
          <w:trHeight w:val="20"/>
        </w:trPr>
        <w:tc>
          <w:tcPr>
            <w:tcW w:w="3800" w:type="pct"/>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hideMark/>
          </w:tcPr>
          <w:p w14:paraId="5C90C4FE" w14:textId="77777777" w:rsidR="00A34E52" w:rsidRPr="00A34E52" w:rsidRDefault="00A34E52" w:rsidP="00172545">
            <w:pPr>
              <w:tabs>
                <w:tab w:val="left" w:pos="284"/>
              </w:tabs>
              <w:jc w:val="both"/>
              <w:rPr>
                <w:rFonts w:ascii="Arial Narrow" w:hAnsi="Arial Narrow" w:cs="Calibri"/>
                <w:sz w:val="18"/>
                <w:szCs w:val="18"/>
              </w:rPr>
            </w:pPr>
            <w:r w:rsidRPr="00A34E52">
              <w:rPr>
                <w:rFonts w:ascii="Arial Narrow" w:hAnsi="Arial Narrow" w:cs="Calibri"/>
                <w:sz w:val="18"/>
                <w:szCs w:val="18"/>
              </w:rPr>
              <w:t>Cable de Cobre Aislado No 10 AWG LIBRE DE HALÓGENOS Color verde</w:t>
            </w:r>
          </w:p>
        </w:tc>
        <w:tc>
          <w:tcPr>
            <w:tcW w:w="556" w:type="pct"/>
            <w:tcBorders>
              <w:top w:val="nil"/>
              <w:left w:val="nil"/>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38E2254E" w14:textId="77777777" w:rsidR="00A34E52" w:rsidRPr="00A34E52" w:rsidRDefault="00A34E52" w:rsidP="00172545">
            <w:pPr>
              <w:tabs>
                <w:tab w:val="left" w:pos="284"/>
              </w:tabs>
              <w:jc w:val="center"/>
              <w:rPr>
                <w:rFonts w:ascii="Arial Narrow" w:hAnsi="Arial Narrow" w:cs="Calibri"/>
                <w:sz w:val="18"/>
                <w:szCs w:val="18"/>
              </w:rPr>
            </w:pPr>
            <w:r w:rsidRPr="00A34E52">
              <w:rPr>
                <w:rFonts w:ascii="Arial Narrow" w:hAnsi="Arial Narrow" w:cs="Calibri"/>
                <w:sz w:val="18"/>
                <w:szCs w:val="18"/>
              </w:rPr>
              <w:t>Rollo</w:t>
            </w:r>
          </w:p>
        </w:tc>
        <w:tc>
          <w:tcPr>
            <w:tcW w:w="644" w:type="pct"/>
            <w:tcBorders>
              <w:top w:val="nil"/>
              <w:left w:val="nil"/>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56BE03CA" w14:textId="77777777" w:rsidR="00A34E52" w:rsidRPr="00A34E52" w:rsidRDefault="00A34E52" w:rsidP="00172545">
            <w:pPr>
              <w:tabs>
                <w:tab w:val="left" w:pos="284"/>
              </w:tabs>
              <w:jc w:val="center"/>
              <w:rPr>
                <w:rFonts w:ascii="Arial Narrow" w:hAnsi="Arial Narrow" w:cs="Calibri"/>
                <w:sz w:val="18"/>
                <w:szCs w:val="18"/>
              </w:rPr>
            </w:pPr>
            <w:r w:rsidRPr="00A34E52">
              <w:rPr>
                <w:rFonts w:ascii="Arial Narrow" w:hAnsi="Arial Narrow" w:cs="Calibri"/>
                <w:sz w:val="18"/>
                <w:szCs w:val="18"/>
              </w:rPr>
              <w:t>90</w:t>
            </w:r>
          </w:p>
        </w:tc>
      </w:tr>
      <w:tr w:rsidR="00A34E52" w:rsidRPr="00A34E52" w14:paraId="5B3897E7" w14:textId="77777777" w:rsidTr="00172545">
        <w:trPr>
          <w:trHeight w:val="20"/>
        </w:trPr>
        <w:tc>
          <w:tcPr>
            <w:tcW w:w="3800" w:type="pct"/>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hideMark/>
          </w:tcPr>
          <w:p w14:paraId="04A38DA3" w14:textId="77777777" w:rsidR="00A34E52" w:rsidRPr="00A34E52" w:rsidRDefault="00A34E52" w:rsidP="00172545">
            <w:pPr>
              <w:tabs>
                <w:tab w:val="left" w:pos="284"/>
              </w:tabs>
              <w:jc w:val="both"/>
              <w:rPr>
                <w:rFonts w:ascii="Arial Narrow" w:hAnsi="Arial Narrow" w:cs="Calibri"/>
                <w:sz w:val="18"/>
                <w:szCs w:val="18"/>
              </w:rPr>
            </w:pPr>
            <w:r w:rsidRPr="00A34E52">
              <w:rPr>
                <w:rFonts w:ascii="Arial Narrow" w:hAnsi="Arial Narrow" w:cs="Calibri"/>
                <w:sz w:val="18"/>
                <w:szCs w:val="18"/>
              </w:rPr>
              <w:t>Cable de Cobre Aislado No 10 AWG LIBRE DE HALÓGENOS Color Azul</w:t>
            </w:r>
          </w:p>
        </w:tc>
        <w:tc>
          <w:tcPr>
            <w:tcW w:w="556" w:type="pct"/>
            <w:tcBorders>
              <w:top w:val="nil"/>
              <w:left w:val="nil"/>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117D52CD" w14:textId="77777777" w:rsidR="00A34E52" w:rsidRPr="00A34E52" w:rsidRDefault="00A34E52" w:rsidP="00172545">
            <w:pPr>
              <w:tabs>
                <w:tab w:val="left" w:pos="284"/>
              </w:tabs>
              <w:jc w:val="center"/>
              <w:rPr>
                <w:rFonts w:ascii="Arial Narrow" w:hAnsi="Arial Narrow" w:cs="Calibri"/>
                <w:sz w:val="18"/>
                <w:szCs w:val="18"/>
              </w:rPr>
            </w:pPr>
            <w:r w:rsidRPr="00A34E52">
              <w:rPr>
                <w:rFonts w:ascii="Arial Narrow" w:hAnsi="Arial Narrow" w:cs="Calibri"/>
                <w:sz w:val="18"/>
                <w:szCs w:val="18"/>
              </w:rPr>
              <w:t>Rollo</w:t>
            </w:r>
          </w:p>
        </w:tc>
        <w:tc>
          <w:tcPr>
            <w:tcW w:w="644" w:type="pct"/>
            <w:tcBorders>
              <w:top w:val="nil"/>
              <w:left w:val="nil"/>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0FDE38E0" w14:textId="77777777" w:rsidR="00A34E52" w:rsidRPr="00A34E52" w:rsidRDefault="00A34E52" w:rsidP="00172545">
            <w:pPr>
              <w:tabs>
                <w:tab w:val="left" w:pos="284"/>
              </w:tabs>
              <w:jc w:val="center"/>
              <w:rPr>
                <w:rFonts w:ascii="Arial Narrow" w:hAnsi="Arial Narrow" w:cs="Calibri"/>
                <w:sz w:val="18"/>
                <w:szCs w:val="18"/>
              </w:rPr>
            </w:pPr>
            <w:r w:rsidRPr="00A34E52">
              <w:rPr>
                <w:rFonts w:ascii="Arial Narrow" w:hAnsi="Arial Narrow" w:cs="Calibri"/>
                <w:sz w:val="18"/>
                <w:szCs w:val="18"/>
              </w:rPr>
              <w:t>90</w:t>
            </w:r>
          </w:p>
        </w:tc>
      </w:tr>
      <w:tr w:rsidR="00A34E52" w:rsidRPr="00A34E52" w14:paraId="23708C53" w14:textId="77777777" w:rsidTr="00172545">
        <w:trPr>
          <w:trHeight w:val="20"/>
        </w:trPr>
        <w:tc>
          <w:tcPr>
            <w:tcW w:w="3800" w:type="pct"/>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hideMark/>
          </w:tcPr>
          <w:p w14:paraId="25287168" w14:textId="77777777" w:rsidR="00A34E52" w:rsidRPr="00A34E52" w:rsidRDefault="00A34E52" w:rsidP="00172545">
            <w:pPr>
              <w:tabs>
                <w:tab w:val="left" w:pos="284"/>
              </w:tabs>
              <w:jc w:val="both"/>
              <w:rPr>
                <w:rFonts w:ascii="Arial Narrow" w:hAnsi="Arial Narrow" w:cs="Calibri"/>
                <w:sz w:val="18"/>
                <w:szCs w:val="18"/>
              </w:rPr>
            </w:pPr>
            <w:r w:rsidRPr="00A34E52">
              <w:rPr>
                <w:rFonts w:ascii="Arial Narrow" w:hAnsi="Arial Narrow" w:cs="Calibri"/>
                <w:sz w:val="18"/>
                <w:szCs w:val="18"/>
              </w:rPr>
              <w:t>Cable Dúplex # 12 rollo 50 m, para instalación de ramal de bombillos y switch, Normativa RETIE</w:t>
            </w:r>
          </w:p>
        </w:tc>
        <w:tc>
          <w:tcPr>
            <w:tcW w:w="556" w:type="pct"/>
            <w:tcBorders>
              <w:top w:val="nil"/>
              <w:left w:val="nil"/>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1B935942" w14:textId="77777777" w:rsidR="00A34E52" w:rsidRPr="00A34E52" w:rsidRDefault="00A34E52" w:rsidP="00172545">
            <w:pPr>
              <w:tabs>
                <w:tab w:val="left" w:pos="284"/>
              </w:tabs>
              <w:jc w:val="center"/>
              <w:rPr>
                <w:rFonts w:ascii="Arial Narrow" w:hAnsi="Arial Narrow" w:cs="Calibri"/>
                <w:sz w:val="18"/>
                <w:szCs w:val="18"/>
              </w:rPr>
            </w:pPr>
            <w:r w:rsidRPr="00A34E52">
              <w:rPr>
                <w:rFonts w:ascii="Arial Narrow" w:hAnsi="Arial Narrow" w:cs="Calibri"/>
                <w:sz w:val="18"/>
                <w:szCs w:val="18"/>
              </w:rPr>
              <w:t>Rollo</w:t>
            </w:r>
          </w:p>
        </w:tc>
        <w:tc>
          <w:tcPr>
            <w:tcW w:w="644" w:type="pct"/>
            <w:tcBorders>
              <w:top w:val="nil"/>
              <w:left w:val="nil"/>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7ED3EE79" w14:textId="77777777" w:rsidR="00A34E52" w:rsidRPr="00A34E52" w:rsidRDefault="00A34E52" w:rsidP="00172545">
            <w:pPr>
              <w:tabs>
                <w:tab w:val="left" w:pos="284"/>
              </w:tabs>
              <w:jc w:val="center"/>
              <w:rPr>
                <w:rFonts w:ascii="Arial Narrow" w:hAnsi="Arial Narrow" w:cs="Calibri"/>
                <w:sz w:val="18"/>
                <w:szCs w:val="18"/>
              </w:rPr>
            </w:pPr>
            <w:r w:rsidRPr="00A34E52">
              <w:rPr>
                <w:rFonts w:ascii="Arial Narrow" w:hAnsi="Arial Narrow" w:cs="Calibri"/>
                <w:sz w:val="18"/>
                <w:szCs w:val="18"/>
              </w:rPr>
              <w:t>9</w:t>
            </w:r>
          </w:p>
        </w:tc>
      </w:tr>
      <w:tr w:rsidR="00A34E52" w:rsidRPr="00A34E52" w14:paraId="3A206B13" w14:textId="77777777" w:rsidTr="00172545">
        <w:trPr>
          <w:trHeight w:val="20"/>
        </w:trPr>
        <w:tc>
          <w:tcPr>
            <w:tcW w:w="3800" w:type="pct"/>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hideMark/>
          </w:tcPr>
          <w:p w14:paraId="2FC40313" w14:textId="77777777" w:rsidR="00A34E52" w:rsidRPr="00A34E52" w:rsidRDefault="00A34E52" w:rsidP="00172545">
            <w:pPr>
              <w:tabs>
                <w:tab w:val="left" w:pos="284"/>
              </w:tabs>
              <w:jc w:val="both"/>
              <w:rPr>
                <w:rFonts w:ascii="Arial Narrow" w:hAnsi="Arial Narrow" w:cs="Calibri"/>
                <w:sz w:val="18"/>
                <w:szCs w:val="18"/>
              </w:rPr>
            </w:pPr>
            <w:r w:rsidRPr="00A34E52">
              <w:rPr>
                <w:rFonts w:ascii="Arial Narrow" w:hAnsi="Arial Narrow" w:cs="Calibri"/>
                <w:sz w:val="18"/>
                <w:szCs w:val="18"/>
              </w:rPr>
              <w:t>Inversor Onda Pura 1000W 24V. Tensión de entrada: 24V DC. Tensión de salida: 110V AC. Potencia continua: 1000W. Eficiencia: 90%. Dimensiones: 367 x 150 x 76 mm. Con normatividad vigente (RETIE).</w:t>
            </w:r>
          </w:p>
        </w:tc>
        <w:tc>
          <w:tcPr>
            <w:tcW w:w="556" w:type="pct"/>
            <w:tcBorders>
              <w:top w:val="nil"/>
              <w:left w:val="nil"/>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0DB6CF37" w14:textId="77777777" w:rsidR="00A34E52" w:rsidRPr="00A34E52" w:rsidRDefault="00A34E52" w:rsidP="00172545">
            <w:pPr>
              <w:tabs>
                <w:tab w:val="left" w:pos="284"/>
              </w:tabs>
              <w:jc w:val="center"/>
              <w:rPr>
                <w:rFonts w:ascii="Arial Narrow" w:hAnsi="Arial Narrow" w:cs="Calibri"/>
                <w:sz w:val="18"/>
                <w:szCs w:val="18"/>
              </w:rPr>
            </w:pPr>
            <w:r w:rsidRPr="00A34E52">
              <w:rPr>
                <w:rFonts w:ascii="Arial Narrow" w:hAnsi="Arial Narrow" w:cs="Calibri"/>
                <w:sz w:val="18"/>
                <w:szCs w:val="18"/>
              </w:rPr>
              <w:t>Unidad</w:t>
            </w:r>
          </w:p>
        </w:tc>
        <w:tc>
          <w:tcPr>
            <w:tcW w:w="644" w:type="pct"/>
            <w:tcBorders>
              <w:top w:val="nil"/>
              <w:left w:val="nil"/>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39382641" w14:textId="77777777" w:rsidR="00A34E52" w:rsidRPr="00A34E52" w:rsidRDefault="00A34E52" w:rsidP="00172545">
            <w:pPr>
              <w:tabs>
                <w:tab w:val="left" w:pos="284"/>
              </w:tabs>
              <w:jc w:val="center"/>
              <w:rPr>
                <w:rFonts w:ascii="Arial Narrow" w:hAnsi="Arial Narrow" w:cs="Calibri"/>
                <w:sz w:val="18"/>
                <w:szCs w:val="18"/>
              </w:rPr>
            </w:pPr>
            <w:r w:rsidRPr="00A34E52">
              <w:rPr>
                <w:rFonts w:ascii="Arial Narrow" w:hAnsi="Arial Narrow" w:cs="Calibri"/>
                <w:sz w:val="18"/>
                <w:szCs w:val="18"/>
              </w:rPr>
              <w:t>9</w:t>
            </w:r>
          </w:p>
        </w:tc>
      </w:tr>
      <w:tr w:rsidR="00A34E52" w:rsidRPr="00A34E52" w14:paraId="5737E713" w14:textId="77777777" w:rsidTr="00172545">
        <w:trPr>
          <w:trHeight w:val="20"/>
        </w:trPr>
        <w:tc>
          <w:tcPr>
            <w:tcW w:w="3800" w:type="pct"/>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hideMark/>
          </w:tcPr>
          <w:p w14:paraId="08B87B1E" w14:textId="77777777" w:rsidR="00A34E52" w:rsidRPr="00A34E52" w:rsidRDefault="00A34E52" w:rsidP="00172545">
            <w:pPr>
              <w:tabs>
                <w:tab w:val="left" w:pos="284"/>
              </w:tabs>
              <w:jc w:val="both"/>
              <w:rPr>
                <w:rFonts w:ascii="Arial Narrow" w:hAnsi="Arial Narrow" w:cs="Calibri"/>
                <w:sz w:val="18"/>
                <w:szCs w:val="18"/>
              </w:rPr>
            </w:pPr>
            <w:r w:rsidRPr="00A34E52">
              <w:rPr>
                <w:rFonts w:ascii="Arial Narrow" w:hAnsi="Arial Narrow" w:cs="Calibri"/>
                <w:sz w:val="18"/>
                <w:szCs w:val="18"/>
              </w:rPr>
              <w:t>Panel Solar 550W (Policristalino), Potencia Máxima (Pmax) 550 W, Tolerancia de Potencia 0 ~ +5 W, Voltaje a Pmax (Vmp) 41.2 V, Corriente a Pmax (Imp) 13.35 A, Voltaje en Circuito Abierto (Voc) 49.5 V, Corriente de Corto Circuito (Isc) 13.9 A, Temperatura de operación -40°C a +85°C, Peso 28 – 30 kg, Dimensiones 2270 x 1135 x 35 mm (aprox.), Voltaje Máximo del Sistema 1000 / 1500 V, Fusible en serie máximo 20 – 30 A, Tipo de celda Policristalina, Clase de Aplicación A y Coeficiente de temperatura (Pmax) -0.41 %/°C</w:t>
            </w:r>
          </w:p>
        </w:tc>
        <w:tc>
          <w:tcPr>
            <w:tcW w:w="556" w:type="pct"/>
            <w:tcBorders>
              <w:top w:val="nil"/>
              <w:left w:val="nil"/>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2857DEC1" w14:textId="77777777" w:rsidR="00A34E52" w:rsidRPr="00A34E52" w:rsidRDefault="00A34E52" w:rsidP="00172545">
            <w:pPr>
              <w:tabs>
                <w:tab w:val="left" w:pos="284"/>
              </w:tabs>
              <w:jc w:val="center"/>
              <w:rPr>
                <w:rFonts w:ascii="Arial Narrow" w:hAnsi="Arial Narrow" w:cs="Calibri"/>
                <w:sz w:val="18"/>
                <w:szCs w:val="18"/>
              </w:rPr>
            </w:pPr>
            <w:r w:rsidRPr="00A34E52">
              <w:rPr>
                <w:rFonts w:ascii="Arial Narrow" w:hAnsi="Arial Narrow" w:cs="Calibri"/>
                <w:sz w:val="18"/>
                <w:szCs w:val="18"/>
              </w:rPr>
              <w:t>Unidad</w:t>
            </w:r>
          </w:p>
        </w:tc>
        <w:tc>
          <w:tcPr>
            <w:tcW w:w="644" w:type="pct"/>
            <w:tcBorders>
              <w:top w:val="nil"/>
              <w:left w:val="nil"/>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4E095613" w14:textId="77777777" w:rsidR="00A34E52" w:rsidRPr="00A34E52" w:rsidRDefault="00A34E52" w:rsidP="00172545">
            <w:pPr>
              <w:tabs>
                <w:tab w:val="left" w:pos="284"/>
              </w:tabs>
              <w:jc w:val="center"/>
              <w:rPr>
                <w:rFonts w:ascii="Arial Narrow" w:hAnsi="Arial Narrow" w:cs="Calibri"/>
                <w:sz w:val="18"/>
                <w:szCs w:val="18"/>
              </w:rPr>
            </w:pPr>
            <w:r w:rsidRPr="00A34E52">
              <w:rPr>
                <w:rFonts w:ascii="Arial Narrow" w:hAnsi="Arial Narrow" w:cs="Calibri"/>
                <w:sz w:val="18"/>
                <w:szCs w:val="18"/>
              </w:rPr>
              <w:t>6</w:t>
            </w:r>
          </w:p>
        </w:tc>
      </w:tr>
      <w:tr w:rsidR="00A34E52" w:rsidRPr="00A34E52" w14:paraId="468FC537" w14:textId="77777777" w:rsidTr="00172545">
        <w:trPr>
          <w:trHeight w:val="20"/>
        </w:trPr>
        <w:tc>
          <w:tcPr>
            <w:tcW w:w="3800" w:type="pct"/>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hideMark/>
          </w:tcPr>
          <w:p w14:paraId="16A8AB62" w14:textId="77777777" w:rsidR="00A34E52" w:rsidRPr="00A34E52" w:rsidRDefault="00A34E52" w:rsidP="00172545">
            <w:pPr>
              <w:tabs>
                <w:tab w:val="left" w:pos="284"/>
              </w:tabs>
              <w:jc w:val="both"/>
              <w:rPr>
                <w:rFonts w:ascii="Arial Narrow" w:hAnsi="Arial Narrow" w:cs="Calibri"/>
                <w:sz w:val="18"/>
                <w:szCs w:val="18"/>
              </w:rPr>
            </w:pPr>
            <w:r w:rsidRPr="00A34E52">
              <w:rPr>
                <w:rFonts w:ascii="Arial Narrow" w:hAnsi="Arial Narrow" w:cs="Calibri"/>
                <w:sz w:val="18"/>
                <w:szCs w:val="18"/>
              </w:rPr>
              <w:t>Estructura Cubierta Metálica 2 paneles KH915 es un tipo de estructura para poder situar los paneles solares sobre una superficie de cubierta metálica o panel de sándwich. Para el anclaje de los paneles a la Estructura Cubierta Metálica 2 paneles KH915, se incluyen los presores laterales y centrales para que queden bien sujetos. Este modelo de Estructura es apto para todo tipo y tamaño de paneles, desde paneles de 36 células y 12V hasta los modelos más grandes de 550W. Los presores regulables admiten paneles de cualquier tipo de grosor de marco.</w:t>
            </w:r>
          </w:p>
        </w:tc>
        <w:tc>
          <w:tcPr>
            <w:tcW w:w="556" w:type="pct"/>
            <w:tcBorders>
              <w:top w:val="nil"/>
              <w:left w:val="nil"/>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5FC37C28" w14:textId="77777777" w:rsidR="00A34E52" w:rsidRPr="00A34E52" w:rsidRDefault="00A34E52" w:rsidP="00172545">
            <w:pPr>
              <w:tabs>
                <w:tab w:val="left" w:pos="284"/>
              </w:tabs>
              <w:jc w:val="center"/>
              <w:rPr>
                <w:rFonts w:ascii="Arial Narrow" w:hAnsi="Arial Narrow" w:cs="Calibri"/>
                <w:sz w:val="18"/>
                <w:szCs w:val="18"/>
              </w:rPr>
            </w:pPr>
            <w:r w:rsidRPr="00A34E52">
              <w:rPr>
                <w:rFonts w:ascii="Arial Narrow" w:hAnsi="Arial Narrow" w:cs="Calibri"/>
                <w:sz w:val="18"/>
                <w:szCs w:val="18"/>
              </w:rPr>
              <w:t>Unidad</w:t>
            </w:r>
          </w:p>
        </w:tc>
        <w:tc>
          <w:tcPr>
            <w:tcW w:w="644" w:type="pct"/>
            <w:tcBorders>
              <w:top w:val="nil"/>
              <w:left w:val="nil"/>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697EF527" w14:textId="77777777" w:rsidR="00A34E52" w:rsidRPr="00A34E52" w:rsidRDefault="00A34E52" w:rsidP="00172545">
            <w:pPr>
              <w:tabs>
                <w:tab w:val="left" w:pos="284"/>
              </w:tabs>
              <w:jc w:val="center"/>
              <w:rPr>
                <w:rFonts w:ascii="Arial Narrow" w:hAnsi="Arial Narrow" w:cs="Calibri"/>
                <w:sz w:val="18"/>
                <w:szCs w:val="18"/>
              </w:rPr>
            </w:pPr>
            <w:r w:rsidRPr="00A34E52">
              <w:rPr>
                <w:rFonts w:ascii="Arial Narrow" w:hAnsi="Arial Narrow" w:cs="Calibri"/>
                <w:sz w:val="18"/>
                <w:szCs w:val="18"/>
              </w:rPr>
              <w:t>3</w:t>
            </w:r>
          </w:p>
        </w:tc>
      </w:tr>
      <w:tr w:rsidR="00A34E52" w:rsidRPr="00A34E52" w14:paraId="6897AFFF" w14:textId="77777777" w:rsidTr="00172545">
        <w:trPr>
          <w:trHeight w:val="20"/>
        </w:trPr>
        <w:tc>
          <w:tcPr>
            <w:tcW w:w="3800" w:type="pct"/>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hideMark/>
          </w:tcPr>
          <w:p w14:paraId="148DA5FA" w14:textId="77777777" w:rsidR="00A34E52" w:rsidRPr="00A34E52" w:rsidRDefault="00A34E52" w:rsidP="00172545">
            <w:pPr>
              <w:tabs>
                <w:tab w:val="left" w:pos="284"/>
              </w:tabs>
              <w:jc w:val="both"/>
              <w:rPr>
                <w:rFonts w:ascii="Arial Narrow" w:hAnsi="Arial Narrow" w:cs="Calibri"/>
                <w:sz w:val="18"/>
                <w:szCs w:val="18"/>
              </w:rPr>
            </w:pPr>
            <w:r w:rsidRPr="00A34E52">
              <w:rPr>
                <w:rFonts w:ascii="Arial Narrow" w:hAnsi="Arial Narrow" w:cs="Calibri"/>
                <w:sz w:val="18"/>
                <w:szCs w:val="18"/>
              </w:rPr>
              <w:t>Batería 24V 100Ah de litio de alta eficiencia y larga vida útil con más de 4500 ciclos. Ideal para aplicaciones exigentes, con protección BMS contra sobrecargas y diseño compacto de fácil instalación.</w:t>
            </w:r>
          </w:p>
        </w:tc>
        <w:tc>
          <w:tcPr>
            <w:tcW w:w="556" w:type="pct"/>
            <w:tcBorders>
              <w:top w:val="nil"/>
              <w:left w:val="nil"/>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192516E1" w14:textId="77777777" w:rsidR="00A34E52" w:rsidRPr="00A34E52" w:rsidRDefault="00A34E52" w:rsidP="00172545">
            <w:pPr>
              <w:tabs>
                <w:tab w:val="left" w:pos="284"/>
              </w:tabs>
              <w:jc w:val="center"/>
              <w:rPr>
                <w:rFonts w:ascii="Arial Narrow" w:hAnsi="Arial Narrow" w:cs="Calibri"/>
                <w:sz w:val="18"/>
                <w:szCs w:val="18"/>
              </w:rPr>
            </w:pPr>
            <w:r w:rsidRPr="00A34E52">
              <w:rPr>
                <w:rFonts w:ascii="Arial Narrow" w:hAnsi="Arial Narrow" w:cs="Calibri"/>
                <w:sz w:val="18"/>
                <w:szCs w:val="18"/>
              </w:rPr>
              <w:t>Unidad</w:t>
            </w:r>
          </w:p>
        </w:tc>
        <w:tc>
          <w:tcPr>
            <w:tcW w:w="644" w:type="pct"/>
            <w:tcBorders>
              <w:top w:val="nil"/>
              <w:left w:val="nil"/>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3EEB6BE9" w14:textId="77777777" w:rsidR="00A34E52" w:rsidRPr="00A34E52" w:rsidRDefault="00A34E52" w:rsidP="00172545">
            <w:pPr>
              <w:tabs>
                <w:tab w:val="left" w:pos="284"/>
              </w:tabs>
              <w:jc w:val="center"/>
              <w:rPr>
                <w:rFonts w:ascii="Arial Narrow" w:hAnsi="Arial Narrow" w:cs="Calibri"/>
                <w:sz w:val="18"/>
                <w:szCs w:val="18"/>
              </w:rPr>
            </w:pPr>
            <w:r w:rsidRPr="00A34E52">
              <w:rPr>
                <w:rFonts w:ascii="Arial Narrow" w:hAnsi="Arial Narrow" w:cs="Calibri"/>
                <w:sz w:val="18"/>
                <w:szCs w:val="18"/>
              </w:rPr>
              <w:t>3</w:t>
            </w:r>
          </w:p>
        </w:tc>
      </w:tr>
      <w:tr w:rsidR="00A34E52" w:rsidRPr="00A34E52" w14:paraId="2754298E" w14:textId="77777777" w:rsidTr="00172545">
        <w:trPr>
          <w:trHeight w:val="20"/>
        </w:trPr>
        <w:tc>
          <w:tcPr>
            <w:tcW w:w="3800" w:type="pct"/>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hideMark/>
          </w:tcPr>
          <w:p w14:paraId="1E47A820" w14:textId="77777777" w:rsidR="00A34E52" w:rsidRPr="00A34E52" w:rsidRDefault="00A34E52" w:rsidP="00172545">
            <w:pPr>
              <w:tabs>
                <w:tab w:val="left" w:pos="284"/>
              </w:tabs>
              <w:jc w:val="both"/>
              <w:rPr>
                <w:rFonts w:ascii="Arial Narrow" w:hAnsi="Arial Narrow" w:cs="Calibri"/>
                <w:sz w:val="18"/>
                <w:szCs w:val="18"/>
              </w:rPr>
            </w:pPr>
            <w:r w:rsidRPr="00A34E52">
              <w:rPr>
                <w:rFonts w:ascii="Arial Narrow" w:hAnsi="Arial Narrow" w:cs="Calibri"/>
                <w:sz w:val="18"/>
                <w:szCs w:val="18"/>
              </w:rPr>
              <w:t>Controlador de Carga Solar MPPT, Voltaje de la batería: 12V / 24V / 36V / 48V Automático, Corriente de carga: 60ª, Voltaje máximo del panel solar (PV): 150V y Potencia máxima del panel solar (PV): 800W/12V; 1600W/24V; 2400W/36V; 3200W/48V.</w:t>
            </w:r>
          </w:p>
        </w:tc>
        <w:tc>
          <w:tcPr>
            <w:tcW w:w="556" w:type="pct"/>
            <w:tcBorders>
              <w:top w:val="nil"/>
              <w:left w:val="nil"/>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3E0988F9" w14:textId="77777777" w:rsidR="00A34E52" w:rsidRPr="00A34E52" w:rsidRDefault="00A34E52" w:rsidP="00172545">
            <w:pPr>
              <w:tabs>
                <w:tab w:val="left" w:pos="284"/>
              </w:tabs>
              <w:jc w:val="center"/>
              <w:rPr>
                <w:rFonts w:ascii="Arial Narrow" w:hAnsi="Arial Narrow" w:cs="Calibri"/>
                <w:sz w:val="18"/>
                <w:szCs w:val="18"/>
              </w:rPr>
            </w:pPr>
            <w:r w:rsidRPr="00A34E52">
              <w:rPr>
                <w:rFonts w:ascii="Arial Narrow" w:hAnsi="Arial Narrow" w:cs="Calibri"/>
                <w:sz w:val="18"/>
                <w:szCs w:val="18"/>
              </w:rPr>
              <w:t>Unidad</w:t>
            </w:r>
          </w:p>
        </w:tc>
        <w:tc>
          <w:tcPr>
            <w:tcW w:w="644" w:type="pct"/>
            <w:tcBorders>
              <w:top w:val="nil"/>
              <w:left w:val="nil"/>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0ED89EE3" w14:textId="77777777" w:rsidR="00A34E52" w:rsidRPr="00A34E52" w:rsidRDefault="00A34E52" w:rsidP="00172545">
            <w:pPr>
              <w:tabs>
                <w:tab w:val="left" w:pos="284"/>
              </w:tabs>
              <w:jc w:val="center"/>
              <w:rPr>
                <w:rFonts w:ascii="Arial Narrow" w:hAnsi="Arial Narrow" w:cs="Calibri"/>
                <w:sz w:val="18"/>
                <w:szCs w:val="18"/>
              </w:rPr>
            </w:pPr>
            <w:r w:rsidRPr="00A34E52">
              <w:rPr>
                <w:rFonts w:ascii="Arial Narrow" w:hAnsi="Arial Narrow" w:cs="Calibri"/>
                <w:sz w:val="18"/>
                <w:szCs w:val="18"/>
              </w:rPr>
              <w:t>3</w:t>
            </w:r>
          </w:p>
        </w:tc>
      </w:tr>
      <w:tr w:rsidR="00A34E52" w:rsidRPr="00A34E52" w14:paraId="660F1DA5" w14:textId="77777777" w:rsidTr="00172545">
        <w:trPr>
          <w:trHeight w:val="20"/>
        </w:trPr>
        <w:tc>
          <w:tcPr>
            <w:tcW w:w="3800" w:type="pct"/>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hideMark/>
          </w:tcPr>
          <w:p w14:paraId="62CB042D" w14:textId="77777777" w:rsidR="00A34E52" w:rsidRPr="00A34E52" w:rsidRDefault="00A34E52" w:rsidP="00172545">
            <w:pPr>
              <w:tabs>
                <w:tab w:val="left" w:pos="284"/>
              </w:tabs>
              <w:jc w:val="both"/>
              <w:rPr>
                <w:rFonts w:ascii="Arial Narrow" w:hAnsi="Arial Narrow" w:cs="Calibri"/>
                <w:sz w:val="18"/>
                <w:szCs w:val="18"/>
              </w:rPr>
            </w:pPr>
            <w:r w:rsidRPr="00A34E52">
              <w:rPr>
                <w:rFonts w:ascii="Arial Narrow" w:hAnsi="Arial Narrow" w:cs="Calibri"/>
                <w:sz w:val="18"/>
                <w:szCs w:val="18"/>
              </w:rPr>
              <w:t>Inversor Voltaje de entrada: 24v dc, voltaje de salida: 110v ac, forma de onda: onda sinusoidal pura, frecuencia de salida: 60 hz, potencia de sobretensión: 2000w, potencia continua: 1000w y eficiencia: &gt;= 90%</w:t>
            </w:r>
          </w:p>
        </w:tc>
        <w:tc>
          <w:tcPr>
            <w:tcW w:w="556" w:type="pct"/>
            <w:tcBorders>
              <w:top w:val="nil"/>
              <w:left w:val="nil"/>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216C1927" w14:textId="77777777" w:rsidR="00A34E52" w:rsidRPr="00A34E52" w:rsidRDefault="00A34E52" w:rsidP="00172545">
            <w:pPr>
              <w:tabs>
                <w:tab w:val="left" w:pos="284"/>
              </w:tabs>
              <w:jc w:val="center"/>
              <w:rPr>
                <w:rFonts w:ascii="Arial Narrow" w:hAnsi="Arial Narrow" w:cs="Calibri"/>
                <w:sz w:val="18"/>
                <w:szCs w:val="18"/>
              </w:rPr>
            </w:pPr>
            <w:r w:rsidRPr="00A34E52">
              <w:rPr>
                <w:rFonts w:ascii="Arial Narrow" w:hAnsi="Arial Narrow" w:cs="Calibri"/>
                <w:sz w:val="18"/>
                <w:szCs w:val="18"/>
              </w:rPr>
              <w:t>Unidad</w:t>
            </w:r>
          </w:p>
        </w:tc>
        <w:tc>
          <w:tcPr>
            <w:tcW w:w="644" w:type="pct"/>
            <w:tcBorders>
              <w:top w:val="nil"/>
              <w:left w:val="nil"/>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4B0DA8BC" w14:textId="77777777" w:rsidR="00A34E52" w:rsidRPr="00A34E52" w:rsidRDefault="00A34E52" w:rsidP="00172545">
            <w:pPr>
              <w:tabs>
                <w:tab w:val="left" w:pos="284"/>
              </w:tabs>
              <w:jc w:val="center"/>
              <w:rPr>
                <w:rFonts w:ascii="Arial Narrow" w:hAnsi="Arial Narrow" w:cs="Calibri"/>
                <w:sz w:val="18"/>
                <w:szCs w:val="18"/>
              </w:rPr>
            </w:pPr>
            <w:r w:rsidRPr="00A34E52">
              <w:rPr>
                <w:rFonts w:ascii="Arial Narrow" w:hAnsi="Arial Narrow" w:cs="Calibri"/>
                <w:sz w:val="18"/>
                <w:szCs w:val="18"/>
              </w:rPr>
              <w:t>4</w:t>
            </w:r>
          </w:p>
        </w:tc>
      </w:tr>
      <w:tr w:rsidR="00A34E52" w:rsidRPr="00A34E52" w14:paraId="7B3D13BA" w14:textId="77777777" w:rsidTr="00172545">
        <w:trPr>
          <w:trHeight w:val="20"/>
        </w:trPr>
        <w:tc>
          <w:tcPr>
            <w:tcW w:w="3800" w:type="pct"/>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hideMark/>
          </w:tcPr>
          <w:p w14:paraId="6CF12B9D" w14:textId="77777777" w:rsidR="00A34E52" w:rsidRPr="00A34E52" w:rsidRDefault="00A34E52" w:rsidP="00172545">
            <w:pPr>
              <w:tabs>
                <w:tab w:val="left" w:pos="284"/>
              </w:tabs>
              <w:jc w:val="both"/>
              <w:rPr>
                <w:rFonts w:ascii="Arial Narrow" w:hAnsi="Arial Narrow" w:cs="Calibri"/>
                <w:sz w:val="18"/>
                <w:szCs w:val="18"/>
              </w:rPr>
            </w:pPr>
            <w:r w:rsidRPr="00A34E52">
              <w:rPr>
                <w:rFonts w:ascii="Arial Narrow" w:hAnsi="Arial Narrow" w:cs="Calibri"/>
                <w:sz w:val="18"/>
                <w:szCs w:val="18"/>
              </w:rPr>
              <w:lastRenderedPageBreak/>
              <w:t>Gabinete para el sistema eléctrico con pintura electrostática, Envolvente y Termoplástica para Sobreponer Magna Ip65 400 x 600 x 200 mm</w:t>
            </w:r>
          </w:p>
        </w:tc>
        <w:tc>
          <w:tcPr>
            <w:tcW w:w="556" w:type="pct"/>
            <w:tcBorders>
              <w:top w:val="nil"/>
              <w:left w:val="nil"/>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7B231CB8" w14:textId="77777777" w:rsidR="00A34E52" w:rsidRPr="00A34E52" w:rsidRDefault="00A34E52" w:rsidP="00172545">
            <w:pPr>
              <w:tabs>
                <w:tab w:val="left" w:pos="284"/>
              </w:tabs>
              <w:jc w:val="center"/>
              <w:rPr>
                <w:rFonts w:ascii="Arial Narrow" w:hAnsi="Arial Narrow" w:cs="Calibri"/>
                <w:sz w:val="18"/>
                <w:szCs w:val="18"/>
              </w:rPr>
            </w:pPr>
            <w:r w:rsidRPr="00A34E52">
              <w:rPr>
                <w:rFonts w:ascii="Arial Narrow" w:hAnsi="Arial Narrow" w:cs="Calibri"/>
                <w:sz w:val="18"/>
                <w:szCs w:val="18"/>
              </w:rPr>
              <w:t>Unidad</w:t>
            </w:r>
          </w:p>
        </w:tc>
        <w:tc>
          <w:tcPr>
            <w:tcW w:w="644" w:type="pct"/>
            <w:tcBorders>
              <w:top w:val="nil"/>
              <w:left w:val="nil"/>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0D11B443" w14:textId="77777777" w:rsidR="00A34E52" w:rsidRPr="00A34E52" w:rsidRDefault="00A34E52" w:rsidP="00172545">
            <w:pPr>
              <w:tabs>
                <w:tab w:val="left" w:pos="284"/>
              </w:tabs>
              <w:jc w:val="center"/>
              <w:rPr>
                <w:rFonts w:ascii="Arial Narrow" w:hAnsi="Arial Narrow" w:cs="Calibri"/>
                <w:sz w:val="18"/>
                <w:szCs w:val="18"/>
              </w:rPr>
            </w:pPr>
            <w:r w:rsidRPr="00A34E52">
              <w:rPr>
                <w:rFonts w:ascii="Arial Narrow" w:hAnsi="Arial Narrow" w:cs="Calibri"/>
                <w:sz w:val="18"/>
                <w:szCs w:val="18"/>
              </w:rPr>
              <w:t>8</w:t>
            </w:r>
          </w:p>
        </w:tc>
      </w:tr>
      <w:tr w:rsidR="00A34E52" w:rsidRPr="00A34E52" w14:paraId="0EE98B9C" w14:textId="77777777" w:rsidTr="00172545">
        <w:trPr>
          <w:trHeight w:val="20"/>
        </w:trPr>
        <w:tc>
          <w:tcPr>
            <w:tcW w:w="3800" w:type="pct"/>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hideMark/>
          </w:tcPr>
          <w:p w14:paraId="712AB8E9" w14:textId="77777777" w:rsidR="00A34E52" w:rsidRPr="00A34E52" w:rsidRDefault="00A34E52" w:rsidP="00172545">
            <w:pPr>
              <w:tabs>
                <w:tab w:val="left" w:pos="284"/>
              </w:tabs>
              <w:jc w:val="both"/>
              <w:rPr>
                <w:rFonts w:ascii="Arial Narrow" w:hAnsi="Arial Narrow" w:cs="Calibri"/>
                <w:sz w:val="18"/>
                <w:szCs w:val="18"/>
              </w:rPr>
            </w:pPr>
            <w:r w:rsidRPr="00A34E52">
              <w:rPr>
                <w:rFonts w:ascii="Arial Narrow" w:hAnsi="Arial Narrow" w:cs="Calibri"/>
                <w:sz w:val="18"/>
                <w:szCs w:val="18"/>
              </w:rPr>
              <w:t>Breaker diseñado para operar con una tensión nominal de aislamiento de 1200 voltios (Ui) y soportar impulsos eléctricos de hasta 6 kilovoltios (Uimp). clasificado dentro de la categoría A y preparado para trabajar a temperaturas de hasta +40 °C. Cumpla con estándares internacionales como IEC/EN 60947-2, AS 60947.2 y GB/T 14048.2, lo cual garantiza su calidad y seguridad en aplicaciones eléctricas. El producto que ha sido certificado por el organismo TÜV bajo el número TUV-026660-EA</w:t>
            </w:r>
          </w:p>
        </w:tc>
        <w:tc>
          <w:tcPr>
            <w:tcW w:w="556" w:type="pct"/>
            <w:tcBorders>
              <w:top w:val="nil"/>
              <w:left w:val="nil"/>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0F04A3AE" w14:textId="77777777" w:rsidR="00A34E52" w:rsidRPr="00A34E52" w:rsidRDefault="00A34E52" w:rsidP="00172545">
            <w:pPr>
              <w:tabs>
                <w:tab w:val="left" w:pos="284"/>
              </w:tabs>
              <w:jc w:val="center"/>
              <w:rPr>
                <w:rFonts w:ascii="Arial Narrow" w:hAnsi="Arial Narrow" w:cs="Calibri"/>
                <w:sz w:val="18"/>
                <w:szCs w:val="18"/>
              </w:rPr>
            </w:pPr>
            <w:r w:rsidRPr="00A34E52">
              <w:rPr>
                <w:rFonts w:ascii="Arial Narrow" w:hAnsi="Arial Narrow" w:cs="Calibri"/>
                <w:sz w:val="18"/>
                <w:szCs w:val="18"/>
              </w:rPr>
              <w:t>Unidad</w:t>
            </w:r>
          </w:p>
        </w:tc>
        <w:tc>
          <w:tcPr>
            <w:tcW w:w="644" w:type="pct"/>
            <w:tcBorders>
              <w:top w:val="nil"/>
              <w:left w:val="nil"/>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40080661" w14:textId="77777777" w:rsidR="00A34E52" w:rsidRPr="00A34E52" w:rsidRDefault="00A34E52" w:rsidP="00172545">
            <w:pPr>
              <w:tabs>
                <w:tab w:val="left" w:pos="284"/>
              </w:tabs>
              <w:jc w:val="center"/>
              <w:rPr>
                <w:rFonts w:ascii="Arial Narrow" w:hAnsi="Arial Narrow" w:cs="Calibri"/>
                <w:sz w:val="18"/>
                <w:szCs w:val="18"/>
              </w:rPr>
            </w:pPr>
            <w:r w:rsidRPr="00A34E52">
              <w:rPr>
                <w:rFonts w:ascii="Arial Narrow" w:hAnsi="Arial Narrow" w:cs="Calibri"/>
                <w:sz w:val="18"/>
                <w:szCs w:val="18"/>
              </w:rPr>
              <w:t>3</w:t>
            </w:r>
          </w:p>
        </w:tc>
      </w:tr>
      <w:tr w:rsidR="00A34E52" w:rsidRPr="00A34E52" w14:paraId="6F056216" w14:textId="77777777" w:rsidTr="00172545">
        <w:trPr>
          <w:trHeight w:val="20"/>
        </w:trPr>
        <w:tc>
          <w:tcPr>
            <w:tcW w:w="3800" w:type="pct"/>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hideMark/>
          </w:tcPr>
          <w:p w14:paraId="309DA761" w14:textId="77777777" w:rsidR="00A34E52" w:rsidRPr="00A34E52" w:rsidRDefault="00A34E52" w:rsidP="00172545">
            <w:pPr>
              <w:tabs>
                <w:tab w:val="left" w:pos="284"/>
              </w:tabs>
              <w:jc w:val="both"/>
              <w:rPr>
                <w:rFonts w:ascii="Arial Narrow" w:hAnsi="Arial Narrow" w:cs="Calibri"/>
                <w:sz w:val="18"/>
                <w:szCs w:val="18"/>
              </w:rPr>
            </w:pPr>
            <w:r w:rsidRPr="00A34E52">
              <w:rPr>
                <w:rFonts w:ascii="Arial Narrow" w:hAnsi="Arial Narrow" w:cs="Calibri"/>
                <w:sz w:val="18"/>
                <w:szCs w:val="18"/>
              </w:rPr>
              <w:t xml:space="preserve">Conectores Solares MC4 TUV </w:t>
            </w:r>
            <w:r w:rsidRPr="00A34E52">
              <w:rPr>
                <w:rFonts w:ascii="Arial Narrow" w:hAnsi="Arial Narrow" w:cs="Arial Narrow"/>
                <w:sz w:val="18"/>
                <w:szCs w:val="18"/>
              </w:rPr>
              <w:t>–</w:t>
            </w:r>
            <w:r w:rsidRPr="00A34E52">
              <w:rPr>
                <w:rFonts w:ascii="Arial Narrow" w:hAnsi="Arial Narrow" w:cs="Calibri"/>
                <w:sz w:val="18"/>
                <w:szCs w:val="18"/>
              </w:rPr>
              <w:t xml:space="preserve"> Par Hembra y Macho para Sistemas Fotovoltaicos</w:t>
            </w:r>
          </w:p>
        </w:tc>
        <w:tc>
          <w:tcPr>
            <w:tcW w:w="556" w:type="pct"/>
            <w:tcBorders>
              <w:top w:val="nil"/>
              <w:left w:val="nil"/>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2B2B078F" w14:textId="77777777" w:rsidR="00A34E52" w:rsidRPr="00A34E52" w:rsidRDefault="00A34E52" w:rsidP="00172545">
            <w:pPr>
              <w:tabs>
                <w:tab w:val="left" w:pos="284"/>
              </w:tabs>
              <w:jc w:val="center"/>
              <w:rPr>
                <w:rFonts w:ascii="Arial Narrow" w:hAnsi="Arial Narrow" w:cs="Calibri"/>
                <w:sz w:val="18"/>
                <w:szCs w:val="18"/>
              </w:rPr>
            </w:pPr>
            <w:r w:rsidRPr="00A34E52">
              <w:rPr>
                <w:rFonts w:ascii="Arial Narrow" w:hAnsi="Arial Narrow" w:cs="Calibri"/>
                <w:sz w:val="18"/>
                <w:szCs w:val="18"/>
              </w:rPr>
              <w:t>Par</w:t>
            </w:r>
          </w:p>
        </w:tc>
        <w:tc>
          <w:tcPr>
            <w:tcW w:w="644" w:type="pct"/>
            <w:tcBorders>
              <w:top w:val="nil"/>
              <w:left w:val="nil"/>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2CCDD231" w14:textId="77777777" w:rsidR="00A34E52" w:rsidRPr="00A34E52" w:rsidRDefault="00A34E52" w:rsidP="00172545">
            <w:pPr>
              <w:tabs>
                <w:tab w:val="left" w:pos="284"/>
              </w:tabs>
              <w:jc w:val="center"/>
              <w:rPr>
                <w:rFonts w:ascii="Arial Narrow" w:hAnsi="Arial Narrow" w:cs="Calibri"/>
                <w:sz w:val="18"/>
                <w:szCs w:val="18"/>
              </w:rPr>
            </w:pPr>
            <w:r w:rsidRPr="00A34E52">
              <w:rPr>
                <w:rFonts w:ascii="Arial Narrow" w:hAnsi="Arial Narrow" w:cs="Calibri"/>
                <w:sz w:val="18"/>
                <w:szCs w:val="18"/>
              </w:rPr>
              <w:t>8</w:t>
            </w:r>
          </w:p>
        </w:tc>
      </w:tr>
      <w:tr w:rsidR="00A34E52" w:rsidRPr="00A34E52" w14:paraId="3914C4A7" w14:textId="77777777" w:rsidTr="00172545">
        <w:trPr>
          <w:trHeight w:val="20"/>
        </w:trPr>
        <w:tc>
          <w:tcPr>
            <w:tcW w:w="3800" w:type="pct"/>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hideMark/>
          </w:tcPr>
          <w:p w14:paraId="3C90E05A" w14:textId="77777777" w:rsidR="00A34E52" w:rsidRPr="00A34E52" w:rsidRDefault="00A34E52" w:rsidP="00172545">
            <w:pPr>
              <w:tabs>
                <w:tab w:val="left" w:pos="284"/>
              </w:tabs>
              <w:jc w:val="both"/>
              <w:rPr>
                <w:rFonts w:ascii="Arial Narrow" w:hAnsi="Arial Narrow" w:cs="Calibri"/>
                <w:sz w:val="18"/>
                <w:szCs w:val="18"/>
              </w:rPr>
            </w:pPr>
            <w:r w:rsidRPr="00A34E52">
              <w:rPr>
                <w:rFonts w:ascii="Arial Narrow" w:hAnsi="Arial Narrow" w:cs="Calibri"/>
                <w:sz w:val="18"/>
                <w:szCs w:val="18"/>
              </w:rPr>
              <w:t>Clavija En Pvc Con Polo A Tierra (tres patas)</w:t>
            </w:r>
          </w:p>
        </w:tc>
        <w:tc>
          <w:tcPr>
            <w:tcW w:w="556" w:type="pct"/>
            <w:tcBorders>
              <w:top w:val="nil"/>
              <w:left w:val="nil"/>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1CFBA800" w14:textId="77777777" w:rsidR="00A34E52" w:rsidRPr="00A34E52" w:rsidRDefault="00A34E52" w:rsidP="00172545">
            <w:pPr>
              <w:tabs>
                <w:tab w:val="left" w:pos="284"/>
              </w:tabs>
              <w:jc w:val="center"/>
              <w:rPr>
                <w:rFonts w:ascii="Arial Narrow" w:hAnsi="Arial Narrow" w:cs="Calibri"/>
                <w:sz w:val="18"/>
                <w:szCs w:val="18"/>
              </w:rPr>
            </w:pPr>
            <w:r w:rsidRPr="00A34E52">
              <w:rPr>
                <w:rFonts w:ascii="Arial Narrow" w:hAnsi="Arial Narrow" w:cs="Calibri"/>
                <w:sz w:val="18"/>
                <w:szCs w:val="18"/>
              </w:rPr>
              <w:t>Unidad</w:t>
            </w:r>
          </w:p>
        </w:tc>
        <w:tc>
          <w:tcPr>
            <w:tcW w:w="644" w:type="pct"/>
            <w:tcBorders>
              <w:top w:val="nil"/>
              <w:left w:val="nil"/>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7D68D087" w14:textId="77777777" w:rsidR="00A34E52" w:rsidRPr="00A34E52" w:rsidRDefault="00A34E52" w:rsidP="00172545">
            <w:pPr>
              <w:tabs>
                <w:tab w:val="left" w:pos="284"/>
              </w:tabs>
              <w:jc w:val="center"/>
              <w:rPr>
                <w:rFonts w:ascii="Arial Narrow" w:hAnsi="Arial Narrow" w:cs="Calibri"/>
                <w:sz w:val="18"/>
                <w:szCs w:val="18"/>
              </w:rPr>
            </w:pPr>
            <w:r w:rsidRPr="00A34E52">
              <w:rPr>
                <w:rFonts w:ascii="Arial Narrow" w:hAnsi="Arial Narrow" w:cs="Calibri"/>
                <w:sz w:val="18"/>
                <w:szCs w:val="18"/>
              </w:rPr>
              <w:t>3</w:t>
            </w:r>
          </w:p>
        </w:tc>
      </w:tr>
      <w:tr w:rsidR="00A34E52" w:rsidRPr="00A34E52" w14:paraId="437C9DAE" w14:textId="77777777" w:rsidTr="00172545">
        <w:trPr>
          <w:trHeight w:val="20"/>
        </w:trPr>
        <w:tc>
          <w:tcPr>
            <w:tcW w:w="3800" w:type="pct"/>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hideMark/>
          </w:tcPr>
          <w:p w14:paraId="6CC90D03" w14:textId="77777777" w:rsidR="00A34E52" w:rsidRPr="00A34E52" w:rsidRDefault="00A34E52" w:rsidP="00172545">
            <w:pPr>
              <w:tabs>
                <w:tab w:val="left" w:pos="284"/>
              </w:tabs>
              <w:jc w:val="both"/>
              <w:rPr>
                <w:rFonts w:ascii="Arial Narrow" w:hAnsi="Arial Narrow" w:cs="Calibri"/>
                <w:sz w:val="18"/>
                <w:szCs w:val="18"/>
              </w:rPr>
            </w:pPr>
            <w:r w:rsidRPr="00A34E52">
              <w:rPr>
                <w:rFonts w:ascii="Arial Narrow" w:hAnsi="Arial Narrow" w:cs="Calibri"/>
                <w:sz w:val="18"/>
                <w:szCs w:val="18"/>
              </w:rPr>
              <w:t>DPS diseñado para aplicaciones fotovoltaicas, clasificado como Tipo 2 (T2) según la norma EN 61643-31. Tiene una corriente máxima de descarga (Imax) de 40 kiloamperios (kA) y una corriente nominal de descarga (In) de 20 kA. La tensión de protección máxima (Up) es de 2.0 kilovoltios (kV), y la tensión continua máxima del sistema fotovoltaico (Ucpv) que puede soportar es de 600 voltios (V). El dispositivo cumple con la normativa CE, lo que certifica su conformidad con los estándares de seguridad europeos.</w:t>
            </w:r>
          </w:p>
        </w:tc>
        <w:tc>
          <w:tcPr>
            <w:tcW w:w="556" w:type="pct"/>
            <w:tcBorders>
              <w:top w:val="nil"/>
              <w:left w:val="nil"/>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78051DD4" w14:textId="77777777" w:rsidR="00A34E52" w:rsidRPr="00A34E52" w:rsidRDefault="00A34E52" w:rsidP="00172545">
            <w:pPr>
              <w:tabs>
                <w:tab w:val="left" w:pos="284"/>
              </w:tabs>
              <w:jc w:val="center"/>
              <w:rPr>
                <w:rFonts w:ascii="Arial Narrow" w:hAnsi="Arial Narrow" w:cs="Calibri"/>
                <w:sz w:val="18"/>
                <w:szCs w:val="18"/>
              </w:rPr>
            </w:pPr>
            <w:r w:rsidRPr="00A34E52">
              <w:rPr>
                <w:rFonts w:ascii="Arial Narrow" w:hAnsi="Arial Narrow" w:cs="Calibri"/>
                <w:sz w:val="18"/>
                <w:szCs w:val="18"/>
              </w:rPr>
              <w:t>Unidad</w:t>
            </w:r>
          </w:p>
        </w:tc>
        <w:tc>
          <w:tcPr>
            <w:tcW w:w="644" w:type="pct"/>
            <w:tcBorders>
              <w:top w:val="nil"/>
              <w:left w:val="nil"/>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77564406" w14:textId="77777777" w:rsidR="00A34E52" w:rsidRPr="00A34E52" w:rsidRDefault="00A34E52" w:rsidP="00172545">
            <w:pPr>
              <w:tabs>
                <w:tab w:val="left" w:pos="284"/>
              </w:tabs>
              <w:jc w:val="center"/>
              <w:rPr>
                <w:rFonts w:ascii="Arial Narrow" w:hAnsi="Arial Narrow" w:cs="Calibri"/>
                <w:sz w:val="18"/>
                <w:szCs w:val="18"/>
              </w:rPr>
            </w:pPr>
            <w:r w:rsidRPr="00A34E52">
              <w:rPr>
                <w:rFonts w:ascii="Arial Narrow" w:hAnsi="Arial Narrow" w:cs="Calibri"/>
                <w:sz w:val="18"/>
                <w:szCs w:val="18"/>
              </w:rPr>
              <w:t>3</w:t>
            </w:r>
          </w:p>
        </w:tc>
      </w:tr>
      <w:tr w:rsidR="00A34E52" w:rsidRPr="00A34E52" w14:paraId="2F5D1B25" w14:textId="77777777" w:rsidTr="00172545">
        <w:trPr>
          <w:trHeight w:val="20"/>
        </w:trPr>
        <w:tc>
          <w:tcPr>
            <w:tcW w:w="3800" w:type="pct"/>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hideMark/>
          </w:tcPr>
          <w:p w14:paraId="1EB9EDA9" w14:textId="77777777" w:rsidR="00A34E52" w:rsidRPr="00A34E52" w:rsidRDefault="00A34E52" w:rsidP="00172545">
            <w:pPr>
              <w:tabs>
                <w:tab w:val="left" w:pos="284"/>
              </w:tabs>
              <w:jc w:val="both"/>
              <w:rPr>
                <w:rFonts w:ascii="Arial Narrow" w:hAnsi="Arial Narrow" w:cs="Calibri"/>
                <w:sz w:val="18"/>
                <w:szCs w:val="18"/>
              </w:rPr>
            </w:pPr>
            <w:r w:rsidRPr="00A34E52">
              <w:rPr>
                <w:rFonts w:ascii="Arial Narrow" w:hAnsi="Arial Narrow" w:cs="Calibri"/>
                <w:sz w:val="18"/>
                <w:szCs w:val="18"/>
              </w:rPr>
              <w:t>Varilla Cooper Weld de 14 28MM x 1 50 de Cobre Macizo, con conectores</w:t>
            </w:r>
          </w:p>
        </w:tc>
        <w:tc>
          <w:tcPr>
            <w:tcW w:w="556" w:type="pct"/>
            <w:tcBorders>
              <w:top w:val="nil"/>
              <w:left w:val="nil"/>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5DDF30E1" w14:textId="77777777" w:rsidR="00A34E52" w:rsidRPr="00A34E52" w:rsidRDefault="00A34E52" w:rsidP="00172545">
            <w:pPr>
              <w:tabs>
                <w:tab w:val="left" w:pos="284"/>
              </w:tabs>
              <w:jc w:val="center"/>
              <w:rPr>
                <w:rFonts w:ascii="Arial Narrow" w:hAnsi="Arial Narrow" w:cs="Calibri"/>
                <w:sz w:val="18"/>
                <w:szCs w:val="18"/>
              </w:rPr>
            </w:pPr>
            <w:r w:rsidRPr="00A34E52">
              <w:rPr>
                <w:rFonts w:ascii="Arial Narrow" w:hAnsi="Arial Narrow" w:cs="Calibri"/>
                <w:sz w:val="18"/>
                <w:szCs w:val="18"/>
              </w:rPr>
              <w:t>Unidad</w:t>
            </w:r>
          </w:p>
        </w:tc>
        <w:tc>
          <w:tcPr>
            <w:tcW w:w="644" w:type="pct"/>
            <w:tcBorders>
              <w:top w:val="nil"/>
              <w:left w:val="nil"/>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56630253" w14:textId="77777777" w:rsidR="00A34E52" w:rsidRPr="00A34E52" w:rsidRDefault="00A34E52" w:rsidP="00172545">
            <w:pPr>
              <w:tabs>
                <w:tab w:val="left" w:pos="284"/>
              </w:tabs>
              <w:jc w:val="center"/>
              <w:rPr>
                <w:rFonts w:ascii="Arial Narrow" w:hAnsi="Arial Narrow" w:cs="Calibri"/>
                <w:sz w:val="18"/>
                <w:szCs w:val="18"/>
              </w:rPr>
            </w:pPr>
            <w:r w:rsidRPr="00A34E52">
              <w:rPr>
                <w:rFonts w:ascii="Arial Narrow" w:hAnsi="Arial Narrow" w:cs="Calibri"/>
                <w:sz w:val="18"/>
                <w:szCs w:val="18"/>
              </w:rPr>
              <w:t>60</w:t>
            </w:r>
          </w:p>
        </w:tc>
      </w:tr>
      <w:tr w:rsidR="00A34E52" w:rsidRPr="00A34E52" w14:paraId="06C3B817" w14:textId="77777777" w:rsidTr="00172545">
        <w:trPr>
          <w:trHeight w:val="20"/>
        </w:trPr>
        <w:tc>
          <w:tcPr>
            <w:tcW w:w="3800" w:type="pct"/>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hideMark/>
          </w:tcPr>
          <w:p w14:paraId="21E730FC" w14:textId="77777777" w:rsidR="00A34E52" w:rsidRPr="00A34E52" w:rsidRDefault="00A34E52" w:rsidP="00172545">
            <w:pPr>
              <w:tabs>
                <w:tab w:val="left" w:pos="284"/>
              </w:tabs>
              <w:jc w:val="both"/>
              <w:rPr>
                <w:rFonts w:ascii="Arial Narrow" w:hAnsi="Arial Narrow" w:cs="Calibri"/>
                <w:sz w:val="18"/>
                <w:szCs w:val="18"/>
              </w:rPr>
            </w:pPr>
            <w:r w:rsidRPr="00A34E52">
              <w:rPr>
                <w:rFonts w:ascii="Arial Narrow" w:hAnsi="Arial Narrow" w:cs="Calibri"/>
                <w:sz w:val="18"/>
                <w:szCs w:val="18"/>
              </w:rPr>
              <w:t>Alambre de cobre N10 x mt, Blanco.</w:t>
            </w:r>
          </w:p>
        </w:tc>
        <w:tc>
          <w:tcPr>
            <w:tcW w:w="556" w:type="pct"/>
            <w:tcBorders>
              <w:top w:val="nil"/>
              <w:left w:val="nil"/>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3D4F0585" w14:textId="77777777" w:rsidR="00A34E52" w:rsidRPr="00A34E52" w:rsidRDefault="00A34E52" w:rsidP="00172545">
            <w:pPr>
              <w:tabs>
                <w:tab w:val="left" w:pos="284"/>
              </w:tabs>
              <w:jc w:val="center"/>
              <w:rPr>
                <w:rFonts w:ascii="Arial Narrow" w:hAnsi="Arial Narrow" w:cs="Calibri"/>
                <w:sz w:val="18"/>
                <w:szCs w:val="18"/>
              </w:rPr>
            </w:pPr>
            <w:r w:rsidRPr="00A34E52">
              <w:rPr>
                <w:rFonts w:ascii="Arial Narrow" w:hAnsi="Arial Narrow" w:cs="Calibri"/>
                <w:sz w:val="18"/>
                <w:szCs w:val="18"/>
              </w:rPr>
              <w:t>Metro</w:t>
            </w:r>
          </w:p>
        </w:tc>
        <w:tc>
          <w:tcPr>
            <w:tcW w:w="644" w:type="pct"/>
            <w:tcBorders>
              <w:top w:val="nil"/>
              <w:left w:val="nil"/>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1B938E38" w14:textId="77777777" w:rsidR="00A34E52" w:rsidRPr="00A34E52" w:rsidRDefault="00A34E52" w:rsidP="00172545">
            <w:pPr>
              <w:tabs>
                <w:tab w:val="left" w:pos="284"/>
              </w:tabs>
              <w:jc w:val="center"/>
              <w:rPr>
                <w:rFonts w:ascii="Arial Narrow" w:hAnsi="Arial Narrow" w:cs="Calibri"/>
                <w:sz w:val="18"/>
                <w:szCs w:val="18"/>
              </w:rPr>
            </w:pPr>
            <w:r w:rsidRPr="00A34E52">
              <w:rPr>
                <w:rFonts w:ascii="Arial Narrow" w:hAnsi="Arial Narrow" w:cs="Calibri"/>
                <w:sz w:val="18"/>
                <w:szCs w:val="18"/>
              </w:rPr>
              <w:t>360</w:t>
            </w:r>
          </w:p>
        </w:tc>
      </w:tr>
      <w:tr w:rsidR="00A34E52" w:rsidRPr="00A34E52" w14:paraId="4057F6B2" w14:textId="77777777" w:rsidTr="00172545">
        <w:trPr>
          <w:trHeight w:val="20"/>
        </w:trPr>
        <w:tc>
          <w:tcPr>
            <w:tcW w:w="3800" w:type="pct"/>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hideMark/>
          </w:tcPr>
          <w:p w14:paraId="1D79F13F" w14:textId="77777777" w:rsidR="00A34E52" w:rsidRPr="00A34E52" w:rsidRDefault="00A34E52" w:rsidP="00172545">
            <w:pPr>
              <w:tabs>
                <w:tab w:val="left" w:pos="284"/>
              </w:tabs>
              <w:jc w:val="both"/>
              <w:rPr>
                <w:rFonts w:ascii="Arial Narrow" w:hAnsi="Arial Narrow" w:cs="Calibri"/>
                <w:sz w:val="18"/>
                <w:szCs w:val="18"/>
              </w:rPr>
            </w:pPr>
            <w:r w:rsidRPr="00A34E52">
              <w:rPr>
                <w:rFonts w:ascii="Arial Narrow" w:hAnsi="Arial Narrow" w:cs="Calibri"/>
                <w:sz w:val="18"/>
                <w:szCs w:val="18"/>
              </w:rPr>
              <w:t>Terminales de cobre No 6</w:t>
            </w:r>
          </w:p>
        </w:tc>
        <w:tc>
          <w:tcPr>
            <w:tcW w:w="556" w:type="pct"/>
            <w:tcBorders>
              <w:top w:val="nil"/>
              <w:left w:val="nil"/>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6A28BBC6" w14:textId="77777777" w:rsidR="00A34E52" w:rsidRPr="00A34E52" w:rsidRDefault="00A34E52" w:rsidP="00172545">
            <w:pPr>
              <w:tabs>
                <w:tab w:val="left" w:pos="284"/>
              </w:tabs>
              <w:jc w:val="center"/>
              <w:rPr>
                <w:rFonts w:ascii="Arial Narrow" w:hAnsi="Arial Narrow" w:cs="Calibri"/>
                <w:sz w:val="18"/>
                <w:szCs w:val="18"/>
              </w:rPr>
            </w:pPr>
            <w:r w:rsidRPr="00A34E52">
              <w:rPr>
                <w:rFonts w:ascii="Arial Narrow" w:hAnsi="Arial Narrow" w:cs="Calibri"/>
                <w:sz w:val="18"/>
                <w:szCs w:val="18"/>
              </w:rPr>
              <w:t>Unidad</w:t>
            </w:r>
          </w:p>
        </w:tc>
        <w:tc>
          <w:tcPr>
            <w:tcW w:w="644" w:type="pct"/>
            <w:tcBorders>
              <w:top w:val="nil"/>
              <w:left w:val="nil"/>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37B89C7B" w14:textId="77777777" w:rsidR="00A34E52" w:rsidRPr="00A34E52" w:rsidRDefault="00A34E52" w:rsidP="00172545">
            <w:pPr>
              <w:tabs>
                <w:tab w:val="left" w:pos="284"/>
              </w:tabs>
              <w:jc w:val="center"/>
              <w:rPr>
                <w:rFonts w:ascii="Arial Narrow" w:hAnsi="Arial Narrow" w:cs="Calibri"/>
                <w:sz w:val="18"/>
                <w:szCs w:val="18"/>
              </w:rPr>
            </w:pPr>
            <w:r w:rsidRPr="00A34E52">
              <w:rPr>
                <w:rFonts w:ascii="Arial Narrow" w:hAnsi="Arial Narrow" w:cs="Calibri"/>
                <w:sz w:val="18"/>
                <w:szCs w:val="18"/>
              </w:rPr>
              <w:t>16</w:t>
            </w:r>
          </w:p>
        </w:tc>
      </w:tr>
      <w:tr w:rsidR="00A34E52" w:rsidRPr="00A34E52" w14:paraId="2F7D3FCC" w14:textId="77777777" w:rsidTr="00172545">
        <w:trPr>
          <w:trHeight w:val="20"/>
        </w:trPr>
        <w:tc>
          <w:tcPr>
            <w:tcW w:w="3800" w:type="pct"/>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hideMark/>
          </w:tcPr>
          <w:p w14:paraId="099FE69B" w14:textId="77777777" w:rsidR="00A34E52" w:rsidRPr="00A34E52" w:rsidRDefault="00A34E52" w:rsidP="00172545">
            <w:pPr>
              <w:tabs>
                <w:tab w:val="left" w:pos="284"/>
              </w:tabs>
              <w:jc w:val="both"/>
              <w:rPr>
                <w:rFonts w:ascii="Arial Narrow" w:hAnsi="Arial Narrow" w:cs="Calibri"/>
                <w:sz w:val="18"/>
                <w:szCs w:val="18"/>
              </w:rPr>
            </w:pPr>
            <w:r w:rsidRPr="00A34E52">
              <w:rPr>
                <w:rFonts w:ascii="Arial Narrow" w:hAnsi="Arial Narrow" w:cs="Calibri"/>
                <w:sz w:val="18"/>
                <w:szCs w:val="18"/>
              </w:rPr>
              <w:t>Canaleta de Superficie regulada, Blanca, 40x25</w:t>
            </w:r>
          </w:p>
        </w:tc>
        <w:tc>
          <w:tcPr>
            <w:tcW w:w="556" w:type="pct"/>
            <w:tcBorders>
              <w:top w:val="nil"/>
              <w:left w:val="nil"/>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565E76EA" w14:textId="77777777" w:rsidR="00A34E52" w:rsidRPr="00A34E52" w:rsidRDefault="00A34E52" w:rsidP="00172545">
            <w:pPr>
              <w:tabs>
                <w:tab w:val="left" w:pos="284"/>
              </w:tabs>
              <w:jc w:val="center"/>
              <w:rPr>
                <w:rFonts w:ascii="Arial Narrow" w:hAnsi="Arial Narrow" w:cs="Calibri"/>
                <w:sz w:val="18"/>
                <w:szCs w:val="18"/>
              </w:rPr>
            </w:pPr>
            <w:r w:rsidRPr="00A34E52">
              <w:rPr>
                <w:rFonts w:ascii="Arial Narrow" w:hAnsi="Arial Narrow" w:cs="Calibri"/>
                <w:sz w:val="18"/>
                <w:szCs w:val="18"/>
              </w:rPr>
              <w:t>Unidad</w:t>
            </w:r>
          </w:p>
        </w:tc>
        <w:tc>
          <w:tcPr>
            <w:tcW w:w="644" w:type="pct"/>
            <w:tcBorders>
              <w:top w:val="nil"/>
              <w:left w:val="nil"/>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0104C81A" w14:textId="77777777" w:rsidR="00A34E52" w:rsidRPr="00A34E52" w:rsidRDefault="00A34E52" w:rsidP="00172545">
            <w:pPr>
              <w:tabs>
                <w:tab w:val="left" w:pos="284"/>
              </w:tabs>
              <w:jc w:val="center"/>
              <w:rPr>
                <w:rFonts w:ascii="Arial Narrow" w:hAnsi="Arial Narrow" w:cs="Calibri"/>
                <w:sz w:val="18"/>
                <w:szCs w:val="18"/>
              </w:rPr>
            </w:pPr>
            <w:r w:rsidRPr="00A34E52">
              <w:rPr>
                <w:rFonts w:ascii="Arial Narrow" w:hAnsi="Arial Narrow" w:cs="Calibri"/>
                <w:sz w:val="18"/>
                <w:szCs w:val="18"/>
              </w:rPr>
              <w:t>3</w:t>
            </w:r>
          </w:p>
        </w:tc>
      </w:tr>
      <w:tr w:rsidR="00A34E52" w:rsidRPr="00A34E52" w14:paraId="3A0292FD" w14:textId="77777777" w:rsidTr="00172545">
        <w:trPr>
          <w:trHeight w:val="20"/>
        </w:trPr>
        <w:tc>
          <w:tcPr>
            <w:tcW w:w="3800" w:type="pct"/>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hideMark/>
          </w:tcPr>
          <w:p w14:paraId="73055158" w14:textId="77777777" w:rsidR="00A34E52" w:rsidRPr="00A34E52" w:rsidRDefault="00A34E52" w:rsidP="00172545">
            <w:pPr>
              <w:tabs>
                <w:tab w:val="left" w:pos="284"/>
              </w:tabs>
              <w:jc w:val="both"/>
              <w:rPr>
                <w:rFonts w:ascii="Arial Narrow" w:hAnsi="Arial Narrow" w:cs="Calibri"/>
                <w:sz w:val="18"/>
                <w:szCs w:val="18"/>
              </w:rPr>
            </w:pPr>
            <w:r w:rsidRPr="00A34E52">
              <w:rPr>
                <w:rFonts w:ascii="Arial Narrow" w:hAnsi="Arial Narrow" w:cs="Calibri"/>
                <w:sz w:val="18"/>
                <w:szCs w:val="18"/>
              </w:rPr>
              <w:t>Cable Dúplex 2X14 x 100M Blanco, 100% cobre.</w:t>
            </w:r>
          </w:p>
        </w:tc>
        <w:tc>
          <w:tcPr>
            <w:tcW w:w="556" w:type="pct"/>
            <w:tcBorders>
              <w:top w:val="nil"/>
              <w:left w:val="nil"/>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2E0E9950" w14:textId="77777777" w:rsidR="00A34E52" w:rsidRPr="00A34E52" w:rsidRDefault="00A34E52" w:rsidP="00172545">
            <w:pPr>
              <w:tabs>
                <w:tab w:val="left" w:pos="284"/>
              </w:tabs>
              <w:jc w:val="center"/>
              <w:rPr>
                <w:rFonts w:ascii="Arial Narrow" w:hAnsi="Arial Narrow" w:cs="Calibri"/>
                <w:sz w:val="18"/>
                <w:szCs w:val="18"/>
              </w:rPr>
            </w:pPr>
            <w:r w:rsidRPr="00A34E52">
              <w:rPr>
                <w:rFonts w:ascii="Arial Narrow" w:hAnsi="Arial Narrow" w:cs="Calibri"/>
                <w:sz w:val="18"/>
                <w:szCs w:val="18"/>
              </w:rPr>
              <w:t>Rollo</w:t>
            </w:r>
          </w:p>
        </w:tc>
        <w:tc>
          <w:tcPr>
            <w:tcW w:w="644" w:type="pct"/>
            <w:tcBorders>
              <w:top w:val="nil"/>
              <w:left w:val="nil"/>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011C695C" w14:textId="77777777" w:rsidR="00A34E52" w:rsidRPr="00A34E52" w:rsidRDefault="00A34E52" w:rsidP="00172545">
            <w:pPr>
              <w:tabs>
                <w:tab w:val="left" w:pos="284"/>
              </w:tabs>
              <w:jc w:val="center"/>
              <w:rPr>
                <w:rFonts w:ascii="Arial Narrow" w:hAnsi="Arial Narrow" w:cs="Calibri"/>
                <w:sz w:val="18"/>
                <w:szCs w:val="18"/>
              </w:rPr>
            </w:pPr>
            <w:r w:rsidRPr="00A34E52">
              <w:rPr>
                <w:rFonts w:ascii="Arial Narrow" w:hAnsi="Arial Narrow" w:cs="Calibri"/>
                <w:sz w:val="18"/>
                <w:szCs w:val="18"/>
              </w:rPr>
              <w:t>3</w:t>
            </w:r>
          </w:p>
        </w:tc>
      </w:tr>
      <w:tr w:rsidR="00A34E52" w:rsidRPr="00A34E52" w14:paraId="0C6BE451" w14:textId="77777777" w:rsidTr="00172545">
        <w:trPr>
          <w:trHeight w:val="20"/>
        </w:trPr>
        <w:tc>
          <w:tcPr>
            <w:tcW w:w="3800" w:type="pct"/>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hideMark/>
          </w:tcPr>
          <w:p w14:paraId="0FCDBFF8" w14:textId="77777777" w:rsidR="00A34E52" w:rsidRPr="00A34E52" w:rsidRDefault="00A34E52" w:rsidP="00172545">
            <w:pPr>
              <w:tabs>
                <w:tab w:val="left" w:pos="284"/>
              </w:tabs>
              <w:jc w:val="both"/>
              <w:rPr>
                <w:rFonts w:ascii="Arial Narrow" w:hAnsi="Arial Narrow" w:cs="Calibri"/>
                <w:sz w:val="18"/>
                <w:szCs w:val="18"/>
              </w:rPr>
            </w:pPr>
            <w:r w:rsidRPr="00A34E52">
              <w:rPr>
                <w:rFonts w:ascii="Arial Narrow" w:hAnsi="Arial Narrow" w:cs="Calibri"/>
                <w:sz w:val="18"/>
                <w:szCs w:val="18"/>
              </w:rPr>
              <w:t>Roseta 200W Blanca Nylon</w:t>
            </w:r>
          </w:p>
        </w:tc>
        <w:tc>
          <w:tcPr>
            <w:tcW w:w="556" w:type="pct"/>
            <w:tcBorders>
              <w:top w:val="nil"/>
              <w:left w:val="nil"/>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634A33AE" w14:textId="77777777" w:rsidR="00A34E52" w:rsidRPr="00A34E52" w:rsidRDefault="00A34E52" w:rsidP="00172545">
            <w:pPr>
              <w:tabs>
                <w:tab w:val="left" w:pos="284"/>
              </w:tabs>
              <w:jc w:val="center"/>
              <w:rPr>
                <w:rFonts w:ascii="Arial Narrow" w:hAnsi="Arial Narrow" w:cs="Calibri"/>
                <w:sz w:val="18"/>
                <w:szCs w:val="18"/>
              </w:rPr>
            </w:pPr>
            <w:r w:rsidRPr="00A34E52">
              <w:rPr>
                <w:rFonts w:ascii="Arial Narrow" w:hAnsi="Arial Narrow" w:cs="Calibri"/>
                <w:sz w:val="18"/>
                <w:szCs w:val="18"/>
              </w:rPr>
              <w:t>Unidad</w:t>
            </w:r>
          </w:p>
        </w:tc>
        <w:tc>
          <w:tcPr>
            <w:tcW w:w="644" w:type="pct"/>
            <w:tcBorders>
              <w:top w:val="nil"/>
              <w:left w:val="nil"/>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30AD88F5" w14:textId="77777777" w:rsidR="00A34E52" w:rsidRPr="00A34E52" w:rsidRDefault="00A34E52" w:rsidP="00172545">
            <w:pPr>
              <w:tabs>
                <w:tab w:val="left" w:pos="284"/>
              </w:tabs>
              <w:jc w:val="center"/>
              <w:rPr>
                <w:rFonts w:ascii="Arial Narrow" w:hAnsi="Arial Narrow" w:cs="Calibri"/>
                <w:sz w:val="18"/>
                <w:szCs w:val="18"/>
              </w:rPr>
            </w:pPr>
            <w:r w:rsidRPr="00A34E52">
              <w:rPr>
                <w:rFonts w:ascii="Arial Narrow" w:hAnsi="Arial Narrow" w:cs="Calibri"/>
                <w:sz w:val="18"/>
                <w:szCs w:val="18"/>
              </w:rPr>
              <w:t>25</w:t>
            </w:r>
          </w:p>
        </w:tc>
      </w:tr>
      <w:tr w:rsidR="00A34E52" w:rsidRPr="00A34E52" w14:paraId="6472DBEF" w14:textId="77777777" w:rsidTr="00172545">
        <w:trPr>
          <w:trHeight w:val="20"/>
        </w:trPr>
        <w:tc>
          <w:tcPr>
            <w:tcW w:w="3800" w:type="pct"/>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hideMark/>
          </w:tcPr>
          <w:p w14:paraId="2222AB94" w14:textId="77777777" w:rsidR="00A34E52" w:rsidRPr="00A34E52" w:rsidRDefault="00A34E52" w:rsidP="00172545">
            <w:pPr>
              <w:tabs>
                <w:tab w:val="left" w:pos="284"/>
              </w:tabs>
              <w:jc w:val="both"/>
              <w:rPr>
                <w:rFonts w:ascii="Arial Narrow" w:hAnsi="Arial Narrow" w:cs="Calibri"/>
                <w:sz w:val="18"/>
                <w:szCs w:val="18"/>
              </w:rPr>
            </w:pPr>
            <w:r w:rsidRPr="00A34E52">
              <w:rPr>
                <w:rFonts w:ascii="Arial Narrow" w:hAnsi="Arial Narrow" w:cs="Calibri"/>
                <w:sz w:val="18"/>
                <w:szCs w:val="18"/>
              </w:rPr>
              <w:t>Interruptor Sencillo Sobreponer</w:t>
            </w:r>
          </w:p>
        </w:tc>
        <w:tc>
          <w:tcPr>
            <w:tcW w:w="556" w:type="pct"/>
            <w:tcBorders>
              <w:top w:val="nil"/>
              <w:left w:val="nil"/>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271D106D" w14:textId="77777777" w:rsidR="00A34E52" w:rsidRPr="00A34E52" w:rsidRDefault="00A34E52" w:rsidP="00172545">
            <w:pPr>
              <w:tabs>
                <w:tab w:val="left" w:pos="284"/>
              </w:tabs>
              <w:jc w:val="center"/>
              <w:rPr>
                <w:rFonts w:ascii="Arial Narrow" w:hAnsi="Arial Narrow" w:cs="Calibri"/>
                <w:sz w:val="18"/>
                <w:szCs w:val="18"/>
              </w:rPr>
            </w:pPr>
            <w:r w:rsidRPr="00A34E52">
              <w:rPr>
                <w:rFonts w:ascii="Arial Narrow" w:hAnsi="Arial Narrow" w:cs="Calibri"/>
                <w:sz w:val="18"/>
                <w:szCs w:val="18"/>
              </w:rPr>
              <w:t>Unidad</w:t>
            </w:r>
          </w:p>
        </w:tc>
        <w:tc>
          <w:tcPr>
            <w:tcW w:w="644" w:type="pct"/>
            <w:tcBorders>
              <w:top w:val="nil"/>
              <w:left w:val="nil"/>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210C0043" w14:textId="77777777" w:rsidR="00A34E52" w:rsidRPr="00A34E52" w:rsidRDefault="00A34E52" w:rsidP="00172545">
            <w:pPr>
              <w:tabs>
                <w:tab w:val="left" w:pos="284"/>
              </w:tabs>
              <w:jc w:val="center"/>
              <w:rPr>
                <w:rFonts w:ascii="Arial Narrow" w:hAnsi="Arial Narrow" w:cs="Calibri"/>
                <w:sz w:val="18"/>
                <w:szCs w:val="18"/>
              </w:rPr>
            </w:pPr>
            <w:r w:rsidRPr="00A34E52">
              <w:rPr>
                <w:rFonts w:ascii="Arial Narrow" w:hAnsi="Arial Narrow" w:cs="Calibri"/>
                <w:sz w:val="18"/>
                <w:szCs w:val="18"/>
              </w:rPr>
              <w:t>25</w:t>
            </w:r>
          </w:p>
        </w:tc>
      </w:tr>
      <w:tr w:rsidR="00A34E52" w:rsidRPr="00A34E52" w14:paraId="6F928FA9" w14:textId="77777777" w:rsidTr="00172545">
        <w:trPr>
          <w:trHeight w:val="20"/>
        </w:trPr>
        <w:tc>
          <w:tcPr>
            <w:tcW w:w="3800" w:type="pct"/>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hideMark/>
          </w:tcPr>
          <w:p w14:paraId="256C589C" w14:textId="77777777" w:rsidR="00A34E52" w:rsidRPr="00A34E52" w:rsidRDefault="00A34E52" w:rsidP="00172545">
            <w:pPr>
              <w:tabs>
                <w:tab w:val="left" w:pos="284"/>
              </w:tabs>
              <w:jc w:val="both"/>
              <w:rPr>
                <w:rFonts w:ascii="Arial Narrow" w:hAnsi="Arial Narrow" w:cs="Calibri"/>
                <w:sz w:val="18"/>
                <w:szCs w:val="18"/>
              </w:rPr>
            </w:pPr>
            <w:r w:rsidRPr="00A34E52">
              <w:rPr>
                <w:rFonts w:ascii="Arial Narrow" w:hAnsi="Arial Narrow" w:cs="Calibri"/>
                <w:sz w:val="18"/>
                <w:szCs w:val="18"/>
              </w:rPr>
              <w:t>Toma Doble de Sobreponer</w:t>
            </w:r>
          </w:p>
        </w:tc>
        <w:tc>
          <w:tcPr>
            <w:tcW w:w="556" w:type="pct"/>
            <w:tcBorders>
              <w:top w:val="nil"/>
              <w:left w:val="nil"/>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48902B05" w14:textId="77777777" w:rsidR="00A34E52" w:rsidRPr="00A34E52" w:rsidRDefault="00A34E52" w:rsidP="00172545">
            <w:pPr>
              <w:tabs>
                <w:tab w:val="left" w:pos="284"/>
              </w:tabs>
              <w:jc w:val="center"/>
              <w:rPr>
                <w:rFonts w:ascii="Arial Narrow" w:hAnsi="Arial Narrow" w:cs="Calibri"/>
                <w:sz w:val="18"/>
                <w:szCs w:val="18"/>
              </w:rPr>
            </w:pPr>
            <w:r w:rsidRPr="00A34E52">
              <w:rPr>
                <w:rFonts w:ascii="Arial Narrow" w:hAnsi="Arial Narrow" w:cs="Calibri"/>
                <w:sz w:val="18"/>
                <w:szCs w:val="18"/>
              </w:rPr>
              <w:t>Unidad</w:t>
            </w:r>
          </w:p>
        </w:tc>
        <w:tc>
          <w:tcPr>
            <w:tcW w:w="644" w:type="pct"/>
            <w:tcBorders>
              <w:top w:val="nil"/>
              <w:left w:val="nil"/>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5DCF2A31" w14:textId="77777777" w:rsidR="00A34E52" w:rsidRPr="00A34E52" w:rsidRDefault="00A34E52" w:rsidP="00172545">
            <w:pPr>
              <w:tabs>
                <w:tab w:val="left" w:pos="284"/>
              </w:tabs>
              <w:jc w:val="center"/>
              <w:rPr>
                <w:rFonts w:ascii="Arial Narrow" w:hAnsi="Arial Narrow" w:cs="Calibri"/>
                <w:sz w:val="18"/>
                <w:szCs w:val="18"/>
              </w:rPr>
            </w:pPr>
            <w:r w:rsidRPr="00A34E52">
              <w:rPr>
                <w:rFonts w:ascii="Arial Narrow" w:hAnsi="Arial Narrow" w:cs="Calibri"/>
                <w:sz w:val="18"/>
                <w:szCs w:val="18"/>
              </w:rPr>
              <w:t>15</w:t>
            </w:r>
          </w:p>
        </w:tc>
      </w:tr>
      <w:tr w:rsidR="00A34E52" w:rsidRPr="00A34E52" w14:paraId="78E65797" w14:textId="77777777" w:rsidTr="00172545">
        <w:trPr>
          <w:trHeight w:val="20"/>
        </w:trPr>
        <w:tc>
          <w:tcPr>
            <w:tcW w:w="3800" w:type="pct"/>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hideMark/>
          </w:tcPr>
          <w:p w14:paraId="649E3BE1" w14:textId="77777777" w:rsidR="00A34E52" w:rsidRPr="00A34E52" w:rsidRDefault="00A34E52" w:rsidP="00172545">
            <w:pPr>
              <w:tabs>
                <w:tab w:val="left" w:pos="284"/>
              </w:tabs>
              <w:jc w:val="both"/>
              <w:rPr>
                <w:rFonts w:ascii="Arial Narrow" w:hAnsi="Arial Narrow" w:cs="Calibri"/>
                <w:sz w:val="18"/>
                <w:szCs w:val="18"/>
              </w:rPr>
            </w:pPr>
            <w:r w:rsidRPr="00A34E52">
              <w:rPr>
                <w:rFonts w:ascii="Arial Narrow" w:hAnsi="Arial Narrow" w:cs="Calibri"/>
                <w:sz w:val="18"/>
                <w:szCs w:val="18"/>
              </w:rPr>
              <w:t>Cable tipo vehicular No 8 Rojo para panel solar x mts</w:t>
            </w:r>
          </w:p>
        </w:tc>
        <w:tc>
          <w:tcPr>
            <w:tcW w:w="556" w:type="pct"/>
            <w:tcBorders>
              <w:top w:val="nil"/>
              <w:left w:val="nil"/>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256C1FC0" w14:textId="77777777" w:rsidR="00A34E52" w:rsidRPr="00A34E52" w:rsidRDefault="00A34E52" w:rsidP="00172545">
            <w:pPr>
              <w:tabs>
                <w:tab w:val="left" w:pos="284"/>
              </w:tabs>
              <w:jc w:val="center"/>
              <w:rPr>
                <w:rFonts w:ascii="Arial Narrow" w:hAnsi="Arial Narrow" w:cs="Calibri"/>
                <w:sz w:val="18"/>
                <w:szCs w:val="18"/>
              </w:rPr>
            </w:pPr>
            <w:r w:rsidRPr="00A34E52">
              <w:rPr>
                <w:rFonts w:ascii="Arial Narrow" w:hAnsi="Arial Narrow" w:cs="Calibri"/>
                <w:sz w:val="18"/>
                <w:szCs w:val="18"/>
              </w:rPr>
              <w:t>Metro</w:t>
            </w:r>
          </w:p>
        </w:tc>
        <w:tc>
          <w:tcPr>
            <w:tcW w:w="644" w:type="pct"/>
            <w:tcBorders>
              <w:top w:val="nil"/>
              <w:left w:val="nil"/>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400AC9A3" w14:textId="77777777" w:rsidR="00A34E52" w:rsidRPr="00A34E52" w:rsidRDefault="00A34E52" w:rsidP="00172545">
            <w:pPr>
              <w:tabs>
                <w:tab w:val="left" w:pos="284"/>
              </w:tabs>
              <w:jc w:val="center"/>
              <w:rPr>
                <w:rFonts w:ascii="Arial Narrow" w:hAnsi="Arial Narrow" w:cs="Calibri"/>
                <w:sz w:val="18"/>
                <w:szCs w:val="18"/>
              </w:rPr>
            </w:pPr>
            <w:r w:rsidRPr="00A34E52">
              <w:rPr>
                <w:rFonts w:ascii="Arial Narrow" w:hAnsi="Arial Narrow" w:cs="Calibri"/>
                <w:sz w:val="18"/>
                <w:szCs w:val="18"/>
              </w:rPr>
              <w:t>45</w:t>
            </w:r>
          </w:p>
        </w:tc>
      </w:tr>
      <w:tr w:rsidR="00A34E52" w:rsidRPr="00A34E52" w14:paraId="527396F4" w14:textId="77777777" w:rsidTr="00172545">
        <w:trPr>
          <w:trHeight w:val="20"/>
        </w:trPr>
        <w:tc>
          <w:tcPr>
            <w:tcW w:w="3800" w:type="pct"/>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hideMark/>
          </w:tcPr>
          <w:p w14:paraId="37BB32D8" w14:textId="77777777" w:rsidR="00A34E52" w:rsidRPr="00A34E52" w:rsidRDefault="00A34E52" w:rsidP="00172545">
            <w:pPr>
              <w:tabs>
                <w:tab w:val="left" w:pos="284"/>
              </w:tabs>
              <w:jc w:val="both"/>
              <w:rPr>
                <w:rFonts w:ascii="Arial Narrow" w:hAnsi="Arial Narrow" w:cs="Calibri"/>
                <w:sz w:val="18"/>
                <w:szCs w:val="18"/>
              </w:rPr>
            </w:pPr>
            <w:r w:rsidRPr="00A34E52">
              <w:rPr>
                <w:rFonts w:ascii="Arial Narrow" w:hAnsi="Arial Narrow" w:cs="Calibri"/>
                <w:sz w:val="18"/>
                <w:szCs w:val="18"/>
              </w:rPr>
              <w:t>Cable tipo vehicular No 8 Negro para panel solar x mts</w:t>
            </w:r>
          </w:p>
        </w:tc>
        <w:tc>
          <w:tcPr>
            <w:tcW w:w="556" w:type="pct"/>
            <w:tcBorders>
              <w:top w:val="nil"/>
              <w:left w:val="nil"/>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239A4D08" w14:textId="77777777" w:rsidR="00A34E52" w:rsidRPr="00A34E52" w:rsidRDefault="00A34E52" w:rsidP="00172545">
            <w:pPr>
              <w:tabs>
                <w:tab w:val="left" w:pos="284"/>
              </w:tabs>
              <w:jc w:val="center"/>
              <w:rPr>
                <w:rFonts w:ascii="Arial Narrow" w:hAnsi="Arial Narrow" w:cs="Calibri"/>
                <w:sz w:val="18"/>
                <w:szCs w:val="18"/>
              </w:rPr>
            </w:pPr>
            <w:r w:rsidRPr="00A34E52">
              <w:rPr>
                <w:rFonts w:ascii="Arial Narrow" w:hAnsi="Arial Narrow" w:cs="Calibri"/>
                <w:sz w:val="18"/>
                <w:szCs w:val="18"/>
              </w:rPr>
              <w:t>Metro</w:t>
            </w:r>
          </w:p>
        </w:tc>
        <w:tc>
          <w:tcPr>
            <w:tcW w:w="644" w:type="pct"/>
            <w:tcBorders>
              <w:top w:val="nil"/>
              <w:left w:val="nil"/>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7189E719" w14:textId="77777777" w:rsidR="00A34E52" w:rsidRPr="00A34E52" w:rsidRDefault="00A34E52" w:rsidP="00172545">
            <w:pPr>
              <w:tabs>
                <w:tab w:val="left" w:pos="284"/>
              </w:tabs>
              <w:jc w:val="center"/>
              <w:rPr>
                <w:rFonts w:ascii="Arial Narrow" w:hAnsi="Arial Narrow" w:cs="Calibri"/>
                <w:sz w:val="18"/>
                <w:szCs w:val="18"/>
              </w:rPr>
            </w:pPr>
            <w:r w:rsidRPr="00A34E52">
              <w:rPr>
                <w:rFonts w:ascii="Arial Narrow" w:hAnsi="Arial Narrow" w:cs="Calibri"/>
                <w:sz w:val="18"/>
                <w:szCs w:val="18"/>
              </w:rPr>
              <w:t>45</w:t>
            </w:r>
          </w:p>
        </w:tc>
      </w:tr>
      <w:tr w:rsidR="00A34E52" w:rsidRPr="00A34E52" w14:paraId="1518F64D" w14:textId="77777777" w:rsidTr="00172545">
        <w:trPr>
          <w:trHeight w:val="20"/>
        </w:trPr>
        <w:tc>
          <w:tcPr>
            <w:tcW w:w="3800" w:type="pct"/>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hideMark/>
          </w:tcPr>
          <w:p w14:paraId="3772E5A2" w14:textId="77777777" w:rsidR="00A34E52" w:rsidRPr="00A34E52" w:rsidRDefault="00A34E52" w:rsidP="00172545">
            <w:pPr>
              <w:tabs>
                <w:tab w:val="left" w:pos="284"/>
              </w:tabs>
              <w:jc w:val="both"/>
              <w:rPr>
                <w:rFonts w:ascii="Arial Narrow" w:hAnsi="Arial Narrow" w:cs="Calibri"/>
                <w:sz w:val="18"/>
                <w:szCs w:val="18"/>
              </w:rPr>
            </w:pPr>
            <w:r w:rsidRPr="00A34E52">
              <w:rPr>
                <w:rFonts w:ascii="Arial Narrow" w:hAnsi="Arial Narrow" w:cs="Calibri"/>
                <w:sz w:val="18"/>
                <w:szCs w:val="18"/>
              </w:rPr>
              <w:t>Cinta Super Aislante Eléctrica No 19 - 20mts Color Rojo</w:t>
            </w:r>
          </w:p>
        </w:tc>
        <w:tc>
          <w:tcPr>
            <w:tcW w:w="556" w:type="pct"/>
            <w:tcBorders>
              <w:top w:val="nil"/>
              <w:left w:val="nil"/>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4DE04D45" w14:textId="77777777" w:rsidR="00A34E52" w:rsidRPr="00A34E52" w:rsidRDefault="00A34E52" w:rsidP="00172545">
            <w:pPr>
              <w:tabs>
                <w:tab w:val="left" w:pos="284"/>
              </w:tabs>
              <w:jc w:val="center"/>
              <w:rPr>
                <w:rFonts w:ascii="Arial Narrow" w:hAnsi="Arial Narrow" w:cs="Calibri"/>
                <w:sz w:val="18"/>
                <w:szCs w:val="18"/>
              </w:rPr>
            </w:pPr>
            <w:r w:rsidRPr="00A34E52">
              <w:rPr>
                <w:rFonts w:ascii="Arial Narrow" w:hAnsi="Arial Narrow" w:cs="Calibri"/>
                <w:sz w:val="18"/>
                <w:szCs w:val="18"/>
              </w:rPr>
              <w:t>Unidad</w:t>
            </w:r>
          </w:p>
        </w:tc>
        <w:tc>
          <w:tcPr>
            <w:tcW w:w="644" w:type="pct"/>
            <w:tcBorders>
              <w:top w:val="nil"/>
              <w:left w:val="nil"/>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31012C9B" w14:textId="77777777" w:rsidR="00A34E52" w:rsidRPr="00A34E52" w:rsidRDefault="00A34E52" w:rsidP="00172545">
            <w:pPr>
              <w:tabs>
                <w:tab w:val="left" w:pos="284"/>
              </w:tabs>
              <w:jc w:val="center"/>
              <w:rPr>
                <w:rFonts w:ascii="Arial Narrow" w:hAnsi="Arial Narrow" w:cs="Calibri"/>
                <w:sz w:val="18"/>
                <w:szCs w:val="18"/>
              </w:rPr>
            </w:pPr>
            <w:r w:rsidRPr="00A34E52">
              <w:rPr>
                <w:rFonts w:ascii="Arial Narrow" w:hAnsi="Arial Narrow" w:cs="Calibri"/>
                <w:sz w:val="18"/>
                <w:szCs w:val="18"/>
              </w:rPr>
              <w:t>11</w:t>
            </w:r>
          </w:p>
        </w:tc>
      </w:tr>
      <w:tr w:rsidR="00A34E52" w:rsidRPr="00A34E52" w14:paraId="2847896B" w14:textId="77777777" w:rsidTr="00172545">
        <w:trPr>
          <w:trHeight w:val="20"/>
        </w:trPr>
        <w:tc>
          <w:tcPr>
            <w:tcW w:w="3800" w:type="pct"/>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hideMark/>
          </w:tcPr>
          <w:p w14:paraId="79ADA017" w14:textId="77777777" w:rsidR="00A34E52" w:rsidRPr="00A34E52" w:rsidRDefault="00A34E52" w:rsidP="00172545">
            <w:pPr>
              <w:tabs>
                <w:tab w:val="left" w:pos="284"/>
              </w:tabs>
              <w:jc w:val="both"/>
              <w:rPr>
                <w:rFonts w:ascii="Arial Narrow" w:hAnsi="Arial Narrow" w:cs="Calibri"/>
                <w:sz w:val="18"/>
                <w:szCs w:val="18"/>
              </w:rPr>
            </w:pPr>
            <w:r w:rsidRPr="00A34E52">
              <w:rPr>
                <w:rFonts w:ascii="Arial Narrow" w:hAnsi="Arial Narrow" w:cs="Calibri"/>
                <w:sz w:val="18"/>
                <w:szCs w:val="18"/>
              </w:rPr>
              <w:t>Cinta Super Aislante Eléctrica No 19 - 20mts Color Negro</w:t>
            </w:r>
          </w:p>
        </w:tc>
        <w:tc>
          <w:tcPr>
            <w:tcW w:w="556" w:type="pct"/>
            <w:tcBorders>
              <w:top w:val="nil"/>
              <w:left w:val="nil"/>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14E3946F" w14:textId="77777777" w:rsidR="00A34E52" w:rsidRPr="00A34E52" w:rsidRDefault="00A34E52" w:rsidP="00172545">
            <w:pPr>
              <w:tabs>
                <w:tab w:val="left" w:pos="284"/>
              </w:tabs>
              <w:jc w:val="center"/>
              <w:rPr>
                <w:rFonts w:ascii="Arial Narrow" w:hAnsi="Arial Narrow" w:cs="Calibri"/>
                <w:sz w:val="18"/>
                <w:szCs w:val="18"/>
              </w:rPr>
            </w:pPr>
            <w:r w:rsidRPr="00A34E52">
              <w:rPr>
                <w:rFonts w:ascii="Arial Narrow" w:hAnsi="Arial Narrow" w:cs="Calibri"/>
                <w:sz w:val="18"/>
                <w:szCs w:val="18"/>
              </w:rPr>
              <w:t>Unidad</w:t>
            </w:r>
          </w:p>
        </w:tc>
        <w:tc>
          <w:tcPr>
            <w:tcW w:w="644" w:type="pct"/>
            <w:tcBorders>
              <w:top w:val="nil"/>
              <w:left w:val="nil"/>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79C22662" w14:textId="77777777" w:rsidR="00A34E52" w:rsidRPr="00A34E52" w:rsidRDefault="00A34E52" w:rsidP="00172545">
            <w:pPr>
              <w:tabs>
                <w:tab w:val="left" w:pos="284"/>
              </w:tabs>
              <w:jc w:val="center"/>
              <w:rPr>
                <w:rFonts w:ascii="Arial Narrow" w:hAnsi="Arial Narrow" w:cs="Calibri"/>
                <w:sz w:val="18"/>
                <w:szCs w:val="18"/>
              </w:rPr>
            </w:pPr>
            <w:r w:rsidRPr="00A34E52">
              <w:rPr>
                <w:rFonts w:ascii="Arial Narrow" w:hAnsi="Arial Narrow" w:cs="Calibri"/>
                <w:sz w:val="18"/>
                <w:szCs w:val="18"/>
              </w:rPr>
              <w:t>11</w:t>
            </w:r>
          </w:p>
        </w:tc>
      </w:tr>
      <w:tr w:rsidR="00A34E52" w:rsidRPr="00A34E52" w14:paraId="410AEC7A" w14:textId="77777777" w:rsidTr="00172545">
        <w:trPr>
          <w:trHeight w:val="20"/>
        </w:trPr>
        <w:tc>
          <w:tcPr>
            <w:tcW w:w="3800" w:type="pct"/>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hideMark/>
          </w:tcPr>
          <w:p w14:paraId="5B6FA59C" w14:textId="77777777" w:rsidR="00A34E52" w:rsidRPr="00A34E52" w:rsidRDefault="00A34E52" w:rsidP="00172545">
            <w:pPr>
              <w:tabs>
                <w:tab w:val="left" w:pos="284"/>
              </w:tabs>
              <w:jc w:val="both"/>
              <w:rPr>
                <w:rFonts w:ascii="Arial Narrow" w:hAnsi="Arial Narrow" w:cs="Calibri"/>
                <w:sz w:val="18"/>
                <w:szCs w:val="18"/>
              </w:rPr>
            </w:pPr>
            <w:r w:rsidRPr="00A34E52">
              <w:rPr>
                <w:rFonts w:ascii="Arial Narrow" w:hAnsi="Arial Narrow" w:cs="Calibri"/>
                <w:sz w:val="18"/>
                <w:szCs w:val="18"/>
              </w:rPr>
              <w:t>Impulsor diseñado para cerca eléctrica ganadera alimentado por corriente eléctrica, Alimentación: 110 V AC; Consumo: 15 W; Voltaje de salida: 15.000 voltios; Alcance: 45 km; Energía máxima: 1.2 julios; Duración del pulso: 1 mili-segundos; Resistencia estándar: 500 ohmios; Tiempo entre pulsos: 1,5 segundos y Certificación: RETIE.</w:t>
            </w:r>
          </w:p>
        </w:tc>
        <w:tc>
          <w:tcPr>
            <w:tcW w:w="556" w:type="pct"/>
            <w:tcBorders>
              <w:top w:val="nil"/>
              <w:left w:val="nil"/>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65314669" w14:textId="77777777" w:rsidR="00A34E52" w:rsidRPr="00A34E52" w:rsidRDefault="00A34E52" w:rsidP="00172545">
            <w:pPr>
              <w:tabs>
                <w:tab w:val="left" w:pos="284"/>
              </w:tabs>
              <w:jc w:val="center"/>
              <w:rPr>
                <w:rFonts w:ascii="Arial Narrow" w:hAnsi="Arial Narrow" w:cs="Calibri"/>
                <w:sz w:val="18"/>
                <w:szCs w:val="18"/>
              </w:rPr>
            </w:pPr>
            <w:r w:rsidRPr="00A34E52">
              <w:rPr>
                <w:rFonts w:ascii="Arial Narrow" w:hAnsi="Arial Narrow" w:cs="Calibri"/>
                <w:sz w:val="18"/>
                <w:szCs w:val="18"/>
              </w:rPr>
              <w:t>Unidad</w:t>
            </w:r>
          </w:p>
        </w:tc>
        <w:tc>
          <w:tcPr>
            <w:tcW w:w="644" w:type="pct"/>
            <w:tcBorders>
              <w:top w:val="nil"/>
              <w:left w:val="nil"/>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2E6703D6" w14:textId="77777777" w:rsidR="00A34E52" w:rsidRPr="00A34E52" w:rsidRDefault="00A34E52" w:rsidP="00172545">
            <w:pPr>
              <w:tabs>
                <w:tab w:val="left" w:pos="284"/>
              </w:tabs>
              <w:jc w:val="center"/>
              <w:rPr>
                <w:rFonts w:ascii="Arial Narrow" w:hAnsi="Arial Narrow" w:cs="Calibri"/>
                <w:sz w:val="18"/>
                <w:szCs w:val="18"/>
              </w:rPr>
            </w:pPr>
            <w:r w:rsidRPr="00A34E52">
              <w:rPr>
                <w:rFonts w:ascii="Arial Narrow" w:hAnsi="Arial Narrow" w:cs="Calibri"/>
                <w:sz w:val="18"/>
                <w:szCs w:val="18"/>
              </w:rPr>
              <w:t>2</w:t>
            </w:r>
          </w:p>
        </w:tc>
      </w:tr>
      <w:tr w:rsidR="00A34E52" w:rsidRPr="00A34E52" w14:paraId="1A232F7E" w14:textId="77777777" w:rsidTr="00172545">
        <w:trPr>
          <w:trHeight w:val="20"/>
        </w:trPr>
        <w:tc>
          <w:tcPr>
            <w:tcW w:w="3800" w:type="pct"/>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hideMark/>
          </w:tcPr>
          <w:p w14:paraId="5B1EE5F3" w14:textId="77777777" w:rsidR="00A34E52" w:rsidRPr="00A34E52" w:rsidRDefault="00A34E52" w:rsidP="00172545">
            <w:pPr>
              <w:tabs>
                <w:tab w:val="left" w:pos="284"/>
              </w:tabs>
              <w:jc w:val="both"/>
              <w:rPr>
                <w:rFonts w:ascii="Arial Narrow" w:hAnsi="Arial Narrow" w:cs="Calibri"/>
                <w:sz w:val="18"/>
                <w:szCs w:val="18"/>
              </w:rPr>
            </w:pPr>
            <w:r w:rsidRPr="00A34E52">
              <w:rPr>
                <w:rFonts w:ascii="Arial Narrow" w:hAnsi="Arial Narrow" w:cs="Calibri"/>
                <w:sz w:val="18"/>
                <w:szCs w:val="18"/>
              </w:rPr>
              <w:t>Cuchilla Doble Tiro Para Cerca Eléctrica</w:t>
            </w:r>
          </w:p>
        </w:tc>
        <w:tc>
          <w:tcPr>
            <w:tcW w:w="556" w:type="pct"/>
            <w:tcBorders>
              <w:top w:val="nil"/>
              <w:left w:val="nil"/>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4B688F1E" w14:textId="77777777" w:rsidR="00A34E52" w:rsidRPr="00A34E52" w:rsidRDefault="00A34E52" w:rsidP="00172545">
            <w:pPr>
              <w:tabs>
                <w:tab w:val="left" w:pos="284"/>
              </w:tabs>
              <w:jc w:val="center"/>
              <w:rPr>
                <w:rFonts w:ascii="Arial Narrow" w:hAnsi="Arial Narrow" w:cs="Calibri"/>
                <w:sz w:val="18"/>
                <w:szCs w:val="18"/>
              </w:rPr>
            </w:pPr>
            <w:r w:rsidRPr="00A34E52">
              <w:rPr>
                <w:rFonts w:ascii="Arial Narrow" w:hAnsi="Arial Narrow" w:cs="Calibri"/>
                <w:sz w:val="18"/>
                <w:szCs w:val="18"/>
              </w:rPr>
              <w:t>Unidad</w:t>
            </w:r>
          </w:p>
        </w:tc>
        <w:tc>
          <w:tcPr>
            <w:tcW w:w="644" w:type="pct"/>
            <w:tcBorders>
              <w:top w:val="nil"/>
              <w:left w:val="nil"/>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054744B3" w14:textId="77777777" w:rsidR="00A34E52" w:rsidRPr="00A34E52" w:rsidRDefault="00A34E52" w:rsidP="00172545">
            <w:pPr>
              <w:tabs>
                <w:tab w:val="left" w:pos="284"/>
              </w:tabs>
              <w:jc w:val="center"/>
              <w:rPr>
                <w:rFonts w:ascii="Arial Narrow" w:hAnsi="Arial Narrow" w:cs="Calibri"/>
                <w:sz w:val="18"/>
                <w:szCs w:val="18"/>
              </w:rPr>
            </w:pPr>
            <w:r w:rsidRPr="00A34E52">
              <w:rPr>
                <w:rFonts w:ascii="Arial Narrow" w:hAnsi="Arial Narrow" w:cs="Calibri"/>
                <w:sz w:val="18"/>
                <w:szCs w:val="18"/>
              </w:rPr>
              <w:t>7</w:t>
            </w:r>
          </w:p>
        </w:tc>
      </w:tr>
      <w:tr w:rsidR="00A34E52" w:rsidRPr="00A34E52" w14:paraId="7DE54DC5" w14:textId="77777777" w:rsidTr="00172545">
        <w:trPr>
          <w:trHeight w:val="20"/>
        </w:trPr>
        <w:tc>
          <w:tcPr>
            <w:tcW w:w="3800" w:type="pct"/>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hideMark/>
          </w:tcPr>
          <w:p w14:paraId="52E1AB8C" w14:textId="77777777" w:rsidR="00A34E52" w:rsidRPr="00A34E52" w:rsidRDefault="00A34E52" w:rsidP="00172545">
            <w:pPr>
              <w:tabs>
                <w:tab w:val="left" w:pos="284"/>
              </w:tabs>
              <w:jc w:val="both"/>
              <w:rPr>
                <w:rFonts w:ascii="Arial Narrow" w:hAnsi="Arial Narrow" w:cs="Calibri"/>
                <w:sz w:val="18"/>
                <w:szCs w:val="18"/>
              </w:rPr>
            </w:pPr>
            <w:r w:rsidRPr="00A34E52">
              <w:rPr>
                <w:rFonts w:ascii="Arial Narrow" w:hAnsi="Arial Narrow" w:cs="Calibri"/>
                <w:sz w:val="18"/>
                <w:szCs w:val="18"/>
              </w:rPr>
              <w:t>Desviador de rayos: de dos electrodos, empalmes y tornillería</w:t>
            </w:r>
          </w:p>
        </w:tc>
        <w:tc>
          <w:tcPr>
            <w:tcW w:w="556" w:type="pct"/>
            <w:tcBorders>
              <w:top w:val="nil"/>
              <w:left w:val="nil"/>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367EEB3B" w14:textId="77777777" w:rsidR="00A34E52" w:rsidRPr="00A34E52" w:rsidRDefault="00A34E52" w:rsidP="00172545">
            <w:pPr>
              <w:tabs>
                <w:tab w:val="left" w:pos="284"/>
              </w:tabs>
              <w:jc w:val="center"/>
              <w:rPr>
                <w:rFonts w:ascii="Arial Narrow" w:hAnsi="Arial Narrow" w:cs="Calibri"/>
                <w:sz w:val="18"/>
                <w:szCs w:val="18"/>
              </w:rPr>
            </w:pPr>
            <w:r w:rsidRPr="00A34E52">
              <w:rPr>
                <w:rFonts w:ascii="Arial Narrow" w:hAnsi="Arial Narrow" w:cs="Calibri"/>
                <w:sz w:val="18"/>
                <w:szCs w:val="18"/>
              </w:rPr>
              <w:t>Unidad</w:t>
            </w:r>
          </w:p>
        </w:tc>
        <w:tc>
          <w:tcPr>
            <w:tcW w:w="644" w:type="pct"/>
            <w:tcBorders>
              <w:top w:val="nil"/>
              <w:left w:val="nil"/>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3E131A50" w14:textId="77777777" w:rsidR="00A34E52" w:rsidRPr="00A34E52" w:rsidRDefault="00A34E52" w:rsidP="00172545">
            <w:pPr>
              <w:tabs>
                <w:tab w:val="left" w:pos="284"/>
              </w:tabs>
              <w:jc w:val="center"/>
              <w:rPr>
                <w:rFonts w:ascii="Arial Narrow" w:hAnsi="Arial Narrow" w:cs="Calibri"/>
                <w:sz w:val="18"/>
                <w:szCs w:val="18"/>
              </w:rPr>
            </w:pPr>
            <w:r w:rsidRPr="00A34E52">
              <w:rPr>
                <w:rFonts w:ascii="Arial Narrow" w:hAnsi="Arial Narrow" w:cs="Calibri"/>
                <w:sz w:val="18"/>
                <w:szCs w:val="18"/>
              </w:rPr>
              <w:t>7</w:t>
            </w:r>
          </w:p>
        </w:tc>
      </w:tr>
      <w:tr w:rsidR="00A34E52" w:rsidRPr="00A34E52" w14:paraId="7E56DD29" w14:textId="77777777" w:rsidTr="00172545">
        <w:trPr>
          <w:trHeight w:val="20"/>
        </w:trPr>
        <w:tc>
          <w:tcPr>
            <w:tcW w:w="3800" w:type="pct"/>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hideMark/>
          </w:tcPr>
          <w:p w14:paraId="60E56F2F" w14:textId="77777777" w:rsidR="00A34E52" w:rsidRPr="00A34E52" w:rsidRDefault="00A34E52" w:rsidP="00172545">
            <w:pPr>
              <w:tabs>
                <w:tab w:val="left" w:pos="284"/>
              </w:tabs>
              <w:jc w:val="both"/>
              <w:rPr>
                <w:rFonts w:ascii="Arial Narrow" w:hAnsi="Arial Narrow" w:cs="Calibri"/>
                <w:sz w:val="18"/>
                <w:szCs w:val="18"/>
              </w:rPr>
            </w:pPr>
            <w:r w:rsidRPr="00A34E52">
              <w:rPr>
                <w:rFonts w:ascii="Arial Narrow" w:hAnsi="Arial Narrow" w:cs="Calibri"/>
                <w:sz w:val="18"/>
                <w:szCs w:val="18"/>
              </w:rPr>
              <w:t>Cable aislado x 50 mts</w:t>
            </w:r>
          </w:p>
        </w:tc>
        <w:tc>
          <w:tcPr>
            <w:tcW w:w="556" w:type="pct"/>
            <w:tcBorders>
              <w:top w:val="nil"/>
              <w:left w:val="nil"/>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5CE73836" w14:textId="77777777" w:rsidR="00A34E52" w:rsidRPr="00A34E52" w:rsidRDefault="00A34E52" w:rsidP="00172545">
            <w:pPr>
              <w:tabs>
                <w:tab w:val="left" w:pos="284"/>
              </w:tabs>
              <w:jc w:val="center"/>
              <w:rPr>
                <w:rFonts w:ascii="Arial Narrow" w:hAnsi="Arial Narrow" w:cs="Calibri"/>
                <w:sz w:val="18"/>
                <w:szCs w:val="18"/>
              </w:rPr>
            </w:pPr>
            <w:r w:rsidRPr="00A34E52">
              <w:rPr>
                <w:rFonts w:ascii="Arial Narrow" w:hAnsi="Arial Narrow" w:cs="Calibri"/>
                <w:sz w:val="18"/>
                <w:szCs w:val="18"/>
              </w:rPr>
              <w:t>Rollo</w:t>
            </w:r>
          </w:p>
        </w:tc>
        <w:tc>
          <w:tcPr>
            <w:tcW w:w="644" w:type="pct"/>
            <w:tcBorders>
              <w:top w:val="nil"/>
              <w:left w:val="nil"/>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2D645D2A" w14:textId="77777777" w:rsidR="00A34E52" w:rsidRPr="00A34E52" w:rsidRDefault="00A34E52" w:rsidP="00172545">
            <w:pPr>
              <w:tabs>
                <w:tab w:val="left" w:pos="284"/>
              </w:tabs>
              <w:jc w:val="center"/>
              <w:rPr>
                <w:rFonts w:ascii="Arial Narrow" w:hAnsi="Arial Narrow" w:cs="Calibri"/>
                <w:sz w:val="18"/>
                <w:szCs w:val="18"/>
              </w:rPr>
            </w:pPr>
            <w:r w:rsidRPr="00A34E52">
              <w:rPr>
                <w:rFonts w:ascii="Arial Narrow" w:hAnsi="Arial Narrow" w:cs="Calibri"/>
                <w:sz w:val="18"/>
                <w:szCs w:val="18"/>
              </w:rPr>
              <w:t>7</w:t>
            </w:r>
          </w:p>
        </w:tc>
      </w:tr>
      <w:tr w:rsidR="00A34E52" w:rsidRPr="00A34E52" w14:paraId="0CBA9EDE" w14:textId="77777777" w:rsidTr="00172545">
        <w:trPr>
          <w:trHeight w:val="20"/>
        </w:trPr>
        <w:tc>
          <w:tcPr>
            <w:tcW w:w="3800" w:type="pct"/>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hideMark/>
          </w:tcPr>
          <w:p w14:paraId="656F63FB" w14:textId="77777777" w:rsidR="00A34E52" w:rsidRPr="00A34E52" w:rsidRDefault="00A34E52" w:rsidP="00172545">
            <w:pPr>
              <w:tabs>
                <w:tab w:val="left" w:pos="284"/>
              </w:tabs>
              <w:jc w:val="both"/>
              <w:rPr>
                <w:rFonts w:ascii="Arial Narrow" w:hAnsi="Arial Narrow" w:cs="Calibri"/>
                <w:sz w:val="18"/>
                <w:szCs w:val="18"/>
              </w:rPr>
            </w:pPr>
            <w:r w:rsidRPr="00A34E52">
              <w:rPr>
                <w:rFonts w:ascii="Arial Narrow" w:hAnsi="Arial Narrow" w:cs="Calibri"/>
                <w:sz w:val="18"/>
                <w:szCs w:val="18"/>
              </w:rPr>
              <w:t>Alambre Galvanizado No 14, 1030 Rollo x 1000 mts.</w:t>
            </w:r>
          </w:p>
        </w:tc>
        <w:tc>
          <w:tcPr>
            <w:tcW w:w="556" w:type="pct"/>
            <w:tcBorders>
              <w:top w:val="nil"/>
              <w:left w:val="nil"/>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7D5B7836" w14:textId="77777777" w:rsidR="00A34E52" w:rsidRPr="00A34E52" w:rsidRDefault="00A34E52" w:rsidP="00172545">
            <w:pPr>
              <w:tabs>
                <w:tab w:val="left" w:pos="284"/>
              </w:tabs>
              <w:jc w:val="center"/>
              <w:rPr>
                <w:rFonts w:ascii="Arial Narrow" w:hAnsi="Arial Narrow" w:cs="Calibri"/>
                <w:sz w:val="18"/>
                <w:szCs w:val="18"/>
              </w:rPr>
            </w:pPr>
            <w:r w:rsidRPr="00A34E52">
              <w:rPr>
                <w:rFonts w:ascii="Arial Narrow" w:hAnsi="Arial Narrow" w:cs="Calibri"/>
                <w:sz w:val="18"/>
                <w:szCs w:val="18"/>
              </w:rPr>
              <w:t>Rollo</w:t>
            </w:r>
          </w:p>
        </w:tc>
        <w:tc>
          <w:tcPr>
            <w:tcW w:w="644" w:type="pct"/>
            <w:tcBorders>
              <w:top w:val="nil"/>
              <w:left w:val="nil"/>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391F9C44" w14:textId="77777777" w:rsidR="00A34E52" w:rsidRPr="00A34E52" w:rsidRDefault="00A34E52" w:rsidP="00172545">
            <w:pPr>
              <w:tabs>
                <w:tab w:val="left" w:pos="284"/>
              </w:tabs>
              <w:jc w:val="center"/>
              <w:rPr>
                <w:rFonts w:ascii="Arial Narrow" w:hAnsi="Arial Narrow" w:cs="Calibri"/>
                <w:sz w:val="18"/>
                <w:szCs w:val="18"/>
              </w:rPr>
            </w:pPr>
            <w:r w:rsidRPr="00A34E52">
              <w:rPr>
                <w:rFonts w:ascii="Arial Narrow" w:hAnsi="Arial Narrow" w:cs="Calibri"/>
                <w:sz w:val="18"/>
                <w:szCs w:val="18"/>
              </w:rPr>
              <w:t>28</w:t>
            </w:r>
          </w:p>
        </w:tc>
      </w:tr>
      <w:tr w:rsidR="00A34E52" w:rsidRPr="00A34E52" w14:paraId="148E4A86" w14:textId="77777777" w:rsidTr="00172545">
        <w:trPr>
          <w:trHeight w:val="20"/>
        </w:trPr>
        <w:tc>
          <w:tcPr>
            <w:tcW w:w="3800" w:type="pct"/>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hideMark/>
          </w:tcPr>
          <w:p w14:paraId="6E6D6D08" w14:textId="77777777" w:rsidR="00A34E52" w:rsidRPr="00A34E52" w:rsidRDefault="00A34E52" w:rsidP="00172545">
            <w:pPr>
              <w:tabs>
                <w:tab w:val="left" w:pos="284"/>
              </w:tabs>
              <w:jc w:val="both"/>
              <w:rPr>
                <w:rFonts w:ascii="Arial Narrow" w:hAnsi="Arial Narrow" w:cs="Calibri"/>
                <w:sz w:val="18"/>
                <w:szCs w:val="18"/>
              </w:rPr>
            </w:pPr>
            <w:r w:rsidRPr="00A34E52">
              <w:rPr>
                <w:rFonts w:ascii="Arial Narrow" w:hAnsi="Arial Narrow" w:cs="Calibri"/>
                <w:sz w:val="18"/>
                <w:szCs w:val="18"/>
              </w:rPr>
              <w:lastRenderedPageBreak/>
              <w:t>Tensor inicio- fin, paquete x 50</w:t>
            </w:r>
          </w:p>
        </w:tc>
        <w:tc>
          <w:tcPr>
            <w:tcW w:w="556" w:type="pct"/>
            <w:tcBorders>
              <w:top w:val="nil"/>
              <w:left w:val="nil"/>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76FCC98F" w14:textId="77777777" w:rsidR="00A34E52" w:rsidRPr="00A34E52" w:rsidRDefault="00A34E52" w:rsidP="00172545">
            <w:pPr>
              <w:tabs>
                <w:tab w:val="left" w:pos="284"/>
              </w:tabs>
              <w:jc w:val="center"/>
              <w:rPr>
                <w:rFonts w:ascii="Arial Narrow" w:hAnsi="Arial Narrow" w:cs="Calibri"/>
                <w:sz w:val="18"/>
                <w:szCs w:val="18"/>
              </w:rPr>
            </w:pPr>
            <w:r w:rsidRPr="00A34E52">
              <w:rPr>
                <w:rFonts w:ascii="Arial Narrow" w:hAnsi="Arial Narrow" w:cs="Calibri"/>
                <w:sz w:val="18"/>
                <w:szCs w:val="18"/>
              </w:rPr>
              <w:t>Paquete</w:t>
            </w:r>
          </w:p>
        </w:tc>
        <w:tc>
          <w:tcPr>
            <w:tcW w:w="644" w:type="pct"/>
            <w:tcBorders>
              <w:top w:val="nil"/>
              <w:left w:val="nil"/>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5ACD6450" w14:textId="77777777" w:rsidR="00A34E52" w:rsidRPr="00A34E52" w:rsidRDefault="00A34E52" w:rsidP="00172545">
            <w:pPr>
              <w:tabs>
                <w:tab w:val="left" w:pos="284"/>
              </w:tabs>
              <w:jc w:val="center"/>
              <w:rPr>
                <w:rFonts w:ascii="Arial Narrow" w:hAnsi="Arial Narrow" w:cs="Calibri"/>
                <w:sz w:val="18"/>
                <w:szCs w:val="18"/>
              </w:rPr>
            </w:pPr>
            <w:r w:rsidRPr="00A34E52">
              <w:rPr>
                <w:rFonts w:ascii="Arial Narrow" w:hAnsi="Arial Narrow" w:cs="Calibri"/>
                <w:sz w:val="18"/>
                <w:szCs w:val="18"/>
              </w:rPr>
              <w:t>14</w:t>
            </w:r>
          </w:p>
        </w:tc>
      </w:tr>
      <w:tr w:rsidR="00A34E52" w:rsidRPr="00A34E52" w14:paraId="012B4C02" w14:textId="77777777" w:rsidTr="00172545">
        <w:trPr>
          <w:trHeight w:val="20"/>
        </w:trPr>
        <w:tc>
          <w:tcPr>
            <w:tcW w:w="3800" w:type="pct"/>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hideMark/>
          </w:tcPr>
          <w:p w14:paraId="31CDBB04" w14:textId="77777777" w:rsidR="00A34E52" w:rsidRPr="00A34E52" w:rsidRDefault="00A34E52" w:rsidP="00172545">
            <w:pPr>
              <w:tabs>
                <w:tab w:val="left" w:pos="284"/>
              </w:tabs>
              <w:jc w:val="both"/>
              <w:rPr>
                <w:rFonts w:ascii="Arial Narrow" w:hAnsi="Arial Narrow" w:cs="Calibri"/>
                <w:sz w:val="18"/>
                <w:szCs w:val="18"/>
              </w:rPr>
            </w:pPr>
            <w:r w:rsidRPr="00A34E52">
              <w:rPr>
                <w:rFonts w:ascii="Arial Narrow" w:hAnsi="Arial Narrow" w:cs="Calibri"/>
                <w:sz w:val="18"/>
                <w:szCs w:val="18"/>
              </w:rPr>
              <w:t>Tensor Eléctrico punto rojo galvanizado</w:t>
            </w:r>
          </w:p>
        </w:tc>
        <w:tc>
          <w:tcPr>
            <w:tcW w:w="556" w:type="pct"/>
            <w:tcBorders>
              <w:top w:val="nil"/>
              <w:left w:val="nil"/>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3C8C551B" w14:textId="77777777" w:rsidR="00A34E52" w:rsidRPr="00A34E52" w:rsidRDefault="00A34E52" w:rsidP="00172545">
            <w:pPr>
              <w:tabs>
                <w:tab w:val="left" w:pos="284"/>
              </w:tabs>
              <w:jc w:val="center"/>
              <w:rPr>
                <w:rFonts w:ascii="Arial Narrow" w:hAnsi="Arial Narrow" w:cs="Calibri"/>
                <w:sz w:val="18"/>
                <w:szCs w:val="18"/>
              </w:rPr>
            </w:pPr>
            <w:r w:rsidRPr="00A34E52">
              <w:rPr>
                <w:rFonts w:ascii="Arial Narrow" w:hAnsi="Arial Narrow" w:cs="Calibri"/>
                <w:sz w:val="18"/>
                <w:szCs w:val="18"/>
              </w:rPr>
              <w:t>Unidad</w:t>
            </w:r>
          </w:p>
        </w:tc>
        <w:tc>
          <w:tcPr>
            <w:tcW w:w="644" w:type="pct"/>
            <w:tcBorders>
              <w:top w:val="nil"/>
              <w:left w:val="nil"/>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6EA9BFAD" w14:textId="77777777" w:rsidR="00A34E52" w:rsidRPr="00A34E52" w:rsidRDefault="00A34E52" w:rsidP="00172545">
            <w:pPr>
              <w:tabs>
                <w:tab w:val="left" w:pos="284"/>
              </w:tabs>
              <w:jc w:val="center"/>
              <w:rPr>
                <w:rFonts w:ascii="Arial Narrow" w:hAnsi="Arial Narrow" w:cs="Calibri"/>
                <w:sz w:val="18"/>
                <w:szCs w:val="18"/>
              </w:rPr>
            </w:pPr>
            <w:r w:rsidRPr="00A34E52">
              <w:rPr>
                <w:rFonts w:ascii="Arial Narrow" w:hAnsi="Arial Narrow" w:cs="Calibri"/>
                <w:sz w:val="18"/>
                <w:szCs w:val="18"/>
              </w:rPr>
              <w:t>84</w:t>
            </w:r>
          </w:p>
        </w:tc>
      </w:tr>
      <w:tr w:rsidR="00A34E52" w:rsidRPr="00A34E52" w14:paraId="611F72BF" w14:textId="77777777" w:rsidTr="00172545">
        <w:trPr>
          <w:trHeight w:val="20"/>
        </w:trPr>
        <w:tc>
          <w:tcPr>
            <w:tcW w:w="3800" w:type="pct"/>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hideMark/>
          </w:tcPr>
          <w:p w14:paraId="750F9B73" w14:textId="77777777" w:rsidR="00A34E52" w:rsidRPr="00A34E52" w:rsidRDefault="00A34E52" w:rsidP="00172545">
            <w:pPr>
              <w:tabs>
                <w:tab w:val="left" w:pos="284"/>
              </w:tabs>
              <w:jc w:val="both"/>
              <w:rPr>
                <w:rFonts w:ascii="Arial Narrow" w:hAnsi="Arial Narrow" w:cs="Calibri"/>
                <w:sz w:val="18"/>
                <w:szCs w:val="18"/>
              </w:rPr>
            </w:pPr>
            <w:r w:rsidRPr="00A34E52">
              <w:rPr>
                <w:rFonts w:ascii="Arial Narrow" w:hAnsi="Arial Narrow" w:cs="Calibri"/>
                <w:sz w:val="18"/>
                <w:szCs w:val="18"/>
              </w:rPr>
              <w:t>Varilla Cerca Móvil con dimensiones 140 × 1.5 cm ,Altura 1.40m, Material Hierro macizo</w:t>
            </w:r>
          </w:p>
        </w:tc>
        <w:tc>
          <w:tcPr>
            <w:tcW w:w="556" w:type="pct"/>
            <w:tcBorders>
              <w:top w:val="nil"/>
              <w:left w:val="nil"/>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72CB89DB" w14:textId="77777777" w:rsidR="00A34E52" w:rsidRPr="00A34E52" w:rsidRDefault="00A34E52" w:rsidP="00172545">
            <w:pPr>
              <w:tabs>
                <w:tab w:val="left" w:pos="284"/>
              </w:tabs>
              <w:jc w:val="center"/>
              <w:rPr>
                <w:rFonts w:ascii="Arial Narrow" w:hAnsi="Arial Narrow" w:cs="Calibri"/>
                <w:sz w:val="18"/>
                <w:szCs w:val="18"/>
              </w:rPr>
            </w:pPr>
            <w:r w:rsidRPr="00A34E52">
              <w:rPr>
                <w:rFonts w:ascii="Arial Narrow" w:hAnsi="Arial Narrow" w:cs="Calibri"/>
                <w:sz w:val="18"/>
                <w:szCs w:val="18"/>
              </w:rPr>
              <w:t>Unidad</w:t>
            </w:r>
          </w:p>
        </w:tc>
        <w:tc>
          <w:tcPr>
            <w:tcW w:w="644" w:type="pct"/>
            <w:tcBorders>
              <w:top w:val="nil"/>
              <w:left w:val="nil"/>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05747E57" w14:textId="77777777" w:rsidR="00A34E52" w:rsidRPr="00A34E52" w:rsidRDefault="00A34E52" w:rsidP="00172545">
            <w:pPr>
              <w:tabs>
                <w:tab w:val="left" w:pos="284"/>
              </w:tabs>
              <w:jc w:val="center"/>
              <w:rPr>
                <w:rFonts w:ascii="Arial Narrow" w:hAnsi="Arial Narrow" w:cs="Calibri"/>
                <w:sz w:val="18"/>
                <w:szCs w:val="18"/>
              </w:rPr>
            </w:pPr>
            <w:r w:rsidRPr="00A34E52">
              <w:rPr>
                <w:rFonts w:ascii="Arial Narrow" w:hAnsi="Arial Narrow" w:cs="Calibri"/>
                <w:sz w:val="18"/>
                <w:szCs w:val="18"/>
              </w:rPr>
              <w:t>700</w:t>
            </w:r>
          </w:p>
        </w:tc>
      </w:tr>
      <w:tr w:rsidR="00A34E52" w:rsidRPr="00A34E52" w14:paraId="58F45F66" w14:textId="77777777" w:rsidTr="00172545">
        <w:trPr>
          <w:trHeight w:val="20"/>
        </w:trPr>
        <w:tc>
          <w:tcPr>
            <w:tcW w:w="3800" w:type="pct"/>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hideMark/>
          </w:tcPr>
          <w:p w14:paraId="0E81EA7F" w14:textId="77777777" w:rsidR="00A34E52" w:rsidRPr="00A34E52" w:rsidRDefault="00A34E52" w:rsidP="00172545">
            <w:pPr>
              <w:tabs>
                <w:tab w:val="left" w:pos="284"/>
              </w:tabs>
              <w:jc w:val="both"/>
              <w:rPr>
                <w:rFonts w:ascii="Arial Narrow" w:hAnsi="Arial Narrow" w:cs="Calibri"/>
                <w:sz w:val="18"/>
                <w:szCs w:val="18"/>
              </w:rPr>
            </w:pPr>
            <w:r w:rsidRPr="00A34E52">
              <w:rPr>
                <w:rFonts w:ascii="Arial Narrow" w:hAnsi="Arial Narrow" w:cs="Calibri"/>
                <w:sz w:val="18"/>
                <w:szCs w:val="18"/>
              </w:rPr>
              <w:t>Aislador Para Cerca Eléctrica* paquete 100 unidades. Características: Diámetro del agujero donde se ubica la varilla: 13 milímetros. Estos aisladores sirven hasta para una varilla de media pulgada Material: Polipropileno, resistencia a los rayos UV. Tensión nominal: 18.000 voltios. 8. Resistencia a la tracción: Límite elástico: 36 (MN/m²) - Carga de rotura: 36 (MN/m²) 9. Medidas una pieza: 5.5x5.5x5.5 centímetros Peso: 22.5 gramos. 10. Medidas de todo el paquete: 30x23x13.5 centímetros Peso: 1.125 kilos</w:t>
            </w:r>
          </w:p>
        </w:tc>
        <w:tc>
          <w:tcPr>
            <w:tcW w:w="556" w:type="pct"/>
            <w:tcBorders>
              <w:top w:val="nil"/>
              <w:left w:val="nil"/>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290DCD33" w14:textId="77777777" w:rsidR="00A34E52" w:rsidRPr="00A34E52" w:rsidRDefault="00A34E52" w:rsidP="00172545">
            <w:pPr>
              <w:tabs>
                <w:tab w:val="left" w:pos="284"/>
              </w:tabs>
              <w:jc w:val="center"/>
              <w:rPr>
                <w:rFonts w:ascii="Arial Narrow" w:hAnsi="Arial Narrow" w:cs="Calibri"/>
                <w:sz w:val="18"/>
                <w:szCs w:val="18"/>
              </w:rPr>
            </w:pPr>
            <w:r w:rsidRPr="00A34E52">
              <w:rPr>
                <w:rFonts w:ascii="Arial Narrow" w:hAnsi="Arial Narrow" w:cs="Calibri"/>
                <w:sz w:val="18"/>
                <w:szCs w:val="18"/>
              </w:rPr>
              <w:t>Paquete</w:t>
            </w:r>
          </w:p>
        </w:tc>
        <w:tc>
          <w:tcPr>
            <w:tcW w:w="644" w:type="pct"/>
            <w:tcBorders>
              <w:top w:val="nil"/>
              <w:left w:val="nil"/>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1185E6CF" w14:textId="77777777" w:rsidR="00A34E52" w:rsidRPr="00A34E52" w:rsidRDefault="00A34E52" w:rsidP="00172545">
            <w:pPr>
              <w:tabs>
                <w:tab w:val="left" w:pos="284"/>
              </w:tabs>
              <w:jc w:val="center"/>
              <w:rPr>
                <w:rFonts w:ascii="Arial Narrow" w:hAnsi="Arial Narrow" w:cs="Calibri"/>
                <w:sz w:val="18"/>
                <w:szCs w:val="18"/>
              </w:rPr>
            </w:pPr>
            <w:r w:rsidRPr="00A34E52">
              <w:rPr>
                <w:rFonts w:ascii="Arial Narrow" w:hAnsi="Arial Narrow" w:cs="Calibri"/>
                <w:sz w:val="18"/>
                <w:szCs w:val="18"/>
              </w:rPr>
              <w:t>14</w:t>
            </w:r>
          </w:p>
        </w:tc>
      </w:tr>
      <w:tr w:rsidR="00A34E52" w:rsidRPr="00A34E52" w14:paraId="77A73CB4" w14:textId="77777777" w:rsidTr="00172545">
        <w:trPr>
          <w:trHeight w:val="20"/>
        </w:trPr>
        <w:tc>
          <w:tcPr>
            <w:tcW w:w="3800" w:type="pct"/>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hideMark/>
          </w:tcPr>
          <w:p w14:paraId="31FCC1D8" w14:textId="77777777" w:rsidR="00A34E52" w:rsidRPr="00A34E52" w:rsidRDefault="00A34E52" w:rsidP="00172545">
            <w:pPr>
              <w:tabs>
                <w:tab w:val="left" w:pos="284"/>
              </w:tabs>
              <w:jc w:val="both"/>
              <w:rPr>
                <w:rFonts w:ascii="Arial Narrow" w:hAnsi="Arial Narrow" w:cs="Calibri"/>
                <w:sz w:val="18"/>
                <w:szCs w:val="18"/>
              </w:rPr>
            </w:pPr>
            <w:r w:rsidRPr="00A34E52">
              <w:rPr>
                <w:rFonts w:ascii="Arial Narrow" w:hAnsi="Arial Narrow" w:cs="Calibri"/>
                <w:sz w:val="18"/>
                <w:szCs w:val="18"/>
              </w:rPr>
              <w:t>Kit para de broche para cerca eléctrica en resorte, ideal para la instalación en los puntos de acceso para los potreros, fabricado con polipropileno de alta calidad filtro UV, CONFORMADO POR: 2 resortes de 3 metros, 2 maniguetas y 4 porta maniguetas; Dimensiones porta manigueta: Alto: 8cm, Largo: 5.5 cm, Ancho: 7 cm y Peso: 35 gramos; Dimensiones manigueta: Largo: 21.5 cm, Ancho: 5 cm, Peso: 85 gramos; Dimensiones Resorte 5 metros: Diámetro: 3.5 cm, Largo: 5 metros, Peso: 215 gramos; Dimensiones Aislador Inicio fin tipo pera: Largo: 3.5 cm, Alto: 7cm, Ancho: 3.5 cm y Peso: 32 gramos.</w:t>
            </w:r>
          </w:p>
        </w:tc>
        <w:tc>
          <w:tcPr>
            <w:tcW w:w="556" w:type="pct"/>
            <w:tcBorders>
              <w:top w:val="nil"/>
              <w:left w:val="nil"/>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48A543A0" w14:textId="77777777" w:rsidR="00A34E52" w:rsidRPr="00A34E52" w:rsidRDefault="00A34E52" w:rsidP="00172545">
            <w:pPr>
              <w:tabs>
                <w:tab w:val="left" w:pos="284"/>
              </w:tabs>
              <w:jc w:val="center"/>
              <w:rPr>
                <w:rFonts w:ascii="Arial Narrow" w:hAnsi="Arial Narrow" w:cs="Calibri"/>
                <w:sz w:val="18"/>
                <w:szCs w:val="18"/>
              </w:rPr>
            </w:pPr>
            <w:r w:rsidRPr="00A34E52">
              <w:rPr>
                <w:rFonts w:ascii="Arial Narrow" w:hAnsi="Arial Narrow" w:cs="Calibri"/>
                <w:sz w:val="18"/>
                <w:szCs w:val="18"/>
              </w:rPr>
              <w:t>Unidad</w:t>
            </w:r>
          </w:p>
        </w:tc>
        <w:tc>
          <w:tcPr>
            <w:tcW w:w="644" w:type="pct"/>
            <w:tcBorders>
              <w:top w:val="nil"/>
              <w:left w:val="nil"/>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072027E5" w14:textId="77777777" w:rsidR="00A34E52" w:rsidRPr="00A34E52" w:rsidRDefault="00A34E52" w:rsidP="00172545">
            <w:pPr>
              <w:tabs>
                <w:tab w:val="left" w:pos="284"/>
              </w:tabs>
              <w:jc w:val="center"/>
              <w:rPr>
                <w:rFonts w:ascii="Arial Narrow" w:hAnsi="Arial Narrow" w:cs="Calibri"/>
                <w:sz w:val="18"/>
                <w:szCs w:val="18"/>
              </w:rPr>
            </w:pPr>
            <w:r w:rsidRPr="00A34E52">
              <w:rPr>
                <w:rFonts w:ascii="Arial Narrow" w:hAnsi="Arial Narrow" w:cs="Calibri"/>
                <w:sz w:val="18"/>
                <w:szCs w:val="18"/>
              </w:rPr>
              <w:t>28</w:t>
            </w:r>
          </w:p>
        </w:tc>
      </w:tr>
      <w:tr w:rsidR="00A34E52" w:rsidRPr="00A34E52" w14:paraId="68326882" w14:textId="77777777" w:rsidTr="00172545">
        <w:trPr>
          <w:trHeight w:val="20"/>
        </w:trPr>
        <w:tc>
          <w:tcPr>
            <w:tcW w:w="3800" w:type="pct"/>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hideMark/>
          </w:tcPr>
          <w:p w14:paraId="65D0AE4A" w14:textId="77777777" w:rsidR="00A34E52" w:rsidRPr="00A34E52" w:rsidRDefault="00A34E52" w:rsidP="00172545">
            <w:pPr>
              <w:tabs>
                <w:tab w:val="left" w:pos="284"/>
              </w:tabs>
              <w:jc w:val="both"/>
              <w:rPr>
                <w:rFonts w:ascii="Arial Narrow" w:hAnsi="Arial Narrow" w:cs="Calibri"/>
                <w:sz w:val="18"/>
                <w:szCs w:val="18"/>
              </w:rPr>
            </w:pPr>
            <w:r w:rsidRPr="00A34E52">
              <w:rPr>
                <w:rFonts w:ascii="Arial Narrow" w:hAnsi="Arial Narrow" w:cs="Calibri"/>
                <w:sz w:val="18"/>
                <w:szCs w:val="18"/>
              </w:rPr>
              <w:t>Panel fotovoltaico Policristalino 200w, potencia máxima (Pmax) de 200 W, con una tolerancia de potencia de 0 a +5 W. Su máxima capacidad de voltaje (Vmp) es de 24.36 V y su máxima capacidad de corriente (Imp) es de 8.21 A. El voltaje en circuito abierto (Voc) es de 30.01 V y la corriente de cortocircuito (Isc) es de 8.68 A. Su temperatura nominal de operación (NOCT) es de 45 °C ± 2 °C. peso de 15.0 kg y unas dimensiones de 1320 x 992 x 35 mm. El máximo voltaje del sistema es de 1500 V, con un rango máximo de capacidad del fusible de 25 A. Este panel utiliza celdas de tipo policristalino y pertenece a la clase de aplicación A. Todos los datos técnicos proporcionados están basados en condiciones estándar de prueba: AM=1.5, E=1000 W/m², Tc=25 °C.</w:t>
            </w:r>
          </w:p>
        </w:tc>
        <w:tc>
          <w:tcPr>
            <w:tcW w:w="556" w:type="pct"/>
            <w:tcBorders>
              <w:top w:val="nil"/>
              <w:left w:val="nil"/>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11BB321D" w14:textId="77777777" w:rsidR="00A34E52" w:rsidRPr="00A34E52" w:rsidRDefault="00A34E52" w:rsidP="00172545">
            <w:pPr>
              <w:tabs>
                <w:tab w:val="left" w:pos="284"/>
              </w:tabs>
              <w:jc w:val="center"/>
              <w:rPr>
                <w:rFonts w:ascii="Arial Narrow" w:hAnsi="Arial Narrow" w:cs="Calibri"/>
                <w:sz w:val="18"/>
                <w:szCs w:val="18"/>
              </w:rPr>
            </w:pPr>
            <w:r w:rsidRPr="00A34E52">
              <w:rPr>
                <w:rFonts w:ascii="Arial Narrow" w:hAnsi="Arial Narrow" w:cs="Calibri"/>
                <w:sz w:val="18"/>
                <w:szCs w:val="18"/>
              </w:rPr>
              <w:t>Unidad</w:t>
            </w:r>
          </w:p>
        </w:tc>
        <w:tc>
          <w:tcPr>
            <w:tcW w:w="644" w:type="pct"/>
            <w:tcBorders>
              <w:top w:val="nil"/>
              <w:left w:val="nil"/>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557E4538" w14:textId="77777777" w:rsidR="00A34E52" w:rsidRPr="00A34E52" w:rsidRDefault="00A34E52" w:rsidP="00172545">
            <w:pPr>
              <w:tabs>
                <w:tab w:val="left" w:pos="284"/>
              </w:tabs>
              <w:jc w:val="center"/>
              <w:rPr>
                <w:rFonts w:ascii="Arial Narrow" w:hAnsi="Arial Narrow" w:cs="Calibri"/>
                <w:sz w:val="18"/>
                <w:szCs w:val="18"/>
              </w:rPr>
            </w:pPr>
            <w:r w:rsidRPr="00A34E52">
              <w:rPr>
                <w:rFonts w:ascii="Arial Narrow" w:hAnsi="Arial Narrow" w:cs="Calibri"/>
                <w:sz w:val="18"/>
                <w:szCs w:val="18"/>
              </w:rPr>
              <w:t>5</w:t>
            </w:r>
          </w:p>
        </w:tc>
      </w:tr>
      <w:tr w:rsidR="00A34E52" w:rsidRPr="00A34E52" w14:paraId="150217AA" w14:textId="77777777" w:rsidTr="00172545">
        <w:trPr>
          <w:trHeight w:val="20"/>
        </w:trPr>
        <w:tc>
          <w:tcPr>
            <w:tcW w:w="3800" w:type="pct"/>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hideMark/>
          </w:tcPr>
          <w:p w14:paraId="70E02408" w14:textId="77777777" w:rsidR="00A34E52" w:rsidRPr="00A34E52" w:rsidRDefault="00A34E52" w:rsidP="00172545">
            <w:pPr>
              <w:tabs>
                <w:tab w:val="left" w:pos="284"/>
              </w:tabs>
              <w:jc w:val="both"/>
              <w:rPr>
                <w:rFonts w:ascii="Arial Narrow" w:hAnsi="Arial Narrow" w:cs="Calibri"/>
                <w:sz w:val="18"/>
                <w:szCs w:val="18"/>
              </w:rPr>
            </w:pPr>
            <w:r w:rsidRPr="00A34E52">
              <w:rPr>
                <w:rFonts w:ascii="Arial Narrow" w:hAnsi="Arial Narrow" w:cs="Calibri"/>
                <w:sz w:val="18"/>
                <w:szCs w:val="18"/>
              </w:rPr>
              <w:t>Controlador de carga solar PWM, Voltaje nominal: 12V / 24V, Corriente nominal: 20ª, Voltaje máximo de entrada fotovoltaica (PV): 50V y Potencia máxima de entrada PV: 260W (12V)</w:t>
            </w:r>
            <w:r w:rsidRPr="00A34E52">
              <w:rPr>
                <w:rFonts w:ascii="Arial Narrow" w:hAnsi="Arial Narrow" w:cs="Calibri"/>
                <w:sz w:val="18"/>
                <w:szCs w:val="18"/>
              </w:rPr>
              <w:t> </w:t>
            </w:r>
            <w:r w:rsidRPr="00A34E52">
              <w:rPr>
                <w:rFonts w:ascii="Arial Narrow" w:hAnsi="Arial Narrow" w:cs="Calibri"/>
                <w:sz w:val="18"/>
                <w:szCs w:val="18"/>
              </w:rPr>
              <w:t>520W (24V)</w:t>
            </w:r>
          </w:p>
        </w:tc>
        <w:tc>
          <w:tcPr>
            <w:tcW w:w="556" w:type="pct"/>
            <w:tcBorders>
              <w:top w:val="nil"/>
              <w:left w:val="nil"/>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61D33AD2" w14:textId="77777777" w:rsidR="00A34E52" w:rsidRPr="00A34E52" w:rsidRDefault="00A34E52" w:rsidP="00172545">
            <w:pPr>
              <w:tabs>
                <w:tab w:val="left" w:pos="284"/>
              </w:tabs>
              <w:jc w:val="center"/>
              <w:rPr>
                <w:rFonts w:ascii="Arial Narrow" w:hAnsi="Arial Narrow" w:cs="Calibri"/>
                <w:sz w:val="18"/>
                <w:szCs w:val="18"/>
              </w:rPr>
            </w:pPr>
            <w:r w:rsidRPr="00A34E52">
              <w:rPr>
                <w:rFonts w:ascii="Arial Narrow" w:hAnsi="Arial Narrow" w:cs="Calibri"/>
                <w:sz w:val="18"/>
                <w:szCs w:val="18"/>
              </w:rPr>
              <w:t>Unidad</w:t>
            </w:r>
          </w:p>
        </w:tc>
        <w:tc>
          <w:tcPr>
            <w:tcW w:w="644" w:type="pct"/>
            <w:tcBorders>
              <w:top w:val="nil"/>
              <w:left w:val="nil"/>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7F846420" w14:textId="77777777" w:rsidR="00A34E52" w:rsidRPr="00A34E52" w:rsidRDefault="00A34E52" w:rsidP="00172545">
            <w:pPr>
              <w:tabs>
                <w:tab w:val="left" w:pos="284"/>
              </w:tabs>
              <w:jc w:val="center"/>
              <w:rPr>
                <w:rFonts w:ascii="Arial Narrow" w:hAnsi="Arial Narrow" w:cs="Calibri"/>
                <w:sz w:val="18"/>
                <w:szCs w:val="18"/>
              </w:rPr>
            </w:pPr>
            <w:r w:rsidRPr="00A34E52">
              <w:rPr>
                <w:rFonts w:ascii="Arial Narrow" w:hAnsi="Arial Narrow" w:cs="Calibri"/>
                <w:sz w:val="18"/>
                <w:szCs w:val="18"/>
              </w:rPr>
              <w:t>5</w:t>
            </w:r>
          </w:p>
        </w:tc>
      </w:tr>
      <w:tr w:rsidR="00A34E52" w:rsidRPr="00A34E52" w14:paraId="1A7B83F7" w14:textId="77777777" w:rsidTr="00172545">
        <w:trPr>
          <w:trHeight w:val="20"/>
        </w:trPr>
        <w:tc>
          <w:tcPr>
            <w:tcW w:w="3800" w:type="pct"/>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hideMark/>
          </w:tcPr>
          <w:p w14:paraId="0C5287F0" w14:textId="77777777" w:rsidR="00A34E52" w:rsidRPr="00A34E52" w:rsidRDefault="00A34E52" w:rsidP="00172545">
            <w:pPr>
              <w:tabs>
                <w:tab w:val="left" w:pos="284"/>
              </w:tabs>
              <w:jc w:val="both"/>
              <w:rPr>
                <w:rFonts w:ascii="Arial Narrow" w:hAnsi="Arial Narrow" w:cs="Calibri"/>
                <w:sz w:val="18"/>
                <w:szCs w:val="18"/>
              </w:rPr>
            </w:pPr>
            <w:r w:rsidRPr="00A34E52">
              <w:rPr>
                <w:rFonts w:ascii="Arial Narrow" w:hAnsi="Arial Narrow" w:cs="Calibri"/>
                <w:sz w:val="18"/>
                <w:szCs w:val="18"/>
              </w:rPr>
              <w:t>Batería en GEL 55A Ciclo Profundo sellada libre de mantenimiento.</w:t>
            </w:r>
          </w:p>
        </w:tc>
        <w:tc>
          <w:tcPr>
            <w:tcW w:w="556" w:type="pct"/>
            <w:tcBorders>
              <w:top w:val="nil"/>
              <w:left w:val="nil"/>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5535B7FC" w14:textId="77777777" w:rsidR="00A34E52" w:rsidRPr="00A34E52" w:rsidRDefault="00A34E52" w:rsidP="00172545">
            <w:pPr>
              <w:tabs>
                <w:tab w:val="left" w:pos="284"/>
              </w:tabs>
              <w:jc w:val="center"/>
              <w:rPr>
                <w:rFonts w:ascii="Arial Narrow" w:hAnsi="Arial Narrow" w:cs="Calibri"/>
                <w:sz w:val="18"/>
                <w:szCs w:val="18"/>
              </w:rPr>
            </w:pPr>
            <w:r w:rsidRPr="00A34E52">
              <w:rPr>
                <w:rFonts w:ascii="Arial Narrow" w:hAnsi="Arial Narrow" w:cs="Calibri"/>
                <w:sz w:val="18"/>
                <w:szCs w:val="18"/>
              </w:rPr>
              <w:t>Unidad</w:t>
            </w:r>
          </w:p>
        </w:tc>
        <w:tc>
          <w:tcPr>
            <w:tcW w:w="644" w:type="pct"/>
            <w:tcBorders>
              <w:top w:val="nil"/>
              <w:left w:val="nil"/>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08E0286D" w14:textId="77777777" w:rsidR="00A34E52" w:rsidRPr="00A34E52" w:rsidRDefault="00A34E52" w:rsidP="00172545">
            <w:pPr>
              <w:tabs>
                <w:tab w:val="left" w:pos="284"/>
              </w:tabs>
              <w:jc w:val="center"/>
              <w:rPr>
                <w:rFonts w:ascii="Arial Narrow" w:hAnsi="Arial Narrow" w:cs="Calibri"/>
                <w:sz w:val="18"/>
                <w:szCs w:val="18"/>
              </w:rPr>
            </w:pPr>
            <w:r w:rsidRPr="00A34E52">
              <w:rPr>
                <w:rFonts w:ascii="Arial Narrow" w:hAnsi="Arial Narrow" w:cs="Calibri"/>
                <w:sz w:val="18"/>
                <w:szCs w:val="18"/>
              </w:rPr>
              <w:t>5</w:t>
            </w:r>
          </w:p>
        </w:tc>
      </w:tr>
      <w:tr w:rsidR="00A34E52" w:rsidRPr="00A34E52" w14:paraId="62812AA2" w14:textId="77777777" w:rsidTr="00172545">
        <w:trPr>
          <w:trHeight w:val="20"/>
        </w:trPr>
        <w:tc>
          <w:tcPr>
            <w:tcW w:w="3800" w:type="pct"/>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hideMark/>
          </w:tcPr>
          <w:p w14:paraId="0F824E36" w14:textId="77777777" w:rsidR="00A34E52" w:rsidRPr="00A34E52" w:rsidRDefault="00A34E52" w:rsidP="00172545">
            <w:pPr>
              <w:tabs>
                <w:tab w:val="left" w:pos="284"/>
              </w:tabs>
              <w:jc w:val="both"/>
              <w:rPr>
                <w:rFonts w:ascii="Arial Narrow" w:hAnsi="Arial Narrow" w:cs="Calibri"/>
                <w:sz w:val="18"/>
                <w:szCs w:val="18"/>
              </w:rPr>
            </w:pPr>
            <w:r w:rsidRPr="00A34E52">
              <w:rPr>
                <w:rFonts w:ascii="Arial Narrow" w:hAnsi="Arial Narrow" w:cs="Calibri"/>
                <w:sz w:val="18"/>
                <w:szCs w:val="18"/>
              </w:rPr>
              <w:t>Estructura Cubierta Metálica para 1 panel (200W) KH915 es un tipo de estructura para poder situar los paneles solares sobre una superficie de cubierta metálica o panel de sándwich. Para el anclaje de los paneles a la Estructura Cubierta Metálica 2 paneles KH915, se incluyen los presores laterales y centrales para que queden bien sujetos. Este modelo de Estructura es apto para todo tipo y tamaño de paneles, desde paneles de 36 células y 12V hasta los modelos más grandes de 550W. Los presores regulables admiten paneles de cualquier tipo de grosor de marco.</w:t>
            </w:r>
          </w:p>
        </w:tc>
        <w:tc>
          <w:tcPr>
            <w:tcW w:w="556" w:type="pct"/>
            <w:tcBorders>
              <w:top w:val="nil"/>
              <w:left w:val="nil"/>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14FF18EE" w14:textId="77777777" w:rsidR="00A34E52" w:rsidRPr="00A34E52" w:rsidRDefault="00A34E52" w:rsidP="00172545">
            <w:pPr>
              <w:tabs>
                <w:tab w:val="left" w:pos="284"/>
              </w:tabs>
              <w:jc w:val="center"/>
              <w:rPr>
                <w:rFonts w:ascii="Arial Narrow" w:hAnsi="Arial Narrow" w:cs="Calibri"/>
                <w:sz w:val="18"/>
                <w:szCs w:val="18"/>
              </w:rPr>
            </w:pPr>
            <w:r w:rsidRPr="00A34E52">
              <w:rPr>
                <w:rFonts w:ascii="Arial Narrow" w:hAnsi="Arial Narrow" w:cs="Calibri"/>
                <w:sz w:val="18"/>
                <w:szCs w:val="18"/>
              </w:rPr>
              <w:t>Unidad</w:t>
            </w:r>
          </w:p>
        </w:tc>
        <w:tc>
          <w:tcPr>
            <w:tcW w:w="644" w:type="pct"/>
            <w:tcBorders>
              <w:top w:val="nil"/>
              <w:left w:val="nil"/>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196C157D" w14:textId="77777777" w:rsidR="00A34E52" w:rsidRPr="00A34E52" w:rsidRDefault="00A34E52" w:rsidP="00172545">
            <w:pPr>
              <w:tabs>
                <w:tab w:val="left" w:pos="284"/>
              </w:tabs>
              <w:jc w:val="center"/>
              <w:rPr>
                <w:rFonts w:ascii="Arial Narrow" w:hAnsi="Arial Narrow" w:cs="Calibri"/>
                <w:sz w:val="18"/>
                <w:szCs w:val="18"/>
              </w:rPr>
            </w:pPr>
            <w:r w:rsidRPr="00A34E52">
              <w:rPr>
                <w:rFonts w:ascii="Arial Narrow" w:hAnsi="Arial Narrow" w:cs="Calibri"/>
                <w:sz w:val="18"/>
                <w:szCs w:val="18"/>
              </w:rPr>
              <w:t>5</w:t>
            </w:r>
          </w:p>
        </w:tc>
      </w:tr>
      <w:tr w:rsidR="00A34E52" w:rsidRPr="00A34E52" w14:paraId="6D42F2C0" w14:textId="77777777" w:rsidTr="00172545">
        <w:trPr>
          <w:trHeight w:val="20"/>
        </w:trPr>
        <w:tc>
          <w:tcPr>
            <w:tcW w:w="3800" w:type="pct"/>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hideMark/>
          </w:tcPr>
          <w:p w14:paraId="104D7AF8" w14:textId="77777777" w:rsidR="00A34E52" w:rsidRPr="00A34E52" w:rsidRDefault="00A34E52" w:rsidP="00172545">
            <w:pPr>
              <w:tabs>
                <w:tab w:val="left" w:pos="284"/>
              </w:tabs>
              <w:jc w:val="both"/>
              <w:rPr>
                <w:rFonts w:ascii="Arial Narrow" w:hAnsi="Arial Narrow" w:cs="Calibri"/>
                <w:sz w:val="18"/>
                <w:szCs w:val="18"/>
              </w:rPr>
            </w:pPr>
            <w:r w:rsidRPr="00A34E52">
              <w:rPr>
                <w:rFonts w:ascii="Arial Narrow" w:hAnsi="Arial Narrow" w:cs="Calibri"/>
                <w:sz w:val="18"/>
                <w:szCs w:val="18"/>
              </w:rPr>
              <w:t>Impulsor Cerca Eléctrica Solar 12 V 75km 45 Ha. Características Voltaje de salida: 15.000 V. Tarjeta en fibra de vidrio. Conectores de salida (rojo y negro) en acero inoxidable y plástico. polietileno. Planos de instalación. Alto desempeño y ahorro de energía. Tecnología Micro-Tech Protect: Elimina el fusible ya que posee un sistema de protección electrónico inteligente, formando un escudo protector contra corto circuito o sobre carga de energía iniciado por la fuente de alimentación. Energía: 2.5 Julios. Capacidad: 75 km. Consumo de energía:5 wh</w:t>
            </w:r>
          </w:p>
        </w:tc>
        <w:tc>
          <w:tcPr>
            <w:tcW w:w="556" w:type="pct"/>
            <w:tcBorders>
              <w:top w:val="nil"/>
              <w:left w:val="nil"/>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07734813" w14:textId="77777777" w:rsidR="00A34E52" w:rsidRPr="00A34E52" w:rsidRDefault="00A34E52" w:rsidP="00172545">
            <w:pPr>
              <w:tabs>
                <w:tab w:val="left" w:pos="284"/>
              </w:tabs>
              <w:jc w:val="center"/>
              <w:rPr>
                <w:rFonts w:ascii="Arial Narrow" w:hAnsi="Arial Narrow" w:cs="Calibri"/>
                <w:sz w:val="18"/>
                <w:szCs w:val="18"/>
              </w:rPr>
            </w:pPr>
            <w:r w:rsidRPr="00A34E52">
              <w:rPr>
                <w:rFonts w:ascii="Arial Narrow" w:hAnsi="Arial Narrow" w:cs="Calibri"/>
                <w:sz w:val="18"/>
                <w:szCs w:val="18"/>
              </w:rPr>
              <w:t>Unidad</w:t>
            </w:r>
          </w:p>
        </w:tc>
        <w:tc>
          <w:tcPr>
            <w:tcW w:w="644" w:type="pct"/>
            <w:tcBorders>
              <w:top w:val="nil"/>
              <w:left w:val="nil"/>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6CA0BB6B" w14:textId="77777777" w:rsidR="00A34E52" w:rsidRPr="00A34E52" w:rsidRDefault="00A34E52" w:rsidP="00172545">
            <w:pPr>
              <w:tabs>
                <w:tab w:val="left" w:pos="284"/>
              </w:tabs>
              <w:jc w:val="center"/>
              <w:rPr>
                <w:rFonts w:ascii="Arial Narrow" w:hAnsi="Arial Narrow" w:cs="Calibri"/>
                <w:sz w:val="18"/>
                <w:szCs w:val="18"/>
              </w:rPr>
            </w:pPr>
            <w:r w:rsidRPr="00A34E52">
              <w:rPr>
                <w:rFonts w:ascii="Arial Narrow" w:hAnsi="Arial Narrow" w:cs="Calibri"/>
                <w:sz w:val="18"/>
                <w:szCs w:val="18"/>
              </w:rPr>
              <w:t>5</w:t>
            </w:r>
          </w:p>
        </w:tc>
      </w:tr>
      <w:tr w:rsidR="00A34E52" w:rsidRPr="00A34E52" w14:paraId="315B2A0D" w14:textId="77777777" w:rsidTr="00172545">
        <w:trPr>
          <w:trHeight w:val="20"/>
        </w:trPr>
        <w:tc>
          <w:tcPr>
            <w:tcW w:w="3800" w:type="pct"/>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hideMark/>
          </w:tcPr>
          <w:p w14:paraId="3C67ABC2" w14:textId="77777777" w:rsidR="00A34E52" w:rsidRPr="00A34E52" w:rsidRDefault="00A34E52" w:rsidP="00172545">
            <w:pPr>
              <w:tabs>
                <w:tab w:val="left" w:pos="284"/>
              </w:tabs>
              <w:jc w:val="both"/>
              <w:rPr>
                <w:rFonts w:ascii="Arial Narrow" w:hAnsi="Arial Narrow" w:cs="Calibri"/>
                <w:sz w:val="18"/>
                <w:szCs w:val="18"/>
              </w:rPr>
            </w:pPr>
            <w:r w:rsidRPr="00A34E52">
              <w:rPr>
                <w:rFonts w:ascii="Arial Narrow" w:hAnsi="Arial Narrow" w:cs="Calibri"/>
                <w:sz w:val="18"/>
                <w:szCs w:val="18"/>
              </w:rPr>
              <w:t>Cable Dúplex 2X12x mts. 100% cobre.</w:t>
            </w:r>
          </w:p>
        </w:tc>
        <w:tc>
          <w:tcPr>
            <w:tcW w:w="556" w:type="pct"/>
            <w:tcBorders>
              <w:top w:val="nil"/>
              <w:left w:val="nil"/>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7034FCA1" w14:textId="77777777" w:rsidR="00A34E52" w:rsidRPr="00A34E52" w:rsidRDefault="00A34E52" w:rsidP="00172545">
            <w:pPr>
              <w:tabs>
                <w:tab w:val="left" w:pos="284"/>
              </w:tabs>
              <w:jc w:val="center"/>
              <w:rPr>
                <w:rFonts w:ascii="Arial Narrow" w:hAnsi="Arial Narrow" w:cs="Calibri"/>
                <w:sz w:val="18"/>
                <w:szCs w:val="18"/>
              </w:rPr>
            </w:pPr>
            <w:r w:rsidRPr="00A34E52">
              <w:rPr>
                <w:rFonts w:ascii="Arial Narrow" w:hAnsi="Arial Narrow" w:cs="Calibri"/>
                <w:sz w:val="18"/>
                <w:szCs w:val="18"/>
              </w:rPr>
              <w:t>Metro</w:t>
            </w:r>
          </w:p>
        </w:tc>
        <w:tc>
          <w:tcPr>
            <w:tcW w:w="644" w:type="pct"/>
            <w:tcBorders>
              <w:top w:val="nil"/>
              <w:left w:val="nil"/>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3BCC8D72" w14:textId="77777777" w:rsidR="00A34E52" w:rsidRPr="00A34E52" w:rsidRDefault="00A34E52" w:rsidP="00172545">
            <w:pPr>
              <w:tabs>
                <w:tab w:val="left" w:pos="284"/>
              </w:tabs>
              <w:jc w:val="center"/>
              <w:rPr>
                <w:rFonts w:ascii="Arial Narrow" w:hAnsi="Arial Narrow" w:cs="Calibri"/>
                <w:sz w:val="18"/>
                <w:szCs w:val="18"/>
              </w:rPr>
            </w:pPr>
            <w:r w:rsidRPr="00A34E52">
              <w:rPr>
                <w:rFonts w:ascii="Arial Narrow" w:hAnsi="Arial Narrow" w:cs="Calibri"/>
                <w:sz w:val="18"/>
                <w:szCs w:val="18"/>
              </w:rPr>
              <w:t>100</w:t>
            </w:r>
          </w:p>
        </w:tc>
      </w:tr>
      <w:tr w:rsidR="00A34E52" w:rsidRPr="00A34E52" w14:paraId="78A6839E" w14:textId="77777777" w:rsidTr="00172545">
        <w:trPr>
          <w:trHeight w:val="20"/>
        </w:trPr>
        <w:tc>
          <w:tcPr>
            <w:tcW w:w="3800" w:type="pct"/>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hideMark/>
          </w:tcPr>
          <w:p w14:paraId="1169142F" w14:textId="77777777" w:rsidR="00A34E52" w:rsidRPr="00A34E52" w:rsidRDefault="00A34E52" w:rsidP="00172545">
            <w:pPr>
              <w:tabs>
                <w:tab w:val="left" w:pos="284"/>
              </w:tabs>
              <w:jc w:val="both"/>
              <w:rPr>
                <w:rFonts w:ascii="Arial Narrow" w:hAnsi="Arial Narrow" w:cs="Calibri"/>
                <w:sz w:val="18"/>
                <w:szCs w:val="18"/>
              </w:rPr>
            </w:pPr>
            <w:r w:rsidRPr="00A34E52">
              <w:rPr>
                <w:rFonts w:ascii="Arial Narrow" w:hAnsi="Arial Narrow" w:cs="Calibri"/>
                <w:sz w:val="18"/>
                <w:szCs w:val="18"/>
              </w:rPr>
              <w:t>Cable duplex 2 x 14 x mts</w:t>
            </w:r>
          </w:p>
        </w:tc>
        <w:tc>
          <w:tcPr>
            <w:tcW w:w="556" w:type="pct"/>
            <w:tcBorders>
              <w:top w:val="nil"/>
              <w:left w:val="nil"/>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0738124A" w14:textId="77777777" w:rsidR="00A34E52" w:rsidRPr="00A34E52" w:rsidRDefault="00A34E52" w:rsidP="00172545">
            <w:pPr>
              <w:tabs>
                <w:tab w:val="left" w:pos="284"/>
              </w:tabs>
              <w:jc w:val="center"/>
              <w:rPr>
                <w:rFonts w:ascii="Arial Narrow" w:hAnsi="Arial Narrow" w:cs="Calibri"/>
                <w:sz w:val="18"/>
                <w:szCs w:val="18"/>
              </w:rPr>
            </w:pPr>
            <w:r w:rsidRPr="00A34E52">
              <w:rPr>
                <w:rFonts w:ascii="Arial Narrow" w:hAnsi="Arial Narrow" w:cs="Calibri"/>
                <w:sz w:val="18"/>
                <w:szCs w:val="18"/>
              </w:rPr>
              <w:t>Metro</w:t>
            </w:r>
          </w:p>
        </w:tc>
        <w:tc>
          <w:tcPr>
            <w:tcW w:w="644" w:type="pct"/>
            <w:tcBorders>
              <w:top w:val="nil"/>
              <w:left w:val="nil"/>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0D2251BD" w14:textId="77777777" w:rsidR="00A34E52" w:rsidRPr="00A34E52" w:rsidRDefault="00A34E52" w:rsidP="00172545">
            <w:pPr>
              <w:tabs>
                <w:tab w:val="left" w:pos="284"/>
              </w:tabs>
              <w:jc w:val="center"/>
              <w:rPr>
                <w:rFonts w:ascii="Arial Narrow" w:hAnsi="Arial Narrow" w:cs="Calibri"/>
                <w:sz w:val="18"/>
                <w:szCs w:val="18"/>
              </w:rPr>
            </w:pPr>
            <w:r w:rsidRPr="00A34E52">
              <w:rPr>
                <w:rFonts w:ascii="Arial Narrow" w:hAnsi="Arial Narrow" w:cs="Calibri"/>
                <w:sz w:val="18"/>
                <w:szCs w:val="18"/>
              </w:rPr>
              <w:t>100</w:t>
            </w:r>
          </w:p>
        </w:tc>
      </w:tr>
      <w:tr w:rsidR="00A34E52" w:rsidRPr="00A34E52" w14:paraId="65314C3B" w14:textId="77777777" w:rsidTr="00172545">
        <w:trPr>
          <w:trHeight w:val="20"/>
        </w:trPr>
        <w:tc>
          <w:tcPr>
            <w:tcW w:w="3800" w:type="pct"/>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hideMark/>
          </w:tcPr>
          <w:p w14:paraId="27143AF0" w14:textId="77777777" w:rsidR="00A34E52" w:rsidRPr="00A34E52" w:rsidRDefault="00A34E52" w:rsidP="00172545">
            <w:pPr>
              <w:tabs>
                <w:tab w:val="left" w:pos="284"/>
              </w:tabs>
              <w:jc w:val="both"/>
              <w:rPr>
                <w:rFonts w:ascii="Arial Narrow" w:hAnsi="Arial Narrow" w:cs="Calibri"/>
                <w:sz w:val="18"/>
                <w:szCs w:val="18"/>
              </w:rPr>
            </w:pPr>
            <w:r w:rsidRPr="00A34E52">
              <w:rPr>
                <w:rFonts w:ascii="Arial Narrow" w:hAnsi="Arial Narrow" w:cs="Calibri"/>
                <w:sz w:val="18"/>
                <w:szCs w:val="18"/>
              </w:rPr>
              <w:t>Bombillos 12 w - 9 Vatios</w:t>
            </w:r>
          </w:p>
        </w:tc>
        <w:tc>
          <w:tcPr>
            <w:tcW w:w="556" w:type="pct"/>
            <w:tcBorders>
              <w:top w:val="nil"/>
              <w:left w:val="nil"/>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4E25CA73" w14:textId="77777777" w:rsidR="00A34E52" w:rsidRPr="00A34E52" w:rsidRDefault="00A34E52" w:rsidP="00172545">
            <w:pPr>
              <w:tabs>
                <w:tab w:val="left" w:pos="284"/>
              </w:tabs>
              <w:jc w:val="center"/>
              <w:rPr>
                <w:rFonts w:ascii="Arial Narrow" w:hAnsi="Arial Narrow" w:cs="Calibri"/>
                <w:sz w:val="18"/>
                <w:szCs w:val="18"/>
              </w:rPr>
            </w:pPr>
            <w:r w:rsidRPr="00A34E52">
              <w:rPr>
                <w:rFonts w:ascii="Arial Narrow" w:hAnsi="Arial Narrow" w:cs="Calibri"/>
                <w:sz w:val="18"/>
                <w:szCs w:val="18"/>
              </w:rPr>
              <w:t>Unidad</w:t>
            </w:r>
          </w:p>
        </w:tc>
        <w:tc>
          <w:tcPr>
            <w:tcW w:w="644" w:type="pct"/>
            <w:tcBorders>
              <w:top w:val="nil"/>
              <w:left w:val="nil"/>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1AD47FA3" w14:textId="77777777" w:rsidR="00A34E52" w:rsidRPr="00A34E52" w:rsidRDefault="00A34E52" w:rsidP="00172545">
            <w:pPr>
              <w:tabs>
                <w:tab w:val="left" w:pos="284"/>
              </w:tabs>
              <w:jc w:val="center"/>
              <w:rPr>
                <w:rFonts w:ascii="Arial Narrow" w:hAnsi="Arial Narrow" w:cs="Calibri"/>
                <w:sz w:val="18"/>
                <w:szCs w:val="18"/>
              </w:rPr>
            </w:pPr>
            <w:r w:rsidRPr="00A34E52">
              <w:rPr>
                <w:rFonts w:ascii="Arial Narrow" w:hAnsi="Arial Narrow" w:cs="Calibri"/>
                <w:sz w:val="18"/>
                <w:szCs w:val="18"/>
              </w:rPr>
              <w:t>10</w:t>
            </w:r>
          </w:p>
        </w:tc>
      </w:tr>
      <w:tr w:rsidR="00A34E52" w:rsidRPr="00A34E52" w14:paraId="6A08B144" w14:textId="77777777" w:rsidTr="00172545">
        <w:trPr>
          <w:trHeight w:val="20"/>
        </w:trPr>
        <w:tc>
          <w:tcPr>
            <w:tcW w:w="3800" w:type="pct"/>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hideMark/>
          </w:tcPr>
          <w:p w14:paraId="2F46603B" w14:textId="77777777" w:rsidR="00A34E52" w:rsidRPr="00A34E52" w:rsidRDefault="00A34E52" w:rsidP="00172545">
            <w:pPr>
              <w:tabs>
                <w:tab w:val="left" w:pos="284"/>
              </w:tabs>
              <w:jc w:val="both"/>
              <w:rPr>
                <w:rFonts w:ascii="Arial Narrow" w:hAnsi="Arial Narrow" w:cs="Calibri"/>
                <w:sz w:val="18"/>
                <w:szCs w:val="18"/>
              </w:rPr>
            </w:pPr>
            <w:r w:rsidRPr="00A34E52">
              <w:rPr>
                <w:rFonts w:ascii="Arial Narrow" w:hAnsi="Arial Narrow" w:cs="Calibri"/>
                <w:sz w:val="18"/>
                <w:szCs w:val="18"/>
              </w:rPr>
              <w:lastRenderedPageBreak/>
              <w:t>INSTALACIÓN Y PUESTA EN FUNCIONAMIENTO DE 9 SISTEMAS FOTOVOLTAICOS EN LOS PUNTOS DE ENTREGA DEFINIDOS POR EL PNN SIERRA DE LA MACARENA</w:t>
            </w:r>
          </w:p>
        </w:tc>
        <w:tc>
          <w:tcPr>
            <w:tcW w:w="556" w:type="pct"/>
            <w:tcBorders>
              <w:top w:val="nil"/>
              <w:left w:val="nil"/>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39E68762" w14:textId="77777777" w:rsidR="00A34E52" w:rsidRPr="00A34E52" w:rsidRDefault="00A34E52" w:rsidP="00172545">
            <w:pPr>
              <w:tabs>
                <w:tab w:val="left" w:pos="284"/>
              </w:tabs>
              <w:jc w:val="center"/>
              <w:rPr>
                <w:rFonts w:ascii="Arial Narrow" w:hAnsi="Arial Narrow" w:cs="Calibri"/>
                <w:sz w:val="18"/>
                <w:szCs w:val="18"/>
              </w:rPr>
            </w:pPr>
            <w:r w:rsidRPr="00A34E52">
              <w:rPr>
                <w:rFonts w:ascii="Arial Narrow" w:hAnsi="Arial Narrow" w:cs="Calibri"/>
                <w:sz w:val="18"/>
                <w:szCs w:val="18"/>
              </w:rPr>
              <w:t>Global</w:t>
            </w:r>
          </w:p>
        </w:tc>
        <w:tc>
          <w:tcPr>
            <w:tcW w:w="644" w:type="pct"/>
            <w:tcBorders>
              <w:top w:val="nil"/>
              <w:left w:val="nil"/>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5BE48D2C" w14:textId="77777777" w:rsidR="00A34E52" w:rsidRPr="00A34E52" w:rsidRDefault="00A34E52" w:rsidP="00172545">
            <w:pPr>
              <w:tabs>
                <w:tab w:val="left" w:pos="284"/>
              </w:tabs>
              <w:jc w:val="center"/>
              <w:rPr>
                <w:rFonts w:ascii="Arial Narrow" w:hAnsi="Arial Narrow" w:cs="Calibri"/>
                <w:sz w:val="18"/>
                <w:szCs w:val="18"/>
              </w:rPr>
            </w:pPr>
            <w:r w:rsidRPr="00A34E52">
              <w:rPr>
                <w:rFonts w:ascii="Arial Narrow" w:hAnsi="Arial Narrow" w:cs="Calibri"/>
                <w:sz w:val="18"/>
                <w:szCs w:val="18"/>
              </w:rPr>
              <w:t>1</w:t>
            </w:r>
          </w:p>
        </w:tc>
      </w:tr>
      <w:tr w:rsidR="00A34E52" w:rsidRPr="00A34E52" w14:paraId="740B03B1" w14:textId="77777777" w:rsidTr="00172545">
        <w:trPr>
          <w:trHeight w:val="20"/>
        </w:trPr>
        <w:tc>
          <w:tcPr>
            <w:tcW w:w="3800" w:type="pct"/>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hideMark/>
          </w:tcPr>
          <w:p w14:paraId="6A856733" w14:textId="77777777" w:rsidR="00A34E52" w:rsidRPr="00A34E52" w:rsidRDefault="00A34E52" w:rsidP="00172545">
            <w:pPr>
              <w:tabs>
                <w:tab w:val="left" w:pos="284"/>
              </w:tabs>
              <w:jc w:val="both"/>
              <w:rPr>
                <w:rFonts w:ascii="Arial Narrow" w:hAnsi="Arial Narrow" w:cs="Calibri"/>
                <w:sz w:val="18"/>
                <w:szCs w:val="18"/>
              </w:rPr>
            </w:pPr>
            <w:r w:rsidRPr="00A34E52">
              <w:rPr>
                <w:rFonts w:ascii="Arial Narrow" w:hAnsi="Arial Narrow" w:cs="Calibri"/>
                <w:sz w:val="18"/>
                <w:szCs w:val="18"/>
              </w:rPr>
              <w:t>INSTALACIÓN Y PUESTA EN FUNCIONAMIENTO DE 8 SISTEMAS FOTOVOLTAICOS EN LOS PUNTOS DE ENTREGA DEFINIDOS POR EL PNN CORDILLERA DE LOS PICACHOS</w:t>
            </w:r>
          </w:p>
        </w:tc>
        <w:tc>
          <w:tcPr>
            <w:tcW w:w="556" w:type="pct"/>
            <w:tcBorders>
              <w:top w:val="nil"/>
              <w:left w:val="nil"/>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1AD50624" w14:textId="77777777" w:rsidR="00A34E52" w:rsidRPr="00A34E52" w:rsidRDefault="00A34E52" w:rsidP="00172545">
            <w:pPr>
              <w:tabs>
                <w:tab w:val="left" w:pos="284"/>
              </w:tabs>
              <w:jc w:val="center"/>
              <w:rPr>
                <w:rFonts w:ascii="Arial Narrow" w:hAnsi="Arial Narrow" w:cs="Calibri"/>
                <w:sz w:val="18"/>
                <w:szCs w:val="18"/>
              </w:rPr>
            </w:pPr>
            <w:r w:rsidRPr="00A34E52">
              <w:rPr>
                <w:rFonts w:ascii="Arial Narrow" w:hAnsi="Arial Narrow" w:cs="Calibri"/>
                <w:sz w:val="18"/>
                <w:szCs w:val="18"/>
              </w:rPr>
              <w:t>Global</w:t>
            </w:r>
          </w:p>
        </w:tc>
        <w:tc>
          <w:tcPr>
            <w:tcW w:w="644" w:type="pct"/>
            <w:tcBorders>
              <w:top w:val="nil"/>
              <w:left w:val="nil"/>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79595B28" w14:textId="77777777" w:rsidR="00A34E52" w:rsidRPr="00A34E52" w:rsidRDefault="00A34E52" w:rsidP="00172545">
            <w:pPr>
              <w:tabs>
                <w:tab w:val="left" w:pos="284"/>
              </w:tabs>
              <w:jc w:val="center"/>
              <w:rPr>
                <w:rFonts w:ascii="Arial Narrow" w:hAnsi="Arial Narrow" w:cs="Calibri"/>
                <w:sz w:val="18"/>
                <w:szCs w:val="18"/>
              </w:rPr>
            </w:pPr>
            <w:r w:rsidRPr="00A34E52">
              <w:rPr>
                <w:rFonts w:ascii="Arial Narrow" w:hAnsi="Arial Narrow" w:cs="Calibri"/>
                <w:sz w:val="18"/>
                <w:szCs w:val="18"/>
              </w:rPr>
              <w:t>1</w:t>
            </w:r>
          </w:p>
        </w:tc>
      </w:tr>
      <w:tr w:rsidR="00A34E52" w:rsidRPr="00A34E52" w14:paraId="7EC327D4" w14:textId="77777777" w:rsidTr="00172545">
        <w:trPr>
          <w:trHeight w:val="20"/>
        </w:trPr>
        <w:tc>
          <w:tcPr>
            <w:tcW w:w="3800" w:type="pct"/>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hideMark/>
          </w:tcPr>
          <w:p w14:paraId="6599885F" w14:textId="77777777" w:rsidR="00A34E52" w:rsidRPr="00A34E52" w:rsidRDefault="00A34E52" w:rsidP="00172545">
            <w:pPr>
              <w:tabs>
                <w:tab w:val="left" w:pos="284"/>
              </w:tabs>
              <w:jc w:val="both"/>
              <w:rPr>
                <w:rFonts w:ascii="Arial Narrow" w:hAnsi="Arial Narrow" w:cs="Calibri"/>
                <w:sz w:val="18"/>
                <w:szCs w:val="18"/>
              </w:rPr>
            </w:pPr>
            <w:r w:rsidRPr="00A34E52">
              <w:rPr>
                <w:rFonts w:ascii="Arial Narrow" w:hAnsi="Arial Narrow" w:cs="Calibri"/>
                <w:sz w:val="18"/>
                <w:szCs w:val="18"/>
              </w:rPr>
              <w:t>INSTALACIÓN Y PUESTA EN FUNCIONAMIENTO DE 8 SISTEMAS FOTOVOLTAICOS EN LOS PUNTOS DE ENTREGA DEFINIDOS POR EL PNN CHINGAZA</w:t>
            </w:r>
          </w:p>
        </w:tc>
        <w:tc>
          <w:tcPr>
            <w:tcW w:w="556" w:type="pct"/>
            <w:tcBorders>
              <w:top w:val="nil"/>
              <w:left w:val="nil"/>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4E119414" w14:textId="77777777" w:rsidR="00A34E52" w:rsidRPr="00A34E52" w:rsidRDefault="00A34E52" w:rsidP="00172545">
            <w:pPr>
              <w:tabs>
                <w:tab w:val="left" w:pos="284"/>
              </w:tabs>
              <w:jc w:val="center"/>
              <w:rPr>
                <w:rFonts w:ascii="Arial Narrow" w:hAnsi="Arial Narrow" w:cs="Calibri"/>
                <w:sz w:val="18"/>
                <w:szCs w:val="18"/>
              </w:rPr>
            </w:pPr>
            <w:r w:rsidRPr="00A34E52">
              <w:rPr>
                <w:rFonts w:ascii="Arial Narrow" w:hAnsi="Arial Narrow" w:cs="Calibri"/>
                <w:sz w:val="18"/>
                <w:szCs w:val="18"/>
              </w:rPr>
              <w:t>Global</w:t>
            </w:r>
          </w:p>
        </w:tc>
        <w:tc>
          <w:tcPr>
            <w:tcW w:w="644" w:type="pct"/>
            <w:tcBorders>
              <w:top w:val="nil"/>
              <w:left w:val="nil"/>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136AAEDE" w14:textId="77777777" w:rsidR="00A34E52" w:rsidRPr="00A34E52" w:rsidRDefault="00A34E52" w:rsidP="00172545">
            <w:pPr>
              <w:tabs>
                <w:tab w:val="left" w:pos="284"/>
              </w:tabs>
              <w:jc w:val="center"/>
              <w:rPr>
                <w:rFonts w:ascii="Arial Narrow" w:hAnsi="Arial Narrow" w:cs="Calibri"/>
                <w:sz w:val="18"/>
                <w:szCs w:val="18"/>
              </w:rPr>
            </w:pPr>
            <w:r w:rsidRPr="00A34E52">
              <w:rPr>
                <w:rFonts w:ascii="Arial Narrow" w:hAnsi="Arial Narrow" w:cs="Calibri"/>
                <w:sz w:val="18"/>
                <w:szCs w:val="18"/>
              </w:rPr>
              <w:t>1</w:t>
            </w:r>
          </w:p>
        </w:tc>
      </w:tr>
    </w:tbl>
    <w:p w14:paraId="6BA6DEEA" w14:textId="77777777" w:rsidR="001B2A07" w:rsidRPr="00A34E52" w:rsidRDefault="001B2A07" w:rsidP="005D5698">
      <w:pPr>
        <w:tabs>
          <w:tab w:val="left" w:pos="284"/>
        </w:tabs>
        <w:spacing w:after="0" w:line="240" w:lineRule="auto"/>
        <w:jc w:val="both"/>
        <w:rPr>
          <w:rFonts w:ascii="Arial Narrow" w:hAnsi="Arial Narrow" w:cs="Arial"/>
          <w:sz w:val="20"/>
          <w:szCs w:val="20"/>
          <w:lang w:eastAsia="es-CO"/>
        </w:rPr>
      </w:pPr>
    </w:p>
    <w:p w14:paraId="128556AD" w14:textId="77777777" w:rsidR="00C939B3" w:rsidRPr="00A34E52" w:rsidRDefault="00C939B3" w:rsidP="005D5698">
      <w:pPr>
        <w:pStyle w:val="Prrafodelista"/>
        <w:numPr>
          <w:ilvl w:val="0"/>
          <w:numId w:val="5"/>
        </w:numPr>
        <w:tabs>
          <w:tab w:val="left" w:pos="284"/>
        </w:tabs>
        <w:overflowPunct/>
        <w:autoSpaceDE/>
        <w:autoSpaceDN/>
        <w:adjustRightInd/>
        <w:ind w:left="0" w:right="-234" w:firstLine="0"/>
        <w:contextualSpacing/>
        <w:jc w:val="both"/>
        <w:textAlignment w:val="auto"/>
        <w:rPr>
          <w:rFonts w:ascii="Arial Narrow" w:hAnsi="Arial Narrow" w:cs="Arial"/>
          <w:b/>
          <w:bCs/>
        </w:rPr>
      </w:pPr>
      <w:bookmarkStart w:id="0" w:name="_Hlk206159170"/>
      <w:r w:rsidRPr="00A34E52">
        <w:rPr>
          <w:rFonts w:ascii="Arial Narrow" w:hAnsi="Arial Narrow" w:cs="Arial"/>
          <w:b/>
          <w:bCs/>
        </w:rPr>
        <w:t>LUGARES DE EJECUCIÓN, BIENES Y CANTIDADES REQUERIDAS POR CADA ÁREA PROTEGIDA.</w:t>
      </w:r>
    </w:p>
    <w:p w14:paraId="205ADE1A" w14:textId="77777777" w:rsidR="00C939B3" w:rsidRPr="00A34E52" w:rsidRDefault="00C939B3" w:rsidP="005D5698">
      <w:pPr>
        <w:tabs>
          <w:tab w:val="left" w:pos="284"/>
        </w:tabs>
        <w:spacing w:after="0" w:line="240" w:lineRule="auto"/>
        <w:ind w:right="-234"/>
        <w:jc w:val="both"/>
        <w:rPr>
          <w:rFonts w:ascii="Arial Narrow" w:hAnsi="Arial Narrow" w:cs="Arial"/>
          <w:b/>
          <w:bCs/>
          <w:sz w:val="20"/>
          <w:szCs w:val="20"/>
        </w:rPr>
      </w:pPr>
    </w:p>
    <w:bookmarkEnd w:id="0"/>
    <w:p w14:paraId="42188294" w14:textId="77777777" w:rsidR="00A34E52" w:rsidRPr="00A34E52" w:rsidRDefault="00A34E52" w:rsidP="00A34E52">
      <w:pPr>
        <w:tabs>
          <w:tab w:val="left" w:pos="284"/>
        </w:tabs>
        <w:jc w:val="both"/>
        <w:rPr>
          <w:rFonts w:ascii="Verdana" w:eastAsia="Verdana" w:hAnsi="Verdana" w:cs="Verdana"/>
          <w:b/>
        </w:rPr>
      </w:pPr>
      <w:r w:rsidRPr="00A34E52">
        <w:rPr>
          <w:rFonts w:ascii="Verdana" w:eastAsia="Verdana" w:hAnsi="Verdana" w:cs="Verdana"/>
          <w:b/>
        </w:rPr>
        <w:t>LUGARES DE EJECUCIÓN, BIENES Y CANTIDADES REQUERIDAS POR CADA ÁREA PROTEGIDA.</w:t>
      </w:r>
    </w:p>
    <w:p w14:paraId="41564966" w14:textId="77777777" w:rsidR="00A34E52" w:rsidRPr="00A34E52" w:rsidRDefault="00A34E52" w:rsidP="00A34E52">
      <w:pPr>
        <w:tabs>
          <w:tab w:val="left" w:pos="284"/>
        </w:tabs>
        <w:jc w:val="both"/>
        <w:rPr>
          <w:rFonts w:ascii="Verdana" w:eastAsia="Verdana" w:hAnsi="Verdana" w:cs="Verdana"/>
          <w:b/>
        </w:rPr>
      </w:pPr>
    </w:p>
    <w:p w14:paraId="264A9B88" w14:textId="77777777" w:rsidR="00A34E52" w:rsidRPr="00A34E52" w:rsidRDefault="00A34E52" w:rsidP="00A34E52">
      <w:pPr>
        <w:tabs>
          <w:tab w:val="left" w:pos="284"/>
        </w:tabs>
        <w:rPr>
          <w:rFonts w:ascii="Verdana" w:eastAsia="Verdana" w:hAnsi="Verdana" w:cs="Verdana"/>
          <w:b/>
        </w:rPr>
      </w:pPr>
      <w:r w:rsidRPr="00A34E52">
        <w:rPr>
          <w:rFonts w:ascii="Verdana" w:eastAsia="Verdana" w:hAnsi="Verdana" w:cs="Verdana"/>
          <w:b/>
        </w:rPr>
        <w:t xml:space="preserve">4.1 PARQUE NACIONAL NATURAL SIERRA DE LA MACARENA </w:t>
      </w:r>
    </w:p>
    <w:p w14:paraId="173D8334" w14:textId="77777777" w:rsidR="00A34E52" w:rsidRPr="00A34E52" w:rsidRDefault="00A34E52" w:rsidP="00A34E52">
      <w:pPr>
        <w:tabs>
          <w:tab w:val="left" w:pos="284"/>
        </w:tabs>
        <w:rPr>
          <w:rFonts w:ascii="Verdana" w:eastAsia="Verdana" w:hAnsi="Verdana" w:cs="Verdana"/>
          <w:b/>
        </w:rPr>
      </w:pPr>
    </w:p>
    <w:p w14:paraId="2DDF30B7" w14:textId="77777777" w:rsidR="00A34E52" w:rsidRPr="00A34E52" w:rsidRDefault="00A34E52" w:rsidP="00A34E52">
      <w:pPr>
        <w:pStyle w:val="NormalWeb"/>
        <w:tabs>
          <w:tab w:val="left" w:pos="284"/>
        </w:tabs>
        <w:spacing w:before="0" w:after="0"/>
        <w:ind w:hanging="2"/>
        <w:jc w:val="both"/>
        <w:rPr>
          <w:rFonts w:ascii="Verdana" w:hAnsi="Verdana"/>
          <w:sz w:val="22"/>
          <w:szCs w:val="22"/>
        </w:rPr>
      </w:pPr>
      <w:r w:rsidRPr="00A34E52">
        <w:rPr>
          <w:rFonts w:ascii="Verdana" w:hAnsi="Verdana"/>
          <w:b/>
          <w:bCs w:val="0"/>
          <w:sz w:val="22"/>
          <w:szCs w:val="22"/>
        </w:rPr>
        <w:t>Sitio de instalaciones:</w:t>
      </w:r>
    </w:p>
    <w:p w14:paraId="665CB99D" w14:textId="77777777" w:rsidR="00A34E52" w:rsidRPr="00A34E52" w:rsidRDefault="00A34E52" w:rsidP="00A34E52">
      <w:pPr>
        <w:pStyle w:val="NormalWeb"/>
        <w:tabs>
          <w:tab w:val="left" w:pos="284"/>
        </w:tabs>
        <w:spacing w:before="0" w:after="0"/>
        <w:ind w:hanging="2"/>
        <w:jc w:val="both"/>
        <w:rPr>
          <w:rFonts w:ascii="Verdana" w:hAnsi="Verdana"/>
          <w:b/>
          <w:bCs w:val="0"/>
          <w:sz w:val="22"/>
          <w:szCs w:val="22"/>
        </w:rPr>
      </w:pPr>
    </w:p>
    <w:p w14:paraId="0E49B3C6" w14:textId="77777777" w:rsidR="00A34E52" w:rsidRPr="00A34E52" w:rsidRDefault="00A34E52" w:rsidP="00A34E52">
      <w:pPr>
        <w:pStyle w:val="NormalWeb"/>
        <w:tabs>
          <w:tab w:val="left" w:pos="284"/>
        </w:tabs>
        <w:spacing w:before="0" w:after="0"/>
        <w:ind w:hanging="2"/>
        <w:jc w:val="both"/>
        <w:rPr>
          <w:rFonts w:ascii="Verdana" w:hAnsi="Verdana"/>
          <w:sz w:val="22"/>
          <w:szCs w:val="22"/>
        </w:rPr>
      </w:pPr>
      <w:r w:rsidRPr="00A34E52">
        <w:rPr>
          <w:rFonts w:ascii="Verdana" w:hAnsi="Verdana"/>
          <w:b/>
          <w:bCs w:val="0"/>
          <w:sz w:val="22"/>
          <w:szCs w:val="22"/>
        </w:rPr>
        <w:t xml:space="preserve">Punto de Entrega 1: </w:t>
      </w:r>
      <w:r w:rsidRPr="00A34E52">
        <w:rPr>
          <w:rFonts w:ascii="Verdana" w:hAnsi="Verdana"/>
          <w:bCs w:val="0"/>
          <w:sz w:val="22"/>
          <w:szCs w:val="22"/>
        </w:rPr>
        <w:t>Coordenadas GPS:</w:t>
      </w:r>
      <w:r w:rsidRPr="00A34E52">
        <w:rPr>
          <w:rFonts w:ascii="Verdana" w:hAnsi="Verdana"/>
          <w:sz w:val="22"/>
          <w:szCs w:val="22"/>
        </w:rPr>
        <w:t xml:space="preserve"> 3°17'32.26"N 73°56'26.65"O Monserrate Bajo,</w:t>
      </w:r>
    </w:p>
    <w:p w14:paraId="3C827072" w14:textId="77777777" w:rsidR="00A34E52" w:rsidRPr="00A34E52" w:rsidRDefault="00A34E52" w:rsidP="00A34E52">
      <w:pPr>
        <w:pStyle w:val="NormalWeb"/>
        <w:tabs>
          <w:tab w:val="left" w:pos="284"/>
        </w:tabs>
        <w:spacing w:before="0" w:after="0"/>
        <w:ind w:hanging="2"/>
        <w:rPr>
          <w:rFonts w:ascii="Verdana" w:hAnsi="Verdana"/>
          <w:sz w:val="22"/>
          <w:szCs w:val="22"/>
        </w:rPr>
      </w:pPr>
      <w:r w:rsidRPr="00A34E52">
        <w:rPr>
          <w:rFonts w:ascii="Verdana" w:hAnsi="Verdana"/>
          <w:bCs w:val="0"/>
          <w:sz w:val="22"/>
          <w:szCs w:val="22"/>
        </w:rPr>
        <w:t>Distancia total aproximada:</w:t>
      </w:r>
      <w:r w:rsidRPr="00A34E52">
        <w:rPr>
          <w:rFonts w:ascii="Verdana" w:hAnsi="Verdana"/>
          <w:sz w:val="22"/>
          <w:szCs w:val="22"/>
        </w:rPr>
        <w:t xml:space="preserve"> 130–135 km</w:t>
      </w:r>
      <w:r w:rsidRPr="00A34E52">
        <w:rPr>
          <w:rFonts w:ascii="Verdana" w:hAnsi="Verdana"/>
          <w:sz w:val="22"/>
          <w:szCs w:val="22"/>
        </w:rPr>
        <w:br/>
      </w:r>
      <w:r w:rsidRPr="00A34E52">
        <w:rPr>
          <w:rFonts w:ascii="Verdana" w:hAnsi="Verdana"/>
          <w:bCs w:val="0"/>
          <w:sz w:val="22"/>
          <w:szCs w:val="22"/>
        </w:rPr>
        <w:t>Duración estimada:</w:t>
      </w:r>
      <w:r w:rsidRPr="00A34E52">
        <w:rPr>
          <w:rFonts w:ascii="Verdana" w:hAnsi="Verdana"/>
          <w:sz w:val="22"/>
          <w:szCs w:val="22"/>
        </w:rPr>
        <w:t xml:space="preserve"> 3 h 30 min a 4 h t</w:t>
      </w:r>
      <w:r w:rsidRPr="00A34E52">
        <w:rPr>
          <w:rFonts w:ascii="Verdana" w:hAnsi="Verdana"/>
          <w:bCs w:val="0"/>
          <w:sz w:val="22"/>
          <w:szCs w:val="22"/>
        </w:rPr>
        <w:t>ipo de vía:</w:t>
      </w:r>
      <w:r w:rsidRPr="00A34E52">
        <w:rPr>
          <w:rFonts w:ascii="Verdana" w:hAnsi="Verdana"/>
          <w:sz w:val="22"/>
          <w:szCs w:val="22"/>
        </w:rPr>
        <w:t xml:space="preserve"> Vía nacional pavimentada más vía terciaria destapada.</w:t>
      </w:r>
    </w:p>
    <w:p w14:paraId="7320A41F" w14:textId="77777777" w:rsidR="00A34E52" w:rsidRPr="00A34E52" w:rsidRDefault="00A34E52" w:rsidP="00A34E52">
      <w:pPr>
        <w:pStyle w:val="Ttulo4"/>
        <w:tabs>
          <w:tab w:val="left" w:pos="284"/>
        </w:tabs>
        <w:jc w:val="both"/>
        <w:rPr>
          <w:rFonts w:ascii="Verdana" w:hAnsi="Verdana"/>
          <w:b w:val="0"/>
          <w:sz w:val="22"/>
          <w:szCs w:val="22"/>
        </w:rPr>
      </w:pPr>
    </w:p>
    <w:p w14:paraId="464529E1" w14:textId="77777777" w:rsidR="00A34E52" w:rsidRPr="00A34E52" w:rsidRDefault="00A34E52" w:rsidP="00A34E52">
      <w:pPr>
        <w:pStyle w:val="Ttulo4"/>
        <w:numPr>
          <w:ilvl w:val="0"/>
          <w:numId w:val="37"/>
        </w:numPr>
        <w:tabs>
          <w:tab w:val="left" w:pos="284"/>
        </w:tabs>
        <w:ind w:left="0" w:firstLine="0"/>
        <w:jc w:val="both"/>
        <w:rPr>
          <w:rFonts w:ascii="Verdana" w:hAnsi="Verdana"/>
          <w:sz w:val="22"/>
          <w:szCs w:val="22"/>
        </w:rPr>
      </w:pPr>
      <w:r w:rsidRPr="00A34E52">
        <w:rPr>
          <w:rFonts w:ascii="Verdana" w:hAnsi="Verdana"/>
          <w:b w:val="0"/>
          <w:sz w:val="22"/>
          <w:szCs w:val="22"/>
        </w:rPr>
        <w:t>Villavicencio -</w:t>
      </w:r>
      <w:r w:rsidRPr="00A34E52">
        <w:rPr>
          <w:rFonts w:ascii="Verdana" w:hAnsi="Verdana"/>
          <w:sz w:val="22"/>
          <w:szCs w:val="22"/>
        </w:rPr>
        <w:t xml:space="preserve"> </w:t>
      </w:r>
      <w:r w:rsidRPr="00A34E52">
        <w:rPr>
          <w:rFonts w:ascii="Verdana" w:hAnsi="Verdana"/>
          <w:b w:val="0"/>
          <w:sz w:val="22"/>
          <w:szCs w:val="22"/>
        </w:rPr>
        <w:t xml:space="preserve">Acacías </w:t>
      </w:r>
      <w:r w:rsidRPr="00A34E52">
        <w:rPr>
          <w:rFonts w:ascii="Verdana" w:hAnsi="Verdana"/>
          <w:sz w:val="22"/>
          <w:szCs w:val="22"/>
        </w:rPr>
        <w:t xml:space="preserve">– </w:t>
      </w:r>
      <w:r w:rsidRPr="00A34E52">
        <w:rPr>
          <w:rFonts w:ascii="Verdana" w:hAnsi="Verdana"/>
          <w:b w:val="0"/>
          <w:sz w:val="22"/>
          <w:szCs w:val="22"/>
        </w:rPr>
        <w:t>Guamal. Salida desde Villavicencio por la Ruta Nacional 65 (antigua Troncal del Llano). Pasas por Acacías (4.0876 N, –73.6703 O) y Guamal (3.9635 N, –73.7626 O). Este tramo está completamente pavimentado.</w:t>
      </w:r>
    </w:p>
    <w:p w14:paraId="666476E0" w14:textId="77777777" w:rsidR="00A34E52" w:rsidRPr="00A34E52" w:rsidRDefault="00A34E52" w:rsidP="00A34E52">
      <w:pPr>
        <w:pStyle w:val="NormalWeb"/>
        <w:tabs>
          <w:tab w:val="left" w:pos="284"/>
        </w:tabs>
        <w:spacing w:before="0" w:after="0"/>
        <w:ind w:hanging="2"/>
        <w:jc w:val="both"/>
        <w:rPr>
          <w:rFonts w:ascii="Verdana" w:hAnsi="Verdana"/>
          <w:sz w:val="22"/>
          <w:szCs w:val="22"/>
        </w:rPr>
      </w:pPr>
    </w:p>
    <w:p w14:paraId="37315CEC" w14:textId="77777777" w:rsidR="00A34E52" w:rsidRPr="00A34E52" w:rsidRDefault="00A34E52" w:rsidP="00A34E52">
      <w:pPr>
        <w:pStyle w:val="NormalWeb"/>
        <w:numPr>
          <w:ilvl w:val="0"/>
          <w:numId w:val="37"/>
        </w:numPr>
        <w:tabs>
          <w:tab w:val="left" w:pos="284"/>
        </w:tabs>
        <w:spacing w:before="0" w:after="0"/>
        <w:ind w:left="0" w:firstLine="0"/>
        <w:jc w:val="both"/>
        <w:textDirection w:val="btLr"/>
        <w:outlineLvl w:val="0"/>
        <w:rPr>
          <w:rFonts w:ascii="Verdana" w:hAnsi="Verdana"/>
          <w:sz w:val="22"/>
          <w:szCs w:val="22"/>
        </w:rPr>
      </w:pPr>
      <w:r w:rsidRPr="00A34E52">
        <w:rPr>
          <w:rFonts w:ascii="Verdana" w:hAnsi="Verdana"/>
          <w:sz w:val="22"/>
          <w:szCs w:val="22"/>
        </w:rPr>
        <w:t>Guamal -San Juan de Arama: Continúa por la misma vía hacia el sur, pasando cerca de El Dorado y llegando a San Juan de Arama.</w:t>
      </w:r>
    </w:p>
    <w:p w14:paraId="7BC692A3" w14:textId="77777777" w:rsidR="00A34E52" w:rsidRPr="00A34E52" w:rsidRDefault="00A34E52" w:rsidP="00A34E52">
      <w:pPr>
        <w:pStyle w:val="Prrafodelista"/>
        <w:tabs>
          <w:tab w:val="left" w:pos="284"/>
        </w:tabs>
        <w:ind w:left="0"/>
        <w:rPr>
          <w:rFonts w:ascii="Verdana" w:hAnsi="Verdana"/>
          <w:bCs/>
        </w:rPr>
      </w:pPr>
    </w:p>
    <w:p w14:paraId="0BF46D4E" w14:textId="77777777" w:rsidR="00A34E52" w:rsidRPr="00A34E52" w:rsidRDefault="00A34E52" w:rsidP="00A34E52">
      <w:pPr>
        <w:pStyle w:val="NormalWeb"/>
        <w:numPr>
          <w:ilvl w:val="0"/>
          <w:numId w:val="37"/>
        </w:numPr>
        <w:tabs>
          <w:tab w:val="left" w:pos="284"/>
        </w:tabs>
        <w:spacing w:before="0" w:after="0"/>
        <w:ind w:left="0" w:firstLine="0"/>
        <w:jc w:val="both"/>
        <w:textDirection w:val="btLr"/>
        <w:outlineLvl w:val="0"/>
        <w:rPr>
          <w:rFonts w:ascii="Verdana" w:hAnsi="Verdana"/>
          <w:sz w:val="22"/>
          <w:szCs w:val="22"/>
        </w:rPr>
      </w:pPr>
      <w:r w:rsidRPr="00A34E52">
        <w:rPr>
          <w:rFonts w:ascii="Verdana" w:hAnsi="Verdana"/>
          <w:bCs w:val="0"/>
          <w:sz w:val="22"/>
          <w:szCs w:val="22"/>
        </w:rPr>
        <w:t>San Juan de Arama (centro urbano):</w:t>
      </w:r>
      <w:r w:rsidRPr="00A34E52">
        <w:rPr>
          <w:rFonts w:ascii="Verdana" w:hAnsi="Verdana"/>
          <w:sz w:val="22"/>
          <w:szCs w:val="22"/>
        </w:rPr>
        <w:t xml:space="preserve"> 3.3736 N, –73.8767 O</w:t>
      </w:r>
      <w:r w:rsidRPr="00A34E52">
        <w:rPr>
          <w:rFonts w:ascii="Verdana" w:hAnsi="Verdana"/>
          <w:sz w:val="22"/>
          <w:szCs w:val="22"/>
        </w:rPr>
        <w:br/>
        <w:t xml:space="preserve">A este punto habrás recorrido aproximadamente </w:t>
      </w:r>
      <w:r w:rsidRPr="00A34E52">
        <w:rPr>
          <w:rFonts w:ascii="Verdana" w:hAnsi="Verdana"/>
          <w:bCs w:val="0"/>
          <w:sz w:val="22"/>
          <w:szCs w:val="22"/>
        </w:rPr>
        <w:t>115 km en 2.5 horas</w:t>
      </w:r>
      <w:r w:rsidRPr="00A34E52">
        <w:rPr>
          <w:rFonts w:ascii="Verdana" w:hAnsi="Verdana"/>
          <w:sz w:val="22"/>
          <w:szCs w:val="22"/>
        </w:rPr>
        <w:t>.</w:t>
      </w:r>
    </w:p>
    <w:p w14:paraId="3B120701" w14:textId="77777777" w:rsidR="00A34E52" w:rsidRPr="00A34E52" w:rsidRDefault="00A34E52" w:rsidP="00A34E52">
      <w:pPr>
        <w:pStyle w:val="NormalWeb"/>
        <w:tabs>
          <w:tab w:val="left" w:pos="284"/>
        </w:tabs>
        <w:spacing w:before="0" w:after="0"/>
        <w:ind w:hanging="2"/>
        <w:jc w:val="both"/>
        <w:rPr>
          <w:rFonts w:ascii="Verdana" w:hAnsi="Verdana"/>
          <w:sz w:val="22"/>
          <w:szCs w:val="22"/>
        </w:rPr>
      </w:pPr>
    </w:p>
    <w:p w14:paraId="3DA377A6" w14:textId="77777777" w:rsidR="00A34E52" w:rsidRPr="00A34E52" w:rsidRDefault="00A34E52" w:rsidP="00A34E52">
      <w:pPr>
        <w:pStyle w:val="NormalWeb"/>
        <w:numPr>
          <w:ilvl w:val="0"/>
          <w:numId w:val="37"/>
        </w:numPr>
        <w:tabs>
          <w:tab w:val="left" w:pos="284"/>
        </w:tabs>
        <w:spacing w:before="0" w:after="0"/>
        <w:ind w:left="0" w:firstLine="0"/>
        <w:jc w:val="both"/>
        <w:textDirection w:val="btLr"/>
        <w:outlineLvl w:val="0"/>
        <w:rPr>
          <w:rFonts w:ascii="Verdana" w:hAnsi="Verdana"/>
          <w:sz w:val="22"/>
          <w:szCs w:val="22"/>
        </w:rPr>
      </w:pPr>
      <w:r w:rsidRPr="00A34E52">
        <w:rPr>
          <w:rFonts w:ascii="Verdana" w:hAnsi="Verdana"/>
          <w:sz w:val="22"/>
          <w:szCs w:val="22"/>
        </w:rPr>
        <w:t xml:space="preserve">San Juan de Arama </w:t>
      </w:r>
      <w:r w:rsidRPr="00A34E52">
        <w:rPr>
          <w:rFonts w:ascii="Arial" w:hAnsi="Arial"/>
          <w:sz w:val="22"/>
          <w:szCs w:val="22"/>
        </w:rPr>
        <w:t>→</w:t>
      </w:r>
      <w:r w:rsidRPr="00A34E52">
        <w:rPr>
          <w:rFonts w:ascii="Verdana" w:hAnsi="Verdana"/>
          <w:sz w:val="22"/>
          <w:szCs w:val="22"/>
        </w:rPr>
        <w:t xml:space="preserve"> Vereda Monserrate Bajo, Desde el casco urbano, toma la </w:t>
      </w:r>
      <w:r w:rsidRPr="00A34E52">
        <w:rPr>
          <w:rFonts w:ascii="Verdana" w:hAnsi="Verdana"/>
          <w:bCs w:val="0"/>
          <w:sz w:val="22"/>
          <w:szCs w:val="22"/>
        </w:rPr>
        <w:t>vía terciaria rural hacia el suroriente</w:t>
      </w:r>
      <w:r w:rsidRPr="00A34E52">
        <w:rPr>
          <w:rFonts w:ascii="Verdana" w:hAnsi="Verdana"/>
          <w:sz w:val="22"/>
          <w:szCs w:val="22"/>
        </w:rPr>
        <w:t>, en dirección a la cordillera.</w:t>
      </w:r>
      <w:r w:rsidRPr="00A34E52">
        <w:rPr>
          <w:rFonts w:ascii="Verdana" w:hAnsi="Verdana"/>
          <w:sz w:val="22"/>
          <w:szCs w:val="22"/>
        </w:rPr>
        <w:br/>
        <w:t>La trocha se interna entre fincas, bosque secundario y zonas de piedemonte.</w:t>
      </w:r>
      <w:r w:rsidRPr="00A34E52">
        <w:rPr>
          <w:rFonts w:ascii="Verdana" w:hAnsi="Verdana"/>
          <w:sz w:val="22"/>
          <w:szCs w:val="22"/>
        </w:rPr>
        <w:br/>
        <w:t xml:space="preserve">El camino es </w:t>
      </w:r>
      <w:r w:rsidRPr="00A34E52">
        <w:rPr>
          <w:rFonts w:ascii="Verdana" w:hAnsi="Verdana"/>
          <w:bCs w:val="0"/>
          <w:sz w:val="22"/>
          <w:szCs w:val="22"/>
        </w:rPr>
        <w:t>destapado, con posibles pendientes pronunciadas y cruces de quebradas</w:t>
      </w:r>
      <w:r w:rsidRPr="00A34E52">
        <w:rPr>
          <w:rFonts w:ascii="Verdana" w:hAnsi="Verdana"/>
          <w:sz w:val="22"/>
          <w:szCs w:val="22"/>
        </w:rPr>
        <w:t>.</w:t>
      </w:r>
    </w:p>
    <w:p w14:paraId="4331DD51" w14:textId="77777777" w:rsidR="00A34E52" w:rsidRPr="00A34E52" w:rsidRDefault="00A34E52" w:rsidP="00A34E52">
      <w:pPr>
        <w:pStyle w:val="NormalWeb"/>
        <w:tabs>
          <w:tab w:val="left" w:pos="284"/>
        </w:tabs>
        <w:spacing w:before="0" w:after="0"/>
        <w:ind w:hanging="2"/>
        <w:jc w:val="both"/>
        <w:rPr>
          <w:rFonts w:ascii="Verdana" w:hAnsi="Verdana"/>
          <w:sz w:val="22"/>
          <w:szCs w:val="22"/>
        </w:rPr>
      </w:pPr>
      <w:r w:rsidRPr="00A34E52">
        <w:rPr>
          <w:rFonts w:ascii="Verdana" w:hAnsi="Verdana"/>
          <w:sz w:val="22"/>
          <w:szCs w:val="22"/>
        </w:rPr>
        <w:br/>
      </w:r>
      <w:r w:rsidRPr="00A34E52">
        <w:rPr>
          <w:rFonts w:ascii="Verdana" w:hAnsi="Verdana"/>
          <w:b/>
          <w:bCs w:val="0"/>
          <w:sz w:val="22"/>
          <w:szCs w:val="22"/>
        </w:rPr>
        <w:t>Punto de Entrega 2:</w:t>
      </w:r>
      <w:r w:rsidRPr="00A34E52">
        <w:rPr>
          <w:rFonts w:ascii="Verdana" w:hAnsi="Verdana"/>
          <w:bCs w:val="0"/>
          <w:sz w:val="22"/>
          <w:szCs w:val="22"/>
        </w:rPr>
        <w:t xml:space="preserve"> -73,9559 - 3,2926 Monserrate Alto.</w:t>
      </w:r>
    </w:p>
    <w:p w14:paraId="6B04473D" w14:textId="77777777" w:rsidR="00A34E52" w:rsidRPr="00A34E52" w:rsidRDefault="00A34E52" w:rsidP="00A34E52">
      <w:pPr>
        <w:pStyle w:val="NormalWeb"/>
        <w:tabs>
          <w:tab w:val="left" w:pos="284"/>
        </w:tabs>
        <w:spacing w:before="0" w:after="0"/>
        <w:ind w:hanging="2"/>
        <w:rPr>
          <w:rFonts w:ascii="Verdana" w:hAnsi="Verdana"/>
          <w:bCs w:val="0"/>
          <w:sz w:val="22"/>
          <w:szCs w:val="22"/>
        </w:rPr>
      </w:pPr>
    </w:p>
    <w:p w14:paraId="1E2DCEB2" w14:textId="77777777" w:rsidR="00A34E52" w:rsidRPr="00A34E52" w:rsidRDefault="00A34E52" w:rsidP="00A34E52">
      <w:pPr>
        <w:pStyle w:val="NormalWeb"/>
        <w:tabs>
          <w:tab w:val="left" w:pos="284"/>
        </w:tabs>
        <w:spacing w:before="0" w:after="0"/>
        <w:rPr>
          <w:rFonts w:ascii="Verdana" w:hAnsi="Verdana"/>
          <w:sz w:val="22"/>
          <w:szCs w:val="22"/>
        </w:rPr>
      </w:pPr>
      <w:r w:rsidRPr="00A34E52">
        <w:rPr>
          <w:rFonts w:ascii="Verdana" w:hAnsi="Verdana"/>
          <w:bCs w:val="0"/>
          <w:sz w:val="22"/>
          <w:szCs w:val="22"/>
        </w:rPr>
        <w:t>Distancia total aproximada:</w:t>
      </w:r>
      <w:r w:rsidRPr="00A34E52">
        <w:rPr>
          <w:rFonts w:ascii="Verdana" w:hAnsi="Verdana"/>
          <w:sz w:val="22"/>
          <w:szCs w:val="22"/>
        </w:rPr>
        <w:t xml:space="preserve"> 130–135 km</w:t>
      </w:r>
      <w:r w:rsidRPr="00A34E52">
        <w:rPr>
          <w:rFonts w:ascii="Verdana" w:hAnsi="Verdana"/>
          <w:sz w:val="22"/>
          <w:szCs w:val="22"/>
        </w:rPr>
        <w:br/>
      </w:r>
      <w:r w:rsidRPr="00A34E52">
        <w:rPr>
          <w:rFonts w:ascii="Verdana" w:hAnsi="Verdana"/>
          <w:bCs w:val="0"/>
          <w:sz w:val="22"/>
          <w:szCs w:val="22"/>
        </w:rPr>
        <w:t>Duración estimada:</w:t>
      </w:r>
      <w:r w:rsidRPr="00A34E52">
        <w:rPr>
          <w:rFonts w:ascii="Verdana" w:hAnsi="Verdana"/>
          <w:sz w:val="22"/>
          <w:szCs w:val="22"/>
        </w:rPr>
        <w:t xml:space="preserve"> 3 h 30 min a 4 h t</w:t>
      </w:r>
      <w:r w:rsidRPr="00A34E52">
        <w:rPr>
          <w:rFonts w:ascii="Verdana" w:hAnsi="Verdana"/>
          <w:bCs w:val="0"/>
          <w:sz w:val="22"/>
          <w:szCs w:val="22"/>
        </w:rPr>
        <w:t>ipo de vía:</w:t>
      </w:r>
      <w:r w:rsidRPr="00A34E52">
        <w:rPr>
          <w:rFonts w:ascii="Verdana" w:hAnsi="Verdana"/>
          <w:sz w:val="22"/>
          <w:szCs w:val="22"/>
        </w:rPr>
        <w:t xml:space="preserve"> Vía nacional pavimentada más vía terciaria destapada.</w:t>
      </w:r>
    </w:p>
    <w:p w14:paraId="5E5F4CEB" w14:textId="77777777" w:rsidR="00A34E52" w:rsidRPr="00A34E52" w:rsidRDefault="00A34E52" w:rsidP="00A34E52">
      <w:pPr>
        <w:pStyle w:val="Ttulo4"/>
        <w:tabs>
          <w:tab w:val="left" w:pos="284"/>
        </w:tabs>
        <w:jc w:val="both"/>
        <w:rPr>
          <w:rFonts w:ascii="Verdana" w:hAnsi="Verdana"/>
          <w:b w:val="0"/>
          <w:sz w:val="22"/>
          <w:szCs w:val="22"/>
        </w:rPr>
      </w:pPr>
    </w:p>
    <w:p w14:paraId="0916AD70" w14:textId="77777777" w:rsidR="00A34E52" w:rsidRPr="00A34E52" w:rsidRDefault="00A34E52" w:rsidP="00A34E52">
      <w:pPr>
        <w:pStyle w:val="Ttulo4"/>
        <w:numPr>
          <w:ilvl w:val="0"/>
          <w:numId w:val="37"/>
        </w:numPr>
        <w:tabs>
          <w:tab w:val="left" w:pos="284"/>
        </w:tabs>
        <w:ind w:left="0" w:firstLine="0"/>
        <w:jc w:val="both"/>
        <w:rPr>
          <w:rFonts w:ascii="Verdana" w:hAnsi="Verdana"/>
          <w:b w:val="0"/>
          <w:bCs w:val="0"/>
          <w:sz w:val="22"/>
          <w:szCs w:val="22"/>
        </w:rPr>
      </w:pPr>
      <w:r w:rsidRPr="00A34E52">
        <w:rPr>
          <w:rFonts w:ascii="Verdana" w:hAnsi="Verdana"/>
          <w:b w:val="0"/>
          <w:sz w:val="22"/>
          <w:szCs w:val="22"/>
        </w:rPr>
        <w:t>Villavicencio -Acacías -Guamal. Salida desde Villavicencio por la Ruta Nacional 65 (antigua Troncal del Llano). Pasa por Acacías (4.0876 N, –73.6703 O) y Guamal (3.9635 N, –73.7626 O). Este tramo está completamente pavimentado.</w:t>
      </w:r>
    </w:p>
    <w:p w14:paraId="460861E7" w14:textId="77777777" w:rsidR="00A34E52" w:rsidRPr="00A34E52" w:rsidRDefault="00A34E52" w:rsidP="00A34E52">
      <w:pPr>
        <w:pStyle w:val="NormalWeb"/>
        <w:tabs>
          <w:tab w:val="left" w:pos="284"/>
        </w:tabs>
        <w:spacing w:before="0" w:after="0"/>
        <w:jc w:val="both"/>
        <w:rPr>
          <w:rFonts w:ascii="Verdana" w:hAnsi="Verdana"/>
          <w:sz w:val="22"/>
          <w:szCs w:val="22"/>
        </w:rPr>
      </w:pPr>
    </w:p>
    <w:p w14:paraId="4AA0A7F2" w14:textId="77777777" w:rsidR="00A34E52" w:rsidRPr="00A34E52" w:rsidRDefault="00A34E52" w:rsidP="00A34E52">
      <w:pPr>
        <w:pStyle w:val="NormalWeb"/>
        <w:numPr>
          <w:ilvl w:val="0"/>
          <w:numId w:val="37"/>
        </w:numPr>
        <w:tabs>
          <w:tab w:val="left" w:pos="284"/>
        </w:tabs>
        <w:spacing w:before="0" w:after="0"/>
        <w:ind w:left="0" w:firstLine="0"/>
        <w:jc w:val="both"/>
        <w:textDirection w:val="btLr"/>
        <w:outlineLvl w:val="0"/>
        <w:rPr>
          <w:rFonts w:ascii="Verdana" w:hAnsi="Verdana"/>
          <w:sz w:val="22"/>
          <w:szCs w:val="22"/>
        </w:rPr>
      </w:pPr>
      <w:r w:rsidRPr="00A34E52">
        <w:rPr>
          <w:rFonts w:ascii="Verdana" w:hAnsi="Verdana"/>
          <w:sz w:val="22"/>
          <w:szCs w:val="22"/>
        </w:rPr>
        <w:t>Guamal -San Juan de Arama: Continúa por la misma vía hacia el sur, pasando cerca de El Dorado y llegando a San Juan de Arama.</w:t>
      </w:r>
      <w:r w:rsidRPr="00A34E52">
        <w:rPr>
          <w:rFonts w:ascii="Verdana" w:hAnsi="Verdana"/>
          <w:sz w:val="22"/>
          <w:szCs w:val="22"/>
        </w:rPr>
        <w:br/>
      </w:r>
      <w:r w:rsidRPr="00A34E52">
        <w:rPr>
          <w:rFonts w:ascii="Verdana" w:hAnsi="Verdana"/>
          <w:bCs w:val="0"/>
          <w:sz w:val="22"/>
          <w:szCs w:val="22"/>
        </w:rPr>
        <w:t>San Juan de Arama (centro urbano):</w:t>
      </w:r>
      <w:r w:rsidRPr="00A34E52">
        <w:rPr>
          <w:rFonts w:ascii="Verdana" w:hAnsi="Verdana"/>
          <w:sz w:val="22"/>
          <w:szCs w:val="22"/>
        </w:rPr>
        <w:t xml:space="preserve"> 3.3736 N, –73.8767 O</w:t>
      </w:r>
      <w:r w:rsidRPr="00A34E52">
        <w:rPr>
          <w:rFonts w:ascii="Verdana" w:hAnsi="Verdana"/>
          <w:sz w:val="22"/>
          <w:szCs w:val="22"/>
        </w:rPr>
        <w:br/>
        <w:t xml:space="preserve">A este punto habrás recorrido aproximadamente </w:t>
      </w:r>
      <w:r w:rsidRPr="00A34E52">
        <w:rPr>
          <w:rFonts w:ascii="Verdana" w:hAnsi="Verdana"/>
          <w:bCs w:val="0"/>
          <w:sz w:val="22"/>
          <w:szCs w:val="22"/>
        </w:rPr>
        <w:t>115 km en 2.5 horas</w:t>
      </w:r>
      <w:r w:rsidRPr="00A34E52">
        <w:rPr>
          <w:rFonts w:ascii="Verdana" w:hAnsi="Verdana"/>
          <w:sz w:val="22"/>
          <w:szCs w:val="22"/>
        </w:rPr>
        <w:t>.</w:t>
      </w:r>
    </w:p>
    <w:p w14:paraId="1057BE44" w14:textId="77777777" w:rsidR="00A34E52" w:rsidRPr="00A34E52" w:rsidRDefault="00A34E52" w:rsidP="00A34E52">
      <w:pPr>
        <w:pStyle w:val="NormalWeb"/>
        <w:tabs>
          <w:tab w:val="left" w:pos="284"/>
        </w:tabs>
        <w:spacing w:before="0" w:after="0"/>
        <w:jc w:val="both"/>
        <w:rPr>
          <w:rFonts w:ascii="Verdana" w:hAnsi="Verdana"/>
          <w:sz w:val="22"/>
          <w:szCs w:val="22"/>
        </w:rPr>
      </w:pPr>
    </w:p>
    <w:p w14:paraId="112AF7E5" w14:textId="77777777" w:rsidR="00A34E52" w:rsidRPr="00A34E52" w:rsidRDefault="00A34E52" w:rsidP="00A34E52">
      <w:pPr>
        <w:pStyle w:val="NormalWeb"/>
        <w:numPr>
          <w:ilvl w:val="0"/>
          <w:numId w:val="37"/>
        </w:numPr>
        <w:tabs>
          <w:tab w:val="left" w:pos="284"/>
        </w:tabs>
        <w:spacing w:before="0" w:after="0"/>
        <w:ind w:left="0" w:firstLine="0"/>
        <w:jc w:val="both"/>
        <w:textDirection w:val="btLr"/>
        <w:outlineLvl w:val="0"/>
        <w:rPr>
          <w:rFonts w:ascii="Verdana" w:hAnsi="Verdana"/>
          <w:sz w:val="22"/>
          <w:szCs w:val="22"/>
        </w:rPr>
      </w:pPr>
      <w:r w:rsidRPr="00A34E52">
        <w:rPr>
          <w:rFonts w:ascii="Verdana" w:hAnsi="Verdana"/>
          <w:sz w:val="22"/>
          <w:szCs w:val="22"/>
        </w:rPr>
        <w:t xml:space="preserve">San Juan de Arama </w:t>
      </w:r>
      <w:r w:rsidRPr="00A34E52">
        <w:rPr>
          <w:rFonts w:ascii="Arial" w:hAnsi="Arial"/>
          <w:sz w:val="22"/>
          <w:szCs w:val="22"/>
        </w:rPr>
        <w:t>→</w:t>
      </w:r>
      <w:r w:rsidRPr="00A34E52">
        <w:rPr>
          <w:rFonts w:ascii="Verdana" w:hAnsi="Verdana"/>
          <w:sz w:val="22"/>
          <w:szCs w:val="22"/>
        </w:rPr>
        <w:t xml:space="preserve"> Vereda Monserrate Bajo, Desde el casco urbano, toma la </w:t>
      </w:r>
      <w:r w:rsidRPr="00A34E52">
        <w:rPr>
          <w:rFonts w:ascii="Verdana" w:hAnsi="Verdana"/>
          <w:bCs w:val="0"/>
          <w:sz w:val="22"/>
          <w:szCs w:val="22"/>
        </w:rPr>
        <w:t>vía terciaria rural hacia el suroriente</w:t>
      </w:r>
      <w:r w:rsidRPr="00A34E52">
        <w:rPr>
          <w:rFonts w:ascii="Verdana" w:hAnsi="Verdana"/>
          <w:sz w:val="22"/>
          <w:szCs w:val="22"/>
        </w:rPr>
        <w:t>, en dirección a la cordillera.</w:t>
      </w:r>
      <w:r w:rsidRPr="00A34E52">
        <w:rPr>
          <w:rFonts w:ascii="Verdana" w:hAnsi="Verdana"/>
          <w:sz w:val="22"/>
          <w:szCs w:val="22"/>
        </w:rPr>
        <w:br/>
        <w:t>La trocha se interna entre fincas, bosque secundario y zonas de piedemonte.</w:t>
      </w:r>
      <w:r w:rsidRPr="00A34E52">
        <w:rPr>
          <w:rFonts w:ascii="Verdana" w:hAnsi="Verdana"/>
          <w:sz w:val="22"/>
          <w:szCs w:val="22"/>
        </w:rPr>
        <w:br/>
        <w:t xml:space="preserve">El camino es </w:t>
      </w:r>
      <w:r w:rsidRPr="00A34E52">
        <w:rPr>
          <w:rFonts w:ascii="Verdana" w:hAnsi="Verdana"/>
          <w:bCs w:val="0"/>
          <w:sz w:val="22"/>
          <w:szCs w:val="22"/>
        </w:rPr>
        <w:t>destapado, con posibles pendientes pronunciadas y cruces de</w:t>
      </w:r>
      <w:r w:rsidRPr="00A34E52">
        <w:rPr>
          <w:rFonts w:ascii="Verdana" w:hAnsi="Verdana"/>
          <w:b/>
          <w:bCs w:val="0"/>
          <w:sz w:val="22"/>
          <w:szCs w:val="22"/>
        </w:rPr>
        <w:t xml:space="preserve"> </w:t>
      </w:r>
      <w:r w:rsidRPr="00A34E52">
        <w:rPr>
          <w:rFonts w:ascii="Verdana" w:hAnsi="Verdana"/>
          <w:bCs w:val="0"/>
          <w:sz w:val="22"/>
          <w:szCs w:val="22"/>
        </w:rPr>
        <w:t>quebradas</w:t>
      </w:r>
      <w:r w:rsidRPr="00A34E52">
        <w:rPr>
          <w:rFonts w:ascii="Verdana" w:hAnsi="Verdana"/>
          <w:sz w:val="22"/>
          <w:szCs w:val="22"/>
        </w:rPr>
        <w:t>.</w:t>
      </w:r>
    </w:p>
    <w:p w14:paraId="3874C0B8" w14:textId="77777777" w:rsidR="00A34E52" w:rsidRPr="00A34E52" w:rsidRDefault="00A34E52" w:rsidP="00A34E52">
      <w:pPr>
        <w:pStyle w:val="NormalWeb"/>
        <w:tabs>
          <w:tab w:val="left" w:pos="284"/>
        </w:tabs>
        <w:spacing w:before="0" w:after="0"/>
        <w:jc w:val="both"/>
        <w:rPr>
          <w:rFonts w:ascii="Verdana" w:hAnsi="Verdana"/>
          <w:sz w:val="22"/>
          <w:szCs w:val="22"/>
        </w:rPr>
      </w:pPr>
    </w:p>
    <w:p w14:paraId="721212FB" w14:textId="77777777" w:rsidR="00A34E52" w:rsidRPr="00A34E52" w:rsidRDefault="00A34E52" w:rsidP="00A34E52">
      <w:pPr>
        <w:pStyle w:val="NormalWeb"/>
        <w:tabs>
          <w:tab w:val="left" w:pos="284"/>
        </w:tabs>
        <w:spacing w:before="0" w:after="0"/>
        <w:jc w:val="both"/>
        <w:rPr>
          <w:rFonts w:ascii="Verdana" w:hAnsi="Verdana"/>
          <w:b/>
          <w:bCs w:val="0"/>
          <w:sz w:val="22"/>
          <w:szCs w:val="22"/>
        </w:rPr>
      </w:pPr>
      <w:r w:rsidRPr="00A34E52">
        <w:rPr>
          <w:rFonts w:ascii="Verdana" w:hAnsi="Verdana"/>
          <w:b/>
          <w:bCs w:val="0"/>
          <w:sz w:val="22"/>
          <w:szCs w:val="22"/>
        </w:rPr>
        <w:t>Punto de Entrega 3: -73,865 o 2,9126 N Caño Amarillo.</w:t>
      </w:r>
    </w:p>
    <w:p w14:paraId="3A6F139B" w14:textId="77777777" w:rsidR="00A34E52" w:rsidRPr="00A34E52" w:rsidRDefault="00A34E52" w:rsidP="00A34E52">
      <w:pPr>
        <w:pStyle w:val="NormalWeb"/>
        <w:tabs>
          <w:tab w:val="left" w:pos="284"/>
        </w:tabs>
        <w:spacing w:before="0" w:after="0"/>
        <w:jc w:val="both"/>
        <w:rPr>
          <w:rFonts w:ascii="Verdana" w:hAnsi="Verdana"/>
          <w:sz w:val="22"/>
          <w:szCs w:val="22"/>
        </w:rPr>
      </w:pPr>
    </w:p>
    <w:p w14:paraId="524FF4DA" w14:textId="77777777" w:rsidR="00A34E52" w:rsidRPr="00A34E52" w:rsidRDefault="00A34E52" w:rsidP="00A34E52">
      <w:pPr>
        <w:pStyle w:val="NormalWeb"/>
        <w:numPr>
          <w:ilvl w:val="0"/>
          <w:numId w:val="38"/>
        </w:numPr>
        <w:tabs>
          <w:tab w:val="left" w:pos="284"/>
        </w:tabs>
        <w:spacing w:before="0" w:after="0"/>
        <w:ind w:left="0" w:firstLine="0"/>
        <w:jc w:val="both"/>
        <w:textDirection w:val="btLr"/>
        <w:outlineLvl w:val="0"/>
        <w:rPr>
          <w:rFonts w:ascii="Verdana" w:hAnsi="Verdana"/>
          <w:sz w:val="22"/>
          <w:szCs w:val="22"/>
        </w:rPr>
      </w:pPr>
      <w:r w:rsidRPr="00A34E52">
        <w:rPr>
          <w:rFonts w:ascii="Verdana" w:hAnsi="Verdana"/>
          <w:sz w:val="22"/>
          <w:szCs w:val="22"/>
        </w:rPr>
        <w:t>Salida desde Villavicencio, se toma la salida hacia el suroriente del Meta, saliendo por la vía a Acacías (Ruta Nacional 65); Pasas por Acacías, Castilla La Nueva, y continúas hacia Granada, Meta. De Granada a Vista Hermosa, desde Granada, tomas la vía hacia el municipio de Vista Hermosa. Esta ruta es mayoritariamente pavimentada y en buen estado, el trayecto entre Granada y Vista Hermosa es de aproximadamente 65 km, y puede tardar alrededor de 1.5 a 2 horas, Desde el casco urbano de Vista Hermosa a la vereda Caño Amarillo, desde Vista Hermosa, debes tomar una vía terciaria (sin pavimentar) rumbo a la vereda Caño Amarillo, ubicada al suroccidente del municipio. La distancia entre el casco urbano y la vereda es de aproximadamente 20 a 30 km, con un tiempo estimado de recorrido de 1.5 a 2 horas, dependiendo del clima y el estado de la vía.</w:t>
      </w:r>
    </w:p>
    <w:p w14:paraId="60713D57" w14:textId="77777777" w:rsidR="00A34E52" w:rsidRPr="00A34E52" w:rsidRDefault="00A34E52" w:rsidP="00A34E52">
      <w:pPr>
        <w:tabs>
          <w:tab w:val="left" w:pos="284"/>
        </w:tabs>
        <w:jc w:val="both"/>
        <w:rPr>
          <w:rFonts w:ascii="Verdana" w:hAnsi="Verdana"/>
        </w:rPr>
      </w:pPr>
    </w:p>
    <w:p w14:paraId="734B0CE4" w14:textId="77777777" w:rsidR="00A34E52" w:rsidRPr="00A34E52" w:rsidRDefault="00A34E52" w:rsidP="00A34E52">
      <w:pPr>
        <w:pStyle w:val="NormalWeb"/>
        <w:tabs>
          <w:tab w:val="left" w:pos="284"/>
        </w:tabs>
        <w:spacing w:before="0" w:after="0"/>
        <w:jc w:val="both"/>
        <w:rPr>
          <w:rFonts w:ascii="Verdana" w:hAnsi="Verdana"/>
          <w:sz w:val="22"/>
          <w:szCs w:val="22"/>
        </w:rPr>
      </w:pPr>
      <w:r w:rsidRPr="00A34E52">
        <w:rPr>
          <w:rFonts w:ascii="Verdana" w:hAnsi="Verdana"/>
          <w:b/>
          <w:bCs w:val="0"/>
          <w:sz w:val="22"/>
          <w:szCs w:val="22"/>
        </w:rPr>
        <w:t>Punto de Entrega 4: -73,882 o 2,9145 N Caño Amarillo</w:t>
      </w:r>
    </w:p>
    <w:p w14:paraId="213A8250" w14:textId="77777777" w:rsidR="00A34E52" w:rsidRPr="00A34E52" w:rsidRDefault="00A34E52" w:rsidP="00A34E52">
      <w:pPr>
        <w:tabs>
          <w:tab w:val="left" w:pos="284"/>
        </w:tabs>
        <w:jc w:val="both"/>
        <w:rPr>
          <w:rFonts w:ascii="Verdana" w:hAnsi="Verdana"/>
        </w:rPr>
      </w:pPr>
    </w:p>
    <w:p w14:paraId="5CA5F7B9" w14:textId="77777777" w:rsidR="00A34E52" w:rsidRPr="00A34E52" w:rsidRDefault="00A34E52" w:rsidP="00A34E52">
      <w:pPr>
        <w:pStyle w:val="NormalWeb"/>
        <w:numPr>
          <w:ilvl w:val="0"/>
          <w:numId w:val="38"/>
        </w:numPr>
        <w:tabs>
          <w:tab w:val="left" w:pos="284"/>
        </w:tabs>
        <w:spacing w:before="0" w:after="0"/>
        <w:ind w:left="0" w:firstLine="0"/>
        <w:jc w:val="both"/>
        <w:textDirection w:val="btLr"/>
        <w:outlineLvl w:val="0"/>
        <w:rPr>
          <w:rFonts w:ascii="Verdana" w:hAnsi="Verdana"/>
          <w:sz w:val="22"/>
          <w:szCs w:val="22"/>
        </w:rPr>
      </w:pPr>
      <w:r w:rsidRPr="00A34E52">
        <w:rPr>
          <w:rFonts w:ascii="Verdana" w:hAnsi="Verdana"/>
          <w:sz w:val="22"/>
          <w:szCs w:val="22"/>
        </w:rPr>
        <w:t xml:space="preserve">Salida desde Villavicencio, se toma la salida hacia el suroriente del Meta, saliendo por la vía a Acacías (Ruta Nacional 65); Pasas por Acacías, Castilla La Nueva, y continúas hacia Granada, Meta. De Granada a Vista Hermosa, desde Granada, tomas la vía hacia el municipio de Vista Hermosa. Esta ruta es mayoritariamente pavimentada y en buen estado, el trayecto entre Granada y Vista Hermosa es de aproximadamente 65 km, y puede tardar alrededor de 1.5 a 2 horas, Desde el casco urbano de Vista Hermosa a la vereda Caño Amarillo, desde Vista Hermosa, debes tomar una vía terciaria (sin pavimentar) rumbo a la vereda Caño Amarillo, ubicada al suroccidente del municipio. La distancia </w:t>
      </w:r>
      <w:r w:rsidRPr="00A34E52">
        <w:rPr>
          <w:rFonts w:ascii="Verdana" w:hAnsi="Verdana"/>
          <w:sz w:val="22"/>
          <w:szCs w:val="22"/>
        </w:rPr>
        <w:lastRenderedPageBreak/>
        <w:t>entre el casco urbano y la vereda es de aproximadamente 20 a 30 km, con un tiempo estimado de recorrido de 1.5 a 2 horas, dependiendo del clima y el estado de la vía.</w:t>
      </w:r>
    </w:p>
    <w:p w14:paraId="661D6B0B" w14:textId="77777777" w:rsidR="00A34E52" w:rsidRPr="00A34E52" w:rsidRDefault="00A34E52" w:rsidP="00A34E52">
      <w:pPr>
        <w:pStyle w:val="NormalWeb"/>
        <w:tabs>
          <w:tab w:val="left" w:pos="284"/>
        </w:tabs>
        <w:spacing w:before="0" w:after="0"/>
        <w:jc w:val="both"/>
        <w:rPr>
          <w:rFonts w:ascii="Verdana" w:hAnsi="Verdana"/>
          <w:b/>
          <w:bCs w:val="0"/>
          <w:sz w:val="22"/>
          <w:szCs w:val="22"/>
        </w:rPr>
      </w:pPr>
    </w:p>
    <w:p w14:paraId="11A061FC" w14:textId="77777777" w:rsidR="00A34E52" w:rsidRPr="00A34E52" w:rsidRDefault="00A34E52" w:rsidP="00A34E52">
      <w:pPr>
        <w:pStyle w:val="NormalWeb"/>
        <w:tabs>
          <w:tab w:val="left" w:pos="284"/>
        </w:tabs>
        <w:spacing w:before="0" w:after="0"/>
        <w:ind w:hanging="2"/>
        <w:jc w:val="both"/>
        <w:rPr>
          <w:rFonts w:ascii="Verdana" w:hAnsi="Verdana"/>
          <w:sz w:val="22"/>
          <w:szCs w:val="22"/>
        </w:rPr>
      </w:pPr>
      <w:r w:rsidRPr="00A34E52">
        <w:rPr>
          <w:rFonts w:ascii="Verdana" w:hAnsi="Verdana"/>
          <w:b/>
          <w:bCs w:val="0"/>
          <w:sz w:val="22"/>
          <w:szCs w:val="22"/>
        </w:rPr>
        <w:t>Punto de Entrega 5: 2°51'52.18"N 73°48'13.08"O Alto Caño Piedra</w:t>
      </w:r>
    </w:p>
    <w:p w14:paraId="50DBC3FB" w14:textId="77777777" w:rsidR="00A34E52" w:rsidRPr="00A34E52" w:rsidRDefault="00A34E52" w:rsidP="00A34E52">
      <w:pPr>
        <w:pStyle w:val="NormalWeb"/>
        <w:tabs>
          <w:tab w:val="left" w:pos="284"/>
        </w:tabs>
        <w:spacing w:before="0" w:after="0"/>
        <w:ind w:hanging="2"/>
        <w:jc w:val="both"/>
        <w:rPr>
          <w:rFonts w:ascii="Verdana" w:hAnsi="Verdana"/>
          <w:sz w:val="22"/>
          <w:szCs w:val="22"/>
        </w:rPr>
      </w:pPr>
    </w:p>
    <w:p w14:paraId="19FA604F" w14:textId="77777777" w:rsidR="00A34E52" w:rsidRPr="00A34E52" w:rsidRDefault="00A34E52" w:rsidP="00A34E52">
      <w:pPr>
        <w:pStyle w:val="NormalWeb"/>
        <w:numPr>
          <w:ilvl w:val="0"/>
          <w:numId w:val="38"/>
        </w:numPr>
        <w:tabs>
          <w:tab w:val="left" w:pos="284"/>
        </w:tabs>
        <w:spacing w:before="0" w:after="0"/>
        <w:ind w:left="0" w:firstLine="0"/>
        <w:jc w:val="both"/>
        <w:textDirection w:val="btLr"/>
        <w:outlineLvl w:val="0"/>
        <w:rPr>
          <w:rFonts w:ascii="Verdana" w:hAnsi="Verdana"/>
          <w:sz w:val="22"/>
          <w:szCs w:val="22"/>
        </w:rPr>
      </w:pPr>
      <w:r w:rsidRPr="00A34E52">
        <w:rPr>
          <w:rFonts w:ascii="Verdana" w:hAnsi="Verdana"/>
          <w:sz w:val="22"/>
          <w:szCs w:val="22"/>
        </w:rPr>
        <w:t>Salida desde Villavicencio, se toma la salida hacia el suroriente del Meta, saliendo por la vía a Acacías (Ruta Nacional 65); Pasas por Acacías, Castilla La Nueva, y continúas hacia Granada, Meta. De Granada a Vista Hermosa, desde Granada, tomas la vía hacia el municipio de Vista Hermosa. Esta ruta es mayoritariamente pavimentada y en buen estado, el trayecto entre Granada y Vista Hermosa es de aproximadamente 65 km, y puede tardar alrededor de 1.5 a 2 horas, Desde el casco urbano de Vista Hermosa a la vereda Caño Amarillo, desde Vista Hermosa, debes tomar una vía terciaria (sin pavimentar) rumbo a la vereda Alto Caño Piedra (Santo Domingo), ubicada al suroccidente del municipio. La distancia entre el casco urbano y la vereda es de aproximadamente 20 a 30 km, con un tiempo estimado de recorrido de 2 a 3 horas, dependiendo del clima y el estado de la vía.</w:t>
      </w:r>
    </w:p>
    <w:p w14:paraId="354D6E4C" w14:textId="77777777" w:rsidR="00A34E52" w:rsidRPr="00A34E52" w:rsidRDefault="00A34E52" w:rsidP="00A34E52">
      <w:pPr>
        <w:tabs>
          <w:tab w:val="left" w:pos="284"/>
        </w:tabs>
        <w:jc w:val="both"/>
        <w:rPr>
          <w:rFonts w:ascii="Verdana" w:hAnsi="Verdana"/>
        </w:rPr>
      </w:pPr>
    </w:p>
    <w:p w14:paraId="768D2AE7" w14:textId="77777777" w:rsidR="00A34E52" w:rsidRPr="00A34E52" w:rsidRDefault="00A34E52" w:rsidP="00A34E52">
      <w:pPr>
        <w:pStyle w:val="NormalWeb"/>
        <w:tabs>
          <w:tab w:val="left" w:pos="284"/>
        </w:tabs>
        <w:spacing w:before="0" w:after="0"/>
        <w:ind w:hanging="2"/>
        <w:jc w:val="both"/>
        <w:rPr>
          <w:rFonts w:ascii="Verdana" w:hAnsi="Verdana"/>
          <w:sz w:val="22"/>
          <w:szCs w:val="22"/>
        </w:rPr>
      </w:pPr>
      <w:r w:rsidRPr="00A34E52">
        <w:rPr>
          <w:rFonts w:ascii="Verdana" w:hAnsi="Verdana"/>
          <w:b/>
          <w:bCs w:val="0"/>
          <w:sz w:val="22"/>
          <w:szCs w:val="22"/>
        </w:rPr>
        <w:t xml:space="preserve">Punto de Entrega 6: -73,8764 2,9741 vereda la lealtad </w:t>
      </w:r>
    </w:p>
    <w:p w14:paraId="20B3E332" w14:textId="77777777" w:rsidR="00A34E52" w:rsidRPr="00A34E52" w:rsidRDefault="00A34E52" w:rsidP="00A34E52">
      <w:pPr>
        <w:tabs>
          <w:tab w:val="left" w:pos="284"/>
        </w:tabs>
        <w:jc w:val="both"/>
        <w:rPr>
          <w:rFonts w:ascii="Verdana" w:hAnsi="Verdana"/>
        </w:rPr>
      </w:pPr>
    </w:p>
    <w:p w14:paraId="301FB1A2" w14:textId="77777777" w:rsidR="00A34E52" w:rsidRPr="00A34E52" w:rsidRDefault="00A34E52" w:rsidP="00A34E52">
      <w:pPr>
        <w:pStyle w:val="NormalWeb"/>
        <w:numPr>
          <w:ilvl w:val="0"/>
          <w:numId w:val="38"/>
        </w:numPr>
        <w:tabs>
          <w:tab w:val="left" w:pos="284"/>
        </w:tabs>
        <w:spacing w:before="0" w:after="0"/>
        <w:ind w:left="0" w:firstLine="0"/>
        <w:jc w:val="both"/>
        <w:textDirection w:val="btLr"/>
        <w:outlineLvl w:val="0"/>
        <w:rPr>
          <w:rFonts w:ascii="Verdana" w:hAnsi="Verdana"/>
          <w:sz w:val="22"/>
          <w:szCs w:val="22"/>
        </w:rPr>
      </w:pPr>
      <w:r w:rsidRPr="00A34E52">
        <w:rPr>
          <w:rFonts w:ascii="Verdana" w:hAnsi="Verdana"/>
          <w:sz w:val="22"/>
          <w:szCs w:val="22"/>
        </w:rPr>
        <w:t>Salida desde Villavicencio, se toma la salida hacia el suroriente del Meta, saliendo por la vía a Acacías (Ruta Nacional 65); Pasas por Acacías, Castilla La Nueva, y continúas hacia Granada, Meta. De Granada a Vista Hermosa, desde Granada, tomas la vía hacia el municipio de Vista Hermosa. Esta ruta es mayoritariamente pavimentada y en buen estado, el trayecto entre Granada y Vista Hermosa es de aproximadamente 65 km, y puede tardar alrededor de 1.5 a 2 horas, desde el casco urbano de Vista Hermosa a la vereda Lealtad.</w:t>
      </w:r>
    </w:p>
    <w:p w14:paraId="4AEE5DBB" w14:textId="77777777" w:rsidR="00A34E52" w:rsidRPr="00A34E52" w:rsidRDefault="00A34E52" w:rsidP="00A34E52">
      <w:pPr>
        <w:tabs>
          <w:tab w:val="left" w:pos="284"/>
        </w:tabs>
        <w:jc w:val="both"/>
        <w:rPr>
          <w:rFonts w:ascii="Verdana" w:hAnsi="Verdana"/>
        </w:rPr>
      </w:pPr>
    </w:p>
    <w:p w14:paraId="358EAC85" w14:textId="77777777" w:rsidR="00A34E52" w:rsidRPr="00A34E52" w:rsidRDefault="00A34E52" w:rsidP="00A34E52">
      <w:pPr>
        <w:pStyle w:val="NormalWeb"/>
        <w:tabs>
          <w:tab w:val="left" w:pos="284"/>
        </w:tabs>
        <w:spacing w:before="0" w:after="0"/>
        <w:ind w:hanging="2"/>
        <w:jc w:val="both"/>
        <w:rPr>
          <w:rFonts w:ascii="Verdana" w:hAnsi="Verdana"/>
          <w:b/>
          <w:bCs w:val="0"/>
          <w:sz w:val="22"/>
          <w:szCs w:val="22"/>
        </w:rPr>
      </w:pPr>
      <w:r w:rsidRPr="00A34E52">
        <w:rPr>
          <w:rFonts w:ascii="Verdana" w:hAnsi="Verdana"/>
          <w:b/>
          <w:bCs w:val="0"/>
          <w:sz w:val="22"/>
          <w:szCs w:val="22"/>
        </w:rPr>
        <w:t>Punto de Entrega 7:</w:t>
      </w:r>
      <w:r w:rsidRPr="00A34E52">
        <w:rPr>
          <w:rFonts w:ascii="Verdana" w:hAnsi="Verdana"/>
          <w:sz w:val="22"/>
          <w:szCs w:val="22"/>
        </w:rPr>
        <w:t xml:space="preserve"> </w:t>
      </w:r>
      <w:r w:rsidRPr="00A34E52">
        <w:rPr>
          <w:rFonts w:ascii="Verdana" w:hAnsi="Verdana"/>
          <w:b/>
          <w:bCs w:val="0"/>
          <w:sz w:val="22"/>
          <w:szCs w:val="22"/>
        </w:rPr>
        <w:t>Maracaibo que es la entrada rural al área rural de la vereda la esmeralda. (-73,9071 - 3,0131) </w:t>
      </w:r>
    </w:p>
    <w:p w14:paraId="3D7D3F23" w14:textId="77777777" w:rsidR="00A34E52" w:rsidRPr="00A34E52" w:rsidRDefault="00A34E52" w:rsidP="00A34E52">
      <w:pPr>
        <w:pStyle w:val="NormalWeb"/>
        <w:tabs>
          <w:tab w:val="left" w:pos="284"/>
        </w:tabs>
        <w:spacing w:before="0" w:after="0"/>
        <w:jc w:val="both"/>
        <w:rPr>
          <w:rFonts w:ascii="Verdana" w:hAnsi="Verdana"/>
          <w:b/>
          <w:bCs w:val="0"/>
          <w:sz w:val="22"/>
          <w:szCs w:val="22"/>
        </w:rPr>
      </w:pPr>
    </w:p>
    <w:p w14:paraId="08EBECDF" w14:textId="77777777" w:rsidR="00A34E52" w:rsidRPr="00A34E52" w:rsidRDefault="00A34E52" w:rsidP="00A34E52">
      <w:pPr>
        <w:pStyle w:val="NormalWeb"/>
        <w:numPr>
          <w:ilvl w:val="0"/>
          <w:numId w:val="38"/>
        </w:numPr>
        <w:tabs>
          <w:tab w:val="left" w:pos="284"/>
        </w:tabs>
        <w:spacing w:before="0" w:after="0"/>
        <w:ind w:left="0" w:firstLine="0"/>
        <w:jc w:val="both"/>
        <w:textDirection w:val="btLr"/>
        <w:outlineLvl w:val="0"/>
        <w:rPr>
          <w:rFonts w:ascii="Verdana" w:hAnsi="Verdana"/>
          <w:sz w:val="22"/>
          <w:szCs w:val="22"/>
        </w:rPr>
      </w:pPr>
      <w:r w:rsidRPr="00A34E52">
        <w:rPr>
          <w:rFonts w:ascii="Verdana" w:hAnsi="Verdana"/>
          <w:sz w:val="22"/>
          <w:szCs w:val="22"/>
        </w:rPr>
        <w:t>Salida desde Villavicencio. Se parte desde la ciudad de Villavicencio tomando la Ruta Nacional 65, conocida como la Vía al Llano, en dirección sur, se atraviesan los municipios de Acacías, Castilla La Nueva, San Martín y Granada. Llegada a Vista Hermosa:</w:t>
      </w:r>
    </w:p>
    <w:p w14:paraId="5DEAE19B" w14:textId="77777777" w:rsidR="00A34E52" w:rsidRPr="00A34E52" w:rsidRDefault="00A34E52" w:rsidP="00A34E52">
      <w:pPr>
        <w:pStyle w:val="NormalWeb"/>
        <w:numPr>
          <w:ilvl w:val="0"/>
          <w:numId w:val="38"/>
        </w:numPr>
        <w:tabs>
          <w:tab w:val="left" w:pos="284"/>
        </w:tabs>
        <w:spacing w:before="0" w:after="0"/>
        <w:ind w:left="0" w:firstLine="0"/>
        <w:jc w:val="both"/>
        <w:textDirection w:val="btLr"/>
        <w:outlineLvl w:val="0"/>
        <w:rPr>
          <w:rFonts w:ascii="Verdana" w:hAnsi="Verdana"/>
          <w:sz w:val="22"/>
          <w:szCs w:val="22"/>
        </w:rPr>
      </w:pPr>
      <w:r w:rsidRPr="00A34E52">
        <w:rPr>
          <w:rFonts w:ascii="Verdana" w:hAnsi="Verdana"/>
          <w:sz w:val="22"/>
          <w:szCs w:val="22"/>
        </w:rPr>
        <w:t>Desde Granada, se toma hacia San Juan de Arama, ruta directa que continúa hacia el municipio de Vistahermosa por una carretera pavimentada. Este trayecto desde Villavicencio hasta Vista Hermosa tiene una duración aproximada de 2 a 4 horas, Desvío hacia la vereda La Maracaibo, desde el casco urbano de Vista Hermosa, se toma una vía terciaria (carretera rural sin pavimentar) que conduce hacia la vereda Maracaibo donde quedarían los elementos.</w:t>
      </w:r>
    </w:p>
    <w:p w14:paraId="16DDD2CD" w14:textId="77777777" w:rsidR="00A34E52" w:rsidRPr="00A34E52" w:rsidRDefault="00A34E52" w:rsidP="00A34E52">
      <w:pPr>
        <w:pStyle w:val="NormalWeb"/>
        <w:tabs>
          <w:tab w:val="left" w:pos="284"/>
        </w:tabs>
        <w:spacing w:before="0" w:after="0"/>
        <w:jc w:val="both"/>
        <w:rPr>
          <w:rFonts w:ascii="Verdana" w:hAnsi="Verdana"/>
          <w:b/>
          <w:bCs w:val="0"/>
          <w:sz w:val="22"/>
          <w:szCs w:val="22"/>
        </w:rPr>
      </w:pPr>
    </w:p>
    <w:p w14:paraId="56ECADA1" w14:textId="77777777" w:rsidR="00A34E52" w:rsidRPr="00A34E52" w:rsidRDefault="00A34E52" w:rsidP="00A34E52">
      <w:pPr>
        <w:pStyle w:val="NormalWeb"/>
        <w:tabs>
          <w:tab w:val="left" w:pos="284"/>
        </w:tabs>
        <w:spacing w:before="0" w:after="0"/>
        <w:jc w:val="both"/>
        <w:rPr>
          <w:rFonts w:ascii="Verdana" w:hAnsi="Verdana"/>
          <w:sz w:val="22"/>
          <w:szCs w:val="22"/>
        </w:rPr>
      </w:pPr>
      <w:r w:rsidRPr="00A34E52">
        <w:rPr>
          <w:rFonts w:ascii="Verdana" w:hAnsi="Verdana"/>
          <w:b/>
          <w:bCs w:val="0"/>
          <w:sz w:val="22"/>
          <w:szCs w:val="22"/>
        </w:rPr>
        <w:t>Punto de Entrega</w:t>
      </w:r>
      <w:r w:rsidRPr="00A34E52">
        <w:rPr>
          <w:rFonts w:ascii="Verdana" w:hAnsi="Verdana"/>
          <w:b/>
          <w:bCs w:val="0"/>
          <w:sz w:val="22"/>
          <w:szCs w:val="22"/>
          <w:shd w:val="clear" w:color="auto" w:fill="FFFFFF"/>
        </w:rPr>
        <w:t xml:space="preserve"> 8:</w:t>
      </w:r>
      <w:r w:rsidRPr="00A34E52">
        <w:rPr>
          <w:rFonts w:ascii="Verdana" w:hAnsi="Verdana"/>
          <w:b/>
          <w:bCs w:val="0"/>
          <w:sz w:val="22"/>
          <w:szCs w:val="22"/>
        </w:rPr>
        <w:t xml:space="preserve"> Maracaibo que es la entrada rural al área rural de la vereda la esmeralda. (-73,9165 - 3,0145)</w:t>
      </w:r>
    </w:p>
    <w:p w14:paraId="50CDEB4E" w14:textId="77777777" w:rsidR="00A34E52" w:rsidRPr="00A34E52" w:rsidRDefault="00A34E52" w:rsidP="00A34E52">
      <w:pPr>
        <w:pStyle w:val="NormalWeb"/>
        <w:tabs>
          <w:tab w:val="left" w:pos="284"/>
        </w:tabs>
        <w:spacing w:before="0" w:after="0"/>
        <w:jc w:val="both"/>
        <w:rPr>
          <w:rFonts w:ascii="Verdana" w:hAnsi="Verdana"/>
          <w:sz w:val="22"/>
          <w:szCs w:val="22"/>
        </w:rPr>
      </w:pPr>
    </w:p>
    <w:p w14:paraId="06C8E5CF" w14:textId="77777777" w:rsidR="00A34E52" w:rsidRPr="00A34E52" w:rsidRDefault="00A34E52" w:rsidP="00A34E52">
      <w:pPr>
        <w:pStyle w:val="NormalWeb"/>
        <w:numPr>
          <w:ilvl w:val="0"/>
          <w:numId w:val="39"/>
        </w:numPr>
        <w:tabs>
          <w:tab w:val="left" w:pos="284"/>
        </w:tabs>
        <w:spacing w:before="0" w:after="0"/>
        <w:ind w:left="0" w:firstLine="0"/>
        <w:jc w:val="both"/>
        <w:textDirection w:val="btLr"/>
        <w:outlineLvl w:val="0"/>
        <w:rPr>
          <w:rFonts w:ascii="Verdana" w:hAnsi="Verdana"/>
          <w:sz w:val="22"/>
          <w:szCs w:val="22"/>
        </w:rPr>
      </w:pPr>
      <w:r w:rsidRPr="00A34E52">
        <w:rPr>
          <w:rFonts w:ascii="Verdana" w:hAnsi="Verdana"/>
          <w:sz w:val="22"/>
          <w:szCs w:val="22"/>
        </w:rPr>
        <w:t>Salida desde Villavicencio. Se parte desde la ciudad de Villavicencio tomando la Ruta Nacional 65, conocida como la Vía al Llano, en dirección sur, se atraviesan los municipios de Acacías, Castilla La Nueva, San Martín y Granada. Llegada a Vista Hermosa:</w:t>
      </w:r>
    </w:p>
    <w:p w14:paraId="6424DAD6" w14:textId="77777777" w:rsidR="00A34E52" w:rsidRPr="00A34E52" w:rsidRDefault="00A34E52" w:rsidP="00A34E52">
      <w:pPr>
        <w:pStyle w:val="NormalWeb"/>
        <w:numPr>
          <w:ilvl w:val="0"/>
          <w:numId w:val="39"/>
        </w:numPr>
        <w:tabs>
          <w:tab w:val="left" w:pos="284"/>
        </w:tabs>
        <w:spacing w:before="0" w:after="0"/>
        <w:ind w:left="0" w:firstLine="0"/>
        <w:jc w:val="both"/>
        <w:textDirection w:val="btLr"/>
        <w:outlineLvl w:val="0"/>
        <w:rPr>
          <w:rFonts w:ascii="Verdana" w:hAnsi="Verdana"/>
          <w:sz w:val="22"/>
          <w:szCs w:val="22"/>
        </w:rPr>
      </w:pPr>
      <w:r w:rsidRPr="00A34E52">
        <w:rPr>
          <w:rFonts w:ascii="Verdana" w:hAnsi="Verdana"/>
          <w:sz w:val="22"/>
          <w:szCs w:val="22"/>
        </w:rPr>
        <w:t>Desde Granada, se toma hacia San Juan de Arama, ruta directa que continúa hacia el municipio de Vistahermosa por una carretera pavimentada. Este trayecto desde Villavicencio hasta Vista Hermosa tiene una duración aproximada de 2 a 4 horas, Desvío hacia la vereda La Maracaibo, desde el casco urbano de Vista Hermosa, se toma una vía terciaria (carretera rural sin pavimentar) que conduce hacia la vereda Maracaibo donde quedarían los elementos.</w:t>
      </w:r>
    </w:p>
    <w:p w14:paraId="74EC3D20" w14:textId="77777777" w:rsidR="00A34E52" w:rsidRPr="00A34E52" w:rsidRDefault="00A34E52" w:rsidP="00A34E52">
      <w:pPr>
        <w:pStyle w:val="NormalWeb"/>
        <w:tabs>
          <w:tab w:val="left" w:pos="284"/>
        </w:tabs>
        <w:spacing w:before="0" w:after="0"/>
        <w:jc w:val="both"/>
        <w:rPr>
          <w:rFonts w:ascii="Verdana" w:hAnsi="Verdana"/>
          <w:b/>
          <w:bCs w:val="0"/>
          <w:sz w:val="22"/>
          <w:szCs w:val="22"/>
        </w:rPr>
      </w:pPr>
    </w:p>
    <w:p w14:paraId="25F1D85B" w14:textId="77777777" w:rsidR="00A34E52" w:rsidRPr="00A34E52" w:rsidRDefault="00A34E52" w:rsidP="00A34E52">
      <w:pPr>
        <w:pStyle w:val="NormalWeb"/>
        <w:tabs>
          <w:tab w:val="left" w:pos="284"/>
        </w:tabs>
        <w:spacing w:before="0" w:after="0"/>
        <w:jc w:val="both"/>
        <w:rPr>
          <w:rFonts w:ascii="Verdana" w:hAnsi="Verdana"/>
          <w:sz w:val="22"/>
          <w:szCs w:val="22"/>
        </w:rPr>
      </w:pPr>
      <w:r w:rsidRPr="00A34E52">
        <w:rPr>
          <w:rFonts w:ascii="Verdana" w:hAnsi="Verdana"/>
          <w:b/>
          <w:bCs w:val="0"/>
          <w:sz w:val="22"/>
          <w:szCs w:val="22"/>
        </w:rPr>
        <w:t>Punto de Entrega</w:t>
      </w:r>
      <w:r w:rsidRPr="00A34E52">
        <w:rPr>
          <w:rFonts w:ascii="Verdana" w:hAnsi="Verdana"/>
          <w:b/>
          <w:bCs w:val="0"/>
          <w:sz w:val="22"/>
          <w:szCs w:val="22"/>
          <w:shd w:val="clear" w:color="auto" w:fill="FFFFFF"/>
        </w:rPr>
        <w:t xml:space="preserve"> 9: </w:t>
      </w:r>
      <w:r w:rsidRPr="00A34E52">
        <w:rPr>
          <w:rFonts w:ascii="Verdana" w:hAnsi="Verdana"/>
          <w:b/>
          <w:bCs w:val="0"/>
          <w:sz w:val="22"/>
          <w:szCs w:val="22"/>
        </w:rPr>
        <w:t>Maracaibo que es la entrada rural al área rural de la vereda la esmeralda. (-73,8996 - 3,0086).</w:t>
      </w:r>
    </w:p>
    <w:p w14:paraId="4A05EBE8" w14:textId="77777777" w:rsidR="00A34E52" w:rsidRPr="00A34E52" w:rsidRDefault="00A34E52" w:rsidP="00A34E52">
      <w:pPr>
        <w:pStyle w:val="NormalWeb"/>
        <w:tabs>
          <w:tab w:val="left" w:pos="284"/>
        </w:tabs>
        <w:spacing w:before="0" w:after="0"/>
        <w:jc w:val="both"/>
        <w:rPr>
          <w:rFonts w:ascii="Verdana" w:hAnsi="Verdana"/>
          <w:sz w:val="22"/>
          <w:szCs w:val="22"/>
        </w:rPr>
      </w:pPr>
    </w:p>
    <w:p w14:paraId="6037FCBE" w14:textId="77777777" w:rsidR="00A34E52" w:rsidRPr="00A34E52" w:rsidRDefault="00A34E52" w:rsidP="00A34E52">
      <w:pPr>
        <w:pStyle w:val="NormalWeb"/>
        <w:numPr>
          <w:ilvl w:val="0"/>
          <w:numId w:val="40"/>
        </w:numPr>
        <w:tabs>
          <w:tab w:val="left" w:pos="284"/>
        </w:tabs>
        <w:spacing w:before="0" w:after="0"/>
        <w:ind w:left="0" w:firstLine="0"/>
        <w:jc w:val="both"/>
        <w:textDirection w:val="btLr"/>
        <w:outlineLvl w:val="0"/>
        <w:rPr>
          <w:rFonts w:ascii="Verdana" w:hAnsi="Verdana"/>
          <w:sz w:val="22"/>
          <w:szCs w:val="22"/>
        </w:rPr>
      </w:pPr>
      <w:r w:rsidRPr="00A34E52">
        <w:rPr>
          <w:rFonts w:ascii="Verdana" w:hAnsi="Verdana"/>
          <w:sz w:val="22"/>
          <w:szCs w:val="22"/>
        </w:rPr>
        <w:t>Salida desde Villavicencio. Se parte desde la ciudad de Villavicencio tomando la Ruta Nacional 65, conocida como la Vía al Llano, en dirección sur, se atraviesan los municipios de Acacías, Castilla La Nueva, San Martín y Granada. Llegada a Vista Hermosa:</w:t>
      </w:r>
    </w:p>
    <w:p w14:paraId="5EE80094" w14:textId="77777777" w:rsidR="00A34E52" w:rsidRPr="00A34E52" w:rsidRDefault="00A34E52" w:rsidP="00A34E52">
      <w:pPr>
        <w:pStyle w:val="NormalWeb"/>
        <w:numPr>
          <w:ilvl w:val="0"/>
          <w:numId w:val="40"/>
        </w:numPr>
        <w:tabs>
          <w:tab w:val="left" w:pos="284"/>
        </w:tabs>
        <w:spacing w:before="0" w:after="0"/>
        <w:ind w:left="0" w:firstLine="0"/>
        <w:jc w:val="both"/>
        <w:textDirection w:val="btLr"/>
        <w:outlineLvl w:val="0"/>
        <w:rPr>
          <w:rFonts w:ascii="Verdana" w:hAnsi="Verdana"/>
          <w:sz w:val="22"/>
          <w:szCs w:val="22"/>
        </w:rPr>
      </w:pPr>
      <w:r w:rsidRPr="00A34E52">
        <w:rPr>
          <w:rFonts w:ascii="Verdana" w:hAnsi="Verdana"/>
          <w:sz w:val="22"/>
          <w:szCs w:val="22"/>
        </w:rPr>
        <w:t>Desde Granada, se toma hacia San Juan de Arama, ruta directa que continúa hacia el municipio de Vistahermosa por una carretera pavimentada. Este trayecto desde Villavicencio hasta Vista Hermosa tiene una duración aproximada de 2 a 4 horas, Desvío hacia la vereda La Maracaibo, desde el casco urbano de Vista Hermosa, se toma una vía terciaria (carretera rural sin pavimentar) que conduce hacia la vereda Maracaibo donde quedarían los elementos.</w:t>
      </w:r>
    </w:p>
    <w:p w14:paraId="056B1BC4" w14:textId="77777777" w:rsidR="00A34E52" w:rsidRPr="00A34E52" w:rsidRDefault="00A34E52" w:rsidP="00A34E52">
      <w:pPr>
        <w:tabs>
          <w:tab w:val="left" w:pos="284"/>
        </w:tabs>
        <w:jc w:val="center"/>
        <w:rPr>
          <w:rFonts w:ascii="Verdana" w:eastAsia="Verdana" w:hAnsi="Verdana" w:cs="Verdana"/>
          <w:b/>
          <w:sz w:val="20"/>
          <w:szCs w:val="20"/>
        </w:rPr>
      </w:pPr>
    </w:p>
    <w:p w14:paraId="7914D430" w14:textId="77777777" w:rsidR="00A34E52" w:rsidRPr="00A34E52" w:rsidRDefault="00A34E52" w:rsidP="00A34E52">
      <w:pPr>
        <w:tabs>
          <w:tab w:val="left" w:pos="284"/>
        </w:tabs>
        <w:jc w:val="center"/>
        <w:rPr>
          <w:rFonts w:ascii="Verdana" w:eastAsia="Verdana" w:hAnsi="Verdana" w:cs="Verdana"/>
          <w:sz w:val="20"/>
          <w:szCs w:val="20"/>
        </w:rPr>
      </w:pPr>
      <w:r w:rsidRPr="00A34E52">
        <w:rPr>
          <w:rFonts w:ascii="Verdana" w:eastAsia="Verdana" w:hAnsi="Verdana" w:cs="Verdana"/>
          <w:b/>
          <w:sz w:val="20"/>
          <w:szCs w:val="20"/>
        </w:rPr>
        <w:t xml:space="preserve">Tabla 3. </w:t>
      </w:r>
      <w:r w:rsidRPr="00A34E52">
        <w:rPr>
          <w:rFonts w:ascii="Verdana" w:eastAsia="Verdana" w:hAnsi="Verdana" w:cs="Verdana"/>
          <w:sz w:val="20"/>
          <w:szCs w:val="20"/>
        </w:rPr>
        <w:t>Insumos Parque Nacional Natural Sierra de la Macarena – Transferencias Corrientes</w:t>
      </w:r>
    </w:p>
    <w:p w14:paraId="2F1D392A" w14:textId="77777777" w:rsidR="00A34E52" w:rsidRPr="00A34E52" w:rsidRDefault="00A34E52" w:rsidP="00A34E52">
      <w:pPr>
        <w:tabs>
          <w:tab w:val="left" w:pos="284"/>
        </w:tabs>
        <w:jc w:val="center"/>
        <w:rPr>
          <w:rFonts w:ascii="Verdana" w:eastAsia="Verdana" w:hAnsi="Verdana" w:cs="Verdana"/>
          <w:sz w:val="20"/>
          <w:szCs w:val="20"/>
        </w:rPr>
      </w:pPr>
    </w:p>
    <w:tbl>
      <w:tblPr>
        <w:tblW w:w="5461" w:type="pct"/>
        <w:tblCellMar>
          <w:left w:w="0" w:type="dxa"/>
          <w:right w:w="0" w:type="dxa"/>
        </w:tblCellMar>
        <w:tblLook w:val="04A0" w:firstRow="1" w:lastRow="0" w:firstColumn="1" w:lastColumn="0" w:noHBand="0" w:noVBand="1"/>
      </w:tblPr>
      <w:tblGrid>
        <w:gridCol w:w="333"/>
        <w:gridCol w:w="1376"/>
        <w:gridCol w:w="736"/>
        <w:gridCol w:w="784"/>
        <w:gridCol w:w="792"/>
        <w:gridCol w:w="793"/>
        <w:gridCol w:w="631"/>
        <w:gridCol w:w="631"/>
        <w:gridCol w:w="631"/>
        <w:gridCol w:w="631"/>
        <w:gridCol w:w="768"/>
        <w:gridCol w:w="768"/>
        <w:gridCol w:w="768"/>
      </w:tblGrid>
      <w:tr w:rsidR="00A34E52" w:rsidRPr="00A34E52" w14:paraId="2B4E3CCD" w14:textId="77777777" w:rsidTr="00172545">
        <w:trPr>
          <w:trHeight w:val="20"/>
          <w:tblHeader/>
        </w:trPr>
        <w:tc>
          <w:tcPr>
            <w:tcW w:w="173" w:type="pct"/>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bottom w:w="0" w:type="dxa"/>
              <w:right w:w="15" w:type="dxa"/>
            </w:tcMar>
            <w:vAlign w:val="center"/>
            <w:hideMark/>
          </w:tcPr>
          <w:p w14:paraId="0F26C053" w14:textId="77777777" w:rsidR="00A34E52" w:rsidRPr="00A34E52" w:rsidRDefault="00A34E52" w:rsidP="00172545">
            <w:pPr>
              <w:tabs>
                <w:tab w:val="left" w:pos="284"/>
              </w:tabs>
              <w:rPr>
                <w:rFonts w:ascii="Arial Narrow" w:hAnsi="Arial Narrow" w:cs="Calibri"/>
                <w:b/>
                <w:bCs/>
                <w:sz w:val="14"/>
                <w:szCs w:val="14"/>
              </w:rPr>
            </w:pPr>
            <w:r w:rsidRPr="00A34E52">
              <w:rPr>
                <w:rFonts w:ascii="Arial Narrow" w:hAnsi="Arial Narrow" w:cs="Calibri"/>
                <w:b/>
                <w:bCs/>
                <w:sz w:val="14"/>
                <w:szCs w:val="14"/>
              </w:rPr>
              <w:t>ÍTEM</w:t>
            </w:r>
          </w:p>
        </w:tc>
        <w:tc>
          <w:tcPr>
            <w:tcW w:w="714" w:type="pct"/>
            <w:tcBorders>
              <w:top w:val="single" w:sz="4" w:space="0" w:color="000000"/>
              <w:left w:val="nil"/>
              <w:bottom w:val="single" w:sz="4" w:space="0" w:color="000000"/>
              <w:right w:val="single" w:sz="4" w:space="0" w:color="000000"/>
            </w:tcBorders>
            <w:shd w:val="clear" w:color="FFFFFF" w:fill="FFFFFF"/>
            <w:tcMar>
              <w:top w:w="15" w:type="dxa"/>
              <w:left w:w="15" w:type="dxa"/>
              <w:bottom w:w="0" w:type="dxa"/>
              <w:right w:w="15" w:type="dxa"/>
            </w:tcMar>
            <w:vAlign w:val="center"/>
            <w:hideMark/>
          </w:tcPr>
          <w:p w14:paraId="5CACEF3E" w14:textId="77777777" w:rsidR="00A34E52" w:rsidRPr="00A34E52" w:rsidRDefault="00A34E52" w:rsidP="00172545">
            <w:pPr>
              <w:tabs>
                <w:tab w:val="left" w:pos="284"/>
              </w:tabs>
              <w:jc w:val="center"/>
              <w:rPr>
                <w:rFonts w:ascii="Arial Narrow" w:hAnsi="Arial Narrow" w:cs="Calibri"/>
                <w:b/>
                <w:bCs/>
                <w:sz w:val="14"/>
                <w:szCs w:val="14"/>
              </w:rPr>
            </w:pPr>
            <w:r w:rsidRPr="00A34E52">
              <w:rPr>
                <w:rFonts w:ascii="Arial Narrow" w:hAnsi="Arial Narrow" w:cs="Calibri"/>
                <w:b/>
                <w:bCs/>
                <w:sz w:val="14"/>
                <w:szCs w:val="14"/>
              </w:rPr>
              <w:t xml:space="preserve"> DESCRIPCIÓN DEL BIEN</w:t>
            </w:r>
          </w:p>
        </w:tc>
        <w:tc>
          <w:tcPr>
            <w:tcW w:w="382" w:type="pct"/>
            <w:tcBorders>
              <w:top w:val="single" w:sz="4" w:space="0" w:color="000000"/>
              <w:left w:val="nil"/>
              <w:bottom w:val="single" w:sz="4" w:space="0" w:color="000000"/>
              <w:right w:val="single" w:sz="4" w:space="0" w:color="000000"/>
            </w:tcBorders>
            <w:shd w:val="clear" w:color="FFFFFF" w:fill="FFFFFF"/>
            <w:tcMar>
              <w:top w:w="15" w:type="dxa"/>
              <w:left w:w="15" w:type="dxa"/>
              <w:bottom w:w="0" w:type="dxa"/>
              <w:right w:w="15" w:type="dxa"/>
            </w:tcMar>
            <w:vAlign w:val="center"/>
            <w:hideMark/>
          </w:tcPr>
          <w:p w14:paraId="7162F51D" w14:textId="77777777" w:rsidR="00A34E52" w:rsidRPr="00A34E52" w:rsidRDefault="00A34E52" w:rsidP="00172545">
            <w:pPr>
              <w:tabs>
                <w:tab w:val="left" w:pos="284"/>
              </w:tabs>
              <w:jc w:val="center"/>
              <w:rPr>
                <w:rFonts w:ascii="Arial Narrow" w:hAnsi="Arial Narrow" w:cs="Calibri"/>
                <w:b/>
                <w:bCs/>
                <w:sz w:val="14"/>
                <w:szCs w:val="14"/>
              </w:rPr>
            </w:pPr>
            <w:r w:rsidRPr="00A34E52">
              <w:rPr>
                <w:rFonts w:ascii="Arial Narrow" w:hAnsi="Arial Narrow" w:cs="Calibri"/>
                <w:b/>
                <w:bCs/>
                <w:sz w:val="14"/>
                <w:szCs w:val="14"/>
              </w:rPr>
              <w:t xml:space="preserve"> UNIDAD DE MEDIDA </w:t>
            </w:r>
          </w:p>
        </w:tc>
        <w:tc>
          <w:tcPr>
            <w:tcW w:w="407" w:type="pct"/>
            <w:tcBorders>
              <w:top w:val="single" w:sz="4" w:space="0" w:color="000000"/>
              <w:left w:val="nil"/>
              <w:bottom w:val="single" w:sz="4" w:space="0" w:color="000000"/>
              <w:right w:val="single" w:sz="4" w:space="0" w:color="000000"/>
            </w:tcBorders>
            <w:shd w:val="clear" w:color="FFFFFF" w:fill="FFFFFF"/>
            <w:tcMar>
              <w:top w:w="15" w:type="dxa"/>
              <w:left w:w="15" w:type="dxa"/>
              <w:bottom w:w="0" w:type="dxa"/>
              <w:right w:w="15" w:type="dxa"/>
            </w:tcMar>
            <w:vAlign w:val="center"/>
            <w:hideMark/>
          </w:tcPr>
          <w:p w14:paraId="7C624055" w14:textId="77777777" w:rsidR="00A34E52" w:rsidRPr="00A34E52" w:rsidRDefault="00A34E52" w:rsidP="00172545">
            <w:pPr>
              <w:tabs>
                <w:tab w:val="left" w:pos="284"/>
              </w:tabs>
              <w:jc w:val="center"/>
              <w:rPr>
                <w:rFonts w:ascii="Arial Narrow" w:hAnsi="Arial Narrow" w:cs="Calibri"/>
                <w:b/>
                <w:bCs/>
                <w:sz w:val="14"/>
                <w:szCs w:val="14"/>
              </w:rPr>
            </w:pPr>
            <w:r w:rsidRPr="00A34E52">
              <w:rPr>
                <w:rFonts w:ascii="Arial Narrow" w:hAnsi="Arial Narrow" w:cs="Calibri"/>
                <w:b/>
                <w:bCs/>
                <w:sz w:val="14"/>
                <w:szCs w:val="14"/>
              </w:rPr>
              <w:t>CANTIDAD TOTAL REQUERIDA</w:t>
            </w:r>
          </w:p>
        </w:tc>
        <w:tc>
          <w:tcPr>
            <w:tcW w:w="411" w:type="pct"/>
            <w:tcBorders>
              <w:top w:val="single" w:sz="4" w:space="0" w:color="000000"/>
              <w:left w:val="nil"/>
              <w:bottom w:val="single" w:sz="4" w:space="0" w:color="000000"/>
              <w:right w:val="single" w:sz="4" w:space="0" w:color="000000"/>
            </w:tcBorders>
            <w:shd w:val="clear" w:color="CFE2F3" w:fill="CFE2F3"/>
            <w:tcMar>
              <w:top w:w="15" w:type="dxa"/>
              <w:left w:w="15" w:type="dxa"/>
              <w:bottom w:w="0" w:type="dxa"/>
              <w:right w:w="15" w:type="dxa"/>
            </w:tcMar>
            <w:vAlign w:val="center"/>
            <w:hideMark/>
          </w:tcPr>
          <w:p w14:paraId="604B052C" w14:textId="77777777" w:rsidR="00A34E52" w:rsidRPr="00A34E52" w:rsidRDefault="00A34E52" w:rsidP="00172545">
            <w:pPr>
              <w:tabs>
                <w:tab w:val="left" w:pos="284"/>
              </w:tabs>
              <w:jc w:val="center"/>
              <w:rPr>
                <w:rFonts w:ascii="Arial Narrow" w:hAnsi="Arial Narrow" w:cs="Calibri"/>
                <w:b/>
                <w:bCs/>
                <w:sz w:val="14"/>
                <w:szCs w:val="14"/>
              </w:rPr>
            </w:pPr>
            <w:r w:rsidRPr="00A34E52">
              <w:rPr>
                <w:rFonts w:ascii="Arial Narrow" w:hAnsi="Arial Narrow" w:cs="Calibri"/>
                <w:b/>
                <w:bCs/>
                <w:sz w:val="14"/>
                <w:szCs w:val="14"/>
              </w:rPr>
              <w:t>Punto de entrega 1. Vereda Monserrate Bajo - San Juan de Arama</w:t>
            </w:r>
          </w:p>
        </w:tc>
        <w:tc>
          <w:tcPr>
            <w:tcW w:w="411" w:type="pct"/>
            <w:tcBorders>
              <w:top w:val="single" w:sz="4" w:space="0" w:color="000000"/>
              <w:left w:val="nil"/>
              <w:bottom w:val="single" w:sz="4" w:space="0" w:color="000000"/>
              <w:right w:val="single" w:sz="4" w:space="0" w:color="000000"/>
            </w:tcBorders>
            <w:shd w:val="clear" w:color="CFE2F3" w:fill="CFE2F3"/>
            <w:tcMar>
              <w:top w:w="15" w:type="dxa"/>
              <w:left w:w="15" w:type="dxa"/>
              <w:bottom w:w="0" w:type="dxa"/>
              <w:right w:w="15" w:type="dxa"/>
            </w:tcMar>
            <w:vAlign w:val="center"/>
            <w:hideMark/>
          </w:tcPr>
          <w:p w14:paraId="39125269" w14:textId="77777777" w:rsidR="00A34E52" w:rsidRPr="00A34E52" w:rsidRDefault="00A34E52" w:rsidP="00172545">
            <w:pPr>
              <w:tabs>
                <w:tab w:val="left" w:pos="284"/>
              </w:tabs>
              <w:jc w:val="center"/>
              <w:rPr>
                <w:rFonts w:ascii="Arial Narrow" w:hAnsi="Arial Narrow" w:cs="Calibri"/>
                <w:b/>
                <w:bCs/>
                <w:sz w:val="14"/>
                <w:szCs w:val="14"/>
              </w:rPr>
            </w:pPr>
            <w:r w:rsidRPr="00A34E52">
              <w:rPr>
                <w:rFonts w:ascii="Arial Narrow" w:hAnsi="Arial Narrow" w:cs="Calibri"/>
                <w:b/>
                <w:bCs/>
                <w:sz w:val="14"/>
                <w:szCs w:val="14"/>
              </w:rPr>
              <w:t>Punto de entrega 2. Vereda Monserrate Alto - San Juan de Arama</w:t>
            </w:r>
          </w:p>
        </w:tc>
        <w:tc>
          <w:tcPr>
            <w:tcW w:w="327" w:type="pct"/>
            <w:tcBorders>
              <w:top w:val="single" w:sz="4" w:space="0" w:color="000000"/>
              <w:left w:val="nil"/>
              <w:bottom w:val="single" w:sz="4" w:space="0" w:color="000000"/>
              <w:right w:val="single" w:sz="4" w:space="0" w:color="000000"/>
            </w:tcBorders>
            <w:shd w:val="clear" w:color="CFE2F3" w:fill="CFE2F3"/>
            <w:tcMar>
              <w:top w:w="15" w:type="dxa"/>
              <w:left w:w="15" w:type="dxa"/>
              <w:bottom w:w="0" w:type="dxa"/>
              <w:right w:w="15" w:type="dxa"/>
            </w:tcMar>
            <w:vAlign w:val="center"/>
            <w:hideMark/>
          </w:tcPr>
          <w:p w14:paraId="0EF04F6D" w14:textId="77777777" w:rsidR="00A34E52" w:rsidRPr="00A34E52" w:rsidRDefault="00A34E52" w:rsidP="00172545">
            <w:pPr>
              <w:tabs>
                <w:tab w:val="left" w:pos="284"/>
              </w:tabs>
              <w:jc w:val="center"/>
              <w:rPr>
                <w:rFonts w:ascii="Arial Narrow" w:hAnsi="Arial Narrow" w:cs="Calibri"/>
                <w:b/>
                <w:bCs/>
                <w:sz w:val="14"/>
                <w:szCs w:val="14"/>
              </w:rPr>
            </w:pPr>
            <w:r w:rsidRPr="00A34E52">
              <w:rPr>
                <w:rFonts w:ascii="Arial Narrow" w:hAnsi="Arial Narrow" w:cs="Calibri"/>
                <w:b/>
                <w:bCs/>
                <w:sz w:val="14"/>
                <w:szCs w:val="14"/>
              </w:rPr>
              <w:t>Punto de entrega 3. Vereda Caño Amarillo - Vista Hermosa</w:t>
            </w:r>
          </w:p>
        </w:tc>
        <w:tc>
          <w:tcPr>
            <w:tcW w:w="327" w:type="pct"/>
            <w:tcBorders>
              <w:top w:val="single" w:sz="4" w:space="0" w:color="000000"/>
              <w:left w:val="nil"/>
              <w:bottom w:val="single" w:sz="4" w:space="0" w:color="000000"/>
              <w:right w:val="single" w:sz="4" w:space="0" w:color="000000"/>
            </w:tcBorders>
            <w:shd w:val="clear" w:color="CFE2F3" w:fill="CFE2F3"/>
            <w:tcMar>
              <w:top w:w="15" w:type="dxa"/>
              <w:left w:w="15" w:type="dxa"/>
              <w:bottom w:w="0" w:type="dxa"/>
              <w:right w:w="15" w:type="dxa"/>
            </w:tcMar>
            <w:vAlign w:val="center"/>
            <w:hideMark/>
          </w:tcPr>
          <w:p w14:paraId="3423D4CD" w14:textId="77777777" w:rsidR="00A34E52" w:rsidRPr="00A34E52" w:rsidRDefault="00A34E52" w:rsidP="00172545">
            <w:pPr>
              <w:tabs>
                <w:tab w:val="left" w:pos="284"/>
              </w:tabs>
              <w:jc w:val="center"/>
              <w:rPr>
                <w:rFonts w:ascii="Arial Narrow" w:hAnsi="Arial Narrow" w:cs="Calibri"/>
                <w:b/>
                <w:bCs/>
                <w:sz w:val="14"/>
                <w:szCs w:val="14"/>
              </w:rPr>
            </w:pPr>
            <w:r w:rsidRPr="00A34E52">
              <w:rPr>
                <w:rFonts w:ascii="Arial Narrow" w:hAnsi="Arial Narrow" w:cs="Calibri"/>
                <w:b/>
                <w:bCs/>
                <w:sz w:val="14"/>
                <w:szCs w:val="14"/>
              </w:rPr>
              <w:t>Punto de entrega 4. Vereda Caño Amarillo - Vista Hermosa</w:t>
            </w:r>
          </w:p>
        </w:tc>
        <w:tc>
          <w:tcPr>
            <w:tcW w:w="327" w:type="pct"/>
            <w:tcBorders>
              <w:top w:val="single" w:sz="4" w:space="0" w:color="000000"/>
              <w:left w:val="nil"/>
              <w:bottom w:val="single" w:sz="4" w:space="0" w:color="000000"/>
              <w:right w:val="single" w:sz="4" w:space="0" w:color="000000"/>
            </w:tcBorders>
            <w:shd w:val="clear" w:color="CFE2F3" w:fill="CFE2F3"/>
            <w:tcMar>
              <w:top w:w="15" w:type="dxa"/>
              <w:left w:w="15" w:type="dxa"/>
              <w:bottom w:w="0" w:type="dxa"/>
              <w:right w:w="15" w:type="dxa"/>
            </w:tcMar>
            <w:vAlign w:val="center"/>
            <w:hideMark/>
          </w:tcPr>
          <w:p w14:paraId="5DA78BE5" w14:textId="77777777" w:rsidR="00A34E52" w:rsidRPr="00A34E52" w:rsidRDefault="00A34E52" w:rsidP="00172545">
            <w:pPr>
              <w:tabs>
                <w:tab w:val="left" w:pos="284"/>
              </w:tabs>
              <w:jc w:val="center"/>
              <w:rPr>
                <w:rFonts w:ascii="Arial Narrow" w:hAnsi="Arial Narrow" w:cs="Calibri"/>
                <w:b/>
                <w:bCs/>
                <w:sz w:val="14"/>
                <w:szCs w:val="14"/>
              </w:rPr>
            </w:pPr>
            <w:r w:rsidRPr="00A34E52">
              <w:rPr>
                <w:rFonts w:ascii="Arial Narrow" w:hAnsi="Arial Narrow" w:cs="Calibri"/>
                <w:b/>
                <w:bCs/>
                <w:sz w:val="14"/>
                <w:szCs w:val="14"/>
              </w:rPr>
              <w:t>Punto de entrega 5. Vereda Alto Caño Piedra - Vista Hermosa</w:t>
            </w:r>
          </w:p>
        </w:tc>
        <w:tc>
          <w:tcPr>
            <w:tcW w:w="327" w:type="pct"/>
            <w:tcBorders>
              <w:top w:val="single" w:sz="4" w:space="0" w:color="000000"/>
              <w:left w:val="nil"/>
              <w:bottom w:val="single" w:sz="4" w:space="0" w:color="000000"/>
              <w:right w:val="single" w:sz="4" w:space="0" w:color="000000"/>
            </w:tcBorders>
            <w:shd w:val="clear" w:color="CFE2F3" w:fill="CFE2F3"/>
            <w:tcMar>
              <w:top w:w="15" w:type="dxa"/>
              <w:left w:w="15" w:type="dxa"/>
              <w:bottom w:w="0" w:type="dxa"/>
              <w:right w:w="15" w:type="dxa"/>
            </w:tcMar>
            <w:vAlign w:val="center"/>
            <w:hideMark/>
          </w:tcPr>
          <w:p w14:paraId="7FAEBEB5" w14:textId="77777777" w:rsidR="00A34E52" w:rsidRPr="00A34E52" w:rsidRDefault="00A34E52" w:rsidP="00172545">
            <w:pPr>
              <w:tabs>
                <w:tab w:val="left" w:pos="284"/>
              </w:tabs>
              <w:jc w:val="center"/>
              <w:rPr>
                <w:rFonts w:ascii="Arial Narrow" w:hAnsi="Arial Narrow" w:cs="Calibri"/>
                <w:b/>
                <w:bCs/>
                <w:sz w:val="14"/>
                <w:szCs w:val="14"/>
              </w:rPr>
            </w:pPr>
            <w:r w:rsidRPr="00A34E52">
              <w:rPr>
                <w:rFonts w:ascii="Arial Narrow" w:hAnsi="Arial Narrow" w:cs="Calibri"/>
                <w:b/>
                <w:bCs/>
                <w:sz w:val="14"/>
                <w:szCs w:val="14"/>
              </w:rPr>
              <w:t>Punto de entrega 6. Vereda La Lealtad - Vista Hermosa</w:t>
            </w:r>
          </w:p>
        </w:tc>
        <w:tc>
          <w:tcPr>
            <w:tcW w:w="398" w:type="pct"/>
            <w:tcBorders>
              <w:top w:val="single" w:sz="4" w:space="0" w:color="000000"/>
              <w:left w:val="nil"/>
              <w:bottom w:val="single" w:sz="4" w:space="0" w:color="000000"/>
              <w:right w:val="single" w:sz="4" w:space="0" w:color="auto"/>
            </w:tcBorders>
            <w:shd w:val="clear" w:color="CFE2F3" w:fill="CFE2F3"/>
            <w:tcMar>
              <w:top w:w="15" w:type="dxa"/>
              <w:left w:w="15" w:type="dxa"/>
              <w:bottom w:w="0" w:type="dxa"/>
              <w:right w:w="15" w:type="dxa"/>
            </w:tcMar>
            <w:vAlign w:val="center"/>
            <w:hideMark/>
          </w:tcPr>
          <w:p w14:paraId="6DD722E2" w14:textId="77777777" w:rsidR="00A34E52" w:rsidRPr="00A34E52" w:rsidRDefault="00A34E52" w:rsidP="00172545">
            <w:pPr>
              <w:tabs>
                <w:tab w:val="left" w:pos="284"/>
              </w:tabs>
              <w:jc w:val="center"/>
              <w:rPr>
                <w:rFonts w:ascii="Arial Narrow" w:hAnsi="Arial Narrow" w:cs="Calibri"/>
                <w:b/>
                <w:bCs/>
                <w:sz w:val="14"/>
                <w:szCs w:val="14"/>
              </w:rPr>
            </w:pPr>
            <w:r w:rsidRPr="00A34E52">
              <w:rPr>
                <w:rFonts w:ascii="Arial Narrow" w:hAnsi="Arial Narrow" w:cs="Calibri"/>
                <w:b/>
                <w:bCs/>
                <w:sz w:val="14"/>
                <w:szCs w:val="14"/>
              </w:rPr>
              <w:t>Punto instalación 7. Vereda La Esmeralda - Vista Hermosa (-73,9071 - 3,0131)</w:t>
            </w:r>
          </w:p>
        </w:tc>
        <w:tc>
          <w:tcPr>
            <w:tcW w:w="398" w:type="pct"/>
            <w:tcBorders>
              <w:top w:val="single" w:sz="4" w:space="0" w:color="000000"/>
              <w:left w:val="nil"/>
              <w:bottom w:val="single" w:sz="4" w:space="0" w:color="000000"/>
              <w:right w:val="single" w:sz="4" w:space="0" w:color="auto"/>
            </w:tcBorders>
            <w:shd w:val="clear" w:color="CFE2F3" w:fill="CFE2F3"/>
            <w:tcMar>
              <w:top w:w="15" w:type="dxa"/>
              <w:left w:w="15" w:type="dxa"/>
              <w:bottom w:w="0" w:type="dxa"/>
              <w:right w:w="15" w:type="dxa"/>
            </w:tcMar>
            <w:vAlign w:val="center"/>
            <w:hideMark/>
          </w:tcPr>
          <w:p w14:paraId="71621F20" w14:textId="77777777" w:rsidR="00A34E52" w:rsidRPr="00A34E52" w:rsidRDefault="00A34E52" w:rsidP="00172545">
            <w:pPr>
              <w:tabs>
                <w:tab w:val="left" w:pos="284"/>
              </w:tabs>
              <w:jc w:val="center"/>
              <w:rPr>
                <w:rFonts w:ascii="Arial Narrow" w:hAnsi="Arial Narrow" w:cs="Calibri"/>
                <w:b/>
                <w:bCs/>
                <w:sz w:val="14"/>
                <w:szCs w:val="14"/>
              </w:rPr>
            </w:pPr>
            <w:r w:rsidRPr="00A34E52">
              <w:rPr>
                <w:rFonts w:ascii="Arial Narrow" w:hAnsi="Arial Narrow" w:cs="Calibri"/>
                <w:b/>
                <w:bCs/>
                <w:sz w:val="14"/>
                <w:szCs w:val="14"/>
              </w:rPr>
              <w:t>Punto instalación 8. Vereda La Esmeralda - Vista Hermosa (-73,9165 - 3,0145)</w:t>
            </w:r>
          </w:p>
        </w:tc>
        <w:tc>
          <w:tcPr>
            <w:tcW w:w="398" w:type="pct"/>
            <w:tcBorders>
              <w:top w:val="single" w:sz="4" w:space="0" w:color="000000"/>
              <w:left w:val="nil"/>
              <w:bottom w:val="single" w:sz="4" w:space="0" w:color="000000"/>
              <w:right w:val="single" w:sz="4" w:space="0" w:color="auto"/>
            </w:tcBorders>
            <w:shd w:val="clear" w:color="CFE2F3" w:fill="CFE2F3"/>
            <w:tcMar>
              <w:top w:w="15" w:type="dxa"/>
              <w:left w:w="15" w:type="dxa"/>
              <w:bottom w:w="0" w:type="dxa"/>
              <w:right w:w="15" w:type="dxa"/>
            </w:tcMar>
            <w:vAlign w:val="center"/>
            <w:hideMark/>
          </w:tcPr>
          <w:p w14:paraId="5C510589" w14:textId="77777777" w:rsidR="00A34E52" w:rsidRPr="00A34E52" w:rsidRDefault="00A34E52" w:rsidP="00172545">
            <w:pPr>
              <w:tabs>
                <w:tab w:val="left" w:pos="284"/>
              </w:tabs>
              <w:jc w:val="center"/>
              <w:rPr>
                <w:rFonts w:ascii="Arial Narrow" w:hAnsi="Arial Narrow" w:cs="Calibri"/>
                <w:b/>
                <w:bCs/>
                <w:sz w:val="14"/>
                <w:szCs w:val="14"/>
              </w:rPr>
            </w:pPr>
            <w:r w:rsidRPr="00A34E52">
              <w:rPr>
                <w:rFonts w:ascii="Arial Narrow" w:hAnsi="Arial Narrow" w:cs="Calibri"/>
                <w:b/>
                <w:bCs/>
                <w:sz w:val="14"/>
                <w:szCs w:val="14"/>
              </w:rPr>
              <w:t>Punto instalación 9. Vereda La Esmeralda - Vista Hermosa (-73,8996 - 3,0086)</w:t>
            </w:r>
          </w:p>
        </w:tc>
      </w:tr>
      <w:tr w:rsidR="00A34E52" w:rsidRPr="00A34E52" w14:paraId="65181740" w14:textId="77777777" w:rsidTr="00172545">
        <w:trPr>
          <w:trHeight w:val="20"/>
        </w:trPr>
        <w:tc>
          <w:tcPr>
            <w:tcW w:w="173" w:type="pct"/>
            <w:tcBorders>
              <w:top w:val="nil"/>
              <w:left w:val="single" w:sz="4" w:space="0" w:color="000000"/>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737F4AC1"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2</w:t>
            </w:r>
          </w:p>
        </w:tc>
        <w:tc>
          <w:tcPr>
            <w:tcW w:w="714" w:type="pct"/>
            <w:tcBorders>
              <w:top w:val="nil"/>
              <w:left w:val="nil"/>
              <w:bottom w:val="single" w:sz="4" w:space="0" w:color="000000"/>
              <w:right w:val="single" w:sz="4" w:space="0" w:color="000000"/>
            </w:tcBorders>
            <w:shd w:val="clear" w:color="FFFFFF" w:fill="FFFFFF"/>
            <w:tcMar>
              <w:top w:w="15" w:type="dxa"/>
              <w:left w:w="15" w:type="dxa"/>
              <w:bottom w:w="0" w:type="dxa"/>
              <w:right w:w="15" w:type="dxa"/>
            </w:tcMar>
            <w:hideMark/>
          </w:tcPr>
          <w:p w14:paraId="7563B67C" w14:textId="77777777" w:rsidR="00A34E52" w:rsidRPr="00A34E52" w:rsidRDefault="00A34E52" w:rsidP="00172545">
            <w:pPr>
              <w:tabs>
                <w:tab w:val="left" w:pos="284"/>
              </w:tabs>
              <w:jc w:val="both"/>
              <w:rPr>
                <w:rFonts w:ascii="Arial Narrow" w:hAnsi="Arial Narrow" w:cs="Calibri"/>
                <w:sz w:val="14"/>
                <w:szCs w:val="14"/>
              </w:rPr>
            </w:pPr>
            <w:r w:rsidRPr="00A34E52">
              <w:rPr>
                <w:rFonts w:ascii="Arial Narrow" w:hAnsi="Arial Narrow" w:cs="Calibri"/>
                <w:sz w:val="14"/>
                <w:szCs w:val="14"/>
              </w:rPr>
              <w:t>Conectores RETIE MC4. Conector macho; conector hembra; clip metálico para ensamble Cable unifilar 10mm2 Compatible con el conector paralelo. Presentación en Par.</w:t>
            </w:r>
          </w:p>
        </w:tc>
        <w:tc>
          <w:tcPr>
            <w:tcW w:w="382" w:type="pct"/>
            <w:tcBorders>
              <w:top w:val="nil"/>
              <w:left w:val="nil"/>
              <w:bottom w:val="single" w:sz="4" w:space="0" w:color="000000"/>
              <w:right w:val="single" w:sz="4" w:space="0" w:color="000000"/>
            </w:tcBorders>
            <w:shd w:val="clear" w:color="FFFFFF" w:fill="FFFFFF"/>
            <w:tcMar>
              <w:top w:w="15" w:type="dxa"/>
              <w:left w:w="15" w:type="dxa"/>
              <w:bottom w:w="0" w:type="dxa"/>
              <w:right w:w="15" w:type="dxa"/>
            </w:tcMar>
            <w:vAlign w:val="center"/>
            <w:hideMark/>
          </w:tcPr>
          <w:p w14:paraId="0D5CB44D"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Par</w:t>
            </w:r>
          </w:p>
        </w:tc>
        <w:tc>
          <w:tcPr>
            <w:tcW w:w="407" w:type="pct"/>
            <w:tcBorders>
              <w:top w:val="nil"/>
              <w:left w:val="nil"/>
              <w:bottom w:val="single" w:sz="4" w:space="0" w:color="000000"/>
              <w:right w:val="single" w:sz="4" w:space="0" w:color="000000"/>
            </w:tcBorders>
            <w:shd w:val="clear" w:color="FFFFFF" w:fill="FFFFFF"/>
            <w:tcMar>
              <w:top w:w="15" w:type="dxa"/>
              <w:left w:w="15" w:type="dxa"/>
              <w:bottom w:w="0" w:type="dxa"/>
              <w:right w:w="15" w:type="dxa"/>
            </w:tcMar>
            <w:vAlign w:val="center"/>
            <w:hideMark/>
          </w:tcPr>
          <w:p w14:paraId="387DAE30"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9</w:t>
            </w:r>
          </w:p>
        </w:tc>
        <w:tc>
          <w:tcPr>
            <w:tcW w:w="411" w:type="pct"/>
            <w:tcBorders>
              <w:top w:val="nil"/>
              <w:left w:val="nil"/>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48903477"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1</w:t>
            </w:r>
          </w:p>
        </w:tc>
        <w:tc>
          <w:tcPr>
            <w:tcW w:w="411" w:type="pct"/>
            <w:tcBorders>
              <w:top w:val="nil"/>
              <w:left w:val="nil"/>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5F398894"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1</w:t>
            </w:r>
          </w:p>
        </w:tc>
        <w:tc>
          <w:tcPr>
            <w:tcW w:w="327" w:type="pct"/>
            <w:tcBorders>
              <w:top w:val="nil"/>
              <w:left w:val="nil"/>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3D397D51"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1</w:t>
            </w:r>
          </w:p>
        </w:tc>
        <w:tc>
          <w:tcPr>
            <w:tcW w:w="327" w:type="pct"/>
            <w:tcBorders>
              <w:top w:val="nil"/>
              <w:left w:val="nil"/>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61896750"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1</w:t>
            </w:r>
          </w:p>
        </w:tc>
        <w:tc>
          <w:tcPr>
            <w:tcW w:w="327" w:type="pct"/>
            <w:tcBorders>
              <w:top w:val="nil"/>
              <w:left w:val="nil"/>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6F4D4E90"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1</w:t>
            </w:r>
          </w:p>
        </w:tc>
        <w:tc>
          <w:tcPr>
            <w:tcW w:w="327" w:type="pct"/>
            <w:tcBorders>
              <w:top w:val="nil"/>
              <w:left w:val="nil"/>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03CBD6BD"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1</w:t>
            </w:r>
          </w:p>
        </w:tc>
        <w:tc>
          <w:tcPr>
            <w:tcW w:w="398" w:type="pct"/>
            <w:tcBorders>
              <w:top w:val="nil"/>
              <w:left w:val="nil"/>
              <w:bottom w:val="single" w:sz="4" w:space="0" w:color="000000"/>
              <w:right w:val="single" w:sz="4" w:space="0" w:color="auto"/>
            </w:tcBorders>
            <w:shd w:val="clear" w:color="FFFFFF" w:fill="FFFFFF"/>
            <w:tcMar>
              <w:top w:w="15" w:type="dxa"/>
              <w:left w:w="15" w:type="dxa"/>
              <w:bottom w:w="0" w:type="dxa"/>
              <w:right w:w="15" w:type="dxa"/>
            </w:tcMar>
            <w:vAlign w:val="center"/>
            <w:hideMark/>
          </w:tcPr>
          <w:p w14:paraId="3DF9BDD8"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1</w:t>
            </w:r>
          </w:p>
        </w:tc>
        <w:tc>
          <w:tcPr>
            <w:tcW w:w="398" w:type="pct"/>
            <w:tcBorders>
              <w:top w:val="nil"/>
              <w:left w:val="nil"/>
              <w:bottom w:val="single" w:sz="4" w:space="0" w:color="000000"/>
              <w:right w:val="single" w:sz="4" w:space="0" w:color="auto"/>
            </w:tcBorders>
            <w:shd w:val="clear" w:color="FFFFFF" w:fill="FFFFFF"/>
            <w:tcMar>
              <w:top w:w="15" w:type="dxa"/>
              <w:left w:w="15" w:type="dxa"/>
              <w:bottom w:w="0" w:type="dxa"/>
              <w:right w:w="15" w:type="dxa"/>
            </w:tcMar>
            <w:vAlign w:val="center"/>
            <w:hideMark/>
          </w:tcPr>
          <w:p w14:paraId="30F4CF40"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1</w:t>
            </w:r>
          </w:p>
        </w:tc>
        <w:tc>
          <w:tcPr>
            <w:tcW w:w="398" w:type="pct"/>
            <w:tcBorders>
              <w:top w:val="nil"/>
              <w:left w:val="nil"/>
              <w:bottom w:val="single" w:sz="4" w:space="0" w:color="000000"/>
              <w:right w:val="single" w:sz="4" w:space="0" w:color="auto"/>
            </w:tcBorders>
            <w:shd w:val="clear" w:color="FFFFFF" w:fill="FFFFFF"/>
            <w:tcMar>
              <w:top w:w="15" w:type="dxa"/>
              <w:left w:w="15" w:type="dxa"/>
              <w:bottom w:w="0" w:type="dxa"/>
              <w:right w:w="15" w:type="dxa"/>
            </w:tcMar>
            <w:vAlign w:val="center"/>
            <w:hideMark/>
          </w:tcPr>
          <w:p w14:paraId="3ABFA48A"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1</w:t>
            </w:r>
          </w:p>
        </w:tc>
      </w:tr>
      <w:tr w:rsidR="00A34E52" w:rsidRPr="00A34E52" w14:paraId="155D0AC5" w14:textId="77777777" w:rsidTr="00172545">
        <w:trPr>
          <w:trHeight w:val="20"/>
        </w:trPr>
        <w:tc>
          <w:tcPr>
            <w:tcW w:w="173" w:type="pct"/>
            <w:tcBorders>
              <w:top w:val="nil"/>
              <w:left w:val="single" w:sz="4" w:space="0" w:color="000000"/>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6840D946"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3</w:t>
            </w:r>
          </w:p>
        </w:tc>
        <w:tc>
          <w:tcPr>
            <w:tcW w:w="714" w:type="pct"/>
            <w:tcBorders>
              <w:top w:val="nil"/>
              <w:left w:val="nil"/>
              <w:bottom w:val="single" w:sz="4" w:space="0" w:color="000000"/>
              <w:right w:val="single" w:sz="4" w:space="0" w:color="000000"/>
            </w:tcBorders>
            <w:shd w:val="clear" w:color="FFFFFF" w:fill="FFFFFF"/>
            <w:tcMar>
              <w:top w:w="15" w:type="dxa"/>
              <w:left w:w="15" w:type="dxa"/>
              <w:bottom w:w="0" w:type="dxa"/>
              <w:right w:w="15" w:type="dxa"/>
            </w:tcMar>
            <w:hideMark/>
          </w:tcPr>
          <w:p w14:paraId="1ADC4945" w14:textId="77777777" w:rsidR="00A34E52" w:rsidRPr="00A34E52" w:rsidRDefault="00A34E52" w:rsidP="00172545">
            <w:pPr>
              <w:tabs>
                <w:tab w:val="left" w:pos="284"/>
              </w:tabs>
              <w:jc w:val="both"/>
              <w:rPr>
                <w:rFonts w:ascii="Arial Narrow" w:hAnsi="Arial Narrow" w:cs="Calibri"/>
                <w:sz w:val="14"/>
                <w:szCs w:val="14"/>
              </w:rPr>
            </w:pPr>
            <w:r w:rsidRPr="00A34E52">
              <w:rPr>
                <w:rFonts w:ascii="Arial Narrow" w:hAnsi="Arial Narrow" w:cs="Calibri"/>
                <w:sz w:val="14"/>
                <w:szCs w:val="14"/>
              </w:rPr>
              <w:t xml:space="preserve">Panel solar 555wp monocristalino rs6-555m-e3. Potencia máx. (Pmax) 555 Wp. Tensión a potencia máx. (Vmp) 42.10 V. Corriente a potencia máxima (Imp) 13.19 A. Tensión en </w:t>
            </w:r>
            <w:r w:rsidRPr="00A34E52">
              <w:rPr>
                <w:rFonts w:ascii="Arial Narrow" w:hAnsi="Arial Narrow" w:cs="Calibri"/>
                <w:sz w:val="14"/>
                <w:szCs w:val="14"/>
              </w:rPr>
              <w:lastRenderedPageBreak/>
              <w:t>circuito abierto (Voc) 49.95 V</w:t>
            </w:r>
            <w:r w:rsidRPr="00A34E52">
              <w:rPr>
                <w:rFonts w:ascii="Arial Narrow" w:hAnsi="Arial Narrow" w:cs="Calibri"/>
                <w:sz w:val="14"/>
                <w:szCs w:val="14"/>
              </w:rPr>
              <w:br/>
              <w:t>Corriente de cortocircuito (Isc) 14.04 A. Eficiencia del módulo 21.5%</w:t>
            </w:r>
            <w:r w:rsidRPr="00A34E52">
              <w:rPr>
                <w:rFonts w:ascii="Arial Narrow" w:hAnsi="Arial Narrow" w:cs="Calibri"/>
                <w:sz w:val="14"/>
                <w:szCs w:val="14"/>
              </w:rPr>
              <w:br/>
              <w:t>Dimensiones: 2278 X 1134 X 30 mm</w:t>
            </w:r>
          </w:p>
        </w:tc>
        <w:tc>
          <w:tcPr>
            <w:tcW w:w="382" w:type="pct"/>
            <w:tcBorders>
              <w:top w:val="nil"/>
              <w:left w:val="nil"/>
              <w:bottom w:val="single" w:sz="4" w:space="0" w:color="000000"/>
              <w:right w:val="single" w:sz="4" w:space="0" w:color="000000"/>
            </w:tcBorders>
            <w:shd w:val="clear" w:color="FFFFFF" w:fill="FFFFFF"/>
            <w:tcMar>
              <w:top w:w="15" w:type="dxa"/>
              <w:left w:w="15" w:type="dxa"/>
              <w:bottom w:w="0" w:type="dxa"/>
              <w:right w:w="15" w:type="dxa"/>
            </w:tcMar>
            <w:vAlign w:val="center"/>
            <w:hideMark/>
          </w:tcPr>
          <w:p w14:paraId="0FF392B1"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lastRenderedPageBreak/>
              <w:t>Unidad</w:t>
            </w:r>
          </w:p>
        </w:tc>
        <w:tc>
          <w:tcPr>
            <w:tcW w:w="407" w:type="pct"/>
            <w:tcBorders>
              <w:top w:val="nil"/>
              <w:left w:val="nil"/>
              <w:bottom w:val="single" w:sz="4" w:space="0" w:color="000000"/>
              <w:right w:val="single" w:sz="4" w:space="0" w:color="000000"/>
            </w:tcBorders>
            <w:shd w:val="clear" w:color="FFFFFF" w:fill="FFFFFF"/>
            <w:tcMar>
              <w:top w:w="15" w:type="dxa"/>
              <w:left w:w="15" w:type="dxa"/>
              <w:bottom w:w="0" w:type="dxa"/>
              <w:right w:w="15" w:type="dxa"/>
            </w:tcMar>
            <w:vAlign w:val="center"/>
            <w:hideMark/>
          </w:tcPr>
          <w:p w14:paraId="0E4F53BD"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18</w:t>
            </w:r>
          </w:p>
        </w:tc>
        <w:tc>
          <w:tcPr>
            <w:tcW w:w="411" w:type="pct"/>
            <w:tcBorders>
              <w:top w:val="nil"/>
              <w:left w:val="nil"/>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144C3F6C"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2</w:t>
            </w:r>
          </w:p>
        </w:tc>
        <w:tc>
          <w:tcPr>
            <w:tcW w:w="411" w:type="pct"/>
            <w:tcBorders>
              <w:top w:val="nil"/>
              <w:left w:val="nil"/>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4C29C9D5"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2</w:t>
            </w:r>
          </w:p>
        </w:tc>
        <w:tc>
          <w:tcPr>
            <w:tcW w:w="327" w:type="pct"/>
            <w:tcBorders>
              <w:top w:val="nil"/>
              <w:left w:val="nil"/>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7A30C1AC"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2</w:t>
            </w:r>
          </w:p>
        </w:tc>
        <w:tc>
          <w:tcPr>
            <w:tcW w:w="327" w:type="pct"/>
            <w:tcBorders>
              <w:top w:val="nil"/>
              <w:left w:val="nil"/>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3B82E6C2"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2</w:t>
            </w:r>
          </w:p>
        </w:tc>
        <w:tc>
          <w:tcPr>
            <w:tcW w:w="327" w:type="pct"/>
            <w:tcBorders>
              <w:top w:val="nil"/>
              <w:left w:val="nil"/>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27DB834F"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2</w:t>
            </w:r>
          </w:p>
        </w:tc>
        <w:tc>
          <w:tcPr>
            <w:tcW w:w="327" w:type="pct"/>
            <w:tcBorders>
              <w:top w:val="nil"/>
              <w:left w:val="nil"/>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2B493795"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2</w:t>
            </w:r>
          </w:p>
        </w:tc>
        <w:tc>
          <w:tcPr>
            <w:tcW w:w="398" w:type="pct"/>
            <w:tcBorders>
              <w:top w:val="nil"/>
              <w:left w:val="nil"/>
              <w:bottom w:val="single" w:sz="4" w:space="0" w:color="000000"/>
              <w:right w:val="single" w:sz="4" w:space="0" w:color="auto"/>
            </w:tcBorders>
            <w:shd w:val="clear" w:color="FFFFFF" w:fill="FFFFFF"/>
            <w:tcMar>
              <w:top w:w="15" w:type="dxa"/>
              <w:left w:w="15" w:type="dxa"/>
              <w:bottom w:w="0" w:type="dxa"/>
              <w:right w:w="15" w:type="dxa"/>
            </w:tcMar>
            <w:vAlign w:val="center"/>
            <w:hideMark/>
          </w:tcPr>
          <w:p w14:paraId="32E6065A"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2</w:t>
            </w:r>
          </w:p>
        </w:tc>
        <w:tc>
          <w:tcPr>
            <w:tcW w:w="398" w:type="pct"/>
            <w:tcBorders>
              <w:top w:val="nil"/>
              <w:left w:val="nil"/>
              <w:bottom w:val="single" w:sz="4" w:space="0" w:color="000000"/>
              <w:right w:val="single" w:sz="4" w:space="0" w:color="auto"/>
            </w:tcBorders>
            <w:shd w:val="clear" w:color="FFFFFF" w:fill="FFFFFF"/>
            <w:tcMar>
              <w:top w:w="15" w:type="dxa"/>
              <w:left w:w="15" w:type="dxa"/>
              <w:bottom w:w="0" w:type="dxa"/>
              <w:right w:w="15" w:type="dxa"/>
            </w:tcMar>
            <w:vAlign w:val="center"/>
            <w:hideMark/>
          </w:tcPr>
          <w:p w14:paraId="3D8E7F84"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2</w:t>
            </w:r>
          </w:p>
        </w:tc>
        <w:tc>
          <w:tcPr>
            <w:tcW w:w="398" w:type="pct"/>
            <w:tcBorders>
              <w:top w:val="nil"/>
              <w:left w:val="nil"/>
              <w:bottom w:val="single" w:sz="4" w:space="0" w:color="000000"/>
              <w:right w:val="single" w:sz="4" w:space="0" w:color="auto"/>
            </w:tcBorders>
            <w:shd w:val="clear" w:color="FFFFFF" w:fill="FFFFFF"/>
            <w:tcMar>
              <w:top w:w="15" w:type="dxa"/>
              <w:left w:w="15" w:type="dxa"/>
              <w:bottom w:w="0" w:type="dxa"/>
              <w:right w:w="15" w:type="dxa"/>
            </w:tcMar>
            <w:vAlign w:val="center"/>
            <w:hideMark/>
          </w:tcPr>
          <w:p w14:paraId="1EBEB61C"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2</w:t>
            </w:r>
          </w:p>
        </w:tc>
      </w:tr>
      <w:tr w:rsidR="00A34E52" w:rsidRPr="00A34E52" w14:paraId="3F60C642" w14:textId="77777777" w:rsidTr="00172545">
        <w:trPr>
          <w:trHeight w:val="20"/>
        </w:trPr>
        <w:tc>
          <w:tcPr>
            <w:tcW w:w="173" w:type="pct"/>
            <w:tcBorders>
              <w:top w:val="nil"/>
              <w:left w:val="single" w:sz="4" w:space="0" w:color="000000"/>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2D72DCB1"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4</w:t>
            </w:r>
          </w:p>
        </w:tc>
        <w:tc>
          <w:tcPr>
            <w:tcW w:w="714" w:type="pct"/>
            <w:tcBorders>
              <w:top w:val="nil"/>
              <w:left w:val="nil"/>
              <w:bottom w:val="single" w:sz="4" w:space="0" w:color="000000"/>
              <w:right w:val="single" w:sz="4" w:space="0" w:color="000000"/>
            </w:tcBorders>
            <w:shd w:val="clear" w:color="FFFFFF" w:fill="FFFFFF"/>
            <w:tcMar>
              <w:top w:w="15" w:type="dxa"/>
              <w:left w:w="15" w:type="dxa"/>
              <w:bottom w:w="0" w:type="dxa"/>
              <w:right w:w="15" w:type="dxa"/>
            </w:tcMar>
            <w:hideMark/>
          </w:tcPr>
          <w:p w14:paraId="2A8943D3" w14:textId="77777777" w:rsidR="00A34E52" w:rsidRPr="00A34E52" w:rsidRDefault="00A34E52" w:rsidP="00172545">
            <w:pPr>
              <w:tabs>
                <w:tab w:val="left" w:pos="284"/>
              </w:tabs>
              <w:jc w:val="both"/>
              <w:rPr>
                <w:rFonts w:ascii="Arial Narrow" w:hAnsi="Arial Narrow" w:cs="Calibri"/>
                <w:sz w:val="14"/>
                <w:szCs w:val="14"/>
              </w:rPr>
            </w:pPr>
            <w:r w:rsidRPr="00A34E52">
              <w:rPr>
                <w:rFonts w:ascii="Arial Narrow" w:hAnsi="Arial Narrow" w:cs="Calibri"/>
                <w:sz w:val="14"/>
                <w:szCs w:val="14"/>
              </w:rPr>
              <w:t>Batería Solar 200ah/12v Ciclo Profundo Gel, libre de mantenimiento.</w:t>
            </w:r>
          </w:p>
        </w:tc>
        <w:tc>
          <w:tcPr>
            <w:tcW w:w="382" w:type="pct"/>
            <w:tcBorders>
              <w:top w:val="nil"/>
              <w:left w:val="nil"/>
              <w:bottom w:val="single" w:sz="4" w:space="0" w:color="000000"/>
              <w:right w:val="single" w:sz="4" w:space="0" w:color="000000"/>
            </w:tcBorders>
            <w:shd w:val="clear" w:color="FFFFFF" w:fill="FFFFFF"/>
            <w:tcMar>
              <w:top w:w="15" w:type="dxa"/>
              <w:left w:w="15" w:type="dxa"/>
              <w:bottom w:w="0" w:type="dxa"/>
              <w:right w:w="15" w:type="dxa"/>
            </w:tcMar>
            <w:vAlign w:val="center"/>
            <w:hideMark/>
          </w:tcPr>
          <w:p w14:paraId="6EFBC11A"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Unidad</w:t>
            </w:r>
          </w:p>
        </w:tc>
        <w:tc>
          <w:tcPr>
            <w:tcW w:w="407" w:type="pct"/>
            <w:tcBorders>
              <w:top w:val="nil"/>
              <w:left w:val="nil"/>
              <w:bottom w:val="single" w:sz="4" w:space="0" w:color="000000"/>
              <w:right w:val="single" w:sz="4" w:space="0" w:color="000000"/>
            </w:tcBorders>
            <w:shd w:val="clear" w:color="FFFFFF" w:fill="FFFFFF"/>
            <w:tcMar>
              <w:top w:w="15" w:type="dxa"/>
              <w:left w:w="15" w:type="dxa"/>
              <w:bottom w:w="0" w:type="dxa"/>
              <w:right w:w="15" w:type="dxa"/>
            </w:tcMar>
            <w:vAlign w:val="center"/>
            <w:hideMark/>
          </w:tcPr>
          <w:p w14:paraId="4B2BFF47"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18</w:t>
            </w:r>
          </w:p>
        </w:tc>
        <w:tc>
          <w:tcPr>
            <w:tcW w:w="411" w:type="pct"/>
            <w:tcBorders>
              <w:top w:val="nil"/>
              <w:left w:val="nil"/>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71ED11F1"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2</w:t>
            </w:r>
          </w:p>
        </w:tc>
        <w:tc>
          <w:tcPr>
            <w:tcW w:w="411" w:type="pct"/>
            <w:tcBorders>
              <w:top w:val="nil"/>
              <w:left w:val="nil"/>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2ED651DF"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2</w:t>
            </w:r>
          </w:p>
        </w:tc>
        <w:tc>
          <w:tcPr>
            <w:tcW w:w="327" w:type="pct"/>
            <w:tcBorders>
              <w:top w:val="nil"/>
              <w:left w:val="nil"/>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6F0FB3A5"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2</w:t>
            </w:r>
          </w:p>
        </w:tc>
        <w:tc>
          <w:tcPr>
            <w:tcW w:w="327" w:type="pct"/>
            <w:tcBorders>
              <w:top w:val="nil"/>
              <w:left w:val="nil"/>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486BC6C3"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2</w:t>
            </w:r>
          </w:p>
        </w:tc>
        <w:tc>
          <w:tcPr>
            <w:tcW w:w="327" w:type="pct"/>
            <w:tcBorders>
              <w:top w:val="nil"/>
              <w:left w:val="nil"/>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69B51090"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2</w:t>
            </w:r>
          </w:p>
        </w:tc>
        <w:tc>
          <w:tcPr>
            <w:tcW w:w="327" w:type="pct"/>
            <w:tcBorders>
              <w:top w:val="nil"/>
              <w:left w:val="nil"/>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62494977"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2</w:t>
            </w:r>
          </w:p>
        </w:tc>
        <w:tc>
          <w:tcPr>
            <w:tcW w:w="398" w:type="pct"/>
            <w:tcBorders>
              <w:top w:val="nil"/>
              <w:left w:val="nil"/>
              <w:bottom w:val="single" w:sz="4" w:space="0" w:color="000000"/>
              <w:right w:val="single" w:sz="4" w:space="0" w:color="auto"/>
            </w:tcBorders>
            <w:shd w:val="clear" w:color="FFFFFF" w:fill="FFFFFF"/>
            <w:noWrap/>
            <w:tcMar>
              <w:top w:w="15" w:type="dxa"/>
              <w:left w:w="15" w:type="dxa"/>
              <w:bottom w:w="0" w:type="dxa"/>
              <w:right w:w="15" w:type="dxa"/>
            </w:tcMar>
            <w:vAlign w:val="center"/>
            <w:hideMark/>
          </w:tcPr>
          <w:p w14:paraId="30943C50"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2</w:t>
            </w:r>
          </w:p>
        </w:tc>
        <w:tc>
          <w:tcPr>
            <w:tcW w:w="398" w:type="pct"/>
            <w:tcBorders>
              <w:top w:val="nil"/>
              <w:left w:val="nil"/>
              <w:bottom w:val="single" w:sz="4" w:space="0" w:color="000000"/>
              <w:right w:val="single" w:sz="4" w:space="0" w:color="auto"/>
            </w:tcBorders>
            <w:shd w:val="clear" w:color="FFFFFF" w:fill="FFFFFF"/>
            <w:noWrap/>
            <w:tcMar>
              <w:top w:w="15" w:type="dxa"/>
              <w:left w:w="15" w:type="dxa"/>
              <w:bottom w:w="0" w:type="dxa"/>
              <w:right w:w="15" w:type="dxa"/>
            </w:tcMar>
            <w:vAlign w:val="center"/>
            <w:hideMark/>
          </w:tcPr>
          <w:p w14:paraId="41DA99FC"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2</w:t>
            </w:r>
          </w:p>
        </w:tc>
        <w:tc>
          <w:tcPr>
            <w:tcW w:w="398" w:type="pct"/>
            <w:tcBorders>
              <w:top w:val="nil"/>
              <w:left w:val="nil"/>
              <w:bottom w:val="single" w:sz="4" w:space="0" w:color="000000"/>
              <w:right w:val="single" w:sz="4" w:space="0" w:color="auto"/>
            </w:tcBorders>
            <w:shd w:val="clear" w:color="FFFFFF" w:fill="FFFFFF"/>
            <w:noWrap/>
            <w:tcMar>
              <w:top w:w="15" w:type="dxa"/>
              <w:left w:w="15" w:type="dxa"/>
              <w:bottom w:w="0" w:type="dxa"/>
              <w:right w:w="15" w:type="dxa"/>
            </w:tcMar>
            <w:vAlign w:val="center"/>
            <w:hideMark/>
          </w:tcPr>
          <w:p w14:paraId="7A5238FA"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2</w:t>
            </w:r>
          </w:p>
        </w:tc>
      </w:tr>
      <w:tr w:rsidR="00A34E52" w:rsidRPr="00A34E52" w14:paraId="7D1C52EF" w14:textId="77777777" w:rsidTr="00172545">
        <w:trPr>
          <w:trHeight w:val="20"/>
        </w:trPr>
        <w:tc>
          <w:tcPr>
            <w:tcW w:w="173" w:type="pct"/>
            <w:tcBorders>
              <w:top w:val="nil"/>
              <w:left w:val="single" w:sz="4" w:space="0" w:color="000000"/>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0075F556"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6</w:t>
            </w:r>
          </w:p>
        </w:tc>
        <w:tc>
          <w:tcPr>
            <w:tcW w:w="714" w:type="pct"/>
            <w:tcBorders>
              <w:top w:val="nil"/>
              <w:left w:val="nil"/>
              <w:bottom w:val="single" w:sz="4" w:space="0" w:color="000000"/>
              <w:right w:val="single" w:sz="4" w:space="0" w:color="000000"/>
            </w:tcBorders>
            <w:shd w:val="clear" w:color="FFFFFF" w:fill="FFFFFF"/>
            <w:tcMar>
              <w:top w:w="15" w:type="dxa"/>
              <w:left w:w="15" w:type="dxa"/>
              <w:bottom w:w="0" w:type="dxa"/>
              <w:right w:w="15" w:type="dxa"/>
            </w:tcMar>
            <w:hideMark/>
          </w:tcPr>
          <w:p w14:paraId="48519E03" w14:textId="77777777" w:rsidR="00A34E52" w:rsidRPr="00A34E52" w:rsidRDefault="00A34E52" w:rsidP="00172545">
            <w:pPr>
              <w:tabs>
                <w:tab w:val="left" w:pos="284"/>
              </w:tabs>
              <w:jc w:val="both"/>
              <w:rPr>
                <w:rFonts w:ascii="Arial Narrow" w:hAnsi="Arial Narrow" w:cs="Calibri"/>
                <w:sz w:val="14"/>
                <w:szCs w:val="14"/>
              </w:rPr>
            </w:pPr>
            <w:r w:rsidRPr="00A34E52">
              <w:rPr>
                <w:rFonts w:ascii="Arial Narrow" w:hAnsi="Arial Narrow" w:cs="Calibri"/>
                <w:sz w:val="14"/>
                <w:szCs w:val="14"/>
              </w:rPr>
              <w:t>Controlador Carga SmartSolar MPPT 100/30.</w:t>
            </w:r>
          </w:p>
        </w:tc>
        <w:tc>
          <w:tcPr>
            <w:tcW w:w="382" w:type="pct"/>
            <w:tcBorders>
              <w:top w:val="nil"/>
              <w:left w:val="nil"/>
              <w:bottom w:val="single" w:sz="4" w:space="0" w:color="000000"/>
              <w:right w:val="single" w:sz="4" w:space="0" w:color="000000"/>
            </w:tcBorders>
            <w:shd w:val="clear" w:color="FFFFFF" w:fill="FFFFFF"/>
            <w:tcMar>
              <w:top w:w="15" w:type="dxa"/>
              <w:left w:w="15" w:type="dxa"/>
              <w:bottom w:w="0" w:type="dxa"/>
              <w:right w:w="15" w:type="dxa"/>
            </w:tcMar>
            <w:vAlign w:val="center"/>
            <w:hideMark/>
          </w:tcPr>
          <w:p w14:paraId="7E27B4A6"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Unidad</w:t>
            </w:r>
          </w:p>
        </w:tc>
        <w:tc>
          <w:tcPr>
            <w:tcW w:w="407" w:type="pct"/>
            <w:tcBorders>
              <w:top w:val="nil"/>
              <w:left w:val="nil"/>
              <w:bottom w:val="single" w:sz="4" w:space="0" w:color="000000"/>
              <w:right w:val="single" w:sz="4" w:space="0" w:color="000000"/>
            </w:tcBorders>
            <w:shd w:val="clear" w:color="FFFFFF" w:fill="FFFFFF"/>
            <w:tcMar>
              <w:top w:w="15" w:type="dxa"/>
              <w:left w:w="15" w:type="dxa"/>
              <w:bottom w:w="0" w:type="dxa"/>
              <w:right w:w="15" w:type="dxa"/>
            </w:tcMar>
            <w:vAlign w:val="center"/>
            <w:hideMark/>
          </w:tcPr>
          <w:p w14:paraId="544A4E9F"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9</w:t>
            </w:r>
          </w:p>
        </w:tc>
        <w:tc>
          <w:tcPr>
            <w:tcW w:w="411" w:type="pct"/>
            <w:tcBorders>
              <w:top w:val="nil"/>
              <w:left w:val="nil"/>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41B70F97"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1</w:t>
            </w:r>
          </w:p>
        </w:tc>
        <w:tc>
          <w:tcPr>
            <w:tcW w:w="411" w:type="pct"/>
            <w:tcBorders>
              <w:top w:val="nil"/>
              <w:left w:val="nil"/>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26DDE7ED"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1</w:t>
            </w:r>
          </w:p>
        </w:tc>
        <w:tc>
          <w:tcPr>
            <w:tcW w:w="327" w:type="pct"/>
            <w:tcBorders>
              <w:top w:val="nil"/>
              <w:left w:val="nil"/>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2A17414C"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1</w:t>
            </w:r>
          </w:p>
        </w:tc>
        <w:tc>
          <w:tcPr>
            <w:tcW w:w="327" w:type="pct"/>
            <w:tcBorders>
              <w:top w:val="nil"/>
              <w:left w:val="nil"/>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5930BE0D"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1</w:t>
            </w:r>
          </w:p>
        </w:tc>
        <w:tc>
          <w:tcPr>
            <w:tcW w:w="327" w:type="pct"/>
            <w:tcBorders>
              <w:top w:val="nil"/>
              <w:left w:val="nil"/>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3DF7D077"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1</w:t>
            </w:r>
          </w:p>
        </w:tc>
        <w:tc>
          <w:tcPr>
            <w:tcW w:w="327" w:type="pct"/>
            <w:tcBorders>
              <w:top w:val="nil"/>
              <w:left w:val="nil"/>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6705339A"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1</w:t>
            </w:r>
          </w:p>
        </w:tc>
        <w:tc>
          <w:tcPr>
            <w:tcW w:w="398" w:type="pct"/>
            <w:tcBorders>
              <w:top w:val="nil"/>
              <w:left w:val="nil"/>
              <w:bottom w:val="single" w:sz="4" w:space="0" w:color="000000"/>
              <w:right w:val="single" w:sz="4" w:space="0" w:color="auto"/>
            </w:tcBorders>
            <w:shd w:val="clear" w:color="FFFFFF" w:fill="FFFFFF"/>
            <w:noWrap/>
            <w:tcMar>
              <w:top w:w="15" w:type="dxa"/>
              <w:left w:w="15" w:type="dxa"/>
              <w:bottom w:w="0" w:type="dxa"/>
              <w:right w:w="15" w:type="dxa"/>
            </w:tcMar>
            <w:vAlign w:val="center"/>
            <w:hideMark/>
          </w:tcPr>
          <w:p w14:paraId="4D999AFF"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1</w:t>
            </w:r>
          </w:p>
        </w:tc>
        <w:tc>
          <w:tcPr>
            <w:tcW w:w="398" w:type="pct"/>
            <w:tcBorders>
              <w:top w:val="nil"/>
              <w:left w:val="nil"/>
              <w:bottom w:val="single" w:sz="4" w:space="0" w:color="000000"/>
              <w:right w:val="single" w:sz="4" w:space="0" w:color="auto"/>
            </w:tcBorders>
            <w:shd w:val="clear" w:color="FFFFFF" w:fill="FFFFFF"/>
            <w:noWrap/>
            <w:tcMar>
              <w:top w:w="15" w:type="dxa"/>
              <w:left w:w="15" w:type="dxa"/>
              <w:bottom w:w="0" w:type="dxa"/>
              <w:right w:w="15" w:type="dxa"/>
            </w:tcMar>
            <w:vAlign w:val="center"/>
            <w:hideMark/>
          </w:tcPr>
          <w:p w14:paraId="18DC12BD"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1</w:t>
            </w:r>
          </w:p>
        </w:tc>
        <w:tc>
          <w:tcPr>
            <w:tcW w:w="398" w:type="pct"/>
            <w:tcBorders>
              <w:top w:val="nil"/>
              <w:left w:val="nil"/>
              <w:bottom w:val="single" w:sz="4" w:space="0" w:color="000000"/>
              <w:right w:val="single" w:sz="4" w:space="0" w:color="auto"/>
            </w:tcBorders>
            <w:shd w:val="clear" w:color="FFFFFF" w:fill="FFFFFF"/>
            <w:noWrap/>
            <w:tcMar>
              <w:top w:w="15" w:type="dxa"/>
              <w:left w:w="15" w:type="dxa"/>
              <w:bottom w:w="0" w:type="dxa"/>
              <w:right w:w="15" w:type="dxa"/>
            </w:tcMar>
            <w:vAlign w:val="center"/>
            <w:hideMark/>
          </w:tcPr>
          <w:p w14:paraId="4DC797EE"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1</w:t>
            </w:r>
          </w:p>
        </w:tc>
      </w:tr>
      <w:tr w:rsidR="00A34E52" w:rsidRPr="00A34E52" w14:paraId="6375E11D" w14:textId="77777777" w:rsidTr="00172545">
        <w:trPr>
          <w:trHeight w:val="20"/>
        </w:trPr>
        <w:tc>
          <w:tcPr>
            <w:tcW w:w="173" w:type="pct"/>
            <w:tcBorders>
              <w:top w:val="nil"/>
              <w:left w:val="single" w:sz="4" w:space="0" w:color="000000"/>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42A693FC"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7</w:t>
            </w:r>
          </w:p>
        </w:tc>
        <w:tc>
          <w:tcPr>
            <w:tcW w:w="714" w:type="pct"/>
            <w:tcBorders>
              <w:top w:val="nil"/>
              <w:left w:val="nil"/>
              <w:bottom w:val="single" w:sz="4" w:space="0" w:color="000000"/>
              <w:right w:val="single" w:sz="4" w:space="0" w:color="000000"/>
            </w:tcBorders>
            <w:shd w:val="clear" w:color="FFFFFF" w:fill="FFFFFF"/>
            <w:tcMar>
              <w:top w:w="15" w:type="dxa"/>
              <w:left w:w="15" w:type="dxa"/>
              <w:bottom w:w="0" w:type="dxa"/>
              <w:right w:w="15" w:type="dxa"/>
            </w:tcMar>
            <w:hideMark/>
          </w:tcPr>
          <w:p w14:paraId="0B87F973" w14:textId="77777777" w:rsidR="00A34E52" w:rsidRPr="00A34E52" w:rsidRDefault="00A34E52" w:rsidP="00172545">
            <w:pPr>
              <w:tabs>
                <w:tab w:val="left" w:pos="284"/>
              </w:tabs>
              <w:jc w:val="both"/>
              <w:rPr>
                <w:rFonts w:ascii="Arial Narrow" w:hAnsi="Arial Narrow" w:cs="Calibri"/>
                <w:sz w:val="14"/>
                <w:szCs w:val="14"/>
              </w:rPr>
            </w:pPr>
            <w:r w:rsidRPr="00A34E52">
              <w:rPr>
                <w:rFonts w:ascii="Arial Narrow" w:hAnsi="Arial Narrow" w:cs="Calibri"/>
                <w:sz w:val="14"/>
                <w:szCs w:val="14"/>
              </w:rPr>
              <w:t>Sistema polo a tierra varilla de cobre copperweld Cu - Cu 5/8"x8' 2.40 metros.</w:t>
            </w:r>
          </w:p>
        </w:tc>
        <w:tc>
          <w:tcPr>
            <w:tcW w:w="382" w:type="pct"/>
            <w:tcBorders>
              <w:top w:val="nil"/>
              <w:left w:val="nil"/>
              <w:bottom w:val="single" w:sz="4" w:space="0" w:color="000000"/>
              <w:right w:val="single" w:sz="4" w:space="0" w:color="000000"/>
            </w:tcBorders>
            <w:shd w:val="clear" w:color="FFFFFF" w:fill="FFFFFF"/>
            <w:tcMar>
              <w:top w:w="15" w:type="dxa"/>
              <w:left w:w="15" w:type="dxa"/>
              <w:bottom w:w="0" w:type="dxa"/>
              <w:right w:w="15" w:type="dxa"/>
            </w:tcMar>
            <w:vAlign w:val="center"/>
            <w:hideMark/>
          </w:tcPr>
          <w:p w14:paraId="7A796E84"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Unidad</w:t>
            </w:r>
          </w:p>
        </w:tc>
        <w:tc>
          <w:tcPr>
            <w:tcW w:w="407" w:type="pct"/>
            <w:tcBorders>
              <w:top w:val="nil"/>
              <w:left w:val="nil"/>
              <w:bottom w:val="single" w:sz="4" w:space="0" w:color="000000"/>
              <w:right w:val="single" w:sz="4" w:space="0" w:color="000000"/>
            </w:tcBorders>
            <w:shd w:val="clear" w:color="FFFFFF" w:fill="FFFFFF"/>
            <w:tcMar>
              <w:top w:w="15" w:type="dxa"/>
              <w:left w:w="15" w:type="dxa"/>
              <w:bottom w:w="0" w:type="dxa"/>
              <w:right w:w="15" w:type="dxa"/>
            </w:tcMar>
            <w:vAlign w:val="center"/>
            <w:hideMark/>
          </w:tcPr>
          <w:p w14:paraId="1F91B192"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9</w:t>
            </w:r>
          </w:p>
        </w:tc>
        <w:tc>
          <w:tcPr>
            <w:tcW w:w="411" w:type="pct"/>
            <w:tcBorders>
              <w:top w:val="nil"/>
              <w:left w:val="nil"/>
              <w:bottom w:val="single" w:sz="4" w:space="0" w:color="000000"/>
              <w:right w:val="single" w:sz="4" w:space="0" w:color="000000"/>
            </w:tcBorders>
            <w:noWrap/>
            <w:tcMar>
              <w:top w:w="15" w:type="dxa"/>
              <w:left w:w="15" w:type="dxa"/>
              <w:bottom w:w="0" w:type="dxa"/>
              <w:right w:w="15" w:type="dxa"/>
            </w:tcMar>
            <w:vAlign w:val="center"/>
            <w:hideMark/>
          </w:tcPr>
          <w:p w14:paraId="3355EC02"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1</w:t>
            </w:r>
          </w:p>
        </w:tc>
        <w:tc>
          <w:tcPr>
            <w:tcW w:w="411" w:type="pct"/>
            <w:tcBorders>
              <w:top w:val="nil"/>
              <w:left w:val="nil"/>
              <w:bottom w:val="single" w:sz="4" w:space="0" w:color="000000"/>
              <w:right w:val="single" w:sz="4" w:space="0" w:color="000000"/>
            </w:tcBorders>
            <w:noWrap/>
            <w:tcMar>
              <w:top w:w="15" w:type="dxa"/>
              <w:left w:w="15" w:type="dxa"/>
              <w:bottom w:w="0" w:type="dxa"/>
              <w:right w:w="15" w:type="dxa"/>
            </w:tcMar>
            <w:vAlign w:val="center"/>
            <w:hideMark/>
          </w:tcPr>
          <w:p w14:paraId="024BC486"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1</w:t>
            </w:r>
          </w:p>
        </w:tc>
        <w:tc>
          <w:tcPr>
            <w:tcW w:w="327" w:type="pct"/>
            <w:tcBorders>
              <w:top w:val="nil"/>
              <w:left w:val="nil"/>
              <w:bottom w:val="single" w:sz="4" w:space="0" w:color="000000"/>
              <w:right w:val="single" w:sz="4" w:space="0" w:color="000000"/>
            </w:tcBorders>
            <w:noWrap/>
            <w:tcMar>
              <w:top w:w="15" w:type="dxa"/>
              <w:left w:w="15" w:type="dxa"/>
              <w:bottom w:w="0" w:type="dxa"/>
              <w:right w:w="15" w:type="dxa"/>
            </w:tcMar>
            <w:vAlign w:val="center"/>
            <w:hideMark/>
          </w:tcPr>
          <w:p w14:paraId="2FBEFA35"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1</w:t>
            </w:r>
          </w:p>
        </w:tc>
        <w:tc>
          <w:tcPr>
            <w:tcW w:w="327" w:type="pct"/>
            <w:tcBorders>
              <w:top w:val="nil"/>
              <w:left w:val="nil"/>
              <w:bottom w:val="single" w:sz="4" w:space="0" w:color="000000"/>
              <w:right w:val="single" w:sz="4" w:space="0" w:color="000000"/>
            </w:tcBorders>
            <w:noWrap/>
            <w:tcMar>
              <w:top w:w="15" w:type="dxa"/>
              <w:left w:w="15" w:type="dxa"/>
              <w:bottom w:w="0" w:type="dxa"/>
              <w:right w:w="15" w:type="dxa"/>
            </w:tcMar>
            <w:vAlign w:val="center"/>
            <w:hideMark/>
          </w:tcPr>
          <w:p w14:paraId="4C919F91"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1</w:t>
            </w:r>
          </w:p>
        </w:tc>
        <w:tc>
          <w:tcPr>
            <w:tcW w:w="327" w:type="pct"/>
            <w:tcBorders>
              <w:top w:val="nil"/>
              <w:left w:val="nil"/>
              <w:bottom w:val="single" w:sz="4" w:space="0" w:color="000000"/>
              <w:right w:val="single" w:sz="4" w:space="0" w:color="000000"/>
            </w:tcBorders>
            <w:noWrap/>
            <w:tcMar>
              <w:top w:w="15" w:type="dxa"/>
              <w:left w:w="15" w:type="dxa"/>
              <w:bottom w:w="0" w:type="dxa"/>
              <w:right w:w="15" w:type="dxa"/>
            </w:tcMar>
            <w:vAlign w:val="center"/>
            <w:hideMark/>
          </w:tcPr>
          <w:p w14:paraId="09A36621"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1</w:t>
            </w:r>
          </w:p>
        </w:tc>
        <w:tc>
          <w:tcPr>
            <w:tcW w:w="327" w:type="pct"/>
            <w:tcBorders>
              <w:top w:val="nil"/>
              <w:left w:val="nil"/>
              <w:bottom w:val="single" w:sz="4" w:space="0" w:color="000000"/>
              <w:right w:val="single" w:sz="4" w:space="0" w:color="000000"/>
            </w:tcBorders>
            <w:noWrap/>
            <w:tcMar>
              <w:top w:w="15" w:type="dxa"/>
              <w:left w:w="15" w:type="dxa"/>
              <w:bottom w:w="0" w:type="dxa"/>
              <w:right w:w="15" w:type="dxa"/>
            </w:tcMar>
            <w:vAlign w:val="center"/>
            <w:hideMark/>
          </w:tcPr>
          <w:p w14:paraId="5C91BB68"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1</w:t>
            </w:r>
          </w:p>
        </w:tc>
        <w:tc>
          <w:tcPr>
            <w:tcW w:w="398" w:type="pct"/>
            <w:tcBorders>
              <w:top w:val="nil"/>
              <w:left w:val="nil"/>
              <w:bottom w:val="single" w:sz="4" w:space="0" w:color="000000"/>
              <w:right w:val="single" w:sz="4" w:space="0" w:color="auto"/>
            </w:tcBorders>
            <w:shd w:val="clear" w:color="FFFFFF" w:fill="FFFFFF"/>
            <w:noWrap/>
            <w:tcMar>
              <w:top w:w="15" w:type="dxa"/>
              <w:left w:w="15" w:type="dxa"/>
              <w:bottom w:w="0" w:type="dxa"/>
              <w:right w:w="15" w:type="dxa"/>
            </w:tcMar>
            <w:vAlign w:val="center"/>
            <w:hideMark/>
          </w:tcPr>
          <w:p w14:paraId="5DCF6031"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1</w:t>
            </w:r>
          </w:p>
        </w:tc>
        <w:tc>
          <w:tcPr>
            <w:tcW w:w="398" w:type="pct"/>
            <w:tcBorders>
              <w:top w:val="nil"/>
              <w:left w:val="nil"/>
              <w:bottom w:val="single" w:sz="4" w:space="0" w:color="000000"/>
              <w:right w:val="single" w:sz="4" w:space="0" w:color="auto"/>
            </w:tcBorders>
            <w:shd w:val="clear" w:color="FFFFFF" w:fill="FFFFFF"/>
            <w:noWrap/>
            <w:tcMar>
              <w:top w:w="15" w:type="dxa"/>
              <w:left w:w="15" w:type="dxa"/>
              <w:bottom w:w="0" w:type="dxa"/>
              <w:right w:w="15" w:type="dxa"/>
            </w:tcMar>
            <w:vAlign w:val="center"/>
            <w:hideMark/>
          </w:tcPr>
          <w:p w14:paraId="77AA28B7"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1</w:t>
            </w:r>
          </w:p>
        </w:tc>
        <w:tc>
          <w:tcPr>
            <w:tcW w:w="398" w:type="pct"/>
            <w:tcBorders>
              <w:top w:val="nil"/>
              <w:left w:val="nil"/>
              <w:bottom w:val="single" w:sz="4" w:space="0" w:color="000000"/>
              <w:right w:val="single" w:sz="4" w:space="0" w:color="auto"/>
            </w:tcBorders>
            <w:shd w:val="clear" w:color="FFFFFF" w:fill="FFFFFF"/>
            <w:noWrap/>
            <w:tcMar>
              <w:top w:w="15" w:type="dxa"/>
              <w:left w:w="15" w:type="dxa"/>
              <w:bottom w:w="0" w:type="dxa"/>
              <w:right w:w="15" w:type="dxa"/>
            </w:tcMar>
            <w:vAlign w:val="center"/>
            <w:hideMark/>
          </w:tcPr>
          <w:p w14:paraId="55E8EA6B"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1</w:t>
            </w:r>
          </w:p>
        </w:tc>
      </w:tr>
      <w:tr w:rsidR="00A34E52" w:rsidRPr="00A34E52" w14:paraId="57070C7D" w14:textId="77777777" w:rsidTr="00172545">
        <w:trPr>
          <w:trHeight w:val="20"/>
        </w:trPr>
        <w:tc>
          <w:tcPr>
            <w:tcW w:w="173" w:type="pct"/>
            <w:tcBorders>
              <w:top w:val="nil"/>
              <w:left w:val="single" w:sz="4" w:space="0" w:color="000000"/>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3C49F1FF"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8</w:t>
            </w:r>
          </w:p>
        </w:tc>
        <w:tc>
          <w:tcPr>
            <w:tcW w:w="714" w:type="pct"/>
            <w:tcBorders>
              <w:top w:val="nil"/>
              <w:left w:val="nil"/>
              <w:bottom w:val="single" w:sz="4" w:space="0" w:color="000000"/>
              <w:right w:val="single" w:sz="4" w:space="0" w:color="000000"/>
            </w:tcBorders>
            <w:shd w:val="clear" w:color="FFFFFF" w:fill="FFFFFF"/>
            <w:tcMar>
              <w:top w:w="15" w:type="dxa"/>
              <w:left w:w="15" w:type="dxa"/>
              <w:bottom w:w="0" w:type="dxa"/>
              <w:right w:w="15" w:type="dxa"/>
            </w:tcMar>
            <w:hideMark/>
          </w:tcPr>
          <w:p w14:paraId="7BD5A304" w14:textId="77777777" w:rsidR="00A34E52" w:rsidRPr="00A34E52" w:rsidRDefault="00A34E52" w:rsidP="00172545">
            <w:pPr>
              <w:tabs>
                <w:tab w:val="left" w:pos="284"/>
              </w:tabs>
              <w:jc w:val="both"/>
              <w:rPr>
                <w:rFonts w:ascii="Arial Narrow" w:hAnsi="Arial Narrow" w:cs="Calibri"/>
                <w:sz w:val="14"/>
                <w:szCs w:val="14"/>
              </w:rPr>
            </w:pPr>
            <w:r w:rsidRPr="00A34E52">
              <w:rPr>
                <w:rFonts w:ascii="Arial Narrow" w:hAnsi="Arial Narrow" w:cs="Calibri"/>
                <w:sz w:val="14"/>
                <w:szCs w:val="14"/>
              </w:rPr>
              <w:t>Rosetas octagonales en pvc</w:t>
            </w:r>
          </w:p>
        </w:tc>
        <w:tc>
          <w:tcPr>
            <w:tcW w:w="382" w:type="pct"/>
            <w:tcBorders>
              <w:top w:val="nil"/>
              <w:left w:val="nil"/>
              <w:bottom w:val="single" w:sz="4" w:space="0" w:color="000000"/>
              <w:right w:val="single" w:sz="4" w:space="0" w:color="000000"/>
            </w:tcBorders>
            <w:shd w:val="clear" w:color="FFFFFF" w:fill="FFFFFF"/>
            <w:tcMar>
              <w:top w:w="15" w:type="dxa"/>
              <w:left w:w="15" w:type="dxa"/>
              <w:bottom w:w="0" w:type="dxa"/>
              <w:right w:w="15" w:type="dxa"/>
            </w:tcMar>
            <w:vAlign w:val="center"/>
            <w:hideMark/>
          </w:tcPr>
          <w:p w14:paraId="4DDBD96C"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Unidad</w:t>
            </w:r>
          </w:p>
        </w:tc>
        <w:tc>
          <w:tcPr>
            <w:tcW w:w="407" w:type="pct"/>
            <w:tcBorders>
              <w:top w:val="nil"/>
              <w:left w:val="nil"/>
              <w:bottom w:val="single" w:sz="4" w:space="0" w:color="000000"/>
              <w:right w:val="single" w:sz="4" w:space="0" w:color="000000"/>
            </w:tcBorders>
            <w:shd w:val="clear" w:color="FFFFFF" w:fill="FFFFFF"/>
            <w:tcMar>
              <w:top w:w="15" w:type="dxa"/>
              <w:left w:w="15" w:type="dxa"/>
              <w:bottom w:w="0" w:type="dxa"/>
              <w:right w:w="15" w:type="dxa"/>
            </w:tcMar>
            <w:vAlign w:val="center"/>
            <w:hideMark/>
          </w:tcPr>
          <w:p w14:paraId="0630DF93"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36</w:t>
            </w:r>
          </w:p>
        </w:tc>
        <w:tc>
          <w:tcPr>
            <w:tcW w:w="411" w:type="pct"/>
            <w:tcBorders>
              <w:top w:val="nil"/>
              <w:left w:val="nil"/>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1BFDCDFD"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4</w:t>
            </w:r>
          </w:p>
        </w:tc>
        <w:tc>
          <w:tcPr>
            <w:tcW w:w="411" w:type="pct"/>
            <w:tcBorders>
              <w:top w:val="nil"/>
              <w:left w:val="nil"/>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72D4369A"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4</w:t>
            </w:r>
          </w:p>
        </w:tc>
        <w:tc>
          <w:tcPr>
            <w:tcW w:w="327" w:type="pct"/>
            <w:tcBorders>
              <w:top w:val="nil"/>
              <w:left w:val="nil"/>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523FAE07"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4</w:t>
            </w:r>
          </w:p>
        </w:tc>
        <w:tc>
          <w:tcPr>
            <w:tcW w:w="327" w:type="pct"/>
            <w:tcBorders>
              <w:top w:val="nil"/>
              <w:left w:val="nil"/>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70041496"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4</w:t>
            </w:r>
          </w:p>
        </w:tc>
        <w:tc>
          <w:tcPr>
            <w:tcW w:w="327" w:type="pct"/>
            <w:tcBorders>
              <w:top w:val="nil"/>
              <w:left w:val="nil"/>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6796BAB9"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4</w:t>
            </w:r>
          </w:p>
        </w:tc>
        <w:tc>
          <w:tcPr>
            <w:tcW w:w="327" w:type="pct"/>
            <w:tcBorders>
              <w:top w:val="nil"/>
              <w:left w:val="nil"/>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1C862B58"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4</w:t>
            </w:r>
          </w:p>
        </w:tc>
        <w:tc>
          <w:tcPr>
            <w:tcW w:w="398" w:type="pct"/>
            <w:tcBorders>
              <w:top w:val="nil"/>
              <w:left w:val="nil"/>
              <w:bottom w:val="single" w:sz="4" w:space="0" w:color="000000"/>
              <w:right w:val="single" w:sz="4" w:space="0" w:color="auto"/>
            </w:tcBorders>
            <w:shd w:val="clear" w:color="FFFFFF" w:fill="FFFFFF"/>
            <w:noWrap/>
            <w:tcMar>
              <w:top w:w="15" w:type="dxa"/>
              <w:left w:w="15" w:type="dxa"/>
              <w:bottom w:w="0" w:type="dxa"/>
              <w:right w:w="15" w:type="dxa"/>
            </w:tcMar>
            <w:vAlign w:val="center"/>
            <w:hideMark/>
          </w:tcPr>
          <w:p w14:paraId="6239842B"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4</w:t>
            </w:r>
          </w:p>
        </w:tc>
        <w:tc>
          <w:tcPr>
            <w:tcW w:w="398" w:type="pct"/>
            <w:tcBorders>
              <w:top w:val="nil"/>
              <w:left w:val="nil"/>
              <w:bottom w:val="single" w:sz="4" w:space="0" w:color="000000"/>
              <w:right w:val="single" w:sz="4" w:space="0" w:color="auto"/>
            </w:tcBorders>
            <w:shd w:val="clear" w:color="FFFFFF" w:fill="FFFFFF"/>
            <w:noWrap/>
            <w:tcMar>
              <w:top w:w="15" w:type="dxa"/>
              <w:left w:w="15" w:type="dxa"/>
              <w:bottom w:w="0" w:type="dxa"/>
              <w:right w:w="15" w:type="dxa"/>
            </w:tcMar>
            <w:vAlign w:val="center"/>
            <w:hideMark/>
          </w:tcPr>
          <w:p w14:paraId="53903E1C"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4</w:t>
            </w:r>
          </w:p>
        </w:tc>
        <w:tc>
          <w:tcPr>
            <w:tcW w:w="398" w:type="pct"/>
            <w:tcBorders>
              <w:top w:val="nil"/>
              <w:left w:val="nil"/>
              <w:bottom w:val="single" w:sz="4" w:space="0" w:color="000000"/>
              <w:right w:val="single" w:sz="4" w:space="0" w:color="auto"/>
            </w:tcBorders>
            <w:shd w:val="clear" w:color="FFFFFF" w:fill="FFFFFF"/>
            <w:noWrap/>
            <w:tcMar>
              <w:top w:w="15" w:type="dxa"/>
              <w:left w:w="15" w:type="dxa"/>
              <w:bottom w:w="0" w:type="dxa"/>
              <w:right w:w="15" w:type="dxa"/>
            </w:tcMar>
            <w:vAlign w:val="center"/>
            <w:hideMark/>
          </w:tcPr>
          <w:p w14:paraId="5FABA5DE"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4</w:t>
            </w:r>
          </w:p>
        </w:tc>
      </w:tr>
      <w:tr w:rsidR="00A34E52" w:rsidRPr="00A34E52" w14:paraId="6B452A60" w14:textId="77777777" w:rsidTr="00172545">
        <w:trPr>
          <w:trHeight w:val="20"/>
        </w:trPr>
        <w:tc>
          <w:tcPr>
            <w:tcW w:w="173" w:type="pct"/>
            <w:tcBorders>
              <w:top w:val="nil"/>
              <w:left w:val="single" w:sz="4" w:space="0" w:color="000000"/>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44770541"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9</w:t>
            </w:r>
          </w:p>
        </w:tc>
        <w:tc>
          <w:tcPr>
            <w:tcW w:w="714" w:type="pct"/>
            <w:tcBorders>
              <w:top w:val="nil"/>
              <w:left w:val="nil"/>
              <w:bottom w:val="single" w:sz="4" w:space="0" w:color="000000"/>
              <w:right w:val="single" w:sz="4" w:space="0" w:color="000000"/>
            </w:tcBorders>
            <w:shd w:val="clear" w:color="FFFFFF" w:fill="FFFFFF"/>
            <w:tcMar>
              <w:top w:w="15" w:type="dxa"/>
              <w:left w:w="15" w:type="dxa"/>
              <w:bottom w:w="0" w:type="dxa"/>
              <w:right w:w="15" w:type="dxa"/>
            </w:tcMar>
            <w:hideMark/>
          </w:tcPr>
          <w:p w14:paraId="25117365" w14:textId="77777777" w:rsidR="00A34E52" w:rsidRPr="00A34E52" w:rsidRDefault="00A34E52" w:rsidP="00172545">
            <w:pPr>
              <w:tabs>
                <w:tab w:val="left" w:pos="284"/>
              </w:tabs>
              <w:jc w:val="both"/>
              <w:rPr>
                <w:rFonts w:ascii="Arial Narrow" w:hAnsi="Arial Narrow" w:cs="Calibri"/>
                <w:sz w:val="14"/>
                <w:szCs w:val="14"/>
              </w:rPr>
            </w:pPr>
            <w:r w:rsidRPr="00A34E52">
              <w:rPr>
                <w:rFonts w:ascii="Arial Narrow" w:hAnsi="Arial Narrow" w:cs="Calibri"/>
                <w:sz w:val="14"/>
                <w:szCs w:val="14"/>
              </w:rPr>
              <w:t>Tomacorriente Doble Miluz 2p+t 15 A 250 V con 2 polo a tierra</w:t>
            </w:r>
          </w:p>
        </w:tc>
        <w:tc>
          <w:tcPr>
            <w:tcW w:w="382" w:type="pct"/>
            <w:tcBorders>
              <w:top w:val="nil"/>
              <w:left w:val="nil"/>
              <w:bottom w:val="single" w:sz="4" w:space="0" w:color="000000"/>
              <w:right w:val="single" w:sz="4" w:space="0" w:color="000000"/>
            </w:tcBorders>
            <w:shd w:val="clear" w:color="FFFFFF" w:fill="FFFFFF"/>
            <w:tcMar>
              <w:top w:w="15" w:type="dxa"/>
              <w:left w:w="15" w:type="dxa"/>
              <w:bottom w:w="0" w:type="dxa"/>
              <w:right w:w="15" w:type="dxa"/>
            </w:tcMar>
            <w:vAlign w:val="center"/>
            <w:hideMark/>
          </w:tcPr>
          <w:p w14:paraId="2984A8EF"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Unidad</w:t>
            </w:r>
          </w:p>
        </w:tc>
        <w:tc>
          <w:tcPr>
            <w:tcW w:w="407" w:type="pct"/>
            <w:tcBorders>
              <w:top w:val="nil"/>
              <w:left w:val="nil"/>
              <w:bottom w:val="single" w:sz="4" w:space="0" w:color="000000"/>
              <w:right w:val="single" w:sz="4" w:space="0" w:color="000000"/>
            </w:tcBorders>
            <w:shd w:val="clear" w:color="FFFFFF" w:fill="FFFFFF"/>
            <w:tcMar>
              <w:top w:w="15" w:type="dxa"/>
              <w:left w:w="15" w:type="dxa"/>
              <w:bottom w:w="0" w:type="dxa"/>
              <w:right w:w="15" w:type="dxa"/>
            </w:tcMar>
            <w:vAlign w:val="center"/>
            <w:hideMark/>
          </w:tcPr>
          <w:p w14:paraId="615197FD"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36</w:t>
            </w:r>
          </w:p>
        </w:tc>
        <w:tc>
          <w:tcPr>
            <w:tcW w:w="411" w:type="pct"/>
            <w:tcBorders>
              <w:top w:val="nil"/>
              <w:left w:val="nil"/>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1240A379"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4</w:t>
            </w:r>
          </w:p>
        </w:tc>
        <w:tc>
          <w:tcPr>
            <w:tcW w:w="411" w:type="pct"/>
            <w:tcBorders>
              <w:top w:val="nil"/>
              <w:left w:val="nil"/>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54CC1546"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4</w:t>
            </w:r>
          </w:p>
        </w:tc>
        <w:tc>
          <w:tcPr>
            <w:tcW w:w="327" w:type="pct"/>
            <w:tcBorders>
              <w:top w:val="nil"/>
              <w:left w:val="nil"/>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345900BD"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4</w:t>
            </w:r>
          </w:p>
        </w:tc>
        <w:tc>
          <w:tcPr>
            <w:tcW w:w="327" w:type="pct"/>
            <w:tcBorders>
              <w:top w:val="nil"/>
              <w:left w:val="nil"/>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557E1220"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4</w:t>
            </w:r>
          </w:p>
        </w:tc>
        <w:tc>
          <w:tcPr>
            <w:tcW w:w="327" w:type="pct"/>
            <w:tcBorders>
              <w:top w:val="nil"/>
              <w:left w:val="nil"/>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608A29B1"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4</w:t>
            </w:r>
          </w:p>
        </w:tc>
        <w:tc>
          <w:tcPr>
            <w:tcW w:w="327" w:type="pct"/>
            <w:tcBorders>
              <w:top w:val="nil"/>
              <w:left w:val="nil"/>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2F6E63DD"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4</w:t>
            </w:r>
          </w:p>
        </w:tc>
        <w:tc>
          <w:tcPr>
            <w:tcW w:w="398" w:type="pct"/>
            <w:tcBorders>
              <w:top w:val="nil"/>
              <w:left w:val="nil"/>
              <w:bottom w:val="single" w:sz="4" w:space="0" w:color="000000"/>
              <w:right w:val="single" w:sz="4" w:space="0" w:color="auto"/>
            </w:tcBorders>
            <w:shd w:val="clear" w:color="FFFFFF" w:fill="FFFFFF"/>
            <w:noWrap/>
            <w:tcMar>
              <w:top w:w="15" w:type="dxa"/>
              <w:left w:w="15" w:type="dxa"/>
              <w:bottom w:w="0" w:type="dxa"/>
              <w:right w:w="15" w:type="dxa"/>
            </w:tcMar>
            <w:vAlign w:val="center"/>
            <w:hideMark/>
          </w:tcPr>
          <w:p w14:paraId="38F9D2BA"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4</w:t>
            </w:r>
          </w:p>
        </w:tc>
        <w:tc>
          <w:tcPr>
            <w:tcW w:w="398" w:type="pct"/>
            <w:tcBorders>
              <w:top w:val="nil"/>
              <w:left w:val="nil"/>
              <w:bottom w:val="single" w:sz="4" w:space="0" w:color="000000"/>
              <w:right w:val="single" w:sz="4" w:space="0" w:color="auto"/>
            </w:tcBorders>
            <w:shd w:val="clear" w:color="FFFFFF" w:fill="FFFFFF"/>
            <w:noWrap/>
            <w:tcMar>
              <w:top w:w="15" w:type="dxa"/>
              <w:left w:w="15" w:type="dxa"/>
              <w:bottom w:w="0" w:type="dxa"/>
              <w:right w:w="15" w:type="dxa"/>
            </w:tcMar>
            <w:vAlign w:val="center"/>
            <w:hideMark/>
          </w:tcPr>
          <w:p w14:paraId="6316014F"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4</w:t>
            </w:r>
          </w:p>
        </w:tc>
        <w:tc>
          <w:tcPr>
            <w:tcW w:w="398" w:type="pct"/>
            <w:tcBorders>
              <w:top w:val="nil"/>
              <w:left w:val="nil"/>
              <w:bottom w:val="single" w:sz="4" w:space="0" w:color="000000"/>
              <w:right w:val="single" w:sz="4" w:space="0" w:color="auto"/>
            </w:tcBorders>
            <w:shd w:val="clear" w:color="FFFFFF" w:fill="FFFFFF"/>
            <w:noWrap/>
            <w:tcMar>
              <w:top w:w="15" w:type="dxa"/>
              <w:left w:w="15" w:type="dxa"/>
              <w:bottom w:w="0" w:type="dxa"/>
              <w:right w:w="15" w:type="dxa"/>
            </w:tcMar>
            <w:vAlign w:val="center"/>
            <w:hideMark/>
          </w:tcPr>
          <w:p w14:paraId="5E3D2870"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4</w:t>
            </w:r>
          </w:p>
        </w:tc>
      </w:tr>
      <w:tr w:rsidR="00A34E52" w:rsidRPr="00A34E52" w14:paraId="689BBEE1" w14:textId="77777777" w:rsidTr="00172545">
        <w:trPr>
          <w:trHeight w:val="20"/>
        </w:trPr>
        <w:tc>
          <w:tcPr>
            <w:tcW w:w="173" w:type="pct"/>
            <w:tcBorders>
              <w:top w:val="nil"/>
              <w:left w:val="single" w:sz="4" w:space="0" w:color="000000"/>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57778EF9"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10</w:t>
            </w:r>
          </w:p>
        </w:tc>
        <w:tc>
          <w:tcPr>
            <w:tcW w:w="714" w:type="pct"/>
            <w:tcBorders>
              <w:top w:val="nil"/>
              <w:left w:val="nil"/>
              <w:bottom w:val="single" w:sz="4" w:space="0" w:color="000000"/>
              <w:right w:val="single" w:sz="4" w:space="0" w:color="000000"/>
            </w:tcBorders>
            <w:shd w:val="clear" w:color="FFFFFF" w:fill="FFFFFF"/>
            <w:tcMar>
              <w:top w:w="15" w:type="dxa"/>
              <w:left w:w="15" w:type="dxa"/>
              <w:bottom w:w="0" w:type="dxa"/>
              <w:right w:w="15" w:type="dxa"/>
            </w:tcMar>
            <w:hideMark/>
          </w:tcPr>
          <w:p w14:paraId="20B4C817" w14:textId="77777777" w:rsidR="00A34E52" w:rsidRPr="00A34E52" w:rsidRDefault="00A34E52" w:rsidP="00172545">
            <w:pPr>
              <w:tabs>
                <w:tab w:val="left" w:pos="284"/>
              </w:tabs>
              <w:jc w:val="both"/>
              <w:rPr>
                <w:rFonts w:ascii="Arial Narrow" w:hAnsi="Arial Narrow" w:cs="Calibri"/>
                <w:sz w:val="14"/>
                <w:szCs w:val="14"/>
              </w:rPr>
            </w:pPr>
            <w:r w:rsidRPr="00A34E52">
              <w:rPr>
                <w:rFonts w:ascii="Arial Narrow" w:hAnsi="Arial Narrow" w:cs="Calibri"/>
                <w:sz w:val="14"/>
                <w:szCs w:val="14"/>
              </w:rPr>
              <w:t>Interruptor Doble, 10 A, 250 V certificado RETIE</w:t>
            </w:r>
          </w:p>
        </w:tc>
        <w:tc>
          <w:tcPr>
            <w:tcW w:w="382" w:type="pct"/>
            <w:tcBorders>
              <w:top w:val="nil"/>
              <w:left w:val="nil"/>
              <w:bottom w:val="single" w:sz="4" w:space="0" w:color="000000"/>
              <w:right w:val="single" w:sz="4" w:space="0" w:color="000000"/>
            </w:tcBorders>
            <w:shd w:val="clear" w:color="FFFFFF" w:fill="FFFFFF"/>
            <w:tcMar>
              <w:top w:w="15" w:type="dxa"/>
              <w:left w:w="15" w:type="dxa"/>
              <w:bottom w:w="0" w:type="dxa"/>
              <w:right w:w="15" w:type="dxa"/>
            </w:tcMar>
            <w:vAlign w:val="center"/>
            <w:hideMark/>
          </w:tcPr>
          <w:p w14:paraId="526CE7D5"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Unidad</w:t>
            </w:r>
          </w:p>
        </w:tc>
        <w:tc>
          <w:tcPr>
            <w:tcW w:w="407" w:type="pct"/>
            <w:tcBorders>
              <w:top w:val="nil"/>
              <w:left w:val="nil"/>
              <w:bottom w:val="single" w:sz="4" w:space="0" w:color="000000"/>
              <w:right w:val="single" w:sz="4" w:space="0" w:color="000000"/>
            </w:tcBorders>
            <w:shd w:val="clear" w:color="FFFFFF" w:fill="FFFFFF"/>
            <w:tcMar>
              <w:top w:w="15" w:type="dxa"/>
              <w:left w:w="15" w:type="dxa"/>
              <w:bottom w:w="0" w:type="dxa"/>
              <w:right w:w="15" w:type="dxa"/>
            </w:tcMar>
            <w:vAlign w:val="center"/>
            <w:hideMark/>
          </w:tcPr>
          <w:p w14:paraId="3706A92D"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36</w:t>
            </w:r>
          </w:p>
        </w:tc>
        <w:tc>
          <w:tcPr>
            <w:tcW w:w="411" w:type="pct"/>
            <w:tcBorders>
              <w:top w:val="nil"/>
              <w:left w:val="nil"/>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1594F22D"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4</w:t>
            </w:r>
          </w:p>
        </w:tc>
        <w:tc>
          <w:tcPr>
            <w:tcW w:w="411" w:type="pct"/>
            <w:tcBorders>
              <w:top w:val="nil"/>
              <w:left w:val="nil"/>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0E1B5F20"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4</w:t>
            </w:r>
          </w:p>
        </w:tc>
        <w:tc>
          <w:tcPr>
            <w:tcW w:w="327" w:type="pct"/>
            <w:tcBorders>
              <w:top w:val="nil"/>
              <w:left w:val="nil"/>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4B1CF9A2"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4</w:t>
            </w:r>
          </w:p>
        </w:tc>
        <w:tc>
          <w:tcPr>
            <w:tcW w:w="327" w:type="pct"/>
            <w:tcBorders>
              <w:top w:val="nil"/>
              <w:left w:val="nil"/>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31A19FBB"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4</w:t>
            </w:r>
          </w:p>
        </w:tc>
        <w:tc>
          <w:tcPr>
            <w:tcW w:w="327" w:type="pct"/>
            <w:tcBorders>
              <w:top w:val="nil"/>
              <w:left w:val="nil"/>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2079A7A5"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4</w:t>
            </w:r>
          </w:p>
        </w:tc>
        <w:tc>
          <w:tcPr>
            <w:tcW w:w="327" w:type="pct"/>
            <w:tcBorders>
              <w:top w:val="nil"/>
              <w:left w:val="nil"/>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76212F31"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4</w:t>
            </w:r>
          </w:p>
        </w:tc>
        <w:tc>
          <w:tcPr>
            <w:tcW w:w="398" w:type="pct"/>
            <w:tcBorders>
              <w:top w:val="nil"/>
              <w:left w:val="nil"/>
              <w:bottom w:val="single" w:sz="4" w:space="0" w:color="000000"/>
              <w:right w:val="single" w:sz="4" w:space="0" w:color="auto"/>
            </w:tcBorders>
            <w:shd w:val="clear" w:color="FFFFFF" w:fill="FFFFFF"/>
            <w:noWrap/>
            <w:tcMar>
              <w:top w:w="15" w:type="dxa"/>
              <w:left w:w="15" w:type="dxa"/>
              <w:bottom w:w="0" w:type="dxa"/>
              <w:right w:w="15" w:type="dxa"/>
            </w:tcMar>
            <w:vAlign w:val="center"/>
            <w:hideMark/>
          </w:tcPr>
          <w:p w14:paraId="721C6B3A"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4</w:t>
            </w:r>
          </w:p>
        </w:tc>
        <w:tc>
          <w:tcPr>
            <w:tcW w:w="398" w:type="pct"/>
            <w:tcBorders>
              <w:top w:val="nil"/>
              <w:left w:val="nil"/>
              <w:bottom w:val="single" w:sz="4" w:space="0" w:color="000000"/>
              <w:right w:val="single" w:sz="4" w:space="0" w:color="auto"/>
            </w:tcBorders>
            <w:shd w:val="clear" w:color="FFFFFF" w:fill="FFFFFF"/>
            <w:noWrap/>
            <w:tcMar>
              <w:top w:w="15" w:type="dxa"/>
              <w:left w:w="15" w:type="dxa"/>
              <w:bottom w:w="0" w:type="dxa"/>
              <w:right w:w="15" w:type="dxa"/>
            </w:tcMar>
            <w:vAlign w:val="center"/>
            <w:hideMark/>
          </w:tcPr>
          <w:p w14:paraId="474A76CC"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4</w:t>
            </w:r>
          </w:p>
        </w:tc>
        <w:tc>
          <w:tcPr>
            <w:tcW w:w="398" w:type="pct"/>
            <w:tcBorders>
              <w:top w:val="nil"/>
              <w:left w:val="nil"/>
              <w:bottom w:val="single" w:sz="4" w:space="0" w:color="000000"/>
              <w:right w:val="single" w:sz="4" w:space="0" w:color="auto"/>
            </w:tcBorders>
            <w:shd w:val="clear" w:color="FFFFFF" w:fill="FFFFFF"/>
            <w:noWrap/>
            <w:tcMar>
              <w:top w:w="15" w:type="dxa"/>
              <w:left w:w="15" w:type="dxa"/>
              <w:bottom w:w="0" w:type="dxa"/>
              <w:right w:w="15" w:type="dxa"/>
            </w:tcMar>
            <w:vAlign w:val="center"/>
            <w:hideMark/>
          </w:tcPr>
          <w:p w14:paraId="0EBC4B27"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4</w:t>
            </w:r>
          </w:p>
        </w:tc>
      </w:tr>
      <w:tr w:rsidR="00A34E52" w:rsidRPr="00A34E52" w14:paraId="4E9D5BBA" w14:textId="77777777" w:rsidTr="00172545">
        <w:trPr>
          <w:trHeight w:val="20"/>
        </w:trPr>
        <w:tc>
          <w:tcPr>
            <w:tcW w:w="173" w:type="pct"/>
            <w:tcBorders>
              <w:top w:val="nil"/>
              <w:left w:val="single" w:sz="4" w:space="0" w:color="000000"/>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39F6A1EB"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11</w:t>
            </w:r>
          </w:p>
        </w:tc>
        <w:tc>
          <w:tcPr>
            <w:tcW w:w="714" w:type="pct"/>
            <w:tcBorders>
              <w:top w:val="nil"/>
              <w:left w:val="nil"/>
              <w:bottom w:val="single" w:sz="4" w:space="0" w:color="000000"/>
              <w:right w:val="single" w:sz="4" w:space="0" w:color="000000"/>
            </w:tcBorders>
            <w:shd w:val="clear" w:color="FFFFFF" w:fill="FFFFFF"/>
            <w:tcMar>
              <w:top w:w="15" w:type="dxa"/>
              <w:left w:w="15" w:type="dxa"/>
              <w:bottom w:w="0" w:type="dxa"/>
              <w:right w:w="15" w:type="dxa"/>
            </w:tcMar>
            <w:hideMark/>
          </w:tcPr>
          <w:p w14:paraId="45AE8897" w14:textId="77777777" w:rsidR="00A34E52" w:rsidRPr="00A34E52" w:rsidRDefault="00A34E52" w:rsidP="00172545">
            <w:pPr>
              <w:tabs>
                <w:tab w:val="left" w:pos="284"/>
              </w:tabs>
              <w:jc w:val="both"/>
              <w:rPr>
                <w:rFonts w:ascii="Arial Narrow" w:hAnsi="Arial Narrow" w:cs="Calibri"/>
                <w:sz w:val="14"/>
                <w:szCs w:val="14"/>
              </w:rPr>
            </w:pPr>
            <w:r w:rsidRPr="00A34E52">
              <w:rPr>
                <w:rFonts w:ascii="Arial Narrow" w:hAnsi="Arial Narrow" w:cs="Calibri"/>
                <w:sz w:val="14"/>
                <w:szCs w:val="14"/>
              </w:rPr>
              <w:t>Caja plástica octagonal</w:t>
            </w:r>
          </w:p>
        </w:tc>
        <w:tc>
          <w:tcPr>
            <w:tcW w:w="382" w:type="pct"/>
            <w:tcBorders>
              <w:top w:val="nil"/>
              <w:left w:val="nil"/>
              <w:bottom w:val="single" w:sz="4" w:space="0" w:color="000000"/>
              <w:right w:val="single" w:sz="4" w:space="0" w:color="000000"/>
            </w:tcBorders>
            <w:shd w:val="clear" w:color="FFFFFF" w:fill="FFFFFF"/>
            <w:tcMar>
              <w:top w:w="15" w:type="dxa"/>
              <w:left w:w="15" w:type="dxa"/>
              <w:bottom w:w="0" w:type="dxa"/>
              <w:right w:w="15" w:type="dxa"/>
            </w:tcMar>
            <w:vAlign w:val="center"/>
            <w:hideMark/>
          </w:tcPr>
          <w:p w14:paraId="53BAE8FD"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Unidad</w:t>
            </w:r>
          </w:p>
        </w:tc>
        <w:tc>
          <w:tcPr>
            <w:tcW w:w="407" w:type="pct"/>
            <w:tcBorders>
              <w:top w:val="nil"/>
              <w:left w:val="nil"/>
              <w:bottom w:val="single" w:sz="4" w:space="0" w:color="000000"/>
              <w:right w:val="single" w:sz="4" w:space="0" w:color="000000"/>
            </w:tcBorders>
            <w:shd w:val="clear" w:color="FFFFFF" w:fill="FFFFFF"/>
            <w:tcMar>
              <w:top w:w="15" w:type="dxa"/>
              <w:left w:w="15" w:type="dxa"/>
              <w:bottom w:w="0" w:type="dxa"/>
              <w:right w:w="15" w:type="dxa"/>
            </w:tcMar>
            <w:vAlign w:val="center"/>
            <w:hideMark/>
          </w:tcPr>
          <w:p w14:paraId="44890D79"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36</w:t>
            </w:r>
          </w:p>
        </w:tc>
        <w:tc>
          <w:tcPr>
            <w:tcW w:w="411" w:type="pct"/>
            <w:tcBorders>
              <w:top w:val="nil"/>
              <w:left w:val="nil"/>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58D6B372"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4</w:t>
            </w:r>
          </w:p>
        </w:tc>
        <w:tc>
          <w:tcPr>
            <w:tcW w:w="411" w:type="pct"/>
            <w:tcBorders>
              <w:top w:val="nil"/>
              <w:left w:val="nil"/>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3FAF0A1C"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4</w:t>
            </w:r>
          </w:p>
        </w:tc>
        <w:tc>
          <w:tcPr>
            <w:tcW w:w="327" w:type="pct"/>
            <w:tcBorders>
              <w:top w:val="nil"/>
              <w:left w:val="nil"/>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3923AB04"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4</w:t>
            </w:r>
          </w:p>
        </w:tc>
        <w:tc>
          <w:tcPr>
            <w:tcW w:w="327" w:type="pct"/>
            <w:tcBorders>
              <w:top w:val="nil"/>
              <w:left w:val="nil"/>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28647FF0"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4</w:t>
            </w:r>
          </w:p>
        </w:tc>
        <w:tc>
          <w:tcPr>
            <w:tcW w:w="327" w:type="pct"/>
            <w:tcBorders>
              <w:top w:val="nil"/>
              <w:left w:val="nil"/>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328CD89B"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4</w:t>
            </w:r>
          </w:p>
        </w:tc>
        <w:tc>
          <w:tcPr>
            <w:tcW w:w="327" w:type="pct"/>
            <w:tcBorders>
              <w:top w:val="nil"/>
              <w:left w:val="nil"/>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605E718C"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4</w:t>
            </w:r>
          </w:p>
        </w:tc>
        <w:tc>
          <w:tcPr>
            <w:tcW w:w="398" w:type="pct"/>
            <w:tcBorders>
              <w:top w:val="nil"/>
              <w:left w:val="nil"/>
              <w:bottom w:val="single" w:sz="4" w:space="0" w:color="000000"/>
              <w:right w:val="single" w:sz="4" w:space="0" w:color="auto"/>
            </w:tcBorders>
            <w:shd w:val="clear" w:color="FFFFFF" w:fill="FFFFFF"/>
            <w:noWrap/>
            <w:tcMar>
              <w:top w:w="15" w:type="dxa"/>
              <w:left w:w="15" w:type="dxa"/>
              <w:bottom w:w="0" w:type="dxa"/>
              <w:right w:w="15" w:type="dxa"/>
            </w:tcMar>
            <w:vAlign w:val="center"/>
            <w:hideMark/>
          </w:tcPr>
          <w:p w14:paraId="2236ED64"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4</w:t>
            </w:r>
          </w:p>
        </w:tc>
        <w:tc>
          <w:tcPr>
            <w:tcW w:w="398" w:type="pct"/>
            <w:tcBorders>
              <w:top w:val="nil"/>
              <w:left w:val="nil"/>
              <w:bottom w:val="single" w:sz="4" w:space="0" w:color="000000"/>
              <w:right w:val="single" w:sz="4" w:space="0" w:color="auto"/>
            </w:tcBorders>
            <w:shd w:val="clear" w:color="FFFFFF" w:fill="FFFFFF"/>
            <w:noWrap/>
            <w:tcMar>
              <w:top w:w="15" w:type="dxa"/>
              <w:left w:w="15" w:type="dxa"/>
              <w:bottom w:w="0" w:type="dxa"/>
              <w:right w:w="15" w:type="dxa"/>
            </w:tcMar>
            <w:vAlign w:val="center"/>
            <w:hideMark/>
          </w:tcPr>
          <w:p w14:paraId="303DCD87"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4</w:t>
            </w:r>
          </w:p>
        </w:tc>
        <w:tc>
          <w:tcPr>
            <w:tcW w:w="398" w:type="pct"/>
            <w:tcBorders>
              <w:top w:val="nil"/>
              <w:left w:val="nil"/>
              <w:bottom w:val="single" w:sz="4" w:space="0" w:color="000000"/>
              <w:right w:val="single" w:sz="4" w:space="0" w:color="auto"/>
            </w:tcBorders>
            <w:shd w:val="clear" w:color="FFFFFF" w:fill="FFFFFF"/>
            <w:noWrap/>
            <w:tcMar>
              <w:top w:w="15" w:type="dxa"/>
              <w:left w:w="15" w:type="dxa"/>
              <w:bottom w:w="0" w:type="dxa"/>
              <w:right w:w="15" w:type="dxa"/>
            </w:tcMar>
            <w:vAlign w:val="center"/>
            <w:hideMark/>
          </w:tcPr>
          <w:p w14:paraId="4E02705C"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4</w:t>
            </w:r>
          </w:p>
        </w:tc>
      </w:tr>
      <w:tr w:rsidR="00A34E52" w:rsidRPr="00A34E52" w14:paraId="39F92442" w14:textId="77777777" w:rsidTr="00172545">
        <w:trPr>
          <w:trHeight w:val="20"/>
        </w:trPr>
        <w:tc>
          <w:tcPr>
            <w:tcW w:w="173" w:type="pct"/>
            <w:tcBorders>
              <w:top w:val="nil"/>
              <w:left w:val="single" w:sz="4" w:space="0" w:color="000000"/>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05D4D467"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12</w:t>
            </w:r>
          </w:p>
        </w:tc>
        <w:tc>
          <w:tcPr>
            <w:tcW w:w="714" w:type="pct"/>
            <w:tcBorders>
              <w:top w:val="nil"/>
              <w:left w:val="nil"/>
              <w:bottom w:val="single" w:sz="4" w:space="0" w:color="000000"/>
              <w:right w:val="single" w:sz="4" w:space="0" w:color="000000"/>
            </w:tcBorders>
            <w:shd w:val="clear" w:color="FFFFFF" w:fill="FFFFFF"/>
            <w:tcMar>
              <w:top w:w="15" w:type="dxa"/>
              <w:left w:w="15" w:type="dxa"/>
              <w:bottom w:w="0" w:type="dxa"/>
              <w:right w:w="15" w:type="dxa"/>
            </w:tcMar>
            <w:hideMark/>
          </w:tcPr>
          <w:p w14:paraId="50E52120" w14:textId="77777777" w:rsidR="00A34E52" w:rsidRPr="00A34E52" w:rsidRDefault="00A34E52" w:rsidP="00172545">
            <w:pPr>
              <w:tabs>
                <w:tab w:val="left" w:pos="284"/>
              </w:tabs>
              <w:jc w:val="both"/>
              <w:rPr>
                <w:rFonts w:ascii="Arial Narrow" w:hAnsi="Arial Narrow" w:cs="Calibri"/>
                <w:sz w:val="14"/>
                <w:szCs w:val="14"/>
              </w:rPr>
            </w:pPr>
            <w:r w:rsidRPr="00A34E52">
              <w:rPr>
                <w:rFonts w:ascii="Arial Narrow" w:hAnsi="Arial Narrow" w:cs="Calibri"/>
                <w:sz w:val="14"/>
                <w:szCs w:val="14"/>
              </w:rPr>
              <w:t>Grapa Para Cable Dúplex Recta Cuadrada Blanca 9mm X40 unds</w:t>
            </w:r>
          </w:p>
        </w:tc>
        <w:tc>
          <w:tcPr>
            <w:tcW w:w="382" w:type="pct"/>
            <w:tcBorders>
              <w:top w:val="nil"/>
              <w:left w:val="nil"/>
              <w:bottom w:val="single" w:sz="4" w:space="0" w:color="000000"/>
              <w:right w:val="single" w:sz="4" w:space="0" w:color="000000"/>
            </w:tcBorders>
            <w:shd w:val="clear" w:color="FFFFFF" w:fill="FFFFFF"/>
            <w:tcMar>
              <w:top w:w="15" w:type="dxa"/>
              <w:left w:w="15" w:type="dxa"/>
              <w:bottom w:w="0" w:type="dxa"/>
              <w:right w:w="15" w:type="dxa"/>
            </w:tcMar>
            <w:vAlign w:val="center"/>
            <w:hideMark/>
          </w:tcPr>
          <w:p w14:paraId="01349AD3"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Paquete</w:t>
            </w:r>
          </w:p>
        </w:tc>
        <w:tc>
          <w:tcPr>
            <w:tcW w:w="407" w:type="pct"/>
            <w:tcBorders>
              <w:top w:val="nil"/>
              <w:left w:val="nil"/>
              <w:bottom w:val="single" w:sz="4" w:space="0" w:color="000000"/>
              <w:right w:val="single" w:sz="4" w:space="0" w:color="000000"/>
            </w:tcBorders>
            <w:shd w:val="clear" w:color="FFFFFF" w:fill="FFFFFF"/>
            <w:tcMar>
              <w:top w:w="15" w:type="dxa"/>
              <w:left w:w="15" w:type="dxa"/>
              <w:bottom w:w="0" w:type="dxa"/>
              <w:right w:w="15" w:type="dxa"/>
            </w:tcMar>
            <w:vAlign w:val="center"/>
            <w:hideMark/>
          </w:tcPr>
          <w:p w14:paraId="5A244E18"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18</w:t>
            </w:r>
          </w:p>
        </w:tc>
        <w:tc>
          <w:tcPr>
            <w:tcW w:w="411" w:type="pct"/>
            <w:tcBorders>
              <w:top w:val="nil"/>
              <w:left w:val="nil"/>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3DD4C676"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2</w:t>
            </w:r>
          </w:p>
        </w:tc>
        <w:tc>
          <w:tcPr>
            <w:tcW w:w="411" w:type="pct"/>
            <w:tcBorders>
              <w:top w:val="nil"/>
              <w:left w:val="nil"/>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26CE76B5"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2</w:t>
            </w:r>
          </w:p>
        </w:tc>
        <w:tc>
          <w:tcPr>
            <w:tcW w:w="327" w:type="pct"/>
            <w:tcBorders>
              <w:top w:val="nil"/>
              <w:left w:val="nil"/>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59ACCF6D"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2</w:t>
            </w:r>
          </w:p>
        </w:tc>
        <w:tc>
          <w:tcPr>
            <w:tcW w:w="327" w:type="pct"/>
            <w:tcBorders>
              <w:top w:val="nil"/>
              <w:left w:val="nil"/>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559E61FC"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2</w:t>
            </w:r>
          </w:p>
        </w:tc>
        <w:tc>
          <w:tcPr>
            <w:tcW w:w="327" w:type="pct"/>
            <w:tcBorders>
              <w:top w:val="nil"/>
              <w:left w:val="nil"/>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3821F523"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2</w:t>
            </w:r>
          </w:p>
        </w:tc>
        <w:tc>
          <w:tcPr>
            <w:tcW w:w="327" w:type="pct"/>
            <w:tcBorders>
              <w:top w:val="nil"/>
              <w:left w:val="nil"/>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09C60B79"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2</w:t>
            </w:r>
          </w:p>
        </w:tc>
        <w:tc>
          <w:tcPr>
            <w:tcW w:w="398" w:type="pct"/>
            <w:tcBorders>
              <w:top w:val="nil"/>
              <w:left w:val="nil"/>
              <w:bottom w:val="single" w:sz="4" w:space="0" w:color="000000"/>
              <w:right w:val="single" w:sz="4" w:space="0" w:color="auto"/>
            </w:tcBorders>
            <w:shd w:val="clear" w:color="FFFFFF" w:fill="FFFFFF"/>
            <w:noWrap/>
            <w:tcMar>
              <w:top w:w="15" w:type="dxa"/>
              <w:left w:w="15" w:type="dxa"/>
              <w:bottom w:w="0" w:type="dxa"/>
              <w:right w:w="15" w:type="dxa"/>
            </w:tcMar>
            <w:vAlign w:val="center"/>
            <w:hideMark/>
          </w:tcPr>
          <w:p w14:paraId="0DB2C693"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2</w:t>
            </w:r>
          </w:p>
        </w:tc>
        <w:tc>
          <w:tcPr>
            <w:tcW w:w="398" w:type="pct"/>
            <w:tcBorders>
              <w:top w:val="nil"/>
              <w:left w:val="nil"/>
              <w:bottom w:val="single" w:sz="4" w:space="0" w:color="000000"/>
              <w:right w:val="single" w:sz="4" w:space="0" w:color="auto"/>
            </w:tcBorders>
            <w:shd w:val="clear" w:color="FFFFFF" w:fill="FFFFFF"/>
            <w:noWrap/>
            <w:tcMar>
              <w:top w:w="15" w:type="dxa"/>
              <w:left w:w="15" w:type="dxa"/>
              <w:bottom w:w="0" w:type="dxa"/>
              <w:right w:w="15" w:type="dxa"/>
            </w:tcMar>
            <w:vAlign w:val="center"/>
            <w:hideMark/>
          </w:tcPr>
          <w:p w14:paraId="1E78AFEC"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2</w:t>
            </w:r>
          </w:p>
        </w:tc>
        <w:tc>
          <w:tcPr>
            <w:tcW w:w="398" w:type="pct"/>
            <w:tcBorders>
              <w:top w:val="nil"/>
              <w:left w:val="nil"/>
              <w:bottom w:val="single" w:sz="4" w:space="0" w:color="000000"/>
              <w:right w:val="single" w:sz="4" w:space="0" w:color="auto"/>
            </w:tcBorders>
            <w:shd w:val="clear" w:color="FFFFFF" w:fill="FFFFFF"/>
            <w:noWrap/>
            <w:tcMar>
              <w:top w:w="15" w:type="dxa"/>
              <w:left w:w="15" w:type="dxa"/>
              <w:bottom w:w="0" w:type="dxa"/>
              <w:right w:w="15" w:type="dxa"/>
            </w:tcMar>
            <w:vAlign w:val="center"/>
            <w:hideMark/>
          </w:tcPr>
          <w:p w14:paraId="1701C542"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2</w:t>
            </w:r>
          </w:p>
        </w:tc>
      </w:tr>
      <w:tr w:rsidR="00A34E52" w:rsidRPr="00A34E52" w14:paraId="000B8ABF" w14:textId="77777777" w:rsidTr="00172545">
        <w:trPr>
          <w:trHeight w:val="20"/>
        </w:trPr>
        <w:tc>
          <w:tcPr>
            <w:tcW w:w="173" w:type="pct"/>
            <w:tcBorders>
              <w:top w:val="nil"/>
              <w:left w:val="single" w:sz="4" w:space="0" w:color="000000"/>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25F0C30E"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13</w:t>
            </w:r>
          </w:p>
        </w:tc>
        <w:tc>
          <w:tcPr>
            <w:tcW w:w="714" w:type="pct"/>
            <w:tcBorders>
              <w:top w:val="nil"/>
              <w:left w:val="nil"/>
              <w:bottom w:val="single" w:sz="4" w:space="0" w:color="000000"/>
              <w:right w:val="single" w:sz="4" w:space="0" w:color="000000"/>
            </w:tcBorders>
            <w:shd w:val="clear" w:color="FFFFFF" w:fill="FFFFFF"/>
            <w:tcMar>
              <w:top w:w="15" w:type="dxa"/>
              <w:left w:w="15" w:type="dxa"/>
              <w:bottom w:w="0" w:type="dxa"/>
              <w:right w:w="15" w:type="dxa"/>
            </w:tcMar>
            <w:hideMark/>
          </w:tcPr>
          <w:p w14:paraId="2077CA14" w14:textId="77777777" w:rsidR="00A34E52" w:rsidRPr="00A34E52" w:rsidRDefault="00A34E52" w:rsidP="00172545">
            <w:pPr>
              <w:tabs>
                <w:tab w:val="left" w:pos="284"/>
              </w:tabs>
              <w:jc w:val="both"/>
              <w:rPr>
                <w:rFonts w:ascii="Arial Narrow" w:hAnsi="Arial Narrow" w:cs="Calibri"/>
                <w:sz w:val="14"/>
                <w:szCs w:val="14"/>
              </w:rPr>
            </w:pPr>
            <w:r w:rsidRPr="00A34E52">
              <w:rPr>
                <w:rFonts w:ascii="Arial Narrow" w:hAnsi="Arial Narrow" w:cs="Calibri"/>
                <w:sz w:val="14"/>
                <w:szCs w:val="14"/>
              </w:rPr>
              <w:t>Rollo de Cinta Aislante Color Negro 18mm x 18m</w:t>
            </w:r>
          </w:p>
        </w:tc>
        <w:tc>
          <w:tcPr>
            <w:tcW w:w="382" w:type="pct"/>
            <w:tcBorders>
              <w:top w:val="nil"/>
              <w:left w:val="nil"/>
              <w:bottom w:val="single" w:sz="4" w:space="0" w:color="000000"/>
              <w:right w:val="single" w:sz="4" w:space="0" w:color="000000"/>
            </w:tcBorders>
            <w:shd w:val="clear" w:color="FFFFFF" w:fill="FFFFFF"/>
            <w:tcMar>
              <w:top w:w="15" w:type="dxa"/>
              <w:left w:w="15" w:type="dxa"/>
              <w:bottom w:w="0" w:type="dxa"/>
              <w:right w:w="15" w:type="dxa"/>
            </w:tcMar>
            <w:vAlign w:val="center"/>
            <w:hideMark/>
          </w:tcPr>
          <w:p w14:paraId="2E901A83"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Rollo</w:t>
            </w:r>
          </w:p>
        </w:tc>
        <w:tc>
          <w:tcPr>
            <w:tcW w:w="407" w:type="pct"/>
            <w:tcBorders>
              <w:top w:val="nil"/>
              <w:left w:val="nil"/>
              <w:bottom w:val="single" w:sz="4" w:space="0" w:color="000000"/>
              <w:right w:val="single" w:sz="4" w:space="0" w:color="000000"/>
            </w:tcBorders>
            <w:shd w:val="clear" w:color="FFFFFF" w:fill="FFFFFF"/>
            <w:tcMar>
              <w:top w:w="15" w:type="dxa"/>
              <w:left w:w="15" w:type="dxa"/>
              <w:bottom w:w="0" w:type="dxa"/>
              <w:right w:w="15" w:type="dxa"/>
            </w:tcMar>
            <w:vAlign w:val="center"/>
            <w:hideMark/>
          </w:tcPr>
          <w:p w14:paraId="6955E4BC"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9</w:t>
            </w:r>
          </w:p>
        </w:tc>
        <w:tc>
          <w:tcPr>
            <w:tcW w:w="411" w:type="pct"/>
            <w:tcBorders>
              <w:top w:val="nil"/>
              <w:left w:val="nil"/>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1F34F5A3"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1</w:t>
            </w:r>
          </w:p>
        </w:tc>
        <w:tc>
          <w:tcPr>
            <w:tcW w:w="411" w:type="pct"/>
            <w:tcBorders>
              <w:top w:val="nil"/>
              <w:left w:val="nil"/>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4DC032EC"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1</w:t>
            </w:r>
          </w:p>
        </w:tc>
        <w:tc>
          <w:tcPr>
            <w:tcW w:w="327" w:type="pct"/>
            <w:tcBorders>
              <w:top w:val="nil"/>
              <w:left w:val="nil"/>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616E773A"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1</w:t>
            </w:r>
          </w:p>
        </w:tc>
        <w:tc>
          <w:tcPr>
            <w:tcW w:w="327" w:type="pct"/>
            <w:tcBorders>
              <w:top w:val="nil"/>
              <w:left w:val="nil"/>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65E0D0B2"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1</w:t>
            </w:r>
          </w:p>
        </w:tc>
        <w:tc>
          <w:tcPr>
            <w:tcW w:w="327" w:type="pct"/>
            <w:tcBorders>
              <w:top w:val="nil"/>
              <w:left w:val="nil"/>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7CB33AB1"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1</w:t>
            </w:r>
          </w:p>
        </w:tc>
        <w:tc>
          <w:tcPr>
            <w:tcW w:w="327" w:type="pct"/>
            <w:tcBorders>
              <w:top w:val="nil"/>
              <w:left w:val="nil"/>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02DF8613"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1</w:t>
            </w:r>
          </w:p>
        </w:tc>
        <w:tc>
          <w:tcPr>
            <w:tcW w:w="398" w:type="pct"/>
            <w:tcBorders>
              <w:top w:val="nil"/>
              <w:left w:val="nil"/>
              <w:bottom w:val="single" w:sz="4" w:space="0" w:color="000000"/>
              <w:right w:val="single" w:sz="4" w:space="0" w:color="auto"/>
            </w:tcBorders>
            <w:shd w:val="clear" w:color="FFFFFF" w:fill="FFFFFF"/>
            <w:noWrap/>
            <w:tcMar>
              <w:top w:w="15" w:type="dxa"/>
              <w:left w:w="15" w:type="dxa"/>
              <w:bottom w:w="0" w:type="dxa"/>
              <w:right w:w="15" w:type="dxa"/>
            </w:tcMar>
            <w:vAlign w:val="center"/>
            <w:hideMark/>
          </w:tcPr>
          <w:p w14:paraId="54273E6C"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1</w:t>
            </w:r>
          </w:p>
        </w:tc>
        <w:tc>
          <w:tcPr>
            <w:tcW w:w="398" w:type="pct"/>
            <w:tcBorders>
              <w:top w:val="nil"/>
              <w:left w:val="nil"/>
              <w:bottom w:val="single" w:sz="4" w:space="0" w:color="000000"/>
              <w:right w:val="single" w:sz="4" w:space="0" w:color="auto"/>
            </w:tcBorders>
            <w:shd w:val="clear" w:color="FFFFFF" w:fill="FFFFFF"/>
            <w:noWrap/>
            <w:tcMar>
              <w:top w:w="15" w:type="dxa"/>
              <w:left w:w="15" w:type="dxa"/>
              <w:bottom w:w="0" w:type="dxa"/>
              <w:right w:w="15" w:type="dxa"/>
            </w:tcMar>
            <w:vAlign w:val="center"/>
            <w:hideMark/>
          </w:tcPr>
          <w:p w14:paraId="0092A5EF"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1</w:t>
            </w:r>
          </w:p>
        </w:tc>
        <w:tc>
          <w:tcPr>
            <w:tcW w:w="398" w:type="pct"/>
            <w:tcBorders>
              <w:top w:val="nil"/>
              <w:left w:val="nil"/>
              <w:bottom w:val="single" w:sz="4" w:space="0" w:color="000000"/>
              <w:right w:val="single" w:sz="4" w:space="0" w:color="auto"/>
            </w:tcBorders>
            <w:shd w:val="clear" w:color="FFFFFF" w:fill="FFFFFF"/>
            <w:noWrap/>
            <w:tcMar>
              <w:top w:w="15" w:type="dxa"/>
              <w:left w:w="15" w:type="dxa"/>
              <w:bottom w:w="0" w:type="dxa"/>
              <w:right w:w="15" w:type="dxa"/>
            </w:tcMar>
            <w:vAlign w:val="center"/>
            <w:hideMark/>
          </w:tcPr>
          <w:p w14:paraId="14F46D23"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1</w:t>
            </w:r>
          </w:p>
        </w:tc>
      </w:tr>
      <w:tr w:rsidR="00A34E52" w:rsidRPr="00A34E52" w14:paraId="0B117DDE" w14:textId="77777777" w:rsidTr="00172545">
        <w:trPr>
          <w:trHeight w:val="20"/>
        </w:trPr>
        <w:tc>
          <w:tcPr>
            <w:tcW w:w="173" w:type="pct"/>
            <w:tcBorders>
              <w:top w:val="nil"/>
              <w:left w:val="single" w:sz="4" w:space="0" w:color="000000"/>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55D674C0"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14</w:t>
            </w:r>
          </w:p>
        </w:tc>
        <w:tc>
          <w:tcPr>
            <w:tcW w:w="714" w:type="pct"/>
            <w:tcBorders>
              <w:top w:val="nil"/>
              <w:left w:val="nil"/>
              <w:bottom w:val="single" w:sz="4" w:space="0" w:color="000000"/>
              <w:right w:val="single" w:sz="4" w:space="0" w:color="000000"/>
            </w:tcBorders>
            <w:shd w:val="clear" w:color="FFFFFF" w:fill="FFFFFF"/>
            <w:tcMar>
              <w:top w:w="15" w:type="dxa"/>
              <w:left w:w="15" w:type="dxa"/>
              <w:bottom w:w="0" w:type="dxa"/>
              <w:right w:w="15" w:type="dxa"/>
            </w:tcMar>
            <w:hideMark/>
          </w:tcPr>
          <w:p w14:paraId="1F49C428" w14:textId="77777777" w:rsidR="00A34E52" w:rsidRPr="00A34E52" w:rsidRDefault="00A34E52" w:rsidP="00172545">
            <w:pPr>
              <w:tabs>
                <w:tab w:val="left" w:pos="284"/>
              </w:tabs>
              <w:jc w:val="both"/>
              <w:rPr>
                <w:rFonts w:ascii="Arial Narrow" w:hAnsi="Arial Narrow" w:cs="Calibri"/>
                <w:sz w:val="14"/>
                <w:szCs w:val="14"/>
              </w:rPr>
            </w:pPr>
            <w:r w:rsidRPr="00A34E52">
              <w:rPr>
                <w:rFonts w:ascii="Arial Narrow" w:hAnsi="Arial Narrow" w:cs="Calibri"/>
                <w:sz w:val="14"/>
                <w:szCs w:val="14"/>
              </w:rPr>
              <w:t>Cable Unifilar 6 mm2 Solar ZZ-F Rojo 1,5kV. Con normatividad vigente (RETIE)</w:t>
            </w:r>
          </w:p>
        </w:tc>
        <w:tc>
          <w:tcPr>
            <w:tcW w:w="382" w:type="pct"/>
            <w:tcBorders>
              <w:top w:val="nil"/>
              <w:left w:val="nil"/>
              <w:bottom w:val="single" w:sz="4" w:space="0" w:color="000000"/>
              <w:right w:val="single" w:sz="4" w:space="0" w:color="000000"/>
            </w:tcBorders>
            <w:shd w:val="clear" w:color="FFFFFF" w:fill="FFFFFF"/>
            <w:tcMar>
              <w:top w:w="15" w:type="dxa"/>
              <w:left w:w="15" w:type="dxa"/>
              <w:bottom w:w="0" w:type="dxa"/>
              <w:right w:w="15" w:type="dxa"/>
            </w:tcMar>
            <w:vAlign w:val="center"/>
            <w:hideMark/>
          </w:tcPr>
          <w:p w14:paraId="6BF6E63B"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Rollo</w:t>
            </w:r>
          </w:p>
        </w:tc>
        <w:tc>
          <w:tcPr>
            <w:tcW w:w="407" w:type="pct"/>
            <w:tcBorders>
              <w:top w:val="nil"/>
              <w:left w:val="nil"/>
              <w:bottom w:val="single" w:sz="4" w:space="0" w:color="000000"/>
              <w:right w:val="single" w:sz="4" w:space="0" w:color="000000"/>
            </w:tcBorders>
            <w:shd w:val="clear" w:color="FFFFFF" w:fill="FFFFFF"/>
            <w:tcMar>
              <w:top w:w="15" w:type="dxa"/>
              <w:left w:w="15" w:type="dxa"/>
              <w:bottom w:w="0" w:type="dxa"/>
              <w:right w:w="15" w:type="dxa"/>
            </w:tcMar>
            <w:vAlign w:val="center"/>
            <w:hideMark/>
          </w:tcPr>
          <w:p w14:paraId="79EB4C02"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27</w:t>
            </w:r>
          </w:p>
        </w:tc>
        <w:tc>
          <w:tcPr>
            <w:tcW w:w="411" w:type="pct"/>
            <w:tcBorders>
              <w:top w:val="nil"/>
              <w:left w:val="nil"/>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52CFDC31"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3</w:t>
            </w:r>
          </w:p>
        </w:tc>
        <w:tc>
          <w:tcPr>
            <w:tcW w:w="411" w:type="pct"/>
            <w:tcBorders>
              <w:top w:val="nil"/>
              <w:left w:val="nil"/>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0B3F1A32"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3</w:t>
            </w:r>
          </w:p>
        </w:tc>
        <w:tc>
          <w:tcPr>
            <w:tcW w:w="327" w:type="pct"/>
            <w:tcBorders>
              <w:top w:val="nil"/>
              <w:left w:val="nil"/>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0EDCB434"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3</w:t>
            </w:r>
          </w:p>
        </w:tc>
        <w:tc>
          <w:tcPr>
            <w:tcW w:w="327" w:type="pct"/>
            <w:tcBorders>
              <w:top w:val="nil"/>
              <w:left w:val="nil"/>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43F9DFAB"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3</w:t>
            </w:r>
          </w:p>
        </w:tc>
        <w:tc>
          <w:tcPr>
            <w:tcW w:w="327" w:type="pct"/>
            <w:tcBorders>
              <w:top w:val="nil"/>
              <w:left w:val="nil"/>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64068679"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3</w:t>
            </w:r>
          </w:p>
        </w:tc>
        <w:tc>
          <w:tcPr>
            <w:tcW w:w="327" w:type="pct"/>
            <w:tcBorders>
              <w:top w:val="nil"/>
              <w:left w:val="nil"/>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6961CA9D"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3</w:t>
            </w:r>
          </w:p>
        </w:tc>
        <w:tc>
          <w:tcPr>
            <w:tcW w:w="398" w:type="pct"/>
            <w:tcBorders>
              <w:top w:val="nil"/>
              <w:left w:val="nil"/>
              <w:bottom w:val="single" w:sz="4" w:space="0" w:color="000000"/>
              <w:right w:val="single" w:sz="4" w:space="0" w:color="auto"/>
            </w:tcBorders>
            <w:shd w:val="clear" w:color="FFFFFF" w:fill="FFFFFF"/>
            <w:noWrap/>
            <w:tcMar>
              <w:top w:w="15" w:type="dxa"/>
              <w:left w:w="15" w:type="dxa"/>
              <w:bottom w:w="0" w:type="dxa"/>
              <w:right w:w="15" w:type="dxa"/>
            </w:tcMar>
            <w:vAlign w:val="center"/>
            <w:hideMark/>
          </w:tcPr>
          <w:p w14:paraId="67A6D022"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3</w:t>
            </w:r>
          </w:p>
        </w:tc>
        <w:tc>
          <w:tcPr>
            <w:tcW w:w="398" w:type="pct"/>
            <w:tcBorders>
              <w:top w:val="nil"/>
              <w:left w:val="nil"/>
              <w:bottom w:val="single" w:sz="4" w:space="0" w:color="000000"/>
              <w:right w:val="single" w:sz="4" w:space="0" w:color="auto"/>
            </w:tcBorders>
            <w:shd w:val="clear" w:color="FFFFFF" w:fill="FFFFFF"/>
            <w:noWrap/>
            <w:tcMar>
              <w:top w:w="15" w:type="dxa"/>
              <w:left w:w="15" w:type="dxa"/>
              <w:bottom w:w="0" w:type="dxa"/>
              <w:right w:w="15" w:type="dxa"/>
            </w:tcMar>
            <w:vAlign w:val="center"/>
            <w:hideMark/>
          </w:tcPr>
          <w:p w14:paraId="058BA629"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3</w:t>
            </w:r>
          </w:p>
        </w:tc>
        <w:tc>
          <w:tcPr>
            <w:tcW w:w="398" w:type="pct"/>
            <w:tcBorders>
              <w:top w:val="nil"/>
              <w:left w:val="nil"/>
              <w:bottom w:val="single" w:sz="4" w:space="0" w:color="000000"/>
              <w:right w:val="single" w:sz="4" w:space="0" w:color="auto"/>
            </w:tcBorders>
            <w:shd w:val="clear" w:color="FFFFFF" w:fill="FFFFFF"/>
            <w:noWrap/>
            <w:tcMar>
              <w:top w:w="15" w:type="dxa"/>
              <w:left w:w="15" w:type="dxa"/>
              <w:bottom w:w="0" w:type="dxa"/>
              <w:right w:w="15" w:type="dxa"/>
            </w:tcMar>
            <w:vAlign w:val="center"/>
            <w:hideMark/>
          </w:tcPr>
          <w:p w14:paraId="59722565"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3</w:t>
            </w:r>
          </w:p>
        </w:tc>
      </w:tr>
      <w:tr w:rsidR="00A34E52" w:rsidRPr="00A34E52" w14:paraId="69716256" w14:textId="77777777" w:rsidTr="00172545">
        <w:trPr>
          <w:trHeight w:val="20"/>
        </w:trPr>
        <w:tc>
          <w:tcPr>
            <w:tcW w:w="173" w:type="pct"/>
            <w:tcBorders>
              <w:top w:val="nil"/>
              <w:left w:val="single" w:sz="4" w:space="0" w:color="000000"/>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39166FE3"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15</w:t>
            </w:r>
          </w:p>
        </w:tc>
        <w:tc>
          <w:tcPr>
            <w:tcW w:w="714" w:type="pct"/>
            <w:tcBorders>
              <w:top w:val="nil"/>
              <w:left w:val="nil"/>
              <w:bottom w:val="single" w:sz="4" w:space="0" w:color="000000"/>
              <w:right w:val="single" w:sz="4" w:space="0" w:color="000000"/>
            </w:tcBorders>
            <w:shd w:val="clear" w:color="FFFFFF" w:fill="FFFFFF"/>
            <w:tcMar>
              <w:top w:w="15" w:type="dxa"/>
              <w:left w:w="15" w:type="dxa"/>
              <w:bottom w:w="0" w:type="dxa"/>
              <w:right w:w="15" w:type="dxa"/>
            </w:tcMar>
            <w:hideMark/>
          </w:tcPr>
          <w:p w14:paraId="2CCF20D2" w14:textId="77777777" w:rsidR="00A34E52" w:rsidRPr="00A34E52" w:rsidRDefault="00A34E52" w:rsidP="00172545">
            <w:pPr>
              <w:tabs>
                <w:tab w:val="left" w:pos="284"/>
              </w:tabs>
              <w:jc w:val="both"/>
              <w:rPr>
                <w:rFonts w:ascii="Arial Narrow" w:hAnsi="Arial Narrow" w:cs="Calibri"/>
                <w:sz w:val="14"/>
                <w:szCs w:val="14"/>
              </w:rPr>
            </w:pPr>
            <w:r w:rsidRPr="00A34E52">
              <w:rPr>
                <w:rFonts w:ascii="Arial Narrow" w:hAnsi="Arial Narrow" w:cs="Calibri"/>
                <w:sz w:val="14"/>
                <w:szCs w:val="14"/>
              </w:rPr>
              <w:t>Cable Unifilar 6 mm2 Solar ZZ-F Negro 1,5kV. Con normatividad vigente (RETIE)</w:t>
            </w:r>
          </w:p>
        </w:tc>
        <w:tc>
          <w:tcPr>
            <w:tcW w:w="382" w:type="pct"/>
            <w:tcBorders>
              <w:top w:val="nil"/>
              <w:left w:val="nil"/>
              <w:bottom w:val="single" w:sz="4" w:space="0" w:color="000000"/>
              <w:right w:val="single" w:sz="4" w:space="0" w:color="000000"/>
            </w:tcBorders>
            <w:shd w:val="clear" w:color="FFFFFF" w:fill="FFFFFF"/>
            <w:tcMar>
              <w:top w:w="15" w:type="dxa"/>
              <w:left w:w="15" w:type="dxa"/>
              <w:bottom w:w="0" w:type="dxa"/>
              <w:right w:w="15" w:type="dxa"/>
            </w:tcMar>
            <w:vAlign w:val="center"/>
            <w:hideMark/>
          </w:tcPr>
          <w:p w14:paraId="212AEB76"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Rollo</w:t>
            </w:r>
          </w:p>
        </w:tc>
        <w:tc>
          <w:tcPr>
            <w:tcW w:w="407" w:type="pct"/>
            <w:tcBorders>
              <w:top w:val="nil"/>
              <w:left w:val="nil"/>
              <w:bottom w:val="single" w:sz="4" w:space="0" w:color="000000"/>
              <w:right w:val="single" w:sz="4" w:space="0" w:color="000000"/>
            </w:tcBorders>
            <w:shd w:val="clear" w:color="FFFFFF" w:fill="FFFFFF"/>
            <w:tcMar>
              <w:top w:w="15" w:type="dxa"/>
              <w:left w:w="15" w:type="dxa"/>
              <w:bottom w:w="0" w:type="dxa"/>
              <w:right w:w="15" w:type="dxa"/>
            </w:tcMar>
            <w:vAlign w:val="center"/>
            <w:hideMark/>
          </w:tcPr>
          <w:p w14:paraId="0697D92D"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27</w:t>
            </w:r>
          </w:p>
        </w:tc>
        <w:tc>
          <w:tcPr>
            <w:tcW w:w="411" w:type="pct"/>
            <w:tcBorders>
              <w:top w:val="nil"/>
              <w:left w:val="nil"/>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0A733585"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3</w:t>
            </w:r>
          </w:p>
        </w:tc>
        <w:tc>
          <w:tcPr>
            <w:tcW w:w="411" w:type="pct"/>
            <w:tcBorders>
              <w:top w:val="nil"/>
              <w:left w:val="nil"/>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00D8DC34"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3</w:t>
            </w:r>
          </w:p>
        </w:tc>
        <w:tc>
          <w:tcPr>
            <w:tcW w:w="327" w:type="pct"/>
            <w:tcBorders>
              <w:top w:val="nil"/>
              <w:left w:val="nil"/>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1A8462CD"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3</w:t>
            </w:r>
          </w:p>
        </w:tc>
        <w:tc>
          <w:tcPr>
            <w:tcW w:w="327" w:type="pct"/>
            <w:tcBorders>
              <w:top w:val="nil"/>
              <w:left w:val="nil"/>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63CF16E2"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3</w:t>
            </w:r>
          </w:p>
        </w:tc>
        <w:tc>
          <w:tcPr>
            <w:tcW w:w="327" w:type="pct"/>
            <w:tcBorders>
              <w:top w:val="nil"/>
              <w:left w:val="nil"/>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1AADBB3A"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3</w:t>
            </w:r>
          </w:p>
        </w:tc>
        <w:tc>
          <w:tcPr>
            <w:tcW w:w="327" w:type="pct"/>
            <w:tcBorders>
              <w:top w:val="nil"/>
              <w:left w:val="nil"/>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15F45712"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3</w:t>
            </w:r>
          </w:p>
        </w:tc>
        <w:tc>
          <w:tcPr>
            <w:tcW w:w="398" w:type="pct"/>
            <w:tcBorders>
              <w:top w:val="nil"/>
              <w:left w:val="nil"/>
              <w:bottom w:val="single" w:sz="4" w:space="0" w:color="000000"/>
              <w:right w:val="single" w:sz="4" w:space="0" w:color="auto"/>
            </w:tcBorders>
            <w:shd w:val="clear" w:color="FFFFFF" w:fill="FFFFFF"/>
            <w:noWrap/>
            <w:tcMar>
              <w:top w:w="15" w:type="dxa"/>
              <w:left w:w="15" w:type="dxa"/>
              <w:bottom w:w="0" w:type="dxa"/>
              <w:right w:w="15" w:type="dxa"/>
            </w:tcMar>
            <w:vAlign w:val="center"/>
            <w:hideMark/>
          </w:tcPr>
          <w:p w14:paraId="59BD0D74"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3</w:t>
            </w:r>
          </w:p>
        </w:tc>
        <w:tc>
          <w:tcPr>
            <w:tcW w:w="398" w:type="pct"/>
            <w:tcBorders>
              <w:top w:val="nil"/>
              <w:left w:val="nil"/>
              <w:bottom w:val="single" w:sz="4" w:space="0" w:color="000000"/>
              <w:right w:val="single" w:sz="4" w:space="0" w:color="auto"/>
            </w:tcBorders>
            <w:shd w:val="clear" w:color="FFFFFF" w:fill="FFFFFF"/>
            <w:noWrap/>
            <w:tcMar>
              <w:top w:w="15" w:type="dxa"/>
              <w:left w:w="15" w:type="dxa"/>
              <w:bottom w:w="0" w:type="dxa"/>
              <w:right w:w="15" w:type="dxa"/>
            </w:tcMar>
            <w:vAlign w:val="center"/>
            <w:hideMark/>
          </w:tcPr>
          <w:p w14:paraId="44B9F2A8"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3</w:t>
            </w:r>
          </w:p>
        </w:tc>
        <w:tc>
          <w:tcPr>
            <w:tcW w:w="398" w:type="pct"/>
            <w:tcBorders>
              <w:top w:val="nil"/>
              <w:left w:val="nil"/>
              <w:bottom w:val="single" w:sz="4" w:space="0" w:color="000000"/>
              <w:right w:val="single" w:sz="4" w:space="0" w:color="auto"/>
            </w:tcBorders>
            <w:shd w:val="clear" w:color="FFFFFF" w:fill="FFFFFF"/>
            <w:noWrap/>
            <w:tcMar>
              <w:top w:w="15" w:type="dxa"/>
              <w:left w:w="15" w:type="dxa"/>
              <w:bottom w:w="0" w:type="dxa"/>
              <w:right w:w="15" w:type="dxa"/>
            </w:tcMar>
            <w:vAlign w:val="center"/>
            <w:hideMark/>
          </w:tcPr>
          <w:p w14:paraId="2C9EF6DE"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3</w:t>
            </w:r>
          </w:p>
        </w:tc>
      </w:tr>
      <w:tr w:rsidR="00A34E52" w:rsidRPr="00A34E52" w14:paraId="4341A30F" w14:textId="77777777" w:rsidTr="00172545">
        <w:trPr>
          <w:trHeight w:val="20"/>
        </w:trPr>
        <w:tc>
          <w:tcPr>
            <w:tcW w:w="173" w:type="pct"/>
            <w:tcBorders>
              <w:top w:val="nil"/>
              <w:left w:val="single" w:sz="4" w:space="0" w:color="000000"/>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3DD66638"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16</w:t>
            </w:r>
          </w:p>
        </w:tc>
        <w:tc>
          <w:tcPr>
            <w:tcW w:w="714" w:type="pct"/>
            <w:tcBorders>
              <w:top w:val="nil"/>
              <w:left w:val="nil"/>
              <w:bottom w:val="single" w:sz="4" w:space="0" w:color="000000"/>
              <w:right w:val="single" w:sz="4" w:space="0" w:color="000000"/>
            </w:tcBorders>
            <w:shd w:val="clear" w:color="FFFFFF" w:fill="FFFFFF"/>
            <w:tcMar>
              <w:top w:w="15" w:type="dxa"/>
              <w:left w:w="15" w:type="dxa"/>
              <w:bottom w:w="0" w:type="dxa"/>
              <w:right w:w="15" w:type="dxa"/>
            </w:tcMar>
            <w:hideMark/>
          </w:tcPr>
          <w:p w14:paraId="651C382D" w14:textId="77777777" w:rsidR="00A34E52" w:rsidRPr="00A34E52" w:rsidRDefault="00A34E52" w:rsidP="00172545">
            <w:pPr>
              <w:tabs>
                <w:tab w:val="left" w:pos="284"/>
              </w:tabs>
              <w:jc w:val="both"/>
              <w:rPr>
                <w:rFonts w:ascii="Arial Narrow" w:hAnsi="Arial Narrow" w:cs="Calibri"/>
                <w:sz w:val="14"/>
                <w:szCs w:val="14"/>
              </w:rPr>
            </w:pPr>
            <w:r w:rsidRPr="00A34E52">
              <w:rPr>
                <w:rFonts w:ascii="Arial Narrow" w:hAnsi="Arial Narrow" w:cs="Calibri"/>
                <w:sz w:val="14"/>
                <w:szCs w:val="14"/>
              </w:rPr>
              <w:t>Cable de Interconexión de Baterías. Cable de 50mm de grosor de interconexión para baterías solares con terminal de ojo de acuerdo al diámetro del borne de la batería. Largo 50 cm. Color negro. con normatividad vigente (RETIE)</w:t>
            </w:r>
          </w:p>
        </w:tc>
        <w:tc>
          <w:tcPr>
            <w:tcW w:w="382" w:type="pct"/>
            <w:tcBorders>
              <w:top w:val="nil"/>
              <w:left w:val="nil"/>
              <w:bottom w:val="single" w:sz="4" w:space="0" w:color="000000"/>
              <w:right w:val="single" w:sz="4" w:space="0" w:color="000000"/>
            </w:tcBorders>
            <w:shd w:val="clear" w:color="FFFFFF" w:fill="FFFFFF"/>
            <w:tcMar>
              <w:top w:w="15" w:type="dxa"/>
              <w:left w:w="15" w:type="dxa"/>
              <w:bottom w:w="0" w:type="dxa"/>
              <w:right w:w="15" w:type="dxa"/>
            </w:tcMar>
            <w:vAlign w:val="center"/>
            <w:hideMark/>
          </w:tcPr>
          <w:p w14:paraId="06A3FB48"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Unidad</w:t>
            </w:r>
          </w:p>
        </w:tc>
        <w:tc>
          <w:tcPr>
            <w:tcW w:w="407" w:type="pct"/>
            <w:tcBorders>
              <w:top w:val="nil"/>
              <w:left w:val="nil"/>
              <w:bottom w:val="single" w:sz="4" w:space="0" w:color="000000"/>
              <w:right w:val="single" w:sz="4" w:space="0" w:color="000000"/>
            </w:tcBorders>
            <w:shd w:val="clear" w:color="FFFFFF" w:fill="FFFFFF"/>
            <w:tcMar>
              <w:top w:w="15" w:type="dxa"/>
              <w:left w:w="15" w:type="dxa"/>
              <w:bottom w:w="0" w:type="dxa"/>
              <w:right w:w="15" w:type="dxa"/>
            </w:tcMar>
            <w:vAlign w:val="center"/>
            <w:hideMark/>
          </w:tcPr>
          <w:p w14:paraId="5BEB9FF8"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18</w:t>
            </w:r>
          </w:p>
        </w:tc>
        <w:tc>
          <w:tcPr>
            <w:tcW w:w="411" w:type="pct"/>
            <w:tcBorders>
              <w:top w:val="nil"/>
              <w:left w:val="nil"/>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7964CA60"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2</w:t>
            </w:r>
          </w:p>
        </w:tc>
        <w:tc>
          <w:tcPr>
            <w:tcW w:w="411" w:type="pct"/>
            <w:tcBorders>
              <w:top w:val="nil"/>
              <w:left w:val="nil"/>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2AB4CA8C"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2</w:t>
            </w:r>
          </w:p>
        </w:tc>
        <w:tc>
          <w:tcPr>
            <w:tcW w:w="327" w:type="pct"/>
            <w:tcBorders>
              <w:top w:val="nil"/>
              <w:left w:val="nil"/>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74CB387E"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2</w:t>
            </w:r>
          </w:p>
        </w:tc>
        <w:tc>
          <w:tcPr>
            <w:tcW w:w="327" w:type="pct"/>
            <w:tcBorders>
              <w:top w:val="nil"/>
              <w:left w:val="nil"/>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33433F99"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2</w:t>
            </w:r>
          </w:p>
        </w:tc>
        <w:tc>
          <w:tcPr>
            <w:tcW w:w="327" w:type="pct"/>
            <w:tcBorders>
              <w:top w:val="nil"/>
              <w:left w:val="nil"/>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35EB93F2"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2</w:t>
            </w:r>
          </w:p>
        </w:tc>
        <w:tc>
          <w:tcPr>
            <w:tcW w:w="327" w:type="pct"/>
            <w:tcBorders>
              <w:top w:val="nil"/>
              <w:left w:val="nil"/>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299769B5"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2</w:t>
            </w:r>
          </w:p>
        </w:tc>
        <w:tc>
          <w:tcPr>
            <w:tcW w:w="398" w:type="pct"/>
            <w:tcBorders>
              <w:top w:val="nil"/>
              <w:left w:val="nil"/>
              <w:bottom w:val="single" w:sz="4" w:space="0" w:color="000000"/>
              <w:right w:val="single" w:sz="4" w:space="0" w:color="auto"/>
            </w:tcBorders>
            <w:shd w:val="clear" w:color="FFFFFF" w:fill="FFFFFF"/>
            <w:noWrap/>
            <w:tcMar>
              <w:top w:w="15" w:type="dxa"/>
              <w:left w:w="15" w:type="dxa"/>
              <w:bottom w:w="0" w:type="dxa"/>
              <w:right w:w="15" w:type="dxa"/>
            </w:tcMar>
            <w:vAlign w:val="center"/>
            <w:hideMark/>
          </w:tcPr>
          <w:p w14:paraId="30BF0079"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2</w:t>
            </w:r>
          </w:p>
        </w:tc>
        <w:tc>
          <w:tcPr>
            <w:tcW w:w="398" w:type="pct"/>
            <w:tcBorders>
              <w:top w:val="nil"/>
              <w:left w:val="nil"/>
              <w:bottom w:val="single" w:sz="4" w:space="0" w:color="000000"/>
              <w:right w:val="single" w:sz="4" w:space="0" w:color="auto"/>
            </w:tcBorders>
            <w:shd w:val="clear" w:color="FFFFFF" w:fill="FFFFFF"/>
            <w:noWrap/>
            <w:tcMar>
              <w:top w:w="15" w:type="dxa"/>
              <w:left w:w="15" w:type="dxa"/>
              <w:bottom w:w="0" w:type="dxa"/>
              <w:right w:w="15" w:type="dxa"/>
            </w:tcMar>
            <w:vAlign w:val="center"/>
            <w:hideMark/>
          </w:tcPr>
          <w:p w14:paraId="2A81F2E2"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2</w:t>
            </w:r>
          </w:p>
        </w:tc>
        <w:tc>
          <w:tcPr>
            <w:tcW w:w="398" w:type="pct"/>
            <w:tcBorders>
              <w:top w:val="nil"/>
              <w:left w:val="nil"/>
              <w:bottom w:val="single" w:sz="4" w:space="0" w:color="000000"/>
              <w:right w:val="single" w:sz="4" w:space="0" w:color="auto"/>
            </w:tcBorders>
            <w:shd w:val="clear" w:color="FFFFFF" w:fill="FFFFFF"/>
            <w:noWrap/>
            <w:tcMar>
              <w:top w:w="15" w:type="dxa"/>
              <w:left w:w="15" w:type="dxa"/>
              <w:bottom w:w="0" w:type="dxa"/>
              <w:right w:w="15" w:type="dxa"/>
            </w:tcMar>
            <w:vAlign w:val="center"/>
            <w:hideMark/>
          </w:tcPr>
          <w:p w14:paraId="564F822C"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2</w:t>
            </w:r>
          </w:p>
        </w:tc>
      </w:tr>
      <w:tr w:rsidR="00A34E52" w:rsidRPr="00A34E52" w14:paraId="630079FF" w14:textId="77777777" w:rsidTr="00172545">
        <w:trPr>
          <w:trHeight w:val="20"/>
        </w:trPr>
        <w:tc>
          <w:tcPr>
            <w:tcW w:w="173" w:type="pct"/>
            <w:tcBorders>
              <w:top w:val="nil"/>
              <w:left w:val="single" w:sz="4" w:space="0" w:color="000000"/>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48193E75"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17</w:t>
            </w:r>
          </w:p>
        </w:tc>
        <w:tc>
          <w:tcPr>
            <w:tcW w:w="714" w:type="pct"/>
            <w:tcBorders>
              <w:top w:val="nil"/>
              <w:left w:val="nil"/>
              <w:bottom w:val="single" w:sz="4" w:space="0" w:color="000000"/>
              <w:right w:val="single" w:sz="4" w:space="0" w:color="000000"/>
            </w:tcBorders>
            <w:shd w:val="clear" w:color="FFFFFF" w:fill="FFFFFF"/>
            <w:tcMar>
              <w:top w:w="15" w:type="dxa"/>
              <w:left w:w="15" w:type="dxa"/>
              <w:bottom w:w="0" w:type="dxa"/>
              <w:right w:w="15" w:type="dxa"/>
            </w:tcMar>
            <w:hideMark/>
          </w:tcPr>
          <w:p w14:paraId="0B7DD756" w14:textId="77777777" w:rsidR="00A34E52" w:rsidRPr="00A34E52" w:rsidRDefault="00A34E52" w:rsidP="00172545">
            <w:pPr>
              <w:tabs>
                <w:tab w:val="left" w:pos="284"/>
              </w:tabs>
              <w:jc w:val="both"/>
              <w:rPr>
                <w:rFonts w:ascii="Arial Narrow" w:hAnsi="Arial Narrow" w:cs="Calibri"/>
                <w:sz w:val="14"/>
                <w:szCs w:val="14"/>
              </w:rPr>
            </w:pPr>
            <w:r w:rsidRPr="00A34E52">
              <w:rPr>
                <w:rFonts w:ascii="Arial Narrow" w:hAnsi="Arial Narrow" w:cs="Calibri"/>
                <w:sz w:val="14"/>
                <w:szCs w:val="14"/>
              </w:rPr>
              <w:t xml:space="preserve">Cable de Interconexión de Baterías. Cable de 50mm de grosor de interconexión </w:t>
            </w:r>
            <w:r w:rsidRPr="00A34E52">
              <w:rPr>
                <w:rFonts w:ascii="Arial Narrow" w:hAnsi="Arial Narrow" w:cs="Calibri"/>
                <w:sz w:val="14"/>
                <w:szCs w:val="14"/>
              </w:rPr>
              <w:lastRenderedPageBreak/>
              <w:t>para baterías solares con terminal de ojo de acuerdo al diámetro del borne de la batería. Largo 50 cm. Color rojo.</w:t>
            </w:r>
          </w:p>
        </w:tc>
        <w:tc>
          <w:tcPr>
            <w:tcW w:w="382" w:type="pct"/>
            <w:tcBorders>
              <w:top w:val="nil"/>
              <w:left w:val="nil"/>
              <w:bottom w:val="single" w:sz="4" w:space="0" w:color="000000"/>
              <w:right w:val="single" w:sz="4" w:space="0" w:color="000000"/>
            </w:tcBorders>
            <w:shd w:val="clear" w:color="FFFFFF" w:fill="FFFFFF"/>
            <w:tcMar>
              <w:top w:w="15" w:type="dxa"/>
              <w:left w:w="15" w:type="dxa"/>
              <w:bottom w:w="0" w:type="dxa"/>
              <w:right w:w="15" w:type="dxa"/>
            </w:tcMar>
            <w:vAlign w:val="center"/>
            <w:hideMark/>
          </w:tcPr>
          <w:p w14:paraId="75BAC6FF"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lastRenderedPageBreak/>
              <w:t>Unidad</w:t>
            </w:r>
          </w:p>
        </w:tc>
        <w:tc>
          <w:tcPr>
            <w:tcW w:w="407" w:type="pct"/>
            <w:tcBorders>
              <w:top w:val="nil"/>
              <w:left w:val="nil"/>
              <w:bottom w:val="single" w:sz="4" w:space="0" w:color="000000"/>
              <w:right w:val="single" w:sz="4" w:space="0" w:color="000000"/>
            </w:tcBorders>
            <w:shd w:val="clear" w:color="FFFFFF" w:fill="FFFFFF"/>
            <w:tcMar>
              <w:top w:w="15" w:type="dxa"/>
              <w:left w:w="15" w:type="dxa"/>
              <w:bottom w:w="0" w:type="dxa"/>
              <w:right w:w="15" w:type="dxa"/>
            </w:tcMar>
            <w:vAlign w:val="center"/>
            <w:hideMark/>
          </w:tcPr>
          <w:p w14:paraId="19710CCA"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18</w:t>
            </w:r>
          </w:p>
        </w:tc>
        <w:tc>
          <w:tcPr>
            <w:tcW w:w="411" w:type="pct"/>
            <w:tcBorders>
              <w:top w:val="nil"/>
              <w:left w:val="nil"/>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21046771"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2</w:t>
            </w:r>
          </w:p>
        </w:tc>
        <w:tc>
          <w:tcPr>
            <w:tcW w:w="411" w:type="pct"/>
            <w:tcBorders>
              <w:top w:val="nil"/>
              <w:left w:val="nil"/>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41012D85"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2</w:t>
            </w:r>
          </w:p>
        </w:tc>
        <w:tc>
          <w:tcPr>
            <w:tcW w:w="327" w:type="pct"/>
            <w:tcBorders>
              <w:top w:val="nil"/>
              <w:left w:val="nil"/>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653C2E7E"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2</w:t>
            </w:r>
          </w:p>
        </w:tc>
        <w:tc>
          <w:tcPr>
            <w:tcW w:w="327" w:type="pct"/>
            <w:tcBorders>
              <w:top w:val="nil"/>
              <w:left w:val="nil"/>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50D0762F"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2</w:t>
            </w:r>
          </w:p>
        </w:tc>
        <w:tc>
          <w:tcPr>
            <w:tcW w:w="327" w:type="pct"/>
            <w:tcBorders>
              <w:top w:val="nil"/>
              <w:left w:val="nil"/>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6852BDD1"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2</w:t>
            </w:r>
          </w:p>
        </w:tc>
        <w:tc>
          <w:tcPr>
            <w:tcW w:w="327" w:type="pct"/>
            <w:tcBorders>
              <w:top w:val="nil"/>
              <w:left w:val="nil"/>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4948E579"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2</w:t>
            </w:r>
          </w:p>
        </w:tc>
        <w:tc>
          <w:tcPr>
            <w:tcW w:w="398" w:type="pct"/>
            <w:tcBorders>
              <w:top w:val="nil"/>
              <w:left w:val="nil"/>
              <w:bottom w:val="single" w:sz="4" w:space="0" w:color="000000"/>
              <w:right w:val="single" w:sz="4" w:space="0" w:color="auto"/>
            </w:tcBorders>
            <w:shd w:val="clear" w:color="FFFFFF" w:fill="FFFFFF"/>
            <w:noWrap/>
            <w:tcMar>
              <w:top w:w="15" w:type="dxa"/>
              <w:left w:w="15" w:type="dxa"/>
              <w:bottom w:w="0" w:type="dxa"/>
              <w:right w:w="15" w:type="dxa"/>
            </w:tcMar>
            <w:vAlign w:val="center"/>
            <w:hideMark/>
          </w:tcPr>
          <w:p w14:paraId="0C98380A"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2</w:t>
            </w:r>
          </w:p>
        </w:tc>
        <w:tc>
          <w:tcPr>
            <w:tcW w:w="398" w:type="pct"/>
            <w:tcBorders>
              <w:top w:val="nil"/>
              <w:left w:val="nil"/>
              <w:bottom w:val="single" w:sz="4" w:space="0" w:color="000000"/>
              <w:right w:val="single" w:sz="4" w:space="0" w:color="auto"/>
            </w:tcBorders>
            <w:shd w:val="clear" w:color="FFFFFF" w:fill="FFFFFF"/>
            <w:noWrap/>
            <w:tcMar>
              <w:top w:w="15" w:type="dxa"/>
              <w:left w:w="15" w:type="dxa"/>
              <w:bottom w:w="0" w:type="dxa"/>
              <w:right w:w="15" w:type="dxa"/>
            </w:tcMar>
            <w:vAlign w:val="center"/>
            <w:hideMark/>
          </w:tcPr>
          <w:p w14:paraId="46AA8C62"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2</w:t>
            </w:r>
          </w:p>
        </w:tc>
        <w:tc>
          <w:tcPr>
            <w:tcW w:w="398" w:type="pct"/>
            <w:tcBorders>
              <w:top w:val="nil"/>
              <w:left w:val="nil"/>
              <w:bottom w:val="single" w:sz="4" w:space="0" w:color="000000"/>
              <w:right w:val="single" w:sz="4" w:space="0" w:color="auto"/>
            </w:tcBorders>
            <w:shd w:val="clear" w:color="FFFFFF" w:fill="FFFFFF"/>
            <w:noWrap/>
            <w:tcMar>
              <w:top w:w="15" w:type="dxa"/>
              <w:left w:w="15" w:type="dxa"/>
              <w:bottom w:w="0" w:type="dxa"/>
              <w:right w:w="15" w:type="dxa"/>
            </w:tcMar>
            <w:vAlign w:val="center"/>
            <w:hideMark/>
          </w:tcPr>
          <w:p w14:paraId="17D860A6"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2</w:t>
            </w:r>
          </w:p>
        </w:tc>
      </w:tr>
      <w:tr w:rsidR="00A34E52" w:rsidRPr="00A34E52" w14:paraId="72D1CE57" w14:textId="77777777" w:rsidTr="00172545">
        <w:trPr>
          <w:trHeight w:val="20"/>
        </w:trPr>
        <w:tc>
          <w:tcPr>
            <w:tcW w:w="173" w:type="pct"/>
            <w:tcBorders>
              <w:top w:val="nil"/>
              <w:left w:val="single" w:sz="4" w:space="0" w:color="000000"/>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24552699"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18</w:t>
            </w:r>
          </w:p>
        </w:tc>
        <w:tc>
          <w:tcPr>
            <w:tcW w:w="714" w:type="pct"/>
            <w:tcBorders>
              <w:top w:val="nil"/>
              <w:left w:val="nil"/>
              <w:bottom w:val="single" w:sz="4" w:space="0" w:color="000000"/>
              <w:right w:val="single" w:sz="4" w:space="0" w:color="000000"/>
            </w:tcBorders>
            <w:shd w:val="clear" w:color="FFFFFF" w:fill="FFFFFF"/>
            <w:tcMar>
              <w:top w:w="15" w:type="dxa"/>
              <w:left w:w="15" w:type="dxa"/>
              <w:bottom w:w="0" w:type="dxa"/>
              <w:right w:w="15" w:type="dxa"/>
            </w:tcMar>
            <w:hideMark/>
          </w:tcPr>
          <w:p w14:paraId="71B671D4" w14:textId="77777777" w:rsidR="00A34E52" w:rsidRPr="00A34E52" w:rsidRDefault="00A34E52" w:rsidP="00172545">
            <w:pPr>
              <w:tabs>
                <w:tab w:val="left" w:pos="284"/>
              </w:tabs>
              <w:jc w:val="both"/>
              <w:rPr>
                <w:rFonts w:ascii="Arial Narrow" w:hAnsi="Arial Narrow" w:cs="Calibri"/>
                <w:sz w:val="14"/>
                <w:szCs w:val="14"/>
              </w:rPr>
            </w:pPr>
            <w:r w:rsidRPr="00A34E52">
              <w:rPr>
                <w:rFonts w:ascii="Arial Narrow" w:hAnsi="Arial Narrow" w:cs="Calibri"/>
                <w:sz w:val="14"/>
                <w:szCs w:val="14"/>
              </w:rPr>
              <w:t>Terminal de Ojo- Cable 10mm, Ojo 10mm. está preparado para usarse con cableado de 10 mm de sección y para un tornillo de 10 mm de diámetro. Se trata de un terminal de ojo duradero y preparado para poder suportar altas temperaturas, erosión y humedad.</w:t>
            </w:r>
          </w:p>
        </w:tc>
        <w:tc>
          <w:tcPr>
            <w:tcW w:w="382" w:type="pct"/>
            <w:tcBorders>
              <w:top w:val="nil"/>
              <w:left w:val="nil"/>
              <w:bottom w:val="single" w:sz="4" w:space="0" w:color="000000"/>
              <w:right w:val="single" w:sz="4" w:space="0" w:color="000000"/>
            </w:tcBorders>
            <w:shd w:val="clear" w:color="FFFFFF" w:fill="FFFFFF"/>
            <w:tcMar>
              <w:top w:w="15" w:type="dxa"/>
              <w:left w:w="15" w:type="dxa"/>
              <w:bottom w:w="0" w:type="dxa"/>
              <w:right w:w="15" w:type="dxa"/>
            </w:tcMar>
            <w:vAlign w:val="center"/>
            <w:hideMark/>
          </w:tcPr>
          <w:p w14:paraId="7F39BF55"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Unidad</w:t>
            </w:r>
          </w:p>
        </w:tc>
        <w:tc>
          <w:tcPr>
            <w:tcW w:w="407" w:type="pct"/>
            <w:tcBorders>
              <w:top w:val="nil"/>
              <w:left w:val="nil"/>
              <w:bottom w:val="single" w:sz="4" w:space="0" w:color="000000"/>
              <w:right w:val="single" w:sz="4" w:space="0" w:color="000000"/>
            </w:tcBorders>
            <w:shd w:val="clear" w:color="FFFFFF" w:fill="FFFFFF"/>
            <w:tcMar>
              <w:top w:w="15" w:type="dxa"/>
              <w:left w:w="15" w:type="dxa"/>
              <w:bottom w:w="0" w:type="dxa"/>
              <w:right w:w="15" w:type="dxa"/>
            </w:tcMar>
            <w:vAlign w:val="center"/>
            <w:hideMark/>
          </w:tcPr>
          <w:p w14:paraId="656E20AE"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54</w:t>
            </w:r>
          </w:p>
        </w:tc>
        <w:tc>
          <w:tcPr>
            <w:tcW w:w="411" w:type="pct"/>
            <w:tcBorders>
              <w:top w:val="nil"/>
              <w:left w:val="nil"/>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4CE89657"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6</w:t>
            </w:r>
          </w:p>
        </w:tc>
        <w:tc>
          <w:tcPr>
            <w:tcW w:w="411" w:type="pct"/>
            <w:tcBorders>
              <w:top w:val="nil"/>
              <w:left w:val="nil"/>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11DC6D5C"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6</w:t>
            </w:r>
          </w:p>
        </w:tc>
        <w:tc>
          <w:tcPr>
            <w:tcW w:w="327" w:type="pct"/>
            <w:tcBorders>
              <w:top w:val="nil"/>
              <w:left w:val="nil"/>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505C2F86"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6</w:t>
            </w:r>
          </w:p>
        </w:tc>
        <w:tc>
          <w:tcPr>
            <w:tcW w:w="327" w:type="pct"/>
            <w:tcBorders>
              <w:top w:val="nil"/>
              <w:left w:val="nil"/>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7B97FDFE"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6</w:t>
            </w:r>
          </w:p>
        </w:tc>
        <w:tc>
          <w:tcPr>
            <w:tcW w:w="327" w:type="pct"/>
            <w:tcBorders>
              <w:top w:val="nil"/>
              <w:left w:val="nil"/>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10F80312"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6</w:t>
            </w:r>
          </w:p>
        </w:tc>
        <w:tc>
          <w:tcPr>
            <w:tcW w:w="327" w:type="pct"/>
            <w:tcBorders>
              <w:top w:val="nil"/>
              <w:left w:val="nil"/>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159A7E84"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6</w:t>
            </w:r>
          </w:p>
        </w:tc>
        <w:tc>
          <w:tcPr>
            <w:tcW w:w="398" w:type="pct"/>
            <w:tcBorders>
              <w:top w:val="nil"/>
              <w:left w:val="nil"/>
              <w:bottom w:val="single" w:sz="4" w:space="0" w:color="000000"/>
              <w:right w:val="single" w:sz="4" w:space="0" w:color="auto"/>
            </w:tcBorders>
            <w:shd w:val="clear" w:color="FFFFFF" w:fill="FFFFFF"/>
            <w:noWrap/>
            <w:tcMar>
              <w:top w:w="15" w:type="dxa"/>
              <w:left w:w="15" w:type="dxa"/>
              <w:bottom w:w="0" w:type="dxa"/>
              <w:right w:w="15" w:type="dxa"/>
            </w:tcMar>
            <w:vAlign w:val="center"/>
            <w:hideMark/>
          </w:tcPr>
          <w:p w14:paraId="62F45189"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6</w:t>
            </w:r>
          </w:p>
        </w:tc>
        <w:tc>
          <w:tcPr>
            <w:tcW w:w="398" w:type="pct"/>
            <w:tcBorders>
              <w:top w:val="nil"/>
              <w:left w:val="nil"/>
              <w:bottom w:val="single" w:sz="4" w:space="0" w:color="000000"/>
              <w:right w:val="single" w:sz="4" w:space="0" w:color="auto"/>
            </w:tcBorders>
            <w:shd w:val="clear" w:color="FFFFFF" w:fill="FFFFFF"/>
            <w:noWrap/>
            <w:tcMar>
              <w:top w:w="15" w:type="dxa"/>
              <w:left w:w="15" w:type="dxa"/>
              <w:bottom w:w="0" w:type="dxa"/>
              <w:right w:w="15" w:type="dxa"/>
            </w:tcMar>
            <w:vAlign w:val="center"/>
            <w:hideMark/>
          </w:tcPr>
          <w:p w14:paraId="51E8EED4"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6</w:t>
            </w:r>
          </w:p>
        </w:tc>
        <w:tc>
          <w:tcPr>
            <w:tcW w:w="398" w:type="pct"/>
            <w:tcBorders>
              <w:top w:val="nil"/>
              <w:left w:val="nil"/>
              <w:bottom w:val="single" w:sz="4" w:space="0" w:color="000000"/>
              <w:right w:val="single" w:sz="4" w:space="0" w:color="auto"/>
            </w:tcBorders>
            <w:shd w:val="clear" w:color="FFFFFF" w:fill="FFFFFF"/>
            <w:noWrap/>
            <w:tcMar>
              <w:top w:w="15" w:type="dxa"/>
              <w:left w:w="15" w:type="dxa"/>
              <w:bottom w:w="0" w:type="dxa"/>
              <w:right w:w="15" w:type="dxa"/>
            </w:tcMar>
            <w:vAlign w:val="center"/>
            <w:hideMark/>
          </w:tcPr>
          <w:p w14:paraId="701F10BB"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6</w:t>
            </w:r>
          </w:p>
        </w:tc>
      </w:tr>
      <w:tr w:rsidR="00A34E52" w:rsidRPr="00A34E52" w14:paraId="661D7AD1" w14:textId="77777777" w:rsidTr="00172545">
        <w:trPr>
          <w:trHeight w:val="20"/>
        </w:trPr>
        <w:tc>
          <w:tcPr>
            <w:tcW w:w="173" w:type="pct"/>
            <w:tcBorders>
              <w:top w:val="nil"/>
              <w:left w:val="single" w:sz="4" w:space="0" w:color="000000"/>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75E5DBE9"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19</w:t>
            </w:r>
          </w:p>
        </w:tc>
        <w:tc>
          <w:tcPr>
            <w:tcW w:w="714" w:type="pct"/>
            <w:tcBorders>
              <w:top w:val="nil"/>
              <w:left w:val="nil"/>
              <w:bottom w:val="single" w:sz="4" w:space="0" w:color="000000"/>
              <w:right w:val="single" w:sz="4" w:space="0" w:color="000000"/>
            </w:tcBorders>
            <w:shd w:val="clear" w:color="FFFFFF" w:fill="FFFFFF"/>
            <w:tcMar>
              <w:top w:w="15" w:type="dxa"/>
              <w:left w:w="15" w:type="dxa"/>
              <w:bottom w:w="0" w:type="dxa"/>
              <w:right w:w="15" w:type="dxa"/>
            </w:tcMar>
            <w:hideMark/>
          </w:tcPr>
          <w:p w14:paraId="0E3260AD" w14:textId="77777777" w:rsidR="00A34E52" w:rsidRPr="00A34E52" w:rsidRDefault="00A34E52" w:rsidP="00172545">
            <w:pPr>
              <w:tabs>
                <w:tab w:val="left" w:pos="284"/>
              </w:tabs>
              <w:jc w:val="both"/>
              <w:rPr>
                <w:rFonts w:ascii="Arial Narrow" w:hAnsi="Arial Narrow" w:cs="Calibri"/>
                <w:sz w:val="14"/>
                <w:szCs w:val="14"/>
              </w:rPr>
            </w:pPr>
            <w:r w:rsidRPr="00A34E52">
              <w:rPr>
                <w:rFonts w:ascii="Arial Narrow" w:hAnsi="Arial Narrow" w:cs="Calibri"/>
                <w:sz w:val="14"/>
                <w:szCs w:val="14"/>
              </w:rPr>
              <w:t>Terminal de Ojo Cable 50mm - Ojo 10mm. Con normatividad vigente (RETIE).</w:t>
            </w:r>
          </w:p>
        </w:tc>
        <w:tc>
          <w:tcPr>
            <w:tcW w:w="382" w:type="pct"/>
            <w:tcBorders>
              <w:top w:val="nil"/>
              <w:left w:val="nil"/>
              <w:bottom w:val="single" w:sz="4" w:space="0" w:color="000000"/>
              <w:right w:val="single" w:sz="4" w:space="0" w:color="000000"/>
            </w:tcBorders>
            <w:shd w:val="clear" w:color="FFFFFF" w:fill="FFFFFF"/>
            <w:tcMar>
              <w:top w:w="15" w:type="dxa"/>
              <w:left w:w="15" w:type="dxa"/>
              <w:bottom w:w="0" w:type="dxa"/>
              <w:right w:w="15" w:type="dxa"/>
            </w:tcMar>
            <w:vAlign w:val="center"/>
            <w:hideMark/>
          </w:tcPr>
          <w:p w14:paraId="3DB37708"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Unidad</w:t>
            </w:r>
          </w:p>
        </w:tc>
        <w:tc>
          <w:tcPr>
            <w:tcW w:w="407" w:type="pct"/>
            <w:tcBorders>
              <w:top w:val="nil"/>
              <w:left w:val="nil"/>
              <w:bottom w:val="single" w:sz="4" w:space="0" w:color="000000"/>
              <w:right w:val="single" w:sz="4" w:space="0" w:color="000000"/>
            </w:tcBorders>
            <w:shd w:val="clear" w:color="FFFFFF" w:fill="FFFFFF"/>
            <w:tcMar>
              <w:top w:w="15" w:type="dxa"/>
              <w:left w:w="15" w:type="dxa"/>
              <w:bottom w:w="0" w:type="dxa"/>
              <w:right w:w="15" w:type="dxa"/>
            </w:tcMar>
            <w:vAlign w:val="center"/>
            <w:hideMark/>
          </w:tcPr>
          <w:p w14:paraId="28EA51DD"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18</w:t>
            </w:r>
          </w:p>
        </w:tc>
        <w:tc>
          <w:tcPr>
            <w:tcW w:w="411" w:type="pct"/>
            <w:tcBorders>
              <w:top w:val="nil"/>
              <w:left w:val="nil"/>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40534A9A"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2</w:t>
            </w:r>
          </w:p>
        </w:tc>
        <w:tc>
          <w:tcPr>
            <w:tcW w:w="411" w:type="pct"/>
            <w:tcBorders>
              <w:top w:val="nil"/>
              <w:left w:val="nil"/>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5661BC14"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2</w:t>
            </w:r>
          </w:p>
        </w:tc>
        <w:tc>
          <w:tcPr>
            <w:tcW w:w="327" w:type="pct"/>
            <w:tcBorders>
              <w:top w:val="nil"/>
              <w:left w:val="nil"/>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7E7925B3"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2</w:t>
            </w:r>
          </w:p>
        </w:tc>
        <w:tc>
          <w:tcPr>
            <w:tcW w:w="327" w:type="pct"/>
            <w:tcBorders>
              <w:top w:val="nil"/>
              <w:left w:val="nil"/>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08A84D73"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2</w:t>
            </w:r>
          </w:p>
        </w:tc>
        <w:tc>
          <w:tcPr>
            <w:tcW w:w="327" w:type="pct"/>
            <w:tcBorders>
              <w:top w:val="nil"/>
              <w:left w:val="nil"/>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3BAFED59"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2</w:t>
            </w:r>
          </w:p>
        </w:tc>
        <w:tc>
          <w:tcPr>
            <w:tcW w:w="327" w:type="pct"/>
            <w:tcBorders>
              <w:top w:val="nil"/>
              <w:left w:val="nil"/>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67314E7D"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2</w:t>
            </w:r>
          </w:p>
        </w:tc>
        <w:tc>
          <w:tcPr>
            <w:tcW w:w="398" w:type="pct"/>
            <w:tcBorders>
              <w:top w:val="nil"/>
              <w:left w:val="nil"/>
              <w:bottom w:val="single" w:sz="4" w:space="0" w:color="000000"/>
              <w:right w:val="single" w:sz="4" w:space="0" w:color="auto"/>
            </w:tcBorders>
            <w:shd w:val="clear" w:color="FFFFFF" w:fill="FFFFFF"/>
            <w:noWrap/>
            <w:tcMar>
              <w:top w:w="15" w:type="dxa"/>
              <w:left w:w="15" w:type="dxa"/>
              <w:bottom w:w="0" w:type="dxa"/>
              <w:right w:w="15" w:type="dxa"/>
            </w:tcMar>
            <w:vAlign w:val="center"/>
            <w:hideMark/>
          </w:tcPr>
          <w:p w14:paraId="699D0579"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2</w:t>
            </w:r>
          </w:p>
        </w:tc>
        <w:tc>
          <w:tcPr>
            <w:tcW w:w="398" w:type="pct"/>
            <w:tcBorders>
              <w:top w:val="nil"/>
              <w:left w:val="nil"/>
              <w:bottom w:val="single" w:sz="4" w:space="0" w:color="000000"/>
              <w:right w:val="single" w:sz="4" w:space="0" w:color="auto"/>
            </w:tcBorders>
            <w:shd w:val="clear" w:color="FFFFFF" w:fill="FFFFFF"/>
            <w:noWrap/>
            <w:tcMar>
              <w:top w:w="15" w:type="dxa"/>
              <w:left w:w="15" w:type="dxa"/>
              <w:bottom w:w="0" w:type="dxa"/>
              <w:right w:w="15" w:type="dxa"/>
            </w:tcMar>
            <w:vAlign w:val="center"/>
            <w:hideMark/>
          </w:tcPr>
          <w:p w14:paraId="47E7DAA8"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2</w:t>
            </w:r>
          </w:p>
        </w:tc>
        <w:tc>
          <w:tcPr>
            <w:tcW w:w="398" w:type="pct"/>
            <w:tcBorders>
              <w:top w:val="nil"/>
              <w:left w:val="nil"/>
              <w:bottom w:val="single" w:sz="4" w:space="0" w:color="000000"/>
              <w:right w:val="single" w:sz="4" w:space="0" w:color="auto"/>
            </w:tcBorders>
            <w:shd w:val="clear" w:color="FFFFFF" w:fill="FFFFFF"/>
            <w:noWrap/>
            <w:tcMar>
              <w:top w:w="15" w:type="dxa"/>
              <w:left w:w="15" w:type="dxa"/>
              <w:bottom w:w="0" w:type="dxa"/>
              <w:right w:w="15" w:type="dxa"/>
            </w:tcMar>
            <w:vAlign w:val="center"/>
            <w:hideMark/>
          </w:tcPr>
          <w:p w14:paraId="24BC47DC"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2</w:t>
            </w:r>
          </w:p>
        </w:tc>
      </w:tr>
      <w:tr w:rsidR="00A34E52" w:rsidRPr="00A34E52" w14:paraId="79EF6A72" w14:textId="77777777" w:rsidTr="00172545">
        <w:trPr>
          <w:trHeight w:val="20"/>
        </w:trPr>
        <w:tc>
          <w:tcPr>
            <w:tcW w:w="173" w:type="pct"/>
            <w:tcBorders>
              <w:top w:val="nil"/>
              <w:left w:val="single" w:sz="4" w:space="0" w:color="000000"/>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13FD9119"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20</w:t>
            </w:r>
          </w:p>
        </w:tc>
        <w:tc>
          <w:tcPr>
            <w:tcW w:w="714" w:type="pct"/>
            <w:tcBorders>
              <w:top w:val="nil"/>
              <w:left w:val="nil"/>
              <w:bottom w:val="single" w:sz="4" w:space="0" w:color="000000"/>
              <w:right w:val="single" w:sz="4" w:space="0" w:color="000000"/>
            </w:tcBorders>
            <w:shd w:val="clear" w:color="FFFFFF" w:fill="FFFFFF"/>
            <w:tcMar>
              <w:top w:w="15" w:type="dxa"/>
              <w:left w:w="15" w:type="dxa"/>
              <w:bottom w:w="0" w:type="dxa"/>
              <w:right w:w="15" w:type="dxa"/>
            </w:tcMar>
            <w:hideMark/>
          </w:tcPr>
          <w:p w14:paraId="01B43883" w14:textId="77777777" w:rsidR="00A34E52" w:rsidRPr="00A34E52" w:rsidRDefault="00A34E52" w:rsidP="00172545">
            <w:pPr>
              <w:tabs>
                <w:tab w:val="left" w:pos="284"/>
              </w:tabs>
              <w:jc w:val="both"/>
              <w:rPr>
                <w:rFonts w:ascii="Arial Narrow" w:hAnsi="Arial Narrow" w:cs="Calibri"/>
                <w:sz w:val="14"/>
                <w:szCs w:val="14"/>
              </w:rPr>
            </w:pPr>
            <w:r w:rsidRPr="00A34E52">
              <w:rPr>
                <w:rFonts w:ascii="Arial Narrow" w:hAnsi="Arial Narrow" w:cs="Calibri"/>
                <w:sz w:val="14"/>
                <w:szCs w:val="14"/>
              </w:rPr>
              <w:t>Portafusible 1000VDC 10x38 con fusible DC 25A 10x38 1000VDC. Está fabricado con un material autoextinguible que hace que la seguridad aumente, ya que cuando detecta alguna incidencia hace que el fusible se accione. Su funcionamiento es fácil y manejable. El portafusible es compatible con fusibles de hasta 30A de alto voltaje o 1000V, siempre y cuando las dimensiones sean de 10x38.</w:t>
            </w:r>
          </w:p>
        </w:tc>
        <w:tc>
          <w:tcPr>
            <w:tcW w:w="382" w:type="pct"/>
            <w:tcBorders>
              <w:top w:val="nil"/>
              <w:left w:val="nil"/>
              <w:bottom w:val="single" w:sz="4" w:space="0" w:color="000000"/>
              <w:right w:val="single" w:sz="4" w:space="0" w:color="000000"/>
            </w:tcBorders>
            <w:shd w:val="clear" w:color="FFFFFF" w:fill="FFFFFF"/>
            <w:tcMar>
              <w:top w:w="15" w:type="dxa"/>
              <w:left w:w="15" w:type="dxa"/>
              <w:bottom w:w="0" w:type="dxa"/>
              <w:right w:w="15" w:type="dxa"/>
            </w:tcMar>
            <w:vAlign w:val="center"/>
            <w:hideMark/>
          </w:tcPr>
          <w:p w14:paraId="79E8B78D"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Unidad</w:t>
            </w:r>
          </w:p>
        </w:tc>
        <w:tc>
          <w:tcPr>
            <w:tcW w:w="407" w:type="pct"/>
            <w:tcBorders>
              <w:top w:val="nil"/>
              <w:left w:val="nil"/>
              <w:bottom w:val="single" w:sz="4" w:space="0" w:color="000000"/>
              <w:right w:val="single" w:sz="4" w:space="0" w:color="000000"/>
            </w:tcBorders>
            <w:shd w:val="clear" w:color="FFFFFF" w:fill="FFFFFF"/>
            <w:tcMar>
              <w:top w:w="15" w:type="dxa"/>
              <w:left w:w="15" w:type="dxa"/>
              <w:bottom w:w="0" w:type="dxa"/>
              <w:right w:w="15" w:type="dxa"/>
            </w:tcMar>
            <w:vAlign w:val="center"/>
            <w:hideMark/>
          </w:tcPr>
          <w:p w14:paraId="6FD6A4BE"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9</w:t>
            </w:r>
          </w:p>
        </w:tc>
        <w:tc>
          <w:tcPr>
            <w:tcW w:w="411" w:type="pct"/>
            <w:tcBorders>
              <w:top w:val="nil"/>
              <w:left w:val="nil"/>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187AFBFF"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1</w:t>
            </w:r>
          </w:p>
        </w:tc>
        <w:tc>
          <w:tcPr>
            <w:tcW w:w="411" w:type="pct"/>
            <w:tcBorders>
              <w:top w:val="nil"/>
              <w:left w:val="nil"/>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41221990"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1</w:t>
            </w:r>
          </w:p>
        </w:tc>
        <w:tc>
          <w:tcPr>
            <w:tcW w:w="327" w:type="pct"/>
            <w:tcBorders>
              <w:top w:val="nil"/>
              <w:left w:val="nil"/>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543B7E6E"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1</w:t>
            </w:r>
          </w:p>
        </w:tc>
        <w:tc>
          <w:tcPr>
            <w:tcW w:w="327" w:type="pct"/>
            <w:tcBorders>
              <w:top w:val="nil"/>
              <w:left w:val="nil"/>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096E28FE"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1</w:t>
            </w:r>
          </w:p>
        </w:tc>
        <w:tc>
          <w:tcPr>
            <w:tcW w:w="327" w:type="pct"/>
            <w:tcBorders>
              <w:top w:val="nil"/>
              <w:left w:val="nil"/>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62274262"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1</w:t>
            </w:r>
          </w:p>
        </w:tc>
        <w:tc>
          <w:tcPr>
            <w:tcW w:w="327" w:type="pct"/>
            <w:tcBorders>
              <w:top w:val="nil"/>
              <w:left w:val="nil"/>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172A8697"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1</w:t>
            </w:r>
          </w:p>
        </w:tc>
        <w:tc>
          <w:tcPr>
            <w:tcW w:w="398" w:type="pct"/>
            <w:tcBorders>
              <w:top w:val="nil"/>
              <w:left w:val="nil"/>
              <w:bottom w:val="single" w:sz="4" w:space="0" w:color="000000"/>
              <w:right w:val="single" w:sz="4" w:space="0" w:color="auto"/>
            </w:tcBorders>
            <w:shd w:val="clear" w:color="FFFFFF" w:fill="FFFFFF"/>
            <w:noWrap/>
            <w:tcMar>
              <w:top w:w="15" w:type="dxa"/>
              <w:left w:w="15" w:type="dxa"/>
              <w:bottom w:w="0" w:type="dxa"/>
              <w:right w:w="15" w:type="dxa"/>
            </w:tcMar>
            <w:vAlign w:val="center"/>
            <w:hideMark/>
          </w:tcPr>
          <w:p w14:paraId="557A124A"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1</w:t>
            </w:r>
          </w:p>
        </w:tc>
        <w:tc>
          <w:tcPr>
            <w:tcW w:w="398" w:type="pct"/>
            <w:tcBorders>
              <w:top w:val="nil"/>
              <w:left w:val="nil"/>
              <w:bottom w:val="single" w:sz="4" w:space="0" w:color="000000"/>
              <w:right w:val="single" w:sz="4" w:space="0" w:color="auto"/>
            </w:tcBorders>
            <w:shd w:val="clear" w:color="FFFFFF" w:fill="FFFFFF"/>
            <w:noWrap/>
            <w:tcMar>
              <w:top w:w="15" w:type="dxa"/>
              <w:left w:w="15" w:type="dxa"/>
              <w:bottom w:w="0" w:type="dxa"/>
              <w:right w:w="15" w:type="dxa"/>
            </w:tcMar>
            <w:vAlign w:val="center"/>
            <w:hideMark/>
          </w:tcPr>
          <w:p w14:paraId="471C8D01"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1</w:t>
            </w:r>
          </w:p>
        </w:tc>
        <w:tc>
          <w:tcPr>
            <w:tcW w:w="398" w:type="pct"/>
            <w:tcBorders>
              <w:top w:val="nil"/>
              <w:left w:val="nil"/>
              <w:bottom w:val="single" w:sz="4" w:space="0" w:color="000000"/>
              <w:right w:val="single" w:sz="4" w:space="0" w:color="auto"/>
            </w:tcBorders>
            <w:shd w:val="clear" w:color="FFFFFF" w:fill="FFFFFF"/>
            <w:noWrap/>
            <w:tcMar>
              <w:top w:w="15" w:type="dxa"/>
              <w:left w:w="15" w:type="dxa"/>
              <w:bottom w:w="0" w:type="dxa"/>
              <w:right w:w="15" w:type="dxa"/>
            </w:tcMar>
            <w:vAlign w:val="center"/>
            <w:hideMark/>
          </w:tcPr>
          <w:p w14:paraId="2D5A3D53"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1</w:t>
            </w:r>
          </w:p>
        </w:tc>
      </w:tr>
      <w:tr w:rsidR="00A34E52" w:rsidRPr="00A34E52" w14:paraId="1686B903" w14:textId="77777777" w:rsidTr="00172545">
        <w:trPr>
          <w:trHeight w:val="20"/>
        </w:trPr>
        <w:tc>
          <w:tcPr>
            <w:tcW w:w="173" w:type="pct"/>
            <w:tcBorders>
              <w:top w:val="nil"/>
              <w:left w:val="single" w:sz="4" w:space="0" w:color="000000"/>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70D39AB0"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21</w:t>
            </w:r>
          </w:p>
        </w:tc>
        <w:tc>
          <w:tcPr>
            <w:tcW w:w="714" w:type="pct"/>
            <w:tcBorders>
              <w:top w:val="nil"/>
              <w:left w:val="nil"/>
              <w:bottom w:val="single" w:sz="4" w:space="0" w:color="000000"/>
              <w:right w:val="single" w:sz="4" w:space="0" w:color="000000"/>
            </w:tcBorders>
            <w:shd w:val="clear" w:color="FFFFFF" w:fill="FFFFFF"/>
            <w:tcMar>
              <w:top w:w="15" w:type="dxa"/>
              <w:left w:w="15" w:type="dxa"/>
              <w:bottom w:w="0" w:type="dxa"/>
              <w:right w:w="15" w:type="dxa"/>
            </w:tcMar>
            <w:hideMark/>
          </w:tcPr>
          <w:p w14:paraId="00E234C6" w14:textId="77777777" w:rsidR="00A34E52" w:rsidRPr="00A34E52" w:rsidRDefault="00A34E52" w:rsidP="00172545">
            <w:pPr>
              <w:tabs>
                <w:tab w:val="left" w:pos="284"/>
              </w:tabs>
              <w:jc w:val="both"/>
              <w:rPr>
                <w:rFonts w:ascii="Arial Narrow" w:hAnsi="Arial Narrow" w:cs="Calibri"/>
                <w:sz w:val="14"/>
                <w:szCs w:val="14"/>
              </w:rPr>
            </w:pPr>
            <w:r w:rsidRPr="00A34E52">
              <w:rPr>
                <w:rFonts w:ascii="Arial Narrow" w:hAnsi="Arial Narrow" w:cs="Calibri"/>
                <w:sz w:val="14"/>
                <w:szCs w:val="14"/>
              </w:rPr>
              <w:t>Breaker Solar DC 2X25A 500V.</w:t>
            </w:r>
          </w:p>
        </w:tc>
        <w:tc>
          <w:tcPr>
            <w:tcW w:w="382" w:type="pct"/>
            <w:tcBorders>
              <w:top w:val="nil"/>
              <w:left w:val="nil"/>
              <w:bottom w:val="single" w:sz="4" w:space="0" w:color="000000"/>
              <w:right w:val="single" w:sz="4" w:space="0" w:color="000000"/>
            </w:tcBorders>
            <w:shd w:val="clear" w:color="FFFFFF" w:fill="FFFFFF"/>
            <w:tcMar>
              <w:top w:w="15" w:type="dxa"/>
              <w:left w:w="15" w:type="dxa"/>
              <w:bottom w:w="0" w:type="dxa"/>
              <w:right w:w="15" w:type="dxa"/>
            </w:tcMar>
            <w:vAlign w:val="center"/>
            <w:hideMark/>
          </w:tcPr>
          <w:p w14:paraId="010F3386"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Unidad</w:t>
            </w:r>
          </w:p>
        </w:tc>
        <w:tc>
          <w:tcPr>
            <w:tcW w:w="407" w:type="pct"/>
            <w:tcBorders>
              <w:top w:val="nil"/>
              <w:left w:val="nil"/>
              <w:bottom w:val="single" w:sz="4" w:space="0" w:color="000000"/>
              <w:right w:val="single" w:sz="4" w:space="0" w:color="000000"/>
            </w:tcBorders>
            <w:shd w:val="clear" w:color="FFFFFF" w:fill="FFFFFF"/>
            <w:tcMar>
              <w:top w:w="15" w:type="dxa"/>
              <w:left w:w="15" w:type="dxa"/>
              <w:bottom w:w="0" w:type="dxa"/>
              <w:right w:w="15" w:type="dxa"/>
            </w:tcMar>
            <w:vAlign w:val="center"/>
            <w:hideMark/>
          </w:tcPr>
          <w:p w14:paraId="3F3859DF"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9</w:t>
            </w:r>
          </w:p>
        </w:tc>
        <w:tc>
          <w:tcPr>
            <w:tcW w:w="411" w:type="pct"/>
            <w:tcBorders>
              <w:top w:val="nil"/>
              <w:left w:val="nil"/>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6FDC9C35"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1</w:t>
            </w:r>
          </w:p>
        </w:tc>
        <w:tc>
          <w:tcPr>
            <w:tcW w:w="411" w:type="pct"/>
            <w:tcBorders>
              <w:top w:val="nil"/>
              <w:left w:val="nil"/>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7D6186D3"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1</w:t>
            </w:r>
          </w:p>
        </w:tc>
        <w:tc>
          <w:tcPr>
            <w:tcW w:w="327" w:type="pct"/>
            <w:tcBorders>
              <w:top w:val="nil"/>
              <w:left w:val="nil"/>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217E4A4F"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1</w:t>
            </w:r>
          </w:p>
        </w:tc>
        <w:tc>
          <w:tcPr>
            <w:tcW w:w="327" w:type="pct"/>
            <w:tcBorders>
              <w:top w:val="nil"/>
              <w:left w:val="nil"/>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04F583B5"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1</w:t>
            </w:r>
          </w:p>
        </w:tc>
        <w:tc>
          <w:tcPr>
            <w:tcW w:w="327" w:type="pct"/>
            <w:tcBorders>
              <w:top w:val="nil"/>
              <w:left w:val="nil"/>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59CA6369"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1</w:t>
            </w:r>
          </w:p>
        </w:tc>
        <w:tc>
          <w:tcPr>
            <w:tcW w:w="327" w:type="pct"/>
            <w:tcBorders>
              <w:top w:val="nil"/>
              <w:left w:val="nil"/>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445496E0"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1</w:t>
            </w:r>
          </w:p>
        </w:tc>
        <w:tc>
          <w:tcPr>
            <w:tcW w:w="398" w:type="pct"/>
            <w:tcBorders>
              <w:top w:val="nil"/>
              <w:left w:val="nil"/>
              <w:bottom w:val="single" w:sz="4" w:space="0" w:color="000000"/>
              <w:right w:val="single" w:sz="4" w:space="0" w:color="auto"/>
            </w:tcBorders>
            <w:shd w:val="clear" w:color="FFFFFF" w:fill="FFFFFF"/>
            <w:noWrap/>
            <w:tcMar>
              <w:top w:w="15" w:type="dxa"/>
              <w:left w:w="15" w:type="dxa"/>
              <w:bottom w:w="0" w:type="dxa"/>
              <w:right w:w="15" w:type="dxa"/>
            </w:tcMar>
            <w:vAlign w:val="center"/>
            <w:hideMark/>
          </w:tcPr>
          <w:p w14:paraId="7C2CE025"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1</w:t>
            </w:r>
          </w:p>
        </w:tc>
        <w:tc>
          <w:tcPr>
            <w:tcW w:w="398" w:type="pct"/>
            <w:tcBorders>
              <w:top w:val="nil"/>
              <w:left w:val="nil"/>
              <w:bottom w:val="single" w:sz="4" w:space="0" w:color="000000"/>
              <w:right w:val="single" w:sz="4" w:space="0" w:color="auto"/>
            </w:tcBorders>
            <w:shd w:val="clear" w:color="FFFFFF" w:fill="FFFFFF"/>
            <w:noWrap/>
            <w:tcMar>
              <w:top w:w="15" w:type="dxa"/>
              <w:left w:w="15" w:type="dxa"/>
              <w:bottom w:w="0" w:type="dxa"/>
              <w:right w:w="15" w:type="dxa"/>
            </w:tcMar>
            <w:vAlign w:val="center"/>
            <w:hideMark/>
          </w:tcPr>
          <w:p w14:paraId="609FE44D"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1</w:t>
            </w:r>
          </w:p>
        </w:tc>
        <w:tc>
          <w:tcPr>
            <w:tcW w:w="398" w:type="pct"/>
            <w:tcBorders>
              <w:top w:val="nil"/>
              <w:left w:val="nil"/>
              <w:bottom w:val="single" w:sz="4" w:space="0" w:color="000000"/>
              <w:right w:val="single" w:sz="4" w:space="0" w:color="auto"/>
            </w:tcBorders>
            <w:shd w:val="clear" w:color="FFFFFF" w:fill="FFFFFF"/>
            <w:noWrap/>
            <w:tcMar>
              <w:top w:w="15" w:type="dxa"/>
              <w:left w:w="15" w:type="dxa"/>
              <w:bottom w:w="0" w:type="dxa"/>
              <w:right w:w="15" w:type="dxa"/>
            </w:tcMar>
            <w:vAlign w:val="center"/>
            <w:hideMark/>
          </w:tcPr>
          <w:p w14:paraId="7106375C"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1</w:t>
            </w:r>
          </w:p>
        </w:tc>
      </w:tr>
      <w:tr w:rsidR="00A34E52" w:rsidRPr="00A34E52" w14:paraId="2DDA7F7F" w14:textId="77777777" w:rsidTr="00172545">
        <w:trPr>
          <w:trHeight w:val="20"/>
        </w:trPr>
        <w:tc>
          <w:tcPr>
            <w:tcW w:w="173" w:type="pct"/>
            <w:tcBorders>
              <w:top w:val="nil"/>
              <w:left w:val="single" w:sz="4" w:space="0" w:color="000000"/>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497473D8"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22</w:t>
            </w:r>
          </w:p>
        </w:tc>
        <w:tc>
          <w:tcPr>
            <w:tcW w:w="714" w:type="pct"/>
            <w:tcBorders>
              <w:top w:val="nil"/>
              <w:left w:val="nil"/>
              <w:bottom w:val="single" w:sz="4" w:space="0" w:color="000000"/>
              <w:right w:val="single" w:sz="4" w:space="0" w:color="000000"/>
            </w:tcBorders>
            <w:shd w:val="clear" w:color="FFFFFF" w:fill="FFFFFF"/>
            <w:tcMar>
              <w:top w:w="15" w:type="dxa"/>
              <w:left w:w="15" w:type="dxa"/>
              <w:bottom w:w="0" w:type="dxa"/>
              <w:right w:w="15" w:type="dxa"/>
            </w:tcMar>
            <w:hideMark/>
          </w:tcPr>
          <w:p w14:paraId="138CF173" w14:textId="77777777" w:rsidR="00A34E52" w:rsidRPr="00A34E52" w:rsidRDefault="00A34E52" w:rsidP="00172545">
            <w:pPr>
              <w:tabs>
                <w:tab w:val="left" w:pos="284"/>
              </w:tabs>
              <w:jc w:val="both"/>
              <w:rPr>
                <w:rFonts w:ascii="Arial Narrow" w:hAnsi="Arial Narrow" w:cs="Calibri"/>
                <w:sz w:val="14"/>
                <w:szCs w:val="14"/>
              </w:rPr>
            </w:pPr>
            <w:r w:rsidRPr="00A34E52">
              <w:rPr>
                <w:rFonts w:ascii="Arial Narrow" w:hAnsi="Arial Narrow" w:cs="Calibri"/>
                <w:sz w:val="14"/>
                <w:szCs w:val="14"/>
              </w:rPr>
              <w:t>DPS DC SOLAR 20KVA 2P 600V 20KVA 2 Polos. Se utiliza para controlar picos de tensión. Se ubica sobre cada cable que va al panel solar del controlador del inversor.</w:t>
            </w:r>
          </w:p>
        </w:tc>
        <w:tc>
          <w:tcPr>
            <w:tcW w:w="382" w:type="pct"/>
            <w:tcBorders>
              <w:top w:val="nil"/>
              <w:left w:val="nil"/>
              <w:bottom w:val="single" w:sz="4" w:space="0" w:color="000000"/>
              <w:right w:val="single" w:sz="4" w:space="0" w:color="000000"/>
            </w:tcBorders>
            <w:shd w:val="clear" w:color="FFFFFF" w:fill="FFFFFF"/>
            <w:tcMar>
              <w:top w:w="15" w:type="dxa"/>
              <w:left w:w="15" w:type="dxa"/>
              <w:bottom w:w="0" w:type="dxa"/>
              <w:right w:w="15" w:type="dxa"/>
            </w:tcMar>
            <w:vAlign w:val="center"/>
            <w:hideMark/>
          </w:tcPr>
          <w:p w14:paraId="2117834C"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Unidad</w:t>
            </w:r>
          </w:p>
        </w:tc>
        <w:tc>
          <w:tcPr>
            <w:tcW w:w="407" w:type="pct"/>
            <w:tcBorders>
              <w:top w:val="nil"/>
              <w:left w:val="nil"/>
              <w:bottom w:val="single" w:sz="4" w:space="0" w:color="000000"/>
              <w:right w:val="single" w:sz="4" w:space="0" w:color="000000"/>
            </w:tcBorders>
            <w:shd w:val="clear" w:color="FFFFFF" w:fill="FFFFFF"/>
            <w:tcMar>
              <w:top w:w="15" w:type="dxa"/>
              <w:left w:w="15" w:type="dxa"/>
              <w:bottom w:w="0" w:type="dxa"/>
              <w:right w:w="15" w:type="dxa"/>
            </w:tcMar>
            <w:vAlign w:val="center"/>
            <w:hideMark/>
          </w:tcPr>
          <w:p w14:paraId="1E14CF22"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9</w:t>
            </w:r>
          </w:p>
        </w:tc>
        <w:tc>
          <w:tcPr>
            <w:tcW w:w="411" w:type="pct"/>
            <w:tcBorders>
              <w:top w:val="nil"/>
              <w:left w:val="nil"/>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1F5AFAA2"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1</w:t>
            </w:r>
          </w:p>
        </w:tc>
        <w:tc>
          <w:tcPr>
            <w:tcW w:w="411" w:type="pct"/>
            <w:tcBorders>
              <w:top w:val="nil"/>
              <w:left w:val="nil"/>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004DE3EF"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1</w:t>
            </w:r>
          </w:p>
        </w:tc>
        <w:tc>
          <w:tcPr>
            <w:tcW w:w="327" w:type="pct"/>
            <w:tcBorders>
              <w:top w:val="nil"/>
              <w:left w:val="nil"/>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472DFB73"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1</w:t>
            </w:r>
          </w:p>
        </w:tc>
        <w:tc>
          <w:tcPr>
            <w:tcW w:w="327" w:type="pct"/>
            <w:tcBorders>
              <w:top w:val="nil"/>
              <w:left w:val="nil"/>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4A144A63"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1</w:t>
            </w:r>
          </w:p>
        </w:tc>
        <w:tc>
          <w:tcPr>
            <w:tcW w:w="327" w:type="pct"/>
            <w:tcBorders>
              <w:top w:val="nil"/>
              <w:left w:val="nil"/>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07769781"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1</w:t>
            </w:r>
          </w:p>
        </w:tc>
        <w:tc>
          <w:tcPr>
            <w:tcW w:w="327" w:type="pct"/>
            <w:tcBorders>
              <w:top w:val="nil"/>
              <w:left w:val="nil"/>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6B9ED3AD"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1</w:t>
            </w:r>
          </w:p>
        </w:tc>
        <w:tc>
          <w:tcPr>
            <w:tcW w:w="398" w:type="pct"/>
            <w:tcBorders>
              <w:top w:val="nil"/>
              <w:left w:val="nil"/>
              <w:bottom w:val="single" w:sz="4" w:space="0" w:color="000000"/>
              <w:right w:val="single" w:sz="4" w:space="0" w:color="auto"/>
            </w:tcBorders>
            <w:shd w:val="clear" w:color="FFFFFF" w:fill="FFFFFF"/>
            <w:noWrap/>
            <w:tcMar>
              <w:top w:w="15" w:type="dxa"/>
              <w:left w:w="15" w:type="dxa"/>
              <w:bottom w:w="0" w:type="dxa"/>
              <w:right w:w="15" w:type="dxa"/>
            </w:tcMar>
            <w:vAlign w:val="center"/>
            <w:hideMark/>
          </w:tcPr>
          <w:p w14:paraId="472B8D4E"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1</w:t>
            </w:r>
          </w:p>
        </w:tc>
        <w:tc>
          <w:tcPr>
            <w:tcW w:w="398" w:type="pct"/>
            <w:tcBorders>
              <w:top w:val="nil"/>
              <w:left w:val="nil"/>
              <w:bottom w:val="single" w:sz="4" w:space="0" w:color="000000"/>
              <w:right w:val="single" w:sz="4" w:space="0" w:color="auto"/>
            </w:tcBorders>
            <w:shd w:val="clear" w:color="FFFFFF" w:fill="FFFFFF"/>
            <w:noWrap/>
            <w:tcMar>
              <w:top w:w="15" w:type="dxa"/>
              <w:left w:w="15" w:type="dxa"/>
              <w:bottom w:w="0" w:type="dxa"/>
              <w:right w:w="15" w:type="dxa"/>
            </w:tcMar>
            <w:vAlign w:val="center"/>
            <w:hideMark/>
          </w:tcPr>
          <w:p w14:paraId="6CD8D41B"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1</w:t>
            </w:r>
          </w:p>
        </w:tc>
        <w:tc>
          <w:tcPr>
            <w:tcW w:w="398" w:type="pct"/>
            <w:tcBorders>
              <w:top w:val="nil"/>
              <w:left w:val="nil"/>
              <w:bottom w:val="single" w:sz="4" w:space="0" w:color="000000"/>
              <w:right w:val="single" w:sz="4" w:space="0" w:color="auto"/>
            </w:tcBorders>
            <w:shd w:val="clear" w:color="FFFFFF" w:fill="FFFFFF"/>
            <w:noWrap/>
            <w:tcMar>
              <w:top w:w="15" w:type="dxa"/>
              <w:left w:w="15" w:type="dxa"/>
              <w:bottom w:w="0" w:type="dxa"/>
              <w:right w:w="15" w:type="dxa"/>
            </w:tcMar>
            <w:vAlign w:val="center"/>
            <w:hideMark/>
          </w:tcPr>
          <w:p w14:paraId="554E09CA"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1</w:t>
            </w:r>
          </w:p>
        </w:tc>
      </w:tr>
      <w:tr w:rsidR="00A34E52" w:rsidRPr="00A34E52" w14:paraId="2EA243FD" w14:textId="77777777" w:rsidTr="00172545">
        <w:trPr>
          <w:trHeight w:val="20"/>
        </w:trPr>
        <w:tc>
          <w:tcPr>
            <w:tcW w:w="173" w:type="pct"/>
            <w:tcBorders>
              <w:top w:val="nil"/>
              <w:left w:val="single" w:sz="4" w:space="0" w:color="000000"/>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325A014E"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23</w:t>
            </w:r>
          </w:p>
        </w:tc>
        <w:tc>
          <w:tcPr>
            <w:tcW w:w="714" w:type="pct"/>
            <w:tcBorders>
              <w:top w:val="nil"/>
              <w:left w:val="nil"/>
              <w:bottom w:val="single" w:sz="4" w:space="0" w:color="000000"/>
              <w:right w:val="single" w:sz="4" w:space="0" w:color="000000"/>
            </w:tcBorders>
            <w:shd w:val="clear" w:color="FFFFFF" w:fill="FFFFFF"/>
            <w:tcMar>
              <w:top w:w="15" w:type="dxa"/>
              <w:left w:w="15" w:type="dxa"/>
              <w:bottom w:w="0" w:type="dxa"/>
              <w:right w:w="15" w:type="dxa"/>
            </w:tcMar>
            <w:hideMark/>
          </w:tcPr>
          <w:p w14:paraId="41F0E2D4" w14:textId="77777777" w:rsidR="00A34E52" w:rsidRPr="00A34E52" w:rsidRDefault="00A34E52" w:rsidP="00172545">
            <w:pPr>
              <w:tabs>
                <w:tab w:val="left" w:pos="284"/>
              </w:tabs>
              <w:jc w:val="both"/>
              <w:rPr>
                <w:rFonts w:ascii="Arial Narrow" w:hAnsi="Arial Narrow" w:cs="Calibri"/>
                <w:sz w:val="14"/>
                <w:szCs w:val="14"/>
              </w:rPr>
            </w:pPr>
            <w:r w:rsidRPr="00A34E52">
              <w:rPr>
                <w:rFonts w:ascii="Arial Narrow" w:hAnsi="Arial Narrow" w:cs="Calibri"/>
                <w:sz w:val="14"/>
                <w:szCs w:val="14"/>
              </w:rPr>
              <w:t xml:space="preserve">Gabinete eléctrico. Material en lámina galvanizada calibre 20; pintura en polvo base poliéster; dimensiones: 40 x 40 x 20 cm (ancho x alto x profundidad) nivel de protección IP 64; peso 8,9 Kg. Normativa RETIE. Que incluya: 1 Interruptor automático bipolar de 20 A </w:t>
            </w:r>
            <w:r w:rsidRPr="00A34E52">
              <w:rPr>
                <w:rFonts w:ascii="Arial Narrow" w:hAnsi="Arial Narrow" w:cs="Calibri"/>
                <w:sz w:val="14"/>
                <w:szCs w:val="14"/>
              </w:rPr>
              <w:lastRenderedPageBreak/>
              <w:t>DC. y 1. Interruptor automático bipolar de 15 A DC.</w:t>
            </w:r>
          </w:p>
        </w:tc>
        <w:tc>
          <w:tcPr>
            <w:tcW w:w="382" w:type="pct"/>
            <w:tcBorders>
              <w:top w:val="nil"/>
              <w:left w:val="nil"/>
              <w:bottom w:val="single" w:sz="4" w:space="0" w:color="000000"/>
              <w:right w:val="single" w:sz="4" w:space="0" w:color="000000"/>
            </w:tcBorders>
            <w:shd w:val="clear" w:color="FFFFFF" w:fill="FFFFFF"/>
            <w:tcMar>
              <w:top w:w="15" w:type="dxa"/>
              <w:left w:w="15" w:type="dxa"/>
              <w:bottom w:w="0" w:type="dxa"/>
              <w:right w:w="15" w:type="dxa"/>
            </w:tcMar>
            <w:vAlign w:val="center"/>
            <w:hideMark/>
          </w:tcPr>
          <w:p w14:paraId="513AC285"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lastRenderedPageBreak/>
              <w:t>Unidad</w:t>
            </w:r>
          </w:p>
        </w:tc>
        <w:tc>
          <w:tcPr>
            <w:tcW w:w="407" w:type="pct"/>
            <w:tcBorders>
              <w:top w:val="nil"/>
              <w:left w:val="nil"/>
              <w:bottom w:val="single" w:sz="4" w:space="0" w:color="000000"/>
              <w:right w:val="single" w:sz="4" w:space="0" w:color="000000"/>
            </w:tcBorders>
            <w:shd w:val="clear" w:color="FFFFFF" w:fill="FFFFFF"/>
            <w:tcMar>
              <w:top w:w="15" w:type="dxa"/>
              <w:left w:w="15" w:type="dxa"/>
              <w:bottom w:w="0" w:type="dxa"/>
              <w:right w:w="15" w:type="dxa"/>
            </w:tcMar>
            <w:vAlign w:val="center"/>
            <w:hideMark/>
          </w:tcPr>
          <w:p w14:paraId="56454A8C"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9</w:t>
            </w:r>
          </w:p>
        </w:tc>
        <w:tc>
          <w:tcPr>
            <w:tcW w:w="411" w:type="pct"/>
            <w:tcBorders>
              <w:top w:val="nil"/>
              <w:left w:val="nil"/>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3B49BBB8"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1</w:t>
            </w:r>
          </w:p>
        </w:tc>
        <w:tc>
          <w:tcPr>
            <w:tcW w:w="411" w:type="pct"/>
            <w:tcBorders>
              <w:top w:val="nil"/>
              <w:left w:val="nil"/>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16B35A0A"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1</w:t>
            </w:r>
          </w:p>
        </w:tc>
        <w:tc>
          <w:tcPr>
            <w:tcW w:w="327" w:type="pct"/>
            <w:tcBorders>
              <w:top w:val="nil"/>
              <w:left w:val="nil"/>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7991DD17"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1</w:t>
            </w:r>
          </w:p>
        </w:tc>
        <w:tc>
          <w:tcPr>
            <w:tcW w:w="327" w:type="pct"/>
            <w:tcBorders>
              <w:top w:val="nil"/>
              <w:left w:val="nil"/>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6BDBA2AE"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1</w:t>
            </w:r>
          </w:p>
        </w:tc>
        <w:tc>
          <w:tcPr>
            <w:tcW w:w="327" w:type="pct"/>
            <w:tcBorders>
              <w:top w:val="nil"/>
              <w:left w:val="nil"/>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63FCD9A1"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1</w:t>
            </w:r>
          </w:p>
        </w:tc>
        <w:tc>
          <w:tcPr>
            <w:tcW w:w="327" w:type="pct"/>
            <w:tcBorders>
              <w:top w:val="nil"/>
              <w:left w:val="nil"/>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7635EF65"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1</w:t>
            </w:r>
          </w:p>
        </w:tc>
        <w:tc>
          <w:tcPr>
            <w:tcW w:w="398" w:type="pct"/>
            <w:tcBorders>
              <w:top w:val="nil"/>
              <w:left w:val="nil"/>
              <w:bottom w:val="single" w:sz="4" w:space="0" w:color="000000"/>
              <w:right w:val="single" w:sz="4" w:space="0" w:color="auto"/>
            </w:tcBorders>
            <w:shd w:val="clear" w:color="FFFFFF" w:fill="FFFFFF"/>
            <w:noWrap/>
            <w:tcMar>
              <w:top w:w="15" w:type="dxa"/>
              <w:left w:w="15" w:type="dxa"/>
              <w:bottom w:w="0" w:type="dxa"/>
              <w:right w:w="15" w:type="dxa"/>
            </w:tcMar>
            <w:vAlign w:val="center"/>
            <w:hideMark/>
          </w:tcPr>
          <w:p w14:paraId="0E2DE3D7"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1</w:t>
            </w:r>
          </w:p>
        </w:tc>
        <w:tc>
          <w:tcPr>
            <w:tcW w:w="398" w:type="pct"/>
            <w:tcBorders>
              <w:top w:val="nil"/>
              <w:left w:val="nil"/>
              <w:bottom w:val="single" w:sz="4" w:space="0" w:color="000000"/>
              <w:right w:val="single" w:sz="4" w:space="0" w:color="auto"/>
            </w:tcBorders>
            <w:shd w:val="clear" w:color="FFFFFF" w:fill="FFFFFF"/>
            <w:noWrap/>
            <w:tcMar>
              <w:top w:w="15" w:type="dxa"/>
              <w:left w:w="15" w:type="dxa"/>
              <w:bottom w:w="0" w:type="dxa"/>
              <w:right w:w="15" w:type="dxa"/>
            </w:tcMar>
            <w:vAlign w:val="center"/>
            <w:hideMark/>
          </w:tcPr>
          <w:p w14:paraId="118A632F"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1</w:t>
            </w:r>
          </w:p>
        </w:tc>
        <w:tc>
          <w:tcPr>
            <w:tcW w:w="398" w:type="pct"/>
            <w:tcBorders>
              <w:top w:val="nil"/>
              <w:left w:val="nil"/>
              <w:bottom w:val="single" w:sz="4" w:space="0" w:color="000000"/>
              <w:right w:val="single" w:sz="4" w:space="0" w:color="auto"/>
            </w:tcBorders>
            <w:shd w:val="clear" w:color="FFFFFF" w:fill="FFFFFF"/>
            <w:noWrap/>
            <w:tcMar>
              <w:top w:w="15" w:type="dxa"/>
              <w:left w:w="15" w:type="dxa"/>
              <w:bottom w:w="0" w:type="dxa"/>
              <w:right w:w="15" w:type="dxa"/>
            </w:tcMar>
            <w:vAlign w:val="center"/>
            <w:hideMark/>
          </w:tcPr>
          <w:p w14:paraId="050BBEC5"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1</w:t>
            </w:r>
          </w:p>
        </w:tc>
      </w:tr>
      <w:tr w:rsidR="00A34E52" w:rsidRPr="00A34E52" w14:paraId="7BE166F9" w14:textId="77777777" w:rsidTr="00172545">
        <w:trPr>
          <w:trHeight w:val="20"/>
        </w:trPr>
        <w:tc>
          <w:tcPr>
            <w:tcW w:w="173" w:type="pct"/>
            <w:tcBorders>
              <w:top w:val="nil"/>
              <w:left w:val="single" w:sz="4" w:space="0" w:color="000000"/>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22171222"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24</w:t>
            </w:r>
          </w:p>
        </w:tc>
        <w:tc>
          <w:tcPr>
            <w:tcW w:w="714" w:type="pct"/>
            <w:tcBorders>
              <w:top w:val="nil"/>
              <w:left w:val="nil"/>
              <w:bottom w:val="single" w:sz="4" w:space="0" w:color="000000"/>
              <w:right w:val="single" w:sz="4" w:space="0" w:color="000000"/>
            </w:tcBorders>
            <w:shd w:val="clear" w:color="FFFFFF" w:fill="FFFFFF"/>
            <w:tcMar>
              <w:top w:w="15" w:type="dxa"/>
              <w:left w:w="15" w:type="dxa"/>
              <w:bottom w:w="0" w:type="dxa"/>
              <w:right w:w="15" w:type="dxa"/>
            </w:tcMar>
            <w:hideMark/>
          </w:tcPr>
          <w:p w14:paraId="6A1F784B" w14:textId="77777777" w:rsidR="00A34E52" w:rsidRPr="00A34E52" w:rsidRDefault="00A34E52" w:rsidP="00172545">
            <w:pPr>
              <w:tabs>
                <w:tab w:val="left" w:pos="284"/>
              </w:tabs>
              <w:jc w:val="both"/>
              <w:rPr>
                <w:rFonts w:ascii="Arial Narrow" w:hAnsi="Arial Narrow" w:cs="Calibri"/>
                <w:sz w:val="14"/>
                <w:szCs w:val="14"/>
              </w:rPr>
            </w:pPr>
            <w:r w:rsidRPr="00A34E52">
              <w:rPr>
                <w:rFonts w:ascii="Arial Narrow" w:hAnsi="Arial Narrow" w:cs="Calibri"/>
                <w:sz w:val="14"/>
                <w:szCs w:val="14"/>
              </w:rPr>
              <w:t>Bombillos Luz Led 12V 7watts</w:t>
            </w:r>
          </w:p>
        </w:tc>
        <w:tc>
          <w:tcPr>
            <w:tcW w:w="382" w:type="pct"/>
            <w:tcBorders>
              <w:top w:val="nil"/>
              <w:left w:val="nil"/>
              <w:bottom w:val="single" w:sz="4" w:space="0" w:color="000000"/>
              <w:right w:val="single" w:sz="4" w:space="0" w:color="000000"/>
            </w:tcBorders>
            <w:shd w:val="clear" w:color="FFFFFF" w:fill="FFFFFF"/>
            <w:tcMar>
              <w:top w:w="15" w:type="dxa"/>
              <w:left w:w="15" w:type="dxa"/>
              <w:bottom w:w="0" w:type="dxa"/>
              <w:right w:w="15" w:type="dxa"/>
            </w:tcMar>
            <w:vAlign w:val="center"/>
            <w:hideMark/>
          </w:tcPr>
          <w:p w14:paraId="5456BC32"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Unidad</w:t>
            </w:r>
          </w:p>
        </w:tc>
        <w:tc>
          <w:tcPr>
            <w:tcW w:w="407" w:type="pct"/>
            <w:tcBorders>
              <w:top w:val="nil"/>
              <w:left w:val="nil"/>
              <w:bottom w:val="single" w:sz="4" w:space="0" w:color="000000"/>
              <w:right w:val="single" w:sz="4" w:space="0" w:color="000000"/>
            </w:tcBorders>
            <w:shd w:val="clear" w:color="FFFFFF" w:fill="FFFFFF"/>
            <w:tcMar>
              <w:top w:w="15" w:type="dxa"/>
              <w:left w:w="15" w:type="dxa"/>
              <w:bottom w:w="0" w:type="dxa"/>
              <w:right w:w="15" w:type="dxa"/>
            </w:tcMar>
            <w:vAlign w:val="center"/>
            <w:hideMark/>
          </w:tcPr>
          <w:p w14:paraId="1E7EBA09"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36</w:t>
            </w:r>
          </w:p>
        </w:tc>
        <w:tc>
          <w:tcPr>
            <w:tcW w:w="411" w:type="pct"/>
            <w:tcBorders>
              <w:top w:val="nil"/>
              <w:left w:val="nil"/>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7EB3A603"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4</w:t>
            </w:r>
          </w:p>
        </w:tc>
        <w:tc>
          <w:tcPr>
            <w:tcW w:w="411" w:type="pct"/>
            <w:tcBorders>
              <w:top w:val="nil"/>
              <w:left w:val="nil"/>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4CF4AA83"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4</w:t>
            </w:r>
          </w:p>
        </w:tc>
        <w:tc>
          <w:tcPr>
            <w:tcW w:w="327" w:type="pct"/>
            <w:tcBorders>
              <w:top w:val="nil"/>
              <w:left w:val="nil"/>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613E534E"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4</w:t>
            </w:r>
          </w:p>
        </w:tc>
        <w:tc>
          <w:tcPr>
            <w:tcW w:w="327" w:type="pct"/>
            <w:tcBorders>
              <w:top w:val="nil"/>
              <w:left w:val="nil"/>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2F0ED0DF"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4</w:t>
            </w:r>
          </w:p>
        </w:tc>
        <w:tc>
          <w:tcPr>
            <w:tcW w:w="327" w:type="pct"/>
            <w:tcBorders>
              <w:top w:val="nil"/>
              <w:left w:val="nil"/>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666FC650"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4</w:t>
            </w:r>
          </w:p>
        </w:tc>
        <w:tc>
          <w:tcPr>
            <w:tcW w:w="327" w:type="pct"/>
            <w:tcBorders>
              <w:top w:val="nil"/>
              <w:left w:val="nil"/>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6917D9F4"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4</w:t>
            </w:r>
          </w:p>
        </w:tc>
        <w:tc>
          <w:tcPr>
            <w:tcW w:w="398" w:type="pct"/>
            <w:tcBorders>
              <w:top w:val="nil"/>
              <w:left w:val="nil"/>
              <w:bottom w:val="single" w:sz="4" w:space="0" w:color="000000"/>
              <w:right w:val="single" w:sz="4" w:space="0" w:color="auto"/>
            </w:tcBorders>
            <w:shd w:val="clear" w:color="FFFFFF" w:fill="FFFFFF"/>
            <w:noWrap/>
            <w:tcMar>
              <w:top w:w="15" w:type="dxa"/>
              <w:left w:w="15" w:type="dxa"/>
              <w:bottom w:w="0" w:type="dxa"/>
              <w:right w:w="15" w:type="dxa"/>
            </w:tcMar>
            <w:vAlign w:val="center"/>
            <w:hideMark/>
          </w:tcPr>
          <w:p w14:paraId="53115F40"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4</w:t>
            </w:r>
          </w:p>
        </w:tc>
        <w:tc>
          <w:tcPr>
            <w:tcW w:w="398" w:type="pct"/>
            <w:tcBorders>
              <w:top w:val="nil"/>
              <w:left w:val="nil"/>
              <w:bottom w:val="single" w:sz="4" w:space="0" w:color="000000"/>
              <w:right w:val="single" w:sz="4" w:space="0" w:color="auto"/>
            </w:tcBorders>
            <w:shd w:val="clear" w:color="FFFFFF" w:fill="FFFFFF"/>
            <w:noWrap/>
            <w:tcMar>
              <w:top w:w="15" w:type="dxa"/>
              <w:left w:w="15" w:type="dxa"/>
              <w:bottom w:w="0" w:type="dxa"/>
              <w:right w:w="15" w:type="dxa"/>
            </w:tcMar>
            <w:vAlign w:val="center"/>
            <w:hideMark/>
          </w:tcPr>
          <w:p w14:paraId="5C7FEC85"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4</w:t>
            </w:r>
          </w:p>
        </w:tc>
        <w:tc>
          <w:tcPr>
            <w:tcW w:w="398" w:type="pct"/>
            <w:tcBorders>
              <w:top w:val="nil"/>
              <w:left w:val="nil"/>
              <w:bottom w:val="single" w:sz="4" w:space="0" w:color="000000"/>
              <w:right w:val="single" w:sz="4" w:space="0" w:color="auto"/>
            </w:tcBorders>
            <w:shd w:val="clear" w:color="FFFFFF" w:fill="FFFFFF"/>
            <w:noWrap/>
            <w:tcMar>
              <w:top w:w="15" w:type="dxa"/>
              <w:left w:w="15" w:type="dxa"/>
              <w:bottom w:w="0" w:type="dxa"/>
              <w:right w:w="15" w:type="dxa"/>
            </w:tcMar>
            <w:vAlign w:val="center"/>
            <w:hideMark/>
          </w:tcPr>
          <w:p w14:paraId="32A19517"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4</w:t>
            </w:r>
          </w:p>
        </w:tc>
      </w:tr>
      <w:tr w:rsidR="00A34E52" w:rsidRPr="00A34E52" w14:paraId="4095402E" w14:textId="77777777" w:rsidTr="00172545">
        <w:trPr>
          <w:trHeight w:val="20"/>
        </w:trPr>
        <w:tc>
          <w:tcPr>
            <w:tcW w:w="173" w:type="pct"/>
            <w:tcBorders>
              <w:top w:val="nil"/>
              <w:left w:val="single" w:sz="4" w:space="0" w:color="000000"/>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11385393"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25</w:t>
            </w:r>
          </w:p>
        </w:tc>
        <w:tc>
          <w:tcPr>
            <w:tcW w:w="714" w:type="pct"/>
            <w:tcBorders>
              <w:top w:val="nil"/>
              <w:left w:val="nil"/>
              <w:bottom w:val="single" w:sz="4" w:space="0" w:color="000000"/>
              <w:right w:val="single" w:sz="4" w:space="0" w:color="000000"/>
            </w:tcBorders>
            <w:shd w:val="clear" w:color="FFFFFF" w:fill="FFFFFF"/>
            <w:tcMar>
              <w:top w:w="15" w:type="dxa"/>
              <w:left w:w="15" w:type="dxa"/>
              <w:bottom w:w="0" w:type="dxa"/>
              <w:right w:w="15" w:type="dxa"/>
            </w:tcMar>
            <w:hideMark/>
          </w:tcPr>
          <w:p w14:paraId="38EADE48" w14:textId="77777777" w:rsidR="00A34E52" w:rsidRPr="00A34E52" w:rsidRDefault="00A34E52" w:rsidP="00172545">
            <w:pPr>
              <w:tabs>
                <w:tab w:val="left" w:pos="284"/>
              </w:tabs>
              <w:jc w:val="both"/>
              <w:rPr>
                <w:rFonts w:ascii="Arial Narrow" w:hAnsi="Arial Narrow" w:cs="Calibri"/>
                <w:sz w:val="14"/>
                <w:szCs w:val="14"/>
              </w:rPr>
            </w:pPr>
            <w:r w:rsidRPr="00A34E52">
              <w:rPr>
                <w:rFonts w:ascii="Arial Narrow" w:hAnsi="Arial Narrow" w:cs="Calibri"/>
                <w:sz w:val="14"/>
                <w:szCs w:val="14"/>
              </w:rPr>
              <w:t>Fusible DC 50A 14x51 1000V. con normatividad vigente (RETIE)</w:t>
            </w:r>
          </w:p>
        </w:tc>
        <w:tc>
          <w:tcPr>
            <w:tcW w:w="382" w:type="pct"/>
            <w:tcBorders>
              <w:top w:val="nil"/>
              <w:left w:val="nil"/>
              <w:bottom w:val="single" w:sz="4" w:space="0" w:color="000000"/>
              <w:right w:val="single" w:sz="4" w:space="0" w:color="000000"/>
            </w:tcBorders>
            <w:shd w:val="clear" w:color="FFFFFF" w:fill="FFFFFF"/>
            <w:tcMar>
              <w:top w:w="15" w:type="dxa"/>
              <w:left w:w="15" w:type="dxa"/>
              <w:bottom w:w="0" w:type="dxa"/>
              <w:right w:w="15" w:type="dxa"/>
            </w:tcMar>
            <w:vAlign w:val="center"/>
            <w:hideMark/>
          </w:tcPr>
          <w:p w14:paraId="255E4C9F"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Unidad</w:t>
            </w:r>
          </w:p>
        </w:tc>
        <w:tc>
          <w:tcPr>
            <w:tcW w:w="407" w:type="pct"/>
            <w:tcBorders>
              <w:top w:val="nil"/>
              <w:left w:val="nil"/>
              <w:bottom w:val="single" w:sz="4" w:space="0" w:color="000000"/>
              <w:right w:val="single" w:sz="4" w:space="0" w:color="000000"/>
            </w:tcBorders>
            <w:shd w:val="clear" w:color="FFFFFF" w:fill="FFFFFF"/>
            <w:tcMar>
              <w:top w:w="15" w:type="dxa"/>
              <w:left w:w="15" w:type="dxa"/>
              <w:bottom w:w="0" w:type="dxa"/>
              <w:right w:w="15" w:type="dxa"/>
            </w:tcMar>
            <w:vAlign w:val="center"/>
            <w:hideMark/>
          </w:tcPr>
          <w:p w14:paraId="2DAE28C9"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9</w:t>
            </w:r>
          </w:p>
        </w:tc>
        <w:tc>
          <w:tcPr>
            <w:tcW w:w="411" w:type="pct"/>
            <w:tcBorders>
              <w:top w:val="nil"/>
              <w:left w:val="nil"/>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0D5F6344"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1</w:t>
            </w:r>
          </w:p>
        </w:tc>
        <w:tc>
          <w:tcPr>
            <w:tcW w:w="411" w:type="pct"/>
            <w:tcBorders>
              <w:top w:val="nil"/>
              <w:left w:val="nil"/>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1F6FDCAE"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1</w:t>
            </w:r>
          </w:p>
        </w:tc>
        <w:tc>
          <w:tcPr>
            <w:tcW w:w="327" w:type="pct"/>
            <w:tcBorders>
              <w:top w:val="nil"/>
              <w:left w:val="nil"/>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2171C2CC"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1</w:t>
            </w:r>
          </w:p>
        </w:tc>
        <w:tc>
          <w:tcPr>
            <w:tcW w:w="327" w:type="pct"/>
            <w:tcBorders>
              <w:top w:val="nil"/>
              <w:left w:val="nil"/>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244ADFCE"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1</w:t>
            </w:r>
          </w:p>
        </w:tc>
        <w:tc>
          <w:tcPr>
            <w:tcW w:w="327" w:type="pct"/>
            <w:tcBorders>
              <w:top w:val="nil"/>
              <w:left w:val="nil"/>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6778B78D"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1</w:t>
            </w:r>
          </w:p>
        </w:tc>
        <w:tc>
          <w:tcPr>
            <w:tcW w:w="327" w:type="pct"/>
            <w:tcBorders>
              <w:top w:val="nil"/>
              <w:left w:val="nil"/>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1D2694A3"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1</w:t>
            </w:r>
          </w:p>
        </w:tc>
        <w:tc>
          <w:tcPr>
            <w:tcW w:w="398" w:type="pct"/>
            <w:tcBorders>
              <w:top w:val="nil"/>
              <w:left w:val="nil"/>
              <w:bottom w:val="single" w:sz="4" w:space="0" w:color="000000"/>
              <w:right w:val="single" w:sz="4" w:space="0" w:color="auto"/>
            </w:tcBorders>
            <w:shd w:val="clear" w:color="FFFFFF" w:fill="FFFFFF"/>
            <w:noWrap/>
            <w:tcMar>
              <w:top w:w="15" w:type="dxa"/>
              <w:left w:w="15" w:type="dxa"/>
              <w:bottom w:w="0" w:type="dxa"/>
              <w:right w:w="15" w:type="dxa"/>
            </w:tcMar>
            <w:vAlign w:val="center"/>
            <w:hideMark/>
          </w:tcPr>
          <w:p w14:paraId="6C20E0B8"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1</w:t>
            </w:r>
          </w:p>
        </w:tc>
        <w:tc>
          <w:tcPr>
            <w:tcW w:w="398" w:type="pct"/>
            <w:tcBorders>
              <w:top w:val="nil"/>
              <w:left w:val="nil"/>
              <w:bottom w:val="single" w:sz="4" w:space="0" w:color="000000"/>
              <w:right w:val="single" w:sz="4" w:space="0" w:color="auto"/>
            </w:tcBorders>
            <w:shd w:val="clear" w:color="FFFFFF" w:fill="FFFFFF"/>
            <w:noWrap/>
            <w:tcMar>
              <w:top w:w="15" w:type="dxa"/>
              <w:left w:w="15" w:type="dxa"/>
              <w:bottom w:w="0" w:type="dxa"/>
              <w:right w:w="15" w:type="dxa"/>
            </w:tcMar>
            <w:vAlign w:val="center"/>
            <w:hideMark/>
          </w:tcPr>
          <w:p w14:paraId="4459D2D4"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1</w:t>
            </w:r>
          </w:p>
        </w:tc>
        <w:tc>
          <w:tcPr>
            <w:tcW w:w="398" w:type="pct"/>
            <w:tcBorders>
              <w:top w:val="nil"/>
              <w:left w:val="nil"/>
              <w:bottom w:val="single" w:sz="4" w:space="0" w:color="000000"/>
              <w:right w:val="single" w:sz="4" w:space="0" w:color="auto"/>
            </w:tcBorders>
            <w:shd w:val="clear" w:color="FFFFFF" w:fill="FFFFFF"/>
            <w:noWrap/>
            <w:tcMar>
              <w:top w:w="15" w:type="dxa"/>
              <w:left w:w="15" w:type="dxa"/>
              <w:bottom w:w="0" w:type="dxa"/>
              <w:right w:w="15" w:type="dxa"/>
            </w:tcMar>
            <w:vAlign w:val="center"/>
            <w:hideMark/>
          </w:tcPr>
          <w:p w14:paraId="44F9DCB7"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1</w:t>
            </w:r>
          </w:p>
        </w:tc>
      </w:tr>
      <w:tr w:rsidR="00A34E52" w:rsidRPr="00A34E52" w14:paraId="2A1D3FBE" w14:textId="77777777" w:rsidTr="00172545">
        <w:trPr>
          <w:trHeight w:val="20"/>
        </w:trPr>
        <w:tc>
          <w:tcPr>
            <w:tcW w:w="173" w:type="pct"/>
            <w:tcBorders>
              <w:top w:val="nil"/>
              <w:left w:val="single" w:sz="4" w:space="0" w:color="000000"/>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38CC0D89"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26</w:t>
            </w:r>
          </w:p>
        </w:tc>
        <w:tc>
          <w:tcPr>
            <w:tcW w:w="714" w:type="pct"/>
            <w:tcBorders>
              <w:top w:val="nil"/>
              <w:left w:val="nil"/>
              <w:bottom w:val="single" w:sz="4" w:space="0" w:color="000000"/>
              <w:right w:val="single" w:sz="4" w:space="0" w:color="000000"/>
            </w:tcBorders>
            <w:shd w:val="clear" w:color="FFFFFF" w:fill="FFFFFF"/>
            <w:tcMar>
              <w:top w:w="15" w:type="dxa"/>
              <w:left w:w="15" w:type="dxa"/>
              <w:bottom w:w="0" w:type="dxa"/>
              <w:right w:w="15" w:type="dxa"/>
            </w:tcMar>
            <w:hideMark/>
          </w:tcPr>
          <w:p w14:paraId="07301F08" w14:textId="77777777" w:rsidR="00A34E52" w:rsidRPr="00A34E52" w:rsidRDefault="00A34E52" w:rsidP="00172545">
            <w:pPr>
              <w:tabs>
                <w:tab w:val="left" w:pos="284"/>
              </w:tabs>
              <w:jc w:val="both"/>
              <w:rPr>
                <w:rFonts w:ascii="Arial Narrow" w:hAnsi="Arial Narrow" w:cs="Calibri"/>
                <w:sz w:val="14"/>
                <w:szCs w:val="14"/>
              </w:rPr>
            </w:pPr>
            <w:r w:rsidRPr="00A34E52">
              <w:rPr>
                <w:rFonts w:ascii="Arial Narrow" w:hAnsi="Arial Narrow" w:cs="Calibri"/>
                <w:sz w:val="14"/>
                <w:szCs w:val="14"/>
              </w:rPr>
              <w:t>Borne de Conexión Carril Din Tierra</w:t>
            </w:r>
          </w:p>
        </w:tc>
        <w:tc>
          <w:tcPr>
            <w:tcW w:w="382" w:type="pct"/>
            <w:tcBorders>
              <w:top w:val="nil"/>
              <w:left w:val="nil"/>
              <w:bottom w:val="single" w:sz="4" w:space="0" w:color="000000"/>
              <w:right w:val="single" w:sz="4" w:space="0" w:color="000000"/>
            </w:tcBorders>
            <w:shd w:val="clear" w:color="FFFFFF" w:fill="FFFFFF"/>
            <w:tcMar>
              <w:top w:w="15" w:type="dxa"/>
              <w:left w:w="15" w:type="dxa"/>
              <w:bottom w:w="0" w:type="dxa"/>
              <w:right w:w="15" w:type="dxa"/>
            </w:tcMar>
            <w:vAlign w:val="center"/>
            <w:hideMark/>
          </w:tcPr>
          <w:p w14:paraId="5C233CB6"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Unidad</w:t>
            </w:r>
          </w:p>
        </w:tc>
        <w:tc>
          <w:tcPr>
            <w:tcW w:w="407" w:type="pct"/>
            <w:tcBorders>
              <w:top w:val="nil"/>
              <w:left w:val="nil"/>
              <w:bottom w:val="single" w:sz="4" w:space="0" w:color="000000"/>
              <w:right w:val="single" w:sz="4" w:space="0" w:color="000000"/>
            </w:tcBorders>
            <w:shd w:val="clear" w:color="FFFFFF" w:fill="FFFFFF"/>
            <w:tcMar>
              <w:top w:w="15" w:type="dxa"/>
              <w:left w:w="15" w:type="dxa"/>
              <w:bottom w:w="0" w:type="dxa"/>
              <w:right w:w="15" w:type="dxa"/>
            </w:tcMar>
            <w:vAlign w:val="center"/>
            <w:hideMark/>
          </w:tcPr>
          <w:p w14:paraId="4EDD04E8"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9</w:t>
            </w:r>
          </w:p>
        </w:tc>
        <w:tc>
          <w:tcPr>
            <w:tcW w:w="411" w:type="pct"/>
            <w:tcBorders>
              <w:top w:val="nil"/>
              <w:left w:val="nil"/>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10121C9D"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1</w:t>
            </w:r>
          </w:p>
        </w:tc>
        <w:tc>
          <w:tcPr>
            <w:tcW w:w="411" w:type="pct"/>
            <w:tcBorders>
              <w:top w:val="nil"/>
              <w:left w:val="nil"/>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21E06ED5"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1</w:t>
            </w:r>
          </w:p>
        </w:tc>
        <w:tc>
          <w:tcPr>
            <w:tcW w:w="327" w:type="pct"/>
            <w:tcBorders>
              <w:top w:val="nil"/>
              <w:left w:val="nil"/>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3A0892E8"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1</w:t>
            </w:r>
          </w:p>
        </w:tc>
        <w:tc>
          <w:tcPr>
            <w:tcW w:w="327" w:type="pct"/>
            <w:tcBorders>
              <w:top w:val="nil"/>
              <w:left w:val="nil"/>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75F8AA97"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1</w:t>
            </w:r>
          </w:p>
        </w:tc>
        <w:tc>
          <w:tcPr>
            <w:tcW w:w="327" w:type="pct"/>
            <w:tcBorders>
              <w:top w:val="nil"/>
              <w:left w:val="nil"/>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5FB55AAA"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1</w:t>
            </w:r>
          </w:p>
        </w:tc>
        <w:tc>
          <w:tcPr>
            <w:tcW w:w="327" w:type="pct"/>
            <w:tcBorders>
              <w:top w:val="nil"/>
              <w:left w:val="nil"/>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4B6416AE"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1</w:t>
            </w:r>
          </w:p>
        </w:tc>
        <w:tc>
          <w:tcPr>
            <w:tcW w:w="398" w:type="pct"/>
            <w:tcBorders>
              <w:top w:val="nil"/>
              <w:left w:val="nil"/>
              <w:bottom w:val="single" w:sz="4" w:space="0" w:color="000000"/>
              <w:right w:val="single" w:sz="4" w:space="0" w:color="auto"/>
            </w:tcBorders>
            <w:shd w:val="clear" w:color="FFFFFF" w:fill="FFFFFF"/>
            <w:noWrap/>
            <w:tcMar>
              <w:top w:w="15" w:type="dxa"/>
              <w:left w:w="15" w:type="dxa"/>
              <w:bottom w:w="0" w:type="dxa"/>
              <w:right w:w="15" w:type="dxa"/>
            </w:tcMar>
            <w:vAlign w:val="center"/>
            <w:hideMark/>
          </w:tcPr>
          <w:p w14:paraId="59C6F2C4"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1</w:t>
            </w:r>
          </w:p>
        </w:tc>
        <w:tc>
          <w:tcPr>
            <w:tcW w:w="398" w:type="pct"/>
            <w:tcBorders>
              <w:top w:val="nil"/>
              <w:left w:val="nil"/>
              <w:bottom w:val="single" w:sz="4" w:space="0" w:color="000000"/>
              <w:right w:val="single" w:sz="4" w:space="0" w:color="auto"/>
            </w:tcBorders>
            <w:shd w:val="clear" w:color="FFFFFF" w:fill="FFFFFF"/>
            <w:noWrap/>
            <w:tcMar>
              <w:top w:w="15" w:type="dxa"/>
              <w:left w:w="15" w:type="dxa"/>
              <w:bottom w:w="0" w:type="dxa"/>
              <w:right w:w="15" w:type="dxa"/>
            </w:tcMar>
            <w:vAlign w:val="center"/>
            <w:hideMark/>
          </w:tcPr>
          <w:p w14:paraId="405C3613"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1</w:t>
            </w:r>
          </w:p>
        </w:tc>
        <w:tc>
          <w:tcPr>
            <w:tcW w:w="398" w:type="pct"/>
            <w:tcBorders>
              <w:top w:val="nil"/>
              <w:left w:val="nil"/>
              <w:bottom w:val="single" w:sz="4" w:space="0" w:color="000000"/>
              <w:right w:val="single" w:sz="4" w:space="0" w:color="auto"/>
            </w:tcBorders>
            <w:shd w:val="clear" w:color="FFFFFF" w:fill="FFFFFF"/>
            <w:noWrap/>
            <w:tcMar>
              <w:top w:w="15" w:type="dxa"/>
              <w:left w:w="15" w:type="dxa"/>
              <w:bottom w:w="0" w:type="dxa"/>
              <w:right w:w="15" w:type="dxa"/>
            </w:tcMar>
            <w:vAlign w:val="center"/>
            <w:hideMark/>
          </w:tcPr>
          <w:p w14:paraId="2C934DD2"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1</w:t>
            </w:r>
          </w:p>
        </w:tc>
      </w:tr>
      <w:tr w:rsidR="00A34E52" w:rsidRPr="00A34E52" w14:paraId="7C752678" w14:textId="77777777" w:rsidTr="00172545">
        <w:trPr>
          <w:trHeight w:val="20"/>
        </w:trPr>
        <w:tc>
          <w:tcPr>
            <w:tcW w:w="173" w:type="pct"/>
            <w:tcBorders>
              <w:top w:val="nil"/>
              <w:left w:val="single" w:sz="4" w:space="0" w:color="000000"/>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3F231651"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27</w:t>
            </w:r>
          </w:p>
        </w:tc>
        <w:tc>
          <w:tcPr>
            <w:tcW w:w="714" w:type="pct"/>
            <w:tcBorders>
              <w:top w:val="nil"/>
              <w:left w:val="nil"/>
              <w:bottom w:val="single" w:sz="4" w:space="0" w:color="000000"/>
              <w:right w:val="single" w:sz="4" w:space="0" w:color="000000"/>
            </w:tcBorders>
            <w:shd w:val="clear" w:color="FFFFFF" w:fill="FFFFFF"/>
            <w:tcMar>
              <w:top w:w="15" w:type="dxa"/>
              <w:left w:w="15" w:type="dxa"/>
              <w:bottom w:w="0" w:type="dxa"/>
              <w:right w:w="15" w:type="dxa"/>
            </w:tcMar>
            <w:hideMark/>
          </w:tcPr>
          <w:p w14:paraId="401C0767" w14:textId="77777777" w:rsidR="00A34E52" w:rsidRPr="00A34E52" w:rsidRDefault="00A34E52" w:rsidP="00172545">
            <w:pPr>
              <w:tabs>
                <w:tab w:val="left" w:pos="284"/>
              </w:tabs>
              <w:jc w:val="both"/>
              <w:rPr>
                <w:rFonts w:ascii="Arial Narrow" w:hAnsi="Arial Narrow" w:cs="Calibri"/>
                <w:sz w:val="14"/>
                <w:szCs w:val="14"/>
              </w:rPr>
            </w:pPr>
            <w:r w:rsidRPr="00A34E52">
              <w:rPr>
                <w:rFonts w:ascii="Arial Narrow" w:hAnsi="Arial Narrow" w:cs="Calibri"/>
                <w:sz w:val="14"/>
                <w:szCs w:val="14"/>
              </w:rPr>
              <w:t>Borne de Conexión Carril Din Gris</w:t>
            </w:r>
          </w:p>
        </w:tc>
        <w:tc>
          <w:tcPr>
            <w:tcW w:w="382" w:type="pct"/>
            <w:tcBorders>
              <w:top w:val="nil"/>
              <w:left w:val="nil"/>
              <w:bottom w:val="single" w:sz="4" w:space="0" w:color="000000"/>
              <w:right w:val="single" w:sz="4" w:space="0" w:color="000000"/>
            </w:tcBorders>
            <w:shd w:val="clear" w:color="FFFFFF" w:fill="FFFFFF"/>
            <w:tcMar>
              <w:top w:w="15" w:type="dxa"/>
              <w:left w:w="15" w:type="dxa"/>
              <w:bottom w:w="0" w:type="dxa"/>
              <w:right w:w="15" w:type="dxa"/>
            </w:tcMar>
            <w:vAlign w:val="center"/>
            <w:hideMark/>
          </w:tcPr>
          <w:p w14:paraId="0E54DC6D"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Unidad</w:t>
            </w:r>
          </w:p>
        </w:tc>
        <w:tc>
          <w:tcPr>
            <w:tcW w:w="407" w:type="pct"/>
            <w:tcBorders>
              <w:top w:val="nil"/>
              <w:left w:val="nil"/>
              <w:bottom w:val="single" w:sz="4" w:space="0" w:color="000000"/>
              <w:right w:val="single" w:sz="4" w:space="0" w:color="000000"/>
            </w:tcBorders>
            <w:shd w:val="clear" w:color="FFFFFF" w:fill="FFFFFF"/>
            <w:tcMar>
              <w:top w:w="15" w:type="dxa"/>
              <w:left w:w="15" w:type="dxa"/>
              <w:bottom w:w="0" w:type="dxa"/>
              <w:right w:w="15" w:type="dxa"/>
            </w:tcMar>
            <w:vAlign w:val="center"/>
            <w:hideMark/>
          </w:tcPr>
          <w:p w14:paraId="68990B8D"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9</w:t>
            </w:r>
          </w:p>
        </w:tc>
        <w:tc>
          <w:tcPr>
            <w:tcW w:w="411" w:type="pct"/>
            <w:tcBorders>
              <w:top w:val="nil"/>
              <w:left w:val="nil"/>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525D04C7"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1</w:t>
            </w:r>
          </w:p>
        </w:tc>
        <w:tc>
          <w:tcPr>
            <w:tcW w:w="411" w:type="pct"/>
            <w:tcBorders>
              <w:top w:val="nil"/>
              <w:left w:val="nil"/>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558D16FD"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1</w:t>
            </w:r>
          </w:p>
        </w:tc>
        <w:tc>
          <w:tcPr>
            <w:tcW w:w="327" w:type="pct"/>
            <w:tcBorders>
              <w:top w:val="nil"/>
              <w:left w:val="nil"/>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20B7D9CE"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1</w:t>
            </w:r>
          </w:p>
        </w:tc>
        <w:tc>
          <w:tcPr>
            <w:tcW w:w="327" w:type="pct"/>
            <w:tcBorders>
              <w:top w:val="nil"/>
              <w:left w:val="nil"/>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482B6AE8"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1</w:t>
            </w:r>
          </w:p>
        </w:tc>
        <w:tc>
          <w:tcPr>
            <w:tcW w:w="327" w:type="pct"/>
            <w:tcBorders>
              <w:top w:val="nil"/>
              <w:left w:val="nil"/>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44B13387"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1</w:t>
            </w:r>
          </w:p>
        </w:tc>
        <w:tc>
          <w:tcPr>
            <w:tcW w:w="327" w:type="pct"/>
            <w:tcBorders>
              <w:top w:val="nil"/>
              <w:left w:val="nil"/>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5D129570"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1</w:t>
            </w:r>
          </w:p>
        </w:tc>
        <w:tc>
          <w:tcPr>
            <w:tcW w:w="398" w:type="pct"/>
            <w:tcBorders>
              <w:top w:val="nil"/>
              <w:left w:val="nil"/>
              <w:bottom w:val="single" w:sz="4" w:space="0" w:color="000000"/>
              <w:right w:val="single" w:sz="4" w:space="0" w:color="auto"/>
            </w:tcBorders>
            <w:shd w:val="clear" w:color="FFFFFF" w:fill="FFFFFF"/>
            <w:noWrap/>
            <w:tcMar>
              <w:top w:w="15" w:type="dxa"/>
              <w:left w:w="15" w:type="dxa"/>
              <w:bottom w:w="0" w:type="dxa"/>
              <w:right w:w="15" w:type="dxa"/>
            </w:tcMar>
            <w:vAlign w:val="center"/>
            <w:hideMark/>
          </w:tcPr>
          <w:p w14:paraId="2CFBC9E6"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1</w:t>
            </w:r>
          </w:p>
        </w:tc>
        <w:tc>
          <w:tcPr>
            <w:tcW w:w="398" w:type="pct"/>
            <w:tcBorders>
              <w:top w:val="nil"/>
              <w:left w:val="nil"/>
              <w:bottom w:val="single" w:sz="4" w:space="0" w:color="000000"/>
              <w:right w:val="single" w:sz="4" w:space="0" w:color="auto"/>
            </w:tcBorders>
            <w:shd w:val="clear" w:color="FFFFFF" w:fill="FFFFFF"/>
            <w:noWrap/>
            <w:tcMar>
              <w:top w:w="15" w:type="dxa"/>
              <w:left w:w="15" w:type="dxa"/>
              <w:bottom w:w="0" w:type="dxa"/>
              <w:right w:w="15" w:type="dxa"/>
            </w:tcMar>
            <w:vAlign w:val="center"/>
            <w:hideMark/>
          </w:tcPr>
          <w:p w14:paraId="527D38B9"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1</w:t>
            </w:r>
          </w:p>
        </w:tc>
        <w:tc>
          <w:tcPr>
            <w:tcW w:w="398" w:type="pct"/>
            <w:tcBorders>
              <w:top w:val="nil"/>
              <w:left w:val="nil"/>
              <w:bottom w:val="single" w:sz="4" w:space="0" w:color="000000"/>
              <w:right w:val="single" w:sz="4" w:space="0" w:color="auto"/>
            </w:tcBorders>
            <w:shd w:val="clear" w:color="FFFFFF" w:fill="FFFFFF"/>
            <w:noWrap/>
            <w:tcMar>
              <w:top w:w="15" w:type="dxa"/>
              <w:left w:w="15" w:type="dxa"/>
              <w:bottom w:w="0" w:type="dxa"/>
              <w:right w:w="15" w:type="dxa"/>
            </w:tcMar>
            <w:vAlign w:val="center"/>
            <w:hideMark/>
          </w:tcPr>
          <w:p w14:paraId="28F5E594"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1</w:t>
            </w:r>
          </w:p>
        </w:tc>
      </w:tr>
      <w:tr w:rsidR="00A34E52" w:rsidRPr="00A34E52" w14:paraId="38310D36" w14:textId="77777777" w:rsidTr="00172545">
        <w:trPr>
          <w:trHeight w:val="20"/>
        </w:trPr>
        <w:tc>
          <w:tcPr>
            <w:tcW w:w="173" w:type="pct"/>
            <w:tcBorders>
              <w:top w:val="nil"/>
              <w:left w:val="single" w:sz="4" w:space="0" w:color="000000"/>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3551C347"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28</w:t>
            </w:r>
          </w:p>
        </w:tc>
        <w:tc>
          <w:tcPr>
            <w:tcW w:w="714" w:type="pct"/>
            <w:tcBorders>
              <w:top w:val="nil"/>
              <w:left w:val="nil"/>
              <w:bottom w:val="single" w:sz="4" w:space="0" w:color="000000"/>
              <w:right w:val="single" w:sz="4" w:space="0" w:color="000000"/>
            </w:tcBorders>
            <w:shd w:val="clear" w:color="FFFFFF" w:fill="FFFFFF"/>
            <w:tcMar>
              <w:top w:w="15" w:type="dxa"/>
              <w:left w:w="15" w:type="dxa"/>
              <w:bottom w:w="0" w:type="dxa"/>
              <w:right w:w="15" w:type="dxa"/>
            </w:tcMar>
            <w:hideMark/>
          </w:tcPr>
          <w:p w14:paraId="1CBD5409" w14:textId="77777777" w:rsidR="00A34E52" w:rsidRPr="00A34E52" w:rsidRDefault="00A34E52" w:rsidP="00172545">
            <w:pPr>
              <w:tabs>
                <w:tab w:val="left" w:pos="284"/>
              </w:tabs>
              <w:jc w:val="both"/>
              <w:rPr>
                <w:rFonts w:ascii="Arial Narrow" w:hAnsi="Arial Narrow" w:cs="Calibri"/>
                <w:sz w:val="14"/>
                <w:szCs w:val="14"/>
              </w:rPr>
            </w:pPr>
            <w:r w:rsidRPr="00A34E52">
              <w:rPr>
                <w:rFonts w:ascii="Arial Narrow" w:hAnsi="Arial Narrow" w:cs="Calibri"/>
                <w:sz w:val="14"/>
                <w:szCs w:val="14"/>
              </w:rPr>
              <w:t>Tablero de Distribución de Sobreponer 8 polos</w:t>
            </w:r>
          </w:p>
        </w:tc>
        <w:tc>
          <w:tcPr>
            <w:tcW w:w="382" w:type="pct"/>
            <w:tcBorders>
              <w:top w:val="nil"/>
              <w:left w:val="nil"/>
              <w:bottom w:val="single" w:sz="4" w:space="0" w:color="000000"/>
              <w:right w:val="single" w:sz="4" w:space="0" w:color="000000"/>
            </w:tcBorders>
            <w:shd w:val="clear" w:color="FFFFFF" w:fill="FFFFFF"/>
            <w:tcMar>
              <w:top w:w="15" w:type="dxa"/>
              <w:left w:w="15" w:type="dxa"/>
              <w:bottom w:w="0" w:type="dxa"/>
              <w:right w:w="15" w:type="dxa"/>
            </w:tcMar>
            <w:vAlign w:val="center"/>
            <w:hideMark/>
          </w:tcPr>
          <w:p w14:paraId="264D9D8F"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Unidad</w:t>
            </w:r>
          </w:p>
        </w:tc>
        <w:tc>
          <w:tcPr>
            <w:tcW w:w="407" w:type="pct"/>
            <w:tcBorders>
              <w:top w:val="nil"/>
              <w:left w:val="nil"/>
              <w:bottom w:val="single" w:sz="4" w:space="0" w:color="000000"/>
              <w:right w:val="single" w:sz="4" w:space="0" w:color="000000"/>
            </w:tcBorders>
            <w:shd w:val="clear" w:color="FFFFFF" w:fill="FFFFFF"/>
            <w:tcMar>
              <w:top w:w="15" w:type="dxa"/>
              <w:left w:w="15" w:type="dxa"/>
              <w:bottom w:w="0" w:type="dxa"/>
              <w:right w:w="15" w:type="dxa"/>
            </w:tcMar>
            <w:vAlign w:val="center"/>
            <w:hideMark/>
          </w:tcPr>
          <w:p w14:paraId="0AA24AF3"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9</w:t>
            </w:r>
          </w:p>
        </w:tc>
        <w:tc>
          <w:tcPr>
            <w:tcW w:w="411" w:type="pct"/>
            <w:tcBorders>
              <w:top w:val="nil"/>
              <w:left w:val="nil"/>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0F21F125"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1</w:t>
            </w:r>
          </w:p>
        </w:tc>
        <w:tc>
          <w:tcPr>
            <w:tcW w:w="411" w:type="pct"/>
            <w:tcBorders>
              <w:top w:val="nil"/>
              <w:left w:val="nil"/>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242CDA01"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1</w:t>
            </w:r>
          </w:p>
        </w:tc>
        <w:tc>
          <w:tcPr>
            <w:tcW w:w="327" w:type="pct"/>
            <w:tcBorders>
              <w:top w:val="nil"/>
              <w:left w:val="nil"/>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67B42FBA"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1</w:t>
            </w:r>
          </w:p>
        </w:tc>
        <w:tc>
          <w:tcPr>
            <w:tcW w:w="327" w:type="pct"/>
            <w:tcBorders>
              <w:top w:val="nil"/>
              <w:left w:val="nil"/>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0697EAD6"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1</w:t>
            </w:r>
          </w:p>
        </w:tc>
        <w:tc>
          <w:tcPr>
            <w:tcW w:w="327" w:type="pct"/>
            <w:tcBorders>
              <w:top w:val="nil"/>
              <w:left w:val="nil"/>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0D18B550"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1</w:t>
            </w:r>
          </w:p>
        </w:tc>
        <w:tc>
          <w:tcPr>
            <w:tcW w:w="327" w:type="pct"/>
            <w:tcBorders>
              <w:top w:val="nil"/>
              <w:left w:val="nil"/>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07F07FEE"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1</w:t>
            </w:r>
          </w:p>
        </w:tc>
        <w:tc>
          <w:tcPr>
            <w:tcW w:w="398" w:type="pct"/>
            <w:tcBorders>
              <w:top w:val="nil"/>
              <w:left w:val="nil"/>
              <w:bottom w:val="single" w:sz="4" w:space="0" w:color="000000"/>
              <w:right w:val="single" w:sz="4" w:space="0" w:color="auto"/>
            </w:tcBorders>
            <w:shd w:val="clear" w:color="FFFFFF" w:fill="FFFFFF"/>
            <w:noWrap/>
            <w:tcMar>
              <w:top w:w="15" w:type="dxa"/>
              <w:left w:w="15" w:type="dxa"/>
              <w:bottom w:w="0" w:type="dxa"/>
              <w:right w:w="15" w:type="dxa"/>
            </w:tcMar>
            <w:vAlign w:val="center"/>
            <w:hideMark/>
          </w:tcPr>
          <w:p w14:paraId="306873FA"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1</w:t>
            </w:r>
          </w:p>
        </w:tc>
        <w:tc>
          <w:tcPr>
            <w:tcW w:w="398" w:type="pct"/>
            <w:tcBorders>
              <w:top w:val="nil"/>
              <w:left w:val="nil"/>
              <w:bottom w:val="single" w:sz="4" w:space="0" w:color="000000"/>
              <w:right w:val="single" w:sz="4" w:space="0" w:color="auto"/>
            </w:tcBorders>
            <w:shd w:val="clear" w:color="FFFFFF" w:fill="FFFFFF"/>
            <w:noWrap/>
            <w:tcMar>
              <w:top w:w="15" w:type="dxa"/>
              <w:left w:w="15" w:type="dxa"/>
              <w:bottom w:w="0" w:type="dxa"/>
              <w:right w:w="15" w:type="dxa"/>
            </w:tcMar>
            <w:vAlign w:val="center"/>
            <w:hideMark/>
          </w:tcPr>
          <w:p w14:paraId="3235FF3C"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1</w:t>
            </w:r>
          </w:p>
        </w:tc>
        <w:tc>
          <w:tcPr>
            <w:tcW w:w="398" w:type="pct"/>
            <w:tcBorders>
              <w:top w:val="nil"/>
              <w:left w:val="nil"/>
              <w:bottom w:val="single" w:sz="4" w:space="0" w:color="000000"/>
              <w:right w:val="single" w:sz="4" w:space="0" w:color="auto"/>
            </w:tcBorders>
            <w:shd w:val="clear" w:color="FFFFFF" w:fill="FFFFFF"/>
            <w:noWrap/>
            <w:tcMar>
              <w:top w:w="15" w:type="dxa"/>
              <w:left w:w="15" w:type="dxa"/>
              <w:bottom w:w="0" w:type="dxa"/>
              <w:right w:w="15" w:type="dxa"/>
            </w:tcMar>
            <w:vAlign w:val="center"/>
            <w:hideMark/>
          </w:tcPr>
          <w:p w14:paraId="5C8D6A3A"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1</w:t>
            </w:r>
          </w:p>
        </w:tc>
      </w:tr>
      <w:tr w:rsidR="00A34E52" w:rsidRPr="00A34E52" w14:paraId="4AEA0855" w14:textId="77777777" w:rsidTr="00172545">
        <w:trPr>
          <w:trHeight w:val="20"/>
        </w:trPr>
        <w:tc>
          <w:tcPr>
            <w:tcW w:w="173" w:type="pct"/>
            <w:tcBorders>
              <w:top w:val="nil"/>
              <w:left w:val="single" w:sz="4" w:space="0" w:color="000000"/>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4CD497CC"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29</w:t>
            </w:r>
          </w:p>
        </w:tc>
        <w:tc>
          <w:tcPr>
            <w:tcW w:w="714" w:type="pct"/>
            <w:tcBorders>
              <w:top w:val="nil"/>
              <w:left w:val="nil"/>
              <w:bottom w:val="single" w:sz="4" w:space="0" w:color="000000"/>
              <w:right w:val="single" w:sz="4" w:space="0" w:color="000000"/>
            </w:tcBorders>
            <w:shd w:val="clear" w:color="FFFFFF" w:fill="FFFFFF"/>
            <w:tcMar>
              <w:top w:w="15" w:type="dxa"/>
              <w:left w:w="15" w:type="dxa"/>
              <w:bottom w:w="0" w:type="dxa"/>
              <w:right w:w="15" w:type="dxa"/>
            </w:tcMar>
            <w:hideMark/>
          </w:tcPr>
          <w:p w14:paraId="12D05C62" w14:textId="77777777" w:rsidR="00A34E52" w:rsidRPr="00A34E52" w:rsidRDefault="00A34E52" w:rsidP="00172545">
            <w:pPr>
              <w:tabs>
                <w:tab w:val="left" w:pos="284"/>
              </w:tabs>
              <w:jc w:val="both"/>
              <w:rPr>
                <w:rFonts w:ascii="Arial Narrow" w:hAnsi="Arial Narrow" w:cs="Calibri"/>
                <w:sz w:val="14"/>
                <w:szCs w:val="14"/>
              </w:rPr>
            </w:pPr>
            <w:r w:rsidRPr="00A34E52">
              <w:rPr>
                <w:rFonts w:ascii="Arial Narrow" w:hAnsi="Arial Narrow" w:cs="Calibri"/>
                <w:sz w:val="14"/>
                <w:szCs w:val="14"/>
              </w:rPr>
              <w:t>Cinta Aislante Roja x 18 m</w:t>
            </w:r>
          </w:p>
        </w:tc>
        <w:tc>
          <w:tcPr>
            <w:tcW w:w="382" w:type="pct"/>
            <w:tcBorders>
              <w:top w:val="nil"/>
              <w:left w:val="nil"/>
              <w:bottom w:val="single" w:sz="4" w:space="0" w:color="000000"/>
              <w:right w:val="single" w:sz="4" w:space="0" w:color="000000"/>
            </w:tcBorders>
            <w:shd w:val="clear" w:color="FFFFFF" w:fill="FFFFFF"/>
            <w:tcMar>
              <w:top w:w="15" w:type="dxa"/>
              <w:left w:w="15" w:type="dxa"/>
              <w:bottom w:w="0" w:type="dxa"/>
              <w:right w:w="15" w:type="dxa"/>
            </w:tcMar>
            <w:vAlign w:val="center"/>
            <w:hideMark/>
          </w:tcPr>
          <w:p w14:paraId="5E74C4F6"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Rollo</w:t>
            </w:r>
          </w:p>
        </w:tc>
        <w:tc>
          <w:tcPr>
            <w:tcW w:w="407" w:type="pct"/>
            <w:tcBorders>
              <w:top w:val="nil"/>
              <w:left w:val="nil"/>
              <w:bottom w:val="single" w:sz="4" w:space="0" w:color="000000"/>
              <w:right w:val="single" w:sz="4" w:space="0" w:color="000000"/>
            </w:tcBorders>
            <w:shd w:val="clear" w:color="FFFFFF" w:fill="FFFFFF"/>
            <w:tcMar>
              <w:top w:w="15" w:type="dxa"/>
              <w:left w:w="15" w:type="dxa"/>
              <w:bottom w:w="0" w:type="dxa"/>
              <w:right w:w="15" w:type="dxa"/>
            </w:tcMar>
            <w:vAlign w:val="center"/>
            <w:hideMark/>
          </w:tcPr>
          <w:p w14:paraId="40B4F566"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9</w:t>
            </w:r>
          </w:p>
        </w:tc>
        <w:tc>
          <w:tcPr>
            <w:tcW w:w="411" w:type="pct"/>
            <w:tcBorders>
              <w:top w:val="nil"/>
              <w:left w:val="nil"/>
              <w:bottom w:val="single" w:sz="4" w:space="0" w:color="000000"/>
              <w:right w:val="single" w:sz="4" w:space="0" w:color="000000"/>
            </w:tcBorders>
            <w:noWrap/>
            <w:tcMar>
              <w:top w:w="15" w:type="dxa"/>
              <w:left w:w="15" w:type="dxa"/>
              <w:bottom w:w="0" w:type="dxa"/>
              <w:right w:w="15" w:type="dxa"/>
            </w:tcMar>
            <w:vAlign w:val="center"/>
            <w:hideMark/>
          </w:tcPr>
          <w:p w14:paraId="79371056"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1</w:t>
            </w:r>
          </w:p>
        </w:tc>
        <w:tc>
          <w:tcPr>
            <w:tcW w:w="411" w:type="pct"/>
            <w:tcBorders>
              <w:top w:val="nil"/>
              <w:left w:val="nil"/>
              <w:bottom w:val="single" w:sz="4" w:space="0" w:color="000000"/>
              <w:right w:val="single" w:sz="4" w:space="0" w:color="000000"/>
            </w:tcBorders>
            <w:noWrap/>
            <w:tcMar>
              <w:top w:w="15" w:type="dxa"/>
              <w:left w:w="15" w:type="dxa"/>
              <w:bottom w:w="0" w:type="dxa"/>
              <w:right w:w="15" w:type="dxa"/>
            </w:tcMar>
            <w:vAlign w:val="center"/>
            <w:hideMark/>
          </w:tcPr>
          <w:p w14:paraId="507A9B9E"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1</w:t>
            </w:r>
          </w:p>
        </w:tc>
        <w:tc>
          <w:tcPr>
            <w:tcW w:w="327" w:type="pct"/>
            <w:tcBorders>
              <w:top w:val="nil"/>
              <w:left w:val="nil"/>
              <w:bottom w:val="single" w:sz="4" w:space="0" w:color="000000"/>
              <w:right w:val="single" w:sz="4" w:space="0" w:color="000000"/>
            </w:tcBorders>
            <w:noWrap/>
            <w:tcMar>
              <w:top w:w="15" w:type="dxa"/>
              <w:left w:w="15" w:type="dxa"/>
              <w:bottom w:w="0" w:type="dxa"/>
              <w:right w:w="15" w:type="dxa"/>
            </w:tcMar>
            <w:vAlign w:val="center"/>
            <w:hideMark/>
          </w:tcPr>
          <w:p w14:paraId="0AB0D74A"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1</w:t>
            </w:r>
          </w:p>
        </w:tc>
        <w:tc>
          <w:tcPr>
            <w:tcW w:w="327" w:type="pct"/>
            <w:tcBorders>
              <w:top w:val="nil"/>
              <w:left w:val="nil"/>
              <w:bottom w:val="single" w:sz="4" w:space="0" w:color="000000"/>
              <w:right w:val="single" w:sz="4" w:space="0" w:color="000000"/>
            </w:tcBorders>
            <w:noWrap/>
            <w:tcMar>
              <w:top w:w="15" w:type="dxa"/>
              <w:left w:w="15" w:type="dxa"/>
              <w:bottom w:w="0" w:type="dxa"/>
              <w:right w:w="15" w:type="dxa"/>
            </w:tcMar>
            <w:vAlign w:val="center"/>
            <w:hideMark/>
          </w:tcPr>
          <w:p w14:paraId="3D3FF206"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1</w:t>
            </w:r>
          </w:p>
        </w:tc>
        <w:tc>
          <w:tcPr>
            <w:tcW w:w="327" w:type="pct"/>
            <w:tcBorders>
              <w:top w:val="nil"/>
              <w:left w:val="nil"/>
              <w:bottom w:val="single" w:sz="4" w:space="0" w:color="000000"/>
              <w:right w:val="single" w:sz="4" w:space="0" w:color="000000"/>
            </w:tcBorders>
            <w:noWrap/>
            <w:tcMar>
              <w:top w:w="15" w:type="dxa"/>
              <w:left w:w="15" w:type="dxa"/>
              <w:bottom w:w="0" w:type="dxa"/>
              <w:right w:w="15" w:type="dxa"/>
            </w:tcMar>
            <w:vAlign w:val="center"/>
            <w:hideMark/>
          </w:tcPr>
          <w:p w14:paraId="5934963D"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1</w:t>
            </w:r>
          </w:p>
        </w:tc>
        <w:tc>
          <w:tcPr>
            <w:tcW w:w="327" w:type="pct"/>
            <w:tcBorders>
              <w:top w:val="nil"/>
              <w:left w:val="nil"/>
              <w:bottom w:val="single" w:sz="4" w:space="0" w:color="000000"/>
              <w:right w:val="single" w:sz="4" w:space="0" w:color="000000"/>
            </w:tcBorders>
            <w:noWrap/>
            <w:tcMar>
              <w:top w:w="15" w:type="dxa"/>
              <w:left w:w="15" w:type="dxa"/>
              <w:bottom w:w="0" w:type="dxa"/>
              <w:right w:w="15" w:type="dxa"/>
            </w:tcMar>
            <w:vAlign w:val="center"/>
            <w:hideMark/>
          </w:tcPr>
          <w:p w14:paraId="517475A1"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1</w:t>
            </w:r>
          </w:p>
        </w:tc>
        <w:tc>
          <w:tcPr>
            <w:tcW w:w="398" w:type="pct"/>
            <w:tcBorders>
              <w:top w:val="nil"/>
              <w:left w:val="nil"/>
              <w:bottom w:val="single" w:sz="4" w:space="0" w:color="000000"/>
              <w:right w:val="single" w:sz="4" w:space="0" w:color="auto"/>
            </w:tcBorders>
            <w:shd w:val="clear" w:color="FFFFFF" w:fill="FFFFFF"/>
            <w:noWrap/>
            <w:tcMar>
              <w:top w:w="15" w:type="dxa"/>
              <w:left w:w="15" w:type="dxa"/>
              <w:bottom w:w="0" w:type="dxa"/>
              <w:right w:w="15" w:type="dxa"/>
            </w:tcMar>
            <w:vAlign w:val="center"/>
            <w:hideMark/>
          </w:tcPr>
          <w:p w14:paraId="7BD188A9"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1</w:t>
            </w:r>
          </w:p>
        </w:tc>
        <w:tc>
          <w:tcPr>
            <w:tcW w:w="398" w:type="pct"/>
            <w:tcBorders>
              <w:top w:val="nil"/>
              <w:left w:val="nil"/>
              <w:bottom w:val="single" w:sz="4" w:space="0" w:color="000000"/>
              <w:right w:val="single" w:sz="4" w:space="0" w:color="auto"/>
            </w:tcBorders>
            <w:shd w:val="clear" w:color="FFFFFF" w:fill="FFFFFF"/>
            <w:noWrap/>
            <w:tcMar>
              <w:top w:w="15" w:type="dxa"/>
              <w:left w:w="15" w:type="dxa"/>
              <w:bottom w:w="0" w:type="dxa"/>
              <w:right w:w="15" w:type="dxa"/>
            </w:tcMar>
            <w:vAlign w:val="center"/>
            <w:hideMark/>
          </w:tcPr>
          <w:p w14:paraId="3074C02B"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1</w:t>
            </w:r>
          </w:p>
        </w:tc>
        <w:tc>
          <w:tcPr>
            <w:tcW w:w="398" w:type="pct"/>
            <w:tcBorders>
              <w:top w:val="nil"/>
              <w:left w:val="nil"/>
              <w:bottom w:val="single" w:sz="4" w:space="0" w:color="000000"/>
              <w:right w:val="single" w:sz="4" w:space="0" w:color="auto"/>
            </w:tcBorders>
            <w:shd w:val="clear" w:color="FFFFFF" w:fill="FFFFFF"/>
            <w:noWrap/>
            <w:tcMar>
              <w:top w:w="15" w:type="dxa"/>
              <w:left w:w="15" w:type="dxa"/>
              <w:bottom w:w="0" w:type="dxa"/>
              <w:right w:w="15" w:type="dxa"/>
            </w:tcMar>
            <w:vAlign w:val="center"/>
            <w:hideMark/>
          </w:tcPr>
          <w:p w14:paraId="09FD065E"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1</w:t>
            </w:r>
          </w:p>
        </w:tc>
      </w:tr>
      <w:tr w:rsidR="00A34E52" w:rsidRPr="00A34E52" w14:paraId="6C3CD64F" w14:textId="77777777" w:rsidTr="00172545">
        <w:trPr>
          <w:trHeight w:val="20"/>
        </w:trPr>
        <w:tc>
          <w:tcPr>
            <w:tcW w:w="173" w:type="pct"/>
            <w:tcBorders>
              <w:top w:val="nil"/>
              <w:left w:val="single" w:sz="4" w:space="0" w:color="000000"/>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0F4E89F6"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30</w:t>
            </w:r>
          </w:p>
        </w:tc>
        <w:tc>
          <w:tcPr>
            <w:tcW w:w="714" w:type="pct"/>
            <w:tcBorders>
              <w:top w:val="nil"/>
              <w:left w:val="nil"/>
              <w:bottom w:val="single" w:sz="4" w:space="0" w:color="000000"/>
              <w:right w:val="single" w:sz="4" w:space="0" w:color="000000"/>
            </w:tcBorders>
            <w:shd w:val="clear" w:color="FFFFFF" w:fill="FFFFFF"/>
            <w:tcMar>
              <w:top w:w="15" w:type="dxa"/>
              <w:left w:w="15" w:type="dxa"/>
              <w:bottom w:w="0" w:type="dxa"/>
              <w:right w:w="15" w:type="dxa"/>
            </w:tcMar>
            <w:hideMark/>
          </w:tcPr>
          <w:p w14:paraId="530F571E" w14:textId="77777777" w:rsidR="00A34E52" w:rsidRPr="00A34E52" w:rsidRDefault="00A34E52" w:rsidP="00172545">
            <w:pPr>
              <w:tabs>
                <w:tab w:val="left" w:pos="284"/>
              </w:tabs>
              <w:jc w:val="both"/>
              <w:rPr>
                <w:rFonts w:ascii="Arial Narrow" w:hAnsi="Arial Narrow" w:cs="Calibri"/>
                <w:sz w:val="14"/>
                <w:szCs w:val="14"/>
              </w:rPr>
            </w:pPr>
            <w:r w:rsidRPr="00A34E52">
              <w:rPr>
                <w:rFonts w:ascii="Arial Narrow" w:hAnsi="Arial Narrow" w:cs="Calibri"/>
                <w:sz w:val="14"/>
                <w:szCs w:val="14"/>
              </w:rPr>
              <w:t>Pinzas En Cobre Set X2 Cables Auxiliares de Iniciar 600amp</w:t>
            </w:r>
          </w:p>
        </w:tc>
        <w:tc>
          <w:tcPr>
            <w:tcW w:w="382" w:type="pct"/>
            <w:tcBorders>
              <w:top w:val="nil"/>
              <w:left w:val="nil"/>
              <w:bottom w:val="single" w:sz="4" w:space="0" w:color="000000"/>
              <w:right w:val="single" w:sz="4" w:space="0" w:color="000000"/>
            </w:tcBorders>
            <w:shd w:val="clear" w:color="FFFFFF" w:fill="FFFFFF"/>
            <w:tcMar>
              <w:top w:w="15" w:type="dxa"/>
              <w:left w:w="15" w:type="dxa"/>
              <w:bottom w:w="0" w:type="dxa"/>
              <w:right w:w="15" w:type="dxa"/>
            </w:tcMar>
            <w:vAlign w:val="center"/>
            <w:hideMark/>
          </w:tcPr>
          <w:p w14:paraId="0E8DEEF2"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Unidad</w:t>
            </w:r>
          </w:p>
        </w:tc>
        <w:tc>
          <w:tcPr>
            <w:tcW w:w="407" w:type="pct"/>
            <w:tcBorders>
              <w:top w:val="nil"/>
              <w:left w:val="nil"/>
              <w:bottom w:val="single" w:sz="4" w:space="0" w:color="000000"/>
              <w:right w:val="single" w:sz="4" w:space="0" w:color="000000"/>
            </w:tcBorders>
            <w:shd w:val="clear" w:color="FFFFFF" w:fill="FFFFFF"/>
            <w:tcMar>
              <w:top w:w="15" w:type="dxa"/>
              <w:left w:w="15" w:type="dxa"/>
              <w:bottom w:w="0" w:type="dxa"/>
              <w:right w:w="15" w:type="dxa"/>
            </w:tcMar>
            <w:vAlign w:val="center"/>
            <w:hideMark/>
          </w:tcPr>
          <w:p w14:paraId="7614739B"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36</w:t>
            </w:r>
          </w:p>
        </w:tc>
        <w:tc>
          <w:tcPr>
            <w:tcW w:w="411" w:type="pct"/>
            <w:tcBorders>
              <w:top w:val="nil"/>
              <w:left w:val="nil"/>
              <w:bottom w:val="single" w:sz="4" w:space="0" w:color="000000"/>
              <w:right w:val="single" w:sz="4" w:space="0" w:color="000000"/>
            </w:tcBorders>
            <w:noWrap/>
            <w:tcMar>
              <w:top w:w="15" w:type="dxa"/>
              <w:left w:w="15" w:type="dxa"/>
              <w:bottom w:w="0" w:type="dxa"/>
              <w:right w:w="15" w:type="dxa"/>
            </w:tcMar>
            <w:vAlign w:val="center"/>
            <w:hideMark/>
          </w:tcPr>
          <w:p w14:paraId="09A3FC45"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4</w:t>
            </w:r>
          </w:p>
        </w:tc>
        <w:tc>
          <w:tcPr>
            <w:tcW w:w="411" w:type="pct"/>
            <w:tcBorders>
              <w:top w:val="nil"/>
              <w:left w:val="nil"/>
              <w:bottom w:val="single" w:sz="4" w:space="0" w:color="000000"/>
              <w:right w:val="single" w:sz="4" w:space="0" w:color="000000"/>
            </w:tcBorders>
            <w:noWrap/>
            <w:tcMar>
              <w:top w:w="15" w:type="dxa"/>
              <w:left w:w="15" w:type="dxa"/>
              <w:bottom w:w="0" w:type="dxa"/>
              <w:right w:w="15" w:type="dxa"/>
            </w:tcMar>
            <w:vAlign w:val="center"/>
            <w:hideMark/>
          </w:tcPr>
          <w:p w14:paraId="73119963"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4</w:t>
            </w:r>
          </w:p>
        </w:tc>
        <w:tc>
          <w:tcPr>
            <w:tcW w:w="327" w:type="pct"/>
            <w:tcBorders>
              <w:top w:val="nil"/>
              <w:left w:val="nil"/>
              <w:bottom w:val="single" w:sz="4" w:space="0" w:color="000000"/>
              <w:right w:val="single" w:sz="4" w:space="0" w:color="000000"/>
            </w:tcBorders>
            <w:noWrap/>
            <w:tcMar>
              <w:top w:w="15" w:type="dxa"/>
              <w:left w:w="15" w:type="dxa"/>
              <w:bottom w:w="0" w:type="dxa"/>
              <w:right w:w="15" w:type="dxa"/>
            </w:tcMar>
            <w:vAlign w:val="center"/>
            <w:hideMark/>
          </w:tcPr>
          <w:p w14:paraId="05365F42"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4</w:t>
            </w:r>
          </w:p>
        </w:tc>
        <w:tc>
          <w:tcPr>
            <w:tcW w:w="327" w:type="pct"/>
            <w:tcBorders>
              <w:top w:val="nil"/>
              <w:left w:val="nil"/>
              <w:bottom w:val="single" w:sz="4" w:space="0" w:color="000000"/>
              <w:right w:val="single" w:sz="4" w:space="0" w:color="000000"/>
            </w:tcBorders>
            <w:noWrap/>
            <w:tcMar>
              <w:top w:w="15" w:type="dxa"/>
              <w:left w:w="15" w:type="dxa"/>
              <w:bottom w:w="0" w:type="dxa"/>
              <w:right w:w="15" w:type="dxa"/>
            </w:tcMar>
            <w:vAlign w:val="center"/>
            <w:hideMark/>
          </w:tcPr>
          <w:p w14:paraId="11F116DC"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4</w:t>
            </w:r>
          </w:p>
        </w:tc>
        <w:tc>
          <w:tcPr>
            <w:tcW w:w="327" w:type="pct"/>
            <w:tcBorders>
              <w:top w:val="nil"/>
              <w:left w:val="nil"/>
              <w:bottom w:val="single" w:sz="4" w:space="0" w:color="000000"/>
              <w:right w:val="single" w:sz="4" w:space="0" w:color="000000"/>
            </w:tcBorders>
            <w:noWrap/>
            <w:tcMar>
              <w:top w:w="15" w:type="dxa"/>
              <w:left w:w="15" w:type="dxa"/>
              <w:bottom w:w="0" w:type="dxa"/>
              <w:right w:w="15" w:type="dxa"/>
            </w:tcMar>
            <w:vAlign w:val="center"/>
            <w:hideMark/>
          </w:tcPr>
          <w:p w14:paraId="6906AC05"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4</w:t>
            </w:r>
          </w:p>
        </w:tc>
        <w:tc>
          <w:tcPr>
            <w:tcW w:w="327" w:type="pct"/>
            <w:tcBorders>
              <w:top w:val="nil"/>
              <w:left w:val="nil"/>
              <w:bottom w:val="single" w:sz="4" w:space="0" w:color="000000"/>
              <w:right w:val="single" w:sz="4" w:space="0" w:color="000000"/>
            </w:tcBorders>
            <w:noWrap/>
            <w:tcMar>
              <w:top w:w="15" w:type="dxa"/>
              <w:left w:w="15" w:type="dxa"/>
              <w:bottom w:w="0" w:type="dxa"/>
              <w:right w:w="15" w:type="dxa"/>
            </w:tcMar>
            <w:vAlign w:val="center"/>
            <w:hideMark/>
          </w:tcPr>
          <w:p w14:paraId="40021B33"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4</w:t>
            </w:r>
          </w:p>
        </w:tc>
        <w:tc>
          <w:tcPr>
            <w:tcW w:w="398" w:type="pct"/>
            <w:tcBorders>
              <w:top w:val="nil"/>
              <w:left w:val="nil"/>
              <w:bottom w:val="single" w:sz="4" w:space="0" w:color="000000"/>
              <w:right w:val="single" w:sz="4" w:space="0" w:color="auto"/>
            </w:tcBorders>
            <w:shd w:val="clear" w:color="FFFFFF" w:fill="FFFFFF"/>
            <w:noWrap/>
            <w:tcMar>
              <w:top w:w="15" w:type="dxa"/>
              <w:left w:w="15" w:type="dxa"/>
              <w:bottom w:w="0" w:type="dxa"/>
              <w:right w:w="15" w:type="dxa"/>
            </w:tcMar>
            <w:vAlign w:val="center"/>
            <w:hideMark/>
          </w:tcPr>
          <w:p w14:paraId="2BDA5622"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4</w:t>
            </w:r>
          </w:p>
        </w:tc>
        <w:tc>
          <w:tcPr>
            <w:tcW w:w="398" w:type="pct"/>
            <w:tcBorders>
              <w:top w:val="nil"/>
              <w:left w:val="nil"/>
              <w:bottom w:val="single" w:sz="4" w:space="0" w:color="000000"/>
              <w:right w:val="single" w:sz="4" w:space="0" w:color="auto"/>
            </w:tcBorders>
            <w:shd w:val="clear" w:color="FFFFFF" w:fill="FFFFFF"/>
            <w:noWrap/>
            <w:tcMar>
              <w:top w:w="15" w:type="dxa"/>
              <w:left w:w="15" w:type="dxa"/>
              <w:bottom w:w="0" w:type="dxa"/>
              <w:right w:w="15" w:type="dxa"/>
            </w:tcMar>
            <w:vAlign w:val="center"/>
            <w:hideMark/>
          </w:tcPr>
          <w:p w14:paraId="722731B0"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4</w:t>
            </w:r>
          </w:p>
        </w:tc>
        <w:tc>
          <w:tcPr>
            <w:tcW w:w="398" w:type="pct"/>
            <w:tcBorders>
              <w:top w:val="nil"/>
              <w:left w:val="nil"/>
              <w:bottom w:val="single" w:sz="4" w:space="0" w:color="000000"/>
              <w:right w:val="single" w:sz="4" w:space="0" w:color="auto"/>
            </w:tcBorders>
            <w:shd w:val="clear" w:color="FFFFFF" w:fill="FFFFFF"/>
            <w:noWrap/>
            <w:tcMar>
              <w:top w:w="15" w:type="dxa"/>
              <w:left w:w="15" w:type="dxa"/>
              <w:bottom w:w="0" w:type="dxa"/>
              <w:right w:w="15" w:type="dxa"/>
            </w:tcMar>
            <w:vAlign w:val="center"/>
            <w:hideMark/>
          </w:tcPr>
          <w:p w14:paraId="64AA16E2"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4</w:t>
            </w:r>
          </w:p>
        </w:tc>
      </w:tr>
      <w:tr w:rsidR="00A34E52" w:rsidRPr="00A34E52" w14:paraId="34D16E2E" w14:textId="77777777" w:rsidTr="00172545">
        <w:trPr>
          <w:trHeight w:val="20"/>
        </w:trPr>
        <w:tc>
          <w:tcPr>
            <w:tcW w:w="173" w:type="pct"/>
            <w:tcBorders>
              <w:top w:val="nil"/>
              <w:left w:val="single" w:sz="4" w:space="0" w:color="000000"/>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74F6785A"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31</w:t>
            </w:r>
          </w:p>
        </w:tc>
        <w:tc>
          <w:tcPr>
            <w:tcW w:w="714" w:type="pct"/>
            <w:tcBorders>
              <w:top w:val="nil"/>
              <w:left w:val="nil"/>
              <w:bottom w:val="single" w:sz="4" w:space="0" w:color="000000"/>
              <w:right w:val="single" w:sz="4" w:space="0" w:color="000000"/>
            </w:tcBorders>
            <w:shd w:val="clear" w:color="FFFFFF" w:fill="FFFFFF"/>
            <w:tcMar>
              <w:top w:w="15" w:type="dxa"/>
              <w:left w:w="15" w:type="dxa"/>
              <w:bottom w:w="0" w:type="dxa"/>
              <w:right w:w="15" w:type="dxa"/>
            </w:tcMar>
            <w:hideMark/>
          </w:tcPr>
          <w:p w14:paraId="2E740504" w14:textId="77777777" w:rsidR="00A34E52" w:rsidRPr="00A34E52" w:rsidRDefault="00A34E52" w:rsidP="00172545">
            <w:pPr>
              <w:tabs>
                <w:tab w:val="left" w:pos="284"/>
              </w:tabs>
              <w:jc w:val="both"/>
              <w:rPr>
                <w:rFonts w:ascii="Arial Narrow" w:hAnsi="Arial Narrow" w:cs="Calibri"/>
                <w:sz w:val="14"/>
                <w:szCs w:val="14"/>
              </w:rPr>
            </w:pPr>
            <w:r w:rsidRPr="00A34E52">
              <w:rPr>
                <w:rFonts w:ascii="Arial Narrow" w:hAnsi="Arial Narrow" w:cs="Calibri"/>
                <w:sz w:val="14"/>
                <w:szCs w:val="14"/>
              </w:rPr>
              <w:t>Terminales para cable # 12</w:t>
            </w:r>
          </w:p>
        </w:tc>
        <w:tc>
          <w:tcPr>
            <w:tcW w:w="382" w:type="pct"/>
            <w:tcBorders>
              <w:top w:val="nil"/>
              <w:left w:val="nil"/>
              <w:bottom w:val="single" w:sz="4" w:space="0" w:color="000000"/>
              <w:right w:val="single" w:sz="4" w:space="0" w:color="000000"/>
            </w:tcBorders>
            <w:shd w:val="clear" w:color="FFFFFF" w:fill="FFFFFF"/>
            <w:tcMar>
              <w:top w:w="15" w:type="dxa"/>
              <w:left w:w="15" w:type="dxa"/>
              <w:bottom w:w="0" w:type="dxa"/>
              <w:right w:w="15" w:type="dxa"/>
            </w:tcMar>
            <w:vAlign w:val="center"/>
            <w:hideMark/>
          </w:tcPr>
          <w:p w14:paraId="33F128B8"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Unidad</w:t>
            </w:r>
          </w:p>
        </w:tc>
        <w:tc>
          <w:tcPr>
            <w:tcW w:w="407" w:type="pct"/>
            <w:tcBorders>
              <w:top w:val="nil"/>
              <w:left w:val="nil"/>
              <w:bottom w:val="single" w:sz="4" w:space="0" w:color="000000"/>
              <w:right w:val="single" w:sz="4" w:space="0" w:color="000000"/>
            </w:tcBorders>
            <w:shd w:val="clear" w:color="FFFFFF" w:fill="FFFFFF"/>
            <w:tcMar>
              <w:top w:w="15" w:type="dxa"/>
              <w:left w:w="15" w:type="dxa"/>
              <w:bottom w:w="0" w:type="dxa"/>
              <w:right w:w="15" w:type="dxa"/>
            </w:tcMar>
            <w:vAlign w:val="center"/>
            <w:hideMark/>
          </w:tcPr>
          <w:p w14:paraId="45B3F283"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54</w:t>
            </w:r>
          </w:p>
        </w:tc>
        <w:tc>
          <w:tcPr>
            <w:tcW w:w="411" w:type="pct"/>
            <w:tcBorders>
              <w:top w:val="nil"/>
              <w:left w:val="nil"/>
              <w:bottom w:val="single" w:sz="4" w:space="0" w:color="000000"/>
              <w:right w:val="single" w:sz="4" w:space="0" w:color="000000"/>
            </w:tcBorders>
            <w:noWrap/>
            <w:tcMar>
              <w:top w:w="15" w:type="dxa"/>
              <w:left w:w="15" w:type="dxa"/>
              <w:bottom w:w="0" w:type="dxa"/>
              <w:right w:w="15" w:type="dxa"/>
            </w:tcMar>
            <w:vAlign w:val="center"/>
            <w:hideMark/>
          </w:tcPr>
          <w:p w14:paraId="236B5300"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6</w:t>
            </w:r>
          </w:p>
        </w:tc>
        <w:tc>
          <w:tcPr>
            <w:tcW w:w="411" w:type="pct"/>
            <w:tcBorders>
              <w:top w:val="nil"/>
              <w:left w:val="nil"/>
              <w:bottom w:val="single" w:sz="4" w:space="0" w:color="000000"/>
              <w:right w:val="single" w:sz="4" w:space="0" w:color="000000"/>
            </w:tcBorders>
            <w:noWrap/>
            <w:tcMar>
              <w:top w:w="15" w:type="dxa"/>
              <w:left w:w="15" w:type="dxa"/>
              <w:bottom w:w="0" w:type="dxa"/>
              <w:right w:w="15" w:type="dxa"/>
            </w:tcMar>
            <w:vAlign w:val="center"/>
            <w:hideMark/>
          </w:tcPr>
          <w:p w14:paraId="675BDE72"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6</w:t>
            </w:r>
          </w:p>
        </w:tc>
        <w:tc>
          <w:tcPr>
            <w:tcW w:w="327" w:type="pct"/>
            <w:tcBorders>
              <w:top w:val="nil"/>
              <w:left w:val="nil"/>
              <w:bottom w:val="single" w:sz="4" w:space="0" w:color="000000"/>
              <w:right w:val="single" w:sz="4" w:space="0" w:color="000000"/>
            </w:tcBorders>
            <w:noWrap/>
            <w:tcMar>
              <w:top w:w="15" w:type="dxa"/>
              <w:left w:w="15" w:type="dxa"/>
              <w:bottom w:w="0" w:type="dxa"/>
              <w:right w:w="15" w:type="dxa"/>
            </w:tcMar>
            <w:vAlign w:val="center"/>
            <w:hideMark/>
          </w:tcPr>
          <w:p w14:paraId="4A71A523"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6</w:t>
            </w:r>
          </w:p>
        </w:tc>
        <w:tc>
          <w:tcPr>
            <w:tcW w:w="327" w:type="pct"/>
            <w:tcBorders>
              <w:top w:val="nil"/>
              <w:left w:val="nil"/>
              <w:bottom w:val="single" w:sz="4" w:space="0" w:color="000000"/>
              <w:right w:val="single" w:sz="4" w:space="0" w:color="000000"/>
            </w:tcBorders>
            <w:noWrap/>
            <w:tcMar>
              <w:top w:w="15" w:type="dxa"/>
              <w:left w:w="15" w:type="dxa"/>
              <w:bottom w:w="0" w:type="dxa"/>
              <w:right w:w="15" w:type="dxa"/>
            </w:tcMar>
            <w:vAlign w:val="center"/>
            <w:hideMark/>
          </w:tcPr>
          <w:p w14:paraId="04D914DF"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6</w:t>
            </w:r>
          </w:p>
        </w:tc>
        <w:tc>
          <w:tcPr>
            <w:tcW w:w="327" w:type="pct"/>
            <w:tcBorders>
              <w:top w:val="nil"/>
              <w:left w:val="nil"/>
              <w:bottom w:val="single" w:sz="4" w:space="0" w:color="000000"/>
              <w:right w:val="single" w:sz="4" w:space="0" w:color="000000"/>
            </w:tcBorders>
            <w:noWrap/>
            <w:tcMar>
              <w:top w:w="15" w:type="dxa"/>
              <w:left w:w="15" w:type="dxa"/>
              <w:bottom w:w="0" w:type="dxa"/>
              <w:right w:w="15" w:type="dxa"/>
            </w:tcMar>
            <w:vAlign w:val="center"/>
            <w:hideMark/>
          </w:tcPr>
          <w:p w14:paraId="17026ABB"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6</w:t>
            </w:r>
          </w:p>
        </w:tc>
        <w:tc>
          <w:tcPr>
            <w:tcW w:w="327" w:type="pct"/>
            <w:tcBorders>
              <w:top w:val="nil"/>
              <w:left w:val="nil"/>
              <w:bottom w:val="single" w:sz="4" w:space="0" w:color="000000"/>
              <w:right w:val="single" w:sz="4" w:space="0" w:color="000000"/>
            </w:tcBorders>
            <w:noWrap/>
            <w:tcMar>
              <w:top w:w="15" w:type="dxa"/>
              <w:left w:w="15" w:type="dxa"/>
              <w:bottom w:w="0" w:type="dxa"/>
              <w:right w:w="15" w:type="dxa"/>
            </w:tcMar>
            <w:vAlign w:val="center"/>
            <w:hideMark/>
          </w:tcPr>
          <w:p w14:paraId="52C558DB"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6</w:t>
            </w:r>
          </w:p>
        </w:tc>
        <w:tc>
          <w:tcPr>
            <w:tcW w:w="398" w:type="pct"/>
            <w:tcBorders>
              <w:top w:val="nil"/>
              <w:left w:val="nil"/>
              <w:bottom w:val="single" w:sz="4" w:space="0" w:color="000000"/>
              <w:right w:val="single" w:sz="4" w:space="0" w:color="auto"/>
            </w:tcBorders>
            <w:shd w:val="clear" w:color="FFFFFF" w:fill="FFFFFF"/>
            <w:noWrap/>
            <w:tcMar>
              <w:top w:w="15" w:type="dxa"/>
              <w:left w:w="15" w:type="dxa"/>
              <w:bottom w:w="0" w:type="dxa"/>
              <w:right w:w="15" w:type="dxa"/>
            </w:tcMar>
            <w:vAlign w:val="center"/>
            <w:hideMark/>
          </w:tcPr>
          <w:p w14:paraId="77EEA9FD"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6</w:t>
            </w:r>
          </w:p>
        </w:tc>
        <w:tc>
          <w:tcPr>
            <w:tcW w:w="398" w:type="pct"/>
            <w:tcBorders>
              <w:top w:val="nil"/>
              <w:left w:val="nil"/>
              <w:bottom w:val="single" w:sz="4" w:space="0" w:color="000000"/>
              <w:right w:val="single" w:sz="4" w:space="0" w:color="auto"/>
            </w:tcBorders>
            <w:shd w:val="clear" w:color="FFFFFF" w:fill="FFFFFF"/>
            <w:noWrap/>
            <w:tcMar>
              <w:top w:w="15" w:type="dxa"/>
              <w:left w:w="15" w:type="dxa"/>
              <w:bottom w:w="0" w:type="dxa"/>
              <w:right w:w="15" w:type="dxa"/>
            </w:tcMar>
            <w:vAlign w:val="center"/>
            <w:hideMark/>
          </w:tcPr>
          <w:p w14:paraId="19FC4659"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6</w:t>
            </w:r>
          </w:p>
        </w:tc>
        <w:tc>
          <w:tcPr>
            <w:tcW w:w="398" w:type="pct"/>
            <w:tcBorders>
              <w:top w:val="nil"/>
              <w:left w:val="nil"/>
              <w:bottom w:val="single" w:sz="4" w:space="0" w:color="000000"/>
              <w:right w:val="single" w:sz="4" w:space="0" w:color="auto"/>
            </w:tcBorders>
            <w:shd w:val="clear" w:color="FFFFFF" w:fill="FFFFFF"/>
            <w:noWrap/>
            <w:tcMar>
              <w:top w:w="15" w:type="dxa"/>
              <w:left w:w="15" w:type="dxa"/>
              <w:bottom w:w="0" w:type="dxa"/>
              <w:right w:w="15" w:type="dxa"/>
            </w:tcMar>
            <w:vAlign w:val="center"/>
            <w:hideMark/>
          </w:tcPr>
          <w:p w14:paraId="7E238C7C"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6</w:t>
            </w:r>
          </w:p>
        </w:tc>
      </w:tr>
      <w:tr w:rsidR="00A34E52" w:rsidRPr="00A34E52" w14:paraId="63148709" w14:textId="77777777" w:rsidTr="00172545">
        <w:trPr>
          <w:trHeight w:val="20"/>
        </w:trPr>
        <w:tc>
          <w:tcPr>
            <w:tcW w:w="173" w:type="pct"/>
            <w:tcBorders>
              <w:top w:val="nil"/>
              <w:left w:val="single" w:sz="4" w:space="0" w:color="000000"/>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617C9B5F"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32</w:t>
            </w:r>
          </w:p>
        </w:tc>
        <w:tc>
          <w:tcPr>
            <w:tcW w:w="714" w:type="pct"/>
            <w:tcBorders>
              <w:top w:val="nil"/>
              <w:left w:val="nil"/>
              <w:bottom w:val="single" w:sz="4" w:space="0" w:color="000000"/>
              <w:right w:val="single" w:sz="4" w:space="0" w:color="000000"/>
            </w:tcBorders>
            <w:shd w:val="clear" w:color="FFFFFF" w:fill="FFFFFF"/>
            <w:tcMar>
              <w:top w:w="15" w:type="dxa"/>
              <w:left w:w="15" w:type="dxa"/>
              <w:bottom w:w="0" w:type="dxa"/>
              <w:right w:w="15" w:type="dxa"/>
            </w:tcMar>
            <w:hideMark/>
          </w:tcPr>
          <w:p w14:paraId="0461825A" w14:textId="77777777" w:rsidR="00A34E52" w:rsidRPr="00A34E52" w:rsidRDefault="00A34E52" w:rsidP="00172545">
            <w:pPr>
              <w:tabs>
                <w:tab w:val="left" w:pos="284"/>
              </w:tabs>
              <w:jc w:val="both"/>
              <w:rPr>
                <w:rFonts w:ascii="Arial Narrow" w:hAnsi="Arial Narrow" w:cs="Calibri"/>
                <w:sz w:val="14"/>
                <w:szCs w:val="14"/>
              </w:rPr>
            </w:pPr>
            <w:r w:rsidRPr="00A34E52">
              <w:rPr>
                <w:rFonts w:ascii="Arial Narrow" w:hAnsi="Arial Narrow" w:cs="Calibri"/>
                <w:sz w:val="14"/>
                <w:szCs w:val="14"/>
              </w:rPr>
              <w:t>Vigilante Tensión Monofásico 110V 30A</w:t>
            </w:r>
          </w:p>
        </w:tc>
        <w:tc>
          <w:tcPr>
            <w:tcW w:w="382" w:type="pct"/>
            <w:tcBorders>
              <w:top w:val="nil"/>
              <w:left w:val="nil"/>
              <w:bottom w:val="single" w:sz="4" w:space="0" w:color="000000"/>
              <w:right w:val="single" w:sz="4" w:space="0" w:color="000000"/>
            </w:tcBorders>
            <w:shd w:val="clear" w:color="FFFFFF" w:fill="FFFFFF"/>
            <w:tcMar>
              <w:top w:w="15" w:type="dxa"/>
              <w:left w:w="15" w:type="dxa"/>
              <w:bottom w:w="0" w:type="dxa"/>
              <w:right w:w="15" w:type="dxa"/>
            </w:tcMar>
            <w:vAlign w:val="center"/>
            <w:hideMark/>
          </w:tcPr>
          <w:p w14:paraId="2BD26D52"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Unidad</w:t>
            </w:r>
          </w:p>
        </w:tc>
        <w:tc>
          <w:tcPr>
            <w:tcW w:w="407" w:type="pct"/>
            <w:tcBorders>
              <w:top w:val="nil"/>
              <w:left w:val="nil"/>
              <w:bottom w:val="single" w:sz="4" w:space="0" w:color="000000"/>
              <w:right w:val="single" w:sz="4" w:space="0" w:color="000000"/>
            </w:tcBorders>
            <w:shd w:val="clear" w:color="FFFFFF" w:fill="FFFFFF"/>
            <w:tcMar>
              <w:top w:w="15" w:type="dxa"/>
              <w:left w:w="15" w:type="dxa"/>
              <w:bottom w:w="0" w:type="dxa"/>
              <w:right w:w="15" w:type="dxa"/>
            </w:tcMar>
            <w:vAlign w:val="center"/>
            <w:hideMark/>
          </w:tcPr>
          <w:p w14:paraId="42B8A63A"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9</w:t>
            </w:r>
          </w:p>
        </w:tc>
        <w:tc>
          <w:tcPr>
            <w:tcW w:w="411" w:type="pct"/>
            <w:tcBorders>
              <w:top w:val="nil"/>
              <w:left w:val="nil"/>
              <w:bottom w:val="single" w:sz="4" w:space="0" w:color="000000"/>
              <w:right w:val="single" w:sz="4" w:space="0" w:color="000000"/>
            </w:tcBorders>
            <w:noWrap/>
            <w:tcMar>
              <w:top w:w="15" w:type="dxa"/>
              <w:left w:w="15" w:type="dxa"/>
              <w:bottom w:w="0" w:type="dxa"/>
              <w:right w:w="15" w:type="dxa"/>
            </w:tcMar>
            <w:vAlign w:val="center"/>
            <w:hideMark/>
          </w:tcPr>
          <w:p w14:paraId="40CDC4D4"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1</w:t>
            </w:r>
          </w:p>
        </w:tc>
        <w:tc>
          <w:tcPr>
            <w:tcW w:w="411" w:type="pct"/>
            <w:tcBorders>
              <w:top w:val="nil"/>
              <w:left w:val="nil"/>
              <w:bottom w:val="single" w:sz="4" w:space="0" w:color="000000"/>
              <w:right w:val="single" w:sz="4" w:space="0" w:color="000000"/>
            </w:tcBorders>
            <w:noWrap/>
            <w:tcMar>
              <w:top w:w="15" w:type="dxa"/>
              <w:left w:w="15" w:type="dxa"/>
              <w:bottom w:w="0" w:type="dxa"/>
              <w:right w:w="15" w:type="dxa"/>
            </w:tcMar>
            <w:vAlign w:val="center"/>
            <w:hideMark/>
          </w:tcPr>
          <w:p w14:paraId="3104D6FA"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1</w:t>
            </w:r>
          </w:p>
        </w:tc>
        <w:tc>
          <w:tcPr>
            <w:tcW w:w="327" w:type="pct"/>
            <w:tcBorders>
              <w:top w:val="nil"/>
              <w:left w:val="nil"/>
              <w:bottom w:val="single" w:sz="4" w:space="0" w:color="000000"/>
              <w:right w:val="single" w:sz="4" w:space="0" w:color="000000"/>
            </w:tcBorders>
            <w:noWrap/>
            <w:tcMar>
              <w:top w:w="15" w:type="dxa"/>
              <w:left w:w="15" w:type="dxa"/>
              <w:bottom w:w="0" w:type="dxa"/>
              <w:right w:w="15" w:type="dxa"/>
            </w:tcMar>
            <w:vAlign w:val="center"/>
            <w:hideMark/>
          </w:tcPr>
          <w:p w14:paraId="21B8061F"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1</w:t>
            </w:r>
          </w:p>
        </w:tc>
        <w:tc>
          <w:tcPr>
            <w:tcW w:w="327" w:type="pct"/>
            <w:tcBorders>
              <w:top w:val="nil"/>
              <w:left w:val="nil"/>
              <w:bottom w:val="single" w:sz="4" w:space="0" w:color="000000"/>
              <w:right w:val="single" w:sz="4" w:space="0" w:color="000000"/>
            </w:tcBorders>
            <w:noWrap/>
            <w:tcMar>
              <w:top w:w="15" w:type="dxa"/>
              <w:left w:w="15" w:type="dxa"/>
              <w:bottom w:w="0" w:type="dxa"/>
              <w:right w:w="15" w:type="dxa"/>
            </w:tcMar>
            <w:vAlign w:val="center"/>
            <w:hideMark/>
          </w:tcPr>
          <w:p w14:paraId="2BCF89D0"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1</w:t>
            </w:r>
          </w:p>
        </w:tc>
        <w:tc>
          <w:tcPr>
            <w:tcW w:w="327" w:type="pct"/>
            <w:tcBorders>
              <w:top w:val="nil"/>
              <w:left w:val="nil"/>
              <w:bottom w:val="single" w:sz="4" w:space="0" w:color="000000"/>
              <w:right w:val="single" w:sz="4" w:space="0" w:color="000000"/>
            </w:tcBorders>
            <w:noWrap/>
            <w:tcMar>
              <w:top w:w="15" w:type="dxa"/>
              <w:left w:w="15" w:type="dxa"/>
              <w:bottom w:w="0" w:type="dxa"/>
              <w:right w:w="15" w:type="dxa"/>
            </w:tcMar>
            <w:vAlign w:val="center"/>
            <w:hideMark/>
          </w:tcPr>
          <w:p w14:paraId="53E6AD07"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1</w:t>
            </w:r>
          </w:p>
        </w:tc>
        <w:tc>
          <w:tcPr>
            <w:tcW w:w="327" w:type="pct"/>
            <w:tcBorders>
              <w:top w:val="nil"/>
              <w:left w:val="nil"/>
              <w:bottom w:val="single" w:sz="4" w:space="0" w:color="000000"/>
              <w:right w:val="single" w:sz="4" w:space="0" w:color="000000"/>
            </w:tcBorders>
            <w:noWrap/>
            <w:tcMar>
              <w:top w:w="15" w:type="dxa"/>
              <w:left w:w="15" w:type="dxa"/>
              <w:bottom w:w="0" w:type="dxa"/>
              <w:right w:w="15" w:type="dxa"/>
            </w:tcMar>
            <w:vAlign w:val="center"/>
            <w:hideMark/>
          </w:tcPr>
          <w:p w14:paraId="5388D5C9"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1</w:t>
            </w:r>
          </w:p>
        </w:tc>
        <w:tc>
          <w:tcPr>
            <w:tcW w:w="398" w:type="pct"/>
            <w:tcBorders>
              <w:top w:val="nil"/>
              <w:left w:val="nil"/>
              <w:bottom w:val="single" w:sz="4" w:space="0" w:color="000000"/>
              <w:right w:val="single" w:sz="4" w:space="0" w:color="auto"/>
            </w:tcBorders>
            <w:shd w:val="clear" w:color="FFFFFF" w:fill="FFFFFF"/>
            <w:noWrap/>
            <w:tcMar>
              <w:top w:w="15" w:type="dxa"/>
              <w:left w:w="15" w:type="dxa"/>
              <w:bottom w:w="0" w:type="dxa"/>
              <w:right w:w="15" w:type="dxa"/>
            </w:tcMar>
            <w:vAlign w:val="center"/>
            <w:hideMark/>
          </w:tcPr>
          <w:p w14:paraId="437E5D9B"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1</w:t>
            </w:r>
          </w:p>
        </w:tc>
        <w:tc>
          <w:tcPr>
            <w:tcW w:w="398" w:type="pct"/>
            <w:tcBorders>
              <w:top w:val="nil"/>
              <w:left w:val="nil"/>
              <w:bottom w:val="single" w:sz="4" w:space="0" w:color="000000"/>
              <w:right w:val="single" w:sz="4" w:space="0" w:color="auto"/>
            </w:tcBorders>
            <w:shd w:val="clear" w:color="FFFFFF" w:fill="FFFFFF"/>
            <w:noWrap/>
            <w:tcMar>
              <w:top w:w="15" w:type="dxa"/>
              <w:left w:w="15" w:type="dxa"/>
              <w:bottom w:w="0" w:type="dxa"/>
              <w:right w:w="15" w:type="dxa"/>
            </w:tcMar>
            <w:vAlign w:val="center"/>
            <w:hideMark/>
          </w:tcPr>
          <w:p w14:paraId="61D9D820"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1</w:t>
            </w:r>
          </w:p>
        </w:tc>
        <w:tc>
          <w:tcPr>
            <w:tcW w:w="398" w:type="pct"/>
            <w:tcBorders>
              <w:top w:val="nil"/>
              <w:left w:val="nil"/>
              <w:bottom w:val="single" w:sz="4" w:space="0" w:color="000000"/>
              <w:right w:val="single" w:sz="4" w:space="0" w:color="auto"/>
            </w:tcBorders>
            <w:shd w:val="clear" w:color="FFFFFF" w:fill="FFFFFF"/>
            <w:noWrap/>
            <w:tcMar>
              <w:top w:w="15" w:type="dxa"/>
              <w:left w:w="15" w:type="dxa"/>
              <w:bottom w:w="0" w:type="dxa"/>
              <w:right w:w="15" w:type="dxa"/>
            </w:tcMar>
            <w:vAlign w:val="center"/>
            <w:hideMark/>
          </w:tcPr>
          <w:p w14:paraId="7D453523"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1</w:t>
            </w:r>
          </w:p>
        </w:tc>
      </w:tr>
      <w:tr w:rsidR="00A34E52" w:rsidRPr="00A34E52" w14:paraId="2DE62CD6" w14:textId="77777777" w:rsidTr="00172545">
        <w:trPr>
          <w:trHeight w:val="20"/>
        </w:trPr>
        <w:tc>
          <w:tcPr>
            <w:tcW w:w="173" w:type="pct"/>
            <w:tcBorders>
              <w:top w:val="nil"/>
              <w:left w:val="single" w:sz="4" w:space="0" w:color="000000"/>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258D3FE9"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33</w:t>
            </w:r>
          </w:p>
        </w:tc>
        <w:tc>
          <w:tcPr>
            <w:tcW w:w="714" w:type="pct"/>
            <w:tcBorders>
              <w:top w:val="nil"/>
              <w:left w:val="nil"/>
              <w:bottom w:val="single" w:sz="4" w:space="0" w:color="000000"/>
              <w:right w:val="single" w:sz="4" w:space="0" w:color="000000"/>
            </w:tcBorders>
            <w:shd w:val="clear" w:color="FFFFFF" w:fill="FFFFFF"/>
            <w:tcMar>
              <w:top w:w="15" w:type="dxa"/>
              <w:left w:w="15" w:type="dxa"/>
              <w:bottom w:w="0" w:type="dxa"/>
              <w:right w:w="15" w:type="dxa"/>
            </w:tcMar>
            <w:hideMark/>
          </w:tcPr>
          <w:p w14:paraId="36D986BE" w14:textId="77777777" w:rsidR="00A34E52" w:rsidRPr="00A34E52" w:rsidRDefault="00A34E52" w:rsidP="00172545">
            <w:pPr>
              <w:tabs>
                <w:tab w:val="left" w:pos="284"/>
              </w:tabs>
              <w:jc w:val="both"/>
              <w:rPr>
                <w:rFonts w:ascii="Arial Narrow" w:hAnsi="Arial Narrow" w:cs="Calibri"/>
                <w:sz w:val="14"/>
                <w:szCs w:val="14"/>
              </w:rPr>
            </w:pPr>
            <w:r w:rsidRPr="00A34E52">
              <w:rPr>
                <w:rFonts w:ascii="Arial Narrow" w:hAnsi="Arial Narrow" w:cs="Calibri"/>
                <w:sz w:val="14"/>
                <w:szCs w:val="14"/>
              </w:rPr>
              <w:t>Cable de Cobre Aislado No 10 AWG LIBRE DE HALÓGENOS Color rojo</w:t>
            </w:r>
          </w:p>
        </w:tc>
        <w:tc>
          <w:tcPr>
            <w:tcW w:w="382" w:type="pct"/>
            <w:tcBorders>
              <w:top w:val="nil"/>
              <w:left w:val="nil"/>
              <w:bottom w:val="single" w:sz="4" w:space="0" w:color="000000"/>
              <w:right w:val="single" w:sz="4" w:space="0" w:color="000000"/>
            </w:tcBorders>
            <w:shd w:val="clear" w:color="FFFFFF" w:fill="FFFFFF"/>
            <w:tcMar>
              <w:top w:w="15" w:type="dxa"/>
              <w:left w:w="15" w:type="dxa"/>
              <w:bottom w:w="0" w:type="dxa"/>
              <w:right w:w="15" w:type="dxa"/>
            </w:tcMar>
            <w:vAlign w:val="center"/>
            <w:hideMark/>
          </w:tcPr>
          <w:p w14:paraId="5212EA3C"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Rollo</w:t>
            </w:r>
          </w:p>
        </w:tc>
        <w:tc>
          <w:tcPr>
            <w:tcW w:w="407" w:type="pct"/>
            <w:tcBorders>
              <w:top w:val="nil"/>
              <w:left w:val="nil"/>
              <w:bottom w:val="single" w:sz="4" w:space="0" w:color="000000"/>
              <w:right w:val="single" w:sz="4" w:space="0" w:color="000000"/>
            </w:tcBorders>
            <w:shd w:val="clear" w:color="FFFFFF" w:fill="FFFFFF"/>
            <w:tcMar>
              <w:top w:w="15" w:type="dxa"/>
              <w:left w:w="15" w:type="dxa"/>
              <w:bottom w:w="0" w:type="dxa"/>
              <w:right w:w="15" w:type="dxa"/>
            </w:tcMar>
            <w:vAlign w:val="center"/>
            <w:hideMark/>
          </w:tcPr>
          <w:p w14:paraId="3AB0D704"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90</w:t>
            </w:r>
          </w:p>
        </w:tc>
        <w:tc>
          <w:tcPr>
            <w:tcW w:w="411" w:type="pct"/>
            <w:tcBorders>
              <w:top w:val="nil"/>
              <w:left w:val="nil"/>
              <w:bottom w:val="single" w:sz="4" w:space="0" w:color="000000"/>
              <w:right w:val="single" w:sz="4" w:space="0" w:color="000000"/>
            </w:tcBorders>
            <w:noWrap/>
            <w:tcMar>
              <w:top w:w="15" w:type="dxa"/>
              <w:left w:w="15" w:type="dxa"/>
              <w:bottom w:w="0" w:type="dxa"/>
              <w:right w:w="15" w:type="dxa"/>
            </w:tcMar>
            <w:vAlign w:val="center"/>
            <w:hideMark/>
          </w:tcPr>
          <w:p w14:paraId="2D35786A"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10</w:t>
            </w:r>
          </w:p>
        </w:tc>
        <w:tc>
          <w:tcPr>
            <w:tcW w:w="411" w:type="pct"/>
            <w:tcBorders>
              <w:top w:val="nil"/>
              <w:left w:val="nil"/>
              <w:bottom w:val="single" w:sz="4" w:space="0" w:color="000000"/>
              <w:right w:val="single" w:sz="4" w:space="0" w:color="000000"/>
            </w:tcBorders>
            <w:noWrap/>
            <w:tcMar>
              <w:top w:w="15" w:type="dxa"/>
              <w:left w:w="15" w:type="dxa"/>
              <w:bottom w:w="0" w:type="dxa"/>
              <w:right w:w="15" w:type="dxa"/>
            </w:tcMar>
            <w:vAlign w:val="center"/>
            <w:hideMark/>
          </w:tcPr>
          <w:p w14:paraId="77594AAE"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10</w:t>
            </w:r>
          </w:p>
        </w:tc>
        <w:tc>
          <w:tcPr>
            <w:tcW w:w="327" w:type="pct"/>
            <w:tcBorders>
              <w:top w:val="nil"/>
              <w:left w:val="nil"/>
              <w:bottom w:val="single" w:sz="4" w:space="0" w:color="000000"/>
              <w:right w:val="single" w:sz="4" w:space="0" w:color="000000"/>
            </w:tcBorders>
            <w:noWrap/>
            <w:tcMar>
              <w:top w:w="15" w:type="dxa"/>
              <w:left w:w="15" w:type="dxa"/>
              <w:bottom w:w="0" w:type="dxa"/>
              <w:right w:w="15" w:type="dxa"/>
            </w:tcMar>
            <w:vAlign w:val="center"/>
            <w:hideMark/>
          </w:tcPr>
          <w:p w14:paraId="3792DCB0"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10</w:t>
            </w:r>
          </w:p>
        </w:tc>
        <w:tc>
          <w:tcPr>
            <w:tcW w:w="327" w:type="pct"/>
            <w:tcBorders>
              <w:top w:val="nil"/>
              <w:left w:val="nil"/>
              <w:bottom w:val="single" w:sz="4" w:space="0" w:color="000000"/>
              <w:right w:val="single" w:sz="4" w:space="0" w:color="000000"/>
            </w:tcBorders>
            <w:noWrap/>
            <w:tcMar>
              <w:top w:w="15" w:type="dxa"/>
              <w:left w:w="15" w:type="dxa"/>
              <w:bottom w:w="0" w:type="dxa"/>
              <w:right w:w="15" w:type="dxa"/>
            </w:tcMar>
            <w:vAlign w:val="center"/>
            <w:hideMark/>
          </w:tcPr>
          <w:p w14:paraId="18291FEF"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10</w:t>
            </w:r>
          </w:p>
        </w:tc>
        <w:tc>
          <w:tcPr>
            <w:tcW w:w="327" w:type="pct"/>
            <w:tcBorders>
              <w:top w:val="nil"/>
              <w:left w:val="nil"/>
              <w:bottom w:val="single" w:sz="4" w:space="0" w:color="000000"/>
              <w:right w:val="single" w:sz="4" w:space="0" w:color="000000"/>
            </w:tcBorders>
            <w:noWrap/>
            <w:tcMar>
              <w:top w:w="15" w:type="dxa"/>
              <w:left w:w="15" w:type="dxa"/>
              <w:bottom w:w="0" w:type="dxa"/>
              <w:right w:w="15" w:type="dxa"/>
            </w:tcMar>
            <w:vAlign w:val="center"/>
            <w:hideMark/>
          </w:tcPr>
          <w:p w14:paraId="7CBADF0D"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10</w:t>
            </w:r>
          </w:p>
        </w:tc>
        <w:tc>
          <w:tcPr>
            <w:tcW w:w="327" w:type="pct"/>
            <w:tcBorders>
              <w:top w:val="nil"/>
              <w:left w:val="nil"/>
              <w:bottom w:val="single" w:sz="4" w:space="0" w:color="000000"/>
              <w:right w:val="single" w:sz="4" w:space="0" w:color="000000"/>
            </w:tcBorders>
            <w:noWrap/>
            <w:tcMar>
              <w:top w:w="15" w:type="dxa"/>
              <w:left w:w="15" w:type="dxa"/>
              <w:bottom w:w="0" w:type="dxa"/>
              <w:right w:w="15" w:type="dxa"/>
            </w:tcMar>
            <w:vAlign w:val="center"/>
            <w:hideMark/>
          </w:tcPr>
          <w:p w14:paraId="280BDDA6"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10</w:t>
            </w:r>
          </w:p>
        </w:tc>
        <w:tc>
          <w:tcPr>
            <w:tcW w:w="398" w:type="pct"/>
            <w:tcBorders>
              <w:top w:val="nil"/>
              <w:left w:val="nil"/>
              <w:bottom w:val="single" w:sz="4" w:space="0" w:color="000000"/>
              <w:right w:val="single" w:sz="4" w:space="0" w:color="auto"/>
            </w:tcBorders>
            <w:shd w:val="clear" w:color="FFFFFF" w:fill="FFFFFF"/>
            <w:noWrap/>
            <w:tcMar>
              <w:top w:w="15" w:type="dxa"/>
              <w:left w:w="15" w:type="dxa"/>
              <w:bottom w:w="0" w:type="dxa"/>
              <w:right w:w="15" w:type="dxa"/>
            </w:tcMar>
            <w:vAlign w:val="center"/>
            <w:hideMark/>
          </w:tcPr>
          <w:p w14:paraId="6A4300BE"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10</w:t>
            </w:r>
          </w:p>
        </w:tc>
        <w:tc>
          <w:tcPr>
            <w:tcW w:w="398" w:type="pct"/>
            <w:tcBorders>
              <w:top w:val="nil"/>
              <w:left w:val="nil"/>
              <w:bottom w:val="single" w:sz="4" w:space="0" w:color="000000"/>
              <w:right w:val="single" w:sz="4" w:space="0" w:color="auto"/>
            </w:tcBorders>
            <w:shd w:val="clear" w:color="FFFFFF" w:fill="FFFFFF"/>
            <w:noWrap/>
            <w:tcMar>
              <w:top w:w="15" w:type="dxa"/>
              <w:left w:w="15" w:type="dxa"/>
              <w:bottom w:w="0" w:type="dxa"/>
              <w:right w:w="15" w:type="dxa"/>
            </w:tcMar>
            <w:vAlign w:val="center"/>
            <w:hideMark/>
          </w:tcPr>
          <w:p w14:paraId="27807841"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10</w:t>
            </w:r>
          </w:p>
        </w:tc>
        <w:tc>
          <w:tcPr>
            <w:tcW w:w="398" w:type="pct"/>
            <w:tcBorders>
              <w:top w:val="nil"/>
              <w:left w:val="nil"/>
              <w:bottom w:val="single" w:sz="4" w:space="0" w:color="000000"/>
              <w:right w:val="single" w:sz="4" w:space="0" w:color="auto"/>
            </w:tcBorders>
            <w:shd w:val="clear" w:color="FFFFFF" w:fill="FFFFFF"/>
            <w:noWrap/>
            <w:tcMar>
              <w:top w:w="15" w:type="dxa"/>
              <w:left w:w="15" w:type="dxa"/>
              <w:bottom w:w="0" w:type="dxa"/>
              <w:right w:w="15" w:type="dxa"/>
            </w:tcMar>
            <w:vAlign w:val="center"/>
            <w:hideMark/>
          </w:tcPr>
          <w:p w14:paraId="0692196D"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10</w:t>
            </w:r>
          </w:p>
        </w:tc>
      </w:tr>
      <w:tr w:rsidR="00A34E52" w:rsidRPr="00A34E52" w14:paraId="07EBCC5C" w14:textId="77777777" w:rsidTr="00172545">
        <w:trPr>
          <w:trHeight w:val="20"/>
        </w:trPr>
        <w:tc>
          <w:tcPr>
            <w:tcW w:w="173" w:type="pct"/>
            <w:tcBorders>
              <w:top w:val="nil"/>
              <w:left w:val="single" w:sz="4" w:space="0" w:color="000000"/>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7252D718"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lastRenderedPageBreak/>
              <w:t>34</w:t>
            </w:r>
          </w:p>
        </w:tc>
        <w:tc>
          <w:tcPr>
            <w:tcW w:w="714" w:type="pct"/>
            <w:tcBorders>
              <w:top w:val="nil"/>
              <w:left w:val="nil"/>
              <w:bottom w:val="single" w:sz="4" w:space="0" w:color="000000"/>
              <w:right w:val="single" w:sz="4" w:space="0" w:color="000000"/>
            </w:tcBorders>
            <w:shd w:val="clear" w:color="FFFFFF" w:fill="FFFFFF"/>
            <w:tcMar>
              <w:top w:w="15" w:type="dxa"/>
              <w:left w:w="15" w:type="dxa"/>
              <w:bottom w:w="0" w:type="dxa"/>
              <w:right w:w="15" w:type="dxa"/>
            </w:tcMar>
            <w:hideMark/>
          </w:tcPr>
          <w:p w14:paraId="6F12AD40" w14:textId="77777777" w:rsidR="00A34E52" w:rsidRPr="00A34E52" w:rsidRDefault="00A34E52" w:rsidP="00172545">
            <w:pPr>
              <w:tabs>
                <w:tab w:val="left" w:pos="284"/>
              </w:tabs>
              <w:jc w:val="both"/>
              <w:rPr>
                <w:rFonts w:ascii="Arial Narrow" w:hAnsi="Arial Narrow" w:cs="Calibri"/>
                <w:sz w:val="14"/>
                <w:szCs w:val="14"/>
              </w:rPr>
            </w:pPr>
            <w:r w:rsidRPr="00A34E52">
              <w:rPr>
                <w:rFonts w:ascii="Arial Narrow" w:hAnsi="Arial Narrow" w:cs="Calibri"/>
                <w:sz w:val="14"/>
                <w:szCs w:val="14"/>
              </w:rPr>
              <w:t>Cable de Cobre Aislado No 10 AWG LIBRE DE HALÓGENOS Color verde</w:t>
            </w:r>
          </w:p>
        </w:tc>
        <w:tc>
          <w:tcPr>
            <w:tcW w:w="382" w:type="pct"/>
            <w:tcBorders>
              <w:top w:val="nil"/>
              <w:left w:val="nil"/>
              <w:bottom w:val="single" w:sz="4" w:space="0" w:color="000000"/>
              <w:right w:val="single" w:sz="4" w:space="0" w:color="000000"/>
            </w:tcBorders>
            <w:shd w:val="clear" w:color="FFFFFF" w:fill="FFFFFF"/>
            <w:tcMar>
              <w:top w:w="15" w:type="dxa"/>
              <w:left w:w="15" w:type="dxa"/>
              <w:bottom w:w="0" w:type="dxa"/>
              <w:right w:w="15" w:type="dxa"/>
            </w:tcMar>
            <w:vAlign w:val="center"/>
            <w:hideMark/>
          </w:tcPr>
          <w:p w14:paraId="3A8D6211"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Rollo</w:t>
            </w:r>
          </w:p>
        </w:tc>
        <w:tc>
          <w:tcPr>
            <w:tcW w:w="407" w:type="pct"/>
            <w:tcBorders>
              <w:top w:val="nil"/>
              <w:left w:val="nil"/>
              <w:bottom w:val="single" w:sz="4" w:space="0" w:color="000000"/>
              <w:right w:val="single" w:sz="4" w:space="0" w:color="000000"/>
            </w:tcBorders>
            <w:shd w:val="clear" w:color="FFFFFF" w:fill="FFFFFF"/>
            <w:tcMar>
              <w:top w:w="15" w:type="dxa"/>
              <w:left w:w="15" w:type="dxa"/>
              <w:bottom w:w="0" w:type="dxa"/>
              <w:right w:w="15" w:type="dxa"/>
            </w:tcMar>
            <w:vAlign w:val="center"/>
            <w:hideMark/>
          </w:tcPr>
          <w:p w14:paraId="5CF7FCB7"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90</w:t>
            </w:r>
          </w:p>
        </w:tc>
        <w:tc>
          <w:tcPr>
            <w:tcW w:w="411" w:type="pct"/>
            <w:tcBorders>
              <w:top w:val="nil"/>
              <w:left w:val="nil"/>
              <w:bottom w:val="single" w:sz="4" w:space="0" w:color="000000"/>
              <w:right w:val="single" w:sz="4" w:space="0" w:color="000000"/>
            </w:tcBorders>
            <w:noWrap/>
            <w:tcMar>
              <w:top w:w="15" w:type="dxa"/>
              <w:left w:w="15" w:type="dxa"/>
              <w:bottom w:w="0" w:type="dxa"/>
              <w:right w:w="15" w:type="dxa"/>
            </w:tcMar>
            <w:vAlign w:val="center"/>
            <w:hideMark/>
          </w:tcPr>
          <w:p w14:paraId="30A6F0D1"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10</w:t>
            </w:r>
          </w:p>
        </w:tc>
        <w:tc>
          <w:tcPr>
            <w:tcW w:w="411" w:type="pct"/>
            <w:tcBorders>
              <w:top w:val="nil"/>
              <w:left w:val="nil"/>
              <w:bottom w:val="single" w:sz="4" w:space="0" w:color="000000"/>
              <w:right w:val="single" w:sz="4" w:space="0" w:color="000000"/>
            </w:tcBorders>
            <w:noWrap/>
            <w:tcMar>
              <w:top w:w="15" w:type="dxa"/>
              <w:left w:w="15" w:type="dxa"/>
              <w:bottom w:w="0" w:type="dxa"/>
              <w:right w:w="15" w:type="dxa"/>
            </w:tcMar>
            <w:vAlign w:val="center"/>
            <w:hideMark/>
          </w:tcPr>
          <w:p w14:paraId="0F7150D4"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10</w:t>
            </w:r>
          </w:p>
        </w:tc>
        <w:tc>
          <w:tcPr>
            <w:tcW w:w="327" w:type="pct"/>
            <w:tcBorders>
              <w:top w:val="nil"/>
              <w:left w:val="nil"/>
              <w:bottom w:val="single" w:sz="4" w:space="0" w:color="000000"/>
              <w:right w:val="single" w:sz="4" w:space="0" w:color="000000"/>
            </w:tcBorders>
            <w:noWrap/>
            <w:tcMar>
              <w:top w:w="15" w:type="dxa"/>
              <w:left w:w="15" w:type="dxa"/>
              <w:bottom w:w="0" w:type="dxa"/>
              <w:right w:w="15" w:type="dxa"/>
            </w:tcMar>
            <w:vAlign w:val="center"/>
            <w:hideMark/>
          </w:tcPr>
          <w:p w14:paraId="093692C3"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10</w:t>
            </w:r>
          </w:p>
        </w:tc>
        <w:tc>
          <w:tcPr>
            <w:tcW w:w="327" w:type="pct"/>
            <w:tcBorders>
              <w:top w:val="nil"/>
              <w:left w:val="nil"/>
              <w:bottom w:val="single" w:sz="4" w:space="0" w:color="000000"/>
              <w:right w:val="single" w:sz="4" w:space="0" w:color="000000"/>
            </w:tcBorders>
            <w:noWrap/>
            <w:tcMar>
              <w:top w:w="15" w:type="dxa"/>
              <w:left w:w="15" w:type="dxa"/>
              <w:bottom w:w="0" w:type="dxa"/>
              <w:right w:w="15" w:type="dxa"/>
            </w:tcMar>
            <w:vAlign w:val="center"/>
            <w:hideMark/>
          </w:tcPr>
          <w:p w14:paraId="0DA8E9BB"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10</w:t>
            </w:r>
          </w:p>
        </w:tc>
        <w:tc>
          <w:tcPr>
            <w:tcW w:w="327" w:type="pct"/>
            <w:tcBorders>
              <w:top w:val="nil"/>
              <w:left w:val="nil"/>
              <w:bottom w:val="single" w:sz="4" w:space="0" w:color="000000"/>
              <w:right w:val="single" w:sz="4" w:space="0" w:color="000000"/>
            </w:tcBorders>
            <w:noWrap/>
            <w:tcMar>
              <w:top w:w="15" w:type="dxa"/>
              <w:left w:w="15" w:type="dxa"/>
              <w:bottom w:w="0" w:type="dxa"/>
              <w:right w:w="15" w:type="dxa"/>
            </w:tcMar>
            <w:vAlign w:val="center"/>
            <w:hideMark/>
          </w:tcPr>
          <w:p w14:paraId="241B68D4"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10</w:t>
            </w:r>
          </w:p>
        </w:tc>
        <w:tc>
          <w:tcPr>
            <w:tcW w:w="327" w:type="pct"/>
            <w:tcBorders>
              <w:top w:val="nil"/>
              <w:left w:val="nil"/>
              <w:bottom w:val="single" w:sz="4" w:space="0" w:color="000000"/>
              <w:right w:val="single" w:sz="4" w:space="0" w:color="000000"/>
            </w:tcBorders>
            <w:noWrap/>
            <w:tcMar>
              <w:top w:w="15" w:type="dxa"/>
              <w:left w:w="15" w:type="dxa"/>
              <w:bottom w:w="0" w:type="dxa"/>
              <w:right w:w="15" w:type="dxa"/>
            </w:tcMar>
            <w:vAlign w:val="center"/>
            <w:hideMark/>
          </w:tcPr>
          <w:p w14:paraId="4A9141D7"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10</w:t>
            </w:r>
          </w:p>
        </w:tc>
        <w:tc>
          <w:tcPr>
            <w:tcW w:w="398" w:type="pct"/>
            <w:tcBorders>
              <w:top w:val="nil"/>
              <w:left w:val="nil"/>
              <w:bottom w:val="single" w:sz="4" w:space="0" w:color="000000"/>
              <w:right w:val="single" w:sz="4" w:space="0" w:color="auto"/>
            </w:tcBorders>
            <w:shd w:val="clear" w:color="FFFFFF" w:fill="FFFFFF"/>
            <w:noWrap/>
            <w:tcMar>
              <w:top w:w="15" w:type="dxa"/>
              <w:left w:w="15" w:type="dxa"/>
              <w:bottom w:w="0" w:type="dxa"/>
              <w:right w:w="15" w:type="dxa"/>
            </w:tcMar>
            <w:vAlign w:val="center"/>
            <w:hideMark/>
          </w:tcPr>
          <w:p w14:paraId="4197B11E"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10</w:t>
            </w:r>
          </w:p>
        </w:tc>
        <w:tc>
          <w:tcPr>
            <w:tcW w:w="398" w:type="pct"/>
            <w:tcBorders>
              <w:top w:val="nil"/>
              <w:left w:val="nil"/>
              <w:bottom w:val="single" w:sz="4" w:space="0" w:color="000000"/>
              <w:right w:val="single" w:sz="4" w:space="0" w:color="auto"/>
            </w:tcBorders>
            <w:shd w:val="clear" w:color="FFFFFF" w:fill="FFFFFF"/>
            <w:noWrap/>
            <w:tcMar>
              <w:top w:w="15" w:type="dxa"/>
              <w:left w:w="15" w:type="dxa"/>
              <w:bottom w:w="0" w:type="dxa"/>
              <w:right w:w="15" w:type="dxa"/>
            </w:tcMar>
            <w:vAlign w:val="center"/>
            <w:hideMark/>
          </w:tcPr>
          <w:p w14:paraId="7372A7D5"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10</w:t>
            </w:r>
          </w:p>
        </w:tc>
        <w:tc>
          <w:tcPr>
            <w:tcW w:w="398" w:type="pct"/>
            <w:tcBorders>
              <w:top w:val="nil"/>
              <w:left w:val="nil"/>
              <w:bottom w:val="single" w:sz="4" w:space="0" w:color="000000"/>
              <w:right w:val="single" w:sz="4" w:space="0" w:color="auto"/>
            </w:tcBorders>
            <w:shd w:val="clear" w:color="FFFFFF" w:fill="FFFFFF"/>
            <w:noWrap/>
            <w:tcMar>
              <w:top w:w="15" w:type="dxa"/>
              <w:left w:w="15" w:type="dxa"/>
              <w:bottom w:w="0" w:type="dxa"/>
              <w:right w:w="15" w:type="dxa"/>
            </w:tcMar>
            <w:vAlign w:val="center"/>
            <w:hideMark/>
          </w:tcPr>
          <w:p w14:paraId="109D91B7"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10</w:t>
            </w:r>
          </w:p>
        </w:tc>
      </w:tr>
      <w:tr w:rsidR="00A34E52" w:rsidRPr="00A34E52" w14:paraId="614A9714" w14:textId="77777777" w:rsidTr="00172545">
        <w:trPr>
          <w:trHeight w:val="20"/>
        </w:trPr>
        <w:tc>
          <w:tcPr>
            <w:tcW w:w="173" w:type="pct"/>
            <w:tcBorders>
              <w:top w:val="nil"/>
              <w:left w:val="single" w:sz="4" w:space="0" w:color="000000"/>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7C0BA5B5"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35</w:t>
            </w:r>
          </w:p>
        </w:tc>
        <w:tc>
          <w:tcPr>
            <w:tcW w:w="714" w:type="pct"/>
            <w:tcBorders>
              <w:top w:val="nil"/>
              <w:left w:val="nil"/>
              <w:bottom w:val="single" w:sz="4" w:space="0" w:color="000000"/>
              <w:right w:val="single" w:sz="4" w:space="0" w:color="000000"/>
            </w:tcBorders>
            <w:shd w:val="clear" w:color="FFFFFF" w:fill="FFFFFF"/>
            <w:tcMar>
              <w:top w:w="15" w:type="dxa"/>
              <w:left w:w="15" w:type="dxa"/>
              <w:bottom w:w="0" w:type="dxa"/>
              <w:right w:w="15" w:type="dxa"/>
            </w:tcMar>
            <w:hideMark/>
          </w:tcPr>
          <w:p w14:paraId="65E10B1C" w14:textId="77777777" w:rsidR="00A34E52" w:rsidRPr="00A34E52" w:rsidRDefault="00A34E52" w:rsidP="00172545">
            <w:pPr>
              <w:tabs>
                <w:tab w:val="left" w:pos="284"/>
              </w:tabs>
              <w:jc w:val="both"/>
              <w:rPr>
                <w:rFonts w:ascii="Arial Narrow" w:hAnsi="Arial Narrow" w:cs="Calibri"/>
                <w:sz w:val="14"/>
                <w:szCs w:val="14"/>
              </w:rPr>
            </w:pPr>
            <w:r w:rsidRPr="00A34E52">
              <w:rPr>
                <w:rFonts w:ascii="Arial Narrow" w:hAnsi="Arial Narrow" w:cs="Calibri"/>
                <w:sz w:val="14"/>
                <w:szCs w:val="14"/>
              </w:rPr>
              <w:t>Cable de Cobre Aislado No 10 AWG LIBRE DE HALÓGENOS Color Azul</w:t>
            </w:r>
          </w:p>
        </w:tc>
        <w:tc>
          <w:tcPr>
            <w:tcW w:w="382" w:type="pct"/>
            <w:tcBorders>
              <w:top w:val="nil"/>
              <w:left w:val="nil"/>
              <w:bottom w:val="single" w:sz="4" w:space="0" w:color="000000"/>
              <w:right w:val="single" w:sz="4" w:space="0" w:color="000000"/>
            </w:tcBorders>
            <w:shd w:val="clear" w:color="FFFFFF" w:fill="FFFFFF"/>
            <w:tcMar>
              <w:top w:w="15" w:type="dxa"/>
              <w:left w:w="15" w:type="dxa"/>
              <w:bottom w:w="0" w:type="dxa"/>
              <w:right w:w="15" w:type="dxa"/>
            </w:tcMar>
            <w:vAlign w:val="center"/>
            <w:hideMark/>
          </w:tcPr>
          <w:p w14:paraId="057422D8"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Rollo</w:t>
            </w:r>
          </w:p>
        </w:tc>
        <w:tc>
          <w:tcPr>
            <w:tcW w:w="407" w:type="pct"/>
            <w:tcBorders>
              <w:top w:val="nil"/>
              <w:left w:val="nil"/>
              <w:bottom w:val="single" w:sz="4" w:space="0" w:color="000000"/>
              <w:right w:val="single" w:sz="4" w:space="0" w:color="000000"/>
            </w:tcBorders>
            <w:shd w:val="clear" w:color="FFFFFF" w:fill="FFFFFF"/>
            <w:tcMar>
              <w:top w:w="15" w:type="dxa"/>
              <w:left w:w="15" w:type="dxa"/>
              <w:bottom w:w="0" w:type="dxa"/>
              <w:right w:w="15" w:type="dxa"/>
            </w:tcMar>
            <w:vAlign w:val="center"/>
            <w:hideMark/>
          </w:tcPr>
          <w:p w14:paraId="53695AA3"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90</w:t>
            </w:r>
          </w:p>
        </w:tc>
        <w:tc>
          <w:tcPr>
            <w:tcW w:w="411" w:type="pct"/>
            <w:tcBorders>
              <w:top w:val="nil"/>
              <w:left w:val="nil"/>
              <w:bottom w:val="single" w:sz="4" w:space="0" w:color="000000"/>
              <w:right w:val="single" w:sz="4" w:space="0" w:color="000000"/>
            </w:tcBorders>
            <w:noWrap/>
            <w:tcMar>
              <w:top w:w="15" w:type="dxa"/>
              <w:left w:w="15" w:type="dxa"/>
              <w:bottom w:w="0" w:type="dxa"/>
              <w:right w:w="15" w:type="dxa"/>
            </w:tcMar>
            <w:vAlign w:val="center"/>
            <w:hideMark/>
          </w:tcPr>
          <w:p w14:paraId="0BC6F277"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10</w:t>
            </w:r>
          </w:p>
        </w:tc>
        <w:tc>
          <w:tcPr>
            <w:tcW w:w="411" w:type="pct"/>
            <w:tcBorders>
              <w:top w:val="nil"/>
              <w:left w:val="nil"/>
              <w:bottom w:val="single" w:sz="4" w:space="0" w:color="000000"/>
              <w:right w:val="single" w:sz="4" w:space="0" w:color="000000"/>
            </w:tcBorders>
            <w:noWrap/>
            <w:tcMar>
              <w:top w:w="15" w:type="dxa"/>
              <w:left w:w="15" w:type="dxa"/>
              <w:bottom w:w="0" w:type="dxa"/>
              <w:right w:w="15" w:type="dxa"/>
            </w:tcMar>
            <w:vAlign w:val="center"/>
            <w:hideMark/>
          </w:tcPr>
          <w:p w14:paraId="6A506B23"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10</w:t>
            </w:r>
          </w:p>
        </w:tc>
        <w:tc>
          <w:tcPr>
            <w:tcW w:w="327" w:type="pct"/>
            <w:tcBorders>
              <w:top w:val="nil"/>
              <w:left w:val="nil"/>
              <w:bottom w:val="single" w:sz="4" w:space="0" w:color="000000"/>
              <w:right w:val="single" w:sz="4" w:space="0" w:color="000000"/>
            </w:tcBorders>
            <w:noWrap/>
            <w:tcMar>
              <w:top w:w="15" w:type="dxa"/>
              <w:left w:w="15" w:type="dxa"/>
              <w:bottom w:w="0" w:type="dxa"/>
              <w:right w:w="15" w:type="dxa"/>
            </w:tcMar>
            <w:vAlign w:val="center"/>
            <w:hideMark/>
          </w:tcPr>
          <w:p w14:paraId="2A2B087D"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10</w:t>
            </w:r>
          </w:p>
        </w:tc>
        <w:tc>
          <w:tcPr>
            <w:tcW w:w="327" w:type="pct"/>
            <w:tcBorders>
              <w:top w:val="nil"/>
              <w:left w:val="nil"/>
              <w:bottom w:val="single" w:sz="4" w:space="0" w:color="000000"/>
              <w:right w:val="single" w:sz="4" w:space="0" w:color="000000"/>
            </w:tcBorders>
            <w:noWrap/>
            <w:tcMar>
              <w:top w:w="15" w:type="dxa"/>
              <w:left w:w="15" w:type="dxa"/>
              <w:bottom w:w="0" w:type="dxa"/>
              <w:right w:w="15" w:type="dxa"/>
            </w:tcMar>
            <w:vAlign w:val="center"/>
            <w:hideMark/>
          </w:tcPr>
          <w:p w14:paraId="4FF17708"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10</w:t>
            </w:r>
          </w:p>
        </w:tc>
        <w:tc>
          <w:tcPr>
            <w:tcW w:w="327" w:type="pct"/>
            <w:tcBorders>
              <w:top w:val="nil"/>
              <w:left w:val="nil"/>
              <w:bottom w:val="single" w:sz="4" w:space="0" w:color="000000"/>
              <w:right w:val="single" w:sz="4" w:space="0" w:color="000000"/>
            </w:tcBorders>
            <w:noWrap/>
            <w:tcMar>
              <w:top w:w="15" w:type="dxa"/>
              <w:left w:w="15" w:type="dxa"/>
              <w:bottom w:w="0" w:type="dxa"/>
              <w:right w:w="15" w:type="dxa"/>
            </w:tcMar>
            <w:vAlign w:val="center"/>
            <w:hideMark/>
          </w:tcPr>
          <w:p w14:paraId="7D703CA7"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10</w:t>
            </w:r>
          </w:p>
        </w:tc>
        <w:tc>
          <w:tcPr>
            <w:tcW w:w="327" w:type="pct"/>
            <w:tcBorders>
              <w:top w:val="nil"/>
              <w:left w:val="nil"/>
              <w:bottom w:val="single" w:sz="4" w:space="0" w:color="000000"/>
              <w:right w:val="single" w:sz="4" w:space="0" w:color="000000"/>
            </w:tcBorders>
            <w:noWrap/>
            <w:tcMar>
              <w:top w:w="15" w:type="dxa"/>
              <w:left w:w="15" w:type="dxa"/>
              <w:bottom w:w="0" w:type="dxa"/>
              <w:right w:w="15" w:type="dxa"/>
            </w:tcMar>
            <w:vAlign w:val="center"/>
            <w:hideMark/>
          </w:tcPr>
          <w:p w14:paraId="55D3CF33"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10</w:t>
            </w:r>
          </w:p>
        </w:tc>
        <w:tc>
          <w:tcPr>
            <w:tcW w:w="398" w:type="pct"/>
            <w:tcBorders>
              <w:top w:val="nil"/>
              <w:left w:val="nil"/>
              <w:bottom w:val="single" w:sz="4" w:space="0" w:color="000000"/>
              <w:right w:val="single" w:sz="4" w:space="0" w:color="auto"/>
            </w:tcBorders>
            <w:shd w:val="clear" w:color="FFFFFF" w:fill="FFFFFF"/>
            <w:noWrap/>
            <w:tcMar>
              <w:top w:w="15" w:type="dxa"/>
              <w:left w:w="15" w:type="dxa"/>
              <w:bottom w:w="0" w:type="dxa"/>
              <w:right w:w="15" w:type="dxa"/>
            </w:tcMar>
            <w:vAlign w:val="center"/>
            <w:hideMark/>
          </w:tcPr>
          <w:p w14:paraId="39C0AD2C"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10</w:t>
            </w:r>
          </w:p>
        </w:tc>
        <w:tc>
          <w:tcPr>
            <w:tcW w:w="398" w:type="pct"/>
            <w:tcBorders>
              <w:top w:val="nil"/>
              <w:left w:val="nil"/>
              <w:bottom w:val="single" w:sz="4" w:space="0" w:color="000000"/>
              <w:right w:val="single" w:sz="4" w:space="0" w:color="auto"/>
            </w:tcBorders>
            <w:shd w:val="clear" w:color="FFFFFF" w:fill="FFFFFF"/>
            <w:noWrap/>
            <w:tcMar>
              <w:top w:w="15" w:type="dxa"/>
              <w:left w:w="15" w:type="dxa"/>
              <w:bottom w:w="0" w:type="dxa"/>
              <w:right w:w="15" w:type="dxa"/>
            </w:tcMar>
            <w:vAlign w:val="center"/>
            <w:hideMark/>
          </w:tcPr>
          <w:p w14:paraId="2FC03C10"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10</w:t>
            </w:r>
          </w:p>
        </w:tc>
        <w:tc>
          <w:tcPr>
            <w:tcW w:w="398" w:type="pct"/>
            <w:tcBorders>
              <w:top w:val="nil"/>
              <w:left w:val="nil"/>
              <w:bottom w:val="single" w:sz="4" w:space="0" w:color="000000"/>
              <w:right w:val="single" w:sz="4" w:space="0" w:color="auto"/>
            </w:tcBorders>
            <w:shd w:val="clear" w:color="FFFFFF" w:fill="FFFFFF"/>
            <w:noWrap/>
            <w:tcMar>
              <w:top w:w="15" w:type="dxa"/>
              <w:left w:w="15" w:type="dxa"/>
              <w:bottom w:w="0" w:type="dxa"/>
              <w:right w:w="15" w:type="dxa"/>
            </w:tcMar>
            <w:vAlign w:val="center"/>
            <w:hideMark/>
          </w:tcPr>
          <w:p w14:paraId="7CCD0BCC"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10</w:t>
            </w:r>
          </w:p>
        </w:tc>
      </w:tr>
      <w:tr w:rsidR="00A34E52" w:rsidRPr="00A34E52" w14:paraId="52D431D7" w14:textId="77777777" w:rsidTr="00172545">
        <w:trPr>
          <w:trHeight w:val="20"/>
        </w:trPr>
        <w:tc>
          <w:tcPr>
            <w:tcW w:w="173" w:type="pct"/>
            <w:tcBorders>
              <w:top w:val="nil"/>
              <w:left w:val="single" w:sz="4" w:space="0" w:color="000000"/>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0592D1C8"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36</w:t>
            </w:r>
          </w:p>
        </w:tc>
        <w:tc>
          <w:tcPr>
            <w:tcW w:w="714" w:type="pct"/>
            <w:tcBorders>
              <w:top w:val="nil"/>
              <w:left w:val="nil"/>
              <w:bottom w:val="single" w:sz="4" w:space="0" w:color="000000"/>
              <w:right w:val="single" w:sz="4" w:space="0" w:color="000000"/>
            </w:tcBorders>
            <w:shd w:val="clear" w:color="FFFFFF" w:fill="FFFFFF"/>
            <w:tcMar>
              <w:top w:w="15" w:type="dxa"/>
              <w:left w:w="15" w:type="dxa"/>
              <w:bottom w:w="0" w:type="dxa"/>
              <w:right w:w="15" w:type="dxa"/>
            </w:tcMar>
            <w:hideMark/>
          </w:tcPr>
          <w:p w14:paraId="6C868E44" w14:textId="77777777" w:rsidR="00A34E52" w:rsidRPr="00A34E52" w:rsidRDefault="00A34E52" w:rsidP="00172545">
            <w:pPr>
              <w:tabs>
                <w:tab w:val="left" w:pos="284"/>
              </w:tabs>
              <w:jc w:val="both"/>
              <w:rPr>
                <w:rFonts w:ascii="Arial Narrow" w:hAnsi="Arial Narrow" w:cs="Calibri"/>
                <w:sz w:val="14"/>
                <w:szCs w:val="14"/>
              </w:rPr>
            </w:pPr>
            <w:r w:rsidRPr="00A34E52">
              <w:rPr>
                <w:rFonts w:ascii="Arial Narrow" w:hAnsi="Arial Narrow" w:cs="Calibri"/>
                <w:sz w:val="14"/>
                <w:szCs w:val="14"/>
              </w:rPr>
              <w:t>Cable Dúplex # 12 rollo 50 m, para instalación de ramal de bombillos y switch, Normativa RETIE</w:t>
            </w:r>
          </w:p>
        </w:tc>
        <w:tc>
          <w:tcPr>
            <w:tcW w:w="382" w:type="pct"/>
            <w:tcBorders>
              <w:top w:val="nil"/>
              <w:left w:val="nil"/>
              <w:bottom w:val="single" w:sz="4" w:space="0" w:color="000000"/>
              <w:right w:val="single" w:sz="4" w:space="0" w:color="000000"/>
            </w:tcBorders>
            <w:shd w:val="clear" w:color="FFFFFF" w:fill="FFFFFF"/>
            <w:tcMar>
              <w:top w:w="15" w:type="dxa"/>
              <w:left w:w="15" w:type="dxa"/>
              <w:bottom w:w="0" w:type="dxa"/>
              <w:right w:w="15" w:type="dxa"/>
            </w:tcMar>
            <w:vAlign w:val="center"/>
            <w:hideMark/>
          </w:tcPr>
          <w:p w14:paraId="010CB1C8"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Rollo</w:t>
            </w:r>
          </w:p>
        </w:tc>
        <w:tc>
          <w:tcPr>
            <w:tcW w:w="407" w:type="pct"/>
            <w:tcBorders>
              <w:top w:val="nil"/>
              <w:left w:val="nil"/>
              <w:bottom w:val="single" w:sz="4" w:space="0" w:color="000000"/>
              <w:right w:val="single" w:sz="4" w:space="0" w:color="000000"/>
            </w:tcBorders>
            <w:shd w:val="clear" w:color="FFFFFF" w:fill="FFFFFF"/>
            <w:tcMar>
              <w:top w:w="15" w:type="dxa"/>
              <w:left w:w="15" w:type="dxa"/>
              <w:bottom w:w="0" w:type="dxa"/>
              <w:right w:w="15" w:type="dxa"/>
            </w:tcMar>
            <w:vAlign w:val="center"/>
            <w:hideMark/>
          </w:tcPr>
          <w:p w14:paraId="5F0CE87F"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9</w:t>
            </w:r>
          </w:p>
        </w:tc>
        <w:tc>
          <w:tcPr>
            <w:tcW w:w="411" w:type="pct"/>
            <w:tcBorders>
              <w:top w:val="nil"/>
              <w:left w:val="nil"/>
              <w:bottom w:val="single" w:sz="4" w:space="0" w:color="000000"/>
              <w:right w:val="single" w:sz="4" w:space="0" w:color="000000"/>
            </w:tcBorders>
            <w:noWrap/>
            <w:tcMar>
              <w:top w:w="15" w:type="dxa"/>
              <w:left w:w="15" w:type="dxa"/>
              <w:bottom w:w="0" w:type="dxa"/>
              <w:right w:w="15" w:type="dxa"/>
            </w:tcMar>
            <w:vAlign w:val="center"/>
            <w:hideMark/>
          </w:tcPr>
          <w:p w14:paraId="0D403BBD"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1</w:t>
            </w:r>
          </w:p>
        </w:tc>
        <w:tc>
          <w:tcPr>
            <w:tcW w:w="411" w:type="pct"/>
            <w:tcBorders>
              <w:top w:val="nil"/>
              <w:left w:val="nil"/>
              <w:bottom w:val="single" w:sz="4" w:space="0" w:color="000000"/>
              <w:right w:val="single" w:sz="4" w:space="0" w:color="000000"/>
            </w:tcBorders>
            <w:noWrap/>
            <w:tcMar>
              <w:top w:w="15" w:type="dxa"/>
              <w:left w:w="15" w:type="dxa"/>
              <w:bottom w:w="0" w:type="dxa"/>
              <w:right w:w="15" w:type="dxa"/>
            </w:tcMar>
            <w:vAlign w:val="center"/>
            <w:hideMark/>
          </w:tcPr>
          <w:p w14:paraId="74407A4E"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1</w:t>
            </w:r>
          </w:p>
        </w:tc>
        <w:tc>
          <w:tcPr>
            <w:tcW w:w="327" w:type="pct"/>
            <w:tcBorders>
              <w:top w:val="nil"/>
              <w:left w:val="nil"/>
              <w:bottom w:val="single" w:sz="4" w:space="0" w:color="000000"/>
              <w:right w:val="single" w:sz="4" w:space="0" w:color="000000"/>
            </w:tcBorders>
            <w:noWrap/>
            <w:tcMar>
              <w:top w:w="15" w:type="dxa"/>
              <w:left w:w="15" w:type="dxa"/>
              <w:bottom w:w="0" w:type="dxa"/>
              <w:right w:w="15" w:type="dxa"/>
            </w:tcMar>
            <w:vAlign w:val="center"/>
            <w:hideMark/>
          </w:tcPr>
          <w:p w14:paraId="68A0E876"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1</w:t>
            </w:r>
          </w:p>
        </w:tc>
        <w:tc>
          <w:tcPr>
            <w:tcW w:w="327" w:type="pct"/>
            <w:tcBorders>
              <w:top w:val="nil"/>
              <w:left w:val="nil"/>
              <w:bottom w:val="single" w:sz="4" w:space="0" w:color="000000"/>
              <w:right w:val="single" w:sz="4" w:space="0" w:color="000000"/>
            </w:tcBorders>
            <w:noWrap/>
            <w:tcMar>
              <w:top w:w="15" w:type="dxa"/>
              <w:left w:w="15" w:type="dxa"/>
              <w:bottom w:w="0" w:type="dxa"/>
              <w:right w:w="15" w:type="dxa"/>
            </w:tcMar>
            <w:vAlign w:val="center"/>
            <w:hideMark/>
          </w:tcPr>
          <w:p w14:paraId="0002E6E4"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1</w:t>
            </w:r>
          </w:p>
        </w:tc>
        <w:tc>
          <w:tcPr>
            <w:tcW w:w="327" w:type="pct"/>
            <w:tcBorders>
              <w:top w:val="nil"/>
              <w:left w:val="nil"/>
              <w:bottom w:val="single" w:sz="4" w:space="0" w:color="000000"/>
              <w:right w:val="single" w:sz="4" w:space="0" w:color="000000"/>
            </w:tcBorders>
            <w:noWrap/>
            <w:tcMar>
              <w:top w:w="15" w:type="dxa"/>
              <w:left w:w="15" w:type="dxa"/>
              <w:bottom w:w="0" w:type="dxa"/>
              <w:right w:w="15" w:type="dxa"/>
            </w:tcMar>
            <w:vAlign w:val="center"/>
            <w:hideMark/>
          </w:tcPr>
          <w:p w14:paraId="0A605B26"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1</w:t>
            </w:r>
          </w:p>
        </w:tc>
        <w:tc>
          <w:tcPr>
            <w:tcW w:w="327" w:type="pct"/>
            <w:tcBorders>
              <w:top w:val="nil"/>
              <w:left w:val="nil"/>
              <w:bottom w:val="single" w:sz="4" w:space="0" w:color="000000"/>
              <w:right w:val="single" w:sz="4" w:space="0" w:color="000000"/>
            </w:tcBorders>
            <w:noWrap/>
            <w:tcMar>
              <w:top w:w="15" w:type="dxa"/>
              <w:left w:w="15" w:type="dxa"/>
              <w:bottom w:w="0" w:type="dxa"/>
              <w:right w:w="15" w:type="dxa"/>
            </w:tcMar>
            <w:vAlign w:val="center"/>
            <w:hideMark/>
          </w:tcPr>
          <w:p w14:paraId="2D957BA0"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1</w:t>
            </w:r>
          </w:p>
        </w:tc>
        <w:tc>
          <w:tcPr>
            <w:tcW w:w="398" w:type="pct"/>
            <w:tcBorders>
              <w:top w:val="nil"/>
              <w:left w:val="nil"/>
              <w:bottom w:val="single" w:sz="4" w:space="0" w:color="000000"/>
              <w:right w:val="single" w:sz="4" w:space="0" w:color="auto"/>
            </w:tcBorders>
            <w:shd w:val="clear" w:color="FFFFFF" w:fill="FFFFFF"/>
            <w:noWrap/>
            <w:tcMar>
              <w:top w:w="15" w:type="dxa"/>
              <w:left w:w="15" w:type="dxa"/>
              <w:bottom w:w="0" w:type="dxa"/>
              <w:right w:w="15" w:type="dxa"/>
            </w:tcMar>
            <w:vAlign w:val="center"/>
            <w:hideMark/>
          </w:tcPr>
          <w:p w14:paraId="5AB480FD"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1</w:t>
            </w:r>
          </w:p>
        </w:tc>
        <w:tc>
          <w:tcPr>
            <w:tcW w:w="398" w:type="pct"/>
            <w:tcBorders>
              <w:top w:val="nil"/>
              <w:left w:val="nil"/>
              <w:bottom w:val="single" w:sz="4" w:space="0" w:color="000000"/>
              <w:right w:val="single" w:sz="4" w:space="0" w:color="auto"/>
            </w:tcBorders>
            <w:shd w:val="clear" w:color="FFFFFF" w:fill="FFFFFF"/>
            <w:noWrap/>
            <w:tcMar>
              <w:top w:w="15" w:type="dxa"/>
              <w:left w:w="15" w:type="dxa"/>
              <w:bottom w:w="0" w:type="dxa"/>
              <w:right w:w="15" w:type="dxa"/>
            </w:tcMar>
            <w:vAlign w:val="center"/>
            <w:hideMark/>
          </w:tcPr>
          <w:p w14:paraId="59C53ECD"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1</w:t>
            </w:r>
          </w:p>
        </w:tc>
        <w:tc>
          <w:tcPr>
            <w:tcW w:w="398" w:type="pct"/>
            <w:tcBorders>
              <w:top w:val="nil"/>
              <w:left w:val="nil"/>
              <w:bottom w:val="single" w:sz="4" w:space="0" w:color="000000"/>
              <w:right w:val="single" w:sz="4" w:space="0" w:color="auto"/>
            </w:tcBorders>
            <w:shd w:val="clear" w:color="FFFFFF" w:fill="FFFFFF"/>
            <w:noWrap/>
            <w:tcMar>
              <w:top w:w="15" w:type="dxa"/>
              <w:left w:w="15" w:type="dxa"/>
              <w:bottom w:w="0" w:type="dxa"/>
              <w:right w:w="15" w:type="dxa"/>
            </w:tcMar>
            <w:vAlign w:val="center"/>
            <w:hideMark/>
          </w:tcPr>
          <w:p w14:paraId="7F0736F4"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1</w:t>
            </w:r>
          </w:p>
        </w:tc>
      </w:tr>
      <w:tr w:rsidR="00A34E52" w:rsidRPr="00A34E52" w14:paraId="218C824A" w14:textId="77777777" w:rsidTr="00172545">
        <w:trPr>
          <w:trHeight w:val="20"/>
        </w:trPr>
        <w:tc>
          <w:tcPr>
            <w:tcW w:w="173" w:type="pct"/>
            <w:tcBorders>
              <w:top w:val="nil"/>
              <w:left w:val="single" w:sz="4" w:space="0" w:color="000000"/>
              <w:bottom w:val="nil"/>
              <w:right w:val="single" w:sz="4" w:space="0" w:color="000000"/>
            </w:tcBorders>
            <w:shd w:val="clear" w:color="FFFFFF" w:fill="FFFFFF"/>
            <w:noWrap/>
            <w:tcMar>
              <w:top w:w="15" w:type="dxa"/>
              <w:left w:w="15" w:type="dxa"/>
              <w:bottom w:w="0" w:type="dxa"/>
              <w:right w:w="15" w:type="dxa"/>
            </w:tcMar>
            <w:vAlign w:val="center"/>
            <w:hideMark/>
          </w:tcPr>
          <w:p w14:paraId="3188E10B"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37</w:t>
            </w:r>
          </w:p>
        </w:tc>
        <w:tc>
          <w:tcPr>
            <w:tcW w:w="714" w:type="pct"/>
            <w:tcBorders>
              <w:top w:val="nil"/>
              <w:left w:val="nil"/>
              <w:bottom w:val="nil"/>
              <w:right w:val="single" w:sz="4" w:space="0" w:color="000000"/>
            </w:tcBorders>
            <w:shd w:val="clear" w:color="FFFFFF" w:fill="FFFFFF"/>
            <w:tcMar>
              <w:top w:w="15" w:type="dxa"/>
              <w:left w:w="15" w:type="dxa"/>
              <w:bottom w:w="0" w:type="dxa"/>
              <w:right w:w="15" w:type="dxa"/>
            </w:tcMar>
            <w:hideMark/>
          </w:tcPr>
          <w:p w14:paraId="6B2E37F6" w14:textId="77777777" w:rsidR="00A34E52" w:rsidRPr="00A34E52" w:rsidRDefault="00A34E52" w:rsidP="00172545">
            <w:pPr>
              <w:tabs>
                <w:tab w:val="left" w:pos="284"/>
              </w:tabs>
              <w:jc w:val="both"/>
              <w:rPr>
                <w:rFonts w:ascii="Arial Narrow" w:hAnsi="Arial Narrow" w:cs="Calibri"/>
                <w:sz w:val="14"/>
                <w:szCs w:val="14"/>
              </w:rPr>
            </w:pPr>
            <w:r w:rsidRPr="00A34E52">
              <w:rPr>
                <w:rFonts w:ascii="Arial Narrow" w:hAnsi="Arial Narrow" w:cs="Calibri"/>
                <w:sz w:val="14"/>
                <w:szCs w:val="14"/>
              </w:rPr>
              <w:t>Inversor Onda Pura 1000W 24V. Tensión de entrada: 24V DC. Tensión de salida: 110V AC. Potencia continua: 1000W. Eficiencia: 90%. Dimensiones: 367 x 150 x 76 mm. Con normatividad vigente (RETIE).</w:t>
            </w:r>
          </w:p>
        </w:tc>
        <w:tc>
          <w:tcPr>
            <w:tcW w:w="382" w:type="pct"/>
            <w:tcBorders>
              <w:top w:val="nil"/>
              <w:left w:val="nil"/>
              <w:bottom w:val="nil"/>
              <w:right w:val="single" w:sz="4" w:space="0" w:color="000000"/>
            </w:tcBorders>
            <w:shd w:val="clear" w:color="FFFFFF" w:fill="FFFFFF"/>
            <w:tcMar>
              <w:top w:w="15" w:type="dxa"/>
              <w:left w:w="15" w:type="dxa"/>
              <w:bottom w:w="0" w:type="dxa"/>
              <w:right w:w="15" w:type="dxa"/>
            </w:tcMar>
            <w:vAlign w:val="center"/>
            <w:hideMark/>
          </w:tcPr>
          <w:p w14:paraId="6725D7D1"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Unidad</w:t>
            </w:r>
          </w:p>
        </w:tc>
        <w:tc>
          <w:tcPr>
            <w:tcW w:w="407" w:type="pct"/>
            <w:tcBorders>
              <w:top w:val="nil"/>
              <w:left w:val="nil"/>
              <w:bottom w:val="nil"/>
              <w:right w:val="single" w:sz="4" w:space="0" w:color="000000"/>
            </w:tcBorders>
            <w:shd w:val="clear" w:color="FFFFFF" w:fill="FFFFFF"/>
            <w:tcMar>
              <w:top w:w="15" w:type="dxa"/>
              <w:left w:w="15" w:type="dxa"/>
              <w:bottom w:w="0" w:type="dxa"/>
              <w:right w:w="15" w:type="dxa"/>
            </w:tcMar>
            <w:vAlign w:val="center"/>
            <w:hideMark/>
          </w:tcPr>
          <w:p w14:paraId="31D56C15"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9</w:t>
            </w:r>
          </w:p>
        </w:tc>
        <w:tc>
          <w:tcPr>
            <w:tcW w:w="411" w:type="pct"/>
            <w:tcBorders>
              <w:top w:val="nil"/>
              <w:left w:val="nil"/>
              <w:bottom w:val="nil"/>
              <w:right w:val="single" w:sz="4" w:space="0" w:color="000000"/>
            </w:tcBorders>
            <w:shd w:val="clear" w:color="FFFFFF" w:fill="FFFFFF"/>
            <w:noWrap/>
            <w:tcMar>
              <w:top w:w="15" w:type="dxa"/>
              <w:left w:w="15" w:type="dxa"/>
              <w:bottom w:w="0" w:type="dxa"/>
              <w:right w:w="15" w:type="dxa"/>
            </w:tcMar>
            <w:vAlign w:val="center"/>
            <w:hideMark/>
          </w:tcPr>
          <w:p w14:paraId="63A01E78"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1</w:t>
            </w:r>
          </w:p>
        </w:tc>
        <w:tc>
          <w:tcPr>
            <w:tcW w:w="411" w:type="pct"/>
            <w:tcBorders>
              <w:top w:val="nil"/>
              <w:left w:val="nil"/>
              <w:bottom w:val="nil"/>
              <w:right w:val="single" w:sz="4" w:space="0" w:color="000000"/>
            </w:tcBorders>
            <w:shd w:val="clear" w:color="FFFFFF" w:fill="FFFFFF"/>
            <w:noWrap/>
            <w:tcMar>
              <w:top w:w="15" w:type="dxa"/>
              <w:left w:w="15" w:type="dxa"/>
              <w:bottom w:w="0" w:type="dxa"/>
              <w:right w:w="15" w:type="dxa"/>
            </w:tcMar>
            <w:vAlign w:val="center"/>
            <w:hideMark/>
          </w:tcPr>
          <w:p w14:paraId="10BDCE51"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1</w:t>
            </w:r>
          </w:p>
        </w:tc>
        <w:tc>
          <w:tcPr>
            <w:tcW w:w="327" w:type="pct"/>
            <w:tcBorders>
              <w:top w:val="nil"/>
              <w:left w:val="nil"/>
              <w:bottom w:val="nil"/>
              <w:right w:val="single" w:sz="4" w:space="0" w:color="000000"/>
            </w:tcBorders>
            <w:shd w:val="clear" w:color="FFFFFF" w:fill="FFFFFF"/>
            <w:noWrap/>
            <w:tcMar>
              <w:top w:w="15" w:type="dxa"/>
              <w:left w:w="15" w:type="dxa"/>
              <w:bottom w:w="0" w:type="dxa"/>
              <w:right w:w="15" w:type="dxa"/>
            </w:tcMar>
            <w:vAlign w:val="center"/>
            <w:hideMark/>
          </w:tcPr>
          <w:p w14:paraId="5CA0C268"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1</w:t>
            </w:r>
          </w:p>
        </w:tc>
        <w:tc>
          <w:tcPr>
            <w:tcW w:w="327" w:type="pct"/>
            <w:tcBorders>
              <w:top w:val="nil"/>
              <w:left w:val="nil"/>
              <w:bottom w:val="nil"/>
              <w:right w:val="single" w:sz="4" w:space="0" w:color="000000"/>
            </w:tcBorders>
            <w:shd w:val="clear" w:color="FFFFFF" w:fill="FFFFFF"/>
            <w:noWrap/>
            <w:tcMar>
              <w:top w:w="15" w:type="dxa"/>
              <w:left w:w="15" w:type="dxa"/>
              <w:bottom w:w="0" w:type="dxa"/>
              <w:right w:w="15" w:type="dxa"/>
            </w:tcMar>
            <w:vAlign w:val="center"/>
            <w:hideMark/>
          </w:tcPr>
          <w:p w14:paraId="1E4EE67A"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1</w:t>
            </w:r>
          </w:p>
        </w:tc>
        <w:tc>
          <w:tcPr>
            <w:tcW w:w="327" w:type="pct"/>
            <w:tcBorders>
              <w:top w:val="nil"/>
              <w:left w:val="nil"/>
              <w:bottom w:val="nil"/>
              <w:right w:val="single" w:sz="4" w:space="0" w:color="000000"/>
            </w:tcBorders>
            <w:shd w:val="clear" w:color="FFFFFF" w:fill="FFFFFF"/>
            <w:noWrap/>
            <w:tcMar>
              <w:top w:w="15" w:type="dxa"/>
              <w:left w:w="15" w:type="dxa"/>
              <w:bottom w:w="0" w:type="dxa"/>
              <w:right w:w="15" w:type="dxa"/>
            </w:tcMar>
            <w:vAlign w:val="center"/>
            <w:hideMark/>
          </w:tcPr>
          <w:p w14:paraId="53EC8FDD"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1</w:t>
            </w:r>
          </w:p>
        </w:tc>
        <w:tc>
          <w:tcPr>
            <w:tcW w:w="327" w:type="pct"/>
            <w:tcBorders>
              <w:top w:val="nil"/>
              <w:left w:val="nil"/>
              <w:bottom w:val="nil"/>
              <w:right w:val="single" w:sz="4" w:space="0" w:color="000000"/>
            </w:tcBorders>
            <w:shd w:val="clear" w:color="FFFFFF" w:fill="FFFFFF"/>
            <w:noWrap/>
            <w:tcMar>
              <w:top w:w="15" w:type="dxa"/>
              <w:left w:w="15" w:type="dxa"/>
              <w:bottom w:w="0" w:type="dxa"/>
              <w:right w:w="15" w:type="dxa"/>
            </w:tcMar>
            <w:vAlign w:val="center"/>
            <w:hideMark/>
          </w:tcPr>
          <w:p w14:paraId="3557FE4F"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1</w:t>
            </w:r>
          </w:p>
        </w:tc>
        <w:tc>
          <w:tcPr>
            <w:tcW w:w="398" w:type="pct"/>
            <w:tcBorders>
              <w:top w:val="nil"/>
              <w:left w:val="nil"/>
              <w:bottom w:val="nil"/>
              <w:right w:val="single" w:sz="4" w:space="0" w:color="auto"/>
            </w:tcBorders>
            <w:shd w:val="clear" w:color="FFFFFF" w:fill="FFFFFF"/>
            <w:noWrap/>
            <w:tcMar>
              <w:top w:w="15" w:type="dxa"/>
              <w:left w:w="15" w:type="dxa"/>
              <w:bottom w:w="0" w:type="dxa"/>
              <w:right w:w="15" w:type="dxa"/>
            </w:tcMar>
            <w:vAlign w:val="center"/>
            <w:hideMark/>
          </w:tcPr>
          <w:p w14:paraId="0BC3DB31"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1</w:t>
            </w:r>
          </w:p>
        </w:tc>
        <w:tc>
          <w:tcPr>
            <w:tcW w:w="398" w:type="pct"/>
            <w:tcBorders>
              <w:top w:val="nil"/>
              <w:left w:val="nil"/>
              <w:bottom w:val="nil"/>
              <w:right w:val="single" w:sz="4" w:space="0" w:color="auto"/>
            </w:tcBorders>
            <w:shd w:val="clear" w:color="FFFFFF" w:fill="FFFFFF"/>
            <w:noWrap/>
            <w:tcMar>
              <w:top w:w="15" w:type="dxa"/>
              <w:left w:w="15" w:type="dxa"/>
              <w:bottom w:w="0" w:type="dxa"/>
              <w:right w:w="15" w:type="dxa"/>
            </w:tcMar>
            <w:vAlign w:val="center"/>
            <w:hideMark/>
          </w:tcPr>
          <w:p w14:paraId="73BCAD01"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1</w:t>
            </w:r>
          </w:p>
        </w:tc>
        <w:tc>
          <w:tcPr>
            <w:tcW w:w="398" w:type="pct"/>
            <w:tcBorders>
              <w:top w:val="nil"/>
              <w:left w:val="nil"/>
              <w:bottom w:val="nil"/>
              <w:right w:val="single" w:sz="4" w:space="0" w:color="auto"/>
            </w:tcBorders>
            <w:shd w:val="clear" w:color="FFFFFF" w:fill="FFFFFF"/>
            <w:noWrap/>
            <w:tcMar>
              <w:top w:w="15" w:type="dxa"/>
              <w:left w:w="15" w:type="dxa"/>
              <w:bottom w:w="0" w:type="dxa"/>
              <w:right w:w="15" w:type="dxa"/>
            </w:tcMar>
            <w:vAlign w:val="center"/>
            <w:hideMark/>
          </w:tcPr>
          <w:p w14:paraId="28460723"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1</w:t>
            </w:r>
          </w:p>
        </w:tc>
      </w:tr>
      <w:tr w:rsidR="00A34E52" w:rsidRPr="00A34E52" w14:paraId="5CE4B4B4" w14:textId="77777777" w:rsidTr="00172545">
        <w:trPr>
          <w:trHeight w:val="20"/>
        </w:trPr>
        <w:tc>
          <w:tcPr>
            <w:tcW w:w="173" w:type="pct"/>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266F09AE"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78</w:t>
            </w:r>
          </w:p>
        </w:tc>
        <w:tc>
          <w:tcPr>
            <w:tcW w:w="714" w:type="pct"/>
            <w:tcBorders>
              <w:top w:val="single" w:sz="4" w:space="0" w:color="auto"/>
              <w:left w:val="nil"/>
              <w:bottom w:val="single" w:sz="4" w:space="0" w:color="auto"/>
              <w:right w:val="single" w:sz="4" w:space="0" w:color="auto"/>
            </w:tcBorders>
            <w:tcMar>
              <w:top w:w="15" w:type="dxa"/>
              <w:left w:w="15" w:type="dxa"/>
              <w:bottom w:w="0" w:type="dxa"/>
              <w:right w:w="15" w:type="dxa"/>
            </w:tcMar>
            <w:vAlign w:val="bottom"/>
            <w:hideMark/>
          </w:tcPr>
          <w:p w14:paraId="0CD325EA" w14:textId="77777777" w:rsidR="00A34E52" w:rsidRPr="00A34E52" w:rsidRDefault="00A34E52" w:rsidP="00172545">
            <w:pPr>
              <w:tabs>
                <w:tab w:val="left" w:pos="284"/>
              </w:tabs>
              <w:jc w:val="both"/>
              <w:rPr>
                <w:rFonts w:ascii="Arial Narrow" w:hAnsi="Arial Narrow" w:cs="Arial"/>
                <w:sz w:val="14"/>
                <w:szCs w:val="14"/>
              </w:rPr>
            </w:pPr>
            <w:r w:rsidRPr="00A34E52">
              <w:rPr>
                <w:rFonts w:ascii="Arial Narrow" w:hAnsi="Arial Narrow" w:cs="Arial"/>
                <w:sz w:val="14"/>
                <w:szCs w:val="14"/>
              </w:rPr>
              <w:t>instalación y puesta en funcionamiento de sistemas fotovoltaicos y accesorios en el PNN Sierra de la Macarena</w:t>
            </w:r>
          </w:p>
        </w:tc>
        <w:tc>
          <w:tcPr>
            <w:tcW w:w="382" w:type="pct"/>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hideMark/>
          </w:tcPr>
          <w:p w14:paraId="1B624359"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Unidad</w:t>
            </w:r>
          </w:p>
        </w:tc>
        <w:tc>
          <w:tcPr>
            <w:tcW w:w="407" w:type="pct"/>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hideMark/>
          </w:tcPr>
          <w:p w14:paraId="23BE6FCC"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9</w:t>
            </w:r>
          </w:p>
        </w:tc>
        <w:tc>
          <w:tcPr>
            <w:tcW w:w="411" w:type="pct"/>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hideMark/>
          </w:tcPr>
          <w:p w14:paraId="5BD39D01"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1</w:t>
            </w:r>
          </w:p>
        </w:tc>
        <w:tc>
          <w:tcPr>
            <w:tcW w:w="411" w:type="pct"/>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hideMark/>
          </w:tcPr>
          <w:p w14:paraId="603B1C88"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1</w:t>
            </w:r>
          </w:p>
        </w:tc>
        <w:tc>
          <w:tcPr>
            <w:tcW w:w="327" w:type="pct"/>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hideMark/>
          </w:tcPr>
          <w:p w14:paraId="56C28032"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1</w:t>
            </w:r>
          </w:p>
        </w:tc>
        <w:tc>
          <w:tcPr>
            <w:tcW w:w="327" w:type="pct"/>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hideMark/>
          </w:tcPr>
          <w:p w14:paraId="7EBCE27D"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1</w:t>
            </w:r>
          </w:p>
        </w:tc>
        <w:tc>
          <w:tcPr>
            <w:tcW w:w="327" w:type="pct"/>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hideMark/>
          </w:tcPr>
          <w:p w14:paraId="2F49DDEE"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1</w:t>
            </w:r>
          </w:p>
        </w:tc>
        <w:tc>
          <w:tcPr>
            <w:tcW w:w="327" w:type="pct"/>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hideMark/>
          </w:tcPr>
          <w:p w14:paraId="3FD3CB81"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1</w:t>
            </w:r>
          </w:p>
        </w:tc>
        <w:tc>
          <w:tcPr>
            <w:tcW w:w="398" w:type="pct"/>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hideMark/>
          </w:tcPr>
          <w:p w14:paraId="3B32D7C0"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1</w:t>
            </w:r>
          </w:p>
        </w:tc>
        <w:tc>
          <w:tcPr>
            <w:tcW w:w="398" w:type="pct"/>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hideMark/>
          </w:tcPr>
          <w:p w14:paraId="288BA9F5"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1</w:t>
            </w:r>
          </w:p>
        </w:tc>
        <w:tc>
          <w:tcPr>
            <w:tcW w:w="398" w:type="pct"/>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hideMark/>
          </w:tcPr>
          <w:p w14:paraId="1103E13E"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1</w:t>
            </w:r>
          </w:p>
        </w:tc>
      </w:tr>
    </w:tbl>
    <w:p w14:paraId="4CF54B89" w14:textId="77777777" w:rsidR="00A34E52" w:rsidRPr="00A34E52" w:rsidRDefault="00A34E52" w:rsidP="00A34E52">
      <w:pPr>
        <w:tabs>
          <w:tab w:val="left" w:pos="284"/>
        </w:tabs>
        <w:rPr>
          <w:rFonts w:ascii="Verdana" w:eastAsia="Verdana" w:hAnsi="Verdana" w:cs="Verdana"/>
          <w:b/>
        </w:rPr>
      </w:pPr>
    </w:p>
    <w:p w14:paraId="795FA10E" w14:textId="77777777" w:rsidR="00A34E52" w:rsidRPr="00A34E52" w:rsidRDefault="00A34E52" w:rsidP="00A34E52">
      <w:pPr>
        <w:tabs>
          <w:tab w:val="left" w:pos="284"/>
        </w:tabs>
        <w:rPr>
          <w:rFonts w:ascii="Verdana" w:eastAsia="Verdana" w:hAnsi="Verdana" w:cs="Verdana"/>
          <w:b/>
        </w:rPr>
      </w:pPr>
      <w:r w:rsidRPr="00A34E52">
        <w:rPr>
          <w:rFonts w:ascii="Verdana" w:eastAsia="Verdana" w:hAnsi="Verdana" w:cs="Verdana"/>
          <w:b/>
        </w:rPr>
        <w:t>4.2 PARQUE NACIONAL NATURAL CORDILLERA DE LOS PICACHOS</w:t>
      </w:r>
    </w:p>
    <w:p w14:paraId="64B29191" w14:textId="77777777" w:rsidR="00A34E52" w:rsidRPr="00A34E52" w:rsidRDefault="00A34E52" w:rsidP="00A34E52">
      <w:pPr>
        <w:tabs>
          <w:tab w:val="left" w:pos="284"/>
        </w:tabs>
        <w:rPr>
          <w:rFonts w:ascii="Verdana" w:eastAsia="Verdana" w:hAnsi="Verdana" w:cs="Verdana"/>
          <w:b/>
        </w:rPr>
      </w:pPr>
    </w:p>
    <w:p w14:paraId="31874EB4" w14:textId="77777777" w:rsidR="00A34E52" w:rsidRPr="00A34E52" w:rsidRDefault="00A34E52" w:rsidP="00A34E52">
      <w:pPr>
        <w:tabs>
          <w:tab w:val="left" w:pos="284"/>
        </w:tabs>
        <w:jc w:val="both"/>
        <w:rPr>
          <w:rFonts w:ascii="Verdana" w:hAnsi="Verdana"/>
        </w:rPr>
      </w:pPr>
      <w:r w:rsidRPr="00A34E52">
        <w:rPr>
          <w:rFonts w:ascii="Verdana" w:hAnsi="Verdana"/>
        </w:rPr>
        <w:t>Los materiales, insumos y/o elementos que se requieren deberán ser entregados en los siguientes sitios (Inspección de Balsillas, Inspección de Guayabal y corregimiento de Vegalarga), junto con las cantidades establecidas, para lo cual el contratista deberá asumir los costos de transporte en que incurra para la entrega de los productos objeto del contrato. </w:t>
      </w:r>
    </w:p>
    <w:p w14:paraId="2EE31FDD" w14:textId="77777777" w:rsidR="00A34E52" w:rsidRPr="00A34E52" w:rsidRDefault="00A34E52" w:rsidP="00A34E52">
      <w:pPr>
        <w:tabs>
          <w:tab w:val="left" w:pos="284"/>
        </w:tabs>
        <w:jc w:val="both"/>
        <w:rPr>
          <w:rFonts w:ascii="Verdana" w:hAnsi="Verdana"/>
        </w:rPr>
      </w:pPr>
    </w:p>
    <w:p w14:paraId="5A4A3E45" w14:textId="77777777" w:rsidR="00A34E52" w:rsidRPr="00A34E52" w:rsidRDefault="00A34E52" w:rsidP="00A34E52">
      <w:pPr>
        <w:tabs>
          <w:tab w:val="left" w:pos="284"/>
        </w:tabs>
        <w:jc w:val="both"/>
        <w:rPr>
          <w:rFonts w:ascii="Verdana" w:hAnsi="Verdana"/>
        </w:rPr>
      </w:pPr>
      <w:r w:rsidRPr="00A34E52">
        <w:rPr>
          <w:rFonts w:ascii="Verdana" w:hAnsi="Verdana"/>
          <w:b/>
          <w:bCs/>
        </w:rPr>
        <w:t>PUNTOS DE ENTREGA:</w:t>
      </w:r>
    </w:p>
    <w:p w14:paraId="6D43C6DD" w14:textId="77777777" w:rsidR="00A34E52" w:rsidRPr="00A34E52" w:rsidRDefault="00A34E52" w:rsidP="00A34E52">
      <w:pPr>
        <w:tabs>
          <w:tab w:val="left" w:pos="284"/>
        </w:tabs>
        <w:jc w:val="both"/>
        <w:rPr>
          <w:rFonts w:ascii="Verdana" w:hAnsi="Verdana"/>
        </w:rPr>
      </w:pPr>
    </w:p>
    <w:p w14:paraId="5C30F868" w14:textId="77777777" w:rsidR="00A34E52" w:rsidRPr="00A34E52" w:rsidRDefault="00A34E52" w:rsidP="00A34E52">
      <w:pPr>
        <w:tabs>
          <w:tab w:val="left" w:pos="284"/>
        </w:tabs>
        <w:jc w:val="both"/>
        <w:rPr>
          <w:rFonts w:ascii="Verdana" w:hAnsi="Verdana"/>
        </w:rPr>
      </w:pPr>
      <w:r w:rsidRPr="00A34E52">
        <w:rPr>
          <w:rFonts w:ascii="Verdana" w:hAnsi="Verdana"/>
          <w:b/>
          <w:bCs/>
        </w:rPr>
        <w:t>Punto de entrega 1</w:t>
      </w:r>
      <w:r w:rsidRPr="00A34E52">
        <w:rPr>
          <w:rFonts w:ascii="Verdana" w:hAnsi="Verdana"/>
        </w:rPr>
        <w:t xml:space="preserve">: Inspección de Balsillas – Municipio de San Vicente del Caguán – Departamento Caquetá. La entrega de los materiales o elementos se debe realizar en las instalaciones del vivero del Parque Nacional Natural Cordillera de los Picachos, ubicado en la inspección de Balsillas – coordenada N 02°44'36,97" W 075°02'55,55", jurisdicción del Municipio de San Vicente del </w:t>
      </w:r>
      <w:r w:rsidRPr="00A34E52">
        <w:rPr>
          <w:rFonts w:ascii="Verdana" w:hAnsi="Verdana"/>
        </w:rPr>
        <w:lastRenderedPageBreak/>
        <w:t>Caguán, Departamento del Caquetá, a 59 kilómetros vía Neiva – San Vicente, por carretera destapada no pavimentada. </w:t>
      </w:r>
    </w:p>
    <w:p w14:paraId="5DB68BD1" w14:textId="77777777" w:rsidR="00A34E52" w:rsidRPr="00A34E52" w:rsidRDefault="00A34E52" w:rsidP="00A34E52">
      <w:pPr>
        <w:tabs>
          <w:tab w:val="left" w:pos="284"/>
        </w:tabs>
        <w:jc w:val="both"/>
        <w:rPr>
          <w:rFonts w:ascii="Verdana" w:hAnsi="Verdana"/>
        </w:rPr>
      </w:pPr>
    </w:p>
    <w:p w14:paraId="3F1EA931" w14:textId="77777777" w:rsidR="00A34E52" w:rsidRPr="00A34E52" w:rsidRDefault="00A34E52" w:rsidP="00A34E52">
      <w:pPr>
        <w:tabs>
          <w:tab w:val="left" w:pos="284"/>
        </w:tabs>
        <w:jc w:val="both"/>
        <w:rPr>
          <w:rFonts w:ascii="Verdana" w:hAnsi="Verdana"/>
        </w:rPr>
      </w:pPr>
      <w:r w:rsidRPr="00A34E52">
        <w:rPr>
          <w:rFonts w:ascii="Verdana" w:hAnsi="Verdana"/>
          <w:b/>
          <w:bCs/>
        </w:rPr>
        <w:t>Punto de entrega 2</w:t>
      </w:r>
      <w:r w:rsidRPr="00A34E52">
        <w:rPr>
          <w:rFonts w:ascii="Verdana" w:hAnsi="Verdana"/>
        </w:rPr>
        <w:t>: Inspección de Guayabal vereda La Esperanza - Municipio de San Vicente del Caguán – Departamento Caquetá. La entrega de los materiales o elementos se debe realizar en la escuela de la vereda La Abeja - coordenada N 02º 43’ 03.7’’ - W74º 53’ 00.5’’ jurisdicción del municipio de San Vicente del Caguán, Departamento del Caquetá, a 94 kilómetros vía Neiva – San Vicente, por carretera destapada no pavimentada.</w:t>
      </w:r>
    </w:p>
    <w:p w14:paraId="164D9598" w14:textId="77777777" w:rsidR="00A34E52" w:rsidRPr="00A34E52" w:rsidRDefault="00A34E52" w:rsidP="00A34E52">
      <w:pPr>
        <w:tabs>
          <w:tab w:val="left" w:pos="284"/>
        </w:tabs>
        <w:jc w:val="both"/>
        <w:rPr>
          <w:rFonts w:ascii="Verdana" w:hAnsi="Verdana"/>
        </w:rPr>
      </w:pPr>
    </w:p>
    <w:p w14:paraId="3970A510" w14:textId="77777777" w:rsidR="00A34E52" w:rsidRPr="00A34E52" w:rsidRDefault="00A34E52" w:rsidP="00A34E52">
      <w:pPr>
        <w:tabs>
          <w:tab w:val="left" w:pos="284"/>
        </w:tabs>
        <w:jc w:val="both"/>
        <w:rPr>
          <w:rFonts w:ascii="Verdana" w:hAnsi="Verdana"/>
        </w:rPr>
      </w:pPr>
      <w:r w:rsidRPr="00A34E52">
        <w:rPr>
          <w:rFonts w:ascii="Verdana" w:hAnsi="Verdana"/>
          <w:b/>
          <w:bCs/>
        </w:rPr>
        <w:t>Sitio de instalaciones:</w:t>
      </w:r>
    </w:p>
    <w:p w14:paraId="31791D2C" w14:textId="77777777" w:rsidR="00A34E52" w:rsidRPr="00A34E52" w:rsidRDefault="00A34E52" w:rsidP="00A34E52">
      <w:pPr>
        <w:tabs>
          <w:tab w:val="left" w:pos="284"/>
        </w:tabs>
        <w:jc w:val="both"/>
        <w:rPr>
          <w:rFonts w:ascii="Verdana" w:hAnsi="Verdana"/>
        </w:rPr>
      </w:pPr>
    </w:p>
    <w:p w14:paraId="0E60E9F8" w14:textId="77777777" w:rsidR="00A34E52" w:rsidRPr="00A34E52" w:rsidRDefault="00A34E52" w:rsidP="00A34E52">
      <w:pPr>
        <w:tabs>
          <w:tab w:val="left" w:pos="284"/>
        </w:tabs>
        <w:jc w:val="both"/>
        <w:rPr>
          <w:rFonts w:ascii="Verdana" w:hAnsi="Verdana"/>
        </w:rPr>
      </w:pPr>
      <w:r w:rsidRPr="00A34E52">
        <w:rPr>
          <w:rFonts w:ascii="Verdana" w:hAnsi="Verdana"/>
          <w:b/>
          <w:bCs/>
        </w:rPr>
        <w:t>Punto de instalación 1.1:</w:t>
      </w:r>
      <w:r w:rsidRPr="00A34E52">
        <w:rPr>
          <w:rFonts w:ascii="Verdana" w:hAnsi="Verdana"/>
        </w:rPr>
        <w:t xml:space="preserve"> Se instalarán 3 sistemas fotovoltaicos en la vereda Pueblitos - Municipio de San Vicente del Caguán – Departamento Caquetá. Se realizará la instalación en las siguientes coordenadas: N 02º 46' 54.1" W 074º 58' 38.6" (1) un sistema, N 02º 47' 6.9" W 074º 58' 43.5" (1) un sistema y N 02° 45' 2.4"</w:t>
      </w:r>
      <w:r w:rsidRPr="00A34E52">
        <w:rPr>
          <w:rFonts w:ascii="Verdana" w:hAnsi="Verdana"/>
        </w:rPr>
        <w:tab/>
        <w:t>W 074° 58' 27.6" (1) un sistema jurisdicción del municipio de San Vicente del Caguán, Departamento del Caquetá, a 94 kilómetros vía Neiva – San Vicente, por carretera destapada no pavimentada.</w:t>
      </w:r>
    </w:p>
    <w:p w14:paraId="36FC7F6C" w14:textId="77777777" w:rsidR="00A34E52" w:rsidRPr="00A34E52" w:rsidRDefault="00A34E52" w:rsidP="00A34E52">
      <w:pPr>
        <w:tabs>
          <w:tab w:val="left" w:pos="284"/>
        </w:tabs>
        <w:jc w:val="both"/>
        <w:rPr>
          <w:rFonts w:ascii="Verdana" w:hAnsi="Verdana"/>
        </w:rPr>
      </w:pPr>
    </w:p>
    <w:p w14:paraId="0FB13225" w14:textId="77777777" w:rsidR="00A34E52" w:rsidRPr="00A34E52" w:rsidRDefault="00A34E52" w:rsidP="00A34E52">
      <w:pPr>
        <w:tabs>
          <w:tab w:val="left" w:pos="284"/>
        </w:tabs>
        <w:jc w:val="both"/>
        <w:rPr>
          <w:rFonts w:ascii="Verdana" w:hAnsi="Verdana"/>
        </w:rPr>
      </w:pPr>
      <w:r w:rsidRPr="00A34E52">
        <w:rPr>
          <w:rFonts w:ascii="Verdana" w:hAnsi="Verdana"/>
          <w:b/>
          <w:bCs/>
        </w:rPr>
        <w:t>Punto de instalación 2.1:</w:t>
      </w:r>
      <w:r w:rsidRPr="00A34E52">
        <w:rPr>
          <w:rFonts w:ascii="Verdana" w:hAnsi="Verdana"/>
        </w:rPr>
        <w:t xml:space="preserve"> Se instalarán 2 sistemas fotovoltaicos en la vereda San Jorge - Municipio de San Vicente del Caguán – Departamento Caquetá. Se realizará la instalación en las siguientes coordenadas: (1) un sistema jurisdicción del municipio de San Vicente del Caguán, Departamento del Caquetá, a 94 kilómetros vía Neiva – San Vicente, por carretera destapada no pavimentada.</w:t>
      </w:r>
    </w:p>
    <w:p w14:paraId="1BDD7C1A" w14:textId="77777777" w:rsidR="00A34E52" w:rsidRPr="00A34E52" w:rsidRDefault="00A34E52" w:rsidP="00A34E52">
      <w:pPr>
        <w:tabs>
          <w:tab w:val="left" w:pos="284"/>
        </w:tabs>
        <w:jc w:val="both"/>
        <w:rPr>
          <w:rFonts w:ascii="Verdana" w:hAnsi="Verdana"/>
        </w:rPr>
      </w:pPr>
    </w:p>
    <w:p w14:paraId="1AEEAFF0" w14:textId="77777777" w:rsidR="00A34E52" w:rsidRPr="00A34E52" w:rsidRDefault="00A34E52" w:rsidP="00A34E52">
      <w:pPr>
        <w:tabs>
          <w:tab w:val="left" w:pos="284"/>
        </w:tabs>
        <w:jc w:val="both"/>
        <w:rPr>
          <w:rFonts w:ascii="Verdana" w:hAnsi="Verdana"/>
        </w:rPr>
      </w:pPr>
      <w:r w:rsidRPr="00A34E52">
        <w:rPr>
          <w:rFonts w:ascii="Verdana" w:hAnsi="Verdana"/>
          <w:b/>
          <w:bCs/>
        </w:rPr>
        <w:t>Punto de instalación 2.2:</w:t>
      </w:r>
      <w:r w:rsidRPr="00A34E52">
        <w:rPr>
          <w:rFonts w:ascii="Verdana" w:hAnsi="Verdana"/>
        </w:rPr>
        <w:t xml:space="preserve"> Se instalarán 3 sistemas fotovoltaicos en la vereda San Jorge - Municipio de San Vicente del Caguán – Departamento Caquetá. Se realizará la instalación en las siguientes coordenadas: N 02° 45' 6.1"</w:t>
      </w:r>
      <w:r w:rsidRPr="00A34E52">
        <w:rPr>
          <w:rFonts w:ascii="Verdana" w:hAnsi="Verdana"/>
        </w:rPr>
        <w:tab/>
        <w:t>W 074° 51' 25.1" (1) un sistema, N 02º 44' 28.7" W 074º 50' 48.1" (1) un sistema y N 02º 44' 56.7" W 074º 50' 31.7" (1) un sistema en jurisdicción del municipio de San Vicente del Caguán, Departamento del Caquetá, a 94 kilómetros vía Neiva – San Vicente, por carretera destapada no pavimentada.</w:t>
      </w:r>
    </w:p>
    <w:p w14:paraId="51E05065" w14:textId="77777777" w:rsidR="00A34E52" w:rsidRPr="00A34E52" w:rsidRDefault="00A34E52" w:rsidP="00A34E52">
      <w:pPr>
        <w:tabs>
          <w:tab w:val="left" w:pos="284"/>
        </w:tabs>
        <w:rPr>
          <w:rFonts w:ascii="Verdana" w:hAnsi="Verdana"/>
          <w:b/>
          <w:bCs/>
        </w:rPr>
      </w:pPr>
    </w:p>
    <w:tbl>
      <w:tblPr>
        <w:tblW w:w="5334" w:type="pct"/>
        <w:tblCellMar>
          <w:left w:w="0" w:type="dxa"/>
          <w:right w:w="0" w:type="dxa"/>
        </w:tblCellMar>
        <w:tblLook w:val="04A0" w:firstRow="1" w:lastRow="0" w:firstColumn="1" w:lastColumn="0" w:noHBand="0" w:noVBand="1"/>
      </w:tblPr>
      <w:tblGrid>
        <w:gridCol w:w="429"/>
        <w:gridCol w:w="4528"/>
        <w:gridCol w:w="993"/>
        <w:gridCol w:w="1134"/>
        <w:gridCol w:w="1134"/>
        <w:gridCol w:w="1200"/>
      </w:tblGrid>
      <w:tr w:rsidR="00A34E52" w:rsidRPr="00A34E52" w14:paraId="20AB9121" w14:textId="77777777" w:rsidTr="00172545">
        <w:trPr>
          <w:trHeight w:val="20"/>
          <w:tblHeader/>
        </w:trPr>
        <w:tc>
          <w:tcPr>
            <w:tcW w:w="228" w:type="pct"/>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bottom w:w="0" w:type="dxa"/>
              <w:right w:w="15" w:type="dxa"/>
            </w:tcMar>
            <w:vAlign w:val="center"/>
            <w:hideMark/>
          </w:tcPr>
          <w:p w14:paraId="2579141A" w14:textId="77777777" w:rsidR="00A34E52" w:rsidRPr="00A34E52" w:rsidRDefault="00A34E52" w:rsidP="00172545">
            <w:pPr>
              <w:tabs>
                <w:tab w:val="left" w:pos="284"/>
              </w:tabs>
              <w:rPr>
                <w:rFonts w:ascii="Arial Narrow" w:hAnsi="Arial Narrow" w:cs="Calibri"/>
                <w:b/>
                <w:bCs/>
                <w:sz w:val="14"/>
                <w:szCs w:val="14"/>
              </w:rPr>
            </w:pPr>
            <w:r w:rsidRPr="00A34E52">
              <w:rPr>
                <w:rFonts w:ascii="Arial Narrow" w:hAnsi="Arial Narrow" w:cs="Calibri"/>
                <w:b/>
                <w:bCs/>
                <w:sz w:val="14"/>
                <w:szCs w:val="14"/>
              </w:rPr>
              <w:lastRenderedPageBreak/>
              <w:t>ÍTEM</w:t>
            </w:r>
          </w:p>
        </w:tc>
        <w:tc>
          <w:tcPr>
            <w:tcW w:w="2404" w:type="pct"/>
            <w:tcBorders>
              <w:top w:val="single" w:sz="4" w:space="0" w:color="000000"/>
              <w:left w:val="nil"/>
              <w:bottom w:val="single" w:sz="4" w:space="0" w:color="000000"/>
              <w:right w:val="single" w:sz="4" w:space="0" w:color="000000"/>
            </w:tcBorders>
            <w:shd w:val="clear" w:color="FFFFFF" w:fill="FFFFFF"/>
            <w:tcMar>
              <w:top w:w="15" w:type="dxa"/>
              <w:left w:w="15" w:type="dxa"/>
              <w:bottom w:w="0" w:type="dxa"/>
              <w:right w:w="15" w:type="dxa"/>
            </w:tcMar>
            <w:vAlign w:val="center"/>
            <w:hideMark/>
          </w:tcPr>
          <w:p w14:paraId="3104E204" w14:textId="77777777" w:rsidR="00A34E52" w:rsidRPr="00A34E52" w:rsidRDefault="00A34E52" w:rsidP="00172545">
            <w:pPr>
              <w:tabs>
                <w:tab w:val="left" w:pos="284"/>
              </w:tabs>
              <w:jc w:val="center"/>
              <w:rPr>
                <w:rFonts w:ascii="Arial Narrow" w:hAnsi="Arial Narrow" w:cs="Calibri"/>
                <w:b/>
                <w:bCs/>
                <w:sz w:val="14"/>
                <w:szCs w:val="14"/>
              </w:rPr>
            </w:pPr>
            <w:r w:rsidRPr="00A34E52">
              <w:rPr>
                <w:rFonts w:ascii="Arial Narrow" w:hAnsi="Arial Narrow" w:cs="Calibri"/>
                <w:b/>
                <w:bCs/>
                <w:sz w:val="14"/>
                <w:szCs w:val="14"/>
              </w:rPr>
              <w:t xml:space="preserve"> DESCRIPCIÓN DEL BIEN</w:t>
            </w:r>
          </w:p>
        </w:tc>
        <w:tc>
          <w:tcPr>
            <w:tcW w:w="527" w:type="pct"/>
            <w:tcBorders>
              <w:top w:val="single" w:sz="4" w:space="0" w:color="000000"/>
              <w:left w:val="nil"/>
              <w:bottom w:val="single" w:sz="4" w:space="0" w:color="000000"/>
              <w:right w:val="single" w:sz="4" w:space="0" w:color="000000"/>
            </w:tcBorders>
            <w:shd w:val="clear" w:color="FFFFFF" w:fill="FFFFFF"/>
            <w:tcMar>
              <w:top w:w="15" w:type="dxa"/>
              <w:left w:w="15" w:type="dxa"/>
              <w:bottom w:w="0" w:type="dxa"/>
              <w:right w:w="15" w:type="dxa"/>
            </w:tcMar>
            <w:vAlign w:val="center"/>
            <w:hideMark/>
          </w:tcPr>
          <w:p w14:paraId="235F929D" w14:textId="77777777" w:rsidR="00A34E52" w:rsidRPr="00A34E52" w:rsidRDefault="00A34E52" w:rsidP="00172545">
            <w:pPr>
              <w:tabs>
                <w:tab w:val="left" w:pos="284"/>
              </w:tabs>
              <w:jc w:val="center"/>
              <w:rPr>
                <w:rFonts w:ascii="Arial Narrow" w:hAnsi="Arial Narrow" w:cs="Calibri"/>
                <w:b/>
                <w:bCs/>
                <w:sz w:val="14"/>
                <w:szCs w:val="14"/>
              </w:rPr>
            </w:pPr>
            <w:r w:rsidRPr="00A34E52">
              <w:rPr>
                <w:rFonts w:ascii="Arial Narrow" w:hAnsi="Arial Narrow" w:cs="Calibri"/>
                <w:b/>
                <w:bCs/>
                <w:sz w:val="14"/>
                <w:szCs w:val="14"/>
              </w:rPr>
              <w:t xml:space="preserve"> UNIDAD DE MEDIDA </w:t>
            </w:r>
          </w:p>
        </w:tc>
        <w:tc>
          <w:tcPr>
            <w:tcW w:w="602" w:type="pct"/>
            <w:tcBorders>
              <w:top w:val="single" w:sz="4" w:space="0" w:color="000000"/>
              <w:left w:val="nil"/>
              <w:bottom w:val="single" w:sz="4" w:space="0" w:color="000000"/>
              <w:right w:val="single" w:sz="4" w:space="0" w:color="000000"/>
            </w:tcBorders>
            <w:shd w:val="clear" w:color="FFFFFF" w:fill="FFFFFF"/>
            <w:tcMar>
              <w:top w:w="15" w:type="dxa"/>
              <w:left w:w="15" w:type="dxa"/>
              <w:bottom w:w="0" w:type="dxa"/>
              <w:right w:w="15" w:type="dxa"/>
            </w:tcMar>
            <w:vAlign w:val="center"/>
            <w:hideMark/>
          </w:tcPr>
          <w:p w14:paraId="24885EBD" w14:textId="77777777" w:rsidR="00A34E52" w:rsidRPr="00A34E52" w:rsidRDefault="00A34E52" w:rsidP="00172545">
            <w:pPr>
              <w:tabs>
                <w:tab w:val="left" w:pos="284"/>
              </w:tabs>
              <w:jc w:val="center"/>
              <w:rPr>
                <w:rFonts w:ascii="Arial Narrow" w:hAnsi="Arial Narrow" w:cs="Calibri"/>
                <w:b/>
                <w:bCs/>
                <w:sz w:val="14"/>
                <w:szCs w:val="14"/>
              </w:rPr>
            </w:pPr>
            <w:r w:rsidRPr="00A34E52">
              <w:rPr>
                <w:rFonts w:ascii="Arial Narrow" w:hAnsi="Arial Narrow" w:cs="Calibri"/>
                <w:b/>
                <w:bCs/>
                <w:sz w:val="14"/>
                <w:szCs w:val="14"/>
              </w:rPr>
              <w:t>CANTIDAD TOTAL REQUERIDA</w:t>
            </w:r>
          </w:p>
        </w:tc>
        <w:tc>
          <w:tcPr>
            <w:tcW w:w="602" w:type="pct"/>
            <w:tcBorders>
              <w:top w:val="single" w:sz="4" w:space="0" w:color="000000"/>
              <w:left w:val="nil"/>
              <w:bottom w:val="single" w:sz="4" w:space="0" w:color="000000"/>
              <w:right w:val="single" w:sz="4" w:space="0" w:color="000000"/>
            </w:tcBorders>
            <w:shd w:val="clear" w:color="CFE2F3" w:fill="CFE2F3"/>
            <w:tcMar>
              <w:top w:w="15" w:type="dxa"/>
              <w:left w:w="15" w:type="dxa"/>
              <w:bottom w:w="0" w:type="dxa"/>
              <w:right w:w="15" w:type="dxa"/>
            </w:tcMar>
            <w:vAlign w:val="center"/>
            <w:hideMark/>
          </w:tcPr>
          <w:p w14:paraId="1EA73A00" w14:textId="77777777" w:rsidR="00A34E52" w:rsidRPr="00A34E52" w:rsidRDefault="00A34E52" w:rsidP="00172545">
            <w:pPr>
              <w:tabs>
                <w:tab w:val="left" w:pos="284"/>
              </w:tabs>
              <w:jc w:val="center"/>
              <w:rPr>
                <w:rFonts w:ascii="Arial Narrow" w:hAnsi="Arial Narrow" w:cs="Calibri"/>
                <w:b/>
                <w:bCs/>
                <w:sz w:val="14"/>
                <w:szCs w:val="14"/>
              </w:rPr>
            </w:pPr>
            <w:r w:rsidRPr="00A34E52">
              <w:rPr>
                <w:rFonts w:ascii="Arial Narrow" w:hAnsi="Arial Narrow" w:cs="Calibri"/>
                <w:b/>
                <w:bCs/>
                <w:sz w:val="14"/>
                <w:szCs w:val="14"/>
              </w:rPr>
              <w:t>Punto de entrega 1. Inspección de Balsillas - Municipio San Vicente del Caguán</w:t>
            </w:r>
          </w:p>
        </w:tc>
        <w:tc>
          <w:tcPr>
            <w:tcW w:w="638" w:type="pct"/>
            <w:tcBorders>
              <w:top w:val="single" w:sz="4" w:space="0" w:color="000000"/>
              <w:left w:val="nil"/>
              <w:bottom w:val="single" w:sz="4" w:space="0" w:color="000000"/>
              <w:right w:val="single" w:sz="4" w:space="0" w:color="000000"/>
            </w:tcBorders>
            <w:shd w:val="clear" w:color="CFE2F3" w:fill="CFE2F3"/>
            <w:tcMar>
              <w:top w:w="15" w:type="dxa"/>
              <w:left w:w="15" w:type="dxa"/>
              <w:bottom w:w="0" w:type="dxa"/>
              <w:right w:w="15" w:type="dxa"/>
            </w:tcMar>
            <w:vAlign w:val="center"/>
            <w:hideMark/>
          </w:tcPr>
          <w:p w14:paraId="1068D477" w14:textId="77777777" w:rsidR="00A34E52" w:rsidRPr="00A34E52" w:rsidRDefault="00A34E52" w:rsidP="00172545">
            <w:pPr>
              <w:tabs>
                <w:tab w:val="left" w:pos="284"/>
              </w:tabs>
              <w:jc w:val="center"/>
              <w:rPr>
                <w:rFonts w:ascii="Arial Narrow" w:hAnsi="Arial Narrow" w:cs="Calibri"/>
                <w:b/>
                <w:bCs/>
                <w:sz w:val="14"/>
                <w:szCs w:val="14"/>
              </w:rPr>
            </w:pPr>
            <w:r w:rsidRPr="00A34E52">
              <w:rPr>
                <w:rFonts w:ascii="Arial Narrow" w:hAnsi="Arial Narrow" w:cs="Calibri"/>
                <w:b/>
                <w:bCs/>
                <w:sz w:val="14"/>
                <w:szCs w:val="14"/>
              </w:rPr>
              <w:t>Punto de entrega 2. Inspección de Guayabal - Vereda La Esperanza - Municipio San Vicente del Caguán</w:t>
            </w:r>
          </w:p>
        </w:tc>
      </w:tr>
      <w:tr w:rsidR="00A34E52" w:rsidRPr="00A34E52" w14:paraId="1C8B6DB8" w14:textId="77777777" w:rsidTr="00172545">
        <w:trPr>
          <w:trHeight w:val="20"/>
        </w:trPr>
        <w:tc>
          <w:tcPr>
            <w:tcW w:w="228" w:type="pct"/>
            <w:tcBorders>
              <w:top w:val="nil"/>
              <w:left w:val="single" w:sz="4" w:space="0" w:color="000000"/>
              <w:bottom w:val="nil"/>
              <w:right w:val="single" w:sz="4" w:space="0" w:color="000000"/>
            </w:tcBorders>
            <w:shd w:val="clear" w:color="FFFFFF" w:fill="FFFFFF"/>
            <w:noWrap/>
            <w:tcMar>
              <w:top w:w="15" w:type="dxa"/>
              <w:left w:w="15" w:type="dxa"/>
              <w:bottom w:w="0" w:type="dxa"/>
              <w:right w:w="15" w:type="dxa"/>
            </w:tcMar>
            <w:vAlign w:val="center"/>
            <w:hideMark/>
          </w:tcPr>
          <w:p w14:paraId="70EB65CB"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1</w:t>
            </w:r>
          </w:p>
        </w:tc>
        <w:tc>
          <w:tcPr>
            <w:tcW w:w="2404" w:type="pct"/>
            <w:tcBorders>
              <w:top w:val="nil"/>
              <w:left w:val="nil"/>
              <w:bottom w:val="nil"/>
              <w:right w:val="single" w:sz="4" w:space="0" w:color="000000"/>
            </w:tcBorders>
            <w:shd w:val="clear" w:color="FFFFFF" w:fill="FFFFFF"/>
            <w:tcMar>
              <w:top w:w="15" w:type="dxa"/>
              <w:left w:w="15" w:type="dxa"/>
              <w:bottom w:w="0" w:type="dxa"/>
              <w:right w:w="15" w:type="dxa"/>
            </w:tcMar>
            <w:vAlign w:val="center"/>
            <w:hideMark/>
          </w:tcPr>
          <w:p w14:paraId="11AD0F8A" w14:textId="77777777" w:rsidR="00A34E52" w:rsidRPr="00A34E52" w:rsidRDefault="00A34E52" w:rsidP="00172545">
            <w:pPr>
              <w:tabs>
                <w:tab w:val="left" w:pos="284"/>
              </w:tabs>
              <w:rPr>
                <w:rFonts w:ascii="Arial Narrow" w:hAnsi="Arial Narrow" w:cs="Calibri"/>
                <w:sz w:val="14"/>
                <w:szCs w:val="14"/>
              </w:rPr>
            </w:pPr>
            <w:r w:rsidRPr="00A34E52">
              <w:rPr>
                <w:rFonts w:ascii="Arial Narrow" w:hAnsi="Arial Narrow" w:cs="Calibri"/>
                <w:sz w:val="14"/>
                <w:szCs w:val="14"/>
              </w:rPr>
              <w:t>SISTEMA FOTOVOLTAICO MODELO 2:</w:t>
            </w:r>
            <w:r w:rsidRPr="00A34E52">
              <w:rPr>
                <w:rFonts w:ascii="Arial Narrow" w:hAnsi="Arial Narrow" w:cs="Calibri"/>
                <w:sz w:val="14"/>
                <w:szCs w:val="14"/>
              </w:rPr>
              <w:br/>
              <w:t>Suministro de un (1) sistema fotovoltaico para vivienda y cerca eléctrica. Para este sistema el proveedor debe suministrar como mínimo los siguientes elementos:</w:t>
            </w:r>
            <w:r w:rsidRPr="00A34E52">
              <w:rPr>
                <w:rFonts w:ascii="Arial Narrow" w:hAnsi="Arial Narrow" w:cs="Calibri"/>
                <w:sz w:val="14"/>
                <w:szCs w:val="14"/>
              </w:rPr>
              <w:br/>
              <w:t>2 PANEL SOLAR MONOCRISTALINO</w:t>
            </w:r>
            <w:r w:rsidRPr="00A34E52">
              <w:rPr>
                <w:rFonts w:ascii="Arial Narrow" w:hAnsi="Arial Narrow" w:cs="Calibri"/>
                <w:sz w:val="14"/>
                <w:szCs w:val="14"/>
              </w:rPr>
              <w:br/>
              <w:t>POTENCIA MÁXIMA (WATTS) 550W</w:t>
            </w:r>
            <w:r w:rsidRPr="00A34E52">
              <w:rPr>
                <w:rFonts w:ascii="Arial Narrow" w:hAnsi="Arial Narrow" w:cs="Calibri"/>
                <w:sz w:val="14"/>
                <w:szCs w:val="14"/>
              </w:rPr>
              <w:br/>
              <w:t>DIMENSIONES (ALTO, ANCHO, FONDO) 2094 X 1038 X 35 MM (±1)</w:t>
            </w:r>
            <w:r w:rsidRPr="00A34E52">
              <w:rPr>
                <w:rFonts w:ascii="Arial Narrow" w:hAnsi="Arial Narrow" w:cs="Calibri"/>
                <w:sz w:val="14"/>
                <w:szCs w:val="14"/>
              </w:rPr>
              <w:br/>
              <w:t>144 CELDAS (6×24) CON TECNOLOGÍA HALF-CELL</w:t>
            </w:r>
            <w:r w:rsidRPr="00A34E52">
              <w:rPr>
                <w:rFonts w:ascii="Arial Narrow" w:hAnsi="Arial Narrow" w:cs="Calibri"/>
                <w:sz w:val="14"/>
                <w:szCs w:val="14"/>
              </w:rPr>
              <w:br/>
              <w:t>VOLTAJE DE CIRCUITO ABIERTO (V) 49.70</w:t>
            </w:r>
            <w:r w:rsidRPr="00A34E52">
              <w:rPr>
                <w:rFonts w:ascii="Arial Narrow" w:hAnsi="Arial Narrow" w:cs="Calibri"/>
                <w:sz w:val="14"/>
                <w:szCs w:val="14"/>
              </w:rPr>
              <w:br/>
              <w:t>MÁXIMO VOLTAJE DE SUMINISTRO (V) 41.90</w:t>
            </w:r>
            <w:r w:rsidRPr="00A34E52">
              <w:rPr>
                <w:rFonts w:ascii="Arial Narrow" w:hAnsi="Arial Narrow" w:cs="Calibri"/>
                <w:sz w:val="14"/>
                <w:szCs w:val="14"/>
              </w:rPr>
              <w:br/>
              <w:t>MÁXIMA CORRIENTE DE SUMINISTRO(A) 10.99</w:t>
            </w:r>
            <w:r w:rsidRPr="00A34E52">
              <w:rPr>
                <w:rFonts w:ascii="Arial Narrow" w:hAnsi="Arial Narrow" w:cs="Calibri"/>
                <w:sz w:val="14"/>
                <w:szCs w:val="14"/>
              </w:rPr>
              <w:br/>
              <w:t>TIPO DE CELDA MONOCRISTALINA</w:t>
            </w:r>
            <w:r w:rsidRPr="00A34E52">
              <w:rPr>
                <w:rFonts w:ascii="Arial Narrow" w:hAnsi="Arial Narrow" w:cs="Calibri"/>
                <w:sz w:val="14"/>
                <w:szCs w:val="14"/>
              </w:rPr>
              <w:br/>
              <w:t>CARACTERÍSTICAS COMPUESTO POR 144 CELDAS (12 X12)</w:t>
            </w:r>
            <w:r w:rsidRPr="00A34E52">
              <w:rPr>
                <w:rFonts w:ascii="Arial Narrow" w:hAnsi="Arial Narrow" w:cs="Calibri"/>
                <w:sz w:val="14"/>
                <w:szCs w:val="14"/>
              </w:rPr>
              <w:br/>
              <w:t>ESPESOR DEL MARCO 35 MM</w:t>
            </w:r>
            <w:r w:rsidRPr="00A34E52">
              <w:rPr>
                <w:rFonts w:ascii="Arial Narrow" w:hAnsi="Arial Narrow" w:cs="Calibri"/>
                <w:sz w:val="14"/>
                <w:szCs w:val="14"/>
              </w:rPr>
              <w:br/>
              <w:t>EFICIENCIA MÁXIMA 21.16 %</w:t>
            </w:r>
            <w:r w:rsidRPr="00A34E52">
              <w:rPr>
                <w:rFonts w:ascii="Arial Narrow" w:hAnsi="Arial Narrow" w:cs="Calibri"/>
                <w:sz w:val="14"/>
                <w:szCs w:val="14"/>
              </w:rPr>
              <w:br/>
              <w:t>CORRIENTE DE CORTOCIRCUITO (A) 11.72</w:t>
            </w:r>
            <w:r w:rsidRPr="00A34E52">
              <w:rPr>
                <w:rFonts w:ascii="Arial Narrow" w:hAnsi="Arial Narrow" w:cs="Calibri"/>
                <w:sz w:val="14"/>
                <w:szCs w:val="14"/>
              </w:rPr>
              <w:br/>
              <w:t>TEMPERATURA MÁXIMA DE TRABAJO (°C) 85</w:t>
            </w:r>
            <w:r w:rsidRPr="00A34E52">
              <w:rPr>
                <w:rFonts w:ascii="Arial Narrow" w:hAnsi="Arial Narrow" w:cs="Calibri"/>
                <w:sz w:val="14"/>
                <w:szCs w:val="14"/>
              </w:rPr>
              <w:br/>
              <w:t>MATERIAL DE CONSTRUCCIÓN MARCO DE ALUMINIO ANODIZADO DIMENSIONES (ALTO, ANCHO, FONDO) 2094 X 1038 X 35 MM (±1)</w:t>
            </w:r>
            <w:r w:rsidRPr="00A34E52">
              <w:rPr>
                <w:rFonts w:ascii="Arial Narrow" w:hAnsi="Arial Narrow" w:cs="Calibri"/>
                <w:sz w:val="14"/>
                <w:szCs w:val="14"/>
              </w:rPr>
              <w:br/>
              <w:t>PESO (KILOGRAMOS) 23.50 Kg</w:t>
            </w:r>
            <w:r w:rsidRPr="00A34E52">
              <w:rPr>
                <w:rFonts w:ascii="Arial Narrow" w:hAnsi="Arial Narrow" w:cs="Calibri"/>
                <w:sz w:val="14"/>
                <w:szCs w:val="14"/>
              </w:rPr>
              <w:br/>
            </w:r>
            <w:r w:rsidRPr="00A34E52">
              <w:rPr>
                <w:rFonts w:ascii="Arial Narrow" w:hAnsi="Arial Narrow" w:cs="Calibri"/>
                <w:sz w:val="14"/>
                <w:szCs w:val="14"/>
              </w:rPr>
              <w:br/>
              <w:t>1 REGULADOR SOLAR 12V-24V-48V 40A MPPT</w:t>
            </w:r>
            <w:r w:rsidRPr="00A34E52">
              <w:rPr>
                <w:rFonts w:ascii="Arial Narrow" w:hAnsi="Arial Narrow" w:cs="Calibri"/>
                <w:sz w:val="14"/>
                <w:szCs w:val="14"/>
              </w:rPr>
              <w:br/>
            </w:r>
            <w:r w:rsidRPr="00A34E52">
              <w:rPr>
                <w:rFonts w:ascii="Arial Narrow" w:hAnsi="Arial Narrow" w:cs="Calibri"/>
                <w:sz w:val="14"/>
                <w:szCs w:val="14"/>
              </w:rPr>
              <w:br/>
              <w:t>1 PAR DE CONECTORES RETIE MC4, INCLUYE CONECTOR MACHO; CONECTOR HEMBRA; CLIP METÁLICO PARA ENSAMBLE DE CABLES</w:t>
            </w:r>
            <w:r w:rsidRPr="00A34E52">
              <w:rPr>
                <w:rFonts w:ascii="Arial Narrow" w:hAnsi="Arial Narrow" w:cs="Calibri"/>
                <w:sz w:val="14"/>
                <w:szCs w:val="14"/>
              </w:rPr>
              <w:br/>
            </w:r>
            <w:r w:rsidRPr="00A34E52">
              <w:rPr>
                <w:rFonts w:ascii="Arial Narrow" w:hAnsi="Arial Narrow" w:cs="Calibri"/>
                <w:sz w:val="14"/>
                <w:szCs w:val="14"/>
              </w:rPr>
              <w:br/>
              <w:t>1 INVERSOR 1000W-24V ONDA PURA INVERTER</w:t>
            </w:r>
            <w:r w:rsidRPr="00A34E52">
              <w:rPr>
                <w:rFonts w:ascii="Arial Narrow" w:hAnsi="Arial Narrow" w:cs="Calibri"/>
                <w:sz w:val="14"/>
                <w:szCs w:val="14"/>
              </w:rPr>
              <w:br/>
            </w:r>
            <w:r w:rsidRPr="00A34E52">
              <w:rPr>
                <w:rFonts w:ascii="Arial Narrow" w:hAnsi="Arial Narrow" w:cs="Calibri"/>
                <w:sz w:val="14"/>
                <w:szCs w:val="14"/>
              </w:rPr>
              <w:br/>
              <w:t>1 SISTEMA O ESTRUCTURA DE MONTAJE EN TIERRA Y SOPORTES PARA 2 PANELES FOTOVOLTAICOS CON BASES DE CONCRETO, CON SISTEMA DE AMARRE FIJO PARA LOS PANELES</w:t>
            </w:r>
            <w:r w:rsidRPr="00A34E52">
              <w:rPr>
                <w:rFonts w:ascii="Arial Narrow" w:hAnsi="Arial Narrow" w:cs="Calibri"/>
                <w:sz w:val="14"/>
                <w:szCs w:val="14"/>
              </w:rPr>
              <w:br/>
            </w:r>
            <w:r w:rsidRPr="00A34E52">
              <w:rPr>
                <w:rFonts w:ascii="Arial Narrow" w:hAnsi="Arial Narrow" w:cs="Calibri"/>
                <w:sz w:val="14"/>
                <w:szCs w:val="14"/>
              </w:rPr>
              <w:br/>
              <w:t>1 SOPORTE EN ÁNGULO PARA BATERÍA</w:t>
            </w:r>
            <w:r w:rsidRPr="00A34E52">
              <w:rPr>
                <w:rFonts w:ascii="Arial Narrow" w:hAnsi="Arial Narrow" w:cs="Calibri"/>
                <w:sz w:val="14"/>
                <w:szCs w:val="14"/>
              </w:rPr>
              <w:br/>
            </w:r>
            <w:r w:rsidRPr="00A34E52">
              <w:rPr>
                <w:rFonts w:ascii="Arial Narrow" w:hAnsi="Arial Narrow" w:cs="Calibri"/>
                <w:sz w:val="14"/>
                <w:szCs w:val="14"/>
              </w:rPr>
              <w:br/>
              <w:t>24 METROS DE CABLE PARA PANEL #10 NEGRO</w:t>
            </w:r>
            <w:r w:rsidRPr="00A34E52">
              <w:rPr>
                <w:rFonts w:ascii="Arial Narrow" w:hAnsi="Arial Narrow" w:cs="Calibri"/>
                <w:sz w:val="14"/>
                <w:szCs w:val="14"/>
              </w:rPr>
              <w:br/>
            </w:r>
            <w:r w:rsidRPr="00A34E52">
              <w:rPr>
                <w:rFonts w:ascii="Arial Narrow" w:hAnsi="Arial Narrow" w:cs="Calibri"/>
                <w:sz w:val="14"/>
                <w:szCs w:val="14"/>
              </w:rPr>
              <w:br/>
              <w:t>4 PUNTOS ELÉCTRICOS LOS CUALES CADA UNO DEBEN INCLUIR PLAFÓN PLÁSTICO PARA PARED O MURO CON TUBERÍA EN PVC, CON CERTIFICACIÓN RETIE, INTERRUPTORES SENCILLOS Y BOMBILLO CON TECNOLOGÍA DE ILUMINACIÓN LED CON POTENCIA 9W - VOLTAJE 12V-DC, SU CONEXIÓN DEBE INCLUIR ALAMBRE DE COBRE #10, Y TUBERÍA DE PVC</w:t>
            </w:r>
            <w:r w:rsidRPr="00A34E52">
              <w:rPr>
                <w:rFonts w:ascii="Arial Narrow" w:hAnsi="Arial Narrow" w:cs="Calibri"/>
                <w:sz w:val="14"/>
                <w:szCs w:val="14"/>
              </w:rPr>
              <w:br/>
            </w:r>
            <w:r w:rsidRPr="00A34E52">
              <w:rPr>
                <w:rFonts w:ascii="Arial Narrow" w:hAnsi="Arial Narrow" w:cs="Calibri"/>
                <w:sz w:val="14"/>
                <w:szCs w:val="14"/>
              </w:rPr>
              <w:br/>
              <w:t>4 PUNTOS ELÉCTRICOS LOS CUALES CADA UNO DEBEN INCLUIR TOMA CORRIENTE DOBLE POLO A TIERRA</w:t>
            </w:r>
            <w:r w:rsidRPr="00A34E52">
              <w:rPr>
                <w:rFonts w:ascii="Arial Narrow" w:hAnsi="Arial Narrow" w:cs="Calibri"/>
                <w:sz w:val="14"/>
                <w:szCs w:val="14"/>
              </w:rPr>
              <w:br/>
            </w:r>
            <w:r w:rsidRPr="00A34E52">
              <w:rPr>
                <w:rFonts w:ascii="Arial Narrow" w:hAnsi="Arial Narrow" w:cs="Calibri"/>
                <w:sz w:val="14"/>
                <w:szCs w:val="14"/>
              </w:rPr>
              <w:br/>
              <w:t>45 METROS DE ALAMBRE COBRE #10</w:t>
            </w:r>
            <w:r w:rsidRPr="00A34E52">
              <w:rPr>
                <w:rFonts w:ascii="Arial Narrow" w:hAnsi="Arial Narrow" w:cs="Calibri"/>
                <w:sz w:val="14"/>
                <w:szCs w:val="14"/>
              </w:rPr>
              <w:br/>
            </w:r>
            <w:r w:rsidRPr="00A34E52">
              <w:rPr>
                <w:rFonts w:ascii="Arial Narrow" w:hAnsi="Arial Narrow" w:cs="Calibri"/>
                <w:sz w:val="14"/>
                <w:szCs w:val="14"/>
              </w:rPr>
              <w:br/>
              <w:t>3 TACOS BREAKER DC 2P 160V- 63A</w:t>
            </w:r>
            <w:r w:rsidRPr="00A34E52">
              <w:rPr>
                <w:rFonts w:ascii="Arial Narrow" w:hAnsi="Arial Narrow" w:cs="Calibri"/>
                <w:sz w:val="14"/>
                <w:szCs w:val="14"/>
              </w:rPr>
              <w:br/>
            </w:r>
            <w:r w:rsidRPr="00A34E52">
              <w:rPr>
                <w:rFonts w:ascii="Arial Narrow" w:hAnsi="Arial Narrow" w:cs="Calibri"/>
                <w:sz w:val="14"/>
                <w:szCs w:val="14"/>
              </w:rPr>
              <w:br/>
              <w:t>1 IMPULSOR PARA CERCA ELÉCTRICA CON DISTANCIA MÁXIMA DE COBERTURA 15KM - 110V</w:t>
            </w:r>
            <w:r w:rsidRPr="00A34E52">
              <w:rPr>
                <w:rFonts w:ascii="Arial Narrow" w:hAnsi="Arial Narrow" w:cs="Calibri"/>
                <w:sz w:val="14"/>
                <w:szCs w:val="14"/>
              </w:rPr>
              <w:br/>
            </w:r>
            <w:r w:rsidRPr="00A34E52">
              <w:rPr>
                <w:rFonts w:ascii="Arial Narrow" w:hAnsi="Arial Narrow" w:cs="Calibri"/>
                <w:sz w:val="14"/>
                <w:szCs w:val="14"/>
              </w:rPr>
              <w:br/>
              <w:t>8 VARILLAS COOPERWELL 1.50 MAS CONECTOR</w:t>
            </w:r>
            <w:r w:rsidRPr="00A34E52">
              <w:rPr>
                <w:rFonts w:ascii="Arial Narrow" w:hAnsi="Arial Narrow" w:cs="Calibri"/>
                <w:sz w:val="14"/>
                <w:szCs w:val="14"/>
              </w:rPr>
              <w:br/>
            </w:r>
            <w:r w:rsidRPr="00A34E52">
              <w:rPr>
                <w:rFonts w:ascii="Arial Narrow" w:hAnsi="Arial Narrow" w:cs="Calibri"/>
                <w:sz w:val="14"/>
                <w:szCs w:val="14"/>
              </w:rPr>
              <w:br/>
              <w:t>1 DESVIADOR DE RAYOS</w:t>
            </w:r>
            <w:r w:rsidRPr="00A34E52">
              <w:rPr>
                <w:rFonts w:ascii="Arial Narrow" w:hAnsi="Arial Narrow" w:cs="Calibri"/>
                <w:sz w:val="14"/>
                <w:szCs w:val="14"/>
              </w:rPr>
              <w:br/>
            </w:r>
            <w:r w:rsidRPr="00A34E52">
              <w:rPr>
                <w:rFonts w:ascii="Arial Narrow" w:hAnsi="Arial Narrow" w:cs="Calibri"/>
                <w:sz w:val="14"/>
                <w:szCs w:val="14"/>
              </w:rPr>
              <w:br/>
              <w:t>1 CUCHILLA DOBLE TIRO</w:t>
            </w:r>
            <w:r w:rsidRPr="00A34E52">
              <w:rPr>
                <w:rFonts w:ascii="Arial Narrow" w:hAnsi="Arial Narrow" w:cs="Calibri"/>
                <w:sz w:val="14"/>
                <w:szCs w:val="14"/>
              </w:rPr>
              <w:br/>
            </w:r>
            <w:r w:rsidRPr="00A34E52">
              <w:rPr>
                <w:rFonts w:ascii="Arial Narrow" w:hAnsi="Arial Narrow" w:cs="Calibri"/>
                <w:sz w:val="14"/>
                <w:szCs w:val="14"/>
              </w:rPr>
              <w:br/>
              <w:t>1 ROLLO DE CABLE AISLADO X 50 METROS</w:t>
            </w:r>
            <w:r w:rsidRPr="00A34E52">
              <w:rPr>
                <w:rFonts w:ascii="Arial Narrow" w:hAnsi="Arial Narrow" w:cs="Calibri"/>
                <w:sz w:val="14"/>
                <w:szCs w:val="14"/>
              </w:rPr>
              <w:br/>
            </w:r>
            <w:r w:rsidRPr="00A34E52">
              <w:rPr>
                <w:rFonts w:ascii="Arial Narrow" w:hAnsi="Arial Narrow" w:cs="Calibri"/>
                <w:sz w:val="14"/>
                <w:szCs w:val="14"/>
              </w:rPr>
              <w:br/>
              <w:t>4 UNIDADES DE TERMINALES COBRE 70A</w:t>
            </w:r>
            <w:r w:rsidRPr="00A34E52">
              <w:rPr>
                <w:rFonts w:ascii="Arial Narrow" w:hAnsi="Arial Narrow" w:cs="Calibri"/>
                <w:sz w:val="14"/>
                <w:szCs w:val="14"/>
              </w:rPr>
              <w:br/>
            </w:r>
            <w:r w:rsidRPr="00A34E52">
              <w:rPr>
                <w:rFonts w:ascii="Arial Narrow" w:hAnsi="Arial Narrow" w:cs="Calibri"/>
                <w:sz w:val="14"/>
                <w:szCs w:val="14"/>
              </w:rPr>
              <w:br/>
              <w:t>1 CLAVIJA POLO TIERRA 15A</w:t>
            </w:r>
            <w:r w:rsidRPr="00A34E52">
              <w:rPr>
                <w:rFonts w:ascii="Arial Narrow" w:hAnsi="Arial Narrow" w:cs="Calibri"/>
                <w:sz w:val="14"/>
                <w:szCs w:val="14"/>
              </w:rPr>
              <w:br/>
            </w:r>
            <w:r w:rsidRPr="00A34E52">
              <w:rPr>
                <w:rFonts w:ascii="Arial Narrow" w:hAnsi="Arial Narrow" w:cs="Calibri"/>
                <w:sz w:val="14"/>
                <w:szCs w:val="14"/>
              </w:rPr>
              <w:br/>
              <w:t>2 BATERÍAS EN GEL 12V-150 AH CICLO PROFUNDO</w:t>
            </w:r>
            <w:r w:rsidRPr="00A34E52">
              <w:rPr>
                <w:rFonts w:ascii="Arial Narrow" w:hAnsi="Arial Narrow" w:cs="Calibri"/>
                <w:sz w:val="14"/>
                <w:szCs w:val="14"/>
              </w:rPr>
              <w:br/>
            </w:r>
            <w:r w:rsidRPr="00A34E52">
              <w:rPr>
                <w:rFonts w:ascii="Arial Narrow" w:hAnsi="Arial Narrow" w:cs="Calibri"/>
                <w:sz w:val="14"/>
                <w:szCs w:val="14"/>
              </w:rPr>
              <w:br/>
            </w:r>
            <w:r w:rsidRPr="00A34E52">
              <w:rPr>
                <w:rFonts w:ascii="Arial Narrow" w:hAnsi="Arial Narrow" w:cs="Calibri"/>
                <w:sz w:val="14"/>
                <w:szCs w:val="14"/>
              </w:rPr>
              <w:lastRenderedPageBreak/>
              <w:t>1 CANALETA BLANCA CON ADHESIVO EN MATERIAL DE PLÁSTICO DE 40*25 POR 2 METROS</w:t>
            </w:r>
          </w:p>
        </w:tc>
        <w:tc>
          <w:tcPr>
            <w:tcW w:w="527" w:type="pct"/>
            <w:tcBorders>
              <w:top w:val="nil"/>
              <w:left w:val="nil"/>
              <w:bottom w:val="nil"/>
              <w:right w:val="single" w:sz="4" w:space="0" w:color="000000"/>
            </w:tcBorders>
            <w:shd w:val="clear" w:color="FFFFFF" w:fill="FFFFFF"/>
            <w:tcMar>
              <w:top w:w="15" w:type="dxa"/>
              <w:left w:w="15" w:type="dxa"/>
              <w:bottom w:w="0" w:type="dxa"/>
              <w:right w:w="15" w:type="dxa"/>
            </w:tcMar>
            <w:vAlign w:val="center"/>
            <w:hideMark/>
          </w:tcPr>
          <w:p w14:paraId="3739DF19"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lastRenderedPageBreak/>
              <w:t>Global</w:t>
            </w:r>
          </w:p>
        </w:tc>
        <w:tc>
          <w:tcPr>
            <w:tcW w:w="602" w:type="pct"/>
            <w:tcBorders>
              <w:top w:val="nil"/>
              <w:left w:val="nil"/>
              <w:bottom w:val="nil"/>
              <w:right w:val="single" w:sz="4" w:space="0" w:color="000000"/>
            </w:tcBorders>
            <w:shd w:val="clear" w:color="FFFFFF" w:fill="FFFFFF"/>
            <w:tcMar>
              <w:top w:w="15" w:type="dxa"/>
              <w:left w:w="15" w:type="dxa"/>
              <w:bottom w:w="0" w:type="dxa"/>
              <w:right w:w="15" w:type="dxa"/>
            </w:tcMar>
            <w:vAlign w:val="center"/>
            <w:hideMark/>
          </w:tcPr>
          <w:p w14:paraId="4230A43D"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7</w:t>
            </w:r>
          </w:p>
        </w:tc>
        <w:tc>
          <w:tcPr>
            <w:tcW w:w="602" w:type="pct"/>
            <w:tcBorders>
              <w:top w:val="nil"/>
              <w:left w:val="nil"/>
              <w:bottom w:val="nil"/>
              <w:right w:val="single" w:sz="4" w:space="0" w:color="000000"/>
            </w:tcBorders>
            <w:shd w:val="clear" w:color="FFFFFF" w:fill="FFFFFF"/>
            <w:tcMar>
              <w:top w:w="15" w:type="dxa"/>
              <w:left w:w="15" w:type="dxa"/>
              <w:bottom w:w="0" w:type="dxa"/>
              <w:right w:w="15" w:type="dxa"/>
            </w:tcMar>
            <w:vAlign w:val="center"/>
            <w:hideMark/>
          </w:tcPr>
          <w:p w14:paraId="5F19900D"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3</w:t>
            </w:r>
          </w:p>
        </w:tc>
        <w:tc>
          <w:tcPr>
            <w:tcW w:w="638" w:type="pct"/>
            <w:tcBorders>
              <w:top w:val="nil"/>
              <w:left w:val="nil"/>
              <w:bottom w:val="nil"/>
              <w:right w:val="single" w:sz="4" w:space="0" w:color="000000"/>
            </w:tcBorders>
            <w:shd w:val="clear" w:color="FFFFFF" w:fill="FFFFFF"/>
            <w:tcMar>
              <w:top w:w="15" w:type="dxa"/>
              <w:left w:w="15" w:type="dxa"/>
              <w:bottom w:w="0" w:type="dxa"/>
              <w:right w:w="15" w:type="dxa"/>
            </w:tcMar>
            <w:vAlign w:val="center"/>
            <w:hideMark/>
          </w:tcPr>
          <w:p w14:paraId="72B81F08"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4</w:t>
            </w:r>
          </w:p>
        </w:tc>
      </w:tr>
      <w:tr w:rsidR="00A34E52" w:rsidRPr="00A34E52" w14:paraId="690C9A9E" w14:textId="77777777" w:rsidTr="00172545">
        <w:trPr>
          <w:trHeight w:val="20"/>
        </w:trPr>
        <w:tc>
          <w:tcPr>
            <w:tcW w:w="228" w:type="pct"/>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14:paraId="2BFCF068" w14:textId="77777777" w:rsidR="00A34E52" w:rsidRPr="00A34E52" w:rsidRDefault="00A34E52" w:rsidP="00172545">
            <w:pPr>
              <w:tabs>
                <w:tab w:val="left" w:pos="284"/>
              </w:tabs>
              <w:rPr>
                <w:rFonts w:ascii="Arial Narrow" w:hAnsi="Arial Narrow" w:cs="Calibri"/>
                <w:sz w:val="14"/>
                <w:szCs w:val="14"/>
              </w:rPr>
            </w:pPr>
            <w:r w:rsidRPr="00A34E52">
              <w:rPr>
                <w:rFonts w:ascii="Arial Narrow" w:hAnsi="Arial Narrow" w:cs="Calibri"/>
                <w:sz w:val="14"/>
                <w:szCs w:val="14"/>
              </w:rPr>
              <w:t> 78</w:t>
            </w:r>
          </w:p>
        </w:tc>
        <w:tc>
          <w:tcPr>
            <w:tcW w:w="2404" w:type="pct"/>
            <w:tcBorders>
              <w:top w:val="single" w:sz="4" w:space="0" w:color="auto"/>
              <w:left w:val="nil"/>
              <w:bottom w:val="single" w:sz="4" w:space="0" w:color="auto"/>
              <w:right w:val="single" w:sz="4" w:space="0" w:color="auto"/>
            </w:tcBorders>
            <w:tcMar>
              <w:top w:w="15" w:type="dxa"/>
              <w:left w:w="15" w:type="dxa"/>
              <w:bottom w:w="0" w:type="dxa"/>
              <w:right w:w="15" w:type="dxa"/>
            </w:tcMar>
            <w:vAlign w:val="center"/>
            <w:hideMark/>
          </w:tcPr>
          <w:p w14:paraId="219F80FA" w14:textId="77777777" w:rsidR="00A34E52" w:rsidRPr="00A34E52" w:rsidRDefault="00A34E52" w:rsidP="00172545">
            <w:pPr>
              <w:tabs>
                <w:tab w:val="left" w:pos="284"/>
              </w:tabs>
              <w:rPr>
                <w:rFonts w:ascii="Arial Narrow" w:hAnsi="Arial Narrow" w:cs="Calibri"/>
                <w:sz w:val="14"/>
                <w:szCs w:val="14"/>
              </w:rPr>
            </w:pPr>
            <w:r w:rsidRPr="00A34E52">
              <w:rPr>
                <w:rFonts w:ascii="Arial Narrow" w:hAnsi="Arial Narrow" w:cs="Calibri"/>
                <w:sz w:val="14"/>
                <w:szCs w:val="14"/>
              </w:rPr>
              <w:t>Instalación y puesta en funcionamiento de sistemas fotovoltaicos y accesorios en el PNN Cordillera de los Picachos</w:t>
            </w:r>
          </w:p>
        </w:tc>
        <w:tc>
          <w:tcPr>
            <w:tcW w:w="527" w:type="pct"/>
            <w:tcBorders>
              <w:top w:val="single" w:sz="4" w:space="0" w:color="auto"/>
              <w:left w:val="nil"/>
              <w:bottom w:val="single" w:sz="4" w:space="0" w:color="auto"/>
              <w:right w:val="single" w:sz="4" w:space="0" w:color="auto"/>
            </w:tcBorders>
            <w:tcMar>
              <w:top w:w="15" w:type="dxa"/>
              <w:left w:w="15" w:type="dxa"/>
              <w:bottom w:w="0" w:type="dxa"/>
              <w:right w:w="15" w:type="dxa"/>
            </w:tcMar>
            <w:vAlign w:val="center"/>
            <w:hideMark/>
          </w:tcPr>
          <w:p w14:paraId="7F23BD53"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Unidad</w:t>
            </w:r>
          </w:p>
        </w:tc>
        <w:tc>
          <w:tcPr>
            <w:tcW w:w="602" w:type="pct"/>
            <w:tcBorders>
              <w:top w:val="single" w:sz="4" w:space="0" w:color="auto"/>
              <w:left w:val="nil"/>
              <w:bottom w:val="single" w:sz="4" w:space="0" w:color="auto"/>
              <w:right w:val="single" w:sz="4" w:space="0" w:color="auto"/>
            </w:tcBorders>
            <w:tcMar>
              <w:top w:w="15" w:type="dxa"/>
              <w:left w:w="15" w:type="dxa"/>
              <w:bottom w:w="0" w:type="dxa"/>
              <w:right w:w="15" w:type="dxa"/>
            </w:tcMar>
            <w:vAlign w:val="center"/>
            <w:hideMark/>
          </w:tcPr>
          <w:p w14:paraId="1923166F"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8</w:t>
            </w:r>
          </w:p>
        </w:tc>
        <w:tc>
          <w:tcPr>
            <w:tcW w:w="602" w:type="pct"/>
            <w:tcBorders>
              <w:top w:val="single" w:sz="4" w:space="0" w:color="auto"/>
              <w:left w:val="nil"/>
              <w:bottom w:val="single" w:sz="4" w:space="0" w:color="auto"/>
              <w:right w:val="single" w:sz="4" w:space="0" w:color="auto"/>
            </w:tcBorders>
            <w:tcMar>
              <w:top w:w="15" w:type="dxa"/>
              <w:left w:w="15" w:type="dxa"/>
              <w:bottom w:w="0" w:type="dxa"/>
              <w:right w:w="15" w:type="dxa"/>
            </w:tcMar>
            <w:vAlign w:val="center"/>
            <w:hideMark/>
          </w:tcPr>
          <w:p w14:paraId="72206EC5"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3</w:t>
            </w:r>
          </w:p>
        </w:tc>
        <w:tc>
          <w:tcPr>
            <w:tcW w:w="638" w:type="pct"/>
            <w:tcBorders>
              <w:top w:val="single" w:sz="4" w:space="0" w:color="auto"/>
              <w:left w:val="nil"/>
              <w:bottom w:val="single" w:sz="4" w:space="0" w:color="auto"/>
              <w:right w:val="single" w:sz="4" w:space="0" w:color="auto"/>
            </w:tcBorders>
            <w:tcMar>
              <w:top w:w="15" w:type="dxa"/>
              <w:left w:w="15" w:type="dxa"/>
              <w:bottom w:w="0" w:type="dxa"/>
              <w:right w:w="15" w:type="dxa"/>
            </w:tcMar>
            <w:vAlign w:val="center"/>
            <w:hideMark/>
          </w:tcPr>
          <w:p w14:paraId="61468296" w14:textId="77777777" w:rsidR="00A34E52" w:rsidRPr="00A34E52" w:rsidRDefault="00A34E52" w:rsidP="00172545">
            <w:pPr>
              <w:tabs>
                <w:tab w:val="left" w:pos="284"/>
              </w:tabs>
              <w:jc w:val="center"/>
              <w:rPr>
                <w:rFonts w:ascii="Arial Narrow" w:hAnsi="Arial Narrow" w:cs="Calibri"/>
                <w:sz w:val="14"/>
                <w:szCs w:val="14"/>
              </w:rPr>
            </w:pPr>
            <w:r w:rsidRPr="00A34E52">
              <w:rPr>
                <w:rFonts w:ascii="Arial Narrow" w:hAnsi="Arial Narrow" w:cs="Calibri"/>
                <w:sz w:val="14"/>
                <w:szCs w:val="14"/>
              </w:rPr>
              <w:t>5</w:t>
            </w:r>
          </w:p>
        </w:tc>
      </w:tr>
    </w:tbl>
    <w:p w14:paraId="23948F58" w14:textId="77777777" w:rsidR="00A34E52" w:rsidRPr="00A34E52" w:rsidRDefault="00A34E52" w:rsidP="00A34E52">
      <w:pPr>
        <w:tabs>
          <w:tab w:val="left" w:pos="284"/>
        </w:tabs>
        <w:rPr>
          <w:rFonts w:ascii="Verdana" w:hAnsi="Verdana"/>
          <w:b/>
          <w:bCs/>
        </w:rPr>
      </w:pPr>
    </w:p>
    <w:p w14:paraId="154BE4AF" w14:textId="77777777" w:rsidR="00A34E52" w:rsidRPr="00A34E52" w:rsidRDefault="00A34E52" w:rsidP="00A34E52">
      <w:pPr>
        <w:tabs>
          <w:tab w:val="left" w:pos="284"/>
        </w:tabs>
        <w:rPr>
          <w:rFonts w:ascii="Verdana" w:eastAsia="Verdana" w:hAnsi="Verdana" w:cs="Verdana"/>
          <w:b/>
        </w:rPr>
      </w:pPr>
      <w:r w:rsidRPr="00A34E52">
        <w:rPr>
          <w:rFonts w:ascii="Verdana" w:eastAsia="Verdana" w:hAnsi="Verdana" w:cs="Verdana"/>
          <w:b/>
        </w:rPr>
        <w:t>4.3 PARQUE NACIONAL NATURAL CHINGAZA</w:t>
      </w:r>
    </w:p>
    <w:p w14:paraId="1B90CC84" w14:textId="77777777" w:rsidR="00A34E52" w:rsidRPr="00A34E52" w:rsidRDefault="00A34E52" w:rsidP="00A34E52">
      <w:pPr>
        <w:tabs>
          <w:tab w:val="left" w:pos="284"/>
        </w:tabs>
        <w:jc w:val="both"/>
        <w:rPr>
          <w:rFonts w:ascii="Verdana" w:hAnsi="Verdana"/>
        </w:rPr>
      </w:pPr>
    </w:p>
    <w:p w14:paraId="1D02AD9C" w14:textId="77777777" w:rsidR="00A34E52" w:rsidRPr="00A34E52" w:rsidRDefault="00A34E52" w:rsidP="00A34E52">
      <w:pPr>
        <w:tabs>
          <w:tab w:val="left" w:pos="284"/>
        </w:tabs>
        <w:jc w:val="both"/>
        <w:rPr>
          <w:rFonts w:ascii="Verdana" w:hAnsi="Verdana"/>
        </w:rPr>
      </w:pPr>
      <w:r w:rsidRPr="00A34E52">
        <w:rPr>
          <w:rFonts w:ascii="Verdana" w:hAnsi="Verdana"/>
        </w:rPr>
        <w:t>Los materiales, insumos y/o elementos necesarios para los sistemas fotovoltaicos deberán ser entregados e instalados en los siguientes lugares: municipio de Junín (corregimiento de Chuscales, vereda Colombia), municipio de La Calera (vereda Mundo Nuevo) y municipio de Fómeque (veredas Chinia y Quebrada Blanca). El contratista será responsable de asumir los costos de transporte que se generen para la entrega e instalación de los productos objeto del contrato, según las cantidades previamente establecidas. Además, se deberá garantizar que los sistemas fotovoltaicos queden en funcionamiento y operando conforme a las especificaciones y requisitos acordados, y de acuerdo con la conformidad del beneficiario.</w:t>
      </w:r>
    </w:p>
    <w:p w14:paraId="0ACB025B" w14:textId="77777777" w:rsidR="00A34E52" w:rsidRPr="00A34E52" w:rsidRDefault="00A34E52" w:rsidP="00A34E52">
      <w:pPr>
        <w:tabs>
          <w:tab w:val="left" w:pos="284"/>
        </w:tabs>
        <w:jc w:val="both"/>
        <w:rPr>
          <w:rFonts w:ascii="Verdana" w:hAnsi="Verdana"/>
          <w:b/>
          <w:bCs/>
          <w:shd w:val="clear" w:color="auto" w:fill="FFFFFF"/>
        </w:rPr>
      </w:pPr>
    </w:p>
    <w:p w14:paraId="292617E1" w14:textId="77777777" w:rsidR="00A34E52" w:rsidRPr="00A34E52" w:rsidRDefault="00A34E52" w:rsidP="00A34E52">
      <w:pPr>
        <w:tabs>
          <w:tab w:val="left" w:pos="284"/>
        </w:tabs>
        <w:jc w:val="both"/>
        <w:rPr>
          <w:rFonts w:ascii="Verdana" w:hAnsi="Verdana"/>
        </w:rPr>
      </w:pPr>
      <w:r w:rsidRPr="00A34E52">
        <w:rPr>
          <w:rFonts w:ascii="Verdana" w:hAnsi="Verdana"/>
          <w:b/>
          <w:bCs/>
          <w:shd w:val="clear" w:color="auto" w:fill="FFFFFF"/>
        </w:rPr>
        <w:t>Punto de entrega 1</w:t>
      </w:r>
      <w:r w:rsidRPr="00A34E52">
        <w:rPr>
          <w:rFonts w:ascii="Verdana" w:hAnsi="Verdana"/>
        </w:rPr>
        <w:t>: Fincas para la entrega e instalación en Fómeque:</w:t>
      </w:r>
    </w:p>
    <w:p w14:paraId="356EDCC5" w14:textId="77777777" w:rsidR="00A34E52" w:rsidRPr="00A34E52" w:rsidRDefault="00A34E52" w:rsidP="00A34E52">
      <w:pPr>
        <w:tabs>
          <w:tab w:val="left" w:pos="284"/>
        </w:tabs>
        <w:jc w:val="both"/>
        <w:rPr>
          <w:rFonts w:ascii="Verdana" w:hAnsi="Verdana"/>
        </w:rPr>
      </w:pPr>
    </w:p>
    <w:p w14:paraId="791836B9" w14:textId="77777777" w:rsidR="00A34E52" w:rsidRPr="00A34E52" w:rsidRDefault="00A34E52" w:rsidP="00A34E52">
      <w:pPr>
        <w:tabs>
          <w:tab w:val="left" w:pos="284"/>
        </w:tabs>
        <w:jc w:val="both"/>
        <w:rPr>
          <w:rFonts w:ascii="Verdana" w:hAnsi="Verdana"/>
        </w:rPr>
      </w:pPr>
      <w:r w:rsidRPr="00A34E52">
        <w:rPr>
          <w:rFonts w:ascii="Verdana" w:hAnsi="Verdana"/>
        </w:rPr>
        <w:t>La instalación de los sistemas fotovoltaicos se llevará a cabo en varias fincas ubicadas en el municipio de Fómeque, Cundinamarca, específicamente en las veredas Chinia y Quebrada Blanca. Las fincas seleccionadas para la instalación son: Finca El Diamante (coordenadas 4°30'37.47"N - 73°50'39.89"O), Finca El Porvenir (coordenadas 4°32'32.53"N - 73°49'35.42"O), Finca San José (coordenadas 4°30'8.39"N - 73°51'26.97"O), y Finca El Laurel (coordenadas 4°30'38.90"N - 73°50'36.26"O), todas localizadas en la vereda Chinia, así como la Finca El Mochuelo (coordenadas 4°31'26.12"N - 73°47'53.25"O), ubicada en la vereda Quebrada Blanca. Las vías de acceso a estas fincas son vías terciarias situadas en la zona rural del municipio de Fómeque, las cuales se encuentran en condiciones regulares de tránsito en su mayor parte, aunque durante la época de lluvias tienden a empeorar, lo que puede dificultar el acceso. El ingreso al municipio de Fómeque desde la ciudad de Bogotá se realiza por carretera pavimentada, con un recorrido aproximado de 65 kilómetros.</w:t>
      </w:r>
    </w:p>
    <w:p w14:paraId="30F84A26" w14:textId="77777777" w:rsidR="00A34E52" w:rsidRPr="00A34E52" w:rsidRDefault="00A34E52" w:rsidP="00A34E52">
      <w:pPr>
        <w:tabs>
          <w:tab w:val="left" w:pos="284"/>
        </w:tabs>
        <w:jc w:val="both"/>
        <w:rPr>
          <w:rFonts w:ascii="Verdana" w:hAnsi="Verdana"/>
        </w:rPr>
      </w:pPr>
    </w:p>
    <w:p w14:paraId="40415FDB" w14:textId="77777777" w:rsidR="00A34E52" w:rsidRPr="00A34E52" w:rsidRDefault="00A34E52" w:rsidP="00A34E52">
      <w:pPr>
        <w:tabs>
          <w:tab w:val="left" w:pos="284"/>
        </w:tabs>
        <w:jc w:val="both"/>
        <w:rPr>
          <w:rFonts w:ascii="Verdana" w:hAnsi="Verdana"/>
        </w:rPr>
      </w:pPr>
      <w:r w:rsidRPr="00A34E52">
        <w:rPr>
          <w:rFonts w:ascii="Verdana" w:hAnsi="Verdana"/>
          <w:b/>
          <w:bCs/>
          <w:shd w:val="clear" w:color="auto" w:fill="FFFFFF"/>
        </w:rPr>
        <w:lastRenderedPageBreak/>
        <w:t>Punto de entrega 2</w:t>
      </w:r>
      <w:r w:rsidRPr="00A34E52">
        <w:rPr>
          <w:rFonts w:ascii="Verdana" w:hAnsi="Verdana"/>
        </w:rPr>
        <w:t>: Finca para la entrega e instalación en La Calera: La instalación de los sistemas fotovoltaicos se llevará a cabo en la Finca San Luis, ubicada en la vereda Mundo Nuevo, municipio de La Calera, Cundinamarca. Las coordenadas de la finca son 4°39'1.52"N, 73°52'3.16"O. El ingreso a La Calera desde la ciudad de Bogotá se realiza por carretera pavimentada, recorriendo aproximadamente 20 kilómetros. Sin embargo, la finca se encuentra en el área rural del municipio, por lo que el acceso se realiza a través de vías terciarias que, en general, están en condiciones regulares de tránsito, aunque pueden empeorar durante la época de lluvias, dificultando el acceso.</w:t>
      </w:r>
    </w:p>
    <w:p w14:paraId="27073C69" w14:textId="77777777" w:rsidR="00A34E52" w:rsidRPr="00A34E52" w:rsidRDefault="00A34E52" w:rsidP="00A34E52">
      <w:pPr>
        <w:tabs>
          <w:tab w:val="left" w:pos="284"/>
        </w:tabs>
        <w:jc w:val="both"/>
        <w:rPr>
          <w:rFonts w:ascii="Verdana" w:hAnsi="Verdana"/>
          <w:b/>
          <w:bCs/>
          <w:shd w:val="clear" w:color="auto" w:fill="FFFFFF"/>
        </w:rPr>
      </w:pPr>
    </w:p>
    <w:p w14:paraId="5BA5588B" w14:textId="77777777" w:rsidR="00A34E52" w:rsidRPr="00A34E52" w:rsidRDefault="00A34E52" w:rsidP="00A34E52">
      <w:pPr>
        <w:tabs>
          <w:tab w:val="left" w:pos="284"/>
        </w:tabs>
        <w:jc w:val="both"/>
        <w:rPr>
          <w:rFonts w:ascii="Verdana" w:hAnsi="Verdana"/>
        </w:rPr>
      </w:pPr>
      <w:r w:rsidRPr="00A34E52">
        <w:rPr>
          <w:rFonts w:ascii="Verdana" w:hAnsi="Verdana"/>
          <w:b/>
          <w:bCs/>
          <w:shd w:val="clear" w:color="auto" w:fill="FFFFFF"/>
        </w:rPr>
        <w:t>Punto de entrega 3</w:t>
      </w:r>
      <w:r w:rsidRPr="00A34E52">
        <w:rPr>
          <w:rFonts w:ascii="Verdana" w:hAnsi="Verdana"/>
        </w:rPr>
        <w:t>: Fincas para la entrega e instalación en Junín: La instalación de los sistemas fotovoltaicos se llevará a cabo en dos fincas ubicadas en el municipio de Junín, Cundinamarca, específicamente en la vereda Colombia, corregimiento de Chuscales. Las fincas seleccionadas para la instalación son: Finca Los Pinos (coordenadas 4°37'17.98"N - 73°39'23.51"O) y Finca El Palmar I (coordenadas 4°36'2.30"N - 73°40'13.30"O). Las vías de acceso a estas fincas son vías terciarias en la zona rural del municipio de Junín, las cuales se encuentran en condiciones regulares de tránsito la mayor parte del tiempo, aunque pueden empeorar durante la época de lluvias, lo que podría dificultar el acceso. El ingreso al municipio de Junín y al corregimiento de Chuscales desde la ciudad de Bogotá se realiza principalmente por carretera pavimentada, con un recorrido aproximado de 120 kilómetros, aunque también incluye un tramo de vía secundaria hacia el final del recorrido. </w:t>
      </w:r>
    </w:p>
    <w:p w14:paraId="7142A283" w14:textId="77777777" w:rsidR="00A34E52" w:rsidRPr="00A34E52" w:rsidRDefault="00A34E52" w:rsidP="00A34E52">
      <w:pPr>
        <w:tabs>
          <w:tab w:val="left" w:pos="284"/>
        </w:tabs>
        <w:jc w:val="both"/>
        <w:rPr>
          <w:rFonts w:ascii="Verdana" w:hAnsi="Verdana"/>
        </w:rPr>
      </w:pPr>
    </w:p>
    <w:p w14:paraId="24616983" w14:textId="77777777" w:rsidR="00A34E52" w:rsidRPr="00A34E52" w:rsidRDefault="00A34E52" w:rsidP="00A34E52">
      <w:pPr>
        <w:tabs>
          <w:tab w:val="left" w:pos="284"/>
        </w:tabs>
        <w:jc w:val="both"/>
        <w:rPr>
          <w:rFonts w:ascii="Verdana" w:hAnsi="Verdana"/>
          <w:sz w:val="16"/>
          <w:szCs w:val="16"/>
        </w:rPr>
      </w:pPr>
      <w:r w:rsidRPr="00A34E52">
        <w:rPr>
          <w:rFonts w:ascii="Verdana" w:hAnsi="Verdana"/>
          <w:sz w:val="16"/>
          <w:szCs w:val="16"/>
        </w:rPr>
        <w:t>Figura 1. Mapa ubicación puntos entrega e instalación sistemas fotovoltaicos. </w:t>
      </w:r>
    </w:p>
    <w:p w14:paraId="48198C0C" w14:textId="77777777" w:rsidR="00A34E52" w:rsidRPr="00A34E52" w:rsidRDefault="00A34E52" w:rsidP="00A34E52">
      <w:pPr>
        <w:tabs>
          <w:tab w:val="left" w:pos="284"/>
        </w:tabs>
        <w:jc w:val="center"/>
        <w:rPr>
          <w:rFonts w:ascii="Verdana" w:hAnsi="Verdana"/>
        </w:rPr>
      </w:pPr>
      <w:r w:rsidRPr="00A34E52">
        <w:rPr>
          <w:rFonts w:ascii="Verdana" w:hAnsi="Verdana"/>
          <w:noProof/>
          <w:bdr w:val="none" w:sz="0" w:space="0" w:color="auto" w:frame="1"/>
        </w:rPr>
        <w:lastRenderedPageBreak/>
        <w:drawing>
          <wp:inline distT="0" distB="0" distL="0" distR="0" wp14:anchorId="0C7CCDE0" wp14:editId="2AF2B8AF">
            <wp:extent cx="5018405" cy="3859530"/>
            <wp:effectExtent l="0" t="0" r="0" b="7620"/>
            <wp:docPr id="1" name="Imagen 1" descr="https://lh7-rt.googleusercontent.com/docsz/AD_4nXfPUbezTZQZWllmHJc49f67__VTrZhTzT-RWV-iwRZrkGFWDEWe5YtYmIwoJ8zhjRQAoHuBup6GZSyVMIpEXL3srzwMcyERezRQpgDOlZyxLYwqQfDiglJF7x6089wa4dtusg6hUdMxeFRt79sFpRw?key=GZFy06zD311dYUSwwFt7K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7-rt.googleusercontent.com/docsz/AD_4nXfPUbezTZQZWllmHJc49f67__VTrZhTzT-RWV-iwRZrkGFWDEWe5YtYmIwoJ8zhjRQAoHuBup6GZSyVMIpEXL3srzwMcyERezRQpgDOlZyxLYwqQfDiglJF7x6089wa4dtusg6hUdMxeFRt79sFpRw?key=GZFy06zD311dYUSwwFt7K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018405" cy="3859530"/>
                    </a:xfrm>
                    <a:prstGeom prst="rect">
                      <a:avLst/>
                    </a:prstGeom>
                    <a:noFill/>
                    <a:ln>
                      <a:noFill/>
                    </a:ln>
                  </pic:spPr>
                </pic:pic>
              </a:graphicData>
            </a:graphic>
          </wp:inline>
        </w:drawing>
      </w:r>
    </w:p>
    <w:p w14:paraId="171E90D0" w14:textId="77777777" w:rsidR="00A34E52" w:rsidRPr="00A34E52" w:rsidRDefault="00A34E52" w:rsidP="00A34E52">
      <w:pPr>
        <w:tabs>
          <w:tab w:val="left" w:pos="284"/>
        </w:tabs>
        <w:jc w:val="center"/>
        <w:rPr>
          <w:rFonts w:ascii="Verdana" w:hAnsi="Verdana"/>
        </w:rPr>
      </w:pPr>
    </w:p>
    <w:tbl>
      <w:tblPr>
        <w:tblW w:w="5000" w:type="pct"/>
        <w:tblCellMar>
          <w:left w:w="0" w:type="dxa"/>
          <w:right w:w="0" w:type="dxa"/>
        </w:tblCellMar>
        <w:tblLook w:val="04A0" w:firstRow="1" w:lastRow="0" w:firstColumn="1" w:lastColumn="0" w:noHBand="0" w:noVBand="1"/>
      </w:tblPr>
      <w:tblGrid>
        <w:gridCol w:w="488"/>
        <w:gridCol w:w="4017"/>
        <w:gridCol w:w="824"/>
        <w:gridCol w:w="1110"/>
        <w:gridCol w:w="907"/>
        <w:gridCol w:w="754"/>
        <w:gridCol w:w="728"/>
      </w:tblGrid>
      <w:tr w:rsidR="00A34E52" w:rsidRPr="00A34E52" w14:paraId="23DA22F8" w14:textId="77777777" w:rsidTr="00172545">
        <w:trPr>
          <w:trHeight w:val="20"/>
          <w:tblHeader/>
        </w:trPr>
        <w:tc>
          <w:tcPr>
            <w:tcW w:w="239" w:type="pct"/>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bottom w:w="0" w:type="dxa"/>
              <w:right w:w="15" w:type="dxa"/>
            </w:tcMar>
            <w:vAlign w:val="center"/>
            <w:hideMark/>
          </w:tcPr>
          <w:p w14:paraId="0AA636FC" w14:textId="77777777" w:rsidR="00A34E52" w:rsidRPr="00A34E52" w:rsidRDefault="00A34E52" w:rsidP="00172545">
            <w:pPr>
              <w:tabs>
                <w:tab w:val="left" w:pos="284"/>
              </w:tabs>
              <w:rPr>
                <w:rFonts w:ascii="Verdana" w:hAnsi="Verdana" w:cs="Calibri"/>
                <w:b/>
                <w:bCs/>
                <w:sz w:val="16"/>
                <w:szCs w:val="16"/>
              </w:rPr>
            </w:pPr>
            <w:r w:rsidRPr="00A34E52">
              <w:rPr>
                <w:rFonts w:ascii="Verdana" w:hAnsi="Verdana" w:cs="Calibri"/>
                <w:b/>
                <w:bCs/>
                <w:sz w:val="16"/>
                <w:szCs w:val="16"/>
              </w:rPr>
              <w:t>ÍTEM</w:t>
            </w:r>
          </w:p>
        </w:tc>
        <w:tc>
          <w:tcPr>
            <w:tcW w:w="2288" w:type="pct"/>
            <w:tcBorders>
              <w:top w:val="single" w:sz="4" w:space="0" w:color="000000"/>
              <w:left w:val="nil"/>
              <w:bottom w:val="single" w:sz="4" w:space="0" w:color="000000"/>
              <w:right w:val="single" w:sz="4" w:space="0" w:color="000000"/>
            </w:tcBorders>
            <w:shd w:val="clear" w:color="FFFFFF" w:fill="FFFFFF"/>
            <w:tcMar>
              <w:top w:w="15" w:type="dxa"/>
              <w:left w:w="15" w:type="dxa"/>
              <w:bottom w:w="0" w:type="dxa"/>
              <w:right w:w="15" w:type="dxa"/>
            </w:tcMar>
            <w:vAlign w:val="center"/>
            <w:hideMark/>
          </w:tcPr>
          <w:p w14:paraId="25981699" w14:textId="77777777" w:rsidR="00A34E52" w:rsidRPr="00A34E52" w:rsidRDefault="00A34E52" w:rsidP="00172545">
            <w:pPr>
              <w:tabs>
                <w:tab w:val="left" w:pos="284"/>
              </w:tabs>
              <w:jc w:val="center"/>
              <w:rPr>
                <w:rFonts w:ascii="Verdana" w:hAnsi="Verdana" w:cs="Calibri"/>
                <w:b/>
                <w:bCs/>
                <w:sz w:val="16"/>
                <w:szCs w:val="16"/>
              </w:rPr>
            </w:pPr>
            <w:r w:rsidRPr="00A34E52">
              <w:rPr>
                <w:rFonts w:ascii="Verdana" w:hAnsi="Verdana" w:cs="Calibri"/>
                <w:b/>
                <w:bCs/>
                <w:sz w:val="16"/>
                <w:szCs w:val="16"/>
              </w:rPr>
              <w:t xml:space="preserve"> DESCRIPCIÓN DEL BIEN</w:t>
            </w:r>
          </w:p>
        </w:tc>
        <w:tc>
          <w:tcPr>
            <w:tcW w:w="479" w:type="pct"/>
            <w:tcBorders>
              <w:top w:val="single" w:sz="4" w:space="0" w:color="000000"/>
              <w:left w:val="nil"/>
              <w:bottom w:val="single" w:sz="4" w:space="0" w:color="000000"/>
              <w:right w:val="single" w:sz="4" w:space="0" w:color="000000"/>
            </w:tcBorders>
            <w:shd w:val="clear" w:color="FFFFFF" w:fill="FFFFFF"/>
            <w:tcMar>
              <w:top w:w="15" w:type="dxa"/>
              <w:left w:w="15" w:type="dxa"/>
              <w:bottom w:w="0" w:type="dxa"/>
              <w:right w:w="15" w:type="dxa"/>
            </w:tcMar>
            <w:vAlign w:val="center"/>
            <w:hideMark/>
          </w:tcPr>
          <w:p w14:paraId="56A7B622" w14:textId="77777777" w:rsidR="00A34E52" w:rsidRPr="00A34E52" w:rsidRDefault="00A34E52" w:rsidP="00172545">
            <w:pPr>
              <w:tabs>
                <w:tab w:val="left" w:pos="284"/>
              </w:tabs>
              <w:jc w:val="center"/>
              <w:rPr>
                <w:rFonts w:ascii="Verdana" w:hAnsi="Verdana" w:cs="Calibri"/>
                <w:b/>
                <w:bCs/>
                <w:sz w:val="16"/>
                <w:szCs w:val="16"/>
              </w:rPr>
            </w:pPr>
            <w:r w:rsidRPr="00A34E52">
              <w:rPr>
                <w:rFonts w:ascii="Verdana" w:hAnsi="Verdana" w:cs="Calibri"/>
                <w:b/>
                <w:bCs/>
                <w:sz w:val="16"/>
                <w:szCs w:val="16"/>
              </w:rPr>
              <w:t xml:space="preserve"> UNIDAD DE MEDIDA </w:t>
            </w:r>
          </w:p>
        </w:tc>
        <w:tc>
          <w:tcPr>
            <w:tcW w:w="630" w:type="pct"/>
            <w:tcBorders>
              <w:top w:val="single" w:sz="4" w:space="0" w:color="000000"/>
              <w:left w:val="nil"/>
              <w:bottom w:val="single" w:sz="4" w:space="0" w:color="000000"/>
              <w:right w:val="single" w:sz="4" w:space="0" w:color="000000"/>
            </w:tcBorders>
            <w:shd w:val="clear" w:color="FFFFFF" w:fill="FFFFFF"/>
            <w:tcMar>
              <w:top w:w="15" w:type="dxa"/>
              <w:left w:w="15" w:type="dxa"/>
              <w:bottom w:w="0" w:type="dxa"/>
              <w:right w:w="15" w:type="dxa"/>
            </w:tcMar>
            <w:vAlign w:val="center"/>
            <w:hideMark/>
          </w:tcPr>
          <w:p w14:paraId="7B032C49" w14:textId="77777777" w:rsidR="00A34E52" w:rsidRPr="00A34E52" w:rsidRDefault="00A34E52" w:rsidP="00172545">
            <w:pPr>
              <w:tabs>
                <w:tab w:val="left" w:pos="284"/>
              </w:tabs>
              <w:jc w:val="center"/>
              <w:rPr>
                <w:rFonts w:ascii="Verdana" w:hAnsi="Verdana" w:cs="Calibri"/>
                <w:b/>
                <w:bCs/>
                <w:sz w:val="16"/>
                <w:szCs w:val="16"/>
              </w:rPr>
            </w:pPr>
            <w:r w:rsidRPr="00A34E52">
              <w:rPr>
                <w:rFonts w:ascii="Verdana" w:hAnsi="Verdana" w:cs="Calibri"/>
                <w:b/>
                <w:bCs/>
                <w:sz w:val="16"/>
                <w:szCs w:val="16"/>
              </w:rPr>
              <w:t>CANTIDAD TOTAL REQUERIDA</w:t>
            </w:r>
          </w:p>
        </w:tc>
        <w:tc>
          <w:tcPr>
            <w:tcW w:w="534" w:type="pct"/>
            <w:tcBorders>
              <w:top w:val="single" w:sz="4" w:space="0" w:color="000000"/>
              <w:left w:val="nil"/>
              <w:bottom w:val="single" w:sz="4" w:space="0" w:color="000000"/>
              <w:right w:val="single" w:sz="4" w:space="0" w:color="000000"/>
            </w:tcBorders>
            <w:shd w:val="clear" w:color="CFE2F3" w:fill="CFE2F3"/>
            <w:tcMar>
              <w:top w:w="15" w:type="dxa"/>
              <w:left w:w="15" w:type="dxa"/>
              <w:bottom w:w="0" w:type="dxa"/>
              <w:right w:w="15" w:type="dxa"/>
            </w:tcMar>
            <w:vAlign w:val="center"/>
            <w:hideMark/>
          </w:tcPr>
          <w:p w14:paraId="43C6E8FA" w14:textId="77777777" w:rsidR="00A34E52" w:rsidRPr="00A34E52" w:rsidRDefault="00A34E52" w:rsidP="00172545">
            <w:pPr>
              <w:tabs>
                <w:tab w:val="left" w:pos="284"/>
              </w:tabs>
              <w:jc w:val="center"/>
              <w:rPr>
                <w:rFonts w:ascii="Verdana" w:hAnsi="Verdana" w:cs="Calibri"/>
                <w:b/>
                <w:bCs/>
                <w:sz w:val="16"/>
                <w:szCs w:val="16"/>
              </w:rPr>
            </w:pPr>
            <w:r w:rsidRPr="00A34E52">
              <w:rPr>
                <w:rFonts w:ascii="Verdana" w:hAnsi="Verdana" w:cs="Calibri"/>
                <w:b/>
                <w:bCs/>
                <w:sz w:val="16"/>
                <w:szCs w:val="16"/>
              </w:rPr>
              <w:t>Punto de entrega 1. FOMEQUE</w:t>
            </w:r>
          </w:p>
        </w:tc>
        <w:tc>
          <w:tcPr>
            <w:tcW w:w="443" w:type="pct"/>
            <w:tcBorders>
              <w:top w:val="single" w:sz="4" w:space="0" w:color="000000"/>
              <w:left w:val="nil"/>
              <w:bottom w:val="single" w:sz="4" w:space="0" w:color="000000"/>
              <w:right w:val="single" w:sz="4" w:space="0" w:color="000000"/>
            </w:tcBorders>
            <w:shd w:val="clear" w:color="CFE2F3" w:fill="CFE2F3"/>
            <w:tcMar>
              <w:top w:w="15" w:type="dxa"/>
              <w:left w:w="15" w:type="dxa"/>
              <w:bottom w:w="0" w:type="dxa"/>
              <w:right w:w="15" w:type="dxa"/>
            </w:tcMar>
            <w:vAlign w:val="center"/>
            <w:hideMark/>
          </w:tcPr>
          <w:p w14:paraId="40E48D6C" w14:textId="77777777" w:rsidR="00A34E52" w:rsidRPr="00A34E52" w:rsidRDefault="00A34E52" w:rsidP="00172545">
            <w:pPr>
              <w:tabs>
                <w:tab w:val="left" w:pos="284"/>
              </w:tabs>
              <w:jc w:val="center"/>
              <w:rPr>
                <w:rFonts w:ascii="Verdana" w:hAnsi="Verdana" w:cs="Calibri"/>
                <w:b/>
                <w:bCs/>
                <w:sz w:val="16"/>
                <w:szCs w:val="16"/>
              </w:rPr>
            </w:pPr>
            <w:r w:rsidRPr="00A34E52">
              <w:rPr>
                <w:rFonts w:ascii="Verdana" w:hAnsi="Verdana" w:cs="Calibri"/>
                <w:b/>
                <w:bCs/>
                <w:sz w:val="16"/>
                <w:szCs w:val="16"/>
              </w:rPr>
              <w:t>Punto de entrega 2. LA CALERA</w:t>
            </w:r>
          </w:p>
        </w:tc>
        <w:tc>
          <w:tcPr>
            <w:tcW w:w="386" w:type="pct"/>
            <w:tcBorders>
              <w:top w:val="single" w:sz="4" w:space="0" w:color="000000"/>
              <w:left w:val="nil"/>
              <w:bottom w:val="single" w:sz="4" w:space="0" w:color="000000"/>
              <w:right w:val="single" w:sz="4" w:space="0" w:color="000000"/>
            </w:tcBorders>
            <w:shd w:val="clear" w:color="CFE2F3" w:fill="CFE2F3"/>
            <w:tcMar>
              <w:top w:w="15" w:type="dxa"/>
              <w:left w:w="15" w:type="dxa"/>
              <w:bottom w:w="0" w:type="dxa"/>
              <w:right w:w="15" w:type="dxa"/>
            </w:tcMar>
            <w:vAlign w:val="center"/>
            <w:hideMark/>
          </w:tcPr>
          <w:p w14:paraId="1B123078" w14:textId="77777777" w:rsidR="00A34E52" w:rsidRPr="00A34E52" w:rsidRDefault="00A34E52" w:rsidP="00172545">
            <w:pPr>
              <w:tabs>
                <w:tab w:val="left" w:pos="284"/>
              </w:tabs>
              <w:jc w:val="center"/>
              <w:rPr>
                <w:rFonts w:ascii="Verdana" w:hAnsi="Verdana" w:cs="Calibri"/>
                <w:b/>
                <w:bCs/>
                <w:sz w:val="16"/>
                <w:szCs w:val="16"/>
              </w:rPr>
            </w:pPr>
            <w:r w:rsidRPr="00A34E52">
              <w:rPr>
                <w:rFonts w:ascii="Verdana" w:hAnsi="Verdana" w:cs="Calibri"/>
                <w:b/>
                <w:bCs/>
                <w:sz w:val="16"/>
                <w:szCs w:val="16"/>
              </w:rPr>
              <w:t xml:space="preserve">Punto de entrega 3. </w:t>
            </w:r>
            <w:r w:rsidRPr="00A34E52">
              <w:rPr>
                <w:rFonts w:ascii="Verdana" w:hAnsi="Verdana" w:cs="Calibri"/>
                <w:b/>
                <w:bCs/>
                <w:sz w:val="16"/>
                <w:szCs w:val="16"/>
              </w:rPr>
              <w:br/>
              <w:t>JUNÍN</w:t>
            </w:r>
          </w:p>
        </w:tc>
      </w:tr>
      <w:tr w:rsidR="00A34E52" w:rsidRPr="00A34E52" w14:paraId="6C1349E1" w14:textId="77777777" w:rsidTr="00172545">
        <w:trPr>
          <w:trHeight w:val="20"/>
        </w:trPr>
        <w:tc>
          <w:tcPr>
            <w:tcW w:w="239" w:type="pct"/>
            <w:tcBorders>
              <w:top w:val="nil"/>
              <w:left w:val="single" w:sz="4" w:space="0" w:color="000000"/>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027C407D" w14:textId="77777777" w:rsidR="00A34E52" w:rsidRPr="00A34E52" w:rsidRDefault="00A34E52" w:rsidP="00172545">
            <w:pPr>
              <w:tabs>
                <w:tab w:val="left" w:pos="284"/>
              </w:tabs>
              <w:jc w:val="center"/>
              <w:rPr>
                <w:rFonts w:ascii="Verdana" w:hAnsi="Verdana" w:cs="Calibri"/>
                <w:sz w:val="16"/>
                <w:szCs w:val="16"/>
              </w:rPr>
            </w:pPr>
            <w:r w:rsidRPr="00A34E52">
              <w:rPr>
                <w:rFonts w:ascii="Verdana" w:hAnsi="Verdana" w:cs="Calibri"/>
                <w:sz w:val="16"/>
                <w:szCs w:val="16"/>
              </w:rPr>
              <w:t>38</w:t>
            </w:r>
          </w:p>
        </w:tc>
        <w:tc>
          <w:tcPr>
            <w:tcW w:w="2288" w:type="pct"/>
            <w:tcBorders>
              <w:top w:val="nil"/>
              <w:left w:val="nil"/>
              <w:bottom w:val="single" w:sz="4" w:space="0" w:color="000000"/>
              <w:right w:val="single" w:sz="4" w:space="0" w:color="000000"/>
            </w:tcBorders>
            <w:shd w:val="clear" w:color="FFFFFF" w:fill="FFFFFF"/>
            <w:tcMar>
              <w:top w:w="15" w:type="dxa"/>
              <w:left w:w="15" w:type="dxa"/>
              <w:bottom w:w="0" w:type="dxa"/>
              <w:right w:w="15" w:type="dxa"/>
            </w:tcMar>
            <w:hideMark/>
          </w:tcPr>
          <w:p w14:paraId="73C2BE51" w14:textId="77777777" w:rsidR="00A34E52" w:rsidRPr="00A34E52" w:rsidRDefault="00A34E52" w:rsidP="00172545">
            <w:pPr>
              <w:tabs>
                <w:tab w:val="left" w:pos="284"/>
              </w:tabs>
              <w:jc w:val="both"/>
              <w:rPr>
                <w:rFonts w:ascii="Verdana" w:hAnsi="Verdana" w:cs="Calibri"/>
                <w:sz w:val="16"/>
                <w:szCs w:val="16"/>
              </w:rPr>
            </w:pPr>
            <w:r w:rsidRPr="00A34E52">
              <w:rPr>
                <w:rFonts w:ascii="Verdana" w:hAnsi="Verdana" w:cs="Calibri"/>
                <w:sz w:val="16"/>
                <w:szCs w:val="16"/>
              </w:rPr>
              <w:t>Panel Solar 550W (Policristalino), Potencia Máxima (Pmax) 550 W, Tolerancia de Potencia 0 ~ +5 W, Voltaje a Pmax (Vmp) 41.2 V, Corriente a Pmax (Imp) 13.35 A, Voltaje en Circuito Abierto (Voc) 49.5 V, Corriente de Corto Circuito (Isc) 13.9 A, Temperatura de operación -40°C a +85°C, Peso 28 – 30 kg, Dimensiones 2270 x 1135 x 35 mm (aprox.), Voltaje Máximo del Sistema 1000 / 1500 V, Fusible en serie máximo 20 – 30 A, Tipo de celda Policristalina, Clase de Aplicación A y Coeficiente de temperatura (Pmax) -0.41 %/°C</w:t>
            </w:r>
          </w:p>
        </w:tc>
        <w:tc>
          <w:tcPr>
            <w:tcW w:w="479" w:type="pct"/>
            <w:tcBorders>
              <w:top w:val="nil"/>
              <w:left w:val="nil"/>
              <w:bottom w:val="single" w:sz="4" w:space="0" w:color="000000"/>
              <w:right w:val="single" w:sz="4" w:space="0" w:color="000000"/>
            </w:tcBorders>
            <w:shd w:val="clear" w:color="FFFFFF" w:fill="FFFFFF"/>
            <w:tcMar>
              <w:top w:w="15" w:type="dxa"/>
              <w:left w:w="15" w:type="dxa"/>
              <w:bottom w:w="0" w:type="dxa"/>
              <w:right w:w="15" w:type="dxa"/>
            </w:tcMar>
            <w:vAlign w:val="center"/>
            <w:hideMark/>
          </w:tcPr>
          <w:p w14:paraId="110C3180" w14:textId="77777777" w:rsidR="00A34E52" w:rsidRPr="00A34E52" w:rsidRDefault="00A34E52" w:rsidP="00172545">
            <w:pPr>
              <w:tabs>
                <w:tab w:val="left" w:pos="284"/>
              </w:tabs>
              <w:jc w:val="center"/>
              <w:rPr>
                <w:rFonts w:ascii="Verdana" w:hAnsi="Verdana" w:cs="Calibri"/>
                <w:sz w:val="16"/>
                <w:szCs w:val="16"/>
              </w:rPr>
            </w:pPr>
            <w:r w:rsidRPr="00A34E52">
              <w:rPr>
                <w:rFonts w:ascii="Verdana" w:hAnsi="Verdana" w:cs="Calibri"/>
                <w:sz w:val="16"/>
                <w:szCs w:val="16"/>
              </w:rPr>
              <w:t>Unidad</w:t>
            </w:r>
          </w:p>
        </w:tc>
        <w:tc>
          <w:tcPr>
            <w:tcW w:w="630" w:type="pct"/>
            <w:tcBorders>
              <w:top w:val="nil"/>
              <w:left w:val="nil"/>
              <w:bottom w:val="single" w:sz="4" w:space="0" w:color="000000"/>
              <w:right w:val="single" w:sz="4" w:space="0" w:color="000000"/>
            </w:tcBorders>
            <w:shd w:val="clear" w:color="FFFFFF" w:fill="FFFFFF"/>
            <w:tcMar>
              <w:top w:w="15" w:type="dxa"/>
              <w:left w:w="15" w:type="dxa"/>
              <w:bottom w:w="0" w:type="dxa"/>
              <w:right w:w="15" w:type="dxa"/>
            </w:tcMar>
            <w:vAlign w:val="center"/>
            <w:hideMark/>
          </w:tcPr>
          <w:p w14:paraId="1BD3C0A9" w14:textId="77777777" w:rsidR="00A34E52" w:rsidRPr="00A34E52" w:rsidRDefault="00A34E52" w:rsidP="00172545">
            <w:pPr>
              <w:tabs>
                <w:tab w:val="left" w:pos="284"/>
              </w:tabs>
              <w:jc w:val="center"/>
              <w:rPr>
                <w:rFonts w:ascii="Verdana" w:hAnsi="Verdana" w:cs="Calibri"/>
                <w:sz w:val="16"/>
                <w:szCs w:val="16"/>
              </w:rPr>
            </w:pPr>
            <w:r w:rsidRPr="00A34E52">
              <w:rPr>
                <w:rFonts w:ascii="Verdana" w:hAnsi="Verdana" w:cs="Calibri"/>
                <w:sz w:val="16"/>
                <w:szCs w:val="16"/>
              </w:rPr>
              <w:t>6</w:t>
            </w:r>
          </w:p>
        </w:tc>
        <w:tc>
          <w:tcPr>
            <w:tcW w:w="534" w:type="pct"/>
            <w:tcBorders>
              <w:top w:val="nil"/>
              <w:left w:val="nil"/>
              <w:bottom w:val="single" w:sz="4" w:space="0" w:color="000000"/>
              <w:right w:val="single" w:sz="4" w:space="0" w:color="000000"/>
            </w:tcBorders>
            <w:noWrap/>
            <w:tcMar>
              <w:top w:w="15" w:type="dxa"/>
              <w:left w:w="15" w:type="dxa"/>
              <w:bottom w:w="0" w:type="dxa"/>
              <w:right w:w="15" w:type="dxa"/>
            </w:tcMar>
            <w:vAlign w:val="center"/>
            <w:hideMark/>
          </w:tcPr>
          <w:p w14:paraId="2592DFF9" w14:textId="77777777" w:rsidR="00A34E52" w:rsidRPr="00A34E52" w:rsidRDefault="00A34E52" w:rsidP="00172545">
            <w:pPr>
              <w:tabs>
                <w:tab w:val="left" w:pos="284"/>
              </w:tabs>
              <w:jc w:val="center"/>
              <w:rPr>
                <w:rFonts w:ascii="Verdana" w:hAnsi="Verdana" w:cs="Calibri"/>
                <w:sz w:val="16"/>
                <w:szCs w:val="16"/>
              </w:rPr>
            </w:pPr>
            <w:r w:rsidRPr="00A34E52">
              <w:rPr>
                <w:rFonts w:ascii="Verdana" w:hAnsi="Verdana" w:cs="Calibri"/>
                <w:sz w:val="16"/>
                <w:szCs w:val="16"/>
              </w:rPr>
              <w:t>4</w:t>
            </w:r>
          </w:p>
        </w:tc>
        <w:tc>
          <w:tcPr>
            <w:tcW w:w="443" w:type="pct"/>
            <w:tcBorders>
              <w:top w:val="nil"/>
              <w:left w:val="nil"/>
              <w:bottom w:val="single" w:sz="4" w:space="0" w:color="000000"/>
              <w:right w:val="single" w:sz="4" w:space="0" w:color="000000"/>
            </w:tcBorders>
            <w:noWrap/>
            <w:tcMar>
              <w:top w:w="15" w:type="dxa"/>
              <w:left w:w="15" w:type="dxa"/>
              <w:bottom w:w="0" w:type="dxa"/>
              <w:right w:w="15" w:type="dxa"/>
            </w:tcMar>
            <w:vAlign w:val="center"/>
            <w:hideMark/>
          </w:tcPr>
          <w:p w14:paraId="0EA71F5D" w14:textId="77777777" w:rsidR="00A34E52" w:rsidRPr="00A34E52" w:rsidRDefault="00A34E52" w:rsidP="00172545">
            <w:pPr>
              <w:tabs>
                <w:tab w:val="left" w:pos="284"/>
              </w:tabs>
              <w:jc w:val="center"/>
              <w:rPr>
                <w:rFonts w:ascii="Verdana" w:hAnsi="Verdana" w:cs="Calibri"/>
                <w:sz w:val="16"/>
                <w:szCs w:val="16"/>
              </w:rPr>
            </w:pPr>
            <w:r w:rsidRPr="00A34E52">
              <w:rPr>
                <w:rFonts w:ascii="Verdana" w:hAnsi="Verdana" w:cs="Calibri"/>
                <w:sz w:val="16"/>
                <w:szCs w:val="16"/>
              </w:rPr>
              <w:t>2</w:t>
            </w:r>
          </w:p>
        </w:tc>
        <w:tc>
          <w:tcPr>
            <w:tcW w:w="386" w:type="pct"/>
            <w:tcBorders>
              <w:top w:val="nil"/>
              <w:left w:val="nil"/>
              <w:bottom w:val="single" w:sz="4" w:space="0" w:color="000000"/>
              <w:right w:val="single" w:sz="4" w:space="0" w:color="000000"/>
            </w:tcBorders>
            <w:noWrap/>
            <w:tcMar>
              <w:top w:w="15" w:type="dxa"/>
              <w:left w:w="15" w:type="dxa"/>
              <w:bottom w:w="0" w:type="dxa"/>
              <w:right w:w="15" w:type="dxa"/>
            </w:tcMar>
            <w:vAlign w:val="center"/>
            <w:hideMark/>
          </w:tcPr>
          <w:p w14:paraId="3C6AE656" w14:textId="77777777" w:rsidR="00A34E52" w:rsidRPr="00A34E52" w:rsidRDefault="00A34E52" w:rsidP="00172545">
            <w:pPr>
              <w:tabs>
                <w:tab w:val="left" w:pos="284"/>
              </w:tabs>
              <w:jc w:val="center"/>
              <w:rPr>
                <w:rFonts w:ascii="Verdana" w:hAnsi="Verdana" w:cs="Calibri"/>
                <w:sz w:val="16"/>
                <w:szCs w:val="16"/>
              </w:rPr>
            </w:pPr>
            <w:r w:rsidRPr="00A34E52">
              <w:rPr>
                <w:rFonts w:ascii="Verdana" w:hAnsi="Verdana" w:cs="Calibri"/>
                <w:sz w:val="16"/>
                <w:szCs w:val="16"/>
              </w:rPr>
              <w:t> </w:t>
            </w:r>
          </w:p>
        </w:tc>
      </w:tr>
      <w:tr w:rsidR="00A34E52" w:rsidRPr="00A34E52" w14:paraId="2D003A91" w14:textId="77777777" w:rsidTr="00172545">
        <w:trPr>
          <w:trHeight w:val="20"/>
        </w:trPr>
        <w:tc>
          <w:tcPr>
            <w:tcW w:w="239" w:type="pct"/>
            <w:tcBorders>
              <w:top w:val="nil"/>
              <w:left w:val="single" w:sz="4" w:space="0" w:color="000000"/>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3B06385F" w14:textId="77777777" w:rsidR="00A34E52" w:rsidRPr="00A34E52" w:rsidRDefault="00A34E52" w:rsidP="00172545">
            <w:pPr>
              <w:tabs>
                <w:tab w:val="left" w:pos="284"/>
              </w:tabs>
              <w:jc w:val="center"/>
              <w:rPr>
                <w:rFonts w:ascii="Verdana" w:hAnsi="Verdana" w:cs="Calibri"/>
                <w:sz w:val="16"/>
                <w:szCs w:val="16"/>
              </w:rPr>
            </w:pPr>
            <w:r w:rsidRPr="00A34E52">
              <w:rPr>
                <w:rFonts w:ascii="Verdana" w:hAnsi="Verdana" w:cs="Calibri"/>
                <w:sz w:val="16"/>
                <w:szCs w:val="16"/>
              </w:rPr>
              <w:t>39</w:t>
            </w:r>
          </w:p>
        </w:tc>
        <w:tc>
          <w:tcPr>
            <w:tcW w:w="2288" w:type="pct"/>
            <w:tcBorders>
              <w:top w:val="nil"/>
              <w:left w:val="nil"/>
              <w:bottom w:val="single" w:sz="4" w:space="0" w:color="000000"/>
              <w:right w:val="single" w:sz="4" w:space="0" w:color="000000"/>
            </w:tcBorders>
            <w:shd w:val="clear" w:color="FFFFFF" w:fill="FFFFFF"/>
            <w:tcMar>
              <w:top w:w="15" w:type="dxa"/>
              <w:left w:w="15" w:type="dxa"/>
              <w:bottom w:w="0" w:type="dxa"/>
              <w:right w:w="15" w:type="dxa"/>
            </w:tcMar>
            <w:hideMark/>
          </w:tcPr>
          <w:p w14:paraId="78AD6342" w14:textId="77777777" w:rsidR="00A34E52" w:rsidRPr="00A34E52" w:rsidRDefault="00A34E52" w:rsidP="00172545">
            <w:pPr>
              <w:tabs>
                <w:tab w:val="left" w:pos="284"/>
              </w:tabs>
              <w:jc w:val="both"/>
              <w:rPr>
                <w:rFonts w:ascii="Verdana" w:hAnsi="Verdana" w:cs="Calibri"/>
                <w:sz w:val="16"/>
                <w:szCs w:val="16"/>
              </w:rPr>
            </w:pPr>
            <w:r w:rsidRPr="00A34E52">
              <w:rPr>
                <w:rFonts w:ascii="Verdana" w:hAnsi="Verdana" w:cs="Calibri"/>
                <w:sz w:val="16"/>
                <w:szCs w:val="16"/>
              </w:rPr>
              <w:t xml:space="preserve">Estructura Cubierta Metálica 2 paneles KH915 es un tipo de estructura para poder situar los paneles solares sobre una superficie de cubierta metálica o panel de sándwich. Para el anclaje de los paneles a la Estructura Cubierta Metálica 2 paneles KH915, se incluyen los presores laterales y centrales para que queden bien sujetos. Este modelo de Estructura es apto para todo tipo y tamaño de paneles, desde paneles de 36 células </w:t>
            </w:r>
            <w:r w:rsidRPr="00A34E52">
              <w:rPr>
                <w:rFonts w:ascii="Verdana" w:hAnsi="Verdana" w:cs="Calibri"/>
                <w:sz w:val="16"/>
                <w:szCs w:val="16"/>
              </w:rPr>
              <w:lastRenderedPageBreak/>
              <w:t>y 12V hasta los modelos más grandes de 550W. Los presores regulables admiten paneles de cualquier tipo de grosor de marco.</w:t>
            </w:r>
          </w:p>
        </w:tc>
        <w:tc>
          <w:tcPr>
            <w:tcW w:w="479" w:type="pct"/>
            <w:tcBorders>
              <w:top w:val="nil"/>
              <w:left w:val="nil"/>
              <w:bottom w:val="single" w:sz="4" w:space="0" w:color="000000"/>
              <w:right w:val="single" w:sz="4" w:space="0" w:color="000000"/>
            </w:tcBorders>
            <w:shd w:val="clear" w:color="FFFFFF" w:fill="FFFFFF"/>
            <w:tcMar>
              <w:top w:w="15" w:type="dxa"/>
              <w:left w:w="15" w:type="dxa"/>
              <w:bottom w:w="0" w:type="dxa"/>
              <w:right w:w="15" w:type="dxa"/>
            </w:tcMar>
            <w:vAlign w:val="center"/>
            <w:hideMark/>
          </w:tcPr>
          <w:p w14:paraId="2EC5D782" w14:textId="77777777" w:rsidR="00A34E52" w:rsidRPr="00A34E52" w:rsidRDefault="00A34E52" w:rsidP="00172545">
            <w:pPr>
              <w:tabs>
                <w:tab w:val="left" w:pos="284"/>
              </w:tabs>
              <w:jc w:val="center"/>
              <w:rPr>
                <w:rFonts w:ascii="Verdana" w:hAnsi="Verdana" w:cs="Calibri"/>
                <w:sz w:val="16"/>
                <w:szCs w:val="16"/>
              </w:rPr>
            </w:pPr>
            <w:r w:rsidRPr="00A34E52">
              <w:rPr>
                <w:rFonts w:ascii="Verdana" w:hAnsi="Verdana" w:cs="Calibri"/>
                <w:sz w:val="16"/>
                <w:szCs w:val="16"/>
              </w:rPr>
              <w:lastRenderedPageBreak/>
              <w:t>Unidad</w:t>
            </w:r>
          </w:p>
        </w:tc>
        <w:tc>
          <w:tcPr>
            <w:tcW w:w="630" w:type="pct"/>
            <w:tcBorders>
              <w:top w:val="nil"/>
              <w:left w:val="nil"/>
              <w:bottom w:val="single" w:sz="4" w:space="0" w:color="000000"/>
              <w:right w:val="single" w:sz="4" w:space="0" w:color="000000"/>
            </w:tcBorders>
            <w:shd w:val="clear" w:color="FFFFFF" w:fill="FFFFFF"/>
            <w:tcMar>
              <w:top w:w="15" w:type="dxa"/>
              <w:left w:w="15" w:type="dxa"/>
              <w:bottom w:w="0" w:type="dxa"/>
              <w:right w:w="15" w:type="dxa"/>
            </w:tcMar>
            <w:vAlign w:val="center"/>
            <w:hideMark/>
          </w:tcPr>
          <w:p w14:paraId="76E96BDE" w14:textId="77777777" w:rsidR="00A34E52" w:rsidRPr="00A34E52" w:rsidRDefault="00A34E52" w:rsidP="00172545">
            <w:pPr>
              <w:tabs>
                <w:tab w:val="left" w:pos="284"/>
              </w:tabs>
              <w:jc w:val="center"/>
              <w:rPr>
                <w:rFonts w:ascii="Verdana" w:hAnsi="Verdana" w:cs="Calibri"/>
                <w:sz w:val="16"/>
                <w:szCs w:val="16"/>
              </w:rPr>
            </w:pPr>
            <w:r w:rsidRPr="00A34E52">
              <w:rPr>
                <w:rFonts w:ascii="Verdana" w:hAnsi="Verdana" w:cs="Calibri"/>
                <w:sz w:val="16"/>
                <w:szCs w:val="16"/>
              </w:rPr>
              <w:t>3</w:t>
            </w:r>
          </w:p>
        </w:tc>
        <w:tc>
          <w:tcPr>
            <w:tcW w:w="534" w:type="pct"/>
            <w:tcBorders>
              <w:top w:val="nil"/>
              <w:left w:val="nil"/>
              <w:bottom w:val="single" w:sz="4" w:space="0" w:color="000000"/>
              <w:right w:val="single" w:sz="4" w:space="0" w:color="000000"/>
            </w:tcBorders>
            <w:noWrap/>
            <w:tcMar>
              <w:top w:w="15" w:type="dxa"/>
              <w:left w:w="15" w:type="dxa"/>
              <w:bottom w:w="0" w:type="dxa"/>
              <w:right w:w="15" w:type="dxa"/>
            </w:tcMar>
            <w:vAlign w:val="center"/>
            <w:hideMark/>
          </w:tcPr>
          <w:p w14:paraId="73DC1516" w14:textId="77777777" w:rsidR="00A34E52" w:rsidRPr="00A34E52" w:rsidRDefault="00A34E52" w:rsidP="00172545">
            <w:pPr>
              <w:tabs>
                <w:tab w:val="left" w:pos="284"/>
              </w:tabs>
              <w:jc w:val="center"/>
              <w:rPr>
                <w:rFonts w:ascii="Verdana" w:hAnsi="Verdana" w:cs="Calibri"/>
                <w:sz w:val="16"/>
                <w:szCs w:val="16"/>
              </w:rPr>
            </w:pPr>
            <w:r w:rsidRPr="00A34E52">
              <w:rPr>
                <w:rFonts w:ascii="Verdana" w:hAnsi="Verdana" w:cs="Calibri"/>
                <w:sz w:val="16"/>
                <w:szCs w:val="16"/>
              </w:rPr>
              <w:t>2</w:t>
            </w:r>
          </w:p>
        </w:tc>
        <w:tc>
          <w:tcPr>
            <w:tcW w:w="443" w:type="pct"/>
            <w:tcBorders>
              <w:top w:val="nil"/>
              <w:left w:val="nil"/>
              <w:bottom w:val="single" w:sz="4" w:space="0" w:color="000000"/>
              <w:right w:val="single" w:sz="4" w:space="0" w:color="000000"/>
            </w:tcBorders>
            <w:noWrap/>
            <w:tcMar>
              <w:top w:w="15" w:type="dxa"/>
              <w:left w:w="15" w:type="dxa"/>
              <w:bottom w:w="0" w:type="dxa"/>
              <w:right w:w="15" w:type="dxa"/>
            </w:tcMar>
            <w:vAlign w:val="center"/>
            <w:hideMark/>
          </w:tcPr>
          <w:p w14:paraId="5D21ED7E" w14:textId="77777777" w:rsidR="00A34E52" w:rsidRPr="00A34E52" w:rsidRDefault="00A34E52" w:rsidP="00172545">
            <w:pPr>
              <w:tabs>
                <w:tab w:val="left" w:pos="284"/>
              </w:tabs>
              <w:jc w:val="center"/>
              <w:rPr>
                <w:rFonts w:ascii="Verdana" w:hAnsi="Verdana" w:cs="Calibri"/>
                <w:sz w:val="16"/>
                <w:szCs w:val="16"/>
              </w:rPr>
            </w:pPr>
            <w:r w:rsidRPr="00A34E52">
              <w:rPr>
                <w:rFonts w:ascii="Verdana" w:hAnsi="Verdana" w:cs="Calibri"/>
                <w:sz w:val="16"/>
                <w:szCs w:val="16"/>
              </w:rPr>
              <w:t>1</w:t>
            </w:r>
          </w:p>
        </w:tc>
        <w:tc>
          <w:tcPr>
            <w:tcW w:w="386" w:type="pct"/>
            <w:tcBorders>
              <w:top w:val="nil"/>
              <w:left w:val="nil"/>
              <w:bottom w:val="single" w:sz="4" w:space="0" w:color="000000"/>
              <w:right w:val="single" w:sz="4" w:space="0" w:color="000000"/>
            </w:tcBorders>
            <w:noWrap/>
            <w:tcMar>
              <w:top w:w="15" w:type="dxa"/>
              <w:left w:w="15" w:type="dxa"/>
              <w:bottom w:w="0" w:type="dxa"/>
              <w:right w:w="15" w:type="dxa"/>
            </w:tcMar>
            <w:vAlign w:val="center"/>
            <w:hideMark/>
          </w:tcPr>
          <w:p w14:paraId="79A0E864" w14:textId="77777777" w:rsidR="00A34E52" w:rsidRPr="00A34E52" w:rsidRDefault="00A34E52" w:rsidP="00172545">
            <w:pPr>
              <w:tabs>
                <w:tab w:val="left" w:pos="284"/>
              </w:tabs>
              <w:jc w:val="center"/>
              <w:rPr>
                <w:rFonts w:ascii="Verdana" w:hAnsi="Verdana" w:cs="Calibri"/>
                <w:sz w:val="16"/>
                <w:szCs w:val="16"/>
              </w:rPr>
            </w:pPr>
            <w:r w:rsidRPr="00A34E52">
              <w:rPr>
                <w:rFonts w:ascii="Verdana" w:hAnsi="Verdana" w:cs="Calibri"/>
                <w:sz w:val="16"/>
                <w:szCs w:val="16"/>
              </w:rPr>
              <w:t> </w:t>
            </w:r>
          </w:p>
        </w:tc>
      </w:tr>
      <w:tr w:rsidR="00A34E52" w:rsidRPr="00A34E52" w14:paraId="4591BAE9" w14:textId="77777777" w:rsidTr="00172545">
        <w:trPr>
          <w:trHeight w:val="20"/>
        </w:trPr>
        <w:tc>
          <w:tcPr>
            <w:tcW w:w="239" w:type="pct"/>
            <w:tcBorders>
              <w:top w:val="nil"/>
              <w:left w:val="single" w:sz="4" w:space="0" w:color="000000"/>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7CD3986D" w14:textId="77777777" w:rsidR="00A34E52" w:rsidRPr="00A34E52" w:rsidRDefault="00A34E52" w:rsidP="00172545">
            <w:pPr>
              <w:tabs>
                <w:tab w:val="left" w:pos="284"/>
              </w:tabs>
              <w:jc w:val="center"/>
              <w:rPr>
                <w:rFonts w:ascii="Verdana" w:hAnsi="Verdana" w:cs="Calibri"/>
                <w:sz w:val="16"/>
                <w:szCs w:val="16"/>
              </w:rPr>
            </w:pPr>
            <w:r w:rsidRPr="00A34E52">
              <w:rPr>
                <w:rFonts w:ascii="Verdana" w:hAnsi="Verdana" w:cs="Calibri"/>
                <w:sz w:val="16"/>
                <w:szCs w:val="16"/>
              </w:rPr>
              <w:t>40</w:t>
            </w:r>
          </w:p>
        </w:tc>
        <w:tc>
          <w:tcPr>
            <w:tcW w:w="2288" w:type="pct"/>
            <w:tcBorders>
              <w:top w:val="nil"/>
              <w:left w:val="nil"/>
              <w:bottom w:val="single" w:sz="4" w:space="0" w:color="000000"/>
              <w:right w:val="single" w:sz="4" w:space="0" w:color="000000"/>
            </w:tcBorders>
            <w:shd w:val="clear" w:color="FFFFFF" w:fill="FFFFFF"/>
            <w:tcMar>
              <w:top w:w="15" w:type="dxa"/>
              <w:left w:w="15" w:type="dxa"/>
              <w:bottom w:w="0" w:type="dxa"/>
              <w:right w:w="15" w:type="dxa"/>
            </w:tcMar>
            <w:hideMark/>
          </w:tcPr>
          <w:p w14:paraId="5C8B7FF0" w14:textId="77777777" w:rsidR="00A34E52" w:rsidRPr="00A34E52" w:rsidRDefault="00A34E52" w:rsidP="00172545">
            <w:pPr>
              <w:tabs>
                <w:tab w:val="left" w:pos="284"/>
              </w:tabs>
              <w:jc w:val="both"/>
              <w:rPr>
                <w:rFonts w:ascii="Verdana" w:hAnsi="Verdana" w:cs="Calibri"/>
                <w:sz w:val="16"/>
                <w:szCs w:val="16"/>
              </w:rPr>
            </w:pPr>
            <w:r w:rsidRPr="00A34E52">
              <w:rPr>
                <w:rFonts w:ascii="Verdana" w:hAnsi="Verdana" w:cs="Calibri"/>
                <w:sz w:val="16"/>
                <w:szCs w:val="16"/>
              </w:rPr>
              <w:t>Batería 24V 100Ah de litio de alta eficiencia y larga vida útil con más de 4500 ciclos. Ideal para aplicaciones exigentes, con protección BMS contra sobrecargas y diseño compacto de fácil instalación.</w:t>
            </w:r>
          </w:p>
        </w:tc>
        <w:tc>
          <w:tcPr>
            <w:tcW w:w="479" w:type="pct"/>
            <w:tcBorders>
              <w:top w:val="nil"/>
              <w:left w:val="nil"/>
              <w:bottom w:val="single" w:sz="4" w:space="0" w:color="000000"/>
              <w:right w:val="single" w:sz="4" w:space="0" w:color="000000"/>
            </w:tcBorders>
            <w:shd w:val="clear" w:color="FFFFFF" w:fill="FFFFFF"/>
            <w:tcMar>
              <w:top w:w="15" w:type="dxa"/>
              <w:left w:w="15" w:type="dxa"/>
              <w:bottom w:w="0" w:type="dxa"/>
              <w:right w:w="15" w:type="dxa"/>
            </w:tcMar>
            <w:vAlign w:val="center"/>
            <w:hideMark/>
          </w:tcPr>
          <w:p w14:paraId="6EB7FB38" w14:textId="77777777" w:rsidR="00A34E52" w:rsidRPr="00A34E52" w:rsidRDefault="00A34E52" w:rsidP="00172545">
            <w:pPr>
              <w:tabs>
                <w:tab w:val="left" w:pos="284"/>
              </w:tabs>
              <w:jc w:val="center"/>
              <w:rPr>
                <w:rFonts w:ascii="Verdana" w:hAnsi="Verdana" w:cs="Calibri"/>
                <w:sz w:val="16"/>
                <w:szCs w:val="16"/>
              </w:rPr>
            </w:pPr>
            <w:r w:rsidRPr="00A34E52">
              <w:rPr>
                <w:rFonts w:ascii="Verdana" w:hAnsi="Verdana" w:cs="Calibri"/>
                <w:sz w:val="16"/>
                <w:szCs w:val="16"/>
              </w:rPr>
              <w:t>Unidad</w:t>
            </w:r>
          </w:p>
        </w:tc>
        <w:tc>
          <w:tcPr>
            <w:tcW w:w="630" w:type="pct"/>
            <w:tcBorders>
              <w:top w:val="nil"/>
              <w:left w:val="nil"/>
              <w:bottom w:val="single" w:sz="4" w:space="0" w:color="000000"/>
              <w:right w:val="single" w:sz="4" w:space="0" w:color="000000"/>
            </w:tcBorders>
            <w:shd w:val="clear" w:color="FFFFFF" w:fill="FFFFFF"/>
            <w:tcMar>
              <w:top w:w="15" w:type="dxa"/>
              <w:left w:w="15" w:type="dxa"/>
              <w:bottom w:w="0" w:type="dxa"/>
              <w:right w:w="15" w:type="dxa"/>
            </w:tcMar>
            <w:vAlign w:val="center"/>
            <w:hideMark/>
          </w:tcPr>
          <w:p w14:paraId="232D75CD" w14:textId="77777777" w:rsidR="00A34E52" w:rsidRPr="00A34E52" w:rsidRDefault="00A34E52" w:rsidP="00172545">
            <w:pPr>
              <w:tabs>
                <w:tab w:val="left" w:pos="284"/>
              </w:tabs>
              <w:jc w:val="center"/>
              <w:rPr>
                <w:rFonts w:ascii="Verdana" w:hAnsi="Verdana" w:cs="Calibri"/>
                <w:sz w:val="16"/>
                <w:szCs w:val="16"/>
              </w:rPr>
            </w:pPr>
            <w:r w:rsidRPr="00A34E52">
              <w:rPr>
                <w:rFonts w:ascii="Verdana" w:hAnsi="Verdana" w:cs="Calibri"/>
                <w:sz w:val="16"/>
                <w:szCs w:val="16"/>
              </w:rPr>
              <w:t>3</w:t>
            </w:r>
          </w:p>
        </w:tc>
        <w:tc>
          <w:tcPr>
            <w:tcW w:w="534" w:type="pct"/>
            <w:tcBorders>
              <w:top w:val="nil"/>
              <w:left w:val="nil"/>
              <w:bottom w:val="single" w:sz="4" w:space="0" w:color="000000"/>
              <w:right w:val="single" w:sz="4" w:space="0" w:color="000000"/>
            </w:tcBorders>
            <w:noWrap/>
            <w:tcMar>
              <w:top w:w="15" w:type="dxa"/>
              <w:left w:w="15" w:type="dxa"/>
              <w:bottom w:w="0" w:type="dxa"/>
              <w:right w:w="15" w:type="dxa"/>
            </w:tcMar>
            <w:vAlign w:val="center"/>
            <w:hideMark/>
          </w:tcPr>
          <w:p w14:paraId="220D0707" w14:textId="77777777" w:rsidR="00A34E52" w:rsidRPr="00A34E52" w:rsidRDefault="00A34E52" w:rsidP="00172545">
            <w:pPr>
              <w:tabs>
                <w:tab w:val="left" w:pos="284"/>
              </w:tabs>
              <w:jc w:val="center"/>
              <w:rPr>
                <w:rFonts w:ascii="Verdana" w:hAnsi="Verdana" w:cs="Calibri"/>
                <w:sz w:val="16"/>
                <w:szCs w:val="16"/>
              </w:rPr>
            </w:pPr>
            <w:r w:rsidRPr="00A34E52">
              <w:rPr>
                <w:rFonts w:ascii="Verdana" w:hAnsi="Verdana" w:cs="Calibri"/>
                <w:sz w:val="16"/>
                <w:szCs w:val="16"/>
              </w:rPr>
              <w:t>2</w:t>
            </w:r>
          </w:p>
        </w:tc>
        <w:tc>
          <w:tcPr>
            <w:tcW w:w="443" w:type="pct"/>
            <w:tcBorders>
              <w:top w:val="nil"/>
              <w:left w:val="nil"/>
              <w:bottom w:val="single" w:sz="4" w:space="0" w:color="000000"/>
              <w:right w:val="single" w:sz="4" w:space="0" w:color="000000"/>
            </w:tcBorders>
            <w:noWrap/>
            <w:tcMar>
              <w:top w:w="15" w:type="dxa"/>
              <w:left w:w="15" w:type="dxa"/>
              <w:bottom w:w="0" w:type="dxa"/>
              <w:right w:w="15" w:type="dxa"/>
            </w:tcMar>
            <w:vAlign w:val="center"/>
            <w:hideMark/>
          </w:tcPr>
          <w:p w14:paraId="68D34AF1" w14:textId="77777777" w:rsidR="00A34E52" w:rsidRPr="00A34E52" w:rsidRDefault="00A34E52" w:rsidP="00172545">
            <w:pPr>
              <w:tabs>
                <w:tab w:val="left" w:pos="284"/>
              </w:tabs>
              <w:jc w:val="center"/>
              <w:rPr>
                <w:rFonts w:ascii="Verdana" w:hAnsi="Verdana" w:cs="Calibri"/>
                <w:sz w:val="16"/>
                <w:szCs w:val="16"/>
              </w:rPr>
            </w:pPr>
            <w:r w:rsidRPr="00A34E52">
              <w:rPr>
                <w:rFonts w:ascii="Verdana" w:hAnsi="Verdana" w:cs="Calibri"/>
                <w:sz w:val="16"/>
                <w:szCs w:val="16"/>
              </w:rPr>
              <w:t>1</w:t>
            </w:r>
          </w:p>
        </w:tc>
        <w:tc>
          <w:tcPr>
            <w:tcW w:w="386" w:type="pct"/>
            <w:tcBorders>
              <w:top w:val="nil"/>
              <w:left w:val="nil"/>
              <w:bottom w:val="single" w:sz="4" w:space="0" w:color="000000"/>
              <w:right w:val="single" w:sz="4" w:space="0" w:color="000000"/>
            </w:tcBorders>
            <w:noWrap/>
            <w:tcMar>
              <w:top w:w="15" w:type="dxa"/>
              <w:left w:w="15" w:type="dxa"/>
              <w:bottom w:w="0" w:type="dxa"/>
              <w:right w:w="15" w:type="dxa"/>
            </w:tcMar>
            <w:vAlign w:val="center"/>
            <w:hideMark/>
          </w:tcPr>
          <w:p w14:paraId="0CEEF09F" w14:textId="77777777" w:rsidR="00A34E52" w:rsidRPr="00A34E52" w:rsidRDefault="00A34E52" w:rsidP="00172545">
            <w:pPr>
              <w:tabs>
                <w:tab w:val="left" w:pos="284"/>
              </w:tabs>
              <w:jc w:val="center"/>
              <w:rPr>
                <w:rFonts w:ascii="Verdana" w:hAnsi="Verdana" w:cs="Calibri"/>
                <w:sz w:val="16"/>
                <w:szCs w:val="16"/>
              </w:rPr>
            </w:pPr>
            <w:r w:rsidRPr="00A34E52">
              <w:rPr>
                <w:rFonts w:ascii="Verdana" w:hAnsi="Verdana" w:cs="Calibri"/>
                <w:sz w:val="16"/>
                <w:szCs w:val="16"/>
              </w:rPr>
              <w:t> </w:t>
            </w:r>
          </w:p>
        </w:tc>
      </w:tr>
      <w:tr w:rsidR="00A34E52" w:rsidRPr="00A34E52" w14:paraId="44BF2B4E" w14:textId="77777777" w:rsidTr="00172545">
        <w:trPr>
          <w:trHeight w:val="20"/>
        </w:trPr>
        <w:tc>
          <w:tcPr>
            <w:tcW w:w="239" w:type="pct"/>
            <w:tcBorders>
              <w:top w:val="nil"/>
              <w:left w:val="single" w:sz="4" w:space="0" w:color="000000"/>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02BC4A80" w14:textId="77777777" w:rsidR="00A34E52" w:rsidRPr="00A34E52" w:rsidRDefault="00A34E52" w:rsidP="00172545">
            <w:pPr>
              <w:tabs>
                <w:tab w:val="left" w:pos="284"/>
              </w:tabs>
              <w:jc w:val="center"/>
              <w:rPr>
                <w:rFonts w:ascii="Verdana" w:hAnsi="Verdana" w:cs="Calibri"/>
                <w:sz w:val="16"/>
                <w:szCs w:val="16"/>
              </w:rPr>
            </w:pPr>
            <w:r w:rsidRPr="00A34E52">
              <w:rPr>
                <w:rFonts w:ascii="Verdana" w:hAnsi="Verdana" w:cs="Calibri"/>
                <w:sz w:val="16"/>
                <w:szCs w:val="16"/>
              </w:rPr>
              <w:t>41</w:t>
            </w:r>
          </w:p>
        </w:tc>
        <w:tc>
          <w:tcPr>
            <w:tcW w:w="2288" w:type="pct"/>
            <w:tcBorders>
              <w:top w:val="nil"/>
              <w:left w:val="nil"/>
              <w:bottom w:val="single" w:sz="4" w:space="0" w:color="000000"/>
              <w:right w:val="single" w:sz="4" w:space="0" w:color="000000"/>
            </w:tcBorders>
            <w:shd w:val="clear" w:color="FFFFFF" w:fill="FFFFFF"/>
            <w:tcMar>
              <w:top w:w="15" w:type="dxa"/>
              <w:left w:w="15" w:type="dxa"/>
              <w:bottom w:w="0" w:type="dxa"/>
              <w:right w:w="15" w:type="dxa"/>
            </w:tcMar>
            <w:hideMark/>
          </w:tcPr>
          <w:p w14:paraId="0C82B96A" w14:textId="77777777" w:rsidR="00A34E52" w:rsidRPr="00A34E52" w:rsidRDefault="00A34E52" w:rsidP="00172545">
            <w:pPr>
              <w:tabs>
                <w:tab w:val="left" w:pos="284"/>
              </w:tabs>
              <w:jc w:val="both"/>
              <w:rPr>
                <w:rFonts w:ascii="Verdana" w:hAnsi="Verdana" w:cs="Calibri"/>
                <w:sz w:val="16"/>
                <w:szCs w:val="16"/>
              </w:rPr>
            </w:pPr>
            <w:r w:rsidRPr="00A34E52">
              <w:rPr>
                <w:rFonts w:ascii="Verdana" w:hAnsi="Verdana" w:cs="Calibri"/>
                <w:sz w:val="16"/>
                <w:szCs w:val="16"/>
              </w:rPr>
              <w:t>Controlador de Carga Solar MPPT, Voltaje de la batería: 12V / 24V / 36V / 48V Automático, Corriente de carga: 60ª, Voltaje máximo del panel solar (PV): 150V y Potencia máxima del panel solar (PV): 800W/12V; 1600W/24V; 2400W/36V; 3200W/48V.</w:t>
            </w:r>
          </w:p>
        </w:tc>
        <w:tc>
          <w:tcPr>
            <w:tcW w:w="479" w:type="pct"/>
            <w:tcBorders>
              <w:top w:val="nil"/>
              <w:left w:val="nil"/>
              <w:bottom w:val="single" w:sz="4" w:space="0" w:color="000000"/>
              <w:right w:val="single" w:sz="4" w:space="0" w:color="000000"/>
            </w:tcBorders>
            <w:shd w:val="clear" w:color="FFFFFF" w:fill="FFFFFF"/>
            <w:tcMar>
              <w:top w:w="15" w:type="dxa"/>
              <w:left w:w="15" w:type="dxa"/>
              <w:bottom w:w="0" w:type="dxa"/>
              <w:right w:w="15" w:type="dxa"/>
            </w:tcMar>
            <w:vAlign w:val="center"/>
            <w:hideMark/>
          </w:tcPr>
          <w:p w14:paraId="0E0FD1BC" w14:textId="77777777" w:rsidR="00A34E52" w:rsidRPr="00A34E52" w:rsidRDefault="00A34E52" w:rsidP="00172545">
            <w:pPr>
              <w:tabs>
                <w:tab w:val="left" w:pos="284"/>
              </w:tabs>
              <w:jc w:val="center"/>
              <w:rPr>
                <w:rFonts w:ascii="Verdana" w:hAnsi="Verdana" w:cs="Calibri"/>
                <w:sz w:val="16"/>
                <w:szCs w:val="16"/>
              </w:rPr>
            </w:pPr>
            <w:r w:rsidRPr="00A34E52">
              <w:rPr>
                <w:rFonts w:ascii="Verdana" w:hAnsi="Verdana" w:cs="Calibri"/>
                <w:sz w:val="16"/>
                <w:szCs w:val="16"/>
              </w:rPr>
              <w:t>Unidad</w:t>
            </w:r>
          </w:p>
        </w:tc>
        <w:tc>
          <w:tcPr>
            <w:tcW w:w="630" w:type="pct"/>
            <w:tcBorders>
              <w:top w:val="nil"/>
              <w:left w:val="nil"/>
              <w:bottom w:val="single" w:sz="4" w:space="0" w:color="000000"/>
              <w:right w:val="single" w:sz="4" w:space="0" w:color="000000"/>
            </w:tcBorders>
            <w:shd w:val="clear" w:color="FFFFFF" w:fill="FFFFFF"/>
            <w:tcMar>
              <w:top w:w="15" w:type="dxa"/>
              <w:left w:w="15" w:type="dxa"/>
              <w:bottom w:w="0" w:type="dxa"/>
              <w:right w:w="15" w:type="dxa"/>
            </w:tcMar>
            <w:vAlign w:val="center"/>
            <w:hideMark/>
          </w:tcPr>
          <w:p w14:paraId="0FEDC294" w14:textId="77777777" w:rsidR="00A34E52" w:rsidRPr="00A34E52" w:rsidRDefault="00A34E52" w:rsidP="00172545">
            <w:pPr>
              <w:tabs>
                <w:tab w:val="left" w:pos="284"/>
              </w:tabs>
              <w:jc w:val="center"/>
              <w:rPr>
                <w:rFonts w:ascii="Verdana" w:hAnsi="Verdana" w:cs="Calibri"/>
                <w:sz w:val="16"/>
                <w:szCs w:val="16"/>
              </w:rPr>
            </w:pPr>
            <w:r w:rsidRPr="00A34E52">
              <w:rPr>
                <w:rFonts w:ascii="Verdana" w:hAnsi="Verdana" w:cs="Calibri"/>
                <w:sz w:val="16"/>
                <w:szCs w:val="16"/>
              </w:rPr>
              <w:t>3</w:t>
            </w:r>
          </w:p>
        </w:tc>
        <w:tc>
          <w:tcPr>
            <w:tcW w:w="534" w:type="pct"/>
            <w:tcBorders>
              <w:top w:val="nil"/>
              <w:left w:val="nil"/>
              <w:bottom w:val="single" w:sz="4" w:space="0" w:color="000000"/>
              <w:right w:val="single" w:sz="4" w:space="0" w:color="000000"/>
            </w:tcBorders>
            <w:noWrap/>
            <w:tcMar>
              <w:top w:w="15" w:type="dxa"/>
              <w:left w:w="15" w:type="dxa"/>
              <w:bottom w:w="0" w:type="dxa"/>
              <w:right w:w="15" w:type="dxa"/>
            </w:tcMar>
            <w:vAlign w:val="center"/>
            <w:hideMark/>
          </w:tcPr>
          <w:p w14:paraId="2F4E4F37" w14:textId="77777777" w:rsidR="00A34E52" w:rsidRPr="00A34E52" w:rsidRDefault="00A34E52" w:rsidP="00172545">
            <w:pPr>
              <w:tabs>
                <w:tab w:val="left" w:pos="284"/>
              </w:tabs>
              <w:jc w:val="center"/>
              <w:rPr>
                <w:rFonts w:ascii="Verdana" w:hAnsi="Verdana" w:cs="Calibri"/>
                <w:sz w:val="16"/>
                <w:szCs w:val="16"/>
              </w:rPr>
            </w:pPr>
            <w:r w:rsidRPr="00A34E52">
              <w:rPr>
                <w:rFonts w:ascii="Verdana" w:hAnsi="Verdana" w:cs="Calibri"/>
                <w:sz w:val="16"/>
                <w:szCs w:val="16"/>
              </w:rPr>
              <w:t>2</w:t>
            </w:r>
          </w:p>
        </w:tc>
        <w:tc>
          <w:tcPr>
            <w:tcW w:w="443" w:type="pct"/>
            <w:tcBorders>
              <w:top w:val="nil"/>
              <w:left w:val="nil"/>
              <w:bottom w:val="single" w:sz="4" w:space="0" w:color="000000"/>
              <w:right w:val="single" w:sz="4" w:space="0" w:color="000000"/>
            </w:tcBorders>
            <w:noWrap/>
            <w:tcMar>
              <w:top w:w="15" w:type="dxa"/>
              <w:left w:w="15" w:type="dxa"/>
              <w:bottom w:w="0" w:type="dxa"/>
              <w:right w:w="15" w:type="dxa"/>
            </w:tcMar>
            <w:vAlign w:val="center"/>
            <w:hideMark/>
          </w:tcPr>
          <w:p w14:paraId="6A41CFF3" w14:textId="77777777" w:rsidR="00A34E52" w:rsidRPr="00A34E52" w:rsidRDefault="00A34E52" w:rsidP="00172545">
            <w:pPr>
              <w:tabs>
                <w:tab w:val="left" w:pos="284"/>
              </w:tabs>
              <w:jc w:val="center"/>
              <w:rPr>
                <w:rFonts w:ascii="Verdana" w:hAnsi="Verdana" w:cs="Calibri"/>
                <w:sz w:val="16"/>
                <w:szCs w:val="16"/>
              </w:rPr>
            </w:pPr>
            <w:r w:rsidRPr="00A34E52">
              <w:rPr>
                <w:rFonts w:ascii="Verdana" w:hAnsi="Verdana" w:cs="Calibri"/>
                <w:sz w:val="16"/>
                <w:szCs w:val="16"/>
              </w:rPr>
              <w:t>1</w:t>
            </w:r>
          </w:p>
        </w:tc>
        <w:tc>
          <w:tcPr>
            <w:tcW w:w="386" w:type="pct"/>
            <w:tcBorders>
              <w:top w:val="nil"/>
              <w:left w:val="nil"/>
              <w:bottom w:val="single" w:sz="4" w:space="0" w:color="000000"/>
              <w:right w:val="single" w:sz="4" w:space="0" w:color="000000"/>
            </w:tcBorders>
            <w:noWrap/>
            <w:tcMar>
              <w:top w:w="15" w:type="dxa"/>
              <w:left w:w="15" w:type="dxa"/>
              <w:bottom w:w="0" w:type="dxa"/>
              <w:right w:w="15" w:type="dxa"/>
            </w:tcMar>
            <w:vAlign w:val="center"/>
            <w:hideMark/>
          </w:tcPr>
          <w:p w14:paraId="79D39319" w14:textId="77777777" w:rsidR="00A34E52" w:rsidRPr="00A34E52" w:rsidRDefault="00A34E52" w:rsidP="00172545">
            <w:pPr>
              <w:tabs>
                <w:tab w:val="left" w:pos="284"/>
              </w:tabs>
              <w:jc w:val="center"/>
              <w:rPr>
                <w:rFonts w:ascii="Verdana" w:hAnsi="Verdana" w:cs="Calibri"/>
                <w:sz w:val="16"/>
                <w:szCs w:val="16"/>
              </w:rPr>
            </w:pPr>
            <w:r w:rsidRPr="00A34E52">
              <w:rPr>
                <w:rFonts w:ascii="Verdana" w:hAnsi="Verdana" w:cs="Calibri"/>
                <w:sz w:val="16"/>
                <w:szCs w:val="16"/>
              </w:rPr>
              <w:t> </w:t>
            </w:r>
          </w:p>
        </w:tc>
      </w:tr>
      <w:tr w:rsidR="00A34E52" w:rsidRPr="00A34E52" w14:paraId="202C7473" w14:textId="77777777" w:rsidTr="00172545">
        <w:trPr>
          <w:trHeight w:val="20"/>
        </w:trPr>
        <w:tc>
          <w:tcPr>
            <w:tcW w:w="239" w:type="pct"/>
            <w:tcBorders>
              <w:top w:val="nil"/>
              <w:left w:val="single" w:sz="4" w:space="0" w:color="000000"/>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74ED27AC" w14:textId="77777777" w:rsidR="00A34E52" w:rsidRPr="00A34E52" w:rsidRDefault="00A34E52" w:rsidP="00172545">
            <w:pPr>
              <w:tabs>
                <w:tab w:val="left" w:pos="284"/>
              </w:tabs>
              <w:jc w:val="center"/>
              <w:rPr>
                <w:rFonts w:ascii="Verdana" w:hAnsi="Verdana" w:cs="Calibri"/>
                <w:sz w:val="16"/>
                <w:szCs w:val="16"/>
              </w:rPr>
            </w:pPr>
            <w:r w:rsidRPr="00A34E52">
              <w:rPr>
                <w:rFonts w:ascii="Verdana" w:hAnsi="Verdana" w:cs="Calibri"/>
                <w:sz w:val="16"/>
                <w:szCs w:val="16"/>
              </w:rPr>
              <w:t>42</w:t>
            </w:r>
          </w:p>
        </w:tc>
        <w:tc>
          <w:tcPr>
            <w:tcW w:w="2288" w:type="pct"/>
            <w:tcBorders>
              <w:top w:val="nil"/>
              <w:left w:val="nil"/>
              <w:bottom w:val="single" w:sz="4" w:space="0" w:color="000000"/>
              <w:right w:val="single" w:sz="4" w:space="0" w:color="000000"/>
            </w:tcBorders>
            <w:shd w:val="clear" w:color="FFFFFF" w:fill="FFFFFF"/>
            <w:tcMar>
              <w:top w:w="15" w:type="dxa"/>
              <w:left w:w="15" w:type="dxa"/>
              <w:bottom w:w="0" w:type="dxa"/>
              <w:right w:w="15" w:type="dxa"/>
            </w:tcMar>
            <w:hideMark/>
          </w:tcPr>
          <w:p w14:paraId="4917F79B" w14:textId="77777777" w:rsidR="00A34E52" w:rsidRPr="00A34E52" w:rsidRDefault="00A34E52" w:rsidP="00172545">
            <w:pPr>
              <w:tabs>
                <w:tab w:val="left" w:pos="284"/>
              </w:tabs>
              <w:jc w:val="both"/>
              <w:rPr>
                <w:rFonts w:ascii="Verdana" w:hAnsi="Verdana" w:cs="Calibri"/>
                <w:sz w:val="16"/>
                <w:szCs w:val="16"/>
              </w:rPr>
            </w:pPr>
            <w:r w:rsidRPr="00A34E52">
              <w:rPr>
                <w:rFonts w:ascii="Verdana" w:hAnsi="Verdana" w:cs="Calibri"/>
                <w:sz w:val="16"/>
                <w:szCs w:val="16"/>
              </w:rPr>
              <w:t>Inversor Voltaje de entrada: 24v dc, voltaje de salida: 110v ac, forma de onda: onda sinusoidal pura, frecuencia de salida: 60 hz, potencia de sobretensión: 2000w, potencia continua: 1000w y eficiencia: &gt;= 90%</w:t>
            </w:r>
          </w:p>
        </w:tc>
        <w:tc>
          <w:tcPr>
            <w:tcW w:w="479" w:type="pct"/>
            <w:tcBorders>
              <w:top w:val="nil"/>
              <w:left w:val="nil"/>
              <w:bottom w:val="single" w:sz="4" w:space="0" w:color="000000"/>
              <w:right w:val="single" w:sz="4" w:space="0" w:color="000000"/>
            </w:tcBorders>
            <w:shd w:val="clear" w:color="FFFFFF" w:fill="FFFFFF"/>
            <w:tcMar>
              <w:top w:w="15" w:type="dxa"/>
              <w:left w:w="15" w:type="dxa"/>
              <w:bottom w:w="0" w:type="dxa"/>
              <w:right w:w="15" w:type="dxa"/>
            </w:tcMar>
            <w:vAlign w:val="center"/>
            <w:hideMark/>
          </w:tcPr>
          <w:p w14:paraId="3782D48B" w14:textId="77777777" w:rsidR="00A34E52" w:rsidRPr="00A34E52" w:rsidRDefault="00A34E52" w:rsidP="00172545">
            <w:pPr>
              <w:tabs>
                <w:tab w:val="left" w:pos="284"/>
              </w:tabs>
              <w:jc w:val="center"/>
              <w:rPr>
                <w:rFonts w:ascii="Verdana" w:hAnsi="Verdana" w:cs="Calibri"/>
                <w:sz w:val="16"/>
                <w:szCs w:val="16"/>
              </w:rPr>
            </w:pPr>
            <w:r w:rsidRPr="00A34E52">
              <w:rPr>
                <w:rFonts w:ascii="Verdana" w:hAnsi="Verdana" w:cs="Calibri"/>
                <w:sz w:val="16"/>
                <w:szCs w:val="16"/>
              </w:rPr>
              <w:t>Unidad</w:t>
            </w:r>
          </w:p>
        </w:tc>
        <w:tc>
          <w:tcPr>
            <w:tcW w:w="630" w:type="pct"/>
            <w:tcBorders>
              <w:top w:val="nil"/>
              <w:left w:val="nil"/>
              <w:bottom w:val="single" w:sz="4" w:space="0" w:color="000000"/>
              <w:right w:val="single" w:sz="4" w:space="0" w:color="000000"/>
            </w:tcBorders>
            <w:shd w:val="clear" w:color="FFFFFF" w:fill="FFFFFF"/>
            <w:tcMar>
              <w:top w:w="15" w:type="dxa"/>
              <w:left w:w="15" w:type="dxa"/>
              <w:bottom w:w="0" w:type="dxa"/>
              <w:right w:w="15" w:type="dxa"/>
            </w:tcMar>
            <w:vAlign w:val="center"/>
            <w:hideMark/>
          </w:tcPr>
          <w:p w14:paraId="3120AD2B" w14:textId="77777777" w:rsidR="00A34E52" w:rsidRPr="00A34E52" w:rsidRDefault="00A34E52" w:rsidP="00172545">
            <w:pPr>
              <w:tabs>
                <w:tab w:val="left" w:pos="284"/>
              </w:tabs>
              <w:jc w:val="center"/>
              <w:rPr>
                <w:rFonts w:ascii="Verdana" w:hAnsi="Verdana" w:cs="Calibri"/>
                <w:sz w:val="16"/>
                <w:szCs w:val="16"/>
              </w:rPr>
            </w:pPr>
            <w:r w:rsidRPr="00A34E52">
              <w:rPr>
                <w:rFonts w:ascii="Verdana" w:hAnsi="Verdana" w:cs="Calibri"/>
                <w:sz w:val="16"/>
                <w:szCs w:val="16"/>
              </w:rPr>
              <w:t>4</w:t>
            </w:r>
          </w:p>
        </w:tc>
        <w:tc>
          <w:tcPr>
            <w:tcW w:w="534" w:type="pct"/>
            <w:tcBorders>
              <w:top w:val="nil"/>
              <w:left w:val="nil"/>
              <w:bottom w:val="single" w:sz="4" w:space="0" w:color="000000"/>
              <w:right w:val="single" w:sz="4" w:space="0" w:color="000000"/>
            </w:tcBorders>
            <w:noWrap/>
            <w:tcMar>
              <w:top w:w="15" w:type="dxa"/>
              <w:left w:w="15" w:type="dxa"/>
              <w:bottom w:w="0" w:type="dxa"/>
              <w:right w:w="15" w:type="dxa"/>
            </w:tcMar>
            <w:vAlign w:val="center"/>
            <w:hideMark/>
          </w:tcPr>
          <w:p w14:paraId="4DA007D6" w14:textId="77777777" w:rsidR="00A34E52" w:rsidRPr="00A34E52" w:rsidRDefault="00A34E52" w:rsidP="00172545">
            <w:pPr>
              <w:tabs>
                <w:tab w:val="left" w:pos="284"/>
              </w:tabs>
              <w:jc w:val="center"/>
              <w:rPr>
                <w:rFonts w:ascii="Verdana" w:hAnsi="Verdana" w:cs="Calibri"/>
                <w:sz w:val="16"/>
                <w:szCs w:val="16"/>
              </w:rPr>
            </w:pPr>
            <w:r w:rsidRPr="00A34E52">
              <w:rPr>
                <w:rFonts w:ascii="Verdana" w:hAnsi="Verdana" w:cs="Calibri"/>
                <w:sz w:val="16"/>
                <w:szCs w:val="16"/>
              </w:rPr>
              <w:t>3</w:t>
            </w:r>
          </w:p>
        </w:tc>
        <w:tc>
          <w:tcPr>
            <w:tcW w:w="443" w:type="pct"/>
            <w:tcBorders>
              <w:top w:val="nil"/>
              <w:left w:val="nil"/>
              <w:bottom w:val="single" w:sz="4" w:space="0" w:color="000000"/>
              <w:right w:val="single" w:sz="4" w:space="0" w:color="000000"/>
            </w:tcBorders>
            <w:noWrap/>
            <w:tcMar>
              <w:top w:w="15" w:type="dxa"/>
              <w:left w:w="15" w:type="dxa"/>
              <w:bottom w:w="0" w:type="dxa"/>
              <w:right w:w="15" w:type="dxa"/>
            </w:tcMar>
            <w:vAlign w:val="center"/>
            <w:hideMark/>
          </w:tcPr>
          <w:p w14:paraId="0F5985F2" w14:textId="77777777" w:rsidR="00A34E52" w:rsidRPr="00A34E52" w:rsidRDefault="00A34E52" w:rsidP="00172545">
            <w:pPr>
              <w:tabs>
                <w:tab w:val="left" w:pos="284"/>
              </w:tabs>
              <w:jc w:val="center"/>
              <w:rPr>
                <w:rFonts w:ascii="Verdana" w:hAnsi="Verdana" w:cs="Calibri"/>
                <w:sz w:val="16"/>
                <w:szCs w:val="16"/>
              </w:rPr>
            </w:pPr>
            <w:r w:rsidRPr="00A34E52">
              <w:rPr>
                <w:rFonts w:ascii="Verdana" w:hAnsi="Verdana" w:cs="Calibri"/>
                <w:sz w:val="16"/>
                <w:szCs w:val="16"/>
              </w:rPr>
              <w:t>1</w:t>
            </w:r>
          </w:p>
        </w:tc>
        <w:tc>
          <w:tcPr>
            <w:tcW w:w="386" w:type="pct"/>
            <w:tcBorders>
              <w:top w:val="nil"/>
              <w:left w:val="nil"/>
              <w:bottom w:val="single" w:sz="4" w:space="0" w:color="000000"/>
              <w:right w:val="single" w:sz="4" w:space="0" w:color="000000"/>
            </w:tcBorders>
            <w:noWrap/>
            <w:tcMar>
              <w:top w:w="15" w:type="dxa"/>
              <w:left w:w="15" w:type="dxa"/>
              <w:bottom w:w="0" w:type="dxa"/>
              <w:right w:w="15" w:type="dxa"/>
            </w:tcMar>
            <w:vAlign w:val="center"/>
            <w:hideMark/>
          </w:tcPr>
          <w:p w14:paraId="78744949" w14:textId="77777777" w:rsidR="00A34E52" w:rsidRPr="00A34E52" w:rsidRDefault="00A34E52" w:rsidP="00172545">
            <w:pPr>
              <w:tabs>
                <w:tab w:val="left" w:pos="284"/>
              </w:tabs>
              <w:jc w:val="center"/>
              <w:rPr>
                <w:rFonts w:ascii="Verdana" w:hAnsi="Verdana" w:cs="Calibri"/>
                <w:sz w:val="16"/>
                <w:szCs w:val="16"/>
              </w:rPr>
            </w:pPr>
            <w:r w:rsidRPr="00A34E52">
              <w:rPr>
                <w:rFonts w:ascii="Verdana" w:hAnsi="Verdana" w:cs="Calibri"/>
                <w:sz w:val="16"/>
                <w:szCs w:val="16"/>
              </w:rPr>
              <w:t> </w:t>
            </w:r>
          </w:p>
        </w:tc>
      </w:tr>
      <w:tr w:rsidR="00A34E52" w:rsidRPr="00A34E52" w14:paraId="7999FD0D" w14:textId="77777777" w:rsidTr="00172545">
        <w:trPr>
          <w:trHeight w:val="20"/>
        </w:trPr>
        <w:tc>
          <w:tcPr>
            <w:tcW w:w="239" w:type="pct"/>
            <w:tcBorders>
              <w:top w:val="nil"/>
              <w:left w:val="single" w:sz="4" w:space="0" w:color="000000"/>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647C2E3A" w14:textId="77777777" w:rsidR="00A34E52" w:rsidRPr="00A34E52" w:rsidRDefault="00A34E52" w:rsidP="00172545">
            <w:pPr>
              <w:tabs>
                <w:tab w:val="left" w:pos="284"/>
              </w:tabs>
              <w:jc w:val="center"/>
              <w:rPr>
                <w:rFonts w:ascii="Verdana" w:hAnsi="Verdana" w:cs="Calibri"/>
                <w:sz w:val="16"/>
                <w:szCs w:val="16"/>
              </w:rPr>
            </w:pPr>
            <w:r w:rsidRPr="00A34E52">
              <w:rPr>
                <w:rFonts w:ascii="Verdana" w:hAnsi="Verdana" w:cs="Calibri"/>
                <w:sz w:val="16"/>
                <w:szCs w:val="16"/>
              </w:rPr>
              <w:t>43</w:t>
            </w:r>
          </w:p>
        </w:tc>
        <w:tc>
          <w:tcPr>
            <w:tcW w:w="2288" w:type="pct"/>
            <w:tcBorders>
              <w:top w:val="nil"/>
              <w:left w:val="nil"/>
              <w:bottom w:val="single" w:sz="4" w:space="0" w:color="000000"/>
              <w:right w:val="single" w:sz="4" w:space="0" w:color="000000"/>
            </w:tcBorders>
            <w:shd w:val="clear" w:color="FFFFFF" w:fill="FFFFFF"/>
            <w:tcMar>
              <w:top w:w="15" w:type="dxa"/>
              <w:left w:w="15" w:type="dxa"/>
              <w:bottom w:w="0" w:type="dxa"/>
              <w:right w:w="15" w:type="dxa"/>
            </w:tcMar>
            <w:hideMark/>
          </w:tcPr>
          <w:p w14:paraId="0B0647BB" w14:textId="77777777" w:rsidR="00A34E52" w:rsidRPr="00A34E52" w:rsidRDefault="00A34E52" w:rsidP="00172545">
            <w:pPr>
              <w:tabs>
                <w:tab w:val="left" w:pos="284"/>
              </w:tabs>
              <w:jc w:val="both"/>
              <w:rPr>
                <w:rFonts w:ascii="Verdana" w:hAnsi="Verdana" w:cs="Calibri"/>
                <w:sz w:val="16"/>
                <w:szCs w:val="16"/>
              </w:rPr>
            </w:pPr>
            <w:r w:rsidRPr="00A34E52">
              <w:rPr>
                <w:rFonts w:ascii="Verdana" w:hAnsi="Verdana" w:cs="Calibri"/>
                <w:sz w:val="16"/>
                <w:szCs w:val="16"/>
              </w:rPr>
              <w:t>Gabinete para el sistema eléctrico con pintura electrostática, Envolvente y Termoplástica para Sobreponer Magna Ip65 400 x 600 x 200 mm</w:t>
            </w:r>
          </w:p>
        </w:tc>
        <w:tc>
          <w:tcPr>
            <w:tcW w:w="479" w:type="pct"/>
            <w:tcBorders>
              <w:top w:val="nil"/>
              <w:left w:val="nil"/>
              <w:bottom w:val="single" w:sz="4" w:space="0" w:color="000000"/>
              <w:right w:val="single" w:sz="4" w:space="0" w:color="000000"/>
            </w:tcBorders>
            <w:shd w:val="clear" w:color="FFFFFF" w:fill="FFFFFF"/>
            <w:tcMar>
              <w:top w:w="15" w:type="dxa"/>
              <w:left w:w="15" w:type="dxa"/>
              <w:bottom w:w="0" w:type="dxa"/>
              <w:right w:w="15" w:type="dxa"/>
            </w:tcMar>
            <w:vAlign w:val="center"/>
            <w:hideMark/>
          </w:tcPr>
          <w:p w14:paraId="0AFA908D" w14:textId="77777777" w:rsidR="00A34E52" w:rsidRPr="00A34E52" w:rsidRDefault="00A34E52" w:rsidP="00172545">
            <w:pPr>
              <w:tabs>
                <w:tab w:val="left" w:pos="284"/>
              </w:tabs>
              <w:jc w:val="center"/>
              <w:rPr>
                <w:rFonts w:ascii="Verdana" w:hAnsi="Verdana" w:cs="Calibri"/>
                <w:sz w:val="16"/>
                <w:szCs w:val="16"/>
              </w:rPr>
            </w:pPr>
            <w:r w:rsidRPr="00A34E52">
              <w:rPr>
                <w:rFonts w:ascii="Verdana" w:hAnsi="Verdana" w:cs="Calibri"/>
                <w:sz w:val="16"/>
                <w:szCs w:val="16"/>
              </w:rPr>
              <w:t>Unidad</w:t>
            </w:r>
          </w:p>
        </w:tc>
        <w:tc>
          <w:tcPr>
            <w:tcW w:w="630" w:type="pct"/>
            <w:tcBorders>
              <w:top w:val="nil"/>
              <w:left w:val="nil"/>
              <w:bottom w:val="single" w:sz="4" w:space="0" w:color="000000"/>
              <w:right w:val="single" w:sz="4" w:space="0" w:color="000000"/>
            </w:tcBorders>
            <w:shd w:val="clear" w:color="FFFFFF" w:fill="FFFFFF"/>
            <w:tcMar>
              <w:top w:w="15" w:type="dxa"/>
              <w:left w:w="15" w:type="dxa"/>
              <w:bottom w:w="0" w:type="dxa"/>
              <w:right w:w="15" w:type="dxa"/>
            </w:tcMar>
            <w:vAlign w:val="center"/>
            <w:hideMark/>
          </w:tcPr>
          <w:p w14:paraId="49882CDE" w14:textId="77777777" w:rsidR="00A34E52" w:rsidRPr="00A34E52" w:rsidRDefault="00A34E52" w:rsidP="00172545">
            <w:pPr>
              <w:tabs>
                <w:tab w:val="left" w:pos="284"/>
              </w:tabs>
              <w:jc w:val="center"/>
              <w:rPr>
                <w:rFonts w:ascii="Verdana" w:hAnsi="Verdana" w:cs="Calibri"/>
                <w:sz w:val="16"/>
                <w:szCs w:val="16"/>
              </w:rPr>
            </w:pPr>
            <w:r w:rsidRPr="00A34E52">
              <w:rPr>
                <w:rFonts w:ascii="Verdana" w:hAnsi="Verdana" w:cs="Calibri"/>
                <w:sz w:val="16"/>
                <w:szCs w:val="16"/>
              </w:rPr>
              <w:t>8</w:t>
            </w:r>
          </w:p>
        </w:tc>
        <w:tc>
          <w:tcPr>
            <w:tcW w:w="534" w:type="pct"/>
            <w:tcBorders>
              <w:top w:val="nil"/>
              <w:left w:val="nil"/>
              <w:bottom w:val="single" w:sz="4" w:space="0" w:color="000000"/>
              <w:right w:val="single" w:sz="4" w:space="0" w:color="000000"/>
            </w:tcBorders>
            <w:noWrap/>
            <w:tcMar>
              <w:top w:w="15" w:type="dxa"/>
              <w:left w:w="15" w:type="dxa"/>
              <w:bottom w:w="0" w:type="dxa"/>
              <w:right w:w="15" w:type="dxa"/>
            </w:tcMar>
            <w:vAlign w:val="center"/>
            <w:hideMark/>
          </w:tcPr>
          <w:p w14:paraId="082E0A9B" w14:textId="77777777" w:rsidR="00A34E52" w:rsidRPr="00A34E52" w:rsidRDefault="00A34E52" w:rsidP="00172545">
            <w:pPr>
              <w:tabs>
                <w:tab w:val="left" w:pos="284"/>
              </w:tabs>
              <w:jc w:val="center"/>
              <w:rPr>
                <w:rFonts w:ascii="Verdana" w:hAnsi="Verdana" w:cs="Calibri"/>
                <w:sz w:val="16"/>
                <w:szCs w:val="16"/>
              </w:rPr>
            </w:pPr>
            <w:r w:rsidRPr="00A34E52">
              <w:rPr>
                <w:rFonts w:ascii="Verdana" w:hAnsi="Verdana" w:cs="Calibri"/>
                <w:sz w:val="16"/>
                <w:szCs w:val="16"/>
              </w:rPr>
              <w:t>5</w:t>
            </w:r>
          </w:p>
        </w:tc>
        <w:tc>
          <w:tcPr>
            <w:tcW w:w="443" w:type="pct"/>
            <w:tcBorders>
              <w:top w:val="nil"/>
              <w:left w:val="nil"/>
              <w:bottom w:val="single" w:sz="4" w:space="0" w:color="000000"/>
              <w:right w:val="single" w:sz="4" w:space="0" w:color="000000"/>
            </w:tcBorders>
            <w:noWrap/>
            <w:tcMar>
              <w:top w:w="15" w:type="dxa"/>
              <w:left w:w="15" w:type="dxa"/>
              <w:bottom w:w="0" w:type="dxa"/>
              <w:right w:w="15" w:type="dxa"/>
            </w:tcMar>
            <w:vAlign w:val="center"/>
            <w:hideMark/>
          </w:tcPr>
          <w:p w14:paraId="69599A7F" w14:textId="77777777" w:rsidR="00A34E52" w:rsidRPr="00A34E52" w:rsidRDefault="00A34E52" w:rsidP="00172545">
            <w:pPr>
              <w:tabs>
                <w:tab w:val="left" w:pos="284"/>
              </w:tabs>
              <w:jc w:val="center"/>
              <w:rPr>
                <w:rFonts w:ascii="Verdana" w:hAnsi="Verdana" w:cs="Calibri"/>
                <w:sz w:val="16"/>
                <w:szCs w:val="16"/>
              </w:rPr>
            </w:pPr>
            <w:r w:rsidRPr="00A34E52">
              <w:rPr>
                <w:rFonts w:ascii="Verdana" w:hAnsi="Verdana" w:cs="Calibri"/>
                <w:sz w:val="16"/>
                <w:szCs w:val="16"/>
              </w:rPr>
              <w:t>1</w:t>
            </w:r>
          </w:p>
        </w:tc>
        <w:tc>
          <w:tcPr>
            <w:tcW w:w="386" w:type="pct"/>
            <w:tcBorders>
              <w:top w:val="nil"/>
              <w:left w:val="nil"/>
              <w:bottom w:val="single" w:sz="4" w:space="0" w:color="000000"/>
              <w:right w:val="single" w:sz="4" w:space="0" w:color="000000"/>
            </w:tcBorders>
            <w:noWrap/>
            <w:tcMar>
              <w:top w:w="15" w:type="dxa"/>
              <w:left w:w="15" w:type="dxa"/>
              <w:bottom w:w="0" w:type="dxa"/>
              <w:right w:w="15" w:type="dxa"/>
            </w:tcMar>
            <w:vAlign w:val="center"/>
            <w:hideMark/>
          </w:tcPr>
          <w:p w14:paraId="2D88F133" w14:textId="77777777" w:rsidR="00A34E52" w:rsidRPr="00A34E52" w:rsidRDefault="00A34E52" w:rsidP="00172545">
            <w:pPr>
              <w:tabs>
                <w:tab w:val="left" w:pos="284"/>
              </w:tabs>
              <w:jc w:val="center"/>
              <w:rPr>
                <w:rFonts w:ascii="Verdana" w:hAnsi="Verdana" w:cs="Calibri"/>
                <w:sz w:val="16"/>
                <w:szCs w:val="16"/>
              </w:rPr>
            </w:pPr>
            <w:r w:rsidRPr="00A34E52">
              <w:rPr>
                <w:rFonts w:ascii="Verdana" w:hAnsi="Verdana" w:cs="Calibri"/>
                <w:sz w:val="16"/>
                <w:szCs w:val="16"/>
              </w:rPr>
              <w:t>2</w:t>
            </w:r>
          </w:p>
        </w:tc>
      </w:tr>
      <w:tr w:rsidR="00A34E52" w:rsidRPr="00A34E52" w14:paraId="04F68751" w14:textId="77777777" w:rsidTr="00172545">
        <w:trPr>
          <w:trHeight w:val="20"/>
        </w:trPr>
        <w:tc>
          <w:tcPr>
            <w:tcW w:w="239" w:type="pct"/>
            <w:tcBorders>
              <w:top w:val="nil"/>
              <w:left w:val="single" w:sz="4" w:space="0" w:color="000000"/>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238DDF86" w14:textId="77777777" w:rsidR="00A34E52" w:rsidRPr="00A34E52" w:rsidRDefault="00A34E52" w:rsidP="00172545">
            <w:pPr>
              <w:tabs>
                <w:tab w:val="left" w:pos="284"/>
              </w:tabs>
              <w:jc w:val="center"/>
              <w:rPr>
                <w:rFonts w:ascii="Verdana" w:hAnsi="Verdana" w:cs="Calibri"/>
                <w:sz w:val="16"/>
                <w:szCs w:val="16"/>
              </w:rPr>
            </w:pPr>
            <w:r w:rsidRPr="00A34E52">
              <w:rPr>
                <w:rFonts w:ascii="Verdana" w:hAnsi="Verdana" w:cs="Calibri"/>
                <w:sz w:val="16"/>
                <w:szCs w:val="16"/>
              </w:rPr>
              <w:t>44</w:t>
            </w:r>
          </w:p>
        </w:tc>
        <w:tc>
          <w:tcPr>
            <w:tcW w:w="2288" w:type="pct"/>
            <w:tcBorders>
              <w:top w:val="nil"/>
              <w:left w:val="nil"/>
              <w:bottom w:val="single" w:sz="4" w:space="0" w:color="000000"/>
              <w:right w:val="single" w:sz="4" w:space="0" w:color="000000"/>
            </w:tcBorders>
            <w:shd w:val="clear" w:color="FFFFFF" w:fill="FFFFFF"/>
            <w:tcMar>
              <w:top w:w="15" w:type="dxa"/>
              <w:left w:w="15" w:type="dxa"/>
              <w:bottom w:w="0" w:type="dxa"/>
              <w:right w:w="15" w:type="dxa"/>
            </w:tcMar>
            <w:hideMark/>
          </w:tcPr>
          <w:p w14:paraId="14C4DEA4" w14:textId="77777777" w:rsidR="00A34E52" w:rsidRPr="00A34E52" w:rsidRDefault="00A34E52" w:rsidP="00172545">
            <w:pPr>
              <w:tabs>
                <w:tab w:val="left" w:pos="284"/>
              </w:tabs>
              <w:jc w:val="both"/>
              <w:rPr>
                <w:rFonts w:ascii="Verdana" w:hAnsi="Verdana" w:cs="Calibri"/>
                <w:sz w:val="16"/>
                <w:szCs w:val="16"/>
              </w:rPr>
            </w:pPr>
            <w:r w:rsidRPr="00A34E52">
              <w:rPr>
                <w:rFonts w:ascii="Verdana" w:hAnsi="Verdana" w:cs="Calibri"/>
                <w:sz w:val="16"/>
                <w:szCs w:val="16"/>
              </w:rPr>
              <w:t>Breaker diseñado para operar con una tensión nominal de aislamiento de 1200 voltios (Ui) y soportar impulsos eléctricos de hasta 6 kilovoltios (Uimp). clasificado dentro de la categoría A y preparado para trabajar a temperaturas de hasta +40 °C. Cumpla con estándares internacionales como IEC/EN 60947-2, AS 60947.2 y GB/T 14048.2, lo cual garantiza su calidad y seguridad en aplicaciones eléctricas. El producto que ha sido certificado por el organismo TÜV bajo el número TUV-026660-EA</w:t>
            </w:r>
          </w:p>
        </w:tc>
        <w:tc>
          <w:tcPr>
            <w:tcW w:w="479" w:type="pct"/>
            <w:tcBorders>
              <w:top w:val="nil"/>
              <w:left w:val="nil"/>
              <w:bottom w:val="single" w:sz="4" w:space="0" w:color="000000"/>
              <w:right w:val="single" w:sz="4" w:space="0" w:color="000000"/>
            </w:tcBorders>
            <w:shd w:val="clear" w:color="FFFFFF" w:fill="FFFFFF"/>
            <w:tcMar>
              <w:top w:w="15" w:type="dxa"/>
              <w:left w:w="15" w:type="dxa"/>
              <w:bottom w:w="0" w:type="dxa"/>
              <w:right w:w="15" w:type="dxa"/>
            </w:tcMar>
            <w:vAlign w:val="center"/>
            <w:hideMark/>
          </w:tcPr>
          <w:p w14:paraId="5F9DED94" w14:textId="77777777" w:rsidR="00A34E52" w:rsidRPr="00A34E52" w:rsidRDefault="00A34E52" w:rsidP="00172545">
            <w:pPr>
              <w:tabs>
                <w:tab w:val="left" w:pos="284"/>
              </w:tabs>
              <w:jc w:val="center"/>
              <w:rPr>
                <w:rFonts w:ascii="Verdana" w:hAnsi="Verdana" w:cs="Calibri"/>
                <w:sz w:val="16"/>
                <w:szCs w:val="16"/>
              </w:rPr>
            </w:pPr>
            <w:r w:rsidRPr="00A34E52">
              <w:rPr>
                <w:rFonts w:ascii="Verdana" w:hAnsi="Verdana" w:cs="Calibri"/>
                <w:sz w:val="16"/>
                <w:szCs w:val="16"/>
              </w:rPr>
              <w:t>Unidad</w:t>
            </w:r>
          </w:p>
        </w:tc>
        <w:tc>
          <w:tcPr>
            <w:tcW w:w="630" w:type="pct"/>
            <w:tcBorders>
              <w:top w:val="nil"/>
              <w:left w:val="nil"/>
              <w:bottom w:val="single" w:sz="4" w:space="0" w:color="000000"/>
              <w:right w:val="single" w:sz="4" w:space="0" w:color="000000"/>
            </w:tcBorders>
            <w:shd w:val="clear" w:color="FFFFFF" w:fill="FFFFFF"/>
            <w:tcMar>
              <w:top w:w="15" w:type="dxa"/>
              <w:left w:w="15" w:type="dxa"/>
              <w:bottom w:w="0" w:type="dxa"/>
              <w:right w:w="15" w:type="dxa"/>
            </w:tcMar>
            <w:vAlign w:val="center"/>
            <w:hideMark/>
          </w:tcPr>
          <w:p w14:paraId="48B022DA" w14:textId="77777777" w:rsidR="00A34E52" w:rsidRPr="00A34E52" w:rsidRDefault="00A34E52" w:rsidP="00172545">
            <w:pPr>
              <w:tabs>
                <w:tab w:val="left" w:pos="284"/>
              </w:tabs>
              <w:jc w:val="center"/>
              <w:rPr>
                <w:rFonts w:ascii="Verdana" w:hAnsi="Verdana" w:cs="Calibri"/>
                <w:sz w:val="16"/>
                <w:szCs w:val="16"/>
              </w:rPr>
            </w:pPr>
            <w:r w:rsidRPr="00A34E52">
              <w:rPr>
                <w:rFonts w:ascii="Verdana" w:hAnsi="Verdana" w:cs="Calibri"/>
                <w:sz w:val="16"/>
                <w:szCs w:val="16"/>
              </w:rPr>
              <w:t>3</w:t>
            </w:r>
          </w:p>
        </w:tc>
        <w:tc>
          <w:tcPr>
            <w:tcW w:w="534" w:type="pct"/>
            <w:tcBorders>
              <w:top w:val="nil"/>
              <w:left w:val="nil"/>
              <w:bottom w:val="single" w:sz="4" w:space="0" w:color="000000"/>
              <w:right w:val="single" w:sz="4" w:space="0" w:color="000000"/>
            </w:tcBorders>
            <w:noWrap/>
            <w:tcMar>
              <w:top w:w="15" w:type="dxa"/>
              <w:left w:w="15" w:type="dxa"/>
              <w:bottom w:w="0" w:type="dxa"/>
              <w:right w:w="15" w:type="dxa"/>
            </w:tcMar>
            <w:vAlign w:val="center"/>
            <w:hideMark/>
          </w:tcPr>
          <w:p w14:paraId="2835E81A" w14:textId="77777777" w:rsidR="00A34E52" w:rsidRPr="00A34E52" w:rsidRDefault="00A34E52" w:rsidP="00172545">
            <w:pPr>
              <w:tabs>
                <w:tab w:val="left" w:pos="284"/>
              </w:tabs>
              <w:jc w:val="center"/>
              <w:rPr>
                <w:rFonts w:ascii="Verdana" w:hAnsi="Verdana" w:cs="Calibri"/>
                <w:sz w:val="16"/>
                <w:szCs w:val="16"/>
              </w:rPr>
            </w:pPr>
            <w:r w:rsidRPr="00A34E52">
              <w:rPr>
                <w:rFonts w:ascii="Verdana" w:hAnsi="Verdana" w:cs="Calibri"/>
                <w:sz w:val="16"/>
                <w:szCs w:val="16"/>
              </w:rPr>
              <w:t>2</w:t>
            </w:r>
          </w:p>
        </w:tc>
        <w:tc>
          <w:tcPr>
            <w:tcW w:w="443" w:type="pct"/>
            <w:tcBorders>
              <w:top w:val="nil"/>
              <w:left w:val="nil"/>
              <w:bottom w:val="single" w:sz="4" w:space="0" w:color="000000"/>
              <w:right w:val="single" w:sz="4" w:space="0" w:color="000000"/>
            </w:tcBorders>
            <w:noWrap/>
            <w:tcMar>
              <w:top w:w="15" w:type="dxa"/>
              <w:left w:w="15" w:type="dxa"/>
              <w:bottom w:w="0" w:type="dxa"/>
              <w:right w:w="15" w:type="dxa"/>
            </w:tcMar>
            <w:vAlign w:val="center"/>
            <w:hideMark/>
          </w:tcPr>
          <w:p w14:paraId="3715FE4B" w14:textId="77777777" w:rsidR="00A34E52" w:rsidRPr="00A34E52" w:rsidRDefault="00A34E52" w:rsidP="00172545">
            <w:pPr>
              <w:tabs>
                <w:tab w:val="left" w:pos="284"/>
              </w:tabs>
              <w:jc w:val="center"/>
              <w:rPr>
                <w:rFonts w:ascii="Verdana" w:hAnsi="Verdana" w:cs="Calibri"/>
                <w:sz w:val="16"/>
                <w:szCs w:val="16"/>
              </w:rPr>
            </w:pPr>
            <w:r w:rsidRPr="00A34E52">
              <w:rPr>
                <w:rFonts w:ascii="Verdana" w:hAnsi="Verdana" w:cs="Calibri"/>
                <w:sz w:val="16"/>
                <w:szCs w:val="16"/>
              </w:rPr>
              <w:t>1</w:t>
            </w:r>
          </w:p>
        </w:tc>
        <w:tc>
          <w:tcPr>
            <w:tcW w:w="386" w:type="pct"/>
            <w:tcBorders>
              <w:top w:val="nil"/>
              <w:left w:val="nil"/>
              <w:bottom w:val="single" w:sz="4" w:space="0" w:color="000000"/>
              <w:right w:val="single" w:sz="4" w:space="0" w:color="000000"/>
            </w:tcBorders>
            <w:noWrap/>
            <w:tcMar>
              <w:top w:w="15" w:type="dxa"/>
              <w:left w:w="15" w:type="dxa"/>
              <w:bottom w:w="0" w:type="dxa"/>
              <w:right w:w="15" w:type="dxa"/>
            </w:tcMar>
            <w:vAlign w:val="center"/>
            <w:hideMark/>
          </w:tcPr>
          <w:p w14:paraId="61C95CB5" w14:textId="77777777" w:rsidR="00A34E52" w:rsidRPr="00A34E52" w:rsidRDefault="00A34E52" w:rsidP="00172545">
            <w:pPr>
              <w:tabs>
                <w:tab w:val="left" w:pos="284"/>
              </w:tabs>
              <w:jc w:val="center"/>
              <w:rPr>
                <w:rFonts w:ascii="Verdana" w:hAnsi="Verdana" w:cs="Calibri"/>
                <w:sz w:val="16"/>
                <w:szCs w:val="16"/>
              </w:rPr>
            </w:pPr>
            <w:r w:rsidRPr="00A34E52">
              <w:rPr>
                <w:rFonts w:ascii="Verdana" w:hAnsi="Verdana" w:cs="Calibri"/>
                <w:sz w:val="16"/>
                <w:szCs w:val="16"/>
              </w:rPr>
              <w:t> </w:t>
            </w:r>
          </w:p>
        </w:tc>
      </w:tr>
      <w:tr w:rsidR="00A34E52" w:rsidRPr="00A34E52" w14:paraId="75FD917F" w14:textId="77777777" w:rsidTr="00172545">
        <w:trPr>
          <w:trHeight w:val="20"/>
        </w:trPr>
        <w:tc>
          <w:tcPr>
            <w:tcW w:w="239" w:type="pct"/>
            <w:tcBorders>
              <w:top w:val="nil"/>
              <w:left w:val="single" w:sz="4" w:space="0" w:color="000000"/>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00B1CFB3" w14:textId="77777777" w:rsidR="00A34E52" w:rsidRPr="00A34E52" w:rsidRDefault="00A34E52" w:rsidP="00172545">
            <w:pPr>
              <w:tabs>
                <w:tab w:val="left" w:pos="284"/>
              </w:tabs>
              <w:jc w:val="center"/>
              <w:rPr>
                <w:rFonts w:ascii="Verdana" w:hAnsi="Verdana" w:cs="Calibri"/>
                <w:sz w:val="16"/>
                <w:szCs w:val="16"/>
              </w:rPr>
            </w:pPr>
            <w:r w:rsidRPr="00A34E52">
              <w:rPr>
                <w:rFonts w:ascii="Verdana" w:hAnsi="Verdana" w:cs="Calibri"/>
                <w:sz w:val="16"/>
                <w:szCs w:val="16"/>
              </w:rPr>
              <w:t>45</w:t>
            </w:r>
          </w:p>
        </w:tc>
        <w:tc>
          <w:tcPr>
            <w:tcW w:w="2288" w:type="pct"/>
            <w:tcBorders>
              <w:top w:val="nil"/>
              <w:left w:val="nil"/>
              <w:bottom w:val="single" w:sz="4" w:space="0" w:color="000000"/>
              <w:right w:val="single" w:sz="4" w:space="0" w:color="000000"/>
            </w:tcBorders>
            <w:shd w:val="clear" w:color="FFFFFF" w:fill="FFFFFF"/>
            <w:tcMar>
              <w:top w:w="15" w:type="dxa"/>
              <w:left w:w="15" w:type="dxa"/>
              <w:bottom w:w="0" w:type="dxa"/>
              <w:right w:w="15" w:type="dxa"/>
            </w:tcMar>
            <w:hideMark/>
          </w:tcPr>
          <w:p w14:paraId="4079AC04" w14:textId="77777777" w:rsidR="00A34E52" w:rsidRPr="00A34E52" w:rsidRDefault="00A34E52" w:rsidP="00172545">
            <w:pPr>
              <w:tabs>
                <w:tab w:val="left" w:pos="284"/>
              </w:tabs>
              <w:jc w:val="both"/>
              <w:rPr>
                <w:rFonts w:ascii="Verdana" w:hAnsi="Verdana" w:cs="Calibri"/>
                <w:sz w:val="16"/>
                <w:szCs w:val="16"/>
              </w:rPr>
            </w:pPr>
            <w:r w:rsidRPr="00A34E52">
              <w:rPr>
                <w:rFonts w:ascii="Verdana" w:hAnsi="Verdana" w:cs="Calibri"/>
                <w:sz w:val="16"/>
                <w:szCs w:val="16"/>
              </w:rPr>
              <w:t xml:space="preserve">Conectores Solares MC4 TUV </w:t>
            </w:r>
            <w:r w:rsidRPr="00A34E52">
              <w:rPr>
                <w:rFonts w:ascii="Verdana" w:hAnsi="Verdana" w:cs="Arial Narrow"/>
                <w:sz w:val="16"/>
                <w:szCs w:val="16"/>
              </w:rPr>
              <w:t>–</w:t>
            </w:r>
            <w:r w:rsidRPr="00A34E52">
              <w:rPr>
                <w:rFonts w:ascii="Verdana" w:hAnsi="Verdana" w:cs="Calibri"/>
                <w:sz w:val="16"/>
                <w:szCs w:val="16"/>
              </w:rPr>
              <w:t xml:space="preserve"> Par Hembra y Macho para Sistemas Fotovoltaicos</w:t>
            </w:r>
          </w:p>
        </w:tc>
        <w:tc>
          <w:tcPr>
            <w:tcW w:w="479" w:type="pct"/>
            <w:tcBorders>
              <w:top w:val="nil"/>
              <w:left w:val="nil"/>
              <w:bottom w:val="single" w:sz="4" w:space="0" w:color="000000"/>
              <w:right w:val="single" w:sz="4" w:space="0" w:color="000000"/>
            </w:tcBorders>
            <w:shd w:val="clear" w:color="FFFFFF" w:fill="FFFFFF"/>
            <w:tcMar>
              <w:top w:w="15" w:type="dxa"/>
              <w:left w:w="15" w:type="dxa"/>
              <w:bottom w:w="0" w:type="dxa"/>
              <w:right w:w="15" w:type="dxa"/>
            </w:tcMar>
            <w:vAlign w:val="center"/>
            <w:hideMark/>
          </w:tcPr>
          <w:p w14:paraId="16C8F2D1" w14:textId="77777777" w:rsidR="00A34E52" w:rsidRPr="00A34E52" w:rsidRDefault="00A34E52" w:rsidP="00172545">
            <w:pPr>
              <w:tabs>
                <w:tab w:val="left" w:pos="284"/>
              </w:tabs>
              <w:jc w:val="center"/>
              <w:rPr>
                <w:rFonts w:ascii="Verdana" w:hAnsi="Verdana" w:cs="Calibri"/>
                <w:sz w:val="16"/>
                <w:szCs w:val="16"/>
              </w:rPr>
            </w:pPr>
            <w:r w:rsidRPr="00A34E52">
              <w:rPr>
                <w:rFonts w:ascii="Verdana" w:hAnsi="Verdana" w:cs="Calibri"/>
                <w:sz w:val="16"/>
                <w:szCs w:val="16"/>
              </w:rPr>
              <w:t>Par</w:t>
            </w:r>
          </w:p>
        </w:tc>
        <w:tc>
          <w:tcPr>
            <w:tcW w:w="630" w:type="pct"/>
            <w:tcBorders>
              <w:top w:val="nil"/>
              <w:left w:val="nil"/>
              <w:bottom w:val="single" w:sz="4" w:space="0" w:color="000000"/>
              <w:right w:val="single" w:sz="4" w:space="0" w:color="000000"/>
            </w:tcBorders>
            <w:shd w:val="clear" w:color="FFFFFF" w:fill="FFFFFF"/>
            <w:tcMar>
              <w:top w:w="15" w:type="dxa"/>
              <w:left w:w="15" w:type="dxa"/>
              <w:bottom w:w="0" w:type="dxa"/>
              <w:right w:w="15" w:type="dxa"/>
            </w:tcMar>
            <w:vAlign w:val="center"/>
            <w:hideMark/>
          </w:tcPr>
          <w:p w14:paraId="3618074E" w14:textId="77777777" w:rsidR="00A34E52" w:rsidRPr="00A34E52" w:rsidRDefault="00A34E52" w:rsidP="00172545">
            <w:pPr>
              <w:tabs>
                <w:tab w:val="left" w:pos="284"/>
              </w:tabs>
              <w:jc w:val="center"/>
              <w:rPr>
                <w:rFonts w:ascii="Verdana" w:hAnsi="Verdana" w:cs="Calibri"/>
                <w:sz w:val="16"/>
                <w:szCs w:val="16"/>
              </w:rPr>
            </w:pPr>
            <w:r w:rsidRPr="00A34E52">
              <w:rPr>
                <w:rFonts w:ascii="Verdana" w:hAnsi="Verdana" w:cs="Calibri"/>
                <w:sz w:val="16"/>
                <w:szCs w:val="16"/>
              </w:rPr>
              <w:t>8</w:t>
            </w:r>
          </w:p>
        </w:tc>
        <w:tc>
          <w:tcPr>
            <w:tcW w:w="534" w:type="pct"/>
            <w:tcBorders>
              <w:top w:val="nil"/>
              <w:left w:val="nil"/>
              <w:bottom w:val="single" w:sz="4" w:space="0" w:color="000000"/>
              <w:right w:val="single" w:sz="4" w:space="0" w:color="000000"/>
            </w:tcBorders>
            <w:noWrap/>
            <w:tcMar>
              <w:top w:w="15" w:type="dxa"/>
              <w:left w:w="15" w:type="dxa"/>
              <w:bottom w:w="0" w:type="dxa"/>
              <w:right w:w="15" w:type="dxa"/>
            </w:tcMar>
            <w:vAlign w:val="center"/>
            <w:hideMark/>
          </w:tcPr>
          <w:p w14:paraId="52DD0AD6" w14:textId="77777777" w:rsidR="00A34E52" w:rsidRPr="00A34E52" w:rsidRDefault="00A34E52" w:rsidP="00172545">
            <w:pPr>
              <w:tabs>
                <w:tab w:val="left" w:pos="284"/>
              </w:tabs>
              <w:jc w:val="center"/>
              <w:rPr>
                <w:rFonts w:ascii="Verdana" w:hAnsi="Verdana" w:cs="Calibri"/>
                <w:sz w:val="16"/>
                <w:szCs w:val="16"/>
              </w:rPr>
            </w:pPr>
            <w:r w:rsidRPr="00A34E52">
              <w:rPr>
                <w:rFonts w:ascii="Verdana" w:hAnsi="Verdana" w:cs="Calibri"/>
                <w:sz w:val="16"/>
                <w:szCs w:val="16"/>
              </w:rPr>
              <w:t>5</w:t>
            </w:r>
          </w:p>
        </w:tc>
        <w:tc>
          <w:tcPr>
            <w:tcW w:w="443" w:type="pct"/>
            <w:tcBorders>
              <w:top w:val="nil"/>
              <w:left w:val="nil"/>
              <w:bottom w:val="single" w:sz="4" w:space="0" w:color="000000"/>
              <w:right w:val="single" w:sz="4" w:space="0" w:color="000000"/>
            </w:tcBorders>
            <w:noWrap/>
            <w:tcMar>
              <w:top w:w="15" w:type="dxa"/>
              <w:left w:w="15" w:type="dxa"/>
              <w:bottom w:w="0" w:type="dxa"/>
              <w:right w:w="15" w:type="dxa"/>
            </w:tcMar>
            <w:vAlign w:val="center"/>
            <w:hideMark/>
          </w:tcPr>
          <w:p w14:paraId="04F582DF" w14:textId="77777777" w:rsidR="00A34E52" w:rsidRPr="00A34E52" w:rsidRDefault="00A34E52" w:rsidP="00172545">
            <w:pPr>
              <w:tabs>
                <w:tab w:val="left" w:pos="284"/>
              </w:tabs>
              <w:jc w:val="center"/>
              <w:rPr>
                <w:rFonts w:ascii="Verdana" w:hAnsi="Verdana" w:cs="Calibri"/>
                <w:sz w:val="16"/>
                <w:szCs w:val="16"/>
              </w:rPr>
            </w:pPr>
            <w:r w:rsidRPr="00A34E52">
              <w:rPr>
                <w:rFonts w:ascii="Verdana" w:hAnsi="Verdana" w:cs="Calibri"/>
                <w:sz w:val="16"/>
                <w:szCs w:val="16"/>
              </w:rPr>
              <w:t>1</w:t>
            </w:r>
          </w:p>
        </w:tc>
        <w:tc>
          <w:tcPr>
            <w:tcW w:w="386" w:type="pct"/>
            <w:tcBorders>
              <w:top w:val="nil"/>
              <w:left w:val="nil"/>
              <w:bottom w:val="single" w:sz="4" w:space="0" w:color="000000"/>
              <w:right w:val="single" w:sz="4" w:space="0" w:color="000000"/>
            </w:tcBorders>
            <w:noWrap/>
            <w:tcMar>
              <w:top w:w="15" w:type="dxa"/>
              <w:left w:w="15" w:type="dxa"/>
              <w:bottom w:w="0" w:type="dxa"/>
              <w:right w:w="15" w:type="dxa"/>
            </w:tcMar>
            <w:vAlign w:val="center"/>
            <w:hideMark/>
          </w:tcPr>
          <w:p w14:paraId="59AA514B" w14:textId="77777777" w:rsidR="00A34E52" w:rsidRPr="00A34E52" w:rsidRDefault="00A34E52" w:rsidP="00172545">
            <w:pPr>
              <w:tabs>
                <w:tab w:val="left" w:pos="284"/>
              </w:tabs>
              <w:jc w:val="center"/>
              <w:rPr>
                <w:rFonts w:ascii="Verdana" w:hAnsi="Verdana" w:cs="Calibri"/>
                <w:sz w:val="16"/>
                <w:szCs w:val="16"/>
              </w:rPr>
            </w:pPr>
            <w:r w:rsidRPr="00A34E52">
              <w:rPr>
                <w:rFonts w:ascii="Verdana" w:hAnsi="Verdana" w:cs="Calibri"/>
                <w:sz w:val="16"/>
                <w:szCs w:val="16"/>
              </w:rPr>
              <w:t>2</w:t>
            </w:r>
          </w:p>
        </w:tc>
      </w:tr>
      <w:tr w:rsidR="00A34E52" w:rsidRPr="00A34E52" w14:paraId="239CD43A" w14:textId="77777777" w:rsidTr="00172545">
        <w:trPr>
          <w:trHeight w:val="20"/>
        </w:trPr>
        <w:tc>
          <w:tcPr>
            <w:tcW w:w="239" w:type="pct"/>
            <w:tcBorders>
              <w:top w:val="nil"/>
              <w:left w:val="single" w:sz="4" w:space="0" w:color="000000"/>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1BC39A84" w14:textId="77777777" w:rsidR="00A34E52" w:rsidRPr="00A34E52" w:rsidRDefault="00A34E52" w:rsidP="00172545">
            <w:pPr>
              <w:tabs>
                <w:tab w:val="left" w:pos="284"/>
              </w:tabs>
              <w:jc w:val="center"/>
              <w:rPr>
                <w:rFonts w:ascii="Verdana" w:hAnsi="Verdana" w:cs="Calibri"/>
                <w:sz w:val="16"/>
                <w:szCs w:val="16"/>
              </w:rPr>
            </w:pPr>
            <w:r w:rsidRPr="00A34E52">
              <w:rPr>
                <w:rFonts w:ascii="Verdana" w:hAnsi="Verdana" w:cs="Calibri"/>
                <w:sz w:val="16"/>
                <w:szCs w:val="16"/>
              </w:rPr>
              <w:t>46</w:t>
            </w:r>
          </w:p>
        </w:tc>
        <w:tc>
          <w:tcPr>
            <w:tcW w:w="2288" w:type="pct"/>
            <w:tcBorders>
              <w:top w:val="nil"/>
              <w:left w:val="nil"/>
              <w:bottom w:val="single" w:sz="4" w:space="0" w:color="000000"/>
              <w:right w:val="single" w:sz="4" w:space="0" w:color="000000"/>
            </w:tcBorders>
            <w:shd w:val="clear" w:color="FFFFFF" w:fill="FFFFFF"/>
            <w:tcMar>
              <w:top w:w="15" w:type="dxa"/>
              <w:left w:w="15" w:type="dxa"/>
              <w:bottom w:w="0" w:type="dxa"/>
              <w:right w:w="15" w:type="dxa"/>
            </w:tcMar>
            <w:hideMark/>
          </w:tcPr>
          <w:p w14:paraId="3A0B8AA7" w14:textId="77777777" w:rsidR="00A34E52" w:rsidRPr="00A34E52" w:rsidRDefault="00A34E52" w:rsidP="00172545">
            <w:pPr>
              <w:tabs>
                <w:tab w:val="left" w:pos="284"/>
              </w:tabs>
              <w:jc w:val="both"/>
              <w:rPr>
                <w:rFonts w:ascii="Verdana" w:hAnsi="Verdana" w:cs="Calibri"/>
                <w:sz w:val="16"/>
                <w:szCs w:val="16"/>
              </w:rPr>
            </w:pPr>
            <w:r w:rsidRPr="00A34E52">
              <w:rPr>
                <w:rFonts w:ascii="Verdana" w:hAnsi="Verdana" w:cs="Calibri"/>
                <w:sz w:val="16"/>
                <w:szCs w:val="16"/>
              </w:rPr>
              <w:t>Clavija En Pvc Con Polo A Tierra (tres patas)</w:t>
            </w:r>
          </w:p>
        </w:tc>
        <w:tc>
          <w:tcPr>
            <w:tcW w:w="479" w:type="pct"/>
            <w:tcBorders>
              <w:top w:val="nil"/>
              <w:left w:val="nil"/>
              <w:bottom w:val="single" w:sz="4" w:space="0" w:color="000000"/>
              <w:right w:val="single" w:sz="4" w:space="0" w:color="000000"/>
            </w:tcBorders>
            <w:shd w:val="clear" w:color="FFFFFF" w:fill="FFFFFF"/>
            <w:tcMar>
              <w:top w:w="15" w:type="dxa"/>
              <w:left w:w="15" w:type="dxa"/>
              <w:bottom w:w="0" w:type="dxa"/>
              <w:right w:w="15" w:type="dxa"/>
            </w:tcMar>
            <w:vAlign w:val="center"/>
            <w:hideMark/>
          </w:tcPr>
          <w:p w14:paraId="67D2F432" w14:textId="77777777" w:rsidR="00A34E52" w:rsidRPr="00A34E52" w:rsidRDefault="00A34E52" w:rsidP="00172545">
            <w:pPr>
              <w:tabs>
                <w:tab w:val="left" w:pos="284"/>
              </w:tabs>
              <w:jc w:val="center"/>
              <w:rPr>
                <w:rFonts w:ascii="Verdana" w:hAnsi="Verdana" w:cs="Calibri"/>
                <w:sz w:val="16"/>
                <w:szCs w:val="16"/>
              </w:rPr>
            </w:pPr>
            <w:r w:rsidRPr="00A34E52">
              <w:rPr>
                <w:rFonts w:ascii="Verdana" w:hAnsi="Verdana" w:cs="Calibri"/>
                <w:sz w:val="16"/>
                <w:szCs w:val="16"/>
              </w:rPr>
              <w:t>Unidad</w:t>
            </w:r>
          </w:p>
        </w:tc>
        <w:tc>
          <w:tcPr>
            <w:tcW w:w="630" w:type="pct"/>
            <w:tcBorders>
              <w:top w:val="nil"/>
              <w:left w:val="nil"/>
              <w:bottom w:val="single" w:sz="4" w:space="0" w:color="000000"/>
              <w:right w:val="single" w:sz="4" w:space="0" w:color="000000"/>
            </w:tcBorders>
            <w:shd w:val="clear" w:color="FFFFFF" w:fill="FFFFFF"/>
            <w:tcMar>
              <w:top w:w="15" w:type="dxa"/>
              <w:left w:w="15" w:type="dxa"/>
              <w:bottom w:w="0" w:type="dxa"/>
              <w:right w:w="15" w:type="dxa"/>
            </w:tcMar>
            <w:vAlign w:val="center"/>
            <w:hideMark/>
          </w:tcPr>
          <w:p w14:paraId="22EEFF9A" w14:textId="77777777" w:rsidR="00A34E52" w:rsidRPr="00A34E52" w:rsidRDefault="00A34E52" w:rsidP="00172545">
            <w:pPr>
              <w:tabs>
                <w:tab w:val="left" w:pos="284"/>
              </w:tabs>
              <w:jc w:val="center"/>
              <w:rPr>
                <w:rFonts w:ascii="Verdana" w:hAnsi="Verdana" w:cs="Calibri"/>
                <w:sz w:val="16"/>
                <w:szCs w:val="16"/>
              </w:rPr>
            </w:pPr>
            <w:r w:rsidRPr="00A34E52">
              <w:rPr>
                <w:rFonts w:ascii="Verdana" w:hAnsi="Verdana" w:cs="Calibri"/>
                <w:sz w:val="16"/>
                <w:szCs w:val="16"/>
              </w:rPr>
              <w:t>3</w:t>
            </w:r>
          </w:p>
        </w:tc>
        <w:tc>
          <w:tcPr>
            <w:tcW w:w="534" w:type="pct"/>
            <w:tcBorders>
              <w:top w:val="nil"/>
              <w:left w:val="nil"/>
              <w:bottom w:val="single" w:sz="4" w:space="0" w:color="000000"/>
              <w:right w:val="single" w:sz="4" w:space="0" w:color="000000"/>
            </w:tcBorders>
            <w:noWrap/>
            <w:tcMar>
              <w:top w:w="15" w:type="dxa"/>
              <w:left w:w="15" w:type="dxa"/>
              <w:bottom w:w="0" w:type="dxa"/>
              <w:right w:w="15" w:type="dxa"/>
            </w:tcMar>
            <w:vAlign w:val="center"/>
            <w:hideMark/>
          </w:tcPr>
          <w:p w14:paraId="45D07DD4" w14:textId="77777777" w:rsidR="00A34E52" w:rsidRPr="00A34E52" w:rsidRDefault="00A34E52" w:rsidP="00172545">
            <w:pPr>
              <w:tabs>
                <w:tab w:val="left" w:pos="284"/>
              </w:tabs>
              <w:jc w:val="center"/>
              <w:rPr>
                <w:rFonts w:ascii="Verdana" w:hAnsi="Verdana" w:cs="Calibri"/>
                <w:sz w:val="16"/>
                <w:szCs w:val="16"/>
              </w:rPr>
            </w:pPr>
            <w:r w:rsidRPr="00A34E52">
              <w:rPr>
                <w:rFonts w:ascii="Verdana" w:hAnsi="Verdana" w:cs="Calibri"/>
                <w:sz w:val="16"/>
                <w:szCs w:val="16"/>
              </w:rPr>
              <w:t>2</w:t>
            </w:r>
          </w:p>
        </w:tc>
        <w:tc>
          <w:tcPr>
            <w:tcW w:w="443" w:type="pct"/>
            <w:tcBorders>
              <w:top w:val="nil"/>
              <w:left w:val="nil"/>
              <w:bottom w:val="single" w:sz="4" w:space="0" w:color="000000"/>
              <w:right w:val="single" w:sz="4" w:space="0" w:color="000000"/>
            </w:tcBorders>
            <w:noWrap/>
            <w:tcMar>
              <w:top w:w="15" w:type="dxa"/>
              <w:left w:w="15" w:type="dxa"/>
              <w:bottom w:w="0" w:type="dxa"/>
              <w:right w:w="15" w:type="dxa"/>
            </w:tcMar>
            <w:vAlign w:val="center"/>
            <w:hideMark/>
          </w:tcPr>
          <w:p w14:paraId="6A780169" w14:textId="77777777" w:rsidR="00A34E52" w:rsidRPr="00A34E52" w:rsidRDefault="00A34E52" w:rsidP="00172545">
            <w:pPr>
              <w:tabs>
                <w:tab w:val="left" w:pos="284"/>
              </w:tabs>
              <w:jc w:val="center"/>
              <w:rPr>
                <w:rFonts w:ascii="Verdana" w:hAnsi="Verdana" w:cs="Calibri"/>
                <w:sz w:val="16"/>
                <w:szCs w:val="16"/>
              </w:rPr>
            </w:pPr>
            <w:r w:rsidRPr="00A34E52">
              <w:rPr>
                <w:rFonts w:ascii="Verdana" w:hAnsi="Verdana" w:cs="Calibri"/>
                <w:sz w:val="16"/>
                <w:szCs w:val="16"/>
              </w:rPr>
              <w:t>1</w:t>
            </w:r>
          </w:p>
        </w:tc>
        <w:tc>
          <w:tcPr>
            <w:tcW w:w="386" w:type="pct"/>
            <w:tcBorders>
              <w:top w:val="nil"/>
              <w:left w:val="nil"/>
              <w:bottom w:val="single" w:sz="4" w:space="0" w:color="000000"/>
              <w:right w:val="single" w:sz="4" w:space="0" w:color="000000"/>
            </w:tcBorders>
            <w:noWrap/>
            <w:tcMar>
              <w:top w:w="15" w:type="dxa"/>
              <w:left w:w="15" w:type="dxa"/>
              <w:bottom w:w="0" w:type="dxa"/>
              <w:right w:w="15" w:type="dxa"/>
            </w:tcMar>
            <w:vAlign w:val="center"/>
            <w:hideMark/>
          </w:tcPr>
          <w:p w14:paraId="18DAF95B" w14:textId="77777777" w:rsidR="00A34E52" w:rsidRPr="00A34E52" w:rsidRDefault="00A34E52" w:rsidP="00172545">
            <w:pPr>
              <w:tabs>
                <w:tab w:val="left" w:pos="284"/>
              </w:tabs>
              <w:jc w:val="center"/>
              <w:rPr>
                <w:rFonts w:ascii="Verdana" w:hAnsi="Verdana" w:cs="Calibri"/>
                <w:sz w:val="16"/>
                <w:szCs w:val="16"/>
              </w:rPr>
            </w:pPr>
            <w:r w:rsidRPr="00A34E52">
              <w:rPr>
                <w:rFonts w:ascii="Verdana" w:hAnsi="Verdana" w:cs="Calibri"/>
                <w:sz w:val="16"/>
                <w:szCs w:val="16"/>
              </w:rPr>
              <w:t> </w:t>
            </w:r>
          </w:p>
        </w:tc>
      </w:tr>
      <w:tr w:rsidR="00A34E52" w:rsidRPr="00A34E52" w14:paraId="031B7E23" w14:textId="77777777" w:rsidTr="00172545">
        <w:trPr>
          <w:trHeight w:val="20"/>
        </w:trPr>
        <w:tc>
          <w:tcPr>
            <w:tcW w:w="239" w:type="pct"/>
            <w:tcBorders>
              <w:top w:val="nil"/>
              <w:left w:val="single" w:sz="4" w:space="0" w:color="000000"/>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52868970" w14:textId="77777777" w:rsidR="00A34E52" w:rsidRPr="00A34E52" w:rsidRDefault="00A34E52" w:rsidP="00172545">
            <w:pPr>
              <w:tabs>
                <w:tab w:val="left" w:pos="284"/>
              </w:tabs>
              <w:jc w:val="center"/>
              <w:rPr>
                <w:rFonts w:ascii="Verdana" w:hAnsi="Verdana" w:cs="Calibri"/>
                <w:sz w:val="16"/>
                <w:szCs w:val="16"/>
              </w:rPr>
            </w:pPr>
            <w:r w:rsidRPr="00A34E52">
              <w:rPr>
                <w:rFonts w:ascii="Verdana" w:hAnsi="Verdana" w:cs="Calibri"/>
                <w:sz w:val="16"/>
                <w:szCs w:val="16"/>
              </w:rPr>
              <w:t>47</w:t>
            </w:r>
          </w:p>
        </w:tc>
        <w:tc>
          <w:tcPr>
            <w:tcW w:w="2288" w:type="pct"/>
            <w:tcBorders>
              <w:top w:val="nil"/>
              <w:left w:val="nil"/>
              <w:bottom w:val="single" w:sz="4" w:space="0" w:color="000000"/>
              <w:right w:val="single" w:sz="4" w:space="0" w:color="000000"/>
            </w:tcBorders>
            <w:shd w:val="clear" w:color="FFFFFF" w:fill="FFFFFF"/>
            <w:tcMar>
              <w:top w:w="15" w:type="dxa"/>
              <w:left w:w="15" w:type="dxa"/>
              <w:bottom w:w="0" w:type="dxa"/>
              <w:right w:w="15" w:type="dxa"/>
            </w:tcMar>
            <w:hideMark/>
          </w:tcPr>
          <w:p w14:paraId="0E537BC3" w14:textId="77777777" w:rsidR="00A34E52" w:rsidRPr="00A34E52" w:rsidRDefault="00A34E52" w:rsidP="00172545">
            <w:pPr>
              <w:tabs>
                <w:tab w:val="left" w:pos="284"/>
              </w:tabs>
              <w:jc w:val="both"/>
              <w:rPr>
                <w:rFonts w:ascii="Verdana" w:hAnsi="Verdana" w:cs="Calibri"/>
                <w:sz w:val="16"/>
                <w:szCs w:val="16"/>
              </w:rPr>
            </w:pPr>
            <w:r w:rsidRPr="00A34E52">
              <w:rPr>
                <w:rFonts w:ascii="Verdana" w:hAnsi="Verdana" w:cs="Calibri"/>
                <w:sz w:val="16"/>
                <w:szCs w:val="16"/>
              </w:rPr>
              <w:t xml:space="preserve">DPS diseñado para aplicaciones fotovoltaicas, clasificado como Tipo 2 (T2) según la norma EN 61643-31. Tiene una corriente máxima de descarga (Imax) de 40 kiloamperios (kA) y una corriente nominal de descarga (In) de 20 kA. La tensión de protección máxima (Up) es de 2.0 kilovoltios (kV), y la tensión continua máxima del sistema fotovoltaico (Ucpv) que puede soportar es de 600 voltios (V). El dispositivo cumple con la </w:t>
            </w:r>
            <w:r w:rsidRPr="00A34E52">
              <w:rPr>
                <w:rFonts w:ascii="Verdana" w:hAnsi="Verdana" w:cs="Calibri"/>
                <w:sz w:val="16"/>
                <w:szCs w:val="16"/>
              </w:rPr>
              <w:lastRenderedPageBreak/>
              <w:t>normativa CE, lo que certifica su conformidad con los estándares de seguridad europeos.</w:t>
            </w:r>
          </w:p>
        </w:tc>
        <w:tc>
          <w:tcPr>
            <w:tcW w:w="479" w:type="pct"/>
            <w:tcBorders>
              <w:top w:val="nil"/>
              <w:left w:val="nil"/>
              <w:bottom w:val="single" w:sz="4" w:space="0" w:color="000000"/>
              <w:right w:val="single" w:sz="4" w:space="0" w:color="000000"/>
            </w:tcBorders>
            <w:shd w:val="clear" w:color="FFFFFF" w:fill="FFFFFF"/>
            <w:tcMar>
              <w:top w:w="15" w:type="dxa"/>
              <w:left w:w="15" w:type="dxa"/>
              <w:bottom w:w="0" w:type="dxa"/>
              <w:right w:w="15" w:type="dxa"/>
            </w:tcMar>
            <w:vAlign w:val="center"/>
            <w:hideMark/>
          </w:tcPr>
          <w:p w14:paraId="33BF94CC" w14:textId="77777777" w:rsidR="00A34E52" w:rsidRPr="00A34E52" w:rsidRDefault="00A34E52" w:rsidP="00172545">
            <w:pPr>
              <w:tabs>
                <w:tab w:val="left" w:pos="284"/>
              </w:tabs>
              <w:jc w:val="center"/>
              <w:rPr>
                <w:rFonts w:ascii="Verdana" w:hAnsi="Verdana" w:cs="Calibri"/>
                <w:sz w:val="16"/>
                <w:szCs w:val="16"/>
              </w:rPr>
            </w:pPr>
            <w:r w:rsidRPr="00A34E52">
              <w:rPr>
                <w:rFonts w:ascii="Verdana" w:hAnsi="Verdana" w:cs="Calibri"/>
                <w:sz w:val="16"/>
                <w:szCs w:val="16"/>
              </w:rPr>
              <w:lastRenderedPageBreak/>
              <w:t>Unidad</w:t>
            </w:r>
          </w:p>
        </w:tc>
        <w:tc>
          <w:tcPr>
            <w:tcW w:w="630" w:type="pct"/>
            <w:tcBorders>
              <w:top w:val="nil"/>
              <w:left w:val="nil"/>
              <w:bottom w:val="single" w:sz="4" w:space="0" w:color="000000"/>
              <w:right w:val="single" w:sz="4" w:space="0" w:color="000000"/>
            </w:tcBorders>
            <w:shd w:val="clear" w:color="FFFFFF" w:fill="FFFFFF"/>
            <w:tcMar>
              <w:top w:w="15" w:type="dxa"/>
              <w:left w:w="15" w:type="dxa"/>
              <w:bottom w:w="0" w:type="dxa"/>
              <w:right w:w="15" w:type="dxa"/>
            </w:tcMar>
            <w:vAlign w:val="center"/>
            <w:hideMark/>
          </w:tcPr>
          <w:p w14:paraId="57BC2F59" w14:textId="77777777" w:rsidR="00A34E52" w:rsidRPr="00A34E52" w:rsidRDefault="00A34E52" w:rsidP="00172545">
            <w:pPr>
              <w:tabs>
                <w:tab w:val="left" w:pos="284"/>
              </w:tabs>
              <w:jc w:val="center"/>
              <w:rPr>
                <w:rFonts w:ascii="Verdana" w:hAnsi="Verdana" w:cs="Calibri"/>
                <w:sz w:val="16"/>
                <w:szCs w:val="16"/>
              </w:rPr>
            </w:pPr>
            <w:r w:rsidRPr="00A34E52">
              <w:rPr>
                <w:rFonts w:ascii="Verdana" w:hAnsi="Verdana" w:cs="Calibri"/>
                <w:sz w:val="16"/>
                <w:szCs w:val="16"/>
              </w:rPr>
              <w:t>3</w:t>
            </w:r>
          </w:p>
        </w:tc>
        <w:tc>
          <w:tcPr>
            <w:tcW w:w="534" w:type="pct"/>
            <w:tcBorders>
              <w:top w:val="nil"/>
              <w:left w:val="nil"/>
              <w:bottom w:val="single" w:sz="4" w:space="0" w:color="000000"/>
              <w:right w:val="single" w:sz="4" w:space="0" w:color="000000"/>
            </w:tcBorders>
            <w:noWrap/>
            <w:tcMar>
              <w:top w:w="15" w:type="dxa"/>
              <w:left w:w="15" w:type="dxa"/>
              <w:bottom w:w="0" w:type="dxa"/>
              <w:right w:w="15" w:type="dxa"/>
            </w:tcMar>
            <w:vAlign w:val="center"/>
            <w:hideMark/>
          </w:tcPr>
          <w:p w14:paraId="69714FFB" w14:textId="77777777" w:rsidR="00A34E52" w:rsidRPr="00A34E52" w:rsidRDefault="00A34E52" w:rsidP="00172545">
            <w:pPr>
              <w:tabs>
                <w:tab w:val="left" w:pos="284"/>
              </w:tabs>
              <w:jc w:val="center"/>
              <w:rPr>
                <w:rFonts w:ascii="Verdana" w:hAnsi="Verdana" w:cs="Calibri"/>
                <w:sz w:val="16"/>
                <w:szCs w:val="16"/>
              </w:rPr>
            </w:pPr>
            <w:r w:rsidRPr="00A34E52">
              <w:rPr>
                <w:rFonts w:ascii="Verdana" w:hAnsi="Verdana" w:cs="Calibri"/>
                <w:sz w:val="16"/>
                <w:szCs w:val="16"/>
              </w:rPr>
              <w:t>2</w:t>
            </w:r>
          </w:p>
        </w:tc>
        <w:tc>
          <w:tcPr>
            <w:tcW w:w="443" w:type="pct"/>
            <w:tcBorders>
              <w:top w:val="nil"/>
              <w:left w:val="nil"/>
              <w:bottom w:val="single" w:sz="4" w:space="0" w:color="000000"/>
              <w:right w:val="single" w:sz="4" w:space="0" w:color="000000"/>
            </w:tcBorders>
            <w:noWrap/>
            <w:tcMar>
              <w:top w:w="15" w:type="dxa"/>
              <w:left w:w="15" w:type="dxa"/>
              <w:bottom w:w="0" w:type="dxa"/>
              <w:right w:w="15" w:type="dxa"/>
            </w:tcMar>
            <w:vAlign w:val="center"/>
            <w:hideMark/>
          </w:tcPr>
          <w:p w14:paraId="3B164A8B" w14:textId="77777777" w:rsidR="00A34E52" w:rsidRPr="00A34E52" w:rsidRDefault="00A34E52" w:rsidP="00172545">
            <w:pPr>
              <w:tabs>
                <w:tab w:val="left" w:pos="284"/>
              </w:tabs>
              <w:jc w:val="center"/>
              <w:rPr>
                <w:rFonts w:ascii="Verdana" w:hAnsi="Verdana" w:cs="Calibri"/>
                <w:sz w:val="16"/>
                <w:szCs w:val="16"/>
              </w:rPr>
            </w:pPr>
            <w:r w:rsidRPr="00A34E52">
              <w:rPr>
                <w:rFonts w:ascii="Verdana" w:hAnsi="Verdana" w:cs="Calibri"/>
                <w:sz w:val="16"/>
                <w:szCs w:val="16"/>
              </w:rPr>
              <w:t>1</w:t>
            </w:r>
          </w:p>
        </w:tc>
        <w:tc>
          <w:tcPr>
            <w:tcW w:w="386" w:type="pct"/>
            <w:tcBorders>
              <w:top w:val="nil"/>
              <w:left w:val="nil"/>
              <w:bottom w:val="single" w:sz="4" w:space="0" w:color="000000"/>
              <w:right w:val="single" w:sz="4" w:space="0" w:color="000000"/>
            </w:tcBorders>
            <w:noWrap/>
            <w:tcMar>
              <w:top w:w="15" w:type="dxa"/>
              <w:left w:w="15" w:type="dxa"/>
              <w:bottom w:w="0" w:type="dxa"/>
              <w:right w:w="15" w:type="dxa"/>
            </w:tcMar>
            <w:vAlign w:val="center"/>
            <w:hideMark/>
          </w:tcPr>
          <w:p w14:paraId="613681B9" w14:textId="77777777" w:rsidR="00A34E52" w:rsidRPr="00A34E52" w:rsidRDefault="00A34E52" w:rsidP="00172545">
            <w:pPr>
              <w:tabs>
                <w:tab w:val="left" w:pos="284"/>
              </w:tabs>
              <w:jc w:val="center"/>
              <w:rPr>
                <w:rFonts w:ascii="Verdana" w:hAnsi="Verdana" w:cs="Calibri"/>
                <w:sz w:val="16"/>
                <w:szCs w:val="16"/>
              </w:rPr>
            </w:pPr>
            <w:r w:rsidRPr="00A34E52">
              <w:rPr>
                <w:rFonts w:ascii="Verdana" w:hAnsi="Verdana" w:cs="Calibri"/>
                <w:sz w:val="16"/>
                <w:szCs w:val="16"/>
              </w:rPr>
              <w:t> </w:t>
            </w:r>
          </w:p>
        </w:tc>
      </w:tr>
      <w:tr w:rsidR="00A34E52" w:rsidRPr="00A34E52" w14:paraId="27DD713F" w14:textId="77777777" w:rsidTr="00172545">
        <w:trPr>
          <w:trHeight w:val="20"/>
        </w:trPr>
        <w:tc>
          <w:tcPr>
            <w:tcW w:w="239" w:type="pct"/>
            <w:tcBorders>
              <w:top w:val="nil"/>
              <w:left w:val="single" w:sz="4" w:space="0" w:color="000000"/>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50C2B5B8" w14:textId="77777777" w:rsidR="00A34E52" w:rsidRPr="00A34E52" w:rsidRDefault="00A34E52" w:rsidP="00172545">
            <w:pPr>
              <w:tabs>
                <w:tab w:val="left" w:pos="284"/>
              </w:tabs>
              <w:jc w:val="center"/>
              <w:rPr>
                <w:rFonts w:ascii="Verdana" w:hAnsi="Verdana" w:cs="Calibri"/>
                <w:sz w:val="16"/>
                <w:szCs w:val="16"/>
              </w:rPr>
            </w:pPr>
            <w:r w:rsidRPr="00A34E52">
              <w:rPr>
                <w:rFonts w:ascii="Verdana" w:hAnsi="Verdana" w:cs="Calibri"/>
                <w:sz w:val="16"/>
                <w:szCs w:val="16"/>
              </w:rPr>
              <w:t>48</w:t>
            </w:r>
          </w:p>
        </w:tc>
        <w:tc>
          <w:tcPr>
            <w:tcW w:w="2288" w:type="pct"/>
            <w:tcBorders>
              <w:top w:val="nil"/>
              <w:left w:val="nil"/>
              <w:bottom w:val="single" w:sz="4" w:space="0" w:color="000000"/>
              <w:right w:val="single" w:sz="4" w:space="0" w:color="000000"/>
            </w:tcBorders>
            <w:shd w:val="clear" w:color="FFFFFF" w:fill="FFFFFF"/>
            <w:tcMar>
              <w:top w:w="15" w:type="dxa"/>
              <w:left w:w="15" w:type="dxa"/>
              <w:bottom w:w="0" w:type="dxa"/>
              <w:right w:w="15" w:type="dxa"/>
            </w:tcMar>
            <w:hideMark/>
          </w:tcPr>
          <w:p w14:paraId="58C225BE" w14:textId="77777777" w:rsidR="00A34E52" w:rsidRPr="00A34E52" w:rsidRDefault="00A34E52" w:rsidP="00172545">
            <w:pPr>
              <w:tabs>
                <w:tab w:val="left" w:pos="284"/>
              </w:tabs>
              <w:jc w:val="both"/>
              <w:rPr>
                <w:rFonts w:ascii="Verdana" w:hAnsi="Verdana" w:cs="Calibri"/>
                <w:sz w:val="16"/>
                <w:szCs w:val="16"/>
              </w:rPr>
            </w:pPr>
            <w:r w:rsidRPr="00A34E52">
              <w:rPr>
                <w:rFonts w:ascii="Verdana" w:hAnsi="Verdana" w:cs="Calibri"/>
                <w:sz w:val="16"/>
                <w:szCs w:val="16"/>
              </w:rPr>
              <w:t>Varilla Cooper Weld de 14 28MM x 1 50 de Cobre Macizo, con conectores</w:t>
            </w:r>
          </w:p>
        </w:tc>
        <w:tc>
          <w:tcPr>
            <w:tcW w:w="479" w:type="pct"/>
            <w:tcBorders>
              <w:top w:val="nil"/>
              <w:left w:val="nil"/>
              <w:bottom w:val="single" w:sz="4" w:space="0" w:color="000000"/>
              <w:right w:val="single" w:sz="4" w:space="0" w:color="000000"/>
            </w:tcBorders>
            <w:shd w:val="clear" w:color="FFFFFF" w:fill="FFFFFF"/>
            <w:tcMar>
              <w:top w:w="15" w:type="dxa"/>
              <w:left w:w="15" w:type="dxa"/>
              <w:bottom w:w="0" w:type="dxa"/>
              <w:right w:w="15" w:type="dxa"/>
            </w:tcMar>
            <w:vAlign w:val="center"/>
            <w:hideMark/>
          </w:tcPr>
          <w:p w14:paraId="2B2EC8F6" w14:textId="77777777" w:rsidR="00A34E52" w:rsidRPr="00A34E52" w:rsidRDefault="00A34E52" w:rsidP="00172545">
            <w:pPr>
              <w:tabs>
                <w:tab w:val="left" w:pos="284"/>
              </w:tabs>
              <w:jc w:val="center"/>
              <w:rPr>
                <w:rFonts w:ascii="Verdana" w:hAnsi="Verdana" w:cs="Calibri"/>
                <w:sz w:val="16"/>
                <w:szCs w:val="16"/>
              </w:rPr>
            </w:pPr>
            <w:r w:rsidRPr="00A34E52">
              <w:rPr>
                <w:rFonts w:ascii="Verdana" w:hAnsi="Verdana" w:cs="Calibri"/>
                <w:sz w:val="16"/>
                <w:szCs w:val="16"/>
              </w:rPr>
              <w:t>Unidad</w:t>
            </w:r>
          </w:p>
        </w:tc>
        <w:tc>
          <w:tcPr>
            <w:tcW w:w="630" w:type="pct"/>
            <w:tcBorders>
              <w:top w:val="nil"/>
              <w:left w:val="nil"/>
              <w:bottom w:val="single" w:sz="4" w:space="0" w:color="000000"/>
              <w:right w:val="single" w:sz="4" w:space="0" w:color="000000"/>
            </w:tcBorders>
            <w:shd w:val="clear" w:color="FFFFFF" w:fill="FFFFFF"/>
            <w:tcMar>
              <w:top w:w="15" w:type="dxa"/>
              <w:left w:w="15" w:type="dxa"/>
              <w:bottom w:w="0" w:type="dxa"/>
              <w:right w:w="15" w:type="dxa"/>
            </w:tcMar>
            <w:vAlign w:val="center"/>
            <w:hideMark/>
          </w:tcPr>
          <w:p w14:paraId="3CE03E2A" w14:textId="77777777" w:rsidR="00A34E52" w:rsidRPr="00A34E52" w:rsidRDefault="00A34E52" w:rsidP="00172545">
            <w:pPr>
              <w:tabs>
                <w:tab w:val="left" w:pos="284"/>
              </w:tabs>
              <w:jc w:val="center"/>
              <w:rPr>
                <w:rFonts w:ascii="Verdana" w:hAnsi="Verdana" w:cs="Calibri"/>
                <w:sz w:val="16"/>
                <w:szCs w:val="16"/>
              </w:rPr>
            </w:pPr>
            <w:r w:rsidRPr="00A34E52">
              <w:rPr>
                <w:rFonts w:ascii="Verdana" w:hAnsi="Verdana" w:cs="Calibri"/>
                <w:sz w:val="16"/>
                <w:szCs w:val="16"/>
              </w:rPr>
              <w:t>60</w:t>
            </w:r>
          </w:p>
        </w:tc>
        <w:tc>
          <w:tcPr>
            <w:tcW w:w="534" w:type="pct"/>
            <w:tcBorders>
              <w:top w:val="nil"/>
              <w:left w:val="nil"/>
              <w:bottom w:val="single" w:sz="4" w:space="0" w:color="000000"/>
              <w:right w:val="single" w:sz="4" w:space="0" w:color="000000"/>
            </w:tcBorders>
            <w:noWrap/>
            <w:tcMar>
              <w:top w:w="15" w:type="dxa"/>
              <w:left w:w="15" w:type="dxa"/>
              <w:bottom w:w="0" w:type="dxa"/>
              <w:right w:w="15" w:type="dxa"/>
            </w:tcMar>
            <w:vAlign w:val="center"/>
            <w:hideMark/>
          </w:tcPr>
          <w:p w14:paraId="01BD9EF6" w14:textId="77777777" w:rsidR="00A34E52" w:rsidRPr="00A34E52" w:rsidRDefault="00A34E52" w:rsidP="00172545">
            <w:pPr>
              <w:tabs>
                <w:tab w:val="left" w:pos="284"/>
              </w:tabs>
              <w:jc w:val="center"/>
              <w:rPr>
                <w:rFonts w:ascii="Verdana" w:hAnsi="Verdana" w:cs="Calibri"/>
                <w:sz w:val="16"/>
                <w:szCs w:val="16"/>
              </w:rPr>
            </w:pPr>
            <w:r w:rsidRPr="00A34E52">
              <w:rPr>
                <w:rFonts w:ascii="Verdana" w:hAnsi="Verdana" w:cs="Calibri"/>
                <w:sz w:val="16"/>
                <w:szCs w:val="16"/>
              </w:rPr>
              <w:t>40</w:t>
            </w:r>
          </w:p>
        </w:tc>
        <w:tc>
          <w:tcPr>
            <w:tcW w:w="443" w:type="pct"/>
            <w:tcBorders>
              <w:top w:val="nil"/>
              <w:left w:val="nil"/>
              <w:bottom w:val="single" w:sz="4" w:space="0" w:color="000000"/>
              <w:right w:val="single" w:sz="4" w:space="0" w:color="000000"/>
            </w:tcBorders>
            <w:noWrap/>
            <w:tcMar>
              <w:top w:w="15" w:type="dxa"/>
              <w:left w:w="15" w:type="dxa"/>
              <w:bottom w:w="0" w:type="dxa"/>
              <w:right w:w="15" w:type="dxa"/>
            </w:tcMar>
            <w:vAlign w:val="center"/>
            <w:hideMark/>
          </w:tcPr>
          <w:p w14:paraId="628804B4" w14:textId="77777777" w:rsidR="00A34E52" w:rsidRPr="00A34E52" w:rsidRDefault="00A34E52" w:rsidP="00172545">
            <w:pPr>
              <w:tabs>
                <w:tab w:val="left" w:pos="284"/>
              </w:tabs>
              <w:jc w:val="center"/>
              <w:rPr>
                <w:rFonts w:ascii="Verdana" w:hAnsi="Verdana" w:cs="Calibri"/>
                <w:sz w:val="16"/>
                <w:szCs w:val="16"/>
              </w:rPr>
            </w:pPr>
            <w:r w:rsidRPr="00A34E52">
              <w:rPr>
                <w:rFonts w:ascii="Verdana" w:hAnsi="Verdana" w:cs="Calibri"/>
                <w:sz w:val="16"/>
                <w:szCs w:val="16"/>
              </w:rPr>
              <w:t>4</w:t>
            </w:r>
          </w:p>
        </w:tc>
        <w:tc>
          <w:tcPr>
            <w:tcW w:w="386" w:type="pct"/>
            <w:tcBorders>
              <w:top w:val="nil"/>
              <w:left w:val="nil"/>
              <w:bottom w:val="single" w:sz="4" w:space="0" w:color="000000"/>
              <w:right w:val="single" w:sz="4" w:space="0" w:color="000000"/>
            </w:tcBorders>
            <w:noWrap/>
            <w:tcMar>
              <w:top w:w="15" w:type="dxa"/>
              <w:left w:w="15" w:type="dxa"/>
              <w:bottom w:w="0" w:type="dxa"/>
              <w:right w:w="15" w:type="dxa"/>
            </w:tcMar>
            <w:vAlign w:val="center"/>
            <w:hideMark/>
          </w:tcPr>
          <w:p w14:paraId="17295638" w14:textId="77777777" w:rsidR="00A34E52" w:rsidRPr="00A34E52" w:rsidRDefault="00A34E52" w:rsidP="00172545">
            <w:pPr>
              <w:tabs>
                <w:tab w:val="left" w:pos="284"/>
              </w:tabs>
              <w:jc w:val="center"/>
              <w:rPr>
                <w:rFonts w:ascii="Verdana" w:hAnsi="Verdana" w:cs="Calibri"/>
                <w:sz w:val="16"/>
                <w:szCs w:val="16"/>
              </w:rPr>
            </w:pPr>
            <w:r w:rsidRPr="00A34E52">
              <w:rPr>
                <w:rFonts w:ascii="Verdana" w:hAnsi="Verdana" w:cs="Calibri"/>
                <w:sz w:val="16"/>
                <w:szCs w:val="16"/>
              </w:rPr>
              <w:t>16</w:t>
            </w:r>
          </w:p>
        </w:tc>
      </w:tr>
      <w:tr w:rsidR="00A34E52" w:rsidRPr="00A34E52" w14:paraId="21DFBA69" w14:textId="77777777" w:rsidTr="00172545">
        <w:trPr>
          <w:trHeight w:val="20"/>
        </w:trPr>
        <w:tc>
          <w:tcPr>
            <w:tcW w:w="239" w:type="pct"/>
            <w:tcBorders>
              <w:top w:val="nil"/>
              <w:left w:val="single" w:sz="4" w:space="0" w:color="000000"/>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754E3BA0" w14:textId="77777777" w:rsidR="00A34E52" w:rsidRPr="00A34E52" w:rsidRDefault="00A34E52" w:rsidP="00172545">
            <w:pPr>
              <w:tabs>
                <w:tab w:val="left" w:pos="284"/>
              </w:tabs>
              <w:jc w:val="center"/>
              <w:rPr>
                <w:rFonts w:ascii="Verdana" w:hAnsi="Verdana" w:cs="Calibri"/>
                <w:sz w:val="16"/>
                <w:szCs w:val="16"/>
              </w:rPr>
            </w:pPr>
            <w:r w:rsidRPr="00A34E52">
              <w:rPr>
                <w:rFonts w:ascii="Verdana" w:hAnsi="Verdana" w:cs="Calibri"/>
                <w:sz w:val="16"/>
                <w:szCs w:val="16"/>
              </w:rPr>
              <w:t>49</w:t>
            </w:r>
          </w:p>
        </w:tc>
        <w:tc>
          <w:tcPr>
            <w:tcW w:w="2288" w:type="pct"/>
            <w:tcBorders>
              <w:top w:val="nil"/>
              <w:left w:val="nil"/>
              <w:bottom w:val="single" w:sz="4" w:space="0" w:color="000000"/>
              <w:right w:val="single" w:sz="4" w:space="0" w:color="000000"/>
            </w:tcBorders>
            <w:shd w:val="clear" w:color="FFFFFF" w:fill="FFFFFF"/>
            <w:tcMar>
              <w:top w:w="15" w:type="dxa"/>
              <w:left w:w="15" w:type="dxa"/>
              <w:bottom w:w="0" w:type="dxa"/>
              <w:right w:w="15" w:type="dxa"/>
            </w:tcMar>
            <w:hideMark/>
          </w:tcPr>
          <w:p w14:paraId="55525CBD" w14:textId="77777777" w:rsidR="00A34E52" w:rsidRPr="00A34E52" w:rsidRDefault="00A34E52" w:rsidP="00172545">
            <w:pPr>
              <w:tabs>
                <w:tab w:val="left" w:pos="284"/>
              </w:tabs>
              <w:jc w:val="both"/>
              <w:rPr>
                <w:rFonts w:ascii="Verdana" w:hAnsi="Verdana" w:cs="Calibri"/>
                <w:sz w:val="16"/>
                <w:szCs w:val="16"/>
              </w:rPr>
            </w:pPr>
            <w:r w:rsidRPr="00A34E52">
              <w:rPr>
                <w:rFonts w:ascii="Verdana" w:hAnsi="Verdana" w:cs="Calibri"/>
                <w:sz w:val="16"/>
                <w:szCs w:val="16"/>
              </w:rPr>
              <w:t>Alambre de cobre N10 x mt, Blanco.</w:t>
            </w:r>
          </w:p>
        </w:tc>
        <w:tc>
          <w:tcPr>
            <w:tcW w:w="479" w:type="pct"/>
            <w:tcBorders>
              <w:top w:val="nil"/>
              <w:left w:val="nil"/>
              <w:bottom w:val="single" w:sz="4" w:space="0" w:color="000000"/>
              <w:right w:val="single" w:sz="4" w:space="0" w:color="000000"/>
            </w:tcBorders>
            <w:shd w:val="clear" w:color="FFFFFF" w:fill="FFFFFF"/>
            <w:tcMar>
              <w:top w:w="15" w:type="dxa"/>
              <w:left w:w="15" w:type="dxa"/>
              <w:bottom w:w="0" w:type="dxa"/>
              <w:right w:w="15" w:type="dxa"/>
            </w:tcMar>
            <w:vAlign w:val="center"/>
            <w:hideMark/>
          </w:tcPr>
          <w:p w14:paraId="53BCA2FD" w14:textId="77777777" w:rsidR="00A34E52" w:rsidRPr="00A34E52" w:rsidRDefault="00A34E52" w:rsidP="00172545">
            <w:pPr>
              <w:tabs>
                <w:tab w:val="left" w:pos="284"/>
              </w:tabs>
              <w:jc w:val="center"/>
              <w:rPr>
                <w:rFonts w:ascii="Verdana" w:hAnsi="Verdana" w:cs="Calibri"/>
                <w:sz w:val="16"/>
                <w:szCs w:val="16"/>
              </w:rPr>
            </w:pPr>
            <w:r w:rsidRPr="00A34E52">
              <w:rPr>
                <w:rFonts w:ascii="Verdana" w:hAnsi="Verdana" w:cs="Calibri"/>
                <w:sz w:val="16"/>
                <w:szCs w:val="16"/>
              </w:rPr>
              <w:t>Metro</w:t>
            </w:r>
          </w:p>
        </w:tc>
        <w:tc>
          <w:tcPr>
            <w:tcW w:w="630" w:type="pct"/>
            <w:tcBorders>
              <w:top w:val="nil"/>
              <w:left w:val="nil"/>
              <w:bottom w:val="single" w:sz="4" w:space="0" w:color="000000"/>
              <w:right w:val="single" w:sz="4" w:space="0" w:color="000000"/>
            </w:tcBorders>
            <w:shd w:val="clear" w:color="FFFFFF" w:fill="FFFFFF"/>
            <w:tcMar>
              <w:top w:w="15" w:type="dxa"/>
              <w:left w:w="15" w:type="dxa"/>
              <w:bottom w:w="0" w:type="dxa"/>
              <w:right w:w="15" w:type="dxa"/>
            </w:tcMar>
            <w:vAlign w:val="center"/>
            <w:hideMark/>
          </w:tcPr>
          <w:p w14:paraId="06C5A612" w14:textId="77777777" w:rsidR="00A34E52" w:rsidRPr="00A34E52" w:rsidRDefault="00A34E52" w:rsidP="00172545">
            <w:pPr>
              <w:tabs>
                <w:tab w:val="left" w:pos="284"/>
              </w:tabs>
              <w:jc w:val="center"/>
              <w:rPr>
                <w:rFonts w:ascii="Verdana" w:hAnsi="Verdana" w:cs="Calibri"/>
                <w:sz w:val="16"/>
                <w:szCs w:val="16"/>
              </w:rPr>
            </w:pPr>
            <w:r w:rsidRPr="00A34E52">
              <w:rPr>
                <w:rFonts w:ascii="Verdana" w:hAnsi="Verdana" w:cs="Calibri"/>
                <w:sz w:val="16"/>
                <w:szCs w:val="16"/>
              </w:rPr>
              <w:t>360</w:t>
            </w:r>
          </w:p>
        </w:tc>
        <w:tc>
          <w:tcPr>
            <w:tcW w:w="534" w:type="pct"/>
            <w:tcBorders>
              <w:top w:val="nil"/>
              <w:left w:val="nil"/>
              <w:bottom w:val="single" w:sz="4" w:space="0" w:color="000000"/>
              <w:right w:val="single" w:sz="4" w:space="0" w:color="000000"/>
            </w:tcBorders>
            <w:noWrap/>
            <w:tcMar>
              <w:top w:w="15" w:type="dxa"/>
              <w:left w:w="15" w:type="dxa"/>
              <w:bottom w:w="0" w:type="dxa"/>
              <w:right w:w="15" w:type="dxa"/>
            </w:tcMar>
            <w:vAlign w:val="center"/>
            <w:hideMark/>
          </w:tcPr>
          <w:p w14:paraId="6780B211" w14:textId="77777777" w:rsidR="00A34E52" w:rsidRPr="00A34E52" w:rsidRDefault="00A34E52" w:rsidP="00172545">
            <w:pPr>
              <w:tabs>
                <w:tab w:val="left" w:pos="284"/>
              </w:tabs>
              <w:jc w:val="center"/>
              <w:rPr>
                <w:rFonts w:ascii="Verdana" w:hAnsi="Verdana" w:cs="Calibri"/>
                <w:sz w:val="16"/>
                <w:szCs w:val="16"/>
              </w:rPr>
            </w:pPr>
            <w:r w:rsidRPr="00A34E52">
              <w:rPr>
                <w:rFonts w:ascii="Verdana" w:hAnsi="Verdana" w:cs="Calibri"/>
                <w:sz w:val="16"/>
                <w:szCs w:val="16"/>
              </w:rPr>
              <w:t>245</w:t>
            </w:r>
          </w:p>
        </w:tc>
        <w:tc>
          <w:tcPr>
            <w:tcW w:w="443" w:type="pct"/>
            <w:tcBorders>
              <w:top w:val="nil"/>
              <w:left w:val="nil"/>
              <w:bottom w:val="single" w:sz="4" w:space="0" w:color="000000"/>
              <w:right w:val="single" w:sz="4" w:space="0" w:color="000000"/>
            </w:tcBorders>
            <w:noWrap/>
            <w:tcMar>
              <w:top w:w="15" w:type="dxa"/>
              <w:left w:w="15" w:type="dxa"/>
              <w:bottom w:w="0" w:type="dxa"/>
              <w:right w:w="15" w:type="dxa"/>
            </w:tcMar>
            <w:vAlign w:val="center"/>
            <w:hideMark/>
          </w:tcPr>
          <w:p w14:paraId="4F3C127D" w14:textId="77777777" w:rsidR="00A34E52" w:rsidRPr="00A34E52" w:rsidRDefault="00A34E52" w:rsidP="00172545">
            <w:pPr>
              <w:tabs>
                <w:tab w:val="left" w:pos="284"/>
              </w:tabs>
              <w:jc w:val="center"/>
              <w:rPr>
                <w:rFonts w:ascii="Verdana" w:hAnsi="Verdana" w:cs="Calibri"/>
                <w:sz w:val="16"/>
                <w:szCs w:val="16"/>
              </w:rPr>
            </w:pPr>
            <w:r w:rsidRPr="00A34E52">
              <w:rPr>
                <w:rFonts w:ascii="Verdana" w:hAnsi="Verdana" w:cs="Calibri"/>
                <w:sz w:val="16"/>
                <w:szCs w:val="16"/>
              </w:rPr>
              <w:t>25</w:t>
            </w:r>
          </w:p>
        </w:tc>
        <w:tc>
          <w:tcPr>
            <w:tcW w:w="386" w:type="pct"/>
            <w:tcBorders>
              <w:top w:val="nil"/>
              <w:left w:val="nil"/>
              <w:bottom w:val="single" w:sz="4" w:space="0" w:color="000000"/>
              <w:right w:val="single" w:sz="4" w:space="0" w:color="000000"/>
            </w:tcBorders>
            <w:noWrap/>
            <w:tcMar>
              <w:top w:w="15" w:type="dxa"/>
              <w:left w:w="15" w:type="dxa"/>
              <w:bottom w:w="0" w:type="dxa"/>
              <w:right w:w="15" w:type="dxa"/>
            </w:tcMar>
            <w:vAlign w:val="center"/>
            <w:hideMark/>
          </w:tcPr>
          <w:p w14:paraId="4E9E16DB" w14:textId="77777777" w:rsidR="00A34E52" w:rsidRPr="00A34E52" w:rsidRDefault="00A34E52" w:rsidP="00172545">
            <w:pPr>
              <w:tabs>
                <w:tab w:val="left" w:pos="284"/>
              </w:tabs>
              <w:jc w:val="center"/>
              <w:rPr>
                <w:rFonts w:ascii="Verdana" w:hAnsi="Verdana" w:cs="Calibri"/>
                <w:sz w:val="16"/>
                <w:szCs w:val="16"/>
              </w:rPr>
            </w:pPr>
            <w:r w:rsidRPr="00A34E52">
              <w:rPr>
                <w:rFonts w:ascii="Verdana" w:hAnsi="Verdana" w:cs="Calibri"/>
                <w:sz w:val="16"/>
                <w:szCs w:val="16"/>
              </w:rPr>
              <w:t>90</w:t>
            </w:r>
          </w:p>
        </w:tc>
      </w:tr>
      <w:tr w:rsidR="00A34E52" w:rsidRPr="00A34E52" w14:paraId="4B7821AE" w14:textId="77777777" w:rsidTr="00172545">
        <w:trPr>
          <w:trHeight w:val="20"/>
        </w:trPr>
        <w:tc>
          <w:tcPr>
            <w:tcW w:w="239" w:type="pct"/>
            <w:tcBorders>
              <w:top w:val="nil"/>
              <w:left w:val="single" w:sz="4" w:space="0" w:color="000000"/>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1EFF025F" w14:textId="77777777" w:rsidR="00A34E52" w:rsidRPr="00A34E52" w:rsidRDefault="00A34E52" w:rsidP="00172545">
            <w:pPr>
              <w:tabs>
                <w:tab w:val="left" w:pos="284"/>
              </w:tabs>
              <w:jc w:val="center"/>
              <w:rPr>
                <w:rFonts w:ascii="Verdana" w:hAnsi="Verdana" w:cs="Calibri"/>
                <w:sz w:val="16"/>
                <w:szCs w:val="16"/>
              </w:rPr>
            </w:pPr>
            <w:r w:rsidRPr="00A34E52">
              <w:rPr>
                <w:rFonts w:ascii="Verdana" w:hAnsi="Verdana" w:cs="Calibri"/>
                <w:sz w:val="16"/>
                <w:szCs w:val="16"/>
              </w:rPr>
              <w:t>50</w:t>
            </w:r>
          </w:p>
        </w:tc>
        <w:tc>
          <w:tcPr>
            <w:tcW w:w="2288" w:type="pct"/>
            <w:tcBorders>
              <w:top w:val="nil"/>
              <w:left w:val="nil"/>
              <w:bottom w:val="single" w:sz="4" w:space="0" w:color="000000"/>
              <w:right w:val="single" w:sz="4" w:space="0" w:color="000000"/>
            </w:tcBorders>
            <w:shd w:val="clear" w:color="FFFFFF" w:fill="FFFFFF"/>
            <w:tcMar>
              <w:top w:w="15" w:type="dxa"/>
              <w:left w:w="15" w:type="dxa"/>
              <w:bottom w:w="0" w:type="dxa"/>
              <w:right w:w="15" w:type="dxa"/>
            </w:tcMar>
            <w:hideMark/>
          </w:tcPr>
          <w:p w14:paraId="380AC124" w14:textId="77777777" w:rsidR="00A34E52" w:rsidRPr="00A34E52" w:rsidRDefault="00A34E52" w:rsidP="00172545">
            <w:pPr>
              <w:tabs>
                <w:tab w:val="left" w:pos="284"/>
              </w:tabs>
              <w:jc w:val="both"/>
              <w:rPr>
                <w:rFonts w:ascii="Verdana" w:hAnsi="Verdana" w:cs="Calibri"/>
                <w:sz w:val="16"/>
                <w:szCs w:val="16"/>
              </w:rPr>
            </w:pPr>
            <w:r w:rsidRPr="00A34E52">
              <w:rPr>
                <w:rFonts w:ascii="Verdana" w:hAnsi="Verdana" w:cs="Calibri"/>
                <w:sz w:val="16"/>
                <w:szCs w:val="16"/>
              </w:rPr>
              <w:t>Terminales de cobre No 6</w:t>
            </w:r>
          </w:p>
        </w:tc>
        <w:tc>
          <w:tcPr>
            <w:tcW w:w="479" w:type="pct"/>
            <w:tcBorders>
              <w:top w:val="nil"/>
              <w:left w:val="nil"/>
              <w:bottom w:val="single" w:sz="4" w:space="0" w:color="000000"/>
              <w:right w:val="single" w:sz="4" w:space="0" w:color="000000"/>
            </w:tcBorders>
            <w:shd w:val="clear" w:color="FFFFFF" w:fill="FFFFFF"/>
            <w:tcMar>
              <w:top w:w="15" w:type="dxa"/>
              <w:left w:w="15" w:type="dxa"/>
              <w:bottom w:w="0" w:type="dxa"/>
              <w:right w:w="15" w:type="dxa"/>
            </w:tcMar>
            <w:vAlign w:val="center"/>
            <w:hideMark/>
          </w:tcPr>
          <w:p w14:paraId="0FA058A0" w14:textId="77777777" w:rsidR="00A34E52" w:rsidRPr="00A34E52" w:rsidRDefault="00A34E52" w:rsidP="00172545">
            <w:pPr>
              <w:tabs>
                <w:tab w:val="left" w:pos="284"/>
              </w:tabs>
              <w:jc w:val="center"/>
              <w:rPr>
                <w:rFonts w:ascii="Verdana" w:hAnsi="Verdana" w:cs="Calibri"/>
                <w:sz w:val="16"/>
                <w:szCs w:val="16"/>
              </w:rPr>
            </w:pPr>
            <w:r w:rsidRPr="00A34E52">
              <w:rPr>
                <w:rFonts w:ascii="Verdana" w:hAnsi="Verdana" w:cs="Calibri"/>
                <w:sz w:val="16"/>
                <w:szCs w:val="16"/>
              </w:rPr>
              <w:t>Unidad</w:t>
            </w:r>
          </w:p>
        </w:tc>
        <w:tc>
          <w:tcPr>
            <w:tcW w:w="630" w:type="pct"/>
            <w:tcBorders>
              <w:top w:val="nil"/>
              <w:left w:val="nil"/>
              <w:bottom w:val="single" w:sz="4" w:space="0" w:color="000000"/>
              <w:right w:val="single" w:sz="4" w:space="0" w:color="000000"/>
            </w:tcBorders>
            <w:shd w:val="clear" w:color="FFFFFF" w:fill="FFFFFF"/>
            <w:tcMar>
              <w:top w:w="15" w:type="dxa"/>
              <w:left w:w="15" w:type="dxa"/>
              <w:bottom w:w="0" w:type="dxa"/>
              <w:right w:w="15" w:type="dxa"/>
            </w:tcMar>
            <w:vAlign w:val="center"/>
            <w:hideMark/>
          </w:tcPr>
          <w:p w14:paraId="15749DBC" w14:textId="77777777" w:rsidR="00A34E52" w:rsidRPr="00A34E52" w:rsidRDefault="00A34E52" w:rsidP="00172545">
            <w:pPr>
              <w:tabs>
                <w:tab w:val="left" w:pos="284"/>
              </w:tabs>
              <w:jc w:val="center"/>
              <w:rPr>
                <w:rFonts w:ascii="Verdana" w:hAnsi="Verdana" w:cs="Calibri"/>
                <w:sz w:val="16"/>
                <w:szCs w:val="16"/>
              </w:rPr>
            </w:pPr>
            <w:r w:rsidRPr="00A34E52">
              <w:rPr>
                <w:rFonts w:ascii="Verdana" w:hAnsi="Verdana" w:cs="Calibri"/>
                <w:sz w:val="16"/>
                <w:szCs w:val="16"/>
              </w:rPr>
              <w:t>16</w:t>
            </w:r>
          </w:p>
        </w:tc>
        <w:tc>
          <w:tcPr>
            <w:tcW w:w="534" w:type="pct"/>
            <w:tcBorders>
              <w:top w:val="nil"/>
              <w:left w:val="nil"/>
              <w:bottom w:val="single" w:sz="4" w:space="0" w:color="000000"/>
              <w:right w:val="single" w:sz="4" w:space="0" w:color="000000"/>
            </w:tcBorders>
            <w:noWrap/>
            <w:tcMar>
              <w:top w:w="15" w:type="dxa"/>
              <w:left w:w="15" w:type="dxa"/>
              <w:bottom w:w="0" w:type="dxa"/>
              <w:right w:w="15" w:type="dxa"/>
            </w:tcMar>
            <w:vAlign w:val="center"/>
            <w:hideMark/>
          </w:tcPr>
          <w:p w14:paraId="35D40433" w14:textId="77777777" w:rsidR="00A34E52" w:rsidRPr="00A34E52" w:rsidRDefault="00A34E52" w:rsidP="00172545">
            <w:pPr>
              <w:tabs>
                <w:tab w:val="left" w:pos="284"/>
              </w:tabs>
              <w:jc w:val="center"/>
              <w:rPr>
                <w:rFonts w:ascii="Verdana" w:hAnsi="Verdana" w:cs="Calibri"/>
                <w:sz w:val="16"/>
                <w:szCs w:val="16"/>
              </w:rPr>
            </w:pPr>
            <w:r w:rsidRPr="00A34E52">
              <w:rPr>
                <w:rFonts w:ascii="Verdana" w:hAnsi="Verdana" w:cs="Calibri"/>
                <w:sz w:val="16"/>
                <w:szCs w:val="16"/>
              </w:rPr>
              <w:t>10</w:t>
            </w:r>
          </w:p>
        </w:tc>
        <w:tc>
          <w:tcPr>
            <w:tcW w:w="443" w:type="pct"/>
            <w:tcBorders>
              <w:top w:val="nil"/>
              <w:left w:val="nil"/>
              <w:bottom w:val="single" w:sz="4" w:space="0" w:color="000000"/>
              <w:right w:val="single" w:sz="4" w:space="0" w:color="000000"/>
            </w:tcBorders>
            <w:noWrap/>
            <w:tcMar>
              <w:top w:w="15" w:type="dxa"/>
              <w:left w:w="15" w:type="dxa"/>
              <w:bottom w:w="0" w:type="dxa"/>
              <w:right w:w="15" w:type="dxa"/>
            </w:tcMar>
            <w:vAlign w:val="center"/>
            <w:hideMark/>
          </w:tcPr>
          <w:p w14:paraId="21B1D645" w14:textId="77777777" w:rsidR="00A34E52" w:rsidRPr="00A34E52" w:rsidRDefault="00A34E52" w:rsidP="00172545">
            <w:pPr>
              <w:tabs>
                <w:tab w:val="left" w:pos="284"/>
              </w:tabs>
              <w:jc w:val="center"/>
              <w:rPr>
                <w:rFonts w:ascii="Verdana" w:hAnsi="Verdana" w:cs="Calibri"/>
                <w:sz w:val="16"/>
                <w:szCs w:val="16"/>
              </w:rPr>
            </w:pPr>
            <w:r w:rsidRPr="00A34E52">
              <w:rPr>
                <w:rFonts w:ascii="Verdana" w:hAnsi="Verdana" w:cs="Calibri"/>
                <w:sz w:val="16"/>
                <w:szCs w:val="16"/>
              </w:rPr>
              <w:t>2</w:t>
            </w:r>
          </w:p>
        </w:tc>
        <w:tc>
          <w:tcPr>
            <w:tcW w:w="386" w:type="pct"/>
            <w:tcBorders>
              <w:top w:val="nil"/>
              <w:left w:val="nil"/>
              <w:bottom w:val="single" w:sz="4" w:space="0" w:color="000000"/>
              <w:right w:val="single" w:sz="4" w:space="0" w:color="000000"/>
            </w:tcBorders>
            <w:noWrap/>
            <w:tcMar>
              <w:top w:w="15" w:type="dxa"/>
              <w:left w:w="15" w:type="dxa"/>
              <w:bottom w:w="0" w:type="dxa"/>
              <w:right w:w="15" w:type="dxa"/>
            </w:tcMar>
            <w:vAlign w:val="center"/>
            <w:hideMark/>
          </w:tcPr>
          <w:p w14:paraId="3E75E251" w14:textId="77777777" w:rsidR="00A34E52" w:rsidRPr="00A34E52" w:rsidRDefault="00A34E52" w:rsidP="00172545">
            <w:pPr>
              <w:tabs>
                <w:tab w:val="left" w:pos="284"/>
              </w:tabs>
              <w:jc w:val="center"/>
              <w:rPr>
                <w:rFonts w:ascii="Verdana" w:hAnsi="Verdana" w:cs="Calibri"/>
                <w:sz w:val="16"/>
                <w:szCs w:val="16"/>
              </w:rPr>
            </w:pPr>
            <w:r w:rsidRPr="00A34E52">
              <w:rPr>
                <w:rFonts w:ascii="Verdana" w:hAnsi="Verdana" w:cs="Calibri"/>
                <w:sz w:val="16"/>
                <w:szCs w:val="16"/>
              </w:rPr>
              <w:t>4</w:t>
            </w:r>
          </w:p>
        </w:tc>
      </w:tr>
      <w:tr w:rsidR="00A34E52" w:rsidRPr="00A34E52" w14:paraId="45478C17" w14:textId="77777777" w:rsidTr="00172545">
        <w:trPr>
          <w:trHeight w:val="20"/>
        </w:trPr>
        <w:tc>
          <w:tcPr>
            <w:tcW w:w="239" w:type="pct"/>
            <w:tcBorders>
              <w:top w:val="nil"/>
              <w:left w:val="single" w:sz="4" w:space="0" w:color="000000"/>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5AB0EB66" w14:textId="77777777" w:rsidR="00A34E52" w:rsidRPr="00A34E52" w:rsidRDefault="00A34E52" w:rsidP="00172545">
            <w:pPr>
              <w:tabs>
                <w:tab w:val="left" w:pos="284"/>
              </w:tabs>
              <w:jc w:val="center"/>
              <w:rPr>
                <w:rFonts w:ascii="Verdana" w:hAnsi="Verdana" w:cs="Calibri"/>
                <w:sz w:val="16"/>
                <w:szCs w:val="16"/>
              </w:rPr>
            </w:pPr>
            <w:r w:rsidRPr="00A34E52">
              <w:rPr>
                <w:rFonts w:ascii="Verdana" w:hAnsi="Verdana" w:cs="Calibri"/>
                <w:sz w:val="16"/>
                <w:szCs w:val="16"/>
              </w:rPr>
              <w:t>51</w:t>
            </w:r>
          </w:p>
        </w:tc>
        <w:tc>
          <w:tcPr>
            <w:tcW w:w="2288" w:type="pct"/>
            <w:tcBorders>
              <w:top w:val="nil"/>
              <w:left w:val="nil"/>
              <w:bottom w:val="single" w:sz="4" w:space="0" w:color="000000"/>
              <w:right w:val="single" w:sz="4" w:space="0" w:color="000000"/>
            </w:tcBorders>
            <w:shd w:val="clear" w:color="FFFFFF" w:fill="FFFFFF"/>
            <w:tcMar>
              <w:top w:w="15" w:type="dxa"/>
              <w:left w:w="15" w:type="dxa"/>
              <w:bottom w:w="0" w:type="dxa"/>
              <w:right w:w="15" w:type="dxa"/>
            </w:tcMar>
            <w:hideMark/>
          </w:tcPr>
          <w:p w14:paraId="50438411" w14:textId="77777777" w:rsidR="00A34E52" w:rsidRPr="00A34E52" w:rsidRDefault="00A34E52" w:rsidP="00172545">
            <w:pPr>
              <w:tabs>
                <w:tab w:val="left" w:pos="284"/>
              </w:tabs>
              <w:jc w:val="both"/>
              <w:rPr>
                <w:rFonts w:ascii="Verdana" w:hAnsi="Verdana" w:cs="Calibri"/>
                <w:sz w:val="16"/>
                <w:szCs w:val="16"/>
              </w:rPr>
            </w:pPr>
            <w:r w:rsidRPr="00A34E52">
              <w:rPr>
                <w:rFonts w:ascii="Verdana" w:hAnsi="Verdana" w:cs="Calibri"/>
                <w:sz w:val="16"/>
                <w:szCs w:val="16"/>
              </w:rPr>
              <w:t>Canaleta de Superficie regulada, Blanca, 40x25</w:t>
            </w:r>
          </w:p>
        </w:tc>
        <w:tc>
          <w:tcPr>
            <w:tcW w:w="479" w:type="pct"/>
            <w:tcBorders>
              <w:top w:val="nil"/>
              <w:left w:val="nil"/>
              <w:bottom w:val="single" w:sz="4" w:space="0" w:color="000000"/>
              <w:right w:val="single" w:sz="4" w:space="0" w:color="000000"/>
            </w:tcBorders>
            <w:shd w:val="clear" w:color="FFFFFF" w:fill="FFFFFF"/>
            <w:tcMar>
              <w:top w:w="15" w:type="dxa"/>
              <w:left w:w="15" w:type="dxa"/>
              <w:bottom w:w="0" w:type="dxa"/>
              <w:right w:w="15" w:type="dxa"/>
            </w:tcMar>
            <w:vAlign w:val="center"/>
            <w:hideMark/>
          </w:tcPr>
          <w:p w14:paraId="492E5C1D" w14:textId="77777777" w:rsidR="00A34E52" w:rsidRPr="00A34E52" w:rsidRDefault="00A34E52" w:rsidP="00172545">
            <w:pPr>
              <w:tabs>
                <w:tab w:val="left" w:pos="284"/>
              </w:tabs>
              <w:jc w:val="center"/>
              <w:rPr>
                <w:rFonts w:ascii="Verdana" w:hAnsi="Verdana" w:cs="Calibri"/>
                <w:sz w:val="16"/>
                <w:szCs w:val="16"/>
              </w:rPr>
            </w:pPr>
            <w:r w:rsidRPr="00A34E52">
              <w:rPr>
                <w:rFonts w:ascii="Verdana" w:hAnsi="Verdana" w:cs="Calibri"/>
                <w:sz w:val="16"/>
                <w:szCs w:val="16"/>
              </w:rPr>
              <w:t>Unidad</w:t>
            </w:r>
          </w:p>
        </w:tc>
        <w:tc>
          <w:tcPr>
            <w:tcW w:w="630" w:type="pct"/>
            <w:tcBorders>
              <w:top w:val="nil"/>
              <w:left w:val="nil"/>
              <w:bottom w:val="single" w:sz="4" w:space="0" w:color="000000"/>
              <w:right w:val="single" w:sz="4" w:space="0" w:color="000000"/>
            </w:tcBorders>
            <w:shd w:val="clear" w:color="FFFFFF" w:fill="FFFFFF"/>
            <w:tcMar>
              <w:top w:w="15" w:type="dxa"/>
              <w:left w:w="15" w:type="dxa"/>
              <w:bottom w:w="0" w:type="dxa"/>
              <w:right w:w="15" w:type="dxa"/>
            </w:tcMar>
            <w:vAlign w:val="center"/>
            <w:hideMark/>
          </w:tcPr>
          <w:p w14:paraId="12909982" w14:textId="77777777" w:rsidR="00A34E52" w:rsidRPr="00A34E52" w:rsidRDefault="00A34E52" w:rsidP="00172545">
            <w:pPr>
              <w:tabs>
                <w:tab w:val="left" w:pos="284"/>
              </w:tabs>
              <w:jc w:val="center"/>
              <w:rPr>
                <w:rFonts w:ascii="Verdana" w:hAnsi="Verdana" w:cs="Calibri"/>
                <w:sz w:val="16"/>
                <w:szCs w:val="16"/>
              </w:rPr>
            </w:pPr>
            <w:r w:rsidRPr="00A34E52">
              <w:rPr>
                <w:rFonts w:ascii="Verdana" w:hAnsi="Verdana" w:cs="Calibri"/>
                <w:sz w:val="16"/>
                <w:szCs w:val="16"/>
              </w:rPr>
              <w:t>3</w:t>
            </w:r>
          </w:p>
        </w:tc>
        <w:tc>
          <w:tcPr>
            <w:tcW w:w="534" w:type="pct"/>
            <w:tcBorders>
              <w:top w:val="nil"/>
              <w:left w:val="nil"/>
              <w:bottom w:val="single" w:sz="4" w:space="0" w:color="000000"/>
              <w:right w:val="single" w:sz="4" w:space="0" w:color="000000"/>
            </w:tcBorders>
            <w:noWrap/>
            <w:tcMar>
              <w:top w:w="15" w:type="dxa"/>
              <w:left w:w="15" w:type="dxa"/>
              <w:bottom w:w="0" w:type="dxa"/>
              <w:right w:w="15" w:type="dxa"/>
            </w:tcMar>
            <w:vAlign w:val="center"/>
            <w:hideMark/>
          </w:tcPr>
          <w:p w14:paraId="505DC2F4" w14:textId="77777777" w:rsidR="00A34E52" w:rsidRPr="00A34E52" w:rsidRDefault="00A34E52" w:rsidP="00172545">
            <w:pPr>
              <w:tabs>
                <w:tab w:val="left" w:pos="284"/>
              </w:tabs>
              <w:jc w:val="center"/>
              <w:rPr>
                <w:rFonts w:ascii="Verdana" w:hAnsi="Verdana" w:cs="Calibri"/>
                <w:sz w:val="16"/>
                <w:szCs w:val="16"/>
              </w:rPr>
            </w:pPr>
            <w:r w:rsidRPr="00A34E52">
              <w:rPr>
                <w:rFonts w:ascii="Verdana" w:hAnsi="Verdana" w:cs="Calibri"/>
                <w:sz w:val="16"/>
                <w:szCs w:val="16"/>
              </w:rPr>
              <w:t>2</w:t>
            </w:r>
          </w:p>
        </w:tc>
        <w:tc>
          <w:tcPr>
            <w:tcW w:w="443" w:type="pct"/>
            <w:tcBorders>
              <w:top w:val="nil"/>
              <w:left w:val="nil"/>
              <w:bottom w:val="single" w:sz="4" w:space="0" w:color="000000"/>
              <w:right w:val="single" w:sz="4" w:space="0" w:color="000000"/>
            </w:tcBorders>
            <w:noWrap/>
            <w:tcMar>
              <w:top w:w="15" w:type="dxa"/>
              <w:left w:w="15" w:type="dxa"/>
              <w:bottom w:w="0" w:type="dxa"/>
              <w:right w:w="15" w:type="dxa"/>
            </w:tcMar>
            <w:vAlign w:val="center"/>
            <w:hideMark/>
          </w:tcPr>
          <w:p w14:paraId="380CE35B" w14:textId="77777777" w:rsidR="00A34E52" w:rsidRPr="00A34E52" w:rsidRDefault="00A34E52" w:rsidP="00172545">
            <w:pPr>
              <w:tabs>
                <w:tab w:val="left" w:pos="284"/>
              </w:tabs>
              <w:jc w:val="center"/>
              <w:rPr>
                <w:rFonts w:ascii="Verdana" w:hAnsi="Verdana" w:cs="Calibri"/>
                <w:sz w:val="16"/>
                <w:szCs w:val="16"/>
              </w:rPr>
            </w:pPr>
            <w:r w:rsidRPr="00A34E52">
              <w:rPr>
                <w:rFonts w:ascii="Verdana" w:hAnsi="Verdana" w:cs="Calibri"/>
                <w:sz w:val="16"/>
                <w:szCs w:val="16"/>
              </w:rPr>
              <w:t>1</w:t>
            </w:r>
          </w:p>
        </w:tc>
        <w:tc>
          <w:tcPr>
            <w:tcW w:w="386" w:type="pct"/>
            <w:tcBorders>
              <w:top w:val="nil"/>
              <w:left w:val="nil"/>
              <w:bottom w:val="single" w:sz="4" w:space="0" w:color="000000"/>
              <w:right w:val="single" w:sz="4" w:space="0" w:color="000000"/>
            </w:tcBorders>
            <w:noWrap/>
            <w:tcMar>
              <w:top w:w="15" w:type="dxa"/>
              <w:left w:w="15" w:type="dxa"/>
              <w:bottom w:w="0" w:type="dxa"/>
              <w:right w:w="15" w:type="dxa"/>
            </w:tcMar>
            <w:vAlign w:val="center"/>
            <w:hideMark/>
          </w:tcPr>
          <w:p w14:paraId="617AF64B" w14:textId="77777777" w:rsidR="00A34E52" w:rsidRPr="00A34E52" w:rsidRDefault="00A34E52" w:rsidP="00172545">
            <w:pPr>
              <w:tabs>
                <w:tab w:val="left" w:pos="284"/>
              </w:tabs>
              <w:jc w:val="center"/>
              <w:rPr>
                <w:rFonts w:ascii="Verdana" w:hAnsi="Verdana" w:cs="Calibri"/>
                <w:sz w:val="16"/>
                <w:szCs w:val="16"/>
              </w:rPr>
            </w:pPr>
            <w:r w:rsidRPr="00A34E52">
              <w:rPr>
                <w:rFonts w:ascii="Verdana" w:hAnsi="Verdana" w:cs="Calibri"/>
                <w:sz w:val="16"/>
                <w:szCs w:val="16"/>
              </w:rPr>
              <w:t> </w:t>
            </w:r>
          </w:p>
        </w:tc>
      </w:tr>
      <w:tr w:rsidR="00A34E52" w:rsidRPr="00A34E52" w14:paraId="1F476793" w14:textId="77777777" w:rsidTr="00172545">
        <w:trPr>
          <w:trHeight w:val="20"/>
        </w:trPr>
        <w:tc>
          <w:tcPr>
            <w:tcW w:w="239" w:type="pct"/>
            <w:tcBorders>
              <w:top w:val="nil"/>
              <w:left w:val="single" w:sz="4" w:space="0" w:color="000000"/>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64D616F6" w14:textId="77777777" w:rsidR="00A34E52" w:rsidRPr="00A34E52" w:rsidRDefault="00A34E52" w:rsidP="00172545">
            <w:pPr>
              <w:tabs>
                <w:tab w:val="left" w:pos="284"/>
              </w:tabs>
              <w:jc w:val="center"/>
              <w:rPr>
                <w:rFonts w:ascii="Verdana" w:hAnsi="Verdana" w:cs="Calibri"/>
                <w:sz w:val="16"/>
                <w:szCs w:val="16"/>
              </w:rPr>
            </w:pPr>
            <w:r w:rsidRPr="00A34E52">
              <w:rPr>
                <w:rFonts w:ascii="Verdana" w:hAnsi="Verdana" w:cs="Calibri"/>
                <w:sz w:val="16"/>
                <w:szCs w:val="16"/>
              </w:rPr>
              <w:t>52</w:t>
            </w:r>
          </w:p>
        </w:tc>
        <w:tc>
          <w:tcPr>
            <w:tcW w:w="2288" w:type="pct"/>
            <w:tcBorders>
              <w:top w:val="nil"/>
              <w:left w:val="nil"/>
              <w:bottom w:val="single" w:sz="4" w:space="0" w:color="000000"/>
              <w:right w:val="single" w:sz="4" w:space="0" w:color="000000"/>
            </w:tcBorders>
            <w:shd w:val="clear" w:color="FFFFFF" w:fill="FFFFFF"/>
            <w:tcMar>
              <w:top w:w="15" w:type="dxa"/>
              <w:left w:w="15" w:type="dxa"/>
              <w:bottom w:w="0" w:type="dxa"/>
              <w:right w:w="15" w:type="dxa"/>
            </w:tcMar>
            <w:hideMark/>
          </w:tcPr>
          <w:p w14:paraId="043BB596" w14:textId="77777777" w:rsidR="00A34E52" w:rsidRPr="00A34E52" w:rsidRDefault="00A34E52" w:rsidP="00172545">
            <w:pPr>
              <w:tabs>
                <w:tab w:val="left" w:pos="284"/>
              </w:tabs>
              <w:jc w:val="both"/>
              <w:rPr>
                <w:rFonts w:ascii="Verdana" w:hAnsi="Verdana" w:cs="Calibri"/>
                <w:sz w:val="16"/>
                <w:szCs w:val="16"/>
              </w:rPr>
            </w:pPr>
            <w:r w:rsidRPr="00A34E52">
              <w:rPr>
                <w:rFonts w:ascii="Verdana" w:hAnsi="Verdana" w:cs="Calibri"/>
                <w:sz w:val="16"/>
                <w:szCs w:val="16"/>
              </w:rPr>
              <w:t>Cable Dúplex 2X14 x 100M Blanco, 100% cobre.</w:t>
            </w:r>
          </w:p>
        </w:tc>
        <w:tc>
          <w:tcPr>
            <w:tcW w:w="479" w:type="pct"/>
            <w:tcBorders>
              <w:top w:val="nil"/>
              <w:left w:val="nil"/>
              <w:bottom w:val="single" w:sz="4" w:space="0" w:color="000000"/>
              <w:right w:val="single" w:sz="4" w:space="0" w:color="000000"/>
            </w:tcBorders>
            <w:shd w:val="clear" w:color="FFFFFF" w:fill="FFFFFF"/>
            <w:tcMar>
              <w:top w:w="15" w:type="dxa"/>
              <w:left w:w="15" w:type="dxa"/>
              <w:bottom w:w="0" w:type="dxa"/>
              <w:right w:w="15" w:type="dxa"/>
            </w:tcMar>
            <w:vAlign w:val="center"/>
            <w:hideMark/>
          </w:tcPr>
          <w:p w14:paraId="01B1E349" w14:textId="77777777" w:rsidR="00A34E52" w:rsidRPr="00A34E52" w:rsidRDefault="00A34E52" w:rsidP="00172545">
            <w:pPr>
              <w:tabs>
                <w:tab w:val="left" w:pos="284"/>
              </w:tabs>
              <w:jc w:val="center"/>
              <w:rPr>
                <w:rFonts w:ascii="Verdana" w:hAnsi="Verdana" w:cs="Calibri"/>
                <w:sz w:val="16"/>
                <w:szCs w:val="16"/>
              </w:rPr>
            </w:pPr>
            <w:r w:rsidRPr="00A34E52">
              <w:rPr>
                <w:rFonts w:ascii="Verdana" w:hAnsi="Verdana" w:cs="Calibri"/>
                <w:sz w:val="16"/>
                <w:szCs w:val="16"/>
              </w:rPr>
              <w:t>Rollo</w:t>
            </w:r>
          </w:p>
        </w:tc>
        <w:tc>
          <w:tcPr>
            <w:tcW w:w="630" w:type="pct"/>
            <w:tcBorders>
              <w:top w:val="nil"/>
              <w:left w:val="nil"/>
              <w:bottom w:val="single" w:sz="4" w:space="0" w:color="000000"/>
              <w:right w:val="single" w:sz="4" w:space="0" w:color="000000"/>
            </w:tcBorders>
            <w:shd w:val="clear" w:color="FFFFFF" w:fill="FFFFFF"/>
            <w:tcMar>
              <w:top w:w="15" w:type="dxa"/>
              <w:left w:w="15" w:type="dxa"/>
              <w:bottom w:w="0" w:type="dxa"/>
              <w:right w:w="15" w:type="dxa"/>
            </w:tcMar>
            <w:vAlign w:val="center"/>
            <w:hideMark/>
          </w:tcPr>
          <w:p w14:paraId="206905F1" w14:textId="77777777" w:rsidR="00A34E52" w:rsidRPr="00A34E52" w:rsidRDefault="00A34E52" w:rsidP="00172545">
            <w:pPr>
              <w:tabs>
                <w:tab w:val="left" w:pos="284"/>
              </w:tabs>
              <w:jc w:val="center"/>
              <w:rPr>
                <w:rFonts w:ascii="Verdana" w:hAnsi="Verdana" w:cs="Calibri"/>
                <w:sz w:val="16"/>
                <w:szCs w:val="16"/>
              </w:rPr>
            </w:pPr>
            <w:r w:rsidRPr="00A34E52">
              <w:rPr>
                <w:rFonts w:ascii="Verdana" w:hAnsi="Verdana" w:cs="Calibri"/>
                <w:sz w:val="16"/>
                <w:szCs w:val="16"/>
              </w:rPr>
              <w:t>3</w:t>
            </w:r>
          </w:p>
        </w:tc>
        <w:tc>
          <w:tcPr>
            <w:tcW w:w="534" w:type="pct"/>
            <w:tcBorders>
              <w:top w:val="nil"/>
              <w:left w:val="nil"/>
              <w:bottom w:val="single" w:sz="4" w:space="0" w:color="000000"/>
              <w:right w:val="single" w:sz="4" w:space="0" w:color="000000"/>
            </w:tcBorders>
            <w:noWrap/>
            <w:tcMar>
              <w:top w:w="15" w:type="dxa"/>
              <w:left w:w="15" w:type="dxa"/>
              <w:bottom w:w="0" w:type="dxa"/>
              <w:right w:w="15" w:type="dxa"/>
            </w:tcMar>
            <w:vAlign w:val="center"/>
            <w:hideMark/>
          </w:tcPr>
          <w:p w14:paraId="7815BEA6" w14:textId="77777777" w:rsidR="00A34E52" w:rsidRPr="00A34E52" w:rsidRDefault="00A34E52" w:rsidP="00172545">
            <w:pPr>
              <w:tabs>
                <w:tab w:val="left" w:pos="284"/>
              </w:tabs>
              <w:jc w:val="center"/>
              <w:rPr>
                <w:rFonts w:ascii="Verdana" w:hAnsi="Verdana" w:cs="Calibri"/>
                <w:sz w:val="16"/>
                <w:szCs w:val="16"/>
              </w:rPr>
            </w:pPr>
            <w:r w:rsidRPr="00A34E52">
              <w:rPr>
                <w:rFonts w:ascii="Verdana" w:hAnsi="Verdana" w:cs="Calibri"/>
                <w:sz w:val="16"/>
                <w:szCs w:val="16"/>
              </w:rPr>
              <w:t>2</w:t>
            </w:r>
          </w:p>
        </w:tc>
        <w:tc>
          <w:tcPr>
            <w:tcW w:w="443" w:type="pct"/>
            <w:tcBorders>
              <w:top w:val="nil"/>
              <w:left w:val="nil"/>
              <w:bottom w:val="single" w:sz="4" w:space="0" w:color="000000"/>
              <w:right w:val="single" w:sz="4" w:space="0" w:color="000000"/>
            </w:tcBorders>
            <w:noWrap/>
            <w:tcMar>
              <w:top w:w="15" w:type="dxa"/>
              <w:left w:w="15" w:type="dxa"/>
              <w:bottom w:w="0" w:type="dxa"/>
              <w:right w:w="15" w:type="dxa"/>
            </w:tcMar>
            <w:vAlign w:val="center"/>
            <w:hideMark/>
          </w:tcPr>
          <w:p w14:paraId="753FDDD0" w14:textId="77777777" w:rsidR="00A34E52" w:rsidRPr="00A34E52" w:rsidRDefault="00A34E52" w:rsidP="00172545">
            <w:pPr>
              <w:tabs>
                <w:tab w:val="left" w:pos="284"/>
              </w:tabs>
              <w:jc w:val="center"/>
              <w:rPr>
                <w:rFonts w:ascii="Verdana" w:hAnsi="Verdana" w:cs="Calibri"/>
                <w:sz w:val="16"/>
                <w:szCs w:val="16"/>
              </w:rPr>
            </w:pPr>
            <w:r w:rsidRPr="00A34E52">
              <w:rPr>
                <w:rFonts w:ascii="Verdana" w:hAnsi="Verdana" w:cs="Calibri"/>
                <w:sz w:val="16"/>
                <w:szCs w:val="16"/>
              </w:rPr>
              <w:t>1</w:t>
            </w:r>
          </w:p>
        </w:tc>
        <w:tc>
          <w:tcPr>
            <w:tcW w:w="386" w:type="pct"/>
            <w:tcBorders>
              <w:top w:val="nil"/>
              <w:left w:val="nil"/>
              <w:bottom w:val="single" w:sz="4" w:space="0" w:color="000000"/>
              <w:right w:val="single" w:sz="4" w:space="0" w:color="000000"/>
            </w:tcBorders>
            <w:noWrap/>
            <w:tcMar>
              <w:top w:w="15" w:type="dxa"/>
              <w:left w:w="15" w:type="dxa"/>
              <w:bottom w:w="0" w:type="dxa"/>
              <w:right w:w="15" w:type="dxa"/>
            </w:tcMar>
            <w:vAlign w:val="center"/>
            <w:hideMark/>
          </w:tcPr>
          <w:p w14:paraId="2E2D69FA" w14:textId="77777777" w:rsidR="00A34E52" w:rsidRPr="00A34E52" w:rsidRDefault="00A34E52" w:rsidP="00172545">
            <w:pPr>
              <w:tabs>
                <w:tab w:val="left" w:pos="284"/>
              </w:tabs>
              <w:jc w:val="center"/>
              <w:rPr>
                <w:rFonts w:ascii="Verdana" w:hAnsi="Verdana" w:cs="Calibri"/>
                <w:sz w:val="16"/>
                <w:szCs w:val="16"/>
              </w:rPr>
            </w:pPr>
            <w:r w:rsidRPr="00A34E52">
              <w:rPr>
                <w:rFonts w:ascii="Verdana" w:hAnsi="Verdana" w:cs="Calibri"/>
                <w:sz w:val="16"/>
                <w:szCs w:val="16"/>
              </w:rPr>
              <w:t> </w:t>
            </w:r>
          </w:p>
        </w:tc>
      </w:tr>
      <w:tr w:rsidR="00A34E52" w:rsidRPr="00A34E52" w14:paraId="3C576D80" w14:textId="77777777" w:rsidTr="00172545">
        <w:trPr>
          <w:trHeight w:val="20"/>
        </w:trPr>
        <w:tc>
          <w:tcPr>
            <w:tcW w:w="239" w:type="pct"/>
            <w:tcBorders>
              <w:top w:val="nil"/>
              <w:left w:val="single" w:sz="4" w:space="0" w:color="000000"/>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115D3E62" w14:textId="77777777" w:rsidR="00A34E52" w:rsidRPr="00A34E52" w:rsidRDefault="00A34E52" w:rsidP="00172545">
            <w:pPr>
              <w:tabs>
                <w:tab w:val="left" w:pos="284"/>
              </w:tabs>
              <w:jc w:val="center"/>
              <w:rPr>
                <w:rFonts w:ascii="Verdana" w:hAnsi="Verdana" w:cs="Calibri"/>
                <w:sz w:val="16"/>
                <w:szCs w:val="16"/>
              </w:rPr>
            </w:pPr>
            <w:r w:rsidRPr="00A34E52">
              <w:rPr>
                <w:rFonts w:ascii="Verdana" w:hAnsi="Verdana" w:cs="Calibri"/>
                <w:sz w:val="16"/>
                <w:szCs w:val="16"/>
              </w:rPr>
              <w:t>53</w:t>
            </w:r>
          </w:p>
        </w:tc>
        <w:tc>
          <w:tcPr>
            <w:tcW w:w="2288" w:type="pct"/>
            <w:tcBorders>
              <w:top w:val="nil"/>
              <w:left w:val="nil"/>
              <w:bottom w:val="single" w:sz="4" w:space="0" w:color="000000"/>
              <w:right w:val="single" w:sz="4" w:space="0" w:color="000000"/>
            </w:tcBorders>
            <w:shd w:val="clear" w:color="FFFFFF" w:fill="FFFFFF"/>
            <w:tcMar>
              <w:top w:w="15" w:type="dxa"/>
              <w:left w:w="15" w:type="dxa"/>
              <w:bottom w:w="0" w:type="dxa"/>
              <w:right w:w="15" w:type="dxa"/>
            </w:tcMar>
            <w:hideMark/>
          </w:tcPr>
          <w:p w14:paraId="412EF01F" w14:textId="77777777" w:rsidR="00A34E52" w:rsidRPr="00A34E52" w:rsidRDefault="00A34E52" w:rsidP="00172545">
            <w:pPr>
              <w:tabs>
                <w:tab w:val="left" w:pos="284"/>
              </w:tabs>
              <w:jc w:val="both"/>
              <w:rPr>
                <w:rFonts w:ascii="Verdana" w:hAnsi="Verdana" w:cs="Calibri"/>
                <w:sz w:val="16"/>
                <w:szCs w:val="16"/>
              </w:rPr>
            </w:pPr>
            <w:r w:rsidRPr="00A34E52">
              <w:rPr>
                <w:rFonts w:ascii="Verdana" w:hAnsi="Verdana" w:cs="Calibri"/>
                <w:sz w:val="16"/>
                <w:szCs w:val="16"/>
              </w:rPr>
              <w:t>Roseta 200W Blanca Nylon</w:t>
            </w:r>
          </w:p>
        </w:tc>
        <w:tc>
          <w:tcPr>
            <w:tcW w:w="479" w:type="pct"/>
            <w:tcBorders>
              <w:top w:val="nil"/>
              <w:left w:val="nil"/>
              <w:bottom w:val="single" w:sz="4" w:space="0" w:color="000000"/>
              <w:right w:val="single" w:sz="4" w:space="0" w:color="000000"/>
            </w:tcBorders>
            <w:shd w:val="clear" w:color="FFFFFF" w:fill="FFFFFF"/>
            <w:tcMar>
              <w:top w:w="15" w:type="dxa"/>
              <w:left w:w="15" w:type="dxa"/>
              <w:bottom w:w="0" w:type="dxa"/>
              <w:right w:w="15" w:type="dxa"/>
            </w:tcMar>
            <w:vAlign w:val="center"/>
            <w:hideMark/>
          </w:tcPr>
          <w:p w14:paraId="40BEA9C8" w14:textId="77777777" w:rsidR="00A34E52" w:rsidRPr="00A34E52" w:rsidRDefault="00A34E52" w:rsidP="00172545">
            <w:pPr>
              <w:tabs>
                <w:tab w:val="left" w:pos="284"/>
              </w:tabs>
              <w:jc w:val="center"/>
              <w:rPr>
                <w:rFonts w:ascii="Verdana" w:hAnsi="Verdana" w:cs="Calibri"/>
                <w:sz w:val="16"/>
                <w:szCs w:val="16"/>
              </w:rPr>
            </w:pPr>
            <w:r w:rsidRPr="00A34E52">
              <w:rPr>
                <w:rFonts w:ascii="Verdana" w:hAnsi="Verdana" w:cs="Calibri"/>
                <w:sz w:val="16"/>
                <w:szCs w:val="16"/>
              </w:rPr>
              <w:t>Unidad</w:t>
            </w:r>
          </w:p>
        </w:tc>
        <w:tc>
          <w:tcPr>
            <w:tcW w:w="630" w:type="pct"/>
            <w:tcBorders>
              <w:top w:val="nil"/>
              <w:left w:val="nil"/>
              <w:bottom w:val="single" w:sz="4" w:space="0" w:color="000000"/>
              <w:right w:val="single" w:sz="4" w:space="0" w:color="000000"/>
            </w:tcBorders>
            <w:shd w:val="clear" w:color="FFFFFF" w:fill="FFFFFF"/>
            <w:tcMar>
              <w:top w:w="15" w:type="dxa"/>
              <w:left w:w="15" w:type="dxa"/>
              <w:bottom w:w="0" w:type="dxa"/>
              <w:right w:w="15" w:type="dxa"/>
            </w:tcMar>
            <w:vAlign w:val="center"/>
            <w:hideMark/>
          </w:tcPr>
          <w:p w14:paraId="6D84334C" w14:textId="77777777" w:rsidR="00A34E52" w:rsidRPr="00A34E52" w:rsidRDefault="00A34E52" w:rsidP="00172545">
            <w:pPr>
              <w:tabs>
                <w:tab w:val="left" w:pos="284"/>
              </w:tabs>
              <w:jc w:val="center"/>
              <w:rPr>
                <w:rFonts w:ascii="Verdana" w:hAnsi="Verdana" w:cs="Calibri"/>
                <w:sz w:val="16"/>
                <w:szCs w:val="16"/>
              </w:rPr>
            </w:pPr>
            <w:r w:rsidRPr="00A34E52">
              <w:rPr>
                <w:rFonts w:ascii="Verdana" w:hAnsi="Verdana" w:cs="Calibri"/>
                <w:sz w:val="16"/>
                <w:szCs w:val="16"/>
              </w:rPr>
              <w:t>25</w:t>
            </w:r>
          </w:p>
        </w:tc>
        <w:tc>
          <w:tcPr>
            <w:tcW w:w="534" w:type="pct"/>
            <w:tcBorders>
              <w:top w:val="nil"/>
              <w:left w:val="nil"/>
              <w:bottom w:val="single" w:sz="4" w:space="0" w:color="000000"/>
              <w:right w:val="single" w:sz="4" w:space="0" w:color="000000"/>
            </w:tcBorders>
            <w:noWrap/>
            <w:tcMar>
              <w:top w:w="15" w:type="dxa"/>
              <w:left w:w="15" w:type="dxa"/>
              <w:bottom w:w="0" w:type="dxa"/>
              <w:right w:w="15" w:type="dxa"/>
            </w:tcMar>
            <w:vAlign w:val="center"/>
            <w:hideMark/>
          </w:tcPr>
          <w:p w14:paraId="03B0DC0E" w14:textId="77777777" w:rsidR="00A34E52" w:rsidRPr="00A34E52" w:rsidRDefault="00A34E52" w:rsidP="00172545">
            <w:pPr>
              <w:tabs>
                <w:tab w:val="left" w:pos="284"/>
              </w:tabs>
              <w:jc w:val="center"/>
              <w:rPr>
                <w:rFonts w:ascii="Verdana" w:hAnsi="Verdana" w:cs="Calibri"/>
                <w:sz w:val="16"/>
                <w:szCs w:val="16"/>
              </w:rPr>
            </w:pPr>
            <w:r w:rsidRPr="00A34E52">
              <w:rPr>
                <w:rFonts w:ascii="Verdana" w:hAnsi="Verdana" w:cs="Calibri"/>
                <w:sz w:val="16"/>
                <w:szCs w:val="16"/>
              </w:rPr>
              <w:t>16</w:t>
            </w:r>
          </w:p>
        </w:tc>
        <w:tc>
          <w:tcPr>
            <w:tcW w:w="443" w:type="pct"/>
            <w:tcBorders>
              <w:top w:val="nil"/>
              <w:left w:val="nil"/>
              <w:bottom w:val="single" w:sz="4" w:space="0" w:color="000000"/>
              <w:right w:val="single" w:sz="4" w:space="0" w:color="000000"/>
            </w:tcBorders>
            <w:noWrap/>
            <w:tcMar>
              <w:top w:w="15" w:type="dxa"/>
              <w:left w:w="15" w:type="dxa"/>
              <w:bottom w:w="0" w:type="dxa"/>
              <w:right w:w="15" w:type="dxa"/>
            </w:tcMar>
            <w:vAlign w:val="center"/>
            <w:hideMark/>
          </w:tcPr>
          <w:p w14:paraId="32F6B8DD" w14:textId="77777777" w:rsidR="00A34E52" w:rsidRPr="00A34E52" w:rsidRDefault="00A34E52" w:rsidP="00172545">
            <w:pPr>
              <w:tabs>
                <w:tab w:val="left" w:pos="284"/>
              </w:tabs>
              <w:jc w:val="center"/>
              <w:rPr>
                <w:rFonts w:ascii="Verdana" w:hAnsi="Verdana" w:cs="Calibri"/>
                <w:sz w:val="16"/>
                <w:szCs w:val="16"/>
              </w:rPr>
            </w:pPr>
            <w:r w:rsidRPr="00A34E52">
              <w:rPr>
                <w:rFonts w:ascii="Verdana" w:hAnsi="Verdana" w:cs="Calibri"/>
                <w:sz w:val="16"/>
                <w:szCs w:val="16"/>
              </w:rPr>
              <w:t>5</w:t>
            </w:r>
          </w:p>
        </w:tc>
        <w:tc>
          <w:tcPr>
            <w:tcW w:w="386" w:type="pct"/>
            <w:tcBorders>
              <w:top w:val="nil"/>
              <w:left w:val="nil"/>
              <w:bottom w:val="single" w:sz="4" w:space="0" w:color="000000"/>
              <w:right w:val="single" w:sz="4" w:space="0" w:color="000000"/>
            </w:tcBorders>
            <w:noWrap/>
            <w:tcMar>
              <w:top w:w="15" w:type="dxa"/>
              <w:left w:w="15" w:type="dxa"/>
              <w:bottom w:w="0" w:type="dxa"/>
              <w:right w:w="15" w:type="dxa"/>
            </w:tcMar>
            <w:vAlign w:val="center"/>
            <w:hideMark/>
          </w:tcPr>
          <w:p w14:paraId="3E1EBD78" w14:textId="77777777" w:rsidR="00A34E52" w:rsidRPr="00A34E52" w:rsidRDefault="00A34E52" w:rsidP="00172545">
            <w:pPr>
              <w:tabs>
                <w:tab w:val="left" w:pos="284"/>
              </w:tabs>
              <w:jc w:val="center"/>
              <w:rPr>
                <w:rFonts w:ascii="Verdana" w:hAnsi="Verdana" w:cs="Calibri"/>
                <w:sz w:val="16"/>
                <w:szCs w:val="16"/>
              </w:rPr>
            </w:pPr>
            <w:r w:rsidRPr="00A34E52">
              <w:rPr>
                <w:rFonts w:ascii="Verdana" w:hAnsi="Verdana" w:cs="Calibri"/>
                <w:sz w:val="16"/>
                <w:szCs w:val="16"/>
              </w:rPr>
              <w:t>4</w:t>
            </w:r>
          </w:p>
        </w:tc>
      </w:tr>
      <w:tr w:rsidR="00A34E52" w:rsidRPr="00A34E52" w14:paraId="1414A0C0" w14:textId="77777777" w:rsidTr="00172545">
        <w:trPr>
          <w:trHeight w:val="20"/>
        </w:trPr>
        <w:tc>
          <w:tcPr>
            <w:tcW w:w="239" w:type="pct"/>
            <w:tcBorders>
              <w:top w:val="nil"/>
              <w:left w:val="single" w:sz="4" w:space="0" w:color="000000"/>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0110973A" w14:textId="77777777" w:rsidR="00A34E52" w:rsidRPr="00A34E52" w:rsidRDefault="00A34E52" w:rsidP="00172545">
            <w:pPr>
              <w:tabs>
                <w:tab w:val="left" w:pos="284"/>
              </w:tabs>
              <w:jc w:val="center"/>
              <w:rPr>
                <w:rFonts w:ascii="Verdana" w:hAnsi="Verdana" w:cs="Calibri"/>
                <w:sz w:val="16"/>
                <w:szCs w:val="16"/>
              </w:rPr>
            </w:pPr>
            <w:r w:rsidRPr="00A34E52">
              <w:rPr>
                <w:rFonts w:ascii="Verdana" w:hAnsi="Verdana" w:cs="Calibri"/>
                <w:sz w:val="16"/>
                <w:szCs w:val="16"/>
              </w:rPr>
              <w:t>54</w:t>
            </w:r>
          </w:p>
        </w:tc>
        <w:tc>
          <w:tcPr>
            <w:tcW w:w="2288" w:type="pct"/>
            <w:tcBorders>
              <w:top w:val="nil"/>
              <w:left w:val="nil"/>
              <w:bottom w:val="single" w:sz="4" w:space="0" w:color="000000"/>
              <w:right w:val="single" w:sz="4" w:space="0" w:color="000000"/>
            </w:tcBorders>
            <w:shd w:val="clear" w:color="FFFFFF" w:fill="FFFFFF"/>
            <w:tcMar>
              <w:top w:w="15" w:type="dxa"/>
              <w:left w:w="15" w:type="dxa"/>
              <w:bottom w:w="0" w:type="dxa"/>
              <w:right w:w="15" w:type="dxa"/>
            </w:tcMar>
            <w:hideMark/>
          </w:tcPr>
          <w:p w14:paraId="748649BC" w14:textId="77777777" w:rsidR="00A34E52" w:rsidRPr="00A34E52" w:rsidRDefault="00A34E52" w:rsidP="00172545">
            <w:pPr>
              <w:tabs>
                <w:tab w:val="left" w:pos="284"/>
              </w:tabs>
              <w:jc w:val="both"/>
              <w:rPr>
                <w:rFonts w:ascii="Verdana" w:hAnsi="Verdana" w:cs="Calibri"/>
                <w:sz w:val="16"/>
                <w:szCs w:val="16"/>
              </w:rPr>
            </w:pPr>
            <w:r w:rsidRPr="00A34E52">
              <w:rPr>
                <w:rFonts w:ascii="Verdana" w:hAnsi="Verdana" w:cs="Calibri"/>
                <w:sz w:val="16"/>
                <w:szCs w:val="16"/>
              </w:rPr>
              <w:t>Interruptor Sencillo Sobreponer</w:t>
            </w:r>
          </w:p>
        </w:tc>
        <w:tc>
          <w:tcPr>
            <w:tcW w:w="479" w:type="pct"/>
            <w:tcBorders>
              <w:top w:val="nil"/>
              <w:left w:val="nil"/>
              <w:bottom w:val="single" w:sz="4" w:space="0" w:color="000000"/>
              <w:right w:val="single" w:sz="4" w:space="0" w:color="000000"/>
            </w:tcBorders>
            <w:shd w:val="clear" w:color="FFFFFF" w:fill="FFFFFF"/>
            <w:tcMar>
              <w:top w:w="15" w:type="dxa"/>
              <w:left w:w="15" w:type="dxa"/>
              <w:bottom w:w="0" w:type="dxa"/>
              <w:right w:w="15" w:type="dxa"/>
            </w:tcMar>
            <w:vAlign w:val="center"/>
            <w:hideMark/>
          </w:tcPr>
          <w:p w14:paraId="5EC79DF1" w14:textId="77777777" w:rsidR="00A34E52" w:rsidRPr="00A34E52" w:rsidRDefault="00A34E52" w:rsidP="00172545">
            <w:pPr>
              <w:tabs>
                <w:tab w:val="left" w:pos="284"/>
              </w:tabs>
              <w:jc w:val="center"/>
              <w:rPr>
                <w:rFonts w:ascii="Verdana" w:hAnsi="Verdana" w:cs="Calibri"/>
                <w:sz w:val="16"/>
                <w:szCs w:val="16"/>
              </w:rPr>
            </w:pPr>
            <w:r w:rsidRPr="00A34E52">
              <w:rPr>
                <w:rFonts w:ascii="Verdana" w:hAnsi="Verdana" w:cs="Calibri"/>
                <w:sz w:val="16"/>
                <w:szCs w:val="16"/>
              </w:rPr>
              <w:t>Unidad</w:t>
            </w:r>
          </w:p>
        </w:tc>
        <w:tc>
          <w:tcPr>
            <w:tcW w:w="630" w:type="pct"/>
            <w:tcBorders>
              <w:top w:val="nil"/>
              <w:left w:val="nil"/>
              <w:bottom w:val="single" w:sz="4" w:space="0" w:color="000000"/>
              <w:right w:val="single" w:sz="4" w:space="0" w:color="000000"/>
            </w:tcBorders>
            <w:shd w:val="clear" w:color="FFFFFF" w:fill="FFFFFF"/>
            <w:tcMar>
              <w:top w:w="15" w:type="dxa"/>
              <w:left w:w="15" w:type="dxa"/>
              <w:bottom w:w="0" w:type="dxa"/>
              <w:right w:w="15" w:type="dxa"/>
            </w:tcMar>
            <w:vAlign w:val="center"/>
            <w:hideMark/>
          </w:tcPr>
          <w:p w14:paraId="2B031A77" w14:textId="77777777" w:rsidR="00A34E52" w:rsidRPr="00A34E52" w:rsidRDefault="00A34E52" w:rsidP="00172545">
            <w:pPr>
              <w:tabs>
                <w:tab w:val="left" w:pos="284"/>
              </w:tabs>
              <w:jc w:val="center"/>
              <w:rPr>
                <w:rFonts w:ascii="Verdana" w:hAnsi="Verdana" w:cs="Calibri"/>
                <w:sz w:val="16"/>
                <w:szCs w:val="16"/>
              </w:rPr>
            </w:pPr>
            <w:r w:rsidRPr="00A34E52">
              <w:rPr>
                <w:rFonts w:ascii="Verdana" w:hAnsi="Verdana" w:cs="Calibri"/>
                <w:sz w:val="16"/>
                <w:szCs w:val="16"/>
              </w:rPr>
              <w:t>25</w:t>
            </w:r>
          </w:p>
        </w:tc>
        <w:tc>
          <w:tcPr>
            <w:tcW w:w="534" w:type="pct"/>
            <w:tcBorders>
              <w:top w:val="nil"/>
              <w:left w:val="nil"/>
              <w:bottom w:val="single" w:sz="4" w:space="0" w:color="000000"/>
              <w:right w:val="single" w:sz="4" w:space="0" w:color="000000"/>
            </w:tcBorders>
            <w:noWrap/>
            <w:tcMar>
              <w:top w:w="15" w:type="dxa"/>
              <w:left w:w="15" w:type="dxa"/>
              <w:bottom w:w="0" w:type="dxa"/>
              <w:right w:w="15" w:type="dxa"/>
            </w:tcMar>
            <w:vAlign w:val="center"/>
            <w:hideMark/>
          </w:tcPr>
          <w:p w14:paraId="311B20FF" w14:textId="77777777" w:rsidR="00A34E52" w:rsidRPr="00A34E52" w:rsidRDefault="00A34E52" w:rsidP="00172545">
            <w:pPr>
              <w:tabs>
                <w:tab w:val="left" w:pos="284"/>
              </w:tabs>
              <w:jc w:val="center"/>
              <w:rPr>
                <w:rFonts w:ascii="Verdana" w:hAnsi="Verdana" w:cs="Calibri"/>
                <w:sz w:val="16"/>
                <w:szCs w:val="16"/>
              </w:rPr>
            </w:pPr>
            <w:r w:rsidRPr="00A34E52">
              <w:rPr>
                <w:rFonts w:ascii="Verdana" w:hAnsi="Verdana" w:cs="Calibri"/>
                <w:sz w:val="16"/>
                <w:szCs w:val="16"/>
              </w:rPr>
              <w:t>16</w:t>
            </w:r>
          </w:p>
        </w:tc>
        <w:tc>
          <w:tcPr>
            <w:tcW w:w="443" w:type="pct"/>
            <w:tcBorders>
              <w:top w:val="nil"/>
              <w:left w:val="nil"/>
              <w:bottom w:val="single" w:sz="4" w:space="0" w:color="000000"/>
              <w:right w:val="single" w:sz="4" w:space="0" w:color="000000"/>
            </w:tcBorders>
            <w:noWrap/>
            <w:tcMar>
              <w:top w:w="15" w:type="dxa"/>
              <w:left w:w="15" w:type="dxa"/>
              <w:bottom w:w="0" w:type="dxa"/>
              <w:right w:w="15" w:type="dxa"/>
            </w:tcMar>
            <w:vAlign w:val="center"/>
            <w:hideMark/>
          </w:tcPr>
          <w:p w14:paraId="78CDA156" w14:textId="77777777" w:rsidR="00A34E52" w:rsidRPr="00A34E52" w:rsidRDefault="00A34E52" w:rsidP="00172545">
            <w:pPr>
              <w:tabs>
                <w:tab w:val="left" w:pos="284"/>
              </w:tabs>
              <w:jc w:val="center"/>
              <w:rPr>
                <w:rFonts w:ascii="Verdana" w:hAnsi="Verdana" w:cs="Calibri"/>
                <w:sz w:val="16"/>
                <w:szCs w:val="16"/>
              </w:rPr>
            </w:pPr>
            <w:r w:rsidRPr="00A34E52">
              <w:rPr>
                <w:rFonts w:ascii="Verdana" w:hAnsi="Verdana" w:cs="Calibri"/>
                <w:sz w:val="16"/>
                <w:szCs w:val="16"/>
              </w:rPr>
              <w:t>5</w:t>
            </w:r>
          </w:p>
        </w:tc>
        <w:tc>
          <w:tcPr>
            <w:tcW w:w="386" w:type="pct"/>
            <w:tcBorders>
              <w:top w:val="nil"/>
              <w:left w:val="nil"/>
              <w:bottom w:val="single" w:sz="4" w:space="0" w:color="000000"/>
              <w:right w:val="single" w:sz="4" w:space="0" w:color="000000"/>
            </w:tcBorders>
            <w:noWrap/>
            <w:tcMar>
              <w:top w:w="15" w:type="dxa"/>
              <w:left w:w="15" w:type="dxa"/>
              <w:bottom w:w="0" w:type="dxa"/>
              <w:right w:w="15" w:type="dxa"/>
            </w:tcMar>
            <w:vAlign w:val="center"/>
            <w:hideMark/>
          </w:tcPr>
          <w:p w14:paraId="03B3641F" w14:textId="77777777" w:rsidR="00A34E52" w:rsidRPr="00A34E52" w:rsidRDefault="00A34E52" w:rsidP="00172545">
            <w:pPr>
              <w:tabs>
                <w:tab w:val="left" w:pos="284"/>
              </w:tabs>
              <w:jc w:val="center"/>
              <w:rPr>
                <w:rFonts w:ascii="Verdana" w:hAnsi="Verdana" w:cs="Calibri"/>
                <w:sz w:val="16"/>
                <w:szCs w:val="16"/>
              </w:rPr>
            </w:pPr>
            <w:r w:rsidRPr="00A34E52">
              <w:rPr>
                <w:rFonts w:ascii="Verdana" w:hAnsi="Verdana" w:cs="Calibri"/>
                <w:sz w:val="16"/>
                <w:szCs w:val="16"/>
              </w:rPr>
              <w:t>4</w:t>
            </w:r>
          </w:p>
        </w:tc>
      </w:tr>
      <w:tr w:rsidR="00A34E52" w:rsidRPr="00A34E52" w14:paraId="7FD6828A" w14:textId="77777777" w:rsidTr="00172545">
        <w:trPr>
          <w:trHeight w:val="20"/>
        </w:trPr>
        <w:tc>
          <w:tcPr>
            <w:tcW w:w="239" w:type="pct"/>
            <w:tcBorders>
              <w:top w:val="nil"/>
              <w:left w:val="single" w:sz="4" w:space="0" w:color="000000"/>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7667B505" w14:textId="77777777" w:rsidR="00A34E52" w:rsidRPr="00A34E52" w:rsidRDefault="00A34E52" w:rsidP="00172545">
            <w:pPr>
              <w:tabs>
                <w:tab w:val="left" w:pos="284"/>
              </w:tabs>
              <w:jc w:val="center"/>
              <w:rPr>
                <w:rFonts w:ascii="Verdana" w:hAnsi="Verdana" w:cs="Calibri"/>
                <w:sz w:val="16"/>
                <w:szCs w:val="16"/>
              </w:rPr>
            </w:pPr>
            <w:r w:rsidRPr="00A34E52">
              <w:rPr>
                <w:rFonts w:ascii="Verdana" w:hAnsi="Verdana" w:cs="Calibri"/>
                <w:sz w:val="16"/>
                <w:szCs w:val="16"/>
              </w:rPr>
              <w:t>55</w:t>
            </w:r>
          </w:p>
        </w:tc>
        <w:tc>
          <w:tcPr>
            <w:tcW w:w="2288" w:type="pct"/>
            <w:tcBorders>
              <w:top w:val="nil"/>
              <w:left w:val="nil"/>
              <w:bottom w:val="single" w:sz="4" w:space="0" w:color="000000"/>
              <w:right w:val="single" w:sz="4" w:space="0" w:color="000000"/>
            </w:tcBorders>
            <w:shd w:val="clear" w:color="FFFFFF" w:fill="FFFFFF"/>
            <w:tcMar>
              <w:top w:w="15" w:type="dxa"/>
              <w:left w:w="15" w:type="dxa"/>
              <w:bottom w:w="0" w:type="dxa"/>
              <w:right w:w="15" w:type="dxa"/>
            </w:tcMar>
            <w:hideMark/>
          </w:tcPr>
          <w:p w14:paraId="039887C4" w14:textId="77777777" w:rsidR="00A34E52" w:rsidRPr="00A34E52" w:rsidRDefault="00A34E52" w:rsidP="00172545">
            <w:pPr>
              <w:tabs>
                <w:tab w:val="left" w:pos="284"/>
              </w:tabs>
              <w:jc w:val="both"/>
              <w:rPr>
                <w:rFonts w:ascii="Verdana" w:hAnsi="Verdana" w:cs="Calibri"/>
                <w:sz w:val="16"/>
                <w:szCs w:val="16"/>
              </w:rPr>
            </w:pPr>
            <w:r w:rsidRPr="00A34E52">
              <w:rPr>
                <w:rFonts w:ascii="Verdana" w:hAnsi="Verdana" w:cs="Calibri"/>
                <w:sz w:val="16"/>
                <w:szCs w:val="16"/>
              </w:rPr>
              <w:t>Toma Doble de Sobreponer</w:t>
            </w:r>
          </w:p>
        </w:tc>
        <w:tc>
          <w:tcPr>
            <w:tcW w:w="479" w:type="pct"/>
            <w:tcBorders>
              <w:top w:val="nil"/>
              <w:left w:val="nil"/>
              <w:bottom w:val="single" w:sz="4" w:space="0" w:color="000000"/>
              <w:right w:val="single" w:sz="4" w:space="0" w:color="000000"/>
            </w:tcBorders>
            <w:shd w:val="clear" w:color="FFFFFF" w:fill="FFFFFF"/>
            <w:tcMar>
              <w:top w:w="15" w:type="dxa"/>
              <w:left w:w="15" w:type="dxa"/>
              <w:bottom w:w="0" w:type="dxa"/>
              <w:right w:w="15" w:type="dxa"/>
            </w:tcMar>
            <w:vAlign w:val="center"/>
            <w:hideMark/>
          </w:tcPr>
          <w:p w14:paraId="0D9D22ED" w14:textId="77777777" w:rsidR="00A34E52" w:rsidRPr="00A34E52" w:rsidRDefault="00A34E52" w:rsidP="00172545">
            <w:pPr>
              <w:tabs>
                <w:tab w:val="left" w:pos="284"/>
              </w:tabs>
              <w:jc w:val="center"/>
              <w:rPr>
                <w:rFonts w:ascii="Verdana" w:hAnsi="Verdana" w:cs="Calibri"/>
                <w:sz w:val="16"/>
                <w:szCs w:val="16"/>
              </w:rPr>
            </w:pPr>
            <w:r w:rsidRPr="00A34E52">
              <w:rPr>
                <w:rFonts w:ascii="Verdana" w:hAnsi="Verdana" w:cs="Calibri"/>
                <w:sz w:val="16"/>
                <w:szCs w:val="16"/>
              </w:rPr>
              <w:t>Unidad</w:t>
            </w:r>
          </w:p>
        </w:tc>
        <w:tc>
          <w:tcPr>
            <w:tcW w:w="630" w:type="pct"/>
            <w:tcBorders>
              <w:top w:val="nil"/>
              <w:left w:val="nil"/>
              <w:bottom w:val="single" w:sz="4" w:space="0" w:color="000000"/>
              <w:right w:val="single" w:sz="4" w:space="0" w:color="000000"/>
            </w:tcBorders>
            <w:shd w:val="clear" w:color="FFFFFF" w:fill="FFFFFF"/>
            <w:tcMar>
              <w:top w:w="15" w:type="dxa"/>
              <w:left w:w="15" w:type="dxa"/>
              <w:bottom w:w="0" w:type="dxa"/>
              <w:right w:w="15" w:type="dxa"/>
            </w:tcMar>
            <w:vAlign w:val="center"/>
            <w:hideMark/>
          </w:tcPr>
          <w:p w14:paraId="6051A4D4" w14:textId="77777777" w:rsidR="00A34E52" w:rsidRPr="00A34E52" w:rsidRDefault="00A34E52" w:rsidP="00172545">
            <w:pPr>
              <w:tabs>
                <w:tab w:val="left" w:pos="284"/>
              </w:tabs>
              <w:jc w:val="center"/>
              <w:rPr>
                <w:rFonts w:ascii="Verdana" w:hAnsi="Verdana" w:cs="Calibri"/>
                <w:sz w:val="16"/>
                <w:szCs w:val="16"/>
              </w:rPr>
            </w:pPr>
            <w:r w:rsidRPr="00A34E52">
              <w:rPr>
                <w:rFonts w:ascii="Verdana" w:hAnsi="Verdana" w:cs="Calibri"/>
                <w:sz w:val="16"/>
                <w:szCs w:val="16"/>
              </w:rPr>
              <w:t>15</w:t>
            </w:r>
          </w:p>
        </w:tc>
        <w:tc>
          <w:tcPr>
            <w:tcW w:w="534" w:type="pct"/>
            <w:tcBorders>
              <w:top w:val="nil"/>
              <w:left w:val="nil"/>
              <w:bottom w:val="single" w:sz="4" w:space="0" w:color="000000"/>
              <w:right w:val="single" w:sz="4" w:space="0" w:color="000000"/>
            </w:tcBorders>
            <w:noWrap/>
            <w:tcMar>
              <w:top w:w="15" w:type="dxa"/>
              <w:left w:w="15" w:type="dxa"/>
              <w:bottom w:w="0" w:type="dxa"/>
              <w:right w:w="15" w:type="dxa"/>
            </w:tcMar>
            <w:vAlign w:val="center"/>
            <w:hideMark/>
          </w:tcPr>
          <w:p w14:paraId="372D44D7" w14:textId="77777777" w:rsidR="00A34E52" w:rsidRPr="00A34E52" w:rsidRDefault="00A34E52" w:rsidP="00172545">
            <w:pPr>
              <w:tabs>
                <w:tab w:val="left" w:pos="284"/>
              </w:tabs>
              <w:jc w:val="center"/>
              <w:rPr>
                <w:rFonts w:ascii="Verdana" w:hAnsi="Verdana" w:cs="Calibri"/>
                <w:sz w:val="16"/>
                <w:szCs w:val="16"/>
              </w:rPr>
            </w:pPr>
            <w:r w:rsidRPr="00A34E52">
              <w:rPr>
                <w:rFonts w:ascii="Verdana" w:hAnsi="Verdana" w:cs="Calibri"/>
                <w:sz w:val="16"/>
                <w:szCs w:val="16"/>
              </w:rPr>
              <w:t>10</w:t>
            </w:r>
          </w:p>
        </w:tc>
        <w:tc>
          <w:tcPr>
            <w:tcW w:w="443" w:type="pct"/>
            <w:tcBorders>
              <w:top w:val="nil"/>
              <w:left w:val="nil"/>
              <w:bottom w:val="single" w:sz="4" w:space="0" w:color="000000"/>
              <w:right w:val="single" w:sz="4" w:space="0" w:color="000000"/>
            </w:tcBorders>
            <w:noWrap/>
            <w:tcMar>
              <w:top w:w="15" w:type="dxa"/>
              <w:left w:w="15" w:type="dxa"/>
              <w:bottom w:w="0" w:type="dxa"/>
              <w:right w:w="15" w:type="dxa"/>
            </w:tcMar>
            <w:vAlign w:val="center"/>
            <w:hideMark/>
          </w:tcPr>
          <w:p w14:paraId="5EB6AE31" w14:textId="77777777" w:rsidR="00A34E52" w:rsidRPr="00A34E52" w:rsidRDefault="00A34E52" w:rsidP="00172545">
            <w:pPr>
              <w:tabs>
                <w:tab w:val="left" w:pos="284"/>
              </w:tabs>
              <w:jc w:val="center"/>
              <w:rPr>
                <w:rFonts w:ascii="Verdana" w:hAnsi="Verdana" w:cs="Calibri"/>
                <w:sz w:val="16"/>
                <w:szCs w:val="16"/>
              </w:rPr>
            </w:pPr>
            <w:r w:rsidRPr="00A34E52">
              <w:rPr>
                <w:rFonts w:ascii="Verdana" w:hAnsi="Verdana" w:cs="Calibri"/>
                <w:sz w:val="16"/>
                <w:szCs w:val="16"/>
              </w:rPr>
              <w:t>5</w:t>
            </w:r>
          </w:p>
        </w:tc>
        <w:tc>
          <w:tcPr>
            <w:tcW w:w="386" w:type="pct"/>
            <w:tcBorders>
              <w:top w:val="nil"/>
              <w:left w:val="nil"/>
              <w:bottom w:val="single" w:sz="4" w:space="0" w:color="000000"/>
              <w:right w:val="single" w:sz="4" w:space="0" w:color="000000"/>
            </w:tcBorders>
            <w:noWrap/>
            <w:tcMar>
              <w:top w:w="15" w:type="dxa"/>
              <w:left w:w="15" w:type="dxa"/>
              <w:bottom w:w="0" w:type="dxa"/>
              <w:right w:w="15" w:type="dxa"/>
            </w:tcMar>
            <w:vAlign w:val="center"/>
            <w:hideMark/>
          </w:tcPr>
          <w:p w14:paraId="21456F96" w14:textId="77777777" w:rsidR="00A34E52" w:rsidRPr="00A34E52" w:rsidRDefault="00A34E52" w:rsidP="00172545">
            <w:pPr>
              <w:tabs>
                <w:tab w:val="left" w:pos="284"/>
              </w:tabs>
              <w:jc w:val="center"/>
              <w:rPr>
                <w:rFonts w:ascii="Verdana" w:hAnsi="Verdana" w:cs="Calibri"/>
                <w:sz w:val="16"/>
                <w:szCs w:val="16"/>
              </w:rPr>
            </w:pPr>
            <w:r w:rsidRPr="00A34E52">
              <w:rPr>
                <w:rFonts w:ascii="Verdana" w:hAnsi="Verdana" w:cs="Calibri"/>
                <w:sz w:val="16"/>
                <w:szCs w:val="16"/>
              </w:rPr>
              <w:t> </w:t>
            </w:r>
          </w:p>
        </w:tc>
      </w:tr>
      <w:tr w:rsidR="00A34E52" w:rsidRPr="00A34E52" w14:paraId="29AEBA4E" w14:textId="77777777" w:rsidTr="00172545">
        <w:trPr>
          <w:trHeight w:val="20"/>
        </w:trPr>
        <w:tc>
          <w:tcPr>
            <w:tcW w:w="239" w:type="pct"/>
            <w:tcBorders>
              <w:top w:val="nil"/>
              <w:left w:val="single" w:sz="4" w:space="0" w:color="000000"/>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635AD90C" w14:textId="77777777" w:rsidR="00A34E52" w:rsidRPr="00A34E52" w:rsidRDefault="00A34E52" w:rsidP="00172545">
            <w:pPr>
              <w:tabs>
                <w:tab w:val="left" w:pos="284"/>
              </w:tabs>
              <w:jc w:val="center"/>
              <w:rPr>
                <w:rFonts w:ascii="Verdana" w:hAnsi="Verdana" w:cs="Calibri"/>
                <w:sz w:val="16"/>
                <w:szCs w:val="16"/>
              </w:rPr>
            </w:pPr>
            <w:r w:rsidRPr="00A34E52">
              <w:rPr>
                <w:rFonts w:ascii="Verdana" w:hAnsi="Verdana" w:cs="Calibri"/>
                <w:sz w:val="16"/>
                <w:szCs w:val="16"/>
              </w:rPr>
              <w:t>56</w:t>
            </w:r>
          </w:p>
        </w:tc>
        <w:tc>
          <w:tcPr>
            <w:tcW w:w="2288" w:type="pct"/>
            <w:tcBorders>
              <w:top w:val="nil"/>
              <w:left w:val="nil"/>
              <w:bottom w:val="single" w:sz="4" w:space="0" w:color="000000"/>
              <w:right w:val="single" w:sz="4" w:space="0" w:color="000000"/>
            </w:tcBorders>
            <w:shd w:val="clear" w:color="FFFFFF" w:fill="FFFFFF"/>
            <w:tcMar>
              <w:top w:w="15" w:type="dxa"/>
              <w:left w:w="15" w:type="dxa"/>
              <w:bottom w:w="0" w:type="dxa"/>
              <w:right w:w="15" w:type="dxa"/>
            </w:tcMar>
            <w:hideMark/>
          </w:tcPr>
          <w:p w14:paraId="2F45975F" w14:textId="77777777" w:rsidR="00A34E52" w:rsidRPr="00A34E52" w:rsidRDefault="00A34E52" w:rsidP="00172545">
            <w:pPr>
              <w:tabs>
                <w:tab w:val="left" w:pos="284"/>
              </w:tabs>
              <w:jc w:val="both"/>
              <w:rPr>
                <w:rFonts w:ascii="Verdana" w:hAnsi="Verdana" w:cs="Calibri"/>
                <w:sz w:val="16"/>
                <w:szCs w:val="16"/>
              </w:rPr>
            </w:pPr>
            <w:r w:rsidRPr="00A34E52">
              <w:rPr>
                <w:rFonts w:ascii="Verdana" w:hAnsi="Verdana" w:cs="Calibri"/>
                <w:sz w:val="16"/>
                <w:szCs w:val="16"/>
              </w:rPr>
              <w:t>Cable tipo vehicular No 8 Rojo para panel solar x mts</w:t>
            </w:r>
          </w:p>
        </w:tc>
        <w:tc>
          <w:tcPr>
            <w:tcW w:w="479" w:type="pct"/>
            <w:tcBorders>
              <w:top w:val="nil"/>
              <w:left w:val="nil"/>
              <w:bottom w:val="single" w:sz="4" w:space="0" w:color="000000"/>
              <w:right w:val="single" w:sz="4" w:space="0" w:color="000000"/>
            </w:tcBorders>
            <w:shd w:val="clear" w:color="FFFFFF" w:fill="FFFFFF"/>
            <w:tcMar>
              <w:top w:w="15" w:type="dxa"/>
              <w:left w:w="15" w:type="dxa"/>
              <w:bottom w:w="0" w:type="dxa"/>
              <w:right w:w="15" w:type="dxa"/>
            </w:tcMar>
            <w:vAlign w:val="center"/>
            <w:hideMark/>
          </w:tcPr>
          <w:p w14:paraId="1BCCF493" w14:textId="77777777" w:rsidR="00A34E52" w:rsidRPr="00A34E52" w:rsidRDefault="00A34E52" w:rsidP="00172545">
            <w:pPr>
              <w:tabs>
                <w:tab w:val="left" w:pos="284"/>
              </w:tabs>
              <w:jc w:val="center"/>
              <w:rPr>
                <w:rFonts w:ascii="Verdana" w:hAnsi="Verdana" w:cs="Calibri"/>
                <w:sz w:val="16"/>
                <w:szCs w:val="16"/>
              </w:rPr>
            </w:pPr>
            <w:r w:rsidRPr="00A34E52">
              <w:rPr>
                <w:rFonts w:ascii="Verdana" w:hAnsi="Verdana" w:cs="Calibri"/>
                <w:sz w:val="16"/>
                <w:szCs w:val="16"/>
              </w:rPr>
              <w:t>Metro</w:t>
            </w:r>
          </w:p>
        </w:tc>
        <w:tc>
          <w:tcPr>
            <w:tcW w:w="630" w:type="pct"/>
            <w:tcBorders>
              <w:top w:val="nil"/>
              <w:left w:val="nil"/>
              <w:bottom w:val="single" w:sz="4" w:space="0" w:color="000000"/>
              <w:right w:val="single" w:sz="4" w:space="0" w:color="000000"/>
            </w:tcBorders>
            <w:shd w:val="clear" w:color="FFFFFF" w:fill="FFFFFF"/>
            <w:tcMar>
              <w:top w:w="15" w:type="dxa"/>
              <w:left w:w="15" w:type="dxa"/>
              <w:bottom w:w="0" w:type="dxa"/>
              <w:right w:w="15" w:type="dxa"/>
            </w:tcMar>
            <w:vAlign w:val="center"/>
            <w:hideMark/>
          </w:tcPr>
          <w:p w14:paraId="20CF75CF" w14:textId="77777777" w:rsidR="00A34E52" w:rsidRPr="00A34E52" w:rsidRDefault="00A34E52" w:rsidP="00172545">
            <w:pPr>
              <w:tabs>
                <w:tab w:val="left" w:pos="284"/>
              </w:tabs>
              <w:jc w:val="center"/>
              <w:rPr>
                <w:rFonts w:ascii="Verdana" w:hAnsi="Verdana" w:cs="Calibri"/>
                <w:sz w:val="16"/>
                <w:szCs w:val="16"/>
              </w:rPr>
            </w:pPr>
            <w:r w:rsidRPr="00A34E52">
              <w:rPr>
                <w:rFonts w:ascii="Verdana" w:hAnsi="Verdana" w:cs="Calibri"/>
                <w:sz w:val="16"/>
                <w:szCs w:val="16"/>
              </w:rPr>
              <w:t>45</w:t>
            </w:r>
          </w:p>
        </w:tc>
        <w:tc>
          <w:tcPr>
            <w:tcW w:w="534" w:type="pct"/>
            <w:tcBorders>
              <w:top w:val="nil"/>
              <w:left w:val="nil"/>
              <w:bottom w:val="single" w:sz="4" w:space="0" w:color="000000"/>
              <w:right w:val="single" w:sz="4" w:space="0" w:color="000000"/>
            </w:tcBorders>
            <w:noWrap/>
            <w:tcMar>
              <w:top w:w="15" w:type="dxa"/>
              <w:left w:w="15" w:type="dxa"/>
              <w:bottom w:w="0" w:type="dxa"/>
              <w:right w:w="15" w:type="dxa"/>
            </w:tcMar>
            <w:vAlign w:val="center"/>
            <w:hideMark/>
          </w:tcPr>
          <w:p w14:paraId="51E747D6" w14:textId="77777777" w:rsidR="00A34E52" w:rsidRPr="00A34E52" w:rsidRDefault="00A34E52" w:rsidP="00172545">
            <w:pPr>
              <w:tabs>
                <w:tab w:val="left" w:pos="284"/>
              </w:tabs>
              <w:jc w:val="center"/>
              <w:rPr>
                <w:rFonts w:ascii="Verdana" w:hAnsi="Verdana" w:cs="Calibri"/>
                <w:sz w:val="16"/>
                <w:szCs w:val="16"/>
              </w:rPr>
            </w:pPr>
            <w:r w:rsidRPr="00A34E52">
              <w:rPr>
                <w:rFonts w:ascii="Verdana" w:hAnsi="Verdana" w:cs="Calibri"/>
                <w:sz w:val="16"/>
                <w:szCs w:val="16"/>
              </w:rPr>
              <w:t>30</w:t>
            </w:r>
          </w:p>
        </w:tc>
        <w:tc>
          <w:tcPr>
            <w:tcW w:w="443" w:type="pct"/>
            <w:tcBorders>
              <w:top w:val="nil"/>
              <w:left w:val="nil"/>
              <w:bottom w:val="single" w:sz="4" w:space="0" w:color="000000"/>
              <w:right w:val="single" w:sz="4" w:space="0" w:color="000000"/>
            </w:tcBorders>
            <w:noWrap/>
            <w:tcMar>
              <w:top w:w="15" w:type="dxa"/>
              <w:left w:w="15" w:type="dxa"/>
              <w:bottom w:w="0" w:type="dxa"/>
              <w:right w:w="15" w:type="dxa"/>
            </w:tcMar>
            <w:vAlign w:val="center"/>
            <w:hideMark/>
          </w:tcPr>
          <w:p w14:paraId="30BBBB14" w14:textId="77777777" w:rsidR="00A34E52" w:rsidRPr="00A34E52" w:rsidRDefault="00A34E52" w:rsidP="00172545">
            <w:pPr>
              <w:tabs>
                <w:tab w:val="left" w:pos="284"/>
              </w:tabs>
              <w:jc w:val="center"/>
              <w:rPr>
                <w:rFonts w:ascii="Verdana" w:hAnsi="Verdana" w:cs="Calibri"/>
                <w:sz w:val="16"/>
                <w:szCs w:val="16"/>
              </w:rPr>
            </w:pPr>
            <w:r w:rsidRPr="00A34E52">
              <w:rPr>
                <w:rFonts w:ascii="Verdana" w:hAnsi="Verdana" w:cs="Calibri"/>
                <w:sz w:val="16"/>
                <w:szCs w:val="16"/>
              </w:rPr>
              <w:t>15</w:t>
            </w:r>
          </w:p>
        </w:tc>
        <w:tc>
          <w:tcPr>
            <w:tcW w:w="386" w:type="pct"/>
            <w:tcBorders>
              <w:top w:val="nil"/>
              <w:left w:val="nil"/>
              <w:bottom w:val="single" w:sz="4" w:space="0" w:color="000000"/>
              <w:right w:val="single" w:sz="4" w:space="0" w:color="000000"/>
            </w:tcBorders>
            <w:noWrap/>
            <w:tcMar>
              <w:top w:w="15" w:type="dxa"/>
              <w:left w:w="15" w:type="dxa"/>
              <w:bottom w:w="0" w:type="dxa"/>
              <w:right w:w="15" w:type="dxa"/>
            </w:tcMar>
            <w:vAlign w:val="center"/>
            <w:hideMark/>
          </w:tcPr>
          <w:p w14:paraId="2D04BC0B" w14:textId="77777777" w:rsidR="00A34E52" w:rsidRPr="00A34E52" w:rsidRDefault="00A34E52" w:rsidP="00172545">
            <w:pPr>
              <w:tabs>
                <w:tab w:val="left" w:pos="284"/>
              </w:tabs>
              <w:jc w:val="center"/>
              <w:rPr>
                <w:rFonts w:ascii="Verdana" w:hAnsi="Verdana" w:cs="Calibri"/>
                <w:sz w:val="16"/>
                <w:szCs w:val="16"/>
              </w:rPr>
            </w:pPr>
            <w:r w:rsidRPr="00A34E52">
              <w:rPr>
                <w:rFonts w:ascii="Verdana" w:hAnsi="Verdana" w:cs="Calibri"/>
                <w:sz w:val="16"/>
                <w:szCs w:val="16"/>
              </w:rPr>
              <w:t> </w:t>
            </w:r>
          </w:p>
        </w:tc>
      </w:tr>
      <w:tr w:rsidR="00A34E52" w:rsidRPr="00A34E52" w14:paraId="23717952" w14:textId="77777777" w:rsidTr="00172545">
        <w:trPr>
          <w:trHeight w:val="20"/>
        </w:trPr>
        <w:tc>
          <w:tcPr>
            <w:tcW w:w="239" w:type="pct"/>
            <w:tcBorders>
              <w:top w:val="nil"/>
              <w:left w:val="single" w:sz="4" w:space="0" w:color="000000"/>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2F2E00AD" w14:textId="77777777" w:rsidR="00A34E52" w:rsidRPr="00A34E52" w:rsidRDefault="00A34E52" w:rsidP="00172545">
            <w:pPr>
              <w:tabs>
                <w:tab w:val="left" w:pos="284"/>
              </w:tabs>
              <w:jc w:val="center"/>
              <w:rPr>
                <w:rFonts w:ascii="Verdana" w:hAnsi="Verdana" w:cs="Calibri"/>
                <w:sz w:val="16"/>
                <w:szCs w:val="16"/>
              </w:rPr>
            </w:pPr>
            <w:r w:rsidRPr="00A34E52">
              <w:rPr>
                <w:rFonts w:ascii="Verdana" w:hAnsi="Verdana" w:cs="Calibri"/>
                <w:sz w:val="16"/>
                <w:szCs w:val="16"/>
              </w:rPr>
              <w:t>57</w:t>
            </w:r>
          </w:p>
        </w:tc>
        <w:tc>
          <w:tcPr>
            <w:tcW w:w="2288" w:type="pct"/>
            <w:tcBorders>
              <w:top w:val="nil"/>
              <w:left w:val="nil"/>
              <w:bottom w:val="single" w:sz="4" w:space="0" w:color="000000"/>
              <w:right w:val="single" w:sz="4" w:space="0" w:color="000000"/>
            </w:tcBorders>
            <w:shd w:val="clear" w:color="FFFFFF" w:fill="FFFFFF"/>
            <w:tcMar>
              <w:top w:w="15" w:type="dxa"/>
              <w:left w:w="15" w:type="dxa"/>
              <w:bottom w:w="0" w:type="dxa"/>
              <w:right w:w="15" w:type="dxa"/>
            </w:tcMar>
            <w:hideMark/>
          </w:tcPr>
          <w:p w14:paraId="12DCCB7C" w14:textId="77777777" w:rsidR="00A34E52" w:rsidRPr="00A34E52" w:rsidRDefault="00A34E52" w:rsidP="00172545">
            <w:pPr>
              <w:tabs>
                <w:tab w:val="left" w:pos="284"/>
              </w:tabs>
              <w:jc w:val="both"/>
              <w:rPr>
                <w:rFonts w:ascii="Verdana" w:hAnsi="Verdana" w:cs="Calibri"/>
                <w:sz w:val="16"/>
                <w:szCs w:val="16"/>
              </w:rPr>
            </w:pPr>
            <w:r w:rsidRPr="00A34E52">
              <w:rPr>
                <w:rFonts w:ascii="Verdana" w:hAnsi="Verdana" w:cs="Calibri"/>
                <w:sz w:val="16"/>
                <w:szCs w:val="16"/>
              </w:rPr>
              <w:t>Cable tipo vehicular No 8 Negro para panel solar x mts</w:t>
            </w:r>
          </w:p>
        </w:tc>
        <w:tc>
          <w:tcPr>
            <w:tcW w:w="479" w:type="pct"/>
            <w:tcBorders>
              <w:top w:val="nil"/>
              <w:left w:val="nil"/>
              <w:bottom w:val="single" w:sz="4" w:space="0" w:color="000000"/>
              <w:right w:val="single" w:sz="4" w:space="0" w:color="000000"/>
            </w:tcBorders>
            <w:shd w:val="clear" w:color="FFFFFF" w:fill="FFFFFF"/>
            <w:tcMar>
              <w:top w:w="15" w:type="dxa"/>
              <w:left w:w="15" w:type="dxa"/>
              <w:bottom w:w="0" w:type="dxa"/>
              <w:right w:w="15" w:type="dxa"/>
            </w:tcMar>
            <w:vAlign w:val="center"/>
            <w:hideMark/>
          </w:tcPr>
          <w:p w14:paraId="3B771755" w14:textId="77777777" w:rsidR="00A34E52" w:rsidRPr="00A34E52" w:rsidRDefault="00A34E52" w:rsidP="00172545">
            <w:pPr>
              <w:tabs>
                <w:tab w:val="left" w:pos="284"/>
              </w:tabs>
              <w:jc w:val="center"/>
              <w:rPr>
                <w:rFonts w:ascii="Verdana" w:hAnsi="Verdana" w:cs="Calibri"/>
                <w:sz w:val="16"/>
                <w:szCs w:val="16"/>
              </w:rPr>
            </w:pPr>
            <w:r w:rsidRPr="00A34E52">
              <w:rPr>
                <w:rFonts w:ascii="Verdana" w:hAnsi="Verdana" w:cs="Calibri"/>
                <w:sz w:val="16"/>
                <w:szCs w:val="16"/>
              </w:rPr>
              <w:t>Metro</w:t>
            </w:r>
          </w:p>
        </w:tc>
        <w:tc>
          <w:tcPr>
            <w:tcW w:w="630" w:type="pct"/>
            <w:tcBorders>
              <w:top w:val="nil"/>
              <w:left w:val="nil"/>
              <w:bottom w:val="single" w:sz="4" w:space="0" w:color="000000"/>
              <w:right w:val="single" w:sz="4" w:space="0" w:color="000000"/>
            </w:tcBorders>
            <w:shd w:val="clear" w:color="FFFFFF" w:fill="FFFFFF"/>
            <w:tcMar>
              <w:top w:w="15" w:type="dxa"/>
              <w:left w:w="15" w:type="dxa"/>
              <w:bottom w:w="0" w:type="dxa"/>
              <w:right w:w="15" w:type="dxa"/>
            </w:tcMar>
            <w:vAlign w:val="center"/>
            <w:hideMark/>
          </w:tcPr>
          <w:p w14:paraId="62C6F610" w14:textId="77777777" w:rsidR="00A34E52" w:rsidRPr="00A34E52" w:rsidRDefault="00A34E52" w:rsidP="00172545">
            <w:pPr>
              <w:tabs>
                <w:tab w:val="left" w:pos="284"/>
              </w:tabs>
              <w:jc w:val="center"/>
              <w:rPr>
                <w:rFonts w:ascii="Verdana" w:hAnsi="Verdana" w:cs="Calibri"/>
                <w:sz w:val="16"/>
                <w:szCs w:val="16"/>
              </w:rPr>
            </w:pPr>
            <w:r w:rsidRPr="00A34E52">
              <w:rPr>
                <w:rFonts w:ascii="Verdana" w:hAnsi="Verdana" w:cs="Calibri"/>
                <w:sz w:val="16"/>
                <w:szCs w:val="16"/>
              </w:rPr>
              <w:t>45</w:t>
            </w:r>
          </w:p>
        </w:tc>
        <w:tc>
          <w:tcPr>
            <w:tcW w:w="534" w:type="pct"/>
            <w:tcBorders>
              <w:top w:val="nil"/>
              <w:left w:val="nil"/>
              <w:bottom w:val="single" w:sz="4" w:space="0" w:color="000000"/>
              <w:right w:val="single" w:sz="4" w:space="0" w:color="000000"/>
            </w:tcBorders>
            <w:noWrap/>
            <w:tcMar>
              <w:top w:w="15" w:type="dxa"/>
              <w:left w:w="15" w:type="dxa"/>
              <w:bottom w:w="0" w:type="dxa"/>
              <w:right w:w="15" w:type="dxa"/>
            </w:tcMar>
            <w:vAlign w:val="center"/>
            <w:hideMark/>
          </w:tcPr>
          <w:p w14:paraId="05DAAA05" w14:textId="77777777" w:rsidR="00A34E52" w:rsidRPr="00A34E52" w:rsidRDefault="00A34E52" w:rsidP="00172545">
            <w:pPr>
              <w:tabs>
                <w:tab w:val="left" w:pos="284"/>
              </w:tabs>
              <w:jc w:val="center"/>
              <w:rPr>
                <w:rFonts w:ascii="Verdana" w:hAnsi="Verdana" w:cs="Calibri"/>
                <w:sz w:val="16"/>
                <w:szCs w:val="16"/>
              </w:rPr>
            </w:pPr>
            <w:r w:rsidRPr="00A34E52">
              <w:rPr>
                <w:rFonts w:ascii="Verdana" w:hAnsi="Verdana" w:cs="Calibri"/>
                <w:sz w:val="16"/>
                <w:szCs w:val="16"/>
              </w:rPr>
              <w:t>30</w:t>
            </w:r>
          </w:p>
        </w:tc>
        <w:tc>
          <w:tcPr>
            <w:tcW w:w="443" w:type="pct"/>
            <w:tcBorders>
              <w:top w:val="nil"/>
              <w:left w:val="nil"/>
              <w:bottom w:val="single" w:sz="4" w:space="0" w:color="000000"/>
              <w:right w:val="single" w:sz="4" w:space="0" w:color="000000"/>
            </w:tcBorders>
            <w:noWrap/>
            <w:tcMar>
              <w:top w:w="15" w:type="dxa"/>
              <w:left w:w="15" w:type="dxa"/>
              <w:bottom w:w="0" w:type="dxa"/>
              <w:right w:w="15" w:type="dxa"/>
            </w:tcMar>
            <w:vAlign w:val="center"/>
            <w:hideMark/>
          </w:tcPr>
          <w:p w14:paraId="30B92C01" w14:textId="77777777" w:rsidR="00A34E52" w:rsidRPr="00A34E52" w:rsidRDefault="00A34E52" w:rsidP="00172545">
            <w:pPr>
              <w:tabs>
                <w:tab w:val="left" w:pos="284"/>
              </w:tabs>
              <w:jc w:val="center"/>
              <w:rPr>
                <w:rFonts w:ascii="Verdana" w:hAnsi="Verdana" w:cs="Calibri"/>
                <w:sz w:val="16"/>
                <w:szCs w:val="16"/>
              </w:rPr>
            </w:pPr>
            <w:r w:rsidRPr="00A34E52">
              <w:rPr>
                <w:rFonts w:ascii="Verdana" w:hAnsi="Verdana" w:cs="Calibri"/>
                <w:sz w:val="16"/>
                <w:szCs w:val="16"/>
              </w:rPr>
              <w:t>15</w:t>
            </w:r>
          </w:p>
        </w:tc>
        <w:tc>
          <w:tcPr>
            <w:tcW w:w="386" w:type="pct"/>
            <w:tcBorders>
              <w:top w:val="nil"/>
              <w:left w:val="nil"/>
              <w:bottom w:val="single" w:sz="4" w:space="0" w:color="000000"/>
              <w:right w:val="single" w:sz="4" w:space="0" w:color="000000"/>
            </w:tcBorders>
            <w:noWrap/>
            <w:tcMar>
              <w:top w:w="15" w:type="dxa"/>
              <w:left w:w="15" w:type="dxa"/>
              <w:bottom w:w="0" w:type="dxa"/>
              <w:right w:w="15" w:type="dxa"/>
            </w:tcMar>
            <w:vAlign w:val="center"/>
            <w:hideMark/>
          </w:tcPr>
          <w:p w14:paraId="4AD9DFF4" w14:textId="77777777" w:rsidR="00A34E52" w:rsidRPr="00A34E52" w:rsidRDefault="00A34E52" w:rsidP="00172545">
            <w:pPr>
              <w:tabs>
                <w:tab w:val="left" w:pos="284"/>
              </w:tabs>
              <w:jc w:val="center"/>
              <w:rPr>
                <w:rFonts w:ascii="Verdana" w:hAnsi="Verdana" w:cs="Calibri"/>
                <w:sz w:val="16"/>
                <w:szCs w:val="16"/>
              </w:rPr>
            </w:pPr>
            <w:r w:rsidRPr="00A34E52">
              <w:rPr>
                <w:rFonts w:ascii="Verdana" w:hAnsi="Verdana" w:cs="Calibri"/>
                <w:sz w:val="16"/>
                <w:szCs w:val="16"/>
              </w:rPr>
              <w:t> </w:t>
            </w:r>
          </w:p>
        </w:tc>
      </w:tr>
      <w:tr w:rsidR="00A34E52" w:rsidRPr="00A34E52" w14:paraId="6AD93AD6" w14:textId="77777777" w:rsidTr="00172545">
        <w:trPr>
          <w:trHeight w:val="20"/>
        </w:trPr>
        <w:tc>
          <w:tcPr>
            <w:tcW w:w="239" w:type="pct"/>
            <w:tcBorders>
              <w:top w:val="nil"/>
              <w:left w:val="single" w:sz="4" w:space="0" w:color="000000"/>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534804EC" w14:textId="77777777" w:rsidR="00A34E52" w:rsidRPr="00A34E52" w:rsidRDefault="00A34E52" w:rsidP="00172545">
            <w:pPr>
              <w:tabs>
                <w:tab w:val="left" w:pos="284"/>
              </w:tabs>
              <w:jc w:val="center"/>
              <w:rPr>
                <w:rFonts w:ascii="Verdana" w:hAnsi="Verdana" w:cs="Calibri"/>
                <w:sz w:val="16"/>
                <w:szCs w:val="16"/>
              </w:rPr>
            </w:pPr>
            <w:r w:rsidRPr="00A34E52">
              <w:rPr>
                <w:rFonts w:ascii="Verdana" w:hAnsi="Verdana" w:cs="Calibri"/>
                <w:sz w:val="16"/>
                <w:szCs w:val="16"/>
              </w:rPr>
              <w:t>58</w:t>
            </w:r>
          </w:p>
        </w:tc>
        <w:tc>
          <w:tcPr>
            <w:tcW w:w="2288" w:type="pct"/>
            <w:tcBorders>
              <w:top w:val="nil"/>
              <w:left w:val="nil"/>
              <w:bottom w:val="single" w:sz="4" w:space="0" w:color="000000"/>
              <w:right w:val="single" w:sz="4" w:space="0" w:color="000000"/>
            </w:tcBorders>
            <w:shd w:val="clear" w:color="FFFFFF" w:fill="FFFFFF"/>
            <w:tcMar>
              <w:top w:w="15" w:type="dxa"/>
              <w:left w:w="15" w:type="dxa"/>
              <w:bottom w:w="0" w:type="dxa"/>
              <w:right w:w="15" w:type="dxa"/>
            </w:tcMar>
            <w:hideMark/>
          </w:tcPr>
          <w:p w14:paraId="0CF1AC2D" w14:textId="77777777" w:rsidR="00A34E52" w:rsidRPr="00A34E52" w:rsidRDefault="00A34E52" w:rsidP="00172545">
            <w:pPr>
              <w:tabs>
                <w:tab w:val="left" w:pos="284"/>
              </w:tabs>
              <w:jc w:val="both"/>
              <w:rPr>
                <w:rFonts w:ascii="Verdana" w:hAnsi="Verdana" w:cs="Calibri"/>
                <w:sz w:val="16"/>
                <w:szCs w:val="16"/>
              </w:rPr>
            </w:pPr>
            <w:r w:rsidRPr="00A34E52">
              <w:rPr>
                <w:rFonts w:ascii="Verdana" w:hAnsi="Verdana" w:cs="Calibri"/>
                <w:sz w:val="16"/>
                <w:szCs w:val="16"/>
              </w:rPr>
              <w:t>Cinta Super Aislante Eléctrica No 19 - 20mts Color Rojo</w:t>
            </w:r>
          </w:p>
        </w:tc>
        <w:tc>
          <w:tcPr>
            <w:tcW w:w="479" w:type="pct"/>
            <w:tcBorders>
              <w:top w:val="nil"/>
              <w:left w:val="nil"/>
              <w:bottom w:val="single" w:sz="4" w:space="0" w:color="000000"/>
              <w:right w:val="single" w:sz="4" w:space="0" w:color="000000"/>
            </w:tcBorders>
            <w:shd w:val="clear" w:color="FFFFFF" w:fill="FFFFFF"/>
            <w:tcMar>
              <w:top w:w="15" w:type="dxa"/>
              <w:left w:w="15" w:type="dxa"/>
              <w:bottom w:w="0" w:type="dxa"/>
              <w:right w:w="15" w:type="dxa"/>
            </w:tcMar>
            <w:vAlign w:val="center"/>
            <w:hideMark/>
          </w:tcPr>
          <w:p w14:paraId="2E66F70A" w14:textId="77777777" w:rsidR="00A34E52" w:rsidRPr="00A34E52" w:rsidRDefault="00A34E52" w:rsidP="00172545">
            <w:pPr>
              <w:tabs>
                <w:tab w:val="left" w:pos="284"/>
              </w:tabs>
              <w:jc w:val="center"/>
              <w:rPr>
                <w:rFonts w:ascii="Verdana" w:hAnsi="Verdana" w:cs="Calibri"/>
                <w:sz w:val="16"/>
                <w:szCs w:val="16"/>
              </w:rPr>
            </w:pPr>
            <w:r w:rsidRPr="00A34E52">
              <w:rPr>
                <w:rFonts w:ascii="Verdana" w:hAnsi="Verdana" w:cs="Calibri"/>
                <w:sz w:val="16"/>
                <w:szCs w:val="16"/>
              </w:rPr>
              <w:t>Unidad</w:t>
            </w:r>
          </w:p>
        </w:tc>
        <w:tc>
          <w:tcPr>
            <w:tcW w:w="630" w:type="pct"/>
            <w:tcBorders>
              <w:top w:val="nil"/>
              <w:left w:val="nil"/>
              <w:bottom w:val="single" w:sz="4" w:space="0" w:color="000000"/>
              <w:right w:val="single" w:sz="4" w:space="0" w:color="000000"/>
            </w:tcBorders>
            <w:shd w:val="clear" w:color="FFFFFF" w:fill="FFFFFF"/>
            <w:tcMar>
              <w:top w:w="15" w:type="dxa"/>
              <w:left w:w="15" w:type="dxa"/>
              <w:bottom w:w="0" w:type="dxa"/>
              <w:right w:w="15" w:type="dxa"/>
            </w:tcMar>
            <w:vAlign w:val="center"/>
            <w:hideMark/>
          </w:tcPr>
          <w:p w14:paraId="3F20196B" w14:textId="77777777" w:rsidR="00A34E52" w:rsidRPr="00A34E52" w:rsidRDefault="00A34E52" w:rsidP="00172545">
            <w:pPr>
              <w:tabs>
                <w:tab w:val="left" w:pos="284"/>
              </w:tabs>
              <w:jc w:val="center"/>
              <w:rPr>
                <w:rFonts w:ascii="Verdana" w:hAnsi="Verdana" w:cs="Calibri"/>
                <w:sz w:val="16"/>
                <w:szCs w:val="16"/>
              </w:rPr>
            </w:pPr>
            <w:r w:rsidRPr="00A34E52">
              <w:rPr>
                <w:rFonts w:ascii="Verdana" w:hAnsi="Verdana" w:cs="Calibri"/>
                <w:sz w:val="16"/>
                <w:szCs w:val="16"/>
              </w:rPr>
              <w:t>11</w:t>
            </w:r>
          </w:p>
        </w:tc>
        <w:tc>
          <w:tcPr>
            <w:tcW w:w="534" w:type="pct"/>
            <w:tcBorders>
              <w:top w:val="nil"/>
              <w:left w:val="nil"/>
              <w:bottom w:val="single" w:sz="4" w:space="0" w:color="000000"/>
              <w:right w:val="single" w:sz="4" w:space="0" w:color="000000"/>
            </w:tcBorders>
            <w:noWrap/>
            <w:tcMar>
              <w:top w:w="15" w:type="dxa"/>
              <w:left w:w="15" w:type="dxa"/>
              <w:bottom w:w="0" w:type="dxa"/>
              <w:right w:w="15" w:type="dxa"/>
            </w:tcMar>
            <w:vAlign w:val="center"/>
            <w:hideMark/>
          </w:tcPr>
          <w:p w14:paraId="4D7BEF18" w14:textId="77777777" w:rsidR="00A34E52" w:rsidRPr="00A34E52" w:rsidRDefault="00A34E52" w:rsidP="00172545">
            <w:pPr>
              <w:tabs>
                <w:tab w:val="left" w:pos="284"/>
              </w:tabs>
              <w:jc w:val="center"/>
              <w:rPr>
                <w:rFonts w:ascii="Verdana" w:hAnsi="Verdana" w:cs="Calibri"/>
                <w:sz w:val="16"/>
                <w:szCs w:val="16"/>
              </w:rPr>
            </w:pPr>
            <w:r w:rsidRPr="00A34E52">
              <w:rPr>
                <w:rFonts w:ascii="Verdana" w:hAnsi="Verdana" w:cs="Calibri"/>
                <w:sz w:val="16"/>
                <w:szCs w:val="16"/>
              </w:rPr>
              <w:t>7</w:t>
            </w:r>
          </w:p>
        </w:tc>
        <w:tc>
          <w:tcPr>
            <w:tcW w:w="443" w:type="pct"/>
            <w:tcBorders>
              <w:top w:val="nil"/>
              <w:left w:val="nil"/>
              <w:bottom w:val="single" w:sz="4" w:space="0" w:color="000000"/>
              <w:right w:val="single" w:sz="4" w:space="0" w:color="000000"/>
            </w:tcBorders>
            <w:noWrap/>
            <w:tcMar>
              <w:top w:w="15" w:type="dxa"/>
              <w:left w:w="15" w:type="dxa"/>
              <w:bottom w:w="0" w:type="dxa"/>
              <w:right w:w="15" w:type="dxa"/>
            </w:tcMar>
            <w:vAlign w:val="center"/>
            <w:hideMark/>
          </w:tcPr>
          <w:p w14:paraId="269041AA" w14:textId="77777777" w:rsidR="00A34E52" w:rsidRPr="00A34E52" w:rsidRDefault="00A34E52" w:rsidP="00172545">
            <w:pPr>
              <w:tabs>
                <w:tab w:val="left" w:pos="284"/>
              </w:tabs>
              <w:jc w:val="center"/>
              <w:rPr>
                <w:rFonts w:ascii="Verdana" w:hAnsi="Verdana" w:cs="Calibri"/>
                <w:sz w:val="16"/>
                <w:szCs w:val="16"/>
              </w:rPr>
            </w:pPr>
            <w:r w:rsidRPr="00A34E52">
              <w:rPr>
                <w:rFonts w:ascii="Verdana" w:hAnsi="Verdana" w:cs="Calibri"/>
                <w:sz w:val="16"/>
                <w:szCs w:val="16"/>
              </w:rPr>
              <w:t>2</w:t>
            </w:r>
          </w:p>
        </w:tc>
        <w:tc>
          <w:tcPr>
            <w:tcW w:w="386" w:type="pct"/>
            <w:tcBorders>
              <w:top w:val="nil"/>
              <w:left w:val="nil"/>
              <w:bottom w:val="single" w:sz="4" w:space="0" w:color="000000"/>
              <w:right w:val="single" w:sz="4" w:space="0" w:color="000000"/>
            </w:tcBorders>
            <w:noWrap/>
            <w:tcMar>
              <w:top w:w="15" w:type="dxa"/>
              <w:left w:w="15" w:type="dxa"/>
              <w:bottom w:w="0" w:type="dxa"/>
              <w:right w:w="15" w:type="dxa"/>
            </w:tcMar>
            <w:vAlign w:val="center"/>
            <w:hideMark/>
          </w:tcPr>
          <w:p w14:paraId="0733D75A" w14:textId="77777777" w:rsidR="00A34E52" w:rsidRPr="00A34E52" w:rsidRDefault="00A34E52" w:rsidP="00172545">
            <w:pPr>
              <w:tabs>
                <w:tab w:val="left" w:pos="284"/>
              </w:tabs>
              <w:jc w:val="center"/>
              <w:rPr>
                <w:rFonts w:ascii="Verdana" w:hAnsi="Verdana" w:cs="Calibri"/>
                <w:sz w:val="16"/>
                <w:szCs w:val="16"/>
              </w:rPr>
            </w:pPr>
            <w:r w:rsidRPr="00A34E52">
              <w:rPr>
                <w:rFonts w:ascii="Verdana" w:hAnsi="Verdana" w:cs="Calibri"/>
                <w:sz w:val="16"/>
                <w:szCs w:val="16"/>
              </w:rPr>
              <w:t>2</w:t>
            </w:r>
          </w:p>
        </w:tc>
      </w:tr>
      <w:tr w:rsidR="00A34E52" w:rsidRPr="00A34E52" w14:paraId="2F535B1E" w14:textId="77777777" w:rsidTr="00172545">
        <w:trPr>
          <w:trHeight w:val="20"/>
        </w:trPr>
        <w:tc>
          <w:tcPr>
            <w:tcW w:w="239" w:type="pct"/>
            <w:tcBorders>
              <w:top w:val="nil"/>
              <w:left w:val="single" w:sz="4" w:space="0" w:color="000000"/>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2AB304DA" w14:textId="77777777" w:rsidR="00A34E52" w:rsidRPr="00A34E52" w:rsidRDefault="00A34E52" w:rsidP="00172545">
            <w:pPr>
              <w:tabs>
                <w:tab w:val="left" w:pos="284"/>
              </w:tabs>
              <w:jc w:val="center"/>
              <w:rPr>
                <w:rFonts w:ascii="Verdana" w:hAnsi="Verdana" w:cs="Calibri"/>
                <w:sz w:val="16"/>
                <w:szCs w:val="16"/>
              </w:rPr>
            </w:pPr>
            <w:r w:rsidRPr="00A34E52">
              <w:rPr>
                <w:rFonts w:ascii="Verdana" w:hAnsi="Verdana" w:cs="Calibri"/>
                <w:sz w:val="16"/>
                <w:szCs w:val="16"/>
              </w:rPr>
              <w:t>59</w:t>
            </w:r>
          </w:p>
        </w:tc>
        <w:tc>
          <w:tcPr>
            <w:tcW w:w="2288" w:type="pct"/>
            <w:tcBorders>
              <w:top w:val="nil"/>
              <w:left w:val="nil"/>
              <w:bottom w:val="single" w:sz="4" w:space="0" w:color="000000"/>
              <w:right w:val="single" w:sz="4" w:space="0" w:color="000000"/>
            </w:tcBorders>
            <w:shd w:val="clear" w:color="FFFFFF" w:fill="FFFFFF"/>
            <w:tcMar>
              <w:top w:w="15" w:type="dxa"/>
              <w:left w:w="15" w:type="dxa"/>
              <w:bottom w:w="0" w:type="dxa"/>
              <w:right w:w="15" w:type="dxa"/>
            </w:tcMar>
            <w:hideMark/>
          </w:tcPr>
          <w:p w14:paraId="30CDE242" w14:textId="77777777" w:rsidR="00A34E52" w:rsidRPr="00A34E52" w:rsidRDefault="00A34E52" w:rsidP="00172545">
            <w:pPr>
              <w:tabs>
                <w:tab w:val="left" w:pos="284"/>
              </w:tabs>
              <w:jc w:val="both"/>
              <w:rPr>
                <w:rFonts w:ascii="Verdana" w:hAnsi="Verdana" w:cs="Calibri"/>
                <w:sz w:val="16"/>
                <w:szCs w:val="16"/>
              </w:rPr>
            </w:pPr>
            <w:r w:rsidRPr="00A34E52">
              <w:rPr>
                <w:rFonts w:ascii="Verdana" w:hAnsi="Verdana" w:cs="Calibri"/>
                <w:sz w:val="16"/>
                <w:szCs w:val="16"/>
              </w:rPr>
              <w:t>Cinta Super Aislante Eléctrica No 19 - 20mts Color Negro</w:t>
            </w:r>
          </w:p>
        </w:tc>
        <w:tc>
          <w:tcPr>
            <w:tcW w:w="479" w:type="pct"/>
            <w:tcBorders>
              <w:top w:val="nil"/>
              <w:left w:val="nil"/>
              <w:bottom w:val="single" w:sz="4" w:space="0" w:color="000000"/>
              <w:right w:val="single" w:sz="4" w:space="0" w:color="000000"/>
            </w:tcBorders>
            <w:shd w:val="clear" w:color="FFFFFF" w:fill="FFFFFF"/>
            <w:tcMar>
              <w:top w:w="15" w:type="dxa"/>
              <w:left w:w="15" w:type="dxa"/>
              <w:bottom w:w="0" w:type="dxa"/>
              <w:right w:w="15" w:type="dxa"/>
            </w:tcMar>
            <w:vAlign w:val="center"/>
            <w:hideMark/>
          </w:tcPr>
          <w:p w14:paraId="656DC741" w14:textId="77777777" w:rsidR="00A34E52" w:rsidRPr="00A34E52" w:rsidRDefault="00A34E52" w:rsidP="00172545">
            <w:pPr>
              <w:tabs>
                <w:tab w:val="left" w:pos="284"/>
              </w:tabs>
              <w:jc w:val="center"/>
              <w:rPr>
                <w:rFonts w:ascii="Verdana" w:hAnsi="Verdana" w:cs="Calibri"/>
                <w:sz w:val="16"/>
                <w:szCs w:val="16"/>
              </w:rPr>
            </w:pPr>
            <w:r w:rsidRPr="00A34E52">
              <w:rPr>
                <w:rFonts w:ascii="Verdana" w:hAnsi="Verdana" w:cs="Calibri"/>
                <w:sz w:val="16"/>
                <w:szCs w:val="16"/>
              </w:rPr>
              <w:t>Unidad</w:t>
            </w:r>
          </w:p>
        </w:tc>
        <w:tc>
          <w:tcPr>
            <w:tcW w:w="630" w:type="pct"/>
            <w:tcBorders>
              <w:top w:val="nil"/>
              <w:left w:val="nil"/>
              <w:bottom w:val="single" w:sz="4" w:space="0" w:color="000000"/>
              <w:right w:val="single" w:sz="4" w:space="0" w:color="000000"/>
            </w:tcBorders>
            <w:shd w:val="clear" w:color="FFFFFF" w:fill="FFFFFF"/>
            <w:tcMar>
              <w:top w:w="15" w:type="dxa"/>
              <w:left w:w="15" w:type="dxa"/>
              <w:bottom w:w="0" w:type="dxa"/>
              <w:right w:w="15" w:type="dxa"/>
            </w:tcMar>
            <w:vAlign w:val="center"/>
            <w:hideMark/>
          </w:tcPr>
          <w:p w14:paraId="3F81FB2E" w14:textId="77777777" w:rsidR="00A34E52" w:rsidRPr="00A34E52" w:rsidRDefault="00A34E52" w:rsidP="00172545">
            <w:pPr>
              <w:tabs>
                <w:tab w:val="left" w:pos="284"/>
              </w:tabs>
              <w:jc w:val="center"/>
              <w:rPr>
                <w:rFonts w:ascii="Verdana" w:hAnsi="Verdana" w:cs="Calibri"/>
                <w:sz w:val="16"/>
                <w:szCs w:val="16"/>
              </w:rPr>
            </w:pPr>
            <w:r w:rsidRPr="00A34E52">
              <w:rPr>
                <w:rFonts w:ascii="Verdana" w:hAnsi="Verdana" w:cs="Calibri"/>
                <w:sz w:val="16"/>
                <w:szCs w:val="16"/>
              </w:rPr>
              <w:t>11</w:t>
            </w:r>
          </w:p>
        </w:tc>
        <w:tc>
          <w:tcPr>
            <w:tcW w:w="534" w:type="pct"/>
            <w:tcBorders>
              <w:top w:val="nil"/>
              <w:left w:val="nil"/>
              <w:bottom w:val="single" w:sz="4" w:space="0" w:color="000000"/>
              <w:right w:val="single" w:sz="4" w:space="0" w:color="000000"/>
            </w:tcBorders>
            <w:noWrap/>
            <w:tcMar>
              <w:top w:w="15" w:type="dxa"/>
              <w:left w:w="15" w:type="dxa"/>
              <w:bottom w:w="0" w:type="dxa"/>
              <w:right w:w="15" w:type="dxa"/>
            </w:tcMar>
            <w:vAlign w:val="center"/>
            <w:hideMark/>
          </w:tcPr>
          <w:p w14:paraId="788DE322" w14:textId="77777777" w:rsidR="00A34E52" w:rsidRPr="00A34E52" w:rsidRDefault="00A34E52" w:rsidP="00172545">
            <w:pPr>
              <w:tabs>
                <w:tab w:val="left" w:pos="284"/>
              </w:tabs>
              <w:jc w:val="center"/>
              <w:rPr>
                <w:rFonts w:ascii="Verdana" w:hAnsi="Verdana" w:cs="Calibri"/>
                <w:sz w:val="16"/>
                <w:szCs w:val="16"/>
              </w:rPr>
            </w:pPr>
            <w:r w:rsidRPr="00A34E52">
              <w:rPr>
                <w:rFonts w:ascii="Verdana" w:hAnsi="Verdana" w:cs="Calibri"/>
                <w:sz w:val="16"/>
                <w:szCs w:val="16"/>
              </w:rPr>
              <w:t>7</w:t>
            </w:r>
          </w:p>
        </w:tc>
        <w:tc>
          <w:tcPr>
            <w:tcW w:w="443" w:type="pct"/>
            <w:tcBorders>
              <w:top w:val="nil"/>
              <w:left w:val="nil"/>
              <w:bottom w:val="single" w:sz="4" w:space="0" w:color="000000"/>
              <w:right w:val="single" w:sz="4" w:space="0" w:color="000000"/>
            </w:tcBorders>
            <w:noWrap/>
            <w:tcMar>
              <w:top w:w="15" w:type="dxa"/>
              <w:left w:w="15" w:type="dxa"/>
              <w:bottom w:w="0" w:type="dxa"/>
              <w:right w:w="15" w:type="dxa"/>
            </w:tcMar>
            <w:vAlign w:val="center"/>
            <w:hideMark/>
          </w:tcPr>
          <w:p w14:paraId="764F7DDE" w14:textId="77777777" w:rsidR="00A34E52" w:rsidRPr="00A34E52" w:rsidRDefault="00A34E52" w:rsidP="00172545">
            <w:pPr>
              <w:tabs>
                <w:tab w:val="left" w:pos="284"/>
              </w:tabs>
              <w:jc w:val="center"/>
              <w:rPr>
                <w:rFonts w:ascii="Verdana" w:hAnsi="Verdana" w:cs="Calibri"/>
                <w:sz w:val="16"/>
                <w:szCs w:val="16"/>
              </w:rPr>
            </w:pPr>
            <w:r w:rsidRPr="00A34E52">
              <w:rPr>
                <w:rFonts w:ascii="Verdana" w:hAnsi="Verdana" w:cs="Calibri"/>
                <w:sz w:val="16"/>
                <w:szCs w:val="16"/>
              </w:rPr>
              <w:t>2</w:t>
            </w:r>
          </w:p>
        </w:tc>
        <w:tc>
          <w:tcPr>
            <w:tcW w:w="386" w:type="pct"/>
            <w:tcBorders>
              <w:top w:val="nil"/>
              <w:left w:val="nil"/>
              <w:bottom w:val="single" w:sz="4" w:space="0" w:color="000000"/>
              <w:right w:val="single" w:sz="4" w:space="0" w:color="000000"/>
            </w:tcBorders>
            <w:noWrap/>
            <w:tcMar>
              <w:top w:w="15" w:type="dxa"/>
              <w:left w:w="15" w:type="dxa"/>
              <w:bottom w:w="0" w:type="dxa"/>
              <w:right w:w="15" w:type="dxa"/>
            </w:tcMar>
            <w:vAlign w:val="center"/>
            <w:hideMark/>
          </w:tcPr>
          <w:p w14:paraId="629CAADA" w14:textId="77777777" w:rsidR="00A34E52" w:rsidRPr="00A34E52" w:rsidRDefault="00A34E52" w:rsidP="00172545">
            <w:pPr>
              <w:tabs>
                <w:tab w:val="left" w:pos="284"/>
              </w:tabs>
              <w:jc w:val="center"/>
              <w:rPr>
                <w:rFonts w:ascii="Verdana" w:hAnsi="Verdana" w:cs="Calibri"/>
                <w:sz w:val="16"/>
                <w:szCs w:val="16"/>
              </w:rPr>
            </w:pPr>
            <w:r w:rsidRPr="00A34E52">
              <w:rPr>
                <w:rFonts w:ascii="Verdana" w:hAnsi="Verdana" w:cs="Calibri"/>
                <w:sz w:val="16"/>
                <w:szCs w:val="16"/>
              </w:rPr>
              <w:t>2</w:t>
            </w:r>
          </w:p>
        </w:tc>
      </w:tr>
      <w:tr w:rsidR="00A34E52" w:rsidRPr="00A34E52" w14:paraId="1C486EB0" w14:textId="77777777" w:rsidTr="00172545">
        <w:trPr>
          <w:trHeight w:val="20"/>
        </w:trPr>
        <w:tc>
          <w:tcPr>
            <w:tcW w:w="239" w:type="pct"/>
            <w:tcBorders>
              <w:top w:val="nil"/>
              <w:left w:val="single" w:sz="4" w:space="0" w:color="000000"/>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2BDB5349" w14:textId="77777777" w:rsidR="00A34E52" w:rsidRPr="00A34E52" w:rsidRDefault="00A34E52" w:rsidP="00172545">
            <w:pPr>
              <w:tabs>
                <w:tab w:val="left" w:pos="284"/>
              </w:tabs>
              <w:jc w:val="center"/>
              <w:rPr>
                <w:rFonts w:ascii="Verdana" w:hAnsi="Verdana" w:cs="Calibri"/>
                <w:sz w:val="16"/>
                <w:szCs w:val="16"/>
              </w:rPr>
            </w:pPr>
            <w:r w:rsidRPr="00A34E52">
              <w:rPr>
                <w:rFonts w:ascii="Verdana" w:hAnsi="Verdana" w:cs="Calibri"/>
                <w:sz w:val="16"/>
                <w:szCs w:val="16"/>
              </w:rPr>
              <w:t>60</w:t>
            </w:r>
          </w:p>
        </w:tc>
        <w:tc>
          <w:tcPr>
            <w:tcW w:w="2288" w:type="pct"/>
            <w:tcBorders>
              <w:top w:val="nil"/>
              <w:left w:val="nil"/>
              <w:bottom w:val="single" w:sz="4" w:space="0" w:color="000000"/>
              <w:right w:val="single" w:sz="4" w:space="0" w:color="000000"/>
            </w:tcBorders>
            <w:shd w:val="clear" w:color="FFFFFF" w:fill="FFFFFF"/>
            <w:tcMar>
              <w:top w:w="15" w:type="dxa"/>
              <w:left w:w="15" w:type="dxa"/>
              <w:bottom w:w="0" w:type="dxa"/>
              <w:right w:w="15" w:type="dxa"/>
            </w:tcMar>
            <w:hideMark/>
          </w:tcPr>
          <w:p w14:paraId="1816D2A4" w14:textId="77777777" w:rsidR="00A34E52" w:rsidRPr="00A34E52" w:rsidRDefault="00A34E52" w:rsidP="00172545">
            <w:pPr>
              <w:tabs>
                <w:tab w:val="left" w:pos="284"/>
              </w:tabs>
              <w:jc w:val="both"/>
              <w:rPr>
                <w:rFonts w:ascii="Verdana" w:hAnsi="Verdana" w:cs="Calibri"/>
                <w:sz w:val="16"/>
                <w:szCs w:val="16"/>
              </w:rPr>
            </w:pPr>
            <w:r w:rsidRPr="00A34E52">
              <w:rPr>
                <w:rFonts w:ascii="Verdana" w:hAnsi="Verdana" w:cs="Calibri"/>
                <w:sz w:val="16"/>
                <w:szCs w:val="16"/>
              </w:rPr>
              <w:t>Impulsor diseñado para cerca eléctrica ganadera alimentado por corriente eléctrica, Alimentación: 110 V AC; Consumo: 15 W; Voltaje de salida: 15.000 voltios; Alcance: 45 km; Energía máxima: 1.2 julios; Duración del pulso: 1 mili-segundos; Resistencia estándar: 500 ohmios; Tiempo entre pulsos: 1,5 segundos y Certificación: RETIE.</w:t>
            </w:r>
          </w:p>
        </w:tc>
        <w:tc>
          <w:tcPr>
            <w:tcW w:w="479" w:type="pct"/>
            <w:tcBorders>
              <w:top w:val="nil"/>
              <w:left w:val="nil"/>
              <w:bottom w:val="single" w:sz="4" w:space="0" w:color="000000"/>
              <w:right w:val="single" w:sz="4" w:space="0" w:color="000000"/>
            </w:tcBorders>
            <w:shd w:val="clear" w:color="FFFFFF" w:fill="FFFFFF"/>
            <w:tcMar>
              <w:top w:w="15" w:type="dxa"/>
              <w:left w:w="15" w:type="dxa"/>
              <w:bottom w:w="0" w:type="dxa"/>
              <w:right w:w="15" w:type="dxa"/>
            </w:tcMar>
            <w:vAlign w:val="center"/>
            <w:hideMark/>
          </w:tcPr>
          <w:p w14:paraId="3E9B9D1E" w14:textId="77777777" w:rsidR="00A34E52" w:rsidRPr="00A34E52" w:rsidRDefault="00A34E52" w:rsidP="00172545">
            <w:pPr>
              <w:tabs>
                <w:tab w:val="left" w:pos="284"/>
              </w:tabs>
              <w:jc w:val="center"/>
              <w:rPr>
                <w:rFonts w:ascii="Verdana" w:hAnsi="Verdana" w:cs="Calibri"/>
                <w:sz w:val="16"/>
                <w:szCs w:val="16"/>
              </w:rPr>
            </w:pPr>
            <w:r w:rsidRPr="00A34E52">
              <w:rPr>
                <w:rFonts w:ascii="Verdana" w:hAnsi="Verdana" w:cs="Calibri"/>
                <w:sz w:val="16"/>
                <w:szCs w:val="16"/>
              </w:rPr>
              <w:t>Unidad</w:t>
            </w:r>
          </w:p>
        </w:tc>
        <w:tc>
          <w:tcPr>
            <w:tcW w:w="630" w:type="pct"/>
            <w:tcBorders>
              <w:top w:val="nil"/>
              <w:left w:val="nil"/>
              <w:bottom w:val="single" w:sz="4" w:space="0" w:color="000000"/>
              <w:right w:val="single" w:sz="4" w:space="0" w:color="000000"/>
            </w:tcBorders>
            <w:shd w:val="clear" w:color="FFFFFF" w:fill="FFFFFF"/>
            <w:tcMar>
              <w:top w:w="15" w:type="dxa"/>
              <w:left w:w="15" w:type="dxa"/>
              <w:bottom w:w="0" w:type="dxa"/>
              <w:right w:w="15" w:type="dxa"/>
            </w:tcMar>
            <w:vAlign w:val="center"/>
            <w:hideMark/>
          </w:tcPr>
          <w:p w14:paraId="72E762EF" w14:textId="77777777" w:rsidR="00A34E52" w:rsidRPr="00A34E52" w:rsidRDefault="00A34E52" w:rsidP="00172545">
            <w:pPr>
              <w:tabs>
                <w:tab w:val="left" w:pos="284"/>
              </w:tabs>
              <w:jc w:val="center"/>
              <w:rPr>
                <w:rFonts w:ascii="Verdana" w:hAnsi="Verdana" w:cs="Calibri"/>
                <w:sz w:val="16"/>
                <w:szCs w:val="16"/>
              </w:rPr>
            </w:pPr>
            <w:r w:rsidRPr="00A34E52">
              <w:rPr>
                <w:rFonts w:ascii="Verdana" w:hAnsi="Verdana" w:cs="Calibri"/>
                <w:sz w:val="16"/>
                <w:szCs w:val="16"/>
              </w:rPr>
              <w:t>2</w:t>
            </w:r>
          </w:p>
        </w:tc>
        <w:tc>
          <w:tcPr>
            <w:tcW w:w="534" w:type="pct"/>
            <w:tcBorders>
              <w:top w:val="nil"/>
              <w:left w:val="nil"/>
              <w:bottom w:val="single" w:sz="4" w:space="0" w:color="000000"/>
              <w:right w:val="single" w:sz="4" w:space="0" w:color="000000"/>
            </w:tcBorders>
            <w:noWrap/>
            <w:tcMar>
              <w:top w:w="15" w:type="dxa"/>
              <w:left w:w="15" w:type="dxa"/>
              <w:bottom w:w="0" w:type="dxa"/>
              <w:right w:w="15" w:type="dxa"/>
            </w:tcMar>
            <w:vAlign w:val="center"/>
            <w:hideMark/>
          </w:tcPr>
          <w:p w14:paraId="31CB5F44" w14:textId="77777777" w:rsidR="00A34E52" w:rsidRPr="00A34E52" w:rsidRDefault="00A34E52" w:rsidP="00172545">
            <w:pPr>
              <w:tabs>
                <w:tab w:val="left" w:pos="284"/>
              </w:tabs>
              <w:jc w:val="center"/>
              <w:rPr>
                <w:rFonts w:ascii="Verdana" w:hAnsi="Verdana" w:cs="Calibri"/>
                <w:sz w:val="16"/>
                <w:szCs w:val="16"/>
              </w:rPr>
            </w:pPr>
            <w:r w:rsidRPr="00A34E52">
              <w:rPr>
                <w:rFonts w:ascii="Verdana" w:hAnsi="Verdana" w:cs="Calibri"/>
                <w:sz w:val="16"/>
                <w:szCs w:val="16"/>
              </w:rPr>
              <w:t>2</w:t>
            </w:r>
          </w:p>
        </w:tc>
        <w:tc>
          <w:tcPr>
            <w:tcW w:w="443" w:type="pct"/>
            <w:tcBorders>
              <w:top w:val="nil"/>
              <w:left w:val="nil"/>
              <w:bottom w:val="single" w:sz="4" w:space="0" w:color="000000"/>
              <w:right w:val="single" w:sz="4" w:space="0" w:color="000000"/>
            </w:tcBorders>
            <w:noWrap/>
            <w:tcMar>
              <w:top w:w="15" w:type="dxa"/>
              <w:left w:w="15" w:type="dxa"/>
              <w:bottom w:w="0" w:type="dxa"/>
              <w:right w:w="15" w:type="dxa"/>
            </w:tcMar>
            <w:vAlign w:val="center"/>
            <w:hideMark/>
          </w:tcPr>
          <w:p w14:paraId="621271AB" w14:textId="77777777" w:rsidR="00A34E52" w:rsidRPr="00A34E52" w:rsidRDefault="00A34E52" w:rsidP="00172545">
            <w:pPr>
              <w:tabs>
                <w:tab w:val="left" w:pos="284"/>
              </w:tabs>
              <w:jc w:val="center"/>
              <w:rPr>
                <w:rFonts w:ascii="Verdana" w:hAnsi="Verdana" w:cs="Calibri"/>
                <w:sz w:val="16"/>
                <w:szCs w:val="16"/>
              </w:rPr>
            </w:pPr>
            <w:r w:rsidRPr="00A34E52">
              <w:rPr>
                <w:rFonts w:ascii="Verdana" w:hAnsi="Verdana" w:cs="Calibri"/>
                <w:sz w:val="16"/>
                <w:szCs w:val="16"/>
              </w:rPr>
              <w:t> </w:t>
            </w:r>
          </w:p>
        </w:tc>
        <w:tc>
          <w:tcPr>
            <w:tcW w:w="386" w:type="pct"/>
            <w:tcBorders>
              <w:top w:val="nil"/>
              <w:left w:val="nil"/>
              <w:bottom w:val="single" w:sz="4" w:space="0" w:color="000000"/>
              <w:right w:val="single" w:sz="4" w:space="0" w:color="000000"/>
            </w:tcBorders>
            <w:noWrap/>
            <w:tcMar>
              <w:top w:w="15" w:type="dxa"/>
              <w:left w:w="15" w:type="dxa"/>
              <w:bottom w:w="0" w:type="dxa"/>
              <w:right w:w="15" w:type="dxa"/>
            </w:tcMar>
            <w:vAlign w:val="center"/>
            <w:hideMark/>
          </w:tcPr>
          <w:p w14:paraId="789F8F46" w14:textId="77777777" w:rsidR="00A34E52" w:rsidRPr="00A34E52" w:rsidRDefault="00A34E52" w:rsidP="00172545">
            <w:pPr>
              <w:tabs>
                <w:tab w:val="left" w:pos="284"/>
              </w:tabs>
              <w:jc w:val="center"/>
              <w:rPr>
                <w:rFonts w:ascii="Verdana" w:hAnsi="Verdana" w:cs="Calibri"/>
                <w:sz w:val="16"/>
                <w:szCs w:val="16"/>
              </w:rPr>
            </w:pPr>
            <w:r w:rsidRPr="00A34E52">
              <w:rPr>
                <w:rFonts w:ascii="Verdana" w:hAnsi="Verdana" w:cs="Calibri"/>
                <w:sz w:val="16"/>
                <w:szCs w:val="16"/>
              </w:rPr>
              <w:t> </w:t>
            </w:r>
          </w:p>
        </w:tc>
      </w:tr>
      <w:tr w:rsidR="00A34E52" w:rsidRPr="00A34E52" w14:paraId="56A9E9C2" w14:textId="77777777" w:rsidTr="00172545">
        <w:trPr>
          <w:trHeight w:val="20"/>
        </w:trPr>
        <w:tc>
          <w:tcPr>
            <w:tcW w:w="239" w:type="pct"/>
            <w:tcBorders>
              <w:top w:val="nil"/>
              <w:left w:val="single" w:sz="4" w:space="0" w:color="000000"/>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21CB0BF7" w14:textId="77777777" w:rsidR="00A34E52" w:rsidRPr="00A34E52" w:rsidRDefault="00A34E52" w:rsidP="00172545">
            <w:pPr>
              <w:tabs>
                <w:tab w:val="left" w:pos="284"/>
              </w:tabs>
              <w:jc w:val="center"/>
              <w:rPr>
                <w:rFonts w:ascii="Verdana" w:hAnsi="Verdana" w:cs="Calibri"/>
                <w:sz w:val="16"/>
                <w:szCs w:val="16"/>
              </w:rPr>
            </w:pPr>
            <w:r w:rsidRPr="00A34E52">
              <w:rPr>
                <w:rFonts w:ascii="Verdana" w:hAnsi="Verdana" w:cs="Calibri"/>
                <w:sz w:val="16"/>
                <w:szCs w:val="16"/>
              </w:rPr>
              <w:t>61</w:t>
            </w:r>
          </w:p>
        </w:tc>
        <w:tc>
          <w:tcPr>
            <w:tcW w:w="2288" w:type="pct"/>
            <w:tcBorders>
              <w:top w:val="nil"/>
              <w:left w:val="nil"/>
              <w:bottom w:val="single" w:sz="4" w:space="0" w:color="000000"/>
              <w:right w:val="single" w:sz="4" w:space="0" w:color="000000"/>
            </w:tcBorders>
            <w:shd w:val="clear" w:color="FFFFFF" w:fill="FFFFFF"/>
            <w:tcMar>
              <w:top w:w="15" w:type="dxa"/>
              <w:left w:w="15" w:type="dxa"/>
              <w:bottom w:w="0" w:type="dxa"/>
              <w:right w:w="15" w:type="dxa"/>
            </w:tcMar>
            <w:hideMark/>
          </w:tcPr>
          <w:p w14:paraId="0596B4C9" w14:textId="77777777" w:rsidR="00A34E52" w:rsidRPr="00A34E52" w:rsidRDefault="00A34E52" w:rsidP="00172545">
            <w:pPr>
              <w:tabs>
                <w:tab w:val="left" w:pos="284"/>
              </w:tabs>
              <w:jc w:val="both"/>
              <w:rPr>
                <w:rFonts w:ascii="Verdana" w:hAnsi="Verdana" w:cs="Calibri"/>
                <w:sz w:val="16"/>
                <w:szCs w:val="16"/>
              </w:rPr>
            </w:pPr>
            <w:r w:rsidRPr="00A34E52">
              <w:rPr>
                <w:rFonts w:ascii="Verdana" w:hAnsi="Verdana" w:cs="Calibri"/>
                <w:sz w:val="16"/>
                <w:szCs w:val="16"/>
              </w:rPr>
              <w:t>Cuchilla Doble Tiro Para Cerca Eléctrica</w:t>
            </w:r>
          </w:p>
        </w:tc>
        <w:tc>
          <w:tcPr>
            <w:tcW w:w="479" w:type="pct"/>
            <w:tcBorders>
              <w:top w:val="nil"/>
              <w:left w:val="nil"/>
              <w:bottom w:val="single" w:sz="4" w:space="0" w:color="000000"/>
              <w:right w:val="single" w:sz="4" w:space="0" w:color="000000"/>
            </w:tcBorders>
            <w:shd w:val="clear" w:color="FFFFFF" w:fill="FFFFFF"/>
            <w:tcMar>
              <w:top w:w="15" w:type="dxa"/>
              <w:left w:w="15" w:type="dxa"/>
              <w:bottom w:w="0" w:type="dxa"/>
              <w:right w:w="15" w:type="dxa"/>
            </w:tcMar>
            <w:vAlign w:val="center"/>
            <w:hideMark/>
          </w:tcPr>
          <w:p w14:paraId="01A24363" w14:textId="77777777" w:rsidR="00A34E52" w:rsidRPr="00A34E52" w:rsidRDefault="00A34E52" w:rsidP="00172545">
            <w:pPr>
              <w:tabs>
                <w:tab w:val="left" w:pos="284"/>
              </w:tabs>
              <w:jc w:val="center"/>
              <w:rPr>
                <w:rFonts w:ascii="Verdana" w:hAnsi="Verdana" w:cs="Calibri"/>
                <w:sz w:val="16"/>
                <w:szCs w:val="16"/>
              </w:rPr>
            </w:pPr>
            <w:r w:rsidRPr="00A34E52">
              <w:rPr>
                <w:rFonts w:ascii="Verdana" w:hAnsi="Verdana" w:cs="Calibri"/>
                <w:sz w:val="16"/>
                <w:szCs w:val="16"/>
              </w:rPr>
              <w:t>Unidad</w:t>
            </w:r>
          </w:p>
        </w:tc>
        <w:tc>
          <w:tcPr>
            <w:tcW w:w="630" w:type="pct"/>
            <w:tcBorders>
              <w:top w:val="nil"/>
              <w:left w:val="nil"/>
              <w:bottom w:val="single" w:sz="4" w:space="0" w:color="000000"/>
              <w:right w:val="single" w:sz="4" w:space="0" w:color="000000"/>
            </w:tcBorders>
            <w:shd w:val="clear" w:color="FFFFFF" w:fill="FFFFFF"/>
            <w:tcMar>
              <w:top w:w="15" w:type="dxa"/>
              <w:left w:w="15" w:type="dxa"/>
              <w:bottom w:w="0" w:type="dxa"/>
              <w:right w:w="15" w:type="dxa"/>
            </w:tcMar>
            <w:vAlign w:val="center"/>
            <w:hideMark/>
          </w:tcPr>
          <w:p w14:paraId="48FFE190" w14:textId="77777777" w:rsidR="00A34E52" w:rsidRPr="00A34E52" w:rsidRDefault="00A34E52" w:rsidP="00172545">
            <w:pPr>
              <w:tabs>
                <w:tab w:val="left" w:pos="284"/>
              </w:tabs>
              <w:jc w:val="center"/>
              <w:rPr>
                <w:rFonts w:ascii="Verdana" w:hAnsi="Verdana" w:cs="Calibri"/>
                <w:sz w:val="16"/>
                <w:szCs w:val="16"/>
              </w:rPr>
            </w:pPr>
            <w:r w:rsidRPr="00A34E52">
              <w:rPr>
                <w:rFonts w:ascii="Verdana" w:hAnsi="Verdana" w:cs="Calibri"/>
                <w:sz w:val="16"/>
                <w:szCs w:val="16"/>
              </w:rPr>
              <w:t>7</w:t>
            </w:r>
          </w:p>
        </w:tc>
        <w:tc>
          <w:tcPr>
            <w:tcW w:w="534" w:type="pct"/>
            <w:tcBorders>
              <w:top w:val="nil"/>
              <w:left w:val="nil"/>
              <w:bottom w:val="single" w:sz="4" w:space="0" w:color="000000"/>
              <w:right w:val="single" w:sz="4" w:space="0" w:color="000000"/>
            </w:tcBorders>
            <w:noWrap/>
            <w:tcMar>
              <w:top w:w="15" w:type="dxa"/>
              <w:left w:w="15" w:type="dxa"/>
              <w:bottom w:w="0" w:type="dxa"/>
              <w:right w:w="15" w:type="dxa"/>
            </w:tcMar>
            <w:vAlign w:val="center"/>
            <w:hideMark/>
          </w:tcPr>
          <w:p w14:paraId="1B7D3EC9" w14:textId="77777777" w:rsidR="00A34E52" w:rsidRPr="00A34E52" w:rsidRDefault="00A34E52" w:rsidP="00172545">
            <w:pPr>
              <w:tabs>
                <w:tab w:val="left" w:pos="284"/>
              </w:tabs>
              <w:jc w:val="center"/>
              <w:rPr>
                <w:rFonts w:ascii="Verdana" w:hAnsi="Verdana" w:cs="Calibri"/>
                <w:sz w:val="16"/>
                <w:szCs w:val="16"/>
              </w:rPr>
            </w:pPr>
            <w:r w:rsidRPr="00A34E52">
              <w:rPr>
                <w:rFonts w:ascii="Verdana" w:hAnsi="Verdana" w:cs="Calibri"/>
                <w:sz w:val="16"/>
                <w:szCs w:val="16"/>
              </w:rPr>
              <w:t>5</w:t>
            </w:r>
          </w:p>
        </w:tc>
        <w:tc>
          <w:tcPr>
            <w:tcW w:w="443" w:type="pct"/>
            <w:tcBorders>
              <w:top w:val="nil"/>
              <w:left w:val="nil"/>
              <w:bottom w:val="single" w:sz="4" w:space="0" w:color="000000"/>
              <w:right w:val="single" w:sz="4" w:space="0" w:color="000000"/>
            </w:tcBorders>
            <w:noWrap/>
            <w:tcMar>
              <w:top w:w="15" w:type="dxa"/>
              <w:left w:w="15" w:type="dxa"/>
              <w:bottom w:w="0" w:type="dxa"/>
              <w:right w:w="15" w:type="dxa"/>
            </w:tcMar>
            <w:vAlign w:val="center"/>
            <w:hideMark/>
          </w:tcPr>
          <w:p w14:paraId="2EDE726C" w14:textId="77777777" w:rsidR="00A34E52" w:rsidRPr="00A34E52" w:rsidRDefault="00A34E52" w:rsidP="00172545">
            <w:pPr>
              <w:tabs>
                <w:tab w:val="left" w:pos="284"/>
              </w:tabs>
              <w:jc w:val="center"/>
              <w:rPr>
                <w:rFonts w:ascii="Verdana" w:hAnsi="Verdana" w:cs="Calibri"/>
                <w:sz w:val="16"/>
                <w:szCs w:val="16"/>
              </w:rPr>
            </w:pPr>
            <w:r w:rsidRPr="00A34E52">
              <w:rPr>
                <w:rFonts w:ascii="Verdana" w:hAnsi="Verdana" w:cs="Calibri"/>
                <w:sz w:val="16"/>
                <w:szCs w:val="16"/>
              </w:rPr>
              <w:t> </w:t>
            </w:r>
          </w:p>
        </w:tc>
        <w:tc>
          <w:tcPr>
            <w:tcW w:w="386" w:type="pct"/>
            <w:tcBorders>
              <w:top w:val="nil"/>
              <w:left w:val="nil"/>
              <w:bottom w:val="single" w:sz="4" w:space="0" w:color="000000"/>
              <w:right w:val="single" w:sz="4" w:space="0" w:color="000000"/>
            </w:tcBorders>
            <w:noWrap/>
            <w:tcMar>
              <w:top w:w="15" w:type="dxa"/>
              <w:left w:w="15" w:type="dxa"/>
              <w:bottom w:w="0" w:type="dxa"/>
              <w:right w:w="15" w:type="dxa"/>
            </w:tcMar>
            <w:vAlign w:val="center"/>
            <w:hideMark/>
          </w:tcPr>
          <w:p w14:paraId="26D86510" w14:textId="77777777" w:rsidR="00A34E52" w:rsidRPr="00A34E52" w:rsidRDefault="00A34E52" w:rsidP="00172545">
            <w:pPr>
              <w:tabs>
                <w:tab w:val="left" w:pos="284"/>
              </w:tabs>
              <w:jc w:val="center"/>
              <w:rPr>
                <w:rFonts w:ascii="Verdana" w:hAnsi="Verdana" w:cs="Calibri"/>
                <w:sz w:val="16"/>
                <w:szCs w:val="16"/>
              </w:rPr>
            </w:pPr>
            <w:r w:rsidRPr="00A34E52">
              <w:rPr>
                <w:rFonts w:ascii="Verdana" w:hAnsi="Verdana" w:cs="Calibri"/>
                <w:sz w:val="16"/>
                <w:szCs w:val="16"/>
              </w:rPr>
              <w:t>2</w:t>
            </w:r>
          </w:p>
        </w:tc>
      </w:tr>
      <w:tr w:rsidR="00A34E52" w:rsidRPr="00A34E52" w14:paraId="503143D5" w14:textId="77777777" w:rsidTr="00172545">
        <w:trPr>
          <w:trHeight w:val="20"/>
        </w:trPr>
        <w:tc>
          <w:tcPr>
            <w:tcW w:w="239" w:type="pct"/>
            <w:tcBorders>
              <w:top w:val="nil"/>
              <w:left w:val="single" w:sz="4" w:space="0" w:color="000000"/>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4F79943D" w14:textId="77777777" w:rsidR="00A34E52" w:rsidRPr="00A34E52" w:rsidRDefault="00A34E52" w:rsidP="00172545">
            <w:pPr>
              <w:tabs>
                <w:tab w:val="left" w:pos="284"/>
              </w:tabs>
              <w:jc w:val="center"/>
              <w:rPr>
                <w:rFonts w:ascii="Verdana" w:hAnsi="Verdana" w:cs="Calibri"/>
                <w:sz w:val="16"/>
                <w:szCs w:val="16"/>
              </w:rPr>
            </w:pPr>
            <w:r w:rsidRPr="00A34E52">
              <w:rPr>
                <w:rFonts w:ascii="Verdana" w:hAnsi="Verdana" w:cs="Calibri"/>
                <w:sz w:val="16"/>
                <w:szCs w:val="16"/>
              </w:rPr>
              <w:t>62</w:t>
            </w:r>
          </w:p>
        </w:tc>
        <w:tc>
          <w:tcPr>
            <w:tcW w:w="2288" w:type="pct"/>
            <w:tcBorders>
              <w:top w:val="nil"/>
              <w:left w:val="nil"/>
              <w:bottom w:val="single" w:sz="4" w:space="0" w:color="000000"/>
              <w:right w:val="single" w:sz="4" w:space="0" w:color="000000"/>
            </w:tcBorders>
            <w:shd w:val="clear" w:color="FFFFFF" w:fill="FFFFFF"/>
            <w:tcMar>
              <w:top w:w="15" w:type="dxa"/>
              <w:left w:w="15" w:type="dxa"/>
              <w:bottom w:w="0" w:type="dxa"/>
              <w:right w:w="15" w:type="dxa"/>
            </w:tcMar>
            <w:hideMark/>
          </w:tcPr>
          <w:p w14:paraId="0638BD0F" w14:textId="77777777" w:rsidR="00A34E52" w:rsidRPr="00A34E52" w:rsidRDefault="00A34E52" w:rsidP="00172545">
            <w:pPr>
              <w:tabs>
                <w:tab w:val="left" w:pos="284"/>
              </w:tabs>
              <w:jc w:val="both"/>
              <w:rPr>
                <w:rFonts w:ascii="Verdana" w:hAnsi="Verdana" w:cs="Calibri"/>
                <w:sz w:val="16"/>
                <w:szCs w:val="16"/>
              </w:rPr>
            </w:pPr>
            <w:r w:rsidRPr="00A34E52">
              <w:rPr>
                <w:rFonts w:ascii="Verdana" w:hAnsi="Verdana" w:cs="Calibri"/>
                <w:sz w:val="16"/>
                <w:szCs w:val="16"/>
              </w:rPr>
              <w:t>Desviador de rayos: de dos electrodos, empalmes y tornillería</w:t>
            </w:r>
          </w:p>
        </w:tc>
        <w:tc>
          <w:tcPr>
            <w:tcW w:w="479" w:type="pct"/>
            <w:tcBorders>
              <w:top w:val="nil"/>
              <w:left w:val="nil"/>
              <w:bottom w:val="single" w:sz="4" w:space="0" w:color="000000"/>
              <w:right w:val="single" w:sz="4" w:space="0" w:color="000000"/>
            </w:tcBorders>
            <w:shd w:val="clear" w:color="FFFFFF" w:fill="FFFFFF"/>
            <w:tcMar>
              <w:top w:w="15" w:type="dxa"/>
              <w:left w:w="15" w:type="dxa"/>
              <w:bottom w:w="0" w:type="dxa"/>
              <w:right w:w="15" w:type="dxa"/>
            </w:tcMar>
            <w:vAlign w:val="center"/>
            <w:hideMark/>
          </w:tcPr>
          <w:p w14:paraId="49B99435" w14:textId="77777777" w:rsidR="00A34E52" w:rsidRPr="00A34E52" w:rsidRDefault="00A34E52" w:rsidP="00172545">
            <w:pPr>
              <w:tabs>
                <w:tab w:val="left" w:pos="284"/>
              </w:tabs>
              <w:jc w:val="center"/>
              <w:rPr>
                <w:rFonts w:ascii="Verdana" w:hAnsi="Verdana" w:cs="Calibri"/>
                <w:sz w:val="16"/>
                <w:szCs w:val="16"/>
              </w:rPr>
            </w:pPr>
            <w:r w:rsidRPr="00A34E52">
              <w:rPr>
                <w:rFonts w:ascii="Verdana" w:hAnsi="Verdana" w:cs="Calibri"/>
                <w:sz w:val="16"/>
                <w:szCs w:val="16"/>
              </w:rPr>
              <w:t>Unidad</w:t>
            </w:r>
          </w:p>
        </w:tc>
        <w:tc>
          <w:tcPr>
            <w:tcW w:w="630" w:type="pct"/>
            <w:tcBorders>
              <w:top w:val="nil"/>
              <w:left w:val="nil"/>
              <w:bottom w:val="single" w:sz="4" w:space="0" w:color="000000"/>
              <w:right w:val="single" w:sz="4" w:space="0" w:color="000000"/>
            </w:tcBorders>
            <w:shd w:val="clear" w:color="FFFFFF" w:fill="FFFFFF"/>
            <w:tcMar>
              <w:top w:w="15" w:type="dxa"/>
              <w:left w:w="15" w:type="dxa"/>
              <w:bottom w:w="0" w:type="dxa"/>
              <w:right w:w="15" w:type="dxa"/>
            </w:tcMar>
            <w:vAlign w:val="center"/>
            <w:hideMark/>
          </w:tcPr>
          <w:p w14:paraId="6F779216" w14:textId="77777777" w:rsidR="00A34E52" w:rsidRPr="00A34E52" w:rsidRDefault="00A34E52" w:rsidP="00172545">
            <w:pPr>
              <w:tabs>
                <w:tab w:val="left" w:pos="284"/>
              </w:tabs>
              <w:jc w:val="center"/>
              <w:rPr>
                <w:rFonts w:ascii="Verdana" w:hAnsi="Verdana" w:cs="Calibri"/>
                <w:sz w:val="16"/>
                <w:szCs w:val="16"/>
              </w:rPr>
            </w:pPr>
            <w:r w:rsidRPr="00A34E52">
              <w:rPr>
                <w:rFonts w:ascii="Verdana" w:hAnsi="Verdana" w:cs="Calibri"/>
                <w:sz w:val="16"/>
                <w:szCs w:val="16"/>
              </w:rPr>
              <w:t>7</w:t>
            </w:r>
          </w:p>
        </w:tc>
        <w:tc>
          <w:tcPr>
            <w:tcW w:w="534" w:type="pct"/>
            <w:tcBorders>
              <w:top w:val="nil"/>
              <w:left w:val="nil"/>
              <w:bottom w:val="single" w:sz="4" w:space="0" w:color="000000"/>
              <w:right w:val="single" w:sz="4" w:space="0" w:color="000000"/>
            </w:tcBorders>
            <w:noWrap/>
            <w:tcMar>
              <w:top w:w="15" w:type="dxa"/>
              <w:left w:w="15" w:type="dxa"/>
              <w:bottom w:w="0" w:type="dxa"/>
              <w:right w:w="15" w:type="dxa"/>
            </w:tcMar>
            <w:vAlign w:val="center"/>
            <w:hideMark/>
          </w:tcPr>
          <w:p w14:paraId="592C5837" w14:textId="77777777" w:rsidR="00A34E52" w:rsidRPr="00A34E52" w:rsidRDefault="00A34E52" w:rsidP="00172545">
            <w:pPr>
              <w:tabs>
                <w:tab w:val="left" w:pos="284"/>
              </w:tabs>
              <w:jc w:val="center"/>
              <w:rPr>
                <w:rFonts w:ascii="Verdana" w:hAnsi="Verdana" w:cs="Calibri"/>
                <w:sz w:val="16"/>
                <w:szCs w:val="16"/>
              </w:rPr>
            </w:pPr>
            <w:r w:rsidRPr="00A34E52">
              <w:rPr>
                <w:rFonts w:ascii="Verdana" w:hAnsi="Verdana" w:cs="Calibri"/>
                <w:sz w:val="16"/>
                <w:szCs w:val="16"/>
              </w:rPr>
              <w:t>5</w:t>
            </w:r>
          </w:p>
        </w:tc>
        <w:tc>
          <w:tcPr>
            <w:tcW w:w="443" w:type="pct"/>
            <w:tcBorders>
              <w:top w:val="nil"/>
              <w:left w:val="nil"/>
              <w:bottom w:val="single" w:sz="4" w:space="0" w:color="000000"/>
              <w:right w:val="single" w:sz="4" w:space="0" w:color="000000"/>
            </w:tcBorders>
            <w:noWrap/>
            <w:tcMar>
              <w:top w:w="15" w:type="dxa"/>
              <w:left w:w="15" w:type="dxa"/>
              <w:bottom w:w="0" w:type="dxa"/>
              <w:right w:w="15" w:type="dxa"/>
            </w:tcMar>
            <w:vAlign w:val="center"/>
            <w:hideMark/>
          </w:tcPr>
          <w:p w14:paraId="15412A7F" w14:textId="77777777" w:rsidR="00A34E52" w:rsidRPr="00A34E52" w:rsidRDefault="00A34E52" w:rsidP="00172545">
            <w:pPr>
              <w:tabs>
                <w:tab w:val="left" w:pos="284"/>
              </w:tabs>
              <w:jc w:val="center"/>
              <w:rPr>
                <w:rFonts w:ascii="Verdana" w:hAnsi="Verdana" w:cs="Calibri"/>
                <w:sz w:val="16"/>
                <w:szCs w:val="16"/>
              </w:rPr>
            </w:pPr>
            <w:r w:rsidRPr="00A34E52">
              <w:rPr>
                <w:rFonts w:ascii="Verdana" w:hAnsi="Verdana" w:cs="Calibri"/>
                <w:sz w:val="16"/>
                <w:szCs w:val="16"/>
              </w:rPr>
              <w:t> </w:t>
            </w:r>
          </w:p>
        </w:tc>
        <w:tc>
          <w:tcPr>
            <w:tcW w:w="386" w:type="pct"/>
            <w:tcBorders>
              <w:top w:val="nil"/>
              <w:left w:val="nil"/>
              <w:bottom w:val="single" w:sz="4" w:space="0" w:color="000000"/>
              <w:right w:val="single" w:sz="4" w:space="0" w:color="000000"/>
            </w:tcBorders>
            <w:noWrap/>
            <w:tcMar>
              <w:top w:w="15" w:type="dxa"/>
              <w:left w:w="15" w:type="dxa"/>
              <w:bottom w:w="0" w:type="dxa"/>
              <w:right w:w="15" w:type="dxa"/>
            </w:tcMar>
            <w:vAlign w:val="center"/>
            <w:hideMark/>
          </w:tcPr>
          <w:p w14:paraId="00080EED" w14:textId="77777777" w:rsidR="00A34E52" w:rsidRPr="00A34E52" w:rsidRDefault="00A34E52" w:rsidP="00172545">
            <w:pPr>
              <w:tabs>
                <w:tab w:val="left" w:pos="284"/>
              </w:tabs>
              <w:jc w:val="center"/>
              <w:rPr>
                <w:rFonts w:ascii="Verdana" w:hAnsi="Verdana" w:cs="Calibri"/>
                <w:sz w:val="16"/>
                <w:szCs w:val="16"/>
              </w:rPr>
            </w:pPr>
            <w:r w:rsidRPr="00A34E52">
              <w:rPr>
                <w:rFonts w:ascii="Verdana" w:hAnsi="Verdana" w:cs="Calibri"/>
                <w:sz w:val="16"/>
                <w:szCs w:val="16"/>
              </w:rPr>
              <w:t>2</w:t>
            </w:r>
          </w:p>
        </w:tc>
      </w:tr>
      <w:tr w:rsidR="00A34E52" w:rsidRPr="00A34E52" w14:paraId="5D326023" w14:textId="77777777" w:rsidTr="00172545">
        <w:trPr>
          <w:trHeight w:val="20"/>
        </w:trPr>
        <w:tc>
          <w:tcPr>
            <w:tcW w:w="239" w:type="pct"/>
            <w:tcBorders>
              <w:top w:val="nil"/>
              <w:left w:val="single" w:sz="4" w:space="0" w:color="000000"/>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0D0422E4" w14:textId="77777777" w:rsidR="00A34E52" w:rsidRPr="00A34E52" w:rsidRDefault="00A34E52" w:rsidP="00172545">
            <w:pPr>
              <w:tabs>
                <w:tab w:val="left" w:pos="284"/>
              </w:tabs>
              <w:jc w:val="center"/>
              <w:rPr>
                <w:rFonts w:ascii="Verdana" w:hAnsi="Verdana" w:cs="Calibri"/>
                <w:sz w:val="16"/>
                <w:szCs w:val="16"/>
              </w:rPr>
            </w:pPr>
            <w:r w:rsidRPr="00A34E52">
              <w:rPr>
                <w:rFonts w:ascii="Verdana" w:hAnsi="Verdana" w:cs="Calibri"/>
                <w:sz w:val="16"/>
                <w:szCs w:val="16"/>
              </w:rPr>
              <w:t>63</w:t>
            </w:r>
          </w:p>
        </w:tc>
        <w:tc>
          <w:tcPr>
            <w:tcW w:w="2288" w:type="pct"/>
            <w:tcBorders>
              <w:top w:val="nil"/>
              <w:left w:val="nil"/>
              <w:bottom w:val="single" w:sz="4" w:space="0" w:color="000000"/>
              <w:right w:val="single" w:sz="4" w:space="0" w:color="000000"/>
            </w:tcBorders>
            <w:shd w:val="clear" w:color="FFFFFF" w:fill="FFFFFF"/>
            <w:tcMar>
              <w:top w:w="15" w:type="dxa"/>
              <w:left w:w="15" w:type="dxa"/>
              <w:bottom w:w="0" w:type="dxa"/>
              <w:right w:w="15" w:type="dxa"/>
            </w:tcMar>
            <w:hideMark/>
          </w:tcPr>
          <w:p w14:paraId="72BB4424" w14:textId="77777777" w:rsidR="00A34E52" w:rsidRPr="00A34E52" w:rsidRDefault="00A34E52" w:rsidP="00172545">
            <w:pPr>
              <w:tabs>
                <w:tab w:val="left" w:pos="284"/>
              </w:tabs>
              <w:jc w:val="both"/>
              <w:rPr>
                <w:rFonts w:ascii="Verdana" w:hAnsi="Verdana" w:cs="Calibri"/>
                <w:sz w:val="16"/>
                <w:szCs w:val="16"/>
              </w:rPr>
            </w:pPr>
            <w:r w:rsidRPr="00A34E52">
              <w:rPr>
                <w:rFonts w:ascii="Verdana" w:hAnsi="Verdana" w:cs="Calibri"/>
                <w:sz w:val="16"/>
                <w:szCs w:val="16"/>
              </w:rPr>
              <w:t>Cable aislado x 50 mts</w:t>
            </w:r>
          </w:p>
        </w:tc>
        <w:tc>
          <w:tcPr>
            <w:tcW w:w="479" w:type="pct"/>
            <w:tcBorders>
              <w:top w:val="nil"/>
              <w:left w:val="nil"/>
              <w:bottom w:val="single" w:sz="4" w:space="0" w:color="000000"/>
              <w:right w:val="single" w:sz="4" w:space="0" w:color="000000"/>
            </w:tcBorders>
            <w:shd w:val="clear" w:color="FFFFFF" w:fill="FFFFFF"/>
            <w:tcMar>
              <w:top w:w="15" w:type="dxa"/>
              <w:left w:w="15" w:type="dxa"/>
              <w:bottom w:w="0" w:type="dxa"/>
              <w:right w:w="15" w:type="dxa"/>
            </w:tcMar>
            <w:vAlign w:val="center"/>
            <w:hideMark/>
          </w:tcPr>
          <w:p w14:paraId="15320594" w14:textId="77777777" w:rsidR="00A34E52" w:rsidRPr="00A34E52" w:rsidRDefault="00A34E52" w:rsidP="00172545">
            <w:pPr>
              <w:tabs>
                <w:tab w:val="left" w:pos="284"/>
              </w:tabs>
              <w:jc w:val="center"/>
              <w:rPr>
                <w:rFonts w:ascii="Verdana" w:hAnsi="Verdana" w:cs="Calibri"/>
                <w:sz w:val="16"/>
                <w:szCs w:val="16"/>
              </w:rPr>
            </w:pPr>
            <w:r w:rsidRPr="00A34E52">
              <w:rPr>
                <w:rFonts w:ascii="Verdana" w:hAnsi="Verdana" w:cs="Calibri"/>
                <w:sz w:val="16"/>
                <w:szCs w:val="16"/>
              </w:rPr>
              <w:t>Rollo</w:t>
            </w:r>
          </w:p>
        </w:tc>
        <w:tc>
          <w:tcPr>
            <w:tcW w:w="630" w:type="pct"/>
            <w:tcBorders>
              <w:top w:val="nil"/>
              <w:left w:val="nil"/>
              <w:bottom w:val="single" w:sz="4" w:space="0" w:color="000000"/>
              <w:right w:val="single" w:sz="4" w:space="0" w:color="000000"/>
            </w:tcBorders>
            <w:shd w:val="clear" w:color="FFFFFF" w:fill="FFFFFF"/>
            <w:tcMar>
              <w:top w:w="15" w:type="dxa"/>
              <w:left w:w="15" w:type="dxa"/>
              <w:bottom w:w="0" w:type="dxa"/>
              <w:right w:w="15" w:type="dxa"/>
            </w:tcMar>
            <w:vAlign w:val="center"/>
            <w:hideMark/>
          </w:tcPr>
          <w:p w14:paraId="3B0CB2D7" w14:textId="77777777" w:rsidR="00A34E52" w:rsidRPr="00A34E52" w:rsidRDefault="00A34E52" w:rsidP="00172545">
            <w:pPr>
              <w:tabs>
                <w:tab w:val="left" w:pos="284"/>
              </w:tabs>
              <w:jc w:val="center"/>
              <w:rPr>
                <w:rFonts w:ascii="Verdana" w:hAnsi="Verdana" w:cs="Calibri"/>
                <w:sz w:val="16"/>
                <w:szCs w:val="16"/>
              </w:rPr>
            </w:pPr>
            <w:r w:rsidRPr="00A34E52">
              <w:rPr>
                <w:rFonts w:ascii="Verdana" w:hAnsi="Verdana" w:cs="Calibri"/>
                <w:sz w:val="16"/>
                <w:szCs w:val="16"/>
              </w:rPr>
              <w:t>7</w:t>
            </w:r>
          </w:p>
        </w:tc>
        <w:tc>
          <w:tcPr>
            <w:tcW w:w="534" w:type="pct"/>
            <w:tcBorders>
              <w:top w:val="nil"/>
              <w:left w:val="nil"/>
              <w:bottom w:val="single" w:sz="4" w:space="0" w:color="000000"/>
              <w:right w:val="single" w:sz="4" w:space="0" w:color="000000"/>
            </w:tcBorders>
            <w:noWrap/>
            <w:tcMar>
              <w:top w:w="15" w:type="dxa"/>
              <w:left w:w="15" w:type="dxa"/>
              <w:bottom w:w="0" w:type="dxa"/>
              <w:right w:w="15" w:type="dxa"/>
            </w:tcMar>
            <w:vAlign w:val="center"/>
            <w:hideMark/>
          </w:tcPr>
          <w:p w14:paraId="7135C528" w14:textId="77777777" w:rsidR="00A34E52" w:rsidRPr="00A34E52" w:rsidRDefault="00A34E52" w:rsidP="00172545">
            <w:pPr>
              <w:tabs>
                <w:tab w:val="left" w:pos="284"/>
              </w:tabs>
              <w:jc w:val="center"/>
              <w:rPr>
                <w:rFonts w:ascii="Verdana" w:hAnsi="Verdana" w:cs="Calibri"/>
                <w:sz w:val="16"/>
                <w:szCs w:val="16"/>
              </w:rPr>
            </w:pPr>
            <w:r w:rsidRPr="00A34E52">
              <w:rPr>
                <w:rFonts w:ascii="Verdana" w:hAnsi="Verdana" w:cs="Calibri"/>
                <w:sz w:val="16"/>
                <w:szCs w:val="16"/>
              </w:rPr>
              <w:t>5</w:t>
            </w:r>
          </w:p>
        </w:tc>
        <w:tc>
          <w:tcPr>
            <w:tcW w:w="443" w:type="pct"/>
            <w:tcBorders>
              <w:top w:val="nil"/>
              <w:left w:val="nil"/>
              <w:bottom w:val="single" w:sz="4" w:space="0" w:color="000000"/>
              <w:right w:val="single" w:sz="4" w:space="0" w:color="000000"/>
            </w:tcBorders>
            <w:noWrap/>
            <w:tcMar>
              <w:top w:w="15" w:type="dxa"/>
              <w:left w:w="15" w:type="dxa"/>
              <w:bottom w:w="0" w:type="dxa"/>
              <w:right w:w="15" w:type="dxa"/>
            </w:tcMar>
            <w:vAlign w:val="center"/>
            <w:hideMark/>
          </w:tcPr>
          <w:p w14:paraId="36D994AE" w14:textId="77777777" w:rsidR="00A34E52" w:rsidRPr="00A34E52" w:rsidRDefault="00A34E52" w:rsidP="00172545">
            <w:pPr>
              <w:tabs>
                <w:tab w:val="left" w:pos="284"/>
              </w:tabs>
              <w:jc w:val="center"/>
              <w:rPr>
                <w:rFonts w:ascii="Verdana" w:hAnsi="Verdana" w:cs="Calibri"/>
                <w:sz w:val="16"/>
                <w:szCs w:val="16"/>
              </w:rPr>
            </w:pPr>
            <w:r w:rsidRPr="00A34E52">
              <w:rPr>
                <w:rFonts w:ascii="Verdana" w:hAnsi="Verdana" w:cs="Calibri"/>
                <w:sz w:val="16"/>
                <w:szCs w:val="16"/>
              </w:rPr>
              <w:t> </w:t>
            </w:r>
          </w:p>
        </w:tc>
        <w:tc>
          <w:tcPr>
            <w:tcW w:w="386" w:type="pct"/>
            <w:tcBorders>
              <w:top w:val="nil"/>
              <w:left w:val="nil"/>
              <w:bottom w:val="single" w:sz="4" w:space="0" w:color="000000"/>
              <w:right w:val="single" w:sz="4" w:space="0" w:color="000000"/>
            </w:tcBorders>
            <w:noWrap/>
            <w:tcMar>
              <w:top w:w="15" w:type="dxa"/>
              <w:left w:w="15" w:type="dxa"/>
              <w:bottom w:w="0" w:type="dxa"/>
              <w:right w:w="15" w:type="dxa"/>
            </w:tcMar>
            <w:vAlign w:val="center"/>
            <w:hideMark/>
          </w:tcPr>
          <w:p w14:paraId="5429A882" w14:textId="77777777" w:rsidR="00A34E52" w:rsidRPr="00A34E52" w:rsidRDefault="00A34E52" w:rsidP="00172545">
            <w:pPr>
              <w:tabs>
                <w:tab w:val="left" w:pos="284"/>
              </w:tabs>
              <w:jc w:val="center"/>
              <w:rPr>
                <w:rFonts w:ascii="Verdana" w:hAnsi="Verdana" w:cs="Calibri"/>
                <w:sz w:val="16"/>
                <w:szCs w:val="16"/>
              </w:rPr>
            </w:pPr>
            <w:r w:rsidRPr="00A34E52">
              <w:rPr>
                <w:rFonts w:ascii="Verdana" w:hAnsi="Verdana" w:cs="Calibri"/>
                <w:sz w:val="16"/>
                <w:szCs w:val="16"/>
              </w:rPr>
              <w:t>2</w:t>
            </w:r>
          </w:p>
        </w:tc>
      </w:tr>
      <w:tr w:rsidR="00A34E52" w:rsidRPr="00A34E52" w14:paraId="6AD3F7A3" w14:textId="77777777" w:rsidTr="00172545">
        <w:trPr>
          <w:trHeight w:val="20"/>
        </w:trPr>
        <w:tc>
          <w:tcPr>
            <w:tcW w:w="239" w:type="pct"/>
            <w:tcBorders>
              <w:top w:val="nil"/>
              <w:left w:val="single" w:sz="4" w:space="0" w:color="000000"/>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709F018B" w14:textId="77777777" w:rsidR="00A34E52" w:rsidRPr="00A34E52" w:rsidRDefault="00A34E52" w:rsidP="00172545">
            <w:pPr>
              <w:tabs>
                <w:tab w:val="left" w:pos="284"/>
              </w:tabs>
              <w:jc w:val="center"/>
              <w:rPr>
                <w:rFonts w:ascii="Verdana" w:hAnsi="Verdana" w:cs="Calibri"/>
                <w:sz w:val="16"/>
                <w:szCs w:val="16"/>
              </w:rPr>
            </w:pPr>
            <w:r w:rsidRPr="00A34E52">
              <w:rPr>
                <w:rFonts w:ascii="Verdana" w:hAnsi="Verdana" w:cs="Calibri"/>
                <w:sz w:val="16"/>
                <w:szCs w:val="16"/>
              </w:rPr>
              <w:t>64</w:t>
            </w:r>
          </w:p>
        </w:tc>
        <w:tc>
          <w:tcPr>
            <w:tcW w:w="2288" w:type="pct"/>
            <w:tcBorders>
              <w:top w:val="nil"/>
              <w:left w:val="nil"/>
              <w:bottom w:val="single" w:sz="4" w:space="0" w:color="000000"/>
              <w:right w:val="single" w:sz="4" w:space="0" w:color="000000"/>
            </w:tcBorders>
            <w:shd w:val="clear" w:color="FFFFFF" w:fill="FFFFFF"/>
            <w:tcMar>
              <w:top w:w="15" w:type="dxa"/>
              <w:left w:w="15" w:type="dxa"/>
              <w:bottom w:w="0" w:type="dxa"/>
              <w:right w:w="15" w:type="dxa"/>
            </w:tcMar>
            <w:hideMark/>
          </w:tcPr>
          <w:p w14:paraId="1F0B21BE" w14:textId="77777777" w:rsidR="00A34E52" w:rsidRPr="00A34E52" w:rsidRDefault="00A34E52" w:rsidP="00172545">
            <w:pPr>
              <w:tabs>
                <w:tab w:val="left" w:pos="284"/>
              </w:tabs>
              <w:jc w:val="both"/>
              <w:rPr>
                <w:rFonts w:ascii="Verdana" w:hAnsi="Verdana" w:cs="Calibri"/>
                <w:sz w:val="16"/>
                <w:szCs w:val="16"/>
              </w:rPr>
            </w:pPr>
            <w:r w:rsidRPr="00A34E52">
              <w:rPr>
                <w:rFonts w:ascii="Verdana" w:hAnsi="Verdana" w:cs="Calibri"/>
                <w:sz w:val="16"/>
                <w:szCs w:val="16"/>
              </w:rPr>
              <w:t>Alambre Galvanizado No 14, 1030 Rollo x 1000 mts.</w:t>
            </w:r>
          </w:p>
        </w:tc>
        <w:tc>
          <w:tcPr>
            <w:tcW w:w="479" w:type="pct"/>
            <w:tcBorders>
              <w:top w:val="nil"/>
              <w:left w:val="nil"/>
              <w:bottom w:val="single" w:sz="4" w:space="0" w:color="000000"/>
              <w:right w:val="single" w:sz="4" w:space="0" w:color="000000"/>
            </w:tcBorders>
            <w:shd w:val="clear" w:color="FFFFFF" w:fill="FFFFFF"/>
            <w:tcMar>
              <w:top w:w="15" w:type="dxa"/>
              <w:left w:w="15" w:type="dxa"/>
              <w:bottom w:w="0" w:type="dxa"/>
              <w:right w:w="15" w:type="dxa"/>
            </w:tcMar>
            <w:vAlign w:val="center"/>
            <w:hideMark/>
          </w:tcPr>
          <w:p w14:paraId="091A2D66" w14:textId="77777777" w:rsidR="00A34E52" w:rsidRPr="00A34E52" w:rsidRDefault="00A34E52" w:rsidP="00172545">
            <w:pPr>
              <w:tabs>
                <w:tab w:val="left" w:pos="284"/>
              </w:tabs>
              <w:jc w:val="center"/>
              <w:rPr>
                <w:rFonts w:ascii="Verdana" w:hAnsi="Verdana" w:cs="Calibri"/>
                <w:sz w:val="16"/>
                <w:szCs w:val="16"/>
              </w:rPr>
            </w:pPr>
            <w:r w:rsidRPr="00A34E52">
              <w:rPr>
                <w:rFonts w:ascii="Verdana" w:hAnsi="Verdana" w:cs="Calibri"/>
                <w:sz w:val="16"/>
                <w:szCs w:val="16"/>
              </w:rPr>
              <w:t>Rollo</w:t>
            </w:r>
          </w:p>
        </w:tc>
        <w:tc>
          <w:tcPr>
            <w:tcW w:w="630" w:type="pct"/>
            <w:tcBorders>
              <w:top w:val="nil"/>
              <w:left w:val="nil"/>
              <w:bottom w:val="single" w:sz="4" w:space="0" w:color="000000"/>
              <w:right w:val="single" w:sz="4" w:space="0" w:color="000000"/>
            </w:tcBorders>
            <w:shd w:val="clear" w:color="FFFFFF" w:fill="FFFFFF"/>
            <w:tcMar>
              <w:top w:w="15" w:type="dxa"/>
              <w:left w:w="15" w:type="dxa"/>
              <w:bottom w:w="0" w:type="dxa"/>
              <w:right w:w="15" w:type="dxa"/>
            </w:tcMar>
            <w:vAlign w:val="center"/>
            <w:hideMark/>
          </w:tcPr>
          <w:p w14:paraId="4C4C5E72" w14:textId="77777777" w:rsidR="00A34E52" w:rsidRPr="00A34E52" w:rsidRDefault="00A34E52" w:rsidP="00172545">
            <w:pPr>
              <w:tabs>
                <w:tab w:val="left" w:pos="284"/>
              </w:tabs>
              <w:jc w:val="center"/>
              <w:rPr>
                <w:rFonts w:ascii="Verdana" w:hAnsi="Verdana" w:cs="Calibri"/>
                <w:sz w:val="16"/>
                <w:szCs w:val="16"/>
              </w:rPr>
            </w:pPr>
            <w:r w:rsidRPr="00A34E52">
              <w:rPr>
                <w:rFonts w:ascii="Verdana" w:hAnsi="Verdana" w:cs="Calibri"/>
                <w:sz w:val="16"/>
                <w:szCs w:val="16"/>
              </w:rPr>
              <w:t>28</w:t>
            </w:r>
          </w:p>
        </w:tc>
        <w:tc>
          <w:tcPr>
            <w:tcW w:w="534" w:type="pct"/>
            <w:tcBorders>
              <w:top w:val="nil"/>
              <w:left w:val="nil"/>
              <w:bottom w:val="single" w:sz="4" w:space="0" w:color="000000"/>
              <w:right w:val="single" w:sz="4" w:space="0" w:color="000000"/>
            </w:tcBorders>
            <w:noWrap/>
            <w:tcMar>
              <w:top w:w="15" w:type="dxa"/>
              <w:left w:w="15" w:type="dxa"/>
              <w:bottom w:w="0" w:type="dxa"/>
              <w:right w:w="15" w:type="dxa"/>
            </w:tcMar>
            <w:vAlign w:val="center"/>
            <w:hideMark/>
          </w:tcPr>
          <w:p w14:paraId="28D024B1" w14:textId="77777777" w:rsidR="00A34E52" w:rsidRPr="00A34E52" w:rsidRDefault="00A34E52" w:rsidP="00172545">
            <w:pPr>
              <w:tabs>
                <w:tab w:val="left" w:pos="284"/>
              </w:tabs>
              <w:jc w:val="center"/>
              <w:rPr>
                <w:rFonts w:ascii="Verdana" w:hAnsi="Verdana" w:cs="Calibri"/>
                <w:sz w:val="16"/>
                <w:szCs w:val="16"/>
              </w:rPr>
            </w:pPr>
            <w:r w:rsidRPr="00A34E52">
              <w:rPr>
                <w:rFonts w:ascii="Verdana" w:hAnsi="Verdana" w:cs="Calibri"/>
                <w:sz w:val="16"/>
                <w:szCs w:val="16"/>
              </w:rPr>
              <w:t>20</w:t>
            </w:r>
          </w:p>
        </w:tc>
        <w:tc>
          <w:tcPr>
            <w:tcW w:w="443" w:type="pct"/>
            <w:tcBorders>
              <w:top w:val="nil"/>
              <w:left w:val="nil"/>
              <w:bottom w:val="single" w:sz="4" w:space="0" w:color="000000"/>
              <w:right w:val="single" w:sz="4" w:space="0" w:color="000000"/>
            </w:tcBorders>
            <w:noWrap/>
            <w:tcMar>
              <w:top w:w="15" w:type="dxa"/>
              <w:left w:w="15" w:type="dxa"/>
              <w:bottom w:w="0" w:type="dxa"/>
              <w:right w:w="15" w:type="dxa"/>
            </w:tcMar>
            <w:vAlign w:val="center"/>
            <w:hideMark/>
          </w:tcPr>
          <w:p w14:paraId="541C55A5" w14:textId="77777777" w:rsidR="00A34E52" w:rsidRPr="00A34E52" w:rsidRDefault="00A34E52" w:rsidP="00172545">
            <w:pPr>
              <w:tabs>
                <w:tab w:val="left" w:pos="284"/>
              </w:tabs>
              <w:jc w:val="center"/>
              <w:rPr>
                <w:rFonts w:ascii="Verdana" w:hAnsi="Verdana" w:cs="Calibri"/>
                <w:sz w:val="16"/>
                <w:szCs w:val="16"/>
              </w:rPr>
            </w:pPr>
            <w:r w:rsidRPr="00A34E52">
              <w:rPr>
                <w:rFonts w:ascii="Verdana" w:hAnsi="Verdana" w:cs="Calibri"/>
                <w:sz w:val="16"/>
                <w:szCs w:val="16"/>
              </w:rPr>
              <w:t> </w:t>
            </w:r>
          </w:p>
        </w:tc>
        <w:tc>
          <w:tcPr>
            <w:tcW w:w="386" w:type="pct"/>
            <w:tcBorders>
              <w:top w:val="nil"/>
              <w:left w:val="nil"/>
              <w:bottom w:val="single" w:sz="4" w:space="0" w:color="000000"/>
              <w:right w:val="single" w:sz="4" w:space="0" w:color="000000"/>
            </w:tcBorders>
            <w:noWrap/>
            <w:tcMar>
              <w:top w:w="15" w:type="dxa"/>
              <w:left w:w="15" w:type="dxa"/>
              <w:bottom w:w="0" w:type="dxa"/>
              <w:right w:w="15" w:type="dxa"/>
            </w:tcMar>
            <w:vAlign w:val="center"/>
            <w:hideMark/>
          </w:tcPr>
          <w:p w14:paraId="5E0E6F62" w14:textId="77777777" w:rsidR="00A34E52" w:rsidRPr="00A34E52" w:rsidRDefault="00A34E52" w:rsidP="00172545">
            <w:pPr>
              <w:tabs>
                <w:tab w:val="left" w:pos="284"/>
              </w:tabs>
              <w:jc w:val="center"/>
              <w:rPr>
                <w:rFonts w:ascii="Verdana" w:hAnsi="Verdana" w:cs="Calibri"/>
                <w:sz w:val="16"/>
                <w:szCs w:val="16"/>
              </w:rPr>
            </w:pPr>
            <w:r w:rsidRPr="00A34E52">
              <w:rPr>
                <w:rFonts w:ascii="Verdana" w:hAnsi="Verdana" w:cs="Calibri"/>
                <w:sz w:val="16"/>
                <w:szCs w:val="16"/>
              </w:rPr>
              <w:t>8</w:t>
            </w:r>
          </w:p>
        </w:tc>
      </w:tr>
      <w:tr w:rsidR="00A34E52" w:rsidRPr="00A34E52" w14:paraId="385F5842" w14:textId="77777777" w:rsidTr="00172545">
        <w:trPr>
          <w:trHeight w:val="20"/>
        </w:trPr>
        <w:tc>
          <w:tcPr>
            <w:tcW w:w="239" w:type="pct"/>
            <w:tcBorders>
              <w:top w:val="nil"/>
              <w:left w:val="single" w:sz="4" w:space="0" w:color="000000"/>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60D01DC7" w14:textId="77777777" w:rsidR="00A34E52" w:rsidRPr="00A34E52" w:rsidRDefault="00A34E52" w:rsidP="00172545">
            <w:pPr>
              <w:tabs>
                <w:tab w:val="left" w:pos="284"/>
              </w:tabs>
              <w:jc w:val="center"/>
              <w:rPr>
                <w:rFonts w:ascii="Verdana" w:hAnsi="Verdana" w:cs="Calibri"/>
                <w:sz w:val="16"/>
                <w:szCs w:val="16"/>
              </w:rPr>
            </w:pPr>
            <w:r w:rsidRPr="00A34E52">
              <w:rPr>
                <w:rFonts w:ascii="Verdana" w:hAnsi="Verdana" w:cs="Calibri"/>
                <w:sz w:val="16"/>
                <w:szCs w:val="16"/>
              </w:rPr>
              <w:t>65</w:t>
            </w:r>
          </w:p>
        </w:tc>
        <w:tc>
          <w:tcPr>
            <w:tcW w:w="2288" w:type="pct"/>
            <w:tcBorders>
              <w:top w:val="nil"/>
              <w:left w:val="nil"/>
              <w:bottom w:val="single" w:sz="4" w:space="0" w:color="000000"/>
              <w:right w:val="single" w:sz="4" w:space="0" w:color="000000"/>
            </w:tcBorders>
            <w:shd w:val="clear" w:color="FFFFFF" w:fill="FFFFFF"/>
            <w:tcMar>
              <w:top w:w="15" w:type="dxa"/>
              <w:left w:w="15" w:type="dxa"/>
              <w:bottom w:w="0" w:type="dxa"/>
              <w:right w:w="15" w:type="dxa"/>
            </w:tcMar>
            <w:hideMark/>
          </w:tcPr>
          <w:p w14:paraId="2B1334FC" w14:textId="77777777" w:rsidR="00A34E52" w:rsidRPr="00A34E52" w:rsidRDefault="00A34E52" w:rsidP="00172545">
            <w:pPr>
              <w:tabs>
                <w:tab w:val="left" w:pos="284"/>
              </w:tabs>
              <w:jc w:val="both"/>
              <w:rPr>
                <w:rFonts w:ascii="Verdana" w:hAnsi="Verdana" w:cs="Calibri"/>
                <w:sz w:val="16"/>
                <w:szCs w:val="16"/>
              </w:rPr>
            </w:pPr>
            <w:r w:rsidRPr="00A34E52">
              <w:rPr>
                <w:rFonts w:ascii="Verdana" w:hAnsi="Verdana" w:cs="Calibri"/>
                <w:sz w:val="16"/>
                <w:szCs w:val="16"/>
              </w:rPr>
              <w:t>Tensor inicio- fin, paquete x 50</w:t>
            </w:r>
          </w:p>
        </w:tc>
        <w:tc>
          <w:tcPr>
            <w:tcW w:w="479" w:type="pct"/>
            <w:tcBorders>
              <w:top w:val="nil"/>
              <w:left w:val="nil"/>
              <w:bottom w:val="single" w:sz="4" w:space="0" w:color="000000"/>
              <w:right w:val="single" w:sz="4" w:space="0" w:color="000000"/>
            </w:tcBorders>
            <w:shd w:val="clear" w:color="FFFFFF" w:fill="FFFFFF"/>
            <w:tcMar>
              <w:top w:w="15" w:type="dxa"/>
              <w:left w:w="15" w:type="dxa"/>
              <w:bottom w:w="0" w:type="dxa"/>
              <w:right w:w="15" w:type="dxa"/>
            </w:tcMar>
            <w:vAlign w:val="center"/>
            <w:hideMark/>
          </w:tcPr>
          <w:p w14:paraId="1AE46B49" w14:textId="77777777" w:rsidR="00A34E52" w:rsidRPr="00A34E52" w:rsidRDefault="00A34E52" w:rsidP="00172545">
            <w:pPr>
              <w:tabs>
                <w:tab w:val="left" w:pos="284"/>
              </w:tabs>
              <w:jc w:val="center"/>
              <w:rPr>
                <w:rFonts w:ascii="Verdana" w:hAnsi="Verdana" w:cs="Calibri"/>
                <w:sz w:val="16"/>
                <w:szCs w:val="16"/>
              </w:rPr>
            </w:pPr>
            <w:r w:rsidRPr="00A34E52">
              <w:rPr>
                <w:rFonts w:ascii="Verdana" w:hAnsi="Verdana" w:cs="Calibri"/>
                <w:sz w:val="16"/>
                <w:szCs w:val="16"/>
              </w:rPr>
              <w:t>Paquete</w:t>
            </w:r>
          </w:p>
        </w:tc>
        <w:tc>
          <w:tcPr>
            <w:tcW w:w="630" w:type="pct"/>
            <w:tcBorders>
              <w:top w:val="nil"/>
              <w:left w:val="nil"/>
              <w:bottom w:val="single" w:sz="4" w:space="0" w:color="000000"/>
              <w:right w:val="single" w:sz="4" w:space="0" w:color="000000"/>
            </w:tcBorders>
            <w:shd w:val="clear" w:color="FFFFFF" w:fill="FFFFFF"/>
            <w:tcMar>
              <w:top w:w="15" w:type="dxa"/>
              <w:left w:w="15" w:type="dxa"/>
              <w:bottom w:w="0" w:type="dxa"/>
              <w:right w:w="15" w:type="dxa"/>
            </w:tcMar>
            <w:vAlign w:val="center"/>
            <w:hideMark/>
          </w:tcPr>
          <w:p w14:paraId="47F48ACA" w14:textId="77777777" w:rsidR="00A34E52" w:rsidRPr="00A34E52" w:rsidRDefault="00A34E52" w:rsidP="00172545">
            <w:pPr>
              <w:tabs>
                <w:tab w:val="left" w:pos="284"/>
              </w:tabs>
              <w:jc w:val="center"/>
              <w:rPr>
                <w:rFonts w:ascii="Verdana" w:hAnsi="Verdana" w:cs="Calibri"/>
                <w:sz w:val="16"/>
                <w:szCs w:val="16"/>
              </w:rPr>
            </w:pPr>
            <w:r w:rsidRPr="00A34E52">
              <w:rPr>
                <w:rFonts w:ascii="Verdana" w:hAnsi="Verdana" w:cs="Calibri"/>
                <w:sz w:val="16"/>
                <w:szCs w:val="16"/>
              </w:rPr>
              <w:t>14</w:t>
            </w:r>
          </w:p>
        </w:tc>
        <w:tc>
          <w:tcPr>
            <w:tcW w:w="534" w:type="pct"/>
            <w:tcBorders>
              <w:top w:val="nil"/>
              <w:left w:val="nil"/>
              <w:bottom w:val="single" w:sz="4" w:space="0" w:color="000000"/>
              <w:right w:val="single" w:sz="4" w:space="0" w:color="000000"/>
            </w:tcBorders>
            <w:noWrap/>
            <w:tcMar>
              <w:top w:w="15" w:type="dxa"/>
              <w:left w:w="15" w:type="dxa"/>
              <w:bottom w:w="0" w:type="dxa"/>
              <w:right w:w="15" w:type="dxa"/>
            </w:tcMar>
            <w:vAlign w:val="center"/>
            <w:hideMark/>
          </w:tcPr>
          <w:p w14:paraId="0B7D34DD" w14:textId="77777777" w:rsidR="00A34E52" w:rsidRPr="00A34E52" w:rsidRDefault="00A34E52" w:rsidP="00172545">
            <w:pPr>
              <w:tabs>
                <w:tab w:val="left" w:pos="284"/>
              </w:tabs>
              <w:jc w:val="center"/>
              <w:rPr>
                <w:rFonts w:ascii="Verdana" w:hAnsi="Verdana" w:cs="Calibri"/>
                <w:sz w:val="16"/>
                <w:szCs w:val="16"/>
              </w:rPr>
            </w:pPr>
            <w:r w:rsidRPr="00A34E52">
              <w:rPr>
                <w:rFonts w:ascii="Verdana" w:hAnsi="Verdana" w:cs="Calibri"/>
                <w:sz w:val="16"/>
                <w:szCs w:val="16"/>
              </w:rPr>
              <w:t>10</w:t>
            </w:r>
          </w:p>
        </w:tc>
        <w:tc>
          <w:tcPr>
            <w:tcW w:w="443" w:type="pct"/>
            <w:tcBorders>
              <w:top w:val="nil"/>
              <w:left w:val="nil"/>
              <w:bottom w:val="single" w:sz="4" w:space="0" w:color="000000"/>
              <w:right w:val="single" w:sz="4" w:space="0" w:color="000000"/>
            </w:tcBorders>
            <w:noWrap/>
            <w:tcMar>
              <w:top w:w="15" w:type="dxa"/>
              <w:left w:w="15" w:type="dxa"/>
              <w:bottom w:w="0" w:type="dxa"/>
              <w:right w:w="15" w:type="dxa"/>
            </w:tcMar>
            <w:vAlign w:val="center"/>
            <w:hideMark/>
          </w:tcPr>
          <w:p w14:paraId="5D61AEB7" w14:textId="77777777" w:rsidR="00A34E52" w:rsidRPr="00A34E52" w:rsidRDefault="00A34E52" w:rsidP="00172545">
            <w:pPr>
              <w:tabs>
                <w:tab w:val="left" w:pos="284"/>
              </w:tabs>
              <w:jc w:val="center"/>
              <w:rPr>
                <w:rFonts w:ascii="Verdana" w:hAnsi="Verdana" w:cs="Calibri"/>
                <w:sz w:val="16"/>
                <w:szCs w:val="16"/>
              </w:rPr>
            </w:pPr>
            <w:r w:rsidRPr="00A34E52">
              <w:rPr>
                <w:rFonts w:ascii="Verdana" w:hAnsi="Verdana" w:cs="Calibri"/>
                <w:sz w:val="16"/>
                <w:szCs w:val="16"/>
              </w:rPr>
              <w:t> </w:t>
            </w:r>
          </w:p>
        </w:tc>
        <w:tc>
          <w:tcPr>
            <w:tcW w:w="386" w:type="pct"/>
            <w:tcBorders>
              <w:top w:val="nil"/>
              <w:left w:val="nil"/>
              <w:bottom w:val="single" w:sz="4" w:space="0" w:color="000000"/>
              <w:right w:val="single" w:sz="4" w:space="0" w:color="000000"/>
            </w:tcBorders>
            <w:noWrap/>
            <w:tcMar>
              <w:top w:w="15" w:type="dxa"/>
              <w:left w:w="15" w:type="dxa"/>
              <w:bottom w:w="0" w:type="dxa"/>
              <w:right w:w="15" w:type="dxa"/>
            </w:tcMar>
            <w:vAlign w:val="center"/>
            <w:hideMark/>
          </w:tcPr>
          <w:p w14:paraId="077897AC" w14:textId="77777777" w:rsidR="00A34E52" w:rsidRPr="00A34E52" w:rsidRDefault="00A34E52" w:rsidP="00172545">
            <w:pPr>
              <w:tabs>
                <w:tab w:val="left" w:pos="284"/>
              </w:tabs>
              <w:jc w:val="center"/>
              <w:rPr>
                <w:rFonts w:ascii="Verdana" w:hAnsi="Verdana" w:cs="Calibri"/>
                <w:sz w:val="16"/>
                <w:szCs w:val="16"/>
              </w:rPr>
            </w:pPr>
            <w:r w:rsidRPr="00A34E52">
              <w:rPr>
                <w:rFonts w:ascii="Verdana" w:hAnsi="Verdana" w:cs="Calibri"/>
                <w:sz w:val="16"/>
                <w:szCs w:val="16"/>
              </w:rPr>
              <w:t>4</w:t>
            </w:r>
          </w:p>
        </w:tc>
      </w:tr>
      <w:tr w:rsidR="00A34E52" w:rsidRPr="00A34E52" w14:paraId="552C423D" w14:textId="77777777" w:rsidTr="00172545">
        <w:trPr>
          <w:trHeight w:val="20"/>
        </w:trPr>
        <w:tc>
          <w:tcPr>
            <w:tcW w:w="239" w:type="pct"/>
            <w:tcBorders>
              <w:top w:val="nil"/>
              <w:left w:val="single" w:sz="4" w:space="0" w:color="000000"/>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3CC9AD59" w14:textId="77777777" w:rsidR="00A34E52" w:rsidRPr="00A34E52" w:rsidRDefault="00A34E52" w:rsidP="00172545">
            <w:pPr>
              <w:tabs>
                <w:tab w:val="left" w:pos="284"/>
              </w:tabs>
              <w:jc w:val="center"/>
              <w:rPr>
                <w:rFonts w:ascii="Verdana" w:hAnsi="Verdana" w:cs="Calibri"/>
                <w:sz w:val="16"/>
                <w:szCs w:val="16"/>
              </w:rPr>
            </w:pPr>
            <w:r w:rsidRPr="00A34E52">
              <w:rPr>
                <w:rFonts w:ascii="Verdana" w:hAnsi="Verdana" w:cs="Calibri"/>
                <w:sz w:val="16"/>
                <w:szCs w:val="16"/>
              </w:rPr>
              <w:t>66</w:t>
            </w:r>
          </w:p>
        </w:tc>
        <w:tc>
          <w:tcPr>
            <w:tcW w:w="2288" w:type="pct"/>
            <w:tcBorders>
              <w:top w:val="nil"/>
              <w:left w:val="nil"/>
              <w:bottom w:val="single" w:sz="4" w:space="0" w:color="000000"/>
              <w:right w:val="single" w:sz="4" w:space="0" w:color="000000"/>
            </w:tcBorders>
            <w:shd w:val="clear" w:color="FFFFFF" w:fill="FFFFFF"/>
            <w:tcMar>
              <w:top w:w="15" w:type="dxa"/>
              <w:left w:w="15" w:type="dxa"/>
              <w:bottom w:w="0" w:type="dxa"/>
              <w:right w:w="15" w:type="dxa"/>
            </w:tcMar>
            <w:hideMark/>
          </w:tcPr>
          <w:p w14:paraId="200C1337" w14:textId="77777777" w:rsidR="00A34E52" w:rsidRPr="00A34E52" w:rsidRDefault="00A34E52" w:rsidP="00172545">
            <w:pPr>
              <w:tabs>
                <w:tab w:val="left" w:pos="284"/>
              </w:tabs>
              <w:jc w:val="both"/>
              <w:rPr>
                <w:rFonts w:ascii="Verdana" w:hAnsi="Verdana" w:cs="Calibri"/>
                <w:sz w:val="16"/>
                <w:szCs w:val="16"/>
              </w:rPr>
            </w:pPr>
            <w:r w:rsidRPr="00A34E52">
              <w:rPr>
                <w:rFonts w:ascii="Verdana" w:hAnsi="Verdana" w:cs="Calibri"/>
                <w:sz w:val="16"/>
                <w:szCs w:val="16"/>
              </w:rPr>
              <w:t>Tensor Eléctrico punto rojo galvanizado</w:t>
            </w:r>
          </w:p>
        </w:tc>
        <w:tc>
          <w:tcPr>
            <w:tcW w:w="479" w:type="pct"/>
            <w:tcBorders>
              <w:top w:val="nil"/>
              <w:left w:val="nil"/>
              <w:bottom w:val="single" w:sz="4" w:space="0" w:color="000000"/>
              <w:right w:val="single" w:sz="4" w:space="0" w:color="000000"/>
            </w:tcBorders>
            <w:shd w:val="clear" w:color="FFFFFF" w:fill="FFFFFF"/>
            <w:tcMar>
              <w:top w:w="15" w:type="dxa"/>
              <w:left w:w="15" w:type="dxa"/>
              <w:bottom w:w="0" w:type="dxa"/>
              <w:right w:w="15" w:type="dxa"/>
            </w:tcMar>
            <w:vAlign w:val="center"/>
            <w:hideMark/>
          </w:tcPr>
          <w:p w14:paraId="0A49DD55" w14:textId="77777777" w:rsidR="00A34E52" w:rsidRPr="00A34E52" w:rsidRDefault="00A34E52" w:rsidP="00172545">
            <w:pPr>
              <w:tabs>
                <w:tab w:val="left" w:pos="284"/>
              </w:tabs>
              <w:jc w:val="center"/>
              <w:rPr>
                <w:rFonts w:ascii="Verdana" w:hAnsi="Verdana" w:cs="Calibri"/>
                <w:sz w:val="16"/>
                <w:szCs w:val="16"/>
              </w:rPr>
            </w:pPr>
            <w:r w:rsidRPr="00A34E52">
              <w:rPr>
                <w:rFonts w:ascii="Verdana" w:hAnsi="Verdana" w:cs="Calibri"/>
                <w:sz w:val="16"/>
                <w:szCs w:val="16"/>
              </w:rPr>
              <w:t>Unidad</w:t>
            </w:r>
          </w:p>
        </w:tc>
        <w:tc>
          <w:tcPr>
            <w:tcW w:w="630" w:type="pct"/>
            <w:tcBorders>
              <w:top w:val="nil"/>
              <w:left w:val="nil"/>
              <w:bottom w:val="single" w:sz="4" w:space="0" w:color="000000"/>
              <w:right w:val="single" w:sz="4" w:space="0" w:color="000000"/>
            </w:tcBorders>
            <w:shd w:val="clear" w:color="FFFFFF" w:fill="FFFFFF"/>
            <w:tcMar>
              <w:top w:w="15" w:type="dxa"/>
              <w:left w:w="15" w:type="dxa"/>
              <w:bottom w:w="0" w:type="dxa"/>
              <w:right w:w="15" w:type="dxa"/>
            </w:tcMar>
            <w:vAlign w:val="center"/>
            <w:hideMark/>
          </w:tcPr>
          <w:p w14:paraId="4EBCA9C5" w14:textId="77777777" w:rsidR="00A34E52" w:rsidRPr="00A34E52" w:rsidRDefault="00A34E52" w:rsidP="00172545">
            <w:pPr>
              <w:tabs>
                <w:tab w:val="left" w:pos="284"/>
              </w:tabs>
              <w:jc w:val="center"/>
              <w:rPr>
                <w:rFonts w:ascii="Verdana" w:hAnsi="Verdana" w:cs="Calibri"/>
                <w:sz w:val="16"/>
                <w:szCs w:val="16"/>
              </w:rPr>
            </w:pPr>
            <w:r w:rsidRPr="00A34E52">
              <w:rPr>
                <w:rFonts w:ascii="Verdana" w:hAnsi="Verdana" w:cs="Calibri"/>
                <w:sz w:val="16"/>
                <w:szCs w:val="16"/>
              </w:rPr>
              <w:t>84</w:t>
            </w:r>
          </w:p>
        </w:tc>
        <w:tc>
          <w:tcPr>
            <w:tcW w:w="534" w:type="pct"/>
            <w:tcBorders>
              <w:top w:val="nil"/>
              <w:left w:val="nil"/>
              <w:bottom w:val="single" w:sz="4" w:space="0" w:color="000000"/>
              <w:right w:val="single" w:sz="4" w:space="0" w:color="000000"/>
            </w:tcBorders>
            <w:noWrap/>
            <w:tcMar>
              <w:top w:w="15" w:type="dxa"/>
              <w:left w:w="15" w:type="dxa"/>
              <w:bottom w:w="0" w:type="dxa"/>
              <w:right w:w="15" w:type="dxa"/>
            </w:tcMar>
            <w:vAlign w:val="center"/>
            <w:hideMark/>
          </w:tcPr>
          <w:p w14:paraId="36C9C4A2" w14:textId="77777777" w:rsidR="00A34E52" w:rsidRPr="00A34E52" w:rsidRDefault="00A34E52" w:rsidP="00172545">
            <w:pPr>
              <w:tabs>
                <w:tab w:val="left" w:pos="284"/>
              </w:tabs>
              <w:jc w:val="center"/>
              <w:rPr>
                <w:rFonts w:ascii="Verdana" w:hAnsi="Verdana" w:cs="Calibri"/>
                <w:sz w:val="16"/>
                <w:szCs w:val="16"/>
              </w:rPr>
            </w:pPr>
            <w:r w:rsidRPr="00A34E52">
              <w:rPr>
                <w:rFonts w:ascii="Verdana" w:hAnsi="Verdana" w:cs="Calibri"/>
                <w:sz w:val="16"/>
                <w:szCs w:val="16"/>
              </w:rPr>
              <w:t>60</w:t>
            </w:r>
          </w:p>
        </w:tc>
        <w:tc>
          <w:tcPr>
            <w:tcW w:w="443" w:type="pct"/>
            <w:tcBorders>
              <w:top w:val="nil"/>
              <w:left w:val="nil"/>
              <w:bottom w:val="single" w:sz="4" w:space="0" w:color="000000"/>
              <w:right w:val="single" w:sz="4" w:space="0" w:color="000000"/>
            </w:tcBorders>
            <w:noWrap/>
            <w:tcMar>
              <w:top w:w="15" w:type="dxa"/>
              <w:left w:w="15" w:type="dxa"/>
              <w:bottom w:w="0" w:type="dxa"/>
              <w:right w:w="15" w:type="dxa"/>
            </w:tcMar>
            <w:vAlign w:val="center"/>
            <w:hideMark/>
          </w:tcPr>
          <w:p w14:paraId="75893B10" w14:textId="77777777" w:rsidR="00A34E52" w:rsidRPr="00A34E52" w:rsidRDefault="00A34E52" w:rsidP="00172545">
            <w:pPr>
              <w:tabs>
                <w:tab w:val="left" w:pos="284"/>
              </w:tabs>
              <w:jc w:val="center"/>
              <w:rPr>
                <w:rFonts w:ascii="Verdana" w:hAnsi="Verdana" w:cs="Calibri"/>
                <w:sz w:val="16"/>
                <w:szCs w:val="16"/>
              </w:rPr>
            </w:pPr>
            <w:r w:rsidRPr="00A34E52">
              <w:rPr>
                <w:rFonts w:ascii="Verdana" w:hAnsi="Verdana" w:cs="Calibri"/>
                <w:sz w:val="16"/>
                <w:szCs w:val="16"/>
              </w:rPr>
              <w:t> </w:t>
            </w:r>
          </w:p>
        </w:tc>
        <w:tc>
          <w:tcPr>
            <w:tcW w:w="386" w:type="pct"/>
            <w:tcBorders>
              <w:top w:val="nil"/>
              <w:left w:val="nil"/>
              <w:bottom w:val="single" w:sz="4" w:space="0" w:color="000000"/>
              <w:right w:val="single" w:sz="4" w:space="0" w:color="000000"/>
            </w:tcBorders>
            <w:noWrap/>
            <w:tcMar>
              <w:top w:w="15" w:type="dxa"/>
              <w:left w:w="15" w:type="dxa"/>
              <w:bottom w:w="0" w:type="dxa"/>
              <w:right w:w="15" w:type="dxa"/>
            </w:tcMar>
            <w:vAlign w:val="center"/>
            <w:hideMark/>
          </w:tcPr>
          <w:p w14:paraId="2CABC834" w14:textId="77777777" w:rsidR="00A34E52" w:rsidRPr="00A34E52" w:rsidRDefault="00A34E52" w:rsidP="00172545">
            <w:pPr>
              <w:tabs>
                <w:tab w:val="left" w:pos="284"/>
              </w:tabs>
              <w:jc w:val="center"/>
              <w:rPr>
                <w:rFonts w:ascii="Verdana" w:hAnsi="Verdana" w:cs="Calibri"/>
                <w:sz w:val="16"/>
                <w:szCs w:val="16"/>
              </w:rPr>
            </w:pPr>
            <w:r w:rsidRPr="00A34E52">
              <w:rPr>
                <w:rFonts w:ascii="Verdana" w:hAnsi="Verdana" w:cs="Calibri"/>
                <w:sz w:val="16"/>
                <w:szCs w:val="16"/>
              </w:rPr>
              <w:t>24</w:t>
            </w:r>
          </w:p>
        </w:tc>
      </w:tr>
      <w:tr w:rsidR="00A34E52" w:rsidRPr="00A34E52" w14:paraId="535E5095" w14:textId="77777777" w:rsidTr="00172545">
        <w:trPr>
          <w:trHeight w:val="20"/>
        </w:trPr>
        <w:tc>
          <w:tcPr>
            <w:tcW w:w="239" w:type="pct"/>
            <w:tcBorders>
              <w:top w:val="nil"/>
              <w:left w:val="single" w:sz="4" w:space="0" w:color="000000"/>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1DF605B7" w14:textId="77777777" w:rsidR="00A34E52" w:rsidRPr="00A34E52" w:rsidRDefault="00A34E52" w:rsidP="00172545">
            <w:pPr>
              <w:tabs>
                <w:tab w:val="left" w:pos="284"/>
              </w:tabs>
              <w:jc w:val="center"/>
              <w:rPr>
                <w:rFonts w:ascii="Verdana" w:hAnsi="Verdana" w:cs="Calibri"/>
                <w:sz w:val="16"/>
                <w:szCs w:val="16"/>
              </w:rPr>
            </w:pPr>
            <w:r w:rsidRPr="00A34E52">
              <w:rPr>
                <w:rFonts w:ascii="Verdana" w:hAnsi="Verdana" w:cs="Calibri"/>
                <w:sz w:val="16"/>
                <w:szCs w:val="16"/>
              </w:rPr>
              <w:t>67</w:t>
            </w:r>
          </w:p>
        </w:tc>
        <w:tc>
          <w:tcPr>
            <w:tcW w:w="2288" w:type="pct"/>
            <w:tcBorders>
              <w:top w:val="nil"/>
              <w:left w:val="nil"/>
              <w:bottom w:val="single" w:sz="4" w:space="0" w:color="000000"/>
              <w:right w:val="single" w:sz="4" w:space="0" w:color="000000"/>
            </w:tcBorders>
            <w:shd w:val="clear" w:color="FFFFFF" w:fill="FFFFFF"/>
            <w:tcMar>
              <w:top w:w="15" w:type="dxa"/>
              <w:left w:w="15" w:type="dxa"/>
              <w:bottom w:w="0" w:type="dxa"/>
              <w:right w:w="15" w:type="dxa"/>
            </w:tcMar>
            <w:hideMark/>
          </w:tcPr>
          <w:p w14:paraId="0245F202" w14:textId="77777777" w:rsidR="00A34E52" w:rsidRPr="00A34E52" w:rsidRDefault="00A34E52" w:rsidP="00172545">
            <w:pPr>
              <w:tabs>
                <w:tab w:val="left" w:pos="284"/>
              </w:tabs>
              <w:jc w:val="both"/>
              <w:rPr>
                <w:rFonts w:ascii="Verdana" w:hAnsi="Verdana" w:cs="Calibri"/>
                <w:sz w:val="16"/>
                <w:szCs w:val="16"/>
              </w:rPr>
            </w:pPr>
            <w:r w:rsidRPr="00A34E52">
              <w:rPr>
                <w:rFonts w:ascii="Verdana" w:hAnsi="Verdana" w:cs="Calibri"/>
                <w:sz w:val="16"/>
                <w:szCs w:val="16"/>
              </w:rPr>
              <w:t>Varilla Cerca Móvil con dimensiones 140 × 1.5 cm ,Altura 1.40m, Material Hierro macizo</w:t>
            </w:r>
          </w:p>
        </w:tc>
        <w:tc>
          <w:tcPr>
            <w:tcW w:w="479" w:type="pct"/>
            <w:tcBorders>
              <w:top w:val="nil"/>
              <w:left w:val="nil"/>
              <w:bottom w:val="single" w:sz="4" w:space="0" w:color="000000"/>
              <w:right w:val="single" w:sz="4" w:space="0" w:color="000000"/>
            </w:tcBorders>
            <w:shd w:val="clear" w:color="FFFFFF" w:fill="FFFFFF"/>
            <w:tcMar>
              <w:top w:w="15" w:type="dxa"/>
              <w:left w:w="15" w:type="dxa"/>
              <w:bottom w:w="0" w:type="dxa"/>
              <w:right w:w="15" w:type="dxa"/>
            </w:tcMar>
            <w:vAlign w:val="center"/>
            <w:hideMark/>
          </w:tcPr>
          <w:p w14:paraId="5061F6DD" w14:textId="77777777" w:rsidR="00A34E52" w:rsidRPr="00A34E52" w:rsidRDefault="00A34E52" w:rsidP="00172545">
            <w:pPr>
              <w:tabs>
                <w:tab w:val="left" w:pos="284"/>
              </w:tabs>
              <w:jc w:val="center"/>
              <w:rPr>
                <w:rFonts w:ascii="Verdana" w:hAnsi="Verdana" w:cs="Calibri"/>
                <w:sz w:val="16"/>
                <w:szCs w:val="16"/>
              </w:rPr>
            </w:pPr>
            <w:r w:rsidRPr="00A34E52">
              <w:rPr>
                <w:rFonts w:ascii="Verdana" w:hAnsi="Verdana" w:cs="Calibri"/>
                <w:sz w:val="16"/>
                <w:szCs w:val="16"/>
              </w:rPr>
              <w:t>Unidad</w:t>
            </w:r>
          </w:p>
        </w:tc>
        <w:tc>
          <w:tcPr>
            <w:tcW w:w="630" w:type="pct"/>
            <w:tcBorders>
              <w:top w:val="nil"/>
              <w:left w:val="nil"/>
              <w:bottom w:val="single" w:sz="4" w:space="0" w:color="000000"/>
              <w:right w:val="single" w:sz="4" w:space="0" w:color="000000"/>
            </w:tcBorders>
            <w:shd w:val="clear" w:color="FFFFFF" w:fill="FFFFFF"/>
            <w:tcMar>
              <w:top w:w="15" w:type="dxa"/>
              <w:left w:w="15" w:type="dxa"/>
              <w:bottom w:w="0" w:type="dxa"/>
              <w:right w:w="15" w:type="dxa"/>
            </w:tcMar>
            <w:vAlign w:val="center"/>
            <w:hideMark/>
          </w:tcPr>
          <w:p w14:paraId="594868B5" w14:textId="77777777" w:rsidR="00A34E52" w:rsidRPr="00A34E52" w:rsidRDefault="00A34E52" w:rsidP="00172545">
            <w:pPr>
              <w:tabs>
                <w:tab w:val="left" w:pos="284"/>
              </w:tabs>
              <w:jc w:val="center"/>
              <w:rPr>
                <w:rFonts w:ascii="Verdana" w:hAnsi="Verdana" w:cs="Calibri"/>
                <w:sz w:val="16"/>
                <w:szCs w:val="16"/>
              </w:rPr>
            </w:pPr>
            <w:r w:rsidRPr="00A34E52">
              <w:rPr>
                <w:rFonts w:ascii="Verdana" w:hAnsi="Verdana" w:cs="Calibri"/>
                <w:sz w:val="16"/>
                <w:szCs w:val="16"/>
              </w:rPr>
              <w:t>700</w:t>
            </w:r>
          </w:p>
        </w:tc>
        <w:tc>
          <w:tcPr>
            <w:tcW w:w="534" w:type="pct"/>
            <w:tcBorders>
              <w:top w:val="nil"/>
              <w:left w:val="nil"/>
              <w:bottom w:val="single" w:sz="4" w:space="0" w:color="000000"/>
              <w:right w:val="single" w:sz="4" w:space="0" w:color="000000"/>
            </w:tcBorders>
            <w:noWrap/>
            <w:tcMar>
              <w:top w:w="15" w:type="dxa"/>
              <w:left w:w="15" w:type="dxa"/>
              <w:bottom w:w="0" w:type="dxa"/>
              <w:right w:w="15" w:type="dxa"/>
            </w:tcMar>
            <w:vAlign w:val="center"/>
            <w:hideMark/>
          </w:tcPr>
          <w:p w14:paraId="49E5D23A" w14:textId="77777777" w:rsidR="00A34E52" w:rsidRPr="00A34E52" w:rsidRDefault="00A34E52" w:rsidP="00172545">
            <w:pPr>
              <w:tabs>
                <w:tab w:val="left" w:pos="284"/>
              </w:tabs>
              <w:jc w:val="center"/>
              <w:rPr>
                <w:rFonts w:ascii="Verdana" w:hAnsi="Verdana" w:cs="Calibri"/>
                <w:sz w:val="16"/>
                <w:szCs w:val="16"/>
              </w:rPr>
            </w:pPr>
            <w:r w:rsidRPr="00A34E52">
              <w:rPr>
                <w:rFonts w:ascii="Verdana" w:hAnsi="Verdana" w:cs="Calibri"/>
                <w:sz w:val="16"/>
                <w:szCs w:val="16"/>
              </w:rPr>
              <w:t>500</w:t>
            </w:r>
          </w:p>
        </w:tc>
        <w:tc>
          <w:tcPr>
            <w:tcW w:w="443" w:type="pct"/>
            <w:tcBorders>
              <w:top w:val="nil"/>
              <w:left w:val="nil"/>
              <w:bottom w:val="single" w:sz="4" w:space="0" w:color="000000"/>
              <w:right w:val="single" w:sz="4" w:space="0" w:color="000000"/>
            </w:tcBorders>
            <w:noWrap/>
            <w:tcMar>
              <w:top w:w="15" w:type="dxa"/>
              <w:left w:w="15" w:type="dxa"/>
              <w:bottom w:w="0" w:type="dxa"/>
              <w:right w:w="15" w:type="dxa"/>
            </w:tcMar>
            <w:vAlign w:val="center"/>
            <w:hideMark/>
          </w:tcPr>
          <w:p w14:paraId="10BED92F" w14:textId="77777777" w:rsidR="00A34E52" w:rsidRPr="00A34E52" w:rsidRDefault="00A34E52" w:rsidP="00172545">
            <w:pPr>
              <w:tabs>
                <w:tab w:val="left" w:pos="284"/>
              </w:tabs>
              <w:jc w:val="center"/>
              <w:rPr>
                <w:rFonts w:ascii="Verdana" w:hAnsi="Verdana" w:cs="Calibri"/>
                <w:sz w:val="16"/>
                <w:szCs w:val="16"/>
              </w:rPr>
            </w:pPr>
            <w:r w:rsidRPr="00A34E52">
              <w:rPr>
                <w:rFonts w:ascii="Verdana" w:hAnsi="Verdana" w:cs="Calibri"/>
                <w:sz w:val="16"/>
                <w:szCs w:val="16"/>
              </w:rPr>
              <w:t> </w:t>
            </w:r>
          </w:p>
        </w:tc>
        <w:tc>
          <w:tcPr>
            <w:tcW w:w="386" w:type="pct"/>
            <w:tcBorders>
              <w:top w:val="nil"/>
              <w:left w:val="nil"/>
              <w:bottom w:val="single" w:sz="4" w:space="0" w:color="000000"/>
              <w:right w:val="single" w:sz="4" w:space="0" w:color="000000"/>
            </w:tcBorders>
            <w:noWrap/>
            <w:tcMar>
              <w:top w:w="15" w:type="dxa"/>
              <w:left w:w="15" w:type="dxa"/>
              <w:bottom w:w="0" w:type="dxa"/>
              <w:right w:w="15" w:type="dxa"/>
            </w:tcMar>
            <w:vAlign w:val="center"/>
            <w:hideMark/>
          </w:tcPr>
          <w:p w14:paraId="049E98F3" w14:textId="77777777" w:rsidR="00A34E52" w:rsidRPr="00A34E52" w:rsidRDefault="00A34E52" w:rsidP="00172545">
            <w:pPr>
              <w:tabs>
                <w:tab w:val="left" w:pos="284"/>
              </w:tabs>
              <w:jc w:val="center"/>
              <w:rPr>
                <w:rFonts w:ascii="Verdana" w:hAnsi="Verdana" w:cs="Calibri"/>
                <w:sz w:val="16"/>
                <w:szCs w:val="16"/>
              </w:rPr>
            </w:pPr>
            <w:r w:rsidRPr="00A34E52">
              <w:rPr>
                <w:rFonts w:ascii="Verdana" w:hAnsi="Verdana" w:cs="Calibri"/>
                <w:sz w:val="16"/>
                <w:szCs w:val="16"/>
              </w:rPr>
              <w:t>200</w:t>
            </w:r>
          </w:p>
        </w:tc>
      </w:tr>
      <w:tr w:rsidR="00A34E52" w:rsidRPr="00A34E52" w14:paraId="38A1F057" w14:textId="77777777" w:rsidTr="00172545">
        <w:trPr>
          <w:trHeight w:val="20"/>
        </w:trPr>
        <w:tc>
          <w:tcPr>
            <w:tcW w:w="239" w:type="pct"/>
            <w:tcBorders>
              <w:top w:val="nil"/>
              <w:left w:val="single" w:sz="4" w:space="0" w:color="000000"/>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644647B5" w14:textId="77777777" w:rsidR="00A34E52" w:rsidRPr="00A34E52" w:rsidRDefault="00A34E52" w:rsidP="00172545">
            <w:pPr>
              <w:tabs>
                <w:tab w:val="left" w:pos="284"/>
              </w:tabs>
              <w:jc w:val="center"/>
              <w:rPr>
                <w:rFonts w:ascii="Verdana" w:hAnsi="Verdana" w:cs="Calibri"/>
                <w:sz w:val="16"/>
                <w:szCs w:val="16"/>
              </w:rPr>
            </w:pPr>
            <w:r w:rsidRPr="00A34E52">
              <w:rPr>
                <w:rFonts w:ascii="Verdana" w:hAnsi="Verdana" w:cs="Calibri"/>
                <w:sz w:val="16"/>
                <w:szCs w:val="16"/>
              </w:rPr>
              <w:lastRenderedPageBreak/>
              <w:t>68</w:t>
            </w:r>
          </w:p>
        </w:tc>
        <w:tc>
          <w:tcPr>
            <w:tcW w:w="2288" w:type="pct"/>
            <w:tcBorders>
              <w:top w:val="nil"/>
              <w:left w:val="nil"/>
              <w:bottom w:val="single" w:sz="4" w:space="0" w:color="000000"/>
              <w:right w:val="single" w:sz="4" w:space="0" w:color="000000"/>
            </w:tcBorders>
            <w:shd w:val="clear" w:color="FFFFFF" w:fill="FFFFFF"/>
            <w:tcMar>
              <w:top w:w="15" w:type="dxa"/>
              <w:left w:w="15" w:type="dxa"/>
              <w:bottom w:w="0" w:type="dxa"/>
              <w:right w:w="15" w:type="dxa"/>
            </w:tcMar>
            <w:hideMark/>
          </w:tcPr>
          <w:p w14:paraId="7739D3F3" w14:textId="77777777" w:rsidR="00A34E52" w:rsidRPr="00A34E52" w:rsidRDefault="00A34E52" w:rsidP="00172545">
            <w:pPr>
              <w:tabs>
                <w:tab w:val="left" w:pos="284"/>
              </w:tabs>
              <w:jc w:val="both"/>
              <w:rPr>
                <w:rFonts w:ascii="Verdana" w:hAnsi="Verdana" w:cs="Calibri"/>
                <w:sz w:val="16"/>
                <w:szCs w:val="16"/>
              </w:rPr>
            </w:pPr>
            <w:r w:rsidRPr="00A34E52">
              <w:rPr>
                <w:rFonts w:ascii="Verdana" w:hAnsi="Verdana" w:cs="Calibri"/>
                <w:sz w:val="16"/>
                <w:szCs w:val="16"/>
              </w:rPr>
              <w:t>Aislador Para Cerca Eléctrica* paquete 100 unidades. Características: Diámetro del agujero donde se ubica la varilla: 13 milímetros. Estos aisladores sirven hasta para una varilla de media pulgada Material: Polipropileno, resistencia a los rayos UV. Tensión nominal: 18.000 voltios. 8. Resistencia a la tracción: Límite elástico: 36 (MN/m²) - Carga de rotura: 36 (MN/m²) 9. Medidas una pieza: 5.5x5.5x5.5 centímetros Peso: 22.5 gramos. 10. Medidas de todo el paquete: 30x23x13.5 centímetros Peso: 1.125 kilos</w:t>
            </w:r>
          </w:p>
        </w:tc>
        <w:tc>
          <w:tcPr>
            <w:tcW w:w="479" w:type="pct"/>
            <w:tcBorders>
              <w:top w:val="nil"/>
              <w:left w:val="nil"/>
              <w:bottom w:val="single" w:sz="4" w:space="0" w:color="000000"/>
              <w:right w:val="single" w:sz="4" w:space="0" w:color="000000"/>
            </w:tcBorders>
            <w:shd w:val="clear" w:color="FFFFFF" w:fill="FFFFFF"/>
            <w:tcMar>
              <w:top w:w="15" w:type="dxa"/>
              <w:left w:w="15" w:type="dxa"/>
              <w:bottom w:w="0" w:type="dxa"/>
              <w:right w:w="15" w:type="dxa"/>
            </w:tcMar>
            <w:vAlign w:val="center"/>
            <w:hideMark/>
          </w:tcPr>
          <w:p w14:paraId="00851262" w14:textId="77777777" w:rsidR="00A34E52" w:rsidRPr="00A34E52" w:rsidRDefault="00A34E52" w:rsidP="00172545">
            <w:pPr>
              <w:tabs>
                <w:tab w:val="left" w:pos="284"/>
              </w:tabs>
              <w:jc w:val="center"/>
              <w:rPr>
                <w:rFonts w:ascii="Verdana" w:hAnsi="Verdana" w:cs="Calibri"/>
                <w:sz w:val="16"/>
                <w:szCs w:val="16"/>
              </w:rPr>
            </w:pPr>
            <w:r w:rsidRPr="00A34E52">
              <w:rPr>
                <w:rFonts w:ascii="Verdana" w:hAnsi="Verdana" w:cs="Calibri"/>
                <w:sz w:val="16"/>
                <w:szCs w:val="16"/>
              </w:rPr>
              <w:t>Paquete</w:t>
            </w:r>
          </w:p>
        </w:tc>
        <w:tc>
          <w:tcPr>
            <w:tcW w:w="630" w:type="pct"/>
            <w:tcBorders>
              <w:top w:val="nil"/>
              <w:left w:val="nil"/>
              <w:bottom w:val="single" w:sz="4" w:space="0" w:color="000000"/>
              <w:right w:val="single" w:sz="4" w:space="0" w:color="000000"/>
            </w:tcBorders>
            <w:shd w:val="clear" w:color="FFFFFF" w:fill="FFFFFF"/>
            <w:tcMar>
              <w:top w:w="15" w:type="dxa"/>
              <w:left w:w="15" w:type="dxa"/>
              <w:bottom w:w="0" w:type="dxa"/>
              <w:right w:w="15" w:type="dxa"/>
            </w:tcMar>
            <w:vAlign w:val="center"/>
            <w:hideMark/>
          </w:tcPr>
          <w:p w14:paraId="0C1EEBE2" w14:textId="77777777" w:rsidR="00A34E52" w:rsidRPr="00A34E52" w:rsidRDefault="00A34E52" w:rsidP="00172545">
            <w:pPr>
              <w:tabs>
                <w:tab w:val="left" w:pos="284"/>
              </w:tabs>
              <w:jc w:val="center"/>
              <w:rPr>
                <w:rFonts w:ascii="Verdana" w:hAnsi="Verdana" w:cs="Calibri"/>
                <w:sz w:val="16"/>
                <w:szCs w:val="16"/>
              </w:rPr>
            </w:pPr>
            <w:r w:rsidRPr="00A34E52">
              <w:rPr>
                <w:rFonts w:ascii="Verdana" w:hAnsi="Verdana" w:cs="Calibri"/>
                <w:sz w:val="16"/>
                <w:szCs w:val="16"/>
              </w:rPr>
              <w:t>14</w:t>
            </w:r>
          </w:p>
        </w:tc>
        <w:tc>
          <w:tcPr>
            <w:tcW w:w="534" w:type="pct"/>
            <w:tcBorders>
              <w:top w:val="nil"/>
              <w:left w:val="nil"/>
              <w:bottom w:val="single" w:sz="4" w:space="0" w:color="000000"/>
              <w:right w:val="single" w:sz="4" w:space="0" w:color="000000"/>
            </w:tcBorders>
            <w:noWrap/>
            <w:tcMar>
              <w:top w:w="15" w:type="dxa"/>
              <w:left w:w="15" w:type="dxa"/>
              <w:bottom w:w="0" w:type="dxa"/>
              <w:right w:w="15" w:type="dxa"/>
            </w:tcMar>
            <w:vAlign w:val="center"/>
            <w:hideMark/>
          </w:tcPr>
          <w:p w14:paraId="194BEC03" w14:textId="77777777" w:rsidR="00A34E52" w:rsidRPr="00A34E52" w:rsidRDefault="00A34E52" w:rsidP="00172545">
            <w:pPr>
              <w:tabs>
                <w:tab w:val="left" w:pos="284"/>
              </w:tabs>
              <w:jc w:val="center"/>
              <w:rPr>
                <w:rFonts w:ascii="Verdana" w:hAnsi="Verdana" w:cs="Calibri"/>
                <w:sz w:val="16"/>
                <w:szCs w:val="16"/>
              </w:rPr>
            </w:pPr>
            <w:r w:rsidRPr="00A34E52">
              <w:rPr>
                <w:rFonts w:ascii="Verdana" w:hAnsi="Verdana" w:cs="Calibri"/>
                <w:sz w:val="16"/>
                <w:szCs w:val="16"/>
              </w:rPr>
              <w:t>10</w:t>
            </w:r>
          </w:p>
        </w:tc>
        <w:tc>
          <w:tcPr>
            <w:tcW w:w="443" w:type="pct"/>
            <w:tcBorders>
              <w:top w:val="nil"/>
              <w:left w:val="nil"/>
              <w:bottom w:val="single" w:sz="4" w:space="0" w:color="000000"/>
              <w:right w:val="single" w:sz="4" w:space="0" w:color="000000"/>
            </w:tcBorders>
            <w:noWrap/>
            <w:tcMar>
              <w:top w:w="15" w:type="dxa"/>
              <w:left w:w="15" w:type="dxa"/>
              <w:bottom w:w="0" w:type="dxa"/>
              <w:right w:w="15" w:type="dxa"/>
            </w:tcMar>
            <w:vAlign w:val="center"/>
            <w:hideMark/>
          </w:tcPr>
          <w:p w14:paraId="10A9E2D5" w14:textId="77777777" w:rsidR="00A34E52" w:rsidRPr="00A34E52" w:rsidRDefault="00A34E52" w:rsidP="00172545">
            <w:pPr>
              <w:tabs>
                <w:tab w:val="left" w:pos="284"/>
              </w:tabs>
              <w:jc w:val="center"/>
              <w:rPr>
                <w:rFonts w:ascii="Verdana" w:hAnsi="Verdana" w:cs="Calibri"/>
                <w:sz w:val="16"/>
                <w:szCs w:val="16"/>
              </w:rPr>
            </w:pPr>
            <w:r w:rsidRPr="00A34E52">
              <w:rPr>
                <w:rFonts w:ascii="Verdana" w:hAnsi="Verdana" w:cs="Calibri"/>
                <w:sz w:val="16"/>
                <w:szCs w:val="16"/>
              </w:rPr>
              <w:t> </w:t>
            </w:r>
          </w:p>
        </w:tc>
        <w:tc>
          <w:tcPr>
            <w:tcW w:w="386" w:type="pct"/>
            <w:tcBorders>
              <w:top w:val="nil"/>
              <w:left w:val="nil"/>
              <w:bottom w:val="single" w:sz="4" w:space="0" w:color="000000"/>
              <w:right w:val="single" w:sz="4" w:space="0" w:color="000000"/>
            </w:tcBorders>
            <w:noWrap/>
            <w:tcMar>
              <w:top w:w="15" w:type="dxa"/>
              <w:left w:w="15" w:type="dxa"/>
              <w:bottom w:w="0" w:type="dxa"/>
              <w:right w:w="15" w:type="dxa"/>
            </w:tcMar>
            <w:vAlign w:val="center"/>
            <w:hideMark/>
          </w:tcPr>
          <w:p w14:paraId="606FB5E5" w14:textId="77777777" w:rsidR="00A34E52" w:rsidRPr="00A34E52" w:rsidRDefault="00A34E52" w:rsidP="00172545">
            <w:pPr>
              <w:tabs>
                <w:tab w:val="left" w:pos="284"/>
              </w:tabs>
              <w:jc w:val="center"/>
              <w:rPr>
                <w:rFonts w:ascii="Verdana" w:hAnsi="Verdana" w:cs="Calibri"/>
                <w:sz w:val="16"/>
                <w:szCs w:val="16"/>
              </w:rPr>
            </w:pPr>
            <w:r w:rsidRPr="00A34E52">
              <w:rPr>
                <w:rFonts w:ascii="Verdana" w:hAnsi="Verdana" w:cs="Calibri"/>
                <w:sz w:val="16"/>
                <w:szCs w:val="16"/>
              </w:rPr>
              <w:t>4</w:t>
            </w:r>
          </w:p>
        </w:tc>
      </w:tr>
      <w:tr w:rsidR="00A34E52" w:rsidRPr="00A34E52" w14:paraId="1037492B" w14:textId="77777777" w:rsidTr="00172545">
        <w:trPr>
          <w:trHeight w:val="20"/>
        </w:trPr>
        <w:tc>
          <w:tcPr>
            <w:tcW w:w="239" w:type="pct"/>
            <w:tcBorders>
              <w:top w:val="nil"/>
              <w:left w:val="single" w:sz="4" w:space="0" w:color="000000"/>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378E092E" w14:textId="77777777" w:rsidR="00A34E52" w:rsidRPr="00A34E52" w:rsidRDefault="00A34E52" w:rsidP="00172545">
            <w:pPr>
              <w:tabs>
                <w:tab w:val="left" w:pos="284"/>
              </w:tabs>
              <w:jc w:val="center"/>
              <w:rPr>
                <w:rFonts w:ascii="Verdana" w:hAnsi="Verdana" w:cs="Calibri"/>
                <w:sz w:val="16"/>
                <w:szCs w:val="16"/>
              </w:rPr>
            </w:pPr>
            <w:r w:rsidRPr="00A34E52">
              <w:rPr>
                <w:rFonts w:ascii="Verdana" w:hAnsi="Verdana" w:cs="Calibri"/>
                <w:sz w:val="16"/>
                <w:szCs w:val="16"/>
              </w:rPr>
              <w:t>69</w:t>
            </w:r>
          </w:p>
        </w:tc>
        <w:tc>
          <w:tcPr>
            <w:tcW w:w="2288" w:type="pct"/>
            <w:tcBorders>
              <w:top w:val="nil"/>
              <w:left w:val="nil"/>
              <w:bottom w:val="single" w:sz="4" w:space="0" w:color="000000"/>
              <w:right w:val="single" w:sz="4" w:space="0" w:color="000000"/>
            </w:tcBorders>
            <w:shd w:val="clear" w:color="FFFFFF" w:fill="FFFFFF"/>
            <w:tcMar>
              <w:top w:w="15" w:type="dxa"/>
              <w:left w:w="15" w:type="dxa"/>
              <w:bottom w:w="0" w:type="dxa"/>
              <w:right w:w="15" w:type="dxa"/>
            </w:tcMar>
            <w:hideMark/>
          </w:tcPr>
          <w:p w14:paraId="5F02FFCD" w14:textId="77777777" w:rsidR="00A34E52" w:rsidRPr="00A34E52" w:rsidRDefault="00A34E52" w:rsidP="00172545">
            <w:pPr>
              <w:tabs>
                <w:tab w:val="left" w:pos="284"/>
              </w:tabs>
              <w:jc w:val="both"/>
              <w:rPr>
                <w:rFonts w:ascii="Verdana" w:hAnsi="Verdana" w:cs="Calibri"/>
                <w:sz w:val="16"/>
                <w:szCs w:val="16"/>
              </w:rPr>
            </w:pPr>
            <w:r w:rsidRPr="00A34E52">
              <w:rPr>
                <w:rFonts w:ascii="Verdana" w:hAnsi="Verdana" w:cs="Calibri"/>
                <w:sz w:val="16"/>
                <w:szCs w:val="16"/>
              </w:rPr>
              <w:t>Kit para de broche para cerca eléctrica en resorte, ideal para la instalación en los puntos de acceso para los potreros, fabricado con polipropileno de alta calidad filtro UV, CONFORMADO POR: 2 resortes de 3 metros, 2 maniguetas y 4 porta maniguetas; Dimensiones porta manigueta: Alto: 8cm, Largo: 5.5 cm, Ancho: 7 cm y Peso: 35 gramos; Dimensiones manigueta: Largo: 21.5 cm, Ancho: 5 cm, Peso: 85 gramos; Dimensiones Resorte 5 metros: Diámetro: 3.5 cm, Largo: 5 metros, Peso: 215 gramos; Dimensiones Aislador Inicio fin tipo pera: Largo: 3.5 cm, Alto: 7cm, Ancho: 3.5 cm y Peso: 32 gramos.</w:t>
            </w:r>
          </w:p>
        </w:tc>
        <w:tc>
          <w:tcPr>
            <w:tcW w:w="479" w:type="pct"/>
            <w:tcBorders>
              <w:top w:val="nil"/>
              <w:left w:val="nil"/>
              <w:bottom w:val="single" w:sz="4" w:space="0" w:color="000000"/>
              <w:right w:val="single" w:sz="4" w:space="0" w:color="000000"/>
            </w:tcBorders>
            <w:shd w:val="clear" w:color="FFFFFF" w:fill="FFFFFF"/>
            <w:tcMar>
              <w:top w:w="15" w:type="dxa"/>
              <w:left w:w="15" w:type="dxa"/>
              <w:bottom w:w="0" w:type="dxa"/>
              <w:right w:w="15" w:type="dxa"/>
            </w:tcMar>
            <w:vAlign w:val="center"/>
            <w:hideMark/>
          </w:tcPr>
          <w:p w14:paraId="111C505D" w14:textId="77777777" w:rsidR="00A34E52" w:rsidRPr="00A34E52" w:rsidRDefault="00A34E52" w:rsidP="00172545">
            <w:pPr>
              <w:tabs>
                <w:tab w:val="left" w:pos="284"/>
              </w:tabs>
              <w:jc w:val="center"/>
              <w:rPr>
                <w:rFonts w:ascii="Verdana" w:hAnsi="Verdana" w:cs="Calibri"/>
                <w:sz w:val="16"/>
                <w:szCs w:val="16"/>
              </w:rPr>
            </w:pPr>
            <w:r w:rsidRPr="00A34E52">
              <w:rPr>
                <w:rFonts w:ascii="Verdana" w:hAnsi="Verdana" w:cs="Calibri"/>
                <w:sz w:val="16"/>
                <w:szCs w:val="16"/>
              </w:rPr>
              <w:t>Unidad</w:t>
            </w:r>
          </w:p>
        </w:tc>
        <w:tc>
          <w:tcPr>
            <w:tcW w:w="630" w:type="pct"/>
            <w:tcBorders>
              <w:top w:val="nil"/>
              <w:left w:val="nil"/>
              <w:bottom w:val="single" w:sz="4" w:space="0" w:color="000000"/>
              <w:right w:val="single" w:sz="4" w:space="0" w:color="000000"/>
            </w:tcBorders>
            <w:shd w:val="clear" w:color="FFFFFF" w:fill="FFFFFF"/>
            <w:tcMar>
              <w:top w:w="15" w:type="dxa"/>
              <w:left w:w="15" w:type="dxa"/>
              <w:bottom w:w="0" w:type="dxa"/>
              <w:right w:w="15" w:type="dxa"/>
            </w:tcMar>
            <w:vAlign w:val="center"/>
            <w:hideMark/>
          </w:tcPr>
          <w:p w14:paraId="0643C10D" w14:textId="77777777" w:rsidR="00A34E52" w:rsidRPr="00A34E52" w:rsidRDefault="00A34E52" w:rsidP="00172545">
            <w:pPr>
              <w:tabs>
                <w:tab w:val="left" w:pos="284"/>
              </w:tabs>
              <w:jc w:val="center"/>
              <w:rPr>
                <w:rFonts w:ascii="Verdana" w:hAnsi="Verdana" w:cs="Calibri"/>
                <w:sz w:val="16"/>
                <w:szCs w:val="16"/>
              </w:rPr>
            </w:pPr>
            <w:r w:rsidRPr="00A34E52">
              <w:rPr>
                <w:rFonts w:ascii="Verdana" w:hAnsi="Verdana" w:cs="Calibri"/>
                <w:sz w:val="16"/>
                <w:szCs w:val="16"/>
              </w:rPr>
              <w:t>28</w:t>
            </w:r>
          </w:p>
        </w:tc>
        <w:tc>
          <w:tcPr>
            <w:tcW w:w="534" w:type="pct"/>
            <w:tcBorders>
              <w:top w:val="nil"/>
              <w:left w:val="nil"/>
              <w:bottom w:val="single" w:sz="4" w:space="0" w:color="000000"/>
              <w:right w:val="single" w:sz="4" w:space="0" w:color="000000"/>
            </w:tcBorders>
            <w:noWrap/>
            <w:tcMar>
              <w:top w:w="15" w:type="dxa"/>
              <w:left w:w="15" w:type="dxa"/>
              <w:bottom w:w="0" w:type="dxa"/>
              <w:right w:w="15" w:type="dxa"/>
            </w:tcMar>
            <w:vAlign w:val="center"/>
            <w:hideMark/>
          </w:tcPr>
          <w:p w14:paraId="7051CB37" w14:textId="77777777" w:rsidR="00A34E52" w:rsidRPr="00A34E52" w:rsidRDefault="00A34E52" w:rsidP="00172545">
            <w:pPr>
              <w:tabs>
                <w:tab w:val="left" w:pos="284"/>
              </w:tabs>
              <w:jc w:val="center"/>
              <w:rPr>
                <w:rFonts w:ascii="Verdana" w:hAnsi="Verdana" w:cs="Calibri"/>
                <w:sz w:val="16"/>
                <w:szCs w:val="16"/>
              </w:rPr>
            </w:pPr>
            <w:r w:rsidRPr="00A34E52">
              <w:rPr>
                <w:rFonts w:ascii="Verdana" w:hAnsi="Verdana" w:cs="Calibri"/>
                <w:sz w:val="16"/>
                <w:szCs w:val="16"/>
              </w:rPr>
              <w:t>20</w:t>
            </w:r>
          </w:p>
        </w:tc>
        <w:tc>
          <w:tcPr>
            <w:tcW w:w="443" w:type="pct"/>
            <w:tcBorders>
              <w:top w:val="nil"/>
              <w:left w:val="nil"/>
              <w:bottom w:val="single" w:sz="4" w:space="0" w:color="000000"/>
              <w:right w:val="single" w:sz="4" w:space="0" w:color="000000"/>
            </w:tcBorders>
            <w:noWrap/>
            <w:tcMar>
              <w:top w:w="15" w:type="dxa"/>
              <w:left w:w="15" w:type="dxa"/>
              <w:bottom w:w="0" w:type="dxa"/>
              <w:right w:w="15" w:type="dxa"/>
            </w:tcMar>
            <w:vAlign w:val="center"/>
            <w:hideMark/>
          </w:tcPr>
          <w:p w14:paraId="0CEDDF5D" w14:textId="77777777" w:rsidR="00A34E52" w:rsidRPr="00A34E52" w:rsidRDefault="00A34E52" w:rsidP="00172545">
            <w:pPr>
              <w:tabs>
                <w:tab w:val="left" w:pos="284"/>
              </w:tabs>
              <w:jc w:val="center"/>
              <w:rPr>
                <w:rFonts w:ascii="Verdana" w:hAnsi="Verdana" w:cs="Calibri"/>
                <w:sz w:val="16"/>
                <w:szCs w:val="16"/>
              </w:rPr>
            </w:pPr>
            <w:r w:rsidRPr="00A34E52">
              <w:rPr>
                <w:rFonts w:ascii="Verdana" w:hAnsi="Verdana" w:cs="Calibri"/>
                <w:sz w:val="16"/>
                <w:szCs w:val="16"/>
              </w:rPr>
              <w:t> </w:t>
            </w:r>
          </w:p>
        </w:tc>
        <w:tc>
          <w:tcPr>
            <w:tcW w:w="386" w:type="pct"/>
            <w:tcBorders>
              <w:top w:val="nil"/>
              <w:left w:val="nil"/>
              <w:bottom w:val="single" w:sz="4" w:space="0" w:color="000000"/>
              <w:right w:val="single" w:sz="4" w:space="0" w:color="000000"/>
            </w:tcBorders>
            <w:noWrap/>
            <w:tcMar>
              <w:top w:w="15" w:type="dxa"/>
              <w:left w:w="15" w:type="dxa"/>
              <w:bottom w:w="0" w:type="dxa"/>
              <w:right w:w="15" w:type="dxa"/>
            </w:tcMar>
            <w:vAlign w:val="center"/>
            <w:hideMark/>
          </w:tcPr>
          <w:p w14:paraId="1C9EB94C" w14:textId="77777777" w:rsidR="00A34E52" w:rsidRPr="00A34E52" w:rsidRDefault="00A34E52" w:rsidP="00172545">
            <w:pPr>
              <w:tabs>
                <w:tab w:val="left" w:pos="284"/>
              </w:tabs>
              <w:jc w:val="center"/>
              <w:rPr>
                <w:rFonts w:ascii="Verdana" w:hAnsi="Verdana" w:cs="Calibri"/>
                <w:sz w:val="16"/>
                <w:szCs w:val="16"/>
              </w:rPr>
            </w:pPr>
            <w:r w:rsidRPr="00A34E52">
              <w:rPr>
                <w:rFonts w:ascii="Verdana" w:hAnsi="Verdana" w:cs="Calibri"/>
                <w:sz w:val="16"/>
                <w:szCs w:val="16"/>
              </w:rPr>
              <w:t>8</w:t>
            </w:r>
          </w:p>
        </w:tc>
      </w:tr>
      <w:tr w:rsidR="00A34E52" w:rsidRPr="00A34E52" w14:paraId="30832C39" w14:textId="77777777" w:rsidTr="00172545">
        <w:trPr>
          <w:trHeight w:val="20"/>
        </w:trPr>
        <w:tc>
          <w:tcPr>
            <w:tcW w:w="239" w:type="pct"/>
            <w:tcBorders>
              <w:top w:val="nil"/>
              <w:left w:val="single" w:sz="4" w:space="0" w:color="000000"/>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33FE9EB5" w14:textId="77777777" w:rsidR="00A34E52" w:rsidRPr="00A34E52" w:rsidRDefault="00A34E52" w:rsidP="00172545">
            <w:pPr>
              <w:tabs>
                <w:tab w:val="left" w:pos="284"/>
              </w:tabs>
              <w:jc w:val="center"/>
              <w:rPr>
                <w:rFonts w:ascii="Verdana" w:hAnsi="Verdana" w:cs="Calibri"/>
                <w:sz w:val="16"/>
                <w:szCs w:val="16"/>
              </w:rPr>
            </w:pPr>
            <w:r w:rsidRPr="00A34E52">
              <w:rPr>
                <w:rFonts w:ascii="Verdana" w:hAnsi="Verdana" w:cs="Calibri"/>
                <w:sz w:val="16"/>
                <w:szCs w:val="16"/>
              </w:rPr>
              <w:t>70</w:t>
            </w:r>
          </w:p>
        </w:tc>
        <w:tc>
          <w:tcPr>
            <w:tcW w:w="2288" w:type="pct"/>
            <w:tcBorders>
              <w:top w:val="nil"/>
              <w:left w:val="nil"/>
              <w:bottom w:val="single" w:sz="4" w:space="0" w:color="000000"/>
              <w:right w:val="single" w:sz="4" w:space="0" w:color="000000"/>
            </w:tcBorders>
            <w:shd w:val="clear" w:color="FFFFFF" w:fill="FFFFFF"/>
            <w:tcMar>
              <w:top w:w="15" w:type="dxa"/>
              <w:left w:w="15" w:type="dxa"/>
              <w:bottom w:w="0" w:type="dxa"/>
              <w:right w:w="15" w:type="dxa"/>
            </w:tcMar>
            <w:hideMark/>
          </w:tcPr>
          <w:p w14:paraId="4A1B6669" w14:textId="77777777" w:rsidR="00A34E52" w:rsidRPr="00A34E52" w:rsidRDefault="00A34E52" w:rsidP="00172545">
            <w:pPr>
              <w:tabs>
                <w:tab w:val="left" w:pos="284"/>
              </w:tabs>
              <w:jc w:val="both"/>
              <w:rPr>
                <w:rFonts w:ascii="Verdana" w:hAnsi="Verdana" w:cs="Calibri"/>
                <w:sz w:val="16"/>
                <w:szCs w:val="16"/>
              </w:rPr>
            </w:pPr>
            <w:r w:rsidRPr="00A34E52">
              <w:rPr>
                <w:rFonts w:ascii="Verdana" w:hAnsi="Verdana" w:cs="Calibri"/>
                <w:sz w:val="16"/>
                <w:szCs w:val="16"/>
              </w:rPr>
              <w:t>Panel fotovoltaico Policristalino 200w, potencia máxima (Pmax) de 200 W, con una tolerancia de potencia de 0 a +5 W. Su máxima capacidad de voltaje (Vmp) es de 24.36 V y su máxima capacidad de corriente (Imp) es de 8.21 A. El voltaje en circuito abierto (Voc) es de 30.01 V y la corriente de cortocircuito (Isc) es de 8.68 A. Su temperatura nominal de operación (NOCT) es de 45 °C ± 2 °C. peso de 15.0 kg y unas dimensiones de 1320 x 992 x 35 mm. El máximo voltaje del sistema es de 1500 V, con un rango máximo de capacidad del fusible de 25 A. Este panel utiliza celdas de tipo policristalino y pertenece a la clase de aplicación A. Todos los datos técnicos proporcionados están basados en condiciones estándar de prueba: AM=1.5, E=1000 W/m², Tc=25 °C.</w:t>
            </w:r>
          </w:p>
        </w:tc>
        <w:tc>
          <w:tcPr>
            <w:tcW w:w="479" w:type="pct"/>
            <w:tcBorders>
              <w:top w:val="nil"/>
              <w:left w:val="nil"/>
              <w:bottom w:val="single" w:sz="4" w:space="0" w:color="000000"/>
              <w:right w:val="single" w:sz="4" w:space="0" w:color="000000"/>
            </w:tcBorders>
            <w:shd w:val="clear" w:color="FFFFFF" w:fill="FFFFFF"/>
            <w:tcMar>
              <w:top w:w="15" w:type="dxa"/>
              <w:left w:w="15" w:type="dxa"/>
              <w:bottom w:w="0" w:type="dxa"/>
              <w:right w:w="15" w:type="dxa"/>
            </w:tcMar>
            <w:vAlign w:val="center"/>
            <w:hideMark/>
          </w:tcPr>
          <w:p w14:paraId="1834B020" w14:textId="77777777" w:rsidR="00A34E52" w:rsidRPr="00A34E52" w:rsidRDefault="00A34E52" w:rsidP="00172545">
            <w:pPr>
              <w:tabs>
                <w:tab w:val="left" w:pos="284"/>
              </w:tabs>
              <w:jc w:val="center"/>
              <w:rPr>
                <w:rFonts w:ascii="Verdana" w:hAnsi="Verdana" w:cs="Calibri"/>
                <w:sz w:val="16"/>
                <w:szCs w:val="16"/>
              </w:rPr>
            </w:pPr>
            <w:r w:rsidRPr="00A34E52">
              <w:rPr>
                <w:rFonts w:ascii="Verdana" w:hAnsi="Verdana" w:cs="Calibri"/>
                <w:sz w:val="16"/>
                <w:szCs w:val="16"/>
              </w:rPr>
              <w:t>Unidad</w:t>
            </w:r>
          </w:p>
        </w:tc>
        <w:tc>
          <w:tcPr>
            <w:tcW w:w="630" w:type="pct"/>
            <w:tcBorders>
              <w:top w:val="nil"/>
              <w:left w:val="nil"/>
              <w:bottom w:val="single" w:sz="4" w:space="0" w:color="000000"/>
              <w:right w:val="single" w:sz="4" w:space="0" w:color="000000"/>
            </w:tcBorders>
            <w:shd w:val="clear" w:color="FFFFFF" w:fill="FFFFFF"/>
            <w:tcMar>
              <w:top w:w="15" w:type="dxa"/>
              <w:left w:w="15" w:type="dxa"/>
              <w:bottom w:w="0" w:type="dxa"/>
              <w:right w:w="15" w:type="dxa"/>
            </w:tcMar>
            <w:vAlign w:val="center"/>
            <w:hideMark/>
          </w:tcPr>
          <w:p w14:paraId="38557745" w14:textId="77777777" w:rsidR="00A34E52" w:rsidRPr="00A34E52" w:rsidRDefault="00A34E52" w:rsidP="00172545">
            <w:pPr>
              <w:tabs>
                <w:tab w:val="left" w:pos="284"/>
              </w:tabs>
              <w:jc w:val="center"/>
              <w:rPr>
                <w:rFonts w:ascii="Verdana" w:hAnsi="Verdana" w:cs="Calibri"/>
                <w:sz w:val="16"/>
                <w:szCs w:val="16"/>
              </w:rPr>
            </w:pPr>
            <w:r w:rsidRPr="00A34E52">
              <w:rPr>
                <w:rFonts w:ascii="Verdana" w:hAnsi="Verdana" w:cs="Calibri"/>
                <w:sz w:val="16"/>
                <w:szCs w:val="16"/>
              </w:rPr>
              <w:t>5</w:t>
            </w:r>
          </w:p>
        </w:tc>
        <w:tc>
          <w:tcPr>
            <w:tcW w:w="534" w:type="pct"/>
            <w:tcBorders>
              <w:top w:val="nil"/>
              <w:left w:val="nil"/>
              <w:bottom w:val="single" w:sz="4" w:space="0" w:color="000000"/>
              <w:right w:val="single" w:sz="4" w:space="0" w:color="000000"/>
            </w:tcBorders>
            <w:noWrap/>
            <w:tcMar>
              <w:top w:w="15" w:type="dxa"/>
              <w:left w:w="15" w:type="dxa"/>
              <w:bottom w:w="0" w:type="dxa"/>
              <w:right w:w="15" w:type="dxa"/>
            </w:tcMar>
            <w:vAlign w:val="center"/>
            <w:hideMark/>
          </w:tcPr>
          <w:p w14:paraId="41CD5C05" w14:textId="77777777" w:rsidR="00A34E52" w:rsidRPr="00A34E52" w:rsidRDefault="00A34E52" w:rsidP="00172545">
            <w:pPr>
              <w:tabs>
                <w:tab w:val="left" w:pos="284"/>
              </w:tabs>
              <w:jc w:val="center"/>
              <w:rPr>
                <w:rFonts w:ascii="Verdana" w:hAnsi="Verdana" w:cs="Calibri"/>
                <w:sz w:val="16"/>
                <w:szCs w:val="16"/>
              </w:rPr>
            </w:pPr>
            <w:r w:rsidRPr="00A34E52">
              <w:rPr>
                <w:rFonts w:ascii="Verdana" w:hAnsi="Verdana" w:cs="Calibri"/>
                <w:sz w:val="16"/>
                <w:szCs w:val="16"/>
              </w:rPr>
              <w:t>3</w:t>
            </w:r>
          </w:p>
        </w:tc>
        <w:tc>
          <w:tcPr>
            <w:tcW w:w="443" w:type="pct"/>
            <w:tcBorders>
              <w:top w:val="nil"/>
              <w:left w:val="nil"/>
              <w:bottom w:val="single" w:sz="4" w:space="0" w:color="000000"/>
              <w:right w:val="single" w:sz="4" w:space="0" w:color="000000"/>
            </w:tcBorders>
            <w:noWrap/>
            <w:tcMar>
              <w:top w:w="15" w:type="dxa"/>
              <w:left w:w="15" w:type="dxa"/>
              <w:bottom w:w="0" w:type="dxa"/>
              <w:right w:w="15" w:type="dxa"/>
            </w:tcMar>
            <w:vAlign w:val="center"/>
            <w:hideMark/>
          </w:tcPr>
          <w:p w14:paraId="7E50105E" w14:textId="77777777" w:rsidR="00A34E52" w:rsidRPr="00A34E52" w:rsidRDefault="00A34E52" w:rsidP="00172545">
            <w:pPr>
              <w:tabs>
                <w:tab w:val="left" w:pos="284"/>
              </w:tabs>
              <w:jc w:val="center"/>
              <w:rPr>
                <w:rFonts w:ascii="Verdana" w:hAnsi="Verdana" w:cs="Calibri"/>
                <w:sz w:val="16"/>
                <w:szCs w:val="16"/>
              </w:rPr>
            </w:pPr>
            <w:r w:rsidRPr="00A34E52">
              <w:rPr>
                <w:rFonts w:ascii="Verdana" w:hAnsi="Verdana" w:cs="Calibri"/>
                <w:sz w:val="16"/>
                <w:szCs w:val="16"/>
              </w:rPr>
              <w:t> </w:t>
            </w:r>
          </w:p>
        </w:tc>
        <w:tc>
          <w:tcPr>
            <w:tcW w:w="386" w:type="pct"/>
            <w:tcBorders>
              <w:top w:val="nil"/>
              <w:left w:val="nil"/>
              <w:bottom w:val="single" w:sz="4" w:space="0" w:color="000000"/>
              <w:right w:val="single" w:sz="4" w:space="0" w:color="000000"/>
            </w:tcBorders>
            <w:noWrap/>
            <w:tcMar>
              <w:top w:w="15" w:type="dxa"/>
              <w:left w:w="15" w:type="dxa"/>
              <w:bottom w:w="0" w:type="dxa"/>
              <w:right w:w="15" w:type="dxa"/>
            </w:tcMar>
            <w:vAlign w:val="center"/>
            <w:hideMark/>
          </w:tcPr>
          <w:p w14:paraId="6090DD35" w14:textId="77777777" w:rsidR="00A34E52" w:rsidRPr="00A34E52" w:rsidRDefault="00A34E52" w:rsidP="00172545">
            <w:pPr>
              <w:tabs>
                <w:tab w:val="left" w:pos="284"/>
              </w:tabs>
              <w:jc w:val="center"/>
              <w:rPr>
                <w:rFonts w:ascii="Verdana" w:hAnsi="Verdana" w:cs="Calibri"/>
                <w:sz w:val="16"/>
                <w:szCs w:val="16"/>
              </w:rPr>
            </w:pPr>
            <w:r w:rsidRPr="00A34E52">
              <w:rPr>
                <w:rFonts w:ascii="Verdana" w:hAnsi="Verdana" w:cs="Calibri"/>
                <w:sz w:val="16"/>
                <w:szCs w:val="16"/>
              </w:rPr>
              <w:t>2</w:t>
            </w:r>
          </w:p>
        </w:tc>
      </w:tr>
      <w:tr w:rsidR="00A34E52" w:rsidRPr="00A34E52" w14:paraId="129FB26C" w14:textId="77777777" w:rsidTr="00172545">
        <w:trPr>
          <w:trHeight w:val="20"/>
        </w:trPr>
        <w:tc>
          <w:tcPr>
            <w:tcW w:w="239" w:type="pct"/>
            <w:tcBorders>
              <w:top w:val="nil"/>
              <w:left w:val="single" w:sz="4" w:space="0" w:color="000000"/>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334444C0" w14:textId="77777777" w:rsidR="00A34E52" w:rsidRPr="00A34E52" w:rsidRDefault="00A34E52" w:rsidP="00172545">
            <w:pPr>
              <w:tabs>
                <w:tab w:val="left" w:pos="284"/>
              </w:tabs>
              <w:jc w:val="center"/>
              <w:rPr>
                <w:rFonts w:ascii="Verdana" w:hAnsi="Verdana" w:cs="Calibri"/>
                <w:sz w:val="16"/>
                <w:szCs w:val="16"/>
              </w:rPr>
            </w:pPr>
            <w:r w:rsidRPr="00A34E52">
              <w:rPr>
                <w:rFonts w:ascii="Verdana" w:hAnsi="Verdana" w:cs="Calibri"/>
                <w:sz w:val="16"/>
                <w:szCs w:val="16"/>
              </w:rPr>
              <w:t>71</w:t>
            </w:r>
          </w:p>
        </w:tc>
        <w:tc>
          <w:tcPr>
            <w:tcW w:w="2288" w:type="pct"/>
            <w:tcBorders>
              <w:top w:val="nil"/>
              <w:left w:val="nil"/>
              <w:bottom w:val="single" w:sz="4" w:space="0" w:color="000000"/>
              <w:right w:val="single" w:sz="4" w:space="0" w:color="000000"/>
            </w:tcBorders>
            <w:shd w:val="clear" w:color="FFFFFF" w:fill="FFFFFF"/>
            <w:tcMar>
              <w:top w:w="15" w:type="dxa"/>
              <w:left w:w="15" w:type="dxa"/>
              <w:bottom w:w="0" w:type="dxa"/>
              <w:right w:w="15" w:type="dxa"/>
            </w:tcMar>
            <w:hideMark/>
          </w:tcPr>
          <w:p w14:paraId="5D0E3C82" w14:textId="77777777" w:rsidR="00A34E52" w:rsidRPr="00A34E52" w:rsidRDefault="00A34E52" w:rsidP="00172545">
            <w:pPr>
              <w:tabs>
                <w:tab w:val="left" w:pos="284"/>
              </w:tabs>
              <w:jc w:val="both"/>
              <w:rPr>
                <w:rFonts w:ascii="Verdana" w:hAnsi="Verdana" w:cs="Calibri"/>
                <w:sz w:val="16"/>
                <w:szCs w:val="16"/>
              </w:rPr>
            </w:pPr>
            <w:r w:rsidRPr="00A34E52">
              <w:rPr>
                <w:rFonts w:ascii="Verdana" w:hAnsi="Verdana" w:cs="Calibri"/>
                <w:sz w:val="16"/>
                <w:szCs w:val="16"/>
              </w:rPr>
              <w:t>Controlador de carga solar PWM, Voltaje nominal: 12V / 24V, Corriente nominal: 20ª, Voltaje máximo de entrada fotovoltaica (PV): 50V y Potencia máxima de entrada PV: 260W (12V)</w:t>
            </w:r>
            <w:r w:rsidRPr="00A34E52">
              <w:rPr>
                <w:rFonts w:ascii="Verdana" w:hAnsi="Verdana" w:cs="Calibri"/>
                <w:sz w:val="16"/>
                <w:szCs w:val="16"/>
              </w:rPr>
              <w:t> </w:t>
            </w:r>
            <w:r w:rsidRPr="00A34E52">
              <w:rPr>
                <w:rFonts w:ascii="Verdana" w:hAnsi="Verdana" w:cs="Calibri"/>
                <w:sz w:val="16"/>
                <w:szCs w:val="16"/>
              </w:rPr>
              <w:t>520W (24V)</w:t>
            </w:r>
          </w:p>
        </w:tc>
        <w:tc>
          <w:tcPr>
            <w:tcW w:w="479" w:type="pct"/>
            <w:tcBorders>
              <w:top w:val="nil"/>
              <w:left w:val="nil"/>
              <w:bottom w:val="single" w:sz="4" w:space="0" w:color="000000"/>
              <w:right w:val="single" w:sz="4" w:space="0" w:color="000000"/>
            </w:tcBorders>
            <w:shd w:val="clear" w:color="FFFFFF" w:fill="FFFFFF"/>
            <w:tcMar>
              <w:top w:w="15" w:type="dxa"/>
              <w:left w:w="15" w:type="dxa"/>
              <w:bottom w:w="0" w:type="dxa"/>
              <w:right w:w="15" w:type="dxa"/>
            </w:tcMar>
            <w:vAlign w:val="center"/>
            <w:hideMark/>
          </w:tcPr>
          <w:p w14:paraId="0634415D" w14:textId="77777777" w:rsidR="00A34E52" w:rsidRPr="00A34E52" w:rsidRDefault="00A34E52" w:rsidP="00172545">
            <w:pPr>
              <w:tabs>
                <w:tab w:val="left" w:pos="284"/>
              </w:tabs>
              <w:jc w:val="center"/>
              <w:rPr>
                <w:rFonts w:ascii="Verdana" w:hAnsi="Verdana" w:cs="Calibri"/>
                <w:sz w:val="16"/>
                <w:szCs w:val="16"/>
              </w:rPr>
            </w:pPr>
            <w:r w:rsidRPr="00A34E52">
              <w:rPr>
                <w:rFonts w:ascii="Verdana" w:hAnsi="Verdana" w:cs="Calibri"/>
                <w:sz w:val="16"/>
                <w:szCs w:val="16"/>
              </w:rPr>
              <w:t>Unidad</w:t>
            </w:r>
          </w:p>
        </w:tc>
        <w:tc>
          <w:tcPr>
            <w:tcW w:w="630" w:type="pct"/>
            <w:tcBorders>
              <w:top w:val="nil"/>
              <w:left w:val="nil"/>
              <w:bottom w:val="single" w:sz="4" w:space="0" w:color="000000"/>
              <w:right w:val="single" w:sz="4" w:space="0" w:color="000000"/>
            </w:tcBorders>
            <w:shd w:val="clear" w:color="FFFFFF" w:fill="FFFFFF"/>
            <w:tcMar>
              <w:top w:w="15" w:type="dxa"/>
              <w:left w:w="15" w:type="dxa"/>
              <w:bottom w:w="0" w:type="dxa"/>
              <w:right w:w="15" w:type="dxa"/>
            </w:tcMar>
            <w:vAlign w:val="center"/>
            <w:hideMark/>
          </w:tcPr>
          <w:p w14:paraId="1DBC431C" w14:textId="77777777" w:rsidR="00A34E52" w:rsidRPr="00A34E52" w:rsidRDefault="00A34E52" w:rsidP="00172545">
            <w:pPr>
              <w:tabs>
                <w:tab w:val="left" w:pos="284"/>
              </w:tabs>
              <w:jc w:val="center"/>
              <w:rPr>
                <w:rFonts w:ascii="Verdana" w:hAnsi="Verdana" w:cs="Calibri"/>
                <w:sz w:val="16"/>
                <w:szCs w:val="16"/>
              </w:rPr>
            </w:pPr>
            <w:r w:rsidRPr="00A34E52">
              <w:rPr>
                <w:rFonts w:ascii="Verdana" w:hAnsi="Verdana" w:cs="Calibri"/>
                <w:sz w:val="16"/>
                <w:szCs w:val="16"/>
              </w:rPr>
              <w:t>5</w:t>
            </w:r>
          </w:p>
        </w:tc>
        <w:tc>
          <w:tcPr>
            <w:tcW w:w="534" w:type="pct"/>
            <w:tcBorders>
              <w:top w:val="nil"/>
              <w:left w:val="nil"/>
              <w:bottom w:val="single" w:sz="4" w:space="0" w:color="000000"/>
              <w:right w:val="single" w:sz="4" w:space="0" w:color="000000"/>
            </w:tcBorders>
            <w:noWrap/>
            <w:tcMar>
              <w:top w:w="15" w:type="dxa"/>
              <w:left w:w="15" w:type="dxa"/>
              <w:bottom w:w="0" w:type="dxa"/>
              <w:right w:w="15" w:type="dxa"/>
            </w:tcMar>
            <w:vAlign w:val="center"/>
            <w:hideMark/>
          </w:tcPr>
          <w:p w14:paraId="5A675719" w14:textId="77777777" w:rsidR="00A34E52" w:rsidRPr="00A34E52" w:rsidRDefault="00A34E52" w:rsidP="00172545">
            <w:pPr>
              <w:tabs>
                <w:tab w:val="left" w:pos="284"/>
              </w:tabs>
              <w:jc w:val="center"/>
              <w:rPr>
                <w:rFonts w:ascii="Verdana" w:hAnsi="Verdana" w:cs="Calibri"/>
                <w:sz w:val="16"/>
                <w:szCs w:val="16"/>
              </w:rPr>
            </w:pPr>
            <w:r w:rsidRPr="00A34E52">
              <w:rPr>
                <w:rFonts w:ascii="Verdana" w:hAnsi="Verdana" w:cs="Calibri"/>
                <w:sz w:val="16"/>
                <w:szCs w:val="16"/>
              </w:rPr>
              <w:t>3</w:t>
            </w:r>
          </w:p>
        </w:tc>
        <w:tc>
          <w:tcPr>
            <w:tcW w:w="443" w:type="pct"/>
            <w:tcBorders>
              <w:top w:val="nil"/>
              <w:left w:val="nil"/>
              <w:bottom w:val="single" w:sz="4" w:space="0" w:color="000000"/>
              <w:right w:val="single" w:sz="4" w:space="0" w:color="000000"/>
            </w:tcBorders>
            <w:noWrap/>
            <w:tcMar>
              <w:top w:w="15" w:type="dxa"/>
              <w:left w:w="15" w:type="dxa"/>
              <w:bottom w:w="0" w:type="dxa"/>
              <w:right w:w="15" w:type="dxa"/>
            </w:tcMar>
            <w:vAlign w:val="center"/>
            <w:hideMark/>
          </w:tcPr>
          <w:p w14:paraId="49853053" w14:textId="77777777" w:rsidR="00A34E52" w:rsidRPr="00A34E52" w:rsidRDefault="00A34E52" w:rsidP="00172545">
            <w:pPr>
              <w:tabs>
                <w:tab w:val="left" w:pos="284"/>
              </w:tabs>
              <w:jc w:val="center"/>
              <w:rPr>
                <w:rFonts w:ascii="Verdana" w:hAnsi="Verdana" w:cs="Calibri"/>
                <w:sz w:val="16"/>
                <w:szCs w:val="16"/>
              </w:rPr>
            </w:pPr>
            <w:r w:rsidRPr="00A34E52">
              <w:rPr>
                <w:rFonts w:ascii="Verdana" w:hAnsi="Verdana" w:cs="Calibri"/>
                <w:sz w:val="16"/>
                <w:szCs w:val="16"/>
              </w:rPr>
              <w:t> </w:t>
            </w:r>
          </w:p>
        </w:tc>
        <w:tc>
          <w:tcPr>
            <w:tcW w:w="386" w:type="pct"/>
            <w:tcBorders>
              <w:top w:val="nil"/>
              <w:left w:val="nil"/>
              <w:bottom w:val="single" w:sz="4" w:space="0" w:color="000000"/>
              <w:right w:val="single" w:sz="4" w:space="0" w:color="000000"/>
            </w:tcBorders>
            <w:noWrap/>
            <w:tcMar>
              <w:top w:w="15" w:type="dxa"/>
              <w:left w:w="15" w:type="dxa"/>
              <w:bottom w:w="0" w:type="dxa"/>
              <w:right w:w="15" w:type="dxa"/>
            </w:tcMar>
            <w:vAlign w:val="center"/>
            <w:hideMark/>
          </w:tcPr>
          <w:p w14:paraId="159BBC9E" w14:textId="77777777" w:rsidR="00A34E52" w:rsidRPr="00A34E52" w:rsidRDefault="00A34E52" w:rsidP="00172545">
            <w:pPr>
              <w:tabs>
                <w:tab w:val="left" w:pos="284"/>
              </w:tabs>
              <w:jc w:val="center"/>
              <w:rPr>
                <w:rFonts w:ascii="Verdana" w:hAnsi="Verdana" w:cs="Calibri"/>
                <w:sz w:val="16"/>
                <w:szCs w:val="16"/>
              </w:rPr>
            </w:pPr>
            <w:r w:rsidRPr="00A34E52">
              <w:rPr>
                <w:rFonts w:ascii="Verdana" w:hAnsi="Verdana" w:cs="Calibri"/>
                <w:sz w:val="16"/>
                <w:szCs w:val="16"/>
              </w:rPr>
              <w:t>2</w:t>
            </w:r>
          </w:p>
        </w:tc>
      </w:tr>
      <w:tr w:rsidR="00A34E52" w:rsidRPr="00A34E52" w14:paraId="230DEA57" w14:textId="77777777" w:rsidTr="00172545">
        <w:trPr>
          <w:trHeight w:val="20"/>
        </w:trPr>
        <w:tc>
          <w:tcPr>
            <w:tcW w:w="239" w:type="pct"/>
            <w:tcBorders>
              <w:top w:val="nil"/>
              <w:left w:val="single" w:sz="4" w:space="0" w:color="000000"/>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138C957B" w14:textId="77777777" w:rsidR="00A34E52" w:rsidRPr="00A34E52" w:rsidRDefault="00A34E52" w:rsidP="00172545">
            <w:pPr>
              <w:tabs>
                <w:tab w:val="left" w:pos="284"/>
              </w:tabs>
              <w:jc w:val="center"/>
              <w:rPr>
                <w:rFonts w:ascii="Verdana" w:hAnsi="Verdana" w:cs="Calibri"/>
                <w:sz w:val="16"/>
                <w:szCs w:val="16"/>
              </w:rPr>
            </w:pPr>
            <w:r w:rsidRPr="00A34E52">
              <w:rPr>
                <w:rFonts w:ascii="Verdana" w:hAnsi="Verdana" w:cs="Calibri"/>
                <w:sz w:val="16"/>
                <w:szCs w:val="16"/>
              </w:rPr>
              <w:t>72</w:t>
            </w:r>
          </w:p>
        </w:tc>
        <w:tc>
          <w:tcPr>
            <w:tcW w:w="2288" w:type="pct"/>
            <w:tcBorders>
              <w:top w:val="nil"/>
              <w:left w:val="nil"/>
              <w:bottom w:val="single" w:sz="4" w:space="0" w:color="000000"/>
              <w:right w:val="single" w:sz="4" w:space="0" w:color="000000"/>
            </w:tcBorders>
            <w:shd w:val="clear" w:color="FFFFFF" w:fill="FFFFFF"/>
            <w:tcMar>
              <w:top w:w="15" w:type="dxa"/>
              <w:left w:w="15" w:type="dxa"/>
              <w:bottom w:w="0" w:type="dxa"/>
              <w:right w:w="15" w:type="dxa"/>
            </w:tcMar>
            <w:hideMark/>
          </w:tcPr>
          <w:p w14:paraId="134F44A9" w14:textId="77777777" w:rsidR="00A34E52" w:rsidRPr="00A34E52" w:rsidRDefault="00A34E52" w:rsidP="00172545">
            <w:pPr>
              <w:tabs>
                <w:tab w:val="left" w:pos="284"/>
              </w:tabs>
              <w:jc w:val="both"/>
              <w:rPr>
                <w:rFonts w:ascii="Verdana" w:hAnsi="Verdana" w:cs="Calibri"/>
                <w:sz w:val="16"/>
                <w:szCs w:val="16"/>
              </w:rPr>
            </w:pPr>
            <w:r w:rsidRPr="00A34E52">
              <w:rPr>
                <w:rFonts w:ascii="Verdana" w:hAnsi="Verdana" w:cs="Calibri"/>
                <w:sz w:val="16"/>
                <w:szCs w:val="16"/>
              </w:rPr>
              <w:t>Batería en GEL 55A Ciclo Profundo sellada libre de mantenimiento.</w:t>
            </w:r>
          </w:p>
        </w:tc>
        <w:tc>
          <w:tcPr>
            <w:tcW w:w="479" w:type="pct"/>
            <w:tcBorders>
              <w:top w:val="nil"/>
              <w:left w:val="nil"/>
              <w:bottom w:val="single" w:sz="4" w:space="0" w:color="000000"/>
              <w:right w:val="single" w:sz="4" w:space="0" w:color="000000"/>
            </w:tcBorders>
            <w:shd w:val="clear" w:color="FFFFFF" w:fill="FFFFFF"/>
            <w:tcMar>
              <w:top w:w="15" w:type="dxa"/>
              <w:left w:w="15" w:type="dxa"/>
              <w:bottom w:w="0" w:type="dxa"/>
              <w:right w:w="15" w:type="dxa"/>
            </w:tcMar>
            <w:vAlign w:val="center"/>
            <w:hideMark/>
          </w:tcPr>
          <w:p w14:paraId="6309CAFA" w14:textId="77777777" w:rsidR="00A34E52" w:rsidRPr="00A34E52" w:rsidRDefault="00A34E52" w:rsidP="00172545">
            <w:pPr>
              <w:tabs>
                <w:tab w:val="left" w:pos="284"/>
              </w:tabs>
              <w:jc w:val="center"/>
              <w:rPr>
                <w:rFonts w:ascii="Verdana" w:hAnsi="Verdana" w:cs="Calibri"/>
                <w:sz w:val="16"/>
                <w:szCs w:val="16"/>
              </w:rPr>
            </w:pPr>
            <w:r w:rsidRPr="00A34E52">
              <w:rPr>
                <w:rFonts w:ascii="Verdana" w:hAnsi="Verdana" w:cs="Calibri"/>
                <w:sz w:val="16"/>
                <w:szCs w:val="16"/>
              </w:rPr>
              <w:t>Unidad</w:t>
            </w:r>
          </w:p>
        </w:tc>
        <w:tc>
          <w:tcPr>
            <w:tcW w:w="630" w:type="pct"/>
            <w:tcBorders>
              <w:top w:val="nil"/>
              <w:left w:val="nil"/>
              <w:bottom w:val="single" w:sz="4" w:space="0" w:color="000000"/>
              <w:right w:val="single" w:sz="4" w:space="0" w:color="000000"/>
            </w:tcBorders>
            <w:shd w:val="clear" w:color="FFFFFF" w:fill="FFFFFF"/>
            <w:tcMar>
              <w:top w:w="15" w:type="dxa"/>
              <w:left w:w="15" w:type="dxa"/>
              <w:bottom w:w="0" w:type="dxa"/>
              <w:right w:w="15" w:type="dxa"/>
            </w:tcMar>
            <w:vAlign w:val="center"/>
            <w:hideMark/>
          </w:tcPr>
          <w:p w14:paraId="09BCD2E2" w14:textId="77777777" w:rsidR="00A34E52" w:rsidRPr="00A34E52" w:rsidRDefault="00A34E52" w:rsidP="00172545">
            <w:pPr>
              <w:tabs>
                <w:tab w:val="left" w:pos="284"/>
              </w:tabs>
              <w:jc w:val="center"/>
              <w:rPr>
                <w:rFonts w:ascii="Verdana" w:hAnsi="Verdana" w:cs="Calibri"/>
                <w:sz w:val="16"/>
                <w:szCs w:val="16"/>
              </w:rPr>
            </w:pPr>
            <w:r w:rsidRPr="00A34E52">
              <w:rPr>
                <w:rFonts w:ascii="Verdana" w:hAnsi="Verdana" w:cs="Calibri"/>
                <w:sz w:val="16"/>
                <w:szCs w:val="16"/>
              </w:rPr>
              <w:t>5</w:t>
            </w:r>
          </w:p>
        </w:tc>
        <w:tc>
          <w:tcPr>
            <w:tcW w:w="534" w:type="pct"/>
            <w:tcBorders>
              <w:top w:val="nil"/>
              <w:left w:val="nil"/>
              <w:bottom w:val="single" w:sz="4" w:space="0" w:color="000000"/>
              <w:right w:val="single" w:sz="4" w:space="0" w:color="000000"/>
            </w:tcBorders>
            <w:noWrap/>
            <w:tcMar>
              <w:top w:w="15" w:type="dxa"/>
              <w:left w:w="15" w:type="dxa"/>
              <w:bottom w:w="0" w:type="dxa"/>
              <w:right w:w="15" w:type="dxa"/>
            </w:tcMar>
            <w:vAlign w:val="center"/>
            <w:hideMark/>
          </w:tcPr>
          <w:p w14:paraId="2BF2D775" w14:textId="77777777" w:rsidR="00A34E52" w:rsidRPr="00A34E52" w:rsidRDefault="00A34E52" w:rsidP="00172545">
            <w:pPr>
              <w:tabs>
                <w:tab w:val="left" w:pos="284"/>
              </w:tabs>
              <w:jc w:val="center"/>
              <w:rPr>
                <w:rFonts w:ascii="Verdana" w:hAnsi="Verdana" w:cs="Calibri"/>
                <w:sz w:val="16"/>
                <w:szCs w:val="16"/>
              </w:rPr>
            </w:pPr>
            <w:r w:rsidRPr="00A34E52">
              <w:rPr>
                <w:rFonts w:ascii="Verdana" w:hAnsi="Verdana" w:cs="Calibri"/>
                <w:sz w:val="16"/>
                <w:szCs w:val="16"/>
              </w:rPr>
              <w:t>3</w:t>
            </w:r>
          </w:p>
        </w:tc>
        <w:tc>
          <w:tcPr>
            <w:tcW w:w="443" w:type="pct"/>
            <w:tcBorders>
              <w:top w:val="nil"/>
              <w:left w:val="nil"/>
              <w:bottom w:val="single" w:sz="4" w:space="0" w:color="000000"/>
              <w:right w:val="single" w:sz="4" w:space="0" w:color="000000"/>
            </w:tcBorders>
            <w:noWrap/>
            <w:tcMar>
              <w:top w:w="15" w:type="dxa"/>
              <w:left w:w="15" w:type="dxa"/>
              <w:bottom w:w="0" w:type="dxa"/>
              <w:right w:w="15" w:type="dxa"/>
            </w:tcMar>
            <w:vAlign w:val="center"/>
            <w:hideMark/>
          </w:tcPr>
          <w:p w14:paraId="1E40758E" w14:textId="77777777" w:rsidR="00A34E52" w:rsidRPr="00A34E52" w:rsidRDefault="00A34E52" w:rsidP="00172545">
            <w:pPr>
              <w:tabs>
                <w:tab w:val="left" w:pos="284"/>
              </w:tabs>
              <w:jc w:val="center"/>
              <w:rPr>
                <w:rFonts w:ascii="Verdana" w:hAnsi="Verdana" w:cs="Calibri"/>
                <w:sz w:val="16"/>
                <w:szCs w:val="16"/>
              </w:rPr>
            </w:pPr>
            <w:r w:rsidRPr="00A34E52">
              <w:rPr>
                <w:rFonts w:ascii="Verdana" w:hAnsi="Verdana" w:cs="Calibri"/>
                <w:sz w:val="16"/>
                <w:szCs w:val="16"/>
              </w:rPr>
              <w:t> </w:t>
            </w:r>
          </w:p>
        </w:tc>
        <w:tc>
          <w:tcPr>
            <w:tcW w:w="386" w:type="pct"/>
            <w:tcBorders>
              <w:top w:val="nil"/>
              <w:left w:val="nil"/>
              <w:bottom w:val="single" w:sz="4" w:space="0" w:color="000000"/>
              <w:right w:val="single" w:sz="4" w:space="0" w:color="000000"/>
            </w:tcBorders>
            <w:noWrap/>
            <w:tcMar>
              <w:top w:w="15" w:type="dxa"/>
              <w:left w:w="15" w:type="dxa"/>
              <w:bottom w:w="0" w:type="dxa"/>
              <w:right w:w="15" w:type="dxa"/>
            </w:tcMar>
            <w:vAlign w:val="center"/>
            <w:hideMark/>
          </w:tcPr>
          <w:p w14:paraId="29EA7818" w14:textId="77777777" w:rsidR="00A34E52" w:rsidRPr="00A34E52" w:rsidRDefault="00A34E52" w:rsidP="00172545">
            <w:pPr>
              <w:tabs>
                <w:tab w:val="left" w:pos="284"/>
              </w:tabs>
              <w:jc w:val="center"/>
              <w:rPr>
                <w:rFonts w:ascii="Verdana" w:hAnsi="Verdana" w:cs="Calibri"/>
                <w:sz w:val="16"/>
                <w:szCs w:val="16"/>
              </w:rPr>
            </w:pPr>
            <w:r w:rsidRPr="00A34E52">
              <w:rPr>
                <w:rFonts w:ascii="Verdana" w:hAnsi="Verdana" w:cs="Calibri"/>
                <w:sz w:val="16"/>
                <w:szCs w:val="16"/>
              </w:rPr>
              <w:t>2</w:t>
            </w:r>
          </w:p>
        </w:tc>
      </w:tr>
      <w:tr w:rsidR="00A34E52" w:rsidRPr="00A34E52" w14:paraId="63751ECB" w14:textId="77777777" w:rsidTr="00172545">
        <w:trPr>
          <w:trHeight w:val="20"/>
        </w:trPr>
        <w:tc>
          <w:tcPr>
            <w:tcW w:w="239" w:type="pct"/>
            <w:tcBorders>
              <w:top w:val="nil"/>
              <w:left w:val="single" w:sz="4" w:space="0" w:color="000000"/>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67E3D93B" w14:textId="77777777" w:rsidR="00A34E52" w:rsidRPr="00A34E52" w:rsidRDefault="00A34E52" w:rsidP="00172545">
            <w:pPr>
              <w:tabs>
                <w:tab w:val="left" w:pos="284"/>
              </w:tabs>
              <w:jc w:val="center"/>
              <w:rPr>
                <w:rFonts w:ascii="Verdana" w:hAnsi="Verdana" w:cs="Calibri"/>
                <w:sz w:val="16"/>
                <w:szCs w:val="16"/>
              </w:rPr>
            </w:pPr>
            <w:r w:rsidRPr="00A34E52">
              <w:rPr>
                <w:rFonts w:ascii="Verdana" w:hAnsi="Verdana" w:cs="Calibri"/>
                <w:sz w:val="16"/>
                <w:szCs w:val="16"/>
              </w:rPr>
              <w:lastRenderedPageBreak/>
              <w:t>73</w:t>
            </w:r>
          </w:p>
        </w:tc>
        <w:tc>
          <w:tcPr>
            <w:tcW w:w="2288" w:type="pct"/>
            <w:tcBorders>
              <w:top w:val="nil"/>
              <w:left w:val="nil"/>
              <w:bottom w:val="single" w:sz="4" w:space="0" w:color="000000"/>
              <w:right w:val="single" w:sz="4" w:space="0" w:color="000000"/>
            </w:tcBorders>
            <w:shd w:val="clear" w:color="FFFFFF" w:fill="FFFFFF"/>
            <w:tcMar>
              <w:top w:w="15" w:type="dxa"/>
              <w:left w:w="15" w:type="dxa"/>
              <w:bottom w:w="0" w:type="dxa"/>
              <w:right w:w="15" w:type="dxa"/>
            </w:tcMar>
            <w:hideMark/>
          </w:tcPr>
          <w:p w14:paraId="2B118D2B" w14:textId="77777777" w:rsidR="00A34E52" w:rsidRPr="00A34E52" w:rsidRDefault="00A34E52" w:rsidP="00172545">
            <w:pPr>
              <w:tabs>
                <w:tab w:val="left" w:pos="284"/>
              </w:tabs>
              <w:jc w:val="both"/>
              <w:rPr>
                <w:rFonts w:ascii="Verdana" w:hAnsi="Verdana" w:cs="Calibri"/>
                <w:sz w:val="16"/>
                <w:szCs w:val="16"/>
              </w:rPr>
            </w:pPr>
            <w:r w:rsidRPr="00A34E52">
              <w:rPr>
                <w:rFonts w:ascii="Verdana" w:hAnsi="Verdana" w:cs="Calibri"/>
                <w:sz w:val="16"/>
                <w:szCs w:val="16"/>
              </w:rPr>
              <w:t>Estructura Cubierta Metálica para 1 panel (200W) KH915 es un tipo de estructura para poder situar los paneles solares sobre una superficie de cubierta metálica o panel de sándwich. Para el anclaje de los paneles a la Estructura Cubierta Metálica 2 paneles KH915, se incluyen los presores laterales y centrales para que queden bien sujetos. Este modelo de Estructura es apto para todo tipo y tamaño de paneles, desde paneles de 36 células y 12V hasta los modelos más grandes de 550W. Los presores regulables admiten paneles de cualquier tipo de grosor de marco.</w:t>
            </w:r>
          </w:p>
        </w:tc>
        <w:tc>
          <w:tcPr>
            <w:tcW w:w="479" w:type="pct"/>
            <w:tcBorders>
              <w:top w:val="nil"/>
              <w:left w:val="nil"/>
              <w:bottom w:val="single" w:sz="4" w:space="0" w:color="000000"/>
              <w:right w:val="single" w:sz="4" w:space="0" w:color="000000"/>
            </w:tcBorders>
            <w:shd w:val="clear" w:color="FFFFFF" w:fill="FFFFFF"/>
            <w:tcMar>
              <w:top w:w="15" w:type="dxa"/>
              <w:left w:w="15" w:type="dxa"/>
              <w:bottom w:w="0" w:type="dxa"/>
              <w:right w:w="15" w:type="dxa"/>
            </w:tcMar>
            <w:vAlign w:val="center"/>
            <w:hideMark/>
          </w:tcPr>
          <w:p w14:paraId="5B617134" w14:textId="77777777" w:rsidR="00A34E52" w:rsidRPr="00A34E52" w:rsidRDefault="00A34E52" w:rsidP="00172545">
            <w:pPr>
              <w:tabs>
                <w:tab w:val="left" w:pos="284"/>
              </w:tabs>
              <w:jc w:val="center"/>
              <w:rPr>
                <w:rFonts w:ascii="Verdana" w:hAnsi="Verdana" w:cs="Calibri"/>
                <w:sz w:val="16"/>
                <w:szCs w:val="16"/>
              </w:rPr>
            </w:pPr>
            <w:r w:rsidRPr="00A34E52">
              <w:rPr>
                <w:rFonts w:ascii="Verdana" w:hAnsi="Verdana" w:cs="Calibri"/>
                <w:sz w:val="16"/>
                <w:szCs w:val="16"/>
              </w:rPr>
              <w:t>Unidad</w:t>
            </w:r>
          </w:p>
        </w:tc>
        <w:tc>
          <w:tcPr>
            <w:tcW w:w="630" w:type="pct"/>
            <w:tcBorders>
              <w:top w:val="nil"/>
              <w:left w:val="nil"/>
              <w:bottom w:val="single" w:sz="4" w:space="0" w:color="000000"/>
              <w:right w:val="single" w:sz="4" w:space="0" w:color="000000"/>
            </w:tcBorders>
            <w:shd w:val="clear" w:color="FFFFFF" w:fill="FFFFFF"/>
            <w:tcMar>
              <w:top w:w="15" w:type="dxa"/>
              <w:left w:w="15" w:type="dxa"/>
              <w:bottom w:w="0" w:type="dxa"/>
              <w:right w:w="15" w:type="dxa"/>
            </w:tcMar>
            <w:vAlign w:val="center"/>
            <w:hideMark/>
          </w:tcPr>
          <w:p w14:paraId="4440B5C7" w14:textId="77777777" w:rsidR="00A34E52" w:rsidRPr="00A34E52" w:rsidRDefault="00A34E52" w:rsidP="00172545">
            <w:pPr>
              <w:tabs>
                <w:tab w:val="left" w:pos="284"/>
              </w:tabs>
              <w:jc w:val="center"/>
              <w:rPr>
                <w:rFonts w:ascii="Verdana" w:hAnsi="Verdana" w:cs="Calibri"/>
                <w:sz w:val="16"/>
                <w:szCs w:val="16"/>
              </w:rPr>
            </w:pPr>
            <w:r w:rsidRPr="00A34E52">
              <w:rPr>
                <w:rFonts w:ascii="Verdana" w:hAnsi="Verdana" w:cs="Calibri"/>
                <w:sz w:val="16"/>
                <w:szCs w:val="16"/>
              </w:rPr>
              <w:t>5</w:t>
            </w:r>
          </w:p>
        </w:tc>
        <w:tc>
          <w:tcPr>
            <w:tcW w:w="534" w:type="pct"/>
            <w:tcBorders>
              <w:top w:val="nil"/>
              <w:left w:val="nil"/>
              <w:bottom w:val="single" w:sz="4" w:space="0" w:color="000000"/>
              <w:right w:val="single" w:sz="4" w:space="0" w:color="000000"/>
            </w:tcBorders>
            <w:noWrap/>
            <w:tcMar>
              <w:top w:w="15" w:type="dxa"/>
              <w:left w:w="15" w:type="dxa"/>
              <w:bottom w:w="0" w:type="dxa"/>
              <w:right w:w="15" w:type="dxa"/>
            </w:tcMar>
            <w:vAlign w:val="center"/>
            <w:hideMark/>
          </w:tcPr>
          <w:p w14:paraId="018A5DA0" w14:textId="77777777" w:rsidR="00A34E52" w:rsidRPr="00A34E52" w:rsidRDefault="00A34E52" w:rsidP="00172545">
            <w:pPr>
              <w:tabs>
                <w:tab w:val="left" w:pos="284"/>
              </w:tabs>
              <w:jc w:val="center"/>
              <w:rPr>
                <w:rFonts w:ascii="Verdana" w:hAnsi="Verdana" w:cs="Calibri"/>
                <w:sz w:val="16"/>
                <w:szCs w:val="16"/>
              </w:rPr>
            </w:pPr>
            <w:r w:rsidRPr="00A34E52">
              <w:rPr>
                <w:rFonts w:ascii="Verdana" w:hAnsi="Verdana" w:cs="Calibri"/>
                <w:sz w:val="16"/>
                <w:szCs w:val="16"/>
              </w:rPr>
              <w:t>3</w:t>
            </w:r>
          </w:p>
        </w:tc>
        <w:tc>
          <w:tcPr>
            <w:tcW w:w="443" w:type="pct"/>
            <w:tcBorders>
              <w:top w:val="nil"/>
              <w:left w:val="nil"/>
              <w:bottom w:val="single" w:sz="4" w:space="0" w:color="000000"/>
              <w:right w:val="single" w:sz="4" w:space="0" w:color="000000"/>
            </w:tcBorders>
            <w:noWrap/>
            <w:tcMar>
              <w:top w:w="15" w:type="dxa"/>
              <w:left w:w="15" w:type="dxa"/>
              <w:bottom w:w="0" w:type="dxa"/>
              <w:right w:w="15" w:type="dxa"/>
            </w:tcMar>
            <w:vAlign w:val="center"/>
            <w:hideMark/>
          </w:tcPr>
          <w:p w14:paraId="34367DCB" w14:textId="77777777" w:rsidR="00A34E52" w:rsidRPr="00A34E52" w:rsidRDefault="00A34E52" w:rsidP="00172545">
            <w:pPr>
              <w:tabs>
                <w:tab w:val="left" w:pos="284"/>
              </w:tabs>
              <w:jc w:val="center"/>
              <w:rPr>
                <w:rFonts w:ascii="Verdana" w:hAnsi="Verdana" w:cs="Calibri"/>
                <w:sz w:val="16"/>
                <w:szCs w:val="16"/>
              </w:rPr>
            </w:pPr>
            <w:r w:rsidRPr="00A34E52">
              <w:rPr>
                <w:rFonts w:ascii="Verdana" w:hAnsi="Verdana" w:cs="Calibri"/>
                <w:sz w:val="16"/>
                <w:szCs w:val="16"/>
              </w:rPr>
              <w:t> </w:t>
            </w:r>
          </w:p>
        </w:tc>
        <w:tc>
          <w:tcPr>
            <w:tcW w:w="386" w:type="pct"/>
            <w:tcBorders>
              <w:top w:val="nil"/>
              <w:left w:val="nil"/>
              <w:bottom w:val="single" w:sz="4" w:space="0" w:color="000000"/>
              <w:right w:val="single" w:sz="4" w:space="0" w:color="000000"/>
            </w:tcBorders>
            <w:noWrap/>
            <w:tcMar>
              <w:top w:w="15" w:type="dxa"/>
              <w:left w:w="15" w:type="dxa"/>
              <w:bottom w:w="0" w:type="dxa"/>
              <w:right w:w="15" w:type="dxa"/>
            </w:tcMar>
            <w:vAlign w:val="center"/>
            <w:hideMark/>
          </w:tcPr>
          <w:p w14:paraId="2984B734" w14:textId="77777777" w:rsidR="00A34E52" w:rsidRPr="00A34E52" w:rsidRDefault="00A34E52" w:rsidP="00172545">
            <w:pPr>
              <w:tabs>
                <w:tab w:val="left" w:pos="284"/>
              </w:tabs>
              <w:jc w:val="center"/>
              <w:rPr>
                <w:rFonts w:ascii="Verdana" w:hAnsi="Verdana" w:cs="Calibri"/>
                <w:sz w:val="16"/>
                <w:szCs w:val="16"/>
              </w:rPr>
            </w:pPr>
            <w:r w:rsidRPr="00A34E52">
              <w:rPr>
                <w:rFonts w:ascii="Verdana" w:hAnsi="Verdana" w:cs="Calibri"/>
                <w:sz w:val="16"/>
                <w:szCs w:val="16"/>
              </w:rPr>
              <w:t>2</w:t>
            </w:r>
          </w:p>
        </w:tc>
      </w:tr>
      <w:tr w:rsidR="00A34E52" w:rsidRPr="00A34E52" w14:paraId="0C68E87C" w14:textId="77777777" w:rsidTr="00172545">
        <w:trPr>
          <w:trHeight w:val="20"/>
        </w:trPr>
        <w:tc>
          <w:tcPr>
            <w:tcW w:w="239" w:type="pct"/>
            <w:tcBorders>
              <w:top w:val="nil"/>
              <w:left w:val="single" w:sz="4" w:space="0" w:color="000000"/>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1F2B2C39" w14:textId="77777777" w:rsidR="00A34E52" w:rsidRPr="00A34E52" w:rsidRDefault="00A34E52" w:rsidP="00172545">
            <w:pPr>
              <w:tabs>
                <w:tab w:val="left" w:pos="284"/>
              </w:tabs>
              <w:jc w:val="center"/>
              <w:rPr>
                <w:rFonts w:ascii="Verdana" w:hAnsi="Verdana" w:cs="Calibri"/>
                <w:sz w:val="16"/>
                <w:szCs w:val="16"/>
              </w:rPr>
            </w:pPr>
            <w:r w:rsidRPr="00A34E52">
              <w:rPr>
                <w:rFonts w:ascii="Verdana" w:hAnsi="Verdana" w:cs="Calibri"/>
                <w:sz w:val="16"/>
                <w:szCs w:val="16"/>
              </w:rPr>
              <w:t>74</w:t>
            </w:r>
          </w:p>
        </w:tc>
        <w:tc>
          <w:tcPr>
            <w:tcW w:w="2288" w:type="pct"/>
            <w:tcBorders>
              <w:top w:val="nil"/>
              <w:left w:val="nil"/>
              <w:bottom w:val="single" w:sz="4" w:space="0" w:color="000000"/>
              <w:right w:val="single" w:sz="4" w:space="0" w:color="000000"/>
            </w:tcBorders>
            <w:shd w:val="clear" w:color="FFFFFF" w:fill="FFFFFF"/>
            <w:tcMar>
              <w:top w:w="15" w:type="dxa"/>
              <w:left w:w="15" w:type="dxa"/>
              <w:bottom w:w="0" w:type="dxa"/>
              <w:right w:w="15" w:type="dxa"/>
            </w:tcMar>
            <w:hideMark/>
          </w:tcPr>
          <w:p w14:paraId="564C5A07" w14:textId="77777777" w:rsidR="00A34E52" w:rsidRPr="00A34E52" w:rsidRDefault="00A34E52" w:rsidP="00172545">
            <w:pPr>
              <w:tabs>
                <w:tab w:val="left" w:pos="284"/>
              </w:tabs>
              <w:jc w:val="both"/>
              <w:rPr>
                <w:rFonts w:ascii="Verdana" w:hAnsi="Verdana" w:cs="Calibri"/>
                <w:sz w:val="16"/>
                <w:szCs w:val="16"/>
              </w:rPr>
            </w:pPr>
            <w:r w:rsidRPr="00A34E52">
              <w:rPr>
                <w:rFonts w:ascii="Verdana" w:hAnsi="Verdana" w:cs="Calibri"/>
                <w:sz w:val="16"/>
                <w:szCs w:val="16"/>
              </w:rPr>
              <w:t>Impulsor Cerca Eléctrica Solar 12 V 75km 45 Ha. Características Voltaje de salida: 15.000 V. Tarjeta en fibra de vidrio. Conectores de salida (rojo y negro) en acero inoxidable y plástico. polietileno. Planos de instalación. Alto desempeño y ahorro de energía. Tecnología Micro-Tech Protect: Elimina el fusible ya que posee un sistema de protección electrónico inteligente, formando un escudo protector contra corto circuito o sobre carga de energía iniciado por la fuente de alimentación. Energía: 2.5 Julios. Capacidad: 75 km. Consumo de energía:5 wh</w:t>
            </w:r>
          </w:p>
        </w:tc>
        <w:tc>
          <w:tcPr>
            <w:tcW w:w="479" w:type="pct"/>
            <w:tcBorders>
              <w:top w:val="nil"/>
              <w:left w:val="nil"/>
              <w:bottom w:val="single" w:sz="4" w:space="0" w:color="000000"/>
              <w:right w:val="single" w:sz="4" w:space="0" w:color="000000"/>
            </w:tcBorders>
            <w:shd w:val="clear" w:color="FFFFFF" w:fill="FFFFFF"/>
            <w:tcMar>
              <w:top w:w="15" w:type="dxa"/>
              <w:left w:w="15" w:type="dxa"/>
              <w:bottom w:w="0" w:type="dxa"/>
              <w:right w:w="15" w:type="dxa"/>
            </w:tcMar>
            <w:vAlign w:val="center"/>
            <w:hideMark/>
          </w:tcPr>
          <w:p w14:paraId="4A2697C8" w14:textId="77777777" w:rsidR="00A34E52" w:rsidRPr="00A34E52" w:rsidRDefault="00A34E52" w:rsidP="00172545">
            <w:pPr>
              <w:tabs>
                <w:tab w:val="left" w:pos="284"/>
              </w:tabs>
              <w:jc w:val="center"/>
              <w:rPr>
                <w:rFonts w:ascii="Verdana" w:hAnsi="Verdana" w:cs="Calibri"/>
                <w:sz w:val="16"/>
                <w:szCs w:val="16"/>
              </w:rPr>
            </w:pPr>
            <w:r w:rsidRPr="00A34E52">
              <w:rPr>
                <w:rFonts w:ascii="Verdana" w:hAnsi="Verdana" w:cs="Calibri"/>
                <w:sz w:val="16"/>
                <w:szCs w:val="16"/>
              </w:rPr>
              <w:t>Unidad</w:t>
            </w:r>
          </w:p>
        </w:tc>
        <w:tc>
          <w:tcPr>
            <w:tcW w:w="630" w:type="pct"/>
            <w:tcBorders>
              <w:top w:val="nil"/>
              <w:left w:val="nil"/>
              <w:bottom w:val="single" w:sz="4" w:space="0" w:color="000000"/>
              <w:right w:val="single" w:sz="4" w:space="0" w:color="000000"/>
            </w:tcBorders>
            <w:shd w:val="clear" w:color="FFFFFF" w:fill="FFFFFF"/>
            <w:tcMar>
              <w:top w:w="15" w:type="dxa"/>
              <w:left w:w="15" w:type="dxa"/>
              <w:bottom w:w="0" w:type="dxa"/>
              <w:right w:w="15" w:type="dxa"/>
            </w:tcMar>
            <w:vAlign w:val="center"/>
            <w:hideMark/>
          </w:tcPr>
          <w:p w14:paraId="4599BA4F" w14:textId="77777777" w:rsidR="00A34E52" w:rsidRPr="00A34E52" w:rsidRDefault="00A34E52" w:rsidP="00172545">
            <w:pPr>
              <w:tabs>
                <w:tab w:val="left" w:pos="284"/>
              </w:tabs>
              <w:jc w:val="center"/>
              <w:rPr>
                <w:rFonts w:ascii="Verdana" w:hAnsi="Verdana" w:cs="Calibri"/>
                <w:sz w:val="16"/>
                <w:szCs w:val="16"/>
              </w:rPr>
            </w:pPr>
            <w:r w:rsidRPr="00A34E52">
              <w:rPr>
                <w:rFonts w:ascii="Verdana" w:hAnsi="Verdana" w:cs="Calibri"/>
                <w:sz w:val="16"/>
                <w:szCs w:val="16"/>
              </w:rPr>
              <w:t>5</w:t>
            </w:r>
          </w:p>
        </w:tc>
        <w:tc>
          <w:tcPr>
            <w:tcW w:w="534" w:type="pct"/>
            <w:tcBorders>
              <w:top w:val="nil"/>
              <w:left w:val="nil"/>
              <w:bottom w:val="single" w:sz="4" w:space="0" w:color="000000"/>
              <w:right w:val="single" w:sz="4" w:space="0" w:color="000000"/>
            </w:tcBorders>
            <w:noWrap/>
            <w:tcMar>
              <w:top w:w="15" w:type="dxa"/>
              <w:left w:w="15" w:type="dxa"/>
              <w:bottom w:w="0" w:type="dxa"/>
              <w:right w:w="15" w:type="dxa"/>
            </w:tcMar>
            <w:vAlign w:val="center"/>
            <w:hideMark/>
          </w:tcPr>
          <w:p w14:paraId="358D3CB2" w14:textId="77777777" w:rsidR="00A34E52" w:rsidRPr="00A34E52" w:rsidRDefault="00A34E52" w:rsidP="00172545">
            <w:pPr>
              <w:tabs>
                <w:tab w:val="left" w:pos="284"/>
              </w:tabs>
              <w:jc w:val="center"/>
              <w:rPr>
                <w:rFonts w:ascii="Verdana" w:hAnsi="Verdana" w:cs="Calibri"/>
                <w:sz w:val="16"/>
                <w:szCs w:val="16"/>
              </w:rPr>
            </w:pPr>
            <w:r w:rsidRPr="00A34E52">
              <w:rPr>
                <w:rFonts w:ascii="Verdana" w:hAnsi="Verdana" w:cs="Calibri"/>
                <w:sz w:val="16"/>
                <w:szCs w:val="16"/>
              </w:rPr>
              <w:t>3</w:t>
            </w:r>
          </w:p>
        </w:tc>
        <w:tc>
          <w:tcPr>
            <w:tcW w:w="443" w:type="pct"/>
            <w:tcBorders>
              <w:top w:val="nil"/>
              <w:left w:val="nil"/>
              <w:bottom w:val="single" w:sz="4" w:space="0" w:color="000000"/>
              <w:right w:val="single" w:sz="4" w:space="0" w:color="000000"/>
            </w:tcBorders>
            <w:noWrap/>
            <w:tcMar>
              <w:top w:w="15" w:type="dxa"/>
              <w:left w:w="15" w:type="dxa"/>
              <w:bottom w:w="0" w:type="dxa"/>
              <w:right w:w="15" w:type="dxa"/>
            </w:tcMar>
            <w:vAlign w:val="center"/>
            <w:hideMark/>
          </w:tcPr>
          <w:p w14:paraId="065E43E5" w14:textId="77777777" w:rsidR="00A34E52" w:rsidRPr="00A34E52" w:rsidRDefault="00A34E52" w:rsidP="00172545">
            <w:pPr>
              <w:tabs>
                <w:tab w:val="left" w:pos="284"/>
              </w:tabs>
              <w:jc w:val="center"/>
              <w:rPr>
                <w:rFonts w:ascii="Verdana" w:hAnsi="Verdana" w:cs="Calibri"/>
                <w:sz w:val="16"/>
                <w:szCs w:val="16"/>
              </w:rPr>
            </w:pPr>
            <w:r w:rsidRPr="00A34E52">
              <w:rPr>
                <w:rFonts w:ascii="Verdana" w:hAnsi="Verdana" w:cs="Calibri"/>
                <w:sz w:val="16"/>
                <w:szCs w:val="16"/>
              </w:rPr>
              <w:t> </w:t>
            </w:r>
          </w:p>
        </w:tc>
        <w:tc>
          <w:tcPr>
            <w:tcW w:w="386" w:type="pct"/>
            <w:tcBorders>
              <w:top w:val="nil"/>
              <w:left w:val="nil"/>
              <w:bottom w:val="single" w:sz="4" w:space="0" w:color="000000"/>
              <w:right w:val="single" w:sz="4" w:space="0" w:color="000000"/>
            </w:tcBorders>
            <w:noWrap/>
            <w:tcMar>
              <w:top w:w="15" w:type="dxa"/>
              <w:left w:w="15" w:type="dxa"/>
              <w:bottom w:w="0" w:type="dxa"/>
              <w:right w:w="15" w:type="dxa"/>
            </w:tcMar>
            <w:vAlign w:val="center"/>
            <w:hideMark/>
          </w:tcPr>
          <w:p w14:paraId="695F69C0" w14:textId="77777777" w:rsidR="00A34E52" w:rsidRPr="00A34E52" w:rsidRDefault="00A34E52" w:rsidP="00172545">
            <w:pPr>
              <w:tabs>
                <w:tab w:val="left" w:pos="284"/>
              </w:tabs>
              <w:jc w:val="center"/>
              <w:rPr>
                <w:rFonts w:ascii="Verdana" w:hAnsi="Verdana" w:cs="Calibri"/>
                <w:sz w:val="16"/>
                <w:szCs w:val="16"/>
              </w:rPr>
            </w:pPr>
            <w:r w:rsidRPr="00A34E52">
              <w:rPr>
                <w:rFonts w:ascii="Verdana" w:hAnsi="Verdana" w:cs="Calibri"/>
                <w:sz w:val="16"/>
                <w:szCs w:val="16"/>
              </w:rPr>
              <w:t>2</w:t>
            </w:r>
          </w:p>
        </w:tc>
      </w:tr>
      <w:tr w:rsidR="00A34E52" w:rsidRPr="00A34E52" w14:paraId="591EC88C" w14:textId="77777777" w:rsidTr="00172545">
        <w:trPr>
          <w:trHeight w:val="20"/>
        </w:trPr>
        <w:tc>
          <w:tcPr>
            <w:tcW w:w="239" w:type="pct"/>
            <w:tcBorders>
              <w:top w:val="nil"/>
              <w:left w:val="single" w:sz="4" w:space="0" w:color="000000"/>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2FAB8895" w14:textId="77777777" w:rsidR="00A34E52" w:rsidRPr="00A34E52" w:rsidRDefault="00A34E52" w:rsidP="00172545">
            <w:pPr>
              <w:tabs>
                <w:tab w:val="left" w:pos="284"/>
              </w:tabs>
              <w:jc w:val="center"/>
              <w:rPr>
                <w:rFonts w:ascii="Verdana" w:hAnsi="Verdana" w:cs="Calibri"/>
                <w:sz w:val="16"/>
                <w:szCs w:val="16"/>
              </w:rPr>
            </w:pPr>
            <w:r w:rsidRPr="00A34E52">
              <w:rPr>
                <w:rFonts w:ascii="Verdana" w:hAnsi="Verdana" w:cs="Calibri"/>
                <w:sz w:val="16"/>
                <w:szCs w:val="16"/>
              </w:rPr>
              <w:t>75</w:t>
            </w:r>
          </w:p>
        </w:tc>
        <w:tc>
          <w:tcPr>
            <w:tcW w:w="2288" w:type="pct"/>
            <w:tcBorders>
              <w:top w:val="nil"/>
              <w:left w:val="nil"/>
              <w:bottom w:val="single" w:sz="4" w:space="0" w:color="000000"/>
              <w:right w:val="single" w:sz="4" w:space="0" w:color="000000"/>
            </w:tcBorders>
            <w:shd w:val="clear" w:color="FFFFFF" w:fill="FFFFFF"/>
            <w:tcMar>
              <w:top w:w="15" w:type="dxa"/>
              <w:left w:w="15" w:type="dxa"/>
              <w:bottom w:w="0" w:type="dxa"/>
              <w:right w:w="15" w:type="dxa"/>
            </w:tcMar>
            <w:hideMark/>
          </w:tcPr>
          <w:p w14:paraId="62A3840F" w14:textId="77777777" w:rsidR="00A34E52" w:rsidRPr="00A34E52" w:rsidRDefault="00A34E52" w:rsidP="00172545">
            <w:pPr>
              <w:tabs>
                <w:tab w:val="left" w:pos="284"/>
              </w:tabs>
              <w:jc w:val="both"/>
              <w:rPr>
                <w:rFonts w:ascii="Verdana" w:hAnsi="Verdana" w:cs="Calibri"/>
                <w:sz w:val="16"/>
                <w:szCs w:val="16"/>
              </w:rPr>
            </w:pPr>
            <w:r w:rsidRPr="00A34E52">
              <w:rPr>
                <w:rFonts w:ascii="Verdana" w:hAnsi="Verdana" w:cs="Calibri"/>
                <w:sz w:val="16"/>
                <w:szCs w:val="16"/>
              </w:rPr>
              <w:t>Cable Dúplex 2X12x mts. 100% cobre.</w:t>
            </w:r>
          </w:p>
        </w:tc>
        <w:tc>
          <w:tcPr>
            <w:tcW w:w="479" w:type="pct"/>
            <w:tcBorders>
              <w:top w:val="nil"/>
              <w:left w:val="nil"/>
              <w:bottom w:val="single" w:sz="4" w:space="0" w:color="000000"/>
              <w:right w:val="single" w:sz="4" w:space="0" w:color="000000"/>
            </w:tcBorders>
            <w:shd w:val="clear" w:color="FFFFFF" w:fill="FFFFFF"/>
            <w:tcMar>
              <w:top w:w="15" w:type="dxa"/>
              <w:left w:w="15" w:type="dxa"/>
              <w:bottom w:w="0" w:type="dxa"/>
              <w:right w:w="15" w:type="dxa"/>
            </w:tcMar>
            <w:vAlign w:val="center"/>
            <w:hideMark/>
          </w:tcPr>
          <w:p w14:paraId="360E1BAD" w14:textId="77777777" w:rsidR="00A34E52" w:rsidRPr="00A34E52" w:rsidRDefault="00A34E52" w:rsidP="00172545">
            <w:pPr>
              <w:tabs>
                <w:tab w:val="left" w:pos="284"/>
              </w:tabs>
              <w:jc w:val="center"/>
              <w:rPr>
                <w:rFonts w:ascii="Verdana" w:hAnsi="Verdana" w:cs="Calibri"/>
                <w:sz w:val="16"/>
                <w:szCs w:val="16"/>
              </w:rPr>
            </w:pPr>
            <w:r w:rsidRPr="00A34E52">
              <w:rPr>
                <w:rFonts w:ascii="Verdana" w:hAnsi="Verdana" w:cs="Calibri"/>
                <w:sz w:val="16"/>
                <w:szCs w:val="16"/>
              </w:rPr>
              <w:t>Metro</w:t>
            </w:r>
          </w:p>
        </w:tc>
        <w:tc>
          <w:tcPr>
            <w:tcW w:w="630" w:type="pct"/>
            <w:tcBorders>
              <w:top w:val="nil"/>
              <w:left w:val="nil"/>
              <w:bottom w:val="single" w:sz="4" w:space="0" w:color="000000"/>
              <w:right w:val="single" w:sz="4" w:space="0" w:color="000000"/>
            </w:tcBorders>
            <w:shd w:val="clear" w:color="FFFFFF" w:fill="FFFFFF"/>
            <w:tcMar>
              <w:top w:w="15" w:type="dxa"/>
              <w:left w:w="15" w:type="dxa"/>
              <w:bottom w:w="0" w:type="dxa"/>
              <w:right w:w="15" w:type="dxa"/>
            </w:tcMar>
            <w:vAlign w:val="center"/>
            <w:hideMark/>
          </w:tcPr>
          <w:p w14:paraId="564888B9" w14:textId="77777777" w:rsidR="00A34E52" w:rsidRPr="00A34E52" w:rsidRDefault="00A34E52" w:rsidP="00172545">
            <w:pPr>
              <w:tabs>
                <w:tab w:val="left" w:pos="284"/>
              </w:tabs>
              <w:jc w:val="center"/>
              <w:rPr>
                <w:rFonts w:ascii="Verdana" w:hAnsi="Verdana" w:cs="Calibri"/>
                <w:sz w:val="16"/>
                <w:szCs w:val="16"/>
              </w:rPr>
            </w:pPr>
            <w:r w:rsidRPr="00A34E52">
              <w:rPr>
                <w:rFonts w:ascii="Verdana" w:hAnsi="Verdana" w:cs="Calibri"/>
                <w:sz w:val="16"/>
                <w:szCs w:val="16"/>
              </w:rPr>
              <w:t>100</w:t>
            </w:r>
          </w:p>
        </w:tc>
        <w:tc>
          <w:tcPr>
            <w:tcW w:w="534" w:type="pct"/>
            <w:tcBorders>
              <w:top w:val="nil"/>
              <w:left w:val="nil"/>
              <w:bottom w:val="single" w:sz="4" w:space="0" w:color="000000"/>
              <w:right w:val="single" w:sz="4" w:space="0" w:color="000000"/>
            </w:tcBorders>
            <w:noWrap/>
            <w:tcMar>
              <w:top w:w="15" w:type="dxa"/>
              <w:left w:w="15" w:type="dxa"/>
              <w:bottom w:w="0" w:type="dxa"/>
              <w:right w:w="15" w:type="dxa"/>
            </w:tcMar>
            <w:vAlign w:val="center"/>
            <w:hideMark/>
          </w:tcPr>
          <w:p w14:paraId="37B208FC" w14:textId="77777777" w:rsidR="00A34E52" w:rsidRPr="00A34E52" w:rsidRDefault="00A34E52" w:rsidP="00172545">
            <w:pPr>
              <w:tabs>
                <w:tab w:val="left" w:pos="284"/>
              </w:tabs>
              <w:jc w:val="center"/>
              <w:rPr>
                <w:rFonts w:ascii="Verdana" w:hAnsi="Verdana" w:cs="Calibri"/>
                <w:sz w:val="16"/>
                <w:szCs w:val="16"/>
              </w:rPr>
            </w:pPr>
            <w:r w:rsidRPr="00A34E52">
              <w:rPr>
                <w:rFonts w:ascii="Verdana" w:hAnsi="Verdana" w:cs="Calibri"/>
                <w:sz w:val="16"/>
                <w:szCs w:val="16"/>
              </w:rPr>
              <w:t>60</w:t>
            </w:r>
          </w:p>
        </w:tc>
        <w:tc>
          <w:tcPr>
            <w:tcW w:w="443" w:type="pct"/>
            <w:tcBorders>
              <w:top w:val="nil"/>
              <w:left w:val="nil"/>
              <w:bottom w:val="single" w:sz="4" w:space="0" w:color="000000"/>
              <w:right w:val="single" w:sz="4" w:space="0" w:color="000000"/>
            </w:tcBorders>
            <w:noWrap/>
            <w:tcMar>
              <w:top w:w="15" w:type="dxa"/>
              <w:left w:w="15" w:type="dxa"/>
              <w:bottom w:w="0" w:type="dxa"/>
              <w:right w:w="15" w:type="dxa"/>
            </w:tcMar>
            <w:vAlign w:val="center"/>
            <w:hideMark/>
          </w:tcPr>
          <w:p w14:paraId="440F74FA" w14:textId="77777777" w:rsidR="00A34E52" w:rsidRPr="00A34E52" w:rsidRDefault="00A34E52" w:rsidP="00172545">
            <w:pPr>
              <w:tabs>
                <w:tab w:val="left" w:pos="284"/>
              </w:tabs>
              <w:jc w:val="center"/>
              <w:rPr>
                <w:rFonts w:ascii="Verdana" w:hAnsi="Verdana" w:cs="Calibri"/>
                <w:sz w:val="16"/>
                <w:szCs w:val="16"/>
              </w:rPr>
            </w:pPr>
            <w:r w:rsidRPr="00A34E52">
              <w:rPr>
                <w:rFonts w:ascii="Verdana" w:hAnsi="Verdana" w:cs="Calibri"/>
                <w:sz w:val="16"/>
                <w:szCs w:val="16"/>
              </w:rPr>
              <w:t> </w:t>
            </w:r>
          </w:p>
        </w:tc>
        <w:tc>
          <w:tcPr>
            <w:tcW w:w="386" w:type="pct"/>
            <w:tcBorders>
              <w:top w:val="nil"/>
              <w:left w:val="nil"/>
              <w:bottom w:val="single" w:sz="4" w:space="0" w:color="000000"/>
              <w:right w:val="single" w:sz="4" w:space="0" w:color="000000"/>
            </w:tcBorders>
            <w:noWrap/>
            <w:tcMar>
              <w:top w:w="15" w:type="dxa"/>
              <w:left w:w="15" w:type="dxa"/>
              <w:bottom w:w="0" w:type="dxa"/>
              <w:right w:w="15" w:type="dxa"/>
            </w:tcMar>
            <w:vAlign w:val="center"/>
            <w:hideMark/>
          </w:tcPr>
          <w:p w14:paraId="200774F6" w14:textId="77777777" w:rsidR="00A34E52" w:rsidRPr="00A34E52" w:rsidRDefault="00A34E52" w:rsidP="00172545">
            <w:pPr>
              <w:tabs>
                <w:tab w:val="left" w:pos="284"/>
              </w:tabs>
              <w:jc w:val="center"/>
              <w:rPr>
                <w:rFonts w:ascii="Verdana" w:hAnsi="Verdana" w:cs="Calibri"/>
                <w:sz w:val="16"/>
                <w:szCs w:val="16"/>
              </w:rPr>
            </w:pPr>
            <w:r w:rsidRPr="00A34E52">
              <w:rPr>
                <w:rFonts w:ascii="Verdana" w:hAnsi="Verdana" w:cs="Calibri"/>
                <w:sz w:val="16"/>
                <w:szCs w:val="16"/>
              </w:rPr>
              <w:t>40</w:t>
            </w:r>
          </w:p>
        </w:tc>
      </w:tr>
      <w:tr w:rsidR="00A34E52" w:rsidRPr="00A34E52" w14:paraId="7178D518" w14:textId="77777777" w:rsidTr="00172545">
        <w:trPr>
          <w:trHeight w:val="20"/>
        </w:trPr>
        <w:tc>
          <w:tcPr>
            <w:tcW w:w="239" w:type="pct"/>
            <w:tcBorders>
              <w:top w:val="nil"/>
              <w:left w:val="single" w:sz="4" w:space="0" w:color="000000"/>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0D009222" w14:textId="77777777" w:rsidR="00A34E52" w:rsidRPr="00A34E52" w:rsidRDefault="00A34E52" w:rsidP="00172545">
            <w:pPr>
              <w:tabs>
                <w:tab w:val="left" w:pos="284"/>
              </w:tabs>
              <w:jc w:val="center"/>
              <w:rPr>
                <w:rFonts w:ascii="Verdana" w:hAnsi="Verdana" w:cs="Calibri"/>
                <w:sz w:val="16"/>
                <w:szCs w:val="16"/>
              </w:rPr>
            </w:pPr>
            <w:r w:rsidRPr="00A34E52">
              <w:rPr>
                <w:rFonts w:ascii="Verdana" w:hAnsi="Verdana" w:cs="Calibri"/>
                <w:sz w:val="16"/>
                <w:szCs w:val="16"/>
              </w:rPr>
              <w:t>76</w:t>
            </w:r>
          </w:p>
        </w:tc>
        <w:tc>
          <w:tcPr>
            <w:tcW w:w="2288" w:type="pct"/>
            <w:tcBorders>
              <w:top w:val="nil"/>
              <w:left w:val="nil"/>
              <w:bottom w:val="single" w:sz="4" w:space="0" w:color="000000"/>
              <w:right w:val="single" w:sz="4" w:space="0" w:color="000000"/>
            </w:tcBorders>
            <w:shd w:val="clear" w:color="FFFFFF" w:fill="FFFFFF"/>
            <w:tcMar>
              <w:top w:w="15" w:type="dxa"/>
              <w:left w:w="15" w:type="dxa"/>
              <w:bottom w:w="0" w:type="dxa"/>
              <w:right w:w="15" w:type="dxa"/>
            </w:tcMar>
            <w:hideMark/>
          </w:tcPr>
          <w:p w14:paraId="69F2CBB6" w14:textId="77777777" w:rsidR="00A34E52" w:rsidRPr="00A34E52" w:rsidRDefault="00A34E52" w:rsidP="00172545">
            <w:pPr>
              <w:tabs>
                <w:tab w:val="left" w:pos="284"/>
              </w:tabs>
              <w:jc w:val="both"/>
              <w:rPr>
                <w:rFonts w:ascii="Verdana" w:hAnsi="Verdana" w:cs="Calibri"/>
                <w:sz w:val="16"/>
                <w:szCs w:val="16"/>
              </w:rPr>
            </w:pPr>
            <w:r w:rsidRPr="00A34E52">
              <w:rPr>
                <w:rFonts w:ascii="Verdana" w:hAnsi="Verdana" w:cs="Calibri"/>
                <w:sz w:val="16"/>
                <w:szCs w:val="16"/>
              </w:rPr>
              <w:t>Cable duplex 2 x 14 x mts</w:t>
            </w:r>
          </w:p>
        </w:tc>
        <w:tc>
          <w:tcPr>
            <w:tcW w:w="479" w:type="pct"/>
            <w:tcBorders>
              <w:top w:val="nil"/>
              <w:left w:val="nil"/>
              <w:bottom w:val="single" w:sz="4" w:space="0" w:color="000000"/>
              <w:right w:val="single" w:sz="4" w:space="0" w:color="000000"/>
            </w:tcBorders>
            <w:shd w:val="clear" w:color="FFFFFF" w:fill="FFFFFF"/>
            <w:tcMar>
              <w:top w:w="15" w:type="dxa"/>
              <w:left w:w="15" w:type="dxa"/>
              <w:bottom w:w="0" w:type="dxa"/>
              <w:right w:w="15" w:type="dxa"/>
            </w:tcMar>
            <w:vAlign w:val="center"/>
            <w:hideMark/>
          </w:tcPr>
          <w:p w14:paraId="227DE926" w14:textId="77777777" w:rsidR="00A34E52" w:rsidRPr="00A34E52" w:rsidRDefault="00A34E52" w:rsidP="00172545">
            <w:pPr>
              <w:tabs>
                <w:tab w:val="left" w:pos="284"/>
              </w:tabs>
              <w:jc w:val="center"/>
              <w:rPr>
                <w:rFonts w:ascii="Verdana" w:hAnsi="Verdana" w:cs="Calibri"/>
                <w:sz w:val="16"/>
                <w:szCs w:val="16"/>
              </w:rPr>
            </w:pPr>
            <w:r w:rsidRPr="00A34E52">
              <w:rPr>
                <w:rFonts w:ascii="Verdana" w:hAnsi="Verdana" w:cs="Calibri"/>
                <w:sz w:val="16"/>
                <w:szCs w:val="16"/>
              </w:rPr>
              <w:t>Metro</w:t>
            </w:r>
          </w:p>
        </w:tc>
        <w:tc>
          <w:tcPr>
            <w:tcW w:w="630" w:type="pct"/>
            <w:tcBorders>
              <w:top w:val="nil"/>
              <w:left w:val="nil"/>
              <w:bottom w:val="single" w:sz="4" w:space="0" w:color="000000"/>
              <w:right w:val="single" w:sz="4" w:space="0" w:color="000000"/>
            </w:tcBorders>
            <w:shd w:val="clear" w:color="FFFFFF" w:fill="FFFFFF"/>
            <w:tcMar>
              <w:top w:w="15" w:type="dxa"/>
              <w:left w:w="15" w:type="dxa"/>
              <w:bottom w:w="0" w:type="dxa"/>
              <w:right w:w="15" w:type="dxa"/>
            </w:tcMar>
            <w:vAlign w:val="center"/>
            <w:hideMark/>
          </w:tcPr>
          <w:p w14:paraId="53661D16" w14:textId="77777777" w:rsidR="00A34E52" w:rsidRPr="00A34E52" w:rsidRDefault="00A34E52" w:rsidP="00172545">
            <w:pPr>
              <w:tabs>
                <w:tab w:val="left" w:pos="284"/>
              </w:tabs>
              <w:jc w:val="center"/>
              <w:rPr>
                <w:rFonts w:ascii="Verdana" w:hAnsi="Verdana" w:cs="Calibri"/>
                <w:sz w:val="16"/>
                <w:szCs w:val="16"/>
              </w:rPr>
            </w:pPr>
            <w:r w:rsidRPr="00A34E52">
              <w:rPr>
                <w:rFonts w:ascii="Verdana" w:hAnsi="Verdana" w:cs="Calibri"/>
                <w:sz w:val="16"/>
                <w:szCs w:val="16"/>
              </w:rPr>
              <w:t>100</w:t>
            </w:r>
          </w:p>
        </w:tc>
        <w:tc>
          <w:tcPr>
            <w:tcW w:w="534" w:type="pct"/>
            <w:tcBorders>
              <w:top w:val="nil"/>
              <w:left w:val="nil"/>
              <w:bottom w:val="single" w:sz="4" w:space="0" w:color="000000"/>
              <w:right w:val="single" w:sz="4" w:space="0" w:color="000000"/>
            </w:tcBorders>
            <w:noWrap/>
            <w:tcMar>
              <w:top w:w="15" w:type="dxa"/>
              <w:left w:w="15" w:type="dxa"/>
              <w:bottom w:w="0" w:type="dxa"/>
              <w:right w:w="15" w:type="dxa"/>
            </w:tcMar>
            <w:vAlign w:val="center"/>
            <w:hideMark/>
          </w:tcPr>
          <w:p w14:paraId="0F76BD5F" w14:textId="77777777" w:rsidR="00A34E52" w:rsidRPr="00A34E52" w:rsidRDefault="00A34E52" w:rsidP="00172545">
            <w:pPr>
              <w:tabs>
                <w:tab w:val="left" w:pos="284"/>
              </w:tabs>
              <w:jc w:val="center"/>
              <w:rPr>
                <w:rFonts w:ascii="Verdana" w:hAnsi="Verdana" w:cs="Calibri"/>
                <w:sz w:val="16"/>
                <w:szCs w:val="16"/>
              </w:rPr>
            </w:pPr>
            <w:r w:rsidRPr="00A34E52">
              <w:rPr>
                <w:rFonts w:ascii="Verdana" w:hAnsi="Verdana" w:cs="Calibri"/>
                <w:sz w:val="16"/>
                <w:szCs w:val="16"/>
              </w:rPr>
              <w:t>60</w:t>
            </w:r>
          </w:p>
        </w:tc>
        <w:tc>
          <w:tcPr>
            <w:tcW w:w="443" w:type="pct"/>
            <w:tcBorders>
              <w:top w:val="nil"/>
              <w:left w:val="nil"/>
              <w:bottom w:val="single" w:sz="4" w:space="0" w:color="000000"/>
              <w:right w:val="single" w:sz="4" w:space="0" w:color="000000"/>
            </w:tcBorders>
            <w:noWrap/>
            <w:tcMar>
              <w:top w:w="15" w:type="dxa"/>
              <w:left w:w="15" w:type="dxa"/>
              <w:bottom w:w="0" w:type="dxa"/>
              <w:right w:w="15" w:type="dxa"/>
            </w:tcMar>
            <w:vAlign w:val="center"/>
            <w:hideMark/>
          </w:tcPr>
          <w:p w14:paraId="594B99F6" w14:textId="77777777" w:rsidR="00A34E52" w:rsidRPr="00A34E52" w:rsidRDefault="00A34E52" w:rsidP="00172545">
            <w:pPr>
              <w:tabs>
                <w:tab w:val="left" w:pos="284"/>
              </w:tabs>
              <w:jc w:val="center"/>
              <w:rPr>
                <w:rFonts w:ascii="Verdana" w:hAnsi="Verdana" w:cs="Calibri"/>
                <w:sz w:val="16"/>
                <w:szCs w:val="16"/>
              </w:rPr>
            </w:pPr>
            <w:r w:rsidRPr="00A34E52">
              <w:rPr>
                <w:rFonts w:ascii="Verdana" w:hAnsi="Verdana" w:cs="Calibri"/>
                <w:sz w:val="16"/>
                <w:szCs w:val="16"/>
              </w:rPr>
              <w:t> </w:t>
            </w:r>
          </w:p>
        </w:tc>
        <w:tc>
          <w:tcPr>
            <w:tcW w:w="386" w:type="pct"/>
            <w:tcBorders>
              <w:top w:val="nil"/>
              <w:left w:val="nil"/>
              <w:bottom w:val="single" w:sz="4" w:space="0" w:color="000000"/>
              <w:right w:val="single" w:sz="4" w:space="0" w:color="000000"/>
            </w:tcBorders>
            <w:noWrap/>
            <w:tcMar>
              <w:top w:w="15" w:type="dxa"/>
              <w:left w:w="15" w:type="dxa"/>
              <w:bottom w:w="0" w:type="dxa"/>
              <w:right w:w="15" w:type="dxa"/>
            </w:tcMar>
            <w:vAlign w:val="center"/>
            <w:hideMark/>
          </w:tcPr>
          <w:p w14:paraId="445E51E7" w14:textId="77777777" w:rsidR="00A34E52" w:rsidRPr="00A34E52" w:rsidRDefault="00A34E52" w:rsidP="00172545">
            <w:pPr>
              <w:tabs>
                <w:tab w:val="left" w:pos="284"/>
              </w:tabs>
              <w:jc w:val="center"/>
              <w:rPr>
                <w:rFonts w:ascii="Verdana" w:hAnsi="Verdana" w:cs="Calibri"/>
                <w:sz w:val="16"/>
                <w:szCs w:val="16"/>
              </w:rPr>
            </w:pPr>
            <w:r w:rsidRPr="00A34E52">
              <w:rPr>
                <w:rFonts w:ascii="Verdana" w:hAnsi="Verdana" w:cs="Calibri"/>
                <w:sz w:val="16"/>
                <w:szCs w:val="16"/>
              </w:rPr>
              <w:t>40</w:t>
            </w:r>
          </w:p>
        </w:tc>
      </w:tr>
      <w:tr w:rsidR="00A34E52" w:rsidRPr="00A34E52" w14:paraId="6C11C71E" w14:textId="77777777" w:rsidTr="00172545">
        <w:trPr>
          <w:trHeight w:val="20"/>
        </w:trPr>
        <w:tc>
          <w:tcPr>
            <w:tcW w:w="239" w:type="pct"/>
            <w:tcBorders>
              <w:top w:val="nil"/>
              <w:left w:val="single" w:sz="4" w:space="0" w:color="000000"/>
              <w:bottom w:val="nil"/>
              <w:right w:val="single" w:sz="4" w:space="0" w:color="000000"/>
            </w:tcBorders>
            <w:shd w:val="clear" w:color="FFFFFF" w:fill="FFFFFF"/>
            <w:noWrap/>
            <w:tcMar>
              <w:top w:w="15" w:type="dxa"/>
              <w:left w:w="15" w:type="dxa"/>
              <w:bottom w:w="0" w:type="dxa"/>
              <w:right w:w="15" w:type="dxa"/>
            </w:tcMar>
            <w:vAlign w:val="center"/>
            <w:hideMark/>
          </w:tcPr>
          <w:p w14:paraId="4393F32D" w14:textId="77777777" w:rsidR="00A34E52" w:rsidRPr="00A34E52" w:rsidRDefault="00A34E52" w:rsidP="00172545">
            <w:pPr>
              <w:tabs>
                <w:tab w:val="left" w:pos="284"/>
              </w:tabs>
              <w:jc w:val="center"/>
              <w:rPr>
                <w:rFonts w:ascii="Verdana" w:hAnsi="Verdana" w:cs="Calibri"/>
                <w:sz w:val="16"/>
                <w:szCs w:val="16"/>
              </w:rPr>
            </w:pPr>
            <w:r w:rsidRPr="00A34E52">
              <w:rPr>
                <w:rFonts w:ascii="Verdana" w:hAnsi="Verdana" w:cs="Calibri"/>
                <w:sz w:val="16"/>
                <w:szCs w:val="16"/>
              </w:rPr>
              <w:t>77</w:t>
            </w:r>
          </w:p>
        </w:tc>
        <w:tc>
          <w:tcPr>
            <w:tcW w:w="2288" w:type="pct"/>
            <w:tcBorders>
              <w:top w:val="nil"/>
              <w:left w:val="nil"/>
              <w:bottom w:val="nil"/>
              <w:right w:val="single" w:sz="4" w:space="0" w:color="000000"/>
            </w:tcBorders>
            <w:shd w:val="clear" w:color="FFFFFF" w:fill="FFFFFF"/>
            <w:tcMar>
              <w:top w:w="15" w:type="dxa"/>
              <w:left w:w="15" w:type="dxa"/>
              <w:bottom w:w="0" w:type="dxa"/>
              <w:right w:w="15" w:type="dxa"/>
            </w:tcMar>
            <w:hideMark/>
          </w:tcPr>
          <w:p w14:paraId="1DE4F01F" w14:textId="77777777" w:rsidR="00A34E52" w:rsidRPr="00A34E52" w:rsidRDefault="00A34E52" w:rsidP="00172545">
            <w:pPr>
              <w:tabs>
                <w:tab w:val="left" w:pos="284"/>
              </w:tabs>
              <w:jc w:val="both"/>
              <w:rPr>
                <w:rFonts w:ascii="Verdana" w:hAnsi="Verdana" w:cs="Calibri"/>
                <w:sz w:val="16"/>
                <w:szCs w:val="16"/>
              </w:rPr>
            </w:pPr>
            <w:r w:rsidRPr="00A34E52">
              <w:rPr>
                <w:rFonts w:ascii="Verdana" w:hAnsi="Verdana" w:cs="Calibri"/>
                <w:sz w:val="16"/>
                <w:szCs w:val="16"/>
              </w:rPr>
              <w:t>Bombillos 12 w - 9 Vatios</w:t>
            </w:r>
          </w:p>
        </w:tc>
        <w:tc>
          <w:tcPr>
            <w:tcW w:w="479" w:type="pct"/>
            <w:tcBorders>
              <w:top w:val="nil"/>
              <w:left w:val="nil"/>
              <w:bottom w:val="nil"/>
              <w:right w:val="single" w:sz="4" w:space="0" w:color="000000"/>
            </w:tcBorders>
            <w:shd w:val="clear" w:color="FFFFFF" w:fill="FFFFFF"/>
            <w:tcMar>
              <w:top w:w="15" w:type="dxa"/>
              <w:left w:w="15" w:type="dxa"/>
              <w:bottom w:w="0" w:type="dxa"/>
              <w:right w:w="15" w:type="dxa"/>
            </w:tcMar>
            <w:vAlign w:val="center"/>
            <w:hideMark/>
          </w:tcPr>
          <w:p w14:paraId="72DCA8E1" w14:textId="77777777" w:rsidR="00A34E52" w:rsidRPr="00A34E52" w:rsidRDefault="00A34E52" w:rsidP="00172545">
            <w:pPr>
              <w:tabs>
                <w:tab w:val="left" w:pos="284"/>
              </w:tabs>
              <w:jc w:val="center"/>
              <w:rPr>
                <w:rFonts w:ascii="Verdana" w:hAnsi="Verdana" w:cs="Calibri"/>
                <w:sz w:val="16"/>
                <w:szCs w:val="16"/>
              </w:rPr>
            </w:pPr>
            <w:r w:rsidRPr="00A34E52">
              <w:rPr>
                <w:rFonts w:ascii="Verdana" w:hAnsi="Verdana" w:cs="Calibri"/>
                <w:sz w:val="16"/>
                <w:szCs w:val="16"/>
              </w:rPr>
              <w:t>Unidad</w:t>
            </w:r>
          </w:p>
        </w:tc>
        <w:tc>
          <w:tcPr>
            <w:tcW w:w="630" w:type="pct"/>
            <w:tcBorders>
              <w:top w:val="nil"/>
              <w:left w:val="nil"/>
              <w:bottom w:val="nil"/>
              <w:right w:val="single" w:sz="4" w:space="0" w:color="000000"/>
            </w:tcBorders>
            <w:shd w:val="clear" w:color="FFFFFF" w:fill="FFFFFF"/>
            <w:tcMar>
              <w:top w:w="15" w:type="dxa"/>
              <w:left w:w="15" w:type="dxa"/>
              <w:bottom w:w="0" w:type="dxa"/>
              <w:right w:w="15" w:type="dxa"/>
            </w:tcMar>
            <w:vAlign w:val="center"/>
            <w:hideMark/>
          </w:tcPr>
          <w:p w14:paraId="1647B4DB" w14:textId="77777777" w:rsidR="00A34E52" w:rsidRPr="00A34E52" w:rsidRDefault="00A34E52" w:rsidP="00172545">
            <w:pPr>
              <w:tabs>
                <w:tab w:val="left" w:pos="284"/>
              </w:tabs>
              <w:jc w:val="center"/>
              <w:rPr>
                <w:rFonts w:ascii="Verdana" w:hAnsi="Verdana" w:cs="Calibri"/>
                <w:sz w:val="16"/>
                <w:szCs w:val="16"/>
              </w:rPr>
            </w:pPr>
            <w:r w:rsidRPr="00A34E52">
              <w:rPr>
                <w:rFonts w:ascii="Verdana" w:hAnsi="Verdana" w:cs="Calibri"/>
                <w:sz w:val="16"/>
                <w:szCs w:val="16"/>
              </w:rPr>
              <w:t>10</w:t>
            </w:r>
          </w:p>
        </w:tc>
        <w:tc>
          <w:tcPr>
            <w:tcW w:w="534" w:type="pct"/>
            <w:tcBorders>
              <w:top w:val="nil"/>
              <w:left w:val="nil"/>
              <w:bottom w:val="nil"/>
              <w:right w:val="single" w:sz="4" w:space="0" w:color="000000"/>
            </w:tcBorders>
            <w:noWrap/>
            <w:tcMar>
              <w:top w:w="15" w:type="dxa"/>
              <w:left w:w="15" w:type="dxa"/>
              <w:bottom w:w="0" w:type="dxa"/>
              <w:right w:w="15" w:type="dxa"/>
            </w:tcMar>
            <w:vAlign w:val="center"/>
            <w:hideMark/>
          </w:tcPr>
          <w:p w14:paraId="57F1E570" w14:textId="77777777" w:rsidR="00A34E52" w:rsidRPr="00A34E52" w:rsidRDefault="00A34E52" w:rsidP="00172545">
            <w:pPr>
              <w:tabs>
                <w:tab w:val="left" w:pos="284"/>
              </w:tabs>
              <w:jc w:val="center"/>
              <w:rPr>
                <w:rFonts w:ascii="Verdana" w:hAnsi="Verdana" w:cs="Calibri"/>
                <w:sz w:val="16"/>
                <w:szCs w:val="16"/>
              </w:rPr>
            </w:pPr>
            <w:r w:rsidRPr="00A34E52">
              <w:rPr>
                <w:rFonts w:ascii="Verdana" w:hAnsi="Verdana" w:cs="Calibri"/>
                <w:sz w:val="16"/>
                <w:szCs w:val="16"/>
              </w:rPr>
              <w:t>6</w:t>
            </w:r>
          </w:p>
        </w:tc>
        <w:tc>
          <w:tcPr>
            <w:tcW w:w="443" w:type="pct"/>
            <w:tcBorders>
              <w:top w:val="nil"/>
              <w:left w:val="nil"/>
              <w:bottom w:val="nil"/>
              <w:right w:val="single" w:sz="4" w:space="0" w:color="000000"/>
            </w:tcBorders>
            <w:noWrap/>
            <w:tcMar>
              <w:top w:w="15" w:type="dxa"/>
              <w:left w:w="15" w:type="dxa"/>
              <w:bottom w:w="0" w:type="dxa"/>
              <w:right w:w="15" w:type="dxa"/>
            </w:tcMar>
            <w:vAlign w:val="center"/>
            <w:hideMark/>
          </w:tcPr>
          <w:p w14:paraId="75FBD625" w14:textId="77777777" w:rsidR="00A34E52" w:rsidRPr="00A34E52" w:rsidRDefault="00A34E52" w:rsidP="00172545">
            <w:pPr>
              <w:tabs>
                <w:tab w:val="left" w:pos="284"/>
              </w:tabs>
              <w:jc w:val="center"/>
              <w:rPr>
                <w:rFonts w:ascii="Verdana" w:hAnsi="Verdana" w:cs="Calibri"/>
                <w:sz w:val="16"/>
                <w:szCs w:val="16"/>
              </w:rPr>
            </w:pPr>
            <w:r w:rsidRPr="00A34E52">
              <w:rPr>
                <w:rFonts w:ascii="Verdana" w:hAnsi="Verdana" w:cs="Calibri"/>
                <w:sz w:val="16"/>
                <w:szCs w:val="16"/>
              </w:rPr>
              <w:t> </w:t>
            </w:r>
          </w:p>
        </w:tc>
        <w:tc>
          <w:tcPr>
            <w:tcW w:w="386" w:type="pct"/>
            <w:tcBorders>
              <w:top w:val="nil"/>
              <w:left w:val="nil"/>
              <w:bottom w:val="nil"/>
              <w:right w:val="single" w:sz="4" w:space="0" w:color="000000"/>
            </w:tcBorders>
            <w:noWrap/>
            <w:tcMar>
              <w:top w:w="15" w:type="dxa"/>
              <w:left w:w="15" w:type="dxa"/>
              <w:bottom w:w="0" w:type="dxa"/>
              <w:right w:w="15" w:type="dxa"/>
            </w:tcMar>
            <w:vAlign w:val="center"/>
            <w:hideMark/>
          </w:tcPr>
          <w:p w14:paraId="59534F30" w14:textId="77777777" w:rsidR="00A34E52" w:rsidRPr="00A34E52" w:rsidRDefault="00A34E52" w:rsidP="00172545">
            <w:pPr>
              <w:tabs>
                <w:tab w:val="left" w:pos="284"/>
              </w:tabs>
              <w:jc w:val="center"/>
              <w:rPr>
                <w:rFonts w:ascii="Verdana" w:hAnsi="Verdana" w:cs="Calibri"/>
                <w:sz w:val="16"/>
                <w:szCs w:val="16"/>
              </w:rPr>
            </w:pPr>
            <w:r w:rsidRPr="00A34E52">
              <w:rPr>
                <w:rFonts w:ascii="Verdana" w:hAnsi="Verdana" w:cs="Calibri"/>
                <w:sz w:val="16"/>
                <w:szCs w:val="16"/>
              </w:rPr>
              <w:t>4</w:t>
            </w:r>
          </w:p>
        </w:tc>
      </w:tr>
      <w:tr w:rsidR="00A34E52" w:rsidRPr="00A34E52" w14:paraId="584E223F" w14:textId="77777777" w:rsidTr="00172545">
        <w:trPr>
          <w:trHeight w:val="20"/>
        </w:trPr>
        <w:tc>
          <w:tcPr>
            <w:tcW w:w="239" w:type="pct"/>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14:paraId="0110AC35" w14:textId="77777777" w:rsidR="00A34E52" w:rsidRPr="00A34E52" w:rsidRDefault="00A34E52" w:rsidP="00172545">
            <w:pPr>
              <w:tabs>
                <w:tab w:val="left" w:pos="284"/>
              </w:tabs>
              <w:jc w:val="center"/>
              <w:rPr>
                <w:rFonts w:ascii="Verdana" w:hAnsi="Verdana" w:cs="Calibri"/>
                <w:sz w:val="16"/>
                <w:szCs w:val="16"/>
              </w:rPr>
            </w:pPr>
            <w:r w:rsidRPr="00A34E52">
              <w:rPr>
                <w:rFonts w:ascii="Verdana" w:hAnsi="Verdana" w:cs="Calibri"/>
                <w:sz w:val="16"/>
                <w:szCs w:val="16"/>
              </w:rPr>
              <w:t>80</w:t>
            </w:r>
          </w:p>
        </w:tc>
        <w:tc>
          <w:tcPr>
            <w:tcW w:w="2288" w:type="pct"/>
            <w:tcBorders>
              <w:top w:val="single" w:sz="4" w:space="0" w:color="auto"/>
              <w:left w:val="nil"/>
              <w:bottom w:val="single" w:sz="4" w:space="0" w:color="auto"/>
              <w:right w:val="single" w:sz="4" w:space="0" w:color="auto"/>
            </w:tcBorders>
            <w:shd w:val="clear" w:color="FFFFFF" w:fill="FFFFFF"/>
            <w:tcMar>
              <w:top w:w="15" w:type="dxa"/>
              <w:left w:w="15" w:type="dxa"/>
              <w:bottom w:w="0" w:type="dxa"/>
              <w:right w:w="15" w:type="dxa"/>
            </w:tcMar>
            <w:hideMark/>
          </w:tcPr>
          <w:p w14:paraId="77AB2CB7" w14:textId="77777777" w:rsidR="00A34E52" w:rsidRPr="00A34E52" w:rsidRDefault="00A34E52" w:rsidP="00172545">
            <w:pPr>
              <w:tabs>
                <w:tab w:val="left" w:pos="284"/>
              </w:tabs>
              <w:jc w:val="both"/>
              <w:rPr>
                <w:rFonts w:ascii="Verdana" w:hAnsi="Verdana" w:cs="Calibri"/>
                <w:sz w:val="16"/>
                <w:szCs w:val="16"/>
              </w:rPr>
            </w:pPr>
            <w:r w:rsidRPr="00A34E52">
              <w:rPr>
                <w:rFonts w:ascii="Verdana" w:hAnsi="Verdana" w:cs="Calibri"/>
                <w:sz w:val="16"/>
                <w:szCs w:val="16"/>
              </w:rPr>
              <w:t>INSTALACIÓN Y PUESTA EN FUNCIONAMIENTO DE 8 SISTEMAS FOTOVOLTAICOS EN LOS PUNTOS DE ENTREGA DEFINIDOS POR EL PNN CHINGAZA</w:t>
            </w:r>
          </w:p>
        </w:tc>
        <w:tc>
          <w:tcPr>
            <w:tcW w:w="479" w:type="pct"/>
            <w:tcBorders>
              <w:top w:val="single" w:sz="4" w:space="0" w:color="auto"/>
              <w:left w:val="nil"/>
              <w:bottom w:val="single" w:sz="4" w:space="0" w:color="auto"/>
              <w:right w:val="single" w:sz="4" w:space="0" w:color="auto"/>
            </w:tcBorders>
            <w:tcMar>
              <w:top w:w="15" w:type="dxa"/>
              <w:left w:w="15" w:type="dxa"/>
              <w:bottom w:w="0" w:type="dxa"/>
              <w:right w:w="15" w:type="dxa"/>
            </w:tcMar>
            <w:vAlign w:val="center"/>
            <w:hideMark/>
          </w:tcPr>
          <w:p w14:paraId="7CDF62E9" w14:textId="77777777" w:rsidR="00A34E52" w:rsidRPr="00A34E52" w:rsidRDefault="00A34E52" w:rsidP="00172545">
            <w:pPr>
              <w:tabs>
                <w:tab w:val="left" w:pos="284"/>
              </w:tabs>
              <w:jc w:val="center"/>
              <w:rPr>
                <w:rFonts w:ascii="Verdana" w:hAnsi="Verdana" w:cs="Calibri"/>
                <w:sz w:val="16"/>
                <w:szCs w:val="16"/>
              </w:rPr>
            </w:pPr>
            <w:r w:rsidRPr="00A34E52">
              <w:rPr>
                <w:rFonts w:ascii="Verdana" w:hAnsi="Verdana" w:cs="Calibri"/>
                <w:sz w:val="16"/>
                <w:szCs w:val="16"/>
              </w:rPr>
              <w:t>Unidad</w:t>
            </w:r>
          </w:p>
        </w:tc>
        <w:tc>
          <w:tcPr>
            <w:tcW w:w="630" w:type="pct"/>
            <w:tcBorders>
              <w:top w:val="single" w:sz="4" w:space="0" w:color="auto"/>
              <w:left w:val="nil"/>
              <w:bottom w:val="single" w:sz="4" w:space="0" w:color="auto"/>
              <w:right w:val="single" w:sz="4" w:space="0" w:color="auto"/>
            </w:tcBorders>
            <w:tcMar>
              <w:top w:w="15" w:type="dxa"/>
              <w:left w:w="15" w:type="dxa"/>
              <w:bottom w:w="0" w:type="dxa"/>
              <w:right w:w="15" w:type="dxa"/>
            </w:tcMar>
            <w:vAlign w:val="center"/>
            <w:hideMark/>
          </w:tcPr>
          <w:p w14:paraId="20E288BF" w14:textId="77777777" w:rsidR="00A34E52" w:rsidRPr="00A34E52" w:rsidRDefault="00A34E52" w:rsidP="00172545">
            <w:pPr>
              <w:tabs>
                <w:tab w:val="left" w:pos="284"/>
              </w:tabs>
              <w:jc w:val="center"/>
              <w:rPr>
                <w:rFonts w:ascii="Verdana" w:hAnsi="Verdana" w:cs="Calibri"/>
                <w:sz w:val="16"/>
                <w:szCs w:val="16"/>
              </w:rPr>
            </w:pPr>
            <w:r w:rsidRPr="00A34E52">
              <w:rPr>
                <w:rFonts w:ascii="Verdana" w:hAnsi="Verdana" w:cs="Calibri"/>
                <w:sz w:val="16"/>
                <w:szCs w:val="16"/>
              </w:rPr>
              <w:t>8</w:t>
            </w:r>
          </w:p>
        </w:tc>
        <w:tc>
          <w:tcPr>
            <w:tcW w:w="534" w:type="pct"/>
            <w:tcBorders>
              <w:top w:val="single" w:sz="4" w:space="0" w:color="auto"/>
              <w:left w:val="nil"/>
              <w:bottom w:val="single" w:sz="4" w:space="0" w:color="auto"/>
              <w:right w:val="single" w:sz="4" w:space="0" w:color="auto"/>
            </w:tcBorders>
            <w:tcMar>
              <w:top w:w="15" w:type="dxa"/>
              <w:left w:w="15" w:type="dxa"/>
              <w:bottom w:w="0" w:type="dxa"/>
              <w:right w:w="15" w:type="dxa"/>
            </w:tcMar>
            <w:vAlign w:val="center"/>
            <w:hideMark/>
          </w:tcPr>
          <w:p w14:paraId="2DA4C3DB" w14:textId="77777777" w:rsidR="00A34E52" w:rsidRPr="00A34E52" w:rsidRDefault="00A34E52" w:rsidP="00172545">
            <w:pPr>
              <w:tabs>
                <w:tab w:val="left" w:pos="284"/>
              </w:tabs>
              <w:jc w:val="center"/>
              <w:rPr>
                <w:rFonts w:ascii="Verdana" w:hAnsi="Verdana" w:cs="Calibri"/>
                <w:sz w:val="16"/>
                <w:szCs w:val="16"/>
              </w:rPr>
            </w:pPr>
            <w:r w:rsidRPr="00A34E52">
              <w:rPr>
                <w:rFonts w:ascii="Verdana" w:hAnsi="Verdana" w:cs="Calibri"/>
                <w:sz w:val="16"/>
                <w:szCs w:val="16"/>
              </w:rPr>
              <w:t>5</w:t>
            </w:r>
          </w:p>
        </w:tc>
        <w:tc>
          <w:tcPr>
            <w:tcW w:w="443" w:type="pct"/>
            <w:tcBorders>
              <w:top w:val="single" w:sz="4" w:space="0" w:color="auto"/>
              <w:left w:val="nil"/>
              <w:bottom w:val="single" w:sz="4" w:space="0" w:color="auto"/>
              <w:right w:val="single" w:sz="4" w:space="0" w:color="auto"/>
            </w:tcBorders>
            <w:tcMar>
              <w:top w:w="15" w:type="dxa"/>
              <w:left w:w="15" w:type="dxa"/>
              <w:bottom w:w="0" w:type="dxa"/>
              <w:right w:w="15" w:type="dxa"/>
            </w:tcMar>
            <w:vAlign w:val="center"/>
            <w:hideMark/>
          </w:tcPr>
          <w:p w14:paraId="24FA7271" w14:textId="77777777" w:rsidR="00A34E52" w:rsidRPr="00A34E52" w:rsidRDefault="00A34E52" w:rsidP="00172545">
            <w:pPr>
              <w:tabs>
                <w:tab w:val="left" w:pos="284"/>
              </w:tabs>
              <w:jc w:val="center"/>
              <w:rPr>
                <w:rFonts w:ascii="Verdana" w:hAnsi="Verdana" w:cs="Calibri"/>
                <w:sz w:val="16"/>
                <w:szCs w:val="16"/>
              </w:rPr>
            </w:pPr>
            <w:r w:rsidRPr="00A34E52">
              <w:rPr>
                <w:rFonts w:ascii="Verdana" w:hAnsi="Verdana" w:cs="Calibri"/>
                <w:sz w:val="16"/>
                <w:szCs w:val="16"/>
              </w:rPr>
              <w:t>1</w:t>
            </w:r>
          </w:p>
        </w:tc>
        <w:tc>
          <w:tcPr>
            <w:tcW w:w="386" w:type="pct"/>
            <w:tcBorders>
              <w:top w:val="single" w:sz="4" w:space="0" w:color="auto"/>
              <w:left w:val="nil"/>
              <w:bottom w:val="single" w:sz="4" w:space="0" w:color="auto"/>
              <w:right w:val="single" w:sz="4" w:space="0" w:color="auto"/>
            </w:tcBorders>
            <w:tcMar>
              <w:top w:w="15" w:type="dxa"/>
              <w:left w:w="15" w:type="dxa"/>
              <w:bottom w:w="0" w:type="dxa"/>
              <w:right w:w="15" w:type="dxa"/>
            </w:tcMar>
            <w:vAlign w:val="center"/>
            <w:hideMark/>
          </w:tcPr>
          <w:p w14:paraId="37051046" w14:textId="77777777" w:rsidR="00A34E52" w:rsidRPr="00A34E52" w:rsidRDefault="00A34E52" w:rsidP="00172545">
            <w:pPr>
              <w:tabs>
                <w:tab w:val="left" w:pos="284"/>
              </w:tabs>
              <w:jc w:val="center"/>
              <w:rPr>
                <w:rFonts w:ascii="Verdana" w:hAnsi="Verdana" w:cs="Calibri"/>
                <w:sz w:val="16"/>
                <w:szCs w:val="16"/>
              </w:rPr>
            </w:pPr>
            <w:r w:rsidRPr="00A34E52">
              <w:rPr>
                <w:rFonts w:ascii="Verdana" w:hAnsi="Verdana" w:cs="Calibri"/>
                <w:sz w:val="16"/>
                <w:szCs w:val="16"/>
              </w:rPr>
              <w:t>2</w:t>
            </w:r>
          </w:p>
        </w:tc>
      </w:tr>
    </w:tbl>
    <w:p w14:paraId="4884BC67" w14:textId="77777777" w:rsidR="00A34E52" w:rsidRPr="00A34E52" w:rsidRDefault="00A34E52" w:rsidP="00A34E52">
      <w:pPr>
        <w:tabs>
          <w:tab w:val="left" w:pos="284"/>
        </w:tabs>
        <w:jc w:val="both"/>
        <w:rPr>
          <w:rFonts w:ascii="Verdana" w:eastAsia="Verdana" w:hAnsi="Verdana" w:cs="Verdana"/>
          <w:b/>
        </w:rPr>
      </w:pPr>
      <w:bookmarkStart w:id="1" w:name="_heading=h.499kvrocpkel" w:colFirst="0" w:colLast="0"/>
      <w:bookmarkEnd w:id="1"/>
    </w:p>
    <w:p w14:paraId="273C9C61" w14:textId="77777777" w:rsidR="00A34E52" w:rsidRPr="00A34E52" w:rsidRDefault="00A34E52" w:rsidP="00A34E52">
      <w:pPr>
        <w:tabs>
          <w:tab w:val="left" w:pos="284"/>
          <w:tab w:val="center" w:pos="4419"/>
          <w:tab w:val="right" w:pos="8838"/>
          <w:tab w:val="left" w:pos="708"/>
        </w:tabs>
        <w:ind w:right="141"/>
        <w:jc w:val="both"/>
        <w:rPr>
          <w:rFonts w:ascii="Verdana" w:eastAsia="Arial Narrow" w:hAnsi="Verdana" w:cs="Arial Narrow"/>
        </w:rPr>
      </w:pPr>
      <w:r w:rsidRPr="00A34E52">
        <w:rPr>
          <w:rFonts w:ascii="Verdana" w:eastAsia="Arial Narrow" w:hAnsi="Verdana" w:cs="Arial Narrow"/>
          <w:b/>
        </w:rPr>
        <w:t>Nota 1:</w:t>
      </w:r>
      <w:r w:rsidRPr="00A34E52">
        <w:rPr>
          <w:rFonts w:ascii="Verdana" w:eastAsia="Arial Narrow" w:hAnsi="Verdana" w:cs="Arial Narrow"/>
        </w:rPr>
        <w:t xml:space="preserve"> La instalación de la cerca eléctrica con buen vivir campesino, según lo indicado en las especificaciones técnicas, debe incluir en los costos </w:t>
      </w:r>
      <w:r w:rsidRPr="00A34E52">
        <w:rPr>
          <w:rFonts w:ascii="Verdana" w:eastAsia="Arial Narrow" w:hAnsi="Verdana" w:cs="Arial Narrow"/>
          <w:bCs/>
        </w:rPr>
        <w:t>el transporte, cargue y descargue de los insumos y el traslado del personal necesario para el montaje</w:t>
      </w:r>
      <w:r w:rsidRPr="00A34E52">
        <w:rPr>
          <w:rFonts w:ascii="Verdana" w:eastAsia="Arial Narrow" w:hAnsi="Verdana" w:cs="Arial Narrow"/>
        </w:rPr>
        <w:t xml:space="preserve"> de estos en los lugares definidos por la entidad.</w:t>
      </w:r>
    </w:p>
    <w:p w14:paraId="5B47EA5C" w14:textId="77777777" w:rsidR="00A34E52" w:rsidRPr="00A34E52" w:rsidRDefault="00A34E52" w:rsidP="00A34E52">
      <w:pPr>
        <w:tabs>
          <w:tab w:val="left" w:pos="284"/>
          <w:tab w:val="center" w:pos="4419"/>
          <w:tab w:val="right" w:pos="8838"/>
          <w:tab w:val="left" w:pos="708"/>
        </w:tabs>
        <w:ind w:right="141"/>
        <w:jc w:val="both"/>
        <w:rPr>
          <w:rFonts w:ascii="Verdana" w:eastAsia="Arial Narrow" w:hAnsi="Verdana" w:cs="Arial Narrow"/>
        </w:rPr>
      </w:pPr>
      <w:r w:rsidRPr="00A34E52">
        <w:rPr>
          <w:rFonts w:ascii="Verdana" w:eastAsia="Arial Narrow" w:hAnsi="Verdana" w:cs="Arial Narrow"/>
          <w:b/>
        </w:rPr>
        <w:t xml:space="preserve">Nota 2: </w:t>
      </w:r>
      <w:r w:rsidRPr="00A34E52">
        <w:rPr>
          <w:rFonts w:ascii="Verdana" w:eastAsia="Arial Narrow" w:hAnsi="Verdana" w:cs="Arial Narrow"/>
        </w:rPr>
        <w:t>Para la instalación se debe tener en cuenta las especificaciones técnicas arriba descritas y se deben entregar e instalar cumpliendo con las especificaciones técnicas de obligatorio cumplimiento y con el Reglamento Técnico de instalaciones eléctricas (RETIE).</w:t>
      </w:r>
    </w:p>
    <w:p w14:paraId="70F6C34E" w14:textId="77777777" w:rsidR="00A34E52" w:rsidRPr="00A34E52" w:rsidRDefault="00A34E52" w:rsidP="00A34E52">
      <w:pPr>
        <w:tabs>
          <w:tab w:val="left" w:pos="284"/>
          <w:tab w:val="center" w:pos="4419"/>
          <w:tab w:val="right" w:pos="8838"/>
          <w:tab w:val="left" w:pos="708"/>
        </w:tabs>
        <w:ind w:right="141"/>
        <w:jc w:val="both"/>
        <w:rPr>
          <w:rFonts w:ascii="Verdana" w:eastAsia="Arial Narrow" w:hAnsi="Verdana" w:cs="Arial Narrow"/>
        </w:rPr>
      </w:pPr>
      <w:r w:rsidRPr="00A34E52">
        <w:rPr>
          <w:rFonts w:ascii="Verdana" w:eastAsia="Arial Narrow" w:hAnsi="Verdana" w:cs="Arial Narrow"/>
          <w:b/>
        </w:rPr>
        <w:lastRenderedPageBreak/>
        <w:t>Nota 3:</w:t>
      </w:r>
      <w:r w:rsidRPr="00A34E52">
        <w:rPr>
          <w:rFonts w:ascii="Verdana" w:eastAsia="Arial Narrow" w:hAnsi="Verdana" w:cs="Arial Narrow"/>
        </w:rPr>
        <w:t xml:space="preserve"> Para las instalaciones se deberá realizar un cronograma detallado de ejecución de entregas e instalación, con acta suscrita y aprobada por el supervisor en donde se defina la priorización de las instalaciones.</w:t>
      </w:r>
    </w:p>
    <w:p w14:paraId="45AF7927" w14:textId="77777777" w:rsidR="00A34E52" w:rsidRPr="00A34E52" w:rsidRDefault="00A34E52" w:rsidP="00A34E52">
      <w:pPr>
        <w:tabs>
          <w:tab w:val="left" w:pos="284"/>
          <w:tab w:val="center" w:pos="4419"/>
          <w:tab w:val="right" w:pos="8838"/>
          <w:tab w:val="left" w:pos="708"/>
        </w:tabs>
        <w:ind w:right="141"/>
        <w:jc w:val="both"/>
        <w:rPr>
          <w:rFonts w:ascii="Verdana" w:eastAsia="Verdana" w:hAnsi="Verdana" w:cs="Verdana"/>
          <w:b/>
        </w:rPr>
      </w:pPr>
      <w:r w:rsidRPr="00A34E52">
        <w:rPr>
          <w:rFonts w:ascii="Verdana" w:eastAsia="Arial Narrow" w:hAnsi="Verdana" w:cs="Arial Narrow"/>
          <w:b/>
        </w:rPr>
        <w:t>Nota 4:</w:t>
      </w:r>
      <w:r w:rsidRPr="00A34E52">
        <w:rPr>
          <w:rFonts w:ascii="Verdana" w:eastAsia="Arial Narrow" w:hAnsi="Verdana" w:cs="Arial Narrow"/>
        </w:rPr>
        <w:t xml:space="preserve"> El contratista para la instalación </w:t>
      </w:r>
      <w:r w:rsidRPr="00A34E52">
        <w:rPr>
          <w:rFonts w:ascii="Verdana" w:eastAsia="Arial Narrow" w:hAnsi="Verdana" w:cs="Arial Narrow"/>
          <w:bCs/>
        </w:rPr>
        <w:t>deberá garantizar</w:t>
      </w:r>
      <w:r w:rsidRPr="00A34E52">
        <w:rPr>
          <w:rFonts w:ascii="Verdana" w:eastAsia="Arial Narrow" w:hAnsi="Verdana" w:cs="Arial Narrow"/>
        </w:rPr>
        <w:t xml:space="preserve"> que el personal contratado para el desarrollo del objeto contractual cuente con la idoneidad y experiencia, con el fin de garantizar el cumplimiento de las especificaciones técnicas y las obligaciones contractuales, al igual que la normatividad vigente del RETIE.</w:t>
      </w:r>
    </w:p>
    <w:p w14:paraId="77C7A3B5" w14:textId="77777777" w:rsidR="00A34E52" w:rsidRPr="00A34E52" w:rsidRDefault="00A34E52" w:rsidP="00A34E52">
      <w:pPr>
        <w:tabs>
          <w:tab w:val="left" w:pos="284"/>
        </w:tabs>
        <w:jc w:val="both"/>
        <w:rPr>
          <w:rFonts w:ascii="Verdana" w:eastAsia="Verdana" w:hAnsi="Verdana" w:cs="Verdana"/>
          <w:b/>
        </w:rPr>
      </w:pPr>
    </w:p>
    <w:p w14:paraId="40E04F17" w14:textId="77777777" w:rsidR="00A34E52" w:rsidRPr="00A34E52" w:rsidRDefault="00A34E52" w:rsidP="00A34E52">
      <w:pPr>
        <w:tabs>
          <w:tab w:val="left" w:pos="284"/>
        </w:tabs>
        <w:jc w:val="both"/>
        <w:rPr>
          <w:rFonts w:ascii="Verdana" w:eastAsia="Verdana" w:hAnsi="Verdana" w:cs="Verdana"/>
          <w:b/>
        </w:rPr>
      </w:pPr>
      <w:r w:rsidRPr="00A34E52">
        <w:rPr>
          <w:rFonts w:ascii="Verdana" w:eastAsia="Verdana" w:hAnsi="Verdana" w:cs="Verdana"/>
          <w:b/>
        </w:rPr>
        <w:t xml:space="preserve">EL PROPONENTE DEBERÁ ENTREGAR LA FICHA TÉCNICA DEL PRODUCTO SOLICITADO </w:t>
      </w:r>
    </w:p>
    <w:p w14:paraId="7846F467" w14:textId="77777777" w:rsidR="00A34E52" w:rsidRPr="00A34E52" w:rsidRDefault="00A34E52" w:rsidP="00A34E52">
      <w:pPr>
        <w:tabs>
          <w:tab w:val="left" w:pos="284"/>
        </w:tabs>
        <w:jc w:val="both"/>
        <w:rPr>
          <w:rFonts w:ascii="Verdana" w:eastAsia="Verdana" w:hAnsi="Verdana" w:cs="Verdana"/>
        </w:rPr>
      </w:pPr>
    </w:p>
    <w:p w14:paraId="551B0575" w14:textId="77777777" w:rsidR="00A34E52" w:rsidRPr="00A34E52" w:rsidRDefault="00A34E52" w:rsidP="00A34E52">
      <w:pPr>
        <w:numPr>
          <w:ilvl w:val="0"/>
          <w:numId w:val="8"/>
        </w:numPr>
        <w:pBdr>
          <w:top w:val="nil"/>
          <w:left w:val="nil"/>
          <w:bottom w:val="nil"/>
          <w:right w:val="nil"/>
          <w:between w:val="nil"/>
        </w:pBdr>
        <w:tabs>
          <w:tab w:val="left" w:pos="284"/>
        </w:tabs>
        <w:spacing w:after="0" w:line="240" w:lineRule="auto"/>
        <w:ind w:left="0" w:firstLine="0"/>
        <w:jc w:val="both"/>
        <w:rPr>
          <w:rFonts w:ascii="Verdana" w:eastAsia="Verdana" w:hAnsi="Verdana" w:cs="Verdana"/>
        </w:rPr>
      </w:pPr>
      <w:r w:rsidRPr="00A34E52">
        <w:rPr>
          <w:rFonts w:ascii="Verdana" w:eastAsia="Verdana" w:hAnsi="Verdana" w:cs="Verdana"/>
        </w:rPr>
        <w:t xml:space="preserve">El proponente que no haya diligenciado la totalidad de los ítems requeridos por Parques Nacionales, no será objeto de evaluación y su propuesta será rechazada. </w:t>
      </w:r>
    </w:p>
    <w:p w14:paraId="08AD4508" w14:textId="77777777" w:rsidR="00A34E52" w:rsidRPr="00A34E52" w:rsidRDefault="00A34E52" w:rsidP="00A34E52">
      <w:pPr>
        <w:numPr>
          <w:ilvl w:val="0"/>
          <w:numId w:val="8"/>
        </w:numPr>
        <w:pBdr>
          <w:top w:val="nil"/>
          <w:left w:val="nil"/>
          <w:bottom w:val="nil"/>
          <w:right w:val="nil"/>
          <w:between w:val="nil"/>
        </w:pBdr>
        <w:tabs>
          <w:tab w:val="left" w:pos="284"/>
        </w:tabs>
        <w:spacing w:after="0" w:line="240" w:lineRule="auto"/>
        <w:ind w:left="0" w:firstLine="0"/>
        <w:jc w:val="both"/>
        <w:rPr>
          <w:rFonts w:ascii="Verdana" w:eastAsia="Verdana" w:hAnsi="Verdana" w:cs="Verdana"/>
        </w:rPr>
      </w:pPr>
      <w:r w:rsidRPr="00A34E52">
        <w:rPr>
          <w:rFonts w:ascii="Verdana" w:eastAsia="Verdana" w:hAnsi="Verdana" w:cs="Verdana"/>
        </w:rPr>
        <w:t xml:space="preserve">El proponente deberá cotizar el valor total de cada uno de los ítems establecidos en los cuadros anteriores para los artículos solicitados y presentar la descripción de cada uno, el cual debe cumplir en todo caso con las especificaciones técnicas mínimas exigidas, es decir, deben cotizar la totalidad de los servicios requeridos. No se aceptan propuestas parciales. </w:t>
      </w:r>
    </w:p>
    <w:p w14:paraId="7A3DEA1E" w14:textId="77777777" w:rsidR="00A34E52" w:rsidRPr="00A34E52" w:rsidRDefault="00A34E52" w:rsidP="00A34E52">
      <w:pPr>
        <w:numPr>
          <w:ilvl w:val="0"/>
          <w:numId w:val="8"/>
        </w:numPr>
        <w:pBdr>
          <w:top w:val="nil"/>
          <w:left w:val="nil"/>
          <w:bottom w:val="nil"/>
          <w:right w:val="nil"/>
          <w:between w:val="nil"/>
        </w:pBdr>
        <w:tabs>
          <w:tab w:val="left" w:pos="284"/>
        </w:tabs>
        <w:spacing w:after="0" w:line="240" w:lineRule="auto"/>
        <w:ind w:left="0" w:firstLine="0"/>
        <w:jc w:val="both"/>
        <w:rPr>
          <w:rFonts w:ascii="Verdana" w:eastAsia="Verdana" w:hAnsi="Verdana" w:cs="Verdana"/>
        </w:rPr>
      </w:pPr>
      <w:r w:rsidRPr="00A34E52">
        <w:rPr>
          <w:rFonts w:ascii="Verdana" w:eastAsia="Verdana" w:hAnsi="Verdana" w:cs="Verdana"/>
        </w:rPr>
        <w:t xml:space="preserve">La posible ambigüedad en las especificaciones técnicas no exime al contratista de entregar bienes de primera calidad y que correspondan al precio de mercado. </w:t>
      </w:r>
    </w:p>
    <w:p w14:paraId="344B732A" w14:textId="77777777" w:rsidR="00A34E52" w:rsidRPr="00A34E52" w:rsidRDefault="00A34E52" w:rsidP="00A34E52">
      <w:pPr>
        <w:numPr>
          <w:ilvl w:val="0"/>
          <w:numId w:val="8"/>
        </w:numPr>
        <w:pBdr>
          <w:top w:val="nil"/>
          <w:left w:val="nil"/>
          <w:bottom w:val="nil"/>
          <w:right w:val="nil"/>
          <w:between w:val="nil"/>
        </w:pBdr>
        <w:tabs>
          <w:tab w:val="left" w:pos="284"/>
        </w:tabs>
        <w:spacing w:after="0" w:line="240" w:lineRule="auto"/>
        <w:ind w:left="0" w:firstLine="0"/>
        <w:jc w:val="both"/>
        <w:rPr>
          <w:rFonts w:ascii="Verdana" w:eastAsia="Verdana" w:hAnsi="Verdana" w:cs="Verdana"/>
        </w:rPr>
      </w:pPr>
      <w:r w:rsidRPr="00A34E52">
        <w:rPr>
          <w:rFonts w:ascii="Verdana" w:eastAsia="Verdana" w:hAnsi="Verdana" w:cs="Verdana"/>
        </w:rPr>
        <w:t>El contratista deberá asumir los costos de transporte cargue y descargue en que incurra para la entrega de los productos a adquirir en cada Parque Nacional Natural – Macarena – Picachos – Chingaza.</w:t>
      </w:r>
    </w:p>
    <w:p w14:paraId="4D8DEC3F" w14:textId="77777777" w:rsidR="00A34E52" w:rsidRPr="00A34E52" w:rsidRDefault="00A34E52" w:rsidP="00A34E52">
      <w:pPr>
        <w:numPr>
          <w:ilvl w:val="0"/>
          <w:numId w:val="8"/>
        </w:numPr>
        <w:pBdr>
          <w:top w:val="nil"/>
          <w:left w:val="nil"/>
          <w:bottom w:val="nil"/>
          <w:right w:val="nil"/>
          <w:between w:val="nil"/>
        </w:pBdr>
        <w:tabs>
          <w:tab w:val="left" w:pos="284"/>
        </w:tabs>
        <w:spacing w:after="0" w:line="240" w:lineRule="auto"/>
        <w:ind w:left="0" w:firstLine="0"/>
        <w:jc w:val="both"/>
        <w:rPr>
          <w:rFonts w:ascii="Verdana" w:eastAsia="Verdana" w:hAnsi="Verdana" w:cs="Verdana"/>
        </w:rPr>
      </w:pPr>
      <w:r w:rsidRPr="00A34E52">
        <w:rPr>
          <w:rFonts w:ascii="Verdana" w:eastAsia="Verdana" w:hAnsi="Verdana" w:cs="Verdana"/>
        </w:rPr>
        <w:t>El proponente deberá anexar la ficha técnica de manera individual de los siguientes elementos señalados (la no presentación de la ficha técnica de al menos uno de los elementos solicitados será solicita al oferente para su subsanación hasta el término de ley, sino se presenta la ficha técnica o la aclaración de la misma la oferta será rechazada y no podrá ser partícipe de la subasta)</w:t>
      </w:r>
    </w:p>
    <w:p w14:paraId="58AD0C7E" w14:textId="77777777" w:rsidR="00A34E52" w:rsidRPr="00A34E52" w:rsidRDefault="00A34E52" w:rsidP="00A34E52">
      <w:pPr>
        <w:tabs>
          <w:tab w:val="left" w:pos="284"/>
        </w:tabs>
        <w:jc w:val="center"/>
        <w:rPr>
          <w:rFonts w:ascii="Verdana" w:eastAsia="Verdana" w:hAnsi="Verdana" w:cs="Verdana"/>
          <w:b/>
        </w:rPr>
      </w:pPr>
    </w:p>
    <w:p w14:paraId="01C5354A" w14:textId="77777777" w:rsidR="00A34E52" w:rsidRPr="00A34E52" w:rsidRDefault="00A34E52" w:rsidP="00A34E52">
      <w:pPr>
        <w:tabs>
          <w:tab w:val="left" w:pos="284"/>
        </w:tabs>
        <w:jc w:val="center"/>
        <w:rPr>
          <w:rFonts w:ascii="Verdana" w:eastAsia="Verdana" w:hAnsi="Verdana" w:cs="Verdana"/>
          <w:b/>
        </w:rPr>
      </w:pPr>
      <w:r w:rsidRPr="00A34E52">
        <w:rPr>
          <w:rFonts w:ascii="Verdana" w:eastAsia="Verdana" w:hAnsi="Verdana" w:cs="Verdana"/>
          <w:b/>
        </w:rPr>
        <w:t>DESCRIPCIÓN DE ELEMENTOS QUE REQUIEREN FICHA TÉCNICA</w:t>
      </w:r>
    </w:p>
    <w:p w14:paraId="059A007F" w14:textId="77777777" w:rsidR="00A34E52" w:rsidRPr="00A34E52" w:rsidRDefault="00A34E52" w:rsidP="00A34E52">
      <w:pPr>
        <w:tabs>
          <w:tab w:val="left" w:pos="284"/>
        </w:tabs>
        <w:jc w:val="center"/>
        <w:rPr>
          <w:rFonts w:ascii="Verdana" w:eastAsia="Verdana" w:hAnsi="Verdana" w:cs="Verdana"/>
          <w:b/>
        </w:rPr>
      </w:pPr>
    </w:p>
    <w:p w14:paraId="0011CCDA" w14:textId="77777777" w:rsidR="00A34E52" w:rsidRPr="00A34E52" w:rsidRDefault="00A34E52" w:rsidP="00A34E52">
      <w:pPr>
        <w:tabs>
          <w:tab w:val="left" w:pos="284"/>
        </w:tabs>
        <w:jc w:val="both"/>
        <w:rPr>
          <w:rFonts w:ascii="Verdana" w:eastAsia="Verdana" w:hAnsi="Verdana" w:cs="Verdana"/>
        </w:rPr>
      </w:pPr>
      <w:r w:rsidRPr="00A34E52">
        <w:rPr>
          <w:rFonts w:ascii="Verdana" w:eastAsia="Verdana" w:hAnsi="Verdana" w:cs="Verdana"/>
        </w:rPr>
        <w:t>La incorporación de una ficha técnica en el contrato para la adquisición e instalación de sistemas fotovoltaicos es fundamental para garantizar la transparencia, la calidad y el cumplimiento de los requerimientos técnicos del proyecto. Este documento permite detallar las características específicas de los equipos a instalar, tales como la potencia nominal, eficiencia, tipo de tecnología, dimensiones, certificaciones, y demás aspectos técnicos relevante.</w:t>
      </w:r>
    </w:p>
    <w:p w14:paraId="45EC80F5" w14:textId="77777777" w:rsidR="00A34E52" w:rsidRPr="00A34E52" w:rsidRDefault="00A34E52" w:rsidP="00A34E52">
      <w:pPr>
        <w:tabs>
          <w:tab w:val="left" w:pos="284"/>
        </w:tabs>
        <w:jc w:val="both"/>
        <w:rPr>
          <w:rFonts w:ascii="Verdana" w:eastAsia="Verdana" w:hAnsi="Verdana" w:cs="Verdana"/>
          <w:b/>
        </w:rPr>
      </w:pPr>
    </w:p>
    <w:tbl>
      <w:tblPr>
        <w:tblW w:w="5000" w:type="pct"/>
        <w:tblCellMar>
          <w:left w:w="0" w:type="dxa"/>
          <w:right w:w="0" w:type="dxa"/>
        </w:tblCellMar>
        <w:tblLook w:val="04A0" w:firstRow="1" w:lastRow="0" w:firstColumn="1" w:lastColumn="0" w:noHBand="0" w:noVBand="1"/>
      </w:tblPr>
      <w:tblGrid>
        <w:gridCol w:w="488"/>
        <w:gridCol w:w="8340"/>
      </w:tblGrid>
      <w:tr w:rsidR="00A34E52" w:rsidRPr="00A34E52" w14:paraId="66124C69" w14:textId="77777777" w:rsidTr="00172545">
        <w:trPr>
          <w:trHeight w:val="20"/>
          <w:tblHeader/>
        </w:trPr>
        <w:tc>
          <w:tcPr>
            <w:tcW w:w="263" w:type="pct"/>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bottom w:w="0" w:type="dxa"/>
              <w:right w:w="15" w:type="dxa"/>
            </w:tcMar>
            <w:vAlign w:val="center"/>
            <w:hideMark/>
          </w:tcPr>
          <w:p w14:paraId="1D1C0350" w14:textId="77777777" w:rsidR="00A34E52" w:rsidRPr="00A34E52" w:rsidRDefault="00A34E52" w:rsidP="00172545">
            <w:pPr>
              <w:tabs>
                <w:tab w:val="left" w:pos="284"/>
              </w:tabs>
              <w:jc w:val="center"/>
              <w:rPr>
                <w:rFonts w:ascii="Verdana" w:hAnsi="Verdana" w:cs="Calibri"/>
                <w:b/>
                <w:bCs/>
                <w:sz w:val="16"/>
                <w:szCs w:val="16"/>
              </w:rPr>
            </w:pPr>
            <w:r w:rsidRPr="00A34E52">
              <w:rPr>
                <w:rFonts w:ascii="Verdana" w:hAnsi="Verdana" w:cs="Calibri"/>
                <w:b/>
                <w:bCs/>
                <w:sz w:val="16"/>
                <w:szCs w:val="16"/>
              </w:rPr>
              <w:t>ÍTEM</w:t>
            </w:r>
          </w:p>
        </w:tc>
        <w:tc>
          <w:tcPr>
            <w:tcW w:w="4737" w:type="pct"/>
            <w:tcBorders>
              <w:top w:val="single" w:sz="4" w:space="0" w:color="000000"/>
              <w:left w:val="nil"/>
              <w:bottom w:val="single" w:sz="4" w:space="0" w:color="000000"/>
              <w:right w:val="single" w:sz="4" w:space="0" w:color="000000"/>
            </w:tcBorders>
            <w:shd w:val="clear" w:color="FFFFFF" w:fill="FFFFFF"/>
            <w:tcMar>
              <w:top w:w="15" w:type="dxa"/>
              <w:left w:w="15" w:type="dxa"/>
              <w:bottom w:w="0" w:type="dxa"/>
              <w:right w:w="15" w:type="dxa"/>
            </w:tcMar>
            <w:vAlign w:val="center"/>
            <w:hideMark/>
          </w:tcPr>
          <w:p w14:paraId="56B7D925" w14:textId="77777777" w:rsidR="00A34E52" w:rsidRPr="00A34E52" w:rsidRDefault="00A34E52" w:rsidP="00172545">
            <w:pPr>
              <w:tabs>
                <w:tab w:val="left" w:pos="284"/>
              </w:tabs>
              <w:jc w:val="center"/>
              <w:rPr>
                <w:rFonts w:ascii="Verdana" w:hAnsi="Verdana" w:cs="Calibri"/>
                <w:b/>
                <w:bCs/>
                <w:sz w:val="16"/>
                <w:szCs w:val="16"/>
              </w:rPr>
            </w:pPr>
            <w:r w:rsidRPr="00A34E52">
              <w:rPr>
                <w:rFonts w:ascii="Verdana" w:hAnsi="Verdana" w:cs="Calibri"/>
                <w:b/>
                <w:bCs/>
                <w:sz w:val="16"/>
                <w:szCs w:val="16"/>
              </w:rPr>
              <w:t xml:space="preserve"> DESCRIPCIÓN DEL BIEN</w:t>
            </w:r>
          </w:p>
        </w:tc>
      </w:tr>
      <w:tr w:rsidR="00A34E52" w:rsidRPr="00A34E52" w14:paraId="198C7014" w14:textId="77777777" w:rsidTr="00172545">
        <w:trPr>
          <w:trHeight w:val="20"/>
        </w:trPr>
        <w:tc>
          <w:tcPr>
            <w:tcW w:w="263" w:type="pct"/>
            <w:tcBorders>
              <w:top w:val="nil"/>
              <w:left w:val="single" w:sz="4" w:space="0" w:color="000000"/>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670A4E87" w14:textId="77777777" w:rsidR="00A34E52" w:rsidRPr="00A34E52" w:rsidRDefault="00A34E52" w:rsidP="00172545">
            <w:pPr>
              <w:tabs>
                <w:tab w:val="left" w:pos="284"/>
              </w:tabs>
              <w:jc w:val="center"/>
              <w:rPr>
                <w:rFonts w:ascii="Verdana" w:hAnsi="Verdana" w:cs="Calibri"/>
                <w:sz w:val="16"/>
                <w:szCs w:val="16"/>
              </w:rPr>
            </w:pPr>
            <w:r w:rsidRPr="00A34E52">
              <w:rPr>
                <w:rFonts w:ascii="Verdana" w:hAnsi="Verdana" w:cs="Calibri"/>
                <w:sz w:val="16"/>
                <w:szCs w:val="16"/>
              </w:rPr>
              <w:t>1</w:t>
            </w:r>
          </w:p>
        </w:tc>
        <w:tc>
          <w:tcPr>
            <w:tcW w:w="4737" w:type="pct"/>
            <w:tcBorders>
              <w:top w:val="nil"/>
              <w:left w:val="nil"/>
              <w:bottom w:val="single" w:sz="4" w:space="0" w:color="000000"/>
              <w:right w:val="single" w:sz="4" w:space="0" w:color="000000"/>
            </w:tcBorders>
            <w:tcMar>
              <w:top w:w="15" w:type="dxa"/>
              <w:left w:w="15" w:type="dxa"/>
              <w:bottom w:w="0" w:type="dxa"/>
              <w:right w:w="15" w:type="dxa"/>
            </w:tcMar>
            <w:vAlign w:val="center"/>
            <w:hideMark/>
          </w:tcPr>
          <w:p w14:paraId="117390F3" w14:textId="77777777" w:rsidR="00A34E52" w:rsidRPr="00A34E52" w:rsidRDefault="00A34E52" w:rsidP="00172545">
            <w:pPr>
              <w:tabs>
                <w:tab w:val="left" w:pos="284"/>
              </w:tabs>
              <w:rPr>
                <w:rFonts w:ascii="Verdana" w:hAnsi="Verdana" w:cs="Calibri"/>
                <w:sz w:val="16"/>
                <w:szCs w:val="16"/>
              </w:rPr>
            </w:pPr>
            <w:r w:rsidRPr="00A34E52">
              <w:rPr>
                <w:rFonts w:ascii="Verdana" w:hAnsi="Verdana" w:cs="Calibri"/>
                <w:sz w:val="16"/>
                <w:szCs w:val="16"/>
              </w:rPr>
              <w:t>SISTEMA FOTOVOLTAICO MODELO 2:</w:t>
            </w:r>
            <w:r w:rsidRPr="00A34E52">
              <w:rPr>
                <w:rFonts w:ascii="Verdana" w:hAnsi="Verdana" w:cs="Calibri"/>
                <w:sz w:val="16"/>
                <w:szCs w:val="16"/>
              </w:rPr>
              <w:br/>
              <w:t>Suministro de un (1) sistema fotovoltaico para vivienda y cerca eléctrica. Para este sistema el proveedor debe suministrar como mínimo los siguientes elementos:</w:t>
            </w:r>
            <w:r w:rsidRPr="00A34E52">
              <w:rPr>
                <w:rFonts w:ascii="Verdana" w:hAnsi="Verdana" w:cs="Calibri"/>
                <w:sz w:val="16"/>
                <w:szCs w:val="16"/>
              </w:rPr>
              <w:br/>
              <w:t>2 PANEL SOLAR MONOCRISTALINO</w:t>
            </w:r>
            <w:r w:rsidRPr="00A34E52">
              <w:rPr>
                <w:rFonts w:ascii="Verdana" w:hAnsi="Verdana" w:cs="Calibri"/>
                <w:sz w:val="16"/>
                <w:szCs w:val="16"/>
              </w:rPr>
              <w:br/>
              <w:t>POTENCIA MÁXIMA (WATTS) 550W</w:t>
            </w:r>
            <w:r w:rsidRPr="00A34E52">
              <w:rPr>
                <w:rFonts w:ascii="Verdana" w:hAnsi="Verdana" w:cs="Calibri"/>
                <w:sz w:val="16"/>
                <w:szCs w:val="16"/>
              </w:rPr>
              <w:br/>
              <w:t>DIMENSIONES (ALTO, ANCHO, FONDO) 2094 X 1038 X 35 MM (±1)</w:t>
            </w:r>
            <w:r w:rsidRPr="00A34E52">
              <w:rPr>
                <w:rFonts w:ascii="Verdana" w:hAnsi="Verdana" w:cs="Calibri"/>
                <w:sz w:val="16"/>
                <w:szCs w:val="16"/>
              </w:rPr>
              <w:br/>
              <w:t>144 CELDAS (6×24) CON TECNOLOGÍA HALF-CELL</w:t>
            </w:r>
            <w:r w:rsidRPr="00A34E52">
              <w:rPr>
                <w:rFonts w:ascii="Verdana" w:hAnsi="Verdana" w:cs="Calibri"/>
                <w:sz w:val="16"/>
                <w:szCs w:val="16"/>
              </w:rPr>
              <w:br/>
              <w:t>VOLTAJE DE CIRCUITO ABIERTO (V) 49.70</w:t>
            </w:r>
            <w:r w:rsidRPr="00A34E52">
              <w:rPr>
                <w:rFonts w:ascii="Verdana" w:hAnsi="Verdana" w:cs="Calibri"/>
                <w:sz w:val="16"/>
                <w:szCs w:val="16"/>
              </w:rPr>
              <w:br/>
              <w:t>MÁXIMO VOLTAJE DE SUMINISTRO (V) 41.90</w:t>
            </w:r>
            <w:r w:rsidRPr="00A34E52">
              <w:rPr>
                <w:rFonts w:ascii="Verdana" w:hAnsi="Verdana" w:cs="Calibri"/>
                <w:sz w:val="16"/>
                <w:szCs w:val="16"/>
              </w:rPr>
              <w:br/>
              <w:t>MÁXIMA CORRIENTE DE SUMINISTRO(A) 10.99</w:t>
            </w:r>
            <w:r w:rsidRPr="00A34E52">
              <w:rPr>
                <w:rFonts w:ascii="Verdana" w:hAnsi="Verdana" w:cs="Calibri"/>
                <w:sz w:val="16"/>
                <w:szCs w:val="16"/>
              </w:rPr>
              <w:br/>
              <w:t>TIPO DE CELDA MONOCRISTALINA</w:t>
            </w:r>
            <w:r w:rsidRPr="00A34E52">
              <w:rPr>
                <w:rFonts w:ascii="Verdana" w:hAnsi="Verdana" w:cs="Calibri"/>
                <w:sz w:val="16"/>
                <w:szCs w:val="16"/>
              </w:rPr>
              <w:br/>
              <w:t>CARACTERÍSTICAS COMPUESTO POR 144 CELDAS (12 X12)</w:t>
            </w:r>
            <w:r w:rsidRPr="00A34E52">
              <w:rPr>
                <w:rFonts w:ascii="Verdana" w:hAnsi="Verdana" w:cs="Calibri"/>
                <w:sz w:val="16"/>
                <w:szCs w:val="16"/>
              </w:rPr>
              <w:br/>
              <w:t>ESPESOR DEL MARCO 35 MM</w:t>
            </w:r>
            <w:r w:rsidRPr="00A34E52">
              <w:rPr>
                <w:rFonts w:ascii="Verdana" w:hAnsi="Verdana" w:cs="Calibri"/>
                <w:sz w:val="16"/>
                <w:szCs w:val="16"/>
              </w:rPr>
              <w:br/>
              <w:t>EFICIENCIA MÁXIMA 21.16 %</w:t>
            </w:r>
            <w:r w:rsidRPr="00A34E52">
              <w:rPr>
                <w:rFonts w:ascii="Verdana" w:hAnsi="Verdana" w:cs="Calibri"/>
                <w:sz w:val="16"/>
                <w:szCs w:val="16"/>
              </w:rPr>
              <w:br/>
              <w:t>CORRIENTE DE CORTOCIRCUITO (A) 11.72</w:t>
            </w:r>
            <w:r w:rsidRPr="00A34E52">
              <w:rPr>
                <w:rFonts w:ascii="Verdana" w:hAnsi="Verdana" w:cs="Calibri"/>
                <w:sz w:val="16"/>
                <w:szCs w:val="16"/>
              </w:rPr>
              <w:br/>
              <w:t>TEMPERATURA MÁXIMA DE TRABAJO (°C) 85</w:t>
            </w:r>
            <w:r w:rsidRPr="00A34E52">
              <w:rPr>
                <w:rFonts w:ascii="Verdana" w:hAnsi="Verdana" w:cs="Calibri"/>
                <w:sz w:val="16"/>
                <w:szCs w:val="16"/>
              </w:rPr>
              <w:br/>
              <w:t>MATERIAL DE CONSTRUCCIÓN MARCO DE ALUMINIO ANODIZADO DIMENSIONES (ALTO, ANCHO, FONDO) 2094 X 1038 X 35 MM (±1)</w:t>
            </w:r>
            <w:r w:rsidRPr="00A34E52">
              <w:rPr>
                <w:rFonts w:ascii="Verdana" w:hAnsi="Verdana" w:cs="Calibri"/>
                <w:sz w:val="16"/>
                <w:szCs w:val="16"/>
              </w:rPr>
              <w:br/>
              <w:t>PESO (KILOGRAMOS) 23.50 Kg</w:t>
            </w:r>
            <w:r w:rsidRPr="00A34E52">
              <w:rPr>
                <w:rFonts w:ascii="Verdana" w:hAnsi="Verdana" w:cs="Calibri"/>
                <w:sz w:val="16"/>
                <w:szCs w:val="16"/>
              </w:rPr>
              <w:br/>
            </w:r>
            <w:r w:rsidRPr="00A34E52">
              <w:rPr>
                <w:rFonts w:ascii="Verdana" w:hAnsi="Verdana" w:cs="Calibri"/>
                <w:sz w:val="16"/>
                <w:szCs w:val="16"/>
              </w:rPr>
              <w:br/>
              <w:t>1 REGULADOR SOLAR 12V-24V-48V 40A MPPT</w:t>
            </w:r>
            <w:r w:rsidRPr="00A34E52">
              <w:rPr>
                <w:rFonts w:ascii="Verdana" w:hAnsi="Verdana" w:cs="Calibri"/>
                <w:sz w:val="16"/>
                <w:szCs w:val="16"/>
              </w:rPr>
              <w:br/>
            </w:r>
            <w:r w:rsidRPr="00A34E52">
              <w:rPr>
                <w:rFonts w:ascii="Verdana" w:hAnsi="Verdana" w:cs="Calibri"/>
                <w:sz w:val="16"/>
                <w:szCs w:val="16"/>
              </w:rPr>
              <w:br/>
              <w:t>1 PAR DE CONECTORES RETIE MC4, INCLUYE CONECTOR MACHO; CONECTOR HEMBRA; CLIP METÁLICO PARA ENSAMBLE DE CABLES</w:t>
            </w:r>
            <w:r w:rsidRPr="00A34E52">
              <w:rPr>
                <w:rFonts w:ascii="Verdana" w:hAnsi="Verdana" w:cs="Calibri"/>
                <w:sz w:val="16"/>
                <w:szCs w:val="16"/>
              </w:rPr>
              <w:br/>
            </w:r>
            <w:r w:rsidRPr="00A34E52">
              <w:rPr>
                <w:rFonts w:ascii="Verdana" w:hAnsi="Verdana" w:cs="Calibri"/>
                <w:sz w:val="16"/>
                <w:szCs w:val="16"/>
              </w:rPr>
              <w:br/>
              <w:t>1 INVERSOR 1000W-24V ONDA PURA INVERTER</w:t>
            </w:r>
            <w:r w:rsidRPr="00A34E52">
              <w:rPr>
                <w:rFonts w:ascii="Verdana" w:hAnsi="Verdana" w:cs="Calibri"/>
                <w:sz w:val="16"/>
                <w:szCs w:val="16"/>
              </w:rPr>
              <w:br/>
            </w:r>
            <w:r w:rsidRPr="00A34E52">
              <w:rPr>
                <w:rFonts w:ascii="Verdana" w:hAnsi="Verdana" w:cs="Calibri"/>
                <w:sz w:val="16"/>
                <w:szCs w:val="16"/>
              </w:rPr>
              <w:br/>
              <w:t>1 SISTEMA O ESTRUCTURA DE MONTAJE EN TIERRA Y SOPORTES PARA 2 PANELES FOTOVOLTAICOS CON BASES DE CONCRETO, CON SISTEMA DE AMARRE FIJO PARA LOS PANELES</w:t>
            </w:r>
            <w:r w:rsidRPr="00A34E52">
              <w:rPr>
                <w:rFonts w:ascii="Verdana" w:hAnsi="Verdana" w:cs="Calibri"/>
                <w:sz w:val="16"/>
                <w:szCs w:val="16"/>
              </w:rPr>
              <w:br/>
            </w:r>
            <w:r w:rsidRPr="00A34E52">
              <w:rPr>
                <w:rFonts w:ascii="Verdana" w:hAnsi="Verdana" w:cs="Calibri"/>
                <w:sz w:val="16"/>
                <w:szCs w:val="16"/>
              </w:rPr>
              <w:br/>
              <w:t>1 SOPORTE EN ÁNGULO PARA BATERÍA</w:t>
            </w:r>
            <w:r w:rsidRPr="00A34E52">
              <w:rPr>
                <w:rFonts w:ascii="Verdana" w:hAnsi="Verdana" w:cs="Calibri"/>
                <w:sz w:val="16"/>
                <w:szCs w:val="16"/>
              </w:rPr>
              <w:br/>
            </w:r>
            <w:r w:rsidRPr="00A34E52">
              <w:rPr>
                <w:rFonts w:ascii="Verdana" w:hAnsi="Verdana" w:cs="Calibri"/>
                <w:sz w:val="16"/>
                <w:szCs w:val="16"/>
              </w:rPr>
              <w:br/>
              <w:t>24 METROS DE CABLE PARA PANEL #10 NEGRO</w:t>
            </w:r>
            <w:r w:rsidRPr="00A34E52">
              <w:rPr>
                <w:rFonts w:ascii="Verdana" w:hAnsi="Verdana" w:cs="Calibri"/>
                <w:sz w:val="16"/>
                <w:szCs w:val="16"/>
              </w:rPr>
              <w:br/>
            </w:r>
            <w:r w:rsidRPr="00A34E52">
              <w:rPr>
                <w:rFonts w:ascii="Verdana" w:hAnsi="Verdana" w:cs="Calibri"/>
                <w:sz w:val="16"/>
                <w:szCs w:val="16"/>
              </w:rPr>
              <w:br/>
              <w:t>4 PUNTOS ELÉCTRICOS LOS CUALES CADA UNO DEBEN INCLUIR PLAFÓN PLÁSTICO PARA PARED O MURO CON TUBERÍA EN PVC, CON CERTIFICACIÓN RETIE, INTERRUPTORES SENCILLOS Y BOMBILLO CON TECNOLOGÍA DE ILUMINACIÓN LED CON POTENCIA 9W - VOLTAJE 12V-DC, SU CONEXIÓN DEBE INCLUIR ALAMBRE DE COBRE #10, Y TUBERÍA DE PVC</w:t>
            </w:r>
            <w:r w:rsidRPr="00A34E52">
              <w:rPr>
                <w:rFonts w:ascii="Verdana" w:hAnsi="Verdana" w:cs="Calibri"/>
                <w:sz w:val="16"/>
                <w:szCs w:val="16"/>
              </w:rPr>
              <w:br/>
            </w:r>
            <w:r w:rsidRPr="00A34E52">
              <w:rPr>
                <w:rFonts w:ascii="Verdana" w:hAnsi="Verdana" w:cs="Calibri"/>
                <w:sz w:val="16"/>
                <w:szCs w:val="16"/>
              </w:rPr>
              <w:br/>
              <w:t>4 PUNTOS ELÉCTRICOS LOS CUALES CADA UNO DEBEN INCLUIR TOMA CORRIENTE DOBLE POLO A TIERRA</w:t>
            </w:r>
            <w:r w:rsidRPr="00A34E52">
              <w:rPr>
                <w:rFonts w:ascii="Verdana" w:hAnsi="Verdana" w:cs="Calibri"/>
                <w:sz w:val="16"/>
                <w:szCs w:val="16"/>
              </w:rPr>
              <w:br/>
            </w:r>
            <w:r w:rsidRPr="00A34E52">
              <w:rPr>
                <w:rFonts w:ascii="Verdana" w:hAnsi="Verdana" w:cs="Calibri"/>
                <w:sz w:val="16"/>
                <w:szCs w:val="16"/>
              </w:rPr>
              <w:br/>
              <w:t>45 METROS DE ALAMBRE COBRE #10</w:t>
            </w:r>
            <w:r w:rsidRPr="00A34E52">
              <w:rPr>
                <w:rFonts w:ascii="Verdana" w:hAnsi="Verdana" w:cs="Calibri"/>
                <w:sz w:val="16"/>
                <w:szCs w:val="16"/>
              </w:rPr>
              <w:br/>
            </w:r>
            <w:r w:rsidRPr="00A34E52">
              <w:rPr>
                <w:rFonts w:ascii="Verdana" w:hAnsi="Verdana" w:cs="Calibri"/>
                <w:sz w:val="16"/>
                <w:szCs w:val="16"/>
              </w:rPr>
              <w:br/>
              <w:t>3 TACOS BREAKER DC 2P 160V- 63A</w:t>
            </w:r>
            <w:r w:rsidRPr="00A34E52">
              <w:rPr>
                <w:rFonts w:ascii="Verdana" w:hAnsi="Verdana" w:cs="Calibri"/>
                <w:sz w:val="16"/>
                <w:szCs w:val="16"/>
              </w:rPr>
              <w:br/>
            </w:r>
            <w:r w:rsidRPr="00A34E52">
              <w:rPr>
                <w:rFonts w:ascii="Verdana" w:hAnsi="Verdana" w:cs="Calibri"/>
                <w:sz w:val="16"/>
                <w:szCs w:val="16"/>
              </w:rPr>
              <w:br/>
              <w:t>1 IMPULSOR PARA CERCA ELÉCTRICA CON DISTANCIA MÁXIMA DE COBERTURA 15KM - 110V</w:t>
            </w:r>
            <w:r w:rsidRPr="00A34E52">
              <w:rPr>
                <w:rFonts w:ascii="Verdana" w:hAnsi="Verdana" w:cs="Calibri"/>
                <w:sz w:val="16"/>
                <w:szCs w:val="16"/>
              </w:rPr>
              <w:br/>
            </w:r>
            <w:r w:rsidRPr="00A34E52">
              <w:rPr>
                <w:rFonts w:ascii="Verdana" w:hAnsi="Verdana" w:cs="Calibri"/>
                <w:sz w:val="16"/>
                <w:szCs w:val="16"/>
              </w:rPr>
              <w:br/>
              <w:t>8 VARILLAS COOPERWELL 1.50 MAS CONECTOR</w:t>
            </w:r>
            <w:r w:rsidRPr="00A34E52">
              <w:rPr>
                <w:rFonts w:ascii="Verdana" w:hAnsi="Verdana" w:cs="Calibri"/>
                <w:sz w:val="16"/>
                <w:szCs w:val="16"/>
              </w:rPr>
              <w:br/>
            </w:r>
            <w:r w:rsidRPr="00A34E52">
              <w:rPr>
                <w:rFonts w:ascii="Verdana" w:hAnsi="Verdana" w:cs="Calibri"/>
                <w:sz w:val="16"/>
                <w:szCs w:val="16"/>
              </w:rPr>
              <w:br/>
              <w:t>1 DESVIADOR DE RAYOS</w:t>
            </w:r>
            <w:r w:rsidRPr="00A34E52">
              <w:rPr>
                <w:rFonts w:ascii="Verdana" w:hAnsi="Verdana" w:cs="Calibri"/>
                <w:sz w:val="16"/>
                <w:szCs w:val="16"/>
              </w:rPr>
              <w:br/>
            </w:r>
            <w:r w:rsidRPr="00A34E52">
              <w:rPr>
                <w:rFonts w:ascii="Verdana" w:hAnsi="Verdana" w:cs="Calibri"/>
                <w:sz w:val="16"/>
                <w:szCs w:val="16"/>
              </w:rPr>
              <w:br/>
              <w:t>1 CUCHILLA DOBLE TIRO</w:t>
            </w:r>
            <w:r w:rsidRPr="00A34E52">
              <w:rPr>
                <w:rFonts w:ascii="Verdana" w:hAnsi="Verdana" w:cs="Calibri"/>
                <w:sz w:val="16"/>
                <w:szCs w:val="16"/>
              </w:rPr>
              <w:br/>
            </w:r>
            <w:r w:rsidRPr="00A34E52">
              <w:rPr>
                <w:rFonts w:ascii="Verdana" w:hAnsi="Verdana" w:cs="Calibri"/>
                <w:sz w:val="16"/>
                <w:szCs w:val="16"/>
              </w:rPr>
              <w:br/>
              <w:t>1 ROLLO DE CABLE AISLADO X 50 METROS</w:t>
            </w:r>
            <w:r w:rsidRPr="00A34E52">
              <w:rPr>
                <w:rFonts w:ascii="Verdana" w:hAnsi="Verdana" w:cs="Calibri"/>
                <w:sz w:val="16"/>
                <w:szCs w:val="16"/>
              </w:rPr>
              <w:br/>
            </w:r>
            <w:r w:rsidRPr="00A34E52">
              <w:rPr>
                <w:rFonts w:ascii="Verdana" w:hAnsi="Verdana" w:cs="Calibri"/>
                <w:sz w:val="16"/>
                <w:szCs w:val="16"/>
              </w:rPr>
              <w:br/>
            </w:r>
            <w:r w:rsidRPr="00A34E52">
              <w:rPr>
                <w:rFonts w:ascii="Verdana" w:hAnsi="Verdana" w:cs="Calibri"/>
                <w:sz w:val="16"/>
                <w:szCs w:val="16"/>
              </w:rPr>
              <w:lastRenderedPageBreak/>
              <w:t>4 UNIDADES DE TERMINALES COBRE 70A</w:t>
            </w:r>
            <w:r w:rsidRPr="00A34E52">
              <w:rPr>
                <w:rFonts w:ascii="Verdana" w:hAnsi="Verdana" w:cs="Calibri"/>
                <w:sz w:val="16"/>
                <w:szCs w:val="16"/>
              </w:rPr>
              <w:br/>
            </w:r>
            <w:r w:rsidRPr="00A34E52">
              <w:rPr>
                <w:rFonts w:ascii="Verdana" w:hAnsi="Verdana" w:cs="Calibri"/>
                <w:sz w:val="16"/>
                <w:szCs w:val="16"/>
              </w:rPr>
              <w:br/>
              <w:t>1 CLAVIJA POLO TIERRA 15A</w:t>
            </w:r>
            <w:r w:rsidRPr="00A34E52">
              <w:rPr>
                <w:rFonts w:ascii="Verdana" w:hAnsi="Verdana" w:cs="Calibri"/>
                <w:sz w:val="16"/>
                <w:szCs w:val="16"/>
              </w:rPr>
              <w:br/>
            </w:r>
            <w:r w:rsidRPr="00A34E52">
              <w:rPr>
                <w:rFonts w:ascii="Verdana" w:hAnsi="Verdana" w:cs="Calibri"/>
                <w:sz w:val="16"/>
                <w:szCs w:val="16"/>
              </w:rPr>
              <w:br/>
              <w:t>2 BATERÍAS EN GEL 12V-150 AH CICLO PROFUNDO</w:t>
            </w:r>
            <w:r w:rsidRPr="00A34E52">
              <w:rPr>
                <w:rFonts w:ascii="Verdana" w:hAnsi="Verdana" w:cs="Calibri"/>
                <w:sz w:val="16"/>
                <w:szCs w:val="16"/>
              </w:rPr>
              <w:br/>
            </w:r>
            <w:r w:rsidRPr="00A34E52">
              <w:rPr>
                <w:rFonts w:ascii="Verdana" w:hAnsi="Verdana" w:cs="Calibri"/>
                <w:sz w:val="16"/>
                <w:szCs w:val="16"/>
              </w:rPr>
              <w:br/>
              <w:t>1 CANALETA BLANCA CON ADHESIVO EN MATERIAL DE PLÁSTICO DE 40*25 POR 2 METROS</w:t>
            </w:r>
          </w:p>
        </w:tc>
      </w:tr>
      <w:tr w:rsidR="00A34E52" w:rsidRPr="00A34E52" w14:paraId="73FADEA7" w14:textId="77777777" w:rsidTr="00172545">
        <w:trPr>
          <w:trHeight w:val="20"/>
        </w:trPr>
        <w:tc>
          <w:tcPr>
            <w:tcW w:w="263" w:type="pct"/>
            <w:tcBorders>
              <w:top w:val="nil"/>
              <w:left w:val="single" w:sz="4" w:space="0" w:color="000000"/>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3BB472C7" w14:textId="77777777" w:rsidR="00A34E52" w:rsidRPr="00A34E52" w:rsidRDefault="00A34E52" w:rsidP="00172545">
            <w:pPr>
              <w:tabs>
                <w:tab w:val="left" w:pos="284"/>
              </w:tabs>
              <w:jc w:val="center"/>
              <w:rPr>
                <w:rFonts w:ascii="Verdana" w:hAnsi="Verdana" w:cs="Calibri"/>
                <w:sz w:val="16"/>
                <w:szCs w:val="16"/>
              </w:rPr>
            </w:pPr>
            <w:r w:rsidRPr="00A34E52">
              <w:rPr>
                <w:rFonts w:ascii="Verdana" w:hAnsi="Verdana" w:cs="Calibri"/>
                <w:sz w:val="16"/>
                <w:szCs w:val="16"/>
              </w:rPr>
              <w:lastRenderedPageBreak/>
              <w:t>3</w:t>
            </w:r>
          </w:p>
        </w:tc>
        <w:tc>
          <w:tcPr>
            <w:tcW w:w="4737" w:type="pct"/>
            <w:tcBorders>
              <w:top w:val="nil"/>
              <w:left w:val="nil"/>
              <w:bottom w:val="single" w:sz="4" w:space="0" w:color="000000"/>
              <w:right w:val="single" w:sz="4" w:space="0" w:color="000000"/>
            </w:tcBorders>
            <w:tcMar>
              <w:top w:w="15" w:type="dxa"/>
              <w:left w:w="15" w:type="dxa"/>
              <w:bottom w:w="0" w:type="dxa"/>
              <w:right w:w="15" w:type="dxa"/>
            </w:tcMar>
            <w:vAlign w:val="center"/>
            <w:hideMark/>
          </w:tcPr>
          <w:p w14:paraId="14A40906" w14:textId="77777777" w:rsidR="00A34E52" w:rsidRPr="00A34E52" w:rsidRDefault="00A34E52" w:rsidP="00172545">
            <w:pPr>
              <w:tabs>
                <w:tab w:val="left" w:pos="284"/>
              </w:tabs>
              <w:jc w:val="both"/>
              <w:rPr>
                <w:rFonts w:ascii="Verdana" w:hAnsi="Verdana" w:cs="Calibri"/>
                <w:sz w:val="16"/>
                <w:szCs w:val="16"/>
              </w:rPr>
            </w:pPr>
            <w:r w:rsidRPr="00A34E52">
              <w:rPr>
                <w:rFonts w:ascii="Verdana" w:hAnsi="Verdana" w:cs="Calibri"/>
                <w:sz w:val="16"/>
                <w:szCs w:val="16"/>
              </w:rPr>
              <w:t>Panel solar 555wp monocristalino rs6-555m-e3. Potencia máx. (Pmax) 555 Wp. Tensión a potencia máx. (Vmp) 42.10 V. Corriente a potencia máxima (Imp) 13.19 A. Tensión en circuito abierto (Voc) 49.95 V</w:t>
            </w:r>
            <w:r w:rsidRPr="00A34E52">
              <w:rPr>
                <w:rFonts w:ascii="Verdana" w:hAnsi="Verdana" w:cs="Calibri"/>
                <w:sz w:val="16"/>
                <w:szCs w:val="16"/>
              </w:rPr>
              <w:br/>
              <w:t>Corriente de cortocircuito (Isc) 14.04 A. Eficiencia del módulo 21.5%</w:t>
            </w:r>
            <w:r w:rsidRPr="00A34E52">
              <w:rPr>
                <w:rFonts w:ascii="Verdana" w:hAnsi="Verdana" w:cs="Calibri"/>
                <w:sz w:val="16"/>
                <w:szCs w:val="16"/>
              </w:rPr>
              <w:br/>
              <w:t>Dimensiones: 2278 X 1134 X 30 mm</w:t>
            </w:r>
          </w:p>
        </w:tc>
      </w:tr>
      <w:tr w:rsidR="00A34E52" w:rsidRPr="00A34E52" w14:paraId="7C8494B2" w14:textId="77777777" w:rsidTr="00172545">
        <w:trPr>
          <w:trHeight w:val="20"/>
        </w:trPr>
        <w:tc>
          <w:tcPr>
            <w:tcW w:w="263" w:type="pct"/>
            <w:tcBorders>
              <w:top w:val="nil"/>
              <w:left w:val="single" w:sz="4" w:space="0" w:color="000000"/>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7A3CA4B3" w14:textId="77777777" w:rsidR="00A34E52" w:rsidRPr="00A34E52" w:rsidRDefault="00A34E52" w:rsidP="00172545">
            <w:pPr>
              <w:tabs>
                <w:tab w:val="left" w:pos="284"/>
              </w:tabs>
              <w:jc w:val="center"/>
              <w:rPr>
                <w:rFonts w:ascii="Verdana" w:hAnsi="Verdana" w:cs="Calibri"/>
                <w:sz w:val="16"/>
                <w:szCs w:val="16"/>
              </w:rPr>
            </w:pPr>
            <w:r w:rsidRPr="00A34E52">
              <w:rPr>
                <w:rFonts w:ascii="Verdana" w:hAnsi="Verdana" w:cs="Calibri"/>
                <w:sz w:val="16"/>
                <w:szCs w:val="16"/>
              </w:rPr>
              <w:t>5</w:t>
            </w:r>
          </w:p>
        </w:tc>
        <w:tc>
          <w:tcPr>
            <w:tcW w:w="4737" w:type="pct"/>
            <w:tcBorders>
              <w:top w:val="nil"/>
              <w:left w:val="nil"/>
              <w:bottom w:val="single" w:sz="4" w:space="0" w:color="000000"/>
              <w:right w:val="single" w:sz="4" w:space="0" w:color="000000"/>
            </w:tcBorders>
            <w:tcMar>
              <w:top w:w="15" w:type="dxa"/>
              <w:left w:w="15" w:type="dxa"/>
              <w:bottom w:w="0" w:type="dxa"/>
              <w:right w:w="15" w:type="dxa"/>
            </w:tcMar>
            <w:vAlign w:val="center"/>
            <w:hideMark/>
          </w:tcPr>
          <w:p w14:paraId="038766EF" w14:textId="77777777" w:rsidR="00A34E52" w:rsidRPr="00A34E52" w:rsidRDefault="00A34E52" w:rsidP="00172545">
            <w:pPr>
              <w:tabs>
                <w:tab w:val="left" w:pos="284"/>
              </w:tabs>
              <w:jc w:val="both"/>
              <w:rPr>
                <w:rFonts w:ascii="Verdana" w:hAnsi="Verdana" w:cs="Calibri"/>
                <w:sz w:val="16"/>
                <w:szCs w:val="16"/>
              </w:rPr>
            </w:pPr>
            <w:r w:rsidRPr="00A34E52">
              <w:rPr>
                <w:rFonts w:ascii="Verdana" w:hAnsi="Verdana" w:cs="Calibri"/>
                <w:sz w:val="16"/>
                <w:szCs w:val="16"/>
              </w:rPr>
              <w:t>Estructura Cubierta Metálica 2 paneles KH915 es un tipo de estructura para poder situar los paneles solares sobre una superficie de cubierta metálica o panel de sándwich. Para el anclaje de los paneles a la Estructura Cubierta Metálica 2 paneles KH915, se incluyen los presores laterales y centrales para que queden bien sujetos. Este modelo de Estructura es apto para todo tipo y tamaño de paneles, desde paneles de 36 células y 12V hasta los modelos más grandes de 550W. Los presores regulables admiten paneles de cualquier tipo de grosor de marco.</w:t>
            </w:r>
          </w:p>
        </w:tc>
      </w:tr>
      <w:tr w:rsidR="00A34E52" w:rsidRPr="00A34E52" w14:paraId="72170555" w14:textId="77777777" w:rsidTr="00172545">
        <w:trPr>
          <w:trHeight w:val="20"/>
        </w:trPr>
        <w:tc>
          <w:tcPr>
            <w:tcW w:w="263" w:type="pct"/>
            <w:tcBorders>
              <w:top w:val="nil"/>
              <w:left w:val="single" w:sz="4" w:space="0" w:color="000000"/>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05496183" w14:textId="77777777" w:rsidR="00A34E52" w:rsidRPr="00A34E52" w:rsidRDefault="00A34E52" w:rsidP="00172545">
            <w:pPr>
              <w:tabs>
                <w:tab w:val="left" w:pos="284"/>
              </w:tabs>
              <w:jc w:val="center"/>
              <w:rPr>
                <w:rFonts w:ascii="Verdana" w:hAnsi="Verdana" w:cs="Calibri"/>
                <w:sz w:val="16"/>
                <w:szCs w:val="16"/>
              </w:rPr>
            </w:pPr>
            <w:r w:rsidRPr="00A34E52">
              <w:rPr>
                <w:rFonts w:ascii="Verdana" w:hAnsi="Verdana" w:cs="Calibri"/>
                <w:sz w:val="16"/>
                <w:szCs w:val="16"/>
              </w:rPr>
              <w:t>23</w:t>
            </w:r>
          </w:p>
        </w:tc>
        <w:tc>
          <w:tcPr>
            <w:tcW w:w="4737" w:type="pct"/>
            <w:tcBorders>
              <w:top w:val="nil"/>
              <w:left w:val="nil"/>
              <w:bottom w:val="single" w:sz="4" w:space="0" w:color="000000"/>
              <w:right w:val="single" w:sz="4" w:space="0" w:color="000000"/>
            </w:tcBorders>
            <w:tcMar>
              <w:top w:w="15" w:type="dxa"/>
              <w:left w:w="15" w:type="dxa"/>
              <w:bottom w:w="0" w:type="dxa"/>
              <w:right w:w="15" w:type="dxa"/>
            </w:tcMar>
            <w:vAlign w:val="center"/>
            <w:hideMark/>
          </w:tcPr>
          <w:p w14:paraId="6B2E80FB" w14:textId="77777777" w:rsidR="00A34E52" w:rsidRPr="00A34E52" w:rsidRDefault="00A34E52" w:rsidP="00172545">
            <w:pPr>
              <w:tabs>
                <w:tab w:val="left" w:pos="284"/>
              </w:tabs>
              <w:jc w:val="both"/>
              <w:rPr>
                <w:rFonts w:ascii="Verdana" w:hAnsi="Verdana" w:cs="Calibri"/>
                <w:sz w:val="16"/>
                <w:szCs w:val="16"/>
              </w:rPr>
            </w:pPr>
            <w:r w:rsidRPr="00A34E52">
              <w:rPr>
                <w:rFonts w:ascii="Verdana" w:hAnsi="Verdana" w:cs="Calibri"/>
                <w:sz w:val="16"/>
                <w:szCs w:val="16"/>
              </w:rPr>
              <w:t>Gabinete eléctrico. Material en lámina galvanizada calibre 20; pintura en polvo base poliéster; dimensiones: 40 x 40 x 20 cm (ancho x alto x profundidad) nivel de protección IP 64; peso 8,9 Kg. Normativa RETIE. Que incluya: 1 Interruptor automático bipolar de 20 A DC. y 1. Interruptor automático bipolar de 15 A DC.</w:t>
            </w:r>
          </w:p>
        </w:tc>
      </w:tr>
      <w:tr w:rsidR="00A34E52" w:rsidRPr="00A34E52" w14:paraId="360E492C" w14:textId="77777777" w:rsidTr="00172545">
        <w:trPr>
          <w:trHeight w:val="20"/>
        </w:trPr>
        <w:tc>
          <w:tcPr>
            <w:tcW w:w="263" w:type="pct"/>
            <w:tcBorders>
              <w:top w:val="nil"/>
              <w:left w:val="single" w:sz="4" w:space="0" w:color="000000"/>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78347A4C" w14:textId="77777777" w:rsidR="00A34E52" w:rsidRPr="00A34E52" w:rsidRDefault="00A34E52" w:rsidP="00172545">
            <w:pPr>
              <w:tabs>
                <w:tab w:val="left" w:pos="284"/>
              </w:tabs>
              <w:jc w:val="center"/>
              <w:rPr>
                <w:rFonts w:ascii="Verdana" w:hAnsi="Verdana" w:cs="Calibri"/>
                <w:sz w:val="16"/>
                <w:szCs w:val="16"/>
              </w:rPr>
            </w:pPr>
            <w:r w:rsidRPr="00A34E52">
              <w:rPr>
                <w:rFonts w:ascii="Verdana" w:hAnsi="Verdana" w:cs="Calibri"/>
                <w:sz w:val="16"/>
                <w:szCs w:val="16"/>
              </w:rPr>
              <w:t>38</w:t>
            </w:r>
          </w:p>
        </w:tc>
        <w:tc>
          <w:tcPr>
            <w:tcW w:w="4737" w:type="pct"/>
            <w:tcBorders>
              <w:top w:val="nil"/>
              <w:left w:val="nil"/>
              <w:bottom w:val="single" w:sz="4" w:space="0" w:color="000000"/>
              <w:right w:val="single" w:sz="4" w:space="0" w:color="000000"/>
            </w:tcBorders>
            <w:tcMar>
              <w:top w:w="15" w:type="dxa"/>
              <w:left w:w="15" w:type="dxa"/>
              <w:bottom w:w="0" w:type="dxa"/>
              <w:right w:w="15" w:type="dxa"/>
            </w:tcMar>
            <w:vAlign w:val="center"/>
            <w:hideMark/>
          </w:tcPr>
          <w:p w14:paraId="1044AF85" w14:textId="77777777" w:rsidR="00A34E52" w:rsidRPr="00A34E52" w:rsidRDefault="00A34E52" w:rsidP="00172545">
            <w:pPr>
              <w:tabs>
                <w:tab w:val="left" w:pos="284"/>
              </w:tabs>
              <w:jc w:val="both"/>
              <w:rPr>
                <w:rFonts w:ascii="Verdana" w:hAnsi="Verdana" w:cs="Calibri"/>
                <w:sz w:val="16"/>
                <w:szCs w:val="16"/>
              </w:rPr>
            </w:pPr>
            <w:r w:rsidRPr="00A34E52">
              <w:rPr>
                <w:rFonts w:ascii="Verdana" w:hAnsi="Verdana" w:cs="Calibri"/>
                <w:sz w:val="16"/>
                <w:szCs w:val="16"/>
              </w:rPr>
              <w:t>Panel Solar 550W (Policristalino), Potencia Máxima (Pmax) 550 W, Tolerancia de Potencia 0 ~ +5 W, Voltaje a Pmax (Vmp) 41.2 V, Corriente a Pmax (Imp) 13.35 A, Voltaje en Circuito Abierto (Voc) 49.5 V, Corriente de Corto Circuito (Isc) 13.9 A, Temperatura de operación -40°C a +85°C, Peso 28 – 30 kg, Dimensiones 2270 x 1135 x 35 mm (aprox.), Voltaje Máximo del Sistema 1000 / 1500 V, Fusible en serie máximo 20 – 30 A, Tipo de celda Policristalina, Clase de Aplicación A y Coeficiente de temperatura (Pmax) -0.41 %/°C</w:t>
            </w:r>
          </w:p>
        </w:tc>
      </w:tr>
      <w:tr w:rsidR="00A34E52" w:rsidRPr="00A34E52" w14:paraId="061912B9" w14:textId="77777777" w:rsidTr="00172545">
        <w:trPr>
          <w:trHeight w:val="20"/>
        </w:trPr>
        <w:tc>
          <w:tcPr>
            <w:tcW w:w="263" w:type="pct"/>
            <w:tcBorders>
              <w:top w:val="nil"/>
              <w:left w:val="single" w:sz="4" w:space="0" w:color="000000"/>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5D19FE3D" w14:textId="77777777" w:rsidR="00A34E52" w:rsidRPr="00A34E52" w:rsidRDefault="00A34E52" w:rsidP="00172545">
            <w:pPr>
              <w:tabs>
                <w:tab w:val="left" w:pos="284"/>
              </w:tabs>
              <w:jc w:val="center"/>
              <w:rPr>
                <w:rFonts w:ascii="Verdana" w:hAnsi="Verdana" w:cs="Calibri"/>
                <w:sz w:val="16"/>
                <w:szCs w:val="16"/>
              </w:rPr>
            </w:pPr>
            <w:r w:rsidRPr="00A34E52">
              <w:rPr>
                <w:rFonts w:ascii="Verdana" w:hAnsi="Verdana" w:cs="Calibri"/>
                <w:sz w:val="16"/>
                <w:szCs w:val="16"/>
              </w:rPr>
              <w:t>39</w:t>
            </w:r>
          </w:p>
        </w:tc>
        <w:tc>
          <w:tcPr>
            <w:tcW w:w="4737" w:type="pct"/>
            <w:tcBorders>
              <w:top w:val="nil"/>
              <w:left w:val="nil"/>
              <w:bottom w:val="single" w:sz="4" w:space="0" w:color="000000"/>
              <w:right w:val="single" w:sz="4" w:space="0" w:color="000000"/>
            </w:tcBorders>
            <w:tcMar>
              <w:top w:w="15" w:type="dxa"/>
              <w:left w:w="15" w:type="dxa"/>
              <w:bottom w:w="0" w:type="dxa"/>
              <w:right w:w="15" w:type="dxa"/>
            </w:tcMar>
            <w:vAlign w:val="center"/>
            <w:hideMark/>
          </w:tcPr>
          <w:p w14:paraId="493B6185" w14:textId="77777777" w:rsidR="00A34E52" w:rsidRPr="00A34E52" w:rsidRDefault="00A34E52" w:rsidP="00172545">
            <w:pPr>
              <w:tabs>
                <w:tab w:val="left" w:pos="284"/>
              </w:tabs>
              <w:jc w:val="both"/>
              <w:rPr>
                <w:rFonts w:ascii="Verdana" w:hAnsi="Verdana" w:cs="Calibri"/>
                <w:sz w:val="16"/>
                <w:szCs w:val="16"/>
              </w:rPr>
            </w:pPr>
            <w:r w:rsidRPr="00A34E52">
              <w:rPr>
                <w:rFonts w:ascii="Verdana" w:hAnsi="Verdana" w:cs="Calibri"/>
                <w:sz w:val="16"/>
                <w:szCs w:val="16"/>
              </w:rPr>
              <w:t>Estructura Cubierta Metálica 2 paneles KH915 es un tipo de estructura para poder situar los paneles solares sobre una superficie de cubierta metálica o panel de sándwich. Para el anclaje de los paneles a la Estructura Cubierta Metálica 2 paneles KH915, se incluyen los presores laterales y centrales para que queden bien sujetos. Este modelo de Estructura es apto para todo tipo y tamaño de paneles, desde paneles de 36 células y 12V hasta los modelos más grandes de 550W. Los presores regulables admiten paneles de cualquier tipo de grosor de marco.</w:t>
            </w:r>
          </w:p>
        </w:tc>
      </w:tr>
      <w:tr w:rsidR="00A34E52" w:rsidRPr="00A34E52" w14:paraId="759E4A14" w14:textId="77777777" w:rsidTr="00172545">
        <w:trPr>
          <w:trHeight w:val="20"/>
        </w:trPr>
        <w:tc>
          <w:tcPr>
            <w:tcW w:w="263" w:type="pct"/>
            <w:tcBorders>
              <w:top w:val="nil"/>
              <w:left w:val="single" w:sz="4" w:space="0" w:color="000000"/>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0AEFE9CC" w14:textId="77777777" w:rsidR="00A34E52" w:rsidRPr="00A34E52" w:rsidRDefault="00A34E52" w:rsidP="00172545">
            <w:pPr>
              <w:tabs>
                <w:tab w:val="left" w:pos="284"/>
              </w:tabs>
              <w:jc w:val="center"/>
              <w:rPr>
                <w:rFonts w:ascii="Verdana" w:hAnsi="Verdana" w:cs="Calibri"/>
                <w:sz w:val="16"/>
                <w:szCs w:val="16"/>
              </w:rPr>
            </w:pPr>
            <w:r w:rsidRPr="00A34E52">
              <w:rPr>
                <w:rFonts w:ascii="Verdana" w:hAnsi="Verdana" w:cs="Calibri"/>
                <w:sz w:val="16"/>
                <w:szCs w:val="16"/>
              </w:rPr>
              <w:t>43</w:t>
            </w:r>
          </w:p>
        </w:tc>
        <w:tc>
          <w:tcPr>
            <w:tcW w:w="4737" w:type="pct"/>
            <w:tcBorders>
              <w:top w:val="nil"/>
              <w:left w:val="nil"/>
              <w:bottom w:val="single" w:sz="4" w:space="0" w:color="000000"/>
              <w:right w:val="single" w:sz="4" w:space="0" w:color="000000"/>
            </w:tcBorders>
            <w:tcMar>
              <w:top w:w="15" w:type="dxa"/>
              <w:left w:w="15" w:type="dxa"/>
              <w:bottom w:w="0" w:type="dxa"/>
              <w:right w:w="15" w:type="dxa"/>
            </w:tcMar>
            <w:vAlign w:val="center"/>
            <w:hideMark/>
          </w:tcPr>
          <w:p w14:paraId="30E8FF7E" w14:textId="77777777" w:rsidR="00A34E52" w:rsidRPr="00A34E52" w:rsidRDefault="00A34E52" w:rsidP="00172545">
            <w:pPr>
              <w:tabs>
                <w:tab w:val="left" w:pos="284"/>
              </w:tabs>
              <w:jc w:val="both"/>
              <w:rPr>
                <w:rFonts w:ascii="Verdana" w:hAnsi="Verdana" w:cs="Calibri"/>
                <w:sz w:val="16"/>
                <w:szCs w:val="16"/>
              </w:rPr>
            </w:pPr>
            <w:r w:rsidRPr="00A34E52">
              <w:rPr>
                <w:rFonts w:ascii="Verdana" w:hAnsi="Verdana" w:cs="Calibri"/>
                <w:sz w:val="16"/>
                <w:szCs w:val="16"/>
              </w:rPr>
              <w:t>Gabinete para el sistema eléctrico con pintura electrostática, Envolvente y Termoplástica para Sobreponer Magna Ip65 400 x 600 x 200 mm</w:t>
            </w:r>
          </w:p>
        </w:tc>
      </w:tr>
      <w:tr w:rsidR="00A34E52" w:rsidRPr="00A34E52" w14:paraId="2BE8E51C" w14:textId="77777777" w:rsidTr="00172545">
        <w:trPr>
          <w:trHeight w:val="20"/>
        </w:trPr>
        <w:tc>
          <w:tcPr>
            <w:tcW w:w="263" w:type="pct"/>
            <w:tcBorders>
              <w:top w:val="nil"/>
              <w:left w:val="single" w:sz="4" w:space="0" w:color="000000"/>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548CE224" w14:textId="77777777" w:rsidR="00A34E52" w:rsidRPr="00A34E52" w:rsidRDefault="00A34E52" w:rsidP="00172545">
            <w:pPr>
              <w:tabs>
                <w:tab w:val="left" w:pos="284"/>
              </w:tabs>
              <w:jc w:val="center"/>
              <w:rPr>
                <w:rFonts w:ascii="Verdana" w:hAnsi="Verdana" w:cs="Calibri"/>
                <w:sz w:val="16"/>
                <w:szCs w:val="16"/>
              </w:rPr>
            </w:pPr>
            <w:r w:rsidRPr="00A34E52">
              <w:rPr>
                <w:rFonts w:ascii="Verdana" w:hAnsi="Verdana" w:cs="Calibri"/>
                <w:sz w:val="16"/>
                <w:szCs w:val="16"/>
              </w:rPr>
              <w:t>68</w:t>
            </w:r>
          </w:p>
        </w:tc>
        <w:tc>
          <w:tcPr>
            <w:tcW w:w="4737" w:type="pct"/>
            <w:tcBorders>
              <w:top w:val="nil"/>
              <w:left w:val="nil"/>
              <w:bottom w:val="single" w:sz="4" w:space="0" w:color="000000"/>
              <w:right w:val="single" w:sz="4" w:space="0" w:color="000000"/>
            </w:tcBorders>
            <w:tcMar>
              <w:top w:w="15" w:type="dxa"/>
              <w:left w:w="15" w:type="dxa"/>
              <w:bottom w:w="0" w:type="dxa"/>
              <w:right w:w="15" w:type="dxa"/>
            </w:tcMar>
            <w:vAlign w:val="center"/>
            <w:hideMark/>
          </w:tcPr>
          <w:p w14:paraId="3BCC691A" w14:textId="77777777" w:rsidR="00A34E52" w:rsidRPr="00A34E52" w:rsidRDefault="00A34E52" w:rsidP="00172545">
            <w:pPr>
              <w:tabs>
                <w:tab w:val="left" w:pos="284"/>
              </w:tabs>
              <w:jc w:val="both"/>
              <w:rPr>
                <w:rFonts w:ascii="Verdana" w:hAnsi="Verdana" w:cs="Calibri"/>
                <w:sz w:val="16"/>
                <w:szCs w:val="16"/>
              </w:rPr>
            </w:pPr>
            <w:r w:rsidRPr="00A34E52">
              <w:rPr>
                <w:rFonts w:ascii="Verdana" w:hAnsi="Verdana" w:cs="Calibri"/>
                <w:sz w:val="16"/>
                <w:szCs w:val="16"/>
              </w:rPr>
              <w:t>Aislador Para Cerca Eléctrica* paquete 100 unidades. Características: Diámetro del agujero donde se ubica la varilla: 13 milímetros. Estos aisladores sirven hasta para una varilla de media pulgada Material: Polipropileno, resistencia a los rayos UV. Tensión nominal: 18.000 voltios. 8. Resistencia a la tracción: Límite elástico: 36 (MN/m²) - Carga de rotura: 36 (MN/m²) 9. Medidas una pieza: 5.5x5.5x5.5 centímetros Peso: 22.5 gramos. 10. Medidas de todo el paquete: 30x23x13.5 centímetros Peso: 1.125 kilos</w:t>
            </w:r>
          </w:p>
        </w:tc>
      </w:tr>
      <w:tr w:rsidR="00A34E52" w:rsidRPr="00A34E52" w14:paraId="5C852B41" w14:textId="77777777" w:rsidTr="00172545">
        <w:trPr>
          <w:trHeight w:val="20"/>
        </w:trPr>
        <w:tc>
          <w:tcPr>
            <w:tcW w:w="263" w:type="pct"/>
            <w:tcBorders>
              <w:top w:val="nil"/>
              <w:left w:val="single" w:sz="4" w:space="0" w:color="000000"/>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20AA34C5" w14:textId="77777777" w:rsidR="00A34E52" w:rsidRPr="00A34E52" w:rsidRDefault="00A34E52" w:rsidP="00172545">
            <w:pPr>
              <w:tabs>
                <w:tab w:val="left" w:pos="284"/>
              </w:tabs>
              <w:jc w:val="center"/>
              <w:rPr>
                <w:rFonts w:ascii="Verdana" w:hAnsi="Verdana" w:cs="Calibri"/>
                <w:sz w:val="16"/>
                <w:szCs w:val="16"/>
              </w:rPr>
            </w:pPr>
            <w:r w:rsidRPr="00A34E52">
              <w:rPr>
                <w:rFonts w:ascii="Verdana" w:hAnsi="Verdana" w:cs="Calibri"/>
                <w:sz w:val="16"/>
                <w:szCs w:val="16"/>
              </w:rPr>
              <w:t>69</w:t>
            </w:r>
          </w:p>
        </w:tc>
        <w:tc>
          <w:tcPr>
            <w:tcW w:w="4737" w:type="pct"/>
            <w:tcBorders>
              <w:top w:val="nil"/>
              <w:left w:val="nil"/>
              <w:bottom w:val="single" w:sz="4" w:space="0" w:color="000000"/>
              <w:right w:val="single" w:sz="4" w:space="0" w:color="000000"/>
            </w:tcBorders>
            <w:tcMar>
              <w:top w:w="15" w:type="dxa"/>
              <w:left w:w="15" w:type="dxa"/>
              <w:bottom w:w="0" w:type="dxa"/>
              <w:right w:w="15" w:type="dxa"/>
            </w:tcMar>
            <w:vAlign w:val="center"/>
            <w:hideMark/>
          </w:tcPr>
          <w:p w14:paraId="3CB73BFD" w14:textId="77777777" w:rsidR="00A34E52" w:rsidRPr="00A34E52" w:rsidRDefault="00A34E52" w:rsidP="00172545">
            <w:pPr>
              <w:tabs>
                <w:tab w:val="left" w:pos="284"/>
              </w:tabs>
              <w:jc w:val="both"/>
              <w:rPr>
                <w:rFonts w:ascii="Verdana" w:hAnsi="Verdana" w:cs="Calibri"/>
                <w:sz w:val="16"/>
                <w:szCs w:val="16"/>
              </w:rPr>
            </w:pPr>
            <w:r w:rsidRPr="00A34E52">
              <w:rPr>
                <w:rFonts w:ascii="Verdana" w:hAnsi="Verdana" w:cs="Calibri"/>
                <w:sz w:val="16"/>
                <w:szCs w:val="16"/>
              </w:rPr>
              <w:t>Kit para de broche para cerca eléctrica en resorte, ideal para la instalación en los puntos de acceso para los potreros, fabricado con polipropileno de alta calidad filtro UV, CONFORMADO POR: 2 resortes de 3 metros, 2 maniguetas y 4 porta maniguetas; Dimensiones porta manigueta: Alto: 8cm, Largo: 5.5 cm, Ancho: 7 cm y Peso: 35 gramos; Dimensiones manigueta: Largo: 21.5 cm, Ancho: 5 cm, Peso: 85 gramos; Dimensiones Resorte 5 metros: Diámetro: 3.5 cm, Largo: 5 metros, Peso: 215 gramos; Dimensiones Aislador Inicio fin tipo pera: Largo: 3.5 cm, Alto: 7cm, Ancho: 3.5 cm y Peso: 32 gramos.</w:t>
            </w:r>
          </w:p>
        </w:tc>
      </w:tr>
      <w:tr w:rsidR="00A34E52" w:rsidRPr="00A34E52" w14:paraId="3EDDE526" w14:textId="77777777" w:rsidTr="00172545">
        <w:trPr>
          <w:trHeight w:val="20"/>
        </w:trPr>
        <w:tc>
          <w:tcPr>
            <w:tcW w:w="263" w:type="pct"/>
            <w:tcBorders>
              <w:top w:val="nil"/>
              <w:left w:val="single" w:sz="4" w:space="0" w:color="000000"/>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7BD94E5A" w14:textId="77777777" w:rsidR="00A34E52" w:rsidRPr="00A34E52" w:rsidRDefault="00A34E52" w:rsidP="00172545">
            <w:pPr>
              <w:tabs>
                <w:tab w:val="left" w:pos="284"/>
              </w:tabs>
              <w:jc w:val="center"/>
              <w:rPr>
                <w:rFonts w:ascii="Verdana" w:hAnsi="Verdana" w:cs="Calibri"/>
                <w:sz w:val="16"/>
                <w:szCs w:val="16"/>
              </w:rPr>
            </w:pPr>
            <w:r w:rsidRPr="00A34E52">
              <w:rPr>
                <w:rFonts w:ascii="Verdana" w:hAnsi="Verdana" w:cs="Calibri"/>
                <w:sz w:val="16"/>
                <w:szCs w:val="16"/>
              </w:rPr>
              <w:t>70</w:t>
            </w:r>
          </w:p>
        </w:tc>
        <w:tc>
          <w:tcPr>
            <w:tcW w:w="4737" w:type="pct"/>
            <w:tcBorders>
              <w:top w:val="nil"/>
              <w:left w:val="nil"/>
              <w:bottom w:val="single" w:sz="4" w:space="0" w:color="000000"/>
              <w:right w:val="single" w:sz="4" w:space="0" w:color="000000"/>
            </w:tcBorders>
            <w:tcMar>
              <w:top w:w="15" w:type="dxa"/>
              <w:left w:w="15" w:type="dxa"/>
              <w:bottom w:w="0" w:type="dxa"/>
              <w:right w:w="15" w:type="dxa"/>
            </w:tcMar>
            <w:vAlign w:val="center"/>
            <w:hideMark/>
          </w:tcPr>
          <w:p w14:paraId="5A9FC88E" w14:textId="77777777" w:rsidR="00A34E52" w:rsidRPr="00A34E52" w:rsidRDefault="00A34E52" w:rsidP="00172545">
            <w:pPr>
              <w:tabs>
                <w:tab w:val="left" w:pos="284"/>
              </w:tabs>
              <w:jc w:val="both"/>
              <w:rPr>
                <w:rFonts w:ascii="Verdana" w:hAnsi="Verdana" w:cs="Calibri"/>
                <w:sz w:val="16"/>
                <w:szCs w:val="16"/>
              </w:rPr>
            </w:pPr>
            <w:r w:rsidRPr="00A34E52">
              <w:rPr>
                <w:rFonts w:ascii="Verdana" w:hAnsi="Verdana" w:cs="Calibri"/>
                <w:sz w:val="16"/>
                <w:szCs w:val="16"/>
              </w:rPr>
              <w:t xml:space="preserve">Panel fotovoltaico Policristalino 200w, potencia máxima (Pmax) de 200 W, con una tolerancia de potencia de 0 a +5 W. Su máxima capacidad de voltaje (Vmp) es de 24.36 V y su máxima capacidad de corriente (Imp) es de 8.21 A. El voltaje en circuito abierto (Voc) es de 30.01 V y la corriente de </w:t>
            </w:r>
            <w:r w:rsidRPr="00A34E52">
              <w:rPr>
                <w:rFonts w:ascii="Verdana" w:hAnsi="Verdana" w:cs="Calibri"/>
                <w:sz w:val="16"/>
                <w:szCs w:val="16"/>
              </w:rPr>
              <w:lastRenderedPageBreak/>
              <w:t>cortocircuito (Isc) es de 8.68 A. Su temperatura nominal de operación (NOCT) es de 45 °C ± 2 °C. peso de 15.0 kg y unas dimensiones de 1320 x 992 x 35 mm. El máximo voltaje del sistema es de 1500 V, con un rango máximo de capacidad del fusible de 25 A. Este panel utiliza celdas de tipo policristalino y pertenece a la clase de aplicación A. Todos los datos técnicos proporcionados están basados en condiciones estándar de prueba: AM=1.5, E=1000 W/m², Tc=25 °C.</w:t>
            </w:r>
          </w:p>
        </w:tc>
      </w:tr>
      <w:tr w:rsidR="00A34E52" w:rsidRPr="00A34E52" w14:paraId="3B023DC1" w14:textId="77777777" w:rsidTr="00172545">
        <w:trPr>
          <w:trHeight w:val="20"/>
        </w:trPr>
        <w:tc>
          <w:tcPr>
            <w:tcW w:w="263" w:type="pct"/>
            <w:tcBorders>
              <w:top w:val="nil"/>
              <w:left w:val="single" w:sz="4" w:space="0" w:color="000000"/>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61ACBC6B" w14:textId="77777777" w:rsidR="00A34E52" w:rsidRPr="00A34E52" w:rsidRDefault="00A34E52" w:rsidP="00172545">
            <w:pPr>
              <w:tabs>
                <w:tab w:val="left" w:pos="284"/>
              </w:tabs>
              <w:jc w:val="center"/>
              <w:rPr>
                <w:rFonts w:ascii="Verdana" w:hAnsi="Verdana" w:cs="Calibri"/>
                <w:sz w:val="16"/>
                <w:szCs w:val="16"/>
              </w:rPr>
            </w:pPr>
            <w:r w:rsidRPr="00A34E52">
              <w:rPr>
                <w:rFonts w:ascii="Verdana" w:hAnsi="Verdana" w:cs="Calibri"/>
                <w:sz w:val="16"/>
                <w:szCs w:val="16"/>
              </w:rPr>
              <w:lastRenderedPageBreak/>
              <w:t>71</w:t>
            </w:r>
          </w:p>
        </w:tc>
        <w:tc>
          <w:tcPr>
            <w:tcW w:w="4737" w:type="pct"/>
            <w:tcBorders>
              <w:top w:val="nil"/>
              <w:left w:val="nil"/>
              <w:bottom w:val="single" w:sz="4" w:space="0" w:color="000000"/>
              <w:right w:val="single" w:sz="4" w:space="0" w:color="000000"/>
            </w:tcBorders>
            <w:tcMar>
              <w:top w:w="15" w:type="dxa"/>
              <w:left w:w="15" w:type="dxa"/>
              <w:bottom w:w="0" w:type="dxa"/>
              <w:right w:w="15" w:type="dxa"/>
            </w:tcMar>
            <w:vAlign w:val="center"/>
            <w:hideMark/>
          </w:tcPr>
          <w:p w14:paraId="3AC53800" w14:textId="77777777" w:rsidR="00A34E52" w:rsidRPr="00A34E52" w:rsidRDefault="00A34E52" w:rsidP="00172545">
            <w:pPr>
              <w:tabs>
                <w:tab w:val="left" w:pos="284"/>
              </w:tabs>
              <w:jc w:val="both"/>
              <w:rPr>
                <w:rFonts w:ascii="Verdana" w:hAnsi="Verdana" w:cs="Calibri"/>
                <w:sz w:val="16"/>
                <w:szCs w:val="16"/>
              </w:rPr>
            </w:pPr>
            <w:r w:rsidRPr="00A34E52">
              <w:rPr>
                <w:rFonts w:ascii="Verdana" w:hAnsi="Verdana" w:cs="Calibri"/>
                <w:sz w:val="16"/>
                <w:szCs w:val="16"/>
              </w:rPr>
              <w:t>Controlador de carga solar PWM, Voltaje nominal: 12V / 24V, Corriente nominal: 20ª, Voltaje máximo de entrada fotovoltaica (PV): 50V y Potencia máxima de entrada PV: 260W (12V)</w:t>
            </w:r>
            <w:r w:rsidRPr="00A34E52">
              <w:rPr>
                <w:rFonts w:ascii="Verdana" w:hAnsi="Verdana" w:cs="Calibri"/>
                <w:sz w:val="16"/>
                <w:szCs w:val="16"/>
              </w:rPr>
              <w:t> </w:t>
            </w:r>
            <w:r w:rsidRPr="00A34E52">
              <w:rPr>
                <w:rFonts w:ascii="Verdana" w:hAnsi="Verdana" w:cs="Calibri"/>
                <w:sz w:val="16"/>
                <w:szCs w:val="16"/>
              </w:rPr>
              <w:t>520W (24V)</w:t>
            </w:r>
          </w:p>
        </w:tc>
      </w:tr>
      <w:tr w:rsidR="00A34E52" w:rsidRPr="00A34E52" w14:paraId="68C2FD09" w14:textId="77777777" w:rsidTr="00172545">
        <w:trPr>
          <w:trHeight w:val="20"/>
        </w:trPr>
        <w:tc>
          <w:tcPr>
            <w:tcW w:w="263" w:type="pct"/>
            <w:tcBorders>
              <w:top w:val="nil"/>
              <w:left w:val="single" w:sz="4" w:space="0" w:color="000000"/>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6007E236" w14:textId="77777777" w:rsidR="00A34E52" w:rsidRPr="00A34E52" w:rsidRDefault="00A34E52" w:rsidP="00172545">
            <w:pPr>
              <w:tabs>
                <w:tab w:val="left" w:pos="284"/>
              </w:tabs>
              <w:jc w:val="center"/>
              <w:rPr>
                <w:rFonts w:ascii="Verdana" w:hAnsi="Verdana" w:cs="Calibri"/>
                <w:sz w:val="16"/>
                <w:szCs w:val="16"/>
              </w:rPr>
            </w:pPr>
            <w:r w:rsidRPr="00A34E52">
              <w:rPr>
                <w:rFonts w:ascii="Verdana" w:hAnsi="Verdana" w:cs="Calibri"/>
                <w:sz w:val="16"/>
                <w:szCs w:val="16"/>
              </w:rPr>
              <w:t>72</w:t>
            </w:r>
          </w:p>
        </w:tc>
        <w:tc>
          <w:tcPr>
            <w:tcW w:w="4737" w:type="pct"/>
            <w:tcBorders>
              <w:top w:val="nil"/>
              <w:left w:val="nil"/>
              <w:bottom w:val="single" w:sz="4" w:space="0" w:color="000000"/>
              <w:right w:val="single" w:sz="4" w:space="0" w:color="000000"/>
            </w:tcBorders>
            <w:tcMar>
              <w:top w:w="15" w:type="dxa"/>
              <w:left w:w="15" w:type="dxa"/>
              <w:bottom w:w="0" w:type="dxa"/>
              <w:right w:w="15" w:type="dxa"/>
            </w:tcMar>
            <w:vAlign w:val="center"/>
            <w:hideMark/>
          </w:tcPr>
          <w:p w14:paraId="297E2E4D" w14:textId="77777777" w:rsidR="00A34E52" w:rsidRPr="00A34E52" w:rsidRDefault="00A34E52" w:rsidP="00172545">
            <w:pPr>
              <w:tabs>
                <w:tab w:val="left" w:pos="284"/>
              </w:tabs>
              <w:jc w:val="both"/>
              <w:rPr>
                <w:rFonts w:ascii="Verdana" w:hAnsi="Verdana" w:cs="Calibri"/>
                <w:sz w:val="16"/>
                <w:szCs w:val="16"/>
              </w:rPr>
            </w:pPr>
            <w:r w:rsidRPr="00A34E52">
              <w:rPr>
                <w:rFonts w:ascii="Verdana" w:hAnsi="Verdana" w:cs="Calibri"/>
                <w:sz w:val="16"/>
                <w:szCs w:val="16"/>
              </w:rPr>
              <w:t>Batería en GEL 55A Ciclo Profundo sellada libre de mantenimiento.</w:t>
            </w:r>
          </w:p>
        </w:tc>
      </w:tr>
      <w:tr w:rsidR="00A34E52" w:rsidRPr="00A34E52" w14:paraId="621EEECC" w14:textId="77777777" w:rsidTr="00172545">
        <w:trPr>
          <w:trHeight w:val="20"/>
        </w:trPr>
        <w:tc>
          <w:tcPr>
            <w:tcW w:w="263" w:type="pct"/>
            <w:tcBorders>
              <w:top w:val="nil"/>
              <w:left w:val="single" w:sz="4" w:space="0" w:color="000000"/>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1B7243E6" w14:textId="77777777" w:rsidR="00A34E52" w:rsidRPr="00A34E52" w:rsidRDefault="00A34E52" w:rsidP="00172545">
            <w:pPr>
              <w:tabs>
                <w:tab w:val="left" w:pos="284"/>
              </w:tabs>
              <w:jc w:val="center"/>
              <w:rPr>
                <w:rFonts w:ascii="Verdana" w:hAnsi="Verdana" w:cs="Calibri"/>
                <w:sz w:val="16"/>
                <w:szCs w:val="16"/>
              </w:rPr>
            </w:pPr>
            <w:r w:rsidRPr="00A34E52">
              <w:rPr>
                <w:rFonts w:ascii="Verdana" w:hAnsi="Verdana" w:cs="Calibri"/>
                <w:sz w:val="16"/>
                <w:szCs w:val="16"/>
              </w:rPr>
              <w:t>73</w:t>
            </w:r>
          </w:p>
        </w:tc>
        <w:tc>
          <w:tcPr>
            <w:tcW w:w="4737" w:type="pct"/>
            <w:tcBorders>
              <w:top w:val="nil"/>
              <w:left w:val="nil"/>
              <w:bottom w:val="single" w:sz="4" w:space="0" w:color="000000"/>
              <w:right w:val="single" w:sz="4" w:space="0" w:color="000000"/>
            </w:tcBorders>
            <w:tcMar>
              <w:top w:w="15" w:type="dxa"/>
              <w:left w:w="15" w:type="dxa"/>
              <w:bottom w:w="0" w:type="dxa"/>
              <w:right w:w="15" w:type="dxa"/>
            </w:tcMar>
            <w:vAlign w:val="center"/>
            <w:hideMark/>
          </w:tcPr>
          <w:p w14:paraId="09A38B2D" w14:textId="77777777" w:rsidR="00A34E52" w:rsidRPr="00A34E52" w:rsidRDefault="00A34E52" w:rsidP="00172545">
            <w:pPr>
              <w:tabs>
                <w:tab w:val="left" w:pos="284"/>
              </w:tabs>
              <w:jc w:val="both"/>
              <w:rPr>
                <w:rFonts w:ascii="Verdana" w:hAnsi="Verdana" w:cs="Calibri"/>
                <w:sz w:val="16"/>
                <w:szCs w:val="16"/>
              </w:rPr>
            </w:pPr>
            <w:r w:rsidRPr="00A34E52">
              <w:rPr>
                <w:rFonts w:ascii="Verdana" w:hAnsi="Verdana" w:cs="Calibri"/>
                <w:sz w:val="16"/>
                <w:szCs w:val="16"/>
              </w:rPr>
              <w:t>Estructura Cubierta Metálica para 1 panel (200W) KH915 es un tipo de estructura para poder situar los paneles solares sobre una superficie de cubierta metálica o panel de sándwich. Para el anclaje de los paneles a la Estructura Cubierta Metálica 2 paneles KH915, se incluyen los presores laterales y centrales para que queden bien sujetos. Este modelo de Estructura es apto para todo tipo y tamaño de paneles, desde paneles de 36 células y 12V hasta los modelos más grandes de 550W. Los presores regulables admiten paneles de cualquier tipo de grosor de marco.</w:t>
            </w:r>
          </w:p>
        </w:tc>
      </w:tr>
      <w:tr w:rsidR="00A34E52" w:rsidRPr="00A34E52" w14:paraId="75C9523E" w14:textId="77777777" w:rsidTr="00172545">
        <w:trPr>
          <w:trHeight w:val="20"/>
        </w:trPr>
        <w:tc>
          <w:tcPr>
            <w:tcW w:w="263" w:type="pct"/>
            <w:tcBorders>
              <w:top w:val="nil"/>
              <w:left w:val="single" w:sz="4" w:space="0" w:color="000000"/>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57BC03D1" w14:textId="77777777" w:rsidR="00A34E52" w:rsidRPr="00A34E52" w:rsidRDefault="00A34E52" w:rsidP="00172545">
            <w:pPr>
              <w:tabs>
                <w:tab w:val="left" w:pos="284"/>
              </w:tabs>
              <w:jc w:val="center"/>
              <w:rPr>
                <w:rFonts w:ascii="Verdana" w:hAnsi="Verdana" w:cs="Calibri"/>
                <w:sz w:val="16"/>
                <w:szCs w:val="16"/>
              </w:rPr>
            </w:pPr>
            <w:r w:rsidRPr="00A34E52">
              <w:rPr>
                <w:rFonts w:ascii="Verdana" w:hAnsi="Verdana" w:cs="Calibri"/>
                <w:sz w:val="16"/>
                <w:szCs w:val="16"/>
              </w:rPr>
              <w:t>74</w:t>
            </w:r>
          </w:p>
        </w:tc>
        <w:tc>
          <w:tcPr>
            <w:tcW w:w="4737" w:type="pct"/>
            <w:tcBorders>
              <w:top w:val="nil"/>
              <w:left w:val="nil"/>
              <w:bottom w:val="single" w:sz="4" w:space="0" w:color="000000"/>
              <w:right w:val="single" w:sz="4" w:space="0" w:color="000000"/>
            </w:tcBorders>
            <w:tcMar>
              <w:top w:w="15" w:type="dxa"/>
              <w:left w:w="15" w:type="dxa"/>
              <w:bottom w:w="0" w:type="dxa"/>
              <w:right w:w="15" w:type="dxa"/>
            </w:tcMar>
            <w:vAlign w:val="center"/>
            <w:hideMark/>
          </w:tcPr>
          <w:p w14:paraId="62EB3E7E" w14:textId="77777777" w:rsidR="00A34E52" w:rsidRPr="00A34E52" w:rsidRDefault="00A34E52" w:rsidP="00172545">
            <w:pPr>
              <w:tabs>
                <w:tab w:val="left" w:pos="284"/>
              </w:tabs>
              <w:jc w:val="both"/>
              <w:rPr>
                <w:rFonts w:ascii="Verdana" w:hAnsi="Verdana" w:cs="Calibri"/>
                <w:sz w:val="16"/>
                <w:szCs w:val="16"/>
              </w:rPr>
            </w:pPr>
            <w:r w:rsidRPr="00A34E52">
              <w:rPr>
                <w:rFonts w:ascii="Verdana" w:hAnsi="Verdana" w:cs="Calibri"/>
                <w:sz w:val="16"/>
                <w:szCs w:val="16"/>
              </w:rPr>
              <w:t>Impulsor Cerca Eléctrica Solar 12 V 75km 45 Ha. Características Voltaje de salida: 15.000 V. Tarjeta en fibra de vidrio. Conectores de salida (rojo y negro) en acero inoxidable y plástico. polietileno. Planos de instalación. Alto desempeño y ahorro de energía. Tecnología Micro-Tech Protect: Elimina el fusible ya que posee un sistema de protección electrónico inteligente, formando un escudo protector contra corto circuito o sobre carga de energía iniciado por la fuente de alimentación. Energía: 2.5 Julios. Capacidad: 75 km. Consumo de energía:5 wh</w:t>
            </w:r>
          </w:p>
        </w:tc>
      </w:tr>
    </w:tbl>
    <w:p w14:paraId="270025B3" w14:textId="77777777" w:rsidR="001B2A07" w:rsidRPr="00A34E52" w:rsidRDefault="001B2A07" w:rsidP="005D5698">
      <w:pPr>
        <w:tabs>
          <w:tab w:val="left" w:pos="284"/>
        </w:tabs>
        <w:spacing w:after="0" w:line="240" w:lineRule="auto"/>
        <w:jc w:val="both"/>
        <w:rPr>
          <w:rFonts w:ascii="Arial Narrow" w:hAnsi="Arial Narrow" w:cs="Arial"/>
          <w:b/>
          <w:bCs/>
          <w:sz w:val="20"/>
          <w:szCs w:val="20"/>
          <w:lang w:eastAsia="es-CO"/>
        </w:rPr>
      </w:pPr>
    </w:p>
    <w:p w14:paraId="4BB311E1" w14:textId="77777777" w:rsidR="001B2A07" w:rsidRPr="00A34E52" w:rsidRDefault="001B2A07" w:rsidP="005D5698">
      <w:pPr>
        <w:tabs>
          <w:tab w:val="left" w:pos="284"/>
        </w:tabs>
        <w:spacing w:after="0" w:line="240" w:lineRule="auto"/>
        <w:jc w:val="both"/>
        <w:rPr>
          <w:rFonts w:ascii="Arial Narrow" w:hAnsi="Arial Narrow" w:cs="Arial"/>
          <w:b/>
          <w:bCs/>
          <w:sz w:val="20"/>
          <w:szCs w:val="20"/>
          <w:lang w:eastAsia="es-CO"/>
        </w:rPr>
      </w:pPr>
      <w:r w:rsidRPr="00A34E52">
        <w:rPr>
          <w:rFonts w:ascii="Arial Narrow" w:hAnsi="Arial Narrow" w:cs="Arial"/>
          <w:b/>
          <w:bCs/>
          <w:sz w:val="20"/>
          <w:szCs w:val="20"/>
          <w:lang w:eastAsia="es-CO"/>
        </w:rPr>
        <w:t>CONDICIONES GENERALES DE LOS ELEMENTOS:</w:t>
      </w:r>
    </w:p>
    <w:p w14:paraId="2FC1B404" w14:textId="77777777" w:rsidR="001B2A07" w:rsidRPr="00A34E52" w:rsidRDefault="001B2A07" w:rsidP="005D5698">
      <w:pPr>
        <w:tabs>
          <w:tab w:val="left" w:pos="284"/>
        </w:tabs>
        <w:spacing w:after="0" w:line="240" w:lineRule="auto"/>
        <w:jc w:val="both"/>
        <w:rPr>
          <w:rFonts w:ascii="Arial Narrow" w:hAnsi="Arial Narrow" w:cs="Arial"/>
          <w:b/>
          <w:bCs/>
          <w:sz w:val="20"/>
          <w:szCs w:val="20"/>
          <w:lang w:eastAsia="es-CO"/>
        </w:rPr>
      </w:pPr>
    </w:p>
    <w:p w14:paraId="3523B7AC" w14:textId="77777777" w:rsidR="001B2A07" w:rsidRPr="00A34E52" w:rsidRDefault="001B2A07" w:rsidP="005D5698">
      <w:pPr>
        <w:tabs>
          <w:tab w:val="left" w:pos="284"/>
        </w:tabs>
        <w:spacing w:after="0" w:line="240" w:lineRule="auto"/>
        <w:jc w:val="both"/>
        <w:rPr>
          <w:rFonts w:ascii="Arial Narrow" w:hAnsi="Arial Narrow" w:cs="Arial"/>
          <w:sz w:val="20"/>
          <w:szCs w:val="20"/>
          <w:lang w:eastAsia="es-CO"/>
        </w:rPr>
      </w:pPr>
      <w:r w:rsidRPr="00A34E52">
        <w:rPr>
          <w:rFonts w:ascii="Arial Narrow" w:hAnsi="Arial Narrow" w:cs="Arial"/>
          <w:b/>
          <w:bCs/>
          <w:sz w:val="20"/>
          <w:szCs w:val="20"/>
          <w:lang w:eastAsia="es-CO"/>
        </w:rPr>
        <w:t>1.</w:t>
      </w:r>
      <w:r w:rsidRPr="00A34E52">
        <w:rPr>
          <w:rFonts w:ascii="Arial Narrow" w:hAnsi="Arial Narrow" w:cs="Arial"/>
          <w:sz w:val="20"/>
          <w:szCs w:val="20"/>
          <w:lang w:eastAsia="es-CO"/>
        </w:rPr>
        <w:tab/>
        <w:t>El proponente deberá entregar la ficha técnica de los productos solicitados junto con la propuesta.</w:t>
      </w:r>
    </w:p>
    <w:p w14:paraId="364A207F" w14:textId="77777777" w:rsidR="001B2A07" w:rsidRPr="00A34E52" w:rsidRDefault="001B2A07" w:rsidP="005D5698">
      <w:pPr>
        <w:tabs>
          <w:tab w:val="left" w:pos="284"/>
        </w:tabs>
        <w:spacing w:after="0" w:line="240" w:lineRule="auto"/>
        <w:jc w:val="both"/>
        <w:rPr>
          <w:rFonts w:ascii="Arial Narrow" w:hAnsi="Arial Narrow" w:cs="Arial"/>
          <w:sz w:val="20"/>
          <w:szCs w:val="20"/>
          <w:lang w:eastAsia="es-CO"/>
        </w:rPr>
      </w:pPr>
      <w:r w:rsidRPr="00A34E52">
        <w:rPr>
          <w:rFonts w:ascii="Arial Narrow" w:hAnsi="Arial Narrow" w:cs="Arial"/>
          <w:b/>
          <w:bCs/>
          <w:sz w:val="20"/>
          <w:szCs w:val="20"/>
          <w:lang w:eastAsia="es-CO"/>
        </w:rPr>
        <w:t>2.</w:t>
      </w:r>
      <w:r w:rsidRPr="00A34E52">
        <w:rPr>
          <w:rFonts w:ascii="Arial Narrow" w:hAnsi="Arial Narrow" w:cs="Arial"/>
          <w:sz w:val="20"/>
          <w:szCs w:val="20"/>
          <w:lang w:eastAsia="es-CO"/>
        </w:rPr>
        <w:tab/>
        <w:t>Es obligación del oferente anexar la marca de cada uno de los bienes que está ofreciendo en la oferta.</w:t>
      </w:r>
    </w:p>
    <w:p w14:paraId="54CD67E6" w14:textId="77777777" w:rsidR="001B2A07" w:rsidRPr="00A34E52" w:rsidRDefault="001B2A07" w:rsidP="005D5698">
      <w:pPr>
        <w:tabs>
          <w:tab w:val="left" w:pos="284"/>
        </w:tabs>
        <w:spacing w:after="0" w:line="240" w:lineRule="auto"/>
        <w:jc w:val="both"/>
        <w:rPr>
          <w:rFonts w:ascii="Arial Narrow" w:hAnsi="Arial Narrow" w:cs="Arial"/>
          <w:sz w:val="20"/>
          <w:szCs w:val="20"/>
          <w:lang w:eastAsia="es-CO"/>
        </w:rPr>
      </w:pPr>
      <w:r w:rsidRPr="00A34E52">
        <w:rPr>
          <w:rFonts w:ascii="Arial Narrow" w:hAnsi="Arial Narrow" w:cs="Arial"/>
          <w:b/>
          <w:bCs/>
          <w:sz w:val="20"/>
          <w:szCs w:val="20"/>
          <w:lang w:eastAsia="es-CO"/>
        </w:rPr>
        <w:t>3.</w:t>
      </w:r>
      <w:r w:rsidRPr="00A34E52">
        <w:rPr>
          <w:rFonts w:ascii="Arial Narrow" w:hAnsi="Arial Narrow" w:cs="Arial"/>
          <w:sz w:val="20"/>
          <w:szCs w:val="20"/>
          <w:lang w:eastAsia="es-CO"/>
        </w:rPr>
        <w:tab/>
        <w:t>El proponente deberá cotizar el valor de cada uno de los ítems establecidos en los cuadros anteriores, el cual debe cumplir en todo caso con las especificaciones técnicas mínimas exigidas.</w:t>
      </w:r>
    </w:p>
    <w:p w14:paraId="6717D27F" w14:textId="77777777" w:rsidR="001B2A07" w:rsidRPr="00A34E52" w:rsidRDefault="001B2A07" w:rsidP="005D5698">
      <w:pPr>
        <w:tabs>
          <w:tab w:val="left" w:pos="284"/>
        </w:tabs>
        <w:spacing w:after="0" w:line="240" w:lineRule="auto"/>
        <w:jc w:val="both"/>
        <w:rPr>
          <w:rFonts w:ascii="Arial Narrow" w:hAnsi="Arial Narrow" w:cs="Arial"/>
          <w:sz w:val="20"/>
          <w:szCs w:val="20"/>
          <w:lang w:eastAsia="es-CO"/>
        </w:rPr>
      </w:pPr>
      <w:r w:rsidRPr="00A34E52">
        <w:rPr>
          <w:rFonts w:ascii="Arial Narrow" w:hAnsi="Arial Narrow" w:cs="Arial"/>
          <w:b/>
          <w:bCs/>
          <w:sz w:val="20"/>
          <w:szCs w:val="20"/>
          <w:lang w:eastAsia="es-CO"/>
        </w:rPr>
        <w:t>4.</w:t>
      </w:r>
      <w:r w:rsidRPr="00A34E52">
        <w:rPr>
          <w:rFonts w:ascii="Arial Narrow" w:hAnsi="Arial Narrow" w:cs="Arial"/>
          <w:sz w:val="20"/>
          <w:szCs w:val="20"/>
          <w:lang w:eastAsia="es-CO"/>
        </w:rPr>
        <w:tab/>
        <w:t>La posible ambigüedad en las especificaciones técnicas no exime al contratista de entregar bienes de primera calidad y que correspondan al precio del mercado.</w:t>
      </w:r>
    </w:p>
    <w:p w14:paraId="17F33A37" w14:textId="77777777" w:rsidR="001B2A07" w:rsidRPr="00A34E52" w:rsidRDefault="001B2A07" w:rsidP="005D5698">
      <w:pPr>
        <w:tabs>
          <w:tab w:val="left" w:pos="284"/>
        </w:tabs>
        <w:spacing w:after="0" w:line="240" w:lineRule="auto"/>
        <w:jc w:val="both"/>
        <w:rPr>
          <w:rFonts w:ascii="Arial Narrow" w:hAnsi="Arial Narrow" w:cs="Arial"/>
          <w:sz w:val="20"/>
          <w:szCs w:val="20"/>
          <w:lang w:eastAsia="es-CO"/>
        </w:rPr>
      </w:pPr>
      <w:r w:rsidRPr="00A34E52">
        <w:rPr>
          <w:rFonts w:ascii="Arial Narrow" w:hAnsi="Arial Narrow" w:cs="Arial"/>
          <w:b/>
          <w:bCs/>
          <w:sz w:val="20"/>
          <w:szCs w:val="20"/>
          <w:lang w:eastAsia="es-CO"/>
        </w:rPr>
        <w:t>5.</w:t>
      </w:r>
      <w:r w:rsidRPr="00A34E52">
        <w:rPr>
          <w:rFonts w:ascii="Arial Narrow" w:hAnsi="Arial Narrow" w:cs="Arial"/>
          <w:sz w:val="20"/>
          <w:szCs w:val="20"/>
          <w:lang w:eastAsia="es-CO"/>
        </w:rPr>
        <w:tab/>
        <w:t>El contratista deberá asumir los costos de transporte en que incurra para la entrega de los productos a adquirir.</w:t>
      </w:r>
    </w:p>
    <w:p w14:paraId="1026F6E8" w14:textId="77777777" w:rsidR="0042709C" w:rsidRPr="00A34E52" w:rsidRDefault="0042709C" w:rsidP="005D5698">
      <w:pPr>
        <w:tabs>
          <w:tab w:val="left" w:pos="284"/>
        </w:tabs>
        <w:spacing w:after="0" w:line="240" w:lineRule="auto"/>
        <w:jc w:val="both"/>
        <w:rPr>
          <w:rFonts w:ascii="Arial Narrow" w:hAnsi="Arial Narrow" w:cs="Arial"/>
          <w:sz w:val="20"/>
          <w:szCs w:val="20"/>
        </w:rPr>
      </w:pPr>
    </w:p>
    <w:p w14:paraId="7D654D1D" w14:textId="0B9F1274" w:rsidR="0042709C" w:rsidRPr="00A34E52" w:rsidRDefault="00D13622" w:rsidP="005D5698">
      <w:pPr>
        <w:pStyle w:val="Ttulo1"/>
        <w:tabs>
          <w:tab w:val="left" w:pos="567"/>
          <w:tab w:val="left" w:pos="642"/>
        </w:tabs>
        <w:spacing w:before="0" w:after="0"/>
        <w:ind w:right="49"/>
        <w:rPr>
          <w:rFonts w:ascii="Arial Narrow" w:hAnsi="Arial Narrow"/>
          <w:sz w:val="20"/>
          <w:szCs w:val="20"/>
        </w:rPr>
      </w:pPr>
      <w:bookmarkStart w:id="2" w:name="_Hlk199233236"/>
      <w:r w:rsidRPr="00A34E52">
        <w:rPr>
          <w:rFonts w:ascii="Arial Narrow" w:hAnsi="Arial Narrow"/>
          <w:sz w:val="20"/>
          <w:szCs w:val="20"/>
        </w:rPr>
        <w:t>3</w:t>
      </w:r>
      <w:r w:rsidR="007B6E7A" w:rsidRPr="00A34E52">
        <w:rPr>
          <w:rFonts w:ascii="Arial Narrow" w:hAnsi="Arial Narrow"/>
          <w:sz w:val="20"/>
          <w:szCs w:val="20"/>
        </w:rPr>
        <w:t>.</w:t>
      </w:r>
      <w:r w:rsidR="0042709C" w:rsidRPr="00A34E52">
        <w:rPr>
          <w:rFonts w:ascii="Arial Narrow" w:hAnsi="Arial Narrow"/>
          <w:sz w:val="20"/>
          <w:szCs w:val="20"/>
        </w:rPr>
        <w:t xml:space="preserve"> Obligaciones Del Contratista</w:t>
      </w:r>
      <w:r w:rsidRPr="00A34E52">
        <w:rPr>
          <w:rFonts w:ascii="Arial Narrow" w:hAnsi="Arial Narrow"/>
          <w:sz w:val="20"/>
          <w:szCs w:val="20"/>
        </w:rPr>
        <w:t>.</w:t>
      </w:r>
      <w:r w:rsidR="0042709C" w:rsidRPr="00A34E52">
        <w:rPr>
          <w:rFonts w:ascii="Arial Narrow" w:hAnsi="Arial Narrow"/>
          <w:sz w:val="20"/>
          <w:szCs w:val="20"/>
        </w:rPr>
        <w:t xml:space="preserve"> Generales</w:t>
      </w:r>
      <w:r w:rsidRPr="00A34E52">
        <w:rPr>
          <w:rFonts w:ascii="Arial Narrow" w:hAnsi="Arial Narrow"/>
          <w:sz w:val="20"/>
          <w:szCs w:val="20"/>
        </w:rPr>
        <w:t>.</w:t>
      </w:r>
    </w:p>
    <w:p w14:paraId="6BD7D120" w14:textId="77777777" w:rsidR="00AD433C" w:rsidRPr="00A34E52" w:rsidRDefault="00AD433C" w:rsidP="005D5698">
      <w:pPr>
        <w:spacing w:after="0" w:line="240" w:lineRule="auto"/>
        <w:rPr>
          <w:rFonts w:ascii="Arial Narrow" w:hAnsi="Arial Narrow"/>
          <w:sz w:val="20"/>
          <w:szCs w:val="20"/>
          <w:lang w:eastAsia="es-ES"/>
        </w:rPr>
      </w:pPr>
    </w:p>
    <w:p w14:paraId="324C502A" w14:textId="77777777" w:rsidR="0042709C" w:rsidRPr="00A34E52" w:rsidRDefault="0042709C" w:rsidP="005D5698">
      <w:pPr>
        <w:pStyle w:val="Prrafodelista"/>
        <w:numPr>
          <w:ilvl w:val="0"/>
          <w:numId w:val="3"/>
        </w:numPr>
        <w:tabs>
          <w:tab w:val="left" w:pos="284"/>
        </w:tabs>
        <w:overflowPunct/>
        <w:autoSpaceDE/>
        <w:autoSpaceDN/>
        <w:adjustRightInd/>
        <w:ind w:left="0" w:firstLine="0"/>
        <w:jc w:val="both"/>
        <w:textAlignment w:val="auto"/>
        <w:rPr>
          <w:rFonts w:ascii="Arial Narrow" w:hAnsi="Arial Narrow" w:cs="Arial Narrow"/>
          <w:bCs/>
        </w:rPr>
      </w:pPr>
      <w:r w:rsidRPr="00A34E52">
        <w:rPr>
          <w:rFonts w:ascii="Arial Narrow" w:hAnsi="Arial Narrow" w:cs="Arial Narrow"/>
          <w:bCs/>
        </w:rPr>
        <w:t>Cumplir con el objeto y alcance del contrato de acuerdo con lo establecido en el presente documento y sus anexos, con plena autonomía técnica y administrativa y bajo su propia responsabilidad, por lo tanto, no existe ni existirá ningún tipo de subordinación, ni vínculo laboral alguno entre EL CONTRATISTA y PNNC.</w:t>
      </w:r>
    </w:p>
    <w:p w14:paraId="34AC3433" w14:textId="77777777" w:rsidR="0042709C" w:rsidRPr="00A34E52" w:rsidRDefault="0042709C" w:rsidP="005D5698">
      <w:pPr>
        <w:pStyle w:val="Prrafodelista"/>
        <w:numPr>
          <w:ilvl w:val="0"/>
          <w:numId w:val="3"/>
        </w:numPr>
        <w:tabs>
          <w:tab w:val="left" w:pos="284"/>
        </w:tabs>
        <w:overflowPunct/>
        <w:autoSpaceDE/>
        <w:autoSpaceDN/>
        <w:adjustRightInd/>
        <w:ind w:left="0" w:firstLine="0"/>
        <w:jc w:val="both"/>
        <w:textAlignment w:val="auto"/>
        <w:rPr>
          <w:rFonts w:ascii="Arial Narrow" w:hAnsi="Arial Narrow" w:cs="Arial Narrow"/>
          <w:bCs/>
        </w:rPr>
      </w:pPr>
      <w:r w:rsidRPr="00A34E52">
        <w:rPr>
          <w:rFonts w:ascii="Arial Narrow" w:hAnsi="Arial Narrow" w:cs="Arial Narrow"/>
          <w:bCs/>
        </w:rPr>
        <w:t>Asumir un buen trato para con los demás colaboradores internos y externos de PARQUES NACIONALES NATURALES DE COLOMBIA - PNNC, y obrar con responsabilidad, eficiencia, transparencia, lealtad y buena fe en la ejecución del contrato.</w:t>
      </w:r>
    </w:p>
    <w:p w14:paraId="4D5B534E" w14:textId="77777777" w:rsidR="0042709C" w:rsidRPr="00A34E52" w:rsidRDefault="0042709C" w:rsidP="005D5698">
      <w:pPr>
        <w:pStyle w:val="Prrafodelista"/>
        <w:numPr>
          <w:ilvl w:val="0"/>
          <w:numId w:val="3"/>
        </w:numPr>
        <w:tabs>
          <w:tab w:val="left" w:pos="284"/>
        </w:tabs>
        <w:overflowPunct/>
        <w:autoSpaceDE/>
        <w:autoSpaceDN/>
        <w:adjustRightInd/>
        <w:ind w:left="0" w:firstLine="0"/>
        <w:jc w:val="both"/>
        <w:textAlignment w:val="auto"/>
        <w:rPr>
          <w:rFonts w:ascii="Arial Narrow" w:hAnsi="Arial Narrow" w:cs="Arial Narrow"/>
          <w:bCs/>
        </w:rPr>
      </w:pPr>
      <w:r w:rsidRPr="00A34E52">
        <w:rPr>
          <w:rFonts w:ascii="Arial Narrow" w:hAnsi="Arial Narrow" w:cs="Arial Narrow"/>
          <w:bCs/>
        </w:rPr>
        <w:t xml:space="preserve"> Atender los requerimientos, instrucciones y/o recomendaciones que durante el desarrollo del Contrato le imparta PNNC a través del Supervisor, para una correcta ejecución y cumplimiento de sus obligaciones.</w:t>
      </w:r>
    </w:p>
    <w:p w14:paraId="4397BBD1" w14:textId="77777777" w:rsidR="0042709C" w:rsidRPr="00A34E52" w:rsidRDefault="0042709C" w:rsidP="005D5698">
      <w:pPr>
        <w:pStyle w:val="Prrafodelista"/>
        <w:numPr>
          <w:ilvl w:val="0"/>
          <w:numId w:val="3"/>
        </w:numPr>
        <w:tabs>
          <w:tab w:val="left" w:pos="284"/>
        </w:tabs>
        <w:overflowPunct/>
        <w:autoSpaceDE/>
        <w:autoSpaceDN/>
        <w:adjustRightInd/>
        <w:ind w:left="0" w:firstLine="0"/>
        <w:jc w:val="both"/>
        <w:textAlignment w:val="auto"/>
        <w:rPr>
          <w:rFonts w:ascii="Arial Narrow" w:hAnsi="Arial Narrow" w:cs="Arial Narrow"/>
          <w:bCs/>
        </w:rPr>
      </w:pPr>
      <w:r w:rsidRPr="00A34E52">
        <w:rPr>
          <w:rFonts w:ascii="Arial Narrow" w:hAnsi="Arial Narrow" w:cs="Arial Narrow"/>
          <w:bCs/>
        </w:rPr>
        <w:t xml:space="preserve"> Constituir y allegar a PARQUES NACIONALES NATURALES DE COLOMBIA - PNNC, las garantías requeridas dentro de los dos CINCO (5) días hábiles siguientes a la suscripción del contrato y mantener su vigencia por el tiempo pactado en el contrato, así como de las modificaciones que se presenten en la ejecución de este.</w:t>
      </w:r>
    </w:p>
    <w:p w14:paraId="2F0D0AA8" w14:textId="77777777" w:rsidR="0042709C" w:rsidRPr="00A34E52" w:rsidRDefault="0042709C" w:rsidP="005D5698">
      <w:pPr>
        <w:pStyle w:val="Prrafodelista"/>
        <w:numPr>
          <w:ilvl w:val="0"/>
          <w:numId w:val="3"/>
        </w:numPr>
        <w:tabs>
          <w:tab w:val="left" w:pos="284"/>
        </w:tabs>
        <w:overflowPunct/>
        <w:autoSpaceDE/>
        <w:autoSpaceDN/>
        <w:adjustRightInd/>
        <w:ind w:left="0" w:firstLine="0"/>
        <w:jc w:val="both"/>
        <w:textAlignment w:val="auto"/>
        <w:rPr>
          <w:rFonts w:ascii="Arial Narrow" w:hAnsi="Arial Narrow" w:cs="Arial Narrow"/>
          <w:bCs/>
        </w:rPr>
      </w:pPr>
      <w:r w:rsidRPr="00A34E52">
        <w:rPr>
          <w:rFonts w:ascii="Arial Narrow" w:hAnsi="Arial Narrow" w:cs="Arial Narrow"/>
          <w:bCs/>
        </w:rPr>
        <w:t xml:space="preserve"> Realizar todos los pagos de honorarios y/o salarios, así como los aportes al Sistema Integral de Seguridad Social en Salud, Pensión y parafiscal propios al Servicio Nacional de Aprendizaje - SENA, Instituto Colombiano de Bienestar Familiar – ICBF y las cajas de compensación familiar de  conformidad con el artículo 50 de la Ley 789 de 2002, la Ley 797 de 2003, el artículo 23 de la Ley 1150 de 2007, y demás normativa, de acuerdo con  el personal que llegare a emplear en la ejecución del contrato, en las cuantías establecidas por la ley y de manera oportuna. Así mismo deberá acreditar que se encuentra al día en el pago de éstos y demostrarlo cuando sea requerido por La Entidad.</w:t>
      </w:r>
    </w:p>
    <w:p w14:paraId="225E9EAF" w14:textId="77777777" w:rsidR="0042709C" w:rsidRPr="00A34E52" w:rsidRDefault="0042709C" w:rsidP="005D5698">
      <w:pPr>
        <w:pStyle w:val="Prrafodelista"/>
        <w:numPr>
          <w:ilvl w:val="0"/>
          <w:numId w:val="3"/>
        </w:numPr>
        <w:tabs>
          <w:tab w:val="left" w:pos="284"/>
        </w:tabs>
        <w:overflowPunct/>
        <w:autoSpaceDE/>
        <w:autoSpaceDN/>
        <w:adjustRightInd/>
        <w:ind w:left="0" w:firstLine="0"/>
        <w:jc w:val="both"/>
        <w:textAlignment w:val="auto"/>
        <w:rPr>
          <w:rFonts w:ascii="Arial Narrow" w:hAnsi="Arial Narrow" w:cs="Arial Narrow"/>
          <w:bCs/>
        </w:rPr>
      </w:pPr>
      <w:r w:rsidRPr="00A34E52">
        <w:rPr>
          <w:rFonts w:ascii="Arial Narrow" w:hAnsi="Arial Narrow" w:cs="Arial Narrow"/>
          <w:bCs/>
        </w:rPr>
        <w:lastRenderedPageBreak/>
        <w:t>Presentar ante la entidad, la correspondiente facturación de conformidad con las disposiciones vigentes, adjuntando soporte de paz y salvo en el pago de aportes al sistema de seguridad social y parafiscales correspondientes al último periodo de pago. Realizando a su vez cargue en la plataforma SECOP II junto con las evidencias de ejecución.</w:t>
      </w:r>
    </w:p>
    <w:p w14:paraId="22FA5646" w14:textId="77777777" w:rsidR="0042709C" w:rsidRPr="00A34E52" w:rsidRDefault="0042709C" w:rsidP="005D5698">
      <w:pPr>
        <w:pStyle w:val="Prrafodelista"/>
        <w:numPr>
          <w:ilvl w:val="0"/>
          <w:numId w:val="3"/>
        </w:numPr>
        <w:tabs>
          <w:tab w:val="left" w:pos="284"/>
        </w:tabs>
        <w:overflowPunct/>
        <w:autoSpaceDE/>
        <w:autoSpaceDN/>
        <w:adjustRightInd/>
        <w:ind w:left="0" w:firstLine="0"/>
        <w:jc w:val="both"/>
        <w:textAlignment w:val="auto"/>
        <w:rPr>
          <w:rFonts w:ascii="Arial Narrow" w:hAnsi="Arial Narrow" w:cs="Arial Narrow"/>
          <w:bCs/>
        </w:rPr>
      </w:pPr>
      <w:r w:rsidRPr="00A34E52">
        <w:rPr>
          <w:rFonts w:ascii="Arial Narrow" w:hAnsi="Arial Narrow" w:cs="Arial Narrow"/>
          <w:bCs/>
        </w:rPr>
        <w:t xml:space="preserve"> Participar en todas las reuniones a las que PNNC o el supervisor lo convoque relacionadas con la ejecución del contrato y suscribir las actas e informes a que haya lugar. Así como diligenciar, suscribir y entregar las actas al supervisor, dentro de los 5 días calendario siguientes a la reunión.</w:t>
      </w:r>
    </w:p>
    <w:p w14:paraId="78CC85D5" w14:textId="77777777" w:rsidR="0042709C" w:rsidRPr="00A34E52" w:rsidRDefault="0042709C" w:rsidP="005D5698">
      <w:pPr>
        <w:pStyle w:val="Prrafodelista"/>
        <w:numPr>
          <w:ilvl w:val="0"/>
          <w:numId w:val="3"/>
        </w:numPr>
        <w:tabs>
          <w:tab w:val="left" w:pos="284"/>
        </w:tabs>
        <w:overflowPunct/>
        <w:autoSpaceDE/>
        <w:autoSpaceDN/>
        <w:adjustRightInd/>
        <w:ind w:left="0" w:firstLine="0"/>
        <w:jc w:val="both"/>
        <w:textAlignment w:val="auto"/>
        <w:rPr>
          <w:rFonts w:ascii="Arial Narrow" w:hAnsi="Arial Narrow" w:cs="Arial Narrow"/>
          <w:bCs/>
        </w:rPr>
      </w:pPr>
      <w:r w:rsidRPr="00A34E52">
        <w:rPr>
          <w:rFonts w:ascii="Arial Narrow" w:hAnsi="Arial Narrow" w:cs="Arial Narrow"/>
          <w:bCs/>
        </w:rPr>
        <w:t xml:space="preserve"> Reportar e informar por escrito y de forma inmediata a la supervisión cualquier irregularidad, novedad o anomalía que advierta en la ejecución del contrato, así como cualquier reclamación que indirecta o directamente pueda tener algún efecto sobre el objeto del Contrato o sobre sus obligaciones.</w:t>
      </w:r>
    </w:p>
    <w:p w14:paraId="59372461" w14:textId="77777777" w:rsidR="0042709C" w:rsidRPr="00A34E52" w:rsidRDefault="0042709C" w:rsidP="005D5698">
      <w:pPr>
        <w:pStyle w:val="Prrafodelista"/>
        <w:numPr>
          <w:ilvl w:val="0"/>
          <w:numId w:val="3"/>
        </w:numPr>
        <w:tabs>
          <w:tab w:val="left" w:pos="284"/>
        </w:tabs>
        <w:overflowPunct/>
        <w:autoSpaceDE/>
        <w:autoSpaceDN/>
        <w:adjustRightInd/>
        <w:ind w:left="0" w:firstLine="0"/>
        <w:jc w:val="both"/>
        <w:textAlignment w:val="auto"/>
        <w:rPr>
          <w:rFonts w:ascii="Arial Narrow" w:hAnsi="Arial Narrow" w:cs="Arial Narrow"/>
          <w:bCs/>
        </w:rPr>
      </w:pPr>
      <w:r w:rsidRPr="00A34E52">
        <w:rPr>
          <w:rFonts w:ascii="Arial Narrow" w:hAnsi="Arial Narrow" w:cs="Arial Narrow"/>
          <w:bCs/>
        </w:rPr>
        <w:t xml:space="preserve"> Informar a más tardar el tercer día hábil siguiente al momento en que se tenga conocimiento del inicio de investigaciones penales, se impongan medidas de aseguramiento o condenas proferidas en Colombia o en el extranjero en contra de cualquiera de los directivos, representantes legales, accionistas o integrantes del Contratista.</w:t>
      </w:r>
    </w:p>
    <w:p w14:paraId="337B7B93" w14:textId="77777777" w:rsidR="0042709C" w:rsidRPr="00A34E52" w:rsidRDefault="0042709C" w:rsidP="005D5698">
      <w:pPr>
        <w:pStyle w:val="Prrafodelista"/>
        <w:numPr>
          <w:ilvl w:val="0"/>
          <w:numId w:val="3"/>
        </w:numPr>
        <w:tabs>
          <w:tab w:val="left" w:pos="284"/>
        </w:tabs>
        <w:overflowPunct/>
        <w:autoSpaceDE/>
        <w:autoSpaceDN/>
        <w:adjustRightInd/>
        <w:ind w:left="0" w:firstLine="0"/>
        <w:jc w:val="both"/>
        <w:textAlignment w:val="auto"/>
        <w:rPr>
          <w:rFonts w:ascii="Arial Narrow" w:hAnsi="Arial Narrow" w:cs="Arial Narrow"/>
          <w:bCs/>
        </w:rPr>
      </w:pPr>
      <w:r w:rsidRPr="00A34E52">
        <w:rPr>
          <w:rFonts w:ascii="Arial Narrow" w:hAnsi="Arial Narrow" w:cs="Arial Narrow"/>
          <w:bCs/>
        </w:rPr>
        <w:t xml:space="preserve"> Cumplir con las disposiciones establecidas en el Manual de Contratación de PARQUES NACIONALES NATURALES DE COLOMBIA – PNNC, vigente y demás</w:t>
      </w:r>
    </w:p>
    <w:p w14:paraId="2340842E" w14:textId="77777777" w:rsidR="0042709C" w:rsidRPr="00A34E52" w:rsidRDefault="0042709C" w:rsidP="005D5698">
      <w:pPr>
        <w:pStyle w:val="Prrafodelista"/>
        <w:numPr>
          <w:ilvl w:val="0"/>
          <w:numId w:val="3"/>
        </w:numPr>
        <w:tabs>
          <w:tab w:val="left" w:pos="284"/>
        </w:tabs>
        <w:overflowPunct/>
        <w:autoSpaceDE/>
        <w:autoSpaceDN/>
        <w:adjustRightInd/>
        <w:ind w:left="0" w:firstLine="0"/>
        <w:jc w:val="both"/>
        <w:textAlignment w:val="auto"/>
        <w:rPr>
          <w:rFonts w:ascii="Arial Narrow" w:hAnsi="Arial Narrow" w:cs="Arial Narrow"/>
          <w:bCs/>
        </w:rPr>
      </w:pPr>
      <w:r w:rsidRPr="00A34E52">
        <w:rPr>
          <w:rFonts w:ascii="Arial Narrow" w:hAnsi="Arial Narrow" w:cs="Arial Narrow"/>
          <w:bCs/>
        </w:rPr>
        <w:t>normas que lo adicionen y modifiquen.</w:t>
      </w:r>
    </w:p>
    <w:p w14:paraId="7D1BA103" w14:textId="77777777" w:rsidR="0042709C" w:rsidRPr="00A34E52" w:rsidRDefault="0042709C" w:rsidP="005D5698">
      <w:pPr>
        <w:pStyle w:val="Prrafodelista"/>
        <w:numPr>
          <w:ilvl w:val="0"/>
          <w:numId w:val="3"/>
        </w:numPr>
        <w:tabs>
          <w:tab w:val="left" w:pos="284"/>
        </w:tabs>
        <w:overflowPunct/>
        <w:autoSpaceDE/>
        <w:autoSpaceDN/>
        <w:adjustRightInd/>
        <w:ind w:left="0" w:firstLine="0"/>
        <w:jc w:val="both"/>
        <w:textAlignment w:val="auto"/>
        <w:rPr>
          <w:rFonts w:ascii="Arial Narrow" w:hAnsi="Arial Narrow" w:cs="Arial Narrow"/>
          <w:bCs/>
        </w:rPr>
      </w:pPr>
      <w:r w:rsidRPr="00A34E52">
        <w:rPr>
          <w:rFonts w:ascii="Arial Narrow" w:hAnsi="Arial Narrow" w:cs="Arial Narrow"/>
          <w:bCs/>
        </w:rPr>
        <w:t xml:space="preserve"> Guardar estricta reserva y confidencialidad sobre toda la información y documentos a los que tenga acceso, maneje en desarrollo de su actividad o que llegue a conocer en desarrollo del contrato y que no tenga carácter de pública. En consecuencia, se obliga a no divulgar por ningún medio dicha información o documentos a terceros, sin la previa autorización escrita de PARQUES NACIONALES NATURALES DE COLOMBIA - PNNC.</w:t>
      </w:r>
    </w:p>
    <w:p w14:paraId="27FCFB29" w14:textId="77777777" w:rsidR="0042709C" w:rsidRPr="00A34E52" w:rsidRDefault="0042709C" w:rsidP="005D5698">
      <w:pPr>
        <w:pStyle w:val="Prrafodelista"/>
        <w:numPr>
          <w:ilvl w:val="0"/>
          <w:numId w:val="3"/>
        </w:numPr>
        <w:tabs>
          <w:tab w:val="left" w:pos="284"/>
        </w:tabs>
        <w:overflowPunct/>
        <w:autoSpaceDE/>
        <w:autoSpaceDN/>
        <w:adjustRightInd/>
        <w:ind w:left="0" w:firstLine="0"/>
        <w:jc w:val="both"/>
        <w:textAlignment w:val="auto"/>
        <w:rPr>
          <w:rFonts w:ascii="Arial Narrow" w:hAnsi="Arial Narrow" w:cs="Arial Narrow"/>
          <w:bCs/>
        </w:rPr>
      </w:pPr>
      <w:r w:rsidRPr="00A34E52">
        <w:rPr>
          <w:rFonts w:ascii="Arial Narrow" w:hAnsi="Arial Narrow" w:cs="Arial Narrow"/>
          <w:bCs/>
        </w:rPr>
        <w:t xml:space="preserve"> Acatar la Constitución, la ley, las normas legales y procedimentales establecidas por el gobierno nacional y demás disposiciones pertinentes.</w:t>
      </w:r>
    </w:p>
    <w:p w14:paraId="2F3C0C2B" w14:textId="77777777" w:rsidR="0042709C" w:rsidRPr="00A34E52" w:rsidRDefault="0042709C" w:rsidP="005D5698">
      <w:pPr>
        <w:pStyle w:val="Prrafodelista"/>
        <w:numPr>
          <w:ilvl w:val="0"/>
          <w:numId w:val="3"/>
        </w:numPr>
        <w:tabs>
          <w:tab w:val="left" w:pos="284"/>
        </w:tabs>
        <w:overflowPunct/>
        <w:autoSpaceDE/>
        <w:autoSpaceDN/>
        <w:adjustRightInd/>
        <w:ind w:left="0" w:firstLine="0"/>
        <w:jc w:val="both"/>
        <w:textAlignment w:val="auto"/>
        <w:rPr>
          <w:rFonts w:ascii="Arial Narrow" w:hAnsi="Arial Narrow" w:cs="Arial Narrow"/>
          <w:bCs/>
        </w:rPr>
      </w:pPr>
      <w:r w:rsidRPr="00A34E52">
        <w:rPr>
          <w:rFonts w:ascii="Arial Narrow" w:hAnsi="Arial Narrow" w:cs="Arial Narrow"/>
          <w:bCs/>
        </w:rPr>
        <w:t xml:space="preserve"> Mantener fijos los precios ofrecidos durante la ejecución del contrato.</w:t>
      </w:r>
    </w:p>
    <w:p w14:paraId="2DAB90E8" w14:textId="77777777" w:rsidR="0042709C" w:rsidRPr="00A34E52" w:rsidRDefault="0042709C" w:rsidP="005D5698">
      <w:pPr>
        <w:pStyle w:val="Prrafodelista"/>
        <w:numPr>
          <w:ilvl w:val="0"/>
          <w:numId w:val="3"/>
        </w:numPr>
        <w:tabs>
          <w:tab w:val="left" w:pos="284"/>
        </w:tabs>
        <w:overflowPunct/>
        <w:autoSpaceDE/>
        <w:autoSpaceDN/>
        <w:adjustRightInd/>
        <w:ind w:left="0" w:firstLine="0"/>
        <w:jc w:val="both"/>
        <w:textAlignment w:val="auto"/>
        <w:rPr>
          <w:rFonts w:ascii="Arial Narrow" w:hAnsi="Arial Narrow" w:cs="Arial Narrow"/>
          <w:bCs/>
        </w:rPr>
      </w:pPr>
      <w:r w:rsidRPr="00A34E52">
        <w:rPr>
          <w:rFonts w:ascii="Arial Narrow" w:hAnsi="Arial Narrow" w:cs="Arial Narrow"/>
          <w:bCs/>
        </w:rPr>
        <w:t xml:space="preserve"> Allegar a la entidad el Registro Único Tributario (RUT) debidamente actualizado, el cual debe corresponder a la persona natural o jurídica CONTRATISTA.</w:t>
      </w:r>
    </w:p>
    <w:p w14:paraId="29E2F278" w14:textId="77777777" w:rsidR="0042709C" w:rsidRPr="00A34E52" w:rsidRDefault="0042709C" w:rsidP="005D5698">
      <w:pPr>
        <w:pStyle w:val="Prrafodelista"/>
        <w:numPr>
          <w:ilvl w:val="0"/>
          <w:numId w:val="3"/>
        </w:numPr>
        <w:tabs>
          <w:tab w:val="left" w:pos="284"/>
        </w:tabs>
        <w:overflowPunct/>
        <w:autoSpaceDE/>
        <w:autoSpaceDN/>
        <w:adjustRightInd/>
        <w:ind w:left="0" w:firstLine="0"/>
        <w:jc w:val="both"/>
        <w:textAlignment w:val="auto"/>
        <w:rPr>
          <w:rFonts w:ascii="Arial Narrow" w:hAnsi="Arial Narrow" w:cs="Arial Narrow"/>
          <w:bCs/>
        </w:rPr>
      </w:pPr>
      <w:r w:rsidRPr="00A34E52">
        <w:rPr>
          <w:rFonts w:ascii="Arial Narrow" w:hAnsi="Arial Narrow" w:cs="Arial Narrow"/>
          <w:bCs/>
        </w:rPr>
        <w:t xml:space="preserve">Allegar certificado expedido por la Entidad Financiera de cuenta de Ahorros o Corriente donde se verifique que la cuenta se encuentra en estado activo, y que está a nombre de la persona natural o jurídica CONTRATISTA. </w:t>
      </w:r>
    </w:p>
    <w:p w14:paraId="027CA570" w14:textId="77777777" w:rsidR="0042709C" w:rsidRPr="00A34E52" w:rsidRDefault="0042709C" w:rsidP="005D5698">
      <w:pPr>
        <w:pStyle w:val="Prrafodelista"/>
        <w:numPr>
          <w:ilvl w:val="0"/>
          <w:numId w:val="3"/>
        </w:numPr>
        <w:tabs>
          <w:tab w:val="left" w:pos="284"/>
        </w:tabs>
        <w:overflowPunct/>
        <w:autoSpaceDE/>
        <w:autoSpaceDN/>
        <w:adjustRightInd/>
        <w:ind w:left="0" w:firstLine="0"/>
        <w:jc w:val="both"/>
        <w:textAlignment w:val="auto"/>
        <w:rPr>
          <w:rFonts w:ascii="Arial Narrow" w:hAnsi="Arial Narrow" w:cs="Arial Narrow"/>
          <w:bCs/>
        </w:rPr>
      </w:pPr>
      <w:r w:rsidRPr="00A34E52">
        <w:rPr>
          <w:rFonts w:ascii="Arial Narrow" w:hAnsi="Arial Narrow" w:cs="Arial Narrow"/>
          <w:bCs/>
        </w:rPr>
        <w:t>Allegar diligenciado el FORMATO No 2 (personas naturales) o el FORMATO No 3 (personas jurídicas), dependiendo del tipo de CONTRATISTA que se encuentra en los documentos del proceso con el fin de registrar el usuario en el SIIF.</w:t>
      </w:r>
    </w:p>
    <w:p w14:paraId="02E363E0" w14:textId="77777777" w:rsidR="0042709C" w:rsidRPr="00A34E52" w:rsidRDefault="0042709C" w:rsidP="005D5698">
      <w:pPr>
        <w:pStyle w:val="Prrafodelista"/>
        <w:numPr>
          <w:ilvl w:val="0"/>
          <w:numId w:val="3"/>
        </w:numPr>
        <w:tabs>
          <w:tab w:val="left" w:pos="284"/>
        </w:tabs>
        <w:overflowPunct/>
        <w:autoSpaceDE/>
        <w:autoSpaceDN/>
        <w:adjustRightInd/>
        <w:ind w:left="0" w:firstLine="0"/>
        <w:jc w:val="both"/>
        <w:textAlignment w:val="auto"/>
        <w:rPr>
          <w:rFonts w:ascii="Arial Narrow" w:hAnsi="Arial Narrow" w:cs="Arial Narrow"/>
          <w:bCs/>
        </w:rPr>
      </w:pPr>
      <w:r w:rsidRPr="00A34E52">
        <w:rPr>
          <w:rFonts w:ascii="Arial Narrow" w:hAnsi="Arial Narrow" w:cs="Arial Narrow"/>
          <w:bCs/>
        </w:rPr>
        <w:t>Cumplir las demás obligaciones que se deriven de los estudios previos y de la naturaleza del contrato.</w:t>
      </w:r>
    </w:p>
    <w:bookmarkEnd w:id="2"/>
    <w:p w14:paraId="5C381168" w14:textId="77777777" w:rsidR="0042709C" w:rsidRPr="00A34E52" w:rsidRDefault="0042709C" w:rsidP="005D5698">
      <w:pPr>
        <w:tabs>
          <w:tab w:val="left" w:pos="284"/>
        </w:tabs>
        <w:spacing w:after="0" w:line="240" w:lineRule="auto"/>
        <w:jc w:val="both"/>
        <w:rPr>
          <w:rFonts w:ascii="Arial Narrow" w:eastAsia="Times New Roman" w:hAnsi="Arial Narrow" w:cs="Arial Narrow"/>
          <w:b/>
          <w:sz w:val="20"/>
          <w:szCs w:val="20"/>
          <w:lang w:eastAsia="es-ES"/>
        </w:rPr>
      </w:pPr>
    </w:p>
    <w:p w14:paraId="6E009E91" w14:textId="6F4AD617" w:rsidR="0042709C" w:rsidRPr="00A34E52" w:rsidRDefault="007F6362" w:rsidP="005D5698">
      <w:pPr>
        <w:spacing w:after="0" w:line="240" w:lineRule="auto"/>
        <w:jc w:val="both"/>
        <w:rPr>
          <w:rFonts w:ascii="Arial Narrow" w:eastAsia="Times New Roman" w:hAnsi="Arial Narrow" w:cs="Arial Narrow"/>
          <w:b/>
          <w:sz w:val="20"/>
          <w:szCs w:val="20"/>
          <w:lang w:eastAsia="es-ES"/>
        </w:rPr>
      </w:pPr>
      <w:r w:rsidRPr="00A34E52">
        <w:rPr>
          <w:rFonts w:ascii="Arial Narrow" w:eastAsia="Times New Roman" w:hAnsi="Arial Narrow" w:cs="Arial Narrow"/>
          <w:b/>
          <w:sz w:val="20"/>
          <w:szCs w:val="20"/>
          <w:lang w:eastAsia="es-ES"/>
        </w:rPr>
        <w:t>4.</w:t>
      </w:r>
      <w:r w:rsidR="0042709C" w:rsidRPr="00A34E52">
        <w:rPr>
          <w:rFonts w:ascii="Arial Narrow" w:eastAsia="Times New Roman" w:hAnsi="Arial Narrow" w:cs="Arial Narrow"/>
          <w:b/>
          <w:sz w:val="20"/>
          <w:szCs w:val="20"/>
          <w:lang w:eastAsia="es-ES"/>
        </w:rPr>
        <w:t xml:space="preserve"> Obligaciones Especificas del Contratista</w:t>
      </w:r>
    </w:p>
    <w:p w14:paraId="28D00E13" w14:textId="77777777" w:rsidR="0042709C" w:rsidRPr="00A34E52" w:rsidRDefault="0042709C" w:rsidP="00E85595">
      <w:pPr>
        <w:tabs>
          <w:tab w:val="left" w:pos="4065"/>
        </w:tabs>
        <w:spacing w:after="0" w:line="240" w:lineRule="auto"/>
        <w:jc w:val="both"/>
        <w:rPr>
          <w:rFonts w:ascii="Arial Narrow" w:eastAsia="Times New Roman" w:hAnsi="Arial Narrow" w:cs="Arial Narrow"/>
          <w:sz w:val="20"/>
          <w:szCs w:val="20"/>
          <w:lang w:eastAsia="es-ES"/>
        </w:rPr>
      </w:pPr>
      <w:r w:rsidRPr="00A34E52">
        <w:rPr>
          <w:rFonts w:ascii="Arial Narrow" w:eastAsia="Times New Roman" w:hAnsi="Arial Narrow" w:cs="Arial Narrow"/>
          <w:sz w:val="20"/>
          <w:szCs w:val="20"/>
          <w:lang w:eastAsia="es-ES"/>
        </w:rPr>
        <w:tab/>
      </w:r>
    </w:p>
    <w:p w14:paraId="50B8A9DF" w14:textId="77777777" w:rsidR="0042709C" w:rsidRPr="00A34E52" w:rsidRDefault="0042709C" w:rsidP="00E85595">
      <w:pPr>
        <w:spacing w:after="0" w:line="240" w:lineRule="auto"/>
        <w:jc w:val="both"/>
        <w:rPr>
          <w:rFonts w:ascii="Arial Narrow" w:eastAsia="Times New Roman" w:hAnsi="Arial Narrow" w:cs="Arial Narrow"/>
          <w:sz w:val="20"/>
          <w:szCs w:val="20"/>
          <w:lang w:eastAsia="es-ES"/>
        </w:rPr>
      </w:pPr>
      <w:r w:rsidRPr="00A34E52">
        <w:rPr>
          <w:rFonts w:ascii="Arial Narrow" w:eastAsia="Times New Roman" w:hAnsi="Arial Narrow" w:cs="Arial Narrow"/>
          <w:sz w:val="20"/>
          <w:szCs w:val="20"/>
          <w:lang w:eastAsia="es-ES"/>
        </w:rPr>
        <w:t>El contratista se obliga a cumplir con lo siguiente:</w:t>
      </w:r>
    </w:p>
    <w:p w14:paraId="5759A7FA" w14:textId="77777777" w:rsidR="0042709C" w:rsidRPr="00A34E52" w:rsidRDefault="0042709C" w:rsidP="00E85595">
      <w:pPr>
        <w:spacing w:after="0" w:line="240" w:lineRule="auto"/>
        <w:rPr>
          <w:rFonts w:ascii="Arial Narrow" w:eastAsia="Times New Roman" w:hAnsi="Arial Narrow" w:cs="Arial Narrow"/>
          <w:sz w:val="20"/>
          <w:szCs w:val="20"/>
          <w:lang w:eastAsia="es-ES"/>
        </w:rPr>
      </w:pPr>
    </w:p>
    <w:p w14:paraId="5AB9A179" w14:textId="77777777" w:rsidR="00A34E52" w:rsidRPr="00A34E52" w:rsidRDefault="00A34E52" w:rsidP="00A34E52">
      <w:pPr>
        <w:numPr>
          <w:ilvl w:val="0"/>
          <w:numId w:val="6"/>
        </w:numPr>
        <w:pBdr>
          <w:top w:val="nil"/>
          <w:left w:val="nil"/>
          <w:bottom w:val="nil"/>
          <w:right w:val="nil"/>
          <w:between w:val="nil"/>
        </w:pBdr>
        <w:tabs>
          <w:tab w:val="left" w:pos="284"/>
        </w:tabs>
        <w:suppressAutoHyphens/>
        <w:spacing w:after="0" w:line="240" w:lineRule="auto"/>
        <w:ind w:left="0" w:firstLine="0"/>
        <w:jc w:val="both"/>
        <w:rPr>
          <w:rFonts w:ascii="Arial Narrow" w:eastAsia="Times New Roman" w:hAnsi="Arial Narrow" w:cs="Arial"/>
          <w:sz w:val="20"/>
          <w:szCs w:val="20"/>
          <w:lang w:val="es-ES" w:eastAsia="es-CO"/>
        </w:rPr>
      </w:pPr>
      <w:r w:rsidRPr="00A34E52">
        <w:rPr>
          <w:rFonts w:ascii="Arial Narrow" w:eastAsia="Times New Roman" w:hAnsi="Arial Narrow" w:cs="Arial"/>
          <w:sz w:val="20"/>
          <w:szCs w:val="20"/>
          <w:lang w:val="es-ES" w:eastAsia="es-CO"/>
        </w:rPr>
        <w:t>Entregar los elementos en los Parques Nacionales Naturales Sierra de la Macarena, Cordillera de los Picachos, Chingaza, de acuerdo a los puntos establecidos anteriormente.</w:t>
      </w:r>
    </w:p>
    <w:p w14:paraId="1E748B28" w14:textId="77777777" w:rsidR="00A34E52" w:rsidRPr="00A34E52" w:rsidRDefault="00A34E52" w:rsidP="00A34E52">
      <w:pPr>
        <w:numPr>
          <w:ilvl w:val="0"/>
          <w:numId w:val="6"/>
        </w:numPr>
        <w:pBdr>
          <w:top w:val="nil"/>
          <w:left w:val="nil"/>
          <w:bottom w:val="nil"/>
          <w:right w:val="nil"/>
          <w:between w:val="nil"/>
        </w:pBdr>
        <w:tabs>
          <w:tab w:val="left" w:pos="284"/>
        </w:tabs>
        <w:suppressAutoHyphens/>
        <w:spacing w:after="0" w:line="240" w:lineRule="auto"/>
        <w:ind w:left="0" w:firstLine="0"/>
        <w:jc w:val="both"/>
        <w:rPr>
          <w:rFonts w:ascii="Arial Narrow" w:eastAsia="Times New Roman" w:hAnsi="Arial Narrow" w:cs="Arial"/>
          <w:sz w:val="20"/>
          <w:szCs w:val="20"/>
          <w:lang w:val="es-ES" w:eastAsia="es-CO"/>
        </w:rPr>
      </w:pPr>
      <w:r w:rsidRPr="00A34E52">
        <w:rPr>
          <w:rFonts w:ascii="Arial Narrow" w:eastAsia="Times New Roman" w:hAnsi="Arial Narrow" w:cs="Arial"/>
          <w:sz w:val="20"/>
          <w:szCs w:val="20"/>
          <w:lang w:val="es-ES" w:eastAsia="es-CO"/>
        </w:rPr>
        <w:t xml:space="preserve">Garantizar la oportuna y eficaz prestación del objeto contratado, respondiendo por la calidad de los bienes suministrados y cumpla con las características requeridas. </w:t>
      </w:r>
    </w:p>
    <w:p w14:paraId="780B3C18" w14:textId="77777777" w:rsidR="00A34E52" w:rsidRPr="00A34E52" w:rsidRDefault="00A34E52" w:rsidP="00A34E52">
      <w:pPr>
        <w:numPr>
          <w:ilvl w:val="0"/>
          <w:numId w:val="6"/>
        </w:numPr>
        <w:pBdr>
          <w:top w:val="nil"/>
          <w:left w:val="nil"/>
          <w:bottom w:val="nil"/>
          <w:right w:val="nil"/>
          <w:between w:val="nil"/>
        </w:pBdr>
        <w:tabs>
          <w:tab w:val="left" w:pos="284"/>
        </w:tabs>
        <w:suppressAutoHyphens/>
        <w:spacing w:after="0" w:line="240" w:lineRule="auto"/>
        <w:ind w:left="0" w:firstLine="0"/>
        <w:jc w:val="both"/>
        <w:rPr>
          <w:rFonts w:ascii="Arial Narrow" w:eastAsia="Times New Roman" w:hAnsi="Arial Narrow" w:cs="Arial"/>
          <w:sz w:val="20"/>
          <w:szCs w:val="20"/>
          <w:lang w:val="es-ES" w:eastAsia="es-CO"/>
        </w:rPr>
      </w:pPr>
      <w:r w:rsidRPr="00A34E52">
        <w:rPr>
          <w:rFonts w:ascii="Arial Narrow" w:eastAsia="Times New Roman" w:hAnsi="Arial Narrow" w:cs="Arial"/>
          <w:sz w:val="20"/>
          <w:szCs w:val="20"/>
          <w:lang w:val="es-ES" w:eastAsia="es-CO"/>
        </w:rPr>
        <w:t xml:space="preserve">Asumir los costos del transporte, cargue y descargue de los elementos en cada punto de entrega. </w:t>
      </w:r>
    </w:p>
    <w:p w14:paraId="620D5842" w14:textId="77777777" w:rsidR="00A34E52" w:rsidRPr="00A34E52" w:rsidRDefault="00A34E52" w:rsidP="00A34E52">
      <w:pPr>
        <w:numPr>
          <w:ilvl w:val="0"/>
          <w:numId w:val="6"/>
        </w:numPr>
        <w:pBdr>
          <w:top w:val="nil"/>
          <w:left w:val="nil"/>
          <w:bottom w:val="nil"/>
          <w:right w:val="nil"/>
          <w:between w:val="nil"/>
        </w:pBdr>
        <w:tabs>
          <w:tab w:val="left" w:pos="284"/>
        </w:tabs>
        <w:suppressAutoHyphens/>
        <w:spacing w:after="0" w:line="240" w:lineRule="auto"/>
        <w:ind w:left="0" w:firstLine="0"/>
        <w:jc w:val="both"/>
        <w:rPr>
          <w:rFonts w:ascii="Arial Narrow" w:eastAsia="Times New Roman" w:hAnsi="Arial Narrow" w:cs="Arial"/>
          <w:sz w:val="20"/>
          <w:szCs w:val="20"/>
          <w:lang w:val="es-ES" w:eastAsia="es-CO"/>
        </w:rPr>
      </w:pPr>
      <w:r w:rsidRPr="00A34E52">
        <w:rPr>
          <w:rFonts w:ascii="Arial Narrow" w:eastAsia="Times New Roman" w:hAnsi="Arial Narrow" w:cs="Arial"/>
          <w:sz w:val="20"/>
          <w:szCs w:val="20"/>
          <w:lang w:val="es-ES" w:eastAsia="es-CO"/>
        </w:rPr>
        <w:t xml:space="preserve">Reemplazar los elementos que por cualquier motivo sean catalogados como defectuosos, para lo cual el supervisor del contrato comunicará por escrito al contratista la situación presentada y este (el contratista) en un término razonable de ocho (8) días hábiles, efectuará la reposición de los bienes en el lugar indicado por la entidad. </w:t>
      </w:r>
    </w:p>
    <w:p w14:paraId="34FFB96A" w14:textId="77777777" w:rsidR="00A34E52" w:rsidRPr="00A34E52" w:rsidRDefault="00A34E52" w:rsidP="00A34E52">
      <w:pPr>
        <w:numPr>
          <w:ilvl w:val="0"/>
          <w:numId w:val="6"/>
        </w:numPr>
        <w:pBdr>
          <w:top w:val="nil"/>
          <w:left w:val="nil"/>
          <w:bottom w:val="nil"/>
          <w:right w:val="nil"/>
          <w:between w:val="nil"/>
        </w:pBdr>
        <w:tabs>
          <w:tab w:val="left" w:pos="284"/>
        </w:tabs>
        <w:suppressAutoHyphens/>
        <w:spacing w:after="0" w:line="240" w:lineRule="auto"/>
        <w:ind w:left="0" w:firstLine="0"/>
        <w:jc w:val="both"/>
        <w:rPr>
          <w:rFonts w:ascii="Arial Narrow" w:eastAsia="Times New Roman" w:hAnsi="Arial Narrow" w:cs="Arial"/>
          <w:sz w:val="20"/>
          <w:szCs w:val="20"/>
          <w:lang w:val="es-ES" w:eastAsia="es-CO"/>
        </w:rPr>
      </w:pPr>
      <w:r w:rsidRPr="00A34E52">
        <w:rPr>
          <w:rFonts w:ascii="Arial Narrow" w:eastAsia="Times New Roman" w:hAnsi="Arial Narrow" w:cs="Arial"/>
          <w:sz w:val="20"/>
          <w:szCs w:val="20"/>
          <w:lang w:val="es-ES" w:eastAsia="es-CO"/>
        </w:rPr>
        <w:t xml:space="preserve">Garantizar la calidad de los bienes entregados asegurando que sean originales, nuevos y cumplan con las características ofrecidas y de la mejor calidad. </w:t>
      </w:r>
    </w:p>
    <w:p w14:paraId="5178DE64" w14:textId="77777777" w:rsidR="00A34E52" w:rsidRPr="00A34E52" w:rsidRDefault="00A34E52" w:rsidP="00A34E52">
      <w:pPr>
        <w:numPr>
          <w:ilvl w:val="0"/>
          <w:numId w:val="6"/>
        </w:numPr>
        <w:pBdr>
          <w:top w:val="nil"/>
          <w:left w:val="nil"/>
          <w:bottom w:val="nil"/>
          <w:right w:val="nil"/>
          <w:between w:val="nil"/>
        </w:pBdr>
        <w:tabs>
          <w:tab w:val="left" w:pos="284"/>
        </w:tabs>
        <w:suppressAutoHyphens/>
        <w:spacing w:after="0" w:line="240" w:lineRule="auto"/>
        <w:ind w:left="0" w:firstLine="0"/>
        <w:jc w:val="both"/>
        <w:rPr>
          <w:rFonts w:ascii="Arial Narrow" w:eastAsia="Times New Roman" w:hAnsi="Arial Narrow" w:cs="Arial"/>
          <w:sz w:val="20"/>
          <w:szCs w:val="20"/>
          <w:lang w:val="es-ES" w:eastAsia="es-CO"/>
        </w:rPr>
      </w:pPr>
      <w:r w:rsidRPr="00A34E52">
        <w:rPr>
          <w:rFonts w:ascii="Arial Narrow" w:eastAsia="Times New Roman" w:hAnsi="Arial Narrow" w:cs="Arial"/>
          <w:sz w:val="20"/>
          <w:szCs w:val="20"/>
          <w:lang w:val="es-ES" w:eastAsia="es-CO"/>
        </w:rPr>
        <w:t xml:space="preserve">Responder sin perjuicio de la garantía, por la calidad de los elementos adquiridos. </w:t>
      </w:r>
    </w:p>
    <w:p w14:paraId="24F875BA" w14:textId="77777777" w:rsidR="00A34E52" w:rsidRPr="00A34E52" w:rsidRDefault="00A34E52" w:rsidP="00A34E52">
      <w:pPr>
        <w:numPr>
          <w:ilvl w:val="0"/>
          <w:numId w:val="6"/>
        </w:numPr>
        <w:pBdr>
          <w:top w:val="nil"/>
          <w:left w:val="nil"/>
          <w:bottom w:val="nil"/>
          <w:right w:val="nil"/>
          <w:between w:val="nil"/>
        </w:pBdr>
        <w:tabs>
          <w:tab w:val="left" w:pos="284"/>
        </w:tabs>
        <w:suppressAutoHyphens/>
        <w:spacing w:after="0" w:line="240" w:lineRule="auto"/>
        <w:ind w:left="0" w:firstLine="0"/>
        <w:jc w:val="both"/>
        <w:rPr>
          <w:rFonts w:ascii="Arial Narrow" w:eastAsia="Times New Roman" w:hAnsi="Arial Narrow" w:cs="Arial"/>
          <w:sz w:val="20"/>
          <w:szCs w:val="20"/>
          <w:lang w:val="es-ES" w:eastAsia="es-CO"/>
        </w:rPr>
      </w:pPr>
      <w:r w:rsidRPr="00A34E52">
        <w:rPr>
          <w:rFonts w:ascii="Arial Narrow" w:eastAsia="Times New Roman" w:hAnsi="Arial Narrow" w:cs="Arial"/>
          <w:sz w:val="20"/>
          <w:szCs w:val="20"/>
          <w:lang w:val="es-ES" w:eastAsia="es-CO"/>
        </w:rPr>
        <w:t xml:space="preserve">Mantener indemne a la entidad por las reclamaciones que se deriven con ocasión a la ejecución contractual. </w:t>
      </w:r>
    </w:p>
    <w:p w14:paraId="6AC91A6A" w14:textId="77777777" w:rsidR="00A34E52" w:rsidRPr="00A34E52" w:rsidRDefault="00A34E52" w:rsidP="00A34E52">
      <w:pPr>
        <w:numPr>
          <w:ilvl w:val="0"/>
          <w:numId w:val="6"/>
        </w:numPr>
        <w:pBdr>
          <w:top w:val="nil"/>
          <w:left w:val="nil"/>
          <w:bottom w:val="nil"/>
          <w:right w:val="nil"/>
          <w:between w:val="nil"/>
        </w:pBdr>
        <w:tabs>
          <w:tab w:val="left" w:pos="284"/>
        </w:tabs>
        <w:suppressAutoHyphens/>
        <w:spacing w:after="0" w:line="240" w:lineRule="auto"/>
        <w:ind w:left="0" w:firstLine="0"/>
        <w:jc w:val="both"/>
        <w:rPr>
          <w:rFonts w:ascii="Arial Narrow" w:eastAsia="Times New Roman" w:hAnsi="Arial Narrow" w:cs="Arial"/>
          <w:sz w:val="20"/>
          <w:szCs w:val="20"/>
          <w:lang w:val="es-ES" w:eastAsia="es-CO"/>
        </w:rPr>
      </w:pPr>
      <w:r w:rsidRPr="00A34E52">
        <w:rPr>
          <w:rFonts w:ascii="Arial Narrow" w:eastAsia="Times New Roman" w:hAnsi="Arial Narrow" w:cs="Arial"/>
          <w:sz w:val="20"/>
          <w:szCs w:val="20"/>
          <w:lang w:val="es-ES" w:eastAsia="es-CO"/>
        </w:rPr>
        <w:t xml:space="preserve">Acatar y cumplir las instrucciones que el Supervisor le imparta en relación con el objeto contractual. </w:t>
      </w:r>
    </w:p>
    <w:p w14:paraId="4007370A" w14:textId="77777777" w:rsidR="00A34E52" w:rsidRPr="00A34E52" w:rsidRDefault="00A34E52" w:rsidP="00A34E52">
      <w:pPr>
        <w:numPr>
          <w:ilvl w:val="0"/>
          <w:numId w:val="6"/>
        </w:numPr>
        <w:pBdr>
          <w:top w:val="nil"/>
          <w:left w:val="nil"/>
          <w:bottom w:val="nil"/>
          <w:right w:val="nil"/>
          <w:between w:val="nil"/>
        </w:pBdr>
        <w:tabs>
          <w:tab w:val="left" w:pos="284"/>
        </w:tabs>
        <w:suppressAutoHyphens/>
        <w:spacing w:after="0" w:line="240" w:lineRule="auto"/>
        <w:ind w:left="0" w:firstLine="0"/>
        <w:jc w:val="both"/>
        <w:rPr>
          <w:rFonts w:ascii="Arial Narrow" w:eastAsia="Times New Roman" w:hAnsi="Arial Narrow" w:cs="Arial"/>
          <w:sz w:val="20"/>
          <w:szCs w:val="20"/>
          <w:lang w:val="es-ES" w:eastAsia="es-CO"/>
        </w:rPr>
      </w:pPr>
      <w:r w:rsidRPr="00A34E52">
        <w:rPr>
          <w:rFonts w:ascii="Arial Narrow" w:eastAsia="Times New Roman" w:hAnsi="Arial Narrow" w:cs="Arial"/>
          <w:sz w:val="20"/>
          <w:szCs w:val="20"/>
          <w:lang w:val="es-ES" w:eastAsia="es-CO"/>
        </w:rPr>
        <w:t xml:space="preserve">Presentar ante la entidad la correspondiente facturación de conformidad con las normas vigentes, adjuntando soporte de paz y salvo en el pago de aportes al sistema de seguridad social integral y parafiscales correspondientes al último periodo de pago. </w:t>
      </w:r>
    </w:p>
    <w:p w14:paraId="6FD74F13" w14:textId="77777777" w:rsidR="00A34E52" w:rsidRPr="00A34E52" w:rsidRDefault="00A34E52" w:rsidP="00A34E52">
      <w:pPr>
        <w:numPr>
          <w:ilvl w:val="0"/>
          <w:numId w:val="6"/>
        </w:numPr>
        <w:pBdr>
          <w:top w:val="nil"/>
          <w:left w:val="nil"/>
          <w:bottom w:val="nil"/>
          <w:right w:val="nil"/>
          <w:between w:val="nil"/>
        </w:pBdr>
        <w:tabs>
          <w:tab w:val="left" w:pos="284"/>
        </w:tabs>
        <w:suppressAutoHyphens/>
        <w:spacing w:after="0" w:line="240" w:lineRule="auto"/>
        <w:ind w:left="0" w:firstLine="0"/>
        <w:jc w:val="both"/>
        <w:rPr>
          <w:rFonts w:ascii="Arial Narrow" w:eastAsia="Times New Roman" w:hAnsi="Arial Narrow" w:cs="Arial"/>
          <w:sz w:val="20"/>
          <w:szCs w:val="20"/>
          <w:lang w:val="es-ES" w:eastAsia="es-CO"/>
        </w:rPr>
      </w:pPr>
      <w:r w:rsidRPr="00A34E52">
        <w:rPr>
          <w:rFonts w:ascii="Arial Narrow" w:eastAsia="Times New Roman" w:hAnsi="Arial Narrow" w:cs="Arial"/>
          <w:sz w:val="20"/>
          <w:szCs w:val="20"/>
          <w:lang w:val="es-ES" w:eastAsia="es-CO"/>
        </w:rPr>
        <w:t xml:space="preserve">Realizar los aportes al Sistema Integral de Seguridad Social en Salud y Pensiones de conformidad con el artículo 50 de la Ley 789 de 2002, Ley 797 de 2003, artículo 23 de la Ley 1150 de 2007 y demás normas que la complementen, sustituyan o modifiquen; en todos los casos si hubiere lugar a ello. El Contratista deberá presentar al Supervisor de la </w:t>
      </w:r>
      <w:r w:rsidRPr="00A34E52">
        <w:rPr>
          <w:rFonts w:ascii="Arial Narrow" w:eastAsia="Times New Roman" w:hAnsi="Arial Narrow" w:cs="Arial"/>
          <w:sz w:val="20"/>
          <w:szCs w:val="20"/>
          <w:lang w:val="es-ES" w:eastAsia="es-CO"/>
        </w:rPr>
        <w:lastRenderedPageBreak/>
        <w:t>Orden copia del pago correspondiente a los aportes de Salud y Pensión, la cual deberá adjuntarse a la constancia de cumplimiento del contratista para efectuar el pago correspondiente.</w:t>
      </w:r>
    </w:p>
    <w:p w14:paraId="320180F1" w14:textId="77777777" w:rsidR="00A34E52" w:rsidRPr="00A34E52" w:rsidRDefault="00A34E52" w:rsidP="00A34E52">
      <w:pPr>
        <w:numPr>
          <w:ilvl w:val="0"/>
          <w:numId w:val="6"/>
        </w:numPr>
        <w:pBdr>
          <w:top w:val="nil"/>
          <w:left w:val="nil"/>
          <w:bottom w:val="nil"/>
          <w:right w:val="nil"/>
          <w:between w:val="nil"/>
        </w:pBdr>
        <w:tabs>
          <w:tab w:val="left" w:pos="284"/>
        </w:tabs>
        <w:suppressAutoHyphens/>
        <w:spacing w:after="0" w:line="240" w:lineRule="auto"/>
        <w:ind w:left="0" w:firstLine="0"/>
        <w:jc w:val="both"/>
        <w:rPr>
          <w:rFonts w:ascii="Arial Narrow" w:eastAsia="Times New Roman" w:hAnsi="Arial Narrow" w:cs="Arial"/>
          <w:sz w:val="20"/>
          <w:szCs w:val="20"/>
          <w:lang w:val="es-ES" w:eastAsia="es-CO"/>
        </w:rPr>
      </w:pPr>
      <w:r w:rsidRPr="00A34E52">
        <w:rPr>
          <w:rFonts w:ascii="Arial Narrow" w:eastAsia="Times New Roman" w:hAnsi="Arial Narrow" w:cs="Arial"/>
          <w:sz w:val="20"/>
          <w:szCs w:val="20"/>
          <w:lang w:val="es-ES" w:eastAsia="es-CO"/>
        </w:rPr>
        <w:t xml:space="preserve">Una vez inicia la ejecución del contrato, el contratista deberá subir en la plataforma SECOP II en la opción EJECUCIÓN CONTRACTUAL las facturas después de radicarse en la Entidad Estatal, en esta sección podrá cargar los informes de actividades y en general documentos de la ejecución contractual que la Entidad Estatal le solicite. </w:t>
      </w:r>
    </w:p>
    <w:p w14:paraId="7EBC6CE5" w14:textId="77777777" w:rsidR="00A34E52" w:rsidRPr="00A34E52" w:rsidRDefault="00A34E52" w:rsidP="00A34E52">
      <w:pPr>
        <w:numPr>
          <w:ilvl w:val="0"/>
          <w:numId w:val="6"/>
        </w:numPr>
        <w:pBdr>
          <w:top w:val="nil"/>
          <w:left w:val="nil"/>
          <w:bottom w:val="nil"/>
          <w:right w:val="nil"/>
          <w:between w:val="nil"/>
        </w:pBdr>
        <w:tabs>
          <w:tab w:val="left" w:pos="284"/>
        </w:tabs>
        <w:suppressAutoHyphens/>
        <w:spacing w:after="0" w:line="240" w:lineRule="auto"/>
        <w:ind w:left="0" w:firstLine="0"/>
        <w:jc w:val="both"/>
        <w:rPr>
          <w:rFonts w:ascii="Arial Narrow" w:eastAsia="Times New Roman" w:hAnsi="Arial Narrow" w:cs="Arial"/>
          <w:sz w:val="20"/>
          <w:szCs w:val="20"/>
          <w:lang w:val="es-ES" w:eastAsia="es-CO"/>
        </w:rPr>
      </w:pPr>
      <w:r w:rsidRPr="00A34E52">
        <w:rPr>
          <w:rFonts w:ascii="Arial Narrow" w:eastAsia="Times New Roman" w:hAnsi="Arial Narrow" w:cs="Arial"/>
          <w:sz w:val="20"/>
          <w:szCs w:val="20"/>
          <w:lang w:val="es-ES" w:eastAsia="es-CO"/>
        </w:rPr>
        <w:t xml:space="preserve">Constituir las garantías exigidas y mantener su vigencia. </w:t>
      </w:r>
    </w:p>
    <w:p w14:paraId="1DAA9B1C" w14:textId="77777777" w:rsidR="00A34E52" w:rsidRPr="00A34E52" w:rsidRDefault="00A34E52" w:rsidP="00A34E52">
      <w:pPr>
        <w:numPr>
          <w:ilvl w:val="0"/>
          <w:numId w:val="6"/>
        </w:numPr>
        <w:pBdr>
          <w:top w:val="nil"/>
          <w:left w:val="nil"/>
          <w:bottom w:val="nil"/>
          <w:right w:val="nil"/>
          <w:between w:val="nil"/>
        </w:pBdr>
        <w:tabs>
          <w:tab w:val="left" w:pos="284"/>
        </w:tabs>
        <w:suppressAutoHyphens/>
        <w:spacing w:after="0" w:line="240" w:lineRule="auto"/>
        <w:ind w:left="0" w:firstLine="0"/>
        <w:jc w:val="both"/>
        <w:rPr>
          <w:rFonts w:ascii="Arial Narrow" w:eastAsia="Times New Roman" w:hAnsi="Arial Narrow" w:cs="Arial"/>
          <w:sz w:val="20"/>
          <w:szCs w:val="20"/>
          <w:lang w:val="es-ES" w:eastAsia="es-CO"/>
        </w:rPr>
      </w:pPr>
      <w:r w:rsidRPr="00A34E52">
        <w:rPr>
          <w:rFonts w:ascii="Arial Narrow" w:eastAsia="Times New Roman" w:hAnsi="Arial Narrow" w:cs="Arial"/>
          <w:sz w:val="20"/>
          <w:szCs w:val="20"/>
          <w:lang w:val="es-ES" w:eastAsia="es-CO"/>
        </w:rPr>
        <w:t xml:space="preserve">Mantener fijos los precios de los productos ofrecidos durante la ejecución del contrato </w:t>
      </w:r>
    </w:p>
    <w:p w14:paraId="350D35D9" w14:textId="77777777" w:rsidR="00A34E52" w:rsidRPr="00A34E52" w:rsidRDefault="00A34E52" w:rsidP="00A34E52">
      <w:pPr>
        <w:numPr>
          <w:ilvl w:val="0"/>
          <w:numId w:val="6"/>
        </w:numPr>
        <w:pBdr>
          <w:top w:val="nil"/>
          <w:left w:val="nil"/>
          <w:bottom w:val="nil"/>
          <w:right w:val="nil"/>
          <w:between w:val="nil"/>
        </w:pBdr>
        <w:tabs>
          <w:tab w:val="left" w:pos="284"/>
        </w:tabs>
        <w:suppressAutoHyphens/>
        <w:spacing w:after="0" w:line="240" w:lineRule="auto"/>
        <w:ind w:left="0" w:firstLine="0"/>
        <w:jc w:val="both"/>
        <w:rPr>
          <w:rFonts w:ascii="Arial Narrow" w:eastAsia="Times New Roman" w:hAnsi="Arial Narrow" w:cs="Arial"/>
          <w:sz w:val="20"/>
          <w:szCs w:val="20"/>
          <w:lang w:val="es-ES" w:eastAsia="es-CO"/>
        </w:rPr>
      </w:pPr>
      <w:r w:rsidRPr="00A34E52">
        <w:rPr>
          <w:rFonts w:ascii="Arial Narrow" w:eastAsia="Times New Roman" w:hAnsi="Arial Narrow" w:cs="Arial"/>
          <w:sz w:val="20"/>
          <w:szCs w:val="20"/>
          <w:lang w:val="es-ES" w:eastAsia="es-CO"/>
        </w:rPr>
        <w:t>Las demás obligaciones que se deriven de los presentes términos de referencia y de la naturaleza del contrato.</w:t>
      </w:r>
    </w:p>
    <w:p w14:paraId="42433352" w14:textId="34131281" w:rsidR="00786C9A" w:rsidRPr="00A34E52" w:rsidRDefault="00786C9A" w:rsidP="00A34E52">
      <w:pPr>
        <w:pBdr>
          <w:top w:val="nil"/>
          <w:left w:val="nil"/>
          <w:bottom w:val="nil"/>
          <w:right w:val="nil"/>
          <w:between w:val="nil"/>
        </w:pBdr>
        <w:tabs>
          <w:tab w:val="left" w:pos="284"/>
        </w:tabs>
        <w:suppressAutoHyphens/>
        <w:spacing w:after="0" w:line="240" w:lineRule="auto"/>
        <w:jc w:val="both"/>
        <w:rPr>
          <w:rFonts w:ascii="Arial Narrow" w:eastAsia="Times New Roman" w:hAnsi="Arial Narrow" w:cs="Arial"/>
          <w:sz w:val="20"/>
          <w:szCs w:val="20"/>
          <w:lang w:eastAsia="es-CO"/>
        </w:rPr>
      </w:pPr>
    </w:p>
    <w:sectPr w:rsidR="00786C9A" w:rsidRPr="00A34E52" w:rsidSect="00A41650">
      <w:headerReference w:type="default" r:id="rId8"/>
      <w:footerReference w:type="default" r:id="rId9"/>
      <w:pgSz w:w="12240" w:h="15840"/>
      <w:pgMar w:top="1701"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47FE49" w14:textId="77777777" w:rsidR="009B3B7C" w:rsidRDefault="009B3B7C" w:rsidP="00754919">
      <w:pPr>
        <w:spacing w:after="0" w:line="240" w:lineRule="auto"/>
      </w:pPr>
      <w:r>
        <w:separator/>
      </w:r>
    </w:p>
  </w:endnote>
  <w:endnote w:type="continuationSeparator" w:id="0">
    <w:p w14:paraId="058E1932" w14:textId="77777777" w:rsidR="009B3B7C" w:rsidRDefault="009B3B7C" w:rsidP="007549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Noto Sans Symbols">
    <w:altName w:val="Times New Roman"/>
    <w:charset w:val="00"/>
    <w:family w:val="auto"/>
    <w:pitch w:val="default"/>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Arial Unicode MS">
    <w:altName w:val="Yu Gothic"/>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MT">
    <w:altName w:val="Times New Roman"/>
    <w:charset w:val="01"/>
    <w:family w:val="swiss"/>
    <w:pitch w:val="variable"/>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31AFF0" w14:textId="1D4BB64C" w:rsidR="00754919" w:rsidRPr="00750B9F" w:rsidRDefault="00D519FE" w:rsidP="00D519FE">
    <w:pPr>
      <w:pStyle w:val="Piedepgina"/>
      <w:jc w:val="right"/>
      <w:rPr>
        <w:rFonts w:ascii="Arial" w:hAnsi="Arial" w:cs="Arial"/>
        <w:sz w:val="18"/>
        <w:szCs w:val="18"/>
      </w:rPr>
    </w:pPr>
    <w:r w:rsidRPr="000B171E">
      <w:rPr>
        <w:noProof/>
        <w:kern w:val="2"/>
        <w:lang w:val="es-CO"/>
      </w:rPr>
      <mc:AlternateContent>
        <mc:Choice Requires="wps">
          <w:drawing>
            <wp:anchor distT="0" distB="0" distL="114300" distR="114300" simplePos="0" relativeHeight="251659264" behindDoc="0" locked="0" layoutInCell="1" allowOverlap="1" wp14:anchorId="7C9D4AD0" wp14:editId="7B69356B">
              <wp:simplePos x="0" y="0"/>
              <wp:positionH relativeFrom="margin">
                <wp:align>left</wp:align>
              </wp:positionH>
              <wp:positionV relativeFrom="paragraph">
                <wp:posOffset>-161925</wp:posOffset>
              </wp:positionV>
              <wp:extent cx="6010275" cy="1139825"/>
              <wp:effectExtent l="0" t="0" r="0" b="3175"/>
              <wp:wrapNone/>
              <wp:docPr id="1223101586" name="Cuadro de texto 12231015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010275" cy="1139825"/>
                      </a:xfrm>
                      <a:prstGeom prst="rect">
                        <a:avLst/>
                      </a:prstGeom>
                      <a:noFill/>
                      <a:ln w="6350">
                        <a:noFill/>
                      </a:ln>
                    </wps:spPr>
                    <wps:txbx>
                      <w:txbxContent>
                        <w:p w14:paraId="0108FF3B" w14:textId="77777777" w:rsidR="00D519FE" w:rsidRDefault="00D519FE" w:rsidP="00D519FE">
                          <w:pPr>
                            <w:spacing w:after="0" w:line="276" w:lineRule="auto"/>
                            <w:jc w:val="both"/>
                            <w:rPr>
                              <w:rFonts w:ascii="Verdana" w:hAnsi="Verdana"/>
                              <w:b/>
                              <w:bCs/>
                              <w:sz w:val="18"/>
                              <w:szCs w:val="18"/>
                            </w:rPr>
                          </w:pPr>
                          <w:r>
                            <w:rPr>
                              <w:rFonts w:ascii="Verdana" w:hAnsi="Verdana"/>
                              <w:b/>
                              <w:bCs/>
                              <w:sz w:val="18"/>
                              <w:szCs w:val="18"/>
                            </w:rPr>
                            <w:t>_______________________________________________________________________</w:t>
                          </w:r>
                        </w:p>
                        <w:p w14:paraId="513423A5" w14:textId="77777777" w:rsidR="00D519FE" w:rsidRPr="005B34BF" w:rsidRDefault="00D519FE" w:rsidP="00D519FE">
                          <w:pPr>
                            <w:spacing w:after="0" w:line="276" w:lineRule="auto"/>
                            <w:jc w:val="both"/>
                            <w:rPr>
                              <w:rFonts w:ascii="Verdana" w:hAnsi="Verdana"/>
                              <w:b/>
                              <w:bCs/>
                              <w:sz w:val="18"/>
                              <w:szCs w:val="18"/>
                            </w:rPr>
                          </w:pPr>
                          <w:r w:rsidRPr="005B34BF">
                            <w:rPr>
                              <w:rFonts w:ascii="Verdana" w:hAnsi="Verdana"/>
                              <w:b/>
                              <w:bCs/>
                              <w:sz w:val="18"/>
                              <w:szCs w:val="18"/>
                            </w:rPr>
                            <w:t>Parques Nacionales Naturales de Colombia</w:t>
                          </w:r>
                        </w:p>
                        <w:p w14:paraId="58484709" w14:textId="77777777" w:rsidR="00D519FE" w:rsidRPr="005B34BF" w:rsidRDefault="00D519FE" w:rsidP="00D519FE">
                          <w:pPr>
                            <w:spacing w:after="0" w:line="276" w:lineRule="auto"/>
                            <w:jc w:val="both"/>
                            <w:rPr>
                              <w:rFonts w:ascii="Verdana" w:hAnsi="Verdana"/>
                              <w:sz w:val="18"/>
                              <w:szCs w:val="18"/>
                            </w:rPr>
                          </w:pPr>
                          <w:r w:rsidRPr="005B34BF">
                            <w:rPr>
                              <w:rFonts w:ascii="Verdana" w:hAnsi="Verdana"/>
                              <w:sz w:val="18"/>
                              <w:szCs w:val="18"/>
                            </w:rPr>
                            <w:t>Dirección Territorial Orinoquía</w:t>
                          </w:r>
                        </w:p>
                        <w:p w14:paraId="67D9FE42" w14:textId="39167F8C" w:rsidR="00D519FE" w:rsidRPr="005B34BF" w:rsidRDefault="00D519FE" w:rsidP="00D519FE">
                          <w:pPr>
                            <w:spacing w:after="0" w:line="276" w:lineRule="auto"/>
                            <w:jc w:val="both"/>
                            <w:rPr>
                              <w:rFonts w:ascii="Verdana" w:hAnsi="Verdana"/>
                              <w:sz w:val="18"/>
                              <w:szCs w:val="18"/>
                            </w:rPr>
                          </w:pPr>
                          <w:r w:rsidRPr="005B34BF">
                            <w:rPr>
                              <w:rFonts w:ascii="Verdana" w:hAnsi="Verdana"/>
                              <w:sz w:val="18"/>
                              <w:szCs w:val="18"/>
                            </w:rPr>
                            <w:t xml:space="preserve">Dirección: </w:t>
                          </w:r>
                          <w:r w:rsidR="00B67344" w:rsidRPr="00B67344">
                            <w:rPr>
                              <w:rFonts w:ascii="Verdana" w:hAnsi="Verdana"/>
                              <w:sz w:val="18"/>
                              <w:szCs w:val="18"/>
                            </w:rPr>
                            <w:t>Calle 41 No. 27-39 Barrio El Emporio, Villavicencio, Meta</w:t>
                          </w:r>
                        </w:p>
                        <w:p w14:paraId="30FC0996" w14:textId="77777777" w:rsidR="00D519FE" w:rsidRPr="005B34BF" w:rsidRDefault="00D519FE" w:rsidP="00D519FE">
                          <w:pPr>
                            <w:spacing w:after="0" w:line="276" w:lineRule="auto"/>
                            <w:jc w:val="both"/>
                            <w:rPr>
                              <w:rFonts w:ascii="Verdana" w:hAnsi="Verdana"/>
                              <w:sz w:val="18"/>
                              <w:szCs w:val="18"/>
                            </w:rPr>
                          </w:pPr>
                          <w:r w:rsidRPr="005B34BF">
                            <w:rPr>
                              <w:rFonts w:ascii="Verdana" w:hAnsi="Verdana"/>
                              <w:sz w:val="18"/>
                              <w:szCs w:val="18"/>
                            </w:rPr>
                            <w:t>Conmutador: (+57) 601 353 2400</w:t>
                          </w:r>
                        </w:p>
                        <w:p w14:paraId="500890A4" w14:textId="77777777" w:rsidR="00D519FE" w:rsidRPr="005B34BF" w:rsidRDefault="00D519FE" w:rsidP="00D519FE">
                          <w:pPr>
                            <w:spacing w:after="0" w:line="276" w:lineRule="auto"/>
                            <w:jc w:val="both"/>
                            <w:rPr>
                              <w:rFonts w:ascii="Verdana" w:hAnsi="Verdana"/>
                              <w:sz w:val="18"/>
                              <w:szCs w:val="18"/>
                            </w:rPr>
                          </w:pPr>
                          <w:bookmarkStart w:id="3" w:name="_Hlk136242354"/>
                          <w:bookmarkStart w:id="4" w:name="_Hlk136242355"/>
                          <w:r w:rsidRPr="005B34BF">
                            <w:rPr>
                              <w:rFonts w:ascii="Verdana" w:hAnsi="Verdana"/>
                              <w:sz w:val="18"/>
                              <w:szCs w:val="18"/>
                            </w:rPr>
                            <w:t>Línea Gratuita: (+57) 01 8000 129722</w:t>
                          </w:r>
                          <w:bookmarkEnd w:id="3"/>
                          <w:bookmarkEnd w:id="4"/>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C9D4AD0" id="_x0000_t202" coordsize="21600,21600" o:spt="202" path="m,l,21600r21600,l21600,xe">
              <v:stroke joinstyle="miter"/>
              <v:path gradientshapeok="t" o:connecttype="rect"/>
            </v:shapetype>
            <v:shape id="Cuadro de texto 1223101586" o:spid="_x0000_s1026" type="#_x0000_t202" style="position:absolute;left:0;text-align:left;margin-left:0;margin-top:-12.75pt;width:473.25pt;height:89.75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" filled="f" stroked="f" strokeweight=".5pt">
              <v:textbox>
                <w:txbxContent>
                  <w:p w14:paraId="0108FF3B" w14:textId="77777777" w:rsidR="00D519FE" w:rsidRDefault="00D519FE" w:rsidP="00D519FE">
                    <w:pPr>
                      <w:spacing w:after="0" w:line="276" w:lineRule="auto"/>
                      <w:jc w:val="both"/>
                      <w:rPr>
                        <w:rFonts w:ascii="Verdana" w:hAnsi="Verdana"/>
                        <w:b/>
                        <w:bCs/>
                        <w:sz w:val="18"/>
                        <w:szCs w:val="18"/>
                      </w:rPr>
                    </w:pPr>
                    <w:r>
                      <w:rPr>
                        <w:rFonts w:ascii="Verdana" w:hAnsi="Verdana"/>
                        <w:b/>
                        <w:bCs/>
                        <w:sz w:val="18"/>
                        <w:szCs w:val="18"/>
                      </w:rPr>
                      <w:t>_______________________________________________________________________</w:t>
                    </w:r>
                  </w:p>
                  <w:p w14:paraId="513423A5" w14:textId="77777777" w:rsidR="00D519FE" w:rsidRPr="005B34BF" w:rsidRDefault="00D519FE" w:rsidP="00D519FE">
                    <w:pPr>
                      <w:spacing w:after="0" w:line="276" w:lineRule="auto"/>
                      <w:jc w:val="both"/>
                      <w:rPr>
                        <w:rFonts w:ascii="Verdana" w:hAnsi="Verdana"/>
                        <w:b/>
                        <w:bCs/>
                        <w:sz w:val="18"/>
                        <w:szCs w:val="18"/>
                      </w:rPr>
                    </w:pPr>
                    <w:r w:rsidRPr="005B34BF">
                      <w:rPr>
                        <w:rFonts w:ascii="Verdana" w:hAnsi="Verdana"/>
                        <w:b/>
                        <w:bCs/>
                        <w:sz w:val="18"/>
                        <w:szCs w:val="18"/>
                      </w:rPr>
                      <w:t>Parques Nacionales Naturales de Colombia</w:t>
                    </w:r>
                  </w:p>
                  <w:p w14:paraId="58484709" w14:textId="77777777" w:rsidR="00D519FE" w:rsidRPr="005B34BF" w:rsidRDefault="00D519FE" w:rsidP="00D519FE">
                    <w:pPr>
                      <w:spacing w:after="0" w:line="276" w:lineRule="auto"/>
                      <w:jc w:val="both"/>
                      <w:rPr>
                        <w:rFonts w:ascii="Verdana" w:hAnsi="Verdana"/>
                        <w:sz w:val="18"/>
                        <w:szCs w:val="18"/>
                      </w:rPr>
                    </w:pPr>
                    <w:r w:rsidRPr="005B34BF">
                      <w:rPr>
                        <w:rFonts w:ascii="Verdana" w:hAnsi="Verdana"/>
                        <w:sz w:val="18"/>
                        <w:szCs w:val="18"/>
                      </w:rPr>
                      <w:t>Dirección Territorial Orinoquía</w:t>
                    </w:r>
                  </w:p>
                  <w:p w14:paraId="67D9FE42" w14:textId="39167F8C" w:rsidR="00D519FE" w:rsidRPr="005B34BF" w:rsidRDefault="00D519FE" w:rsidP="00D519FE">
                    <w:pPr>
                      <w:spacing w:after="0" w:line="276" w:lineRule="auto"/>
                      <w:jc w:val="both"/>
                      <w:rPr>
                        <w:rFonts w:ascii="Verdana" w:hAnsi="Verdana"/>
                        <w:sz w:val="18"/>
                        <w:szCs w:val="18"/>
                      </w:rPr>
                    </w:pPr>
                    <w:r w:rsidRPr="005B34BF">
                      <w:rPr>
                        <w:rFonts w:ascii="Verdana" w:hAnsi="Verdana"/>
                        <w:sz w:val="18"/>
                        <w:szCs w:val="18"/>
                      </w:rPr>
                      <w:t xml:space="preserve">Dirección: </w:t>
                    </w:r>
                    <w:r w:rsidR="00B67344" w:rsidRPr="00B67344">
                      <w:rPr>
                        <w:rFonts w:ascii="Verdana" w:hAnsi="Verdana"/>
                        <w:sz w:val="18"/>
                        <w:szCs w:val="18"/>
                      </w:rPr>
                      <w:t>Calle 41 No. 27-39 Barrio El Emporio, Villavicencio, Meta</w:t>
                    </w:r>
                  </w:p>
                  <w:p w14:paraId="30FC0996" w14:textId="77777777" w:rsidR="00D519FE" w:rsidRPr="005B34BF" w:rsidRDefault="00D519FE" w:rsidP="00D519FE">
                    <w:pPr>
                      <w:spacing w:after="0" w:line="276" w:lineRule="auto"/>
                      <w:jc w:val="both"/>
                      <w:rPr>
                        <w:rFonts w:ascii="Verdana" w:hAnsi="Verdana"/>
                        <w:sz w:val="18"/>
                        <w:szCs w:val="18"/>
                      </w:rPr>
                    </w:pPr>
                    <w:r w:rsidRPr="005B34BF">
                      <w:rPr>
                        <w:rFonts w:ascii="Verdana" w:hAnsi="Verdana"/>
                        <w:sz w:val="18"/>
                        <w:szCs w:val="18"/>
                      </w:rPr>
                      <w:t>Conmutador: (+57) 601 353 2400</w:t>
                    </w:r>
                  </w:p>
                  <w:p w14:paraId="500890A4" w14:textId="77777777" w:rsidR="00D519FE" w:rsidRPr="005B34BF" w:rsidRDefault="00D519FE" w:rsidP="00D519FE">
                    <w:pPr>
                      <w:spacing w:after="0" w:line="276" w:lineRule="auto"/>
                      <w:jc w:val="both"/>
                      <w:rPr>
                        <w:rFonts w:ascii="Verdana" w:hAnsi="Verdana"/>
                        <w:sz w:val="18"/>
                        <w:szCs w:val="18"/>
                      </w:rPr>
                    </w:pPr>
                    <w:bookmarkStart w:id="5" w:name="_Hlk136242354"/>
                    <w:bookmarkStart w:id="6" w:name="_Hlk136242355"/>
                    <w:r w:rsidRPr="005B34BF">
                      <w:rPr>
                        <w:rFonts w:ascii="Verdana" w:hAnsi="Verdana"/>
                        <w:sz w:val="18"/>
                        <w:szCs w:val="18"/>
                      </w:rPr>
                      <w:t>Línea Gratuita: (+57) 01 8000 129722</w:t>
                    </w:r>
                    <w:bookmarkEnd w:id="5"/>
                    <w:bookmarkEnd w:id="6"/>
                  </w:p>
                </w:txbxContent>
              </v:textbox>
              <w10:wrap anchorx="margin"/>
            </v:shape>
          </w:pict>
        </mc:Fallback>
      </mc:AlternateContent>
    </w:r>
    <w:r w:rsidR="00754919">
      <w:tab/>
    </w:r>
  </w:p>
  <w:p w14:paraId="55C2F1F8" w14:textId="77777777" w:rsidR="00754919" w:rsidRDefault="00754919" w:rsidP="00754919">
    <w:pPr>
      <w:pStyle w:val="Piedepgina"/>
    </w:pPr>
  </w:p>
  <w:p w14:paraId="716635DE" w14:textId="705B3A41" w:rsidR="00754919" w:rsidRDefault="00754919" w:rsidP="00754919">
    <w:pPr>
      <w:pStyle w:val="Piedepgina"/>
      <w:tabs>
        <w:tab w:val="clear" w:pos="4419"/>
        <w:tab w:val="clear" w:pos="8838"/>
        <w:tab w:val="left" w:pos="8115"/>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1B8FC3" w14:textId="77777777" w:rsidR="009B3B7C" w:rsidRDefault="009B3B7C" w:rsidP="00754919">
      <w:pPr>
        <w:spacing w:after="0" w:line="240" w:lineRule="auto"/>
      </w:pPr>
      <w:r>
        <w:separator/>
      </w:r>
    </w:p>
  </w:footnote>
  <w:footnote w:type="continuationSeparator" w:id="0">
    <w:p w14:paraId="3DAAD1E0" w14:textId="77777777" w:rsidR="009B3B7C" w:rsidRDefault="009B3B7C" w:rsidP="0075491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99B709" w14:textId="08B77891" w:rsidR="00754919" w:rsidRDefault="00725CA5">
    <w:pPr>
      <w:pStyle w:val="Encabezado"/>
    </w:pPr>
    <w:r>
      <w:rPr>
        <w:noProof/>
        <w:lang w:eastAsia="es-CO"/>
      </w:rPr>
      <w:drawing>
        <wp:anchor distT="0" distB="0" distL="114300" distR="114300" simplePos="0" relativeHeight="251661312" behindDoc="1" locked="0" layoutInCell="1" allowOverlap="1" wp14:anchorId="01990688" wp14:editId="41B4CEDE">
          <wp:simplePos x="0" y="0"/>
          <wp:positionH relativeFrom="margin">
            <wp:align>center</wp:align>
          </wp:positionH>
          <wp:positionV relativeFrom="paragraph">
            <wp:posOffset>-561089</wp:posOffset>
          </wp:positionV>
          <wp:extent cx="7391400" cy="8191500"/>
          <wp:effectExtent l="0" t="0" r="0" b="0"/>
          <wp:wrapNone/>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5993281" name="Imagen 161599328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391400" cy="819150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A4B10ABF"/>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AB6008AA"/>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BA30F803"/>
    <w:multiLevelType w:val="hybridMultilevel"/>
    <w:tmpl w:val="FFFFFFFF"/>
    <w:lvl w:ilvl="0" w:tplc="FFFFFFFF">
      <w:start w:val="1"/>
      <w:numFmt w:val="upp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DC0D575F"/>
    <w:multiLevelType w:val="hybridMultilevel"/>
    <w:tmpl w:val="FFFFFFFF"/>
    <w:lvl w:ilvl="0" w:tplc="FFFFFFFF">
      <w:start w:val="1"/>
      <w:numFmt w:val="upperLetter"/>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E35B2C0B"/>
    <w:multiLevelType w:val="hybridMultilevel"/>
    <w:tmpl w:val="FFFFFFFF"/>
    <w:lvl w:ilvl="0" w:tplc="FFFFFFFF">
      <w:start w:val="1"/>
      <w:numFmt w:val="upp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E922B5AC"/>
    <w:multiLevelType w:val="hybridMultilevel"/>
    <w:tmpl w:val="FFFFFFFF"/>
    <w:lvl w:ilvl="0" w:tplc="FFFFFFFF">
      <w:start w:val="1"/>
      <w:numFmt w:val="upp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00614998"/>
    <w:multiLevelType w:val="hybridMultilevel"/>
    <w:tmpl w:val="A0DA7A46"/>
    <w:lvl w:ilvl="0" w:tplc="465226E2">
      <w:start w:val="1"/>
      <w:numFmt w:val="decimal"/>
      <w:lvlText w:val="%1."/>
      <w:lvlJc w:val="left"/>
      <w:pPr>
        <w:ind w:left="720" w:hanging="360"/>
      </w:pPr>
      <w:rPr>
        <w:b/>
        <w:bCs w:val="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 w15:restartNumberingAfterBreak="0">
    <w:nsid w:val="05205309"/>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06702A06"/>
    <w:multiLevelType w:val="hybridMultilevel"/>
    <w:tmpl w:val="DFA68446"/>
    <w:lvl w:ilvl="0" w:tplc="240A0001">
      <w:start w:val="1"/>
      <w:numFmt w:val="bullet"/>
      <w:lvlText w:val=""/>
      <w:lvlJc w:val="left"/>
      <w:pPr>
        <w:ind w:left="719" w:hanging="360"/>
      </w:pPr>
      <w:rPr>
        <w:rFonts w:ascii="Symbol" w:hAnsi="Symbol" w:hint="default"/>
      </w:rPr>
    </w:lvl>
    <w:lvl w:ilvl="1" w:tplc="240A0003" w:tentative="1">
      <w:start w:val="1"/>
      <w:numFmt w:val="bullet"/>
      <w:lvlText w:val="o"/>
      <w:lvlJc w:val="left"/>
      <w:pPr>
        <w:ind w:left="1439" w:hanging="360"/>
      </w:pPr>
      <w:rPr>
        <w:rFonts w:ascii="Courier New" w:hAnsi="Courier New" w:cs="Courier New" w:hint="default"/>
      </w:rPr>
    </w:lvl>
    <w:lvl w:ilvl="2" w:tplc="240A0005" w:tentative="1">
      <w:start w:val="1"/>
      <w:numFmt w:val="bullet"/>
      <w:lvlText w:val=""/>
      <w:lvlJc w:val="left"/>
      <w:pPr>
        <w:ind w:left="2159" w:hanging="360"/>
      </w:pPr>
      <w:rPr>
        <w:rFonts w:ascii="Wingdings" w:hAnsi="Wingdings" w:hint="default"/>
      </w:rPr>
    </w:lvl>
    <w:lvl w:ilvl="3" w:tplc="240A0001" w:tentative="1">
      <w:start w:val="1"/>
      <w:numFmt w:val="bullet"/>
      <w:lvlText w:val=""/>
      <w:lvlJc w:val="left"/>
      <w:pPr>
        <w:ind w:left="2879" w:hanging="360"/>
      </w:pPr>
      <w:rPr>
        <w:rFonts w:ascii="Symbol" w:hAnsi="Symbol" w:hint="default"/>
      </w:rPr>
    </w:lvl>
    <w:lvl w:ilvl="4" w:tplc="240A0003" w:tentative="1">
      <w:start w:val="1"/>
      <w:numFmt w:val="bullet"/>
      <w:lvlText w:val="o"/>
      <w:lvlJc w:val="left"/>
      <w:pPr>
        <w:ind w:left="3599" w:hanging="360"/>
      </w:pPr>
      <w:rPr>
        <w:rFonts w:ascii="Courier New" w:hAnsi="Courier New" w:cs="Courier New" w:hint="default"/>
      </w:rPr>
    </w:lvl>
    <w:lvl w:ilvl="5" w:tplc="240A0005" w:tentative="1">
      <w:start w:val="1"/>
      <w:numFmt w:val="bullet"/>
      <w:lvlText w:val=""/>
      <w:lvlJc w:val="left"/>
      <w:pPr>
        <w:ind w:left="4319" w:hanging="360"/>
      </w:pPr>
      <w:rPr>
        <w:rFonts w:ascii="Wingdings" w:hAnsi="Wingdings" w:hint="default"/>
      </w:rPr>
    </w:lvl>
    <w:lvl w:ilvl="6" w:tplc="240A0001" w:tentative="1">
      <w:start w:val="1"/>
      <w:numFmt w:val="bullet"/>
      <w:lvlText w:val=""/>
      <w:lvlJc w:val="left"/>
      <w:pPr>
        <w:ind w:left="5039" w:hanging="360"/>
      </w:pPr>
      <w:rPr>
        <w:rFonts w:ascii="Symbol" w:hAnsi="Symbol" w:hint="default"/>
      </w:rPr>
    </w:lvl>
    <w:lvl w:ilvl="7" w:tplc="240A0003" w:tentative="1">
      <w:start w:val="1"/>
      <w:numFmt w:val="bullet"/>
      <w:lvlText w:val="o"/>
      <w:lvlJc w:val="left"/>
      <w:pPr>
        <w:ind w:left="5759" w:hanging="360"/>
      </w:pPr>
      <w:rPr>
        <w:rFonts w:ascii="Courier New" w:hAnsi="Courier New" w:cs="Courier New" w:hint="default"/>
      </w:rPr>
    </w:lvl>
    <w:lvl w:ilvl="8" w:tplc="240A0005" w:tentative="1">
      <w:start w:val="1"/>
      <w:numFmt w:val="bullet"/>
      <w:lvlText w:val=""/>
      <w:lvlJc w:val="left"/>
      <w:pPr>
        <w:ind w:left="6479" w:hanging="360"/>
      </w:pPr>
      <w:rPr>
        <w:rFonts w:ascii="Wingdings" w:hAnsi="Wingdings" w:hint="default"/>
      </w:rPr>
    </w:lvl>
  </w:abstractNum>
  <w:abstractNum w:abstractNumId="9" w15:restartNumberingAfterBreak="0">
    <w:nsid w:val="0A0464D3"/>
    <w:multiLevelType w:val="multilevel"/>
    <w:tmpl w:val="291C5C44"/>
    <w:lvl w:ilvl="0">
      <w:start w:val="11"/>
      <w:numFmt w:val="decimal"/>
      <w:lvlText w:val="%1."/>
      <w:lvlJc w:val="left"/>
      <w:pPr>
        <w:ind w:left="1350" w:hanging="1350"/>
      </w:pPr>
      <w:rPr>
        <w:rFonts w:hint="default"/>
        <w:b/>
      </w:rPr>
    </w:lvl>
    <w:lvl w:ilvl="1">
      <w:start w:val="1"/>
      <w:numFmt w:val="decimal"/>
      <w:lvlText w:val="%1.%2."/>
      <w:lvlJc w:val="left"/>
      <w:pPr>
        <w:ind w:left="1350" w:hanging="1350"/>
      </w:pPr>
      <w:rPr>
        <w:rFonts w:hint="default"/>
        <w:b/>
      </w:rPr>
    </w:lvl>
    <w:lvl w:ilvl="2">
      <w:start w:val="1"/>
      <w:numFmt w:val="decimal"/>
      <w:lvlText w:val="%1.%2.%3."/>
      <w:lvlJc w:val="left"/>
      <w:pPr>
        <w:ind w:left="1350" w:hanging="1350"/>
      </w:pPr>
      <w:rPr>
        <w:rFonts w:hint="default"/>
        <w:b/>
      </w:rPr>
    </w:lvl>
    <w:lvl w:ilvl="3">
      <w:start w:val="10"/>
      <w:numFmt w:val="decimal"/>
      <w:lvlText w:val="%1.%2.%3.%4."/>
      <w:lvlJc w:val="left"/>
      <w:pPr>
        <w:ind w:left="1440" w:hanging="1440"/>
      </w:pPr>
      <w:rPr>
        <w:rFonts w:hint="default"/>
        <w:b/>
      </w:rPr>
    </w:lvl>
    <w:lvl w:ilvl="4">
      <w:start w:val="1"/>
      <w:numFmt w:val="decimal"/>
      <w:lvlText w:val="%1.%2.%3.%4.%5."/>
      <w:lvlJc w:val="left"/>
      <w:pPr>
        <w:ind w:left="1440" w:hanging="1440"/>
      </w:pPr>
      <w:rPr>
        <w:rFonts w:hint="default"/>
        <w:b/>
      </w:rPr>
    </w:lvl>
    <w:lvl w:ilvl="5">
      <w:start w:val="1"/>
      <w:numFmt w:val="decimal"/>
      <w:lvlText w:val="%1.%2.%3.%4.%5.%6."/>
      <w:lvlJc w:val="left"/>
      <w:pPr>
        <w:ind w:left="1800" w:hanging="1800"/>
      </w:pPr>
      <w:rPr>
        <w:rFonts w:hint="default"/>
        <w:b/>
      </w:rPr>
    </w:lvl>
    <w:lvl w:ilvl="6">
      <w:start w:val="1"/>
      <w:numFmt w:val="decimal"/>
      <w:lvlText w:val="%1.%2.%3.%4.%5.%6.%7."/>
      <w:lvlJc w:val="left"/>
      <w:pPr>
        <w:ind w:left="2160" w:hanging="2160"/>
      </w:pPr>
      <w:rPr>
        <w:rFonts w:hint="default"/>
        <w:b/>
      </w:rPr>
    </w:lvl>
    <w:lvl w:ilvl="7">
      <w:start w:val="1"/>
      <w:numFmt w:val="decimal"/>
      <w:lvlText w:val="%1.%2.%3.%4.%5.%6.%7.%8."/>
      <w:lvlJc w:val="left"/>
      <w:pPr>
        <w:ind w:left="2520" w:hanging="2520"/>
      </w:pPr>
      <w:rPr>
        <w:rFonts w:hint="default"/>
        <w:b/>
      </w:rPr>
    </w:lvl>
    <w:lvl w:ilvl="8">
      <w:start w:val="1"/>
      <w:numFmt w:val="decimal"/>
      <w:lvlText w:val="%1.%2.%3.%4.%5.%6.%7.%8.%9."/>
      <w:lvlJc w:val="left"/>
      <w:pPr>
        <w:ind w:left="2880" w:hanging="2880"/>
      </w:pPr>
      <w:rPr>
        <w:rFonts w:hint="default"/>
        <w:b/>
      </w:rPr>
    </w:lvl>
  </w:abstractNum>
  <w:abstractNum w:abstractNumId="10" w15:restartNumberingAfterBreak="0">
    <w:nsid w:val="0B8F3103"/>
    <w:multiLevelType w:val="multilevel"/>
    <w:tmpl w:val="F05A5F26"/>
    <w:lvl w:ilvl="0">
      <w:start w:val="1"/>
      <w:numFmt w:val="decimal"/>
      <w:lvlText w:val="%1."/>
      <w:lvlJc w:val="left"/>
      <w:pPr>
        <w:ind w:left="360" w:hanging="360"/>
      </w:pPr>
      <w:rPr>
        <w:rFonts w:ascii="Arial Narrow" w:eastAsia="Arial Narrow" w:hAnsi="Arial Narrow" w:cs="Arial Narrow"/>
        <w:b/>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360" w:hanging="360"/>
      </w:pPr>
      <w:rPr>
        <w:rFonts w:ascii="Arial Narrow" w:eastAsia="Verdana" w:hAnsi="Arial Narrow" w:cs="Verdana" w:hint="default"/>
        <w:b/>
        <w:bCs/>
        <w:sz w:val="20"/>
        <w:szCs w:val="20"/>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0EB90AC1"/>
    <w:multiLevelType w:val="hybridMultilevel"/>
    <w:tmpl w:val="F97A74CA"/>
    <w:lvl w:ilvl="0" w:tplc="080A000F">
      <w:start w:val="1"/>
      <w:numFmt w:val="decimal"/>
      <w:lvlText w:val="%1."/>
      <w:lvlJc w:val="left"/>
      <w:pPr>
        <w:ind w:left="720" w:hanging="360"/>
      </w:pPr>
    </w:lvl>
    <w:lvl w:ilvl="1" w:tplc="080A0019">
      <w:start w:val="1"/>
      <w:numFmt w:val="lowerLetter"/>
      <w:lvlText w:val="%2."/>
      <w:lvlJc w:val="left"/>
      <w:pPr>
        <w:ind w:left="1440" w:hanging="360"/>
      </w:pPr>
    </w:lvl>
    <w:lvl w:ilvl="2" w:tplc="080A001B">
      <w:start w:val="1"/>
      <w:numFmt w:val="lowerRoman"/>
      <w:lvlText w:val="%3."/>
      <w:lvlJc w:val="right"/>
      <w:pPr>
        <w:ind w:left="2160" w:hanging="180"/>
      </w:pPr>
    </w:lvl>
    <w:lvl w:ilvl="3" w:tplc="080A000F">
      <w:start w:val="1"/>
      <w:numFmt w:val="decimal"/>
      <w:lvlText w:val="%4."/>
      <w:lvlJc w:val="left"/>
      <w:pPr>
        <w:ind w:left="2880" w:hanging="360"/>
      </w:pPr>
    </w:lvl>
    <w:lvl w:ilvl="4" w:tplc="080A0019">
      <w:start w:val="1"/>
      <w:numFmt w:val="lowerLetter"/>
      <w:lvlText w:val="%5."/>
      <w:lvlJc w:val="left"/>
      <w:pPr>
        <w:ind w:left="3600" w:hanging="360"/>
      </w:pPr>
    </w:lvl>
    <w:lvl w:ilvl="5" w:tplc="080A001B">
      <w:start w:val="1"/>
      <w:numFmt w:val="lowerRoman"/>
      <w:lvlText w:val="%6."/>
      <w:lvlJc w:val="right"/>
      <w:pPr>
        <w:ind w:left="4320" w:hanging="180"/>
      </w:pPr>
    </w:lvl>
    <w:lvl w:ilvl="6" w:tplc="080A000F">
      <w:start w:val="1"/>
      <w:numFmt w:val="decimal"/>
      <w:lvlText w:val="%7."/>
      <w:lvlJc w:val="left"/>
      <w:pPr>
        <w:ind w:left="5040" w:hanging="360"/>
      </w:pPr>
    </w:lvl>
    <w:lvl w:ilvl="7" w:tplc="080A0019">
      <w:start w:val="1"/>
      <w:numFmt w:val="lowerLetter"/>
      <w:lvlText w:val="%8."/>
      <w:lvlJc w:val="left"/>
      <w:pPr>
        <w:ind w:left="5760" w:hanging="360"/>
      </w:pPr>
    </w:lvl>
    <w:lvl w:ilvl="8" w:tplc="080A001B">
      <w:start w:val="1"/>
      <w:numFmt w:val="lowerRoman"/>
      <w:lvlText w:val="%9."/>
      <w:lvlJc w:val="right"/>
      <w:pPr>
        <w:ind w:left="6480" w:hanging="180"/>
      </w:pPr>
    </w:lvl>
  </w:abstractNum>
  <w:abstractNum w:abstractNumId="12" w15:restartNumberingAfterBreak="0">
    <w:nsid w:val="105830DD"/>
    <w:multiLevelType w:val="multilevel"/>
    <w:tmpl w:val="291C5C44"/>
    <w:lvl w:ilvl="0">
      <w:start w:val="11"/>
      <w:numFmt w:val="decimal"/>
      <w:lvlText w:val="%1."/>
      <w:lvlJc w:val="left"/>
      <w:pPr>
        <w:ind w:left="1350" w:hanging="1350"/>
      </w:pPr>
      <w:rPr>
        <w:rFonts w:hint="default"/>
        <w:b/>
      </w:rPr>
    </w:lvl>
    <w:lvl w:ilvl="1">
      <w:start w:val="1"/>
      <w:numFmt w:val="decimal"/>
      <w:lvlText w:val="%1.%2."/>
      <w:lvlJc w:val="left"/>
      <w:pPr>
        <w:ind w:left="1350" w:hanging="1350"/>
      </w:pPr>
      <w:rPr>
        <w:rFonts w:hint="default"/>
        <w:b/>
      </w:rPr>
    </w:lvl>
    <w:lvl w:ilvl="2">
      <w:start w:val="1"/>
      <w:numFmt w:val="decimal"/>
      <w:lvlText w:val="%1.%2.%3."/>
      <w:lvlJc w:val="left"/>
      <w:pPr>
        <w:ind w:left="1350" w:hanging="1350"/>
      </w:pPr>
      <w:rPr>
        <w:rFonts w:hint="default"/>
        <w:b/>
      </w:rPr>
    </w:lvl>
    <w:lvl w:ilvl="3">
      <w:start w:val="14"/>
      <w:numFmt w:val="decimal"/>
      <w:lvlText w:val="%1.%2.%3.%4."/>
      <w:lvlJc w:val="left"/>
      <w:pPr>
        <w:ind w:left="1440" w:hanging="1440"/>
      </w:pPr>
      <w:rPr>
        <w:rFonts w:hint="default"/>
        <w:b/>
      </w:rPr>
    </w:lvl>
    <w:lvl w:ilvl="4">
      <w:start w:val="1"/>
      <w:numFmt w:val="decimal"/>
      <w:lvlText w:val="%1.%2.%3.%4.%5."/>
      <w:lvlJc w:val="left"/>
      <w:pPr>
        <w:ind w:left="1440" w:hanging="1440"/>
      </w:pPr>
      <w:rPr>
        <w:rFonts w:hint="default"/>
        <w:b/>
      </w:rPr>
    </w:lvl>
    <w:lvl w:ilvl="5">
      <w:start w:val="1"/>
      <w:numFmt w:val="decimal"/>
      <w:lvlText w:val="%1.%2.%3.%4.%5.%6."/>
      <w:lvlJc w:val="left"/>
      <w:pPr>
        <w:ind w:left="1800" w:hanging="1800"/>
      </w:pPr>
      <w:rPr>
        <w:rFonts w:hint="default"/>
        <w:b/>
      </w:rPr>
    </w:lvl>
    <w:lvl w:ilvl="6">
      <w:start w:val="1"/>
      <w:numFmt w:val="decimal"/>
      <w:lvlText w:val="%1.%2.%3.%4.%5.%6.%7."/>
      <w:lvlJc w:val="left"/>
      <w:pPr>
        <w:ind w:left="2160" w:hanging="2160"/>
      </w:pPr>
      <w:rPr>
        <w:rFonts w:hint="default"/>
        <w:b/>
      </w:rPr>
    </w:lvl>
    <w:lvl w:ilvl="7">
      <w:start w:val="1"/>
      <w:numFmt w:val="decimal"/>
      <w:lvlText w:val="%1.%2.%3.%4.%5.%6.%7.%8."/>
      <w:lvlJc w:val="left"/>
      <w:pPr>
        <w:ind w:left="2520" w:hanging="2520"/>
      </w:pPr>
      <w:rPr>
        <w:rFonts w:hint="default"/>
        <w:b/>
      </w:rPr>
    </w:lvl>
    <w:lvl w:ilvl="8">
      <w:start w:val="1"/>
      <w:numFmt w:val="decimal"/>
      <w:lvlText w:val="%1.%2.%3.%4.%5.%6.%7.%8.%9."/>
      <w:lvlJc w:val="left"/>
      <w:pPr>
        <w:ind w:left="2880" w:hanging="2880"/>
      </w:pPr>
      <w:rPr>
        <w:rFonts w:hint="default"/>
        <w:b/>
      </w:rPr>
    </w:lvl>
  </w:abstractNum>
  <w:abstractNum w:abstractNumId="13" w15:restartNumberingAfterBreak="0">
    <w:nsid w:val="108748C9"/>
    <w:multiLevelType w:val="multilevel"/>
    <w:tmpl w:val="08E0E92C"/>
    <w:lvl w:ilvl="0">
      <w:start w:val="10"/>
      <w:numFmt w:val="decimal"/>
      <w:lvlText w:val="%1."/>
      <w:lvlJc w:val="left"/>
      <w:pPr>
        <w:ind w:left="690" w:hanging="690"/>
      </w:pPr>
      <w:rPr>
        <w:rFonts w:hint="default"/>
        <w:b/>
      </w:rPr>
    </w:lvl>
    <w:lvl w:ilvl="1">
      <w:start w:val="5"/>
      <w:numFmt w:val="decimal"/>
      <w:lvlText w:val="%1.%2."/>
      <w:lvlJc w:val="left"/>
      <w:pPr>
        <w:ind w:left="720" w:hanging="720"/>
      </w:pPr>
      <w:rPr>
        <w:rFonts w:hint="default"/>
        <w:b/>
      </w:rPr>
    </w:lvl>
    <w:lvl w:ilvl="2">
      <w:start w:val="1"/>
      <w:numFmt w:val="decimal"/>
      <w:lvlText w:val="%1.%2.%3."/>
      <w:lvlJc w:val="left"/>
      <w:pPr>
        <w:ind w:left="1080" w:hanging="1080"/>
      </w:pPr>
      <w:rPr>
        <w:rFonts w:hint="default"/>
        <w:b/>
      </w:rPr>
    </w:lvl>
    <w:lvl w:ilvl="3">
      <w:start w:val="1"/>
      <w:numFmt w:val="decimal"/>
      <w:lvlText w:val="%1.%2.%3.%4."/>
      <w:lvlJc w:val="left"/>
      <w:pPr>
        <w:ind w:left="1440" w:hanging="1440"/>
      </w:pPr>
      <w:rPr>
        <w:rFonts w:hint="default"/>
        <w:b/>
      </w:rPr>
    </w:lvl>
    <w:lvl w:ilvl="4">
      <w:start w:val="1"/>
      <w:numFmt w:val="decimal"/>
      <w:lvlText w:val="%1.%2.%3.%4.%5."/>
      <w:lvlJc w:val="left"/>
      <w:pPr>
        <w:ind w:left="1440" w:hanging="1440"/>
      </w:pPr>
      <w:rPr>
        <w:rFonts w:hint="default"/>
        <w:b/>
      </w:rPr>
    </w:lvl>
    <w:lvl w:ilvl="5">
      <w:start w:val="1"/>
      <w:numFmt w:val="decimal"/>
      <w:lvlText w:val="%1.%2.%3.%4.%5.%6."/>
      <w:lvlJc w:val="left"/>
      <w:pPr>
        <w:ind w:left="1800" w:hanging="1800"/>
      </w:pPr>
      <w:rPr>
        <w:rFonts w:hint="default"/>
        <w:b/>
      </w:rPr>
    </w:lvl>
    <w:lvl w:ilvl="6">
      <w:start w:val="1"/>
      <w:numFmt w:val="decimal"/>
      <w:lvlText w:val="%1.%2.%3.%4.%5.%6.%7."/>
      <w:lvlJc w:val="left"/>
      <w:pPr>
        <w:ind w:left="2160" w:hanging="2160"/>
      </w:pPr>
      <w:rPr>
        <w:rFonts w:hint="default"/>
        <w:b/>
      </w:rPr>
    </w:lvl>
    <w:lvl w:ilvl="7">
      <w:start w:val="1"/>
      <w:numFmt w:val="decimal"/>
      <w:lvlText w:val="%1.%2.%3.%4.%5.%6.%7.%8."/>
      <w:lvlJc w:val="left"/>
      <w:pPr>
        <w:ind w:left="2520" w:hanging="2520"/>
      </w:pPr>
      <w:rPr>
        <w:rFonts w:hint="default"/>
        <w:b/>
      </w:rPr>
    </w:lvl>
    <w:lvl w:ilvl="8">
      <w:start w:val="1"/>
      <w:numFmt w:val="decimal"/>
      <w:lvlText w:val="%1.%2.%3.%4.%5.%6.%7.%8.%9."/>
      <w:lvlJc w:val="left"/>
      <w:pPr>
        <w:ind w:left="2880" w:hanging="2880"/>
      </w:pPr>
      <w:rPr>
        <w:rFonts w:hint="default"/>
        <w:b/>
      </w:rPr>
    </w:lvl>
  </w:abstractNum>
  <w:abstractNum w:abstractNumId="14" w15:restartNumberingAfterBreak="0">
    <w:nsid w:val="127244BA"/>
    <w:multiLevelType w:val="multilevel"/>
    <w:tmpl w:val="6BAAD17E"/>
    <w:lvl w:ilvl="0">
      <w:start w:val="7"/>
      <w:numFmt w:val="decimal"/>
      <w:lvlText w:val="%1."/>
      <w:lvlJc w:val="left"/>
      <w:pPr>
        <w:ind w:left="720" w:hanging="360"/>
      </w:pPr>
      <w:rPr>
        <w:rFonts w:hint="default"/>
        <w:b/>
        <w:bCs/>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5" w15:restartNumberingAfterBreak="0">
    <w:nsid w:val="19092423"/>
    <w:multiLevelType w:val="multilevel"/>
    <w:tmpl w:val="F612B490"/>
    <w:lvl w:ilvl="0">
      <w:start w:val="2"/>
      <w:numFmt w:val="decimal"/>
      <w:lvlText w:val="%1."/>
      <w:lvlJc w:val="left"/>
      <w:pPr>
        <w:ind w:left="630" w:hanging="630"/>
      </w:pPr>
      <w:rPr>
        <w:rFonts w:hint="default"/>
      </w:rPr>
    </w:lvl>
    <w:lvl w:ilvl="1">
      <w:start w:val="1"/>
      <w:numFmt w:val="decimal"/>
      <w:lvlText w:val="%1.%2."/>
      <w:lvlJc w:val="left"/>
      <w:pPr>
        <w:ind w:left="900" w:hanging="720"/>
      </w:pPr>
      <w:rPr>
        <w:rFonts w:hint="default"/>
      </w:rPr>
    </w:lvl>
    <w:lvl w:ilvl="2">
      <w:start w:val="3"/>
      <w:numFmt w:val="decimal"/>
      <w:lvlText w:val="%1.%2.%3."/>
      <w:lvlJc w:val="left"/>
      <w:pPr>
        <w:ind w:left="1440" w:hanging="1080"/>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2160" w:hanging="1440"/>
      </w:pPr>
      <w:rPr>
        <w:rFonts w:hint="default"/>
      </w:rPr>
    </w:lvl>
    <w:lvl w:ilvl="5">
      <w:start w:val="1"/>
      <w:numFmt w:val="decimal"/>
      <w:lvlText w:val="%1.%2.%3.%4.%5.%6."/>
      <w:lvlJc w:val="left"/>
      <w:pPr>
        <w:ind w:left="2700" w:hanging="1800"/>
      </w:pPr>
      <w:rPr>
        <w:rFonts w:hint="default"/>
      </w:rPr>
    </w:lvl>
    <w:lvl w:ilvl="6">
      <w:start w:val="1"/>
      <w:numFmt w:val="decimal"/>
      <w:lvlText w:val="%1.%2.%3.%4.%5.%6.%7."/>
      <w:lvlJc w:val="left"/>
      <w:pPr>
        <w:ind w:left="2880" w:hanging="1800"/>
      </w:pPr>
      <w:rPr>
        <w:rFonts w:hint="default"/>
      </w:rPr>
    </w:lvl>
    <w:lvl w:ilvl="7">
      <w:start w:val="1"/>
      <w:numFmt w:val="decimal"/>
      <w:lvlText w:val="%1.%2.%3.%4.%5.%6.%7.%8."/>
      <w:lvlJc w:val="left"/>
      <w:pPr>
        <w:ind w:left="3420" w:hanging="2160"/>
      </w:pPr>
      <w:rPr>
        <w:rFonts w:hint="default"/>
      </w:rPr>
    </w:lvl>
    <w:lvl w:ilvl="8">
      <w:start w:val="1"/>
      <w:numFmt w:val="decimal"/>
      <w:lvlText w:val="%1.%2.%3.%4.%5.%6.%7.%8.%9."/>
      <w:lvlJc w:val="left"/>
      <w:pPr>
        <w:ind w:left="3960" w:hanging="2520"/>
      </w:pPr>
      <w:rPr>
        <w:rFonts w:hint="default"/>
      </w:rPr>
    </w:lvl>
  </w:abstractNum>
  <w:abstractNum w:abstractNumId="16" w15:restartNumberingAfterBreak="0">
    <w:nsid w:val="1A852119"/>
    <w:multiLevelType w:val="hybridMultilevel"/>
    <w:tmpl w:val="A47C9BFE"/>
    <w:lvl w:ilvl="0" w:tplc="F93054AC">
      <w:start w:val="1"/>
      <w:numFmt w:val="decimal"/>
      <w:lvlText w:val="%1."/>
      <w:lvlJc w:val="left"/>
      <w:pPr>
        <w:ind w:left="644" w:hanging="360"/>
      </w:pPr>
      <w:rPr>
        <w:rFonts w:ascii="Arial Narrow" w:hAnsi="Arial Narrow" w:hint="default"/>
        <w:b/>
        <w:bCs/>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7" w15:restartNumberingAfterBreak="0">
    <w:nsid w:val="23C31758"/>
    <w:multiLevelType w:val="hybridMultilevel"/>
    <w:tmpl w:val="C116150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2BC0185D"/>
    <w:multiLevelType w:val="multilevel"/>
    <w:tmpl w:val="F858EEDE"/>
    <w:lvl w:ilvl="0">
      <w:start w:val="5"/>
      <w:numFmt w:val="decimal"/>
      <w:lvlText w:val="%1."/>
      <w:lvlJc w:val="left"/>
      <w:pPr>
        <w:ind w:left="720" w:hanging="360"/>
      </w:pPr>
      <w:rPr>
        <w:rFonts w:hint="default"/>
        <w:b/>
        <w:sz w:val="22"/>
      </w:rPr>
    </w:lvl>
    <w:lvl w:ilvl="1">
      <w:start w:val="1"/>
      <w:numFmt w:val="decimal"/>
      <w:isLgl/>
      <w:lvlText w:val="%1.%2."/>
      <w:lvlJc w:val="left"/>
      <w:pPr>
        <w:ind w:left="1080" w:hanging="720"/>
      </w:pPr>
      <w:rPr>
        <w:rFonts w:hint="default"/>
        <w:b/>
      </w:rPr>
    </w:lvl>
    <w:lvl w:ilvl="2">
      <w:start w:val="1"/>
      <w:numFmt w:val="decimal"/>
      <w:isLgl/>
      <w:lvlText w:val="%1.%2.%3."/>
      <w:lvlJc w:val="left"/>
      <w:pPr>
        <w:ind w:left="1440" w:hanging="1080"/>
      </w:pPr>
      <w:rPr>
        <w:rFonts w:hint="default"/>
        <w:b/>
      </w:rPr>
    </w:lvl>
    <w:lvl w:ilvl="3">
      <w:start w:val="1"/>
      <w:numFmt w:val="decimal"/>
      <w:isLgl/>
      <w:lvlText w:val="%1.%2.%3.%4."/>
      <w:lvlJc w:val="left"/>
      <w:pPr>
        <w:ind w:left="1800" w:hanging="1440"/>
      </w:pPr>
      <w:rPr>
        <w:rFonts w:hint="default"/>
        <w:b/>
      </w:rPr>
    </w:lvl>
    <w:lvl w:ilvl="4">
      <w:start w:val="1"/>
      <w:numFmt w:val="decimal"/>
      <w:isLgl/>
      <w:lvlText w:val="%1.%2.%3.%4.%5."/>
      <w:lvlJc w:val="left"/>
      <w:pPr>
        <w:ind w:left="1800" w:hanging="1440"/>
      </w:pPr>
      <w:rPr>
        <w:rFonts w:hint="default"/>
        <w:b/>
      </w:rPr>
    </w:lvl>
    <w:lvl w:ilvl="5">
      <w:start w:val="1"/>
      <w:numFmt w:val="decimal"/>
      <w:isLgl/>
      <w:lvlText w:val="%1.%2.%3.%4.%5.%6."/>
      <w:lvlJc w:val="left"/>
      <w:pPr>
        <w:ind w:left="2160" w:hanging="1800"/>
      </w:pPr>
      <w:rPr>
        <w:rFonts w:hint="default"/>
        <w:b/>
      </w:rPr>
    </w:lvl>
    <w:lvl w:ilvl="6">
      <w:start w:val="1"/>
      <w:numFmt w:val="decimal"/>
      <w:isLgl/>
      <w:lvlText w:val="%1.%2.%3.%4.%5.%6.%7."/>
      <w:lvlJc w:val="left"/>
      <w:pPr>
        <w:ind w:left="2520" w:hanging="2160"/>
      </w:pPr>
      <w:rPr>
        <w:rFonts w:hint="default"/>
        <w:b/>
      </w:rPr>
    </w:lvl>
    <w:lvl w:ilvl="7">
      <w:start w:val="1"/>
      <w:numFmt w:val="decimal"/>
      <w:isLgl/>
      <w:lvlText w:val="%1.%2.%3.%4.%5.%6.%7.%8."/>
      <w:lvlJc w:val="left"/>
      <w:pPr>
        <w:ind w:left="2880" w:hanging="2520"/>
      </w:pPr>
      <w:rPr>
        <w:rFonts w:hint="default"/>
        <w:b/>
      </w:rPr>
    </w:lvl>
    <w:lvl w:ilvl="8">
      <w:start w:val="1"/>
      <w:numFmt w:val="decimal"/>
      <w:isLgl/>
      <w:lvlText w:val="%1.%2.%3.%4.%5.%6.%7.%8.%9."/>
      <w:lvlJc w:val="left"/>
      <w:pPr>
        <w:ind w:left="3240" w:hanging="2880"/>
      </w:pPr>
      <w:rPr>
        <w:rFonts w:hint="default"/>
        <w:b/>
      </w:rPr>
    </w:lvl>
  </w:abstractNum>
  <w:abstractNum w:abstractNumId="19" w15:restartNumberingAfterBreak="0">
    <w:nsid w:val="2C1969D6"/>
    <w:multiLevelType w:val="multilevel"/>
    <w:tmpl w:val="C81EB328"/>
    <w:lvl w:ilvl="0">
      <w:start w:val="1"/>
      <w:numFmt w:val="decimal"/>
      <w:lvlText w:val="%1."/>
      <w:lvlJc w:val="left"/>
      <w:pPr>
        <w:ind w:left="720" w:hanging="360"/>
      </w:pPr>
      <w:rPr>
        <w:b/>
        <w:bCs w:val="0"/>
        <w:sz w:val="22"/>
        <w:szCs w:val="22"/>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36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0" w15:restartNumberingAfterBreak="0">
    <w:nsid w:val="2F5B7729"/>
    <w:multiLevelType w:val="multilevel"/>
    <w:tmpl w:val="855A6106"/>
    <w:lvl w:ilvl="0">
      <w:start w:val="1"/>
      <w:numFmt w:val="decimal"/>
      <w:lvlText w:val="%1."/>
      <w:lvlJc w:val="left"/>
      <w:pPr>
        <w:ind w:left="360" w:hanging="360"/>
      </w:pPr>
      <w:rPr>
        <w:b/>
      </w:rPr>
    </w:lvl>
    <w:lvl w:ilvl="1">
      <w:start w:val="1"/>
      <w:numFmt w:val="decimal"/>
      <w:lvlText w:val="%1.%2"/>
      <w:lvlJc w:val="left"/>
      <w:pPr>
        <w:ind w:left="720" w:hanging="360"/>
      </w:pPr>
      <w:rPr>
        <w:b/>
      </w:rPr>
    </w:lvl>
    <w:lvl w:ilvl="2">
      <w:start w:val="1"/>
      <w:numFmt w:val="decimal"/>
      <w:lvlText w:val="%1.%2.%3"/>
      <w:lvlJc w:val="left"/>
      <w:pPr>
        <w:ind w:left="1080" w:hanging="720"/>
      </w:pPr>
      <w:rPr>
        <w:b/>
      </w:rPr>
    </w:lvl>
    <w:lvl w:ilvl="3">
      <w:start w:val="1"/>
      <w:numFmt w:val="decimal"/>
      <w:lvlText w:val="%1.%2.%3.%4"/>
      <w:lvlJc w:val="left"/>
      <w:pPr>
        <w:ind w:left="1080" w:hanging="720"/>
      </w:pPr>
      <w:rPr>
        <w:b/>
      </w:rPr>
    </w:lvl>
    <w:lvl w:ilvl="4">
      <w:start w:val="1"/>
      <w:numFmt w:val="decimal"/>
      <w:lvlText w:val="%1.%2.%3.%4.%5"/>
      <w:lvlJc w:val="left"/>
      <w:pPr>
        <w:ind w:left="1080" w:hanging="720"/>
      </w:pPr>
      <w:rPr>
        <w:b/>
      </w:rPr>
    </w:lvl>
    <w:lvl w:ilvl="5">
      <w:start w:val="1"/>
      <w:numFmt w:val="decimal"/>
      <w:lvlText w:val="%1.%2.%3.%4.%5.%6"/>
      <w:lvlJc w:val="left"/>
      <w:pPr>
        <w:ind w:left="1440" w:hanging="1080"/>
      </w:pPr>
      <w:rPr>
        <w:b/>
      </w:rPr>
    </w:lvl>
    <w:lvl w:ilvl="6">
      <w:start w:val="1"/>
      <w:numFmt w:val="decimal"/>
      <w:lvlText w:val="%1.%2.%3.%4.%5.%6.%7"/>
      <w:lvlJc w:val="left"/>
      <w:pPr>
        <w:ind w:left="1440" w:hanging="1080"/>
      </w:pPr>
      <w:rPr>
        <w:b/>
      </w:rPr>
    </w:lvl>
    <w:lvl w:ilvl="7">
      <w:start w:val="1"/>
      <w:numFmt w:val="decimal"/>
      <w:lvlText w:val="%1.%2.%3.%4.%5.%6.%7.%8"/>
      <w:lvlJc w:val="left"/>
      <w:pPr>
        <w:ind w:left="1800" w:hanging="1440"/>
      </w:pPr>
      <w:rPr>
        <w:b/>
      </w:rPr>
    </w:lvl>
    <w:lvl w:ilvl="8">
      <w:start w:val="1"/>
      <w:numFmt w:val="decimal"/>
      <w:lvlText w:val="%1.%2.%3.%4.%5.%6.%7.%8.%9"/>
      <w:lvlJc w:val="left"/>
      <w:pPr>
        <w:ind w:left="1800" w:hanging="1440"/>
      </w:pPr>
      <w:rPr>
        <w:b/>
      </w:rPr>
    </w:lvl>
  </w:abstractNum>
  <w:abstractNum w:abstractNumId="21" w15:restartNumberingAfterBreak="0">
    <w:nsid w:val="37C967FB"/>
    <w:multiLevelType w:val="multilevel"/>
    <w:tmpl w:val="8D36B6A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2" w15:restartNumberingAfterBreak="0">
    <w:nsid w:val="3D7741B3"/>
    <w:multiLevelType w:val="multilevel"/>
    <w:tmpl w:val="ED209E74"/>
    <w:lvl w:ilvl="0">
      <w:start w:val="1"/>
      <w:numFmt w:val="decimal"/>
      <w:lvlText w:val="%1."/>
      <w:lvlJc w:val="left"/>
      <w:pPr>
        <w:ind w:left="720" w:hanging="360"/>
      </w:pPr>
      <w:rPr>
        <w:b/>
        <w:bC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3" w15:restartNumberingAfterBreak="0">
    <w:nsid w:val="3E453ACA"/>
    <w:multiLevelType w:val="hybridMultilevel"/>
    <w:tmpl w:val="FFFFFFFF"/>
    <w:lvl w:ilvl="0" w:tplc="FFFFFFFF">
      <w:start w:val="1"/>
      <w:numFmt w:val="upperLetter"/>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4" w15:restartNumberingAfterBreak="0">
    <w:nsid w:val="3F61FAC9"/>
    <w:multiLevelType w:val="hybridMultilevel"/>
    <w:tmpl w:val="FFFFFFFF"/>
    <w:lvl w:ilvl="0" w:tplc="FFFFFFFF">
      <w:start w:val="1"/>
      <w:numFmt w:val="upperLetter"/>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5" w15:restartNumberingAfterBreak="0">
    <w:nsid w:val="45312AE7"/>
    <w:multiLevelType w:val="multilevel"/>
    <w:tmpl w:val="5CA20850"/>
    <w:lvl w:ilvl="0">
      <w:start w:val="1"/>
      <w:numFmt w:val="decimal"/>
      <w:lvlText w:val="%1."/>
      <w:lvlJc w:val="left"/>
      <w:pPr>
        <w:ind w:left="720" w:hanging="360"/>
      </w:pPr>
      <w:rPr>
        <w:b/>
        <w:bCs/>
      </w:rPr>
    </w:lvl>
    <w:lvl w:ilvl="1">
      <w:start w:val="1"/>
      <w:numFmt w:val="decimal"/>
      <w:lvlText w:val="%1.%2"/>
      <w:lvlJc w:val="left"/>
      <w:pPr>
        <w:ind w:left="1080" w:hanging="720"/>
      </w:pPr>
    </w:lvl>
    <w:lvl w:ilvl="2">
      <w:start w:val="1"/>
      <w:numFmt w:val="decimal"/>
      <w:lvlText w:val="%1.%2.%3"/>
      <w:lvlJc w:val="left"/>
      <w:pPr>
        <w:ind w:left="1080" w:hanging="720"/>
      </w:pPr>
    </w:lvl>
    <w:lvl w:ilvl="3">
      <w:start w:val="1"/>
      <w:numFmt w:val="decimal"/>
      <w:lvlText w:val="%1.%2.%3.%4"/>
      <w:lvlJc w:val="left"/>
      <w:pPr>
        <w:ind w:left="1440" w:hanging="1080"/>
      </w:pPr>
    </w:lvl>
    <w:lvl w:ilvl="4">
      <w:start w:val="1"/>
      <w:numFmt w:val="decimal"/>
      <w:lvlText w:val="%1.%2.%3.%4.%5"/>
      <w:lvlJc w:val="left"/>
      <w:pPr>
        <w:ind w:left="1800" w:hanging="1440"/>
      </w:pPr>
    </w:lvl>
    <w:lvl w:ilvl="5">
      <w:start w:val="1"/>
      <w:numFmt w:val="decimal"/>
      <w:lvlText w:val="%1.%2.%3.%4.%5.%6"/>
      <w:lvlJc w:val="left"/>
      <w:pPr>
        <w:ind w:left="1800" w:hanging="1440"/>
      </w:pPr>
    </w:lvl>
    <w:lvl w:ilvl="6">
      <w:start w:val="1"/>
      <w:numFmt w:val="decimal"/>
      <w:lvlText w:val="%1.%2.%3.%4.%5.%6.%7"/>
      <w:lvlJc w:val="left"/>
      <w:pPr>
        <w:ind w:left="2160" w:hanging="1800"/>
      </w:pPr>
    </w:lvl>
    <w:lvl w:ilvl="7">
      <w:start w:val="1"/>
      <w:numFmt w:val="decimal"/>
      <w:lvlText w:val="%1.%2.%3.%4.%5.%6.%7.%8"/>
      <w:lvlJc w:val="left"/>
      <w:pPr>
        <w:ind w:left="2520" w:hanging="2160"/>
      </w:pPr>
    </w:lvl>
    <w:lvl w:ilvl="8">
      <w:start w:val="1"/>
      <w:numFmt w:val="decimal"/>
      <w:lvlText w:val="%1.%2.%3.%4.%5.%6.%7.%8.%9"/>
      <w:lvlJc w:val="left"/>
      <w:pPr>
        <w:ind w:left="2520" w:hanging="2160"/>
      </w:pPr>
    </w:lvl>
  </w:abstractNum>
  <w:abstractNum w:abstractNumId="26" w15:restartNumberingAfterBreak="0">
    <w:nsid w:val="49934228"/>
    <w:multiLevelType w:val="multilevel"/>
    <w:tmpl w:val="60B09F72"/>
    <w:lvl w:ilvl="0">
      <w:start w:val="10"/>
      <w:numFmt w:val="decimal"/>
      <w:lvlText w:val="%1"/>
      <w:lvlJc w:val="left"/>
      <w:pPr>
        <w:ind w:left="600" w:hanging="600"/>
      </w:pPr>
      <w:rPr>
        <w:rFonts w:hint="default"/>
        <w:b/>
      </w:rPr>
    </w:lvl>
    <w:lvl w:ilvl="1">
      <w:start w:val="4"/>
      <w:numFmt w:val="decimal"/>
      <w:lvlText w:val="%1.%2"/>
      <w:lvlJc w:val="left"/>
      <w:pPr>
        <w:ind w:left="720" w:hanging="720"/>
      </w:pPr>
      <w:rPr>
        <w:rFonts w:hint="default"/>
        <w:b/>
      </w:rPr>
    </w:lvl>
    <w:lvl w:ilvl="2">
      <w:start w:val="1"/>
      <w:numFmt w:val="decimal"/>
      <w:lvlText w:val="%1.%2.%3"/>
      <w:lvlJc w:val="left"/>
      <w:pPr>
        <w:ind w:left="1080" w:hanging="108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440" w:hanging="1440"/>
      </w:pPr>
      <w:rPr>
        <w:rFonts w:hint="default"/>
        <w:b/>
      </w:rPr>
    </w:lvl>
    <w:lvl w:ilvl="5">
      <w:start w:val="1"/>
      <w:numFmt w:val="decimal"/>
      <w:lvlText w:val="%1.%2.%3.%4.%5.%6"/>
      <w:lvlJc w:val="left"/>
      <w:pPr>
        <w:ind w:left="1800" w:hanging="1800"/>
      </w:pPr>
      <w:rPr>
        <w:rFonts w:hint="default"/>
        <w:b/>
      </w:rPr>
    </w:lvl>
    <w:lvl w:ilvl="6">
      <w:start w:val="1"/>
      <w:numFmt w:val="decimal"/>
      <w:lvlText w:val="%1.%2.%3.%4.%5.%6.%7"/>
      <w:lvlJc w:val="left"/>
      <w:pPr>
        <w:ind w:left="2160" w:hanging="2160"/>
      </w:pPr>
      <w:rPr>
        <w:rFonts w:hint="default"/>
        <w:b/>
      </w:rPr>
    </w:lvl>
    <w:lvl w:ilvl="7">
      <w:start w:val="1"/>
      <w:numFmt w:val="decimal"/>
      <w:lvlText w:val="%1.%2.%3.%4.%5.%6.%7.%8"/>
      <w:lvlJc w:val="left"/>
      <w:pPr>
        <w:ind w:left="2520" w:hanging="2520"/>
      </w:pPr>
      <w:rPr>
        <w:rFonts w:hint="default"/>
        <w:b/>
      </w:rPr>
    </w:lvl>
    <w:lvl w:ilvl="8">
      <w:start w:val="1"/>
      <w:numFmt w:val="decimal"/>
      <w:lvlText w:val="%1.%2.%3.%4.%5.%6.%7.%8.%9"/>
      <w:lvlJc w:val="left"/>
      <w:pPr>
        <w:ind w:left="2520" w:hanging="2520"/>
      </w:pPr>
      <w:rPr>
        <w:rFonts w:hint="default"/>
        <w:b/>
      </w:rPr>
    </w:lvl>
  </w:abstractNum>
  <w:abstractNum w:abstractNumId="27" w15:restartNumberingAfterBreak="0">
    <w:nsid w:val="4D8E7857"/>
    <w:multiLevelType w:val="hybridMultilevel"/>
    <w:tmpl w:val="C45A2C42"/>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4DDA5C40"/>
    <w:multiLevelType w:val="hybridMultilevel"/>
    <w:tmpl w:val="90EC2CC6"/>
    <w:lvl w:ilvl="0" w:tplc="240A000B">
      <w:start w:val="1"/>
      <w:numFmt w:val="bullet"/>
      <w:lvlText w:val=""/>
      <w:lvlJc w:val="left"/>
      <w:pPr>
        <w:ind w:left="718" w:hanging="360"/>
      </w:pPr>
      <w:rPr>
        <w:rFonts w:ascii="Wingdings" w:hAnsi="Wingdings" w:hint="default"/>
      </w:rPr>
    </w:lvl>
    <w:lvl w:ilvl="1" w:tplc="240A0003" w:tentative="1">
      <w:start w:val="1"/>
      <w:numFmt w:val="bullet"/>
      <w:lvlText w:val="o"/>
      <w:lvlJc w:val="left"/>
      <w:pPr>
        <w:ind w:left="1438" w:hanging="360"/>
      </w:pPr>
      <w:rPr>
        <w:rFonts w:ascii="Courier New" w:hAnsi="Courier New" w:cs="Courier New" w:hint="default"/>
      </w:rPr>
    </w:lvl>
    <w:lvl w:ilvl="2" w:tplc="240A0005" w:tentative="1">
      <w:start w:val="1"/>
      <w:numFmt w:val="bullet"/>
      <w:lvlText w:val=""/>
      <w:lvlJc w:val="left"/>
      <w:pPr>
        <w:ind w:left="2158" w:hanging="360"/>
      </w:pPr>
      <w:rPr>
        <w:rFonts w:ascii="Wingdings" w:hAnsi="Wingdings" w:hint="default"/>
      </w:rPr>
    </w:lvl>
    <w:lvl w:ilvl="3" w:tplc="240A0001" w:tentative="1">
      <w:start w:val="1"/>
      <w:numFmt w:val="bullet"/>
      <w:lvlText w:val=""/>
      <w:lvlJc w:val="left"/>
      <w:pPr>
        <w:ind w:left="2878" w:hanging="360"/>
      </w:pPr>
      <w:rPr>
        <w:rFonts w:ascii="Symbol" w:hAnsi="Symbol" w:hint="default"/>
      </w:rPr>
    </w:lvl>
    <w:lvl w:ilvl="4" w:tplc="240A0003" w:tentative="1">
      <w:start w:val="1"/>
      <w:numFmt w:val="bullet"/>
      <w:lvlText w:val="o"/>
      <w:lvlJc w:val="left"/>
      <w:pPr>
        <w:ind w:left="3598" w:hanging="360"/>
      </w:pPr>
      <w:rPr>
        <w:rFonts w:ascii="Courier New" w:hAnsi="Courier New" w:cs="Courier New" w:hint="default"/>
      </w:rPr>
    </w:lvl>
    <w:lvl w:ilvl="5" w:tplc="240A0005" w:tentative="1">
      <w:start w:val="1"/>
      <w:numFmt w:val="bullet"/>
      <w:lvlText w:val=""/>
      <w:lvlJc w:val="left"/>
      <w:pPr>
        <w:ind w:left="4318" w:hanging="360"/>
      </w:pPr>
      <w:rPr>
        <w:rFonts w:ascii="Wingdings" w:hAnsi="Wingdings" w:hint="default"/>
      </w:rPr>
    </w:lvl>
    <w:lvl w:ilvl="6" w:tplc="240A0001" w:tentative="1">
      <w:start w:val="1"/>
      <w:numFmt w:val="bullet"/>
      <w:lvlText w:val=""/>
      <w:lvlJc w:val="left"/>
      <w:pPr>
        <w:ind w:left="5038" w:hanging="360"/>
      </w:pPr>
      <w:rPr>
        <w:rFonts w:ascii="Symbol" w:hAnsi="Symbol" w:hint="default"/>
      </w:rPr>
    </w:lvl>
    <w:lvl w:ilvl="7" w:tplc="240A0003" w:tentative="1">
      <w:start w:val="1"/>
      <w:numFmt w:val="bullet"/>
      <w:lvlText w:val="o"/>
      <w:lvlJc w:val="left"/>
      <w:pPr>
        <w:ind w:left="5758" w:hanging="360"/>
      </w:pPr>
      <w:rPr>
        <w:rFonts w:ascii="Courier New" w:hAnsi="Courier New" w:cs="Courier New" w:hint="default"/>
      </w:rPr>
    </w:lvl>
    <w:lvl w:ilvl="8" w:tplc="240A0005" w:tentative="1">
      <w:start w:val="1"/>
      <w:numFmt w:val="bullet"/>
      <w:lvlText w:val=""/>
      <w:lvlJc w:val="left"/>
      <w:pPr>
        <w:ind w:left="6478" w:hanging="360"/>
      </w:pPr>
      <w:rPr>
        <w:rFonts w:ascii="Wingdings" w:hAnsi="Wingdings" w:hint="default"/>
      </w:rPr>
    </w:lvl>
  </w:abstractNum>
  <w:abstractNum w:abstractNumId="29" w15:restartNumberingAfterBreak="0">
    <w:nsid w:val="4FF124D5"/>
    <w:multiLevelType w:val="hybridMultilevel"/>
    <w:tmpl w:val="4472274A"/>
    <w:lvl w:ilvl="0" w:tplc="240A000B">
      <w:start w:val="1"/>
      <w:numFmt w:val="bullet"/>
      <w:lvlText w:val=""/>
      <w:lvlJc w:val="left"/>
      <w:pPr>
        <w:ind w:left="718" w:hanging="360"/>
      </w:pPr>
      <w:rPr>
        <w:rFonts w:ascii="Wingdings" w:hAnsi="Wingdings" w:hint="default"/>
      </w:rPr>
    </w:lvl>
    <w:lvl w:ilvl="1" w:tplc="240A0003" w:tentative="1">
      <w:start w:val="1"/>
      <w:numFmt w:val="bullet"/>
      <w:lvlText w:val="o"/>
      <w:lvlJc w:val="left"/>
      <w:pPr>
        <w:ind w:left="1438" w:hanging="360"/>
      </w:pPr>
      <w:rPr>
        <w:rFonts w:ascii="Courier New" w:hAnsi="Courier New" w:cs="Courier New" w:hint="default"/>
      </w:rPr>
    </w:lvl>
    <w:lvl w:ilvl="2" w:tplc="240A0005" w:tentative="1">
      <w:start w:val="1"/>
      <w:numFmt w:val="bullet"/>
      <w:lvlText w:val=""/>
      <w:lvlJc w:val="left"/>
      <w:pPr>
        <w:ind w:left="2158" w:hanging="360"/>
      </w:pPr>
      <w:rPr>
        <w:rFonts w:ascii="Wingdings" w:hAnsi="Wingdings" w:hint="default"/>
      </w:rPr>
    </w:lvl>
    <w:lvl w:ilvl="3" w:tplc="240A0001" w:tentative="1">
      <w:start w:val="1"/>
      <w:numFmt w:val="bullet"/>
      <w:lvlText w:val=""/>
      <w:lvlJc w:val="left"/>
      <w:pPr>
        <w:ind w:left="2878" w:hanging="360"/>
      </w:pPr>
      <w:rPr>
        <w:rFonts w:ascii="Symbol" w:hAnsi="Symbol" w:hint="default"/>
      </w:rPr>
    </w:lvl>
    <w:lvl w:ilvl="4" w:tplc="240A0003" w:tentative="1">
      <w:start w:val="1"/>
      <w:numFmt w:val="bullet"/>
      <w:lvlText w:val="o"/>
      <w:lvlJc w:val="left"/>
      <w:pPr>
        <w:ind w:left="3598" w:hanging="360"/>
      </w:pPr>
      <w:rPr>
        <w:rFonts w:ascii="Courier New" w:hAnsi="Courier New" w:cs="Courier New" w:hint="default"/>
      </w:rPr>
    </w:lvl>
    <w:lvl w:ilvl="5" w:tplc="240A0005" w:tentative="1">
      <w:start w:val="1"/>
      <w:numFmt w:val="bullet"/>
      <w:lvlText w:val=""/>
      <w:lvlJc w:val="left"/>
      <w:pPr>
        <w:ind w:left="4318" w:hanging="360"/>
      </w:pPr>
      <w:rPr>
        <w:rFonts w:ascii="Wingdings" w:hAnsi="Wingdings" w:hint="default"/>
      </w:rPr>
    </w:lvl>
    <w:lvl w:ilvl="6" w:tplc="240A0001" w:tentative="1">
      <w:start w:val="1"/>
      <w:numFmt w:val="bullet"/>
      <w:lvlText w:val=""/>
      <w:lvlJc w:val="left"/>
      <w:pPr>
        <w:ind w:left="5038" w:hanging="360"/>
      </w:pPr>
      <w:rPr>
        <w:rFonts w:ascii="Symbol" w:hAnsi="Symbol" w:hint="default"/>
      </w:rPr>
    </w:lvl>
    <w:lvl w:ilvl="7" w:tplc="240A0003" w:tentative="1">
      <w:start w:val="1"/>
      <w:numFmt w:val="bullet"/>
      <w:lvlText w:val="o"/>
      <w:lvlJc w:val="left"/>
      <w:pPr>
        <w:ind w:left="5758" w:hanging="360"/>
      </w:pPr>
      <w:rPr>
        <w:rFonts w:ascii="Courier New" w:hAnsi="Courier New" w:cs="Courier New" w:hint="default"/>
      </w:rPr>
    </w:lvl>
    <w:lvl w:ilvl="8" w:tplc="240A0005" w:tentative="1">
      <w:start w:val="1"/>
      <w:numFmt w:val="bullet"/>
      <w:lvlText w:val=""/>
      <w:lvlJc w:val="left"/>
      <w:pPr>
        <w:ind w:left="6478" w:hanging="360"/>
      </w:pPr>
      <w:rPr>
        <w:rFonts w:ascii="Wingdings" w:hAnsi="Wingdings" w:hint="default"/>
      </w:rPr>
    </w:lvl>
  </w:abstractNum>
  <w:abstractNum w:abstractNumId="30" w15:restartNumberingAfterBreak="0">
    <w:nsid w:val="502B3A8B"/>
    <w:multiLevelType w:val="hybridMultilevel"/>
    <w:tmpl w:val="3F7E39A0"/>
    <w:lvl w:ilvl="0" w:tplc="240A000B">
      <w:start w:val="1"/>
      <w:numFmt w:val="bullet"/>
      <w:lvlText w:val=""/>
      <w:lvlJc w:val="left"/>
      <w:pPr>
        <w:ind w:left="718" w:hanging="360"/>
      </w:pPr>
      <w:rPr>
        <w:rFonts w:ascii="Wingdings" w:hAnsi="Wingdings" w:hint="default"/>
      </w:rPr>
    </w:lvl>
    <w:lvl w:ilvl="1" w:tplc="240A0003" w:tentative="1">
      <w:start w:val="1"/>
      <w:numFmt w:val="bullet"/>
      <w:lvlText w:val="o"/>
      <w:lvlJc w:val="left"/>
      <w:pPr>
        <w:ind w:left="1438" w:hanging="360"/>
      </w:pPr>
      <w:rPr>
        <w:rFonts w:ascii="Courier New" w:hAnsi="Courier New" w:cs="Courier New" w:hint="default"/>
      </w:rPr>
    </w:lvl>
    <w:lvl w:ilvl="2" w:tplc="240A0005" w:tentative="1">
      <w:start w:val="1"/>
      <w:numFmt w:val="bullet"/>
      <w:lvlText w:val=""/>
      <w:lvlJc w:val="left"/>
      <w:pPr>
        <w:ind w:left="2158" w:hanging="360"/>
      </w:pPr>
      <w:rPr>
        <w:rFonts w:ascii="Wingdings" w:hAnsi="Wingdings" w:hint="default"/>
      </w:rPr>
    </w:lvl>
    <w:lvl w:ilvl="3" w:tplc="240A0001" w:tentative="1">
      <w:start w:val="1"/>
      <w:numFmt w:val="bullet"/>
      <w:lvlText w:val=""/>
      <w:lvlJc w:val="left"/>
      <w:pPr>
        <w:ind w:left="2878" w:hanging="360"/>
      </w:pPr>
      <w:rPr>
        <w:rFonts w:ascii="Symbol" w:hAnsi="Symbol" w:hint="default"/>
      </w:rPr>
    </w:lvl>
    <w:lvl w:ilvl="4" w:tplc="240A0003" w:tentative="1">
      <w:start w:val="1"/>
      <w:numFmt w:val="bullet"/>
      <w:lvlText w:val="o"/>
      <w:lvlJc w:val="left"/>
      <w:pPr>
        <w:ind w:left="3598" w:hanging="360"/>
      </w:pPr>
      <w:rPr>
        <w:rFonts w:ascii="Courier New" w:hAnsi="Courier New" w:cs="Courier New" w:hint="default"/>
      </w:rPr>
    </w:lvl>
    <w:lvl w:ilvl="5" w:tplc="240A0005" w:tentative="1">
      <w:start w:val="1"/>
      <w:numFmt w:val="bullet"/>
      <w:lvlText w:val=""/>
      <w:lvlJc w:val="left"/>
      <w:pPr>
        <w:ind w:left="4318" w:hanging="360"/>
      </w:pPr>
      <w:rPr>
        <w:rFonts w:ascii="Wingdings" w:hAnsi="Wingdings" w:hint="default"/>
      </w:rPr>
    </w:lvl>
    <w:lvl w:ilvl="6" w:tplc="240A0001" w:tentative="1">
      <w:start w:val="1"/>
      <w:numFmt w:val="bullet"/>
      <w:lvlText w:val=""/>
      <w:lvlJc w:val="left"/>
      <w:pPr>
        <w:ind w:left="5038" w:hanging="360"/>
      </w:pPr>
      <w:rPr>
        <w:rFonts w:ascii="Symbol" w:hAnsi="Symbol" w:hint="default"/>
      </w:rPr>
    </w:lvl>
    <w:lvl w:ilvl="7" w:tplc="240A0003" w:tentative="1">
      <w:start w:val="1"/>
      <w:numFmt w:val="bullet"/>
      <w:lvlText w:val="o"/>
      <w:lvlJc w:val="left"/>
      <w:pPr>
        <w:ind w:left="5758" w:hanging="360"/>
      </w:pPr>
      <w:rPr>
        <w:rFonts w:ascii="Courier New" w:hAnsi="Courier New" w:cs="Courier New" w:hint="default"/>
      </w:rPr>
    </w:lvl>
    <w:lvl w:ilvl="8" w:tplc="240A0005" w:tentative="1">
      <w:start w:val="1"/>
      <w:numFmt w:val="bullet"/>
      <w:lvlText w:val=""/>
      <w:lvlJc w:val="left"/>
      <w:pPr>
        <w:ind w:left="6478" w:hanging="360"/>
      </w:pPr>
      <w:rPr>
        <w:rFonts w:ascii="Wingdings" w:hAnsi="Wingdings" w:hint="default"/>
      </w:rPr>
    </w:lvl>
  </w:abstractNum>
  <w:abstractNum w:abstractNumId="31" w15:restartNumberingAfterBreak="0">
    <w:nsid w:val="52956F8F"/>
    <w:multiLevelType w:val="multilevel"/>
    <w:tmpl w:val="2B7A3526"/>
    <w:lvl w:ilvl="0">
      <w:start w:val="9"/>
      <w:numFmt w:val="decimal"/>
      <w:lvlText w:val="%1."/>
      <w:lvlJc w:val="left"/>
      <w:pPr>
        <w:ind w:left="510" w:hanging="51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1080" w:hanging="1080"/>
      </w:pPr>
      <w:rPr>
        <w:rFonts w:hint="default"/>
        <w:b/>
      </w:rPr>
    </w:lvl>
    <w:lvl w:ilvl="3">
      <w:start w:val="1"/>
      <w:numFmt w:val="decimal"/>
      <w:lvlText w:val="%1.%2.%3.%4."/>
      <w:lvlJc w:val="left"/>
      <w:pPr>
        <w:ind w:left="1440" w:hanging="1440"/>
      </w:pPr>
      <w:rPr>
        <w:rFonts w:hint="default"/>
        <w:b/>
      </w:rPr>
    </w:lvl>
    <w:lvl w:ilvl="4">
      <w:start w:val="1"/>
      <w:numFmt w:val="decimal"/>
      <w:lvlText w:val="%1.%2.%3.%4.%5."/>
      <w:lvlJc w:val="left"/>
      <w:pPr>
        <w:ind w:left="1440" w:hanging="1440"/>
      </w:pPr>
      <w:rPr>
        <w:rFonts w:hint="default"/>
        <w:b/>
      </w:rPr>
    </w:lvl>
    <w:lvl w:ilvl="5">
      <w:start w:val="1"/>
      <w:numFmt w:val="decimal"/>
      <w:lvlText w:val="%1.%2.%3.%4.%5.%6."/>
      <w:lvlJc w:val="left"/>
      <w:pPr>
        <w:ind w:left="1800" w:hanging="1800"/>
      </w:pPr>
      <w:rPr>
        <w:rFonts w:hint="default"/>
        <w:b/>
      </w:rPr>
    </w:lvl>
    <w:lvl w:ilvl="6">
      <w:start w:val="1"/>
      <w:numFmt w:val="decimal"/>
      <w:lvlText w:val="%1.%2.%3.%4.%5.%6.%7."/>
      <w:lvlJc w:val="left"/>
      <w:pPr>
        <w:ind w:left="2160" w:hanging="2160"/>
      </w:pPr>
      <w:rPr>
        <w:rFonts w:hint="default"/>
        <w:b/>
      </w:rPr>
    </w:lvl>
    <w:lvl w:ilvl="7">
      <w:start w:val="1"/>
      <w:numFmt w:val="decimal"/>
      <w:lvlText w:val="%1.%2.%3.%4.%5.%6.%7.%8."/>
      <w:lvlJc w:val="left"/>
      <w:pPr>
        <w:ind w:left="2520" w:hanging="2520"/>
      </w:pPr>
      <w:rPr>
        <w:rFonts w:hint="default"/>
        <w:b/>
      </w:rPr>
    </w:lvl>
    <w:lvl w:ilvl="8">
      <w:start w:val="1"/>
      <w:numFmt w:val="decimal"/>
      <w:lvlText w:val="%1.%2.%3.%4.%5.%6.%7.%8.%9."/>
      <w:lvlJc w:val="left"/>
      <w:pPr>
        <w:ind w:left="2880" w:hanging="2880"/>
      </w:pPr>
      <w:rPr>
        <w:rFonts w:hint="default"/>
        <w:b/>
      </w:rPr>
    </w:lvl>
  </w:abstractNum>
  <w:abstractNum w:abstractNumId="32" w15:restartNumberingAfterBreak="0">
    <w:nsid w:val="52A0056B"/>
    <w:multiLevelType w:val="multilevel"/>
    <w:tmpl w:val="291C5C44"/>
    <w:lvl w:ilvl="0">
      <w:start w:val="11"/>
      <w:numFmt w:val="decimal"/>
      <w:lvlText w:val="%1."/>
      <w:lvlJc w:val="left"/>
      <w:pPr>
        <w:ind w:left="1350" w:hanging="1350"/>
      </w:pPr>
      <w:rPr>
        <w:rFonts w:hint="default"/>
        <w:b/>
      </w:rPr>
    </w:lvl>
    <w:lvl w:ilvl="1">
      <w:start w:val="1"/>
      <w:numFmt w:val="decimal"/>
      <w:lvlText w:val="%1.%2."/>
      <w:lvlJc w:val="left"/>
      <w:pPr>
        <w:ind w:left="1350" w:hanging="1350"/>
      </w:pPr>
      <w:rPr>
        <w:rFonts w:hint="default"/>
        <w:b/>
      </w:rPr>
    </w:lvl>
    <w:lvl w:ilvl="2">
      <w:start w:val="1"/>
      <w:numFmt w:val="decimal"/>
      <w:lvlText w:val="%1.%2.%3."/>
      <w:lvlJc w:val="left"/>
      <w:pPr>
        <w:ind w:left="1350" w:hanging="1350"/>
      </w:pPr>
      <w:rPr>
        <w:rFonts w:hint="default"/>
        <w:b/>
      </w:rPr>
    </w:lvl>
    <w:lvl w:ilvl="3">
      <w:start w:val="10"/>
      <w:numFmt w:val="decimal"/>
      <w:lvlText w:val="%1.%2.%3.%4."/>
      <w:lvlJc w:val="left"/>
      <w:pPr>
        <w:ind w:left="1440" w:hanging="1440"/>
      </w:pPr>
      <w:rPr>
        <w:rFonts w:hint="default"/>
        <w:b/>
      </w:rPr>
    </w:lvl>
    <w:lvl w:ilvl="4">
      <w:start w:val="1"/>
      <w:numFmt w:val="decimal"/>
      <w:lvlText w:val="%1.%2.%3.%4.%5."/>
      <w:lvlJc w:val="left"/>
      <w:pPr>
        <w:ind w:left="1440" w:hanging="1440"/>
      </w:pPr>
      <w:rPr>
        <w:rFonts w:hint="default"/>
        <w:b/>
      </w:rPr>
    </w:lvl>
    <w:lvl w:ilvl="5">
      <w:start w:val="1"/>
      <w:numFmt w:val="decimal"/>
      <w:lvlText w:val="%1.%2.%3.%4.%5.%6."/>
      <w:lvlJc w:val="left"/>
      <w:pPr>
        <w:ind w:left="1800" w:hanging="1800"/>
      </w:pPr>
      <w:rPr>
        <w:rFonts w:hint="default"/>
        <w:b/>
      </w:rPr>
    </w:lvl>
    <w:lvl w:ilvl="6">
      <w:start w:val="1"/>
      <w:numFmt w:val="decimal"/>
      <w:lvlText w:val="%1.%2.%3.%4.%5.%6.%7."/>
      <w:lvlJc w:val="left"/>
      <w:pPr>
        <w:ind w:left="2160" w:hanging="2160"/>
      </w:pPr>
      <w:rPr>
        <w:rFonts w:hint="default"/>
        <w:b/>
      </w:rPr>
    </w:lvl>
    <w:lvl w:ilvl="7">
      <w:start w:val="1"/>
      <w:numFmt w:val="decimal"/>
      <w:lvlText w:val="%1.%2.%3.%4.%5.%6.%7.%8."/>
      <w:lvlJc w:val="left"/>
      <w:pPr>
        <w:ind w:left="2520" w:hanging="2520"/>
      </w:pPr>
      <w:rPr>
        <w:rFonts w:hint="default"/>
        <w:b/>
      </w:rPr>
    </w:lvl>
    <w:lvl w:ilvl="8">
      <w:start w:val="1"/>
      <w:numFmt w:val="decimal"/>
      <w:lvlText w:val="%1.%2.%3.%4.%5.%6.%7.%8.%9."/>
      <w:lvlJc w:val="left"/>
      <w:pPr>
        <w:ind w:left="2880" w:hanging="2880"/>
      </w:pPr>
      <w:rPr>
        <w:rFonts w:hint="default"/>
        <w:b/>
      </w:rPr>
    </w:lvl>
  </w:abstractNum>
  <w:abstractNum w:abstractNumId="33" w15:restartNumberingAfterBreak="0">
    <w:nsid w:val="54940AC7"/>
    <w:multiLevelType w:val="hybridMultilevel"/>
    <w:tmpl w:val="4726E9BE"/>
    <w:lvl w:ilvl="0" w:tplc="240A000F">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34" w15:restartNumberingAfterBreak="0">
    <w:nsid w:val="5BB357AC"/>
    <w:multiLevelType w:val="hybridMultilevel"/>
    <w:tmpl w:val="FFFFFFFF"/>
    <w:lvl w:ilvl="0" w:tplc="FFFFFFFF">
      <w:start w:val="1"/>
      <w:numFmt w:val="upp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5" w15:restartNumberingAfterBreak="0">
    <w:nsid w:val="606B2BC3"/>
    <w:multiLevelType w:val="multilevel"/>
    <w:tmpl w:val="5CA20850"/>
    <w:lvl w:ilvl="0">
      <w:start w:val="1"/>
      <w:numFmt w:val="decimal"/>
      <w:lvlText w:val="%1."/>
      <w:lvlJc w:val="left"/>
      <w:pPr>
        <w:ind w:left="720" w:hanging="360"/>
      </w:pPr>
      <w:rPr>
        <w:b/>
        <w:bCs/>
      </w:rPr>
    </w:lvl>
    <w:lvl w:ilvl="1">
      <w:start w:val="1"/>
      <w:numFmt w:val="decimal"/>
      <w:lvlText w:val="%1.%2"/>
      <w:lvlJc w:val="left"/>
      <w:pPr>
        <w:ind w:left="1080" w:hanging="720"/>
      </w:pPr>
    </w:lvl>
    <w:lvl w:ilvl="2">
      <w:start w:val="1"/>
      <w:numFmt w:val="decimal"/>
      <w:lvlText w:val="%1.%2.%3"/>
      <w:lvlJc w:val="left"/>
      <w:pPr>
        <w:ind w:left="1080" w:hanging="720"/>
      </w:pPr>
    </w:lvl>
    <w:lvl w:ilvl="3">
      <w:start w:val="1"/>
      <w:numFmt w:val="decimal"/>
      <w:lvlText w:val="%1.%2.%3.%4"/>
      <w:lvlJc w:val="left"/>
      <w:pPr>
        <w:ind w:left="1440" w:hanging="1080"/>
      </w:pPr>
    </w:lvl>
    <w:lvl w:ilvl="4">
      <w:start w:val="1"/>
      <w:numFmt w:val="decimal"/>
      <w:lvlText w:val="%1.%2.%3.%4.%5"/>
      <w:lvlJc w:val="left"/>
      <w:pPr>
        <w:ind w:left="1800" w:hanging="1440"/>
      </w:pPr>
    </w:lvl>
    <w:lvl w:ilvl="5">
      <w:start w:val="1"/>
      <w:numFmt w:val="decimal"/>
      <w:lvlText w:val="%1.%2.%3.%4.%5.%6"/>
      <w:lvlJc w:val="left"/>
      <w:pPr>
        <w:ind w:left="1800" w:hanging="1440"/>
      </w:pPr>
    </w:lvl>
    <w:lvl w:ilvl="6">
      <w:start w:val="1"/>
      <w:numFmt w:val="decimal"/>
      <w:lvlText w:val="%1.%2.%3.%4.%5.%6.%7"/>
      <w:lvlJc w:val="left"/>
      <w:pPr>
        <w:ind w:left="2160" w:hanging="1800"/>
      </w:pPr>
    </w:lvl>
    <w:lvl w:ilvl="7">
      <w:start w:val="1"/>
      <w:numFmt w:val="decimal"/>
      <w:lvlText w:val="%1.%2.%3.%4.%5.%6.%7.%8"/>
      <w:lvlJc w:val="left"/>
      <w:pPr>
        <w:ind w:left="2520" w:hanging="2160"/>
      </w:pPr>
    </w:lvl>
    <w:lvl w:ilvl="8">
      <w:start w:val="1"/>
      <w:numFmt w:val="decimal"/>
      <w:lvlText w:val="%1.%2.%3.%4.%5.%6.%7.%8.%9"/>
      <w:lvlJc w:val="left"/>
      <w:pPr>
        <w:ind w:left="2520" w:hanging="2160"/>
      </w:pPr>
    </w:lvl>
  </w:abstractNum>
  <w:abstractNum w:abstractNumId="36" w15:restartNumberingAfterBreak="0">
    <w:nsid w:val="68705317"/>
    <w:multiLevelType w:val="multilevel"/>
    <w:tmpl w:val="3E98CC4E"/>
    <w:lvl w:ilvl="0">
      <w:start w:val="1"/>
      <w:numFmt w:val="decimal"/>
      <w:lvlText w:val="%1."/>
      <w:lvlJc w:val="left"/>
      <w:pPr>
        <w:ind w:left="720"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15:restartNumberingAfterBreak="0">
    <w:nsid w:val="690D7B75"/>
    <w:multiLevelType w:val="hybridMultilevel"/>
    <w:tmpl w:val="FFFFFFFF"/>
    <w:lvl w:ilvl="0" w:tplc="FFFFFFFF">
      <w:start w:val="1"/>
      <w:numFmt w:val="upperLetter"/>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8" w15:restartNumberingAfterBreak="0">
    <w:nsid w:val="6CB111F9"/>
    <w:multiLevelType w:val="hybridMultilevel"/>
    <w:tmpl w:val="821CE7C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6E7FD591"/>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0" w15:restartNumberingAfterBreak="0">
    <w:nsid w:val="76475F32"/>
    <w:multiLevelType w:val="multilevel"/>
    <w:tmpl w:val="99B64E0E"/>
    <w:lvl w:ilvl="0">
      <w:start w:val="4"/>
      <w:numFmt w:val="decimal"/>
      <w:pStyle w:val="Cierre"/>
      <w:lvlText w:val="%1"/>
      <w:lvlJc w:val="left"/>
      <w:pPr>
        <w:ind w:left="360" w:hanging="360"/>
      </w:pPr>
    </w:lvl>
    <w:lvl w:ilvl="1">
      <w:start w:val="1"/>
      <w:numFmt w:val="decimal"/>
      <w:lvlText w:val="%1.%2"/>
      <w:lvlJc w:val="left"/>
      <w:pPr>
        <w:ind w:left="644" w:hanging="357"/>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160" w:hanging="720"/>
      </w:pPr>
    </w:lvl>
    <w:lvl w:ilvl="5">
      <w:start w:val="1"/>
      <w:numFmt w:val="decimal"/>
      <w:lvlText w:val="%1.%2.%3.%4.%5.%6"/>
      <w:lvlJc w:val="left"/>
      <w:pPr>
        <w:ind w:left="2880" w:hanging="1080"/>
      </w:pPr>
    </w:lvl>
    <w:lvl w:ilvl="6">
      <w:start w:val="1"/>
      <w:numFmt w:val="decimal"/>
      <w:lvlText w:val="%1.%2.%3.%4.%5.%6.%7"/>
      <w:lvlJc w:val="left"/>
      <w:pPr>
        <w:ind w:left="3240" w:hanging="1080"/>
      </w:pPr>
    </w:lvl>
    <w:lvl w:ilvl="7">
      <w:start w:val="1"/>
      <w:numFmt w:val="decimal"/>
      <w:lvlText w:val="%1.%2.%3.%4.%5.%6.%7.%8"/>
      <w:lvlJc w:val="left"/>
      <w:pPr>
        <w:ind w:left="3960" w:hanging="1440"/>
      </w:pPr>
    </w:lvl>
    <w:lvl w:ilvl="8">
      <w:start w:val="1"/>
      <w:numFmt w:val="decimal"/>
      <w:lvlText w:val="%1.%2.%3.%4.%5.%6.%7.%8.%9"/>
      <w:lvlJc w:val="left"/>
      <w:pPr>
        <w:ind w:left="4320" w:hanging="1440"/>
      </w:pPr>
    </w:lvl>
  </w:abstractNum>
  <w:abstractNum w:abstractNumId="41" w15:restartNumberingAfterBreak="0">
    <w:nsid w:val="7D7B5862"/>
    <w:multiLevelType w:val="hybridMultilevel"/>
    <w:tmpl w:val="FFFFFFFF"/>
    <w:lvl w:ilvl="0" w:tplc="FFFFFFFF">
      <w:start w:val="1"/>
      <w:numFmt w:val="upp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2" w15:restartNumberingAfterBreak="0">
    <w:nsid w:val="7F647F26"/>
    <w:multiLevelType w:val="hybridMultilevel"/>
    <w:tmpl w:val="36E668B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16cid:durableId="1268389256">
    <w:abstractNumId w:val="10"/>
  </w:num>
  <w:num w:numId="2" w16cid:durableId="1485243067">
    <w:abstractNumId w:val="40"/>
  </w:num>
  <w:num w:numId="3" w16cid:durableId="990988254">
    <w:abstractNumId w:val="19"/>
  </w:num>
  <w:num w:numId="4" w16cid:durableId="397483201">
    <w:abstractNumId w:val="16"/>
  </w:num>
  <w:num w:numId="5" w16cid:durableId="1312103479">
    <w:abstractNumId w:val="15"/>
  </w:num>
  <w:num w:numId="6" w16cid:durableId="212279516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080862726">
    <w:abstractNumId w:val="20"/>
  </w:num>
  <w:num w:numId="8" w16cid:durableId="234828816">
    <w:abstractNumId w:val="22"/>
  </w:num>
  <w:num w:numId="9" w16cid:durableId="1164319640">
    <w:abstractNumId w:val="36"/>
  </w:num>
  <w:num w:numId="10" w16cid:durableId="1642151432">
    <w:abstractNumId w:val="25"/>
  </w:num>
  <w:num w:numId="11" w16cid:durableId="1149248797">
    <w:abstractNumId w:val="21"/>
  </w:num>
  <w:num w:numId="12" w16cid:durableId="1530678208">
    <w:abstractNumId w:val="33"/>
  </w:num>
  <w:num w:numId="13" w16cid:durableId="1454901812">
    <w:abstractNumId w:val="14"/>
  </w:num>
  <w:num w:numId="14" w16cid:durableId="2002854429">
    <w:abstractNumId w:val="35"/>
  </w:num>
  <w:num w:numId="15" w16cid:durableId="1078407284">
    <w:abstractNumId w:val="31"/>
  </w:num>
  <w:num w:numId="16" w16cid:durableId="1550067563">
    <w:abstractNumId w:val="17"/>
  </w:num>
  <w:num w:numId="17" w16cid:durableId="498275669">
    <w:abstractNumId w:val="24"/>
  </w:num>
  <w:num w:numId="18" w16cid:durableId="1182433134">
    <w:abstractNumId w:val="38"/>
  </w:num>
  <w:num w:numId="19" w16cid:durableId="631138341">
    <w:abstractNumId w:val="1"/>
  </w:num>
  <w:num w:numId="20" w16cid:durableId="451361858">
    <w:abstractNumId w:val="32"/>
  </w:num>
  <w:num w:numId="21" w16cid:durableId="1388458093">
    <w:abstractNumId w:val="12"/>
  </w:num>
  <w:num w:numId="22" w16cid:durableId="1320889896">
    <w:abstractNumId w:val="9"/>
  </w:num>
  <w:num w:numId="23" w16cid:durableId="202493839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410852392">
    <w:abstractNumId w:val="42"/>
  </w:num>
  <w:num w:numId="25" w16cid:durableId="77018968">
    <w:abstractNumId w:val="41"/>
  </w:num>
  <w:num w:numId="26" w16cid:durableId="1802726886">
    <w:abstractNumId w:val="4"/>
  </w:num>
  <w:num w:numId="27" w16cid:durableId="1531802504">
    <w:abstractNumId w:val="2"/>
  </w:num>
  <w:num w:numId="28" w16cid:durableId="1571619301">
    <w:abstractNumId w:val="5"/>
  </w:num>
  <w:num w:numId="29" w16cid:durableId="1812598968">
    <w:abstractNumId w:val="34"/>
  </w:num>
  <w:num w:numId="30" w16cid:durableId="341442659">
    <w:abstractNumId w:val="37"/>
  </w:num>
  <w:num w:numId="31" w16cid:durableId="1168012897">
    <w:abstractNumId w:val="3"/>
  </w:num>
  <w:num w:numId="32" w16cid:durableId="1123960696">
    <w:abstractNumId w:val="23"/>
  </w:num>
  <w:num w:numId="33" w16cid:durableId="1068916723">
    <w:abstractNumId w:val="39"/>
  </w:num>
  <w:num w:numId="34" w16cid:durableId="682050016">
    <w:abstractNumId w:val="0"/>
  </w:num>
  <w:num w:numId="35" w16cid:durableId="354312148">
    <w:abstractNumId w:val="7"/>
  </w:num>
  <w:num w:numId="36" w16cid:durableId="314456130">
    <w:abstractNumId w:val="8"/>
  </w:num>
  <w:num w:numId="37" w16cid:durableId="940795405">
    <w:abstractNumId w:val="27"/>
  </w:num>
  <w:num w:numId="38" w16cid:durableId="799609812">
    <w:abstractNumId w:val="29"/>
  </w:num>
  <w:num w:numId="39" w16cid:durableId="1810395635">
    <w:abstractNumId w:val="30"/>
  </w:num>
  <w:num w:numId="40" w16cid:durableId="868102785">
    <w:abstractNumId w:val="28"/>
  </w:num>
  <w:num w:numId="41" w16cid:durableId="508253229">
    <w:abstractNumId w:val="18"/>
  </w:num>
  <w:num w:numId="42" w16cid:durableId="1040594720">
    <w:abstractNumId w:val="26"/>
  </w:num>
  <w:num w:numId="43" w16cid:durableId="29771271">
    <w:abstractNumId w:val="13"/>
  </w:num>
  <w:num w:numId="44" w16cid:durableId="728260694">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D5472"/>
    <w:rsid w:val="000728D6"/>
    <w:rsid w:val="000C6F04"/>
    <w:rsid w:val="00105105"/>
    <w:rsid w:val="00122DFE"/>
    <w:rsid w:val="00157C4C"/>
    <w:rsid w:val="00163982"/>
    <w:rsid w:val="001647D6"/>
    <w:rsid w:val="00165E33"/>
    <w:rsid w:val="001822EA"/>
    <w:rsid w:val="001A1BBE"/>
    <w:rsid w:val="001B2A07"/>
    <w:rsid w:val="001B5703"/>
    <w:rsid w:val="001B6E37"/>
    <w:rsid w:val="001C01B5"/>
    <w:rsid w:val="001D04C8"/>
    <w:rsid w:val="00204F64"/>
    <w:rsid w:val="00212EB3"/>
    <w:rsid w:val="00252B48"/>
    <w:rsid w:val="002C1BBC"/>
    <w:rsid w:val="002D05A5"/>
    <w:rsid w:val="003060E5"/>
    <w:rsid w:val="00321ADC"/>
    <w:rsid w:val="00354531"/>
    <w:rsid w:val="003C16A4"/>
    <w:rsid w:val="003D676A"/>
    <w:rsid w:val="003E4DD5"/>
    <w:rsid w:val="0042709C"/>
    <w:rsid w:val="00460434"/>
    <w:rsid w:val="004A1CEE"/>
    <w:rsid w:val="004B443C"/>
    <w:rsid w:val="004B6908"/>
    <w:rsid w:val="004E6B7C"/>
    <w:rsid w:val="00506C1E"/>
    <w:rsid w:val="00533A75"/>
    <w:rsid w:val="0055607A"/>
    <w:rsid w:val="00556F42"/>
    <w:rsid w:val="00560A34"/>
    <w:rsid w:val="00566FFC"/>
    <w:rsid w:val="00596684"/>
    <w:rsid w:val="00597BA2"/>
    <w:rsid w:val="005A2324"/>
    <w:rsid w:val="005B7177"/>
    <w:rsid w:val="005D5698"/>
    <w:rsid w:val="005E51D3"/>
    <w:rsid w:val="005F1488"/>
    <w:rsid w:val="00611F28"/>
    <w:rsid w:val="00683EF9"/>
    <w:rsid w:val="006872D0"/>
    <w:rsid w:val="006A64D5"/>
    <w:rsid w:val="006C6936"/>
    <w:rsid w:val="006D6CD9"/>
    <w:rsid w:val="00703313"/>
    <w:rsid w:val="00714739"/>
    <w:rsid w:val="007220FB"/>
    <w:rsid w:val="007259D5"/>
    <w:rsid w:val="00725CA5"/>
    <w:rsid w:val="00754919"/>
    <w:rsid w:val="00756768"/>
    <w:rsid w:val="00760845"/>
    <w:rsid w:val="00766D97"/>
    <w:rsid w:val="00770007"/>
    <w:rsid w:val="00786C9A"/>
    <w:rsid w:val="007A75FD"/>
    <w:rsid w:val="007B6E7A"/>
    <w:rsid w:val="007F6362"/>
    <w:rsid w:val="00881D82"/>
    <w:rsid w:val="00882540"/>
    <w:rsid w:val="00887FAA"/>
    <w:rsid w:val="008D5472"/>
    <w:rsid w:val="009108DD"/>
    <w:rsid w:val="0091195E"/>
    <w:rsid w:val="00955055"/>
    <w:rsid w:val="0097661B"/>
    <w:rsid w:val="009A508F"/>
    <w:rsid w:val="009B3B7C"/>
    <w:rsid w:val="009C7910"/>
    <w:rsid w:val="009E612A"/>
    <w:rsid w:val="009F0021"/>
    <w:rsid w:val="009F77CC"/>
    <w:rsid w:val="00A17416"/>
    <w:rsid w:val="00A2676F"/>
    <w:rsid w:val="00A34E52"/>
    <w:rsid w:val="00A41650"/>
    <w:rsid w:val="00A4399B"/>
    <w:rsid w:val="00AD433C"/>
    <w:rsid w:val="00AD6FB9"/>
    <w:rsid w:val="00B004FE"/>
    <w:rsid w:val="00B00AC8"/>
    <w:rsid w:val="00B522FF"/>
    <w:rsid w:val="00B67344"/>
    <w:rsid w:val="00B71413"/>
    <w:rsid w:val="00B80B63"/>
    <w:rsid w:val="00B81ED0"/>
    <w:rsid w:val="00B93607"/>
    <w:rsid w:val="00B96652"/>
    <w:rsid w:val="00BA124C"/>
    <w:rsid w:val="00C270E3"/>
    <w:rsid w:val="00C27564"/>
    <w:rsid w:val="00C33126"/>
    <w:rsid w:val="00C87363"/>
    <w:rsid w:val="00C939B3"/>
    <w:rsid w:val="00CE24C0"/>
    <w:rsid w:val="00CF53D9"/>
    <w:rsid w:val="00D13622"/>
    <w:rsid w:val="00D27E11"/>
    <w:rsid w:val="00D30738"/>
    <w:rsid w:val="00D32D56"/>
    <w:rsid w:val="00D519FE"/>
    <w:rsid w:val="00D534CC"/>
    <w:rsid w:val="00D54716"/>
    <w:rsid w:val="00D648EE"/>
    <w:rsid w:val="00D8305C"/>
    <w:rsid w:val="00D84E43"/>
    <w:rsid w:val="00D94339"/>
    <w:rsid w:val="00DF2566"/>
    <w:rsid w:val="00E13D90"/>
    <w:rsid w:val="00E15ABE"/>
    <w:rsid w:val="00E25C2D"/>
    <w:rsid w:val="00E509B8"/>
    <w:rsid w:val="00E7478A"/>
    <w:rsid w:val="00E85595"/>
    <w:rsid w:val="00EA30FA"/>
    <w:rsid w:val="00EA70FC"/>
    <w:rsid w:val="00EE034F"/>
    <w:rsid w:val="00F32DC9"/>
    <w:rsid w:val="00F90810"/>
    <w:rsid w:val="00F952F4"/>
    <w:rsid w:val="00FB3638"/>
    <w:rsid w:val="00FB6349"/>
    <w:rsid w:val="00FC769F"/>
    <w:rsid w:val="00FE3C0A"/>
    <w:rsid w:val="00FF1A1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8F31AC"/>
  <w15:chartTrackingRefBased/>
  <w15:docId w15:val="{C5910159-8C8D-48B2-9D35-36FFCEE59E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qFormat="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qFormat="1"/>
    <w:lsdException w:name="line number" w:semiHidden="1" w:unhideWhenUsed="1"/>
    <w:lsdException w:name="page number" w:semiHidden="1" w:uiPriority="0"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qFormat="1"/>
    <w:lsdException w:name="Body Text Indent 2" w:semiHidden="1" w:uiPriority="0" w:unhideWhenUsed="1"/>
    <w:lsdException w:name="Body Text Indent 3" w:semiHidden="1" w:uiPriority="0" w:unhideWhenUsed="1"/>
    <w:lsdException w:name="Block Text" w:semiHidden="1" w:uiPriority="0" w:unhideWhenUsed="1" w:qFormat="1"/>
    <w:lsdException w:name="Hyperlink" w:semiHidden="1" w:unhideWhenUsed="1"/>
    <w:lsdException w:name="FollowedHyperlink" w:semiHidden="1" w:unhideWhenUsed="1" w:qFormat="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qFormat/>
    <w:rsid w:val="00FB6349"/>
    <w:pPr>
      <w:keepNext/>
      <w:suppressAutoHyphens/>
      <w:spacing w:before="240" w:after="60" w:line="240" w:lineRule="auto"/>
      <w:outlineLvl w:val="0"/>
    </w:pPr>
    <w:rPr>
      <w:rFonts w:ascii="Arial" w:eastAsia="Times New Roman" w:hAnsi="Arial" w:cs="Arial"/>
      <w:b/>
      <w:bCs/>
      <w:kern w:val="3"/>
      <w:sz w:val="32"/>
      <w:szCs w:val="32"/>
      <w:lang w:eastAsia="es-ES"/>
    </w:rPr>
  </w:style>
  <w:style w:type="paragraph" w:styleId="Ttulo2">
    <w:name w:val="heading 2"/>
    <w:basedOn w:val="Normal"/>
    <w:next w:val="Normal"/>
    <w:link w:val="Ttulo2Car"/>
    <w:unhideWhenUsed/>
    <w:qFormat/>
    <w:rsid w:val="00FB6349"/>
    <w:pPr>
      <w:keepNext/>
      <w:suppressAutoHyphens/>
      <w:spacing w:after="0" w:line="240" w:lineRule="auto"/>
      <w:jc w:val="both"/>
      <w:outlineLvl w:val="1"/>
    </w:pPr>
    <w:rPr>
      <w:rFonts w:ascii="Arial Narrow" w:eastAsia="Times New Roman" w:hAnsi="Arial Narrow" w:cs="Times New Roman"/>
      <w:b/>
      <w:bCs/>
      <w:iCs/>
      <w:sz w:val="24"/>
      <w:szCs w:val="24"/>
      <w:lang w:val="es" w:eastAsia="es-ES"/>
    </w:rPr>
  </w:style>
  <w:style w:type="paragraph" w:styleId="Ttulo3">
    <w:name w:val="heading 3"/>
    <w:basedOn w:val="Normal"/>
    <w:next w:val="Normal"/>
    <w:link w:val="Ttulo3Car"/>
    <w:unhideWhenUsed/>
    <w:qFormat/>
    <w:rsid w:val="00FB6349"/>
    <w:pPr>
      <w:keepNext/>
      <w:suppressAutoHyphens/>
      <w:spacing w:after="0" w:line="240" w:lineRule="auto"/>
      <w:jc w:val="both"/>
      <w:outlineLvl w:val="2"/>
    </w:pPr>
    <w:rPr>
      <w:rFonts w:ascii="Arial Narrow" w:eastAsia="Times New Roman" w:hAnsi="Arial Narrow" w:cs="Times New Roman"/>
      <w:b/>
      <w:bCs/>
      <w:iCs/>
      <w:sz w:val="20"/>
      <w:szCs w:val="24"/>
      <w:lang w:val="es" w:eastAsia="es-ES"/>
    </w:rPr>
  </w:style>
  <w:style w:type="paragraph" w:styleId="Ttulo4">
    <w:name w:val="heading 4"/>
    <w:basedOn w:val="Normal"/>
    <w:next w:val="Normal"/>
    <w:link w:val="Ttulo4Car"/>
    <w:unhideWhenUsed/>
    <w:qFormat/>
    <w:rsid w:val="00FB6349"/>
    <w:pPr>
      <w:keepNext/>
      <w:suppressAutoHyphens/>
      <w:spacing w:after="0" w:line="240" w:lineRule="auto"/>
      <w:jc w:val="center"/>
      <w:outlineLvl w:val="3"/>
    </w:pPr>
    <w:rPr>
      <w:rFonts w:ascii="Bookman Old Style" w:eastAsia="Times New Roman" w:hAnsi="Bookman Old Style" w:cs="Times New Roman"/>
      <w:b/>
      <w:bCs/>
      <w:iCs/>
      <w:sz w:val="24"/>
      <w:szCs w:val="24"/>
      <w:lang w:val="es" w:eastAsia="es-ES"/>
    </w:rPr>
  </w:style>
  <w:style w:type="paragraph" w:styleId="Ttulo5">
    <w:name w:val="heading 5"/>
    <w:basedOn w:val="Normal"/>
    <w:next w:val="Normal"/>
    <w:link w:val="Ttulo5Car"/>
    <w:unhideWhenUsed/>
    <w:qFormat/>
    <w:rsid w:val="00FB6349"/>
    <w:pPr>
      <w:keepNext/>
      <w:suppressAutoHyphens/>
      <w:spacing w:after="0" w:line="240" w:lineRule="auto"/>
      <w:outlineLvl w:val="4"/>
    </w:pPr>
    <w:rPr>
      <w:rFonts w:ascii="Arial" w:eastAsia="Times New Roman" w:hAnsi="Arial" w:cs="Times New Roman"/>
      <w:b/>
      <w:szCs w:val="24"/>
      <w:lang w:eastAsia="es-ES"/>
    </w:rPr>
  </w:style>
  <w:style w:type="paragraph" w:styleId="Ttulo6">
    <w:name w:val="heading 6"/>
    <w:basedOn w:val="Normal"/>
    <w:next w:val="Normal"/>
    <w:link w:val="Ttulo6Car"/>
    <w:unhideWhenUsed/>
    <w:qFormat/>
    <w:rsid w:val="00FB6349"/>
    <w:pPr>
      <w:keepNext/>
      <w:suppressAutoHyphens/>
      <w:spacing w:after="0" w:line="240" w:lineRule="auto"/>
      <w:jc w:val="right"/>
      <w:outlineLvl w:val="5"/>
    </w:pPr>
    <w:rPr>
      <w:rFonts w:ascii="Arial" w:eastAsia="Times New Roman" w:hAnsi="Arial" w:cs="Times New Roman"/>
      <w:b/>
      <w:bCs/>
      <w:iCs/>
      <w:szCs w:val="24"/>
      <w:lang w:val="es" w:eastAsia="es-ES"/>
    </w:rPr>
  </w:style>
  <w:style w:type="paragraph" w:styleId="Ttulo7">
    <w:name w:val="heading 7"/>
    <w:basedOn w:val="Normal"/>
    <w:next w:val="Normal"/>
    <w:link w:val="Ttulo7Car"/>
    <w:qFormat/>
    <w:rsid w:val="00FB6349"/>
    <w:pPr>
      <w:keepNext/>
      <w:suppressAutoHyphens/>
      <w:spacing w:after="0" w:line="240" w:lineRule="auto"/>
      <w:jc w:val="center"/>
      <w:outlineLvl w:val="6"/>
    </w:pPr>
    <w:rPr>
      <w:rFonts w:ascii="Arial" w:eastAsia="Times New Roman" w:hAnsi="Arial" w:cs="Times New Roman"/>
      <w:b/>
      <w:bCs/>
      <w:iCs/>
      <w:szCs w:val="24"/>
      <w:lang w:val="es" w:eastAsia="es-ES"/>
    </w:rPr>
  </w:style>
  <w:style w:type="paragraph" w:styleId="Ttulo8">
    <w:name w:val="heading 8"/>
    <w:basedOn w:val="Normal"/>
    <w:next w:val="Normal"/>
    <w:link w:val="Ttulo8Car"/>
    <w:qFormat/>
    <w:rsid w:val="00FB6349"/>
    <w:pPr>
      <w:suppressAutoHyphens/>
      <w:spacing w:before="240" w:after="60" w:line="240" w:lineRule="auto"/>
      <w:outlineLvl w:val="7"/>
    </w:pPr>
    <w:rPr>
      <w:rFonts w:ascii="Times New Roman" w:eastAsia="Times New Roman" w:hAnsi="Times New Roman" w:cs="Times New Roman"/>
      <w:i/>
      <w:iCs/>
      <w:sz w:val="24"/>
      <w:szCs w:val="24"/>
      <w:lang w:eastAsia="es-ES"/>
    </w:rPr>
  </w:style>
  <w:style w:type="paragraph" w:styleId="Ttulo9">
    <w:name w:val="heading 9"/>
    <w:basedOn w:val="Normal"/>
    <w:next w:val="Normal"/>
    <w:link w:val="Ttulo9Car"/>
    <w:qFormat/>
    <w:rsid w:val="00FB6349"/>
    <w:pPr>
      <w:keepNext/>
      <w:suppressAutoHyphens/>
      <w:spacing w:after="0" w:line="240" w:lineRule="auto"/>
      <w:outlineLvl w:val="8"/>
    </w:pPr>
    <w:rPr>
      <w:rFonts w:ascii="Arial Narrow" w:eastAsia="Times New Roman" w:hAnsi="Arial Narrow" w:cs="Times New Roman"/>
      <w:b/>
      <w:iCs/>
      <w:sz w:val="24"/>
      <w:szCs w:val="24"/>
      <w:lang w:val="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qFormat/>
    <w:rsid w:val="008D5472"/>
    <w:pPr>
      <w:tabs>
        <w:tab w:val="center" w:pos="4419"/>
        <w:tab w:val="right" w:pos="8838"/>
      </w:tabs>
      <w:spacing w:after="0" w:line="240" w:lineRule="auto"/>
    </w:pPr>
    <w:rPr>
      <w:rFonts w:ascii="Times New Roman" w:eastAsia="Times New Roman" w:hAnsi="Times New Roman" w:cs="Times New Roman"/>
      <w:sz w:val="24"/>
      <w:szCs w:val="24"/>
      <w:lang w:val="es-ES" w:eastAsia="es-ES"/>
    </w:rPr>
  </w:style>
  <w:style w:type="character" w:customStyle="1" w:styleId="PiedepginaCar">
    <w:name w:val="Pie de página Car"/>
    <w:basedOn w:val="Fuentedeprrafopredeter"/>
    <w:link w:val="Piedepgina"/>
    <w:rsid w:val="008D5472"/>
    <w:rPr>
      <w:rFonts w:ascii="Times New Roman" w:eastAsia="Times New Roman" w:hAnsi="Times New Roman" w:cs="Times New Roman"/>
      <w:sz w:val="24"/>
      <w:szCs w:val="24"/>
      <w:lang w:val="es-ES" w:eastAsia="es-ES"/>
    </w:rPr>
  </w:style>
  <w:style w:type="paragraph" w:styleId="Textoindependiente">
    <w:name w:val="Body Text"/>
    <w:aliases w:val="Subsection Body Text,body text,bt,Texto independiente1,Texto independiente2"/>
    <w:basedOn w:val="Normal"/>
    <w:link w:val="TextoindependienteCar"/>
    <w:qFormat/>
    <w:rsid w:val="008D5472"/>
    <w:pPr>
      <w:numPr>
        <w:ilvl w:val="12"/>
      </w:numPr>
      <w:overflowPunct w:val="0"/>
      <w:autoSpaceDE w:val="0"/>
      <w:autoSpaceDN w:val="0"/>
      <w:adjustRightInd w:val="0"/>
      <w:spacing w:after="0" w:line="240" w:lineRule="auto"/>
      <w:jc w:val="both"/>
    </w:pPr>
    <w:rPr>
      <w:rFonts w:ascii="Arial" w:eastAsia="Times New Roman" w:hAnsi="Arial" w:cs="Times New Roman"/>
      <w:i/>
      <w:sz w:val="24"/>
      <w:szCs w:val="20"/>
      <w:lang w:val="es-ES" w:eastAsia="es-ES"/>
    </w:rPr>
  </w:style>
  <w:style w:type="character" w:customStyle="1" w:styleId="TextoindependienteCar">
    <w:name w:val="Texto independiente Car"/>
    <w:aliases w:val="Subsection Body Text Car,body text Car,bt Car,Texto independiente1 Car,Texto independiente2 Car"/>
    <w:basedOn w:val="Fuentedeprrafopredeter"/>
    <w:link w:val="Textoindependiente"/>
    <w:rsid w:val="008D5472"/>
    <w:rPr>
      <w:rFonts w:ascii="Arial" w:eastAsia="Times New Roman" w:hAnsi="Arial" w:cs="Times New Roman"/>
      <w:i/>
      <w:sz w:val="24"/>
      <w:szCs w:val="20"/>
      <w:lang w:val="es-ES" w:eastAsia="es-ES"/>
    </w:rPr>
  </w:style>
  <w:style w:type="paragraph" w:customStyle="1" w:styleId="Default">
    <w:name w:val="Default"/>
    <w:qFormat/>
    <w:rsid w:val="008D5472"/>
    <w:pPr>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styleId="Prrafodelista">
    <w:name w:val="List Paragraph"/>
    <w:aliases w:val="Ha,titulo 3,HOJA,Bolita,Párrafo de lista4,BOLADEF,Párrafo de lista3,Párrafo de lista21,BOLA,Nivel 1 OS,Normal_viñetas_ICONTEC,List1,Bullet List,FooterText,numbered,List Paragraph1,Paragraphe de liste1,lp1,Colorful List Accent 1,Foot,列出段"/>
    <w:basedOn w:val="Normal"/>
    <w:link w:val="PrrafodelistaCar"/>
    <w:uiPriority w:val="34"/>
    <w:qFormat/>
    <w:rsid w:val="008D5472"/>
    <w:pPr>
      <w:overflowPunct w:val="0"/>
      <w:autoSpaceDE w:val="0"/>
      <w:autoSpaceDN w:val="0"/>
      <w:adjustRightInd w:val="0"/>
      <w:spacing w:after="0" w:line="240" w:lineRule="auto"/>
      <w:ind w:left="708"/>
      <w:textAlignment w:val="baseline"/>
    </w:pPr>
    <w:rPr>
      <w:rFonts w:ascii="Times New Roman" w:eastAsia="Times New Roman" w:hAnsi="Times New Roman" w:cs="Times New Roman"/>
      <w:sz w:val="20"/>
      <w:szCs w:val="20"/>
      <w:lang w:val="es-ES_tradnl" w:eastAsia="es-ES"/>
    </w:rPr>
  </w:style>
  <w:style w:type="character" w:customStyle="1" w:styleId="PrrafodelistaCar">
    <w:name w:val="Párrafo de lista Car"/>
    <w:aliases w:val="Ha Car,titulo 3 Car,HOJA Car,Bolita Car,Párrafo de lista4 Car,BOLADEF Car,Párrafo de lista3 Car,Párrafo de lista21 Car,BOLA Car,Nivel 1 OS Car,Normal_viñetas_ICONTEC Car,List1 Car,Bullet List Car,FooterText Car,numbered Car,lp1 Car"/>
    <w:link w:val="Prrafodelista"/>
    <w:uiPriority w:val="34"/>
    <w:qFormat/>
    <w:locked/>
    <w:rsid w:val="008D5472"/>
    <w:rPr>
      <w:rFonts w:ascii="Times New Roman" w:eastAsia="Times New Roman" w:hAnsi="Times New Roman" w:cs="Times New Roman"/>
      <w:sz w:val="20"/>
      <w:szCs w:val="20"/>
      <w:lang w:val="es-ES_tradnl" w:eastAsia="es-ES"/>
    </w:rPr>
  </w:style>
  <w:style w:type="paragraph" w:styleId="NormalWeb">
    <w:name w:val="Normal (Web)"/>
    <w:basedOn w:val="Normal"/>
    <w:uiPriority w:val="99"/>
    <w:rsid w:val="00D94339"/>
    <w:pPr>
      <w:spacing w:before="100" w:after="100" w:line="240" w:lineRule="auto"/>
    </w:pPr>
    <w:rPr>
      <w:rFonts w:ascii="Arial Unicode MS" w:eastAsia="Arial Unicode MS" w:hAnsi="Arial Unicode MS" w:cs="Arial"/>
      <w:bCs/>
      <w:iCs/>
      <w:sz w:val="24"/>
      <w:szCs w:val="24"/>
      <w:lang w:val="es-ES_tradnl" w:eastAsia="es-ES"/>
    </w:rPr>
  </w:style>
  <w:style w:type="character" w:styleId="Refdecomentario">
    <w:name w:val="annotation reference"/>
    <w:basedOn w:val="Fuentedeprrafopredeter"/>
    <w:unhideWhenUsed/>
    <w:qFormat/>
    <w:rsid w:val="009A508F"/>
    <w:rPr>
      <w:sz w:val="16"/>
      <w:szCs w:val="16"/>
    </w:rPr>
  </w:style>
  <w:style w:type="paragraph" w:styleId="Textocomentario">
    <w:name w:val="annotation text"/>
    <w:basedOn w:val="Normal"/>
    <w:link w:val="TextocomentarioCar"/>
    <w:unhideWhenUsed/>
    <w:qFormat/>
    <w:rsid w:val="009A508F"/>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rsid w:val="009A508F"/>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nhideWhenUsed/>
    <w:qFormat/>
    <w:rsid w:val="009A508F"/>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rsid w:val="009A508F"/>
    <w:rPr>
      <w:rFonts w:ascii="Segoe UI" w:hAnsi="Segoe UI" w:cs="Segoe UI"/>
      <w:sz w:val="18"/>
      <w:szCs w:val="18"/>
    </w:rPr>
  </w:style>
  <w:style w:type="character" w:customStyle="1" w:styleId="A9">
    <w:name w:val="A9"/>
    <w:rsid w:val="005B7177"/>
    <w:rPr>
      <w:color w:val="211D1E"/>
      <w:sz w:val="19"/>
      <w:szCs w:val="19"/>
    </w:rPr>
  </w:style>
  <w:style w:type="paragraph" w:styleId="Encabezado">
    <w:name w:val="header"/>
    <w:aliases w:val="h,h8,h9,h10,h18,Encabezado 1,Encabezado1"/>
    <w:basedOn w:val="Normal"/>
    <w:link w:val="EncabezadoCar"/>
    <w:unhideWhenUsed/>
    <w:qFormat/>
    <w:rsid w:val="00754919"/>
    <w:pPr>
      <w:tabs>
        <w:tab w:val="center" w:pos="4419"/>
        <w:tab w:val="right" w:pos="8838"/>
      </w:tabs>
      <w:spacing w:after="0" w:line="240" w:lineRule="auto"/>
    </w:pPr>
  </w:style>
  <w:style w:type="character" w:customStyle="1" w:styleId="EncabezadoCar">
    <w:name w:val="Encabezado Car"/>
    <w:aliases w:val="h Car,h8 Car,h9 Car,h10 Car,h18 Car,Encabezado 1 Car,Encabezado1 Car"/>
    <w:basedOn w:val="Fuentedeprrafopredeter"/>
    <w:link w:val="Encabezado"/>
    <w:rsid w:val="00754919"/>
  </w:style>
  <w:style w:type="character" w:styleId="Nmerodepgina">
    <w:name w:val="page number"/>
    <w:unhideWhenUsed/>
    <w:qFormat/>
    <w:rsid w:val="00754919"/>
    <w:rPr>
      <w:rFonts w:eastAsia="Times New Roman" w:cs="Times New Roman"/>
      <w:bCs w:val="0"/>
      <w:iCs w:val="0"/>
      <w:szCs w:val="22"/>
      <w:lang w:val="es-ES"/>
    </w:rPr>
  </w:style>
  <w:style w:type="character" w:customStyle="1" w:styleId="Ttulo1Car">
    <w:name w:val="Título 1 Car"/>
    <w:basedOn w:val="Fuentedeprrafopredeter"/>
    <w:link w:val="Ttulo1"/>
    <w:rsid w:val="00FB6349"/>
    <w:rPr>
      <w:rFonts w:ascii="Arial" w:eastAsia="Times New Roman" w:hAnsi="Arial" w:cs="Arial"/>
      <w:b/>
      <w:bCs/>
      <w:kern w:val="3"/>
      <w:sz w:val="32"/>
      <w:szCs w:val="32"/>
      <w:lang w:eastAsia="es-ES"/>
    </w:rPr>
  </w:style>
  <w:style w:type="character" w:customStyle="1" w:styleId="Ttulo2Car">
    <w:name w:val="Título 2 Car"/>
    <w:basedOn w:val="Fuentedeprrafopredeter"/>
    <w:link w:val="Ttulo2"/>
    <w:rsid w:val="00FB6349"/>
    <w:rPr>
      <w:rFonts w:ascii="Arial Narrow" w:eastAsia="Times New Roman" w:hAnsi="Arial Narrow" w:cs="Times New Roman"/>
      <w:b/>
      <w:bCs/>
      <w:iCs/>
      <w:sz w:val="24"/>
      <w:szCs w:val="24"/>
      <w:lang w:val="es" w:eastAsia="es-ES"/>
    </w:rPr>
  </w:style>
  <w:style w:type="character" w:customStyle="1" w:styleId="Ttulo3Car">
    <w:name w:val="Título 3 Car"/>
    <w:basedOn w:val="Fuentedeprrafopredeter"/>
    <w:link w:val="Ttulo3"/>
    <w:rsid w:val="00FB6349"/>
    <w:rPr>
      <w:rFonts w:ascii="Arial Narrow" w:eastAsia="Times New Roman" w:hAnsi="Arial Narrow" w:cs="Times New Roman"/>
      <w:b/>
      <w:bCs/>
      <w:iCs/>
      <w:sz w:val="20"/>
      <w:szCs w:val="24"/>
      <w:lang w:val="es" w:eastAsia="es-ES"/>
    </w:rPr>
  </w:style>
  <w:style w:type="character" w:customStyle="1" w:styleId="Ttulo4Car">
    <w:name w:val="Título 4 Car"/>
    <w:basedOn w:val="Fuentedeprrafopredeter"/>
    <w:link w:val="Ttulo4"/>
    <w:rsid w:val="00FB6349"/>
    <w:rPr>
      <w:rFonts w:ascii="Bookman Old Style" w:eastAsia="Times New Roman" w:hAnsi="Bookman Old Style" w:cs="Times New Roman"/>
      <w:b/>
      <w:bCs/>
      <w:iCs/>
      <w:sz w:val="24"/>
      <w:szCs w:val="24"/>
      <w:lang w:val="es" w:eastAsia="es-ES"/>
    </w:rPr>
  </w:style>
  <w:style w:type="character" w:customStyle="1" w:styleId="Ttulo5Car">
    <w:name w:val="Título 5 Car"/>
    <w:basedOn w:val="Fuentedeprrafopredeter"/>
    <w:link w:val="Ttulo5"/>
    <w:rsid w:val="00FB6349"/>
    <w:rPr>
      <w:rFonts w:ascii="Arial" w:eastAsia="Times New Roman" w:hAnsi="Arial" w:cs="Times New Roman"/>
      <w:b/>
      <w:szCs w:val="24"/>
      <w:lang w:eastAsia="es-ES"/>
    </w:rPr>
  </w:style>
  <w:style w:type="character" w:customStyle="1" w:styleId="Ttulo6Car">
    <w:name w:val="Título 6 Car"/>
    <w:basedOn w:val="Fuentedeprrafopredeter"/>
    <w:link w:val="Ttulo6"/>
    <w:rsid w:val="00FB6349"/>
    <w:rPr>
      <w:rFonts w:ascii="Arial" w:eastAsia="Times New Roman" w:hAnsi="Arial" w:cs="Times New Roman"/>
      <w:b/>
      <w:bCs/>
      <w:iCs/>
      <w:szCs w:val="24"/>
      <w:lang w:val="es" w:eastAsia="es-ES"/>
    </w:rPr>
  </w:style>
  <w:style w:type="character" w:customStyle="1" w:styleId="Ttulo7Car">
    <w:name w:val="Título 7 Car"/>
    <w:basedOn w:val="Fuentedeprrafopredeter"/>
    <w:link w:val="Ttulo7"/>
    <w:rsid w:val="00FB6349"/>
    <w:rPr>
      <w:rFonts w:ascii="Arial" w:eastAsia="Times New Roman" w:hAnsi="Arial" w:cs="Times New Roman"/>
      <w:b/>
      <w:bCs/>
      <w:iCs/>
      <w:szCs w:val="24"/>
      <w:lang w:val="es" w:eastAsia="es-ES"/>
    </w:rPr>
  </w:style>
  <w:style w:type="character" w:customStyle="1" w:styleId="Ttulo8Car">
    <w:name w:val="Título 8 Car"/>
    <w:basedOn w:val="Fuentedeprrafopredeter"/>
    <w:link w:val="Ttulo8"/>
    <w:rsid w:val="00FB6349"/>
    <w:rPr>
      <w:rFonts w:ascii="Times New Roman" w:eastAsia="Times New Roman" w:hAnsi="Times New Roman" w:cs="Times New Roman"/>
      <w:i/>
      <w:iCs/>
      <w:sz w:val="24"/>
      <w:szCs w:val="24"/>
      <w:lang w:eastAsia="es-ES"/>
    </w:rPr>
  </w:style>
  <w:style w:type="character" w:customStyle="1" w:styleId="Ttulo9Car">
    <w:name w:val="Título 9 Car"/>
    <w:basedOn w:val="Fuentedeprrafopredeter"/>
    <w:link w:val="Ttulo9"/>
    <w:rsid w:val="00FB6349"/>
    <w:rPr>
      <w:rFonts w:ascii="Arial Narrow" w:eastAsia="Times New Roman" w:hAnsi="Arial Narrow" w:cs="Times New Roman"/>
      <w:b/>
      <w:iCs/>
      <w:sz w:val="24"/>
      <w:szCs w:val="24"/>
      <w:lang w:val="es" w:eastAsia="es-ES"/>
    </w:rPr>
  </w:style>
  <w:style w:type="table" w:customStyle="1" w:styleId="TableNormal">
    <w:name w:val="Table Normal"/>
    <w:qFormat/>
    <w:rsid w:val="00FB6349"/>
    <w:pPr>
      <w:spacing w:after="0" w:line="240" w:lineRule="auto"/>
    </w:pPr>
    <w:rPr>
      <w:rFonts w:ascii="Times New Roman" w:eastAsia="Times New Roman" w:hAnsi="Times New Roman" w:cs="Times New Roman"/>
      <w:sz w:val="24"/>
      <w:szCs w:val="24"/>
      <w:lang w:val="es-ES" w:eastAsia="es-MX"/>
    </w:rPr>
    <w:tblPr>
      <w:tblCellMar>
        <w:top w:w="0" w:type="dxa"/>
        <w:left w:w="0" w:type="dxa"/>
        <w:bottom w:w="0" w:type="dxa"/>
        <w:right w:w="0" w:type="dxa"/>
      </w:tblCellMar>
    </w:tblPr>
  </w:style>
  <w:style w:type="paragraph" w:styleId="Ttulo">
    <w:name w:val="Title"/>
    <w:basedOn w:val="Normal"/>
    <w:link w:val="TtuloCar"/>
    <w:qFormat/>
    <w:rsid w:val="00FB6349"/>
    <w:pPr>
      <w:suppressAutoHyphens/>
      <w:overflowPunct w:val="0"/>
      <w:autoSpaceDE w:val="0"/>
      <w:spacing w:after="0" w:line="240" w:lineRule="auto"/>
      <w:jc w:val="center"/>
    </w:pPr>
    <w:rPr>
      <w:rFonts w:ascii="Times New Roman" w:eastAsia="Times New Roman" w:hAnsi="Times New Roman" w:cs="Times New Roman"/>
      <w:b/>
      <w:sz w:val="24"/>
      <w:szCs w:val="20"/>
      <w:lang w:val="es" w:eastAsia="es-ES"/>
    </w:rPr>
  </w:style>
  <w:style w:type="character" w:customStyle="1" w:styleId="TtuloCar">
    <w:name w:val="Título Car"/>
    <w:basedOn w:val="Fuentedeprrafopredeter"/>
    <w:link w:val="Ttulo"/>
    <w:rsid w:val="00FB6349"/>
    <w:rPr>
      <w:rFonts w:ascii="Times New Roman" w:eastAsia="Times New Roman" w:hAnsi="Times New Roman" w:cs="Times New Roman"/>
      <w:b/>
      <w:sz w:val="24"/>
      <w:szCs w:val="20"/>
      <w:lang w:val="es" w:eastAsia="es-ES"/>
    </w:rPr>
  </w:style>
  <w:style w:type="character" w:styleId="Hipervnculo">
    <w:name w:val="Hyperlink"/>
    <w:uiPriority w:val="99"/>
    <w:rsid w:val="00FB6349"/>
    <w:rPr>
      <w:color w:val="0000FF"/>
      <w:u w:val="single"/>
    </w:rPr>
  </w:style>
  <w:style w:type="paragraph" w:styleId="Textoindependiente3">
    <w:name w:val="Body Text 3"/>
    <w:basedOn w:val="Normal"/>
    <w:link w:val="Textoindependiente3Car"/>
    <w:qFormat/>
    <w:rsid w:val="00FB6349"/>
    <w:pPr>
      <w:suppressAutoHyphens/>
      <w:spacing w:after="120" w:line="240" w:lineRule="auto"/>
    </w:pPr>
    <w:rPr>
      <w:rFonts w:ascii="Times New Roman" w:eastAsia="Times New Roman" w:hAnsi="Times New Roman" w:cs="Times New Roman"/>
      <w:sz w:val="16"/>
      <w:szCs w:val="16"/>
      <w:lang w:eastAsia="es-ES"/>
    </w:rPr>
  </w:style>
  <w:style w:type="character" w:customStyle="1" w:styleId="Textoindependiente3Car">
    <w:name w:val="Texto independiente 3 Car"/>
    <w:basedOn w:val="Fuentedeprrafopredeter"/>
    <w:link w:val="Textoindependiente3"/>
    <w:rsid w:val="00FB6349"/>
    <w:rPr>
      <w:rFonts w:ascii="Times New Roman" w:eastAsia="Times New Roman" w:hAnsi="Times New Roman" w:cs="Times New Roman"/>
      <w:sz w:val="16"/>
      <w:szCs w:val="16"/>
      <w:lang w:eastAsia="es-ES"/>
    </w:rPr>
  </w:style>
  <w:style w:type="paragraph" w:styleId="Textoindependiente2">
    <w:name w:val="Body Text 2"/>
    <w:basedOn w:val="Normal"/>
    <w:link w:val="Textoindependiente2Car"/>
    <w:rsid w:val="00FB6349"/>
    <w:pPr>
      <w:widowControl w:val="0"/>
      <w:suppressAutoHyphens/>
      <w:overflowPunct w:val="0"/>
      <w:autoSpaceDE w:val="0"/>
      <w:spacing w:after="0" w:line="240" w:lineRule="auto"/>
      <w:jc w:val="both"/>
    </w:pPr>
    <w:rPr>
      <w:rFonts w:ascii="Century Gothic" w:eastAsia="Times New Roman" w:hAnsi="Century Gothic" w:cs="Times New Roman"/>
      <w:sz w:val="20"/>
      <w:szCs w:val="20"/>
      <w:lang w:eastAsia="es-ES"/>
    </w:rPr>
  </w:style>
  <w:style w:type="character" w:customStyle="1" w:styleId="Textoindependiente2Car">
    <w:name w:val="Texto independiente 2 Car"/>
    <w:basedOn w:val="Fuentedeprrafopredeter"/>
    <w:link w:val="Textoindependiente2"/>
    <w:rsid w:val="00FB6349"/>
    <w:rPr>
      <w:rFonts w:ascii="Century Gothic" w:eastAsia="Times New Roman" w:hAnsi="Century Gothic" w:cs="Times New Roman"/>
      <w:sz w:val="20"/>
      <w:szCs w:val="20"/>
      <w:lang w:eastAsia="es-ES"/>
    </w:rPr>
  </w:style>
  <w:style w:type="paragraph" w:customStyle="1" w:styleId="CarCarCarCar">
    <w:name w:val="Car Car Car Car"/>
    <w:basedOn w:val="Normal"/>
    <w:rsid w:val="00FB6349"/>
    <w:pPr>
      <w:suppressAutoHyphens/>
      <w:spacing w:line="240" w:lineRule="exact"/>
    </w:pPr>
    <w:rPr>
      <w:rFonts w:ascii="Verdana" w:eastAsia="Times New Roman" w:hAnsi="Verdana" w:cs="Times New Roman"/>
      <w:sz w:val="20"/>
      <w:szCs w:val="20"/>
      <w:lang w:val="en-US"/>
    </w:rPr>
  </w:style>
  <w:style w:type="paragraph" w:styleId="Sangradetextonormal">
    <w:name w:val="Body Text Indent"/>
    <w:basedOn w:val="Normal"/>
    <w:link w:val="SangradetextonormalCar"/>
    <w:rsid w:val="00FB6349"/>
    <w:pPr>
      <w:suppressAutoHyphens/>
      <w:spacing w:after="0" w:line="240" w:lineRule="auto"/>
      <w:ind w:left="720" w:hanging="12"/>
      <w:jc w:val="both"/>
    </w:pPr>
    <w:rPr>
      <w:rFonts w:ascii="Arial Narrow" w:eastAsia="Times New Roman" w:hAnsi="Arial Narrow" w:cs="Times New Roman"/>
      <w:bCs/>
      <w:iCs/>
      <w:sz w:val="24"/>
      <w:szCs w:val="24"/>
      <w:lang w:val="es" w:eastAsia="es-ES"/>
    </w:rPr>
  </w:style>
  <w:style w:type="character" w:customStyle="1" w:styleId="SangradetextonormalCar">
    <w:name w:val="Sangría de texto normal Car"/>
    <w:basedOn w:val="Fuentedeprrafopredeter"/>
    <w:link w:val="Sangradetextonormal"/>
    <w:rsid w:val="00FB6349"/>
    <w:rPr>
      <w:rFonts w:ascii="Arial Narrow" w:eastAsia="Times New Roman" w:hAnsi="Arial Narrow" w:cs="Times New Roman"/>
      <w:bCs/>
      <w:iCs/>
      <w:sz w:val="24"/>
      <w:szCs w:val="24"/>
      <w:lang w:val="es" w:eastAsia="es-ES"/>
    </w:rPr>
  </w:style>
  <w:style w:type="paragraph" w:styleId="Sangra2detindependiente">
    <w:name w:val="Body Text Indent 2"/>
    <w:basedOn w:val="Normal"/>
    <w:link w:val="Sangra2detindependienteCar"/>
    <w:rsid w:val="00FB6349"/>
    <w:pPr>
      <w:suppressAutoHyphens/>
      <w:spacing w:after="0" w:line="240" w:lineRule="auto"/>
      <w:ind w:left="720"/>
      <w:jc w:val="both"/>
    </w:pPr>
    <w:rPr>
      <w:rFonts w:ascii="Arial Narrow" w:eastAsia="Times New Roman" w:hAnsi="Arial Narrow" w:cs="Times New Roman"/>
      <w:bCs/>
      <w:iCs/>
      <w:sz w:val="24"/>
      <w:szCs w:val="24"/>
      <w:lang w:val="es" w:eastAsia="es-ES"/>
    </w:rPr>
  </w:style>
  <w:style w:type="character" w:customStyle="1" w:styleId="Sangra2detindependienteCar">
    <w:name w:val="Sangría 2 de t. independiente Car"/>
    <w:basedOn w:val="Fuentedeprrafopredeter"/>
    <w:link w:val="Sangra2detindependiente"/>
    <w:rsid w:val="00FB6349"/>
    <w:rPr>
      <w:rFonts w:ascii="Arial Narrow" w:eastAsia="Times New Roman" w:hAnsi="Arial Narrow" w:cs="Times New Roman"/>
      <w:bCs/>
      <w:iCs/>
      <w:sz w:val="24"/>
      <w:szCs w:val="24"/>
      <w:lang w:val="es" w:eastAsia="es-ES"/>
    </w:rPr>
  </w:style>
  <w:style w:type="paragraph" w:styleId="Sangra3detindependiente">
    <w:name w:val="Body Text Indent 3"/>
    <w:basedOn w:val="Normal"/>
    <w:link w:val="Sangra3detindependienteCar"/>
    <w:rsid w:val="00FB6349"/>
    <w:pPr>
      <w:suppressAutoHyphens/>
      <w:spacing w:after="0" w:line="240" w:lineRule="auto"/>
      <w:ind w:left="708"/>
      <w:jc w:val="both"/>
    </w:pPr>
    <w:rPr>
      <w:rFonts w:ascii="Arial" w:eastAsia="Times New Roman" w:hAnsi="Arial" w:cs="Times New Roman"/>
      <w:bCs/>
      <w:iCs/>
      <w:sz w:val="24"/>
      <w:szCs w:val="24"/>
      <w:lang w:val="es" w:eastAsia="es-ES"/>
    </w:rPr>
  </w:style>
  <w:style w:type="character" w:customStyle="1" w:styleId="Sangra3detindependienteCar">
    <w:name w:val="Sangría 3 de t. independiente Car"/>
    <w:basedOn w:val="Fuentedeprrafopredeter"/>
    <w:link w:val="Sangra3detindependiente"/>
    <w:rsid w:val="00FB6349"/>
    <w:rPr>
      <w:rFonts w:ascii="Arial" w:eastAsia="Times New Roman" w:hAnsi="Arial" w:cs="Times New Roman"/>
      <w:bCs/>
      <w:iCs/>
      <w:sz w:val="24"/>
      <w:szCs w:val="24"/>
      <w:lang w:val="es" w:eastAsia="es-ES"/>
    </w:rPr>
  </w:style>
  <w:style w:type="character" w:styleId="Hipervnculovisitado">
    <w:name w:val="FollowedHyperlink"/>
    <w:uiPriority w:val="99"/>
    <w:qFormat/>
    <w:rsid w:val="00FB6349"/>
    <w:rPr>
      <w:color w:val="800080"/>
      <w:u w:val="single"/>
    </w:rPr>
  </w:style>
  <w:style w:type="character" w:styleId="Textoennegrita">
    <w:name w:val="Strong"/>
    <w:uiPriority w:val="22"/>
    <w:qFormat/>
    <w:rsid w:val="00FB6349"/>
    <w:rPr>
      <w:b/>
      <w:bCs/>
    </w:rPr>
  </w:style>
  <w:style w:type="paragraph" w:styleId="Subttulo">
    <w:name w:val="Subtitle"/>
    <w:basedOn w:val="Normal"/>
    <w:next w:val="Normal"/>
    <w:link w:val="SubttuloCar"/>
    <w:qFormat/>
    <w:rsid w:val="00FB6349"/>
    <w:pPr>
      <w:suppressAutoHyphens/>
      <w:spacing w:after="0" w:line="240" w:lineRule="auto"/>
    </w:pPr>
    <w:rPr>
      <w:rFonts w:ascii="Arial Narrow" w:eastAsia="Arial Narrow" w:hAnsi="Arial Narrow" w:cs="Arial Narrow"/>
      <w:b/>
      <w:sz w:val="24"/>
      <w:szCs w:val="24"/>
      <w:lang w:eastAsia="es-ES"/>
    </w:rPr>
  </w:style>
  <w:style w:type="character" w:customStyle="1" w:styleId="SubttuloCar">
    <w:name w:val="Subtítulo Car"/>
    <w:basedOn w:val="Fuentedeprrafopredeter"/>
    <w:link w:val="Subttulo"/>
    <w:rsid w:val="00FB6349"/>
    <w:rPr>
      <w:rFonts w:ascii="Arial Narrow" w:eastAsia="Arial Narrow" w:hAnsi="Arial Narrow" w:cs="Arial Narrow"/>
      <w:b/>
      <w:sz w:val="24"/>
      <w:szCs w:val="24"/>
      <w:lang w:eastAsia="es-ES"/>
    </w:rPr>
  </w:style>
  <w:style w:type="paragraph" w:styleId="HTMLconformatoprevio">
    <w:name w:val="HTML Preformatted"/>
    <w:basedOn w:val="Normal"/>
    <w:link w:val="HTMLconformatoprevioCar"/>
    <w:rsid w:val="00FB63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pPr>
    <w:rPr>
      <w:rFonts w:ascii="Courier New" w:eastAsia="Times New Roman" w:hAnsi="Courier New" w:cs="Times New Roman"/>
      <w:bCs/>
      <w:iCs/>
      <w:sz w:val="20"/>
      <w:szCs w:val="20"/>
      <w:lang w:eastAsia="es-ES"/>
    </w:rPr>
  </w:style>
  <w:style w:type="character" w:customStyle="1" w:styleId="HTMLconformatoprevioCar">
    <w:name w:val="HTML con formato previo Car"/>
    <w:basedOn w:val="Fuentedeprrafopredeter"/>
    <w:link w:val="HTMLconformatoprevio"/>
    <w:rsid w:val="00FB6349"/>
    <w:rPr>
      <w:rFonts w:ascii="Courier New" w:eastAsia="Times New Roman" w:hAnsi="Courier New" w:cs="Times New Roman"/>
      <w:bCs/>
      <w:iCs/>
      <w:sz w:val="20"/>
      <w:szCs w:val="20"/>
      <w:lang w:eastAsia="es-ES"/>
    </w:rPr>
  </w:style>
  <w:style w:type="character" w:styleId="MquinadeescribirHTML">
    <w:name w:val="HTML Typewriter"/>
    <w:rsid w:val="00FB6349"/>
    <w:rPr>
      <w:rFonts w:ascii="Courier New" w:eastAsia="Times New Roman" w:hAnsi="Courier New" w:cs="Courier New"/>
      <w:sz w:val="20"/>
      <w:szCs w:val="20"/>
    </w:rPr>
  </w:style>
  <w:style w:type="paragraph" w:styleId="Lista">
    <w:name w:val="List"/>
    <w:basedOn w:val="Normal"/>
    <w:rsid w:val="00FB6349"/>
    <w:pPr>
      <w:suppressAutoHyphens/>
      <w:spacing w:after="0" w:line="240" w:lineRule="auto"/>
      <w:ind w:left="283" w:hanging="283"/>
    </w:pPr>
    <w:rPr>
      <w:rFonts w:ascii="Arial Narrow" w:eastAsia="Times New Roman" w:hAnsi="Arial Narrow" w:cs="Arial"/>
      <w:bCs/>
      <w:iCs/>
      <w:sz w:val="24"/>
      <w:szCs w:val="24"/>
      <w:lang w:val="es" w:eastAsia="es-ES"/>
    </w:rPr>
  </w:style>
  <w:style w:type="paragraph" w:styleId="Lista2">
    <w:name w:val="List 2"/>
    <w:basedOn w:val="Normal"/>
    <w:rsid w:val="00FB6349"/>
    <w:pPr>
      <w:suppressAutoHyphens/>
      <w:spacing w:after="0" w:line="240" w:lineRule="auto"/>
      <w:ind w:left="566" w:hanging="283"/>
    </w:pPr>
    <w:rPr>
      <w:rFonts w:ascii="Arial Narrow" w:eastAsia="Times New Roman" w:hAnsi="Arial Narrow" w:cs="Arial"/>
      <w:bCs/>
      <w:iCs/>
      <w:sz w:val="24"/>
      <w:szCs w:val="24"/>
      <w:lang w:val="es" w:eastAsia="es-ES"/>
    </w:rPr>
  </w:style>
  <w:style w:type="paragraph" w:styleId="Encabezadodemensaje">
    <w:name w:val="Message Header"/>
    <w:basedOn w:val="Normal"/>
    <w:link w:val="EncabezadodemensajeCar"/>
    <w:rsid w:val="00FB6349"/>
    <w:pPr>
      <w:pBdr>
        <w:top w:val="single" w:sz="6" w:space="1" w:color="000000"/>
        <w:left w:val="single" w:sz="6" w:space="1" w:color="000000"/>
        <w:bottom w:val="single" w:sz="6" w:space="1" w:color="000000"/>
        <w:right w:val="single" w:sz="6" w:space="1" w:color="000000"/>
      </w:pBdr>
      <w:suppressAutoHyphens/>
      <w:spacing w:after="0" w:line="240" w:lineRule="auto"/>
      <w:ind w:left="1134" w:hanging="1134"/>
    </w:pPr>
    <w:rPr>
      <w:rFonts w:ascii="Arial" w:eastAsia="Times New Roman" w:hAnsi="Arial" w:cs="Times New Roman"/>
      <w:bCs/>
      <w:iCs/>
      <w:sz w:val="24"/>
      <w:szCs w:val="24"/>
      <w:lang w:val="es" w:eastAsia="es-ES"/>
    </w:rPr>
  </w:style>
  <w:style w:type="character" w:customStyle="1" w:styleId="EncabezadodemensajeCar">
    <w:name w:val="Encabezado de mensaje Car"/>
    <w:basedOn w:val="Fuentedeprrafopredeter"/>
    <w:link w:val="Encabezadodemensaje"/>
    <w:rsid w:val="00FB6349"/>
    <w:rPr>
      <w:rFonts w:ascii="Arial" w:eastAsia="Times New Roman" w:hAnsi="Arial" w:cs="Times New Roman"/>
      <w:bCs/>
      <w:iCs/>
      <w:sz w:val="24"/>
      <w:szCs w:val="24"/>
      <w:lang w:val="es" w:eastAsia="es-ES"/>
    </w:rPr>
  </w:style>
  <w:style w:type="paragraph" w:styleId="Saludo">
    <w:name w:val="Salutation"/>
    <w:basedOn w:val="Normal"/>
    <w:next w:val="Normal"/>
    <w:link w:val="SaludoCar"/>
    <w:rsid w:val="00FB6349"/>
    <w:pPr>
      <w:suppressAutoHyphens/>
      <w:spacing w:after="0" w:line="240" w:lineRule="auto"/>
    </w:pPr>
    <w:rPr>
      <w:rFonts w:ascii="Arial Narrow" w:eastAsia="Times New Roman" w:hAnsi="Arial Narrow" w:cs="Times New Roman"/>
      <w:bCs/>
      <w:iCs/>
      <w:sz w:val="24"/>
      <w:szCs w:val="24"/>
      <w:lang w:val="es" w:eastAsia="es-ES"/>
    </w:rPr>
  </w:style>
  <w:style w:type="character" w:customStyle="1" w:styleId="SaludoCar">
    <w:name w:val="Saludo Car"/>
    <w:basedOn w:val="Fuentedeprrafopredeter"/>
    <w:link w:val="Saludo"/>
    <w:rsid w:val="00FB6349"/>
    <w:rPr>
      <w:rFonts w:ascii="Arial Narrow" w:eastAsia="Times New Roman" w:hAnsi="Arial Narrow" w:cs="Times New Roman"/>
      <w:bCs/>
      <w:iCs/>
      <w:sz w:val="24"/>
      <w:szCs w:val="24"/>
      <w:lang w:val="es" w:eastAsia="es-ES"/>
    </w:rPr>
  </w:style>
  <w:style w:type="paragraph" w:styleId="Cierre">
    <w:name w:val="Closing"/>
    <w:basedOn w:val="Normal"/>
    <w:link w:val="CierreCar"/>
    <w:rsid w:val="00FB6349"/>
    <w:pPr>
      <w:numPr>
        <w:numId w:val="2"/>
      </w:numPr>
      <w:suppressAutoHyphens/>
      <w:spacing w:after="0" w:line="240" w:lineRule="auto"/>
    </w:pPr>
    <w:rPr>
      <w:rFonts w:ascii="Arial Narrow" w:eastAsia="Times New Roman" w:hAnsi="Arial Narrow" w:cs="Times New Roman"/>
      <w:bCs/>
      <w:iCs/>
      <w:sz w:val="24"/>
      <w:szCs w:val="24"/>
      <w:lang w:val="es" w:eastAsia="es-ES"/>
    </w:rPr>
  </w:style>
  <w:style w:type="character" w:customStyle="1" w:styleId="CierreCar">
    <w:name w:val="Cierre Car"/>
    <w:basedOn w:val="Fuentedeprrafopredeter"/>
    <w:link w:val="Cierre"/>
    <w:rsid w:val="00FB6349"/>
    <w:rPr>
      <w:rFonts w:ascii="Arial Narrow" w:eastAsia="Times New Roman" w:hAnsi="Arial Narrow" w:cs="Times New Roman"/>
      <w:bCs/>
      <w:iCs/>
      <w:sz w:val="24"/>
      <w:szCs w:val="24"/>
      <w:lang w:val="es" w:eastAsia="es-ES"/>
    </w:rPr>
  </w:style>
  <w:style w:type="paragraph" w:styleId="Listaconvietas2">
    <w:name w:val="List Bullet 2"/>
    <w:basedOn w:val="Normal"/>
    <w:autoRedefine/>
    <w:rsid w:val="00FB6349"/>
    <w:pPr>
      <w:tabs>
        <w:tab w:val="num" w:pos="720"/>
      </w:tabs>
      <w:suppressAutoHyphens/>
      <w:spacing w:after="0" w:line="240" w:lineRule="auto"/>
      <w:ind w:left="720" w:hanging="720"/>
    </w:pPr>
    <w:rPr>
      <w:rFonts w:ascii="Arial Narrow" w:eastAsia="Times New Roman" w:hAnsi="Arial Narrow" w:cs="Arial"/>
      <w:bCs/>
      <w:iCs/>
      <w:sz w:val="24"/>
      <w:szCs w:val="24"/>
      <w:lang w:val="es" w:eastAsia="es-ES"/>
    </w:rPr>
  </w:style>
  <w:style w:type="paragraph" w:customStyle="1" w:styleId="ListaCC">
    <w:name w:val="Lista CC."/>
    <w:basedOn w:val="Normal"/>
    <w:rsid w:val="00FB6349"/>
    <w:pPr>
      <w:suppressAutoHyphens/>
      <w:spacing w:after="0" w:line="240" w:lineRule="auto"/>
    </w:pPr>
    <w:rPr>
      <w:rFonts w:ascii="Arial Narrow" w:eastAsia="Times New Roman" w:hAnsi="Arial Narrow" w:cs="Arial"/>
      <w:bCs/>
      <w:iCs/>
      <w:sz w:val="24"/>
      <w:szCs w:val="24"/>
      <w:lang w:val="es" w:eastAsia="es-ES"/>
    </w:rPr>
  </w:style>
  <w:style w:type="paragraph" w:styleId="Continuarlista2">
    <w:name w:val="List Continue 2"/>
    <w:basedOn w:val="Normal"/>
    <w:rsid w:val="00FB6349"/>
    <w:pPr>
      <w:suppressAutoHyphens/>
      <w:spacing w:after="120" w:line="240" w:lineRule="auto"/>
      <w:ind w:left="566"/>
    </w:pPr>
    <w:rPr>
      <w:rFonts w:ascii="Arial Narrow" w:eastAsia="Times New Roman" w:hAnsi="Arial Narrow" w:cs="Arial"/>
      <w:bCs/>
      <w:iCs/>
      <w:sz w:val="24"/>
      <w:szCs w:val="24"/>
      <w:lang w:val="es" w:eastAsia="es-ES"/>
    </w:rPr>
  </w:style>
  <w:style w:type="paragraph" w:styleId="Firma">
    <w:name w:val="Signature"/>
    <w:basedOn w:val="Normal"/>
    <w:link w:val="FirmaCar"/>
    <w:rsid w:val="00FB6349"/>
    <w:pPr>
      <w:suppressAutoHyphens/>
      <w:spacing w:after="0" w:line="240" w:lineRule="auto"/>
      <w:ind w:left="4252"/>
    </w:pPr>
    <w:rPr>
      <w:rFonts w:ascii="Arial Narrow" w:eastAsia="Times New Roman" w:hAnsi="Arial Narrow" w:cs="Times New Roman"/>
      <w:bCs/>
      <w:iCs/>
      <w:sz w:val="24"/>
      <w:szCs w:val="24"/>
      <w:lang w:val="es" w:eastAsia="es-ES"/>
    </w:rPr>
  </w:style>
  <w:style w:type="character" w:customStyle="1" w:styleId="FirmaCar">
    <w:name w:val="Firma Car"/>
    <w:basedOn w:val="Fuentedeprrafopredeter"/>
    <w:link w:val="Firma"/>
    <w:rsid w:val="00FB6349"/>
    <w:rPr>
      <w:rFonts w:ascii="Arial Narrow" w:eastAsia="Times New Roman" w:hAnsi="Arial Narrow" w:cs="Times New Roman"/>
      <w:bCs/>
      <w:iCs/>
      <w:sz w:val="24"/>
      <w:szCs w:val="24"/>
      <w:lang w:val="es" w:eastAsia="es-ES"/>
    </w:rPr>
  </w:style>
  <w:style w:type="paragraph" w:customStyle="1" w:styleId="Firmapuesto">
    <w:name w:val="Firma puesto"/>
    <w:basedOn w:val="Firma"/>
    <w:rsid w:val="00FB6349"/>
  </w:style>
  <w:style w:type="paragraph" w:customStyle="1" w:styleId="Firmaorganizacin">
    <w:name w:val="Firma organización"/>
    <w:basedOn w:val="Firma"/>
    <w:rsid w:val="00FB6349"/>
  </w:style>
  <w:style w:type="paragraph" w:customStyle="1" w:styleId="Infodocumentosadjuntos">
    <w:name w:val="Info documentos adjuntos"/>
    <w:basedOn w:val="Normal"/>
    <w:rsid w:val="00FB6349"/>
    <w:pPr>
      <w:suppressAutoHyphens/>
      <w:spacing w:after="0" w:line="240" w:lineRule="auto"/>
    </w:pPr>
    <w:rPr>
      <w:rFonts w:ascii="Arial Narrow" w:eastAsia="Times New Roman" w:hAnsi="Arial Narrow" w:cs="Arial"/>
      <w:bCs/>
      <w:iCs/>
      <w:sz w:val="24"/>
      <w:szCs w:val="24"/>
      <w:lang w:val="es" w:eastAsia="es-ES"/>
    </w:rPr>
  </w:style>
  <w:style w:type="paragraph" w:styleId="Asuntodelcomentario">
    <w:name w:val="annotation subject"/>
    <w:basedOn w:val="Textocomentario"/>
    <w:next w:val="Textocomentario"/>
    <w:link w:val="AsuntodelcomentarioCar"/>
    <w:qFormat/>
    <w:rsid w:val="00FB6349"/>
    <w:pPr>
      <w:suppressAutoHyphens/>
    </w:pPr>
    <w:rPr>
      <w:rFonts w:ascii="Arial Narrow" w:hAnsi="Arial Narrow"/>
      <w:b/>
      <w:bCs/>
      <w:iCs/>
      <w:lang w:val="es-CO"/>
    </w:rPr>
  </w:style>
  <w:style w:type="character" w:customStyle="1" w:styleId="AsuntodelcomentarioCar">
    <w:name w:val="Asunto del comentario Car"/>
    <w:basedOn w:val="TextocomentarioCar"/>
    <w:link w:val="Asuntodelcomentario"/>
    <w:rsid w:val="00FB6349"/>
    <w:rPr>
      <w:rFonts w:ascii="Arial Narrow" w:eastAsia="Times New Roman" w:hAnsi="Arial Narrow" w:cs="Times New Roman"/>
      <w:b/>
      <w:bCs/>
      <w:iCs/>
      <w:sz w:val="20"/>
      <w:szCs w:val="20"/>
      <w:lang w:val="es-ES" w:eastAsia="es-ES"/>
    </w:rPr>
  </w:style>
  <w:style w:type="paragraph" w:customStyle="1" w:styleId="CM73">
    <w:name w:val="CM73"/>
    <w:basedOn w:val="Normal"/>
    <w:next w:val="Normal"/>
    <w:rsid w:val="00FB6349"/>
    <w:pPr>
      <w:widowControl w:val="0"/>
      <w:suppressAutoHyphens/>
      <w:autoSpaceDE w:val="0"/>
      <w:spacing w:after="103" w:line="240" w:lineRule="auto"/>
    </w:pPr>
    <w:rPr>
      <w:rFonts w:ascii="Arial Narrow" w:eastAsia="Times New Roman" w:hAnsi="Arial Narrow" w:cs="Times New Roman"/>
      <w:sz w:val="24"/>
      <w:szCs w:val="24"/>
      <w:lang w:eastAsia="es-ES"/>
    </w:rPr>
  </w:style>
  <w:style w:type="paragraph" w:customStyle="1" w:styleId="NormalSencillo">
    <w:name w:val="Normal Sencillo"/>
    <w:basedOn w:val="Normal"/>
    <w:next w:val="Normal"/>
    <w:rsid w:val="00FB6349"/>
    <w:pPr>
      <w:suppressAutoHyphens/>
      <w:spacing w:after="0" w:line="240" w:lineRule="auto"/>
      <w:jc w:val="both"/>
    </w:pPr>
    <w:rPr>
      <w:rFonts w:ascii="Arial" w:eastAsia="Times New Roman" w:hAnsi="Arial" w:cs="Times New Roman"/>
      <w:sz w:val="20"/>
      <w:szCs w:val="20"/>
      <w:lang w:val="es" w:eastAsia="es-ES"/>
    </w:rPr>
  </w:style>
  <w:style w:type="paragraph" w:customStyle="1" w:styleId="MARITZA3">
    <w:name w:val="MARITZA3"/>
    <w:rsid w:val="00FB6349"/>
    <w:pPr>
      <w:widowControl w:val="0"/>
      <w:tabs>
        <w:tab w:val="left" w:pos="-720"/>
        <w:tab w:val="left" w:pos="0"/>
      </w:tabs>
      <w:suppressAutoHyphens/>
      <w:spacing w:after="0" w:line="240" w:lineRule="auto"/>
      <w:jc w:val="both"/>
    </w:pPr>
    <w:rPr>
      <w:rFonts w:ascii="Courier New" w:eastAsia="Times New Roman" w:hAnsi="Courier New" w:cs="Times New Roman"/>
      <w:spacing w:val="-2"/>
      <w:sz w:val="24"/>
      <w:szCs w:val="24"/>
      <w:lang w:val="en-US" w:eastAsia="es-ES"/>
    </w:rPr>
  </w:style>
  <w:style w:type="paragraph" w:customStyle="1" w:styleId="BodyText21">
    <w:name w:val="Body Text 21"/>
    <w:basedOn w:val="Normal"/>
    <w:rsid w:val="00FB6349"/>
    <w:pPr>
      <w:widowControl w:val="0"/>
      <w:suppressAutoHyphens/>
      <w:spacing w:after="0" w:line="240" w:lineRule="auto"/>
      <w:jc w:val="both"/>
    </w:pPr>
    <w:rPr>
      <w:rFonts w:ascii="Arial" w:eastAsia="Times New Roman" w:hAnsi="Arial" w:cs="Times New Roman"/>
      <w:b/>
      <w:sz w:val="24"/>
      <w:szCs w:val="20"/>
      <w:lang w:eastAsia="es-ES"/>
    </w:rPr>
  </w:style>
  <w:style w:type="paragraph" w:styleId="Textodebloque">
    <w:name w:val="Block Text"/>
    <w:basedOn w:val="Normal"/>
    <w:qFormat/>
    <w:rsid w:val="00FB6349"/>
    <w:pPr>
      <w:tabs>
        <w:tab w:val="left" w:pos="-720"/>
      </w:tabs>
      <w:suppressAutoHyphens/>
      <w:spacing w:after="0" w:line="240" w:lineRule="auto"/>
      <w:ind w:left="360" w:right="51"/>
      <w:jc w:val="both"/>
    </w:pPr>
    <w:rPr>
      <w:rFonts w:ascii="Arial" w:eastAsia="Times New Roman" w:hAnsi="Arial" w:cs="Times New Roman"/>
      <w:sz w:val="24"/>
      <w:szCs w:val="20"/>
      <w:lang w:val="es" w:eastAsia="es-ES"/>
    </w:rPr>
  </w:style>
  <w:style w:type="paragraph" w:customStyle="1" w:styleId="font5">
    <w:name w:val="font5"/>
    <w:basedOn w:val="Normal"/>
    <w:rsid w:val="00FB6349"/>
    <w:pPr>
      <w:suppressAutoHyphens/>
      <w:spacing w:before="100" w:after="100" w:line="240" w:lineRule="auto"/>
    </w:pPr>
    <w:rPr>
      <w:rFonts w:ascii="Arial" w:eastAsia="Times New Roman" w:hAnsi="Arial" w:cs="Arial"/>
      <w:color w:val="000000"/>
      <w:sz w:val="18"/>
      <w:szCs w:val="18"/>
      <w:lang w:eastAsia="es-CO"/>
    </w:rPr>
  </w:style>
  <w:style w:type="paragraph" w:customStyle="1" w:styleId="xl67">
    <w:name w:val="xl67"/>
    <w:basedOn w:val="Normal"/>
    <w:rsid w:val="00FB6349"/>
    <w:pPr>
      <w:suppressAutoHyphens/>
      <w:spacing w:before="100" w:after="100" w:line="240" w:lineRule="auto"/>
      <w:jc w:val="right"/>
    </w:pPr>
    <w:rPr>
      <w:rFonts w:ascii="Calibri" w:eastAsia="Times New Roman" w:hAnsi="Calibri" w:cs="Times New Roman"/>
      <w:color w:val="000000"/>
      <w:sz w:val="18"/>
      <w:szCs w:val="18"/>
      <w:lang w:eastAsia="es-CO"/>
    </w:rPr>
  </w:style>
  <w:style w:type="paragraph" w:customStyle="1" w:styleId="xl68">
    <w:name w:val="xl68"/>
    <w:basedOn w:val="Normal"/>
    <w:rsid w:val="00FB6349"/>
    <w:pPr>
      <w:suppressAutoHyphens/>
      <w:spacing w:before="100" w:after="100" w:line="240" w:lineRule="auto"/>
    </w:pPr>
    <w:rPr>
      <w:rFonts w:ascii="Calibri" w:eastAsia="Times New Roman" w:hAnsi="Calibri" w:cs="Times New Roman"/>
      <w:color w:val="000000"/>
      <w:sz w:val="18"/>
      <w:szCs w:val="18"/>
      <w:lang w:eastAsia="es-CO"/>
    </w:rPr>
  </w:style>
  <w:style w:type="paragraph" w:customStyle="1" w:styleId="xl69">
    <w:name w:val="xl69"/>
    <w:basedOn w:val="Normal"/>
    <w:rsid w:val="00FB6349"/>
    <w:pPr>
      <w:pBdr>
        <w:top w:val="single" w:sz="8" w:space="0" w:color="000000"/>
        <w:left w:val="single" w:sz="8" w:space="0" w:color="000000"/>
        <w:bottom w:val="single" w:sz="8" w:space="0" w:color="000000"/>
        <w:right w:val="single" w:sz="8" w:space="0" w:color="000000"/>
      </w:pBdr>
      <w:shd w:val="clear" w:color="auto" w:fill="C0C0C0"/>
      <w:suppressAutoHyphens/>
      <w:spacing w:before="100" w:after="100" w:line="240" w:lineRule="auto"/>
      <w:jc w:val="center"/>
    </w:pPr>
    <w:rPr>
      <w:rFonts w:ascii="Arial Narrow" w:eastAsia="Times New Roman" w:hAnsi="Arial Narrow" w:cs="Times New Roman"/>
      <w:b/>
      <w:bCs/>
      <w:color w:val="000000"/>
      <w:sz w:val="18"/>
      <w:szCs w:val="18"/>
      <w:lang w:eastAsia="es-CO"/>
    </w:rPr>
  </w:style>
  <w:style w:type="paragraph" w:customStyle="1" w:styleId="xl70">
    <w:name w:val="xl70"/>
    <w:basedOn w:val="Normal"/>
    <w:rsid w:val="00FB6349"/>
    <w:pPr>
      <w:pBdr>
        <w:top w:val="single" w:sz="8" w:space="0" w:color="000000"/>
        <w:left w:val="single" w:sz="8" w:space="0" w:color="000000"/>
        <w:bottom w:val="single" w:sz="8" w:space="0" w:color="000000"/>
        <w:right w:val="single" w:sz="8" w:space="0" w:color="000000"/>
      </w:pBdr>
      <w:shd w:val="clear" w:color="auto" w:fill="C0C0C0"/>
      <w:suppressAutoHyphens/>
      <w:spacing w:before="100" w:after="100" w:line="240" w:lineRule="auto"/>
      <w:jc w:val="center"/>
    </w:pPr>
    <w:rPr>
      <w:rFonts w:ascii="Arial Narrow" w:eastAsia="Times New Roman" w:hAnsi="Arial Narrow" w:cs="Times New Roman"/>
      <w:b/>
      <w:bCs/>
      <w:color w:val="000000"/>
      <w:sz w:val="18"/>
      <w:szCs w:val="18"/>
      <w:lang w:eastAsia="es-CO"/>
    </w:rPr>
  </w:style>
  <w:style w:type="paragraph" w:customStyle="1" w:styleId="xl71">
    <w:name w:val="xl71"/>
    <w:basedOn w:val="Normal"/>
    <w:rsid w:val="00FB6349"/>
    <w:pPr>
      <w:pBdr>
        <w:top w:val="single" w:sz="4" w:space="0" w:color="000000"/>
        <w:left w:val="single" w:sz="4" w:space="0" w:color="000000"/>
        <w:bottom w:val="single" w:sz="4" w:space="0" w:color="000000"/>
        <w:right w:val="single" w:sz="4" w:space="0" w:color="000000"/>
      </w:pBdr>
      <w:shd w:val="clear" w:color="auto" w:fill="FFFFFF"/>
      <w:suppressAutoHyphens/>
      <w:spacing w:before="100" w:after="100" w:line="240" w:lineRule="auto"/>
      <w:jc w:val="center"/>
    </w:pPr>
    <w:rPr>
      <w:rFonts w:ascii="Arial Narrow" w:eastAsia="Times New Roman" w:hAnsi="Arial Narrow" w:cs="Times New Roman"/>
      <w:b/>
      <w:bCs/>
      <w:color w:val="000000"/>
      <w:sz w:val="18"/>
      <w:szCs w:val="18"/>
      <w:lang w:eastAsia="es-CO"/>
    </w:rPr>
  </w:style>
  <w:style w:type="paragraph" w:customStyle="1" w:styleId="xl72">
    <w:name w:val="xl72"/>
    <w:basedOn w:val="Normal"/>
    <w:rsid w:val="00FB6349"/>
    <w:pPr>
      <w:pBdr>
        <w:top w:val="single" w:sz="4" w:space="0" w:color="000000"/>
        <w:left w:val="single" w:sz="4" w:space="0" w:color="000000"/>
        <w:bottom w:val="single" w:sz="4" w:space="0" w:color="000000"/>
        <w:right w:val="single" w:sz="4" w:space="0" w:color="000000"/>
      </w:pBdr>
      <w:shd w:val="clear" w:color="auto" w:fill="FFFFFF"/>
      <w:suppressAutoHyphens/>
      <w:spacing w:before="100" w:after="100" w:line="240" w:lineRule="auto"/>
      <w:jc w:val="center"/>
    </w:pPr>
    <w:rPr>
      <w:rFonts w:ascii="Arial Narrow" w:eastAsia="Times New Roman" w:hAnsi="Arial Narrow" w:cs="Times New Roman"/>
      <w:b/>
      <w:bCs/>
      <w:color w:val="000000"/>
      <w:sz w:val="18"/>
      <w:szCs w:val="18"/>
      <w:lang w:eastAsia="es-CO"/>
    </w:rPr>
  </w:style>
  <w:style w:type="paragraph" w:customStyle="1" w:styleId="xl73">
    <w:name w:val="xl73"/>
    <w:basedOn w:val="Normal"/>
    <w:rsid w:val="00FB6349"/>
    <w:pPr>
      <w:pBdr>
        <w:top w:val="single" w:sz="4" w:space="0" w:color="000000"/>
        <w:left w:val="single" w:sz="4" w:space="0" w:color="000000"/>
        <w:bottom w:val="single" w:sz="4" w:space="0" w:color="000000"/>
        <w:right w:val="single" w:sz="4" w:space="0" w:color="000000"/>
      </w:pBdr>
      <w:shd w:val="clear" w:color="auto" w:fill="FFFFFF"/>
      <w:suppressAutoHyphens/>
      <w:spacing w:before="100" w:after="100" w:line="240" w:lineRule="auto"/>
      <w:jc w:val="center"/>
    </w:pPr>
    <w:rPr>
      <w:rFonts w:ascii="Arial Narrow" w:eastAsia="Times New Roman" w:hAnsi="Arial Narrow" w:cs="Times New Roman"/>
      <w:b/>
      <w:bCs/>
      <w:color w:val="000000"/>
      <w:sz w:val="18"/>
      <w:szCs w:val="18"/>
      <w:lang w:eastAsia="es-CO"/>
    </w:rPr>
  </w:style>
  <w:style w:type="paragraph" w:customStyle="1" w:styleId="xl74">
    <w:name w:val="xl74"/>
    <w:basedOn w:val="Normal"/>
    <w:rsid w:val="00FB6349"/>
    <w:pPr>
      <w:pBdr>
        <w:top w:val="single" w:sz="4" w:space="0" w:color="000000"/>
        <w:left w:val="single" w:sz="4" w:space="0" w:color="000000"/>
        <w:bottom w:val="single" w:sz="4" w:space="0" w:color="000000"/>
        <w:right w:val="single" w:sz="4" w:space="0" w:color="000000"/>
      </w:pBdr>
      <w:suppressAutoHyphens/>
      <w:spacing w:before="100" w:after="100" w:line="240" w:lineRule="auto"/>
      <w:jc w:val="center"/>
    </w:pPr>
    <w:rPr>
      <w:rFonts w:ascii="Arial" w:eastAsia="Times New Roman" w:hAnsi="Arial" w:cs="Arial"/>
      <w:color w:val="000000"/>
      <w:sz w:val="18"/>
      <w:szCs w:val="18"/>
      <w:lang w:eastAsia="es-CO"/>
    </w:rPr>
  </w:style>
  <w:style w:type="paragraph" w:customStyle="1" w:styleId="xl75">
    <w:name w:val="xl75"/>
    <w:basedOn w:val="Normal"/>
    <w:rsid w:val="00FB6349"/>
    <w:pPr>
      <w:suppressAutoHyphens/>
      <w:spacing w:before="100" w:after="100" w:line="240" w:lineRule="auto"/>
      <w:textAlignment w:val="center"/>
    </w:pPr>
    <w:rPr>
      <w:rFonts w:ascii="Arial" w:eastAsia="Times New Roman" w:hAnsi="Arial" w:cs="Arial"/>
      <w:color w:val="000000"/>
      <w:sz w:val="18"/>
      <w:szCs w:val="18"/>
      <w:lang w:eastAsia="es-CO"/>
    </w:rPr>
  </w:style>
  <w:style w:type="paragraph" w:customStyle="1" w:styleId="xl76">
    <w:name w:val="xl76"/>
    <w:basedOn w:val="Normal"/>
    <w:rsid w:val="00FB6349"/>
    <w:pPr>
      <w:shd w:val="clear" w:color="auto" w:fill="FFFFFF"/>
      <w:suppressAutoHyphens/>
      <w:spacing w:before="100" w:after="100" w:line="240" w:lineRule="auto"/>
      <w:textAlignment w:val="center"/>
    </w:pPr>
    <w:rPr>
      <w:rFonts w:ascii="Arial" w:eastAsia="Times New Roman" w:hAnsi="Arial" w:cs="Arial"/>
      <w:color w:val="000000"/>
      <w:sz w:val="18"/>
      <w:szCs w:val="18"/>
      <w:lang w:eastAsia="es-CO"/>
    </w:rPr>
  </w:style>
  <w:style w:type="paragraph" w:customStyle="1" w:styleId="xl77">
    <w:name w:val="xl77"/>
    <w:basedOn w:val="Normal"/>
    <w:rsid w:val="00FB6349"/>
    <w:pPr>
      <w:suppressAutoHyphens/>
      <w:spacing w:before="100" w:after="100" w:line="240" w:lineRule="auto"/>
    </w:pPr>
    <w:rPr>
      <w:rFonts w:ascii="Arial" w:eastAsia="Times New Roman" w:hAnsi="Arial" w:cs="Arial"/>
      <w:sz w:val="18"/>
      <w:szCs w:val="18"/>
      <w:lang w:eastAsia="es-CO"/>
    </w:rPr>
  </w:style>
  <w:style w:type="paragraph" w:customStyle="1" w:styleId="xl78">
    <w:name w:val="xl78"/>
    <w:basedOn w:val="Normal"/>
    <w:rsid w:val="00FB6349"/>
    <w:pPr>
      <w:pBdr>
        <w:top w:val="single" w:sz="4" w:space="0" w:color="000000"/>
        <w:left w:val="single" w:sz="4" w:space="0" w:color="000000"/>
        <w:bottom w:val="single" w:sz="4" w:space="0" w:color="000000"/>
        <w:right w:val="single" w:sz="4" w:space="0" w:color="000000"/>
      </w:pBdr>
      <w:suppressAutoHyphens/>
      <w:spacing w:before="100" w:after="100" w:line="240" w:lineRule="auto"/>
    </w:pPr>
    <w:rPr>
      <w:rFonts w:ascii="Arial" w:eastAsia="Times New Roman" w:hAnsi="Arial" w:cs="Arial"/>
      <w:color w:val="000000"/>
      <w:sz w:val="18"/>
      <w:szCs w:val="18"/>
      <w:lang w:eastAsia="es-CO"/>
    </w:rPr>
  </w:style>
  <w:style w:type="paragraph" w:customStyle="1" w:styleId="xl79">
    <w:name w:val="xl79"/>
    <w:basedOn w:val="Normal"/>
    <w:rsid w:val="00FB6349"/>
    <w:pPr>
      <w:pBdr>
        <w:top w:val="single" w:sz="4" w:space="0" w:color="000000"/>
        <w:left w:val="single" w:sz="4" w:space="0" w:color="000000"/>
        <w:bottom w:val="single" w:sz="4" w:space="0" w:color="000000"/>
        <w:right w:val="single" w:sz="4" w:space="0" w:color="000000"/>
      </w:pBdr>
      <w:suppressAutoHyphens/>
      <w:spacing w:before="100" w:after="100" w:line="240" w:lineRule="auto"/>
    </w:pPr>
    <w:rPr>
      <w:rFonts w:ascii="Arial" w:eastAsia="Times New Roman" w:hAnsi="Arial" w:cs="Arial"/>
      <w:color w:val="000000"/>
      <w:sz w:val="18"/>
      <w:szCs w:val="18"/>
      <w:lang w:eastAsia="es-CO"/>
    </w:rPr>
  </w:style>
  <w:style w:type="paragraph" w:customStyle="1" w:styleId="xl80">
    <w:name w:val="xl80"/>
    <w:basedOn w:val="Normal"/>
    <w:rsid w:val="00FB6349"/>
    <w:pPr>
      <w:suppressAutoHyphens/>
      <w:spacing w:before="100" w:after="100" w:line="240" w:lineRule="auto"/>
    </w:pPr>
    <w:rPr>
      <w:rFonts w:ascii="Arial" w:eastAsia="Times New Roman" w:hAnsi="Arial" w:cs="Arial"/>
      <w:color w:val="000000"/>
      <w:sz w:val="18"/>
      <w:szCs w:val="18"/>
      <w:lang w:eastAsia="es-CO"/>
    </w:rPr>
  </w:style>
  <w:style w:type="paragraph" w:customStyle="1" w:styleId="xl81">
    <w:name w:val="xl81"/>
    <w:basedOn w:val="Normal"/>
    <w:rsid w:val="00FB6349"/>
    <w:pPr>
      <w:pBdr>
        <w:top w:val="single" w:sz="4" w:space="0" w:color="000000"/>
        <w:left w:val="single" w:sz="4" w:space="0" w:color="000000"/>
        <w:bottom w:val="single" w:sz="4" w:space="0" w:color="000000"/>
        <w:right w:val="single" w:sz="4" w:space="0" w:color="000000"/>
      </w:pBdr>
      <w:suppressAutoHyphens/>
      <w:spacing w:before="100" w:after="100" w:line="240" w:lineRule="auto"/>
      <w:jc w:val="center"/>
      <w:textAlignment w:val="center"/>
    </w:pPr>
    <w:rPr>
      <w:rFonts w:ascii="Arial" w:eastAsia="Times New Roman" w:hAnsi="Arial" w:cs="Arial"/>
      <w:color w:val="000000"/>
      <w:sz w:val="18"/>
      <w:szCs w:val="18"/>
      <w:lang w:eastAsia="es-CO"/>
    </w:rPr>
  </w:style>
  <w:style w:type="paragraph" w:customStyle="1" w:styleId="xl82">
    <w:name w:val="xl82"/>
    <w:basedOn w:val="Normal"/>
    <w:rsid w:val="00FB6349"/>
    <w:pPr>
      <w:pBdr>
        <w:top w:val="single" w:sz="4" w:space="0" w:color="000000"/>
        <w:left w:val="single" w:sz="4" w:space="0" w:color="000000"/>
        <w:bottom w:val="single" w:sz="4" w:space="0" w:color="000000"/>
        <w:right w:val="single" w:sz="4" w:space="0" w:color="000000"/>
      </w:pBdr>
      <w:suppressAutoHyphens/>
      <w:spacing w:before="100" w:after="100" w:line="240" w:lineRule="auto"/>
      <w:textAlignment w:val="center"/>
    </w:pPr>
    <w:rPr>
      <w:rFonts w:ascii="Arial" w:eastAsia="Times New Roman" w:hAnsi="Arial" w:cs="Arial"/>
      <w:color w:val="000000"/>
      <w:sz w:val="18"/>
      <w:szCs w:val="18"/>
      <w:lang w:eastAsia="es-CO"/>
    </w:rPr>
  </w:style>
  <w:style w:type="paragraph" w:customStyle="1" w:styleId="xl83">
    <w:name w:val="xl83"/>
    <w:basedOn w:val="Normal"/>
    <w:rsid w:val="00FB6349"/>
    <w:pPr>
      <w:pBdr>
        <w:top w:val="single" w:sz="4" w:space="0" w:color="000000"/>
        <w:left w:val="single" w:sz="4" w:space="0" w:color="000000"/>
        <w:bottom w:val="single" w:sz="4" w:space="0" w:color="000000"/>
        <w:right w:val="single" w:sz="4" w:space="0" w:color="000000"/>
      </w:pBdr>
      <w:shd w:val="clear" w:color="auto" w:fill="FFFFFF"/>
      <w:suppressAutoHyphens/>
      <w:spacing w:before="100" w:after="100" w:line="240" w:lineRule="auto"/>
      <w:textAlignment w:val="center"/>
    </w:pPr>
    <w:rPr>
      <w:rFonts w:ascii="Arial" w:eastAsia="Times New Roman" w:hAnsi="Arial" w:cs="Arial"/>
      <w:color w:val="000000"/>
      <w:sz w:val="18"/>
      <w:szCs w:val="18"/>
      <w:lang w:eastAsia="es-CO"/>
    </w:rPr>
  </w:style>
  <w:style w:type="paragraph" w:customStyle="1" w:styleId="xl84">
    <w:name w:val="xl84"/>
    <w:basedOn w:val="Normal"/>
    <w:rsid w:val="00FB6349"/>
    <w:pPr>
      <w:pBdr>
        <w:top w:val="single" w:sz="4" w:space="0" w:color="000000"/>
        <w:left w:val="single" w:sz="4" w:space="0" w:color="000000"/>
        <w:bottom w:val="single" w:sz="4" w:space="0" w:color="000000"/>
        <w:right w:val="single" w:sz="4" w:space="0" w:color="000000"/>
      </w:pBdr>
      <w:suppressAutoHyphens/>
      <w:spacing w:before="100" w:after="100" w:line="240" w:lineRule="auto"/>
      <w:jc w:val="center"/>
    </w:pPr>
    <w:rPr>
      <w:rFonts w:ascii="Arial" w:eastAsia="Times New Roman" w:hAnsi="Arial" w:cs="Arial"/>
      <w:color w:val="000000"/>
      <w:sz w:val="18"/>
      <w:szCs w:val="18"/>
      <w:lang w:eastAsia="es-CO"/>
    </w:rPr>
  </w:style>
  <w:style w:type="paragraph" w:customStyle="1" w:styleId="xl85">
    <w:name w:val="xl85"/>
    <w:basedOn w:val="Normal"/>
    <w:rsid w:val="00FB6349"/>
    <w:pPr>
      <w:pBdr>
        <w:top w:val="single" w:sz="4" w:space="0" w:color="000000"/>
        <w:left w:val="single" w:sz="4" w:space="0" w:color="000000"/>
        <w:bottom w:val="single" w:sz="4" w:space="0" w:color="000000"/>
        <w:right w:val="single" w:sz="4" w:space="0" w:color="000000"/>
      </w:pBdr>
      <w:suppressAutoHyphens/>
      <w:spacing w:before="100" w:after="100" w:line="240" w:lineRule="auto"/>
      <w:jc w:val="center"/>
      <w:textAlignment w:val="center"/>
    </w:pPr>
    <w:rPr>
      <w:rFonts w:ascii="Arial" w:eastAsia="Times New Roman" w:hAnsi="Arial" w:cs="Arial"/>
      <w:color w:val="000000"/>
      <w:sz w:val="18"/>
      <w:szCs w:val="18"/>
      <w:lang w:eastAsia="es-CO"/>
    </w:rPr>
  </w:style>
  <w:style w:type="paragraph" w:customStyle="1" w:styleId="xl86">
    <w:name w:val="xl86"/>
    <w:basedOn w:val="Normal"/>
    <w:rsid w:val="00FB6349"/>
    <w:pPr>
      <w:pBdr>
        <w:top w:val="single" w:sz="4" w:space="0" w:color="000000"/>
        <w:left w:val="single" w:sz="4" w:space="0" w:color="000000"/>
        <w:bottom w:val="single" w:sz="4" w:space="0" w:color="000000"/>
        <w:right w:val="single" w:sz="4" w:space="0" w:color="000000"/>
      </w:pBdr>
      <w:suppressAutoHyphens/>
      <w:spacing w:before="100" w:after="100" w:line="240" w:lineRule="auto"/>
      <w:textAlignment w:val="center"/>
    </w:pPr>
    <w:rPr>
      <w:rFonts w:ascii="Arial" w:eastAsia="Times New Roman" w:hAnsi="Arial" w:cs="Arial"/>
      <w:color w:val="000000"/>
      <w:sz w:val="18"/>
      <w:szCs w:val="18"/>
      <w:lang w:eastAsia="es-CO"/>
    </w:rPr>
  </w:style>
  <w:style w:type="paragraph" w:customStyle="1" w:styleId="xl87">
    <w:name w:val="xl87"/>
    <w:basedOn w:val="Normal"/>
    <w:rsid w:val="00FB6349"/>
    <w:pPr>
      <w:pBdr>
        <w:top w:val="single" w:sz="4" w:space="0" w:color="000000"/>
        <w:left w:val="single" w:sz="4" w:space="0" w:color="000000"/>
        <w:bottom w:val="single" w:sz="4" w:space="0" w:color="000000"/>
        <w:right w:val="single" w:sz="4" w:space="0" w:color="000000"/>
      </w:pBdr>
      <w:suppressAutoHyphens/>
      <w:spacing w:before="100" w:after="100" w:line="240" w:lineRule="auto"/>
      <w:textAlignment w:val="center"/>
    </w:pPr>
    <w:rPr>
      <w:rFonts w:ascii="Arial" w:eastAsia="Times New Roman" w:hAnsi="Arial" w:cs="Arial"/>
      <w:color w:val="000000"/>
      <w:sz w:val="18"/>
      <w:szCs w:val="18"/>
      <w:lang w:eastAsia="es-CO"/>
    </w:rPr>
  </w:style>
  <w:style w:type="paragraph" w:customStyle="1" w:styleId="xl88">
    <w:name w:val="xl88"/>
    <w:basedOn w:val="Normal"/>
    <w:rsid w:val="00FB6349"/>
    <w:pPr>
      <w:pBdr>
        <w:top w:val="single" w:sz="4" w:space="0" w:color="000000"/>
        <w:left w:val="single" w:sz="4" w:space="0" w:color="000000"/>
        <w:bottom w:val="single" w:sz="4" w:space="0" w:color="000000"/>
        <w:right w:val="single" w:sz="4" w:space="0" w:color="000000"/>
      </w:pBdr>
      <w:suppressAutoHyphens/>
      <w:spacing w:before="100" w:after="100" w:line="240" w:lineRule="auto"/>
      <w:jc w:val="right"/>
    </w:pPr>
    <w:rPr>
      <w:rFonts w:ascii="Arial" w:eastAsia="Times New Roman" w:hAnsi="Arial" w:cs="Arial"/>
      <w:color w:val="000000"/>
      <w:sz w:val="18"/>
      <w:szCs w:val="18"/>
      <w:lang w:eastAsia="es-CO"/>
    </w:rPr>
  </w:style>
  <w:style w:type="paragraph" w:customStyle="1" w:styleId="xl89">
    <w:name w:val="xl89"/>
    <w:basedOn w:val="Normal"/>
    <w:rsid w:val="00FB6349"/>
    <w:pPr>
      <w:pBdr>
        <w:top w:val="single" w:sz="4" w:space="0" w:color="000000"/>
        <w:left w:val="single" w:sz="4" w:space="0" w:color="000000"/>
        <w:bottom w:val="single" w:sz="4" w:space="0" w:color="000000"/>
        <w:right w:val="single" w:sz="4" w:space="0" w:color="000000"/>
      </w:pBdr>
      <w:suppressAutoHyphens/>
      <w:spacing w:before="100" w:after="100" w:line="240" w:lineRule="auto"/>
    </w:pPr>
    <w:rPr>
      <w:rFonts w:ascii="Arial" w:eastAsia="Times New Roman" w:hAnsi="Arial" w:cs="Arial"/>
      <w:color w:val="000000"/>
      <w:sz w:val="18"/>
      <w:szCs w:val="18"/>
      <w:lang w:eastAsia="es-CO"/>
    </w:rPr>
  </w:style>
  <w:style w:type="paragraph" w:customStyle="1" w:styleId="xl90">
    <w:name w:val="xl90"/>
    <w:basedOn w:val="Normal"/>
    <w:rsid w:val="00FB6349"/>
    <w:pPr>
      <w:pBdr>
        <w:top w:val="single" w:sz="4" w:space="0" w:color="000000"/>
        <w:left w:val="single" w:sz="4" w:space="0" w:color="000000"/>
        <w:bottom w:val="single" w:sz="4" w:space="0" w:color="000000"/>
        <w:right w:val="single" w:sz="4" w:space="0" w:color="000000"/>
      </w:pBdr>
      <w:suppressAutoHyphens/>
      <w:spacing w:before="100" w:after="100" w:line="240" w:lineRule="auto"/>
    </w:pPr>
    <w:rPr>
      <w:rFonts w:ascii="Arial" w:eastAsia="Times New Roman" w:hAnsi="Arial" w:cs="Arial"/>
      <w:color w:val="000000"/>
      <w:sz w:val="18"/>
      <w:szCs w:val="18"/>
      <w:lang w:eastAsia="es-CO"/>
    </w:rPr>
  </w:style>
  <w:style w:type="paragraph" w:customStyle="1" w:styleId="xl91">
    <w:name w:val="xl91"/>
    <w:basedOn w:val="Normal"/>
    <w:rsid w:val="00FB6349"/>
    <w:pPr>
      <w:suppressAutoHyphens/>
      <w:spacing w:before="100" w:after="100" w:line="240" w:lineRule="auto"/>
      <w:textAlignment w:val="center"/>
    </w:pPr>
    <w:rPr>
      <w:rFonts w:ascii="Arial" w:eastAsia="Times New Roman" w:hAnsi="Arial" w:cs="Arial"/>
      <w:color w:val="000000"/>
      <w:sz w:val="18"/>
      <w:szCs w:val="18"/>
      <w:lang w:eastAsia="es-CO"/>
    </w:rPr>
  </w:style>
  <w:style w:type="paragraph" w:customStyle="1" w:styleId="xl92">
    <w:name w:val="xl92"/>
    <w:basedOn w:val="Normal"/>
    <w:rsid w:val="00FB6349"/>
    <w:pPr>
      <w:pBdr>
        <w:top w:val="single" w:sz="4" w:space="0" w:color="000000"/>
        <w:left w:val="single" w:sz="4" w:space="0" w:color="000000"/>
        <w:bottom w:val="single" w:sz="4" w:space="0" w:color="000000"/>
        <w:right w:val="single" w:sz="4" w:space="0" w:color="000000"/>
      </w:pBdr>
      <w:suppressAutoHyphens/>
      <w:spacing w:before="100" w:after="100" w:line="240" w:lineRule="auto"/>
      <w:jc w:val="right"/>
    </w:pPr>
    <w:rPr>
      <w:rFonts w:ascii="Arial" w:eastAsia="Times New Roman" w:hAnsi="Arial" w:cs="Arial"/>
      <w:sz w:val="18"/>
      <w:szCs w:val="18"/>
      <w:lang w:eastAsia="es-CO"/>
    </w:rPr>
  </w:style>
  <w:style w:type="paragraph" w:customStyle="1" w:styleId="xl93">
    <w:name w:val="xl93"/>
    <w:basedOn w:val="Normal"/>
    <w:rsid w:val="00FB6349"/>
    <w:pPr>
      <w:pBdr>
        <w:top w:val="single" w:sz="4" w:space="0" w:color="000000"/>
        <w:left w:val="single" w:sz="4" w:space="0" w:color="000000"/>
        <w:bottom w:val="single" w:sz="4" w:space="0" w:color="000000"/>
        <w:right w:val="single" w:sz="4" w:space="0" w:color="000000"/>
      </w:pBdr>
      <w:suppressAutoHyphens/>
      <w:spacing w:before="100" w:after="100" w:line="240" w:lineRule="auto"/>
      <w:jc w:val="right"/>
    </w:pPr>
    <w:rPr>
      <w:rFonts w:ascii="Arial" w:eastAsia="Times New Roman" w:hAnsi="Arial" w:cs="Arial"/>
      <w:sz w:val="18"/>
      <w:szCs w:val="18"/>
      <w:lang w:eastAsia="es-CO"/>
    </w:rPr>
  </w:style>
  <w:style w:type="paragraph" w:customStyle="1" w:styleId="xl94">
    <w:name w:val="xl94"/>
    <w:basedOn w:val="Normal"/>
    <w:rsid w:val="00FB6349"/>
    <w:pPr>
      <w:pBdr>
        <w:top w:val="single" w:sz="4" w:space="0" w:color="000000"/>
        <w:left w:val="single" w:sz="4" w:space="0" w:color="000000"/>
        <w:bottom w:val="single" w:sz="4" w:space="0" w:color="000000"/>
        <w:right w:val="single" w:sz="4" w:space="0" w:color="000000"/>
      </w:pBdr>
      <w:suppressAutoHyphens/>
      <w:spacing w:before="100" w:after="100" w:line="240" w:lineRule="auto"/>
      <w:jc w:val="right"/>
    </w:pPr>
    <w:rPr>
      <w:rFonts w:ascii="Arial" w:eastAsia="Times New Roman" w:hAnsi="Arial" w:cs="Arial"/>
      <w:sz w:val="18"/>
      <w:szCs w:val="18"/>
      <w:lang w:eastAsia="es-CO"/>
    </w:rPr>
  </w:style>
  <w:style w:type="paragraph" w:customStyle="1" w:styleId="xl95">
    <w:name w:val="xl95"/>
    <w:basedOn w:val="Normal"/>
    <w:rsid w:val="00FB6349"/>
    <w:pPr>
      <w:pBdr>
        <w:top w:val="single" w:sz="4" w:space="0" w:color="000000"/>
        <w:left w:val="single" w:sz="4" w:space="0" w:color="000000"/>
        <w:bottom w:val="single" w:sz="4" w:space="0" w:color="000000"/>
        <w:right w:val="single" w:sz="4" w:space="0" w:color="000000"/>
      </w:pBdr>
      <w:suppressAutoHyphens/>
      <w:spacing w:before="100" w:after="100" w:line="240" w:lineRule="auto"/>
      <w:jc w:val="center"/>
    </w:pPr>
    <w:rPr>
      <w:rFonts w:ascii="Arial" w:eastAsia="Times New Roman" w:hAnsi="Arial" w:cs="Arial"/>
      <w:color w:val="000000"/>
      <w:sz w:val="18"/>
      <w:szCs w:val="18"/>
      <w:lang w:eastAsia="es-CO"/>
    </w:rPr>
  </w:style>
  <w:style w:type="paragraph" w:customStyle="1" w:styleId="xl96">
    <w:name w:val="xl96"/>
    <w:basedOn w:val="Normal"/>
    <w:rsid w:val="00FB6349"/>
    <w:pPr>
      <w:pBdr>
        <w:top w:val="single" w:sz="4" w:space="0" w:color="000000"/>
        <w:left w:val="single" w:sz="4" w:space="0" w:color="000000"/>
        <w:bottom w:val="single" w:sz="4" w:space="0" w:color="000000"/>
        <w:right w:val="single" w:sz="4" w:space="0" w:color="000000"/>
      </w:pBdr>
      <w:suppressAutoHyphens/>
      <w:spacing w:before="100" w:after="100" w:line="240" w:lineRule="auto"/>
    </w:pPr>
    <w:rPr>
      <w:rFonts w:ascii="Arial" w:eastAsia="Times New Roman" w:hAnsi="Arial" w:cs="Arial"/>
      <w:color w:val="000000"/>
      <w:sz w:val="18"/>
      <w:szCs w:val="18"/>
      <w:lang w:eastAsia="es-CO"/>
    </w:rPr>
  </w:style>
  <w:style w:type="paragraph" w:customStyle="1" w:styleId="xl97">
    <w:name w:val="xl97"/>
    <w:basedOn w:val="Normal"/>
    <w:rsid w:val="00FB6349"/>
    <w:pPr>
      <w:pBdr>
        <w:top w:val="single" w:sz="4" w:space="0" w:color="000000"/>
        <w:left w:val="single" w:sz="4" w:space="0" w:color="000000"/>
        <w:bottom w:val="single" w:sz="4" w:space="0" w:color="000000"/>
        <w:right w:val="single" w:sz="4" w:space="0" w:color="000000"/>
      </w:pBdr>
      <w:suppressAutoHyphens/>
      <w:spacing w:before="100" w:after="100" w:line="240" w:lineRule="auto"/>
    </w:pPr>
    <w:rPr>
      <w:rFonts w:ascii="Arial" w:eastAsia="Times New Roman" w:hAnsi="Arial" w:cs="Arial"/>
      <w:color w:val="000000"/>
      <w:sz w:val="18"/>
      <w:szCs w:val="18"/>
      <w:lang w:eastAsia="es-CO"/>
    </w:rPr>
  </w:style>
  <w:style w:type="paragraph" w:customStyle="1" w:styleId="xl98">
    <w:name w:val="xl98"/>
    <w:basedOn w:val="Normal"/>
    <w:rsid w:val="00FB6349"/>
    <w:pPr>
      <w:suppressAutoHyphens/>
      <w:spacing w:before="100" w:after="100" w:line="240" w:lineRule="auto"/>
      <w:jc w:val="center"/>
    </w:pPr>
    <w:rPr>
      <w:rFonts w:ascii="Arial Narrow" w:eastAsia="Times New Roman" w:hAnsi="Arial Narrow" w:cs="Times New Roman"/>
      <w:b/>
      <w:bCs/>
      <w:color w:val="000000"/>
      <w:sz w:val="18"/>
      <w:szCs w:val="18"/>
      <w:lang w:eastAsia="es-CO"/>
    </w:rPr>
  </w:style>
  <w:style w:type="paragraph" w:customStyle="1" w:styleId="xl99">
    <w:name w:val="xl99"/>
    <w:basedOn w:val="Normal"/>
    <w:rsid w:val="00FB6349"/>
    <w:pPr>
      <w:suppressAutoHyphens/>
      <w:spacing w:before="100" w:after="100" w:line="240" w:lineRule="auto"/>
      <w:textAlignment w:val="center"/>
    </w:pPr>
    <w:rPr>
      <w:rFonts w:ascii="Arial" w:eastAsia="Times New Roman" w:hAnsi="Arial" w:cs="Arial"/>
      <w:color w:val="000000"/>
      <w:sz w:val="18"/>
      <w:szCs w:val="18"/>
      <w:lang w:eastAsia="es-CO"/>
    </w:rPr>
  </w:style>
  <w:style w:type="paragraph" w:customStyle="1" w:styleId="Car">
    <w:name w:val="Car"/>
    <w:basedOn w:val="Normal"/>
    <w:rsid w:val="00FB6349"/>
    <w:pPr>
      <w:suppressAutoHyphens/>
      <w:spacing w:line="240" w:lineRule="exact"/>
    </w:pPr>
    <w:rPr>
      <w:rFonts w:ascii="Verdana" w:eastAsia="Times New Roman" w:hAnsi="Verdana" w:cs="Verdana"/>
      <w:sz w:val="20"/>
      <w:szCs w:val="20"/>
      <w:lang w:val="en-US"/>
    </w:rPr>
  </w:style>
  <w:style w:type="paragraph" w:customStyle="1" w:styleId="Standard">
    <w:name w:val="Standard"/>
    <w:rsid w:val="00FB6349"/>
    <w:pPr>
      <w:suppressAutoHyphens/>
      <w:spacing w:after="0" w:line="100" w:lineRule="atLeast"/>
    </w:pPr>
    <w:rPr>
      <w:rFonts w:ascii="Verdana" w:eastAsia="Times New Roman" w:hAnsi="Verdana" w:cs="Verdana"/>
      <w:kern w:val="3"/>
      <w:lang w:val="es-ES" w:eastAsia="es-ES"/>
    </w:rPr>
  </w:style>
  <w:style w:type="numbering" w:customStyle="1" w:styleId="LFO1">
    <w:name w:val="LFO1"/>
    <w:basedOn w:val="Sinlista"/>
    <w:rsid w:val="00FB6349"/>
  </w:style>
  <w:style w:type="numbering" w:customStyle="1" w:styleId="LFO2">
    <w:name w:val="LFO2"/>
    <w:basedOn w:val="Sinlista"/>
    <w:rsid w:val="00FB6349"/>
  </w:style>
  <w:style w:type="table" w:styleId="Tablaconcuadrcula">
    <w:name w:val="Table Grid"/>
    <w:aliases w:val="Tabla Yago"/>
    <w:basedOn w:val="Tablanormal"/>
    <w:uiPriority w:val="39"/>
    <w:rsid w:val="00FB6349"/>
    <w:pPr>
      <w:spacing w:after="0" w:line="240" w:lineRule="auto"/>
    </w:pPr>
    <w:rPr>
      <w:kern w:val="2"/>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link w:val="Sinespaciado"/>
    <w:locked/>
    <w:rsid w:val="00FB6349"/>
    <w:rPr>
      <w:lang w:eastAsia="es-ES"/>
    </w:rPr>
  </w:style>
  <w:style w:type="paragraph" w:styleId="Sinespaciado">
    <w:name w:val="No Spacing"/>
    <w:link w:val="SinespaciadoCar"/>
    <w:uiPriority w:val="1"/>
    <w:qFormat/>
    <w:rsid w:val="00FB6349"/>
    <w:pPr>
      <w:spacing w:after="0" w:line="240" w:lineRule="auto"/>
    </w:pPr>
    <w:rPr>
      <w:lang w:eastAsia="es-ES"/>
    </w:rPr>
  </w:style>
  <w:style w:type="character" w:customStyle="1" w:styleId="Mencinsinresolver1">
    <w:name w:val="Mención sin resolver1"/>
    <w:basedOn w:val="Fuentedeprrafopredeter"/>
    <w:uiPriority w:val="99"/>
    <w:semiHidden/>
    <w:unhideWhenUsed/>
    <w:rsid w:val="00FB6349"/>
    <w:rPr>
      <w:color w:val="605E5C"/>
      <w:shd w:val="clear" w:color="auto" w:fill="E1DFDD"/>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texto de nota al p,Footnote Text Char"/>
    <w:basedOn w:val="Normal"/>
    <w:link w:val="TextonotapieCar"/>
    <w:qFormat/>
    <w:rsid w:val="00FB6349"/>
    <w:pPr>
      <w:spacing w:after="0" w:line="240" w:lineRule="auto"/>
    </w:pPr>
    <w:rPr>
      <w:rFonts w:ascii="Times New Roman" w:eastAsia="Times New Roman" w:hAnsi="Times New Roman" w:cs="Times New Roman"/>
      <w:sz w:val="20"/>
      <w:szCs w:val="20"/>
      <w:lang w:eastAsia="es-ES"/>
    </w:r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texto de nota al p Car"/>
    <w:basedOn w:val="Fuentedeprrafopredeter"/>
    <w:link w:val="Textonotapie"/>
    <w:rsid w:val="00FB6349"/>
    <w:rPr>
      <w:rFonts w:ascii="Times New Roman" w:eastAsia="Times New Roman" w:hAnsi="Times New Roman" w:cs="Times New Roman"/>
      <w:sz w:val="20"/>
      <w:szCs w:val="20"/>
      <w:lang w:eastAsia="es-ES"/>
    </w:rPr>
  </w:style>
  <w:style w:type="character" w:styleId="Refdenotaalpie">
    <w:name w:val="footnote reference"/>
    <w:aliases w:val="Ref,de nota al pie,FC,Appel note de bas de p,Ref. de nota al pie 2,Pie de Página,Texto de nota al p,Texto de nota al pie,Pie de Pàgina,F,Pie de P_gin,Pie de P_g,Texto de nota al pi,Pie de P_,Pie de P‡gina,Pie de P·gina,Pie de P,f"/>
    <w:rsid w:val="00FB6349"/>
    <w:rPr>
      <w:vertAlign w:val="superscript"/>
    </w:rPr>
  </w:style>
  <w:style w:type="paragraph" w:styleId="Revisin">
    <w:name w:val="Revision"/>
    <w:hidden/>
    <w:uiPriority w:val="99"/>
    <w:rsid w:val="00FB6349"/>
    <w:pPr>
      <w:spacing w:after="0" w:line="240" w:lineRule="auto"/>
    </w:pPr>
    <w:rPr>
      <w:kern w:val="2"/>
    </w:rPr>
  </w:style>
  <w:style w:type="paragraph" w:customStyle="1" w:styleId="tab-detailskeyfeatures--item">
    <w:name w:val="tab-details__keyfeatures--item"/>
    <w:basedOn w:val="Normal"/>
    <w:rsid w:val="00FB6349"/>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apple-style-span">
    <w:name w:val="apple-style-span"/>
    <w:rsid w:val="00FB6349"/>
  </w:style>
  <w:style w:type="paragraph" w:customStyle="1" w:styleId="subtitulos">
    <w:name w:val="subtitulos"/>
    <w:basedOn w:val="Normal"/>
    <w:rsid w:val="00FB6349"/>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Estilo">
    <w:name w:val="Estilo"/>
    <w:qFormat/>
    <w:rsid w:val="00FB6349"/>
    <w:pPr>
      <w:widowControl w:val="0"/>
      <w:autoSpaceDE w:val="0"/>
      <w:autoSpaceDN w:val="0"/>
      <w:adjustRightInd w:val="0"/>
      <w:spacing w:after="0" w:line="240" w:lineRule="auto"/>
    </w:pPr>
    <w:rPr>
      <w:rFonts w:ascii="Arial" w:eastAsia="Times New Roman" w:hAnsi="Arial" w:cs="Arial"/>
      <w:sz w:val="24"/>
      <w:szCs w:val="24"/>
      <w:lang w:val="es-ES" w:eastAsia="es-ES"/>
    </w:rPr>
  </w:style>
  <w:style w:type="paragraph" w:customStyle="1" w:styleId="Textoindependiente31">
    <w:name w:val="Texto independiente 31"/>
    <w:basedOn w:val="Normal"/>
    <w:rsid w:val="00FB6349"/>
    <w:pPr>
      <w:numPr>
        <w:ilvl w:val="12"/>
      </w:numPr>
      <w:overflowPunct w:val="0"/>
      <w:autoSpaceDE w:val="0"/>
      <w:autoSpaceDN w:val="0"/>
      <w:adjustRightInd w:val="0"/>
      <w:spacing w:after="0" w:line="240" w:lineRule="auto"/>
      <w:jc w:val="both"/>
    </w:pPr>
    <w:rPr>
      <w:rFonts w:ascii="Tahoma" w:eastAsia="Times New Roman" w:hAnsi="Tahoma" w:cs="Times New Roman"/>
      <w:sz w:val="20"/>
      <w:szCs w:val="20"/>
      <w:lang w:val="es-ES_tradnl" w:eastAsia="es-ES"/>
    </w:rPr>
  </w:style>
  <w:style w:type="paragraph" w:styleId="Textosinformato">
    <w:name w:val="Plain Text"/>
    <w:basedOn w:val="Normal"/>
    <w:link w:val="TextosinformatoCar"/>
    <w:unhideWhenUsed/>
    <w:rsid w:val="00FB6349"/>
    <w:pPr>
      <w:spacing w:after="0" w:line="240" w:lineRule="auto"/>
    </w:pPr>
    <w:rPr>
      <w:rFonts w:ascii="Courier New" w:eastAsia="Times New Roman" w:hAnsi="Courier New" w:cs="Times New Roman"/>
      <w:sz w:val="20"/>
      <w:szCs w:val="20"/>
      <w:lang w:eastAsia="es-ES"/>
    </w:rPr>
  </w:style>
  <w:style w:type="character" w:customStyle="1" w:styleId="TextosinformatoCar">
    <w:name w:val="Texto sin formato Car"/>
    <w:basedOn w:val="Fuentedeprrafopredeter"/>
    <w:link w:val="Textosinformato"/>
    <w:rsid w:val="00FB6349"/>
    <w:rPr>
      <w:rFonts w:ascii="Courier New" w:eastAsia="Times New Roman" w:hAnsi="Courier New" w:cs="Times New Roman"/>
      <w:sz w:val="20"/>
      <w:szCs w:val="20"/>
      <w:lang w:eastAsia="es-ES"/>
    </w:rPr>
  </w:style>
  <w:style w:type="paragraph" w:customStyle="1" w:styleId="Textosinformato1">
    <w:name w:val="Texto sin formato1"/>
    <w:basedOn w:val="Normal"/>
    <w:rsid w:val="00FB6349"/>
    <w:pPr>
      <w:spacing w:after="0" w:line="240" w:lineRule="auto"/>
    </w:pPr>
    <w:rPr>
      <w:rFonts w:ascii="Courier New" w:eastAsia="Times New Roman" w:hAnsi="Courier New" w:cs="Times New Roman"/>
      <w:sz w:val="20"/>
      <w:szCs w:val="20"/>
      <w:lang w:eastAsia="es-ES"/>
    </w:rPr>
  </w:style>
  <w:style w:type="character" w:customStyle="1" w:styleId="apple-converted-space">
    <w:name w:val="apple-converted-space"/>
    <w:rsid w:val="00FB6349"/>
  </w:style>
  <w:style w:type="paragraph" w:customStyle="1" w:styleId="western">
    <w:name w:val="western"/>
    <w:basedOn w:val="Normal"/>
    <w:rsid w:val="00FB6349"/>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customStyle="1" w:styleId="Ttulo10">
    <w:name w:val="Título1"/>
    <w:basedOn w:val="Fuentedeprrafopredeter"/>
    <w:rsid w:val="00FB6349"/>
  </w:style>
  <w:style w:type="numbering" w:customStyle="1" w:styleId="Sinlista1">
    <w:name w:val="Sin lista1"/>
    <w:next w:val="Sinlista"/>
    <w:uiPriority w:val="99"/>
    <w:semiHidden/>
    <w:unhideWhenUsed/>
    <w:rsid w:val="00FB6349"/>
  </w:style>
  <w:style w:type="paragraph" w:customStyle="1" w:styleId="msonormal0">
    <w:name w:val="msonormal"/>
    <w:basedOn w:val="Normal"/>
    <w:rsid w:val="00FB6349"/>
    <w:pPr>
      <w:spacing w:before="100" w:beforeAutospacing="1" w:after="100" w:afterAutospacing="1" w:line="240" w:lineRule="auto"/>
    </w:pPr>
    <w:rPr>
      <w:rFonts w:ascii="Times New Roman" w:eastAsia="Times New Roman" w:hAnsi="Times New Roman" w:cs="Times New Roman"/>
      <w:sz w:val="24"/>
      <w:szCs w:val="24"/>
      <w:lang w:val="es-MX" w:eastAsia="es-MX"/>
    </w:rPr>
  </w:style>
  <w:style w:type="paragraph" w:customStyle="1" w:styleId="xl100">
    <w:name w:val="xl100"/>
    <w:basedOn w:val="Normal"/>
    <w:rsid w:val="00FB6349"/>
    <w:pPr>
      <w:pBdr>
        <w:top w:val="single" w:sz="8" w:space="0" w:color="auto"/>
        <w:left w:val="single" w:sz="8" w:space="0" w:color="auto"/>
        <w:bottom w:val="single" w:sz="4" w:space="0" w:color="auto"/>
        <w:right w:val="single" w:sz="8" w:space="0" w:color="auto"/>
      </w:pBdr>
      <w:spacing w:before="100" w:beforeAutospacing="1" w:after="100" w:afterAutospacing="1" w:line="240" w:lineRule="auto"/>
      <w:jc w:val="center"/>
    </w:pPr>
    <w:rPr>
      <w:rFonts w:ascii="Arial Narrow" w:eastAsia="Times New Roman" w:hAnsi="Arial Narrow" w:cs="Times New Roman"/>
      <w:b/>
      <w:bCs/>
      <w:sz w:val="20"/>
      <w:szCs w:val="20"/>
      <w:lang w:val="es-MX" w:eastAsia="es-MX"/>
    </w:rPr>
  </w:style>
  <w:style w:type="paragraph" w:customStyle="1" w:styleId="xl101">
    <w:name w:val="xl101"/>
    <w:basedOn w:val="Normal"/>
    <w:rsid w:val="00FB6349"/>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pPr>
    <w:rPr>
      <w:rFonts w:ascii="Arial Narrow" w:eastAsia="Times New Roman" w:hAnsi="Arial Narrow" w:cs="Times New Roman"/>
      <w:b/>
      <w:bCs/>
      <w:color w:val="000000"/>
      <w:sz w:val="20"/>
      <w:szCs w:val="20"/>
      <w:lang w:val="es-MX" w:eastAsia="es-MX"/>
    </w:rPr>
  </w:style>
  <w:style w:type="paragraph" w:customStyle="1" w:styleId="xl102">
    <w:name w:val="xl102"/>
    <w:basedOn w:val="Normal"/>
    <w:rsid w:val="00FB6349"/>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pPr>
    <w:rPr>
      <w:rFonts w:ascii="Arial Narrow" w:eastAsia="Times New Roman" w:hAnsi="Arial Narrow" w:cs="Times New Roman"/>
      <w:b/>
      <w:bCs/>
      <w:sz w:val="20"/>
      <w:szCs w:val="20"/>
      <w:lang w:val="es-MX" w:eastAsia="es-MX"/>
    </w:rPr>
  </w:style>
  <w:style w:type="paragraph" w:customStyle="1" w:styleId="xl103">
    <w:name w:val="xl103"/>
    <w:basedOn w:val="Normal"/>
    <w:rsid w:val="00FB6349"/>
    <w:pPr>
      <w:pBdr>
        <w:top w:val="single" w:sz="4" w:space="0" w:color="auto"/>
        <w:left w:val="single" w:sz="8"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cs="Times New Roman"/>
      <w:sz w:val="20"/>
      <w:szCs w:val="20"/>
      <w:lang w:val="es-MX" w:eastAsia="es-MX"/>
    </w:rPr>
  </w:style>
  <w:style w:type="paragraph" w:customStyle="1" w:styleId="xl104">
    <w:name w:val="xl104"/>
    <w:basedOn w:val="Normal"/>
    <w:rsid w:val="00FB6349"/>
    <w:pPr>
      <w:pBdr>
        <w:top w:val="single" w:sz="4" w:space="0" w:color="auto"/>
        <w:left w:val="single" w:sz="8" w:space="0" w:color="auto"/>
        <w:bottom w:val="single" w:sz="4" w:space="0" w:color="auto"/>
        <w:right w:val="single" w:sz="8" w:space="0" w:color="auto"/>
      </w:pBdr>
      <w:spacing w:before="100" w:beforeAutospacing="1" w:after="100" w:afterAutospacing="1" w:line="240" w:lineRule="auto"/>
    </w:pPr>
    <w:rPr>
      <w:rFonts w:ascii="Arial Narrow" w:eastAsia="Times New Roman" w:hAnsi="Arial Narrow" w:cs="Times New Roman"/>
      <w:color w:val="222222"/>
      <w:sz w:val="20"/>
      <w:szCs w:val="20"/>
      <w:lang w:val="es-MX" w:eastAsia="es-MX"/>
    </w:rPr>
  </w:style>
  <w:style w:type="paragraph" w:customStyle="1" w:styleId="xl105">
    <w:name w:val="xl105"/>
    <w:basedOn w:val="Normal"/>
    <w:rsid w:val="00FB6349"/>
    <w:pPr>
      <w:pBdr>
        <w:left w:val="single" w:sz="8" w:space="0" w:color="auto"/>
        <w:right w:val="single" w:sz="8" w:space="0" w:color="auto"/>
      </w:pBdr>
      <w:spacing w:before="100" w:beforeAutospacing="1" w:after="100" w:afterAutospacing="1" w:line="240" w:lineRule="auto"/>
    </w:pPr>
    <w:rPr>
      <w:rFonts w:ascii="Arial Narrow" w:eastAsia="Times New Roman" w:hAnsi="Arial Narrow" w:cs="Times New Roman"/>
      <w:color w:val="222222"/>
      <w:sz w:val="20"/>
      <w:szCs w:val="20"/>
      <w:lang w:val="es-MX" w:eastAsia="es-MX"/>
    </w:rPr>
  </w:style>
  <w:style w:type="paragraph" w:customStyle="1" w:styleId="xl106">
    <w:name w:val="xl106"/>
    <w:basedOn w:val="Normal"/>
    <w:rsid w:val="00FB6349"/>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val="es-MX" w:eastAsia="es-MX"/>
    </w:rPr>
  </w:style>
  <w:style w:type="paragraph" w:customStyle="1" w:styleId="xl107">
    <w:name w:val="xl107"/>
    <w:basedOn w:val="Normal"/>
    <w:rsid w:val="00FB634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20"/>
      <w:szCs w:val="20"/>
      <w:lang w:val="es-MX" w:eastAsia="es-MX"/>
    </w:rPr>
  </w:style>
  <w:style w:type="paragraph" w:customStyle="1" w:styleId="xl108">
    <w:name w:val="xl108"/>
    <w:basedOn w:val="Normal"/>
    <w:rsid w:val="00FB6349"/>
    <w:pPr>
      <w:pBdr>
        <w:top w:val="single" w:sz="4" w:space="0" w:color="auto"/>
        <w:left w:val="single" w:sz="8"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cs="Times New Roman"/>
      <w:sz w:val="20"/>
      <w:szCs w:val="20"/>
      <w:lang w:val="es-MX" w:eastAsia="es-MX"/>
    </w:rPr>
  </w:style>
  <w:style w:type="paragraph" w:customStyle="1" w:styleId="xl109">
    <w:name w:val="xl109"/>
    <w:basedOn w:val="Normal"/>
    <w:rsid w:val="00FB6349"/>
    <w:pPr>
      <w:pBdr>
        <w:top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0"/>
      <w:szCs w:val="20"/>
      <w:lang w:val="es-MX" w:eastAsia="es-MX"/>
    </w:rPr>
  </w:style>
  <w:style w:type="paragraph" w:customStyle="1" w:styleId="xl110">
    <w:name w:val="xl110"/>
    <w:basedOn w:val="Normal"/>
    <w:rsid w:val="00FB6349"/>
    <w:pPr>
      <w:pBdr>
        <w:top w:val="single" w:sz="4" w:space="0" w:color="auto"/>
        <w:left w:val="single" w:sz="8"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sz w:val="20"/>
      <w:szCs w:val="20"/>
      <w:lang w:val="es-MX" w:eastAsia="es-MX"/>
    </w:rPr>
  </w:style>
  <w:style w:type="paragraph" w:customStyle="1" w:styleId="xl111">
    <w:name w:val="xl111"/>
    <w:basedOn w:val="Normal"/>
    <w:rsid w:val="00FB6349"/>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0"/>
      <w:szCs w:val="20"/>
      <w:lang w:val="es-MX" w:eastAsia="es-MX"/>
    </w:rPr>
  </w:style>
  <w:style w:type="paragraph" w:customStyle="1" w:styleId="xl112">
    <w:name w:val="xl112"/>
    <w:basedOn w:val="Normal"/>
    <w:rsid w:val="00FB6349"/>
    <w:pPr>
      <w:pBdr>
        <w:top w:val="single" w:sz="4" w:space="0" w:color="auto"/>
        <w:bottom w:val="single" w:sz="4"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20"/>
      <w:szCs w:val="20"/>
      <w:lang w:val="es-MX" w:eastAsia="es-MX"/>
    </w:rPr>
  </w:style>
  <w:style w:type="paragraph" w:customStyle="1" w:styleId="xl113">
    <w:name w:val="xl113"/>
    <w:basedOn w:val="Normal"/>
    <w:rsid w:val="00FB6349"/>
    <w:pPr>
      <w:pBdr>
        <w:top w:val="single" w:sz="4" w:space="0" w:color="auto"/>
        <w:left w:val="single" w:sz="8"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cs="Times New Roman"/>
      <w:sz w:val="20"/>
      <w:szCs w:val="20"/>
      <w:lang w:val="es-MX" w:eastAsia="es-MX"/>
    </w:rPr>
  </w:style>
  <w:style w:type="paragraph" w:customStyle="1" w:styleId="xl114">
    <w:name w:val="xl114"/>
    <w:basedOn w:val="Normal"/>
    <w:rsid w:val="00FB6349"/>
    <w:pPr>
      <w:pBdr>
        <w:top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val="es-MX" w:eastAsia="es-MX"/>
    </w:rPr>
  </w:style>
  <w:style w:type="paragraph" w:customStyle="1" w:styleId="xl115">
    <w:name w:val="xl115"/>
    <w:basedOn w:val="Normal"/>
    <w:rsid w:val="00FB6349"/>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val="es-MX" w:eastAsia="es-MX"/>
    </w:rPr>
  </w:style>
  <w:style w:type="paragraph" w:customStyle="1" w:styleId="xl116">
    <w:name w:val="xl116"/>
    <w:basedOn w:val="Normal"/>
    <w:rsid w:val="00FB6349"/>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val="es-MX" w:eastAsia="es-MX"/>
    </w:rPr>
  </w:style>
  <w:style w:type="paragraph" w:customStyle="1" w:styleId="xl117">
    <w:name w:val="xl117"/>
    <w:basedOn w:val="Normal"/>
    <w:rsid w:val="00FB6349"/>
    <w:pPr>
      <w:pBdr>
        <w:top w:val="single" w:sz="4" w:space="0" w:color="auto"/>
        <w:left w:val="single" w:sz="8" w:space="0" w:color="auto"/>
        <w:bottom w:val="single" w:sz="4" w:space="0" w:color="auto"/>
        <w:right w:val="single" w:sz="8" w:space="0" w:color="auto"/>
      </w:pBdr>
      <w:spacing w:before="100" w:beforeAutospacing="1" w:after="100" w:afterAutospacing="1" w:line="240" w:lineRule="auto"/>
      <w:textAlignment w:val="top"/>
    </w:pPr>
    <w:rPr>
      <w:rFonts w:ascii="Arial Narrow" w:eastAsia="Times New Roman" w:hAnsi="Arial Narrow" w:cs="Times New Roman"/>
      <w:sz w:val="20"/>
      <w:szCs w:val="20"/>
      <w:lang w:val="es-MX" w:eastAsia="es-MX"/>
    </w:rPr>
  </w:style>
  <w:style w:type="paragraph" w:customStyle="1" w:styleId="xl118">
    <w:name w:val="xl118"/>
    <w:basedOn w:val="Normal"/>
    <w:rsid w:val="00FB6349"/>
    <w:pPr>
      <w:pBdr>
        <w:top w:val="single" w:sz="4" w:space="0" w:color="auto"/>
        <w:left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20"/>
      <w:szCs w:val="20"/>
      <w:lang w:val="es-MX" w:eastAsia="es-MX"/>
    </w:rPr>
  </w:style>
  <w:style w:type="paragraph" w:customStyle="1" w:styleId="xl119">
    <w:name w:val="xl119"/>
    <w:basedOn w:val="Normal"/>
    <w:rsid w:val="00FB6349"/>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val="es-MX" w:eastAsia="es-MX"/>
    </w:rPr>
  </w:style>
  <w:style w:type="paragraph" w:customStyle="1" w:styleId="xl120">
    <w:name w:val="xl120"/>
    <w:basedOn w:val="Normal"/>
    <w:rsid w:val="00FB6349"/>
    <w:pPr>
      <w:pBdr>
        <w:top w:val="single" w:sz="8" w:space="0" w:color="auto"/>
        <w:left w:val="single" w:sz="8"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sz w:val="20"/>
      <w:szCs w:val="20"/>
      <w:lang w:val="es-MX" w:eastAsia="es-MX"/>
    </w:rPr>
  </w:style>
  <w:style w:type="paragraph" w:customStyle="1" w:styleId="xl121">
    <w:name w:val="xl121"/>
    <w:basedOn w:val="Normal"/>
    <w:rsid w:val="00FB6349"/>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val="es-MX" w:eastAsia="es-MX"/>
    </w:rPr>
  </w:style>
  <w:style w:type="paragraph" w:customStyle="1" w:styleId="xl122">
    <w:name w:val="xl122"/>
    <w:basedOn w:val="Normal"/>
    <w:rsid w:val="00FB6349"/>
    <w:pPr>
      <w:pBdr>
        <w:top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val="es-MX" w:eastAsia="es-MX"/>
    </w:rPr>
  </w:style>
  <w:style w:type="paragraph" w:customStyle="1" w:styleId="xl123">
    <w:name w:val="xl123"/>
    <w:basedOn w:val="Normal"/>
    <w:rsid w:val="00FB6349"/>
    <w:pPr>
      <w:pBdr>
        <w:top w:val="single" w:sz="8"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val="es-MX" w:eastAsia="es-MX"/>
    </w:rPr>
  </w:style>
  <w:style w:type="paragraph" w:customStyle="1" w:styleId="xl124">
    <w:name w:val="xl124"/>
    <w:basedOn w:val="Normal"/>
    <w:rsid w:val="00FB6349"/>
    <w:pPr>
      <w:spacing w:before="100" w:beforeAutospacing="1" w:after="100" w:afterAutospacing="1" w:line="240" w:lineRule="auto"/>
      <w:jc w:val="center"/>
      <w:textAlignment w:val="center"/>
    </w:pPr>
    <w:rPr>
      <w:rFonts w:ascii="Arial Narrow" w:eastAsia="Times New Roman" w:hAnsi="Arial Narrow" w:cs="Times New Roman"/>
      <w:sz w:val="20"/>
      <w:szCs w:val="20"/>
      <w:lang w:val="es-MX" w:eastAsia="es-MX"/>
    </w:rPr>
  </w:style>
  <w:style w:type="paragraph" w:customStyle="1" w:styleId="xl125">
    <w:name w:val="xl125"/>
    <w:basedOn w:val="Normal"/>
    <w:rsid w:val="00FB6349"/>
    <w:pPr>
      <w:pBdr>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val="es-MX" w:eastAsia="es-MX"/>
    </w:rPr>
  </w:style>
  <w:style w:type="paragraph" w:customStyle="1" w:styleId="xl126">
    <w:name w:val="xl126"/>
    <w:basedOn w:val="Normal"/>
    <w:rsid w:val="00FB6349"/>
    <w:pPr>
      <w:pBdr>
        <w:right w:val="single" w:sz="8" w:space="0" w:color="auto"/>
      </w:pBdr>
      <w:spacing w:before="100" w:beforeAutospacing="1" w:after="100" w:afterAutospacing="1" w:line="240" w:lineRule="auto"/>
    </w:pPr>
    <w:rPr>
      <w:rFonts w:ascii="Times New Roman" w:eastAsia="Times New Roman" w:hAnsi="Times New Roman" w:cs="Times New Roman"/>
      <w:sz w:val="20"/>
      <w:szCs w:val="20"/>
      <w:lang w:val="es-MX" w:eastAsia="es-MX"/>
    </w:rPr>
  </w:style>
  <w:style w:type="paragraph" w:customStyle="1" w:styleId="xl127">
    <w:name w:val="xl127"/>
    <w:basedOn w:val="Normal"/>
    <w:rsid w:val="00FB6349"/>
    <w:pPr>
      <w:pBdr>
        <w:top w:val="single" w:sz="4" w:space="0" w:color="auto"/>
        <w:left w:val="single" w:sz="8"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20"/>
      <w:szCs w:val="20"/>
      <w:lang w:val="es-MX" w:eastAsia="es-MX"/>
    </w:rPr>
  </w:style>
  <w:style w:type="paragraph" w:customStyle="1" w:styleId="xl128">
    <w:name w:val="xl128"/>
    <w:basedOn w:val="Normal"/>
    <w:rsid w:val="00FB6349"/>
    <w:pPr>
      <w:pBdr>
        <w:top w:val="single" w:sz="8" w:space="0" w:color="auto"/>
        <w:left w:val="single" w:sz="8" w:space="0" w:color="auto"/>
        <w:bottom w:val="single" w:sz="8" w:space="0" w:color="auto"/>
      </w:pBdr>
      <w:spacing w:before="100" w:beforeAutospacing="1" w:after="100" w:afterAutospacing="1" w:line="240" w:lineRule="auto"/>
      <w:jc w:val="right"/>
    </w:pPr>
    <w:rPr>
      <w:rFonts w:ascii="Times New Roman" w:eastAsia="Times New Roman" w:hAnsi="Times New Roman" w:cs="Times New Roman"/>
      <w:b/>
      <w:bCs/>
      <w:sz w:val="20"/>
      <w:szCs w:val="20"/>
      <w:lang w:val="es-MX" w:eastAsia="es-MX"/>
    </w:rPr>
  </w:style>
  <w:style w:type="paragraph" w:customStyle="1" w:styleId="xl129">
    <w:name w:val="xl129"/>
    <w:basedOn w:val="Normal"/>
    <w:rsid w:val="00FB6349"/>
    <w:pPr>
      <w:pBdr>
        <w:top w:val="single" w:sz="8" w:space="0" w:color="auto"/>
        <w:bottom w:val="single" w:sz="8" w:space="0" w:color="auto"/>
      </w:pBdr>
      <w:spacing w:before="100" w:beforeAutospacing="1" w:after="100" w:afterAutospacing="1" w:line="240" w:lineRule="auto"/>
      <w:jc w:val="right"/>
    </w:pPr>
    <w:rPr>
      <w:rFonts w:ascii="Times New Roman" w:eastAsia="Times New Roman" w:hAnsi="Times New Roman" w:cs="Times New Roman"/>
      <w:b/>
      <w:bCs/>
      <w:sz w:val="20"/>
      <w:szCs w:val="20"/>
      <w:lang w:val="es-MX" w:eastAsia="es-MX"/>
    </w:rPr>
  </w:style>
  <w:style w:type="paragraph" w:customStyle="1" w:styleId="xl130">
    <w:name w:val="xl130"/>
    <w:basedOn w:val="Normal"/>
    <w:rsid w:val="00FB6349"/>
    <w:pPr>
      <w:pBdr>
        <w:bottom w:val="single" w:sz="8" w:space="0" w:color="auto"/>
        <w:right w:val="single" w:sz="8" w:space="0" w:color="auto"/>
      </w:pBdr>
      <w:spacing w:before="100" w:beforeAutospacing="1" w:after="100" w:afterAutospacing="1" w:line="240" w:lineRule="auto"/>
      <w:jc w:val="right"/>
    </w:pPr>
    <w:rPr>
      <w:rFonts w:ascii="Times New Roman" w:eastAsia="Times New Roman" w:hAnsi="Times New Roman" w:cs="Times New Roman"/>
      <w:b/>
      <w:bCs/>
      <w:sz w:val="20"/>
      <w:szCs w:val="20"/>
      <w:lang w:val="es-MX" w:eastAsia="es-MX"/>
    </w:rPr>
  </w:style>
  <w:style w:type="paragraph" w:customStyle="1" w:styleId="xl131">
    <w:name w:val="xl131"/>
    <w:basedOn w:val="Normal"/>
    <w:rsid w:val="00FB6349"/>
    <w:pPr>
      <w:pBdr>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20"/>
      <w:szCs w:val="20"/>
      <w:lang w:val="es-MX" w:eastAsia="es-MX"/>
    </w:rPr>
  </w:style>
  <w:style w:type="table" w:customStyle="1" w:styleId="Tablaconcuadrcula1">
    <w:name w:val="Tabla con cuadrícula1"/>
    <w:basedOn w:val="Tablanormal"/>
    <w:next w:val="Tablaconcuadrcula"/>
    <w:uiPriority w:val="39"/>
    <w:rsid w:val="00FB6349"/>
    <w:pPr>
      <w:spacing w:after="0" w:line="240" w:lineRule="auto"/>
    </w:pPr>
    <w:rPr>
      <w:rFonts w:ascii="Calibri" w:eastAsia="Calibri" w:hAnsi="Calibri" w:cs="Times New Roman"/>
      <w:sz w:val="20"/>
      <w:szCs w:val="20"/>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
    <w:name w:val="Emphasis"/>
    <w:uiPriority w:val="20"/>
    <w:qFormat/>
    <w:rsid w:val="00FB6349"/>
    <w:rPr>
      <w:i/>
      <w:iCs/>
    </w:rPr>
  </w:style>
  <w:style w:type="character" w:customStyle="1" w:styleId="Mencinsinresolver2">
    <w:name w:val="Mención sin resolver2"/>
    <w:basedOn w:val="Fuentedeprrafopredeter"/>
    <w:uiPriority w:val="99"/>
    <w:semiHidden/>
    <w:unhideWhenUsed/>
    <w:rsid w:val="00FB6349"/>
    <w:rPr>
      <w:color w:val="605E5C"/>
      <w:shd w:val="clear" w:color="auto" w:fill="E1DFDD"/>
    </w:rPr>
  </w:style>
  <w:style w:type="character" w:customStyle="1" w:styleId="Mencinsinresolver3">
    <w:name w:val="Mención sin resolver3"/>
    <w:basedOn w:val="Fuentedeprrafopredeter"/>
    <w:uiPriority w:val="99"/>
    <w:semiHidden/>
    <w:unhideWhenUsed/>
    <w:rsid w:val="00FB6349"/>
    <w:rPr>
      <w:color w:val="605E5C"/>
      <w:shd w:val="clear" w:color="auto" w:fill="E1DFDD"/>
    </w:rPr>
  </w:style>
  <w:style w:type="paragraph" w:styleId="Descripcin">
    <w:name w:val="caption"/>
    <w:basedOn w:val="Normal"/>
    <w:next w:val="Normal"/>
    <w:uiPriority w:val="35"/>
    <w:unhideWhenUsed/>
    <w:qFormat/>
    <w:rsid w:val="00FB6349"/>
    <w:pPr>
      <w:spacing w:after="200" w:line="240" w:lineRule="auto"/>
    </w:pPr>
    <w:rPr>
      <w:i/>
      <w:iCs/>
      <w:color w:val="44546A" w:themeColor="text2"/>
      <w:kern w:val="2"/>
      <w:sz w:val="18"/>
      <w:szCs w:val="18"/>
    </w:rPr>
  </w:style>
  <w:style w:type="paragraph" w:customStyle="1" w:styleId="TableParagraph">
    <w:name w:val="Table Paragraph"/>
    <w:basedOn w:val="Normal"/>
    <w:uiPriority w:val="1"/>
    <w:qFormat/>
    <w:rsid w:val="00FB6349"/>
    <w:pPr>
      <w:widowControl w:val="0"/>
      <w:autoSpaceDE w:val="0"/>
      <w:autoSpaceDN w:val="0"/>
      <w:spacing w:after="0" w:line="240" w:lineRule="auto"/>
      <w:ind w:left="72"/>
    </w:pPr>
    <w:rPr>
      <w:rFonts w:ascii="Arial MT" w:eastAsia="Arial MT" w:hAnsi="Arial MT" w:cs="Arial MT"/>
    </w:rPr>
  </w:style>
  <w:style w:type="paragraph" w:customStyle="1" w:styleId="Normal1">
    <w:name w:val="Normal1"/>
    <w:rsid w:val="00FB6349"/>
    <w:pPr>
      <w:spacing w:after="0" w:line="240" w:lineRule="auto"/>
    </w:pPr>
    <w:rPr>
      <w:rFonts w:ascii="Times New Roman" w:eastAsia="Times New Roman" w:hAnsi="Times New Roman" w:cs="Times New Roman"/>
      <w:sz w:val="24"/>
      <w:szCs w:val="24"/>
      <w:lang w:eastAsia="es-ES"/>
    </w:rPr>
  </w:style>
  <w:style w:type="numbering" w:customStyle="1" w:styleId="Estilo1">
    <w:name w:val="Estilo1"/>
    <w:rsid w:val="00FB6349"/>
  </w:style>
  <w:style w:type="character" w:customStyle="1" w:styleId="Fuentedeprrafopredeter1">
    <w:name w:val="Fuente de párrafo predeter.1"/>
    <w:rsid w:val="00FB6349"/>
  </w:style>
  <w:style w:type="numbering" w:customStyle="1" w:styleId="Estilo2">
    <w:name w:val="Estilo2"/>
    <w:rsid w:val="00FB6349"/>
  </w:style>
  <w:style w:type="paragraph" w:customStyle="1" w:styleId="Piedepgina1">
    <w:name w:val="Pie de página1"/>
    <w:basedOn w:val="Normal"/>
    <w:rsid w:val="00FB6349"/>
    <w:pPr>
      <w:tabs>
        <w:tab w:val="center" w:pos="4419"/>
        <w:tab w:val="right" w:pos="8838"/>
      </w:tabs>
      <w:suppressAutoHyphens/>
      <w:autoSpaceDN w:val="0"/>
      <w:spacing w:after="0" w:line="240" w:lineRule="auto"/>
      <w:textAlignment w:val="baseline"/>
    </w:pPr>
    <w:rPr>
      <w:rFonts w:ascii="Times New Roman" w:eastAsia="Times New Roman" w:hAnsi="Times New Roman" w:cs="Times New Roman"/>
      <w:sz w:val="24"/>
      <w:szCs w:val="24"/>
      <w:lang w:eastAsia="es-ES"/>
    </w:rPr>
  </w:style>
  <w:style w:type="numbering" w:customStyle="1" w:styleId="Estilo3">
    <w:name w:val="Estilo3"/>
    <w:rsid w:val="00FB6349"/>
  </w:style>
  <w:style w:type="table" w:customStyle="1" w:styleId="TableNormal1">
    <w:name w:val="Table Normal1"/>
    <w:unhideWhenUsed/>
    <w:qFormat/>
    <w:rsid w:val="00FB6349"/>
    <w:pPr>
      <w:widowControl w:val="0"/>
      <w:autoSpaceDE w:val="0"/>
      <w:autoSpaceDN w:val="0"/>
      <w:spacing w:after="0" w:line="240" w:lineRule="auto"/>
    </w:pPr>
    <w:rPr>
      <w:rFonts w:ascii="Times New Roman" w:eastAsia="Times New Roman" w:hAnsi="Times New Roman" w:cs="Times New Roman"/>
      <w:sz w:val="24"/>
      <w:szCs w:val="24"/>
      <w:lang w:val="en-US" w:eastAsia="es-ES"/>
    </w:rPr>
    <w:tblPr>
      <w:tblInd w:w="0" w:type="dxa"/>
      <w:tblCellMar>
        <w:top w:w="0" w:type="dxa"/>
        <w:left w:w="0" w:type="dxa"/>
        <w:bottom w:w="0" w:type="dxa"/>
        <w:right w:w="0" w:type="dxa"/>
      </w:tblCellMar>
    </w:tblPr>
  </w:style>
  <w:style w:type="table" w:customStyle="1" w:styleId="27">
    <w:name w:val="27"/>
    <w:basedOn w:val="TableNormal1"/>
    <w:rsid w:val="00FB6349"/>
    <w:tblPr>
      <w:tblStyleRowBandSize w:val="1"/>
      <w:tblStyleColBandSize w:val="1"/>
      <w:tblCellMar>
        <w:left w:w="70" w:type="dxa"/>
        <w:right w:w="70" w:type="dxa"/>
      </w:tblCellMar>
    </w:tblPr>
  </w:style>
  <w:style w:type="table" w:customStyle="1" w:styleId="26">
    <w:name w:val="26"/>
    <w:basedOn w:val="TableNormal1"/>
    <w:rsid w:val="00FB6349"/>
    <w:tblPr>
      <w:tblStyleRowBandSize w:val="1"/>
      <w:tblStyleColBandSize w:val="1"/>
      <w:tblCellMar>
        <w:left w:w="70" w:type="dxa"/>
        <w:right w:w="70" w:type="dxa"/>
      </w:tblCellMar>
    </w:tblPr>
  </w:style>
  <w:style w:type="table" w:customStyle="1" w:styleId="25">
    <w:name w:val="25"/>
    <w:basedOn w:val="TableNormal1"/>
    <w:rsid w:val="00FB6349"/>
    <w:tblPr>
      <w:tblStyleRowBandSize w:val="1"/>
      <w:tblStyleColBandSize w:val="1"/>
      <w:tblCellMar>
        <w:left w:w="70" w:type="dxa"/>
        <w:right w:w="70" w:type="dxa"/>
      </w:tblCellMar>
    </w:tblPr>
  </w:style>
  <w:style w:type="table" w:customStyle="1" w:styleId="24">
    <w:name w:val="24"/>
    <w:basedOn w:val="TableNormal1"/>
    <w:rsid w:val="00FB6349"/>
    <w:tblPr>
      <w:tblStyleRowBandSize w:val="1"/>
      <w:tblStyleColBandSize w:val="1"/>
      <w:tblCellMar>
        <w:left w:w="70" w:type="dxa"/>
        <w:right w:w="70" w:type="dxa"/>
      </w:tblCellMar>
    </w:tblPr>
  </w:style>
  <w:style w:type="table" w:customStyle="1" w:styleId="23">
    <w:name w:val="23"/>
    <w:basedOn w:val="TableNormal1"/>
    <w:rsid w:val="00FB6349"/>
    <w:tblPr>
      <w:tblStyleRowBandSize w:val="1"/>
      <w:tblStyleColBandSize w:val="1"/>
      <w:tblCellMar>
        <w:left w:w="70" w:type="dxa"/>
        <w:right w:w="70" w:type="dxa"/>
      </w:tblCellMar>
    </w:tblPr>
  </w:style>
  <w:style w:type="table" w:customStyle="1" w:styleId="22">
    <w:name w:val="22"/>
    <w:basedOn w:val="TableNormal1"/>
    <w:rsid w:val="00FB6349"/>
    <w:tblPr>
      <w:tblStyleRowBandSize w:val="1"/>
      <w:tblStyleColBandSize w:val="1"/>
      <w:tblCellMar>
        <w:left w:w="70" w:type="dxa"/>
        <w:right w:w="70" w:type="dxa"/>
      </w:tblCellMar>
    </w:tblPr>
  </w:style>
  <w:style w:type="table" w:customStyle="1" w:styleId="21">
    <w:name w:val="21"/>
    <w:basedOn w:val="TableNormal1"/>
    <w:rsid w:val="00FB6349"/>
    <w:tblPr>
      <w:tblStyleRowBandSize w:val="1"/>
      <w:tblStyleColBandSize w:val="1"/>
    </w:tblPr>
  </w:style>
  <w:style w:type="table" w:customStyle="1" w:styleId="20">
    <w:name w:val="20"/>
    <w:basedOn w:val="TableNormal1"/>
    <w:rsid w:val="00FB6349"/>
    <w:tblPr>
      <w:tblStyleRowBandSize w:val="1"/>
      <w:tblStyleColBandSize w:val="1"/>
      <w:tblCellMar>
        <w:left w:w="70" w:type="dxa"/>
        <w:right w:w="70" w:type="dxa"/>
      </w:tblCellMar>
    </w:tblPr>
  </w:style>
  <w:style w:type="table" w:customStyle="1" w:styleId="19">
    <w:name w:val="19"/>
    <w:basedOn w:val="TableNormal1"/>
    <w:rsid w:val="00FB6349"/>
    <w:tblPr>
      <w:tblStyleRowBandSize w:val="1"/>
      <w:tblStyleColBandSize w:val="1"/>
      <w:tblCellMar>
        <w:left w:w="70" w:type="dxa"/>
        <w:right w:w="70" w:type="dxa"/>
      </w:tblCellMar>
    </w:tblPr>
  </w:style>
  <w:style w:type="table" w:customStyle="1" w:styleId="18">
    <w:name w:val="18"/>
    <w:basedOn w:val="TableNormal1"/>
    <w:rsid w:val="00FB6349"/>
    <w:tblPr>
      <w:tblStyleRowBandSize w:val="1"/>
      <w:tblStyleColBandSize w:val="1"/>
      <w:tblCellMar>
        <w:left w:w="70" w:type="dxa"/>
        <w:right w:w="70" w:type="dxa"/>
      </w:tblCellMar>
    </w:tblPr>
  </w:style>
  <w:style w:type="table" w:customStyle="1" w:styleId="17">
    <w:name w:val="17"/>
    <w:basedOn w:val="TableNormal1"/>
    <w:rsid w:val="00FB6349"/>
    <w:tblPr>
      <w:tblStyleRowBandSize w:val="1"/>
      <w:tblStyleColBandSize w:val="1"/>
      <w:tblCellMar>
        <w:left w:w="70" w:type="dxa"/>
        <w:right w:w="70" w:type="dxa"/>
      </w:tblCellMar>
    </w:tblPr>
  </w:style>
  <w:style w:type="table" w:customStyle="1" w:styleId="16">
    <w:name w:val="16"/>
    <w:basedOn w:val="TableNormal1"/>
    <w:rsid w:val="00FB6349"/>
    <w:tblPr>
      <w:tblStyleRowBandSize w:val="1"/>
      <w:tblStyleColBandSize w:val="1"/>
      <w:tblCellMar>
        <w:left w:w="70" w:type="dxa"/>
        <w:right w:w="70" w:type="dxa"/>
      </w:tblCellMar>
    </w:tblPr>
  </w:style>
  <w:style w:type="table" w:customStyle="1" w:styleId="15">
    <w:name w:val="15"/>
    <w:basedOn w:val="TableNormal1"/>
    <w:rsid w:val="00FB6349"/>
    <w:tblPr>
      <w:tblStyleRowBandSize w:val="1"/>
      <w:tblStyleColBandSize w:val="1"/>
      <w:tblCellMar>
        <w:left w:w="70" w:type="dxa"/>
        <w:right w:w="70" w:type="dxa"/>
      </w:tblCellMar>
    </w:tblPr>
  </w:style>
  <w:style w:type="table" w:customStyle="1" w:styleId="14">
    <w:name w:val="14"/>
    <w:basedOn w:val="TableNormal1"/>
    <w:rsid w:val="00FB6349"/>
    <w:tblPr>
      <w:tblStyleRowBandSize w:val="1"/>
      <w:tblStyleColBandSize w:val="1"/>
      <w:tblCellMar>
        <w:left w:w="70" w:type="dxa"/>
        <w:right w:w="70" w:type="dxa"/>
      </w:tblCellMar>
    </w:tblPr>
  </w:style>
  <w:style w:type="table" w:customStyle="1" w:styleId="13">
    <w:name w:val="13"/>
    <w:basedOn w:val="TableNormal1"/>
    <w:rsid w:val="00FB6349"/>
    <w:tblPr>
      <w:tblStyleRowBandSize w:val="1"/>
      <w:tblStyleColBandSize w:val="1"/>
      <w:tblCellMar>
        <w:left w:w="115" w:type="dxa"/>
        <w:right w:w="115" w:type="dxa"/>
      </w:tblCellMar>
    </w:tblPr>
  </w:style>
  <w:style w:type="table" w:customStyle="1" w:styleId="12">
    <w:name w:val="12"/>
    <w:basedOn w:val="TableNormal1"/>
    <w:rsid w:val="00FB6349"/>
    <w:tblPr>
      <w:tblStyleRowBandSize w:val="1"/>
      <w:tblStyleColBandSize w:val="1"/>
      <w:tblCellMar>
        <w:left w:w="115" w:type="dxa"/>
        <w:right w:w="115" w:type="dxa"/>
      </w:tblCellMar>
    </w:tblPr>
  </w:style>
  <w:style w:type="table" w:customStyle="1" w:styleId="11">
    <w:name w:val="11"/>
    <w:basedOn w:val="TableNormal1"/>
    <w:rsid w:val="00FB6349"/>
    <w:tblPr>
      <w:tblStyleRowBandSize w:val="1"/>
      <w:tblStyleColBandSize w:val="1"/>
      <w:tblCellMar>
        <w:left w:w="70" w:type="dxa"/>
        <w:right w:w="70" w:type="dxa"/>
      </w:tblCellMar>
    </w:tblPr>
  </w:style>
  <w:style w:type="table" w:customStyle="1" w:styleId="10">
    <w:name w:val="10"/>
    <w:basedOn w:val="TableNormal1"/>
    <w:rsid w:val="00FB6349"/>
    <w:tblPr>
      <w:tblStyleRowBandSize w:val="1"/>
      <w:tblStyleColBandSize w:val="1"/>
      <w:tblCellMar>
        <w:left w:w="70" w:type="dxa"/>
        <w:right w:w="70" w:type="dxa"/>
      </w:tblCellMar>
    </w:tblPr>
  </w:style>
  <w:style w:type="table" w:customStyle="1" w:styleId="9">
    <w:name w:val="9"/>
    <w:basedOn w:val="TableNormal1"/>
    <w:rsid w:val="00FB6349"/>
    <w:tblPr>
      <w:tblStyleRowBandSize w:val="1"/>
      <w:tblStyleColBandSize w:val="1"/>
      <w:tblCellMar>
        <w:left w:w="70" w:type="dxa"/>
        <w:right w:w="70" w:type="dxa"/>
      </w:tblCellMar>
    </w:tblPr>
  </w:style>
  <w:style w:type="table" w:customStyle="1" w:styleId="8">
    <w:name w:val="8"/>
    <w:basedOn w:val="TableNormal1"/>
    <w:rsid w:val="00FB6349"/>
    <w:tblPr>
      <w:tblStyleRowBandSize w:val="1"/>
      <w:tblStyleColBandSize w:val="1"/>
      <w:tblCellMar>
        <w:left w:w="70" w:type="dxa"/>
        <w:right w:w="70" w:type="dxa"/>
      </w:tblCellMar>
    </w:tblPr>
  </w:style>
  <w:style w:type="table" w:customStyle="1" w:styleId="7">
    <w:name w:val="7"/>
    <w:basedOn w:val="TableNormal1"/>
    <w:rsid w:val="00FB6349"/>
    <w:tblPr>
      <w:tblStyleRowBandSize w:val="1"/>
      <w:tblStyleColBandSize w:val="1"/>
      <w:tblCellMar>
        <w:left w:w="70" w:type="dxa"/>
        <w:right w:w="70" w:type="dxa"/>
      </w:tblCellMar>
    </w:tblPr>
  </w:style>
  <w:style w:type="table" w:customStyle="1" w:styleId="6">
    <w:name w:val="6"/>
    <w:basedOn w:val="TableNormal1"/>
    <w:rsid w:val="00FB6349"/>
    <w:tblPr>
      <w:tblStyleRowBandSize w:val="1"/>
      <w:tblStyleColBandSize w:val="1"/>
      <w:tblCellMar>
        <w:left w:w="70" w:type="dxa"/>
        <w:right w:w="70" w:type="dxa"/>
      </w:tblCellMar>
    </w:tblPr>
  </w:style>
  <w:style w:type="table" w:customStyle="1" w:styleId="5">
    <w:name w:val="5"/>
    <w:basedOn w:val="TableNormal1"/>
    <w:rsid w:val="00FB6349"/>
    <w:tblPr>
      <w:tblStyleRowBandSize w:val="1"/>
      <w:tblStyleColBandSize w:val="1"/>
      <w:tblCellMar>
        <w:left w:w="108" w:type="dxa"/>
        <w:right w:w="108" w:type="dxa"/>
      </w:tblCellMar>
    </w:tblPr>
  </w:style>
  <w:style w:type="table" w:customStyle="1" w:styleId="4">
    <w:name w:val="4"/>
    <w:basedOn w:val="TableNormal1"/>
    <w:rsid w:val="00FB6349"/>
    <w:tblPr>
      <w:tblStyleRowBandSize w:val="1"/>
      <w:tblStyleColBandSize w:val="1"/>
      <w:tblCellMar>
        <w:left w:w="108" w:type="dxa"/>
        <w:right w:w="108" w:type="dxa"/>
      </w:tblCellMar>
    </w:tblPr>
  </w:style>
  <w:style w:type="table" w:customStyle="1" w:styleId="3">
    <w:name w:val="3"/>
    <w:basedOn w:val="TableNormal1"/>
    <w:rsid w:val="00FB6349"/>
    <w:tblPr>
      <w:tblStyleRowBandSize w:val="1"/>
      <w:tblStyleColBandSize w:val="1"/>
      <w:tblCellMar>
        <w:left w:w="70" w:type="dxa"/>
        <w:right w:w="70" w:type="dxa"/>
      </w:tblCellMar>
    </w:tblPr>
  </w:style>
  <w:style w:type="table" w:customStyle="1" w:styleId="2">
    <w:name w:val="2"/>
    <w:basedOn w:val="TableNormal1"/>
    <w:rsid w:val="00FB6349"/>
    <w:tblPr>
      <w:tblStyleRowBandSize w:val="1"/>
      <w:tblStyleColBandSize w:val="1"/>
      <w:tblCellMar>
        <w:left w:w="70" w:type="dxa"/>
        <w:right w:w="70" w:type="dxa"/>
      </w:tblCellMar>
    </w:tblPr>
  </w:style>
  <w:style w:type="table" w:customStyle="1" w:styleId="1">
    <w:name w:val="1"/>
    <w:basedOn w:val="TableNormal1"/>
    <w:rsid w:val="00FB6349"/>
    <w:tblPr>
      <w:tblStyleRowBandSize w:val="1"/>
      <w:tblStyleColBandSize w:val="1"/>
      <w:tblCellMar>
        <w:left w:w="115" w:type="dxa"/>
        <w:right w:w="115" w:type="dxa"/>
      </w:tblCellMar>
    </w:tblPr>
  </w:style>
  <w:style w:type="table" w:customStyle="1" w:styleId="TableGrid">
    <w:name w:val="TableGrid"/>
    <w:rsid w:val="00FB6349"/>
    <w:pPr>
      <w:spacing w:after="0" w:line="240" w:lineRule="auto"/>
    </w:pPr>
    <w:rPr>
      <w:rFonts w:eastAsiaTheme="minorEastAsia"/>
      <w:lang w:eastAsia="es-ES"/>
    </w:rPr>
    <w:tblPr>
      <w:tblCellMar>
        <w:top w:w="0" w:type="dxa"/>
        <w:left w:w="0" w:type="dxa"/>
        <w:bottom w:w="0" w:type="dxa"/>
        <w:right w:w="0" w:type="dxa"/>
      </w:tblCellMar>
    </w:tblPr>
  </w:style>
  <w:style w:type="paragraph" w:customStyle="1" w:styleId="CUERPOTEXTO">
    <w:name w:val="CUERPO TEXTO"/>
    <w:rsid w:val="00FB6349"/>
    <w:pPr>
      <w:widowControl w:val="0"/>
      <w:tabs>
        <w:tab w:val="center" w:pos="510"/>
        <w:tab w:val="left" w:pos="1134"/>
      </w:tabs>
      <w:autoSpaceDE w:val="0"/>
      <w:autoSpaceDN w:val="0"/>
      <w:adjustRightInd w:val="0"/>
      <w:spacing w:before="45" w:after="28" w:line="220" w:lineRule="atLeast"/>
      <w:ind w:firstLine="283"/>
      <w:jc w:val="both"/>
    </w:pPr>
    <w:rPr>
      <w:rFonts w:ascii="Times New Roman" w:eastAsia="Times New Roman" w:hAnsi="Times New Roman" w:cs="Times New Roman"/>
      <w:color w:val="000000"/>
      <w:sz w:val="20"/>
      <w:szCs w:val="20"/>
      <w:lang w:eastAsia="es-ES"/>
    </w:rPr>
  </w:style>
  <w:style w:type="paragraph" w:styleId="Textonotaalfinal">
    <w:name w:val="endnote text"/>
    <w:basedOn w:val="Normal"/>
    <w:link w:val="TextonotaalfinalCar"/>
    <w:uiPriority w:val="99"/>
    <w:semiHidden/>
    <w:unhideWhenUsed/>
    <w:rsid w:val="00FB6349"/>
    <w:pPr>
      <w:spacing w:after="0" w:line="240" w:lineRule="auto"/>
    </w:pPr>
    <w:rPr>
      <w:kern w:val="2"/>
      <w:sz w:val="20"/>
      <w:szCs w:val="20"/>
    </w:rPr>
  </w:style>
  <w:style w:type="character" w:customStyle="1" w:styleId="TextonotaalfinalCar">
    <w:name w:val="Texto nota al final Car"/>
    <w:basedOn w:val="Fuentedeprrafopredeter"/>
    <w:link w:val="Textonotaalfinal"/>
    <w:uiPriority w:val="99"/>
    <w:semiHidden/>
    <w:rsid w:val="00FB6349"/>
    <w:rPr>
      <w:kern w:val="2"/>
      <w:sz w:val="20"/>
      <w:szCs w:val="20"/>
    </w:rPr>
  </w:style>
  <w:style w:type="character" w:styleId="Refdenotaalfinal">
    <w:name w:val="endnote reference"/>
    <w:basedOn w:val="Fuentedeprrafopredeter"/>
    <w:uiPriority w:val="99"/>
    <w:semiHidden/>
    <w:unhideWhenUsed/>
    <w:rsid w:val="00FB6349"/>
    <w:rPr>
      <w:vertAlign w:val="superscript"/>
    </w:rPr>
  </w:style>
  <w:style w:type="table" w:customStyle="1" w:styleId="Tablaconcuadrcula2">
    <w:name w:val="Tabla con cuadrícula2"/>
    <w:basedOn w:val="Tablanormal"/>
    <w:next w:val="Tablaconcuadrcula"/>
    <w:uiPriority w:val="39"/>
    <w:rsid w:val="00FB6349"/>
    <w:pPr>
      <w:spacing w:after="0" w:line="240" w:lineRule="auto"/>
    </w:pPr>
    <w:rPr>
      <w:kern w:val="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
    <w:name w:val="33"/>
    <w:basedOn w:val="Tablanormal"/>
    <w:rsid w:val="00FB6349"/>
    <w:pPr>
      <w:spacing w:after="0" w:line="240" w:lineRule="auto"/>
    </w:pPr>
    <w:rPr>
      <w:rFonts w:ascii="Times New Roman" w:eastAsia="Times New Roman" w:hAnsi="Times New Roman" w:cs="Times New Roman"/>
      <w:sz w:val="24"/>
      <w:szCs w:val="24"/>
      <w:lang w:eastAsia="es-ES"/>
    </w:rPr>
    <w:tblPr>
      <w:tblStyleRowBandSize w:val="1"/>
      <w:tblStyleColBandSize w:val="1"/>
      <w:tblInd w:w="0" w:type="nil"/>
      <w:tblCellMar>
        <w:left w:w="115" w:type="dxa"/>
        <w:right w:w="115" w:type="dxa"/>
      </w:tblCellMar>
    </w:tblPr>
  </w:style>
  <w:style w:type="table" w:customStyle="1" w:styleId="30">
    <w:name w:val="30"/>
    <w:basedOn w:val="Tablanormal"/>
    <w:rsid w:val="00FB6349"/>
    <w:pPr>
      <w:spacing w:after="0" w:line="240" w:lineRule="auto"/>
    </w:pPr>
    <w:rPr>
      <w:rFonts w:ascii="Times New Roman" w:eastAsia="Times New Roman" w:hAnsi="Times New Roman" w:cs="Times New Roman"/>
      <w:sz w:val="24"/>
      <w:szCs w:val="24"/>
      <w:lang w:eastAsia="es-ES"/>
    </w:rPr>
    <w:tblPr>
      <w:tblStyleRowBandSize w:val="1"/>
      <w:tblStyleColBandSize w:val="1"/>
      <w:tblInd w:w="0" w:type="nil"/>
      <w:tblCellMar>
        <w:top w:w="28" w:type="dxa"/>
        <w:left w:w="70" w:type="dxa"/>
        <w:bottom w:w="28" w:type="dxa"/>
        <w:right w:w="70" w:type="dxa"/>
      </w:tblCellMar>
    </w:tblPr>
  </w:style>
  <w:style w:type="table" w:customStyle="1" w:styleId="29">
    <w:name w:val="29"/>
    <w:basedOn w:val="Tablanormal"/>
    <w:rsid w:val="00FB6349"/>
    <w:pPr>
      <w:spacing w:after="0" w:line="240" w:lineRule="auto"/>
    </w:pPr>
    <w:rPr>
      <w:rFonts w:ascii="Times New Roman" w:eastAsia="Times New Roman" w:hAnsi="Times New Roman" w:cs="Times New Roman"/>
      <w:sz w:val="24"/>
      <w:szCs w:val="24"/>
      <w:lang w:eastAsia="es-ES"/>
    </w:rPr>
    <w:tblPr>
      <w:tblStyleRowBandSize w:val="1"/>
      <w:tblStyleColBandSize w:val="1"/>
      <w:tblInd w:w="0" w:type="nil"/>
      <w:tblCellMar>
        <w:top w:w="28" w:type="dxa"/>
        <w:left w:w="70" w:type="dxa"/>
        <w:bottom w:w="28" w:type="dxa"/>
        <w:right w:w="70" w:type="dxa"/>
      </w:tblCellMar>
    </w:tblPr>
  </w:style>
  <w:style w:type="character" w:styleId="Mencinsinresolver">
    <w:name w:val="Unresolved Mention"/>
    <w:basedOn w:val="Fuentedeprrafopredeter"/>
    <w:uiPriority w:val="99"/>
    <w:semiHidden/>
    <w:unhideWhenUsed/>
    <w:rsid w:val="00FB6349"/>
    <w:rPr>
      <w:color w:val="605E5C"/>
      <w:shd w:val="clear" w:color="auto" w:fill="E1DFDD"/>
    </w:rPr>
  </w:style>
  <w:style w:type="table" w:customStyle="1" w:styleId="TableNormal0">
    <w:name w:val="TableNormal"/>
    <w:rsid w:val="00A34E52"/>
    <w:pPr>
      <w:spacing w:after="0" w:line="240" w:lineRule="auto"/>
    </w:pPr>
    <w:rPr>
      <w:rFonts w:ascii="Times New Roman" w:eastAsia="Times New Roman" w:hAnsi="Times New Roman" w:cs="Times New Roman"/>
      <w:sz w:val="24"/>
      <w:szCs w:val="24"/>
      <w:lang w:val="es" w:eastAsia="es-CO"/>
    </w:rPr>
    <w:tblPr>
      <w:tblCellMar>
        <w:top w:w="0" w:type="dxa"/>
        <w:left w:w="0" w:type="dxa"/>
        <w:bottom w:w="0" w:type="dxa"/>
        <w:right w:w="0" w:type="dxa"/>
      </w:tblCellMar>
    </w:tblPr>
  </w:style>
  <w:style w:type="table" w:customStyle="1" w:styleId="TableNormal6">
    <w:name w:val="Table Normal6"/>
    <w:uiPriority w:val="2"/>
    <w:rsid w:val="00A34E52"/>
    <w:pPr>
      <w:spacing w:after="0" w:line="240" w:lineRule="auto"/>
    </w:pPr>
    <w:rPr>
      <w:rFonts w:ascii="Times New Roman" w:eastAsia="Times New Roman" w:hAnsi="Times New Roman" w:cs="Times New Roman"/>
      <w:sz w:val="24"/>
      <w:szCs w:val="24"/>
      <w:lang w:val="es" w:eastAsia="es-CO"/>
    </w:rPr>
    <w:tblPr>
      <w:tblCellMar>
        <w:top w:w="0" w:type="dxa"/>
        <w:left w:w="0" w:type="dxa"/>
        <w:bottom w:w="0" w:type="dxa"/>
        <w:right w:w="0" w:type="dxa"/>
      </w:tblCellMar>
    </w:tblPr>
  </w:style>
  <w:style w:type="table" w:customStyle="1" w:styleId="TableNormal5">
    <w:name w:val="Table Normal5"/>
    <w:rsid w:val="00A34E52"/>
    <w:pPr>
      <w:suppressAutoHyphens/>
      <w:spacing w:after="0" w:line="1" w:lineRule="atLeast"/>
      <w:ind w:leftChars="-1" w:left="-1" w:hangingChars="1" w:hanging="1"/>
      <w:textDirection w:val="btLr"/>
      <w:textAlignment w:val="top"/>
      <w:outlineLvl w:val="0"/>
    </w:pPr>
    <w:rPr>
      <w:rFonts w:ascii="Times New Roman" w:eastAsia="Times New Roman" w:hAnsi="Times New Roman" w:cs="Times New Roman"/>
      <w:position w:val="-1"/>
      <w:sz w:val="24"/>
      <w:szCs w:val="24"/>
      <w:lang w:val="es" w:eastAsia="es-CO"/>
    </w:rPr>
    <w:tblPr>
      <w:tblCellMar>
        <w:top w:w="0" w:type="dxa"/>
        <w:left w:w="0" w:type="dxa"/>
        <w:bottom w:w="0" w:type="dxa"/>
        <w:right w:w="0" w:type="dxa"/>
      </w:tblCellMar>
    </w:tblPr>
  </w:style>
  <w:style w:type="table" w:customStyle="1" w:styleId="TableNormal4">
    <w:name w:val="Table Normal4"/>
    <w:rsid w:val="00A34E52"/>
    <w:pPr>
      <w:suppressAutoHyphens/>
      <w:spacing w:after="0" w:line="1" w:lineRule="atLeast"/>
      <w:ind w:leftChars="-1" w:left="-1" w:hangingChars="1" w:hanging="1"/>
      <w:textDirection w:val="btLr"/>
      <w:textAlignment w:val="top"/>
      <w:outlineLvl w:val="0"/>
    </w:pPr>
    <w:rPr>
      <w:rFonts w:ascii="Times New Roman" w:eastAsia="Times New Roman" w:hAnsi="Times New Roman" w:cs="Times New Roman"/>
      <w:position w:val="-1"/>
      <w:sz w:val="24"/>
      <w:szCs w:val="24"/>
      <w:lang w:val="es" w:eastAsia="es-CO"/>
    </w:rPr>
    <w:tblPr>
      <w:tblCellMar>
        <w:top w:w="0" w:type="dxa"/>
        <w:left w:w="0" w:type="dxa"/>
        <w:bottom w:w="0" w:type="dxa"/>
        <w:right w:w="0" w:type="dxa"/>
      </w:tblCellMar>
    </w:tblPr>
  </w:style>
  <w:style w:type="table" w:customStyle="1" w:styleId="TableNormal3">
    <w:name w:val="Table Normal3"/>
    <w:rsid w:val="00A34E52"/>
    <w:pPr>
      <w:suppressAutoHyphens/>
      <w:spacing w:after="0" w:line="1" w:lineRule="atLeast"/>
      <w:ind w:leftChars="-1" w:left="-1" w:hangingChars="1" w:hanging="1"/>
      <w:textDirection w:val="btLr"/>
      <w:textAlignment w:val="top"/>
      <w:outlineLvl w:val="0"/>
    </w:pPr>
    <w:rPr>
      <w:rFonts w:ascii="Times New Roman" w:eastAsia="Times New Roman" w:hAnsi="Times New Roman" w:cs="Times New Roman"/>
      <w:position w:val="-1"/>
      <w:sz w:val="24"/>
      <w:szCs w:val="24"/>
      <w:lang w:val="es" w:eastAsia="es-CO"/>
    </w:rPr>
    <w:tblPr>
      <w:tblCellMar>
        <w:top w:w="0" w:type="dxa"/>
        <w:left w:w="0" w:type="dxa"/>
        <w:bottom w:w="0" w:type="dxa"/>
        <w:right w:w="0" w:type="dxa"/>
      </w:tblCellMar>
    </w:tblPr>
  </w:style>
  <w:style w:type="table" w:customStyle="1" w:styleId="TableNormal2">
    <w:name w:val="Table Normal2"/>
    <w:next w:val="TableNormal6"/>
    <w:rsid w:val="00A34E52"/>
    <w:pPr>
      <w:suppressAutoHyphens/>
      <w:spacing w:after="0" w:line="1" w:lineRule="atLeast"/>
      <w:ind w:leftChars="-1" w:left="-1" w:hangingChars="1" w:hanging="1"/>
      <w:textDirection w:val="btLr"/>
      <w:textAlignment w:val="top"/>
      <w:outlineLvl w:val="0"/>
    </w:pPr>
    <w:rPr>
      <w:rFonts w:ascii="Times New Roman" w:eastAsia="Times New Roman" w:hAnsi="Times New Roman" w:cs="Times New Roman"/>
      <w:position w:val="-1"/>
      <w:sz w:val="24"/>
      <w:szCs w:val="24"/>
      <w:lang w:val="es" w:eastAsia="es-CO"/>
    </w:rPr>
    <w:tblPr>
      <w:tblCellMar>
        <w:top w:w="0" w:type="dxa"/>
        <w:left w:w="0" w:type="dxa"/>
        <w:bottom w:w="0" w:type="dxa"/>
        <w:right w:w="0" w:type="dxa"/>
      </w:tblCellMar>
    </w:tblPr>
  </w:style>
  <w:style w:type="table" w:customStyle="1" w:styleId="145">
    <w:name w:val="145"/>
    <w:basedOn w:val="TableNormal2"/>
    <w:next w:val="4"/>
    <w:rsid w:val="00A34E52"/>
    <w:pPr>
      <w:widowControl w:val="0"/>
    </w:pPr>
    <w:tblPr>
      <w:tblStyleRowBandSize w:val="1"/>
      <w:tblStyleColBandSize w:val="1"/>
      <w:tblCellMar>
        <w:top w:w="28" w:type="dxa"/>
        <w:left w:w="115" w:type="dxa"/>
        <w:bottom w:w="28" w:type="dxa"/>
        <w:right w:w="115" w:type="dxa"/>
      </w:tblCellMar>
    </w:tblPr>
  </w:style>
  <w:style w:type="table" w:customStyle="1" w:styleId="144">
    <w:name w:val="144"/>
    <w:basedOn w:val="TableNormal2"/>
    <w:next w:val="5"/>
    <w:rsid w:val="00A34E52"/>
    <w:pPr>
      <w:widowControl w:val="0"/>
    </w:pPr>
    <w:tblPr>
      <w:tblStyleRowBandSize w:val="1"/>
      <w:tblStyleColBandSize w:val="1"/>
      <w:tblCellMar>
        <w:top w:w="28" w:type="dxa"/>
        <w:left w:w="115" w:type="dxa"/>
        <w:bottom w:w="28" w:type="dxa"/>
        <w:right w:w="115" w:type="dxa"/>
      </w:tblCellMar>
    </w:tblPr>
  </w:style>
  <w:style w:type="table" w:customStyle="1" w:styleId="143">
    <w:name w:val="143"/>
    <w:basedOn w:val="TableNormal2"/>
    <w:next w:val="6"/>
    <w:rsid w:val="00A34E52"/>
    <w:pPr>
      <w:widowControl w:val="0"/>
    </w:pPr>
    <w:tblPr>
      <w:tblStyleRowBandSize w:val="1"/>
      <w:tblStyleColBandSize w:val="1"/>
      <w:tblCellMar>
        <w:top w:w="28" w:type="dxa"/>
        <w:left w:w="115" w:type="dxa"/>
        <w:bottom w:w="28" w:type="dxa"/>
        <w:right w:w="115" w:type="dxa"/>
      </w:tblCellMar>
    </w:tblPr>
  </w:style>
  <w:style w:type="table" w:customStyle="1" w:styleId="142">
    <w:name w:val="142"/>
    <w:basedOn w:val="TableNormal2"/>
    <w:next w:val="7"/>
    <w:rsid w:val="00A34E52"/>
    <w:tblPr>
      <w:tblStyleRowBandSize w:val="1"/>
      <w:tblStyleColBandSize w:val="1"/>
      <w:tblCellMar>
        <w:left w:w="70" w:type="dxa"/>
        <w:right w:w="70" w:type="dxa"/>
      </w:tblCellMar>
    </w:tblPr>
  </w:style>
  <w:style w:type="table" w:customStyle="1" w:styleId="141">
    <w:name w:val="141"/>
    <w:basedOn w:val="TableNormal2"/>
    <w:next w:val="8"/>
    <w:rsid w:val="00A34E52"/>
    <w:tblPr>
      <w:tblStyleRowBandSize w:val="1"/>
      <w:tblStyleColBandSize w:val="1"/>
      <w:tblCellMar>
        <w:left w:w="115" w:type="dxa"/>
        <w:right w:w="115" w:type="dxa"/>
      </w:tblCellMar>
    </w:tblPr>
  </w:style>
  <w:style w:type="table" w:customStyle="1" w:styleId="140">
    <w:name w:val="140"/>
    <w:basedOn w:val="TableNormal2"/>
    <w:next w:val="9"/>
    <w:rsid w:val="00A34E52"/>
    <w:pPr>
      <w:widowControl w:val="0"/>
    </w:pPr>
    <w:tblPr>
      <w:tblStyleRowBandSize w:val="1"/>
      <w:tblStyleColBandSize w:val="1"/>
      <w:tblCellMar>
        <w:top w:w="28" w:type="dxa"/>
        <w:left w:w="115" w:type="dxa"/>
        <w:bottom w:w="28" w:type="dxa"/>
        <w:right w:w="115" w:type="dxa"/>
      </w:tblCellMar>
    </w:tblPr>
  </w:style>
  <w:style w:type="table" w:customStyle="1" w:styleId="139">
    <w:name w:val="139"/>
    <w:basedOn w:val="TableNormal2"/>
    <w:next w:val="10"/>
    <w:rsid w:val="00A34E52"/>
    <w:tblPr>
      <w:tblStyleRowBandSize w:val="1"/>
      <w:tblStyleColBandSize w:val="1"/>
      <w:tblCellMar>
        <w:left w:w="70" w:type="dxa"/>
        <w:right w:w="70" w:type="dxa"/>
      </w:tblCellMar>
    </w:tblPr>
  </w:style>
  <w:style w:type="table" w:customStyle="1" w:styleId="138">
    <w:name w:val="138"/>
    <w:basedOn w:val="TableNormal2"/>
    <w:next w:val="11"/>
    <w:rsid w:val="00A34E52"/>
    <w:tblPr>
      <w:tblStyleRowBandSize w:val="1"/>
      <w:tblStyleColBandSize w:val="1"/>
      <w:tblCellMar>
        <w:left w:w="115" w:type="dxa"/>
        <w:right w:w="115" w:type="dxa"/>
      </w:tblCellMar>
    </w:tblPr>
  </w:style>
  <w:style w:type="table" w:customStyle="1" w:styleId="137">
    <w:name w:val="137"/>
    <w:basedOn w:val="TableNormal2"/>
    <w:next w:val="12"/>
    <w:rsid w:val="00A34E52"/>
    <w:pPr>
      <w:widowControl w:val="0"/>
    </w:pPr>
    <w:tblPr>
      <w:tblStyleRowBandSize w:val="1"/>
      <w:tblStyleColBandSize w:val="1"/>
      <w:tblCellMar>
        <w:top w:w="28" w:type="dxa"/>
        <w:left w:w="115" w:type="dxa"/>
        <w:bottom w:w="28" w:type="dxa"/>
        <w:right w:w="115" w:type="dxa"/>
      </w:tblCellMar>
    </w:tblPr>
  </w:style>
  <w:style w:type="table" w:customStyle="1" w:styleId="136">
    <w:name w:val="136"/>
    <w:basedOn w:val="TableNormal2"/>
    <w:next w:val="13"/>
    <w:rsid w:val="00A34E52"/>
    <w:pPr>
      <w:widowControl w:val="0"/>
    </w:pPr>
    <w:tblPr>
      <w:tblStyleRowBandSize w:val="1"/>
      <w:tblStyleColBandSize w:val="1"/>
      <w:tblCellMar>
        <w:top w:w="28" w:type="dxa"/>
        <w:left w:w="115" w:type="dxa"/>
        <w:bottom w:w="28" w:type="dxa"/>
        <w:right w:w="115" w:type="dxa"/>
      </w:tblCellMar>
    </w:tblPr>
  </w:style>
  <w:style w:type="table" w:customStyle="1" w:styleId="135">
    <w:name w:val="135"/>
    <w:basedOn w:val="TableNormal2"/>
    <w:next w:val="14"/>
    <w:rsid w:val="00A34E52"/>
    <w:tblPr>
      <w:tblStyleRowBandSize w:val="1"/>
      <w:tblStyleColBandSize w:val="1"/>
      <w:tblCellMar>
        <w:left w:w="115" w:type="dxa"/>
        <w:right w:w="115" w:type="dxa"/>
      </w:tblCellMar>
    </w:tblPr>
  </w:style>
  <w:style w:type="table" w:customStyle="1" w:styleId="134">
    <w:name w:val="134"/>
    <w:basedOn w:val="TableNormal2"/>
    <w:next w:val="15"/>
    <w:rsid w:val="00A34E52"/>
    <w:pPr>
      <w:widowControl w:val="0"/>
    </w:pPr>
    <w:tblPr>
      <w:tblStyleRowBandSize w:val="1"/>
      <w:tblStyleColBandSize w:val="1"/>
      <w:tblCellMar>
        <w:top w:w="28" w:type="dxa"/>
        <w:left w:w="115" w:type="dxa"/>
        <w:bottom w:w="28" w:type="dxa"/>
        <w:right w:w="115" w:type="dxa"/>
      </w:tblCellMar>
    </w:tblPr>
  </w:style>
  <w:style w:type="table" w:customStyle="1" w:styleId="133">
    <w:name w:val="133"/>
    <w:basedOn w:val="TableNormal2"/>
    <w:next w:val="16"/>
    <w:rsid w:val="00A34E52"/>
    <w:pPr>
      <w:widowControl w:val="0"/>
    </w:pPr>
    <w:tblPr>
      <w:tblStyleRowBandSize w:val="1"/>
      <w:tblStyleColBandSize w:val="1"/>
      <w:tblCellMar>
        <w:top w:w="28" w:type="dxa"/>
        <w:left w:w="115" w:type="dxa"/>
        <w:bottom w:w="28" w:type="dxa"/>
        <w:right w:w="115" w:type="dxa"/>
      </w:tblCellMar>
    </w:tblPr>
  </w:style>
  <w:style w:type="table" w:customStyle="1" w:styleId="132">
    <w:name w:val="132"/>
    <w:basedOn w:val="TableNormal2"/>
    <w:next w:val="17"/>
    <w:rsid w:val="00A34E52"/>
    <w:tblPr>
      <w:tblStyleRowBandSize w:val="1"/>
      <w:tblStyleColBandSize w:val="1"/>
      <w:tblCellMar>
        <w:left w:w="115" w:type="dxa"/>
        <w:right w:w="115" w:type="dxa"/>
      </w:tblCellMar>
    </w:tblPr>
  </w:style>
  <w:style w:type="table" w:customStyle="1" w:styleId="131">
    <w:name w:val="131"/>
    <w:basedOn w:val="TableNormal2"/>
    <w:next w:val="18"/>
    <w:rsid w:val="00A34E52"/>
    <w:pPr>
      <w:widowControl w:val="0"/>
    </w:pPr>
    <w:tblPr>
      <w:tblStyleRowBandSize w:val="1"/>
      <w:tblStyleColBandSize w:val="1"/>
      <w:tblCellMar>
        <w:top w:w="28" w:type="dxa"/>
        <w:left w:w="115" w:type="dxa"/>
        <w:bottom w:w="28" w:type="dxa"/>
        <w:right w:w="115" w:type="dxa"/>
      </w:tblCellMar>
    </w:tblPr>
  </w:style>
  <w:style w:type="table" w:customStyle="1" w:styleId="130">
    <w:name w:val="130"/>
    <w:basedOn w:val="TableNormal2"/>
    <w:next w:val="19"/>
    <w:rsid w:val="00A34E52"/>
    <w:pPr>
      <w:widowControl w:val="0"/>
    </w:pPr>
    <w:tblPr>
      <w:tblStyleRowBandSize w:val="1"/>
      <w:tblStyleColBandSize w:val="1"/>
      <w:tblCellMar>
        <w:top w:w="28" w:type="dxa"/>
        <w:left w:w="115" w:type="dxa"/>
        <w:bottom w:w="28" w:type="dxa"/>
        <w:right w:w="115" w:type="dxa"/>
      </w:tblCellMar>
    </w:tblPr>
  </w:style>
  <w:style w:type="table" w:customStyle="1" w:styleId="129">
    <w:name w:val="129"/>
    <w:basedOn w:val="TableNormal2"/>
    <w:next w:val="20"/>
    <w:rsid w:val="00A34E52"/>
    <w:pPr>
      <w:widowControl w:val="0"/>
    </w:pPr>
    <w:tblPr>
      <w:tblStyleRowBandSize w:val="1"/>
      <w:tblStyleColBandSize w:val="1"/>
      <w:tblCellMar>
        <w:top w:w="28" w:type="dxa"/>
        <w:left w:w="115" w:type="dxa"/>
        <w:bottom w:w="28" w:type="dxa"/>
        <w:right w:w="115" w:type="dxa"/>
      </w:tblCellMar>
    </w:tblPr>
  </w:style>
  <w:style w:type="table" w:customStyle="1" w:styleId="128">
    <w:name w:val="128"/>
    <w:basedOn w:val="TableNormal2"/>
    <w:next w:val="21"/>
    <w:rsid w:val="00A34E52"/>
    <w:tblPr>
      <w:tblStyleRowBandSize w:val="1"/>
      <w:tblStyleColBandSize w:val="1"/>
      <w:tblCellMar>
        <w:top w:w="100" w:type="dxa"/>
        <w:left w:w="100" w:type="dxa"/>
        <w:bottom w:w="100" w:type="dxa"/>
        <w:right w:w="100" w:type="dxa"/>
      </w:tblCellMar>
    </w:tblPr>
  </w:style>
  <w:style w:type="table" w:customStyle="1" w:styleId="127">
    <w:name w:val="127"/>
    <w:basedOn w:val="TableNormal2"/>
    <w:next w:val="22"/>
    <w:rsid w:val="00A34E52"/>
    <w:pPr>
      <w:widowControl w:val="0"/>
    </w:pPr>
    <w:tblPr>
      <w:tblStyleRowBandSize w:val="1"/>
      <w:tblStyleColBandSize w:val="1"/>
      <w:tblCellMar>
        <w:top w:w="28" w:type="dxa"/>
        <w:left w:w="115" w:type="dxa"/>
        <w:bottom w:w="28" w:type="dxa"/>
        <w:right w:w="115" w:type="dxa"/>
      </w:tblCellMar>
    </w:tblPr>
  </w:style>
  <w:style w:type="table" w:customStyle="1" w:styleId="126">
    <w:name w:val="126"/>
    <w:basedOn w:val="TableNormal2"/>
    <w:next w:val="23"/>
    <w:rsid w:val="00A34E52"/>
    <w:pPr>
      <w:widowControl w:val="0"/>
    </w:pPr>
    <w:tblPr>
      <w:tblStyleRowBandSize w:val="1"/>
      <w:tblStyleColBandSize w:val="1"/>
      <w:tblCellMar>
        <w:top w:w="28" w:type="dxa"/>
        <w:left w:w="115" w:type="dxa"/>
        <w:bottom w:w="28" w:type="dxa"/>
        <w:right w:w="115" w:type="dxa"/>
      </w:tblCellMar>
    </w:tblPr>
  </w:style>
  <w:style w:type="table" w:customStyle="1" w:styleId="125">
    <w:name w:val="125"/>
    <w:basedOn w:val="TableNormal2"/>
    <w:next w:val="24"/>
    <w:rsid w:val="00A34E52"/>
    <w:pPr>
      <w:widowControl w:val="0"/>
    </w:pPr>
    <w:tblPr>
      <w:tblStyleRowBandSize w:val="1"/>
      <w:tblStyleColBandSize w:val="1"/>
      <w:tblCellMar>
        <w:top w:w="28" w:type="dxa"/>
        <w:left w:w="115" w:type="dxa"/>
        <w:bottom w:w="28" w:type="dxa"/>
        <w:right w:w="115" w:type="dxa"/>
      </w:tblCellMar>
    </w:tblPr>
  </w:style>
  <w:style w:type="table" w:customStyle="1" w:styleId="124">
    <w:name w:val="124"/>
    <w:basedOn w:val="TableNormal2"/>
    <w:next w:val="25"/>
    <w:rsid w:val="00A34E52"/>
    <w:pPr>
      <w:widowControl w:val="0"/>
    </w:pPr>
    <w:tblPr>
      <w:tblStyleRowBandSize w:val="1"/>
      <w:tblStyleColBandSize w:val="1"/>
      <w:tblCellMar>
        <w:top w:w="28" w:type="dxa"/>
        <w:left w:w="115" w:type="dxa"/>
        <w:bottom w:w="28" w:type="dxa"/>
        <w:right w:w="115" w:type="dxa"/>
      </w:tblCellMar>
    </w:tblPr>
  </w:style>
  <w:style w:type="table" w:customStyle="1" w:styleId="123">
    <w:name w:val="123"/>
    <w:basedOn w:val="TableNormal2"/>
    <w:next w:val="26"/>
    <w:rsid w:val="00A34E52"/>
    <w:tblPr>
      <w:tblStyleRowBandSize w:val="1"/>
      <w:tblStyleColBandSize w:val="1"/>
      <w:tblCellMar>
        <w:left w:w="70" w:type="dxa"/>
        <w:right w:w="70" w:type="dxa"/>
      </w:tblCellMar>
    </w:tblPr>
  </w:style>
  <w:style w:type="table" w:customStyle="1" w:styleId="122">
    <w:name w:val="122"/>
    <w:basedOn w:val="TableNormal2"/>
    <w:next w:val="27"/>
    <w:rsid w:val="00A34E52"/>
    <w:tblPr>
      <w:tblStyleRowBandSize w:val="1"/>
      <w:tblStyleColBandSize w:val="1"/>
      <w:tblCellMar>
        <w:left w:w="70" w:type="dxa"/>
        <w:right w:w="70" w:type="dxa"/>
      </w:tblCellMar>
    </w:tblPr>
  </w:style>
  <w:style w:type="table" w:customStyle="1" w:styleId="121">
    <w:name w:val="121"/>
    <w:basedOn w:val="TableNormal2"/>
    <w:rsid w:val="00A34E52"/>
    <w:pPr>
      <w:widowControl w:val="0"/>
    </w:pPr>
    <w:tblPr>
      <w:tblStyleRowBandSize w:val="1"/>
      <w:tblStyleColBandSize w:val="1"/>
      <w:tblCellMar>
        <w:left w:w="115" w:type="dxa"/>
        <w:right w:w="115" w:type="dxa"/>
      </w:tblCellMar>
    </w:tblPr>
  </w:style>
  <w:style w:type="table" w:customStyle="1" w:styleId="120">
    <w:name w:val="120"/>
    <w:basedOn w:val="TableNormal2"/>
    <w:rsid w:val="00A34E52"/>
    <w:pPr>
      <w:widowControl w:val="0"/>
    </w:pPr>
    <w:tblPr>
      <w:tblStyleRowBandSize w:val="1"/>
      <w:tblStyleColBandSize w:val="1"/>
      <w:tblCellMar>
        <w:left w:w="115" w:type="dxa"/>
        <w:right w:w="115" w:type="dxa"/>
      </w:tblCellMar>
    </w:tblPr>
  </w:style>
  <w:style w:type="table" w:customStyle="1" w:styleId="119">
    <w:name w:val="119"/>
    <w:basedOn w:val="TableNormal2"/>
    <w:rsid w:val="00A34E52"/>
    <w:tblPr>
      <w:tblStyleRowBandSize w:val="1"/>
      <w:tblStyleColBandSize w:val="1"/>
      <w:tblCellMar>
        <w:left w:w="70" w:type="dxa"/>
        <w:right w:w="70" w:type="dxa"/>
      </w:tblCellMar>
    </w:tblPr>
  </w:style>
  <w:style w:type="table" w:customStyle="1" w:styleId="118">
    <w:name w:val="118"/>
    <w:basedOn w:val="TableNormal2"/>
    <w:rsid w:val="00A34E52"/>
    <w:tblPr>
      <w:tblStyleRowBandSize w:val="1"/>
      <w:tblStyleColBandSize w:val="1"/>
      <w:tblCellMar>
        <w:left w:w="70" w:type="dxa"/>
        <w:right w:w="70" w:type="dxa"/>
      </w:tblCellMar>
    </w:tblPr>
  </w:style>
  <w:style w:type="table" w:customStyle="1" w:styleId="117">
    <w:name w:val="117"/>
    <w:basedOn w:val="TableNormal2"/>
    <w:rsid w:val="00A34E52"/>
    <w:tblPr>
      <w:tblStyleRowBandSize w:val="1"/>
      <w:tblStyleColBandSize w:val="1"/>
      <w:tblCellMar>
        <w:left w:w="70" w:type="dxa"/>
        <w:right w:w="70" w:type="dxa"/>
      </w:tblCellMar>
    </w:tblPr>
  </w:style>
  <w:style w:type="table" w:customStyle="1" w:styleId="116">
    <w:name w:val="116"/>
    <w:basedOn w:val="TableNormal2"/>
    <w:rsid w:val="00A34E52"/>
    <w:tblPr>
      <w:tblStyleRowBandSize w:val="1"/>
      <w:tblStyleColBandSize w:val="1"/>
      <w:tblCellMar>
        <w:left w:w="70" w:type="dxa"/>
        <w:right w:w="70" w:type="dxa"/>
      </w:tblCellMar>
    </w:tblPr>
  </w:style>
  <w:style w:type="table" w:customStyle="1" w:styleId="115">
    <w:name w:val="115"/>
    <w:basedOn w:val="TableNormal2"/>
    <w:rsid w:val="00A34E52"/>
    <w:tblPr>
      <w:tblStyleRowBandSize w:val="1"/>
      <w:tblStyleColBandSize w:val="1"/>
      <w:tblCellMar>
        <w:left w:w="108" w:type="dxa"/>
        <w:right w:w="108" w:type="dxa"/>
      </w:tblCellMar>
    </w:tblPr>
  </w:style>
  <w:style w:type="table" w:customStyle="1" w:styleId="114">
    <w:name w:val="114"/>
    <w:basedOn w:val="TableNormal2"/>
    <w:rsid w:val="00A34E52"/>
    <w:tblPr>
      <w:tblStyleRowBandSize w:val="1"/>
      <w:tblStyleColBandSize w:val="1"/>
      <w:tblCellMar>
        <w:left w:w="70" w:type="dxa"/>
        <w:right w:w="70" w:type="dxa"/>
      </w:tblCellMar>
    </w:tblPr>
  </w:style>
  <w:style w:type="table" w:customStyle="1" w:styleId="113">
    <w:name w:val="113"/>
    <w:basedOn w:val="TableNormal2"/>
    <w:rsid w:val="00A34E52"/>
    <w:tblPr>
      <w:tblStyleRowBandSize w:val="1"/>
      <w:tblStyleColBandSize w:val="1"/>
      <w:tblCellMar>
        <w:left w:w="70" w:type="dxa"/>
        <w:right w:w="70" w:type="dxa"/>
      </w:tblCellMar>
    </w:tblPr>
  </w:style>
  <w:style w:type="table" w:customStyle="1" w:styleId="112">
    <w:name w:val="112"/>
    <w:basedOn w:val="TableNormal2"/>
    <w:rsid w:val="00A34E52"/>
    <w:pPr>
      <w:widowControl w:val="0"/>
    </w:pPr>
    <w:tblPr>
      <w:tblStyleRowBandSize w:val="1"/>
      <w:tblStyleColBandSize w:val="1"/>
      <w:tblCellMar>
        <w:left w:w="115" w:type="dxa"/>
        <w:right w:w="115" w:type="dxa"/>
      </w:tblCellMar>
    </w:tblPr>
  </w:style>
  <w:style w:type="table" w:customStyle="1" w:styleId="111">
    <w:name w:val="111"/>
    <w:basedOn w:val="TableNormal2"/>
    <w:rsid w:val="00A34E52"/>
    <w:pPr>
      <w:widowControl w:val="0"/>
    </w:pPr>
    <w:tblPr>
      <w:tblStyleRowBandSize w:val="1"/>
      <w:tblStyleColBandSize w:val="1"/>
      <w:tblCellMar>
        <w:left w:w="115" w:type="dxa"/>
        <w:right w:w="115" w:type="dxa"/>
      </w:tblCellMar>
    </w:tblPr>
  </w:style>
  <w:style w:type="table" w:customStyle="1" w:styleId="110">
    <w:name w:val="110"/>
    <w:basedOn w:val="TableNormal2"/>
    <w:rsid w:val="00A34E52"/>
    <w:tblPr>
      <w:tblStyleRowBandSize w:val="1"/>
      <w:tblStyleColBandSize w:val="1"/>
      <w:tblCellMar>
        <w:top w:w="28" w:type="dxa"/>
        <w:left w:w="70" w:type="dxa"/>
        <w:bottom w:w="28" w:type="dxa"/>
        <w:right w:w="70" w:type="dxa"/>
      </w:tblCellMar>
    </w:tblPr>
  </w:style>
  <w:style w:type="table" w:customStyle="1" w:styleId="109">
    <w:name w:val="109"/>
    <w:basedOn w:val="TableNormal2"/>
    <w:rsid w:val="00A34E52"/>
    <w:tblPr>
      <w:tblStyleRowBandSize w:val="1"/>
      <w:tblStyleColBandSize w:val="1"/>
      <w:tblCellMar>
        <w:left w:w="115" w:type="dxa"/>
        <w:right w:w="115" w:type="dxa"/>
      </w:tblCellMar>
    </w:tblPr>
  </w:style>
  <w:style w:type="table" w:customStyle="1" w:styleId="108">
    <w:name w:val="108"/>
    <w:basedOn w:val="TableNormal2"/>
    <w:rsid w:val="00A34E52"/>
    <w:tblPr>
      <w:tblStyleRowBandSize w:val="1"/>
      <w:tblStyleColBandSize w:val="1"/>
      <w:tblCellMar>
        <w:left w:w="115" w:type="dxa"/>
        <w:right w:w="115" w:type="dxa"/>
      </w:tblCellMar>
    </w:tblPr>
  </w:style>
  <w:style w:type="table" w:customStyle="1" w:styleId="107">
    <w:name w:val="107"/>
    <w:basedOn w:val="TableNormal3"/>
    <w:rsid w:val="00A34E52"/>
    <w:pPr>
      <w:widowControl w:val="0"/>
    </w:pPr>
    <w:tblPr>
      <w:tblStyleRowBandSize w:val="1"/>
      <w:tblStyleColBandSize w:val="1"/>
      <w:tblCellMar>
        <w:top w:w="28" w:type="dxa"/>
        <w:left w:w="115" w:type="dxa"/>
        <w:bottom w:w="28" w:type="dxa"/>
        <w:right w:w="115" w:type="dxa"/>
      </w:tblCellMar>
    </w:tblPr>
  </w:style>
  <w:style w:type="table" w:customStyle="1" w:styleId="106">
    <w:name w:val="106"/>
    <w:basedOn w:val="TableNormal3"/>
    <w:rsid w:val="00A34E52"/>
    <w:pPr>
      <w:widowControl w:val="0"/>
    </w:pPr>
    <w:tblPr>
      <w:tblStyleRowBandSize w:val="1"/>
      <w:tblStyleColBandSize w:val="1"/>
      <w:tblCellMar>
        <w:top w:w="28" w:type="dxa"/>
        <w:left w:w="115" w:type="dxa"/>
        <w:bottom w:w="28" w:type="dxa"/>
        <w:right w:w="115" w:type="dxa"/>
      </w:tblCellMar>
    </w:tblPr>
  </w:style>
  <w:style w:type="table" w:customStyle="1" w:styleId="105">
    <w:name w:val="105"/>
    <w:basedOn w:val="TableNormal3"/>
    <w:rsid w:val="00A34E52"/>
    <w:pPr>
      <w:widowControl w:val="0"/>
    </w:pPr>
    <w:tblPr>
      <w:tblStyleRowBandSize w:val="1"/>
      <w:tblStyleColBandSize w:val="1"/>
      <w:tblCellMar>
        <w:top w:w="28" w:type="dxa"/>
        <w:left w:w="115" w:type="dxa"/>
        <w:bottom w:w="28" w:type="dxa"/>
        <w:right w:w="115" w:type="dxa"/>
      </w:tblCellMar>
    </w:tblPr>
  </w:style>
  <w:style w:type="table" w:customStyle="1" w:styleId="104">
    <w:name w:val="104"/>
    <w:basedOn w:val="TableNormal3"/>
    <w:rsid w:val="00A34E52"/>
    <w:tblPr>
      <w:tblStyleRowBandSize w:val="1"/>
      <w:tblStyleColBandSize w:val="1"/>
      <w:tblCellMar>
        <w:left w:w="70" w:type="dxa"/>
        <w:right w:w="70" w:type="dxa"/>
      </w:tblCellMar>
    </w:tblPr>
  </w:style>
  <w:style w:type="table" w:customStyle="1" w:styleId="103">
    <w:name w:val="103"/>
    <w:basedOn w:val="TableNormal3"/>
    <w:rsid w:val="00A34E52"/>
    <w:tblPr>
      <w:tblStyleRowBandSize w:val="1"/>
      <w:tblStyleColBandSize w:val="1"/>
      <w:tblCellMar>
        <w:left w:w="70" w:type="dxa"/>
        <w:right w:w="70" w:type="dxa"/>
      </w:tblCellMar>
    </w:tblPr>
  </w:style>
  <w:style w:type="table" w:customStyle="1" w:styleId="102">
    <w:name w:val="102"/>
    <w:basedOn w:val="TableNormal3"/>
    <w:rsid w:val="00A34E52"/>
    <w:pPr>
      <w:widowControl w:val="0"/>
    </w:pPr>
    <w:tblPr>
      <w:tblStyleRowBandSize w:val="1"/>
      <w:tblStyleColBandSize w:val="1"/>
      <w:tblCellMar>
        <w:top w:w="28" w:type="dxa"/>
        <w:left w:w="115" w:type="dxa"/>
        <w:bottom w:w="28" w:type="dxa"/>
        <w:right w:w="115" w:type="dxa"/>
      </w:tblCellMar>
    </w:tblPr>
  </w:style>
  <w:style w:type="table" w:customStyle="1" w:styleId="101">
    <w:name w:val="101"/>
    <w:basedOn w:val="TableNormal3"/>
    <w:rsid w:val="00A34E52"/>
    <w:tblPr>
      <w:tblStyleRowBandSize w:val="1"/>
      <w:tblStyleColBandSize w:val="1"/>
      <w:tblCellMar>
        <w:left w:w="70" w:type="dxa"/>
        <w:right w:w="70" w:type="dxa"/>
      </w:tblCellMar>
    </w:tblPr>
  </w:style>
  <w:style w:type="table" w:customStyle="1" w:styleId="100">
    <w:name w:val="100"/>
    <w:basedOn w:val="TableNormal3"/>
    <w:rsid w:val="00A34E52"/>
    <w:tblPr>
      <w:tblStyleRowBandSize w:val="1"/>
      <w:tblStyleColBandSize w:val="1"/>
      <w:tblCellMar>
        <w:left w:w="70" w:type="dxa"/>
        <w:right w:w="70" w:type="dxa"/>
      </w:tblCellMar>
    </w:tblPr>
  </w:style>
  <w:style w:type="table" w:customStyle="1" w:styleId="99">
    <w:name w:val="99"/>
    <w:basedOn w:val="TableNormal3"/>
    <w:rsid w:val="00A34E52"/>
    <w:pPr>
      <w:widowControl w:val="0"/>
    </w:pPr>
    <w:tblPr>
      <w:tblStyleRowBandSize w:val="1"/>
      <w:tblStyleColBandSize w:val="1"/>
      <w:tblCellMar>
        <w:top w:w="28" w:type="dxa"/>
        <w:left w:w="115" w:type="dxa"/>
        <w:bottom w:w="28" w:type="dxa"/>
        <w:right w:w="115" w:type="dxa"/>
      </w:tblCellMar>
    </w:tblPr>
  </w:style>
  <w:style w:type="table" w:customStyle="1" w:styleId="98">
    <w:name w:val="98"/>
    <w:basedOn w:val="TableNormal3"/>
    <w:rsid w:val="00A34E52"/>
    <w:pPr>
      <w:widowControl w:val="0"/>
    </w:pPr>
    <w:tblPr>
      <w:tblStyleRowBandSize w:val="1"/>
      <w:tblStyleColBandSize w:val="1"/>
      <w:tblCellMar>
        <w:top w:w="28" w:type="dxa"/>
        <w:left w:w="115" w:type="dxa"/>
        <w:bottom w:w="28" w:type="dxa"/>
        <w:right w:w="115" w:type="dxa"/>
      </w:tblCellMar>
    </w:tblPr>
  </w:style>
  <w:style w:type="table" w:customStyle="1" w:styleId="97">
    <w:name w:val="97"/>
    <w:basedOn w:val="TableNormal3"/>
    <w:rsid w:val="00A34E52"/>
    <w:pPr>
      <w:widowControl w:val="0"/>
    </w:pPr>
    <w:tblPr>
      <w:tblStyleRowBandSize w:val="1"/>
      <w:tblStyleColBandSize w:val="1"/>
      <w:tblCellMar>
        <w:top w:w="28" w:type="dxa"/>
        <w:left w:w="115" w:type="dxa"/>
        <w:bottom w:w="28" w:type="dxa"/>
        <w:right w:w="115" w:type="dxa"/>
      </w:tblCellMar>
    </w:tblPr>
  </w:style>
  <w:style w:type="table" w:customStyle="1" w:styleId="96">
    <w:name w:val="96"/>
    <w:basedOn w:val="TableNormal3"/>
    <w:rsid w:val="00A34E52"/>
    <w:pPr>
      <w:widowControl w:val="0"/>
    </w:pPr>
    <w:tblPr>
      <w:tblStyleRowBandSize w:val="1"/>
      <w:tblStyleColBandSize w:val="1"/>
      <w:tblCellMar>
        <w:top w:w="28" w:type="dxa"/>
        <w:left w:w="115" w:type="dxa"/>
        <w:bottom w:w="28" w:type="dxa"/>
        <w:right w:w="115" w:type="dxa"/>
      </w:tblCellMar>
    </w:tblPr>
  </w:style>
  <w:style w:type="table" w:customStyle="1" w:styleId="95">
    <w:name w:val="95"/>
    <w:basedOn w:val="TableNormal3"/>
    <w:rsid w:val="00A34E52"/>
    <w:tblPr>
      <w:tblStyleRowBandSize w:val="1"/>
      <w:tblStyleColBandSize w:val="1"/>
      <w:tblCellMar>
        <w:left w:w="70" w:type="dxa"/>
        <w:right w:w="70" w:type="dxa"/>
      </w:tblCellMar>
    </w:tblPr>
  </w:style>
  <w:style w:type="table" w:customStyle="1" w:styleId="94">
    <w:name w:val="94"/>
    <w:basedOn w:val="TableNormal3"/>
    <w:rsid w:val="00A34E52"/>
    <w:tblPr>
      <w:tblStyleRowBandSize w:val="1"/>
      <w:tblStyleColBandSize w:val="1"/>
      <w:tblCellMar>
        <w:left w:w="70" w:type="dxa"/>
        <w:right w:w="70" w:type="dxa"/>
      </w:tblCellMar>
    </w:tblPr>
  </w:style>
  <w:style w:type="table" w:customStyle="1" w:styleId="93">
    <w:name w:val="93"/>
    <w:basedOn w:val="TableNormal3"/>
    <w:rsid w:val="00A34E52"/>
    <w:tblPr>
      <w:tblStyleRowBandSize w:val="1"/>
      <w:tblStyleColBandSize w:val="1"/>
      <w:tblCellMar>
        <w:left w:w="70" w:type="dxa"/>
        <w:right w:w="70" w:type="dxa"/>
      </w:tblCellMar>
    </w:tblPr>
  </w:style>
  <w:style w:type="table" w:customStyle="1" w:styleId="92">
    <w:name w:val="92"/>
    <w:basedOn w:val="TableNormal3"/>
    <w:rsid w:val="00A34E52"/>
    <w:pPr>
      <w:widowControl w:val="0"/>
    </w:pPr>
    <w:tblPr>
      <w:tblStyleRowBandSize w:val="1"/>
      <w:tblStyleColBandSize w:val="1"/>
      <w:tblCellMar>
        <w:top w:w="28" w:type="dxa"/>
        <w:left w:w="115" w:type="dxa"/>
        <w:bottom w:w="28" w:type="dxa"/>
        <w:right w:w="115" w:type="dxa"/>
      </w:tblCellMar>
    </w:tblPr>
  </w:style>
  <w:style w:type="table" w:customStyle="1" w:styleId="91">
    <w:name w:val="91"/>
    <w:basedOn w:val="TableNormal3"/>
    <w:rsid w:val="00A34E52"/>
    <w:pPr>
      <w:widowControl w:val="0"/>
    </w:pPr>
    <w:tblPr>
      <w:tblStyleRowBandSize w:val="1"/>
      <w:tblStyleColBandSize w:val="1"/>
      <w:tblCellMar>
        <w:top w:w="28" w:type="dxa"/>
        <w:left w:w="115" w:type="dxa"/>
        <w:bottom w:w="28" w:type="dxa"/>
        <w:right w:w="115" w:type="dxa"/>
      </w:tblCellMar>
    </w:tblPr>
  </w:style>
  <w:style w:type="table" w:customStyle="1" w:styleId="90">
    <w:name w:val="90"/>
    <w:basedOn w:val="TableNormal3"/>
    <w:rsid w:val="00A34E52"/>
    <w:pPr>
      <w:widowControl w:val="0"/>
    </w:pPr>
    <w:tblPr>
      <w:tblStyleRowBandSize w:val="1"/>
      <w:tblStyleColBandSize w:val="1"/>
      <w:tblCellMar>
        <w:top w:w="28" w:type="dxa"/>
        <w:left w:w="115" w:type="dxa"/>
        <w:bottom w:w="28" w:type="dxa"/>
        <w:right w:w="115" w:type="dxa"/>
      </w:tblCellMar>
    </w:tblPr>
  </w:style>
  <w:style w:type="table" w:customStyle="1" w:styleId="89">
    <w:name w:val="89"/>
    <w:basedOn w:val="TableNormal3"/>
    <w:rsid w:val="00A34E52"/>
    <w:pPr>
      <w:widowControl w:val="0"/>
    </w:pPr>
    <w:tblPr>
      <w:tblStyleRowBandSize w:val="1"/>
      <w:tblStyleColBandSize w:val="1"/>
      <w:tblCellMar>
        <w:top w:w="28" w:type="dxa"/>
        <w:left w:w="115" w:type="dxa"/>
        <w:bottom w:w="28" w:type="dxa"/>
        <w:right w:w="115" w:type="dxa"/>
      </w:tblCellMar>
    </w:tblPr>
  </w:style>
  <w:style w:type="table" w:customStyle="1" w:styleId="88">
    <w:name w:val="88"/>
    <w:basedOn w:val="TableNormal3"/>
    <w:rsid w:val="00A34E52"/>
    <w:tblPr>
      <w:tblStyleRowBandSize w:val="1"/>
      <w:tblStyleColBandSize w:val="1"/>
      <w:tblCellMar>
        <w:left w:w="70" w:type="dxa"/>
        <w:right w:w="70" w:type="dxa"/>
      </w:tblCellMar>
    </w:tblPr>
  </w:style>
  <w:style w:type="table" w:customStyle="1" w:styleId="87">
    <w:name w:val="87"/>
    <w:basedOn w:val="TableNormal3"/>
    <w:rsid w:val="00A34E52"/>
    <w:pPr>
      <w:widowControl w:val="0"/>
    </w:pPr>
    <w:tblPr>
      <w:tblStyleRowBandSize w:val="1"/>
      <w:tblStyleColBandSize w:val="1"/>
      <w:tblCellMar>
        <w:top w:w="28" w:type="dxa"/>
        <w:left w:w="115" w:type="dxa"/>
        <w:bottom w:w="28" w:type="dxa"/>
        <w:right w:w="115" w:type="dxa"/>
      </w:tblCellMar>
    </w:tblPr>
  </w:style>
  <w:style w:type="table" w:customStyle="1" w:styleId="86">
    <w:name w:val="86"/>
    <w:basedOn w:val="TableNormal3"/>
    <w:rsid w:val="00A34E52"/>
    <w:pPr>
      <w:widowControl w:val="0"/>
    </w:pPr>
    <w:tblPr>
      <w:tblStyleRowBandSize w:val="1"/>
      <w:tblStyleColBandSize w:val="1"/>
      <w:tblCellMar>
        <w:top w:w="28" w:type="dxa"/>
        <w:left w:w="115" w:type="dxa"/>
        <w:bottom w:w="28" w:type="dxa"/>
        <w:right w:w="115" w:type="dxa"/>
      </w:tblCellMar>
    </w:tblPr>
  </w:style>
  <w:style w:type="table" w:customStyle="1" w:styleId="85">
    <w:name w:val="85"/>
    <w:basedOn w:val="TableNormal3"/>
    <w:rsid w:val="00A34E52"/>
    <w:pPr>
      <w:widowControl w:val="0"/>
    </w:pPr>
    <w:tblPr>
      <w:tblStyleRowBandSize w:val="1"/>
      <w:tblStyleColBandSize w:val="1"/>
      <w:tblCellMar>
        <w:top w:w="28" w:type="dxa"/>
        <w:left w:w="115" w:type="dxa"/>
        <w:bottom w:w="28" w:type="dxa"/>
        <w:right w:w="115" w:type="dxa"/>
      </w:tblCellMar>
    </w:tblPr>
  </w:style>
  <w:style w:type="table" w:customStyle="1" w:styleId="84">
    <w:name w:val="84"/>
    <w:basedOn w:val="TableNormal3"/>
    <w:rsid w:val="00A34E52"/>
    <w:pPr>
      <w:widowControl w:val="0"/>
    </w:pPr>
    <w:tblPr>
      <w:tblStyleRowBandSize w:val="1"/>
      <w:tblStyleColBandSize w:val="1"/>
      <w:tblCellMar>
        <w:top w:w="28" w:type="dxa"/>
        <w:left w:w="115" w:type="dxa"/>
        <w:bottom w:w="28" w:type="dxa"/>
        <w:right w:w="115" w:type="dxa"/>
      </w:tblCellMar>
    </w:tblPr>
  </w:style>
  <w:style w:type="table" w:customStyle="1" w:styleId="83">
    <w:name w:val="83"/>
    <w:basedOn w:val="TableNormal3"/>
    <w:rsid w:val="00A34E52"/>
    <w:pPr>
      <w:widowControl w:val="0"/>
    </w:pPr>
    <w:tblPr>
      <w:tblStyleRowBandSize w:val="1"/>
      <w:tblStyleColBandSize w:val="1"/>
      <w:tblCellMar>
        <w:top w:w="28" w:type="dxa"/>
        <w:left w:w="115" w:type="dxa"/>
        <w:bottom w:w="28" w:type="dxa"/>
        <w:right w:w="115" w:type="dxa"/>
      </w:tblCellMar>
    </w:tblPr>
  </w:style>
  <w:style w:type="table" w:customStyle="1" w:styleId="82">
    <w:name w:val="82"/>
    <w:basedOn w:val="TableNormal3"/>
    <w:rsid w:val="00A34E52"/>
    <w:pPr>
      <w:widowControl w:val="0"/>
    </w:pPr>
    <w:tblPr>
      <w:tblStyleRowBandSize w:val="1"/>
      <w:tblStyleColBandSize w:val="1"/>
      <w:tblCellMar>
        <w:top w:w="28" w:type="dxa"/>
        <w:left w:w="115" w:type="dxa"/>
        <w:bottom w:w="28" w:type="dxa"/>
        <w:right w:w="115" w:type="dxa"/>
      </w:tblCellMar>
    </w:tblPr>
  </w:style>
  <w:style w:type="table" w:customStyle="1" w:styleId="81">
    <w:name w:val="81"/>
    <w:basedOn w:val="TableNormal3"/>
    <w:rsid w:val="00A34E52"/>
    <w:pPr>
      <w:widowControl w:val="0"/>
    </w:pPr>
    <w:tblPr>
      <w:tblStyleRowBandSize w:val="1"/>
      <w:tblStyleColBandSize w:val="1"/>
      <w:tblCellMar>
        <w:top w:w="28" w:type="dxa"/>
        <w:left w:w="115" w:type="dxa"/>
        <w:bottom w:w="28" w:type="dxa"/>
        <w:right w:w="115" w:type="dxa"/>
      </w:tblCellMar>
    </w:tblPr>
  </w:style>
  <w:style w:type="character" w:customStyle="1" w:styleId="DefaultCar">
    <w:name w:val="Default Car"/>
    <w:rsid w:val="00A34E52"/>
    <w:rPr>
      <w:rFonts w:ascii="Arial" w:hAnsi="Arial" w:cs="Arial"/>
      <w:color w:val="000000"/>
      <w:w w:val="100"/>
      <w:position w:val="-1"/>
      <w:effect w:val="none"/>
      <w:vertAlign w:val="baseline"/>
      <w:cs w:val="0"/>
      <w:em w:val="none"/>
      <w:lang w:eastAsia="es-ES"/>
    </w:rPr>
  </w:style>
  <w:style w:type="table" w:customStyle="1" w:styleId="80">
    <w:name w:val="80"/>
    <w:basedOn w:val="TableNormal4"/>
    <w:rsid w:val="00A34E52"/>
    <w:pPr>
      <w:widowControl w:val="0"/>
    </w:pPr>
    <w:tblPr>
      <w:tblStyleRowBandSize w:val="1"/>
      <w:tblStyleColBandSize w:val="1"/>
      <w:tblCellMar>
        <w:top w:w="28" w:type="dxa"/>
        <w:left w:w="115" w:type="dxa"/>
        <w:bottom w:w="28" w:type="dxa"/>
        <w:right w:w="115" w:type="dxa"/>
      </w:tblCellMar>
    </w:tblPr>
  </w:style>
  <w:style w:type="table" w:customStyle="1" w:styleId="79">
    <w:name w:val="79"/>
    <w:basedOn w:val="TableNormal4"/>
    <w:rsid w:val="00A34E52"/>
    <w:tblPr>
      <w:tblStyleRowBandSize w:val="1"/>
      <w:tblStyleColBandSize w:val="1"/>
      <w:tblCellMar>
        <w:left w:w="115" w:type="dxa"/>
        <w:right w:w="115" w:type="dxa"/>
      </w:tblCellMar>
    </w:tblPr>
  </w:style>
  <w:style w:type="table" w:customStyle="1" w:styleId="78">
    <w:name w:val="78"/>
    <w:basedOn w:val="TableNormal4"/>
    <w:rsid w:val="00A34E52"/>
    <w:tblPr>
      <w:tblStyleRowBandSize w:val="1"/>
      <w:tblStyleColBandSize w:val="1"/>
      <w:tblCellMar>
        <w:left w:w="115" w:type="dxa"/>
        <w:right w:w="115" w:type="dxa"/>
      </w:tblCellMar>
    </w:tblPr>
  </w:style>
  <w:style w:type="table" w:customStyle="1" w:styleId="77">
    <w:name w:val="77"/>
    <w:basedOn w:val="TableNormal4"/>
    <w:rsid w:val="00A34E52"/>
    <w:tblPr>
      <w:tblStyleRowBandSize w:val="1"/>
      <w:tblStyleColBandSize w:val="1"/>
      <w:tblCellMar>
        <w:left w:w="115" w:type="dxa"/>
        <w:right w:w="115" w:type="dxa"/>
      </w:tblCellMar>
    </w:tblPr>
  </w:style>
  <w:style w:type="table" w:customStyle="1" w:styleId="76">
    <w:name w:val="76"/>
    <w:basedOn w:val="TableNormal4"/>
    <w:rsid w:val="00A34E52"/>
    <w:tblPr>
      <w:tblStyleRowBandSize w:val="1"/>
      <w:tblStyleColBandSize w:val="1"/>
      <w:tblCellMar>
        <w:left w:w="115" w:type="dxa"/>
        <w:right w:w="115" w:type="dxa"/>
      </w:tblCellMar>
    </w:tblPr>
  </w:style>
  <w:style w:type="table" w:customStyle="1" w:styleId="75">
    <w:name w:val="75"/>
    <w:basedOn w:val="TableNormal4"/>
    <w:rsid w:val="00A34E52"/>
    <w:tblPr>
      <w:tblStyleRowBandSize w:val="1"/>
      <w:tblStyleColBandSize w:val="1"/>
      <w:tblCellMar>
        <w:left w:w="115" w:type="dxa"/>
        <w:right w:w="115" w:type="dxa"/>
      </w:tblCellMar>
    </w:tblPr>
  </w:style>
  <w:style w:type="table" w:customStyle="1" w:styleId="74">
    <w:name w:val="74"/>
    <w:basedOn w:val="TableNormal4"/>
    <w:rsid w:val="00A34E52"/>
    <w:tblPr>
      <w:tblStyleRowBandSize w:val="1"/>
      <w:tblStyleColBandSize w:val="1"/>
      <w:tblCellMar>
        <w:left w:w="115" w:type="dxa"/>
        <w:right w:w="115" w:type="dxa"/>
      </w:tblCellMar>
    </w:tblPr>
  </w:style>
  <w:style w:type="table" w:customStyle="1" w:styleId="73">
    <w:name w:val="73"/>
    <w:basedOn w:val="TableNormal4"/>
    <w:rsid w:val="00A34E52"/>
    <w:tblPr>
      <w:tblStyleRowBandSize w:val="1"/>
      <w:tblStyleColBandSize w:val="1"/>
      <w:tblCellMar>
        <w:left w:w="115" w:type="dxa"/>
        <w:right w:w="115" w:type="dxa"/>
      </w:tblCellMar>
    </w:tblPr>
  </w:style>
  <w:style w:type="table" w:customStyle="1" w:styleId="72">
    <w:name w:val="72"/>
    <w:basedOn w:val="TableNormal4"/>
    <w:rsid w:val="00A34E52"/>
    <w:tblPr>
      <w:tblStyleRowBandSize w:val="1"/>
      <w:tblStyleColBandSize w:val="1"/>
      <w:tblCellMar>
        <w:left w:w="115" w:type="dxa"/>
        <w:right w:w="115" w:type="dxa"/>
      </w:tblCellMar>
    </w:tblPr>
  </w:style>
  <w:style w:type="table" w:customStyle="1" w:styleId="71">
    <w:name w:val="71"/>
    <w:basedOn w:val="TableNormal4"/>
    <w:rsid w:val="00A34E52"/>
    <w:tblPr>
      <w:tblStyleRowBandSize w:val="1"/>
      <w:tblStyleColBandSize w:val="1"/>
      <w:tblCellMar>
        <w:left w:w="115" w:type="dxa"/>
        <w:right w:w="115" w:type="dxa"/>
      </w:tblCellMar>
    </w:tblPr>
  </w:style>
  <w:style w:type="table" w:customStyle="1" w:styleId="70">
    <w:name w:val="70"/>
    <w:basedOn w:val="TableNormal4"/>
    <w:rsid w:val="00A34E52"/>
    <w:tblPr>
      <w:tblStyleRowBandSize w:val="1"/>
      <w:tblStyleColBandSize w:val="1"/>
      <w:tblCellMar>
        <w:left w:w="115" w:type="dxa"/>
        <w:right w:w="115" w:type="dxa"/>
      </w:tblCellMar>
    </w:tblPr>
  </w:style>
  <w:style w:type="table" w:customStyle="1" w:styleId="69">
    <w:name w:val="69"/>
    <w:basedOn w:val="TableNormal4"/>
    <w:rsid w:val="00A34E52"/>
    <w:pPr>
      <w:widowControl w:val="0"/>
    </w:pPr>
    <w:tblPr>
      <w:tblStyleRowBandSize w:val="1"/>
      <w:tblStyleColBandSize w:val="1"/>
      <w:tblCellMar>
        <w:top w:w="28" w:type="dxa"/>
        <w:left w:w="115" w:type="dxa"/>
        <w:bottom w:w="28" w:type="dxa"/>
        <w:right w:w="115" w:type="dxa"/>
      </w:tblCellMar>
    </w:tblPr>
  </w:style>
  <w:style w:type="table" w:customStyle="1" w:styleId="68">
    <w:name w:val="68"/>
    <w:basedOn w:val="TableNormal4"/>
    <w:rsid w:val="00A34E52"/>
    <w:pPr>
      <w:widowControl w:val="0"/>
    </w:pPr>
    <w:tblPr>
      <w:tblStyleRowBandSize w:val="1"/>
      <w:tblStyleColBandSize w:val="1"/>
      <w:tblCellMar>
        <w:top w:w="28" w:type="dxa"/>
        <w:left w:w="115" w:type="dxa"/>
        <w:bottom w:w="28" w:type="dxa"/>
        <w:right w:w="115" w:type="dxa"/>
      </w:tblCellMar>
    </w:tblPr>
  </w:style>
  <w:style w:type="table" w:customStyle="1" w:styleId="67">
    <w:name w:val="67"/>
    <w:basedOn w:val="TableNormal4"/>
    <w:rsid w:val="00A34E52"/>
    <w:pPr>
      <w:widowControl w:val="0"/>
    </w:pPr>
    <w:tblPr>
      <w:tblStyleRowBandSize w:val="1"/>
      <w:tblStyleColBandSize w:val="1"/>
      <w:tblCellMar>
        <w:top w:w="28" w:type="dxa"/>
        <w:left w:w="115" w:type="dxa"/>
        <w:bottom w:w="28" w:type="dxa"/>
        <w:right w:w="115" w:type="dxa"/>
      </w:tblCellMar>
    </w:tblPr>
  </w:style>
  <w:style w:type="table" w:customStyle="1" w:styleId="66">
    <w:name w:val="66"/>
    <w:basedOn w:val="TableNormal4"/>
    <w:rsid w:val="00A34E52"/>
    <w:pPr>
      <w:widowControl w:val="0"/>
    </w:pPr>
    <w:tblPr>
      <w:tblStyleRowBandSize w:val="1"/>
      <w:tblStyleColBandSize w:val="1"/>
      <w:tblCellMar>
        <w:top w:w="28" w:type="dxa"/>
        <w:left w:w="115" w:type="dxa"/>
        <w:bottom w:w="28" w:type="dxa"/>
        <w:right w:w="115" w:type="dxa"/>
      </w:tblCellMar>
    </w:tblPr>
  </w:style>
  <w:style w:type="table" w:customStyle="1" w:styleId="65">
    <w:name w:val="65"/>
    <w:basedOn w:val="TableNormal4"/>
    <w:rsid w:val="00A34E52"/>
    <w:pPr>
      <w:widowControl w:val="0"/>
    </w:pPr>
    <w:tblPr>
      <w:tblStyleRowBandSize w:val="1"/>
      <w:tblStyleColBandSize w:val="1"/>
      <w:tblCellMar>
        <w:top w:w="28" w:type="dxa"/>
        <w:left w:w="115" w:type="dxa"/>
        <w:bottom w:w="28" w:type="dxa"/>
        <w:right w:w="115" w:type="dxa"/>
      </w:tblCellMar>
    </w:tblPr>
  </w:style>
  <w:style w:type="table" w:customStyle="1" w:styleId="64">
    <w:name w:val="64"/>
    <w:basedOn w:val="TableNormal4"/>
    <w:rsid w:val="00A34E52"/>
    <w:tblPr>
      <w:tblStyleRowBandSize w:val="1"/>
      <w:tblStyleColBandSize w:val="1"/>
      <w:tblCellMar>
        <w:left w:w="115" w:type="dxa"/>
        <w:right w:w="115" w:type="dxa"/>
      </w:tblCellMar>
    </w:tblPr>
  </w:style>
  <w:style w:type="table" w:customStyle="1" w:styleId="63">
    <w:name w:val="63"/>
    <w:basedOn w:val="TableNormal4"/>
    <w:rsid w:val="00A34E52"/>
    <w:tblPr>
      <w:tblStyleRowBandSize w:val="1"/>
      <w:tblStyleColBandSize w:val="1"/>
      <w:tblCellMar>
        <w:left w:w="115" w:type="dxa"/>
        <w:right w:w="115" w:type="dxa"/>
      </w:tblCellMar>
    </w:tblPr>
  </w:style>
  <w:style w:type="table" w:customStyle="1" w:styleId="62">
    <w:name w:val="62"/>
    <w:basedOn w:val="TableNormal4"/>
    <w:rsid w:val="00A34E52"/>
    <w:tblPr>
      <w:tblStyleRowBandSize w:val="1"/>
      <w:tblStyleColBandSize w:val="1"/>
      <w:tblCellMar>
        <w:top w:w="100" w:type="dxa"/>
        <w:left w:w="100" w:type="dxa"/>
        <w:bottom w:w="100" w:type="dxa"/>
        <w:right w:w="100" w:type="dxa"/>
      </w:tblCellMar>
    </w:tblPr>
  </w:style>
  <w:style w:type="table" w:customStyle="1" w:styleId="61">
    <w:name w:val="61"/>
    <w:basedOn w:val="TableNormal4"/>
    <w:rsid w:val="00A34E52"/>
    <w:tblPr>
      <w:tblStyleRowBandSize w:val="1"/>
      <w:tblStyleColBandSize w:val="1"/>
      <w:tblCellMar>
        <w:top w:w="100" w:type="dxa"/>
        <w:left w:w="100" w:type="dxa"/>
        <w:bottom w:w="100" w:type="dxa"/>
        <w:right w:w="100" w:type="dxa"/>
      </w:tblCellMar>
    </w:tblPr>
  </w:style>
  <w:style w:type="table" w:customStyle="1" w:styleId="60">
    <w:name w:val="60"/>
    <w:basedOn w:val="TableNormal4"/>
    <w:rsid w:val="00A34E52"/>
    <w:tblPr>
      <w:tblStyleRowBandSize w:val="1"/>
      <w:tblStyleColBandSize w:val="1"/>
      <w:tblCellMar>
        <w:top w:w="100" w:type="dxa"/>
        <w:left w:w="100" w:type="dxa"/>
        <w:bottom w:w="100" w:type="dxa"/>
        <w:right w:w="100" w:type="dxa"/>
      </w:tblCellMar>
    </w:tblPr>
  </w:style>
  <w:style w:type="table" w:customStyle="1" w:styleId="59">
    <w:name w:val="59"/>
    <w:basedOn w:val="TableNormal4"/>
    <w:rsid w:val="00A34E52"/>
    <w:pPr>
      <w:widowControl w:val="0"/>
    </w:pPr>
    <w:tblPr>
      <w:tblStyleRowBandSize w:val="1"/>
      <w:tblStyleColBandSize w:val="1"/>
      <w:tblCellMar>
        <w:top w:w="28" w:type="dxa"/>
        <w:left w:w="115" w:type="dxa"/>
        <w:bottom w:w="28" w:type="dxa"/>
        <w:right w:w="115" w:type="dxa"/>
      </w:tblCellMar>
    </w:tblPr>
  </w:style>
  <w:style w:type="table" w:customStyle="1" w:styleId="58">
    <w:name w:val="58"/>
    <w:basedOn w:val="TableNormal4"/>
    <w:rsid w:val="00A34E52"/>
    <w:pPr>
      <w:widowControl w:val="0"/>
    </w:pPr>
    <w:tblPr>
      <w:tblStyleRowBandSize w:val="1"/>
      <w:tblStyleColBandSize w:val="1"/>
      <w:tblCellMar>
        <w:top w:w="28" w:type="dxa"/>
        <w:left w:w="115" w:type="dxa"/>
        <w:bottom w:w="28" w:type="dxa"/>
        <w:right w:w="115" w:type="dxa"/>
      </w:tblCellMar>
    </w:tblPr>
  </w:style>
  <w:style w:type="table" w:customStyle="1" w:styleId="57">
    <w:name w:val="57"/>
    <w:basedOn w:val="TableNormal4"/>
    <w:rsid w:val="00A34E52"/>
    <w:pPr>
      <w:widowControl w:val="0"/>
    </w:pPr>
    <w:tblPr>
      <w:tblStyleRowBandSize w:val="1"/>
      <w:tblStyleColBandSize w:val="1"/>
      <w:tblCellMar>
        <w:top w:w="28" w:type="dxa"/>
        <w:left w:w="115" w:type="dxa"/>
        <w:bottom w:w="28" w:type="dxa"/>
        <w:right w:w="115" w:type="dxa"/>
      </w:tblCellMar>
    </w:tblPr>
  </w:style>
  <w:style w:type="table" w:customStyle="1" w:styleId="56">
    <w:name w:val="56"/>
    <w:basedOn w:val="TableNormal4"/>
    <w:rsid w:val="00A34E52"/>
    <w:pPr>
      <w:widowControl w:val="0"/>
    </w:pPr>
    <w:tblPr>
      <w:tblStyleRowBandSize w:val="1"/>
      <w:tblStyleColBandSize w:val="1"/>
      <w:tblCellMar>
        <w:top w:w="28" w:type="dxa"/>
        <w:left w:w="115" w:type="dxa"/>
        <w:bottom w:w="28" w:type="dxa"/>
        <w:right w:w="115" w:type="dxa"/>
      </w:tblCellMar>
    </w:tblPr>
  </w:style>
  <w:style w:type="table" w:customStyle="1" w:styleId="55">
    <w:name w:val="55"/>
    <w:basedOn w:val="TableNormal4"/>
    <w:rsid w:val="00A34E52"/>
    <w:tblPr>
      <w:tblStyleRowBandSize w:val="1"/>
      <w:tblStyleColBandSize w:val="1"/>
      <w:tblCellMar>
        <w:left w:w="115" w:type="dxa"/>
        <w:right w:w="115" w:type="dxa"/>
      </w:tblCellMar>
    </w:tblPr>
  </w:style>
  <w:style w:type="table" w:customStyle="1" w:styleId="54">
    <w:name w:val="54"/>
    <w:basedOn w:val="TableNormal4"/>
    <w:rsid w:val="00A34E52"/>
    <w:tblPr>
      <w:tblStyleRowBandSize w:val="1"/>
      <w:tblStyleColBandSize w:val="1"/>
      <w:tblCellMar>
        <w:left w:w="115" w:type="dxa"/>
        <w:right w:w="115" w:type="dxa"/>
      </w:tblCellMar>
    </w:tblPr>
  </w:style>
  <w:style w:type="table" w:customStyle="1" w:styleId="53">
    <w:name w:val="53"/>
    <w:basedOn w:val="TableNormal4"/>
    <w:rsid w:val="00A34E52"/>
    <w:tblPr>
      <w:tblStyleRowBandSize w:val="1"/>
      <w:tblStyleColBandSize w:val="1"/>
      <w:tblCellMar>
        <w:left w:w="115" w:type="dxa"/>
        <w:right w:w="115" w:type="dxa"/>
      </w:tblCellMar>
    </w:tblPr>
  </w:style>
  <w:style w:type="table" w:customStyle="1" w:styleId="52">
    <w:name w:val="52"/>
    <w:basedOn w:val="TableNormal4"/>
    <w:rsid w:val="00A34E52"/>
    <w:tblPr>
      <w:tblStyleRowBandSize w:val="1"/>
      <w:tblStyleColBandSize w:val="1"/>
      <w:tblCellMar>
        <w:left w:w="115" w:type="dxa"/>
        <w:right w:w="115" w:type="dxa"/>
      </w:tblCellMar>
    </w:tblPr>
  </w:style>
  <w:style w:type="table" w:customStyle="1" w:styleId="51">
    <w:name w:val="51"/>
    <w:basedOn w:val="TableNormal4"/>
    <w:rsid w:val="00A34E52"/>
    <w:pPr>
      <w:widowControl w:val="0"/>
    </w:pPr>
    <w:tblPr>
      <w:tblStyleRowBandSize w:val="1"/>
      <w:tblStyleColBandSize w:val="1"/>
      <w:tblCellMar>
        <w:top w:w="28" w:type="dxa"/>
        <w:left w:w="115" w:type="dxa"/>
        <w:bottom w:w="28" w:type="dxa"/>
        <w:right w:w="115" w:type="dxa"/>
      </w:tblCellMar>
    </w:tblPr>
  </w:style>
  <w:style w:type="table" w:customStyle="1" w:styleId="50">
    <w:name w:val="50"/>
    <w:basedOn w:val="TableNormal4"/>
    <w:rsid w:val="00A34E52"/>
    <w:pPr>
      <w:widowControl w:val="0"/>
    </w:pPr>
    <w:tblPr>
      <w:tblStyleRowBandSize w:val="1"/>
      <w:tblStyleColBandSize w:val="1"/>
      <w:tblCellMar>
        <w:top w:w="28" w:type="dxa"/>
        <w:left w:w="115" w:type="dxa"/>
        <w:bottom w:w="28" w:type="dxa"/>
        <w:right w:w="115" w:type="dxa"/>
      </w:tblCellMar>
    </w:tblPr>
  </w:style>
  <w:style w:type="table" w:customStyle="1" w:styleId="49">
    <w:name w:val="49"/>
    <w:basedOn w:val="TableNormal2"/>
    <w:rsid w:val="00A34E52"/>
    <w:tblPr>
      <w:tblStyleRowBandSize w:val="1"/>
      <w:tblStyleColBandSize w:val="1"/>
      <w:tblCellMar>
        <w:top w:w="28" w:type="dxa"/>
        <w:left w:w="115" w:type="dxa"/>
        <w:bottom w:w="28" w:type="dxa"/>
        <w:right w:w="115" w:type="dxa"/>
      </w:tblCellMar>
    </w:tblPr>
  </w:style>
  <w:style w:type="table" w:customStyle="1" w:styleId="48">
    <w:name w:val="48"/>
    <w:basedOn w:val="TableNormal2"/>
    <w:rsid w:val="00A34E52"/>
    <w:tblPr>
      <w:tblStyleRowBandSize w:val="1"/>
      <w:tblStyleColBandSize w:val="1"/>
      <w:tblCellMar>
        <w:left w:w="115" w:type="dxa"/>
        <w:right w:w="115" w:type="dxa"/>
      </w:tblCellMar>
    </w:tblPr>
  </w:style>
  <w:style w:type="table" w:customStyle="1" w:styleId="47">
    <w:name w:val="47"/>
    <w:basedOn w:val="TableNormal2"/>
    <w:rsid w:val="00A34E52"/>
    <w:tblPr>
      <w:tblStyleRowBandSize w:val="1"/>
      <w:tblStyleColBandSize w:val="1"/>
      <w:tblCellMar>
        <w:left w:w="115" w:type="dxa"/>
        <w:right w:w="115" w:type="dxa"/>
      </w:tblCellMar>
    </w:tblPr>
  </w:style>
  <w:style w:type="table" w:customStyle="1" w:styleId="46">
    <w:name w:val="46"/>
    <w:basedOn w:val="TableNormal2"/>
    <w:rsid w:val="00A34E52"/>
    <w:tblPr>
      <w:tblStyleRowBandSize w:val="1"/>
      <w:tblStyleColBandSize w:val="1"/>
      <w:tblCellMar>
        <w:left w:w="115" w:type="dxa"/>
        <w:right w:w="115" w:type="dxa"/>
      </w:tblCellMar>
    </w:tblPr>
  </w:style>
  <w:style w:type="table" w:customStyle="1" w:styleId="45">
    <w:name w:val="45"/>
    <w:basedOn w:val="TableNormal2"/>
    <w:rsid w:val="00A34E52"/>
    <w:tblPr>
      <w:tblStyleRowBandSize w:val="1"/>
      <w:tblStyleColBandSize w:val="1"/>
      <w:tblCellMar>
        <w:left w:w="115" w:type="dxa"/>
        <w:right w:w="115" w:type="dxa"/>
      </w:tblCellMar>
    </w:tblPr>
  </w:style>
  <w:style w:type="table" w:customStyle="1" w:styleId="44">
    <w:name w:val="44"/>
    <w:basedOn w:val="TableNormal2"/>
    <w:rsid w:val="00A34E52"/>
    <w:tblPr>
      <w:tblStyleRowBandSize w:val="1"/>
      <w:tblStyleColBandSize w:val="1"/>
      <w:tblCellMar>
        <w:left w:w="115" w:type="dxa"/>
        <w:right w:w="115" w:type="dxa"/>
      </w:tblCellMar>
    </w:tblPr>
  </w:style>
  <w:style w:type="table" w:customStyle="1" w:styleId="43">
    <w:name w:val="43"/>
    <w:basedOn w:val="TableNormal2"/>
    <w:rsid w:val="00A34E52"/>
    <w:tblPr>
      <w:tblStyleRowBandSize w:val="1"/>
      <w:tblStyleColBandSize w:val="1"/>
      <w:tblCellMar>
        <w:left w:w="115" w:type="dxa"/>
        <w:right w:w="115" w:type="dxa"/>
      </w:tblCellMar>
    </w:tblPr>
  </w:style>
  <w:style w:type="table" w:customStyle="1" w:styleId="42">
    <w:name w:val="42"/>
    <w:basedOn w:val="TableNormal2"/>
    <w:rsid w:val="00A34E52"/>
    <w:tblPr>
      <w:tblStyleRowBandSize w:val="1"/>
      <w:tblStyleColBandSize w:val="1"/>
      <w:tblCellMar>
        <w:left w:w="115" w:type="dxa"/>
        <w:right w:w="115" w:type="dxa"/>
      </w:tblCellMar>
    </w:tblPr>
  </w:style>
  <w:style w:type="table" w:customStyle="1" w:styleId="41">
    <w:name w:val="41"/>
    <w:basedOn w:val="TableNormal2"/>
    <w:rsid w:val="00A34E52"/>
    <w:tblPr>
      <w:tblStyleRowBandSize w:val="1"/>
      <w:tblStyleColBandSize w:val="1"/>
      <w:tblCellMar>
        <w:left w:w="115" w:type="dxa"/>
        <w:right w:w="115" w:type="dxa"/>
      </w:tblCellMar>
    </w:tblPr>
  </w:style>
  <w:style w:type="table" w:customStyle="1" w:styleId="40">
    <w:name w:val="40"/>
    <w:basedOn w:val="TableNormal2"/>
    <w:rsid w:val="00A34E52"/>
    <w:tblPr>
      <w:tblStyleRowBandSize w:val="1"/>
      <w:tblStyleColBandSize w:val="1"/>
      <w:tblCellMar>
        <w:left w:w="115" w:type="dxa"/>
        <w:right w:w="115" w:type="dxa"/>
      </w:tblCellMar>
    </w:tblPr>
  </w:style>
  <w:style w:type="table" w:customStyle="1" w:styleId="39">
    <w:name w:val="39"/>
    <w:basedOn w:val="TableNormal2"/>
    <w:rsid w:val="00A34E52"/>
    <w:tblPr>
      <w:tblStyleRowBandSize w:val="1"/>
      <w:tblStyleColBandSize w:val="1"/>
      <w:tblCellMar>
        <w:left w:w="115" w:type="dxa"/>
        <w:right w:w="115" w:type="dxa"/>
      </w:tblCellMar>
    </w:tblPr>
  </w:style>
  <w:style w:type="table" w:customStyle="1" w:styleId="38">
    <w:name w:val="38"/>
    <w:basedOn w:val="TableNormal2"/>
    <w:rsid w:val="00A34E52"/>
    <w:tblPr>
      <w:tblStyleRowBandSize w:val="1"/>
      <w:tblStyleColBandSize w:val="1"/>
      <w:tblCellMar>
        <w:top w:w="28" w:type="dxa"/>
        <w:left w:w="115" w:type="dxa"/>
        <w:bottom w:w="28" w:type="dxa"/>
        <w:right w:w="115" w:type="dxa"/>
      </w:tblCellMar>
    </w:tblPr>
  </w:style>
  <w:style w:type="table" w:customStyle="1" w:styleId="37">
    <w:name w:val="37"/>
    <w:basedOn w:val="TableNormal2"/>
    <w:rsid w:val="00A34E52"/>
    <w:tblPr>
      <w:tblStyleRowBandSize w:val="1"/>
      <w:tblStyleColBandSize w:val="1"/>
      <w:tblCellMar>
        <w:top w:w="28" w:type="dxa"/>
        <w:left w:w="115" w:type="dxa"/>
        <w:bottom w:w="28" w:type="dxa"/>
        <w:right w:w="115" w:type="dxa"/>
      </w:tblCellMar>
    </w:tblPr>
  </w:style>
  <w:style w:type="table" w:customStyle="1" w:styleId="36">
    <w:name w:val="36"/>
    <w:basedOn w:val="TableNormal2"/>
    <w:rsid w:val="00A34E52"/>
    <w:tblPr>
      <w:tblStyleRowBandSize w:val="1"/>
      <w:tblStyleColBandSize w:val="1"/>
      <w:tblCellMar>
        <w:top w:w="28" w:type="dxa"/>
        <w:left w:w="115" w:type="dxa"/>
        <w:bottom w:w="28" w:type="dxa"/>
        <w:right w:w="115" w:type="dxa"/>
      </w:tblCellMar>
    </w:tblPr>
  </w:style>
  <w:style w:type="table" w:customStyle="1" w:styleId="35">
    <w:name w:val="35"/>
    <w:basedOn w:val="TableNormal2"/>
    <w:rsid w:val="00A34E52"/>
    <w:tblPr>
      <w:tblStyleRowBandSize w:val="1"/>
      <w:tblStyleColBandSize w:val="1"/>
      <w:tblCellMar>
        <w:top w:w="28" w:type="dxa"/>
        <w:left w:w="115" w:type="dxa"/>
        <w:bottom w:w="28" w:type="dxa"/>
        <w:right w:w="115" w:type="dxa"/>
      </w:tblCellMar>
    </w:tblPr>
  </w:style>
  <w:style w:type="table" w:customStyle="1" w:styleId="34">
    <w:name w:val="34"/>
    <w:basedOn w:val="TableNormal2"/>
    <w:rsid w:val="00A34E52"/>
    <w:tblPr>
      <w:tblStyleRowBandSize w:val="1"/>
      <w:tblStyleColBandSize w:val="1"/>
      <w:tblCellMar>
        <w:top w:w="28" w:type="dxa"/>
        <w:left w:w="115" w:type="dxa"/>
        <w:bottom w:w="28" w:type="dxa"/>
        <w:right w:w="115" w:type="dxa"/>
      </w:tblCellMar>
    </w:tblPr>
  </w:style>
  <w:style w:type="table" w:customStyle="1" w:styleId="32">
    <w:name w:val="32"/>
    <w:basedOn w:val="TableNormal2"/>
    <w:rsid w:val="00A34E52"/>
    <w:tblPr>
      <w:tblStyleRowBandSize w:val="1"/>
      <w:tblStyleColBandSize w:val="1"/>
      <w:tblCellMar>
        <w:left w:w="115" w:type="dxa"/>
        <w:right w:w="115" w:type="dxa"/>
      </w:tblCellMar>
    </w:tblPr>
  </w:style>
  <w:style w:type="table" w:customStyle="1" w:styleId="31">
    <w:name w:val="31"/>
    <w:basedOn w:val="TableNormal2"/>
    <w:rsid w:val="00A34E52"/>
    <w:tblPr>
      <w:tblStyleRowBandSize w:val="1"/>
      <w:tblStyleColBandSize w:val="1"/>
      <w:tblCellMar>
        <w:top w:w="28" w:type="dxa"/>
        <w:left w:w="115" w:type="dxa"/>
        <w:bottom w:w="28" w:type="dxa"/>
        <w:right w:w="115" w:type="dxa"/>
      </w:tblCellMar>
    </w:tblPr>
  </w:style>
  <w:style w:type="table" w:customStyle="1" w:styleId="28">
    <w:name w:val="28"/>
    <w:basedOn w:val="TableNormal2"/>
    <w:rsid w:val="00A34E52"/>
    <w:tblPr>
      <w:tblStyleRowBandSize w:val="1"/>
      <w:tblStyleColBandSize w:val="1"/>
      <w:tblCellMar>
        <w:top w:w="28" w:type="dxa"/>
        <w:left w:w="115" w:type="dxa"/>
        <w:bottom w:w="28" w:type="dxa"/>
        <w:right w:w="115" w:type="dxa"/>
      </w:tblCellMar>
    </w:tblPr>
  </w:style>
  <w:style w:type="character" w:customStyle="1" w:styleId="EncabezadoCar1">
    <w:name w:val="Encabezado Car1"/>
    <w:aliases w:val="h Car1,h8 Car1,h9 Car1,h10 Car1,h18 Car1"/>
    <w:basedOn w:val="Fuentedeprrafopredeter"/>
    <w:rsid w:val="00A34E52"/>
    <w:rPr>
      <w:position w:val="-1"/>
      <w:lang w:eastAsia="es-CO"/>
    </w:rPr>
  </w:style>
  <w:style w:type="character" w:customStyle="1" w:styleId="CharacterStyle1">
    <w:name w:val="Character Style 1"/>
    <w:uiPriority w:val="99"/>
    <w:rsid w:val="00A34E52"/>
    <w:rPr>
      <w:sz w:val="20"/>
      <w:szCs w:val="20"/>
    </w:rPr>
  </w:style>
  <w:style w:type="character" w:customStyle="1" w:styleId="iaj">
    <w:name w:val="i_aj"/>
    <w:rsid w:val="00A34E52"/>
  </w:style>
  <w:style w:type="table" w:styleId="Tablanormal2">
    <w:name w:val="Plain Table 2"/>
    <w:basedOn w:val="Tablanormal"/>
    <w:uiPriority w:val="42"/>
    <w:rsid w:val="00A34E52"/>
    <w:pPr>
      <w:spacing w:after="0" w:line="240" w:lineRule="auto"/>
    </w:pPr>
    <w:rPr>
      <w:rFonts w:ascii="Times New Roman" w:eastAsia="Times New Roman" w:hAnsi="Times New Roman" w:cs="Times New Roman"/>
      <w:sz w:val="20"/>
      <w:szCs w:val="20"/>
      <w:lang w:val="es" w:eastAsia="es-CO"/>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styleId="Tablaconcuadrcula1clara">
    <w:name w:val="Grid Table 1 Light"/>
    <w:basedOn w:val="Tablanormal"/>
    <w:uiPriority w:val="46"/>
    <w:rsid w:val="00A34E52"/>
    <w:pPr>
      <w:spacing w:after="0" w:line="240" w:lineRule="auto"/>
    </w:pPr>
    <w:rPr>
      <w:rFonts w:ascii="Times New Roman" w:eastAsia="Times New Roman" w:hAnsi="Times New Roman" w:cs="Times New Roman"/>
      <w:sz w:val="20"/>
      <w:szCs w:val="20"/>
      <w:lang w:val="es" w:eastAsia="es-CO"/>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m3940220440436659502gmail-msonospacing">
    <w:name w:val="m_3940220440436659502gmail-msonospacing"/>
    <w:basedOn w:val="Normal"/>
    <w:rsid w:val="00A34E52"/>
    <w:pPr>
      <w:spacing w:before="100" w:beforeAutospacing="1" w:after="100" w:afterAutospacing="1" w:line="240" w:lineRule="auto"/>
      <w:ind w:leftChars="-1" w:left="-1" w:hangingChars="1" w:hanging="1"/>
      <w:outlineLvl w:val="0"/>
    </w:pPr>
    <w:rPr>
      <w:rFonts w:ascii="Times New Roman" w:eastAsia="Times New Roman" w:hAnsi="Times New Roman" w:cs="Times New Roman"/>
      <w:position w:val="-1"/>
      <w:sz w:val="24"/>
      <w:szCs w:val="24"/>
      <w:lang w:eastAsia="es-MX"/>
    </w:rPr>
  </w:style>
  <w:style w:type="character" w:customStyle="1" w:styleId="vortalspan">
    <w:name w:val="vortalspan"/>
    <w:basedOn w:val="Fuentedeprrafopredeter"/>
    <w:rsid w:val="00A34E52"/>
    <w:rPr>
      <w:w w:val="100"/>
      <w:position w:val="-1"/>
      <w:effect w:val="none"/>
      <w:vertAlign w:val="baseline"/>
      <w:em w:val="none"/>
    </w:rPr>
  </w:style>
  <w:style w:type="table" w:customStyle="1" w:styleId="151">
    <w:name w:val="151"/>
    <w:basedOn w:val="TableNormal6"/>
    <w:rsid w:val="00A34E52"/>
    <w:tblPr>
      <w:tblStyleRowBandSize w:val="1"/>
      <w:tblStyleColBandSize w:val="1"/>
      <w:tblCellMar>
        <w:top w:w="100" w:type="dxa"/>
        <w:left w:w="100" w:type="dxa"/>
        <w:bottom w:w="100" w:type="dxa"/>
        <w:right w:w="100" w:type="dxa"/>
      </w:tblCellMar>
    </w:tblPr>
  </w:style>
  <w:style w:type="table" w:customStyle="1" w:styleId="150">
    <w:name w:val="150"/>
    <w:basedOn w:val="TableNormal6"/>
    <w:rsid w:val="00A34E52"/>
    <w:tblPr>
      <w:tblStyleRowBandSize w:val="1"/>
      <w:tblStyleColBandSize w:val="1"/>
      <w:tblCellMar>
        <w:top w:w="100" w:type="dxa"/>
        <w:left w:w="100" w:type="dxa"/>
        <w:bottom w:w="100" w:type="dxa"/>
        <w:right w:w="100" w:type="dxa"/>
      </w:tblCellMar>
    </w:tblPr>
  </w:style>
  <w:style w:type="table" w:customStyle="1" w:styleId="149">
    <w:name w:val="149"/>
    <w:basedOn w:val="TableNormal6"/>
    <w:rsid w:val="00A34E52"/>
    <w:tblPr>
      <w:tblStyleRowBandSize w:val="1"/>
      <w:tblStyleColBandSize w:val="1"/>
      <w:tblCellMar>
        <w:top w:w="100" w:type="dxa"/>
        <w:left w:w="100" w:type="dxa"/>
        <w:bottom w:w="100" w:type="dxa"/>
        <w:right w:w="100" w:type="dxa"/>
      </w:tblCellMar>
    </w:tblPr>
  </w:style>
  <w:style w:type="table" w:customStyle="1" w:styleId="148">
    <w:name w:val="148"/>
    <w:basedOn w:val="TableNormal6"/>
    <w:rsid w:val="00A34E52"/>
    <w:tblPr>
      <w:tblStyleRowBandSize w:val="1"/>
      <w:tblStyleColBandSize w:val="1"/>
      <w:tblCellMar>
        <w:top w:w="100" w:type="dxa"/>
        <w:left w:w="100" w:type="dxa"/>
        <w:bottom w:w="100" w:type="dxa"/>
        <w:right w:w="100" w:type="dxa"/>
      </w:tblCellMar>
    </w:tblPr>
  </w:style>
  <w:style w:type="table" w:customStyle="1" w:styleId="147">
    <w:name w:val="147"/>
    <w:basedOn w:val="TableNormal6"/>
    <w:rsid w:val="00A34E52"/>
    <w:tblPr>
      <w:tblStyleRowBandSize w:val="1"/>
      <w:tblStyleColBandSize w:val="1"/>
      <w:tblCellMar>
        <w:top w:w="100" w:type="dxa"/>
        <w:left w:w="100" w:type="dxa"/>
        <w:bottom w:w="100" w:type="dxa"/>
        <w:right w:w="100" w:type="dxa"/>
      </w:tblCellMar>
    </w:tblPr>
  </w:style>
  <w:style w:type="table" w:customStyle="1" w:styleId="146">
    <w:name w:val="146"/>
    <w:basedOn w:val="TableNormal6"/>
    <w:rsid w:val="00A34E52"/>
    <w:tblPr>
      <w:tblStyleRowBandSize w:val="1"/>
      <w:tblStyleColBandSize w:val="1"/>
      <w:tblCellMar>
        <w:top w:w="100" w:type="dxa"/>
        <w:left w:w="100" w:type="dxa"/>
        <w:bottom w:w="100" w:type="dxa"/>
        <w:right w:w="100" w:type="dxa"/>
      </w:tblCellMar>
    </w:tblPr>
  </w:style>
  <w:style w:type="paragraph" w:customStyle="1" w:styleId="xl65">
    <w:name w:val="xl65"/>
    <w:basedOn w:val="Normal"/>
    <w:rsid w:val="00A34E52"/>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66">
    <w:name w:val="xl66"/>
    <w:basedOn w:val="Normal"/>
    <w:rsid w:val="00A34E52"/>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character" w:customStyle="1" w:styleId="SubttuloCar1">
    <w:name w:val="Subtítulo Car1"/>
    <w:basedOn w:val="Fuentedeprrafopredeter"/>
    <w:rsid w:val="00A34E52"/>
    <w:rPr>
      <w:rFonts w:ascii="Georgia" w:eastAsia="Georgia" w:hAnsi="Georgia" w:cs="Georgia"/>
      <w:i/>
      <w:color w:val="666666"/>
      <w:sz w:val="48"/>
      <w:szCs w:val="48"/>
    </w:rPr>
  </w:style>
  <w:style w:type="character" w:customStyle="1" w:styleId="apple-tab-span">
    <w:name w:val="apple-tab-span"/>
    <w:basedOn w:val="Fuentedeprrafopredeter"/>
    <w:rsid w:val="00A34E5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7505088">
      <w:bodyDiv w:val="1"/>
      <w:marLeft w:val="0"/>
      <w:marRight w:val="0"/>
      <w:marTop w:val="0"/>
      <w:marBottom w:val="0"/>
      <w:divBdr>
        <w:top w:val="none" w:sz="0" w:space="0" w:color="auto"/>
        <w:left w:val="none" w:sz="0" w:space="0" w:color="auto"/>
        <w:bottom w:val="none" w:sz="0" w:space="0" w:color="auto"/>
        <w:right w:val="none" w:sz="0" w:space="0" w:color="auto"/>
      </w:divBdr>
    </w:div>
    <w:div w:id="419908341">
      <w:bodyDiv w:val="1"/>
      <w:marLeft w:val="0"/>
      <w:marRight w:val="0"/>
      <w:marTop w:val="0"/>
      <w:marBottom w:val="0"/>
      <w:divBdr>
        <w:top w:val="none" w:sz="0" w:space="0" w:color="auto"/>
        <w:left w:val="none" w:sz="0" w:space="0" w:color="auto"/>
        <w:bottom w:val="none" w:sz="0" w:space="0" w:color="auto"/>
        <w:right w:val="none" w:sz="0" w:space="0" w:color="auto"/>
      </w:divBdr>
    </w:div>
    <w:div w:id="517698633">
      <w:bodyDiv w:val="1"/>
      <w:marLeft w:val="0"/>
      <w:marRight w:val="0"/>
      <w:marTop w:val="0"/>
      <w:marBottom w:val="0"/>
      <w:divBdr>
        <w:top w:val="none" w:sz="0" w:space="0" w:color="auto"/>
        <w:left w:val="none" w:sz="0" w:space="0" w:color="auto"/>
        <w:bottom w:val="none" w:sz="0" w:space="0" w:color="auto"/>
        <w:right w:val="none" w:sz="0" w:space="0" w:color="auto"/>
      </w:divBdr>
    </w:div>
    <w:div w:id="857550382">
      <w:bodyDiv w:val="1"/>
      <w:marLeft w:val="0"/>
      <w:marRight w:val="0"/>
      <w:marTop w:val="0"/>
      <w:marBottom w:val="0"/>
      <w:divBdr>
        <w:top w:val="none" w:sz="0" w:space="0" w:color="auto"/>
        <w:left w:val="none" w:sz="0" w:space="0" w:color="auto"/>
        <w:bottom w:val="none" w:sz="0" w:space="0" w:color="auto"/>
        <w:right w:val="none" w:sz="0" w:space="0" w:color="auto"/>
      </w:divBdr>
    </w:div>
    <w:div w:id="1429084213">
      <w:bodyDiv w:val="1"/>
      <w:marLeft w:val="0"/>
      <w:marRight w:val="0"/>
      <w:marTop w:val="0"/>
      <w:marBottom w:val="0"/>
      <w:divBdr>
        <w:top w:val="none" w:sz="0" w:space="0" w:color="auto"/>
        <w:left w:val="none" w:sz="0" w:space="0" w:color="auto"/>
        <w:bottom w:val="none" w:sz="0" w:space="0" w:color="auto"/>
        <w:right w:val="none" w:sz="0" w:space="0" w:color="auto"/>
      </w:divBdr>
    </w:div>
    <w:div w:id="1602182620">
      <w:bodyDiv w:val="1"/>
      <w:marLeft w:val="0"/>
      <w:marRight w:val="0"/>
      <w:marTop w:val="0"/>
      <w:marBottom w:val="0"/>
      <w:divBdr>
        <w:top w:val="none" w:sz="0" w:space="0" w:color="auto"/>
        <w:left w:val="none" w:sz="0" w:space="0" w:color="auto"/>
        <w:bottom w:val="none" w:sz="0" w:space="0" w:color="auto"/>
        <w:right w:val="none" w:sz="0" w:space="0" w:color="auto"/>
      </w:divBdr>
    </w:div>
    <w:div w:id="16092410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164</TotalTime>
  <Pages>29</Pages>
  <Words>10149</Words>
  <Characters>55821</Characters>
  <Application>Microsoft Office Word</Application>
  <DocSecurity>0</DocSecurity>
  <Lines>465</Lines>
  <Paragraphs>131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65839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Nelson Cadena Garcia</dc:creator>
  <cp:keywords/>
  <dc:description/>
  <cp:lastModifiedBy>mauricio.gomezcruz@gmail.com</cp:lastModifiedBy>
  <cp:revision>83</cp:revision>
  <cp:lastPrinted>2018-02-23T14:55:00Z</cp:lastPrinted>
  <dcterms:created xsi:type="dcterms:W3CDTF">2018-04-13T14:15:00Z</dcterms:created>
  <dcterms:modified xsi:type="dcterms:W3CDTF">2025-09-20T03:22:00Z</dcterms:modified>
</cp:coreProperties>
</file>