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5A1E" w:rsidRPr="008F530D" w:rsidRDefault="00FD5A1E" w:rsidP="002425E9">
      <w:pPr>
        <w:pStyle w:val="Sinespaciado"/>
        <w:rPr>
          <w:b/>
        </w:rPr>
      </w:pPr>
      <w:r w:rsidRPr="008F530D">
        <w:rPr>
          <w:b/>
        </w:rPr>
        <w:t>OB.</w:t>
      </w:r>
      <w:r w:rsidR="003E3D0F" w:rsidRPr="008F530D">
        <w:rPr>
          <w:b/>
        </w:rPr>
        <w:t>0</w:t>
      </w:r>
      <w:r w:rsidR="00416B6E" w:rsidRPr="008F530D">
        <w:rPr>
          <w:b/>
        </w:rPr>
        <w:t>7</w:t>
      </w:r>
      <w:r w:rsidRPr="008F530D">
        <w:rPr>
          <w:b/>
        </w:rPr>
        <w:t xml:space="preserve">. </w:t>
      </w:r>
      <w:r w:rsidR="00C4263F">
        <w:rPr>
          <w:b/>
        </w:rPr>
        <w:t>SEPT</w:t>
      </w:r>
    </w:p>
    <w:p w:rsidR="00DA0C9C" w:rsidRDefault="00DA0C9C" w:rsidP="00DA0C9C">
      <w:pPr>
        <w:pStyle w:val="Sinespaciado"/>
        <w:jc w:val="both"/>
        <w:rPr>
          <w:rFonts w:ascii="Arial" w:hAnsi="Arial" w:cs="Arial"/>
          <w:color w:val="000000" w:themeColor="text1"/>
          <w:sz w:val="18"/>
          <w:szCs w:val="18"/>
        </w:rPr>
      </w:pPr>
      <w:r w:rsidRPr="00CA5621">
        <w:rPr>
          <w:rFonts w:ascii="Arial" w:hAnsi="Arial" w:cs="Arial"/>
          <w:color w:val="000000" w:themeColor="text1"/>
          <w:sz w:val="18"/>
          <w:szCs w:val="18"/>
        </w:rPr>
        <w:t xml:space="preserve">Se </w:t>
      </w:r>
      <w:r>
        <w:rPr>
          <w:rFonts w:ascii="Arial" w:hAnsi="Arial" w:cs="Arial"/>
          <w:color w:val="000000" w:themeColor="text1"/>
          <w:sz w:val="18"/>
          <w:szCs w:val="18"/>
        </w:rPr>
        <w:t>realiza reuniones de Diseño Curricular para la creación del programa complementario de RECETA ESTANDAR</w:t>
      </w:r>
    </w:p>
    <w:p w:rsidR="00C4263F" w:rsidRDefault="00C4263F" w:rsidP="00DA0C9C">
      <w:pPr>
        <w:pStyle w:val="Sinespaciado"/>
        <w:jc w:val="both"/>
        <w:rPr>
          <w:rFonts w:ascii="Arial" w:hAnsi="Arial" w:cs="Arial"/>
          <w:color w:val="000000" w:themeColor="text1"/>
          <w:sz w:val="18"/>
          <w:szCs w:val="18"/>
        </w:rPr>
      </w:pPr>
      <w:r>
        <w:rPr>
          <w:rFonts w:ascii="Arial" w:hAnsi="Arial" w:cs="Arial"/>
          <w:noProof/>
          <w:color w:val="000000" w:themeColor="text1"/>
          <w:sz w:val="18"/>
          <w:szCs w:val="18"/>
        </w:rPr>
        <w:drawing>
          <wp:inline distT="0" distB="0" distL="0" distR="0" wp14:anchorId="7C62ACEC">
            <wp:extent cx="5852160" cy="3039593"/>
            <wp:effectExtent l="0" t="0" r="0" b="889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93" t="11064" b="14125"/>
                    <a:stretch/>
                  </pic:blipFill>
                  <pic:spPr bwMode="auto">
                    <a:xfrm>
                      <a:off x="0" y="0"/>
                      <a:ext cx="5893755" cy="306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4263F">
        <w:rPr>
          <w:noProof/>
        </w:rPr>
        <w:t xml:space="preserve"> </w:t>
      </w:r>
      <w:r w:rsidRPr="00C4263F">
        <w:rPr>
          <w:rFonts w:ascii="Arial" w:hAnsi="Arial" w:cs="Arial"/>
          <w:color w:val="000000" w:themeColor="text1"/>
          <w:sz w:val="18"/>
          <w:szCs w:val="18"/>
        </w:rPr>
        <w:drawing>
          <wp:inline distT="0" distB="0" distL="0" distR="0" wp14:anchorId="2EC142D4" wp14:editId="1A9D87CA">
            <wp:extent cx="5836920" cy="254127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692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683" w:rsidRDefault="00A97683" w:rsidP="00416B6E">
      <w:pPr>
        <w:pStyle w:val="Sinespaciado"/>
      </w:pPr>
    </w:p>
    <w:p w:rsidR="00F4443A" w:rsidRDefault="00F4443A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EF37DD" w:rsidRDefault="00EF37DD" w:rsidP="00416B6E">
      <w:pPr>
        <w:pStyle w:val="Sinespaciado"/>
      </w:pPr>
    </w:p>
    <w:p w:rsidR="00F4443A" w:rsidRDefault="00F4443A" w:rsidP="00F4443A">
      <w:pPr>
        <w:pStyle w:val="Sinespaciado"/>
        <w:jc w:val="both"/>
        <w:rPr>
          <w:rFonts w:ascii="Arial" w:hAnsi="Arial" w:cs="Arial"/>
          <w:color w:val="000000" w:themeColor="text1"/>
          <w:sz w:val="18"/>
          <w:szCs w:val="18"/>
        </w:rPr>
      </w:pPr>
      <w:r>
        <w:lastRenderedPageBreak/>
        <w:t>RUEDA DE PRENSA DEL IV ENCUENTRO INTERNACIONAL DE ARTES OFICIOS Y SABERES DE COCINA ANCESTRAL</w:t>
      </w:r>
      <w:r w:rsidRPr="00F4443A">
        <w:rPr>
          <w:rFonts w:ascii="Arial" w:hAnsi="Arial" w:cs="Arial"/>
          <w:color w:val="000000" w:themeColor="text1"/>
          <w:sz w:val="18"/>
          <w:szCs w:val="18"/>
        </w:rPr>
        <w:t xml:space="preserve"> </w:t>
      </w:r>
    </w:p>
    <w:p w:rsidR="00EF37DD" w:rsidRDefault="00EF37DD" w:rsidP="00F4443A">
      <w:pPr>
        <w:pStyle w:val="Sinespaciado"/>
        <w:jc w:val="both"/>
        <w:rPr>
          <w:rFonts w:ascii="Arial" w:hAnsi="Arial" w:cs="Arial"/>
          <w:color w:val="000000" w:themeColor="text1"/>
          <w:sz w:val="18"/>
          <w:szCs w:val="18"/>
        </w:rPr>
      </w:pPr>
      <w:r w:rsidRPr="00EF37DD">
        <w:rPr>
          <w:rFonts w:ascii="Arial" w:hAnsi="Arial" w:cs="Arial"/>
          <w:color w:val="000000" w:themeColor="text1"/>
          <w:sz w:val="18"/>
          <w:szCs w:val="18"/>
        </w:rPr>
        <w:drawing>
          <wp:inline distT="0" distB="0" distL="0" distR="0" wp14:anchorId="102DBDC2" wp14:editId="12361914">
            <wp:extent cx="5612130" cy="2377440"/>
            <wp:effectExtent l="0" t="0" r="7620" b="381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43A" w:rsidRDefault="00F4443A" w:rsidP="00F4443A">
      <w:pPr>
        <w:pStyle w:val="Sinespaciado"/>
        <w:jc w:val="both"/>
        <w:rPr>
          <w:rFonts w:ascii="Arial" w:hAnsi="Arial" w:cs="Arial"/>
          <w:color w:val="000000" w:themeColor="text1"/>
          <w:sz w:val="18"/>
          <w:szCs w:val="18"/>
        </w:rPr>
      </w:pPr>
      <w:r w:rsidRPr="00924826">
        <w:drawing>
          <wp:inline distT="0" distB="0" distL="0" distR="0" wp14:anchorId="5EA35BC0" wp14:editId="3C03B542">
            <wp:extent cx="5612130" cy="2611755"/>
            <wp:effectExtent l="0" t="0" r="762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43A" w:rsidRDefault="00F4443A" w:rsidP="00EF37DD">
      <w:pPr>
        <w:pStyle w:val="Sinespaciado"/>
        <w:jc w:val="center"/>
        <w:rPr>
          <w:rFonts w:ascii="Arial" w:hAnsi="Arial" w:cs="Arial"/>
          <w:color w:val="000000" w:themeColor="text1"/>
          <w:sz w:val="18"/>
          <w:szCs w:val="18"/>
        </w:rPr>
      </w:pPr>
      <w:r>
        <w:rPr>
          <w:rFonts w:ascii="Arial" w:hAnsi="Arial" w:cs="Arial"/>
          <w:noProof/>
          <w:color w:val="000000" w:themeColor="text1"/>
          <w:sz w:val="18"/>
          <w:szCs w:val="18"/>
        </w:rPr>
        <w:drawing>
          <wp:inline distT="0" distB="0" distL="0" distR="0" wp14:anchorId="10A5C705" wp14:editId="42D0C350">
            <wp:extent cx="2139950" cy="2842541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78" cy="2874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 w:themeColor="text1"/>
          <w:sz w:val="18"/>
          <w:szCs w:val="18"/>
        </w:rPr>
        <w:drawing>
          <wp:inline distT="0" distB="0" distL="0" distR="0" wp14:anchorId="71B588A6" wp14:editId="5C4834A6">
            <wp:extent cx="2606040" cy="2839870"/>
            <wp:effectExtent l="0" t="0" r="381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859" cy="2868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4443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09FB"/>
    <w:rsid w:val="00047F9A"/>
    <w:rsid w:val="00197C46"/>
    <w:rsid w:val="002425E9"/>
    <w:rsid w:val="002A69D1"/>
    <w:rsid w:val="003508B6"/>
    <w:rsid w:val="003E3D0F"/>
    <w:rsid w:val="00416B6E"/>
    <w:rsid w:val="005C0E86"/>
    <w:rsid w:val="00675934"/>
    <w:rsid w:val="007109FB"/>
    <w:rsid w:val="0082282C"/>
    <w:rsid w:val="008F530D"/>
    <w:rsid w:val="00A3660D"/>
    <w:rsid w:val="00A97683"/>
    <w:rsid w:val="00AD297C"/>
    <w:rsid w:val="00B83A3F"/>
    <w:rsid w:val="00C4263F"/>
    <w:rsid w:val="00D52C0D"/>
    <w:rsid w:val="00D9530D"/>
    <w:rsid w:val="00DA0C9C"/>
    <w:rsid w:val="00E7013B"/>
    <w:rsid w:val="00EF37DD"/>
    <w:rsid w:val="00F4443A"/>
    <w:rsid w:val="00FD5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A2B8A"/>
  <w15:chartTrackingRefBased/>
  <w15:docId w15:val="{57E4F123-DD70-4644-8BD4-FAA8BDDB1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2425E9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A36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</Pages>
  <Words>36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Este Producto es propiedad del SENA</Company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sena</cp:lastModifiedBy>
  <cp:revision>18</cp:revision>
  <dcterms:created xsi:type="dcterms:W3CDTF">2025-03-17T20:33:00Z</dcterms:created>
  <dcterms:modified xsi:type="dcterms:W3CDTF">2025-09-18T03:14:00Z</dcterms:modified>
</cp:coreProperties>
</file>