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71D" w:rsidRDefault="00C37379">
      <w:pPr>
        <w:widowControl w:val="0"/>
        <w:pBdr>
          <w:top w:val="nil"/>
          <w:left w:val="nil"/>
          <w:bottom w:val="nil"/>
          <w:right w:val="nil"/>
          <w:between w:val="nil"/>
        </w:pBdr>
        <w:spacing w:after="0" w:line="276" w:lineRule="auto"/>
        <w:jc w:val="both"/>
        <w:rPr>
          <w:rFonts w:ascii="Arial" w:eastAsia="Arial" w:hAnsi="Arial" w:cs="Arial"/>
          <w:highlight w:val="yellow"/>
        </w:rPr>
      </w:pPr>
      <w:r>
        <w:rPr>
          <w:rFonts w:ascii="Arial" w:eastAsia="Arial" w:hAnsi="Arial" w:cs="Arial"/>
          <w:color w:val="000000"/>
        </w:rPr>
        <w:t xml:space="preserve">Barranquilla, </w:t>
      </w:r>
      <w:r w:rsidR="00597FE1">
        <w:rPr>
          <w:rFonts w:ascii="Arial" w:eastAsia="Arial" w:hAnsi="Arial" w:cs="Arial"/>
        </w:rPr>
        <w:t>2</w:t>
      </w:r>
      <w:r w:rsidR="00E6412D">
        <w:rPr>
          <w:rFonts w:ascii="Arial" w:eastAsia="Arial" w:hAnsi="Arial" w:cs="Arial"/>
        </w:rPr>
        <w:t>3</w:t>
      </w:r>
      <w:r>
        <w:rPr>
          <w:rFonts w:ascii="Arial" w:eastAsia="Arial" w:hAnsi="Arial" w:cs="Arial"/>
        </w:rPr>
        <w:t xml:space="preserve"> </w:t>
      </w:r>
      <w:r w:rsidR="00E6412D">
        <w:rPr>
          <w:rFonts w:ascii="Arial" w:eastAsia="Arial" w:hAnsi="Arial" w:cs="Arial"/>
        </w:rPr>
        <w:t>septiembre</w:t>
      </w:r>
      <w:r>
        <w:rPr>
          <w:rFonts w:ascii="Arial" w:eastAsia="Arial" w:hAnsi="Arial" w:cs="Arial"/>
        </w:rPr>
        <w:t xml:space="preserve"> del 2025</w:t>
      </w:r>
    </w:p>
    <w:p w:rsidR="00F6471D" w:rsidRDefault="00F6471D">
      <w:pPr>
        <w:widowControl w:val="0"/>
        <w:pBdr>
          <w:top w:val="nil"/>
          <w:left w:val="nil"/>
          <w:bottom w:val="nil"/>
          <w:right w:val="nil"/>
          <w:between w:val="nil"/>
        </w:pBdr>
        <w:spacing w:after="0" w:line="276" w:lineRule="auto"/>
        <w:jc w:val="both"/>
        <w:rPr>
          <w:rFonts w:ascii="Arial" w:eastAsia="Arial" w:hAnsi="Arial" w:cs="Arial"/>
          <w:highlight w:val="yellow"/>
        </w:rPr>
      </w:pPr>
    </w:p>
    <w:p w:rsidR="00F6471D" w:rsidRDefault="00C37379">
      <w:pPr>
        <w:widowControl w:val="0"/>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 xml:space="preserve">Doctor: </w:t>
      </w:r>
    </w:p>
    <w:p w:rsidR="00F6471D" w:rsidRDefault="00C37379">
      <w:pPr>
        <w:spacing w:after="0" w:line="240" w:lineRule="auto"/>
        <w:jc w:val="both"/>
        <w:rPr>
          <w:rFonts w:ascii="Arial" w:eastAsia="Arial" w:hAnsi="Arial" w:cs="Arial"/>
        </w:rPr>
      </w:pPr>
      <w:r>
        <w:rPr>
          <w:rFonts w:ascii="Arial" w:eastAsia="Arial" w:hAnsi="Arial" w:cs="Arial"/>
          <w:b/>
        </w:rPr>
        <w:t xml:space="preserve">ANGELO CIANCI DÍAZ </w:t>
      </w:r>
    </w:p>
    <w:p w:rsidR="00F6471D" w:rsidRDefault="00C37379">
      <w:pPr>
        <w:spacing w:after="0" w:line="240" w:lineRule="auto"/>
        <w:jc w:val="both"/>
        <w:rPr>
          <w:rFonts w:ascii="Arial" w:eastAsia="Arial" w:hAnsi="Arial" w:cs="Arial"/>
        </w:rPr>
      </w:pPr>
      <w:r>
        <w:rPr>
          <w:rFonts w:ascii="Arial" w:eastAsia="Arial" w:hAnsi="Arial" w:cs="Arial"/>
        </w:rPr>
        <w:t>SECRETARIO DE GOBIERNO</w:t>
      </w:r>
      <w:r>
        <w:rPr>
          <w:rFonts w:ascii="Arial" w:eastAsia="Arial" w:hAnsi="Arial" w:cs="Arial"/>
        </w:rPr>
        <w:tab/>
      </w:r>
      <w:r>
        <w:rPr>
          <w:rFonts w:ascii="Arial" w:eastAsia="Arial" w:hAnsi="Arial" w:cs="Arial"/>
        </w:rPr>
        <w:tab/>
      </w:r>
    </w:p>
    <w:p w:rsidR="00F6471D" w:rsidRDefault="00C37379">
      <w:pPr>
        <w:spacing w:after="0" w:line="240" w:lineRule="auto"/>
        <w:jc w:val="both"/>
        <w:rPr>
          <w:rFonts w:ascii="Arial" w:eastAsia="Arial" w:hAnsi="Arial" w:cs="Arial"/>
        </w:rPr>
      </w:pPr>
      <w:r>
        <w:rPr>
          <w:rFonts w:ascii="Arial" w:eastAsia="Arial" w:hAnsi="Arial" w:cs="Arial"/>
        </w:rPr>
        <w:t xml:space="preserve">Alcaldía Distrital de Barranquilla </w:t>
      </w:r>
    </w:p>
    <w:p w:rsidR="00F6471D" w:rsidRDefault="00C37379">
      <w:pPr>
        <w:spacing w:after="26"/>
        <w:jc w:val="both"/>
        <w:rPr>
          <w:rFonts w:ascii="Arial" w:eastAsia="Arial" w:hAnsi="Arial" w:cs="Arial"/>
        </w:rPr>
      </w:pPr>
      <w:r>
        <w:rPr>
          <w:rFonts w:ascii="Arial" w:eastAsia="Arial" w:hAnsi="Arial" w:cs="Arial"/>
        </w:rPr>
        <w:t xml:space="preserve">  </w:t>
      </w:r>
    </w:p>
    <w:p w:rsidR="00F6471D" w:rsidRDefault="00C37379">
      <w:pPr>
        <w:keepNext/>
        <w:pBdr>
          <w:top w:val="nil"/>
          <w:left w:val="nil"/>
          <w:bottom w:val="nil"/>
          <w:right w:val="nil"/>
          <w:between w:val="nil"/>
        </w:pBdr>
        <w:spacing w:after="0" w:line="240" w:lineRule="auto"/>
        <w:ind w:left="822" w:hanging="360"/>
        <w:rPr>
          <w:rFonts w:ascii="Cambria" w:eastAsia="Cambria" w:hAnsi="Cambria" w:cs="Cambria"/>
          <w:sz w:val="24"/>
          <w:szCs w:val="24"/>
        </w:rPr>
      </w:pPr>
      <w:r>
        <w:rPr>
          <w:rFonts w:ascii="Cambria" w:eastAsia="Cambria" w:hAnsi="Cambria" w:cs="Cambria"/>
          <w:color w:val="000000"/>
          <w:sz w:val="24"/>
          <w:szCs w:val="24"/>
        </w:rPr>
        <w:t xml:space="preserve">ASUNTO: #1 INFORME DE GESTIÓN CORRESPONDIENTE A LAS ACTIVIDADES EJECUTADAS EN EL PERIODO </w:t>
      </w:r>
      <w:r>
        <w:rPr>
          <w:rFonts w:ascii="Cambria" w:eastAsia="Cambria" w:hAnsi="Cambria" w:cs="Cambria"/>
          <w:sz w:val="24"/>
          <w:szCs w:val="24"/>
        </w:rPr>
        <w:t>D</w:t>
      </w:r>
      <w:bookmarkStart w:id="0" w:name="_GoBack"/>
      <w:bookmarkEnd w:id="0"/>
      <w:r>
        <w:rPr>
          <w:rFonts w:ascii="Cambria" w:eastAsia="Cambria" w:hAnsi="Cambria" w:cs="Cambria"/>
          <w:sz w:val="24"/>
          <w:szCs w:val="24"/>
        </w:rPr>
        <w:t xml:space="preserve">EL </w:t>
      </w:r>
      <w:r w:rsidR="00597FE1">
        <w:rPr>
          <w:rFonts w:ascii="Cambria" w:eastAsia="Cambria" w:hAnsi="Cambria" w:cs="Cambria"/>
          <w:sz w:val="24"/>
          <w:szCs w:val="24"/>
        </w:rPr>
        <w:t>24</w:t>
      </w:r>
      <w:r>
        <w:rPr>
          <w:rFonts w:ascii="Cambria" w:eastAsia="Cambria" w:hAnsi="Cambria" w:cs="Cambria"/>
          <w:sz w:val="24"/>
          <w:szCs w:val="24"/>
        </w:rPr>
        <w:t xml:space="preserve"> DE </w:t>
      </w:r>
      <w:r w:rsidR="00597FE1">
        <w:rPr>
          <w:rFonts w:ascii="Cambria" w:eastAsia="Cambria" w:hAnsi="Cambria" w:cs="Cambria"/>
          <w:sz w:val="24"/>
          <w:szCs w:val="24"/>
        </w:rPr>
        <w:t>JULIO</w:t>
      </w:r>
      <w:r>
        <w:rPr>
          <w:rFonts w:ascii="Cambria" w:eastAsia="Cambria" w:hAnsi="Cambria" w:cs="Cambria"/>
          <w:sz w:val="24"/>
          <w:szCs w:val="24"/>
        </w:rPr>
        <w:t xml:space="preserve"> AL </w:t>
      </w:r>
      <w:r w:rsidR="00597FE1">
        <w:rPr>
          <w:rFonts w:ascii="Cambria" w:eastAsia="Cambria" w:hAnsi="Cambria" w:cs="Cambria"/>
          <w:sz w:val="24"/>
          <w:szCs w:val="24"/>
        </w:rPr>
        <w:t>2</w:t>
      </w:r>
      <w:r>
        <w:rPr>
          <w:rFonts w:ascii="Cambria" w:eastAsia="Cambria" w:hAnsi="Cambria" w:cs="Cambria"/>
          <w:sz w:val="24"/>
          <w:szCs w:val="24"/>
        </w:rPr>
        <w:t>3 de AGOSTO</w:t>
      </w:r>
    </w:p>
    <w:p w:rsidR="00F6471D" w:rsidRDefault="00C37379">
      <w:pPr>
        <w:keepNext/>
        <w:pBdr>
          <w:top w:val="nil"/>
          <w:left w:val="nil"/>
          <w:bottom w:val="nil"/>
          <w:right w:val="nil"/>
          <w:between w:val="nil"/>
        </w:pBdr>
        <w:spacing w:after="0" w:line="240" w:lineRule="auto"/>
        <w:ind w:left="822" w:hanging="360"/>
        <w:rPr>
          <w:rFonts w:ascii="Cambria" w:eastAsia="Cambria" w:hAnsi="Cambria" w:cs="Cambria"/>
          <w:sz w:val="24"/>
          <w:szCs w:val="24"/>
        </w:rPr>
      </w:pPr>
      <w:r>
        <w:rPr>
          <w:rFonts w:ascii="Cambria" w:eastAsia="Cambria" w:hAnsi="Cambria" w:cs="Cambria"/>
          <w:color w:val="000000"/>
          <w:sz w:val="24"/>
          <w:szCs w:val="24"/>
        </w:rPr>
        <w:t xml:space="preserve"> CONTRATO N°</w:t>
      </w:r>
      <w:r>
        <w:rPr>
          <w:rFonts w:ascii="Cambria" w:eastAsia="Cambria" w:hAnsi="Cambria" w:cs="Cambria"/>
          <w:sz w:val="24"/>
          <w:szCs w:val="24"/>
        </w:rPr>
        <w:t xml:space="preserve"> CD-03-2025-</w:t>
      </w:r>
      <w:r w:rsidR="00597FE1">
        <w:rPr>
          <w:rFonts w:ascii="Cambria" w:eastAsia="Cambria" w:hAnsi="Cambria" w:cs="Cambria"/>
          <w:sz w:val="24"/>
          <w:szCs w:val="24"/>
        </w:rPr>
        <w:t>5656</w:t>
      </w: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p>
    <w:p w:rsidR="00F6471D" w:rsidRDefault="00C37379">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Cordial Saludo.</w:t>
      </w:r>
    </w:p>
    <w:p w:rsidR="00F6471D" w:rsidRDefault="00C37379">
      <w:pPr>
        <w:widowControl w:val="0"/>
        <w:pBdr>
          <w:top w:val="nil"/>
          <w:left w:val="nil"/>
          <w:bottom w:val="nil"/>
          <w:right w:val="nil"/>
          <w:between w:val="nil"/>
        </w:pBdr>
        <w:spacing w:after="0" w:line="276" w:lineRule="auto"/>
        <w:ind w:left="102"/>
        <w:jc w:val="both"/>
        <w:rPr>
          <w:rFonts w:ascii="Cambria" w:eastAsia="Cambria" w:hAnsi="Cambria" w:cs="Cambria"/>
          <w:color w:val="000000"/>
          <w:sz w:val="24"/>
          <w:szCs w:val="24"/>
        </w:rPr>
      </w:pPr>
      <w:r>
        <w:rPr>
          <w:rFonts w:ascii="Cambria" w:eastAsia="Cambria" w:hAnsi="Cambria" w:cs="Cambria"/>
          <w:color w:val="000000"/>
          <w:sz w:val="24"/>
          <w:szCs w:val="24"/>
        </w:rPr>
        <w:t>A continuación, le presento el Informe de Gestión en mi condición de apoyo a la Secretaría Distrital de Gobierno, bajo las siguientes obligaciones contractuales:</w:t>
      </w:r>
    </w:p>
    <w:p w:rsidR="00F6471D" w:rsidRDefault="00F6471D">
      <w:pPr>
        <w:widowControl w:val="0"/>
        <w:pBdr>
          <w:top w:val="nil"/>
          <w:left w:val="nil"/>
          <w:bottom w:val="nil"/>
          <w:right w:val="nil"/>
          <w:between w:val="nil"/>
        </w:pBdr>
        <w:spacing w:after="0" w:line="276" w:lineRule="auto"/>
        <w:ind w:left="102"/>
        <w:jc w:val="both"/>
        <w:rPr>
          <w:rFonts w:ascii="Cambria" w:eastAsia="Cambria" w:hAnsi="Cambria" w:cs="Cambria"/>
          <w:b/>
          <w:color w:val="000000"/>
          <w:sz w:val="24"/>
          <w:szCs w:val="24"/>
        </w:rPr>
      </w:pPr>
    </w:p>
    <w:p w:rsidR="00F6471D" w:rsidRDefault="00C37379">
      <w:pPr>
        <w:widowControl w:val="0"/>
        <w:pBdr>
          <w:top w:val="nil"/>
          <w:left w:val="nil"/>
          <w:bottom w:val="nil"/>
          <w:right w:val="nil"/>
          <w:between w:val="nil"/>
        </w:pBdr>
        <w:spacing w:after="0" w:line="276" w:lineRule="auto"/>
        <w:ind w:left="102"/>
        <w:jc w:val="both"/>
        <w:rPr>
          <w:rFonts w:ascii="Cambria" w:eastAsia="Cambria" w:hAnsi="Cambria" w:cs="Cambria"/>
          <w:b/>
          <w:color w:val="000000"/>
          <w:sz w:val="24"/>
          <w:szCs w:val="24"/>
        </w:rPr>
      </w:pPr>
      <w:r>
        <w:rPr>
          <w:rFonts w:ascii="Cambria" w:eastAsia="Cambria" w:hAnsi="Cambria" w:cs="Cambria"/>
          <w:b/>
          <w:color w:val="000000"/>
          <w:sz w:val="24"/>
          <w:szCs w:val="24"/>
        </w:rPr>
        <w:t>Obligación Contractual:</w:t>
      </w:r>
    </w:p>
    <w:p w:rsidR="00597FE1" w:rsidRPr="00597FE1"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p>
    <w:p w:rsidR="00597FE1"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r w:rsidRPr="00597FE1">
        <w:rPr>
          <w:rFonts w:ascii="Cambria" w:eastAsia="Cambria" w:hAnsi="Cambria" w:cs="Cambria"/>
          <w:sz w:val="24"/>
          <w:szCs w:val="24"/>
          <w:lang w:val="es-CO"/>
        </w:rPr>
        <w:t xml:space="preserve"> 1. Asesorar, planear, ejecutar y evaluar campañas de comunicación y de sensibilización dirigidas a las personas privadas de la libertad de los centros de rehabilitación que puedan orientarlos sobre las rutas para la solución a las problemáticas que estos presenten. </w:t>
      </w:r>
    </w:p>
    <w:p w:rsidR="00DF4633" w:rsidRDefault="00DF4633"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p>
    <w:p w:rsidR="00597FE1"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r w:rsidRPr="00597FE1">
        <w:rPr>
          <w:rFonts w:ascii="Cambria" w:eastAsia="Cambria" w:hAnsi="Cambria" w:cs="Cambria"/>
          <w:sz w:val="24"/>
          <w:szCs w:val="24"/>
          <w:lang w:val="es-CO"/>
        </w:rPr>
        <w:t xml:space="preserve">2. Brindar asesoría en la implementación de los lineamientos entregados por la secretaria Distrital de Comunicaciones para el manejo estratégico de la información que se da a conocer de los programas, servicios y actividades que se ofrecen en los centros de rehabilitación. </w:t>
      </w:r>
    </w:p>
    <w:p w:rsidR="00DF4633" w:rsidRDefault="00DF4633"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p>
    <w:p w:rsidR="00DF4633"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r w:rsidRPr="00597FE1">
        <w:rPr>
          <w:rFonts w:ascii="Cambria" w:eastAsia="Cambria" w:hAnsi="Cambria" w:cs="Cambria"/>
          <w:sz w:val="24"/>
          <w:szCs w:val="24"/>
          <w:lang w:val="es-CO"/>
        </w:rPr>
        <w:t xml:space="preserve">3. Asesorar en el relacionamiento con medios de comunicación y la creación de contenido periodístico con el fin de dar a conocer los programas y estrategias que se implementan en los centros de rehabilitación y las actividades que en estos se realizan. </w:t>
      </w:r>
    </w:p>
    <w:p w:rsidR="00DF4633" w:rsidRDefault="00DF4633"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p>
    <w:p w:rsidR="00597FE1"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r w:rsidRPr="00597FE1">
        <w:rPr>
          <w:rFonts w:ascii="Cambria" w:eastAsia="Cambria" w:hAnsi="Cambria" w:cs="Cambria"/>
          <w:sz w:val="24"/>
          <w:szCs w:val="24"/>
          <w:lang w:val="es-CO"/>
        </w:rPr>
        <w:t xml:space="preserve">4. Coordinar el cubrimiento y seguimiento de las actividades y eventos que se realicen en los centros de rehabilitación con el propósito de recopilar evidencias del cumplimiento de la gestión adelantada. </w:t>
      </w:r>
    </w:p>
    <w:p w:rsidR="00DF4633" w:rsidRDefault="00DF4633"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p>
    <w:p w:rsidR="00F6471D" w:rsidRDefault="00597FE1" w:rsidP="00597FE1">
      <w:pPr>
        <w:widowControl w:val="0"/>
        <w:pBdr>
          <w:top w:val="nil"/>
          <w:left w:val="nil"/>
          <w:bottom w:val="nil"/>
          <w:right w:val="nil"/>
          <w:between w:val="nil"/>
        </w:pBdr>
        <w:spacing w:after="0" w:line="276" w:lineRule="auto"/>
        <w:jc w:val="both"/>
        <w:rPr>
          <w:rFonts w:ascii="Cambria" w:eastAsia="Cambria" w:hAnsi="Cambria" w:cs="Cambria"/>
          <w:sz w:val="24"/>
          <w:szCs w:val="24"/>
          <w:lang w:val="es-CO"/>
        </w:rPr>
      </w:pPr>
      <w:r w:rsidRPr="00597FE1">
        <w:rPr>
          <w:rFonts w:ascii="Cambria" w:eastAsia="Cambria" w:hAnsi="Cambria" w:cs="Cambria"/>
          <w:sz w:val="24"/>
          <w:szCs w:val="24"/>
          <w:lang w:val="es-CO"/>
        </w:rPr>
        <w:t>5. Asesorar en el diseño de la estructura de programación consecutiva de material audiovisual para los canales de comunicación de la Secretaría determinando el formato de acuerdo al medio desde el cual se hará la publicación en coordinación con la secretaría de comunicaciones.</w:t>
      </w:r>
    </w:p>
    <w:p w:rsidR="00DF4633" w:rsidRDefault="00DF4633" w:rsidP="00597FE1">
      <w:pPr>
        <w:widowControl w:val="0"/>
        <w:pBdr>
          <w:top w:val="nil"/>
          <w:left w:val="nil"/>
          <w:bottom w:val="nil"/>
          <w:right w:val="nil"/>
          <w:between w:val="nil"/>
        </w:pBdr>
        <w:spacing w:after="0" w:line="276" w:lineRule="auto"/>
        <w:jc w:val="both"/>
        <w:rPr>
          <w:rFonts w:ascii="Cambria" w:eastAsia="Cambria" w:hAnsi="Cambria" w:cs="Cambria"/>
          <w:sz w:val="24"/>
          <w:szCs w:val="24"/>
        </w:rPr>
      </w:pPr>
    </w:p>
    <w:p w:rsidR="00F6471D" w:rsidRDefault="00F6471D">
      <w:pPr>
        <w:widowControl w:val="0"/>
        <w:pBdr>
          <w:top w:val="nil"/>
          <w:left w:val="nil"/>
          <w:bottom w:val="nil"/>
          <w:right w:val="nil"/>
          <w:between w:val="nil"/>
        </w:pBdr>
        <w:spacing w:after="0" w:line="276" w:lineRule="auto"/>
        <w:ind w:left="720"/>
        <w:jc w:val="both"/>
        <w:rPr>
          <w:rFonts w:ascii="Cambria" w:eastAsia="Cambria" w:hAnsi="Cambria" w:cs="Cambria"/>
          <w:color w:val="000000"/>
          <w:sz w:val="24"/>
          <w:szCs w:val="24"/>
          <w:highlight w:val="yellow"/>
        </w:rPr>
      </w:pPr>
    </w:p>
    <w:p w:rsidR="00F6471D" w:rsidRDefault="00C37379">
      <w:pPr>
        <w:widowControl w:val="0"/>
        <w:pBdr>
          <w:top w:val="nil"/>
          <w:left w:val="nil"/>
          <w:bottom w:val="nil"/>
          <w:right w:val="nil"/>
          <w:between w:val="nil"/>
        </w:pBdr>
        <w:spacing w:after="0" w:line="276" w:lineRule="auto"/>
        <w:ind w:left="720"/>
        <w:jc w:val="both"/>
        <w:rPr>
          <w:rFonts w:ascii="Cambria" w:eastAsia="Cambria" w:hAnsi="Cambria" w:cs="Cambria"/>
          <w:b/>
          <w:color w:val="000000"/>
          <w:sz w:val="24"/>
          <w:szCs w:val="24"/>
        </w:rPr>
      </w:pPr>
      <w:r>
        <w:rPr>
          <w:rFonts w:ascii="Cambria" w:eastAsia="Cambria" w:hAnsi="Cambria" w:cs="Cambria"/>
          <w:b/>
          <w:color w:val="000000"/>
          <w:sz w:val="24"/>
          <w:szCs w:val="24"/>
        </w:rPr>
        <w:lastRenderedPageBreak/>
        <w:t>Actividades Realizadas:</w:t>
      </w:r>
    </w:p>
    <w:p w:rsidR="00F6471D" w:rsidRDefault="00C37379">
      <w:pPr>
        <w:widowControl w:val="0"/>
        <w:numPr>
          <w:ilvl w:val="0"/>
          <w:numId w:val="1"/>
        </w:numPr>
        <w:spacing w:before="240" w:after="0" w:line="276" w:lineRule="auto"/>
        <w:rPr>
          <w:rFonts w:ascii="Cambria" w:eastAsia="Cambria" w:hAnsi="Cambria" w:cs="Cambria"/>
          <w:sz w:val="24"/>
          <w:szCs w:val="24"/>
        </w:rPr>
      </w:pPr>
      <w:r>
        <w:rPr>
          <w:rFonts w:ascii="Cambria" w:eastAsia="Cambria" w:hAnsi="Cambria" w:cs="Cambria"/>
          <w:sz w:val="24"/>
          <w:szCs w:val="24"/>
        </w:rPr>
        <w:t xml:space="preserve">Se </w:t>
      </w:r>
      <w:r w:rsidR="00597FE1">
        <w:rPr>
          <w:rFonts w:ascii="Cambria" w:eastAsia="Cambria" w:hAnsi="Cambria" w:cs="Cambria"/>
          <w:sz w:val="24"/>
          <w:szCs w:val="24"/>
        </w:rPr>
        <w:t xml:space="preserve">elaboró contenido </w:t>
      </w:r>
      <w:r w:rsidR="00DF4633">
        <w:rPr>
          <w:rFonts w:ascii="Cambria" w:eastAsia="Cambria" w:hAnsi="Cambria" w:cs="Cambria"/>
          <w:sz w:val="24"/>
          <w:szCs w:val="24"/>
        </w:rPr>
        <w:t xml:space="preserve">temático </w:t>
      </w:r>
      <w:r w:rsidR="00597FE1">
        <w:rPr>
          <w:rFonts w:ascii="Cambria" w:eastAsia="Cambria" w:hAnsi="Cambria" w:cs="Cambria"/>
          <w:sz w:val="24"/>
          <w:szCs w:val="24"/>
        </w:rPr>
        <w:t>para l</w:t>
      </w:r>
      <w:r w:rsidR="009705BB">
        <w:rPr>
          <w:rFonts w:ascii="Cambria" w:eastAsia="Cambria" w:hAnsi="Cambria" w:cs="Cambria"/>
          <w:sz w:val="24"/>
          <w:szCs w:val="24"/>
        </w:rPr>
        <w:t xml:space="preserve">os talleres formativos </w:t>
      </w:r>
      <w:r w:rsidR="00597FE1">
        <w:rPr>
          <w:rFonts w:ascii="Cambria" w:eastAsia="Cambria" w:hAnsi="Cambria" w:cs="Cambria"/>
          <w:sz w:val="24"/>
          <w:szCs w:val="24"/>
        </w:rPr>
        <w:t>de Gest</w:t>
      </w:r>
      <w:r w:rsidR="009705BB">
        <w:rPr>
          <w:rFonts w:ascii="Cambria" w:eastAsia="Cambria" w:hAnsi="Cambria" w:cs="Cambria"/>
          <w:sz w:val="24"/>
          <w:szCs w:val="24"/>
        </w:rPr>
        <w:t>ores</w:t>
      </w:r>
      <w:r w:rsidR="00597FE1">
        <w:rPr>
          <w:rFonts w:ascii="Cambria" w:eastAsia="Cambria" w:hAnsi="Cambria" w:cs="Cambria"/>
          <w:sz w:val="24"/>
          <w:szCs w:val="24"/>
        </w:rPr>
        <w:t xml:space="preserve"> de Paz </w:t>
      </w:r>
      <w:r w:rsidR="009705BB">
        <w:rPr>
          <w:rFonts w:ascii="Cambria" w:eastAsia="Cambria" w:hAnsi="Cambria" w:cs="Cambria"/>
          <w:sz w:val="24"/>
          <w:szCs w:val="24"/>
        </w:rPr>
        <w:t>y mediadores de conflictos</w:t>
      </w:r>
      <w:r w:rsidR="00DF4633">
        <w:rPr>
          <w:rFonts w:ascii="Cambria" w:eastAsia="Cambria" w:hAnsi="Cambria" w:cs="Cambria"/>
          <w:sz w:val="24"/>
          <w:szCs w:val="24"/>
        </w:rPr>
        <w:t xml:space="preserve"> con los siguientes Módulos: 1: Construcción de Paz en la Comunidad Escolar y 2: Comprensión de la Emociones desde un enfoque Integral y Diferencial</w:t>
      </w:r>
      <w:r w:rsidR="009705BB">
        <w:rPr>
          <w:rFonts w:ascii="Cambria" w:eastAsia="Cambria" w:hAnsi="Cambria" w:cs="Cambria"/>
          <w:sz w:val="24"/>
          <w:szCs w:val="24"/>
        </w:rPr>
        <w:t xml:space="preserve">. </w:t>
      </w:r>
      <w:r>
        <w:rPr>
          <w:rFonts w:ascii="Cambria" w:eastAsia="Cambria" w:hAnsi="Cambria" w:cs="Cambria"/>
          <w:sz w:val="24"/>
          <w:szCs w:val="24"/>
        </w:rPr>
        <w:br/>
      </w:r>
    </w:p>
    <w:p w:rsidR="00F6471D" w:rsidRDefault="00C37379">
      <w:pPr>
        <w:widowControl w:val="0"/>
        <w:numPr>
          <w:ilvl w:val="0"/>
          <w:numId w:val="1"/>
        </w:numPr>
        <w:spacing w:after="0" w:line="276" w:lineRule="auto"/>
        <w:rPr>
          <w:rFonts w:ascii="Cambria" w:eastAsia="Cambria" w:hAnsi="Cambria" w:cs="Cambria"/>
          <w:sz w:val="24"/>
          <w:szCs w:val="24"/>
        </w:rPr>
      </w:pPr>
      <w:r>
        <w:rPr>
          <w:rFonts w:ascii="Cambria" w:eastAsia="Cambria" w:hAnsi="Cambria" w:cs="Cambria"/>
          <w:sz w:val="24"/>
          <w:szCs w:val="24"/>
        </w:rPr>
        <w:t>Se apoyó en jornadas de socialización a la comunidad, informando sobre los servicios y procedimientos qu</w:t>
      </w:r>
      <w:r>
        <w:rPr>
          <w:rFonts w:ascii="Cambria" w:eastAsia="Cambria" w:hAnsi="Cambria" w:cs="Cambria"/>
          <w:sz w:val="24"/>
          <w:szCs w:val="24"/>
        </w:rPr>
        <w:t>e adelantan estas dependencias</w:t>
      </w:r>
      <w:r w:rsidR="00DF4633">
        <w:rPr>
          <w:rFonts w:ascii="Cambria" w:eastAsia="Cambria" w:hAnsi="Cambria" w:cs="Cambria"/>
          <w:sz w:val="24"/>
          <w:szCs w:val="24"/>
        </w:rPr>
        <w:t xml:space="preserve"> con los talleres formativos de Gestores y Mediadores de Paz en las Instituciones Educativas distritales</w:t>
      </w:r>
      <w:r>
        <w:rPr>
          <w:rFonts w:ascii="Cambria" w:eastAsia="Cambria" w:hAnsi="Cambria" w:cs="Cambria"/>
          <w:sz w:val="24"/>
          <w:szCs w:val="24"/>
        </w:rPr>
        <w:t>.</w:t>
      </w:r>
      <w:r>
        <w:rPr>
          <w:rFonts w:ascii="Cambria" w:eastAsia="Cambria" w:hAnsi="Cambria" w:cs="Cambria"/>
          <w:sz w:val="24"/>
          <w:szCs w:val="24"/>
        </w:rPr>
        <w:br/>
      </w:r>
    </w:p>
    <w:p w:rsidR="00F6471D" w:rsidRDefault="00C37379">
      <w:pPr>
        <w:widowControl w:val="0"/>
        <w:numPr>
          <w:ilvl w:val="0"/>
          <w:numId w:val="1"/>
        </w:numPr>
        <w:spacing w:after="0" w:line="276" w:lineRule="auto"/>
        <w:rPr>
          <w:rFonts w:ascii="Cambria" w:eastAsia="Cambria" w:hAnsi="Cambria" w:cs="Cambria"/>
          <w:sz w:val="24"/>
          <w:szCs w:val="24"/>
        </w:rPr>
      </w:pPr>
      <w:r>
        <w:rPr>
          <w:rFonts w:ascii="Cambria" w:eastAsia="Cambria" w:hAnsi="Cambria" w:cs="Cambria"/>
          <w:sz w:val="24"/>
          <w:szCs w:val="24"/>
        </w:rPr>
        <w:t xml:space="preserve">Se </w:t>
      </w:r>
      <w:r w:rsidR="009705BB">
        <w:rPr>
          <w:rFonts w:ascii="Cambria" w:eastAsia="Cambria" w:hAnsi="Cambria" w:cs="Cambria"/>
          <w:sz w:val="24"/>
          <w:szCs w:val="24"/>
        </w:rPr>
        <w:t>realizó registro audiovisual para divulgación de los procesos que se adelantan</w:t>
      </w:r>
      <w:r w:rsidR="00DF4633">
        <w:rPr>
          <w:rFonts w:ascii="Cambria" w:eastAsia="Cambria" w:hAnsi="Cambria" w:cs="Cambria"/>
          <w:sz w:val="24"/>
          <w:szCs w:val="24"/>
        </w:rPr>
        <w:t xml:space="preserve"> en los Talleres realizados en las Instituciones educativas Distritales</w:t>
      </w:r>
      <w:r>
        <w:rPr>
          <w:rFonts w:ascii="Cambria" w:eastAsia="Cambria" w:hAnsi="Cambria" w:cs="Cambria"/>
          <w:sz w:val="24"/>
          <w:szCs w:val="24"/>
        </w:rPr>
        <w:t>.</w:t>
      </w:r>
      <w:r>
        <w:rPr>
          <w:rFonts w:ascii="Cambria" w:eastAsia="Cambria" w:hAnsi="Cambria" w:cs="Cambria"/>
          <w:sz w:val="24"/>
          <w:szCs w:val="24"/>
        </w:rPr>
        <w:br/>
      </w:r>
    </w:p>
    <w:p w:rsidR="00F6471D" w:rsidRDefault="00C37379">
      <w:pPr>
        <w:widowControl w:val="0"/>
        <w:numPr>
          <w:ilvl w:val="0"/>
          <w:numId w:val="1"/>
        </w:numPr>
        <w:spacing w:after="240" w:line="276" w:lineRule="auto"/>
        <w:rPr>
          <w:rFonts w:ascii="Cambria" w:eastAsia="Cambria" w:hAnsi="Cambria" w:cs="Cambria"/>
          <w:sz w:val="24"/>
          <w:szCs w:val="24"/>
        </w:rPr>
      </w:pPr>
      <w:r>
        <w:rPr>
          <w:rFonts w:ascii="Cambria" w:eastAsia="Cambria" w:hAnsi="Cambria" w:cs="Cambria"/>
          <w:sz w:val="24"/>
          <w:szCs w:val="24"/>
        </w:rPr>
        <w:t xml:space="preserve">Se </w:t>
      </w:r>
      <w:r w:rsidR="009705BB">
        <w:rPr>
          <w:rFonts w:ascii="Cambria" w:eastAsia="Cambria" w:hAnsi="Cambria" w:cs="Cambria"/>
          <w:sz w:val="24"/>
          <w:szCs w:val="24"/>
        </w:rPr>
        <w:t xml:space="preserve">realizaron </w:t>
      </w:r>
      <w:r w:rsidR="00DF4633">
        <w:rPr>
          <w:rFonts w:ascii="Cambria" w:eastAsia="Cambria" w:hAnsi="Cambria" w:cs="Cambria"/>
          <w:sz w:val="24"/>
          <w:szCs w:val="24"/>
        </w:rPr>
        <w:t xml:space="preserve">jornadas pedagógicas de </w:t>
      </w:r>
      <w:r w:rsidR="009705BB">
        <w:rPr>
          <w:rFonts w:ascii="Cambria" w:eastAsia="Cambria" w:hAnsi="Cambria" w:cs="Cambria"/>
          <w:sz w:val="24"/>
          <w:szCs w:val="24"/>
        </w:rPr>
        <w:t>14 talleres con los gestores de paz y mediadores de paz</w:t>
      </w:r>
      <w:r w:rsidR="00DF4633">
        <w:rPr>
          <w:rFonts w:ascii="Cambria" w:eastAsia="Cambria" w:hAnsi="Cambria" w:cs="Cambria"/>
          <w:sz w:val="24"/>
          <w:szCs w:val="24"/>
        </w:rPr>
        <w:t xml:space="preserve"> de las Instituciones Educativas Distritales desarrollando los Módulos 1: Construcción de Paz en la Comunidad Escolar y 2: Comprensión de la Emociones desde un enfoque Integral y Diferencial. </w:t>
      </w:r>
      <w:r w:rsidR="00DF4633">
        <w:rPr>
          <w:rFonts w:ascii="Cambria" w:eastAsia="Cambria" w:hAnsi="Cambria" w:cs="Cambria"/>
          <w:sz w:val="24"/>
          <w:szCs w:val="24"/>
        </w:rPr>
        <w:br/>
      </w:r>
      <w:r w:rsidR="009705BB">
        <w:rPr>
          <w:rFonts w:ascii="Cambria" w:eastAsia="Cambria" w:hAnsi="Cambria" w:cs="Cambria"/>
          <w:sz w:val="24"/>
          <w:szCs w:val="24"/>
        </w:rPr>
        <w:t>.</w:t>
      </w:r>
      <w:r>
        <w:rPr>
          <w:rFonts w:ascii="Cambria" w:eastAsia="Cambria" w:hAnsi="Cambria" w:cs="Cambria"/>
          <w:sz w:val="24"/>
          <w:szCs w:val="24"/>
        </w:rPr>
        <w:br/>
      </w: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b/>
          <w:sz w:val="24"/>
          <w:szCs w:val="24"/>
          <w:highlight w:val="yellow"/>
        </w:rPr>
      </w:pP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00000"/>
        </w:rPr>
      </w:pPr>
    </w:p>
    <w:p w:rsidR="00F6471D" w:rsidRDefault="00C37379">
      <w:pPr>
        <w:widowControl w:val="0"/>
        <w:pBdr>
          <w:top w:val="nil"/>
          <w:left w:val="nil"/>
          <w:bottom w:val="nil"/>
          <w:right w:val="nil"/>
          <w:between w:val="nil"/>
        </w:pBdr>
        <w:spacing w:after="0" w:line="276" w:lineRule="auto"/>
        <w:jc w:val="both"/>
        <w:rPr>
          <w:rFonts w:ascii="Cambria" w:eastAsia="Cambria" w:hAnsi="Cambria" w:cs="Cambria"/>
          <w:color w:val="000000"/>
        </w:rPr>
      </w:pPr>
      <w:r>
        <w:rPr>
          <w:rFonts w:ascii="Cambria" w:eastAsia="Cambria" w:hAnsi="Cambria" w:cs="Cambria"/>
          <w:color w:val="000000"/>
        </w:rPr>
        <w:t>Atentamente,</w:t>
      </w:r>
    </w:p>
    <w:p w:rsidR="00F6471D" w:rsidRDefault="00C37379">
      <w:pPr>
        <w:widowControl w:val="0"/>
        <w:pBdr>
          <w:top w:val="nil"/>
          <w:left w:val="nil"/>
          <w:bottom w:val="nil"/>
          <w:right w:val="nil"/>
          <w:between w:val="nil"/>
        </w:pBdr>
        <w:spacing w:after="0" w:line="276" w:lineRule="auto"/>
        <w:jc w:val="both"/>
        <w:rPr>
          <w:rFonts w:ascii="Cambria" w:eastAsia="Cambria" w:hAnsi="Cambria" w:cs="Cambria"/>
        </w:rPr>
      </w:pPr>
      <w:r>
        <w:rPr>
          <w:rFonts w:ascii="Cambria" w:eastAsia="Cambria" w:hAnsi="Cambria" w:cs="Cambria"/>
        </w:rPr>
        <w:t>LI</w:t>
      </w:r>
      <w:r w:rsidR="009705BB">
        <w:rPr>
          <w:rFonts w:ascii="Cambria" w:eastAsia="Cambria" w:hAnsi="Cambria" w:cs="Cambria"/>
        </w:rPr>
        <w:t>LIANA LUZ CASTILLO GUERRERO</w:t>
      </w:r>
    </w:p>
    <w:p w:rsidR="00F6471D" w:rsidRDefault="009705BB">
      <w:pPr>
        <w:widowControl w:val="0"/>
        <w:pBdr>
          <w:top w:val="nil"/>
          <w:left w:val="nil"/>
          <w:bottom w:val="nil"/>
          <w:right w:val="nil"/>
          <w:between w:val="nil"/>
        </w:pBdr>
        <w:spacing w:after="0" w:line="276" w:lineRule="auto"/>
        <w:jc w:val="both"/>
        <w:rPr>
          <w:rFonts w:ascii="Cambria" w:eastAsia="Cambria" w:hAnsi="Cambria" w:cs="Cambria"/>
        </w:rPr>
      </w:pPr>
      <w:r>
        <w:rPr>
          <w:rFonts w:ascii="Cambria" w:eastAsia="Cambria" w:hAnsi="Cambria" w:cs="Cambria"/>
        </w:rPr>
        <w:t>22468558</w:t>
      </w:r>
    </w:p>
    <w:p w:rsidR="00F6471D" w:rsidRDefault="009705BB">
      <w:pPr>
        <w:widowControl w:val="0"/>
        <w:pBdr>
          <w:top w:val="nil"/>
          <w:left w:val="nil"/>
          <w:bottom w:val="nil"/>
          <w:right w:val="nil"/>
          <w:between w:val="nil"/>
        </w:pBdr>
        <w:spacing w:after="0" w:line="276" w:lineRule="auto"/>
        <w:jc w:val="both"/>
        <w:rPr>
          <w:rFonts w:ascii="Cambria" w:eastAsia="Cambria" w:hAnsi="Cambria" w:cs="Cambria"/>
          <w:color w:val="000000"/>
        </w:rPr>
      </w:pPr>
      <w:r>
        <w:rPr>
          <w:noProof/>
          <w:lang w:val="es-CO"/>
        </w:rPr>
        <w:drawing>
          <wp:inline distT="0" distB="0" distL="0" distR="0" wp14:anchorId="533BDF7C" wp14:editId="3AF97615">
            <wp:extent cx="1569720" cy="633642"/>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6967" cy="640604"/>
                    </a:xfrm>
                    <a:prstGeom prst="rect">
                      <a:avLst/>
                    </a:prstGeom>
                  </pic:spPr>
                </pic:pic>
              </a:graphicData>
            </a:graphic>
          </wp:inline>
        </w:drawing>
      </w:r>
    </w:p>
    <w:p w:rsidR="00F6471D" w:rsidRDefault="00C37379">
      <w:pPr>
        <w:widowControl w:val="0"/>
        <w:pBdr>
          <w:top w:val="nil"/>
          <w:left w:val="nil"/>
          <w:bottom w:val="nil"/>
          <w:right w:val="nil"/>
          <w:between w:val="nil"/>
        </w:pBdr>
        <w:spacing w:after="0" w:line="276" w:lineRule="auto"/>
        <w:jc w:val="both"/>
        <w:rPr>
          <w:rFonts w:ascii="Cambria" w:eastAsia="Cambria" w:hAnsi="Cambria" w:cs="Cambria"/>
          <w:color w:val="000000"/>
        </w:rPr>
      </w:pPr>
      <w:r>
        <w:rPr>
          <w:rFonts w:ascii="Cambria" w:eastAsia="Cambria" w:hAnsi="Cambria" w:cs="Cambria"/>
          <w:color w:val="000000"/>
        </w:rPr>
        <w:t>________________________________</w:t>
      </w:r>
    </w:p>
    <w:p w:rsidR="00F6471D" w:rsidRDefault="00C37379">
      <w:pPr>
        <w:widowControl w:val="0"/>
        <w:pBdr>
          <w:top w:val="nil"/>
          <w:left w:val="nil"/>
          <w:bottom w:val="nil"/>
          <w:right w:val="nil"/>
          <w:between w:val="nil"/>
        </w:pBdr>
        <w:spacing w:after="0" w:line="276" w:lineRule="auto"/>
        <w:jc w:val="both"/>
        <w:rPr>
          <w:rFonts w:ascii="Cambria" w:eastAsia="Cambria" w:hAnsi="Cambria" w:cs="Cambria"/>
          <w:color w:val="000000"/>
        </w:rPr>
      </w:pPr>
      <w:r>
        <w:rPr>
          <w:rFonts w:ascii="Cambria" w:eastAsia="Cambria" w:hAnsi="Cambria" w:cs="Cambria"/>
          <w:color w:val="000000"/>
        </w:rPr>
        <w:t xml:space="preserve">Firma contratista </w:t>
      </w: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00000"/>
        </w:rPr>
      </w:pPr>
      <w:bookmarkStart w:id="1" w:name="_heading=h.jd2k71rav79e" w:colFirst="0" w:colLast="0"/>
      <w:bookmarkEnd w:id="1"/>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F4761"/>
          <w:sz w:val="40"/>
          <w:szCs w:val="40"/>
        </w:rPr>
      </w:pP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F4761"/>
          <w:sz w:val="40"/>
          <w:szCs w:val="40"/>
        </w:rPr>
      </w:pPr>
    </w:p>
    <w:p w:rsidR="00F6471D" w:rsidRDefault="00F6471D">
      <w:pPr>
        <w:widowControl w:val="0"/>
        <w:pBdr>
          <w:top w:val="nil"/>
          <w:left w:val="nil"/>
          <w:bottom w:val="nil"/>
          <w:right w:val="nil"/>
          <w:between w:val="nil"/>
        </w:pBdr>
        <w:spacing w:after="0" w:line="276" w:lineRule="auto"/>
        <w:jc w:val="both"/>
        <w:rPr>
          <w:rFonts w:ascii="Cambria" w:eastAsia="Cambria" w:hAnsi="Cambria" w:cs="Cambria"/>
          <w:color w:val="000000"/>
        </w:rPr>
      </w:pPr>
    </w:p>
    <w:p w:rsidR="00F6471D" w:rsidRDefault="00F6471D">
      <w:pPr>
        <w:spacing w:after="0" w:line="240" w:lineRule="auto"/>
        <w:jc w:val="both"/>
        <w:rPr>
          <w:rFonts w:ascii="Arial" w:eastAsia="Arial" w:hAnsi="Arial" w:cs="Arial"/>
        </w:rPr>
      </w:pPr>
    </w:p>
    <w:sectPr w:rsidR="00F6471D">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379" w:rsidRDefault="00C37379">
      <w:pPr>
        <w:spacing w:after="0" w:line="240" w:lineRule="auto"/>
      </w:pPr>
      <w:r>
        <w:separator/>
      </w:r>
    </w:p>
  </w:endnote>
  <w:endnote w:type="continuationSeparator" w:id="0">
    <w:p w:rsidR="00C37379" w:rsidRDefault="00C3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ptos">
    <w:charset w:val="00"/>
    <w:family w:val="swiss"/>
    <w:pitch w:val="variable"/>
    <w:sig w:usb0="20000287" w:usb1="00000003" w:usb2="00000000" w:usb3="00000000" w:csb0="0000019F" w:csb1="00000000"/>
    <w:embedRegular r:id="rId1" w:fontKey="{EFCAF184-F1E9-4004-8E28-B1A8537009FB}"/>
    <w:embedItalic r:id="rId2" w:fontKey="{51936BF8-BCAB-497D-95A3-B6AB32AAEF2C}"/>
  </w:font>
  <w:font w:name="Aptos Display">
    <w:charset w:val="00"/>
    <w:family w:val="swiss"/>
    <w:pitch w:val="variable"/>
    <w:sig w:usb0="20000287" w:usb1="00000003" w:usb2="00000000" w:usb3="00000000" w:csb0="0000019F" w:csb1="00000000"/>
    <w:embedRegular r:id="rId3" w:fontKey="{7798592C-6584-4FCD-9985-4D0A1F9C3A75}"/>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Bold r:id="rId4" w:fontKey="{AA452F88-5C5A-431E-A496-16301F3CA4E4}"/>
  </w:font>
  <w:font w:name="Cambria">
    <w:panose1 w:val="02040503050406030204"/>
    <w:charset w:val="00"/>
    <w:family w:val="roman"/>
    <w:pitch w:val="variable"/>
    <w:sig w:usb0="E00002FF" w:usb1="400004FF" w:usb2="00000000" w:usb3="00000000" w:csb0="0000019F" w:csb1="00000000"/>
    <w:embedRegular r:id="rId5" w:fontKey="{B26811E4-B64E-4E45-ABF5-1DEAD2734E46}"/>
    <w:embedBold r:id="rId6" w:fontKey="{961CDE02-BD47-4B03-8B6C-69F7DB120D7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379" w:rsidRDefault="00C37379">
      <w:pPr>
        <w:spacing w:after="0" w:line="240" w:lineRule="auto"/>
      </w:pPr>
      <w:r>
        <w:separator/>
      </w:r>
    </w:p>
  </w:footnote>
  <w:footnote w:type="continuationSeparator" w:id="0">
    <w:p w:rsidR="00C37379" w:rsidRDefault="00C373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71D" w:rsidRDefault="00F647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C374F"/>
    <w:multiLevelType w:val="multilevel"/>
    <w:tmpl w:val="3BB60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2426B1"/>
    <w:multiLevelType w:val="multilevel"/>
    <w:tmpl w:val="0032D0AA"/>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71D"/>
    <w:rsid w:val="004407B2"/>
    <w:rsid w:val="00597FE1"/>
    <w:rsid w:val="005C7C30"/>
    <w:rsid w:val="00603900"/>
    <w:rsid w:val="00956724"/>
    <w:rsid w:val="009705BB"/>
    <w:rsid w:val="00C37379"/>
    <w:rsid w:val="00DF4633"/>
    <w:rsid w:val="00E6412D"/>
    <w:rsid w:val="00E759FA"/>
    <w:rsid w:val="00F647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6193E3-F30C-4235-8F2B-6A70396D4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B1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E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B1E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E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EF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EF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E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EF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link w:val="PuestoCar"/>
    <w:uiPriority w:val="10"/>
    <w:qFormat/>
    <w:rsid w:val="002B1E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2B1E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E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E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B1E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E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E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E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E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EF2"/>
    <w:rPr>
      <w:rFonts w:eastAsiaTheme="majorEastAsia" w:cstheme="majorBidi"/>
      <w:color w:val="272727" w:themeColor="text1" w:themeTint="D8"/>
    </w:rPr>
  </w:style>
  <w:style w:type="character" w:customStyle="1" w:styleId="PuestoCar">
    <w:name w:val="Puesto Car"/>
    <w:basedOn w:val="Fuentedeprrafopredeter"/>
    <w:link w:val="Puesto"/>
    <w:uiPriority w:val="10"/>
    <w:rsid w:val="002B1E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2B1E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EF2"/>
    <w:pPr>
      <w:spacing w:before="160"/>
      <w:jc w:val="center"/>
    </w:pPr>
    <w:rPr>
      <w:i/>
      <w:iCs/>
      <w:color w:val="404040" w:themeColor="text1" w:themeTint="BF"/>
    </w:rPr>
  </w:style>
  <w:style w:type="character" w:customStyle="1" w:styleId="CitaCar">
    <w:name w:val="Cita Car"/>
    <w:basedOn w:val="Fuentedeprrafopredeter"/>
    <w:link w:val="Cita"/>
    <w:uiPriority w:val="29"/>
    <w:rsid w:val="002B1EF2"/>
    <w:rPr>
      <w:i/>
      <w:iCs/>
      <w:color w:val="404040" w:themeColor="text1" w:themeTint="BF"/>
    </w:rPr>
  </w:style>
  <w:style w:type="paragraph" w:styleId="Prrafodelista">
    <w:name w:val="List Paragraph"/>
    <w:basedOn w:val="Normal"/>
    <w:uiPriority w:val="34"/>
    <w:qFormat/>
    <w:rsid w:val="002B1EF2"/>
    <w:pPr>
      <w:ind w:left="720"/>
      <w:contextualSpacing/>
    </w:pPr>
  </w:style>
  <w:style w:type="character" w:styleId="nfasisintenso">
    <w:name w:val="Intense Emphasis"/>
    <w:basedOn w:val="Fuentedeprrafopredeter"/>
    <w:uiPriority w:val="21"/>
    <w:qFormat/>
    <w:rsid w:val="002B1EF2"/>
    <w:rPr>
      <w:i/>
      <w:iCs/>
      <w:color w:val="0F4761" w:themeColor="accent1" w:themeShade="BF"/>
    </w:rPr>
  </w:style>
  <w:style w:type="paragraph" w:styleId="Citadestacada">
    <w:name w:val="Intense Quote"/>
    <w:basedOn w:val="Normal"/>
    <w:next w:val="Normal"/>
    <w:link w:val="CitadestacadaCar"/>
    <w:uiPriority w:val="30"/>
    <w:qFormat/>
    <w:rsid w:val="002B1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EF2"/>
    <w:rPr>
      <w:i/>
      <w:iCs/>
      <w:color w:val="0F4761" w:themeColor="accent1" w:themeShade="BF"/>
    </w:rPr>
  </w:style>
  <w:style w:type="character" w:styleId="Referenciaintensa">
    <w:name w:val="Intense Reference"/>
    <w:basedOn w:val="Fuentedeprrafopredeter"/>
    <w:uiPriority w:val="32"/>
    <w:qFormat/>
    <w:rsid w:val="002B1EF2"/>
    <w:rPr>
      <w:b/>
      <w:bCs/>
      <w:smallCaps/>
      <w:color w:val="0F4761" w:themeColor="accent1" w:themeShade="BF"/>
      <w:spacing w:val="5"/>
    </w:rPr>
  </w:style>
  <w:style w:type="paragraph" w:styleId="Textoindependiente">
    <w:name w:val="Body Text"/>
    <w:basedOn w:val="Normal"/>
    <w:link w:val="TextoindependienteCar"/>
    <w:uiPriority w:val="1"/>
    <w:qFormat/>
    <w:rsid w:val="00906D1E"/>
    <w:pPr>
      <w:widowControl w:val="0"/>
      <w:autoSpaceDE w:val="0"/>
      <w:autoSpaceDN w:val="0"/>
      <w:spacing w:after="0" w:line="240" w:lineRule="auto"/>
    </w:pPr>
    <w:rPr>
      <w:rFonts w:ascii="Arial" w:eastAsia="Arial" w:hAnsi="Arial" w:cs="Arial"/>
      <w:lang w:eastAsia="es-ES" w:bidi="es-ES"/>
    </w:rPr>
  </w:style>
  <w:style w:type="character" w:customStyle="1" w:styleId="TextoindependienteCar">
    <w:name w:val="Texto independiente Car"/>
    <w:basedOn w:val="Fuentedeprrafopredeter"/>
    <w:link w:val="Textoindependiente"/>
    <w:uiPriority w:val="1"/>
    <w:rsid w:val="00906D1E"/>
    <w:rPr>
      <w:rFonts w:ascii="Arial" w:eastAsia="Arial" w:hAnsi="Arial" w:cs="Arial"/>
      <w:kern w:val="0"/>
      <w:lang w:val="es-ES" w:eastAsia="es-ES" w:bidi="es-ES"/>
    </w:rPr>
  </w:style>
  <w:style w:type="paragraph" w:styleId="Sinespaciado">
    <w:name w:val="No Spacing"/>
    <w:uiPriority w:val="1"/>
    <w:qFormat/>
    <w:rsid w:val="00906D1E"/>
    <w:pPr>
      <w:spacing w:after="0" w:line="240" w:lineRule="auto"/>
    </w:pPr>
    <w:rPr>
      <w:rFonts w:cs="Times New Roman"/>
    </w:rPr>
  </w:style>
  <w:style w:type="paragraph" w:customStyle="1" w:styleId="Estilo3">
    <w:name w:val="Estilo3"/>
    <w:basedOn w:val="Ttulo3"/>
    <w:qFormat/>
    <w:rsid w:val="00906D1E"/>
    <w:pPr>
      <w:keepLines w:val="0"/>
      <w:numPr>
        <w:numId w:val="2"/>
      </w:numPr>
      <w:spacing w:before="240" w:after="0" w:line="240" w:lineRule="auto"/>
      <w:ind w:left="822"/>
    </w:pPr>
    <w:rPr>
      <w:rFonts w:ascii="Arial Narrow" w:eastAsia="Times New Roman" w:hAnsi="Arial Narrow" w:cs="Times New Roman"/>
      <w:b/>
      <w:bCs/>
      <w:color w:val="auto"/>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zj1Mm4k5CTJlmvkKywCCFiFH9A==">CgMxLjAyDmguamQyazcxcmF2NzllOAByITFiRS1YU2Z0SDB3dWx0YWhvV0hUNnRzUF91T2FCYk5SZw==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438</Words>
  <Characters>2412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 LA CRUZ</dc:creator>
  <cp:lastModifiedBy>Almacen</cp:lastModifiedBy>
  <cp:revision>6</cp:revision>
  <dcterms:created xsi:type="dcterms:W3CDTF">2025-01-17T19:23:00Z</dcterms:created>
  <dcterms:modified xsi:type="dcterms:W3CDTF">2025-09-25T14:33:00Z</dcterms:modified>
</cp:coreProperties>
</file>