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182742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112DF">
        <w:rPr>
          <w:rFonts w:ascii="Trebuchet MS" w:eastAsia="MS Mincho" w:hAnsi="Trebuchet MS" w:cs="Arial"/>
          <w:sz w:val="22"/>
          <w:szCs w:val="22"/>
          <w:lang w:val="es-ES"/>
        </w:rPr>
        <w:t>CHARCAS MOSCOSO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112DF">
        <w:rPr>
          <w:rFonts w:ascii="Trebuchet MS" w:eastAsia="MS Mincho" w:hAnsi="Trebuchet MS" w:cs="Arial"/>
          <w:sz w:val="22"/>
          <w:szCs w:val="22"/>
          <w:lang w:val="es-ES"/>
        </w:rPr>
        <w:t>MANUEL GUILLERMO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112DF">
        <w:rPr>
          <w:rFonts w:ascii="Trebuchet MS" w:eastAsia="MS Mincho" w:hAnsi="Trebuchet MS" w:cs="Arial"/>
          <w:sz w:val="22"/>
          <w:szCs w:val="22"/>
          <w:lang w:val="es-ES"/>
        </w:rPr>
        <w:t>79347195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F55BA61" w:rsidR="00065F9C" w:rsidRPr="00DD7AEB" w:rsidRDefault="006764C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6DC08C9" wp14:editId="42D30A5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93F37" w14:textId="77777777" w:rsidR="00D112DF" w:rsidRDefault="00D112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6EC5F" w14:textId="77777777" w:rsidR="00D112DF" w:rsidRDefault="00D112D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D2F66" w14:textId="77777777" w:rsidR="00D112DF" w:rsidRDefault="00D112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87FAD" w14:textId="77777777" w:rsidR="00D112DF" w:rsidRDefault="00D112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73C10" w14:textId="77777777" w:rsidR="00D112DF" w:rsidRDefault="00D112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64C0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2DF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D5B6C91-9B2B-4399-ADFA-76022B012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