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56F56" w14:textId="5B6BC771" w:rsidR="00932F2B" w:rsidRPr="00567F19" w:rsidRDefault="00932F2B" w:rsidP="00932F2B">
      <w:pPr>
        <w:spacing w:line="259" w:lineRule="auto"/>
        <w:ind w:left="273"/>
        <w:jc w:val="center"/>
      </w:pPr>
      <w:r w:rsidRPr="00567F19">
        <w:rPr>
          <w:b/>
          <w:u w:val="single" w:color="000000"/>
        </w:rPr>
        <w:t xml:space="preserve">FORMATO No. </w:t>
      </w:r>
      <w:r w:rsidR="009F0EB5">
        <w:rPr>
          <w:b/>
          <w:u w:val="single" w:color="000000"/>
        </w:rPr>
        <w:t>5</w:t>
      </w:r>
      <w:r w:rsidRPr="00567F19">
        <w:rPr>
          <w:b/>
          <w:u w:val="single" w:color="000000"/>
        </w:rPr>
        <w:t xml:space="preserve"> - CAPACIDAD FINANCIERA PARA PROPONENTES NACIONALES Y EXTRANJEROS.</w:t>
      </w:r>
    </w:p>
    <w:p w14:paraId="4DACDD34" w14:textId="77777777" w:rsidR="00932F2B" w:rsidRPr="00567F19" w:rsidRDefault="00932F2B" w:rsidP="00932F2B">
      <w:pPr>
        <w:spacing w:line="259" w:lineRule="auto"/>
        <w:ind w:left="360"/>
      </w:pPr>
      <w:r w:rsidRPr="00567F19">
        <w:rPr>
          <w:i/>
        </w:rPr>
        <w:t xml:space="preserve"> </w:t>
      </w:r>
    </w:p>
    <w:p w14:paraId="7BAEFF1C" w14:textId="77777777" w:rsidR="00932F2B" w:rsidRPr="00567F19" w:rsidRDefault="00932F2B" w:rsidP="00932F2B">
      <w:pPr>
        <w:ind w:left="358" w:right="86"/>
      </w:pPr>
      <w:r w:rsidRPr="00567F19">
        <w:t>De acuerdo con el análisis del sector y la verificación del área financiera de la Entidad se establecieron los siguientes requisitos</w:t>
      </w:r>
      <w:r w:rsidRPr="00567F19">
        <w:rPr>
          <w:b/>
        </w:rPr>
        <w:t xml:space="preserve">.  </w:t>
      </w:r>
    </w:p>
    <w:p w14:paraId="037DD29B" w14:textId="77777777" w:rsidR="00932F2B" w:rsidRPr="00567F19" w:rsidRDefault="00932F2B" w:rsidP="00932F2B">
      <w:pPr>
        <w:spacing w:line="259" w:lineRule="auto"/>
        <w:ind w:left="1068"/>
      </w:pPr>
      <w:r w:rsidRPr="00567F19">
        <w:t xml:space="preserve"> </w:t>
      </w:r>
    </w:p>
    <w:p w14:paraId="0D053A56" w14:textId="77777777" w:rsidR="00932F2B" w:rsidRPr="00567F19" w:rsidRDefault="00932F2B" w:rsidP="00932F2B">
      <w:pPr>
        <w:ind w:left="358" w:right="86"/>
      </w:pPr>
      <w:r w:rsidRPr="00567F19">
        <w:t>La capacidad financiera y organizacional, se verificará teniendo en cuenta la información contenida en el certificado de inscripción, calificación y clasificación – Registro Único de Proponentes – RUP, la cual deberá estar actualizada y en firme con la información financiera que corresponda al último año fiscal anterior de la cual se evaluarán los indicadores financieros que resultan a continuación conforme al reflejo del mejor año fiscal registrado por cada proponente e indicado en el anexo adjunto para cada efecto, de conformidad con el Decreto 1082 de 2015 y 579 de 2021</w:t>
      </w:r>
      <w:r w:rsidRPr="00567F19">
        <w:rPr>
          <w:i/>
        </w:rPr>
        <w:t xml:space="preserve">.  </w:t>
      </w:r>
    </w:p>
    <w:p w14:paraId="1C9BA74C" w14:textId="77777777" w:rsidR="00932F2B" w:rsidRPr="00567F19" w:rsidRDefault="00932F2B" w:rsidP="00932F2B">
      <w:pPr>
        <w:spacing w:after="17" w:line="259" w:lineRule="auto"/>
        <w:ind w:left="1836"/>
      </w:pPr>
      <w:r w:rsidRPr="00567F19">
        <w:rPr>
          <w:i/>
        </w:rPr>
        <w:t xml:space="preserve"> </w:t>
      </w:r>
      <w:r w:rsidRPr="00567F19">
        <w:rPr>
          <w:i/>
        </w:rPr>
        <w:tab/>
        <w:t xml:space="preserve"> </w:t>
      </w:r>
      <w:r w:rsidRPr="00567F19">
        <w:rPr>
          <w:i/>
        </w:rPr>
        <w:tab/>
        <w:t xml:space="preserve"> </w:t>
      </w:r>
    </w:p>
    <w:p w14:paraId="1A6DCEFA" w14:textId="77777777" w:rsidR="00932F2B" w:rsidRPr="00567F19" w:rsidRDefault="00932F2B" w:rsidP="00932F2B">
      <w:pPr>
        <w:tabs>
          <w:tab w:val="center" w:pos="2356"/>
          <w:tab w:val="center" w:pos="5514"/>
          <w:tab w:val="center" w:pos="7975"/>
        </w:tabs>
        <w:spacing w:after="152" w:line="259" w:lineRule="auto"/>
        <w:ind w:left="1560"/>
      </w:pPr>
      <w:r w:rsidRPr="00567F19">
        <w:rPr>
          <w:rFonts w:eastAsia="Calibri"/>
        </w:rPr>
        <w:tab/>
      </w:r>
      <w:r w:rsidRPr="00567F19">
        <w:rPr>
          <w:b/>
          <w:i/>
        </w:rPr>
        <w:t xml:space="preserve">OFERENTE: </w:t>
      </w:r>
      <w:r w:rsidRPr="00567F19">
        <w:rPr>
          <w:i/>
        </w:rPr>
        <w:t xml:space="preserve"> </w:t>
      </w:r>
      <w:r w:rsidRPr="00567F19">
        <w:rPr>
          <w:i/>
        </w:rPr>
        <w:tab/>
        <w:t xml:space="preserve"> </w:t>
      </w:r>
      <w:r w:rsidRPr="00567F19">
        <w:rPr>
          <w:i/>
        </w:rPr>
        <w:tab/>
        <w:t xml:space="preserve"> </w:t>
      </w:r>
    </w:p>
    <w:p w14:paraId="01AA016D" w14:textId="77777777" w:rsidR="00932F2B" w:rsidRPr="00567F19" w:rsidRDefault="00932F2B" w:rsidP="00932F2B">
      <w:pPr>
        <w:tabs>
          <w:tab w:val="center" w:pos="2286"/>
          <w:tab w:val="center" w:pos="5514"/>
          <w:tab w:val="center" w:pos="7975"/>
        </w:tabs>
        <w:spacing w:line="259" w:lineRule="auto"/>
        <w:ind w:left="1560"/>
      </w:pPr>
      <w:r w:rsidRPr="00567F19">
        <w:rPr>
          <w:rFonts w:eastAsia="Calibri"/>
        </w:rPr>
        <w:tab/>
      </w:r>
      <w:r w:rsidRPr="00567F19">
        <w:rPr>
          <w:b/>
          <w:i/>
        </w:rPr>
        <w:t xml:space="preserve">PROCESO </w:t>
      </w:r>
      <w:r w:rsidRPr="00567F19">
        <w:rPr>
          <w:i/>
        </w:rPr>
        <w:t xml:space="preserve"> </w:t>
      </w:r>
      <w:r w:rsidRPr="00567F19">
        <w:rPr>
          <w:i/>
        </w:rPr>
        <w:tab/>
        <w:t xml:space="preserve"> </w:t>
      </w:r>
      <w:r w:rsidRPr="00567F19">
        <w:rPr>
          <w:i/>
        </w:rPr>
        <w:tab/>
        <w:t xml:space="preserve"> </w:t>
      </w:r>
    </w:p>
    <w:tbl>
      <w:tblPr>
        <w:tblStyle w:val="TableGrid"/>
        <w:tblW w:w="6141" w:type="dxa"/>
        <w:tblInd w:w="1764" w:type="dxa"/>
        <w:tblCellMar>
          <w:top w:w="5" w:type="dxa"/>
          <w:left w:w="70" w:type="dxa"/>
          <w:right w:w="39" w:type="dxa"/>
        </w:tblCellMar>
        <w:tblLook w:val="04A0" w:firstRow="1" w:lastRow="0" w:firstColumn="1" w:lastColumn="0" w:noHBand="0" w:noVBand="1"/>
      </w:tblPr>
      <w:tblGrid>
        <w:gridCol w:w="3681"/>
        <w:gridCol w:w="2460"/>
      </w:tblGrid>
      <w:tr w:rsidR="00932F2B" w:rsidRPr="00567F19" w14:paraId="2ED75BAB" w14:textId="77777777" w:rsidTr="00330AA7">
        <w:trPr>
          <w:trHeight w:val="314"/>
        </w:trPr>
        <w:tc>
          <w:tcPr>
            <w:tcW w:w="3680" w:type="dxa"/>
            <w:tcBorders>
              <w:top w:val="nil"/>
              <w:left w:val="nil"/>
              <w:bottom w:val="single" w:sz="12" w:space="0" w:color="FFFFFF"/>
              <w:right w:val="single" w:sz="4" w:space="0" w:color="FFFFFF"/>
            </w:tcBorders>
            <w:shd w:val="clear" w:color="auto" w:fill="70AD47"/>
          </w:tcPr>
          <w:p w14:paraId="72055357" w14:textId="77777777" w:rsidR="00932F2B" w:rsidRPr="00567F19" w:rsidRDefault="00932F2B" w:rsidP="00330AA7">
            <w:pPr>
              <w:spacing w:line="259" w:lineRule="auto"/>
              <w:ind w:left="2"/>
            </w:pPr>
            <w:r w:rsidRPr="00567F19">
              <w:rPr>
                <w:b/>
                <w:i/>
              </w:rPr>
              <w:t xml:space="preserve">Columna1 </w:t>
            </w:r>
          </w:p>
        </w:tc>
        <w:tc>
          <w:tcPr>
            <w:tcW w:w="2460" w:type="dxa"/>
            <w:tcBorders>
              <w:top w:val="nil"/>
              <w:left w:val="single" w:sz="4" w:space="0" w:color="FFFFFF"/>
              <w:bottom w:val="single" w:sz="12" w:space="0" w:color="FFFFFF"/>
              <w:right w:val="nil"/>
            </w:tcBorders>
            <w:shd w:val="clear" w:color="auto" w:fill="70AD47"/>
          </w:tcPr>
          <w:p w14:paraId="515B18E8" w14:textId="77777777" w:rsidR="00932F2B" w:rsidRPr="00567F19" w:rsidRDefault="00932F2B" w:rsidP="00330AA7">
            <w:pPr>
              <w:spacing w:line="259" w:lineRule="auto"/>
            </w:pPr>
            <w:r w:rsidRPr="00567F19">
              <w:rPr>
                <w:b/>
                <w:i/>
              </w:rPr>
              <w:t xml:space="preserve">Columna2 </w:t>
            </w:r>
          </w:p>
        </w:tc>
      </w:tr>
      <w:tr w:rsidR="00932F2B" w:rsidRPr="00567F19" w14:paraId="27A65850" w14:textId="77777777" w:rsidTr="00330AA7">
        <w:trPr>
          <w:trHeight w:val="436"/>
        </w:trPr>
        <w:tc>
          <w:tcPr>
            <w:tcW w:w="3680" w:type="dxa"/>
            <w:tcBorders>
              <w:top w:val="single" w:sz="12" w:space="0" w:color="FFFFFF"/>
              <w:left w:val="nil"/>
              <w:bottom w:val="single" w:sz="4" w:space="0" w:color="FFFFFF"/>
              <w:right w:val="single" w:sz="4" w:space="0" w:color="FFFFFF"/>
            </w:tcBorders>
            <w:shd w:val="clear" w:color="auto" w:fill="C6E0B4"/>
            <w:vAlign w:val="bottom"/>
          </w:tcPr>
          <w:p w14:paraId="16E46B5E" w14:textId="77777777" w:rsidR="00932F2B" w:rsidRPr="00567F19" w:rsidRDefault="00932F2B" w:rsidP="00330AA7">
            <w:pPr>
              <w:spacing w:line="259" w:lineRule="auto"/>
              <w:ind w:left="2"/>
            </w:pPr>
            <w:r w:rsidRPr="00567F19">
              <w:rPr>
                <w:i/>
              </w:rPr>
              <w:t xml:space="preserve">Activo Corriente </w:t>
            </w:r>
          </w:p>
        </w:tc>
        <w:tc>
          <w:tcPr>
            <w:tcW w:w="2460" w:type="dxa"/>
            <w:tcBorders>
              <w:top w:val="single" w:sz="12" w:space="0" w:color="FFFFFF"/>
              <w:left w:val="single" w:sz="4" w:space="0" w:color="FFFFFF"/>
              <w:bottom w:val="single" w:sz="4" w:space="0" w:color="FFFFFF"/>
              <w:right w:val="nil"/>
            </w:tcBorders>
            <w:shd w:val="clear" w:color="auto" w:fill="C6E0B4"/>
          </w:tcPr>
          <w:p w14:paraId="53F7AA1F" w14:textId="77777777" w:rsidR="00932F2B" w:rsidRPr="00567F19" w:rsidRDefault="00932F2B" w:rsidP="00330AA7">
            <w:pPr>
              <w:spacing w:line="259" w:lineRule="auto"/>
            </w:pPr>
            <w:r w:rsidRPr="00567F19">
              <w:rPr>
                <w:i/>
              </w:rPr>
              <w:t xml:space="preserve">                                               </w:t>
            </w:r>
          </w:p>
          <w:p w14:paraId="5F465135" w14:textId="77777777" w:rsidR="00932F2B" w:rsidRPr="00567F19" w:rsidRDefault="00932F2B" w:rsidP="00330AA7">
            <w:pPr>
              <w:spacing w:line="259" w:lineRule="auto"/>
            </w:pPr>
            <w:r w:rsidRPr="00567F19">
              <w:rPr>
                <w:i/>
              </w:rPr>
              <w:t xml:space="preserve">-    </w:t>
            </w:r>
          </w:p>
        </w:tc>
      </w:tr>
      <w:tr w:rsidR="00932F2B" w:rsidRPr="00567F19" w14:paraId="50C382F6" w14:textId="77777777" w:rsidTr="00330AA7">
        <w:trPr>
          <w:trHeight w:val="422"/>
        </w:trPr>
        <w:tc>
          <w:tcPr>
            <w:tcW w:w="3680" w:type="dxa"/>
            <w:tcBorders>
              <w:top w:val="single" w:sz="4" w:space="0" w:color="FFFFFF"/>
              <w:left w:val="nil"/>
              <w:bottom w:val="single" w:sz="4" w:space="0" w:color="FFFFFF"/>
              <w:right w:val="single" w:sz="4" w:space="0" w:color="FFFFFF"/>
            </w:tcBorders>
            <w:shd w:val="clear" w:color="auto" w:fill="E2EFDA"/>
            <w:vAlign w:val="bottom"/>
          </w:tcPr>
          <w:p w14:paraId="3396CAC8" w14:textId="77777777" w:rsidR="00932F2B" w:rsidRPr="00567F19" w:rsidRDefault="00932F2B" w:rsidP="00330AA7">
            <w:pPr>
              <w:spacing w:line="259" w:lineRule="auto"/>
              <w:ind w:left="2"/>
            </w:pPr>
            <w:r w:rsidRPr="00567F19">
              <w:rPr>
                <w:i/>
              </w:rPr>
              <w:t xml:space="preserve">Activo Total </w:t>
            </w:r>
          </w:p>
        </w:tc>
        <w:tc>
          <w:tcPr>
            <w:tcW w:w="2460" w:type="dxa"/>
            <w:tcBorders>
              <w:top w:val="single" w:sz="4" w:space="0" w:color="FFFFFF"/>
              <w:left w:val="single" w:sz="4" w:space="0" w:color="FFFFFF"/>
              <w:bottom w:val="single" w:sz="4" w:space="0" w:color="FFFFFF"/>
              <w:right w:val="nil"/>
            </w:tcBorders>
            <w:shd w:val="clear" w:color="auto" w:fill="E2EFDA"/>
          </w:tcPr>
          <w:p w14:paraId="3AEE2CB4" w14:textId="77777777" w:rsidR="00932F2B" w:rsidRPr="00567F19" w:rsidRDefault="00932F2B" w:rsidP="00330AA7">
            <w:pPr>
              <w:spacing w:line="259" w:lineRule="auto"/>
            </w:pPr>
            <w:r w:rsidRPr="00567F19">
              <w:rPr>
                <w:i/>
              </w:rPr>
              <w:t xml:space="preserve">                                               </w:t>
            </w:r>
          </w:p>
          <w:p w14:paraId="5E35CB42" w14:textId="77777777" w:rsidR="00932F2B" w:rsidRPr="00567F19" w:rsidRDefault="00932F2B" w:rsidP="00330AA7">
            <w:pPr>
              <w:spacing w:line="259" w:lineRule="auto"/>
            </w:pPr>
            <w:r w:rsidRPr="00567F19">
              <w:rPr>
                <w:i/>
              </w:rPr>
              <w:t xml:space="preserve">-    </w:t>
            </w:r>
          </w:p>
        </w:tc>
      </w:tr>
      <w:tr w:rsidR="00932F2B" w:rsidRPr="00567F19" w14:paraId="714D2874" w14:textId="77777777" w:rsidTr="00330AA7">
        <w:trPr>
          <w:trHeight w:val="418"/>
        </w:trPr>
        <w:tc>
          <w:tcPr>
            <w:tcW w:w="3680" w:type="dxa"/>
            <w:tcBorders>
              <w:top w:val="nil"/>
              <w:left w:val="nil"/>
              <w:bottom w:val="single" w:sz="4" w:space="0" w:color="FFFFFF"/>
              <w:right w:val="single" w:sz="4" w:space="0" w:color="FFFFFF"/>
            </w:tcBorders>
            <w:shd w:val="clear" w:color="auto" w:fill="C6E0B4"/>
            <w:vAlign w:val="bottom"/>
          </w:tcPr>
          <w:p w14:paraId="7783E4FD" w14:textId="77777777" w:rsidR="00932F2B" w:rsidRPr="00567F19" w:rsidRDefault="00932F2B" w:rsidP="00330AA7">
            <w:pPr>
              <w:spacing w:line="259" w:lineRule="auto"/>
              <w:ind w:left="2"/>
            </w:pPr>
            <w:r w:rsidRPr="00567F19">
              <w:rPr>
                <w:i/>
              </w:rPr>
              <w:t xml:space="preserve">Pasivo Corriente </w:t>
            </w:r>
          </w:p>
        </w:tc>
        <w:tc>
          <w:tcPr>
            <w:tcW w:w="2460" w:type="dxa"/>
            <w:tcBorders>
              <w:top w:val="nil"/>
              <w:left w:val="single" w:sz="4" w:space="0" w:color="FFFFFF"/>
              <w:bottom w:val="single" w:sz="4" w:space="0" w:color="FFFFFF"/>
              <w:right w:val="nil"/>
            </w:tcBorders>
            <w:shd w:val="clear" w:color="auto" w:fill="C6E0B4"/>
          </w:tcPr>
          <w:p w14:paraId="19F4C502" w14:textId="77777777" w:rsidR="00932F2B" w:rsidRPr="00567F19" w:rsidRDefault="00932F2B" w:rsidP="00330AA7">
            <w:pPr>
              <w:spacing w:line="259" w:lineRule="auto"/>
            </w:pPr>
            <w:r w:rsidRPr="00567F19">
              <w:rPr>
                <w:i/>
              </w:rPr>
              <w:t xml:space="preserve">                                               </w:t>
            </w:r>
          </w:p>
          <w:p w14:paraId="5E36A462" w14:textId="77777777" w:rsidR="00932F2B" w:rsidRPr="00567F19" w:rsidRDefault="00932F2B" w:rsidP="00330AA7">
            <w:pPr>
              <w:spacing w:line="259" w:lineRule="auto"/>
            </w:pPr>
            <w:r w:rsidRPr="00567F19">
              <w:rPr>
                <w:i/>
              </w:rPr>
              <w:t xml:space="preserve">-    </w:t>
            </w:r>
          </w:p>
        </w:tc>
      </w:tr>
      <w:tr w:rsidR="00932F2B" w:rsidRPr="00567F19" w14:paraId="6263E415" w14:textId="77777777" w:rsidTr="00330AA7">
        <w:trPr>
          <w:trHeight w:val="425"/>
        </w:trPr>
        <w:tc>
          <w:tcPr>
            <w:tcW w:w="3680" w:type="dxa"/>
            <w:tcBorders>
              <w:top w:val="single" w:sz="4" w:space="0" w:color="FFFFFF"/>
              <w:left w:val="nil"/>
              <w:bottom w:val="single" w:sz="4" w:space="0" w:color="FFFFFF"/>
              <w:right w:val="single" w:sz="4" w:space="0" w:color="FFFFFF"/>
            </w:tcBorders>
            <w:shd w:val="clear" w:color="auto" w:fill="E2EFDA"/>
            <w:vAlign w:val="bottom"/>
          </w:tcPr>
          <w:p w14:paraId="3815D6B6" w14:textId="77777777" w:rsidR="00932F2B" w:rsidRPr="00567F19" w:rsidRDefault="00932F2B" w:rsidP="00330AA7">
            <w:pPr>
              <w:spacing w:line="259" w:lineRule="auto"/>
              <w:ind w:left="2"/>
            </w:pPr>
            <w:r w:rsidRPr="00567F19">
              <w:rPr>
                <w:i/>
              </w:rPr>
              <w:t xml:space="preserve">Pasivo total </w:t>
            </w:r>
          </w:p>
        </w:tc>
        <w:tc>
          <w:tcPr>
            <w:tcW w:w="2460" w:type="dxa"/>
            <w:tcBorders>
              <w:top w:val="single" w:sz="4" w:space="0" w:color="FFFFFF"/>
              <w:left w:val="single" w:sz="4" w:space="0" w:color="FFFFFF"/>
              <w:bottom w:val="single" w:sz="4" w:space="0" w:color="FFFFFF"/>
              <w:right w:val="nil"/>
            </w:tcBorders>
            <w:shd w:val="clear" w:color="auto" w:fill="E2EFDA"/>
          </w:tcPr>
          <w:p w14:paraId="38DAE59A" w14:textId="77777777" w:rsidR="00932F2B" w:rsidRPr="00567F19" w:rsidRDefault="00932F2B" w:rsidP="00330AA7">
            <w:pPr>
              <w:spacing w:line="259" w:lineRule="auto"/>
            </w:pPr>
            <w:r w:rsidRPr="00567F19">
              <w:rPr>
                <w:i/>
              </w:rPr>
              <w:t xml:space="preserve">                                               </w:t>
            </w:r>
          </w:p>
          <w:p w14:paraId="40A7047C" w14:textId="77777777" w:rsidR="00932F2B" w:rsidRPr="00567F19" w:rsidRDefault="00932F2B" w:rsidP="00330AA7">
            <w:pPr>
              <w:spacing w:line="259" w:lineRule="auto"/>
            </w:pPr>
            <w:r w:rsidRPr="00567F19">
              <w:rPr>
                <w:i/>
              </w:rPr>
              <w:t xml:space="preserve">-    </w:t>
            </w:r>
          </w:p>
        </w:tc>
      </w:tr>
      <w:tr w:rsidR="00932F2B" w:rsidRPr="00567F19" w14:paraId="241754EE" w14:textId="77777777" w:rsidTr="00330AA7">
        <w:trPr>
          <w:trHeight w:val="424"/>
        </w:trPr>
        <w:tc>
          <w:tcPr>
            <w:tcW w:w="3680" w:type="dxa"/>
            <w:tcBorders>
              <w:top w:val="single" w:sz="4" w:space="0" w:color="FFFFFF"/>
              <w:left w:val="nil"/>
              <w:bottom w:val="single" w:sz="4" w:space="0" w:color="FFFFFF"/>
              <w:right w:val="single" w:sz="4" w:space="0" w:color="FFFFFF"/>
            </w:tcBorders>
            <w:shd w:val="clear" w:color="auto" w:fill="C6E0B4"/>
            <w:vAlign w:val="bottom"/>
          </w:tcPr>
          <w:p w14:paraId="2D31EE12" w14:textId="77777777" w:rsidR="00932F2B" w:rsidRPr="00567F19" w:rsidRDefault="00932F2B" w:rsidP="00330AA7">
            <w:pPr>
              <w:spacing w:line="259" w:lineRule="auto"/>
              <w:ind w:left="2"/>
            </w:pPr>
            <w:r w:rsidRPr="00567F19">
              <w:rPr>
                <w:i/>
              </w:rPr>
              <w:t xml:space="preserve">Patrimonio </w:t>
            </w:r>
          </w:p>
        </w:tc>
        <w:tc>
          <w:tcPr>
            <w:tcW w:w="2460" w:type="dxa"/>
            <w:tcBorders>
              <w:top w:val="single" w:sz="4" w:space="0" w:color="FFFFFF"/>
              <w:left w:val="single" w:sz="4" w:space="0" w:color="FFFFFF"/>
              <w:bottom w:val="single" w:sz="4" w:space="0" w:color="FFFFFF"/>
              <w:right w:val="nil"/>
            </w:tcBorders>
            <w:shd w:val="clear" w:color="auto" w:fill="C6E0B4"/>
          </w:tcPr>
          <w:p w14:paraId="6F86E65A" w14:textId="77777777" w:rsidR="00932F2B" w:rsidRPr="00567F19" w:rsidRDefault="00932F2B" w:rsidP="00330AA7">
            <w:pPr>
              <w:spacing w:line="259" w:lineRule="auto"/>
            </w:pPr>
            <w:r w:rsidRPr="00567F19">
              <w:rPr>
                <w:i/>
              </w:rPr>
              <w:t xml:space="preserve">                                               </w:t>
            </w:r>
          </w:p>
          <w:p w14:paraId="25400548" w14:textId="77777777" w:rsidR="00932F2B" w:rsidRPr="00567F19" w:rsidRDefault="00932F2B" w:rsidP="00330AA7">
            <w:pPr>
              <w:spacing w:line="259" w:lineRule="auto"/>
            </w:pPr>
            <w:r w:rsidRPr="00567F19">
              <w:rPr>
                <w:i/>
              </w:rPr>
              <w:t xml:space="preserve">-    </w:t>
            </w:r>
          </w:p>
        </w:tc>
      </w:tr>
      <w:tr w:rsidR="00932F2B" w:rsidRPr="00567F19" w14:paraId="7A0559F3" w14:textId="77777777" w:rsidTr="00330AA7">
        <w:trPr>
          <w:trHeight w:val="424"/>
        </w:trPr>
        <w:tc>
          <w:tcPr>
            <w:tcW w:w="3680" w:type="dxa"/>
            <w:tcBorders>
              <w:top w:val="single" w:sz="4" w:space="0" w:color="FFFFFF"/>
              <w:left w:val="nil"/>
              <w:bottom w:val="single" w:sz="4" w:space="0" w:color="FFFFFF"/>
              <w:right w:val="single" w:sz="4" w:space="0" w:color="FFFFFF"/>
            </w:tcBorders>
            <w:shd w:val="clear" w:color="auto" w:fill="E2EFDA"/>
            <w:vAlign w:val="bottom"/>
          </w:tcPr>
          <w:p w14:paraId="2E21E3A9" w14:textId="77777777" w:rsidR="00932F2B" w:rsidRPr="00567F19" w:rsidRDefault="00932F2B" w:rsidP="00330AA7">
            <w:pPr>
              <w:spacing w:line="259" w:lineRule="auto"/>
              <w:ind w:left="2"/>
            </w:pPr>
            <w:r w:rsidRPr="00567F19">
              <w:rPr>
                <w:i/>
              </w:rPr>
              <w:t xml:space="preserve">Utilidad Operacional </w:t>
            </w:r>
          </w:p>
        </w:tc>
        <w:tc>
          <w:tcPr>
            <w:tcW w:w="2460" w:type="dxa"/>
            <w:tcBorders>
              <w:top w:val="single" w:sz="4" w:space="0" w:color="FFFFFF"/>
              <w:left w:val="single" w:sz="4" w:space="0" w:color="FFFFFF"/>
              <w:bottom w:val="single" w:sz="4" w:space="0" w:color="FFFFFF"/>
              <w:right w:val="nil"/>
            </w:tcBorders>
            <w:shd w:val="clear" w:color="auto" w:fill="E2EFDA"/>
          </w:tcPr>
          <w:p w14:paraId="6527A2E2" w14:textId="77777777" w:rsidR="00932F2B" w:rsidRPr="00567F19" w:rsidRDefault="00932F2B" w:rsidP="00330AA7">
            <w:pPr>
              <w:spacing w:line="259" w:lineRule="auto"/>
            </w:pPr>
            <w:r w:rsidRPr="00567F19">
              <w:rPr>
                <w:i/>
              </w:rPr>
              <w:t xml:space="preserve">                                               </w:t>
            </w:r>
          </w:p>
          <w:p w14:paraId="3CA0A5CC" w14:textId="77777777" w:rsidR="00932F2B" w:rsidRPr="00567F19" w:rsidRDefault="00932F2B" w:rsidP="00330AA7">
            <w:pPr>
              <w:spacing w:line="259" w:lineRule="auto"/>
            </w:pPr>
            <w:r w:rsidRPr="00567F19">
              <w:rPr>
                <w:i/>
              </w:rPr>
              <w:t xml:space="preserve">-    </w:t>
            </w:r>
          </w:p>
        </w:tc>
      </w:tr>
      <w:tr w:rsidR="00932F2B" w:rsidRPr="00567F19" w14:paraId="3DD94F53" w14:textId="77777777" w:rsidTr="00330AA7">
        <w:trPr>
          <w:trHeight w:val="425"/>
        </w:trPr>
        <w:tc>
          <w:tcPr>
            <w:tcW w:w="3680" w:type="dxa"/>
            <w:tcBorders>
              <w:top w:val="single" w:sz="4" w:space="0" w:color="FFFFFF"/>
              <w:left w:val="nil"/>
              <w:bottom w:val="single" w:sz="4" w:space="0" w:color="FFFFFF"/>
              <w:right w:val="single" w:sz="4" w:space="0" w:color="FFFFFF"/>
            </w:tcBorders>
            <w:shd w:val="clear" w:color="auto" w:fill="C6E0B4"/>
            <w:vAlign w:val="bottom"/>
          </w:tcPr>
          <w:p w14:paraId="3A58AD1F" w14:textId="77777777" w:rsidR="00932F2B" w:rsidRPr="00567F19" w:rsidRDefault="00932F2B" w:rsidP="00330AA7">
            <w:pPr>
              <w:spacing w:line="259" w:lineRule="auto"/>
              <w:ind w:left="2"/>
            </w:pPr>
            <w:r w:rsidRPr="00567F19">
              <w:rPr>
                <w:i/>
              </w:rPr>
              <w:t xml:space="preserve">Gastos de intereses </w:t>
            </w:r>
          </w:p>
        </w:tc>
        <w:tc>
          <w:tcPr>
            <w:tcW w:w="2460" w:type="dxa"/>
            <w:tcBorders>
              <w:top w:val="single" w:sz="4" w:space="0" w:color="FFFFFF"/>
              <w:left w:val="single" w:sz="4" w:space="0" w:color="FFFFFF"/>
              <w:bottom w:val="single" w:sz="4" w:space="0" w:color="FFFFFF"/>
              <w:right w:val="nil"/>
            </w:tcBorders>
            <w:shd w:val="clear" w:color="auto" w:fill="C6E0B4"/>
          </w:tcPr>
          <w:p w14:paraId="76F6630A" w14:textId="77777777" w:rsidR="00932F2B" w:rsidRPr="00567F19" w:rsidRDefault="00932F2B" w:rsidP="00330AA7">
            <w:pPr>
              <w:spacing w:line="259" w:lineRule="auto"/>
            </w:pPr>
            <w:r w:rsidRPr="00567F19">
              <w:rPr>
                <w:i/>
              </w:rPr>
              <w:t xml:space="preserve">                                               </w:t>
            </w:r>
          </w:p>
          <w:p w14:paraId="65425C3C" w14:textId="77777777" w:rsidR="00932F2B" w:rsidRPr="00567F19" w:rsidRDefault="00932F2B" w:rsidP="00330AA7">
            <w:pPr>
              <w:spacing w:line="259" w:lineRule="auto"/>
            </w:pPr>
            <w:r w:rsidRPr="00567F19">
              <w:rPr>
                <w:i/>
              </w:rPr>
              <w:t xml:space="preserve">-    </w:t>
            </w:r>
          </w:p>
        </w:tc>
      </w:tr>
      <w:tr w:rsidR="00932F2B" w:rsidRPr="00567F19" w14:paraId="2E1CC56B" w14:textId="77777777" w:rsidTr="00330AA7">
        <w:trPr>
          <w:trHeight w:val="626"/>
        </w:trPr>
        <w:tc>
          <w:tcPr>
            <w:tcW w:w="3680" w:type="dxa"/>
            <w:tcBorders>
              <w:top w:val="single" w:sz="4" w:space="0" w:color="FFFFFF"/>
              <w:left w:val="nil"/>
              <w:bottom w:val="nil"/>
              <w:right w:val="single" w:sz="4" w:space="0" w:color="FFFFFF"/>
            </w:tcBorders>
            <w:shd w:val="clear" w:color="auto" w:fill="E2EFDA"/>
          </w:tcPr>
          <w:p w14:paraId="54C501B6" w14:textId="77777777" w:rsidR="00932F2B" w:rsidRPr="00567F19" w:rsidRDefault="00932F2B" w:rsidP="00330AA7">
            <w:pPr>
              <w:spacing w:line="259" w:lineRule="auto"/>
              <w:ind w:left="2"/>
            </w:pPr>
            <w:r w:rsidRPr="00567F19">
              <w:rPr>
                <w:i/>
              </w:rPr>
              <w:t xml:space="preserve">Indicar el mejor año fiscal conforme al Decreto 579 de 2021, del cual se toman los estados financieros a verificar </w:t>
            </w:r>
          </w:p>
        </w:tc>
        <w:tc>
          <w:tcPr>
            <w:tcW w:w="2460" w:type="dxa"/>
            <w:tcBorders>
              <w:top w:val="single" w:sz="4" w:space="0" w:color="FFFFFF"/>
              <w:left w:val="single" w:sz="4" w:space="0" w:color="FFFFFF"/>
              <w:bottom w:val="nil"/>
              <w:right w:val="nil"/>
            </w:tcBorders>
            <w:shd w:val="clear" w:color="auto" w:fill="E2EFDA"/>
            <w:vAlign w:val="bottom"/>
          </w:tcPr>
          <w:p w14:paraId="24DF85CD" w14:textId="77777777" w:rsidR="00932F2B" w:rsidRPr="00567F19" w:rsidRDefault="00932F2B" w:rsidP="00330AA7">
            <w:pPr>
              <w:spacing w:line="259" w:lineRule="auto"/>
            </w:pPr>
            <w:r w:rsidRPr="00567F19">
              <w:rPr>
                <w:i/>
              </w:rPr>
              <w:t xml:space="preserve"> </w:t>
            </w:r>
          </w:p>
        </w:tc>
      </w:tr>
    </w:tbl>
    <w:p w14:paraId="20CE5956" w14:textId="77777777" w:rsidR="00932F2B" w:rsidRDefault="00932F2B" w:rsidP="00932F2B">
      <w:pPr>
        <w:spacing w:after="94" w:line="321" w:lineRule="auto"/>
        <w:ind w:left="1831" w:right="3042"/>
        <w:rPr>
          <w:i/>
        </w:rPr>
      </w:pPr>
      <w:r w:rsidRPr="00567F19">
        <w:rPr>
          <w:i/>
        </w:rPr>
        <w:t xml:space="preserve"> </w:t>
      </w:r>
      <w:r w:rsidRPr="00567F19">
        <w:rPr>
          <w:i/>
        </w:rPr>
        <w:tab/>
      </w:r>
    </w:p>
    <w:p w14:paraId="27460C50" w14:textId="77777777" w:rsidR="00932F2B" w:rsidRPr="00567F19" w:rsidRDefault="00932F2B" w:rsidP="00932F2B">
      <w:pPr>
        <w:spacing w:after="94" w:line="321" w:lineRule="auto"/>
        <w:ind w:left="1831" w:right="3042"/>
      </w:pPr>
      <w:r w:rsidRPr="00567F19">
        <w:rPr>
          <w:i/>
        </w:rPr>
        <w:t xml:space="preserve"> </w:t>
      </w:r>
      <w:r w:rsidRPr="00567F19">
        <w:rPr>
          <w:b/>
          <w:i/>
        </w:rPr>
        <w:t xml:space="preserve">INDICADORES FINANCIEROS  </w:t>
      </w:r>
      <w:r w:rsidRPr="00567F19">
        <w:rPr>
          <w:b/>
          <w:i/>
        </w:rPr>
        <w:tab/>
        <w:t xml:space="preserve"> </w:t>
      </w:r>
    </w:p>
    <w:p w14:paraId="45532B42" w14:textId="77777777" w:rsidR="00932F2B" w:rsidRPr="00567F19" w:rsidRDefault="00932F2B" w:rsidP="00932F2B">
      <w:pPr>
        <w:spacing w:line="259" w:lineRule="auto"/>
        <w:ind w:left="1836"/>
      </w:pPr>
      <w:r w:rsidRPr="00567F19">
        <w:rPr>
          <w:i/>
        </w:rPr>
        <w:t xml:space="preserve"> </w:t>
      </w:r>
      <w:r w:rsidRPr="00567F19">
        <w:rPr>
          <w:i/>
        </w:rPr>
        <w:tab/>
        <w:t xml:space="preserve"> </w:t>
      </w:r>
    </w:p>
    <w:tbl>
      <w:tblPr>
        <w:tblStyle w:val="TableGrid"/>
        <w:tblW w:w="6135" w:type="dxa"/>
        <w:tblInd w:w="1768" w:type="dxa"/>
        <w:tblCellMar>
          <w:top w:w="10" w:type="dxa"/>
          <w:left w:w="68" w:type="dxa"/>
          <w:bottom w:w="6" w:type="dxa"/>
          <w:right w:w="115" w:type="dxa"/>
        </w:tblCellMar>
        <w:tblLook w:val="04A0" w:firstRow="1" w:lastRow="0" w:firstColumn="1" w:lastColumn="0" w:noHBand="0" w:noVBand="1"/>
      </w:tblPr>
      <w:tblGrid>
        <w:gridCol w:w="3677"/>
        <w:gridCol w:w="2458"/>
      </w:tblGrid>
      <w:tr w:rsidR="00932F2B" w:rsidRPr="00567F19" w14:paraId="288EBD6E" w14:textId="77777777" w:rsidTr="00330AA7">
        <w:trPr>
          <w:trHeight w:val="332"/>
        </w:trPr>
        <w:tc>
          <w:tcPr>
            <w:tcW w:w="3677" w:type="dxa"/>
            <w:tcBorders>
              <w:top w:val="single" w:sz="8" w:space="0" w:color="000000"/>
              <w:left w:val="single" w:sz="8" w:space="0" w:color="000000"/>
              <w:bottom w:val="single" w:sz="8" w:space="0" w:color="000000"/>
              <w:right w:val="single" w:sz="4" w:space="0" w:color="FFFFFF"/>
            </w:tcBorders>
            <w:shd w:val="clear" w:color="auto" w:fill="C6E0B4"/>
          </w:tcPr>
          <w:p w14:paraId="22AF66C8" w14:textId="77777777" w:rsidR="00932F2B" w:rsidRPr="00567F19" w:rsidRDefault="00932F2B" w:rsidP="00330AA7">
            <w:pPr>
              <w:spacing w:line="259" w:lineRule="auto"/>
            </w:pPr>
            <w:r w:rsidRPr="00567F19">
              <w:rPr>
                <w:b/>
                <w:i/>
              </w:rPr>
              <w:t xml:space="preserve">Indicador </w:t>
            </w:r>
          </w:p>
        </w:tc>
        <w:tc>
          <w:tcPr>
            <w:tcW w:w="2458" w:type="dxa"/>
            <w:tcBorders>
              <w:top w:val="single" w:sz="8" w:space="0" w:color="000000"/>
              <w:left w:val="single" w:sz="4" w:space="0" w:color="FFFFFF"/>
              <w:bottom w:val="single" w:sz="8" w:space="0" w:color="000000"/>
              <w:right w:val="single" w:sz="8" w:space="0" w:color="000000"/>
            </w:tcBorders>
            <w:shd w:val="clear" w:color="auto" w:fill="C6E0B4"/>
          </w:tcPr>
          <w:p w14:paraId="3E06DE66" w14:textId="77777777" w:rsidR="00932F2B" w:rsidRPr="00567F19" w:rsidRDefault="00932F2B" w:rsidP="00330AA7">
            <w:pPr>
              <w:spacing w:line="259" w:lineRule="auto"/>
              <w:ind w:left="1"/>
            </w:pPr>
            <w:r w:rsidRPr="00567F19">
              <w:rPr>
                <w:b/>
                <w:i/>
              </w:rPr>
              <w:t xml:space="preserve">Columna2 </w:t>
            </w:r>
          </w:p>
        </w:tc>
      </w:tr>
      <w:tr w:rsidR="00932F2B" w:rsidRPr="00567F19" w14:paraId="060D210E" w14:textId="77777777" w:rsidTr="00330AA7">
        <w:trPr>
          <w:trHeight w:val="316"/>
        </w:trPr>
        <w:tc>
          <w:tcPr>
            <w:tcW w:w="3677" w:type="dxa"/>
            <w:tcBorders>
              <w:top w:val="single" w:sz="8" w:space="0" w:color="000000"/>
              <w:left w:val="single" w:sz="8" w:space="0" w:color="000000"/>
              <w:bottom w:val="single" w:sz="4" w:space="0" w:color="FFFFFF"/>
              <w:right w:val="single" w:sz="4" w:space="0" w:color="FFFFFF"/>
            </w:tcBorders>
            <w:shd w:val="clear" w:color="auto" w:fill="E2EFDA"/>
          </w:tcPr>
          <w:p w14:paraId="0705FEA7" w14:textId="77777777" w:rsidR="00932F2B" w:rsidRPr="00567F19" w:rsidRDefault="00932F2B" w:rsidP="00330AA7">
            <w:pPr>
              <w:spacing w:line="259" w:lineRule="auto"/>
            </w:pPr>
            <w:r w:rsidRPr="00567F19">
              <w:rPr>
                <w:i/>
              </w:rPr>
              <w:t xml:space="preserve">Índice de Liquidez </w:t>
            </w:r>
          </w:p>
        </w:tc>
        <w:tc>
          <w:tcPr>
            <w:tcW w:w="2458" w:type="dxa"/>
            <w:tcBorders>
              <w:top w:val="single" w:sz="8" w:space="0" w:color="000000"/>
              <w:left w:val="single" w:sz="4" w:space="0" w:color="FFFFFF"/>
              <w:bottom w:val="single" w:sz="4" w:space="0" w:color="FFFFFF"/>
              <w:right w:val="single" w:sz="8" w:space="0" w:color="000000"/>
            </w:tcBorders>
            <w:shd w:val="clear" w:color="auto" w:fill="E2EFDA"/>
          </w:tcPr>
          <w:p w14:paraId="0C071068" w14:textId="77777777" w:rsidR="00932F2B" w:rsidRPr="00567F19" w:rsidRDefault="00932F2B" w:rsidP="00330AA7">
            <w:pPr>
              <w:spacing w:line="259" w:lineRule="auto"/>
              <w:ind w:left="1"/>
            </w:pPr>
            <w:r w:rsidRPr="00567F19">
              <w:rPr>
                <w:i/>
              </w:rPr>
              <w:t xml:space="preserve"> </w:t>
            </w:r>
          </w:p>
        </w:tc>
      </w:tr>
      <w:tr w:rsidR="00932F2B" w:rsidRPr="00567F19" w14:paraId="7090DEF9" w14:textId="77777777" w:rsidTr="00330AA7">
        <w:trPr>
          <w:trHeight w:val="310"/>
        </w:trPr>
        <w:tc>
          <w:tcPr>
            <w:tcW w:w="3677" w:type="dxa"/>
            <w:tcBorders>
              <w:top w:val="single" w:sz="4" w:space="0" w:color="FFFFFF"/>
              <w:left w:val="single" w:sz="8" w:space="0" w:color="000000"/>
              <w:bottom w:val="single" w:sz="4" w:space="0" w:color="FFFFFF"/>
              <w:right w:val="single" w:sz="4" w:space="0" w:color="FFFFFF"/>
            </w:tcBorders>
            <w:shd w:val="clear" w:color="auto" w:fill="C6E0B4"/>
          </w:tcPr>
          <w:p w14:paraId="40B9BD33" w14:textId="77777777" w:rsidR="00932F2B" w:rsidRPr="00567F19" w:rsidRDefault="00932F2B" w:rsidP="00330AA7">
            <w:pPr>
              <w:spacing w:line="259" w:lineRule="auto"/>
            </w:pPr>
            <w:r w:rsidRPr="00567F19">
              <w:rPr>
                <w:i/>
              </w:rPr>
              <w:t xml:space="preserve">Índice de endeudamiento </w:t>
            </w:r>
          </w:p>
        </w:tc>
        <w:tc>
          <w:tcPr>
            <w:tcW w:w="2458" w:type="dxa"/>
            <w:tcBorders>
              <w:top w:val="single" w:sz="4" w:space="0" w:color="FFFFFF"/>
              <w:left w:val="single" w:sz="4" w:space="0" w:color="FFFFFF"/>
              <w:bottom w:val="single" w:sz="4" w:space="0" w:color="FFFFFF"/>
              <w:right w:val="single" w:sz="8" w:space="0" w:color="000000"/>
            </w:tcBorders>
            <w:shd w:val="clear" w:color="auto" w:fill="C6E0B4"/>
          </w:tcPr>
          <w:p w14:paraId="309C2053" w14:textId="77777777" w:rsidR="00932F2B" w:rsidRPr="00567F19" w:rsidRDefault="00932F2B" w:rsidP="00330AA7">
            <w:pPr>
              <w:spacing w:line="259" w:lineRule="auto"/>
              <w:ind w:left="1"/>
            </w:pPr>
            <w:r w:rsidRPr="00567F19">
              <w:rPr>
                <w:i/>
              </w:rPr>
              <w:t xml:space="preserve"> </w:t>
            </w:r>
          </w:p>
        </w:tc>
      </w:tr>
      <w:tr w:rsidR="00932F2B" w:rsidRPr="00567F19" w14:paraId="1F5B0FA1" w14:textId="77777777" w:rsidTr="00330AA7">
        <w:trPr>
          <w:trHeight w:val="314"/>
        </w:trPr>
        <w:tc>
          <w:tcPr>
            <w:tcW w:w="3677" w:type="dxa"/>
            <w:tcBorders>
              <w:top w:val="single" w:sz="4" w:space="0" w:color="FFFFFF"/>
              <w:left w:val="single" w:sz="8" w:space="0" w:color="000000"/>
              <w:bottom w:val="single" w:sz="8" w:space="0" w:color="000000"/>
              <w:right w:val="single" w:sz="4" w:space="0" w:color="FFFFFF"/>
            </w:tcBorders>
            <w:shd w:val="clear" w:color="auto" w:fill="E2EFDA"/>
          </w:tcPr>
          <w:p w14:paraId="00C6F9F6" w14:textId="77777777" w:rsidR="00932F2B" w:rsidRPr="00567F19" w:rsidRDefault="00932F2B" w:rsidP="00330AA7">
            <w:pPr>
              <w:spacing w:line="259" w:lineRule="auto"/>
            </w:pPr>
            <w:r w:rsidRPr="00567F19">
              <w:rPr>
                <w:i/>
              </w:rPr>
              <w:t xml:space="preserve">Razón de Cobertura de Intereses </w:t>
            </w:r>
          </w:p>
        </w:tc>
        <w:tc>
          <w:tcPr>
            <w:tcW w:w="2458" w:type="dxa"/>
            <w:tcBorders>
              <w:top w:val="single" w:sz="4" w:space="0" w:color="FFFFFF"/>
              <w:left w:val="single" w:sz="4" w:space="0" w:color="FFFFFF"/>
              <w:bottom w:val="single" w:sz="8" w:space="0" w:color="000000"/>
              <w:right w:val="single" w:sz="8" w:space="0" w:color="000000"/>
            </w:tcBorders>
            <w:shd w:val="clear" w:color="auto" w:fill="E2EFDA"/>
          </w:tcPr>
          <w:p w14:paraId="6C6FFD73" w14:textId="77777777" w:rsidR="00932F2B" w:rsidRPr="00567F19" w:rsidRDefault="00932F2B" w:rsidP="00330AA7">
            <w:pPr>
              <w:spacing w:line="259" w:lineRule="auto"/>
              <w:ind w:left="1"/>
            </w:pPr>
            <w:r w:rsidRPr="00567F19">
              <w:rPr>
                <w:i/>
              </w:rPr>
              <w:t xml:space="preserve"> </w:t>
            </w:r>
          </w:p>
        </w:tc>
      </w:tr>
      <w:tr w:rsidR="00932F2B" w:rsidRPr="00567F19" w14:paraId="112075E1" w14:textId="77777777" w:rsidTr="00330AA7">
        <w:trPr>
          <w:trHeight w:val="314"/>
        </w:trPr>
        <w:tc>
          <w:tcPr>
            <w:tcW w:w="3677" w:type="dxa"/>
            <w:tcBorders>
              <w:top w:val="single" w:sz="8" w:space="0" w:color="000000"/>
              <w:left w:val="single" w:sz="8" w:space="0" w:color="000000"/>
              <w:bottom w:val="single" w:sz="4" w:space="0" w:color="FFFFFF"/>
              <w:right w:val="single" w:sz="4" w:space="0" w:color="FFFFFF"/>
            </w:tcBorders>
            <w:shd w:val="clear" w:color="auto" w:fill="C6E0B4"/>
            <w:vAlign w:val="bottom"/>
          </w:tcPr>
          <w:p w14:paraId="03735342" w14:textId="77777777" w:rsidR="00932F2B" w:rsidRPr="00567F19" w:rsidRDefault="00932F2B" w:rsidP="00330AA7">
            <w:pPr>
              <w:spacing w:line="259" w:lineRule="auto"/>
            </w:pPr>
            <w:r w:rsidRPr="00567F19">
              <w:rPr>
                <w:i/>
              </w:rPr>
              <w:t xml:space="preserve">Rentabilidad sobre activos </w:t>
            </w:r>
          </w:p>
        </w:tc>
        <w:tc>
          <w:tcPr>
            <w:tcW w:w="2458" w:type="dxa"/>
            <w:tcBorders>
              <w:top w:val="single" w:sz="8" w:space="0" w:color="000000"/>
              <w:left w:val="single" w:sz="4" w:space="0" w:color="FFFFFF"/>
              <w:bottom w:val="single" w:sz="4" w:space="0" w:color="FFFFFF"/>
              <w:right w:val="single" w:sz="8" w:space="0" w:color="000000"/>
            </w:tcBorders>
            <w:shd w:val="clear" w:color="auto" w:fill="C6E0B4"/>
            <w:vAlign w:val="bottom"/>
          </w:tcPr>
          <w:p w14:paraId="7A4DAE31" w14:textId="77777777" w:rsidR="00932F2B" w:rsidRPr="00567F19" w:rsidRDefault="00932F2B" w:rsidP="00330AA7">
            <w:pPr>
              <w:spacing w:line="259" w:lineRule="auto"/>
              <w:ind w:left="1"/>
            </w:pPr>
            <w:r w:rsidRPr="00567F19">
              <w:rPr>
                <w:i/>
              </w:rPr>
              <w:t xml:space="preserve"> </w:t>
            </w:r>
          </w:p>
        </w:tc>
      </w:tr>
      <w:tr w:rsidR="00932F2B" w:rsidRPr="00567F19" w14:paraId="79DD5237" w14:textId="77777777" w:rsidTr="00330AA7">
        <w:trPr>
          <w:trHeight w:val="221"/>
        </w:trPr>
        <w:tc>
          <w:tcPr>
            <w:tcW w:w="3677" w:type="dxa"/>
            <w:tcBorders>
              <w:top w:val="single" w:sz="4" w:space="0" w:color="FFFFFF"/>
              <w:left w:val="single" w:sz="8" w:space="0" w:color="000000"/>
              <w:bottom w:val="single" w:sz="8" w:space="0" w:color="000000"/>
              <w:right w:val="single" w:sz="4" w:space="0" w:color="FFFFFF"/>
            </w:tcBorders>
            <w:shd w:val="clear" w:color="auto" w:fill="E2EFDA"/>
          </w:tcPr>
          <w:p w14:paraId="2556F7C1" w14:textId="77777777" w:rsidR="00932F2B" w:rsidRPr="00567F19" w:rsidRDefault="00932F2B" w:rsidP="00330AA7">
            <w:pPr>
              <w:spacing w:line="259" w:lineRule="auto"/>
            </w:pPr>
            <w:r w:rsidRPr="00567F19">
              <w:rPr>
                <w:i/>
              </w:rPr>
              <w:lastRenderedPageBreak/>
              <w:t xml:space="preserve">Rentabilidad sobre el patrimonio </w:t>
            </w:r>
          </w:p>
        </w:tc>
        <w:tc>
          <w:tcPr>
            <w:tcW w:w="2458" w:type="dxa"/>
            <w:tcBorders>
              <w:top w:val="single" w:sz="4" w:space="0" w:color="FFFFFF"/>
              <w:left w:val="single" w:sz="4" w:space="0" w:color="FFFFFF"/>
              <w:bottom w:val="single" w:sz="8" w:space="0" w:color="000000"/>
              <w:right w:val="single" w:sz="8" w:space="0" w:color="000000"/>
            </w:tcBorders>
            <w:shd w:val="clear" w:color="auto" w:fill="E2EFDA"/>
          </w:tcPr>
          <w:p w14:paraId="146B77BD" w14:textId="77777777" w:rsidR="00932F2B" w:rsidRPr="00567F19" w:rsidRDefault="00932F2B" w:rsidP="00330AA7">
            <w:pPr>
              <w:spacing w:line="259" w:lineRule="auto"/>
              <w:ind w:left="1"/>
            </w:pPr>
            <w:r w:rsidRPr="00567F19">
              <w:rPr>
                <w:i/>
              </w:rPr>
              <w:t xml:space="preserve"> </w:t>
            </w:r>
          </w:p>
        </w:tc>
      </w:tr>
    </w:tbl>
    <w:p w14:paraId="3AA80FE7" w14:textId="77777777" w:rsidR="00932F2B" w:rsidRPr="00567F19" w:rsidRDefault="00932F2B" w:rsidP="00932F2B">
      <w:pPr>
        <w:spacing w:line="259" w:lineRule="auto"/>
        <w:ind w:left="360"/>
      </w:pPr>
      <w:r w:rsidRPr="00567F19">
        <w:rPr>
          <w:i/>
        </w:rPr>
        <w:t xml:space="preserve"> </w:t>
      </w:r>
    </w:p>
    <w:p w14:paraId="5C76D76D" w14:textId="77777777" w:rsidR="00932F2B" w:rsidRPr="00567F19" w:rsidRDefault="00932F2B" w:rsidP="00932F2B">
      <w:pPr>
        <w:ind w:left="358" w:right="86"/>
      </w:pPr>
      <w:r w:rsidRPr="00567F19">
        <w:t xml:space="preserve">El proponente u oferente deberá acreditar los siguientes indicadores financieros, que permitan verificar la salud o capacidad financiera mínima requerida a través de su liquidez, endeudamiento, razón de cobertura, capital de trabajo y otros.  </w:t>
      </w:r>
    </w:p>
    <w:p w14:paraId="56334783" w14:textId="77777777" w:rsidR="00932F2B" w:rsidRPr="00567F19" w:rsidRDefault="00932F2B" w:rsidP="00932F2B">
      <w:pPr>
        <w:spacing w:line="259" w:lineRule="auto"/>
        <w:ind w:left="1068"/>
      </w:pPr>
      <w:r w:rsidRPr="00567F19">
        <w:t xml:space="preserve"> </w:t>
      </w:r>
    </w:p>
    <w:p w14:paraId="084B6168" w14:textId="77777777" w:rsidR="00932F2B" w:rsidRPr="00567F19" w:rsidRDefault="00932F2B" w:rsidP="00932F2B">
      <w:pPr>
        <w:spacing w:after="28"/>
        <w:ind w:left="358" w:right="86"/>
      </w:pPr>
      <w:r w:rsidRPr="00567F19">
        <w:t xml:space="preserve">El cumplimiento de las anteriores condiciones es muestra de la aptitud del proponente para cumplir oportuna y cabalmente el objeto del contrato que pretenda celebrar con el Instituto Nacional de Vigilancia de Medicamentos y Alimentos – Invima. </w:t>
      </w:r>
    </w:p>
    <w:p w14:paraId="4EE48D13" w14:textId="77777777" w:rsidR="00932F2B" w:rsidRPr="00567F19" w:rsidRDefault="00932F2B" w:rsidP="00932F2B">
      <w:pPr>
        <w:spacing w:line="259" w:lineRule="auto"/>
        <w:ind w:left="360"/>
      </w:pPr>
      <w:r w:rsidRPr="00567F19">
        <w:t xml:space="preserve">Cabe resaltar que las prohibiciones previstas en la norma antes citadas se aplican única y exclusivamente respecto de asuntos que tengan relación con las funciones propias del cargo que desempeño en el </w:t>
      </w:r>
      <w:r w:rsidRPr="00567F19">
        <w:rPr>
          <w:b/>
        </w:rPr>
        <w:t>Invima</w:t>
      </w:r>
      <w:r w:rsidRPr="00567F19">
        <w:t xml:space="preserve">, por tanto, los ex servidores públicos podrán asistir, representar o asesorar con respecto de las entidades para las cuales prestaron sus servicios o a quienes estuvieron sujetos (personas naturales o jurídicas) a su inspección, vigilancia, control o regulación, en asuntos distintos a aquellos que se relacionen con las específicas y concretas competencias que desempeñaron durante el tiempo de su vinculación a la entidad. </w:t>
      </w:r>
    </w:p>
    <w:p w14:paraId="3104F7E2" w14:textId="77777777" w:rsidR="00932F2B" w:rsidRPr="00567F19" w:rsidRDefault="00932F2B" w:rsidP="00932F2B">
      <w:pPr>
        <w:spacing w:line="259" w:lineRule="auto"/>
        <w:ind w:left="360"/>
      </w:pPr>
      <w:r w:rsidRPr="00567F19">
        <w:t xml:space="preserve"> </w:t>
      </w:r>
    </w:p>
    <w:p w14:paraId="26A654BF" w14:textId="77777777" w:rsidR="00932F2B" w:rsidRPr="00567F19" w:rsidRDefault="00932F2B" w:rsidP="00932F2B">
      <w:pPr>
        <w:ind w:left="358" w:right="86"/>
      </w:pPr>
      <w:r w:rsidRPr="00567F19">
        <w:t xml:space="preserve">Para el caso de los contratistas que finalizan el término de ejecución de su contrato, deberán tener en cuenta las restricciones respecto al manejo confidencial de la información, toda vez que la información, documentación o conocimiento derivado del contrato de prestación de servicios no debe ser empleado en beneficio propio o de terceros siempre y cuando no se trate de información pública, especialmente en aquellos casos en los que pretenda vincularse a persona natural o jurídica que se encuentra bajo la inspección, vigilancia y control del </w:t>
      </w:r>
      <w:r w:rsidRPr="00567F19">
        <w:rPr>
          <w:b/>
        </w:rPr>
        <w:t>Invima</w:t>
      </w:r>
      <w:r w:rsidRPr="00567F19">
        <w:t xml:space="preserve">. </w:t>
      </w:r>
    </w:p>
    <w:p w14:paraId="560DED57" w14:textId="77777777" w:rsidR="00932F2B" w:rsidRPr="00567F19" w:rsidRDefault="00932F2B" w:rsidP="00932F2B">
      <w:pPr>
        <w:spacing w:line="259" w:lineRule="auto"/>
        <w:ind w:left="360"/>
      </w:pPr>
      <w:r w:rsidRPr="00567F19">
        <w:t xml:space="preserve"> </w:t>
      </w:r>
    </w:p>
    <w:p w14:paraId="6F570728" w14:textId="77777777" w:rsidR="00932F2B" w:rsidRPr="00567F19" w:rsidRDefault="00932F2B" w:rsidP="00932F2B">
      <w:pPr>
        <w:ind w:left="358" w:right="86"/>
      </w:pPr>
      <w:r w:rsidRPr="00567F19">
        <w:t xml:space="preserve">Así mismo, los ex servidores públicos o ex contratistas del </w:t>
      </w:r>
      <w:r w:rsidRPr="00567F19">
        <w:rPr>
          <w:b/>
        </w:rPr>
        <w:t>Invima</w:t>
      </w:r>
      <w:r w:rsidRPr="00567F19">
        <w:t xml:space="preserve"> no tienen la facultad de hacer declaraciones, representaciones o adquirir compromisos en nombre de la entidad ni de tomar decisiones o iniciar acciones que generen obligaciones a su cargo. </w:t>
      </w:r>
    </w:p>
    <w:p w14:paraId="78BA8097" w14:textId="77777777" w:rsidR="00932F2B" w:rsidRPr="00567F19" w:rsidRDefault="00932F2B" w:rsidP="00932F2B">
      <w:pPr>
        <w:spacing w:line="259" w:lineRule="auto"/>
        <w:ind w:left="360"/>
      </w:pPr>
      <w:r w:rsidRPr="00567F19">
        <w:t xml:space="preserve"> </w:t>
      </w:r>
    </w:p>
    <w:p w14:paraId="25E412D3" w14:textId="77777777" w:rsidR="00932F2B" w:rsidRPr="00567F19" w:rsidRDefault="00932F2B" w:rsidP="00932F2B">
      <w:pPr>
        <w:ind w:left="358" w:right="86"/>
      </w:pPr>
      <w:r w:rsidRPr="00567F19">
        <w:t xml:space="preserve">Para constancia de lo anterior y como manifestación de la aceptación de los compromisos unilaterales previstos en esta declaración conflictos de intereses, se firma el presente documento </w:t>
      </w:r>
    </w:p>
    <w:p w14:paraId="39B2E6C5" w14:textId="77777777" w:rsidR="00932F2B" w:rsidRPr="00567F19" w:rsidRDefault="00932F2B" w:rsidP="00932F2B">
      <w:pPr>
        <w:spacing w:line="259" w:lineRule="auto"/>
        <w:ind w:left="360"/>
      </w:pPr>
      <w:r w:rsidRPr="00567F19">
        <w:t xml:space="preserve"> </w:t>
      </w:r>
    </w:p>
    <w:p w14:paraId="1F4BDD4C" w14:textId="77777777" w:rsidR="00932F2B" w:rsidRPr="00567F19" w:rsidRDefault="00932F2B" w:rsidP="00932F2B">
      <w:pPr>
        <w:spacing w:line="259" w:lineRule="auto"/>
        <w:ind w:left="360"/>
      </w:pPr>
      <w:r w:rsidRPr="00567F19">
        <w:t xml:space="preserve"> </w:t>
      </w:r>
    </w:p>
    <w:p w14:paraId="3C757C42" w14:textId="77777777" w:rsidR="00932F2B" w:rsidRPr="00567F19" w:rsidRDefault="00932F2B" w:rsidP="00932F2B">
      <w:pPr>
        <w:spacing w:after="9" w:line="259" w:lineRule="auto"/>
        <w:ind w:left="360"/>
      </w:pPr>
      <w:r>
        <w:rPr>
          <w:noProof/>
        </w:rPr>
        <mc:AlternateContent>
          <mc:Choice Requires="wpg">
            <w:drawing>
              <wp:inline distT="0" distB="0" distL="0" distR="0" wp14:anchorId="5BEA9FB7" wp14:editId="52FE10D0">
                <wp:extent cx="3161665" cy="6350"/>
                <wp:effectExtent l="0" t="0" r="0" b="0"/>
                <wp:docPr id="1673483218"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61665" cy="6350"/>
                          <a:chOff x="0" y="0"/>
                          <a:chExt cx="3161411" cy="6096"/>
                        </a:xfrm>
                      </wpg:grpSpPr>
                      <wps:wsp>
                        <wps:cNvPr id="194596" name="Shape 194596"/>
                        <wps:cNvSpPr/>
                        <wps:spPr>
                          <a:xfrm>
                            <a:off x="0" y="0"/>
                            <a:ext cx="3161411" cy="9144"/>
                          </a:xfrm>
                          <a:custGeom>
                            <a:avLst/>
                            <a:gdLst/>
                            <a:ahLst/>
                            <a:cxnLst/>
                            <a:rect l="0" t="0" r="0" b="0"/>
                            <a:pathLst>
                              <a:path w="3161411" h="9144">
                                <a:moveTo>
                                  <a:pt x="0" y="0"/>
                                </a:moveTo>
                                <a:lnTo>
                                  <a:pt x="3161411" y="0"/>
                                </a:lnTo>
                                <a:lnTo>
                                  <a:pt x="316141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AED6452" id="Grupo 2" o:spid="_x0000_s1026" style="width:248.95pt;height:.5pt;mso-position-horizontal-relative:char;mso-position-vertical-relative:line" coordsize="31614,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">
                <v:shape id="Shape 194596" o:spid="_x0000_s1027" style="position:absolute;width:31614;height:91;visibility:visible;mso-wrap-style:square;v-text-anchor:top" coordsize="316141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" path="m,l3161411,r,9144l,9144,,e" fillcolor="black" stroked="f" strokeweight="0">
                  <v:stroke miterlimit="83231f" joinstyle="miter"/>
                  <v:path arrowok="t" textboxrect="0,0,3161411,9144"/>
                </v:shape>
                <w10:anchorlock/>
              </v:group>
            </w:pict>
          </mc:Fallback>
        </mc:AlternateContent>
      </w:r>
    </w:p>
    <w:p w14:paraId="022CCD0B" w14:textId="77777777" w:rsidR="00932F2B" w:rsidRPr="00567F19" w:rsidRDefault="00932F2B" w:rsidP="00932F2B">
      <w:pPr>
        <w:ind w:left="478" w:right="86"/>
      </w:pPr>
      <w:r w:rsidRPr="00567F19">
        <w:t xml:space="preserve">Firma y Cédula </w:t>
      </w:r>
    </w:p>
    <w:p w14:paraId="0BC2C30A" w14:textId="77777777" w:rsidR="00932F2B" w:rsidRPr="00567F19" w:rsidRDefault="00932F2B" w:rsidP="00932F2B">
      <w:pPr>
        <w:spacing w:after="160" w:line="259" w:lineRule="auto"/>
      </w:pPr>
    </w:p>
    <w:p w14:paraId="49C11846" w14:textId="77777777" w:rsidR="00932F2B" w:rsidRPr="00567F19" w:rsidRDefault="00932F2B" w:rsidP="00932F2B">
      <w:pPr>
        <w:spacing w:after="160" w:line="259" w:lineRule="auto"/>
      </w:pPr>
    </w:p>
    <w:p w14:paraId="0FCD0466" w14:textId="77777777" w:rsidR="00932F2B" w:rsidRPr="00567F19" w:rsidRDefault="00932F2B" w:rsidP="00932F2B">
      <w:pPr>
        <w:spacing w:after="160" w:line="259" w:lineRule="auto"/>
      </w:pPr>
    </w:p>
    <w:p w14:paraId="472E727A" w14:textId="77777777" w:rsidR="00932F2B" w:rsidRPr="00567F19" w:rsidRDefault="00932F2B" w:rsidP="00932F2B">
      <w:pPr>
        <w:spacing w:after="160" w:line="259" w:lineRule="auto"/>
      </w:pPr>
    </w:p>
    <w:p w14:paraId="577AA7B7" w14:textId="77777777" w:rsidR="0014733E" w:rsidRDefault="0014733E"/>
    <w:sectPr w:rsidR="0014733E">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00F91" w14:textId="77777777" w:rsidR="00A863DB" w:rsidRDefault="00A863DB" w:rsidP="00932F2B">
      <w:pPr>
        <w:spacing w:after="0" w:line="240" w:lineRule="auto"/>
      </w:pPr>
      <w:r>
        <w:separator/>
      </w:r>
    </w:p>
  </w:endnote>
  <w:endnote w:type="continuationSeparator" w:id="0">
    <w:p w14:paraId="3B6AA028" w14:textId="77777777" w:rsidR="00A863DB" w:rsidRDefault="00A863DB" w:rsidP="00932F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A4A61" w14:textId="77777777" w:rsidR="00A863DB" w:rsidRDefault="00A863DB" w:rsidP="00932F2B">
      <w:pPr>
        <w:spacing w:after="0" w:line="240" w:lineRule="auto"/>
      </w:pPr>
      <w:r>
        <w:separator/>
      </w:r>
    </w:p>
  </w:footnote>
  <w:footnote w:type="continuationSeparator" w:id="0">
    <w:p w14:paraId="5C177708" w14:textId="77777777" w:rsidR="00A863DB" w:rsidRDefault="00A863DB" w:rsidP="00932F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26069" w14:textId="307799B3" w:rsidR="00932F2B" w:rsidRDefault="00932F2B">
    <w:pPr>
      <w:pStyle w:val="Encabezado"/>
    </w:pPr>
    <w:r w:rsidRPr="00A21324">
      <w:rPr>
        <w:b/>
        <w:bCs/>
        <w:noProof/>
      </w:rPr>
      <w:drawing>
        <wp:anchor distT="0" distB="0" distL="114300" distR="114300" simplePos="0" relativeHeight="251659264" behindDoc="1" locked="0" layoutInCell="1" allowOverlap="1" wp14:anchorId="775046E2" wp14:editId="407FCBD9">
          <wp:simplePos x="0" y="0"/>
          <wp:positionH relativeFrom="page">
            <wp:posOffset>-23451</wp:posOffset>
          </wp:positionH>
          <wp:positionV relativeFrom="paragraph">
            <wp:posOffset>-505132</wp:posOffset>
          </wp:positionV>
          <wp:extent cx="7696100" cy="1016635"/>
          <wp:effectExtent l="0" t="0" r="635" b="0"/>
          <wp:wrapNone/>
          <wp:docPr id="71077168"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425701" name="Imagen 1"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696100" cy="101663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F2B"/>
    <w:rsid w:val="00024E93"/>
    <w:rsid w:val="000528B3"/>
    <w:rsid w:val="0014733E"/>
    <w:rsid w:val="00180EAE"/>
    <w:rsid w:val="002D7ECE"/>
    <w:rsid w:val="00932F2B"/>
    <w:rsid w:val="009C5B7C"/>
    <w:rsid w:val="009F0EB5"/>
    <w:rsid w:val="00A224EA"/>
    <w:rsid w:val="00A863DB"/>
    <w:rsid w:val="00B47954"/>
    <w:rsid w:val="00C21EE8"/>
    <w:rsid w:val="00C461F8"/>
    <w:rsid w:val="00E349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68402379"/>
  <w15:chartTrackingRefBased/>
  <w15:docId w15:val="{1DEB2BAE-AB2F-E945-AD0A-DEF0D218A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F2B"/>
    <w:pPr>
      <w:spacing w:after="5" w:line="249" w:lineRule="auto"/>
      <w:ind w:left="10" w:right="1" w:hanging="10"/>
      <w:jc w:val="both"/>
    </w:pPr>
    <w:rPr>
      <w:rFonts w:ascii="Arial" w:eastAsia="Arial" w:hAnsi="Arial" w:cs="Arial"/>
      <w:color w:val="000000"/>
      <w:sz w:val="22"/>
      <w:lang w:eastAsia="es-CO"/>
    </w:rPr>
  </w:style>
  <w:style w:type="paragraph" w:styleId="Ttulo1">
    <w:name w:val="heading 1"/>
    <w:basedOn w:val="Normal"/>
    <w:next w:val="Normal"/>
    <w:link w:val="Ttulo1Car"/>
    <w:uiPriority w:val="9"/>
    <w:qFormat/>
    <w:rsid w:val="00932F2B"/>
    <w:pPr>
      <w:keepNext/>
      <w:keepLines/>
      <w:spacing w:before="360" w:after="80" w:line="240" w:lineRule="auto"/>
      <w:ind w:left="0" w:right="0" w:firstLine="0"/>
      <w:jc w:val="left"/>
      <w:outlineLvl w:val="0"/>
    </w:pPr>
    <w:rPr>
      <w:rFonts w:asciiTheme="majorHAnsi" w:eastAsiaTheme="majorEastAsia" w:hAnsiTheme="majorHAnsi" w:cstheme="majorBidi"/>
      <w:color w:val="2F5496" w:themeColor="accent1" w:themeShade="BF"/>
      <w:sz w:val="40"/>
      <w:szCs w:val="40"/>
      <w:lang w:eastAsia="en-US"/>
    </w:rPr>
  </w:style>
  <w:style w:type="paragraph" w:styleId="Ttulo2">
    <w:name w:val="heading 2"/>
    <w:basedOn w:val="Normal"/>
    <w:next w:val="Normal"/>
    <w:link w:val="Ttulo2Car"/>
    <w:uiPriority w:val="9"/>
    <w:semiHidden/>
    <w:unhideWhenUsed/>
    <w:qFormat/>
    <w:rsid w:val="00932F2B"/>
    <w:pPr>
      <w:keepNext/>
      <w:keepLines/>
      <w:spacing w:before="160" w:after="80" w:line="240" w:lineRule="auto"/>
      <w:ind w:left="0" w:right="0" w:firstLine="0"/>
      <w:jc w:val="left"/>
      <w:outlineLvl w:val="1"/>
    </w:pPr>
    <w:rPr>
      <w:rFonts w:asciiTheme="majorHAnsi" w:eastAsiaTheme="majorEastAsia" w:hAnsiTheme="majorHAnsi" w:cstheme="majorBidi"/>
      <w:color w:val="2F5496" w:themeColor="accent1" w:themeShade="BF"/>
      <w:sz w:val="32"/>
      <w:szCs w:val="32"/>
      <w:lang w:eastAsia="en-US"/>
    </w:rPr>
  </w:style>
  <w:style w:type="paragraph" w:styleId="Ttulo3">
    <w:name w:val="heading 3"/>
    <w:basedOn w:val="Normal"/>
    <w:next w:val="Normal"/>
    <w:link w:val="Ttulo3Car"/>
    <w:uiPriority w:val="9"/>
    <w:semiHidden/>
    <w:unhideWhenUsed/>
    <w:qFormat/>
    <w:rsid w:val="00932F2B"/>
    <w:pPr>
      <w:keepNext/>
      <w:keepLines/>
      <w:spacing w:before="160" w:after="80" w:line="240" w:lineRule="auto"/>
      <w:ind w:left="0" w:right="0" w:firstLine="0"/>
      <w:jc w:val="left"/>
      <w:outlineLvl w:val="2"/>
    </w:pPr>
    <w:rPr>
      <w:rFonts w:asciiTheme="minorHAnsi" w:eastAsiaTheme="majorEastAsia" w:hAnsiTheme="minorHAnsi" w:cstheme="majorBidi"/>
      <w:color w:val="2F5496" w:themeColor="accent1" w:themeShade="BF"/>
      <w:sz w:val="28"/>
      <w:szCs w:val="28"/>
      <w:lang w:eastAsia="en-US"/>
    </w:rPr>
  </w:style>
  <w:style w:type="paragraph" w:styleId="Ttulo4">
    <w:name w:val="heading 4"/>
    <w:basedOn w:val="Normal"/>
    <w:next w:val="Normal"/>
    <w:link w:val="Ttulo4Car"/>
    <w:uiPriority w:val="9"/>
    <w:semiHidden/>
    <w:unhideWhenUsed/>
    <w:qFormat/>
    <w:rsid w:val="00932F2B"/>
    <w:pPr>
      <w:keepNext/>
      <w:keepLines/>
      <w:spacing w:before="80" w:after="40" w:line="240" w:lineRule="auto"/>
      <w:ind w:left="0" w:right="0" w:firstLine="0"/>
      <w:jc w:val="left"/>
      <w:outlineLvl w:val="3"/>
    </w:pPr>
    <w:rPr>
      <w:rFonts w:asciiTheme="minorHAnsi" w:eastAsiaTheme="majorEastAsia" w:hAnsiTheme="minorHAnsi" w:cstheme="majorBidi"/>
      <w:i/>
      <w:iCs/>
      <w:color w:val="2F5496" w:themeColor="accent1" w:themeShade="BF"/>
      <w:sz w:val="24"/>
      <w:lang w:eastAsia="en-US"/>
    </w:rPr>
  </w:style>
  <w:style w:type="paragraph" w:styleId="Ttulo5">
    <w:name w:val="heading 5"/>
    <w:basedOn w:val="Normal"/>
    <w:next w:val="Normal"/>
    <w:link w:val="Ttulo5Car"/>
    <w:uiPriority w:val="9"/>
    <w:semiHidden/>
    <w:unhideWhenUsed/>
    <w:qFormat/>
    <w:rsid w:val="00932F2B"/>
    <w:pPr>
      <w:keepNext/>
      <w:keepLines/>
      <w:spacing w:before="80" w:after="40" w:line="240" w:lineRule="auto"/>
      <w:ind w:left="0" w:right="0" w:firstLine="0"/>
      <w:jc w:val="left"/>
      <w:outlineLvl w:val="4"/>
    </w:pPr>
    <w:rPr>
      <w:rFonts w:asciiTheme="minorHAnsi" w:eastAsiaTheme="majorEastAsia" w:hAnsiTheme="minorHAnsi" w:cstheme="majorBidi"/>
      <w:color w:val="2F5496" w:themeColor="accent1" w:themeShade="BF"/>
      <w:sz w:val="24"/>
      <w:lang w:eastAsia="en-US"/>
    </w:rPr>
  </w:style>
  <w:style w:type="paragraph" w:styleId="Ttulo6">
    <w:name w:val="heading 6"/>
    <w:basedOn w:val="Normal"/>
    <w:next w:val="Normal"/>
    <w:link w:val="Ttulo6Car"/>
    <w:uiPriority w:val="9"/>
    <w:semiHidden/>
    <w:unhideWhenUsed/>
    <w:qFormat/>
    <w:rsid w:val="00932F2B"/>
    <w:pPr>
      <w:keepNext/>
      <w:keepLines/>
      <w:spacing w:before="40" w:after="0" w:line="240" w:lineRule="auto"/>
      <w:ind w:left="0" w:right="0" w:firstLine="0"/>
      <w:jc w:val="left"/>
      <w:outlineLvl w:val="5"/>
    </w:pPr>
    <w:rPr>
      <w:rFonts w:asciiTheme="minorHAnsi" w:eastAsiaTheme="majorEastAsia" w:hAnsiTheme="minorHAnsi" w:cstheme="majorBidi"/>
      <w:i/>
      <w:iCs/>
      <w:color w:val="595959" w:themeColor="text1" w:themeTint="A6"/>
      <w:sz w:val="24"/>
      <w:lang w:eastAsia="en-US"/>
    </w:rPr>
  </w:style>
  <w:style w:type="paragraph" w:styleId="Ttulo7">
    <w:name w:val="heading 7"/>
    <w:basedOn w:val="Normal"/>
    <w:next w:val="Normal"/>
    <w:link w:val="Ttulo7Car"/>
    <w:uiPriority w:val="9"/>
    <w:semiHidden/>
    <w:unhideWhenUsed/>
    <w:qFormat/>
    <w:rsid w:val="00932F2B"/>
    <w:pPr>
      <w:keepNext/>
      <w:keepLines/>
      <w:spacing w:before="40" w:after="0" w:line="240" w:lineRule="auto"/>
      <w:ind w:left="0" w:right="0" w:firstLine="0"/>
      <w:jc w:val="left"/>
      <w:outlineLvl w:val="6"/>
    </w:pPr>
    <w:rPr>
      <w:rFonts w:asciiTheme="minorHAnsi" w:eastAsiaTheme="majorEastAsia" w:hAnsiTheme="minorHAnsi" w:cstheme="majorBidi"/>
      <w:color w:val="595959" w:themeColor="text1" w:themeTint="A6"/>
      <w:sz w:val="24"/>
      <w:lang w:eastAsia="en-US"/>
    </w:rPr>
  </w:style>
  <w:style w:type="paragraph" w:styleId="Ttulo8">
    <w:name w:val="heading 8"/>
    <w:basedOn w:val="Normal"/>
    <w:next w:val="Normal"/>
    <w:link w:val="Ttulo8Car"/>
    <w:uiPriority w:val="9"/>
    <w:semiHidden/>
    <w:unhideWhenUsed/>
    <w:qFormat/>
    <w:rsid w:val="00932F2B"/>
    <w:pPr>
      <w:keepNext/>
      <w:keepLines/>
      <w:spacing w:after="0" w:line="240" w:lineRule="auto"/>
      <w:ind w:left="0" w:right="0" w:firstLine="0"/>
      <w:jc w:val="left"/>
      <w:outlineLvl w:val="7"/>
    </w:pPr>
    <w:rPr>
      <w:rFonts w:asciiTheme="minorHAnsi" w:eastAsiaTheme="majorEastAsia" w:hAnsiTheme="minorHAnsi" w:cstheme="majorBidi"/>
      <w:i/>
      <w:iCs/>
      <w:color w:val="272727" w:themeColor="text1" w:themeTint="D8"/>
      <w:sz w:val="24"/>
      <w:lang w:eastAsia="en-US"/>
    </w:rPr>
  </w:style>
  <w:style w:type="paragraph" w:styleId="Ttulo9">
    <w:name w:val="heading 9"/>
    <w:basedOn w:val="Normal"/>
    <w:next w:val="Normal"/>
    <w:link w:val="Ttulo9Car"/>
    <w:uiPriority w:val="9"/>
    <w:semiHidden/>
    <w:unhideWhenUsed/>
    <w:qFormat/>
    <w:rsid w:val="00932F2B"/>
    <w:pPr>
      <w:keepNext/>
      <w:keepLines/>
      <w:spacing w:after="0" w:line="240" w:lineRule="auto"/>
      <w:ind w:left="0" w:right="0" w:firstLine="0"/>
      <w:jc w:val="left"/>
      <w:outlineLvl w:val="8"/>
    </w:pPr>
    <w:rPr>
      <w:rFonts w:asciiTheme="minorHAnsi" w:eastAsiaTheme="majorEastAsia" w:hAnsiTheme="minorHAnsi" w:cstheme="majorBidi"/>
      <w:color w:val="272727" w:themeColor="text1" w:themeTint="D8"/>
      <w:sz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32F2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32F2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32F2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32F2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32F2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32F2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32F2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32F2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32F2B"/>
    <w:rPr>
      <w:rFonts w:eastAsiaTheme="majorEastAsia" w:cstheme="majorBidi"/>
      <w:color w:val="272727" w:themeColor="text1" w:themeTint="D8"/>
    </w:rPr>
  </w:style>
  <w:style w:type="paragraph" w:styleId="Ttulo">
    <w:name w:val="Title"/>
    <w:basedOn w:val="Normal"/>
    <w:next w:val="Normal"/>
    <w:link w:val="TtuloCar"/>
    <w:uiPriority w:val="10"/>
    <w:qFormat/>
    <w:rsid w:val="00932F2B"/>
    <w:pPr>
      <w:spacing w:after="80" w:line="240" w:lineRule="auto"/>
      <w:ind w:left="0" w:right="0" w:firstLine="0"/>
      <w:contextualSpacing/>
      <w:jc w:val="left"/>
    </w:pPr>
    <w:rPr>
      <w:rFonts w:asciiTheme="majorHAnsi" w:eastAsiaTheme="majorEastAsia" w:hAnsiTheme="majorHAnsi" w:cstheme="majorBidi"/>
      <w:color w:val="auto"/>
      <w:spacing w:val="-10"/>
      <w:kern w:val="28"/>
      <w:sz w:val="56"/>
      <w:szCs w:val="56"/>
      <w:lang w:eastAsia="en-US"/>
    </w:rPr>
  </w:style>
  <w:style w:type="character" w:customStyle="1" w:styleId="TtuloCar">
    <w:name w:val="Título Car"/>
    <w:basedOn w:val="Fuentedeprrafopredeter"/>
    <w:link w:val="Ttulo"/>
    <w:uiPriority w:val="10"/>
    <w:rsid w:val="00932F2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32F2B"/>
    <w:pPr>
      <w:numPr>
        <w:ilvl w:val="1"/>
      </w:numPr>
      <w:spacing w:after="160" w:line="240" w:lineRule="auto"/>
      <w:ind w:left="10" w:right="0" w:hanging="10"/>
      <w:jc w:val="left"/>
    </w:pPr>
    <w:rPr>
      <w:rFonts w:asciiTheme="minorHAnsi" w:eastAsiaTheme="majorEastAsia" w:hAnsiTheme="minorHAnsi" w:cstheme="majorBidi"/>
      <w:color w:val="595959" w:themeColor="text1" w:themeTint="A6"/>
      <w:spacing w:val="15"/>
      <w:sz w:val="28"/>
      <w:szCs w:val="28"/>
      <w:lang w:eastAsia="en-US"/>
    </w:rPr>
  </w:style>
  <w:style w:type="character" w:customStyle="1" w:styleId="SubttuloCar">
    <w:name w:val="Subtítulo Car"/>
    <w:basedOn w:val="Fuentedeprrafopredeter"/>
    <w:link w:val="Subttulo"/>
    <w:uiPriority w:val="11"/>
    <w:rsid w:val="00932F2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32F2B"/>
    <w:pPr>
      <w:spacing w:before="160" w:after="160" w:line="240" w:lineRule="auto"/>
      <w:ind w:left="0" w:right="0" w:firstLine="0"/>
      <w:jc w:val="center"/>
    </w:pPr>
    <w:rPr>
      <w:rFonts w:asciiTheme="minorHAnsi" w:eastAsiaTheme="minorHAnsi" w:hAnsiTheme="minorHAnsi" w:cstheme="minorBidi"/>
      <w:i/>
      <w:iCs/>
      <w:color w:val="404040" w:themeColor="text1" w:themeTint="BF"/>
      <w:sz w:val="24"/>
      <w:lang w:eastAsia="en-US"/>
    </w:rPr>
  </w:style>
  <w:style w:type="character" w:customStyle="1" w:styleId="CitaCar">
    <w:name w:val="Cita Car"/>
    <w:basedOn w:val="Fuentedeprrafopredeter"/>
    <w:link w:val="Cita"/>
    <w:uiPriority w:val="29"/>
    <w:rsid w:val="00932F2B"/>
    <w:rPr>
      <w:i/>
      <w:iCs/>
      <w:color w:val="404040" w:themeColor="text1" w:themeTint="BF"/>
    </w:rPr>
  </w:style>
  <w:style w:type="paragraph" w:styleId="Prrafodelista">
    <w:name w:val="List Paragraph"/>
    <w:basedOn w:val="Normal"/>
    <w:uiPriority w:val="34"/>
    <w:qFormat/>
    <w:rsid w:val="00932F2B"/>
    <w:pPr>
      <w:spacing w:after="0" w:line="240" w:lineRule="auto"/>
      <w:ind w:left="720" w:right="0" w:firstLine="0"/>
      <w:contextualSpacing/>
      <w:jc w:val="left"/>
    </w:pPr>
    <w:rPr>
      <w:rFonts w:asciiTheme="minorHAnsi" w:eastAsiaTheme="minorHAnsi" w:hAnsiTheme="minorHAnsi" w:cstheme="minorBidi"/>
      <w:color w:val="auto"/>
      <w:sz w:val="24"/>
      <w:lang w:eastAsia="en-US"/>
    </w:rPr>
  </w:style>
  <w:style w:type="character" w:styleId="nfasisintenso">
    <w:name w:val="Intense Emphasis"/>
    <w:basedOn w:val="Fuentedeprrafopredeter"/>
    <w:uiPriority w:val="21"/>
    <w:qFormat/>
    <w:rsid w:val="00932F2B"/>
    <w:rPr>
      <w:i/>
      <w:iCs/>
      <w:color w:val="2F5496" w:themeColor="accent1" w:themeShade="BF"/>
    </w:rPr>
  </w:style>
  <w:style w:type="paragraph" w:styleId="Citadestacada">
    <w:name w:val="Intense Quote"/>
    <w:basedOn w:val="Normal"/>
    <w:next w:val="Normal"/>
    <w:link w:val="CitadestacadaCar"/>
    <w:uiPriority w:val="30"/>
    <w:qFormat/>
    <w:rsid w:val="00932F2B"/>
    <w:pPr>
      <w:pBdr>
        <w:top w:val="single" w:sz="4" w:space="10" w:color="2F5496" w:themeColor="accent1" w:themeShade="BF"/>
        <w:bottom w:val="single" w:sz="4" w:space="10" w:color="2F5496" w:themeColor="accent1" w:themeShade="BF"/>
      </w:pBdr>
      <w:spacing w:before="360" w:after="360" w:line="240" w:lineRule="auto"/>
      <w:ind w:left="864" w:right="864" w:firstLine="0"/>
      <w:jc w:val="center"/>
    </w:pPr>
    <w:rPr>
      <w:rFonts w:asciiTheme="minorHAnsi" w:eastAsiaTheme="minorHAnsi" w:hAnsiTheme="minorHAnsi" w:cstheme="minorBidi"/>
      <w:i/>
      <w:iCs/>
      <w:color w:val="2F5496" w:themeColor="accent1" w:themeShade="BF"/>
      <w:sz w:val="24"/>
      <w:lang w:eastAsia="en-US"/>
    </w:rPr>
  </w:style>
  <w:style w:type="character" w:customStyle="1" w:styleId="CitadestacadaCar">
    <w:name w:val="Cita destacada Car"/>
    <w:basedOn w:val="Fuentedeprrafopredeter"/>
    <w:link w:val="Citadestacada"/>
    <w:uiPriority w:val="30"/>
    <w:rsid w:val="00932F2B"/>
    <w:rPr>
      <w:i/>
      <w:iCs/>
      <w:color w:val="2F5496" w:themeColor="accent1" w:themeShade="BF"/>
    </w:rPr>
  </w:style>
  <w:style w:type="character" w:styleId="Referenciaintensa">
    <w:name w:val="Intense Reference"/>
    <w:basedOn w:val="Fuentedeprrafopredeter"/>
    <w:uiPriority w:val="32"/>
    <w:qFormat/>
    <w:rsid w:val="00932F2B"/>
    <w:rPr>
      <w:b/>
      <w:bCs/>
      <w:smallCaps/>
      <w:color w:val="2F5496" w:themeColor="accent1" w:themeShade="BF"/>
      <w:spacing w:val="5"/>
    </w:rPr>
  </w:style>
  <w:style w:type="table" w:customStyle="1" w:styleId="TableGrid">
    <w:name w:val="TableGrid"/>
    <w:rsid w:val="00932F2B"/>
    <w:rPr>
      <w:rFonts w:eastAsiaTheme="minorEastAsia"/>
      <w:kern w:val="0"/>
      <w:sz w:val="22"/>
      <w:szCs w:val="22"/>
      <w:lang w:eastAsia="es-CO"/>
    </w:rPr>
    <w:tblPr>
      <w:tblCellMar>
        <w:top w:w="0" w:type="dxa"/>
        <w:left w:w="0" w:type="dxa"/>
        <w:bottom w:w="0" w:type="dxa"/>
        <w:right w:w="0" w:type="dxa"/>
      </w:tblCellMar>
    </w:tblPr>
  </w:style>
  <w:style w:type="paragraph" w:styleId="Encabezado">
    <w:name w:val="header"/>
    <w:basedOn w:val="Normal"/>
    <w:link w:val="EncabezadoCar"/>
    <w:uiPriority w:val="99"/>
    <w:unhideWhenUsed/>
    <w:rsid w:val="00932F2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2F2B"/>
    <w:rPr>
      <w:rFonts w:ascii="Arial" w:eastAsia="Arial" w:hAnsi="Arial" w:cs="Arial"/>
      <w:color w:val="000000"/>
      <w:sz w:val="22"/>
      <w:lang w:eastAsia="es-CO"/>
    </w:rPr>
  </w:style>
  <w:style w:type="paragraph" w:styleId="Piedepgina">
    <w:name w:val="footer"/>
    <w:basedOn w:val="Normal"/>
    <w:link w:val="PiedepginaCar"/>
    <w:uiPriority w:val="99"/>
    <w:unhideWhenUsed/>
    <w:rsid w:val="00932F2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2F2B"/>
    <w:rPr>
      <w:rFonts w:ascii="Arial" w:eastAsia="Arial" w:hAnsi="Arial" w:cs="Arial"/>
      <w:color w:val="000000"/>
      <w:sz w:val="2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594</Words>
  <Characters>3268</Characters>
  <Application>Microsoft Office Word</Application>
  <DocSecurity>0</DocSecurity>
  <Lines>27</Lines>
  <Paragraphs>7</Paragraphs>
  <ScaleCrop>false</ScaleCrop>
  <Company/>
  <LinksUpToDate>false</LinksUpToDate>
  <CharactersWithSpaces>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Subadministrativa</dc:creator>
  <cp:keywords/>
  <dc:description/>
  <cp:lastModifiedBy>Subadministrativa</cp:lastModifiedBy>
  <cp:revision>2</cp:revision>
  <dcterms:created xsi:type="dcterms:W3CDTF">2025-10-02T02:38:00Z</dcterms:created>
  <dcterms:modified xsi:type="dcterms:W3CDTF">2025-10-02T03:06:00Z</dcterms:modified>
</cp:coreProperties>
</file>