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4541D4" w14:textId="77777777" w:rsidR="007C45D3" w:rsidRPr="009673B5" w:rsidRDefault="007C45D3">
      <w:pPr>
        <w:jc w:val="left"/>
      </w:pPr>
    </w:p>
    <w:tbl>
      <w:tblPr>
        <w:tblStyle w:val="Tabladecuadrcula41"/>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9673B5" w:rsidRPr="009673B5" w14:paraId="260999AE" w14:textId="77777777" w:rsidTr="007C45D3">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1126C8" w14:textId="77777777" w:rsidR="007C45D3" w:rsidRPr="009673B5" w:rsidRDefault="007C45D3" w:rsidP="007C45D3">
            <w:pPr>
              <w:spacing w:line="240" w:lineRule="auto"/>
              <w:jc w:val="center"/>
              <w:rPr>
                <w:color w:val="auto"/>
                <w:sz w:val="24"/>
                <w:szCs w:val="24"/>
              </w:rPr>
            </w:pPr>
            <w:r w:rsidRPr="009673B5">
              <w:rPr>
                <w:color w:val="auto"/>
                <w:sz w:val="24"/>
                <w:szCs w:val="24"/>
              </w:rPr>
              <w:t>PROCESO</w:t>
            </w:r>
          </w:p>
        </w:tc>
      </w:tr>
      <w:tr w:rsidR="009673B5" w:rsidRPr="009673B5" w14:paraId="559AAF8A" w14:textId="77777777" w:rsidTr="007C45D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9596593" w14:textId="2F3E0F21" w:rsidR="007C45D3" w:rsidRPr="009673B5" w:rsidRDefault="007C45D3" w:rsidP="007C45D3">
            <w:pPr>
              <w:spacing w:line="240" w:lineRule="auto"/>
              <w:jc w:val="center"/>
              <w:rPr>
                <w:sz w:val="24"/>
                <w:szCs w:val="24"/>
              </w:rPr>
            </w:pPr>
            <w:r w:rsidRPr="009673B5">
              <w:rPr>
                <w:sz w:val="24"/>
                <w:szCs w:val="24"/>
              </w:rPr>
              <w:t>GESTIÓN CONTRACTUAL</w:t>
            </w:r>
          </w:p>
        </w:tc>
      </w:tr>
      <w:tr w:rsidR="009673B5" w:rsidRPr="009673B5" w14:paraId="69F6E0CD" w14:textId="77777777" w:rsidTr="007C45D3">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A4D13A1" w14:textId="77777777" w:rsidR="007C45D3" w:rsidRPr="009673B5" w:rsidRDefault="007C45D3" w:rsidP="007C45D3">
            <w:pPr>
              <w:spacing w:line="240" w:lineRule="auto"/>
              <w:jc w:val="center"/>
              <w:rPr>
                <w:sz w:val="24"/>
                <w:szCs w:val="24"/>
              </w:rPr>
            </w:pPr>
            <w:r w:rsidRPr="009673B5">
              <w:rPr>
                <w:sz w:val="24"/>
                <w:szCs w:val="24"/>
              </w:rPr>
              <w:t>NOMBRE DEL FORMATO</w:t>
            </w:r>
          </w:p>
        </w:tc>
      </w:tr>
      <w:tr w:rsidR="009673B5" w:rsidRPr="009673B5" w14:paraId="0AC59699" w14:textId="77777777" w:rsidTr="007C45D3">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89C0E8F" w14:textId="77777777" w:rsidR="007C45D3" w:rsidRPr="009673B5" w:rsidRDefault="007C45D3" w:rsidP="007C45D3">
            <w:pPr>
              <w:pStyle w:val="NormalWeb"/>
              <w:spacing w:before="0" w:beforeAutospacing="0" w:after="0" w:afterAutospacing="0"/>
              <w:jc w:val="center"/>
              <w:rPr>
                <w:rFonts w:asciiTheme="majorHAnsi" w:hAnsiTheme="majorHAnsi" w:cstheme="majorHAnsi"/>
                <w:sz w:val="22"/>
                <w:szCs w:val="22"/>
              </w:rPr>
            </w:pPr>
            <w:r w:rsidRPr="009673B5">
              <w:rPr>
                <w:rFonts w:asciiTheme="majorHAnsi" w:hAnsiTheme="majorHAnsi" w:cstheme="majorHAnsi"/>
                <w:sz w:val="22"/>
                <w:szCs w:val="22"/>
              </w:rPr>
              <w:t>FORMATO CARTA DE ACEPTACIÓN DE LA OFERTA Y/O CLAUSULADO ANEXO AL CONTRATO</w:t>
            </w:r>
          </w:p>
          <w:p w14:paraId="3F1B0618" w14:textId="6227BF50" w:rsidR="007C45D3" w:rsidRPr="009673B5" w:rsidRDefault="007C45D3" w:rsidP="00E618D3">
            <w:pPr>
              <w:pStyle w:val="NormalWeb"/>
              <w:spacing w:before="0" w:beforeAutospacing="0" w:after="0" w:afterAutospacing="0"/>
              <w:jc w:val="center"/>
              <w:rPr>
                <w:rFonts w:asciiTheme="majorHAnsi" w:hAnsiTheme="majorHAnsi" w:cstheme="majorHAnsi"/>
                <w:sz w:val="22"/>
                <w:szCs w:val="22"/>
              </w:rPr>
            </w:pPr>
            <w:r w:rsidRPr="009673B5">
              <w:rPr>
                <w:rFonts w:asciiTheme="majorHAnsi" w:hAnsiTheme="majorHAnsi" w:cstheme="majorHAnsi"/>
                <w:sz w:val="22"/>
                <w:szCs w:val="22"/>
              </w:rPr>
              <w:t>ETAPA CONTRACTUAL</w:t>
            </w:r>
          </w:p>
        </w:tc>
      </w:tr>
      <w:tr w:rsidR="009673B5" w:rsidRPr="009673B5" w14:paraId="7DA52CB1" w14:textId="77777777" w:rsidTr="007C45D3">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92F10D2" w14:textId="77777777" w:rsidR="007C45D3" w:rsidRPr="009673B5" w:rsidRDefault="007C45D3" w:rsidP="007C45D3">
            <w:pPr>
              <w:spacing w:line="240" w:lineRule="auto"/>
              <w:jc w:val="center"/>
              <w:rPr>
                <w:sz w:val="24"/>
                <w:szCs w:val="24"/>
              </w:rPr>
            </w:pPr>
            <w:r w:rsidRPr="009673B5">
              <w:rPr>
                <w:sz w:val="24"/>
                <w:szCs w:val="24"/>
              </w:rPr>
              <w:t>CLASIFICACIÓN DE LA INFORMACIÓN</w:t>
            </w:r>
          </w:p>
        </w:tc>
      </w:tr>
      <w:tr w:rsidR="009673B5" w:rsidRPr="009673B5" w14:paraId="265D7B8F" w14:textId="77777777" w:rsidTr="007C45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B06B6D" w14:textId="77777777" w:rsidR="007C45D3" w:rsidRPr="009673B5" w:rsidRDefault="007C45D3" w:rsidP="007C45D3">
            <w:pPr>
              <w:spacing w:line="240" w:lineRule="auto"/>
              <w:rPr>
                <w:b w:val="0"/>
                <w:bCs w:val="0"/>
                <w:sz w:val="24"/>
                <w:szCs w:val="24"/>
              </w:rPr>
            </w:pPr>
            <w:r w:rsidRPr="009673B5">
              <w:rPr>
                <w:noProof/>
                <w:sz w:val="24"/>
                <w:szCs w:val="24"/>
                <w:lang w:val="es-ES" w:eastAsia="es-ES"/>
              </w:rPr>
              <mc:AlternateContent>
                <mc:Choice Requires="wps">
                  <w:drawing>
                    <wp:anchor distT="0" distB="0" distL="114300" distR="114300" simplePos="0" relativeHeight="251663360" behindDoc="0" locked="0" layoutInCell="1" allowOverlap="1" wp14:anchorId="6B59F390" wp14:editId="363A3D1C">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A7B019F" w14:textId="3B62D5A7" w:rsidR="00502ED3" w:rsidRDefault="00C455F3" w:rsidP="007C45D3">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9F39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A7B019F" w14:textId="3B62D5A7" w:rsidR="00502ED3" w:rsidRDefault="00C455F3" w:rsidP="007C45D3">
                            <w:pPr>
                              <w:jc w:val="center"/>
                            </w:pPr>
                            <w:r>
                              <w:t>X</w:t>
                            </w:r>
                          </w:p>
                        </w:txbxContent>
                      </v:textbox>
                    </v:shape>
                  </w:pict>
                </mc:Fallback>
              </mc:AlternateContent>
            </w:r>
            <w:r w:rsidRPr="009673B5">
              <w:rPr>
                <w:b w:val="0"/>
                <w:bCs w:val="0"/>
                <w:sz w:val="24"/>
                <w:szCs w:val="24"/>
              </w:rPr>
              <w:t xml:space="preserve">Pública  </w:t>
            </w:r>
          </w:p>
        </w:tc>
        <w:tc>
          <w:tcPr>
            <w:tcW w:w="3067" w:type="dxa"/>
            <w:shd w:val="clear" w:color="auto" w:fill="auto"/>
            <w:vAlign w:val="center"/>
          </w:tcPr>
          <w:p w14:paraId="3F160871" w14:textId="77777777" w:rsidR="007C45D3" w:rsidRPr="009673B5"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9673B5">
              <w:rPr>
                <w:b/>
                <w:bCs/>
                <w:noProof/>
                <w:sz w:val="24"/>
                <w:szCs w:val="24"/>
                <w:lang w:val="es-ES" w:eastAsia="es-ES"/>
              </w:rPr>
              <mc:AlternateContent>
                <mc:Choice Requires="wps">
                  <w:drawing>
                    <wp:anchor distT="0" distB="0" distL="114300" distR="114300" simplePos="0" relativeHeight="251664384" behindDoc="0" locked="0" layoutInCell="1" allowOverlap="1" wp14:anchorId="178CAA41" wp14:editId="0A6C44C7">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F9FC37"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CAA41"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BF9FC37" w14:textId="77777777" w:rsidR="00502ED3" w:rsidRDefault="00502ED3" w:rsidP="007C45D3">
                            <w:pPr>
                              <w:jc w:val="center"/>
                            </w:pPr>
                          </w:p>
                        </w:txbxContent>
                      </v:textbox>
                    </v:shape>
                  </w:pict>
                </mc:Fallback>
              </mc:AlternateContent>
            </w:r>
            <w:r w:rsidRPr="009673B5">
              <w:rPr>
                <w:sz w:val="24"/>
                <w:szCs w:val="24"/>
              </w:rPr>
              <w:t>Pública Clasificada</w:t>
            </w:r>
          </w:p>
        </w:tc>
        <w:tc>
          <w:tcPr>
            <w:tcW w:w="3068" w:type="dxa"/>
            <w:shd w:val="clear" w:color="auto" w:fill="auto"/>
            <w:vAlign w:val="center"/>
          </w:tcPr>
          <w:p w14:paraId="4B4EBAB4" w14:textId="77777777" w:rsidR="007C45D3" w:rsidRPr="009673B5"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9673B5">
              <w:rPr>
                <w:b/>
                <w:bCs/>
                <w:noProof/>
                <w:sz w:val="24"/>
                <w:szCs w:val="24"/>
                <w:lang w:val="es-ES" w:eastAsia="es-ES"/>
              </w:rPr>
              <mc:AlternateContent>
                <mc:Choice Requires="wps">
                  <w:drawing>
                    <wp:anchor distT="0" distB="0" distL="114300" distR="114300" simplePos="0" relativeHeight="251665408" behindDoc="0" locked="0" layoutInCell="1" allowOverlap="1" wp14:anchorId="76972C81" wp14:editId="2093432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04DA072"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72C81"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04DA072" w14:textId="77777777" w:rsidR="00502ED3" w:rsidRDefault="00502ED3" w:rsidP="007C45D3">
                            <w:pPr>
                              <w:jc w:val="center"/>
                            </w:pPr>
                          </w:p>
                        </w:txbxContent>
                      </v:textbox>
                    </v:shape>
                  </w:pict>
                </mc:Fallback>
              </mc:AlternateContent>
            </w:r>
            <w:r w:rsidRPr="009673B5">
              <w:rPr>
                <w:sz w:val="24"/>
                <w:szCs w:val="24"/>
              </w:rPr>
              <w:t>Pública Reservada</w:t>
            </w:r>
          </w:p>
        </w:tc>
      </w:tr>
    </w:tbl>
    <w:p w14:paraId="0211F12C" w14:textId="46581D41" w:rsidR="007D099F" w:rsidRPr="009673B5" w:rsidRDefault="007D099F" w:rsidP="00C455F3">
      <w:pPr>
        <w:pStyle w:val="NormalWeb"/>
        <w:spacing w:before="0" w:beforeAutospacing="0" w:after="0" w:afterAutospacing="0"/>
      </w:pPr>
    </w:p>
    <w:p w14:paraId="0FD40D3B" w14:textId="620ED8A8" w:rsidR="00C968E6" w:rsidRPr="009673B5" w:rsidRDefault="009F33B0" w:rsidP="00CA586A">
      <w:pPr>
        <w:spacing w:after="160" w:line="480" w:lineRule="auto"/>
        <w:jc w:val="center"/>
        <w:rPr>
          <w:rStyle w:val="Nmerodepgina"/>
          <w:rFonts w:cs="Calibri"/>
          <w:b/>
          <w:spacing w:val="2"/>
        </w:rPr>
      </w:pPr>
      <w:r w:rsidRPr="009673B5">
        <w:rPr>
          <w:rFonts w:cs="Calibri"/>
          <w:b/>
          <w:spacing w:val="2"/>
        </w:rPr>
        <w:t xml:space="preserve">ANEXO AL CONTRATO </w:t>
      </w:r>
    </w:p>
    <w:p w14:paraId="021B91C5" w14:textId="77777777" w:rsidR="009673B5" w:rsidRPr="009673B5" w:rsidRDefault="00EE4870" w:rsidP="003D0301">
      <w:pPr>
        <w:pStyle w:val="Encabezado"/>
        <w:tabs>
          <w:tab w:val="clear" w:pos="4252"/>
          <w:tab w:val="clear" w:pos="8504"/>
        </w:tabs>
        <w:jc w:val="center"/>
        <w:rPr>
          <w:rStyle w:val="Nmerodepgina"/>
          <w:rFonts w:cs="Calibri"/>
          <w:b/>
        </w:rPr>
      </w:pPr>
      <w:r w:rsidRPr="009673B5">
        <w:rPr>
          <w:rStyle w:val="Nmerodepgina"/>
          <w:rFonts w:cs="Calibri"/>
          <w:b/>
        </w:rPr>
        <w:t xml:space="preserve">CONTRATO NRO. </w:t>
      </w:r>
      <w:proofErr w:type="spellStart"/>
      <w:r w:rsidR="009673B5" w:rsidRPr="009673B5">
        <w:rPr>
          <w:rStyle w:val="Nmerodepgina"/>
          <w:rFonts w:cs="Calibri"/>
          <w:b/>
        </w:rPr>
        <w:t>CO1.PCCNTR.8395949</w:t>
      </w:r>
      <w:proofErr w:type="spellEnd"/>
      <w:r w:rsidR="009673B5" w:rsidRPr="009673B5">
        <w:rPr>
          <w:rStyle w:val="Nmerodepgina"/>
          <w:rFonts w:cs="Calibri"/>
          <w:b/>
        </w:rPr>
        <w:tab/>
      </w:r>
    </w:p>
    <w:p w14:paraId="76A132F2" w14:textId="64014F2C" w:rsidR="00C306A6" w:rsidRPr="009673B5" w:rsidRDefault="00AB0112" w:rsidP="009673B5">
      <w:pPr>
        <w:pStyle w:val="Encabezado"/>
        <w:tabs>
          <w:tab w:val="clear" w:pos="4252"/>
          <w:tab w:val="clear" w:pos="8504"/>
        </w:tabs>
        <w:jc w:val="center"/>
        <w:rPr>
          <w:rStyle w:val="Nmerodepgina"/>
          <w:rFonts w:cs="Calibri"/>
        </w:rPr>
      </w:pPr>
      <w:r w:rsidRPr="009673B5">
        <w:rPr>
          <w:rStyle w:val="Nmerodepgina"/>
          <w:rFonts w:cs="Calibri"/>
          <w:b/>
        </w:rPr>
        <w:t>SUSCRITO</w:t>
      </w:r>
      <w:r w:rsidR="009F33B0" w:rsidRPr="009673B5">
        <w:rPr>
          <w:rStyle w:val="Nmerodepgina"/>
          <w:rFonts w:cs="Calibri"/>
          <w:b/>
        </w:rPr>
        <w:t xml:space="preserve"> ENTRE EL SERVICIO NACIONAL DE APRENDIZAJE </w:t>
      </w:r>
      <w:r w:rsidRPr="009673B5">
        <w:rPr>
          <w:rStyle w:val="Nmerodepgina"/>
          <w:rFonts w:cs="Calibri"/>
          <w:b/>
        </w:rPr>
        <w:t>–</w:t>
      </w:r>
      <w:r w:rsidR="009F33B0" w:rsidRPr="009673B5">
        <w:rPr>
          <w:rStyle w:val="Nmerodepgina"/>
          <w:rFonts w:cs="Calibri"/>
          <w:b/>
        </w:rPr>
        <w:t xml:space="preserve"> SENA </w:t>
      </w:r>
      <w:r w:rsidR="009F33B0" w:rsidRPr="009673B5">
        <w:rPr>
          <w:rFonts w:cs="Calibri"/>
          <w:b/>
        </w:rPr>
        <w:t xml:space="preserve">Y </w:t>
      </w:r>
      <w:r w:rsidR="009673B5" w:rsidRPr="009673B5">
        <w:rPr>
          <w:rFonts w:cs="Calibri"/>
          <w:b/>
        </w:rPr>
        <w:t>BEATRIZ EUGENIA RAMIREZ RESTREPO</w:t>
      </w:r>
    </w:p>
    <w:p w14:paraId="3E43B0FF" w14:textId="0A5C4C38" w:rsidR="0046190C" w:rsidRPr="009673B5" w:rsidRDefault="005249B3" w:rsidP="005249B3">
      <w:pPr>
        <w:pStyle w:val="Encabezado"/>
        <w:tabs>
          <w:tab w:val="clear" w:pos="4252"/>
          <w:tab w:val="clear" w:pos="8504"/>
        </w:tabs>
        <w:jc w:val="center"/>
        <w:rPr>
          <w:rStyle w:val="Nmerodepgina"/>
          <w:rFonts w:cs="Calibri"/>
          <w:b/>
          <w:bCs/>
        </w:rPr>
      </w:pPr>
      <w:r w:rsidRPr="009673B5">
        <w:rPr>
          <w:rStyle w:val="Nmerodepgina"/>
          <w:rFonts w:cs="Calibri"/>
          <w:b/>
          <w:bCs/>
        </w:rPr>
        <w:t>CONSIDERACIONES</w:t>
      </w:r>
    </w:p>
    <w:p w14:paraId="0C100545" w14:textId="387708E0" w:rsidR="005249B3" w:rsidRPr="009673B5" w:rsidRDefault="005249B3" w:rsidP="00AE5791">
      <w:pPr>
        <w:rPr>
          <w:rFonts w:cs="Calibri"/>
        </w:rPr>
      </w:pPr>
    </w:p>
    <w:p w14:paraId="0C42A164" w14:textId="6F30F6E6" w:rsidR="005249B3" w:rsidRPr="009673B5" w:rsidRDefault="005249B3" w:rsidP="005249B3">
      <w:pPr>
        <w:rPr>
          <w:rFonts w:cs="Calibri"/>
        </w:rPr>
      </w:pPr>
      <w:r w:rsidRPr="009673B5">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673B5">
        <w:rPr>
          <w:rFonts w:cs="Calibri"/>
        </w:rPr>
        <w:t xml:space="preserve">contratista </w:t>
      </w:r>
      <w:r w:rsidRPr="009673B5">
        <w:rPr>
          <w:rFonts w:cs="Calibri"/>
        </w:rPr>
        <w:t xml:space="preserve">y los documentos adjuntos presentados con la misma. c) Las instrucciones escritas al </w:t>
      </w:r>
      <w:r w:rsidR="00940A31" w:rsidRPr="009673B5">
        <w:rPr>
          <w:rFonts w:cs="Calibri"/>
        </w:rPr>
        <w:t xml:space="preserve">contratista </w:t>
      </w:r>
      <w:r w:rsidRPr="009673B5">
        <w:rPr>
          <w:rFonts w:cs="Calibri"/>
        </w:rPr>
        <w:t xml:space="preserve">para la ejecución de los trabajos. d) Las actas y demás documentos que durante la ejecución del contrato se suscriban por las partes. </w:t>
      </w:r>
    </w:p>
    <w:p w14:paraId="499C4CFF" w14:textId="77777777" w:rsidR="005249B3" w:rsidRPr="009673B5" w:rsidRDefault="005249B3" w:rsidP="00AE5791">
      <w:pPr>
        <w:rPr>
          <w:rFonts w:cs="Calibri"/>
        </w:rPr>
      </w:pPr>
    </w:p>
    <w:p w14:paraId="0E6BD7B4" w14:textId="31DEB1D7" w:rsidR="00CA399C" w:rsidRPr="009673B5" w:rsidRDefault="00940A31" w:rsidP="00AE5791">
      <w:pPr>
        <w:rPr>
          <w:rFonts w:cs="Calibri"/>
          <w:bCs/>
        </w:rPr>
      </w:pPr>
      <w:r w:rsidRPr="009673B5">
        <w:rPr>
          <w:rFonts w:cs="Calibri"/>
        </w:rPr>
        <w:t xml:space="preserve">En ese sentido, el </w:t>
      </w:r>
      <w:r w:rsidR="00AE5791" w:rsidRPr="009673B5">
        <w:rPr>
          <w:rFonts w:cs="Calibri"/>
        </w:rPr>
        <w:t>contrato electrónico</w:t>
      </w:r>
      <w:r w:rsidR="005C0F35" w:rsidRPr="009673B5">
        <w:rPr>
          <w:rFonts w:cs="Calibri"/>
        </w:rPr>
        <w:t xml:space="preserve"> del SECOP II está</w:t>
      </w:r>
      <w:r w:rsidR="00AE5791" w:rsidRPr="009673B5">
        <w:rPr>
          <w:rFonts w:cs="Calibri"/>
        </w:rPr>
        <w:t xml:space="preserve"> </w:t>
      </w:r>
      <w:r w:rsidR="00AE5791" w:rsidRPr="009673B5">
        <w:rPr>
          <w:rFonts w:cs="Calibri"/>
          <w:bCs/>
        </w:rPr>
        <w:t>compuesto por el formulario</w:t>
      </w:r>
      <w:r w:rsidR="005D1320" w:rsidRPr="009673B5">
        <w:rPr>
          <w:rFonts w:cs="Calibri"/>
          <w:bCs/>
        </w:rPr>
        <w:t>,</w:t>
      </w:r>
      <w:r w:rsidR="00AE5791" w:rsidRPr="009673B5">
        <w:rPr>
          <w:rFonts w:cs="Calibri"/>
          <w:bCs/>
        </w:rPr>
        <w:t xml:space="preserve"> los anexos </w:t>
      </w:r>
      <w:r w:rsidR="005D1320" w:rsidRPr="009673B5">
        <w:rPr>
          <w:rFonts w:cs="Calibri"/>
          <w:bCs/>
        </w:rPr>
        <w:t xml:space="preserve">publicados, </w:t>
      </w:r>
      <w:r w:rsidR="00AE5791" w:rsidRPr="009673B5">
        <w:rPr>
          <w:rFonts w:cs="Calibri"/>
          <w:bCs/>
        </w:rPr>
        <w:t xml:space="preserve">los mensajes de datos que la Entidad envía al proveedor y </w:t>
      </w:r>
      <w:r w:rsidR="00CA399C" w:rsidRPr="009673B5">
        <w:rPr>
          <w:rFonts w:cs="Calibri"/>
          <w:bCs/>
        </w:rPr>
        <w:t>los</w:t>
      </w:r>
      <w:r w:rsidR="00AE5791" w:rsidRPr="009673B5">
        <w:rPr>
          <w:rFonts w:cs="Calibri"/>
          <w:bCs/>
        </w:rPr>
        <w:t xml:space="preserve"> mensaje</w:t>
      </w:r>
      <w:r w:rsidR="00CA399C" w:rsidRPr="009673B5">
        <w:rPr>
          <w:rFonts w:cs="Calibri"/>
          <w:bCs/>
        </w:rPr>
        <w:t>s</w:t>
      </w:r>
      <w:r w:rsidR="00AE5791" w:rsidRPr="009673B5">
        <w:rPr>
          <w:rFonts w:cs="Calibri"/>
          <w:bCs/>
        </w:rPr>
        <w:t xml:space="preserve"> de datos de </w:t>
      </w:r>
      <w:r w:rsidR="00326794" w:rsidRPr="009673B5">
        <w:rPr>
          <w:rFonts w:cs="Calibri"/>
          <w:bCs/>
        </w:rPr>
        <w:t xml:space="preserve">respuesta y </w:t>
      </w:r>
      <w:r w:rsidR="00AE5791" w:rsidRPr="009673B5">
        <w:rPr>
          <w:rFonts w:cs="Calibri"/>
          <w:bCs/>
        </w:rPr>
        <w:t xml:space="preserve">aceptación por parte </w:t>
      </w:r>
      <w:proofErr w:type="gramStart"/>
      <w:r w:rsidR="00AE5791" w:rsidRPr="009673B5">
        <w:rPr>
          <w:rFonts w:cs="Calibri"/>
          <w:bCs/>
        </w:rPr>
        <w:t xml:space="preserve">del </w:t>
      </w:r>
      <w:r w:rsidR="005D1320" w:rsidRPr="009673B5">
        <w:rPr>
          <w:rFonts w:cs="Calibri"/>
          <w:bCs/>
        </w:rPr>
        <w:t>mismo</w:t>
      </w:r>
      <w:proofErr w:type="gramEnd"/>
      <w:r w:rsidR="00AE5791" w:rsidRPr="009673B5">
        <w:rPr>
          <w:rFonts w:cs="Calibri"/>
          <w:bCs/>
        </w:rPr>
        <w:t xml:space="preserve">, los cuales son validados </w:t>
      </w:r>
      <w:r w:rsidR="005C0F35" w:rsidRPr="009673B5">
        <w:rPr>
          <w:rFonts w:cs="Calibri"/>
          <w:bCs/>
        </w:rPr>
        <w:t xml:space="preserve">mediante </w:t>
      </w:r>
      <w:r w:rsidR="00AE5791" w:rsidRPr="009673B5">
        <w:rPr>
          <w:rFonts w:cs="Calibri"/>
          <w:bCs/>
        </w:rPr>
        <w:t>la firma electrónica y el sello de tiempo que provee la plataforma</w:t>
      </w:r>
      <w:r w:rsidR="00A62B4B" w:rsidRPr="009673B5">
        <w:rPr>
          <w:rFonts w:cs="Calibri"/>
          <w:bCs/>
        </w:rPr>
        <w:t xml:space="preserve">. El </w:t>
      </w:r>
      <w:r w:rsidR="00AE5791" w:rsidRPr="009673B5">
        <w:rPr>
          <w:rFonts w:cs="Calibri"/>
          <w:bCs/>
        </w:rPr>
        <w:t>contrato electrónico tiene plena validez y fuerza obligatoria</w:t>
      </w:r>
      <w:r w:rsidR="00340693" w:rsidRPr="009673B5">
        <w:rPr>
          <w:rFonts w:cs="Calibri"/>
          <w:bCs/>
        </w:rPr>
        <w:t xml:space="preserve">, </w:t>
      </w:r>
      <w:r w:rsidR="00A62B4B" w:rsidRPr="009673B5">
        <w:rPr>
          <w:rFonts w:cs="Calibri"/>
          <w:bCs/>
        </w:rPr>
        <w:t xml:space="preserve">de conformidad con lo preceptuado en </w:t>
      </w:r>
      <w:r w:rsidR="00340693" w:rsidRPr="009673B5">
        <w:rPr>
          <w:rFonts w:cs="Calibri"/>
          <w:bCs/>
        </w:rPr>
        <w:t>la Ley 527 de 1999 y demás normativa aplicable.</w:t>
      </w:r>
    </w:p>
    <w:p w14:paraId="4DE90F77" w14:textId="77777777" w:rsidR="00340693" w:rsidRPr="009673B5" w:rsidRDefault="00340693" w:rsidP="00AE5791">
      <w:pPr>
        <w:rPr>
          <w:rFonts w:cs="Calibri"/>
          <w:bCs/>
          <w:u w:val="single"/>
        </w:rPr>
      </w:pPr>
    </w:p>
    <w:p w14:paraId="3DA601C2" w14:textId="22A98C0D" w:rsidR="00CD5B3B" w:rsidRPr="009673B5" w:rsidRDefault="00CA399C" w:rsidP="00CA399C">
      <w:r w:rsidRPr="009673B5">
        <w:rPr>
          <w:rFonts w:cs="Calibri"/>
          <w:bCs/>
        </w:rPr>
        <w:t xml:space="preserve">Con base en lo anteriormente expuesto, el presente documento se constituye como </w:t>
      </w:r>
      <w:r w:rsidR="00A62B4B" w:rsidRPr="009673B5">
        <w:rPr>
          <w:rFonts w:cs="Calibri"/>
          <w:bCs/>
        </w:rPr>
        <w:t xml:space="preserve">un Anexo </w:t>
      </w:r>
      <w:r w:rsidRPr="009673B5">
        <w:rPr>
          <w:rFonts w:cs="Calibri"/>
        </w:rPr>
        <w:t xml:space="preserve">al contrato electrónico de la plataforma SECOP II, con el objetivo de </w:t>
      </w:r>
      <w:r w:rsidR="00A62B4B" w:rsidRPr="009673B5">
        <w:rPr>
          <w:rFonts w:cs="Calibri"/>
        </w:rPr>
        <w:t xml:space="preserve">regular </w:t>
      </w:r>
      <w:r w:rsidR="00BB2D38" w:rsidRPr="009673B5">
        <w:rPr>
          <w:rFonts w:cs="Calibri"/>
        </w:rPr>
        <w:t xml:space="preserve">las condiciones y cláusulas contractuales </w:t>
      </w:r>
      <w:r w:rsidRPr="009673B5">
        <w:rPr>
          <w:rFonts w:cs="Calibri"/>
        </w:rPr>
        <w:t>adicionales que no se encuentran disponibles en el formulario de la plataforma.</w:t>
      </w:r>
    </w:p>
    <w:p w14:paraId="666067B3" w14:textId="3E4C96A1" w:rsidR="00CA399C" w:rsidRPr="009673B5" w:rsidRDefault="00CA399C" w:rsidP="00126417">
      <w:pPr>
        <w:rPr>
          <w:rFonts w:cs="Calibri"/>
          <w:bCs/>
          <w:u w:val="single"/>
        </w:rPr>
      </w:pPr>
    </w:p>
    <w:p w14:paraId="13B43AAF" w14:textId="77777777" w:rsidR="0013349A" w:rsidRPr="009673B5" w:rsidRDefault="0013349A" w:rsidP="0013349A">
      <w:pPr>
        <w:pStyle w:val="Textoindependiente"/>
        <w:rPr>
          <w:rFonts w:cs="Calibri"/>
        </w:rPr>
      </w:pPr>
      <w:r w:rsidRPr="009673B5">
        <w:rPr>
          <w:rFonts w:cs="Calibri"/>
          <w:b/>
          <w:bCs/>
          <w:u w:val="single"/>
        </w:rPr>
        <w:t xml:space="preserve">CONDICIONES TÉCNICAS: </w:t>
      </w:r>
      <w:r w:rsidRPr="009673B5">
        <w:rPr>
          <w:rFonts w:cs="Calibri"/>
        </w:rPr>
        <w:t>El contratista debe cumplir con las condiciones técnicas establecidas en los estudios previos y publicación en el SECOP II, conforme a su oferta presentada</w:t>
      </w:r>
    </w:p>
    <w:p w14:paraId="0D3001D6" w14:textId="77777777" w:rsidR="0013349A" w:rsidRPr="009673B5" w:rsidRDefault="0013349A" w:rsidP="0013349A">
      <w:pPr>
        <w:pStyle w:val="Textoindependiente"/>
        <w:rPr>
          <w:rFonts w:cs="Calibri"/>
          <w:b/>
          <w:bCs/>
          <w:u w:val="single"/>
        </w:rPr>
      </w:pPr>
      <w:r w:rsidRPr="009673B5">
        <w:rPr>
          <w:rFonts w:cs="Calibri"/>
          <w:b/>
          <w:bCs/>
          <w:u w:val="single"/>
        </w:rPr>
        <w:t xml:space="preserve">FORMA DE PAGO: </w:t>
      </w: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3206"/>
        <w:gridCol w:w="2595"/>
        <w:gridCol w:w="3819"/>
      </w:tblGrid>
      <w:tr w:rsidR="009673B5" w:rsidRPr="009673B5" w14:paraId="5A23E826" w14:textId="77777777" w:rsidTr="00E74466">
        <w:trPr>
          <w:tblHeader/>
        </w:trPr>
        <w:tc>
          <w:tcPr>
            <w:tcW w:w="166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8EDC06" w14:textId="77777777" w:rsidR="00832F3B" w:rsidRPr="009673B5" w:rsidRDefault="00832F3B" w:rsidP="00E74466">
            <w:pPr>
              <w:spacing w:line="240" w:lineRule="auto"/>
              <w:jc w:val="center"/>
              <w:rPr>
                <w:rFonts w:cs="Calibri"/>
                <w:b/>
              </w:rPr>
            </w:pPr>
            <w:r w:rsidRPr="009673B5">
              <w:rPr>
                <w:rFonts w:cs="Calibri"/>
                <w:b/>
              </w:rPr>
              <w:t>Pagos que se realizarán durante el contrato</w:t>
            </w:r>
          </w:p>
          <w:p w14:paraId="4B9BCE69" w14:textId="77777777" w:rsidR="00832F3B" w:rsidRPr="009673B5" w:rsidRDefault="00832F3B" w:rsidP="00E74466">
            <w:pPr>
              <w:spacing w:line="240" w:lineRule="auto"/>
              <w:jc w:val="center"/>
              <w:rPr>
                <w:rFonts w:cs="Calibri"/>
                <w:b/>
              </w:rPr>
            </w:pPr>
          </w:p>
        </w:tc>
        <w:tc>
          <w:tcPr>
            <w:tcW w:w="134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4A7221" w14:textId="77777777" w:rsidR="00832F3B" w:rsidRPr="009673B5" w:rsidRDefault="00832F3B" w:rsidP="00E74466">
            <w:pPr>
              <w:spacing w:line="240" w:lineRule="auto"/>
              <w:jc w:val="center"/>
              <w:rPr>
                <w:rFonts w:cs="Calibri"/>
                <w:b/>
              </w:rPr>
            </w:pPr>
            <w:r w:rsidRPr="009673B5">
              <w:rPr>
                <w:rFonts w:cs="Calibri"/>
                <w:b/>
              </w:rPr>
              <w:t>Determine el porcentaje que cada pago representa frente al valor total del contrato</w:t>
            </w:r>
          </w:p>
        </w:tc>
        <w:tc>
          <w:tcPr>
            <w:tcW w:w="19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09299D" w14:textId="77777777" w:rsidR="00832F3B" w:rsidRPr="009673B5" w:rsidRDefault="00832F3B" w:rsidP="00E74466">
            <w:pPr>
              <w:spacing w:line="240" w:lineRule="auto"/>
              <w:jc w:val="center"/>
              <w:rPr>
                <w:rFonts w:cs="Calibri"/>
                <w:b/>
              </w:rPr>
            </w:pPr>
            <w:r w:rsidRPr="009673B5">
              <w:rPr>
                <w:rFonts w:cs="Calibri"/>
                <w:b/>
              </w:rPr>
              <w:t>Requisito para el pago</w:t>
            </w:r>
          </w:p>
          <w:p w14:paraId="5C8E4CC4" w14:textId="77777777" w:rsidR="00832F3B" w:rsidRPr="009673B5" w:rsidRDefault="00832F3B" w:rsidP="00E74466">
            <w:pPr>
              <w:spacing w:line="240" w:lineRule="auto"/>
              <w:jc w:val="center"/>
              <w:rPr>
                <w:rFonts w:cs="Calibri"/>
                <w:b/>
              </w:rPr>
            </w:pPr>
          </w:p>
        </w:tc>
      </w:tr>
      <w:tr w:rsidR="009673B5" w:rsidRPr="009673B5" w14:paraId="6B6330C5" w14:textId="77777777" w:rsidTr="00E74466">
        <w:tc>
          <w:tcPr>
            <w:tcW w:w="1666" w:type="pct"/>
            <w:tcBorders>
              <w:top w:val="single" w:sz="4" w:space="0" w:color="000000"/>
              <w:left w:val="single" w:sz="4" w:space="0" w:color="000000"/>
              <w:bottom w:val="single" w:sz="4" w:space="0" w:color="000000"/>
              <w:right w:val="single" w:sz="4" w:space="0" w:color="000000"/>
            </w:tcBorders>
            <w:vAlign w:val="center"/>
          </w:tcPr>
          <w:p w14:paraId="2E8DD7B1" w14:textId="77777777" w:rsidR="00832F3B" w:rsidRPr="009673B5" w:rsidRDefault="00832F3B" w:rsidP="00E74466">
            <w:pPr>
              <w:spacing w:line="240" w:lineRule="auto"/>
              <w:rPr>
                <w:rFonts w:cs="Calibri"/>
              </w:rPr>
            </w:pPr>
            <w:r w:rsidRPr="009673B5">
              <w:rPr>
                <w:rFonts w:cs="Calibri"/>
              </w:rPr>
              <w:t>PAGOS PARCIALES</w:t>
            </w:r>
          </w:p>
        </w:tc>
        <w:tc>
          <w:tcPr>
            <w:tcW w:w="1349" w:type="pct"/>
            <w:tcBorders>
              <w:top w:val="single" w:sz="4" w:space="0" w:color="000000"/>
              <w:left w:val="single" w:sz="4" w:space="0" w:color="000000"/>
              <w:bottom w:val="single" w:sz="4" w:space="0" w:color="000000"/>
              <w:right w:val="single" w:sz="4" w:space="0" w:color="000000"/>
            </w:tcBorders>
            <w:vAlign w:val="center"/>
          </w:tcPr>
          <w:p w14:paraId="12986BA2" w14:textId="77777777" w:rsidR="00832F3B" w:rsidRPr="009673B5" w:rsidRDefault="00832F3B" w:rsidP="00E74466">
            <w:pPr>
              <w:spacing w:line="240" w:lineRule="auto"/>
              <w:rPr>
                <w:rFonts w:cs="Calibri"/>
              </w:rPr>
            </w:pPr>
            <w:r w:rsidRPr="009673B5">
              <w:rPr>
                <w:rFonts w:cs="Calibri"/>
              </w:rPr>
              <w:t xml:space="preserve">El 90% del valor del contrato será cancelado mediante pagos parciales </w:t>
            </w:r>
            <w:proofErr w:type="gramStart"/>
            <w:r w:rsidRPr="009673B5">
              <w:rPr>
                <w:rFonts w:cs="Calibri"/>
              </w:rPr>
              <w:t>de acuerdo al</w:t>
            </w:r>
            <w:proofErr w:type="gramEnd"/>
            <w:r w:rsidRPr="009673B5">
              <w:rPr>
                <w:rFonts w:cs="Calibri"/>
              </w:rPr>
              <w:t xml:space="preserve"> avance de obra, recibido a satisfacción por el supervisor del contrato</w:t>
            </w:r>
          </w:p>
        </w:tc>
        <w:sdt>
          <w:sdtPr>
            <w:rPr>
              <w:rFonts w:cs="Calibri"/>
            </w:rPr>
            <w:id w:val="627280005"/>
            <w:placeholder>
              <w:docPart w:val="1495EF90A90B496DAF389A87844B44FE"/>
            </w:placeholder>
            <w:text/>
          </w:sdtPr>
          <w:sdtEndPr/>
          <w:sdtContent>
            <w:tc>
              <w:tcPr>
                <w:tcW w:w="1985" w:type="pct"/>
                <w:tcBorders>
                  <w:top w:val="single" w:sz="4" w:space="0" w:color="000000"/>
                  <w:left w:val="single" w:sz="4" w:space="0" w:color="000000"/>
                  <w:bottom w:val="single" w:sz="4" w:space="0" w:color="000000"/>
                  <w:right w:val="single" w:sz="4" w:space="0" w:color="000000"/>
                </w:tcBorders>
                <w:vAlign w:val="center"/>
              </w:tcPr>
              <w:p w14:paraId="7C65E084" w14:textId="77777777" w:rsidR="00832F3B" w:rsidRPr="009673B5" w:rsidRDefault="00832F3B" w:rsidP="00E74466">
                <w:pPr>
                  <w:spacing w:line="240" w:lineRule="auto"/>
                  <w:jc w:val="left"/>
                  <w:rPr>
                    <w:rFonts w:cs="Calibri"/>
                  </w:rPr>
                </w:pPr>
                <w:r w:rsidRPr="009673B5">
                  <w:rPr>
                    <w:rFonts w:cs="Calibri"/>
                  </w:rPr>
                  <w:t>Parciales Contra avances de obra Previa presentación de informes de avance de obra, previo cumplimiento de los requisitos exigidos para el mismo e Informe del Supervisor y/o interventor del contrato</w:t>
                </w:r>
              </w:p>
            </w:tc>
          </w:sdtContent>
        </w:sdt>
      </w:tr>
      <w:tr w:rsidR="00832F3B" w:rsidRPr="009673B5" w14:paraId="798FF915" w14:textId="77777777" w:rsidTr="00E74466">
        <w:tc>
          <w:tcPr>
            <w:tcW w:w="1666" w:type="pct"/>
            <w:tcBorders>
              <w:top w:val="single" w:sz="4" w:space="0" w:color="000000"/>
              <w:left w:val="single" w:sz="4" w:space="0" w:color="000000"/>
              <w:bottom w:val="single" w:sz="4" w:space="0" w:color="000000"/>
              <w:right w:val="single" w:sz="4" w:space="0" w:color="000000"/>
            </w:tcBorders>
            <w:vAlign w:val="center"/>
          </w:tcPr>
          <w:p w14:paraId="5752E97B" w14:textId="77777777" w:rsidR="00832F3B" w:rsidRPr="009673B5" w:rsidRDefault="00832F3B" w:rsidP="00E74466">
            <w:pPr>
              <w:spacing w:line="240" w:lineRule="auto"/>
              <w:rPr>
                <w:rFonts w:cs="Calibri"/>
              </w:rPr>
            </w:pPr>
            <w:r w:rsidRPr="009673B5">
              <w:rPr>
                <w:rFonts w:cs="Calibri"/>
              </w:rPr>
              <w:t>PAGO FINAL</w:t>
            </w:r>
          </w:p>
        </w:tc>
        <w:sdt>
          <w:sdtPr>
            <w:rPr>
              <w:rFonts w:cs="Calibri"/>
            </w:rPr>
            <w:id w:val="1730263368"/>
            <w:placeholder>
              <w:docPart w:val="7A33566193654AA7908477C9245137FB"/>
            </w:placeholder>
            <w:text/>
          </w:sdtPr>
          <w:sdtEndPr/>
          <w:sdtContent>
            <w:tc>
              <w:tcPr>
                <w:tcW w:w="1349" w:type="pct"/>
                <w:tcBorders>
                  <w:top w:val="single" w:sz="4" w:space="0" w:color="000000"/>
                  <w:left w:val="single" w:sz="4" w:space="0" w:color="000000"/>
                  <w:bottom w:val="single" w:sz="4" w:space="0" w:color="000000"/>
                  <w:right w:val="single" w:sz="4" w:space="0" w:color="000000"/>
                </w:tcBorders>
                <w:vAlign w:val="center"/>
              </w:tcPr>
              <w:p w14:paraId="22D3ED86" w14:textId="77777777" w:rsidR="00832F3B" w:rsidRPr="009673B5" w:rsidRDefault="00832F3B" w:rsidP="00E74466">
                <w:pPr>
                  <w:spacing w:line="240" w:lineRule="auto"/>
                  <w:rPr>
                    <w:rFonts w:cs="Calibri"/>
                  </w:rPr>
                </w:pPr>
                <w:r w:rsidRPr="009673B5">
                  <w:rPr>
                    <w:rFonts w:cs="Calibri"/>
                  </w:rPr>
                  <w:t>10% Pago final</w:t>
                </w:r>
              </w:p>
            </w:tc>
          </w:sdtContent>
        </w:sdt>
        <w:sdt>
          <w:sdtPr>
            <w:rPr>
              <w:rFonts w:cs="Calibri"/>
            </w:rPr>
            <w:id w:val="991300239"/>
            <w:placeholder>
              <w:docPart w:val="3D8A6C4D511A43E39A7FD09448A9E968"/>
            </w:placeholder>
            <w:text/>
          </w:sdtPr>
          <w:sdtEndPr/>
          <w:sdtContent>
            <w:tc>
              <w:tcPr>
                <w:tcW w:w="1985" w:type="pct"/>
                <w:tcBorders>
                  <w:top w:val="single" w:sz="4" w:space="0" w:color="000000"/>
                  <w:left w:val="single" w:sz="4" w:space="0" w:color="000000"/>
                  <w:bottom w:val="single" w:sz="4" w:space="0" w:color="000000"/>
                  <w:right w:val="single" w:sz="4" w:space="0" w:color="000000"/>
                </w:tcBorders>
                <w:vAlign w:val="center"/>
              </w:tcPr>
              <w:p w14:paraId="374BFF5A" w14:textId="77777777" w:rsidR="00832F3B" w:rsidRPr="009673B5" w:rsidRDefault="00832F3B" w:rsidP="00E74466">
                <w:pPr>
                  <w:spacing w:line="240" w:lineRule="auto"/>
                  <w:rPr>
                    <w:rFonts w:cs="Calibri"/>
                  </w:rPr>
                </w:pPr>
                <w:r w:rsidRPr="009673B5">
                  <w:rPr>
                    <w:rFonts w:cs="Calibri"/>
                  </w:rPr>
                  <w:t>Una vez recibido a satisfacción el objeto del contrato, previo cumplimiento de los requisitos exigidos para el mismo e Informe del Supervisor y/o interventor del contrato</w:t>
                </w:r>
              </w:p>
            </w:tc>
          </w:sdtContent>
        </w:sdt>
      </w:tr>
    </w:tbl>
    <w:p w14:paraId="474142AD" w14:textId="77777777" w:rsidR="00832F3B" w:rsidRPr="009673B5" w:rsidRDefault="00832F3B" w:rsidP="000737BA">
      <w:pPr>
        <w:pStyle w:val="Ttulo2"/>
        <w:numPr>
          <w:ilvl w:val="1"/>
          <w:numId w:val="0"/>
        </w:numPr>
        <w:ind w:left="426" w:hanging="426"/>
        <w:jc w:val="both"/>
        <w:rPr>
          <w:rFonts w:cstheme="majorHAnsi"/>
          <w:color w:val="auto"/>
          <w:u w:val="single"/>
        </w:rPr>
      </w:pPr>
    </w:p>
    <w:p w14:paraId="0940BEFB" w14:textId="77777777" w:rsidR="00851F14" w:rsidRPr="009673B5" w:rsidRDefault="00851F14" w:rsidP="00851F14">
      <w:r w:rsidRPr="009673B5">
        <w:t xml:space="preserve">Los pagos a que se obliga el SENA Regional Risaralda en virtud del contrato se sujetarán a las apropiaciones y disponibilidades presupuestales correspondientes, y a la situación de recursos del Programa Anualizado de Caja – PAC. </w:t>
      </w:r>
    </w:p>
    <w:p w14:paraId="13EB4787" w14:textId="77777777" w:rsidR="00851F14" w:rsidRPr="009673B5" w:rsidRDefault="00851F14" w:rsidP="00851F14">
      <w:r w:rsidRPr="009673B5">
        <w:t>Cuando se realicen contratos con auto retenedores, deberán informar en la factura esta condición a fin de no realizar retención alguna</w:t>
      </w:r>
    </w:p>
    <w:p w14:paraId="4423BD31" w14:textId="77777777" w:rsidR="00851F14" w:rsidRPr="009673B5" w:rsidRDefault="00851F14" w:rsidP="00851F14"/>
    <w:p w14:paraId="2A1DCEA7" w14:textId="77777777" w:rsidR="00851F14" w:rsidRPr="009673B5" w:rsidRDefault="00851F14" w:rsidP="00851F14">
      <w:r w:rsidRPr="009673B5">
        <w:t>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Cuando se realicen contratos con auto retenedores, deberán informar en la factura esta condición a fin de no realizar retención alguna.</w:t>
      </w:r>
    </w:p>
    <w:p w14:paraId="548DABF1" w14:textId="77777777" w:rsidR="00851F14" w:rsidRPr="009673B5" w:rsidRDefault="00851F14" w:rsidP="00851F14"/>
    <w:p w14:paraId="5A0A1D22" w14:textId="77777777" w:rsidR="00851F14" w:rsidRPr="009673B5" w:rsidRDefault="00851F14" w:rsidP="00851F14">
      <w:r w:rsidRPr="009673B5">
        <w:t>Para la realización de cada pago el contratista deberá acreditar previamente encontrarse al día en el pago de aportes al Sistema de Seguridad Social Integral y aportes Parafiscales</w:t>
      </w:r>
    </w:p>
    <w:p w14:paraId="510C805C" w14:textId="77777777" w:rsidR="00851F14" w:rsidRPr="009673B5" w:rsidRDefault="00851F14" w:rsidP="00851F14"/>
    <w:p w14:paraId="67A52F8C" w14:textId="77777777" w:rsidR="00851F14" w:rsidRPr="009673B5" w:rsidRDefault="00851F14" w:rsidP="00851F14">
      <w:r w:rsidRPr="009673B5">
        <w:lastRenderedPageBreak/>
        <w:t xml:space="preserve">Para el proceso de pago, el contratista radicará la facturación anexando los documentos con el soporte de los bienes entregados en el módulo “Ejecución del Contrato”. Una vez reunida la documentación pertinente para inicio del trámite de pago, el contratista deberá a tender a lo estipulado en las circulares No. 01-3-2020-000054, No. 01-3-2020-000065 y 3-2021-000055 emitidas por el SENA, donde debe conformar dos archivos para la respectiva revisión y aceptación por parte del supervisor. </w:t>
      </w:r>
    </w:p>
    <w:p w14:paraId="471DFDCD" w14:textId="77777777" w:rsidR="00851F14" w:rsidRPr="009673B5" w:rsidRDefault="00851F14" w:rsidP="00851F14"/>
    <w:p w14:paraId="649E898C" w14:textId="77777777" w:rsidR="00851F14" w:rsidRPr="009673B5" w:rsidRDefault="00851F14" w:rsidP="00851F14">
      <w:r w:rsidRPr="009673B5">
        <w:t>En caso de que NO la acepte, el supervisor rechazará el trámite de la factura con todos los soportes para que el contratista suba los documentos en el SECOP II y sea aprobado por el supervisor del contrato, en la misma plataforma y para el posterior envío de la autorización del pago a la coordinación de Grupo de Apoyo Administrativo Mixto.</w:t>
      </w:r>
    </w:p>
    <w:p w14:paraId="310FA52A" w14:textId="77777777" w:rsidR="00851F14" w:rsidRPr="009673B5" w:rsidRDefault="00851F14" w:rsidP="00851F14"/>
    <w:p w14:paraId="2D48CAB5" w14:textId="404005EA" w:rsidR="00832F3B" w:rsidRPr="009673B5" w:rsidRDefault="00851F14" w:rsidP="00851F14">
      <w:r w:rsidRPr="009673B5">
        <w:t>Por su parte, el contratista deberá reportar la correspondiente factura electrónica en el aplicativo Olimpia, siguiendo los lineamientos establecidos en la CIRCULAR EXTERNA 016 emitida por el Ministerio de Hacienda y la circular 3-2021-000055 emitida por el SENA, la cual establece los Lineamientos y requisitos para la recepción de facturación electrónica expedida por contratistas y proveedores.</w:t>
      </w:r>
    </w:p>
    <w:p w14:paraId="16AC3C38" w14:textId="77777777" w:rsidR="00832F3B" w:rsidRPr="009673B5" w:rsidRDefault="00832F3B" w:rsidP="000737BA">
      <w:pPr>
        <w:pStyle w:val="Ttulo2"/>
        <w:numPr>
          <w:ilvl w:val="1"/>
          <w:numId w:val="0"/>
        </w:numPr>
        <w:ind w:left="426" w:hanging="426"/>
        <w:jc w:val="both"/>
        <w:rPr>
          <w:rFonts w:cstheme="majorHAnsi"/>
          <w:color w:val="auto"/>
          <w:u w:val="single"/>
        </w:rPr>
      </w:pPr>
    </w:p>
    <w:p w14:paraId="5BD03708" w14:textId="2DA7BA8B" w:rsidR="000737BA" w:rsidRPr="009673B5" w:rsidRDefault="000737BA" w:rsidP="000737BA">
      <w:pPr>
        <w:pStyle w:val="Ttulo2"/>
        <w:numPr>
          <w:ilvl w:val="1"/>
          <w:numId w:val="0"/>
        </w:numPr>
        <w:ind w:left="426" w:hanging="426"/>
        <w:jc w:val="both"/>
        <w:rPr>
          <w:rFonts w:cstheme="majorHAnsi"/>
          <w:color w:val="auto"/>
          <w:u w:val="single"/>
        </w:rPr>
      </w:pPr>
      <w:r w:rsidRPr="009673B5">
        <w:rPr>
          <w:rFonts w:cstheme="majorHAnsi"/>
          <w:color w:val="auto"/>
          <w:u w:val="single"/>
        </w:rPr>
        <w:t>OBLIGACIONES DE LAS PARTES</w:t>
      </w:r>
    </w:p>
    <w:p w14:paraId="66BD7DAB" w14:textId="77777777" w:rsidR="00DF38AD" w:rsidRPr="009673B5" w:rsidRDefault="00DF38AD" w:rsidP="00DF38AD">
      <w:pPr>
        <w:pStyle w:val="Ttulo3"/>
        <w:numPr>
          <w:ilvl w:val="2"/>
          <w:numId w:val="0"/>
        </w:numPr>
        <w:ind w:left="567" w:hanging="567"/>
        <w:rPr>
          <w:color w:val="auto"/>
        </w:rPr>
      </w:pPr>
      <w:r w:rsidRPr="009673B5">
        <w:rPr>
          <w:color w:val="auto"/>
        </w:rPr>
        <w:t>Obligaciones generales del contratista</w:t>
      </w:r>
    </w:p>
    <w:p w14:paraId="03037418" w14:textId="77777777" w:rsidR="00DF38AD" w:rsidRPr="009673B5" w:rsidRDefault="00DF38AD" w:rsidP="00DF38AD">
      <w:pPr>
        <w:pStyle w:val="Prrafodelista"/>
        <w:numPr>
          <w:ilvl w:val="0"/>
          <w:numId w:val="29"/>
        </w:numPr>
        <w:spacing w:line="240" w:lineRule="auto"/>
        <w:ind w:left="426" w:hanging="426"/>
      </w:pPr>
      <w:r w:rsidRPr="009673B5">
        <w:t>Ejecutar el objeto del contrato bajo las condiciones de calidad, oportunidad y obligaciones definidas en el proceso de contratación.</w:t>
      </w:r>
    </w:p>
    <w:p w14:paraId="36896050" w14:textId="77777777" w:rsidR="00DF38AD" w:rsidRPr="009673B5" w:rsidRDefault="00DF38AD" w:rsidP="00DF38AD">
      <w:pPr>
        <w:pStyle w:val="Prrafodelista"/>
        <w:numPr>
          <w:ilvl w:val="0"/>
          <w:numId w:val="29"/>
        </w:numPr>
        <w:spacing w:line="240" w:lineRule="auto"/>
        <w:ind w:left="426" w:hanging="426"/>
      </w:pPr>
      <w:r w:rsidRPr="009673B5">
        <w:t>Cumplir con las especificaciones técnicas del objeto presentadas en la oferta.</w:t>
      </w:r>
    </w:p>
    <w:p w14:paraId="4F409B41" w14:textId="77777777" w:rsidR="00DF38AD" w:rsidRPr="009673B5" w:rsidRDefault="00DF38AD" w:rsidP="00DF38AD">
      <w:pPr>
        <w:pStyle w:val="Prrafodelista"/>
        <w:numPr>
          <w:ilvl w:val="0"/>
          <w:numId w:val="29"/>
        </w:numPr>
        <w:spacing w:line="240" w:lineRule="auto"/>
        <w:ind w:left="426" w:hanging="426"/>
      </w:pPr>
      <w:r w:rsidRPr="009673B5">
        <w:t>Entregar, dentro de los tres (3) días hábiles siguientes a la suscrición del negocio jurídico, la(s) garantía(s) exigida en los estudios previos en los términos establecidos.</w:t>
      </w:r>
    </w:p>
    <w:p w14:paraId="7C90F450" w14:textId="77777777" w:rsidR="00DF38AD" w:rsidRPr="009673B5" w:rsidRDefault="00DF38AD" w:rsidP="00DF38AD">
      <w:pPr>
        <w:pStyle w:val="Prrafodelista"/>
        <w:numPr>
          <w:ilvl w:val="0"/>
          <w:numId w:val="29"/>
        </w:numPr>
        <w:spacing w:line="240" w:lineRule="auto"/>
        <w:ind w:left="426" w:hanging="426"/>
      </w:pPr>
      <w:r w:rsidRPr="009673B5">
        <w:t>Mantener, durante toda la vigencia del contrato, los precios incluidos en su oferta.</w:t>
      </w:r>
    </w:p>
    <w:p w14:paraId="5FF989E3" w14:textId="77777777" w:rsidR="00DF38AD" w:rsidRPr="009673B5" w:rsidRDefault="00DF38AD" w:rsidP="00DF38AD">
      <w:pPr>
        <w:pStyle w:val="Prrafodelista"/>
        <w:numPr>
          <w:ilvl w:val="0"/>
          <w:numId w:val="29"/>
        </w:numPr>
        <w:spacing w:line="240" w:lineRule="auto"/>
        <w:ind w:left="426" w:hanging="426"/>
      </w:pPr>
      <w:r w:rsidRPr="009673B5">
        <w:t>Obrar con lealtad y buena fe en las distintas etapas contractuales, evitando dilaciones.</w:t>
      </w:r>
    </w:p>
    <w:p w14:paraId="032BA7CE" w14:textId="77777777" w:rsidR="00DF38AD" w:rsidRPr="009673B5" w:rsidRDefault="00DF38AD" w:rsidP="00DF38AD">
      <w:pPr>
        <w:pStyle w:val="Prrafodelista"/>
        <w:numPr>
          <w:ilvl w:val="0"/>
          <w:numId w:val="29"/>
        </w:numPr>
        <w:spacing w:line="240" w:lineRule="auto"/>
        <w:ind w:left="426" w:hanging="426"/>
      </w:pPr>
      <w:r w:rsidRPr="009673B5">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3CD13140" w14:textId="77777777" w:rsidR="00DF38AD" w:rsidRPr="009673B5" w:rsidRDefault="00DF38AD" w:rsidP="00DF38AD">
      <w:pPr>
        <w:pStyle w:val="Prrafodelista"/>
        <w:numPr>
          <w:ilvl w:val="0"/>
          <w:numId w:val="29"/>
        </w:numPr>
        <w:spacing w:line="240" w:lineRule="auto"/>
        <w:ind w:left="426" w:hanging="426"/>
      </w:pPr>
      <w:r w:rsidRPr="009673B5">
        <w:t>Responder en los plazos establezca la entidad, los requerimientos de aclaración o de información que le sean formulados.</w:t>
      </w:r>
    </w:p>
    <w:p w14:paraId="405B2C8F" w14:textId="77777777" w:rsidR="00DF38AD" w:rsidRPr="009673B5" w:rsidRDefault="00DF38AD" w:rsidP="00DF38AD">
      <w:pPr>
        <w:pStyle w:val="Prrafodelista"/>
        <w:numPr>
          <w:ilvl w:val="0"/>
          <w:numId w:val="29"/>
        </w:numPr>
        <w:spacing w:line="240" w:lineRule="auto"/>
        <w:ind w:left="426" w:hanging="426"/>
      </w:pPr>
      <w:r w:rsidRPr="009673B5">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9673B5">
        <w:rPr>
          <w:b/>
          <w:bCs/>
        </w:rPr>
        <w:t>El cumplimiento de esta obligación es requisito indispensable para efectuar cualquier pago.</w:t>
      </w:r>
    </w:p>
    <w:p w14:paraId="04C93F4C" w14:textId="77777777" w:rsidR="00DF38AD" w:rsidRPr="009673B5" w:rsidRDefault="00DF38AD" w:rsidP="00DF38AD">
      <w:pPr>
        <w:pStyle w:val="Prrafodelista"/>
        <w:numPr>
          <w:ilvl w:val="0"/>
          <w:numId w:val="29"/>
        </w:numPr>
        <w:spacing w:line="240" w:lineRule="auto"/>
        <w:ind w:left="426" w:hanging="426"/>
      </w:pPr>
      <w:r w:rsidRPr="009673B5">
        <w:t xml:space="preserve">Controlar la ejecución del contrato, a fin de evitar la sobre ejecución </w:t>
      </w:r>
      <w:proofErr w:type="gramStart"/>
      <w:r w:rsidRPr="009673B5">
        <w:t>del mismo</w:t>
      </w:r>
      <w:proofErr w:type="gramEnd"/>
      <w:r w:rsidRPr="009673B5">
        <w:t>.</w:t>
      </w:r>
    </w:p>
    <w:p w14:paraId="378DF5D1" w14:textId="77777777" w:rsidR="00DF38AD" w:rsidRPr="009673B5" w:rsidRDefault="00DF38AD" w:rsidP="00DF38AD">
      <w:pPr>
        <w:pStyle w:val="Prrafodelista"/>
        <w:numPr>
          <w:ilvl w:val="0"/>
          <w:numId w:val="29"/>
        </w:numPr>
        <w:spacing w:line="240" w:lineRule="auto"/>
        <w:ind w:left="426" w:hanging="426"/>
      </w:pPr>
      <w:r w:rsidRPr="009673B5">
        <w:t xml:space="preserve">Guardar la confidencialidad de toda la información que le sea entregada y que se encuentre bajo su custodia o que por cualquier otra circunstancia deba conocer o manipular. El desconocimiento de </w:t>
      </w:r>
      <w:r w:rsidRPr="009673B5">
        <w:lastRenderedPageBreak/>
        <w:t>esta obligación acarreará consecuencias de índole civil, penal y/o disciplinariamente por los perjuicios de su divulgación y/o utilización indebida que por sí o por un tercero se cause a la entidad.</w:t>
      </w:r>
    </w:p>
    <w:p w14:paraId="5C1C1709" w14:textId="77777777" w:rsidR="00DF38AD" w:rsidRPr="009673B5" w:rsidRDefault="00DF38AD" w:rsidP="00DF38AD">
      <w:pPr>
        <w:pStyle w:val="Prrafodelista"/>
        <w:numPr>
          <w:ilvl w:val="0"/>
          <w:numId w:val="29"/>
        </w:numPr>
        <w:spacing w:line="240" w:lineRule="auto"/>
        <w:ind w:left="426" w:hanging="426"/>
      </w:pPr>
      <w:r w:rsidRPr="009673B5">
        <w:t>Informar, por escrito y dentro de los 3 días hábiles siguientes a su materialización, cualquier eventualidad de fuerza mayor o caso fortuito que afecte la normal y correcta ejecución del contrato.</w:t>
      </w:r>
    </w:p>
    <w:p w14:paraId="3CAC9261" w14:textId="77777777" w:rsidR="00DF38AD" w:rsidRPr="009673B5" w:rsidRDefault="00DF38AD" w:rsidP="00DF38AD">
      <w:pPr>
        <w:pStyle w:val="Prrafodelista"/>
        <w:numPr>
          <w:ilvl w:val="0"/>
          <w:numId w:val="29"/>
        </w:numPr>
        <w:spacing w:line="240" w:lineRule="auto"/>
        <w:ind w:left="426" w:hanging="426"/>
      </w:pPr>
      <w:r w:rsidRPr="009673B5">
        <w:t>Dar a conocer al SENA cualquier reclamación, petición, orden o similar de terceros que indirecta o directamente pueda tener algún efecto sobre la ejecución del contrato o sobre sus obligaciones.</w:t>
      </w:r>
    </w:p>
    <w:p w14:paraId="43787279" w14:textId="77777777" w:rsidR="00DF38AD" w:rsidRPr="009673B5" w:rsidRDefault="00DF38AD" w:rsidP="00DF38AD">
      <w:pPr>
        <w:pStyle w:val="Prrafodelista"/>
        <w:numPr>
          <w:ilvl w:val="0"/>
          <w:numId w:val="29"/>
        </w:numPr>
        <w:spacing w:line="240" w:lineRule="auto"/>
        <w:ind w:left="426" w:hanging="426"/>
      </w:pPr>
      <w:r w:rsidRPr="009673B5">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7ECC609F" w14:textId="64A4FC25" w:rsidR="00DF38AD" w:rsidRPr="009673B5" w:rsidRDefault="00DF38AD" w:rsidP="00DF38AD">
      <w:pPr>
        <w:pStyle w:val="Prrafodelista"/>
        <w:numPr>
          <w:ilvl w:val="0"/>
          <w:numId w:val="29"/>
        </w:numPr>
        <w:spacing w:line="240" w:lineRule="auto"/>
        <w:ind w:left="426" w:hanging="426"/>
      </w:pPr>
      <w:r w:rsidRPr="009673B5">
        <w:t xml:space="preserve">Restituir al SENA, al finalizar el contrato, los elementos que haya colocado a su disposición para el desarrollo del objeto contractual, </w:t>
      </w:r>
      <w:r w:rsidR="009673B5" w:rsidRPr="009673B5">
        <w:t>en caso de que</w:t>
      </w:r>
      <w:r w:rsidRPr="009673B5">
        <w:t xml:space="preserve"> se hayan suministrado.</w:t>
      </w:r>
    </w:p>
    <w:p w14:paraId="01A3BDB5" w14:textId="77777777" w:rsidR="00DF38AD" w:rsidRPr="009673B5" w:rsidRDefault="00DF38AD" w:rsidP="00DF38AD">
      <w:pPr>
        <w:pStyle w:val="Prrafodelista"/>
        <w:numPr>
          <w:ilvl w:val="0"/>
          <w:numId w:val="29"/>
        </w:numPr>
        <w:spacing w:line="240" w:lineRule="auto"/>
        <w:ind w:left="426" w:hanging="426"/>
      </w:pPr>
      <w:r w:rsidRPr="009673B5">
        <w:t>Las demás que se estimen de acuerdo con la naturaleza de la contratación.</w:t>
      </w:r>
    </w:p>
    <w:p w14:paraId="1347DA78" w14:textId="77777777" w:rsidR="00DF38AD" w:rsidRPr="009673B5" w:rsidRDefault="00DF38AD" w:rsidP="00DF38AD">
      <w:pPr>
        <w:pStyle w:val="Ttulo3"/>
        <w:numPr>
          <w:ilvl w:val="2"/>
          <w:numId w:val="0"/>
        </w:numPr>
        <w:ind w:left="567" w:hanging="567"/>
        <w:rPr>
          <w:color w:val="auto"/>
        </w:rPr>
      </w:pPr>
      <w:r w:rsidRPr="009673B5">
        <w:rPr>
          <w:color w:val="auto"/>
        </w:rPr>
        <w:t>Obligaciones específicas del contratista</w:t>
      </w:r>
    </w:p>
    <w:p w14:paraId="4694E72C"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Calidad de materiales, equipos e insumos</w:t>
      </w:r>
      <w:r w:rsidRPr="009673B5">
        <w:rPr>
          <w:rFonts w:ascii="Calibri" w:eastAsia="Calibri" w:hAnsi="Calibri"/>
          <w:sz w:val="22"/>
          <w:szCs w:val="22"/>
          <w:lang w:eastAsia="en-US"/>
        </w:rPr>
        <w:t xml:space="preserve">: </w:t>
      </w:r>
    </w:p>
    <w:p w14:paraId="59756FAB"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Utilizar exclusivamente materiales, insumos, herramientas y equipos nuevos, de óptima calidad, sin defectos, vencimientos ni imperfecciones, que cumplan con las especificaciones técnicas del contrato, normas de seguridad industrial y recomendaciones de los fabricantes, garantizando su funcionalidad y durabilidad.</w:t>
      </w:r>
    </w:p>
    <w:p w14:paraId="0949CBD7"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Coordinación con la supervisión del contrato</w:t>
      </w:r>
    </w:p>
    <w:p w14:paraId="6F1DACFA"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Acordar con la supervisión técnica el inicio de las actividades, en función del cronograma aprobado y el plazo de ejecución contractual. Cualquier modificación al desarrollo de la obra deberá ser previamente concertada con el supervisor.</w:t>
      </w:r>
    </w:p>
    <w:p w14:paraId="6081E3A9"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Comunicación de novedades contractuales</w:t>
      </w:r>
    </w:p>
    <w:p w14:paraId="7207B983"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Reportar de forma inmediata cualquier novedad, anomalía, imprevisto o situación que pueda afectar la correcta ejecución del objeto contractual. Esta comunicación deberá realizarse por escrito y documentarse en la bitácora de obra.</w:t>
      </w:r>
    </w:p>
    <w:p w14:paraId="2D64BEBE"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Ejecución con personal idóneo</w:t>
      </w:r>
    </w:p>
    <w:p w14:paraId="0CF64516"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Aportar los certificados académicos y de experiencia del personal requerido previo al inicio de ejecución del contrato para verificación y aprobación por parte de la supervisión del contrato para ejecutar las actividades del contrato con personal técnico y operativo idóneo, con experiencia comprobada en obras similares. El contratista responderá por cualquier daño ocasionado por su personal a la infraestructura, instalaciones o equipos del SENA.</w:t>
      </w:r>
    </w:p>
    <w:p w14:paraId="5EC50A19"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Permanencia del personal ofertado</w:t>
      </w:r>
    </w:p>
    <w:p w14:paraId="48214842"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Mantener durante toda la ejecución del contrato el personal inicialmente ofertado. En caso de requerirse sustituciones, deberá presentarse previamente a la supervisión los documentos que acrediten la experiencia y competencia del nuevo personal, quedando sujetos a aprobación.</w:t>
      </w:r>
    </w:p>
    <w:p w14:paraId="3FDDEA63"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Supervisión en tareas de alto riesgo</w:t>
      </w:r>
    </w:p>
    <w:p w14:paraId="3F75ACB6"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 xml:space="preserve">Cumplir con lo dispuesto en la Resolución 0312 de 2019, artículo 31. Se deberá garantizar la participación del responsable del Sistema de Gestión de Seguridad y Salud en el Trabajo (SG-SST), </w:t>
      </w:r>
      <w:r w:rsidRPr="009673B5">
        <w:rPr>
          <w:rFonts w:ascii="Calibri" w:eastAsia="Calibri" w:hAnsi="Calibri"/>
          <w:sz w:val="22"/>
          <w:szCs w:val="22"/>
          <w:lang w:eastAsia="en-US"/>
        </w:rPr>
        <w:lastRenderedPageBreak/>
        <w:t>con presencia mínima del 50% en tareas rutinarias y del 100% en actividades de alto riesgo (excavaciones, trabajos en altura, conexión de redes, manejo de maquinaria pesada, etc.).</w:t>
      </w:r>
    </w:p>
    <w:p w14:paraId="206F864E"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Control de la ejecución contractual</w:t>
      </w:r>
    </w:p>
    <w:p w14:paraId="71801D0C"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Desarrollar estrictamente las actividades establecidas en el objeto y alcance del contrato, evitando realizar obras o actividades no autorizadas (sobre ejecución). Toda modificación deberá ser autorizada expresamente por la entidad contratante.</w:t>
      </w:r>
    </w:p>
    <w:p w14:paraId="5AE756D6"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Suministro de herramientas e implementos de trabajo</w:t>
      </w:r>
    </w:p>
    <w:p w14:paraId="77FB24C8"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Aportar todos los equipos, herramientas, maquinaria e implementos necesarios para la ejecución eficiente, segura y técnica de la obra contratada.</w:t>
      </w:r>
    </w:p>
    <w:p w14:paraId="78BF1313"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Elementos de protección personal (EPP)</w:t>
      </w:r>
    </w:p>
    <w:p w14:paraId="554BBB02"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Dotar a todos sus trabajadores con los elementos de protección personal requeridos por la normatividad vigente (casco, botas, guantes, gafas, arnés, etc.), según el tipo de actividad a ejecutar. El uso de estos elementos será obligatorio y su cumplimiento será supervisado por la entidad.</w:t>
      </w:r>
    </w:p>
    <w:p w14:paraId="55522659"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Señalización y seguridad de obra</w:t>
      </w:r>
    </w:p>
    <w:p w14:paraId="4B961061"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Instalar y mantener durante todo el tiempo de ejecución del contrato, los elementos de señalización, demarcación y protección colectiva en las áreas de trabajo, con el fin de prevenir riesgos y garantizar la seguridad del personal, aprendices, instructores, funcionarios y visitantes del centro.</w:t>
      </w:r>
    </w:p>
    <w:p w14:paraId="56FF303B"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Manejo ambiental y limpieza del área de trabajo</w:t>
      </w:r>
    </w:p>
    <w:p w14:paraId="16EA1CDB"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Mantener en perfecto estado de limpieza la zona de la obra y sus alrededores, realizando la recolección diaria de escombros, basuras y sobrantes de material. Al finalizar cada fase de la obra, el contratista deberá retirar construcciones provisionales, materiales no utilizados y disponer correctamente los residuos en botaderos autorizados.</w:t>
      </w:r>
    </w:p>
    <w:p w14:paraId="2E61B3BC"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Transporte y logística de bienes y materiales</w:t>
      </w:r>
    </w:p>
    <w:p w14:paraId="7538F348"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Asumir los costos y la responsabilidad del transporte, cargue, descargue y entrega oportuna de materiales, productos y equipos requeridos para la ejecución de la obra.</w:t>
      </w:r>
    </w:p>
    <w:p w14:paraId="24DA1602"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Vigilancia y custodia de equipos y materiales</w:t>
      </w:r>
    </w:p>
    <w:p w14:paraId="5D8B0026"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Responder por la custodia, integridad y vigilancia de las herramientas, maquinaria, materiales y demás elementos utilizados en la ejecución del contrato.</w:t>
      </w:r>
    </w:p>
    <w:p w14:paraId="38919F33"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Registro diario de actividades en bitácora</w:t>
      </w:r>
    </w:p>
    <w:p w14:paraId="459548DC"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Llevar registro diario del personal en obra, actividades ejecutadas, materiales ingresados y demás aspectos relevantes, en una bitácora física que debe permanecer disponible en el sitio de obra y/o en la garita de vigilancia, especialmente cuando no esté presente el residente de obra.</w:t>
      </w:r>
    </w:p>
    <w:p w14:paraId="0B18F7E4" w14:textId="77777777" w:rsidR="00DF38AD" w:rsidRPr="009673B5" w:rsidRDefault="00DF38AD" w:rsidP="00DF38AD">
      <w:pPr>
        <w:pStyle w:val="NormalWeb"/>
        <w:numPr>
          <w:ilvl w:val="0"/>
          <w:numId w:val="35"/>
        </w:numPr>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b/>
          <w:bCs/>
          <w:sz w:val="22"/>
          <w:szCs w:val="22"/>
          <w:lang w:eastAsia="en-US"/>
        </w:rPr>
        <w:t>Informes de avance y seguimiento</w:t>
      </w:r>
    </w:p>
    <w:p w14:paraId="57EAA2BE" w14:textId="77777777" w:rsidR="00DF38AD" w:rsidRPr="009673B5" w:rsidRDefault="00DF38AD" w:rsidP="00DF38AD">
      <w:pPr>
        <w:pStyle w:val="NormalWeb"/>
        <w:spacing w:before="0" w:beforeAutospacing="0" w:after="0" w:afterAutospacing="0"/>
        <w:ind w:left="426"/>
        <w:jc w:val="both"/>
        <w:rPr>
          <w:rFonts w:ascii="Calibri" w:eastAsia="Calibri" w:hAnsi="Calibri"/>
          <w:sz w:val="22"/>
          <w:szCs w:val="22"/>
          <w:lang w:eastAsia="en-US"/>
        </w:rPr>
      </w:pPr>
      <w:r w:rsidRPr="009673B5">
        <w:rPr>
          <w:rFonts w:ascii="Calibri" w:eastAsia="Calibri" w:hAnsi="Calibri"/>
          <w:sz w:val="22"/>
          <w:szCs w:val="22"/>
          <w:lang w:eastAsia="en-US"/>
        </w:rPr>
        <w:t>Entregar a la supervisión informes mensuales de gestión, los cuales deberán incluir:</w:t>
      </w:r>
    </w:p>
    <w:p w14:paraId="5F7246B6" w14:textId="77777777" w:rsidR="00DF38AD" w:rsidRPr="009673B5" w:rsidRDefault="00DF38AD" w:rsidP="00DF38AD">
      <w:pPr>
        <w:pStyle w:val="NormalWeb"/>
        <w:numPr>
          <w:ilvl w:val="1"/>
          <w:numId w:val="36"/>
        </w:numPr>
        <w:spacing w:before="0" w:before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t>Registro fotográfico de actividades ejecutadas</w:t>
      </w:r>
    </w:p>
    <w:p w14:paraId="3E0F9F57" w14:textId="77777777" w:rsidR="00DF38AD" w:rsidRPr="009673B5" w:rsidRDefault="00DF38AD" w:rsidP="00DF38AD">
      <w:pPr>
        <w:pStyle w:val="NormalWeb"/>
        <w:numPr>
          <w:ilvl w:val="1"/>
          <w:numId w:val="36"/>
        </w:numPr>
        <w:spacing w:before="0" w:before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t>Avance del cronograma</w:t>
      </w:r>
    </w:p>
    <w:p w14:paraId="7860A3AB" w14:textId="77777777" w:rsidR="00DF38AD" w:rsidRPr="009673B5" w:rsidRDefault="00DF38AD" w:rsidP="00DF38AD">
      <w:pPr>
        <w:pStyle w:val="NormalWeb"/>
        <w:numPr>
          <w:ilvl w:val="1"/>
          <w:numId w:val="36"/>
        </w:numPr>
        <w:spacing w:before="0" w:before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t>Bitácora actualizada</w:t>
      </w:r>
    </w:p>
    <w:p w14:paraId="2E73D9DF" w14:textId="77777777" w:rsidR="00DF38AD" w:rsidRPr="009673B5" w:rsidRDefault="00DF38AD" w:rsidP="00DF38AD">
      <w:pPr>
        <w:pStyle w:val="NormalWeb"/>
        <w:numPr>
          <w:ilvl w:val="1"/>
          <w:numId w:val="36"/>
        </w:numPr>
        <w:spacing w:before="0" w:before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t>Actas de comité de obra</w:t>
      </w:r>
    </w:p>
    <w:p w14:paraId="2D7A1881" w14:textId="77777777" w:rsidR="00DF38AD" w:rsidRPr="009673B5" w:rsidRDefault="00DF38AD" w:rsidP="00DF38AD">
      <w:pPr>
        <w:pStyle w:val="NormalWeb"/>
        <w:numPr>
          <w:ilvl w:val="1"/>
          <w:numId w:val="36"/>
        </w:numPr>
        <w:spacing w:before="0" w:before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t>Certificados de disposición final de residuos</w:t>
      </w:r>
    </w:p>
    <w:p w14:paraId="400AD432" w14:textId="77777777" w:rsidR="00DF38AD" w:rsidRPr="009673B5" w:rsidRDefault="00DF38AD" w:rsidP="00DF38AD">
      <w:pPr>
        <w:pStyle w:val="NormalWeb"/>
        <w:numPr>
          <w:ilvl w:val="1"/>
          <w:numId w:val="36"/>
        </w:numPr>
        <w:spacing w:before="0" w:before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lastRenderedPageBreak/>
        <w:t>Fichas técnicas de materiales representativos</w:t>
      </w:r>
    </w:p>
    <w:p w14:paraId="7A7B5901" w14:textId="77777777" w:rsidR="00DF38AD" w:rsidRPr="009673B5" w:rsidRDefault="00DF38AD" w:rsidP="00DF38AD">
      <w:pPr>
        <w:pStyle w:val="NormalWeb"/>
        <w:numPr>
          <w:ilvl w:val="1"/>
          <w:numId w:val="36"/>
        </w:numPr>
        <w:spacing w:before="0" w:beforeAutospacing="0" w:after="0" w:afterAutospacing="0"/>
        <w:ind w:left="709"/>
        <w:jc w:val="both"/>
        <w:rPr>
          <w:rFonts w:ascii="Calibri" w:eastAsia="Calibri" w:hAnsi="Calibri"/>
          <w:sz w:val="22"/>
          <w:szCs w:val="22"/>
          <w:lang w:eastAsia="en-US"/>
        </w:rPr>
      </w:pPr>
      <w:r w:rsidRPr="009673B5">
        <w:rPr>
          <w:rFonts w:ascii="Calibri" w:eastAsia="Calibri" w:hAnsi="Calibri"/>
          <w:sz w:val="22"/>
          <w:szCs w:val="22"/>
          <w:lang w:eastAsia="en-US"/>
        </w:rPr>
        <w:t>Presupuesto actualizado y otros documentos que respalden la trazabilidad técnica y administrativa del proyecto.</w:t>
      </w:r>
    </w:p>
    <w:p w14:paraId="025AFB30" w14:textId="77777777" w:rsidR="00DF38AD" w:rsidRPr="009673B5" w:rsidRDefault="00DF38AD" w:rsidP="00DF38AD">
      <w:pPr>
        <w:pStyle w:val="Ttulo3"/>
        <w:numPr>
          <w:ilvl w:val="2"/>
          <w:numId w:val="0"/>
        </w:numPr>
        <w:ind w:left="567" w:hanging="567"/>
        <w:rPr>
          <w:color w:val="auto"/>
        </w:rPr>
      </w:pPr>
      <w:r w:rsidRPr="009673B5">
        <w:rPr>
          <w:color w:val="auto"/>
        </w:rPr>
        <w:t>Obligaciones de seguridad y salud en el trabajo</w:t>
      </w:r>
    </w:p>
    <w:p w14:paraId="2D19FF8A" w14:textId="77777777" w:rsidR="00DF38AD" w:rsidRPr="009673B5" w:rsidRDefault="00DF38AD" w:rsidP="00DF38AD">
      <w:pPr>
        <w:pStyle w:val="Prrafodelista"/>
        <w:numPr>
          <w:ilvl w:val="0"/>
          <w:numId w:val="31"/>
        </w:numPr>
        <w:spacing w:line="240" w:lineRule="auto"/>
        <w:ind w:left="426" w:hanging="426"/>
      </w:pPr>
      <w:r w:rsidRPr="009673B5">
        <w:t xml:space="preserve">Dar cumplimiento a las obligaciones del Sistema de Seguridad Social (salud pensión y riesgos laborales) así como al SG-SST y demás normas aplicables y presentar los documentos respectivos de los trabajadores que ingresarán a la sede donde se acrediten todos los anteriores (planilla de pago de seguridad social del trabajador y Certificados de Salud, Pensión y ARL que certifiquen afiliación activa de los trabajadores que realizarán la labor, estos deberán tener fecha vigente del mes en que ingresaran a realizar la actividad). </w:t>
      </w:r>
    </w:p>
    <w:p w14:paraId="596D2114" w14:textId="77777777" w:rsidR="00DF38AD" w:rsidRPr="009673B5" w:rsidRDefault="00DF38AD" w:rsidP="00DF38AD">
      <w:pPr>
        <w:pStyle w:val="Prrafodelista"/>
        <w:numPr>
          <w:ilvl w:val="0"/>
          <w:numId w:val="31"/>
        </w:numPr>
        <w:spacing w:line="240" w:lineRule="auto"/>
        <w:ind w:left="426" w:hanging="426"/>
      </w:pPr>
      <w:r w:rsidRPr="009673B5">
        <w:t xml:space="preserve">Garantizar que todo contratista que vaya a ingresar a las sedes o subsedes, deben de contar con la inducción de Seguridad y salud en el trabajo del SENA. </w:t>
      </w:r>
    </w:p>
    <w:p w14:paraId="4A9AF533" w14:textId="77777777" w:rsidR="00DF38AD" w:rsidRPr="009673B5" w:rsidRDefault="00DF38AD" w:rsidP="00DF38AD">
      <w:pPr>
        <w:pStyle w:val="Prrafodelista"/>
        <w:numPr>
          <w:ilvl w:val="0"/>
          <w:numId w:val="31"/>
        </w:numPr>
        <w:spacing w:line="240" w:lineRule="auto"/>
        <w:ind w:left="426" w:hanging="426"/>
      </w:pPr>
      <w:r w:rsidRPr="009673B5">
        <w:t xml:space="preserve">Disponer de formatos ATS (Análisis de Trabajo Seguro) y demás formatos de ley, debidamente diligenciados, socializados y firmados por sus trabajadores en caso de realizar actividades que generen riesgo. </w:t>
      </w:r>
    </w:p>
    <w:p w14:paraId="35BD85D0" w14:textId="77777777" w:rsidR="00DF38AD" w:rsidRPr="009673B5" w:rsidRDefault="00DF38AD" w:rsidP="00DF38AD">
      <w:pPr>
        <w:pStyle w:val="Prrafodelista"/>
        <w:numPr>
          <w:ilvl w:val="0"/>
          <w:numId w:val="31"/>
        </w:numPr>
        <w:spacing w:line="240" w:lineRule="auto"/>
        <w:ind w:left="426" w:hanging="426"/>
      </w:pPr>
      <w:r w:rsidRPr="009673B5">
        <w:t xml:space="preserve">El contratista deberá contar con profesional de Seguridad y Salud en el trabajo que realice labores de supervisión, verificación, seguimiento de trabajadores y diligenciamiento de formatos, permisos y demás documentos exigidos de acuerdo con la actividad de alto riesgo que se va a desarrollar (este profesional deberá permanecer durante el tiempo y horario completo en el que se desarrollen las actividades y labores contratadas y hasta terminar el contrato),  </w:t>
      </w:r>
    </w:p>
    <w:p w14:paraId="42C33FB3" w14:textId="77777777" w:rsidR="00DF38AD" w:rsidRPr="009673B5" w:rsidRDefault="00DF38AD" w:rsidP="00DF38AD">
      <w:pPr>
        <w:pStyle w:val="Prrafodelista"/>
        <w:numPr>
          <w:ilvl w:val="0"/>
          <w:numId w:val="31"/>
        </w:numPr>
        <w:spacing w:line="240" w:lineRule="auto"/>
        <w:ind w:left="426" w:hanging="426"/>
      </w:pPr>
      <w:r w:rsidRPr="009673B5">
        <w:t xml:space="preserve">Dotar al personal encargado de dar cumplimiento al objeto contractual con los elementos de protección personal y elementos de protección contra caídas que sean necesarios, los cuales deben cumplir con las especificaciones técnicas exigidas por la legislación colombiana vigente. De acuerdo con la actividad que se realizará En cumplimiento con el artículo 2.2.4.6.24, punto 5 del Decreto 1072 de 2015. Contractual. (Esta dotación debe hacerse cada que el trabajador lo requiera y los EPP entregados deben ser de acuerdo con la actividad a desarrollar). (si Aplica) </w:t>
      </w:r>
    </w:p>
    <w:p w14:paraId="576F8646" w14:textId="77777777" w:rsidR="00DF38AD" w:rsidRPr="009673B5" w:rsidRDefault="00DF38AD" w:rsidP="00DF38AD">
      <w:pPr>
        <w:pStyle w:val="Prrafodelista"/>
        <w:numPr>
          <w:ilvl w:val="0"/>
          <w:numId w:val="31"/>
        </w:numPr>
        <w:spacing w:line="240" w:lineRule="auto"/>
        <w:ind w:left="426" w:hanging="426"/>
      </w:pPr>
      <w:r w:rsidRPr="009673B5">
        <w:t xml:space="preserve">Contar con sus propios sistemas de acceso y estos deben estar certificados (andamios, escaleras, plataformas) y deben contar con ficha técnica y evidencia del mantenimiento e inspección. (en caso de que aplique). </w:t>
      </w:r>
    </w:p>
    <w:p w14:paraId="6C7F19DF" w14:textId="77777777" w:rsidR="00DF38AD" w:rsidRPr="009673B5" w:rsidRDefault="00DF38AD" w:rsidP="00DF38AD">
      <w:pPr>
        <w:pStyle w:val="Prrafodelista"/>
        <w:numPr>
          <w:ilvl w:val="0"/>
          <w:numId w:val="31"/>
        </w:numPr>
        <w:spacing w:line="240" w:lineRule="auto"/>
        <w:ind w:left="426" w:hanging="426"/>
      </w:pPr>
      <w:r w:rsidRPr="009673B5">
        <w:t xml:space="preserve">Presentar informe con la identificación de los peligros y riesgos de la obra y definir los controles para los mismos. </w:t>
      </w:r>
    </w:p>
    <w:p w14:paraId="6310762C" w14:textId="77777777" w:rsidR="00DF38AD" w:rsidRPr="009673B5" w:rsidRDefault="00DF38AD" w:rsidP="00DF38AD">
      <w:pPr>
        <w:pStyle w:val="Prrafodelista"/>
        <w:numPr>
          <w:ilvl w:val="0"/>
          <w:numId w:val="31"/>
        </w:numPr>
        <w:spacing w:line="240" w:lineRule="auto"/>
        <w:ind w:left="426" w:hanging="426"/>
      </w:pPr>
      <w:r w:rsidRPr="009673B5">
        <w:t xml:space="preserve">El contratista debe soportar plan de capacitaciones y los soportes de las capacitaciones de seguridad y salud en el trabajo (Inducción, uso adecuado de EPP, Prevención de accidentes, Trabajo seguro, tareas criticas </w:t>
      </w:r>
      <w:proofErr w:type="spellStart"/>
      <w:r w:rsidRPr="009673B5">
        <w:t>etc</w:t>
      </w:r>
      <w:proofErr w:type="spellEnd"/>
      <w:r w:rsidRPr="009673B5">
        <w:t xml:space="preserve">) de todo el personal que prestará el servicio dentro de las instalaciones del SENA (Se debe entregar copia al área de SST antes de iniciar las actividades). </w:t>
      </w:r>
    </w:p>
    <w:p w14:paraId="09926110" w14:textId="77777777" w:rsidR="00DF38AD" w:rsidRPr="009673B5" w:rsidRDefault="00DF38AD" w:rsidP="00DF38AD">
      <w:pPr>
        <w:pStyle w:val="Prrafodelista"/>
        <w:numPr>
          <w:ilvl w:val="0"/>
          <w:numId w:val="31"/>
        </w:numPr>
        <w:spacing w:line="240" w:lineRule="auto"/>
        <w:ind w:left="426" w:hanging="426"/>
      </w:pPr>
      <w:r w:rsidRPr="009673B5">
        <w:t>Dar cumplimiento a todas las exigencias que se encuentran en la Resolución 4272 del 2021 (Reglamento de Seguridad para protección contra caídas en trabajo en alturas) si durante las actividades se realizan tareas a más de 2.0 mí del piso. (en caso de que aplique).</w:t>
      </w:r>
    </w:p>
    <w:p w14:paraId="4FA24594" w14:textId="77777777" w:rsidR="00DF38AD" w:rsidRPr="009673B5" w:rsidRDefault="00DF38AD" w:rsidP="00DF38AD">
      <w:pPr>
        <w:pStyle w:val="Prrafodelista"/>
        <w:ind w:left="426" w:hanging="426"/>
      </w:pPr>
    </w:p>
    <w:p w14:paraId="1F542366" w14:textId="77777777" w:rsidR="00DF38AD" w:rsidRPr="009673B5" w:rsidRDefault="00DF38AD" w:rsidP="00DF38AD">
      <w:pPr>
        <w:pStyle w:val="Prrafodelista"/>
        <w:numPr>
          <w:ilvl w:val="0"/>
          <w:numId w:val="34"/>
        </w:numPr>
        <w:spacing w:line="240" w:lineRule="auto"/>
        <w:ind w:left="426" w:hanging="426"/>
      </w:pPr>
      <w:r w:rsidRPr="009673B5">
        <w:lastRenderedPageBreak/>
        <w:t xml:space="preserve">El contratista deberá contar con un Coordinador de trabajo seguro en alturas quien deberá ejercer acompañamiento a la tarea. (Este debe tener certificados vigentes y deberá permanecer durante el tiempo y horario de inicio y final en el que se ejecute la tarea) (en caso de que aplique). </w:t>
      </w:r>
    </w:p>
    <w:p w14:paraId="79DEB15B" w14:textId="77777777" w:rsidR="00DF38AD" w:rsidRPr="009673B5" w:rsidRDefault="00DF38AD" w:rsidP="00DF38AD">
      <w:pPr>
        <w:pStyle w:val="Prrafodelista"/>
        <w:numPr>
          <w:ilvl w:val="0"/>
          <w:numId w:val="34"/>
        </w:numPr>
        <w:spacing w:line="240" w:lineRule="auto"/>
        <w:ind w:left="426" w:hanging="426"/>
      </w:pPr>
      <w:r w:rsidRPr="009673B5">
        <w:t xml:space="preserve">Aportar los permisos diarios diligenciados para trabajos de alto riesgo. Si aplica (alturas, espacios confinados, etc.) antes de iniciar la ejecución de cada una de las actividades que impliquen este riesgo. </w:t>
      </w:r>
    </w:p>
    <w:p w14:paraId="6F46DDD3" w14:textId="77777777" w:rsidR="00DF38AD" w:rsidRPr="009673B5" w:rsidRDefault="00DF38AD" w:rsidP="00DF38AD">
      <w:pPr>
        <w:pStyle w:val="Prrafodelista"/>
        <w:numPr>
          <w:ilvl w:val="0"/>
          <w:numId w:val="34"/>
        </w:numPr>
        <w:spacing w:line="240" w:lineRule="auto"/>
        <w:ind w:left="426" w:hanging="426"/>
      </w:pPr>
      <w:r w:rsidRPr="009673B5">
        <w:t>El contratista debe disponer de formato ATS (Análisis de Trabajo Seguro) debidamente diligenciado, socializado y firmado sus trabajadores.</w:t>
      </w:r>
    </w:p>
    <w:p w14:paraId="0CB8EBE7" w14:textId="77777777" w:rsidR="00DF38AD" w:rsidRPr="009673B5" w:rsidRDefault="00DF38AD" w:rsidP="00DF38AD">
      <w:pPr>
        <w:pStyle w:val="Prrafodelista"/>
        <w:numPr>
          <w:ilvl w:val="0"/>
          <w:numId w:val="34"/>
        </w:numPr>
        <w:spacing w:line="240" w:lineRule="auto"/>
        <w:ind w:left="426" w:hanging="426"/>
      </w:pPr>
      <w:r w:rsidRPr="009673B5">
        <w:t xml:space="preserve">Suministrar a sus trabajadores los elementos de protección personal para trabajos en alturas, certificados por las instancias competentes del nivel nacional o internacional (certificado del fabricante) y deben ser resistentes a la fuerza, al envejecimiento, a la abrasión, la corrosión y al calor. </w:t>
      </w:r>
    </w:p>
    <w:p w14:paraId="2D3EC753" w14:textId="77777777" w:rsidR="00DF38AD" w:rsidRPr="009673B5" w:rsidRDefault="00DF38AD" w:rsidP="00DF38AD">
      <w:pPr>
        <w:pStyle w:val="Prrafodelista"/>
        <w:numPr>
          <w:ilvl w:val="0"/>
          <w:numId w:val="34"/>
        </w:numPr>
        <w:spacing w:line="240" w:lineRule="auto"/>
        <w:ind w:left="426" w:hanging="426"/>
      </w:pPr>
      <w:r w:rsidRPr="009673B5">
        <w:t>El contratista deberá entregar los formatos de inspección de elementos y equipos.</w:t>
      </w:r>
    </w:p>
    <w:p w14:paraId="5C717CCA" w14:textId="77777777" w:rsidR="00DF38AD" w:rsidRPr="009673B5" w:rsidRDefault="00DF38AD" w:rsidP="00DF38AD">
      <w:pPr>
        <w:pStyle w:val="Prrafodelista"/>
        <w:numPr>
          <w:ilvl w:val="0"/>
          <w:numId w:val="34"/>
        </w:numPr>
        <w:spacing w:line="240" w:lineRule="auto"/>
        <w:ind w:left="426" w:hanging="426"/>
      </w:pPr>
      <w:r w:rsidRPr="009673B5">
        <w:t>Señalizar las zonas donde se estén realizando trabajos en alturas o cualquier actividad que implique riesgo para el personal que transita.</w:t>
      </w:r>
    </w:p>
    <w:p w14:paraId="42AC739F" w14:textId="77777777" w:rsidR="00DF38AD" w:rsidRPr="009673B5" w:rsidRDefault="00DF38AD" w:rsidP="00DF38AD">
      <w:pPr>
        <w:pStyle w:val="Ttulo3"/>
        <w:numPr>
          <w:ilvl w:val="2"/>
          <w:numId w:val="0"/>
        </w:numPr>
        <w:ind w:left="567" w:hanging="567"/>
        <w:rPr>
          <w:color w:val="auto"/>
        </w:rPr>
      </w:pPr>
      <w:r w:rsidRPr="009673B5">
        <w:rPr>
          <w:color w:val="auto"/>
        </w:rPr>
        <w:t>Obligaciones ambientales del contratista</w:t>
      </w:r>
    </w:p>
    <w:p w14:paraId="5DD167E1" w14:textId="77777777" w:rsidR="00DF38AD" w:rsidRPr="009673B5" w:rsidRDefault="00DF38AD" w:rsidP="00DF38AD">
      <w:pPr>
        <w:pStyle w:val="Prrafodelista"/>
        <w:numPr>
          <w:ilvl w:val="0"/>
          <w:numId w:val="33"/>
        </w:numPr>
        <w:spacing w:line="240" w:lineRule="auto"/>
        <w:ind w:left="426" w:hanging="426"/>
      </w:pPr>
      <w:r w:rsidRPr="009673B5">
        <w:t xml:space="preserve">Presentar certificación de procedencia legal de los materiales de construcción (arena, grava, arcilla, entre otros minerales) el cual corresponde al Certificado de comercializador de minerales autorizado – </w:t>
      </w:r>
      <w:proofErr w:type="spellStart"/>
      <w:r w:rsidRPr="009673B5">
        <w:t>RUCOM</w:t>
      </w:r>
      <w:proofErr w:type="spellEnd"/>
      <w:r w:rsidRPr="009673B5">
        <w:t>.</w:t>
      </w:r>
    </w:p>
    <w:p w14:paraId="458B015F" w14:textId="77777777" w:rsidR="00DF38AD" w:rsidRPr="009673B5" w:rsidRDefault="00DF38AD" w:rsidP="00DF38AD">
      <w:pPr>
        <w:pStyle w:val="Prrafodelista"/>
        <w:numPr>
          <w:ilvl w:val="0"/>
          <w:numId w:val="33"/>
        </w:numPr>
        <w:spacing w:line="240" w:lineRule="auto"/>
        <w:ind w:left="426" w:hanging="426"/>
        <w:rPr>
          <w:lang w:val="es-ES"/>
        </w:rPr>
      </w:pPr>
      <w:r w:rsidRPr="009673B5">
        <w:rPr>
          <w:lang w:val="es-ES"/>
        </w:rPr>
        <w:t xml:space="preserve">Para el transporte de los materiales de construcción mencionados, se deberán presentar los siguientes documentos: </w:t>
      </w:r>
    </w:p>
    <w:p w14:paraId="00C0832A" w14:textId="77777777" w:rsidR="00DF38AD" w:rsidRPr="009673B5" w:rsidRDefault="00DF38AD" w:rsidP="00DF38AD">
      <w:pPr>
        <w:pStyle w:val="Prrafodelista"/>
        <w:numPr>
          <w:ilvl w:val="0"/>
          <w:numId w:val="37"/>
        </w:numPr>
        <w:spacing w:line="240" w:lineRule="auto"/>
        <w:rPr>
          <w:lang w:val="es-ES"/>
        </w:rPr>
      </w:pPr>
      <w:r w:rsidRPr="009673B5">
        <w:rPr>
          <w:lang w:val="es-ES"/>
        </w:rPr>
        <w:t xml:space="preserve">Copia del certificado </w:t>
      </w:r>
      <w:proofErr w:type="spellStart"/>
      <w:r w:rsidRPr="009673B5">
        <w:rPr>
          <w:lang w:val="es-ES"/>
        </w:rPr>
        <w:t>RUCOM</w:t>
      </w:r>
      <w:proofErr w:type="spellEnd"/>
      <w:r w:rsidRPr="009673B5">
        <w:rPr>
          <w:lang w:val="es-ES"/>
        </w:rPr>
        <w:t xml:space="preserve"> del comercializador a quien pertenece el mineral.</w:t>
      </w:r>
    </w:p>
    <w:p w14:paraId="74749A14" w14:textId="77777777" w:rsidR="00DF38AD" w:rsidRPr="009673B5" w:rsidRDefault="00DF38AD" w:rsidP="00DF38AD">
      <w:pPr>
        <w:pStyle w:val="Prrafodelista"/>
        <w:numPr>
          <w:ilvl w:val="0"/>
          <w:numId w:val="37"/>
        </w:numPr>
        <w:spacing w:line="240" w:lineRule="auto"/>
        <w:rPr>
          <w:lang w:val="es-ES"/>
        </w:rPr>
      </w:pPr>
      <w:r w:rsidRPr="009673B5">
        <w:rPr>
          <w:lang w:val="es-ES"/>
        </w:rPr>
        <w:t>Copia del certificado de origen.</w:t>
      </w:r>
    </w:p>
    <w:p w14:paraId="3847D778" w14:textId="77777777" w:rsidR="00DF38AD" w:rsidRPr="009673B5" w:rsidRDefault="00DF38AD" w:rsidP="00DF38AD">
      <w:pPr>
        <w:pStyle w:val="Prrafodelista"/>
        <w:numPr>
          <w:ilvl w:val="0"/>
          <w:numId w:val="37"/>
        </w:numPr>
        <w:spacing w:line="240" w:lineRule="auto"/>
        <w:rPr>
          <w:lang w:val="es-ES"/>
        </w:rPr>
      </w:pPr>
      <w:r w:rsidRPr="009673B5">
        <w:rPr>
          <w:lang w:val="es-ES"/>
        </w:rPr>
        <w:t>Copia de la Declaración de Producción del mineral transportado (para el caso de minería de subsistencia).</w:t>
      </w:r>
    </w:p>
    <w:p w14:paraId="3721F2AE" w14:textId="77777777" w:rsidR="00DF38AD" w:rsidRPr="009673B5" w:rsidRDefault="00DF38AD" w:rsidP="00DF38AD">
      <w:pPr>
        <w:pStyle w:val="Prrafodelista"/>
        <w:numPr>
          <w:ilvl w:val="0"/>
          <w:numId w:val="37"/>
        </w:numPr>
        <w:spacing w:line="240" w:lineRule="auto"/>
        <w:rPr>
          <w:lang w:val="es-ES"/>
        </w:rPr>
      </w:pPr>
      <w:r w:rsidRPr="009673B5">
        <w:rPr>
          <w:lang w:val="es-ES"/>
        </w:rPr>
        <w:t xml:space="preserve">El </w:t>
      </w:r>
      <w:proofErr w:type="gramStart"/>
      <w:r w:rsidRPr="009673B5">
        <w:rPr>
          <w:lang w:val="es-ES"/>
        </w:rPr>
        <w:t>link</w:t>
      </w:r>
      <w:proofErr w:type="gramEnd"/>
      <w:r w:rsidRPr="009673B5">
        <w:rPr>
          <w:lang w:val="es-ES"/>
        </w:rPr>
        <w:t xml:space="preserve"> de consulta de los formatos es: </w:t>
      </w:r>
      <w:hyperlink r:id="rId8" w:history="1">
        <w:r w:rsidRPr="009673B5">
          <w:rPr>
            <w:rStyle w:val="Hipervnculo"/>
            <w:color w:val="auto"/>
            <w:lang w:val="es-ES"/>
          </w:rPr>
          <w:t>https://www.anm.gov.co/?q=content/declaraci%C3%B3n-de-producci%C3%B3n-mineros-de-subsistencia</w:t>
        </w:r>
      </w:hyperlink>
    </w:p>
    <w:p w14:paraId="2C67E01E" w14:textId="77777777" w:rsidR="00DF38AD" w:rsidRPr="009673B5" w:rsidRDefault="00DF38AD" w:rsidP="00DF38AD">
      <w:pPr>
        <w:pStyle w:val="Prrafodelista"/>
        <w:numPr>
          <w:ilvl w:val="0"/>
          <w:numId w:val="33"/>
        </w:numPr>
        <w:spacing w:line="240" w:lineRule="auto"/>
        <w:ind w:left="426" w:hanging="426"/>
      </w:pPr>
      <w:r w:rsidRPr="009673B5">
        <w:rPr>
          <w:b/>
          <w:bCs/>
        </w:rPr>
        <w:t>Residuos de construcción y demolición (</w:t>
      </w:r>
      <w:proofErr w:type="spellStart"/>
      <w:r w:rsidRPr="009673B5">
        <w:rPr>
          <w:b/>
          <w:bCs/>
        </w:rPr>
        <w:t>RCD</w:t>
      </w:r>
      <w:proofErr w:type="spellEnd"/>
      <w:r w:rsidRPr="009673B5">
        <w:rPr>
          <w:b/>
          <w:bCs/>
        </w:rPr>
        <w:t>):</w:t>
      </w:r>
      <w:r w:rsidRPr="009673B5">
        <w:t xml:space="preserve"> presentar constancia al SENA, donde especifique la cantidad de residuos y destino de </w:t>
      </w:r>
      <w:proofErr w:type="gramStart"/>
      <w:r w:rsidRPr="009673B5">
        <w:t>los mismos</w:t>
      </w:r>
      <w:proofErr w:type="gramEnd"/>
      <w:r w:rsidRPr="009673B5">
        <w:t xml:space="preserve">, relacionando los datos básicos del gestor debidamente autorizado y del generador, tal como lo especifica el Guía II de la Resolución 472 de 2017 en el caso de los </w:t>
      </w:r>
      <w:proofErr w:type="spellStart"/>
      <w:r w:rsidRPr="009673B5">
        <w:t>RCD</w:t>
      </w:r>
      <w:proofErr w:type="spellEnd"/>
      <w:r w:rsidRPr="009673B5">
        <w:t>.</w:t>
      </w:r>
    </w:p>
    <w:p w14:paraId="280DAFBF" w14:textId="77777777" w:rsidR="00DF38AD" w:rsidRPr="009673B5" w:rsidRDefault="00DF38AD" w:rsidP="00DF38AD">
      <w:pPr>
        <w:pStyle w:val="Prrafodelista"/>
        <w:numPr>
          <w:ilvl w:val="0"/>
          <w:numId w:val="33"/>
        </w:numPr>
        <w:spacing w:line="240" w:lineRule="auto"/>
        <w:ind w:left="426" w:hanging="426"/>
      </w:pPr>
      <w:r w:rsidRPr="009673B5">
        <w:rPr>
          <w:b/>
          <w:bCs/>
        </w:rPr>
        <w:t>Almacenamiento de Residuos de construcción y demolición (</w:t>
      </w:r>
      <w:proofErr w:type="spellStart"/>
      <w:r w:rsidRPr="009673B5">
        <w:rPr>
          <w:b/>
          <w:bCs/>
        </w:rPr>
        <w:t>RCD</w:t>
      </w:r>
      <w:proofErr w:type="spellEnd"/>
      <w:r w:rsidRPr="009673B5">
        <w:t xml:space="preserve">): Realizar el almacenamiento en un área designada exclusivamente para este propósito dentro de las instalaciones del generador o en los centros de acopio de residuos.  El área de almacenamiento debe estar protegida de la intemperie (lluvia, sol, viento) para evitar el deterioro de los residuos y la posible liberación de sustancias peligrosas y deberá delimitar y señalizar como área de almacenamiento provisional de </w:t>
      </w:r>
      <w:proofErr w:type="spellStart"/>
      <w:r w:rsidRPr="009673B5">
        <w:t>RCD</w:t>
      </w:r>
      <w:proofErr w:type="spellEnd"/>
      <w:r w:rsidRPr="009673B5">
        <w:t>.</w:t>
      </w:r>
    </w:p>
    <w:p w14:paraId="301C0BDA" w14:textId="77777777" w:rsidR="00DF38AD" w:rsidRPr="009673B5" w:rsidRDefault="00DF38AD" w:rsidP="00DF38AD">
      <w:pPr>
        <w:pStyle w:val="Prrafodelista"/>
        <w:numPr>
          <w:ilvl w:val="0"/>
          <w:numId w:val="33"/>
        </w:numPr>
        <w:spacing w:line="240" w:lineRule="auto"/>
        <w:ind w:left="426" w:hanging="426"/>
      </w:pPr>
      <w:r w:rsidRPr="009673B5">
        <w:rPr>
          <w:b/>
          <w:bCs/>
        </w:rPr>
        <w:t>Residuos Peligrosos RESPEL</w:t>
      </w:r>
      <w:r w:rsidRPr="009673B5">
        <w:t xml:space="preserve">: entregar copia de la Licencia Ambiental vigente del gestor con quien gestionará el tratamiento, almacenamiento, aprovechamiento o disposición final de residuos peligrosos. </w:t>
      </w:r>
      <w:r w:rsidRPr="009673B5">
        <w:rPr>
          <w:b/>
        </w:rPr>
        <w:t xml:space="preserve">Nota: </w:t>
      </w:r>
      <w:r w:rsidRPr="009673B5">
        <w:t xml:space="preserve">En las ciudades en las que aplique contar con permiso para movilizar aceite </w:t>
      </w:r>
      <w:r w:rsidRPr="009673B5">
        <w:lastRenderedPageBreak/>
        <w:t>lubricante usado, se deberá entregar al SENA los permisos de movilizador y los permisos correspondientes exigidos por las autoridades locales.</w:t>
      </w:r>
    </w:p>
    <w:p w14:paraId="3EFF7F64" w14:textId="77777777" w:rsidR="00DF38AD" w:rsidRPr="009673B5" w:rsidRDefault="00DF38AD" w:rsidP="00DF38AD">
      <w:pPr>
        <w:pStyle w:val="Prrafodelista"/>
        <w:numPr>
          <w:ilvl w:val="0"/>
          <w:numId w:val="33"/>
        </w:numPr>
        <w:spacing w:line="240" w:lineRule="auto"/>
        <w:ind w:left="426" w:hanging="426"/>
      </w:pPr>
      <w:r w:rsidRPr="009673B5">
        <w:t>Para la compra, instalación y/o reemplazo de tuberías y accesorios de redes hidrosanitarias, se deberá certificar el cumplimiento del Reglamento de Agua y Saneamiento</w:t>
      </w:r>
    </w:p>
    <w:p w14:paraId="6AC6E6F5" w14:textId="77777777" w:rsidR="00DF38AD" w:rsidRPr="009673B5" w:rsidRDefault="00DF38AD" w:rsidP="00DF38AD">
      <w:pPr>
        <w:pStyle w:val="Prrafodelista"/>
        <w:numPr>
          <w:ilvl w:val="0"/>
          <w:numId w:val="33"/>
        </w:numPr>
        <w:spacing w:line="240" w:lineRule="auto"/>
        <w:ind w:left="426" w:hanging="426"/>
      </w:pPr>
      <w:r w:rsidRPr="009673B5">
        <w:rPr>
          <w:lang w:val="es-ES"/>
        </w:rPr>
        <w:t>Certificar y seguir la implementación de las recomendaciones de buenas prácticas, en el uso Eficiente de la Energía:</w:t>
      </w:r>
    </w:p>
    <w:p w14:paraId="6B9737B7" w14:textId="77777777" w:rsidR="00DF38AD" w:rsidRPr="009673B5" w:rsidRDefault="00DF38AD" w:rsidP="00DF38AD">
      <w:pPr>
        <w:pStyle w:val="Prrafodelista"/>
        <w:numPr>
          <w:ilvl w:val="3"/>
          <w:numId w:val="38"/>
        </w:numPr>
        <w:spacing w:line="240" w:lineRule="auto"/>
        <w:rPr>
          <w:lang w:val="es-ES"/>
        </w:rPr>
      </w:pPr>
      <w:r w:rsidRPr="009673B5">
        <w:rPr>
          <w:lang w:val="es-ES"/>
        </w:rPr>
        <w:t>En espacios con climatización deben permanecer puertas y ventanas cerradas mientras se ejecuta el mantenimiento.</w:t>
      </w:r>
    </w:p>
    <w:p w14:paraId="23416B48" w14:textId="77777777" w:rsidR="00DF38AD" w:rsidRPr="009673B5" w:rsidRDefault="00DF38AD" w:rsidP="00DF38AD">
      <w:pPr>
        <w:pStyle w:val="Prrafodelista"/>
        <w:numPr>
          <w:ilvl w:val="3"/>
          <w:numId w:val="38"/>
        </w:numPr>
        <w:spacing w:line="240" w:lineRule="auto"/>
        <w:rPr>
          <w:lang w:val="es-ES"/>
        </w:rPr>
      </w:pPr>
      <w:r w:rsidRPr="009673B5">
        <w:rPr>
          <w:lang w:val="es-ES"/>
        </w:rPr>
        <w:t>El sistema de iluminación debe permanecer apagado cuando no exista personal ejecutando actividades de mantenimiento.</w:t>
      </w:r>
    </w:p>
    <w:p w14:paraId="1FBD701E" w14:textId="77777777" w:rsidR="00DF38AD" w:rsidRPr="009673B5" w:rsidRDefault="00DF38AD" w:rsidP="00DF38AD">
      <w:pPr>
        <w:pStyle w:val="Prrafodelista"/>
        <w:numPr>
          <w:ilvl w:val="3"/>
          <w:numId w:val="38"/>
        </w:numPr>
        <w:spacing w:line="240" w:lineRule="auto"/>
        <w:rPr>
          <w:lang w:val="es-ES"/>
        </w:rPr>
      </w:pPr>
      <w:r w:rsidRPr="009673B5">
        <w:rPr>
          <w:lang w:val="es-ES"/>
        </w:rPr>
        <w:t>Si se requiere uso de agua, debe ser de manera responsable y eficiente, promoviendo la reutilización en los casos que aplique.</w:t>
      </w:r>
    </w:p>
    <w:p w14:paraId="4182E2E6" w14:textId="77777777" w:rsidR="00DF38AD" w:rsidRPr="009673B5" w:rsidRDefault="00DF38AD" w:rsidP="00DF38AD">
      <w:pPr>
        <w:pStyle w:val="Prrafodelista"/>
        <w:numPr>
          <w:ilvl w:val="0"/>
          <w:numId w:val="33"/>
        </w:numPr>
        <w:spacing w:line="240" w:lineRule="auto"/>
        <w:ind w:left="426" w:hanging="426"/>
        <w:rPr>
          <w:lang w:val="es-ES"/>
        </w:rPr>
      </w:pPr>
      <w:r w:rsidRPr="009673B5">
        <w:rPr>
          <w:rFonts w:eastAsia="Times New Roman" w:cs="Calibri"/>
          <w:lang w:eastAsia="es-CO"/>
        </w:rPr>
        <w:t>Presentar la ficha técnica de la grifería y garantizar la implementación de grifos con temporizadores mecánicos y/o electrónicos, para reducir los consumos de agua. Deberá entregar las fichas técnicas de los elementos a instalar.</w:t>
      </w:r>
    </w:p>
    <w:p w14:paraId="55476DA4" w14:textId="77777777" w:rsidR="00DF38AD" w:rsidRPr="009673B5" w:rsidRDefault="00DF38AD" w:rsidP="00DF38AD">
      <w:pPr>
        <w:pStyle w:val="Prrafodelista"/>
        <w:numPr>
          <w:ilvl w:val="0"/>
          <w:numId w:val="33"/>
        </w:numPr>
        <w:spacing w:line="240" w:lineRule="auto"/>
        <w:ind w:left="426" w:hanging="426"/>
        <w:rPr>
          <w:lang w:val="es-ES"/>
        </w:rPr>
      </w:pPr>
      <w:r w:rsidRPr="009673B5">
        <w:rPr>
          <w:rFonts w:eastAsia="Times New Roman" w:cs="Calibri"/>
          <w:lang w:eastAsia="es-CO"/>
        </w:rPr>
        <w:t>Para la compra de sanitarios, se deberá presentar la ficha técnica que evidencie que estos cuentan con instalación de pulsadores de doble descarga, dispositivos interruptores de descarga, detectores de fuga o válvulas de llenado en inodoros con depósito adosado que permitan reducir el consumo de agua.</w:t>
      </w:r>
    </w:p>
    <w:p w14:paraId="0ACCD8E6" w14:textId="77777777" w:rsidR="00DF38AD" w:rsidRPr="009673B5" w:rsidRDefault="00DF38AD" w:rsidP="00DF38AD">
      <w:pPr>
        <w:pStyle w:val="Ttulo3"/>
        <w:numPr>
          <w:ilvl w:val="2"/>
          <w:numId w:val="0"/>
        </w:numPr>
        <w:ind w:left="567" w:hanging="567"/>
        <w:rPr>
          <w:color w:val="auto"/>
        </w:rPr>
      </w:pPr>
      <w:r w:rsidRPr="009673B5">
        <w:rPr>
          <w:color w:val="auto"/>
        </w:rPr>
        <w:t>Obligaciones del SENA</w:t>
      </w:r>
    </w:p>
    <w:p w14:paraId="59D1DC39" w14:textId="77777777" w:rsidR="00DF38AD" w:rsidRPr="009673B5" w:rsidRDefault="00DF38AD" w:rsidP="00DF38AD">
      <w:pPr>
        <w:pStyle w:val="Prrafodelista"/>
        <w:numPr>
          <w:ilvl w:val="0"/>
          <w:numId w:val="30"/>
        </w:numPr>
        <w:spacing w:line="240" w:lineRule="auto"/>
        <w:ind w:left="426" w:hanging="426"/>
      </w:pPr>
      <w:r w:rsidRPr="009673B5">
        <w:t>Exigir al contratista la ejecución idónea y oportuna de las obligaciones del presente contrato.</w:t>
      </w:r>
    </w:p>
    <w:p w14:paraId="62FA64C6" w14:textId="77777777" w:rsidR="00DF38AD" w:rsidRPr="009673B5" w:rsidRDefault="00DF38AD" w:rsidP="00DF38AD">
      <w:pPr>
        <w:pStyle w:val="Prrafodelista"/>
        <w:numPr>
          <w:ilvl w:val="0"/>
          <w:numId w:val="30"/>
        </w:numPr>
        <w:spacing w:line="240" w:lineRule="auto"/>
        <w:ind w:left="426" w:hanging="426"/>
      </w:pPr>
      <w:r w:rsidRPr="009673B5">
        <w:t>Rechazar los bienes y/o servicios cuando estos no cumplan con los requerimientos técnicos exigidos.</w:t>
      </w:r>
    </w:p>
    <w:p w14:paraId="3AF8F99D" w14:textId="77777777" w:rsidR="00DF38AD" w:rsidRPr="009673B5" w:rsidRDefault="00DF38AD" w:rsidP="00DF38AD">
      <w:pPr>
        <w:pStyle w:val="Prrafodelista"/>
        <w:numPr>
          <w:ilvl w:val="0"/>
          <w:numId w:val="30"/>
        </w:numPr>
        <w:spacing w:line="240" w:lineRule="auto"/>
        <w:ind w:left="426" w:hanging="426"/>
      </w:pPr>
      <w:r w:rsidRPr="009673B5">
        <w:t>Pagar la contraprestación a la que tiene derecho el contratista, con ocasión de la correcta ejecución del negocio jurídico suscrito.</w:t>
      </w:r>
    </w:p>
    <w:p w14:paraId="7C8CD545" w14:textId="77777777" w:rsidR="00DF38AD" w:rsidRPr="009673B5" w:rsidRDefault="00DF38AD" w:rsidP="00DF38AD">
      <w:pPr>
        <w:pStyle w:val="Prrafodelista"/>
        <w:numPr>
          <w:ilvl w:val="0"/>
          <w:numId w:val="30"/>
        </w:numPr>
        <w:spacing w:line="240" w:lineRule="auto"/>
        <w:ind w:left="426" w:hanging="426"/>
      </w:pPr>
      <w:r w:rsidRPr="009673B5">
        <w:t>Suministrar la información que previamente requiera el contratista en relación con el objeto del presente contrato.</w:t>
      </w:r>
    </w:p>
    <w:p w14:paraId="41DEC515" w14:textId="77777777" w:rsidR="00DF38AD" w:rsidRPr="009673B5" w:rsidRDefault="00DF38AD" w:rsidP="00DF38AD">
      <w:pPr>
        <w:pStyle w:val="Prrafodelista"/>
        <w:numPr>
          <w:ilvl w:val="0"/>
          <w:numId w:val="30"/>
        </w:numPr>
        <w:spacing w:line="240" w:lineRule="auto"/>
        <w:ind w:left="426" w:hanging="426"/>
      </w:pPr>
      <w:r w:rsidRPr="009673B5">
        <w:t xml:space="preserve">Suscribir </w:t>
      </w:r>
      <w:proofErr w:type="gramStart"/>
      <w:r w:rsidRPr="009673B5">
        <w:t>conjuntamente con</w:t>
      </w:r>
      <w:proofErr w:type="gramEnd"/>
      <w:r w:rsidRPr="009673B5">
        <w:t xml:space="preserve"> el contratista y/o la Interventoría las actas y los demás documentos necesarios para la ejecución y liquidación de este contrato.</w:t>
      </w:r>
    </w:p>
    <w:p w14:paraId="1A3B8AC7" w14:textId="77777777" w:rsidR="00DF38AD" w:rsidRPr="009673B5" w:rsidRDefault="00DF38AD" w:rsidP="00DF38AD">
      <w:pPr>
        <w:pStyle w:val="Prrafodelista"/>
        <w:numPr>
          <w:ilvl w:val="0"/>
          <w:numId w:val="30"/>
        </w:numPr>
        <w:spacing w:line="240" w:lineRule="auto"/>
        <w:ind w:left="426" w:hanging="426"/>
      </w:pPr>
      <w:r w:rsidRPr="009673B5">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7947A717" w14:textId="77777777" w:rsidR="00DF38AD" w:rsidRPr="009673B5" w:rsidRDefault="00DF38AD" w:rsidP="00DF38AD">
      <w:pPr>
        <w:pStyle w:val="Prrafodelista"/>
        <w:numPr>
          <w:ilvl w:val="0"/>
          <w:numId w:val="30"/>
        </w:numPr>
        <w:spacing w:line="240" w:lineRule="auto"/>
        <w:ind w:left="426" w:hanging="426"/>
      </w:pPr>
      <w:r w:rsidRPr="009673B5">
        <w:t>Informar al proveedor la forma como se deben presentar las facturas o documento equivalente.</w:t>
      </w:r>
    </w:p>
    <w:p w14:paraId="57AE8687" w14:textId="686EFF88" w:rsidR="000737BA" w:rsidRPr="009673B5" w:rsidRDefault="00DF38AD" w:rsidP="00DF38AD">
      <w:pPr>
        <w:pStyle w:val="Prrafodelista"/>
        <w:numPr>
          <w:ilvl w:val="0"/>
          <w:numId w:val="30"/>
        </w:numPr>
        <w:spacing w:line="240" w:lineRule="auto"/>
        <w:ind w:left="426" w:hanging="426"/>
      </w:pPr>
      <w:r w:rsidRPr="009673B5">
        <w:t>Las demás que se estimen de acuerdo con la naturaleza de la contratación.</w:t>
      </w:r>
    </w:p>
    <w:p w14:paraId="36593F4F" w14:textId="77777777" w:rsidR="0013349A" w:rsidRPr="009673B5" w:rsidRDefault="0013349A" w:rsidP="00A5394F">
      <w:pPr>
        <w:pStyle w:val="Textoindependiente"/>
        <w:spacing w:after="0"/>
        <w:rPr>
          <w:rFonts w:cs="Calibri"/>
          <w:b/>
          <w:bCs/>
          <w:u w:val="single"/>
        </w:rPr>
      </w:pPr>
    </w:p>
    <w:p w14:paraId="55194DF4" w14:textId="506B1032" w:rsidR="00A5394F" w:rsidRPr="009673B5" w:rsidRDefault="00A5394F" w:rsidP="00A5394F">
      <w:pPr>
        <w:pStyle w:val="Textoindependiente"/>
        <w:spacing w:after="0"/>
        <w:rPr>
          <w:rFonts w:cs="Calibri"/>
        </w:rPr>
      </w:pPr>
      <w:r w:rsidRPr="009673B5">
        <w:rPr>
          <w:rFonts w:cs="Calibri"/>
          <w:b/>
          <w:bCs/>
          <w:u w:val="single"/>
        </w:rPr>
        <w:t>PERFECCIONAMIENTO Y EJECUCIÓN</w:t>
      </w:r>
      <w:r w:rsidRPr="009673B5">
        <w:rPr>
          <w:rFonts w:cs="Calibri"/>
          <w:b/>
          <w:bCs/>
        </w:rPr>
        <w:t xml:space="preserve">. </w:t>
      </w:r>
      <w:r w:rsidRPr="009673B5">
        <w:rPr>
          <w:rFonts w:cs="Calibri"/>
        </w:rPr>
        <w:t xml:space="preserve">El presente contrato se entenderá perfeccionado con la firma de las partes contratantes, en atención a lo establecido en el artículo 41 de la Ley 80 de 1993. Para su ejecución requiere: </w:t>
      </w:r>
      <w:r w:rsidRPr="009673B5">
        <w:rPr>
          <w:rFonts w:cs="Calibri"/>
          <w:b/>
        </w:rPr>
        <w:t xml:space="preserve">1) </w:t>
      </w:r>
      <w:r w:rsidRPr="009673B5">
        <w:rPr>
          <w:rFonts w:cs="Calibri"/>
        </w:rPr>
        <w:t xml:space="preserve">Registro </w:t>
      </w:r>
      <w:r w:rsidR="00457904" w:rsidRPr="009673B5">
        <w:rPr>
          <w:rFonts w:cs="Calibri"/>
        </w:rPr>
        <w:t>presupuestal,</w:t>
      </w:r>
      <w:r w:rsidRPr="009673B5">
        <w:rPr>
          <w:rFonts w:cs="Calibri"/>
        </w:rPr>
        <w:t xml:space="preserve"> </w:t>
      </w:r>
      <w:r w:rsidRPr="009673B5">
        <w:rPr>
          <w:rFonts w:cs="Calibri"/>
          <w:b/>
        </w:rPr>
        <w:t xml:space="preserve">2) </w:t>
      </w:r>
      <w:r w:rsidRPr="009673B5">
        <w:rPr>
          <w:rFonts w:cs="Calibri"/>
        </w:rPr>
        <w:t>Constitución de la garantía única</w:t>
      </w:r>
      <w:r w:rsidR="00327745" w:rsidRPr="009673B5">
        <w:rPr>
          <w:rFonts w:cs="Calibri"/>
        </w:rPr>
        <w:t xml:space="preserve"> y las que se requieran según sea el caso</w:t>
      </w:r>
      <w:r w:rsidRPr="009673B5">
        <w:rPr>
          <w:rFonts w:cs="Calibri"/>
        </w:rPr>
        <w:t xml:space="preserve"> </w:t>
      </w:r>
      <w:r w:rsidR="00457904" w:rsidRPr="009673B5">
        <w:rPr>
          <w:rFonts w:cs="Calibri"/>
        </w:rPr>
        <w:t xml:space="preserve">y </w:t>
      </w:r>
      <w:r w:rsidR="00457904" w:rsidRPr="009673B5">
        <w:rPr>
          <w:rFonts w:cs="Calibri"/>
          <w:b/>
          <w:bCs/>
        </w:rPr>
        <w:t>3)</w:t>
      </w:r>
      <w:r w:rsidR="00457904" w:rsidRPr="009673B5">
        <w:rPr>
          <w:rFonts w:cs="Calibri"/>
        </w:rPr>
        <w:t xml:space="preserve"> La</w:t>
      </w:r>
      <w:r w:rsidRPr="009673B5">
        <w:rPr>
          <w:rFonts w:cs="Calibri"/>
        </w:rPr>
        <w:t xml:space="preserve"> aprobación de </w:t>
      </w:r>
      <w:proofErr w:type="gramStart"/>
      <w:r w:rsidRPr="009673B5">
        <w:rPr>
          <w:rFonts w:cs="Calibri"/>
        </w:rPr>
        <w:t>la misma</w:t>
      </w:r>
      <w:proofErr w:type="gramEnd"/>
      <w:r w:rsidRPr="009673B5">
        <w:rPr>
          <w:rFonts w:cs="Calibri"/>
        </w:rPr>
        <w:t xml:space="preserve"> por parte del </w:t>
      </w:r>
      <w:r w:rsidRPr="009673B5">
        <w:rPr>
          <w:rFonts w:cs="Calibri"/>
          <w:bCs/>
        </w:rPr>
        <w:t>SENA</w:t>
      </w:r>
      <w:r w:rsidRPr="009673B5">
        <w:rPr>
          <w:rFonts w:cs="Calibri"/>
        </w:rPr>
        <w:t xml:space="preserve">. </w:t>
      </w:r>
      <w:r w:rsidRPr="009673B5">
        <w:rPr>
          <w:rFonts w:cs="Calibri"/>
          <w:b/>
        </w:rPr>
        <w:t>PARÁGRAFO</w:t>
      </w:r>
      <w:r w:rsidR="00457904" w:rsidRPr="009673B5">
        <w:rPr>
          <w:rFonts w:cs="Calibri"/>
          <w:b/>
        </w:rPr>
        <w:t>.</w:t>
      </w:r>
      <w:r w:rsidRPr="009673B5">
        <w:rPr>
          <w:rFonts w:cs="Calibri"/>
        </w:rPr>
        <w:t xml:space="preserve"> El inicio de la </w:t>
      </w:r>
      <w:r w:rsidRPr="009673B5">
        <w:rPr>
          <w:rFonts w:cs="Calibri"/>
        </w:rPr>
        <w:lastRenderedPageBreak/>
        <w:t xml:space="preserve">ejecución estará condicionado, además, a los requisitos de inicio contemplados en el </w:t>
      </w:r>
      <w:r w:rsidR="00384AC9" w:rsidRPr="009673B5">
        <w:rPr>
          <w:rFonts w:cs="Calibri"/>
        </w:rPr>
        <w:t xml:space="preserve">Estudio </w:t>
      </w:r>
      <w:r w:rsidRPr="009673B5">
        <w:rPr>
          <w:rFonts w:cs="Calibri"/>
        </w:rPr>
        <w:t>previo</w:t>
      </w:r>
      <w:r w:rsidR="00384AC9" w:rsidRPr="009673B5">
        <w:rPr>
          <w:rFonts w:cs="Calibri"/>
        </w:rPr>
        <w:t xml:space="preserve"> y/o el Pliego de condiciones</w:t>
      </w:r>
      <w:r w:rsidRPr="009673B5">
        <w:rPr>
          <w:rFonts w:cs="Calibri"/>
        </w:rPr>
        <w:t>.</w:t>
      </w:r>
    </w:p>
    <w:p w14:paraId="65D68791" w14:textId="77777777" w:rsidR="002F014A" w:rsidRPr="009673B5" w:rsidRDefault="002F014A" w:rsidP="00C306A6">
      <w:pPr>
        <w:pStyle w:val="Textoindependiente"/>
        <w:spacing w:after="0"/>
        <w:rPr>
          <w:rFonts w:cs="Calibri"/>
          <w:bCs/>
          <w:u w:val="single"/>
        </w:rPr>
      </w:pPr>
    </w:p>
    <w:p w14:paraId="6FF1C161" w14:textId="184D3AD4" w:rsidR="00B04C28" w:rsidRPr="009673B5" w:rsidRDefault="00B04C28" w:rsidP="00C306A6">
      <w:pPr>
        <w:pStyle w:val="Textoindependiente"/>
        <w:spacing w:after="0"/>
        <w:rPr>
          <w:rStyle w:val="Nmerodepgina"/>
          <w:rFonts w:cs="Calibri"/>
        </w:rPr>
      </w:pPr>
      <w:r w:rsidRPr="009673B5">
        <w:rPr>
          <w:rFonts w:cs="Calibri"/>
          <w:b/>
          <w:u w:val="single"/>
        </w:rPr>
        <w:t>SUPERVISIÓN</w:t>
      </w:r>
      <w:r w:rsidRPr="009673B5">
        <w:rPr>
          <w:rFonts w:cs="Calibri"/>
          <w:b/>
        </w:rPr>
        <w:t>.</w:t>
      </w:r>
      <w:r w:rsidRPr="009673B5">
        <w:rPr>
          <w:rFonts w:cs="Calibri"/>
        </w:rPr>
        <w:t xml:space="preserve"> La</w:t>
      </w:r>
      <w:r w:rsidRPr="009673B5">
        <w:rPr>
          <w:rFonts w:cs="Calibri"/>
          <w:lang w:eastAsia="ar-SA"/>
        </w:rPr>
        <w:t xml:space="preserve"> supervisión de la ejecución del contrato se realizará por el Ordenador del gasto o por el funcionario que este designe</w:t>
      </w:r>
      <w:r w:rsidR="00384AC9" w:rsidRPr="009673B5">
        <w:rPr>
          <w:rFonts w:cs="Calibri"/>
          <w:lang w:eastAsia="ar-SA"/>
        </w:rPr>
        <w:t xml:space="preserve">. El supervisor </w:t>
      </w:r>
      <w:r w:rsidRPr="009673B5">
        <w:rPr>
          <w:rFonts w:cs="Calibri"/>
          <w:lang w:eastAsia="ar-SA"/>
        </w:rPr>
        <w:t xml:space="preserve">velará por el cabal cumplimiento de todas y cada una de las actividades que se le encomienden al contratista, de conformidad con lo determinado por el </w:t>
      </w:r>
      <w:r w:rsidRPr="009673B5">
        <w:rPr>
          <w:rStyle w:val="Nmerodepgina"/>
          <w:rFonts w:cs="Calibri"/>
        </w:rPr>
        <w:t>Manual de Supervisión e Interventoría</w:t>
      </w:r>
      <w:r w:rsidR="0037346D" w:rsidRPr="009673B5">
        <w:rPr>
          <w:rStyle w:val="Nmerodepgina"/>
          <w:rFonts w:cs="Calibri"/>
        </w:rPr>
        <w:t xml:space="preserve"> de la entidad.</w:t>
      </w:r>
    </w:p>
    <w:p w14:paraId="47F357F2" w14:textId="18123BFE" w:rsidR="00B2364D" w:rsidRPr="009673B5" w:rsidRDefault="00B2364D" w:rsidP="003D0301">
      <w:pPr>
        <w:tabs>
          <w:tab w:val="left" w:pos="349"/>
        </w:tabs>
        <w:suppressAutoHyphens/>
        <w:textAlignment w:val="baseline"/>
        <w:rPr>
          <w:rFonts w:cs="Calibri"/>
          <w:lang w:eastAsia="es-CO"/>
        </w:rPr>
      </w:pPr>
    </w:p>
    <w:p w14:paraId="68968876" w14:textId="77777777" w:rsidR="00274B0B" w:rsidRPr="009673B5" w:rsidRDefault="00274B0B" w:rsidP="00274B0B">
      <w:r w:rsidRPr="009673B5">
        <w:rPr>
          <w:b/>
          <w:bCs/>
          <w:u w:val="single"/>
        </w:rPr>
        <w:t>GARANTÍAS.</w:t>
      </w:r>
      <w:r w:rsidRPr="009673B5">
        <w:t xml:space="preserve"> El CONTRATISTA constituirá a favor del SENA la garantía con amparos señalados en el estudio previo. </w:t>
      </w:r>
      <w:r w:rsidRPr="009673B5">
        <w:rPr>
          <w:b/>
          <w:bCs/>
        </w:rPr>
        <w:t>PARÁGRAFO PRIMERO</w:t>
      </w:r>
      <w:r w:rsidRPr="009673B5">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rsidRPr="009673B5">
        <w:t>del mismo</w:t>
      </w:r>
      <w:proofErr w:type="gramEnd"/>
      <w:r w:rsidRPr="009673B5">
        <w:t xml:space="preserve">. En caso de ser necesario, deberá realizar la modificación de la vigencia de la garantía de acuerdo con la fecha de inicio de actividades o cumplimiento de requisitos de perfeccionamiento y ejecución. </w:t>
      </w:r>
      <w:r w:rsidRPr="009673B5">
        <w:rPr>
          <w:b/>
          <w:bCs/>
        </w:rPr>
        <w:t>PARÁGRAFO SEGUNDO</w:t>
      </w:r>
      <w:r w:rsidRPr="009673B5">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0E944137" w14:textId="77777777" w:rsidR="00274B0B" w:rsidRPr="009673B5" w:rsidRDefault="00274B0B" w:rsidP="003D0301">
      <w:pPr>
        <w:tabs>
          <w:tab w:val="left" w:pos="349"/>
        </w:tabs>
        <w:suppressAutoHyphens/>
        <w:textAlignment w:val="baseline"/>
        <w:rPr>
          <w:rFonts w:cs="Calibri"/>
          <w:lang w:eastAsia="es-CO"/>
        </w:rPr>
      </w:pPr>
    </w:p>
    <w:p w14:paraId="57BA1607" w14:textId="77777777" w:rsidR="00384AC9" w:rsidRPr="009673B5" w:rsidRDefault="00384AC9" w:rsidP="00384AC9">
      <w:pPr>
        <w:pStyle w:val="Default"/>
        <w:spacing w:line="276" w:lineRule="auto"/>
        <w:jc w:val="both"/>
        <w:rPr>
          <w:rFonts w:ascii="Calibri" w:hAnsi="Calibri" w:cs="Calibri"/>
          <w:color w:val="auto"/>
          <w:sz w:val="22"/>
          <w:szCs w:val="22"/>
        </w:rPr>
      </w:pPr>
      <w:r w:rsidRPr="009673B5">
        <w:rPr>
          <w:rFonts w:ascii="Calibri" w:hAnsi="Calibri" w:cs="Calibri"/>
          <w:b/>
          <w:color w:val="auto"/>
          <w:sz w:val="22"/>
          <w:szCs w:val="22"/>
          <w:u w:val="single"/>
        </w:rPr>
        <w:t>MULTAS</w:t>
      </w:r>
      <w:r w:rsidRPr="009673B5">
        <w:rPr>
          <w:rFonts w:ascii="Calibri" w:hAnsi="Calibri" w:cs="Calibri"/>
          <w:b/>
          <w:color w:val="auto"/>
          <w:sz w:val="22"/>
          <w:szCs w:val="22"/>
        </w:rPr>
        <w:t>.</w:t>
      </w:r>
      <w:r w:rsidRPr="009673B5">
        <w:rPr>
          <w:rFonts w:ascii="Calibri" w:hAnsi="Calibri" w:cs="Calibri"/>
          <w:color w:val="auto"/>
          <w:sz w:val="22"/>
          <w:szCs w:val="22"/>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w:t>
      </w:r>
      <w:r w:rsidRPr="009673B5">
        <w:rPr>
          <w:rFonts w:ascii="Calibri" w:eastAsia="Calibri" w:hAnsi="Calibri" w:cs="Calibri"/>
          <w:color w:val="auto"/>
          <w:sz w:val="22"/>
          <w:szCs w:val="22"/>
          <w:lang w:eastAsia="en-US"/>
        </w:rPr>
        <w:t>cada día de atraso en el cumplimiento de sus obligaciones, sin que el valor total de ellas pueda llegar a exceder el veinte por ciento (</w:t>
      </w:r>
      <w:r w:rsidRPr="009673B5">
        <w:rPr>
          <w:rFonts w:ascii="Calibri" w:hAnsi="Calibri" w:cs="Calibri"/>
          <w:color w:val="auto"/>
          <w:sz w:val="22"/>
          <w:szCs w:val="22"/>
        </w:rPr>
        <w:t xml:space="preserve">20 %) </w:t>
      </w:r>
      <w:r w:rsidRPr="009673B5">
        <w:rPr>
          <w:rFonts w:ascii="Calibri" w:eastAsia="Calibri" w:hAnsi="Calibri" w:cs="Calibri"/>
          <w:color w:val="auto"/>
          <w:sz w:val="22"/>
          <w:szCs w:val="22"/>
          <w:lang w:eastAsia="en-US"/>
        </w:rPr>
        <w:t>del valor total del mismo. P</w:t>
      </w:r>
      <w:r w:rsidRPr="009673B5">
        <w:rPr>
          <w:rFonts w:ascii="Calibri" w:hAnsi="Calibri" w:cs="Calibri"/>
          <w:color w:val="auto"/>
          <w:sz w:val="22"/>
          <w:szCs w:val="22"/>
        </w:rPr>
        <w:t>ara tal efecto se dará aplicación al artículo 86 de la Ley 1474 de 2011.</w:t>
      </w:r>
    </w:p>
    <w:p w14:paraId="18EBE881" w14:textId="77777777" w:rsidR="00384AC9" w:rsidRPr="009673B5" w:rsidRDefault="00384AC9" w:rsidP="00384AC9">
      <w:pPr>
        <w:pStyle w:val="Default"/>
        <w:spacing w:line="276" w:lineRule="auto"/>
        <w:jc w:val="both"/>
        <w:rPr>
          <w:rFonts w:ascii="Calibri" w:hAnsi="Calibri" w:cs="Calibri"/>
          <w:color w:val="auto"/>
          <w:sz w:val="22"/>
          <w:szCs w:val="22"/>
        </w:rPr>
      </w:pPr>
    </w:p>
    <w:p w14:paraId="2D436E29" w14:textId="77777777" w:rsidR="00384AC9" w:rsidRPr="009673B5" w:rsidRDefault="00384AC9" w:rsidP="00384AC9">
      <w:pPr>
        <w:pStyle w:val="Default"/>
        <w:spacing w:line="276" w:lineRule="auto"/>
        <w:jc w:val="both"/>
        <w:rPr>
          <w:rFonts w:ascii="Calibri" w:hAnsi="Calibri" w:cs="Calibri"/>
          <w:color w:val="auto"/>
          <w:sz w:val="22"/>
          <w:szCs w:val="22"/>
        </w:rPr>
      </w:pPr>
      <w:r w:rsidRPr="009673B5">
        <w:rPr>
          <w:rFonts w:ascii="Calibri" w:hAnsi="Calibri" w:cs="Calibri"/>
          <w:b/>
          <w:color w:val="auto"/>
          <w:sz w:val="22"/>
          <w:szCs w:val="22"/>
          <w:u w:val="single"/>
        </w:rPr>
        <w:t>CLÁUSULA PENAL PECUNIARIA</w:t>
      </w:r>
      <w:r w:rsidRPr="009673B5">
        <w:rPr>
          <w:rFonts w:ascii="Calibri" w:hAnsi="Calibri" w:cs="Calibri"/>
          <w:b/>
          <w:color w:val="auto"/>
          <w:sz w:val="22"/>
          <w:szCs w:val="22"/>
        </w:rPr>
        <w:t xml:space="preserve">. </w:t>
      </w:r>
      <w:r w:rsidRPr="009673B5">
        <w:rPr>
          <w:rFonts w:ascii="Calibri" w:hAnsi="Calibri" w:cs="Calibri"/>
          <w:color w:val="auto"/>
          <w:sz w:val="22"/>
          <w:szCs w:val="22"/>
        </w:rPr>
        <w:t xml:space="preserve">Si </w:t>
      </w:r>
      <w:r w:rsidRPr="009673B5">
        <w:rPr>
          <w:rFonts w:ascii="Calibri" w:hAnsi="Calibri" w:cs="Calibri"/>
          <w:bCs/>
          <w:color w:val="auto"/>
          <w:sz w:val="22"/>
          <w:szCs w:val="22"/>
        </w:rPr>
        <w:t>EL CONTRATISTA</w:t>
      </w:r>
      <w:r w:rsidRPr="009673B5">
        <w:rPr>
          <w:rFonts w:ascii="Calibri" w:hAnsi="Calibri" w:cs="Calibri"/>
          <w:color w:val="auto"/>
          <w:sz w:val="22"/>
          <w:szCs w:val="22"/>
        </w:rPr>
        <w:t xml:space="preserve"> no diere cumplimiento en forma total o parcial al objeto o a las obligaciones emanadas del contrato pagará al </w:t>
      </w:r>
      <w:r w:rsidRPr="009673B5">
        <w:rPr>
          <w:rFonts w:ascii="Calibri" w:hAnsi="Calibri" w:cs="Calibri"/>
          <w:bCs/>
          <w:color w:val="auto"/>
          <w:sz w:val="22"/>
          <w:szCs w:val="22"/>
        </w:rPr>
        <w:t>SENA</w:t>
      </w:r>
      <w:r w:rsidRPr="009673B5">
        <w:rPr>
          <w:rFonts w:ascii="Calibri" w:hAnsi="Calibri" w:cs="Calibri"/>
          <w:b/>
          <w:color w:val="auto"/>
          <w:sz w:val="22"/>
          <w:szCs w:val="22"/>
        </w:rPr>
        <w:t xml:space="preserve"> </w:t>
      </w:r>
      <w:r w:rsidRPr="009673B5">
        <w:rPr>
          <w:rFonts w:ascii="Calibri" w:hAnsi="Calibri" w:cs="Calibri"/>
          <w:color w:val="auto"/>
          <w:sz w:val="22"/>
          <w:szCs w:val="22"/>
        </w:rPr>
        <w:t>hasta el diez por ciento (10%) del valor total del mismo, como estimación anticipada de perjuicios, sin que lo anterior sea óbice para que se realice la reclamación de los perjuicios a que haya lugar. Para tal efecto, EL SENA dará aplicación a lo establecido en el artículo 86 de la Ley 1474 de 2011.</w:t>
      </w:r>
    </w:p>
    <w:p w14:paraId="1BCE6309" w14:textId="27607CAB" w:rsidR="00384AC9" w:rsidRPr="009673B5" w:rsidRDefault="00384AC9" w:rsidP="003D0301">
      <w:pPr>
        <w:tabs>
          <w:tab w:val="left" w:pos="349"/>
        </w:tabs>
        <w:suppressAutoHyphens/>
        <w:textAlignment w:val="baseline"/>
        <w:rPr>
          <w:rFonts w:cs="Calibri"/>
          <w:lang w:eastAsia="es-CO"/>
        </w:rPr>
      </w:pPr>
    </w:p>
    <w:p w14:paraId="3B9B7600" w14:textId="2617E7D4" w:rsidR="00384AC9" w:rsidRPr="009673B5" w:rsidRDefault="00384AC9" w:rsidP="00CA586A">
      <w:pPr>
        <w:pStyle w:val="Textoindependiente"/>
        <w:spacing w:after="0"/>
        <w:rPr>
          <w:rFonts w:cs="Calibri"/>
        </w:rPr>
      </w:pPr>
      <w:r w:rsidRPr="009673B5">
        <w:rPr>
          <w:rFonts w:cs="Calibri"/>
          <w:b/>
          <w:u w:val="single"/>
        </w:rPr>
        <w:t>SUSPENSIÓN</w:t>
      </w:r>
      <w:r w:rsidRPr="009673B5">
        <w:rPr>
          <w:rFonts w:cs="Calibri"/>
          <w:b/>
        </w:rPr>
        <w:t>.</w:t>
      </w:r>
      <w:r w:rsidRPr="009673B5">
        <w:rPr>
          <w:rFonts w:cs="Calibri"/>
        </w:rPr>
        <w:t xml:space="preserve"> El plazo de ejecución del presente contrato podrá ser suspendido excepcionalmente de manera temporal, en las siguientes circunstancias: 1 Por el mutuo acuerdo de las partes. 2. Por causas </w:t>
      </w:r>
      <w:r w:rsidRPr="009673B5">
        <w:rPr>
          <w:rFonts w:cs="Calibri"/>
        </w:rPr>
        <w:lastRenderedPageBreak/>
        <w:t xml:space="preserve">debidamente justificadas, previa solicitud del CONTRATISTA. </w:t>
      </w:r>
      <w:r w:rsidRPr="009673B5">
        <w:rPr>
          <w:rFonts w:cs="Calibri"/>
          <w:b/>
        </w:rPr>
        <w:t>PARÁGRAFO</w:t>
      </w:r>
      <w:r w:rsidR="00802236" w:rsidRPr="009673B5">
        <w:rPr>
          <w:rFonts w:cs="Calibri"/>
          <w:b/>
        </w:rPr>
        <w:t>.</w:t>
      </w:r>
      <w:r w:rsidRPr="009673B5">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Pr="009673B5" w:rsidRDefault="00A13831" w:rsidP="00A13831">
      <w:pPr>
        <w:pStyle w:val="Textoindependiente"/>
        <w:spacing w:after="0"/>
        <w:rPr>
          <w:rFonts w:cs="Calibri"/>
        </w:rPr>
      </w:pPr>
      <w:r w:rsidRPr="009673B5">
        <w:rPr>
          <w:rFonts w:cs="Calibri"/>
          <w:b/>
          <w:u w:val="single"/>
        </w:rPr>
        <w:t>RÉGIMEN LEGAL</w:t>
      </w:r>
      <w:r w:rsidRPr="009673B5">
        <w:rPr>
          <w:rFonts w:cs="Calibri"/>
          <w:b/>
        </w:rPr>
        <w:t>.</w:t>
      </w:r>
      <w:r w:rsidRPr="009673B5">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6987028A" w14:textId="77777777" w:rsidR="00A13831" w:rsidRPr="009673B5" w:rsidRDefault="00A13831" w:rsidP="003D0301">
      <w:pPr>
        <w:tabs>
          <w:tab w:val="left" w:pos="349"/>
        </w:tabs>
        <w:suppressAutoHyphens/>
        <w:textAlignment w:val="baseline"/>
        <w:rPr>
          <w:rFonts w:cs="Calibri"/>
          <w:lang w:eastAsia="es-CO"/>
        </w:rPr>
      </w:pPr>
    </w:p>
    <w:p w14:paraId="489AA67C" w14:textId="4D6C9D74" w:rsidR="00B04C28" w:rsidRPr="009673B5" w:rsidRDefault="00B2364D" w:rsidP="003D0301">
      <w:pPr>
        <w:tabs>
          <w:tab w:val="left" w:pos="349"/>
        </w:tabs>
        <w:suppressAutoHyphens/>
        <w:textAlignment w:val="baseline"/>
        <w:rPr>
          <w:rFonts w:cs="Calibri"/>
          <w:lang w:eastAsia="es-CO"/>
        </w:rPr>
      </w:pPr>
      <w:r w:rsidRPr="009673B5">
        <w:rPr>
          <w:rFonts w:cs="Calibri"/>
          <w:b/>
          <w:bCs/>
          <w:u w:val="single"/>
          <w:lang w:eastAsia="es-CO"/>
        </w:rPr>
        <w:t>RESPONSABILIDAD</w:t>
      </w:r>
      <w:r w:rsidRPr="009673B5">
        <w:rPr>
          <w:rFonts w:cs="Calibri"/>
          <w:b/>
          <w:bCs/>
          <w:lang w:eastAsia="es-CO"/>
        </w:rPr>
        <w:t xml:space="preserve">. </w:t>
      </w:r>
      <w:r w:rsidRPr="009673B5">
        <w:rPr>
          <w:rFonts w:cs="Calibri"/>
          <w:lang w:eastAsia="es-CO"/>
        </w:rPr>
        <w:t>EL CONTRATISTA es responsable por el cumplimiento de las obligaciones pactadas en el contrato. Además, responderá por los daños generados a</w:t>
      </w:r>
      <w:r w:rsidR="0080424C" w:rsidRPr="009673B5">
        <w:rPr>
          <w:rFonts w:cs="Calibri"/>
          <w:lang w:eastAsia="es-CO"/>
        </w:rPr>
        <w:t xml:space="preserve">l SENA con ocasión de </w:t>
      </w:r>
      <w:r w:rsidRPr="009673B5">
        <w:rPr>
          <w:rFonts w:cs="Calibri"/>
          <w:lang w:eastAsia="es-CO"/>
        </w:rPr>
        <w:t xml:space="preserve">la ejecución </w:t>
      </w:r>
      <w:proofErr w:type="gramStart"/>
      <w:r w:rsidRPr="009673B5">
        <w:rPr>
          <w:rFonts w:cs="Calibri"/>
          <w:lang w:eastAsia="es-CO"/>
        </w:rPr>
        <w:t xml:space="preserve">del </w:t>
      </w:r>
      <w:r w:rsidR="0080424C" w:rsidRPr="009673B5">
        <w:rPr>
          <w:rFonts w:cs="Calibri"/>
          <w:lang w:eastAsia="es-CO"/>
        </w:rPr>
        <w:t>mismo</w:t>
      </w:r>
      <w:proofErr w:type="gramEnd"/>
      <w:r w:rsidR="0080424C" w:rsidRPr="009673B5">
        <w:rPr>
          <w:rFonts w:cs="Calibri"/>
          <w:lang w:eastAsia="es-CO"/>
        </w:rPr>
        <w:t xml:space="preserve"> o por aquellos </w:t>
      </w:r>
      <w:r w:rsidRPr="009673B5">
        <w:rPr>
          <w:rFonts w:cs="Calibri"/>
          <w:lang w:eastAsia="es-CO"/>
        </w:rPr>
        <w:t xml:space="preserve">causados por sus </w:t>
      </w:r>
      <w:r w:rsidR="0080424C" w:rsidRPr="009673B5">
        <w:rPr>
          <w:rFonts w:cs="Calibri"/>
          <w:lang w:eastAsia="es-CO"/>
        </w:rPr>
        <w:t>c</w:t>
      </w:r>
      <w:r w:rsidRPr="009673B5">
        <w:rPr>
          <w:rFonts w:cs="Calibri"/>
          <w:lang w:eastAsia="es-CO"/>
        </w:rPr>
        <w:t>ontratistas</w:t>
      </w:r>
      <w:r w:rsidR="0080424C" w:rsidRPr="009673B5">
        <w:rPr>
          <w:rFonts w:cs="Calibri"/>
          <w:lang w:eastAsia="es-CO"/>
        </w:rPr>
        <w:t xml:space="preserve">, </w:t>
      </w:r>
      <w:r w:rsidRPr="009673B5">
        <w:rPr>
          <w:rFonts w:cs="Calibri"/>
          <w:lang w:eastAsia="es-CO"/>
        </w:rPr>
        <w:t>empleados</w:t>
      </w:r>
      <w:r w:rsidR="0080424C" w:rsidRPr="009673B5">
        <w:rPr>
          <w:rFonts w:cs="Calibri"/>
          <w:lang w:eastAsia="es-CO"/>
        </w:rPr>
        <w:t xml:space="preserve"> o </w:t>
      </w:r>
      <w:r w:rsidRPr="009673B5">
        <w:rPr>
          <w:rFonts w:cs="Calibri"/>
          <w:lang w:eastAsia="es-CO"/>
        </w:rPr>
        <w:t>subcontratistas.</w:t>
      </w:r>
    </w:p>
    <w:p w14:paraId="43B64C8D" w14:textId="77777777" w:rsidR="00F53D31" w:rsidRPr="009673B5" w:rsidRDefault="00F53D31" w:rsidP="003D0301">
      <w:pPr>
        <w:tabs>
          <w:tab w:val="left" w:pos="349"/>
        </w:tabs>
        <w:suppressAutoHyphens/>
        <w:textAlignment w:val="baseline"/>
        <w:rPr>
          <w:rFonts w:cs="Calibri"/>
          <w:lang w:eastAsia="es-CO"/>
        </w:rPr>
      </w:pPr>
    </w:p>
    <w:p w14:paraId="4962264D" w14:textId="556434BC" w:rsidR="00164E1C" w:rsidRPr="009673B5" w:rsidRDefault="00164E1C" w:rsidP="003D0301">
      <w:pPr>
        <w:pStyle w:val="Default"/>
        <w:spacing w:line="276" w:lineRule="auto"/>
        <w:jc w:val="both"/>
        <w:rPr>
          <w:rFonts w:ascii="Calibri" w:hAnsi="Calibri" w:cs="Calibri"/>
          <w:bCs/>
          <w:color w:val="auto"/>
          <w:sz w:val="22"/>
          <w:szCs w:val="22"/>
        </w:rPr>
      </w:pPr>
      <w:r w:rsidRPr="009673B5">
        <w:rPr>
          <w:rFonts w:ascii="Calibri" w:hAnsi="Calibri" w:cs="Calibri"/>
          <w:b/>
          <w:bCs/>
          <w:color w:val="auto"/>
          <w:sz w:val="22"/>
          <w:szCs w:val="22"/>
          <w:u w:val="single"/>
        </w:rPr>
        <w:t>INDEMNIDAD</w:t>
      </w:r>
      <w:bookmarkStart w:id="0" w:name="_Toc69578209"/>
      <w:bookmarkStart w:id="1" w:name="_Toc69578356"/>
      <w:r w:rsidRPr="009673B5">
        <w:rPr>
          <w:rFonts w:ascii="Calibri" w:hAnsi="Calibri" w:cs="Calibri"/>
          <w:b/>
          <w:bCs/>
          <w:color w:val="auto"/>
          <w:sz w:val="22"/>
          <w:szCs w:val="22"/>
        </w:rPr>
        <w:t>.</w:t>
      </w:r>
      <w:r w:rsidRPr="009673B5">
        <w:rPr>
          <w:rFonts w:ascii="Calibri" w:hAnsi="Calibri" w:cs="Calibri"/>
          <w:bCs/>
          <w:color w:val="auto"/>
          <w:sz w:val="22"/>
          <w:szCs w:val="22"/>
        </w:rPr>
        <w:t xml:space="preserve"> </w:t>
      </w:r>
      <w:bookmarkEnd w:id="0"/>
      <w:bookmarkEnd w:id="1"/>
      <w:r w:rsidRPr="009673B5">
        <w:rPr>
          <w:rFonts w:ascii="Calibri" w:hAnsi="Calibri" w:cs="Calibri"/>
          <w:bCs/>
          <w:color w:val="auto"/>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9673B5">
        <w:rPr>
          <w:rFonts w:ascii="Calibri" w:hAnsi="Calibri" w:cs="Calibri"/>
          <w:b/>
          <w:color w:val="auto"/>
          <w:sz w:val="22"/>
          <w:szCs w:val="22"/>
        </w:rPr>
        <w:t>PARÁGRAFO.</w:t>
      </w:r>
      <w:r w:rsidRPr="009673B5">
        <w:rPr>
          <w:rFonts w:ascii="Calibri" w:hAnsi="Calibri" w:cs="Calibri"/>
          <w:bCs/>
          <w:color w:val="auto"/>
          <w:sz w:val="22"/>
          <w:szCs w:val="22"/>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Pr="009673B5" w:rsidRDefault="00E835C9" w:rsidP="003D0301">
      <w:pPr>
        <w:pStyle w:val="Default"/>
        <w:spacing w:line="276" w:lineRule="auto"/>
        <w:jc w:val="both"/>
        <w:rPr>
          <w:rFonts w:ascii="Calibri" w:hAnsi="Calibri" w:cs="Calibri"/>
          <w:color w:val="auto"/>
          <w:sz w:val="22"/>
          <w:szCs w:val="22"/>
        </w:rPr>
      </w:pPr>
    </w:p>
    <w:p w14:paraId="0C409ED0" w14:textId="6A40FD9B" w:rsidR="00C306A6" w:rsidRPr="009673B5" w:rsidRDefault="00790511" w:rsidP="00F701DF">
      <w:pPr>
        <w:pStyle w:val="Default"/>
        <w:spacing w:line="276" w:lineRule="auto"/>
        <w:jc w:val="both"/>
        <w:rPr>
          <w:rFonts w:asciiTheme="majorHAnsi" w:hAnsiTheme="majorHAnsi" w:cstheme="majorHAnsi"/>
          <w:color w:val="auto"/>
          <w:sz w:val="22"/>
          <w:szCs w:val="22"/>
        </w:rPr>
      </w:pPr>
      <w:r w:rsidRPr="009673B5">
        <w:rPr>
          <w:rFonts w:ascii="Calibri" w:hAnsi="Calibri" w:cs="Calibri"/>
          <w:b/>
          <w:color w:val="auto"/>
          <w:sz w:val="22"/>
          <w:szCs w:val="22"/>
          <w:u w:val="single"/>
        </w:rPr>
        <w:t>INHABILIDADES E INCOMPATIBILIDADES</w:t>
      </w:r>
      <w:r w:rsidR="00134194" w:rsidRPr="009673B5">
        <w:rPr>
          <w:rFonts w:ascii="Calibri" w:hAnsi="Calibri" w:cs="Calibri"/>
          <w:b/>
          <w:color w:val="auto"/>
          <w:sz w:val="22"/>
          <w:szCs w:val="22"/>
        </w:rPr>
        <w:t>.</w:t>
      </w:r>
      <w:r w:rsidRPr="009673B5">
        <w:rPr>
          <w:rFonts w:ascii="Calibri" w:hAnsi="Calibri" w:cs="Calibri"/>
          <w:b/>
          <w:color w:val="auto"/>
          <w:sz w:val="22"/>
          <w:szCs w:val="22"/>
        </w:rPr>
        <w:t xml:space="preserve"> </w:t>
      </w:r>
      <w:r w:rsidR="004455F9" w:rsidRPr="009673B5">
        <w:rPr>
          <w:rFonts w:ascii="Calibri" w:hAnsi="Calibri" w:cs="Calibri"/>
          <w:bCs/>
          <w:color w:val="auto"/>
          <w:sz w:val="22"/>
          <w:szCs w:val="22"/>
        </w:rPr>
        <w:t xml:space="preserve">EL </w:t>
      </w:r>
      <w:r w:rsidRPr="009673B5">
        <w:rPr>
          <w:rFonts w:ascii="Calibri" w:hAnsi="Calibri" w:cs="Calibri"/>
          <w:bCs/>
          <w:color w:val="auto"/>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9673B5">
        <w:rPr>
          <w:rFonts w:ascii="Calibri" w:hAnsi="Calibri" w:cs="Calibri"/>
          <w:b/>
          <w:bCs/>
          <w:color w:val="auto"/>
          <w:sz w:val="22"/>
          <w:szCs w:val="22"/>
        </w:rPr>
        <w:t>PARÁGRAFO PRIMERO</w:t>
      </w:r>
      <w:r w:rsidR="00E54046" w:rsidRPr="009673B5">
        <w:rPr>
          <w:rFonts w:ascii="Calibri" w:hAnsi="Calibri" w:cs="Calibri"/>
          <w:b/>
          <w:bCs/>
          <w:color w:val="auto"/>
          <w:sz w:val="22"/>
          <w:szCs w:val="22"/>
        </w:rPr>
        <w:t>.</w:t>
      </w:r>
      <w:r w:rsidRPr="009673B5">
        <w:rPr>
          <w:rFonts w:ascii="Calibri" w:hAnsi="Calibri" w:cs="Calibri"/>
          <w:b/>
          <w:bCs/>
          <w:color w:val="auto"/>
          <w:sz w:val="22"/>
          <w:szCs w:val="22"/>
        </w:rPr>
        <w:t xml:space="preserve"> </w:t>
      </w:r>
      <w:r w:rsidRPr="009673B5">
        <w:rPr>
          <w:rFonts w:ascii="Calibri" w:hAnsi="Calibri" w:cs="Calibri"/>
          <w:color w:val="auto"/>
          <w:sz w:val="22"/>
          <w:szCs w:val="22"/>
        </w:rPr>
        <w:t>Si llegare a sobrevenir inhabilidad o incompatibilidad por parte del</w:t>
      </w:r>
      <w:r w:rsidRPr="009673B5">
        <w:rPr>
          <w:rFonts w:ascii="Calibri" w:hAnsi="Calibri" w:cs="Calibri"/>
          <w:b/>
          <w:color w:val="auto"/>
          <w:sz w:val="22"/>
          <w:szCs w:val="22"/>
        </w:rPr>
        <w:t xml:space="preserve"> </w:t>
      </w:r>
      <w:r w:rsidRPr="009673B5">
        <w:rPr>
          <w:rFonts w:ascii="Calibri" w:hAnsi="Calibri" w:cs="Calibri"/>
          <w:bCs/>
          <w:color w:val="auto"/>
          <w:sz w:val="22"/>
          <w:szCs w:val="22"/>
        </w:rPr>
        <w:t>CONTRATISTA</w:t>
      </w:r>
      <w:r w:rsidRPr="009673B5">
        <w:rPr>
          <w:rFonts w:ascii="Calibri" w:hAnsi="Calibri" w:cs="Calibri"/>
          <w:color w:val="auto"/>
          <w:sz w:val="22"/>
          <w:szCs w:val="22"/>
        </w:rPr>
        <w:t xml:space="preserve">, </w:t>
      </w:r>
      <w:r w:rsidR="00E54046" w:rsidRPr="009673B5">
        <w:rPr>
          <w:rFonts w:ascii="Calibri" w:hAnsi="Calibri" w:cs="Calibri"/>
          <w:color w:val="auto"/>
          <w:sz w:val="22"/>
          <w:szCs w:val="22"/>
        </w:rPr>
        <w:t>e</w:t>
      </w:r>
      <w:r w:rsidRPr="009673B5">
        <w:rPr>
          <w:rFonts w:ascii="Calibri" w:hAnsi="Calibri" w:cs="Calibri"/>
          <w:color w:val="auto"/>
          <w:sz w:val="22"/>
          <w:szCs w:val="22"/>
        </w:rPr>
        <w:t xml:space="preserve">ste cederá el contrato previa autorización escrita del </w:t>
      </w:r>
      <w:r w:rsidRPr="009673B5">
        <w:rPr>
          <w:rFonts w:ascii="Calibri" w:hAnsi="Calibri" w:cs="Calibri"/>
          <w:bCs/>
          <w:color w:val="auto"/>
          <w:sz w:val="22"/>
          <w:szCs w:val="22"/>
        </w:rPr>
        <w:t>SENA</w:t>
      </w:r>
      <w:r w:rsidRPr="009673B5">
        <w:rPr>
          <w:rFonts w:ascii="Calibri" w:hAnsi="Calibri" w:cs="Calibri"/>
          <w:color w:val="auto"/>
          <w:sz w:val="22"/>
          <w:szCs w:val="22"/>
        </w:rPr>
        <w:t xml:space="preserve"> a través de la supervisión y si ello no fuere posible el</w:t>
      </w:r>
      <w:r w:rsidRPr="009673B5">
        <w:rPr>
          <w:rFonts w:ascii="Calibri" w:hAnsi="Calibri" w:cs="Calibri"/>
          <w:b/>
          <w:color w:val="auto"/>
          <w:sz w:val="22"/>
          <w:szCs w:val="22"/>
        </w:rPr>
        <w:t xml:space="preserve"> </w:t>
      </w:r>
      <w:r w:rsidRPr="009673B5">
        <w:rPr>
          <w:rFonts w:ascii="Calibri" w:hAnsi="Calibri" w:cs="Calibri"/>
          <w:bCs/>
          <w:color w:val="auto"/>
          <w:sz w:val="22"/>
          <w:szCs w:val="22"/>
        </w:rPr>
        <w:t>CONTRATISTA</w:t>
      </w:r>
      <w:r w:rsidRPr="009673B5">
        <w:rPr>
          <w:rFonts w:ascii="Calibri" w:hAnsi="Calibri" w:cs="Calibri"/>
          <w:color w:val="auto"/>
          <w:sz w:val="22"/>
          <w:szCs w:val="22"/>
        </w:rPr>
        <w:t xml:space="preserve"> renunciará a su ejecución. </w:t>
      </w:r>
      <w:r w:rsidRPr="009673B5">
        <w:rPr>
          <w:rFonts w:ascii="Calibri" w:hAnsi="Calibri" w:cs="Calibri"/>
          <w:b/>
          <w:bCs/>
          <w:color w:val="auto"/>
          <w:sz w:val="22"/>
          <w:szCs w:val="22"/>
        </w:rPr>
        <w:t>PARÁGRAFO SEGUNDO</w:t>
      </w:r>
      <w:r w:rsidR="00E54046" w:rsidRPr="009673B5">
        <w:rPr>
          <w:rFonts w:ascii="Calibri" w:hAnsi="Calibri" w:cs="Calibri"/>
          <w:b/>
          <w:bCs/>
          <w:color w:val="auto"/>
          <w:sz w:val="22"/>
          <w:szCs w:val="22"/>
        </w:rPr>
        <w:t>.</w:t>
      </w:r>
      <w:r w:rsidRPr="009673B5">
        <w:rPr>
          <w:rFonts w:ascii="Calibri" w:hAnsi="Calibri" w:cs="Calibri"/>
          <w:color w:val="auto"/>
          <w:sz w:val="22"/>
          <w:szCs w:val="22"/>
        </w:rPr>
        <w:t xml:space="preserve"> Presentada </w:t>
      </w:r>
      <w:r w:rsidRPr="009673B5">
        <w:rPr>
          <w:rFonts w:ascii="Calibri" w:hAnsi="Calibri" w:cs="Calibri"/>
          <w:color w:val="auto"/>
          <w:sz w:val="22"/>
          <w:szCs w:val="22"/>
        </w:rPr>
        <w:lastRenderedPageBreak/>
        <w:t xml:space="preserve">la causal de inhabilidad o incompatibilidad, </w:t>
      </w:r>
      <w:r w:rsidR="00E54046" w:rsidRPr="009673B5">
        <w:rPr>
          <w:rFonts w:ascii="Calibri" w:hAnsi="Calibri" w:cs="Calibri"/>
          <w:color w:val="auto"/>
          <w:sz w:val="22"/>
          <w:szCs w:val="22"/>
        </w:rPr>
        <w:t xml:space="preserve">EL CONTRATISTA </w:t>
      </w:r>
      <w:r w:rsidRPr="009673B5">
        <w:rPr>
          <w:rFonts w:ascii="Calibri" w:hAnsi="Calibri" w:cs="Calibri"/>
          <w:color w:val="auto"/>
          <w:sz w:val="22"/>
          <w:szCs w:val="22"/>
        </w:rPr>
        <w:t xml:space="preserve">deberá informar al </w:t>
      </w:r>
      <w:r w:rsidRPr="009673B5">
        <w:rPr>
          <w:rFonts w:ascii="Calibri" w:hAnsi="Calibri" w:cs="Calibri"/>
          <w:bCs/>
          <w:color w:val="auto"/>
          <w:sz w:val="22"/>
          <w:szCs w:val="22"/>
        </w:rPr>
        <w:t>SENA</w:t>
      </w:r>
      <w:r w:rsidRPr="009673B5">
        <w:rPr>
          <w:rFonts w:ascii="Calibri" w:hAnsi="Calibri" w:cs="Calibri"/>
          <w:color w:val="auto"/>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9673B5">
        <w:rPr>
          <w:rFonts w:ascii="Calibri" w:hAnsi="Calibri" w:cs="Calibri"/>
          <w:bCs/>
          <w:color w:val="auto"/>
          <w:sz w:val="22"/>
          <w:szCs w:val="22"/>
        </w:rPr>
        <w:t>EL SENA</w:t>
      </w:r>
      <w:r w:rsidRPr="009673B5">
        <w:rPr>
          <w:rFonts w:ascii="Calibri" w:hAnsi="Calibri" w:cs="Calibri"/>
          <w:color w:val="auto"/>
          <w:sz w:val="22"/>
          <w:szCs w:val="22"/>
        </w:rPr>
        <w:t xml:space="preserve"> se reserva la facultad de aceptar al candidato propuesto por </w:t>
      </w:r>
      <w:r w:rsidR="00E54046" w:rsidRPr="009673B5">
        <w:rPr>
          <w:rFonts w:ascii="Calibri" w:hAnsi="Calibri" w:cs="Calibri"/>
          <w:color w:val="auto"/>
          <w:sz w:val="22"/>
          <w:szCs w:val="22"/>
        </w:rPr>
        <w:t xml:space="preserve">EL CONTRATISTA </w:t>
      </w:r>
      <w:r w:rsidRPr="009673B5">
        <w:rPr>
          <w:rFonts w:ascii="Calibri" w:hAnsi="Calibri" w:cs="Calibri"/>
          <w:color w:val="auto"/>
          <w:sz w:val="22"/>
          <w:szCs w:val="22"/>
        </w:rPr>
        <w:t>o en su defecto autorizar la cesión a favor de un tercero que reúna las condiciones para continuar con la ejecución del contrato.</w:t>
      </w:r>
      <w:r w:rsidR="00F701DF" w:rsidRPr="009673B5">
        <w:rPr>
          <w:rFonts w:ascii="Calibri" w:hAnsi="Calibri" w:cs="Calibri"/>
          <w:color w:val="auto"/>
          <w:sz w:val="22"/>
          <w:szCs w:val="22"/>
        </w:rPr>
        <w:t xml:space="preserve"> </w:t>
      </w:r>
      <w:r w:rsidR="00F701DF" w:rsidRPr="009673B5">
        <w:rPr>
          <w:rFonts w:ascii="Calibri" w:hAnsi="Calibri" w:cs="Calibri"/>
          <w:b/>
          <w:bCs/>
          <w:color w:val="auto"/>
          <w:sz w:val="22"/>
          <w:szCs w:val="22"/>
        </w:rPr>
        <w:t xml:space="preserve">PARÁGRAFO TERCERO. </w:t>
      </w:r>
      <w:r w:rsidR="00F701DF" w:rsidRPr="009673B5">
        <w:rPr>
          <w:rFonts w:asciiTheme="majorHAnsi" w:hAnsiTheme="majorHAnsi" w:cstheme="majorHAnsi"/>
          <w:color w:val="auto"/>
          <w:sz w:val="22"/>
          <w:szCs w:val="22"/>
        </w:rPr>
        <w:t>E</w:t>
      </w:r>
      <w:r w:rsidR="00C306A6" w:rsidRPr="009673B5">
        <w:rPr>
          <w:rFonts w:asciiTheme="majorHAnsi" w:hAnsiTheme="majorHAnsi" w:cstheme="majorHAnsi"/>
          <w:color w:val="auto"/>
          <w:sz w:val="22"/>
          <w:szCs w:val="22"/>
        </w:rPr>
        <w:t>L CONTRATISTA responderá por haber ocultado</w:t>
      </w:r>
      <w:r w:rsidR="00F701DF" w:rsidRPr="009673B5">
        <w:rPr>
          <w:rFonts w:asciiTheme="majorHAnsi" w:hAnsiTheme="majorHAnsi" w:cstheme="majorHAnsi"/>
          <w:color w:val="auto"/>
          <w:sz w:val="22"/>
          <w:szCs w:val="22"/>
        </w:rPr>
        <w:t>,</w:t>
      </w:r>
      <w:r w:rsidR="00C306A6" w:rsidRPr="009673B5">
        <w:rPr>
          <w:rFonts w:asciiTheme="majorHAnsi" w:hAnsiTheme="majorHAnsi" w:cstheme="majorHAnsi"/>
          <w:color w:val="auto"/>
          <w:sz w:val="22"/>
          <w:szCs w:val="22"/>
        </w:rPr>
        <w:t xml:space="preserve"> al contratar, </w:t>
      </w:r>
      <w:r w:rsidR="00F701DF" w:rsidRPr="009673B5">
        <w:rPr>
          <w:rFonts w:asciiTheme="majorHAnsi" w:hAnsiTheme="majorHAnsi" w:cstheme="majorHAnsi"/>
          <w:color w:val="auto"/>
          <w:sz w:val="22"/>
          <w:szCs w:val="22"/>
        </w:rPr>
        <w:t xml:space="preserve">cualquier </w:t>
      </w:r>
      <w:r w:rsidR="00C306A6" w:rsidRPr="009673B5">
        <w:rPr>
          <w:rFonts w:asciiTheme="majorHAnsi" w:hAnsiTheme="majorHAnsi" w:cstheme="majorHAnsi"/>
          <w:color w:val="auto"/>
          <w:sz w:val="22"/>
          <w:szCs w:val="22"/>
        </w:rPr>
        <w:t>inhabilidad, incompatibilidad o prohibici</w:t>
      </w:r>
      <w:r w:rsidR="00F701DF" w:rsidRPr="009673B5">
        <w:rPr>
          <w:rFonts w:asciiTheme="majorHAnsi" w:hAnsiTheme="majorHAnsi" w:cstheme="majorHAnsi"/>
          <w:color w:val="auto"/>
          <w:sz w:val="22"/>
          <w:szCs w:val="22"/>
        </w:rPr>
        <w:t xml:space="preserve">ón </w:t>
      </w:r>
      <w:r w:rsidR="00C306A6" w:rsidRPr="009673B5">
        <w:rPr>
          <w:rFonts w:asciiTheme="majorHAnsi" w:hAnsiTheme="majorHAnsi" w:cstheme="majorHAnsi"/>
          <w:color w:val="auto"/>
          <w:sz w:val="22"/>
          <w:szCs w:val="22"/>
        </w:rPr>
        <w:t>o por haber suministrado información falsa.</w:t>
      </w:r>
    </w:p>
    <w:p w14:paraId="5A4E18B8" w14:textId="77777777" w:rsidR="002B24E4" w:rsidRPr="009673B5" w:rsidRDefault="002B24E4" w:rsidP="00F701DF">
      <w:pPr>
        <w:pStyle w:val="Default"/>
        <w:spacing w:line="276" w:lineRule="auto"/>
        <w:jc w:val="both"/>
        <w:rPr>
          <w:rFonts w:asciiTheme="majorHAnsi" w:hAnsiTheme="majorHAnsi" w:cstheme="majorHAnsi"/>
          <w:color w:val="auto"/>
          <w:sz w:val="22"/>
          <w:szCs w:val="22"/>
        </w:rPr>
      </w:pPr>
    </w:p>
    <w:p w14:paraId="22B6CA30" w14:textId="77777777" w:rsidR="00D916BF" w:rsidRPr="009673B5" w:rsidRDefault="00D916BF" w:rsidP="003D0301">
      <w:pPr>
        <w:pStyle w:val="Default"/>
        <w:spacing w:line="276" w:lineRule="auto"/>
        <w:jc w:val="both"/>
        <w:rPr>
          <w:rFonts w:ascii="Calibri" w:hAnsi="Calibri" w:cs="Calibri"/>
          <w:color w:val="auto"/>
          <w:spacing w:val="-3"/>
          <w:sz w:val="22"/>
          <w:szCs w:val="22"/>
        </w:rPr>
      </w:pPr>
      <w:r w:rsidRPr="009673B5">
        <w:rPr>
          <w:rFonts w:ascii="Calibri" w:hAnsi="Calibri" w:cs="Calibri"/>
          <w:b/>
          <w:snapToGrid w:val="0"/>
          <w:color w:val="auto"/>
          <w:sz w:val="22"/>
          <w:szCs w:val="22"/>
          <w:u w:val="single"/>
        </w:rPr>
        <w:t>CESIÓN Y SUBCONTRATACIÓN</w:t>
      </w:r>
      <w:r w:rsidRPr="009673B5">
        <w:rPr>
          <w:rFonts w:ascii="Calibri" w:hAnsi="Calibri" w:cs="Calibri"/>
          <w:b/>
          <w:snapToGrid w:val="0"/>
          <w:color w:val="auto"/>
          <w:sz w:val="22"/>
          <w:szCs w:val="22"/>
        </w:rPr>
        <w:t xml:space="preserve">. </w:t>
      </w:r>
      <w:r w:rsidRPr="009673B5">
        <w:rPr>
          <w:rFonts w:ascii="Calibri" w:hAnsi="Calibri" w:cs="Calibri"/>
          <w:color w:val="auto"/>
          <w:spacing w:val="-3"/>
          <w:sz w:val="22"/>
          <w:szCs w:val="22"/>
        </w:rPr>
        <w:t>EL</w:t>
      </w:r>
      <w:r w:rsidRPr="009673B5">
        <w:rPr>
          <w:rFonts w:ascii="Calibri" w:hAnsi="Calibri" w:cs="Calibri"/>
          <w:b/>
          <w:color w:val="auto"/>
          <w:spacing w:val="-3"/>
          <w:sz w:val="22"/>
          <w:szCs w:val="22"/>
        </w:rPr>
        <w:t xml:space="preserve"> </w:t>
      </w:r>
      <w:r w:rsidRPr="009673B5">
        <w:rPr>
          <w:rFonts w:ascii="Calibri" w:hAnsi="Calibri" w:cs="Calibri"/>
          <w:bCs/>
          <w:color w:val="auto"/>
          <w:spacing w:val="-3"/>
          <w:sz w:val="22"/>
          <w:szCs w:val="22"/>
        </w:rPr>
        <w:t>CONTRATISTA</w:t>
      </w:r>
      <w:r w:rsidRPr="009673B5">
        <w:rPr>
          <w:rFonts w:ascii="Calibri" w:hAnsi="Calibri" w:cs="Calibri"/>
          <w:color w:val="auto"/>
          <w:spacing w:val="-3"/>
          <w:sz w:val="22"/>
          <w:szCs w:val="22"/>
        </w:rPr>
        <w:t xml:space="preserve"> no podrá ceder ni subcontratar el respectivo contrato sin el consentimiento previo y escrito del </w:t>
      </w:r>
      <w:r w:rsidRPr="009673B5">
        <w:rPr>
          <w:rFonts w:ascii="Calibri" w:hAnsi="Calibri" w:cs="Calibri"/>
          <w:bCs/>
          <w:color w:val="auto"/>
          <w:spacing w:val="-3"/>
          <w:sz w:val="22"/>
          <w:szCs w:val="22"/>
        </w:rPr>
        <w:t>SENA</w:t>
      </w:r>
      <w:r w:rsidRPr="009673B5">
        <w:rPr>
          <w:rFonts w:ascii="Calibri" w:hAnsi="Calibri" w:cs="Calibri"/>
          <w:color w:val="auto"/>
          <w:spacing w:val="-3"/>
          <w:sz w:val="22"/>
          <w:szCs w:val="22"/>
        </w:rPr>
        <w:t xml:space="preserve"> pudiendo este negar la autorización de la cesión o del subcontrato.</w:t>
      </w:r>
    </w:p>
    <w:p w14:paraId="13F75389" w14:textId="77777777" w:rsidR="00790511" w:rsidRPr="009673B5" w:rsidRDefault="00790511" w:rsidP="003D0301">
      <w:pPr>
        <w:pStyle w:val="Default"/>
        <w:spacing w:line="276" w:lineRule="auto"/>
        <w:jc w:val="both"/>
        <w:rPr>
          <w:rFonts w:ascii="Calibri" w:hAnsi="Calibri" w:cs="Calibri"/>
          <w:color w:val="auto"/>
          <w:sz w:val="22"/>
          <w:szCs w:val="22"/>
        </w:rPr>
      </w:pPr>
    </w:p>
    <w:p w14:paraId="4A23E88F" w14:textId="5B2844D3" w:rsidR="00E835C9" w:rsidRPr="009673B5" w:rsidRDefault="00790511" w:rsidP="003D0301">
      <w:pPr>
        <w:pStyle w:val="Default"/>
        <w:spacing w:line="276" w:lineRule="auto"/>
        <w:jc w:val="both"/>
        <w:rPr>
          <w:rFonts w:ascii="Calibri" w:hAnsi="Calibri" w:cs="Calibri"/>
          <w:color w:val="auto"/>
          <w:sz w:val="22"/>
          <w:szCs w:val="22"/>
        </w:rPr>
      </w:pPr>
      <w:r w:rsidRPr="009673B5">
        <w:rPr>
          <w:rFonts w:ascii="Calibri" w:hAnsi="Calibri" w:cs="Calibri"/>
          <w:b/>
          <w:color w:val="auto"/>
          <w:sz w:val="22"/>
          <w:szCs w:val="22"/>
          <w:u w:val="single"/>
        </w:rPr>
        <w:t>GASTOS E IMPUESTOS</w:t>
      </w:r>
      <w:r w:rsidR="00CB24DF" w:rsidRPr="009673B5">
        <w:rPr>
          <w:rFonts w:ascii="Calibri" w:hAnsi="Calibri" w:cs="Calibri"/>
          <w:b/>
          <w:color w:val="auto"/>
          <w:sz w:val="22"/>
          <w:szCs w:val="22"/>
        </w:rPr>
        <w:t>.</w:t>
      </w:r>
      <w:r w:rsidRPr="009673B5">
        <w:rPr>
          <w:rFonts w:ascii="Calibri" w:hAnsi="Calibri" w:cs="Calibri"/>
          <w:color w:val="auto"/>
          <w:sz w:val="22"/>
          <w:szCs w:val="22"/>
        </w:rPr>
        <w:t xml:space="preserve"> </w:t>
      </w:r>
      <w:r w:rsidR="002B24E4" w:rsidRPr="009673B5">
        <w:rPr>
          <w:rFonts w:ascii="Calibri" w:hAnsi="Calibri" w:cs="Calibri"/>
          <w:color w:val="auto"/>
          <w:sz w:val="22"/>
          <w:szCs w:val="22"/>
        </w:rPr>
        <w:t xml:space="preserve">Estarán a cargo </w:t>
      </w:r>
      <w:r w:rsidRPr="009673B5">
        <w:rPr>
          <w:rFonts w:ascii="Calibri" w:hAnsi="Calibri" w:cs="Calibri"/>
          <w:bCs/>
          <w:color w:val="auto"/>
          <w:sz w:val="22"/>
          <w:szCs w:val="22"/>
        </w:rPr>
        <w:t xml:space="preserve">del </w:t>
      </w:r>
      <w:r w:rsidRPr="009673B5">
        <w:rPr>
          <w:rFonts w:ascii="Calibri" w:hAnsi="Calibri" w:cs="Calibri"/>
          <w:color w:val="auto"/>
          <w:sz w:val="22"/>
          <w:szCs w:val="22"/>
        </w:rPr>
        <w:t>CONTRATISTA</w:t>
      </w:r>
      <w:r w:rsidRPr="009673B5">
        <w:rPr>
          <w:rFonts w:ascii="Calibri" w:hAnsi="Calibri" w:cs="Calibri"/>
          <w:bCs/>
          <w:color w:val="auto"/>
          <w:sz w:val="22"/>
          <w:szCs w:val="22"/>
        </w:rPr>
        <w:t xml:space="preserve"> todos los gastos e impuestos, tasas y contribuciones nacionales, departamentales y municipales derivados de la celebración, ejecución y liquidación del contrato, así como el valor de la prima de la </w:t>
      </w:r>
      <w:r w:rsidRPr="009673B5">
        <w:rPr>
          <w:rFonts w:ascii="Calibri" w:hAnsi="Calibri" w:cs="Calibri"/>
          <w:color w:val="auto"/>
          <w:sz w:val="22"/>
          <w:szCs w:val="22"/>
        </w:rPr>
        <w:t>garantía única y sus modificaciones</w:t>
      </w:r>
      <w:r w:rsidR="00E835C9" w:rsidRPr="009673B5">
        <w:rPr>
          <w:rFonts w:ascii="Calibri" w:hAnsi="Calibri" w:cs="Calibri"/>
          <w:color w:val="auto"/>
          <w:sz w:val="22"/>
          <w:szCs w:val="22"/>
        </w:rPr>
        <w:t>.</w:t>
      </w:r>
    </w:p>
    <w:p w14:paraId="5D34CEF8" w14:textId="77777777" w:rsidR="00E835C9" w:rsidRPr="009673B5" w:rsidRDefault="00E835C9" w:rsidP="003D0301">
      <w:pPr>
        <w:pStyle w:val="Default"/>
        <w:spacing w:line="276" w:lineRule="auto"/>
        <w:jc w:val="both"/>
        <w:rPr>
          <w:rFonts w:ascii="Calibri" w:hAnsi="Calibri" w:cs="Calibri"/>
          <w:color w:val="auto"/>
          <w:sz w:val="22"/>
          <w:szCs w:val="22"/>
        </w:rPr>
      </w:pPr>
    </w:p>
    <w:p w14:paraId="70F07C91" w14:textId="1CA62585" w:rsidR="00E835C9" w:rsidRPr="009673B5" w:rsidRDefault="00790511" w:rsidP="00B338B2">
      <w:r w:rsidRPr="009673B5">
        <w:rPr>
          <w:b/>
          <w:bCs/>
          <w:u w:val="single"/>
        </w:rPr>
        <w:t>SOLUCIÓN DIRECTA DE CONTROVERSIAS CONTRACTUALES</w:t>
      </w:r>
      <w:r w:rsidR="007F4176" w:rsidRPr="009673B5">
        <w:t>.</w:t>
      </w:r>
      <w:r w:rsidR="0041440A" w:rsidRPr="009673B5">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9673B5">
        <w:t xml:space="preserve"> </w:t>
      </w:r>
      <w:r w:rsidR="0041440A" w:rsidRPr="009673B5">
        <w:t xml:space="preserve">Por lo tanto, </w:t>
      </w:r>
      <w:r w:rsidR="00EB104C" w:rsidRPr="009673B5">
        <w:t xml:space="preserve">las </w:t>
      </w:r>
      <w:r w:rsidRPr="009673B5">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Pr="009673B5" w:rsidRDefault="00E835C9" w:rsidP="003D0301">
      <w:pPr>
        <w:pStyle w:val="Default"/>
        <w:spacing w:line="276" w:lineRule="auto"/>
        <w:jc w:val="both"/>
        <w:rPr>
          <w:rFonts w:ascii="Calibri" w:hAnsi="Calibri" w:cs="Calibri"/>
          <w:color w:val="auto"/>
          <w:spacing w:val="-3"/>
          <w:sz w:val="22"/>
          <w:szCs w:val="22"/>
        </w:rPr>
      </w:pPr>
    </w:p>
    <w:p w14:paraId="14EFA27D" w14:textId="028C534C" w:rsidR="00E835C9" w:rsidRPr="009673B5" w:rsidRDefault="006E7B7A" w:rsidP="003D0301">
      <w:pPr>
        <w:pStyle w:val="Prrafodelista"/>
        <w:tabs>
          <w:tab w:val="left" w:pos="349"/>
        </w:tabs>
        <w:suppressAutoHyphens/>
        <w:ind w:left="0"/>
        <w:textAlignment w:val="baseline"/>
        <w:rPr>
          <w:rFonts w:cs="Calibri"/>
        </w:rPr>
      </w:pPr>
      <w:r w:rsidRPr="009673B5">
        <w:rPr>
          <w:rFonts w:cs="Calibri"/>
          <w:b/>
          <w:bCs/>
          <w:u w:val="single"/>
        </w:rPr>
        <w:t>CLÁUSULAS EXCEPCIONALES</w:t>
      </w:r>
      <w:r w:rsidR="00877F78" w:rsidRPr="009673B5">
        <w:rPr>
          <w:rFonts w:cs="Calibri"/>
          <w:b/>
          <w:bCs/>
        </w:rPr>
        <w:t>.</w:t>
      </w:r>
      <w:r w:rsidR="00790511" w:rsidRPr="009673B5">
        <w:rPr>
          <w:rFonts w:cs="Calibri"/>
        </w:rPr>
        <w:t xml:space="preserve"> </w:t>
      </w:r>
      <w:r w:rsidRPr="009673B5">
        <w:rPr>
          <w:rFonts w:cs="Calibri"/>
        </w:rPr>
        <w:t>Se entienden incorporadas al contrato las cláusulas excepcionales a que se refiere el Estatuto General de Contratación de la Administración Pública.</w:t>
      </w:r>
    </w:p>
    <w:p w14:paraId="58ADFE23" w14:textId="77777777" w:rsidR="00E835C9" w:rsidRPr="009673B5" w:rsidRDefault="00E835C9" w:rsidP="003D0301">
      <w:pPr>
        <w:pStyle w:val="Prrafodelista"/>
        <w:tabs>
          <w:tab w:val="left" w:pos="349"/>
        </w:tabs>
        <w:suppressAutoHyphens/>
        <w:ind w:left="0"/>
        <w:textAlignment w:val="baseline"/>
        <w:rPr>
          <w:rFonts w:cs="Calibri"/>
        </w:rPr>
      </w:pPr>
    </w:p>
    <w:p w14:paraId="794C2505" w14:textId="66856245" w:rsidR="00E835C9" w:rsidRPr="009673B5" w:rsidRDefault="00790511" w:rsidP="003D0301">
      <w:pPr>
        <w:pStyle w:val="Textoindependiente"/>
        <w:spacing w:after="0"/>
        <w:rPr>
          <w:rFonts w:cs="Calibri"/>
        </w:rPr>
      </w:pPr>
      <w:r w:rsidRPr="009673B5">
        <w:rPr>
          <w:rFonts w:cs="Calibri"/>
          <w:b/>
          <w:u w:val="single"/>
        </w:rPr>
        <w:t>CAUSALES DE TERMINACIÓN</w:t>
      </w:r>
      <w:r w:rsidR="009D1FBB" w:rsidRPr="009673B5">
        <w:rPr>
          <w:rFonts w:cs="Calibri"/>
          <w:b/>
        </w:rPr>
        <w:t>.</w:t>
      </w:r>
      <w:r w:rsidRPr="009673B5">
        <w:rPr>
          <w:rFonts w:cs="Calibri"/>
        </w:rPr>
        <w:t xml:space="preserve"> Este contrato se dará por terminado en cualquiera de los siguientes eventos: </w:t>
      </w:r>
      <w:r w:rsidRPr="009673B5">
        <w:rPr>
          <w:rFonts w:cs="Calibri"/>
          <w:b/>
        </w:rPr>
        <w:t>a)</w:t>
      </w:r>
      <w:r w:rsidRPr="009673B5">
        <w:rPr>
          <w:rFonts w:cs="Calibri"/>
        </w:rPr>
        <w:t xml:space="preserve"> Anticipadamente por mutuo acuerdo de las partes, siempre que con ello no se causen perjuicios al </w:t>
      </w:r>
      <w:r w:rsidRPr="009673B5">
        <w:rPr>
          <w:rFonts w:cs="Calibri"/>
          <w:bCs/>
        </w:rPr>
        <w:t>SENA</w:t>
      </w:r>
      <w:r w:rsidRPr="009673B5">
        <w:rPr>
          <w:rFonts w:cs="Calibri"/>
        </w:rPr>
        <w:t xml:space="preserve">. </w:t>
      </w:r>
      <w:r w:rsidRPr="009673B5">
        <w:rPr>
          <w:rFonts w:cs="Calibri"/>
          <w:b/>
        </w:rPr>
        <w:t>b)</w:t>
      </w:r>
      <w:r w:rsidRPr="009673B5">
        <w:rPr>
          <w:rFonts w:cs="Calibri"/>
        </w:rPr>
        <w:t xml:space="preserve"> Por agotamiento del objeto o vencimiento del plazo. </w:t>
      </w:r>
      <w:r w:rsidRPr="009673B5">
        <w:rPr>
          <w:rFonts w:cs="Calibri"/>
          <w:b/>
        </w:rPr>
        <w:t>c)</w:t>
      </w:r>
      <w:r w:rsidR="00ED7546" w:rsidRPr="009673B5">
        <w:rPr>
          <w:rFonts w:cs="Calibri"/>
          <w:bCs/>
        </w:rPr>
        <w:t xml:space="preserve"> </w:t>
      </w:r>
      <w:r w:rsidR="00ED7546" w:rsidRPr="009673B5">
        <w:rPr>
          <w:rFonts w:cs="Calibri"/>
        </w:rPr>
        <w:t>Unilateralmente por incumplimiento del contratista.</w:t>
      </w:r>
      <w:r w:rsidR="00935D3C" w:rsidRPr="009673B5">
        <w:rPr>
          <w:rFonts w:cs="Calibri"/>
        </w:rPr>
        <w:t xml:space="preserve"> </w:t>
      </w:r>
      <w:r w:rsidRPr="009673B5">
        <w:rPr>
          <w:rFonts w:cs="Calibri"/>
          <w:b/>
        </w:rPr>
        <w:t>d)</w:t>
      </w:r>
      <w:r w:rsidR="00ED7546" w:rsidRPr="009673B5">
        <w:rPr>
          <w:rFonts w:cs="Calibri"/>
          <w:bCs/>
        </w:rPr>
        <w:t xml:space="preserve"> </w:t>
      </w:r>
      <w:r w:rsidR="00ED7546" w:rsidRPr="009673B5">
        <w:rPr>
          <w:rFonts w:cs="Calibri"/>
        </w:rPr>
        <w:t>Por fuerza mayor o caso fortuito que hagan imposible continuar su ejecución</w:t>
      </w:r>
      <w:r w:rsidR="003841DD" w:rsidRPr="009673B5">
        <w:rPr>
          <w:rFonts w:cs="Calibri"/>
        </w:rPr>
        <w:t xml:space="preserve"> o cuando la fuerza mayor o caso fortuito supere los tres (3) meses, sin que cese dicha causal</w:t>
      </w:r>
      <w:r w:rsidR="00ED7546" w:rsidRPr="009673B5">
        <w:rPr>
          <w:rFonts w:cs="Calibri"/>
        </w:rPr>
        <w:t xml:space="preserve">. </w:t>
      </w:r>
      <w:r w:rsidR="00ED7546" w:rsidRPr="009673B5">
        <w:rPr>
          <w:rFonts w:cs="Calibri"/>
          <w:b/>
          <w:bCs/>
        </w:rPr>
        <w:t>e)</w:t>
      </w:r>
      <w:r w:rsidR="00ED7546" w:rsidRPr="009673B5">
        <w:rPr>
          <w:rFonts w:cs="Calibri"/>
        </w:rPr>
        <w:t xml:space="preserve"> </w:t>
      </w:r>
      <w:r w:rsidR="006E56CE" w:rsidRPr="009673B5">
        <w:rPr>
          <w:rFonts w:cs="Calibri"/>
        </w:rPr>
        <w:t xml:space="preserve">Por disolución de la sociedad del </w:t>
      </w:r>
      <w:r w:rsidR="00364E32" w:rsidRPr="009673B5">
        <w:rPr>
          <w:rFonts w:cs="Calibri"/>
        </w:rPr>
        <w:t>contratista</w:t>
      </w:r>
      <w:r w:rsidR="006E56CE" w:rsidRPr="009673B5">
        <w:rPr>
          <w:rFonts w:cs="Calibri"/>
        </w:rPr>
        <w:t>.</w:t>
      </w:r>
      <w:r w:rsidR="00ED7546" w:rsidRPr="009673B5">
        <w:rPr>
          <w:rFonts w:cs="Calibri"/>
        </w:rPr>
        <w:t xml:space="preserve"> </w:t>
      </w:r>
      <w:r w:rsidR="00ED7546" w:rsidRPr="009673B5">
        <w:rPr>
          <w:rFonts w:cs="Calibri"/>
          <w:b/>
          <w:bCs/>
        </w:rPr>
        <w:t>f)</w:t>
      </w:r>
      <w:r w:rsidR="00ED7546" w:rsidRPr="009673B5">
        <w:rPr>
          <w:rFonts w:cs="Calibri"/>
        </w:rPr>
        <w:t xml:space="preserve"> </w:t>
      </w:r>
      <w:r w:rsidR="006E56CE" w:rsidRPr="009673B5">
        <w:rPr>
          <w:rFonts w:cs="Calibri"/>
        </w:rPr>
        <w:t xml:space="preserve">Por incapacidad financiera </w:t>
      </w:r>
      <w:r w:rsidR="00364E32" w:rsidRPr="009673B5">
        <w:rPr>
          <w:rFonts w:cs="Calibri"/>
        </w:rPr>
        <w:t xml:space="preserve">del </w:t>
      </w:r>
      <w:r w:rsidR="006E56CE" w:rsidRPr="009673B5">
        <w:rPr>
          <w:rFonts w:cs="Calibri"/>
        </w:rPr>
        <w:t>CONTRATISTA</w:t>
      </w:r>
      <w:r w:rsidR="00364E32" w:rsidRPr="009673B5">
        <w:rPr>
          <w:rFonts w:cs="Calibri"/>
        </w:rPr>
        <w:t xml:space="preserve">, </w:t>
      </w:r>
      <w:r w:rsidR="00935D3C" w:rsidRPr="009673B5">
        <w:rPr>
          <w:rFonts w:cs="Calibri"/>
        </w:rPr>
        <w:t xml:space="preserve">la cual se presumirá </w:t>
      </w:r>
      <w:r w:rsidR="006E56CE" w:rsidRPr="009673B5">
        <w:rPr>
          <w:rFonts w:cs="Calibri"/>
        </w:rPr>
        <w:t xml:space="preserve">cuando </w:t>
      </w:r>
      <w:r w:rsidR="00D865B9" w:rsidRPr="009673B5">
        <w:rPr>
          <w:rFonts w:cs="Calibri"/>
        </w:rPr>
        <w:t xml:space="preserve">este se </w:t>
      </w:r>
      <w:r w:rsidR="006E56CE" w:rsidRPr="009673B5">
        <w:rPr>
          <w:rFonts w:cs="Calibri"/>
        </w:rPr>
        <w:t>declar</w:t>
      </w:r>
      <w:r w:rsidR="00D865B9" w:rsidRPr="009673B5">
        <w:rPr>
          <w:rFonts w:cs="Calibri"/>
        </w:rPr>
        <w:t>e</w:t>
      </w:r>
      <w:r w:rsidR="006E56CE" w:rsidRPr="009673B5">
        <w:rPr>
          <w:rFonts w:cs="Calibri"/>
        </w:rPr>
        <w:t xml:space="preserve"> en iliquidez</w:t>
      </w:r>
      <w:r w:rsidR="00935D3C" w:rsidRPr="009673B5">
        <w:rPr>
          <w:rFonts w:cs="Calibri"/>
        </w:rPr>
        <w:t xml:space="preserve"> </w:t>
      </w:r>
      <w:r w:rsidR="006E56CE" w:rsidRPr="009673B5">
        <w:rPr>
          <w:rFonts w:cs="Calibri"/>
        </w:rPr>
        <w:t>o inicie proceso de liquidación según la ley</w:t>
      </w:r>
      <w:r w:rsidR="00ED7546" w:rsidRPr="009673B5">
        <w:rPr>
          <w:rFonts w:cs="Calibri"/>
        </w:rPr>
        <w:t xml:space="preserve">. </w:t>
      </w:r>
      <w:r w:rsidR="00ED7546" w:rsidRPr="009673B5">
        <w:rPr>
          <w:rFonts w:cs="Calibri"/>
          <w:b/>
          <w:bCs/>
        </w:rPr>
        <w:t>g)</w:t>
      </w:r>
      <w:r w:rsidR="00935D3C" w:rsidRPr="009673B5">
        <w:rPr>
          <w:rFonts w:cs="Calibri"/>
        </w:rPr>
        <w:t xml:space="preserve"> </w:t>
      </w:r>
      <w:r w:rsidR="002409A2" w:rsidRPr="009673B5">
        <w:rPr>
          <w:rFonts w:cs="Calibri"/>
        </w:rPr>
        <w:t xml:space="preserve">Cuando no </w:t>
      </w:r>
      <w:r w:rsidR="002409A2" w:rsidRPr="009673B5">
        <w:rPr>
          <w:rFonts w:cs="Calibri"/>
        </w:rPr>
        <w:lastRenderedPageBreak/>
        <w:t xml:space="preserve">se entregue </w:t>
      </w:r>
      <w:r w:rsidR="00E7021C" w:rsidRPr="009673B5">
        <w:rPr>
          <w:rFonts w:cs="Calibri"/>
        </w:rPr>
        <w:t>in</w:t>
      </w:r>
      <w:r w:rsidR="002409A2" w:rsidRPr="009673B5">
        <w:rPr>
          <w:rFonts w:cs="Calibri"/>
        </w:rPr>
        <w:t xml:space="preserve">formación veraz y verificable </w:t>
      </w:r>
      <w:r w:rsidR="00E7021C" w:rsidRPr="009673B5">
        <w:rPr>
          <w:rFonts w:cs="Calibri"/>
        </w:rPr>
        <w:t xml:space="preserve">con ocasión de </w:t>
      </w:r>
      <w:r w:rsidR="002409A2" w:rsidRPr="009673B5">
        <w:rPr>
          <w:rFonts w:cs="Calibri"/>
        </w:rPr>
        <w:t>la prevención del lavado de activos y la financiación del terrorismo</w:t>
      </w:r>
      <w:r w:rsidR="00E7021C" w:rsidRPr="009673B5">
        <w:rPr>
          <w:rFonts w:cs="Calibri"/>
        </w:rPr>
        <w:t xml:space="preserve">. </w:t>
      </w:r>
      <w:r w:rsidR="006E56CE" w:rsidRPr="009673B5">
        <w:rPr>
          <w:rFonts w:cs="Calibri"/>
          <w:b/>
          <w:bCs/>
        </w:rPr>
        <w:t>PARÁGRAFO</w:t>
      </w:r>
      <w:r w:rsidR="00C16B04" w:rsidRPr="009673B5">
        <w:rPr>
          <w:rFonts w:cs="Calibri"/>
          <w:b/>
          <w:bCs/>
        </w:rPr>
        <w:t xml:space="preserve"> PRIMERO</w:t>
      </w:r>
      <w:r w:rsidR="006E56CE" w:rsidRPr="009673B5">
        <w:rPr>
          <w:rFonts w:cs="Calibri"/>
          <w:b/>
          <w:bCs/>
        </w:rPr>
        <w:t>.</w:t>
      </w:r>
      <w:r w:rsidR="006E56CE" w:rsidRPr="009673B5">
        <w:rPr>
          <w:rFonts w:cs="Calibri"/>
        </w:rPr>
        <w:t xml:space="preserve"> EL CONTRATISTA entiende que la terminación del </w:t>
      </w:r>
      <w:r w:rsidR="003841DD" w:rsidRPr="009673B5">
        <w:rPr>
          <w:rFonts w:cs="Calibri"/>
        </w:rPr>
        <w:t xml:space="preserve">contrato </w:t>
      </w:r>
      <w:r w:rsidR="006E56CE" w:rsidRPr="009673B5">
        <w:rPr>
          <w:rFonts w:cs="Calibri"/>
        </w:rPr>
        <w:t xml:space="preserve">por las causales </w:t>
      </w:r>
      <w:r w:rsidR="00ED7546" w:rsidRPr="009673B5">
        <w:rPr>
          <w:rFonts w:cs="Calibri"/>
        </w:rPr>
        <w:t>descritas en l</w:t>
      </w:r>
      <w:r w:rsidR="00D70729" w:rsidRPr="009673B5">
        <w:rPr>
          <w:rFonts w:cs="Calibri"/>
        </w:rPr>
        <w:t xml:space="preserve">a presente cláusula </w:t>
      </w:r>
      <w:r w:rsidR="006E56CE" w:rsidRPr="009673B5">
        <w:rPr>
          <w:rFonts w:cs="Calibri"/>
        </w:rPr>
        <w:t xml:space="preserve">no </w:t>
      </w:r>
      <w:r w:rsidR="00D70729" w:rsidRPr="009673B5">
        <w:rPr>
          <w:rFonts w:cs="Calibri"/>
        </w:rPr>
        <w:t xml:space="preserve">dará </w:t>
      </w:r>
      <w:r w:rsidR="006E56CE" w:rsidRPr="009673B5">
        <w:rPr>
          <w:rFonts w:cs="Calibri"/>
        </w:rPr>
        <w:t>lugar a indemnización de perjuicios a</w:t>
      </w:r>
      <w:r w:rsidR="00CA586A" w:rsidRPr="009673B5">
        <w:rPr>
          <w:rFonts w:cs="Calibri"/>
        </w:rPr>
        <w:t xml:space="preserve"> </w:t>
      </w:r>
      <w:r w:rsidR="006E56CE" w:rsidRPr="009673B5">
        <w:rPr>
          <w:rFonts w:cs="Calibri"/>
        </w:rPr>
        <w:t xml:space="preserve">favor </w:t>
      </w:r>
      <w:proofErr w:type="gramStart"/>
      <w:r w:rsidR="006E56CE" w:rsidRPr="009673B5">
        <w:rPr>
          <w:rFonts w:cs="Calibri"/>
        </w:rPr>
        <w:t>del mismo</w:t>
      </w:r>
      <w:proofErr w:type="gramEnd"/>
      <w:r w:rsidR="006E56CE" w:rsidRPr="009673B5">
        <w:rPr>
          <w:rFonts w:cs="Calibri"/>
        </w:rPr>
        <w:t>, razón por la cual renuncia a iniciar cualquier reclamación en contra del CONTRATANTE</w:t>
      </w:r>
      <w:r w:rsidR="00BE0890" w:rsidRPr="009673B5">
        <w:rPr>
          <w:rFonts w:cs="Calibri"/>
        </w:rPr>
        <w:t xml:space="preserve">. </w:t>
      </w:r>
      <w:r w:rsidRPr="009673B5">
        <w:rPr>
          <w:rFonts w:cs="Calibri"/>
          <w:b/>
        </w:rPr>
        <w:t>PARÁGRAFO</w:t>
      </w:r>
      <w:r w:rsidR="00C16B04" w:rsidRPr="009673B5">
        <w:rPr>
          <w:rFonts w:cs="Calibri"/>
          <w:b/>
        </w:rPr>
        <w:t xml:space="preserve"> SEGUNDO</w:t>
      </w:r>
      <w:r w:rsidR="009D1FBB" w:rsidRPr="009673B5">
        <w:rPr>
          <w:rFonts w:cs="Calibri"/>
          <w:b/>
        </w:rPr>
        <w:t>.</w:t>
      </w:r>
      <w:r w:rsidRPr="009673B5">
        <w:rPr>
          <w:rFonts w:cs="Calibri"/>
        </w:rPr>
        <w:t xml:space="preserve"> La terminación anticipada del contrato se hará constar en acta suscrita por las partes.</w:t>
      </w:r>
    </w:p>
    <w:p w14:paraId="06929691" w14:textId="77777777" w:rsidR="00E835C9" w:rsidRPr="009673B5" w:rsidRDefault="00E835C9" w:rsidP="003D0301">
      <w:pPr>
        <w:pStyle w:val="Textoindependiente"/>
        <w:spacing w:after="0"/>
        <w:rPr>
          <w:rFonts w:cs="Calibri"/>
        </w:rPr>
      </w:pPr>
    </w:p>
    <w:p w14:paraId="699B7F77" w14:textId="719A730B" w:rsidR="00F6380F" w:rsidRPr="009673B5" w:rsidRDefault="00790511" w:rsidP="003D0301">
      <w:pPr>
        <w:pStyle w:val="Textoindependiente"/>
        <w:spacing w:after="0"/>
        <w:rPr>
          <w:rFonts w:cs="Calibri"/>
        </w:rPr>
      </w:pPr>
      <w:r w:rsidRPr="009673B5">
        <w:rPr>
          <w:rFonts w:cs="Calibri"/>
          <w:b/>
          <w:u w:val="single"/>
        </w:rPr>
        <w:t>EXCLUSIÓN DE RELACIÓN LABORAL</w:t>
      </w:r>
      <w:r w:rsidR="009D1FBB" w:rsidRPr="009673B5">
        <w:rPr>
          <w:rFonts w:cs="Calibri"/>
          <w:b/>
          <w:bCs/>
        </w:rPr>
        <w:t>.</w:t>
      </w:r>
      <w:r w:rsidRPr="009673B5">
        <w:rPr>
          <w:rFonts w:cs="Calibri"/>
        </w:rPr>
        <w:t xml:space="preserve"> </w:t>
      </w:r>
      <w:r w:rsidR="00F6380F" w:rsidRPr="009673B5">
        <w:rPr>
          <w:rFonts w:cs="Calibri"/>
        </w:rPr>
        <w:t>E</w:t>
      </w:r>
      <w:r w:rsidR="0098118E" w:rsidRPr="009673B5">
        <w:rPr>
          <w:rFonts w:cs="Calibri"/>
        </w:rPr>
        <w:t>l</w:t>
      </w:r>
      <w:r w:rsidR="00F6380F" w:rsidRPr="009673B5">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Pr="009673B5" w:rsidRDefault="00EA645D" w:rsidP="003D0301">
      <w:pPr>
        <w:pStyle w:val="Textoindependiente"/>
        <w:spacing w:after="0"/>
        <w:rPr>
          <w:rFonts w:cs="Calibri"/>
        </w:rPr>
      </w:pPr>
    </w:p>
    <w:p w14:paraId="14DDFD1A" w14:textId="5A85756B" w:rsidR="00790511" w:rsidRPr="009673B5" w:rsidRDefault="00790511" w:rsidP="003D0301">
      <w:pPr>
        <w:pStyle w:val="Textoindependiente"/>
        <w:spacing w:after="0"/>
        <w:rPr>
          <w:rFonts w:cs="Calibri"/>
        </w:rPr>
      </w:pPr>
      <w:r w:rsidRPr="009673B5">
        <w:rPr>
          <w:rFonts w:cs="Calibri"/>
          <w:b/>
          <w:u w:val="single"/>
        </w:rPr>
        <w:t>PROPIEDAD INTELECTUAL</w:t>
      </w:r>
      <w:r w:rsidR="009D1FBB" w:rsidRPr="009673B5">
        <w:rPr>
          <w:rFonts w:cs="Calibri"/>
          <w:b/>
        </w:rPr>
        <w:t>.</w:t>
      </w:r>
      <w:r w:rsidRPr="009673B5">
        <w:rPr>
          <w:rFonts w:cs="Calibri"/>
        </w:rPr>
        <w:t xml:space="preserve"> Si de la ejecución del presente contrato resultan estudios, investigaciones, descubrimientos, invenciones, información, mejoras y/o diseños, </w:t>
      </w:r>
      <w:r w:rsidR="00DF795A" w:rsidRPr="009673B5">
        <w:rPr>
          <w:rFonts w:cs="Calibri"/>
        </w:rPr>
        <w:t>e</w:t>
      </w:r>
      <w:r w:rsidRPr="009673B5">
        <w:rPr>
          <w:rFonts w:cs="Calibri"/>
        </w:rPr>
        <w:t>stos pertenecen a EL SENA de conformidad con lo establecido en el artículo 20 de la Ley 23 de 1982</w:t>
      </w:r>
      <w:r w:rsidR="00DF795A" w:rsidRPr="009673B5">
        <w:rPr>
          <w:rFonts w:cs="Calibri"/>
        </w:rPr>
        <w:t>,</w:t>
      </w:r>
      <w:r w:rsidRPr="009673B5">
        <w:rPr>
          <w:rFonts w:cs="Calibri"/>
        </w:rPr>
        <w:t xml:space="preserve"> modificado por el artículo 28 de la Ley 1450 de 2011, y el artículo 21 de la misma Ley</w:t>
      </w:r>
      <w:r w:rsidR="00DF795A" w:rsidRPr="009673B5">
        <w:rPr>
          <w:rFonts w:cs="Calibri"/>
        </w:rPr>
        <w:t xml:space="preserve">. Lo anterior, </w:t>
      </w:r>
      <w:r w:rsidRPr="009673B5">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9673B5" w:rsidRDefault="00790511" w:rsidP="003D0301">
      <w:pPr>
        <w:pStyle w:val="Textoindependiente"/>
        <w:spacing w:after="0"/>
        <w:rPr>
          <w:rFonts w:cs="Calibri"/>
        </w:rPr>
      </w:pPr>
    </w:p>
    <w:p w14:paraId="23437AE1" w14:textId="45755E05" w:rsidR="00790511" w:rsidRPr="009673B5" w:rsidRDefault="00790511" w:rsidP="003D0301">
      <w:pPr>
        <w:pStyle w:val="Textoindependiente"/>
        <w:spacing w:after="0"/>
        <w:rPr>
          <w:rFonts w:cs="Calibri"/>
        </w:rPr>
      </w:pPr>
      <w:r w:rsidRPr="009673B5">
        <w:rPr>
          <w:rFonts w:cs="Calibri"/>
          <w:b/>
          <w:u w:val="single"/>
        </w:rPr>
        <w:t>SEGURIDAD DE LA INFORMACIÓN Y CONFIDENCIALIDAD</w:t>
      </w:r>
      <w:r w:rsidR="00F6380F" w:rsidRPr="009673B5">
        <w:rPr>
          <w:rFonts w:cs="Calibri"/>
          <w:b/>
        </w:rPr>
        <w:t>.</w:t>
      </w:r>
      <w:r w:rsidRPr="009673B5">
        <w:rPr>
          <w:rFonts w:cs="Calibri"/>
        </w:rPr>
        <w:t xml:space="preserve"> </w:t>
      </w:r>
      <w:r w:rsidR="00802236" w:rsidRPr="009673B5">
        <w:rPr>
          <w:rFonts w:cs="Calibri"/>
        </w:rPr>
        <w:t xml:space="preserve">El </w:t>
      </w:r>
      <w:r w:rsidRPr="009673B5">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9673B5">
        <w:rPr>
          <w:rFonts w:cs="Calibri"/>
          <w:b/>
          <w:bCs/>
        </w:rPr>
        <w:t>PARÁGRAFO.</w:t>
      </w:r>
      <w:r w:rsidRPr="009673B5">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Pr="009673B5" w:rsidRDefault="002F014A" w:rsidP="003D0301">
      <w:pPr>
        <w:pStyle w:val="Textoindependiente"/>
        <w:spacing w:after="0"/>
        <w:rPr>
          <w:rFonts w:cs="Calibri"/>
        </w:rPr>
      </w:pPr>
    </w:p>
    <w:p w14:paraId="1699941F" w14:textId="334BDCD9" w:rsidR="002D5F64" w:rsidRPr="009673B5" w:rsidRDefault="002D5F64" w:rsidP="002D5F64">
      <w:r w:rsidRPr="009673B5">
        <w:rPr>
          <w:b/>
          <w:bCs/>
          <w:u w:val="single"/>
        </w:rPr>
        <w:t>PREVENCIÓN DE LAVADO DE ACTIVOS</w:t>
      </w:r>
      <w:r w:rsidRPr="009673B5">
        <w:t xml:space="preserve">. </w:t>
      </w:r>
      <w:r w:rsidR="00B15A72" w:rsidRPr="009673B5">
        <w:t>El CONTRATISTA</w:t>
      </w:r>
      <w:r w:rsidRPr="009673B5">
        <w:t xml:space="preserve"> se obliga expresamente a entregar </w:t>
      </w:r>
      <w:r w:rsidR="00B15A72" w:rsidRPr="009673B5">
        <w:t>al SENA</w:t>
      </w:r>
      <w:r w:rsidR="00802236" w:rsidRPr="009673B5">
        <w:t xml:space="preserve"> </w:t>
      </w:r>
      <w:r w:rsidRPr="009673B5">
        <w:t xml:space="preserve">la </w:t>
      </w:r>
      <w:bookmarkStart w:id="2" w:name="_Hlk184068324"/>
      <w:r w:rsidRPr="009673B5">
        <w:t>información veraz y verificable que le sea solicitada para el cumplimiento de la normatividad relacionada con la prevención del lavado de activos y la financiación del terrorismo</w:t>
      </w:r>
      <w:bookmarkEnd w:id="2"/>
      <w:r w:rsidRPr="009673B5">
        <w:t xml:space="preserve">. En el evento en que no se cumpla con la obligación consagrada en esta cláusula, </w:t>
      </w:r>
      <w:r w:rsidR="00B15A72" w:rsidRPr="009673B5">
        <w:t>el SENA</w:t>
      </w:r>
      <w:r w:rsidR="00742E29" w:rsidRPr="009673B5">
        <w:t xml:space="preserve"> </w:t>
      </w:r>
      <w:r w:rsidRPr="009673B5">
        <w:t xml:space="preserve">tendrá la facultad de dar por terminado el presente </w:t>
      </w:r>
      <w:r w:rsidR="003C0451" w:rsidRPr="009673B5">
        <w:t>contrato</w:t>
      </w:r>
      <w:r w:rsidR="000B7F69" w:rsidRPr="009673B5">
        <w:t>.</w:t>
      </w:r>
      <w:r w:rsidR="00254265" w:rsidRPr="009673B5">
        <w:t xml:space="preserve"> </w:t>
      </w:r>
      <w:r w:rsidRPr="009673B5">
        <w:t xml:space="preserve">En virtud de lo anterior, </w:t>
      </w:r>
      <w:r w:rsidR="00254265" w:rsidRPr="009673B5">
        <w:t xml:space="preserve">el CONTRATISTA </w:t>
      </w:r>
      <w:r w:rsidRPr="009673B5">
        <w:t>declara</w:t>
      </w:r>
      <w:r w:rsidR="00A92647" w:rsidRPr="009673B5">
        <w:t xml:space="preserve"> que</w:t>
      </w:r>
      <w:r w:rsidRPr="009673B5">
        <w:t>:</w:t>
      </w:r>
    </w:p>
    <w:p w14:paraId="4C80DE7C" w14:textId="77777777" w:rsidR="002D5F64" w:rsidRPr="009673B5" w:rsidRDefault="002D5F64" w:rsidP="002D5F64"/>
    <w:p w14:paraId="0E6E3576" w14:textId="1FA8D412" w:rsidR="002D5F64" w:rsidRPr="009673B5" w:rsidRDefault="002D5F64" w:rsidP="00962F06">
      <w:pPr>
        <w:pStyle w:val="Prrafodelista"/>
        <w:numPr>
          <w:ilvl w:val="0"/>
          <w:numId w:val="27"/>
        </w:numPr>
        <w:ind w:left="426" w:hanging="426"/>
      </w:pPr>
      <w:r w:rsidRPr="009673B5">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w:t>
      </w:r>
      <w:proofErr w:type="spellStart"/>
      <w:r w:rsidRPr="009673B5">
        <w:t>SIPLAFT</w:t>
      </w:r>
      <w:proofErr w:type="spellEnd"/>
      <w:r w:rsidRPr="009673B5">
        <w:t>) aplicable a su sector y actividad económica.</w:t>
      </w:r>
    </w:p>
    <w:p w14:paraId="469695A4" w14:textId="7C0997F5" w:rsidR="002D5F64" w:rsidRPr="009673B5" w:rsidRDefault="002D5F64" w:rsidP="00962F06">
      <w:pPr>
        <w:pStyle w:val="Prrafodelista"/>
        <w:numPr>
          <w:ilvl w:val="0"/>
          <w:numId w:val="27"/>
        </w:numPr>
        <w:ind w:left="426" w:hanging="426"/>
      </w:pPr>
      <w:r w:rsidRPr="009673B5">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9673B5" w:rsidRDefault="002D5F64" w:rsidP="002D5F64"/>
    <w:p w14:paraId="59544997" w14:textId="6963B2BA" w:rsidR="002D5F64" w:rsidRPr="009673B5" w:rsidRDefault="002D5F64" w:rsidP="002D5F64">
      <w:r w:rsidRPr="009673B5">
        <w:rPr>
          <w:b/>
          <w:bCs/>
          <w:u w:val="single"/>
        </w:rPr>
        <w:t>SOBORNO Y LUCHA CONTRA LA CORRUPCIÓN</w:t>
      </w:r>
      <w:r w:rsidRPr="009673B5">
        <w:rPr>
          <w:b/>
          <w:bCs/>
        </w:rPr>
        <w:t xml:space="preserve">. </w:t>
      </w:r>
      <w:r w:rsidR="00165E29" w:rsidRPr="009673B5">
        <w:t xml:space="preserve">El </w:t>
      </w:r>
      <w:r w:rsidR="00742E29" w:rsidRPr="009673B5">
        <w:t xml:space="preserve">CONTRATISTA </w:t>
      </w:r>
      <w:r w:rsidRPr="009673B5">
        <w:t>declara que se abstendrá de dar u ofrecer dinero o cualquier objeto de valor, incluyendo, pero sin limitarse a: favores, promesa o ventaja, sobornos, regalo</w:t>
      </w:r>
      <w:r w:rsidR="00876AA4" w:rsidRPr="009673B5">
        <w:t>s</w:t>
      </w:r>
      <w:r w:rsidRPr="009673B5">
        <w:t xml:space="preserve"> o entretenimiento, premios, condiciones favorables para préstamos u otros productos financieros, contribuciones, donaciones, empleo u otras oportunidades para un servidor público</w:t>
      </w:r>
      <w:r w:rsidR="00691C86" w:rsidRPr="009673B5">
        <w:t xml:space="preserve">, </w:t>
      </w:r>
      <w:r w:rsidRPr="009673B5">
        <w:t>funcionario, empleado o contratista de</w:t>
      </w:r>
      <w:r w:rsidR="00691C86" w:rsidRPr="009673B5">
        <w:t xml:space="preserve"> la entidad</w:t>
      </w:r>
      <w:r w:rsidRPr="009673B5">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9673B5">
        <w:t xml:space="preserve"> contrato</w:t>
      </w:r>
      <w:r w:rsidRPr="009673B5">
        <w:t>, en cualquier momento u oportunidad.</w:t>
      </w:r>
    </w:p>
    <w:p w14:paraId="3D9FBDF9" w14:textId="77777777" w:rsidR="00790511" w:rsidRPr="009673B5" w:rsidRDefault="00790511" w:rsidP="003D0301">
      <w:pPr>
        <w:pStyle w:val="Textoindependiente"/>
        <w:spacing w:after="0"/>
        <w:rPr>
          <w:rFonts w:cs="Calibri"/>
        </w:rPr>
      </w:pPr>
    </w:p>
    <w:p w14:paraId="2C311CE9" w14:textId="3B85FBC5" w:rsidR="000938A1" w:rsidRPr="009673B5" w:rsidRDefault="00790511" w:rsidP="00DE483F">
      <w:r w:rsidRPr="009673B5">
        <w:rPr>
          <w:b/>
          <w:u w:val="single"/>
        </w:rPr>
        <w:t>LIQUIDACIÓN DEL CONTRATO</w:t>
      </w:r>
      <w:r w:rsidR="00C521FA" w:rsidRPr="009673B5">
        <w:rPr>
          <w:b/>
        </w:rPr>
        <w:t>.</w:t>
      </w:r>
      <w:r w:rsidR="00C521FA" w:rsidRPr="009673B5">
        <w:rPr>
          <w:bCs/>
        </w:rPr>
        <w:t xml:space="preserve"> </w:t>
      </w:r>
      <w:r w:rsidRPr="009673B5">
        <w:t>La liquidación del contrato se efectuará de mutuo acuerdo dentro del término</w:t>
      </w:r>
      <w:r w:rsidR="00007DA0" w:rsidRPr="009673B5">
        <w:t xml:space="preserve"> establecido en la configuración del contrato electrónico publicado en la Plataforma SECOP II</w:t>
      </w:r>
      <w:r w:rsidRPr="009673B5">
        <w:t>.</w:t>
      </w:r>
      <w:r w:rsidR="00007DA0" w:rsidRPr="009673B5">
        <w:t xml:space="preserve"> En caso </w:t>
      </w:r>
      <w:r w:rsidR="00694876" w:rsidRPr="009673B5">
        <w:t xml:space="preserve">de </w:t>
      </w:r>
      <w:r w:rsidR="00007DA0" w:rsidRPr="009673B5">
        <w:t xml:space="preserve">que no se </w:t>
      </w:r>
      <w:r w:rsidR="004D7AED" w:rsidRPr="009673B5">
        <w:t xml:space="preserve">haya </w:t>
      </w:r>
      <w:r w:rsidR="00007DA0" w:rsidRPr="009673B5">
        <w:t xml:space="preserve">establecido dicho término </w:t>
      </w:r>
      <w:r w:rsidR="002611D4" w:rsidRPr="009673B5">
        <w:t>se dará aplicación a plazos previstos en el artículo 11 de la Ley 1150 de 2007.</w:t>
      </w:r>
      <w:r w:rsidR="00165E29" w:rsidRPr="009673B5">
        <w:t xml:space="preserve"> </w:t>
      </w:r>
    </w:p>
    <w:p w14:paraId="0405FD42" w14:textId="77777777" w:rsidR="00E7028D" w:rsidRPr="009673B5" w:rsidRDefault="00E7028D" w:rsidP="003D0301">
      <w:pPr>
        <w:pStyle w:val="Textoindependiente"/>
        <w:spacing w:after="0"/>
        <w:rPr>
          <w:rStyle w:val="Nmerodepgina"/>
          <w:rFonts w:cs="Calibri"/>
        </w:rPr>
      </w:pPr>
    </w:p>
    <w:p w14:paraId="399A56F2" w14:textId="77777777" w:rsidR="00055376" w:rsidRPr="009673B5" w:rsidRDefault="00055376" w:rsidP="003D0301">
      <w:pPr>
        <w:jc w:val="center"/>
        <w:rPr>
          <w:b/>
          <w:bCs/>
        </w:rPr>
      </w:pPr>
      <w:r w:rsidRPr="009673B5">
        <w:rPr>
          <w:b/>
          <w:bCs/>
        </w:rPr>
        <w:t>PARA CONSTANCIA SE FIRMA A TRAVÉS DE LA PLATAFORMA SECOP II. LA FECHA DEL DOCUMENTO SERÁ LA QUE CONSTE EN LA REFERIDA PLATAFORMA.</w:t>
      </w:r>
    </w:p>
    <w:p w14:paraId="71064EA3" w14:textId="77777777" w:rsidR="00055376" w:rsidRPr="009673B5" w:rsidRDefault="00055376" w:rsidP="003D0301">
      <w:pPr>
        <w:rPr>
          <w:rFonts w:eastAsia="Arial" w:cs="Calibri"/>
          <w:szCs w:val="24"/>
          <w:lang w:eastAsia="es-CO" w:bidi="es-CO"/>
        </w:rPr>
      </w:pPr>
    </w:p>
    <w:p w14:paraId="13F0C80A" w14:textId="7D213726" w:rsidR="00CA586A" w:rsidRPr="009673B5" w:rsidRDefault="00055376" w:rsidP="00DE483F">
      <w:pPr>
        <w:rPr>
          <w:rFonts w:asciiTheme="majorHAnsi" w:hAnsiTheme="majorHAnsi" w:cstheme="majorHAnsi"/>
          <w:b/>
          <w:bCs/>
          <w:spacing w:val="2"/>
          <w:sz w:val="24"/>
        </w:rPr>
      </w:pPr>
      <w:r w:rsidRPr="009673B5">
        <w:rPr>
          <w:rFonts w:eastAsia="Arial" w:cs="Calibri"/>
          <w:sz w:val="20"/>
          <w:lang w:eastAsia="es-CO" w:bidi="es-CO"/>
        </w:rPr>
        <w:t xml:space="preserve">Elaboró: </w:t>
      </w:r>
      <w:r w:rsidR="00DE483F" w:rsidRPr="009673B5">
        <w:rPr>
          <w:rFonts w:eastAsia="Arial" w:cs="Calibri"/>
          <w:sz w:val="20"/>
          <w:lang w:eastAsia="es-CO" w:bidi="es-CO"/>
        </w:rPr>
        <w:t>Valentina Duque Muñoz, Técnico 03, Gestión Contractual</w:t>
      </w:r>
    </w:p>
    <w:sectPr w:rsidR="00CA586A" w:rsidRPr="009673B5" w:rsidSect="007C45D3">
      <w:headerReference w:type="even" r:id="rId9"/>
      <w:headerReference w:type="default" r:id="rId10"/>
      <w:footerReference w:type="even" r:id="rId11"/>
      <w:footerReference w:type="default" r:id="rId12"/>
      <w:headerReference w:type="first" r:id="rId13"/>
      <w:footerReference w:type="first" r:id="rId14"/>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166B5" w14:textId="77777777" w:rsidR="005C2B11" w:rsidRDefault="005C2B11" w:rsidP="001A74F0">
      <w:pPr>
        <w:spacing w:line="240" w:lineRule="auto"/>
      </w:pPr>
      <w:r>
        <w:separator/>
      </w:r>
    </w:p>
  </w:endnote>
  <w:endnote w:type="continuationSeparator" w:id="0">
    <w:p w14:paraId="3305A343" w14:textId="77777777" w:rsidR="005C2B11" w:rsidRDefault="005C2B1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502ED3" w:rsidRDefault="009673B5">
    <w:pPr>
      <w:pStyle w:val="Piedepgina"/>
    </w:pPr>
    <w:sdt>
      <w:sdtPr>
        <w:id w:val="969400743"/>
        <w:temporary/>
        <w:showingPlcHdr/>
      </w:sdtPr>
      <w:sdtEndPr/>
      <w:sdtContent>
        <w:r w:rsidR="00502ED3">
          <w:rPr>
            <w:lang w:val="es-ES"/>
          </w:rPr>
          <w:t>[Escriba texto]</w:t>
        </w:r>
      </w:sdtContent>
    </w:sdt>
    <w:r w:rsidR="00502ED3">
      <w:ptab w:relativeTo="margin" w:alignment="center" w:leader="none"/>
    </w:r>
    <w:sdt>
      <w:sdtPr>
        <w:id w:val="969400748"/>
        <w:temporary/>
        <w:showingPlcHdr/>
      </w:sdtPr>
      <w:sdtEndPr/>
      <w:sdtContent>
        <w:r w:rsidR="00502ED3">
          <w:rPr>
            <w:lang w:val="es-ES"/>
          </w:rPr>
          <w:t>[Escriba texto]</w:t>
        </w:r>
      </w:sdtContent>
    </w:sdt>
    <w:r w:rsidR="00502ED3">
      <w:ptab w:relativeTo="margin" w:alignment="right" w:leader="none"/>
    </w:r>
    <w:sdt>
      <w:sdtPr>
        <w:id w:val="969400753"/>
        <w:temporary/>
        <w:showingPlcHdr/>
      </w:sdtPr>
      <w:sdtEnd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953055066"/>
      <w:docPartObj>
        <w:docPartGallery w:val="Page Numbers (Bottom of Page)"/>
        <w:docPartUnique/>
      </w:docPartObj>
    </w:sdtPr>
    <w:sdtEnd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proofErr w:type="spellStart"/>
        <w:r w:rsidRPr="00EF38D2">
          <w:rPr>
            <w:rFonts w:cs="Calibri"/>
          </w:rPr>
          <w:t>GCCON</w:t>
        </w:r>
        <w:proofErr w:type="spellEnd"/>
        <w:r w:rsidRPr="00EF38D2">
          <w:rPr>
            <w:rFonts w:cs="Calibri"/>
          </w:rPr>
          <w:t xml:space="preserve">-F-021 </w:t>
        </w:r>
        <w:proofErr w:type="spellStart"/>
        <w:r w:rsidRPr="00EF38D2">
          <w:rPr>
            <w:rFonts w:cs="Calibri"/>
          </w:rPr>
          <w:t>V.03</w:t>
        </w:r>
        <w:proofErr w:type="spellEnd"/>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proofErr w:type="spellStart"/>
        <w:r w:rsidRPr="00716B40">
          <w:rPr>
            <w:rFonts w:cs="Calibri"/>
            <w:sz w:val="20"/>
            <w:szCs w:val="20"/>
          </w:rPr>
          <w:t>GCCON</w:t>
        </w:r>
        <w:proofErr w:type="spellEnd"/>
        <w:r w:rsidRPr="00716B40">
          <w:rPr>
            <w:rFonts w:cs="Calibri"/>
            <w:sz w:val="20"/>
            <w:szCs w:val="20"/>
          </w:rPr>
          <w:t xml:space="preserve">-F-021 </w:t>
        </w:r>
        <w:proofErr w:type="spellStart"/>
        <w:r w:rsidRPr="00716B40">
          <w:rPr>
            <w:rFonts w:cs="Calibri"/>
            <w:sz w:val="20"/>
            <w:szCs w:val="20"/>
          </w:rPr>
          <w:t>V.04</w:t>
        </w:r>
        <w:proofErr w:type="spellEnd"/>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5C084" w14:textId="77777777" w:rsidR="005C2B11" w:rsidRDefault="005C2B11" w:rsidP="001A74F0">
      <w:pPr>
        <w:spacing w:line="240" w:lineRule="auto"/>
      </w:pPr>
      <w:r>
        <w:separator/>
      </w:r>
    </w:p>
  </w:footnote>
  <w:footnote w:type="continuationSeparator" w:id="0">
    <w:p w14:paraId="45DF33F4" w14:textId="77777777" w:rsidR="005C2B11" w:rsidRDefault="005C2B1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502ED3" w:rsidRDefault="009673B5">
    <w:pPr>
      <w:pStyle w:val="Encabezado"/>
    </w:pPr>
    <w:sdt>
      <w:sdtPr>
        <w:id w:val="171999623"/>
        <w:placeholder>
          <w:docPart w:val="2ED574D428D42847860A3C208A6527E5"/>
        </w:placeholder>
        <w:temporary/>
        <w:showingPlcHdr/>
      </w:sdtPr>
      <w:sdtEnd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End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End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A6D83"/>
    <w:multiLevelType w:val="hybridMultilevel"/>
    <w:tmpl w:val="1E0027AA"/>
    <w:lvl w:ilvl="0" w:tplc="240A0011">
      <w:start w:val="1"/>
      <w:numFmt w:val="decimal"/>
      <w:lvlText w:val="%1)"/>
      <w:lvlJc w:val="left"/>
      <w:pPr>
        <w:ind w:left="786" w:hanging="360"/>
      </w:p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35202C"/>
    <w:multiLevelType w:val="hybridMultilevel"/>
    <w:tmpl w:val="FF5C12C8"/>
    <w:lvl w:ilvl="0" w:tplc="FFFFFFFF">
      <w:start w:val="1"/>
      <w:numFmt w:val="decimal"/>
      <w:lvlText w:val="%1)"/>
      <w:lvlJc w:val="left"/>
      <w:pPr>
        <w:ind w:left="786" w:hanging="360"/>
      </w:pPr>
    </w:lvl>
    <w:lvl w:ilvl="1" w:tplc="240A0001">
      <w:start w:val="1"/>
      <w:numFmt w:val="bullet"/>
      <w:lvlText w:val=""/>
      <w:lvlJc w:val="left"/>
      <w:pPr>
        <w:ind w:left="1506" w:hanging="360"/>
      </w:pPr>
      <w:rPr>
        <w:rFonts w:ascii="Symbol" w:hAnsi="Symbol"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2D8E54F6"/>
    <w:multiLevelType w:val="hybridMultilevel"/>
    <w:tmpl w:val="F91AE4B0"/>
    <w:lvl w:ilvl="0" w:tplc="FFFFFFFF">
      <w:start w:val="1"/>
      <w:numFmt w:val="decimal"/>
      <w:lvlText w:val="%1)"/>
      <w:lvlJc w:val="left"/>
      <w:pPr>
        <w:ind w:left="1070" w:hanging="71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6506CE"/>
    <w:multiLevelType w:val="hybridMultilevel"/>
    <w:tmpl w:val="57E430E6"/>
    <w:lvl w:ilvl="0" w:tplc="240A0001">
      <w:start w:val="1"/>
      <w:numFmt w:val="bullet"/>
      <w:lvlText w:val=""/>
      <w:lvlJc w:val="left"/>
      <w:pPr>
        <w:ind w:left="1790" w:hanging="360"/>
      </w:pPr>
      <w:rPr>
        <w:rFonts w:ascii="Symbol" w:hAnsi="Symbol" w:hint="default"/>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A80A86"/>
    <w:multiLevelType w:val="hybridMultilevel"/>
    <w:tmpl w:val="61EAE6C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bullet"/>
      <w:lvlText w:val=""/>
      <w:lvlJc w:val="left"/>
      <w:pPr>
        <w:ind w:left="2160" w:hanging="180"/>
      </w:pPr>
      <w:rPr>
        <w:rFonts w:ascii="Symbol" w:hAnsi="Symbol" w:hint="default"/>
      </w:rPr>
    </w:lvl>
    <w:lvl w:ilvl="3" w:tplc="240A0001">
      <w:start w:val="1"/>
      <w:numFmt w:val="bullet"/>
      <w:lvlText w:val=""/>
      <w:lvlJc w:val="left"/>
      <w:pPr>
        <w:ind w:left="72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C848CF"/>
    <w:multiLevelType w:val="hybridMultilevel"/>
    <w:tmpl w:val="048AA3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C96DAF"/>
    <w:multiLevelType w:val="hybridMultilevel"/>
    <w:tmpl w:val="1EF4E80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371F60"/>
    <w:multiLevelType w:val="hybridMultilevel"/>
    <w:tmpl w:val="F91AE4B0"/>
    <w:lvl w:ilvl="0" w:tplc="F55A48D2">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E010CC"/>
    <w:multiLevelType w:val="hybridMultilevel"/>
    <w:tmpl w:val="60E49906"/>
    <w:lvl w:ilvl="0" w:tplc="FFFFFFFF">
      <w:start w:val="1"/>
      <w:numFmt w:val="decimal"/>
      <w:lvlText w:val="%1)"/>
      <w:lvlJc w:val="left"/>
      <w:pPr>
        <w:ind w:left="927" w:hanging="360"/>
      </w:pPr>
      <w:rPr>
        <w:rFonts w:hint="default"/>
        <w:strike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4"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6"/>
  </w:num>
  <w:num w:numId="2" w16cid:durableId="1585600706">
    <w:abstractNumId w:val="22"/>
  </w:num>
  <w:num w:numId="3" w16cid:durableId="1516335875">
    <w:abstractNumId w:val="16"/>
  </w:num>
  <w:num w:numId="4" w16cid:durableId="1592809769">
    <w:abstractNumId w:val="21"/>
  </w:num>
  <w:num w:numId="5" w16cid:durableId="1015962815">
    <w:abstractNumId w:val="8"/>
  </w:num>
  <w:num w:numId="6" w16cid:durableId="97138472">
    <w:abstractNumId w:val="19"/>
  </w:num>
  <w:num w:numId="7" w16cid:durableId="870804189">
    <w:abstractNumId w:val="24"/>
  </w:num>
  <w:num w:numId="8" w16cid:durableId="1136682970">
    <w:abstractNumId w:val="35"/>
  </w:num>
  <w:num w:numId="9" w16cid:durableId="1104493331">
    <w:abstractNumId w:val="31"/>
  </w:num>
  <w:num w:numId="10" w16cid:durableId="1451820988">
    <w:abstractNumId w:val="25"/>
  </w:num>
  <w:num w:numId="11" w16cid:durableId="48647948">
    <w:abstractNumId w:val="26"/>
  </w:num>
  <w:num w:numId="12" w16cid:durableId="513423756">
    <w:abstractNumId w:val="1"/>
  </w:num>
  <w:num w:numId="13" w16cid:durableId="1849252801">
    <w:abstractNumId w:val="4"/>
  </w:num>
  <w:num w:numId="14" w16cid:durableId="1749233314">
    <w:abstractNumId w:val="3"/>
  </w:num>
  <w:num w:numId="15" w16cid:durableId="1695958615">
    <w:abstractNumId w:val="28"/>
  </w:num>
  <w:num w:numId="16" w16cid:durableId="1490823400">
    <w:abstractNumId w:val="36"/>
  </w:num>
  <w:num w:numId="17" w16cid:durableId="116880360">
    <w:abstractNumId w:val="9"/>
  </w:num>
  <w:num w:numId="18" w16cid:durableId="1420983724">
    <w:abstractNumId w:val="2"/>
  </w:num>
  <w:num w:numId="19" w16cid:durableId="1440837576">
    <w:abstractNumId w:val="30"/>
  </w:num>
  <w:num w:numId="20" w16cid:durableId="2101296617">
    <w:abstractNumId w:val="5"/>
  </w:num>
  <w:num w:numId="21" w16cid:durableId="1346832673">
    <w:abstractNumId w:val="20"/>
  </w:num>
  <w:num w:numId="22" w16cid:durableId="736125412">
    <w:abstractNumId w:val="10"/>
  </w:num>
  <w:num w:numId="23" w16cid:durableId="858660942">
    <w:abstractNumId w:val="37"/>
  </w:num>
  <w:num w:numId="24" w16cid:durableId="1343626802">
    <w:abstractNumId w:val="14"/>
  </w:num>
  <w:num w:numId="25" w16cid:durableId="1896618318">
    <w:abstractNumId w:val="7"/>
  </w:num>
  <w:num w:numId="26" w16cid:durableId="1898392352">
    <w:abstractNumId w:val="18"/>
  </w:num>
  <w:num w:numId="27" w16cid:durableId="152068476">
    <w:abstractNumId w:val="27"/>
  </w:num>
  <w:num w:numId="28" w16cid:durableId="894662415">
    <w:abstractNumId w:val="11"/>
  </w:num>
  <w:num w:numId="29" w16cid:durableId="878393965">
    <w:abstractNumId w:val="34"/>
  </w:num>
  <w:num w:numId="30" w16cid:durableId="75513696">
    <w:abstractNumId w:val="29"/>
  </w:num>
  <w:num w:numId="31" w16cid:durableId="539710364">
    <w:abstractNumId w:val="32"/>
  </w:num>
  <w:num w:numId="32" w16cid:durableId="417100200">
    <w:abstractNumId w:val="33"/>
  </w:num>
  <w:num w:numId="33" w16cid:durableId="2005084485">
    <w:abstractNumId w:val="13"/>
  </w:num>
  <w:num w:numId="34" w16cid:durableId="1191842756">
    <w:abstractNumId w:val="15"/>
  </w:num>
  <w:num w:numId="35" w16cid:durableId="297149199">
    <w:abstractNumId w:val="0"/>
  </w:num>
  <w:num w:numId="36" w16cid:durableId="636110052">
    <w:abstractNumId w:val="12"/>
  </w:num>
  <w:num w:numId="37" w16cid:durableId="441460264">
    <w:abstractNumId w:val="23"/>
  </w:num>
  <w:num w:numId="38" w16cid:durableId="850745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13AC"/>
    <w:rsid w:val="00007DA0"/>
    <w:rsid w:val="000127CD"/>
    <w:rsid w:val="00023655"/>
    <w:rsid w:val="000266D7"/>
    <w:rsid w:val="0002708B"/>
    <w:rsid w:val="00030AE0"/>
    <w:rsid w:val="0004229E"/>
    <w:rsid w:val="00055376"/>
    <w:rsid w:val="00056D7D"/>
    <w:rsid w:val="00062937"/>
    <w:rsid w:val="000737BA"/>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349A"/>
    <w:rsid w:val="00134194"/>
    <w:rsid w:val="0013779F"/>
    <w:rsid w:val="00137B52"/>
    <w:rsid w:val="0015257A"/>
    <w:rsid w:val="00164E1C"/>
    <w:rsid w:val="00165E29"/>
    <w:rsid w:val="001677FC"/>
    <w:rsid w:val="0017667A"/>
    <w:rsid w:val="00184D13"/>
    <w:rsid w:val="00191EBE"/>
    <w:rsid w:val="001959D9"/>
    <w:rsid w:val="001A6548"/>
    <w:rsid w:val="001A74F0"/>
    <w:rsid w:val="001B153A"/>
    <w:rsid w:val="001D259E"/>
    <w:rsid w:val="001D437D"/>
    <w:rsid w:val="001E3F4A"/>
    <w:rsid w:val="001E5CA9"/>
    <w:rsid w:val="001F45FF"/>
    <w:rsid w:val="002001DA"/>
    <w:rsid w:val="00222C82"/>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2B11"/>
    <w:rsid w:val="005C4749"/>
    <w:rsid w:val="005D1320"/>
    <w:rsid w:val="005D522C"/>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2F3B"/>
    <w:rsid w:val="00835213"/>
    <w:rsid w:val="00842B24"/>
    <w:rsid w:val="00851F1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673B5"/>
    <w:rsid w:val="00972A86"/>
    <w:rsid w:val="0098118E"/>
    <w:rsid w:val="00981FC6"/>
    <w:rsid w:val="00983C98"/>
    <w:rsid w:val="00985661"/>
    <w:rsid w:val="009B46B2"/>
    <w:rsid w:val="009B48D7"/>
    <w:rsid w:val="009C10E4"/>
    <w:rsid w:val="009C745F"/>
    <w:rsid w:val="009D1FBB"/>
    <w:rsid w:val="009D1FF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455F3"/>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3FDF"/>
    <w:rsid w:val="00DE483F"/>
    <w:rsid w:val="00DE5034"/>
    <w:rsid w:val="00DE694D"/>
    <w:rsid w:val="00DF38AD"/>
    <w:rsid w:val="00DF4A27"/>
    <w:rsid w:val="00DF795A"/>
    <w:rsid w:val="00E11FDC"/>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l"/>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9125091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m.gov.co/?q=content/declaraci%C3%B3n-de-producci%C3%B3n-mineros-de-subsistenci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1495EF90A90B496DAF389A87844B44FE"/>
        <w:category>
          <w:name w:val="General"/>
          <w:gallery w:val="placeholder"/>
        </w:category>
        <w:types>
          <w:type w:val="bbPlcHdr"/>
        </w:types>
        <w:behaviors>
          <w:behavior w:val="content"/>
        </w:behaviors>
        <w:guid w:val="{7C989796-146C-4675-A4DC-9C573D5C17AF}"/>
      </w:docPartPr>
      <w:docPartBody>
        <w:p w:rsidR="00E22195" w:rsidRDefault="00E22195" w:rsidP="00E22195">
          <w:pPr>
            <w:pStyle w:val="1495EF90A90B496DAF389A87844B44FE"/>
          </w:pPr>
          <w:r w:rsidRPr="00265485">
            <w:rPr>
              <w:rStyle w:val="Textodelmarcadordeposicin"/>
            </w:rPr>
            <w:t>.</w:t>
          </w:r>
        </w:p>
      </w:docPartBody>
    </w:docPart>
    <w:docPart>
      <w:docPartPr>
        <w:name w:val="7A33566193654AA7908477C9245137FB"/>
        <w:category>
          <w:name w:val="General"/>
          <w:gallery w:val="placeholder"/>
        </w:category>
        <w:types>
          <w:type w:val="bbPlcHdr"/>
        </w:types>
        <w:behaviors>
          <w:behavior w:val="content"/>
        </w:behaviors>
        <w:guid w:val="{CF080ECD-DC04-4175-9EE0-EAC5E34AF9C6}"/>
      </w:docPartPr>
      <w:docPartBody>
        <w:p w:rsidR="00E22195" w:rsidRDefault="00E22195" w:rsidP="00E22195">
          <w:pPr>
            <w:pStyle w:val="7A33566193654AA7908477C9245137FB"/>
          </w:pPr>
          <w:r w:rsidRPr="00265485">
            <w:rPr>
              <w:rStyle w:val="Textodelmarcadordeposicin"/>
            </w:rPr>
            <w:t>.</w:t>
          </w:r>
        </w:p>
      </w:docPartBody>
    </w:docPart>
    <w:docPart>
      <w:docPartPr>
        <w:name w:val="3D8A6C4D511A43E39A7FD09448A9E968"/>
        <w:category>
          <w:name w:val="General"/>
          <w:gallery w:val="placeholder"/>
        </w:category>
        <w:types>
          <w:type w:val="bbPlcHdr"/>
        </w:types>
        <w:behaviors>
          <w:behavior w:val="content"/>
        </w:behaviors>
        <w:guid w:val="{8932DC6A-8325-4AA0-9BB9-B9F7051E7B68}"/>
      </w:docPartPr>
      <w:docPartBody>
        <w:p w:rsidR="00E22195" w:rsidRDefault="00E22195" w:rsidP="00E22195">
          <w:pPr>
            <w:pStyle w:val="3D8A6C4D511A43E39A7FD09448A9E968"/>
          </w:pPr>
          <w:r w:rsidRPr="00265485">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74809"/>
    <w:rsid w:val="00276A73"/>
    <w:rsid w:val="002B45CD"/>
    <w:rsid w:val="0033727B"/>
    <w:rsid w:val="003526EF"/>
    <w:rsid w:val="00367691"/>
    <w:rsid w:val="00402E68"/>
    <w:rsid w:val="004210E3"/>
    <w:rsid w:val="004F455E"/>
    <w:rsid w:val="005832B3"/>
    <w:rsid w:val="006848A3"/>
    <w:rsid w:val="008407BD"/>
    <w:rsid w:val="00924FDA"/>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22195"/>
    <w:rsid w:val="00E30F47"/>
    <w:rsid w:val="00E409D8"/>
    <w:rsid w:val="00E4576C"/>
    <w:rsid w:val="00E82962"/>
    <w:rsid w:val="00E9088D"/>
    <w:rsid w:val="00ED6E4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E22195"/>
    <w:rPr>
      <w:color w:val="808080"/>
    </w:rPr>
  </w:style>
  <w:style w:type="paragraph" w:customStyle="1" w:styleId="1495EF90A90B496DAF389A87844B44FE">
    <w:name w:val="1495EF90A90B496DAF389A87844B44FE"/>
    <w:rsid w:val="00E22195"/>
    <w:pPr>
      <w:spacing w:after="160" w:line="278" w:lineRule="auto"/>
    </w:pPr>
    <w:rPr>
      <w:kern w:val="2"/>
      <w:lang w:eastAsia="es-CO"/>
      <w14:ligatures w14:val="standardContextual"/>
    </w:rPr>
  </w:style>
  <w:style w:type="paragraph" w:customStyle="1" w:styleId="7A33566193654AA7908477C9245137FB">
    <w:name w:val="7A33566193654AA7908477C9245137FB"/>
    <w:rsid w:val="00E22195"/>
    <w:pPr>
      <w:spacing w:after="160" w:line="278" w:lineRule="auto"/>
    </w:pPr>
    <w:rPr>
      <w:kern w:val="2"/>
      <w:lang w:eastAsia="es-CO"/>
      <w14:ligatures w14:val="standardContextual"/>
    </w:rPr>
  </w:style>
  <w:style w:type="paragraph" w:customStyle="1" w:styleId="3D8A6C4D511A43E39A7FD09448A9E968">
    <w:name w:val="3D8A6C4D511A43E39A7FD09448A9E968"/>
    <w:rsid w:val="00E22195"/>
    <w:pPr>
      <w:spacing w:after="160" w:line="278" w:lineRule="auto"/>
    </w:pPr>
    <w:rPr>
      <w:kern w:val="2"/>
      <w:lang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5559</Words>
  <Characters>30580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Duque Muñoz</cp:lastModifiedBy>
  <cp:revision>17</cp:revision>
  <dcterms:created xsi:type="dcterms:W3CDTF">2024-12-05T16:48:00Z</dcterms:created>
  <dcterms:modified xsi:type="dcterms:W3CDTF">2025-10-02T13:43:00Z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